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94DBF" w14:textId="39267C5E" w:rsidR="00FF6212" w:rsidRPr="00E3193D" w:rsidRDefault="00FF6212" w:rsidP="00732A63">
      <w:pPr>
        <w:jc w:val="center"/>
        <w:rPr>
          <w:rFonts w:ascii="Times New Roman" w:hAnsi="Times New Roman" w:cs="Times New Roman"/>
          <w:sz w:val="28"/>
          <w:szCs w:val="24"/>
        </w:rPr>
      </w:pPr>
      <w:r w:rsidRPr="00E3193D">
        <w:rPr>
          <w:rFonts w:ascii="Times New Roman" w:hAnsi="Times New Roman" w:cs="Times New Roman"/>
          <w:b/>
          <w:sz w:val="28"/>
          <w:szCs w:val="24"/>
        </w:rPr>
        <w:t>Seasonal variation</w:t>
      </w:r>
      <w:r w:rsidR="00724094" w:rsidRPr="00E3193D">
        <w:rPr>
          <w:rFonts w:ascii="Times New Roman" w:hAnsi="Times New Roman" w:cs="Times New Roman"/>
          <w:b/>
          <w:sz w:val="28"/>
          <w:szCs w:val="24"/>
        </w:rPr>
        <w:t>s</w:t>
      </w:r>
      <w:r w:rsidRPr="00E3193D">
        <w:rPr>
          <w:rFonts w:ascii="Times New Roman" w:hAnsi="Times New Roman" w:cs="Times New Roman"/>
          <w:b/>
          <w:sz w:val="28"/>
          <w:szCs w:val="24"/>
        </w:rPr>
        <w:t xml:space="preserve"> of </w:t>
      </w:r>
      <w:r w:rsidR="00D60CE8" w:rsidRPr="00E3193D">
        <w:rPr>
          <w:rFonts w:ascii="Times New Roman" w:hAnsi="Times New Roman" w:cs="Times New Roman"/>
          <w:b/>
          <w:sz w:val="28"/>
          <w:szCs w:val="24"/>
        </w:rPr>
        <w:t xml:space="preserve">Tritium, </w:t>
      </w:r>
      <w:r w:rsidR="00732A63" w:rsidRPr="00E3193D">
        <w:rPr>
          <w:rFonts w:ascii="Times New Roman" w:hAnsi="Times New Roman" w:cs="Times New Roman"/>
          <w:b/>
          <w:sz w:val="28"/>
          <w:szCs w:val="24"/>
        </w:rPr>
        <w:t>Uranium</w:t>
      </w:r>
      <w:r w:rsidR="007D1CBB" w:rsidRPr="00E3193D">
        <w:rPr>
          <w:rFonts w:ascii="Times New Roman" w:hAnsi="Times New Roman" w:cs="Times New Roman"/>
          <w:b/>
          <w:sz w:val="28"/>
          <w:szCs w:val="24"/>
        </w:rPr>
        <w:t xml:space="preserve"> and</w:t>
      </w:r>
      <w:r w:rsidR="00732A63" w:rsidRPr="00E3193D">
        <w:rPr>
          <w:rFonts w:ascii="Times New Roman" w:hAnsi="Times New Roman" w:cs="Times New Roman"/>
          <w:b/>
          <w:sz w:val="28"/>
          <w:szCs w:val="24"/>
        </w:rPr>
        <w:t xml:space="preserve"> </w:t>
      </w:r>
      <w:r w:rsidR="0086667F" w:rsidRPr="00E3193D">
        <w:rPr>
          <w:rFonts w:ascii="Times New Roman" w:hAnsi="Times New Roman" w:cs="Times New Roman"/>
          <w:b/>
          <w:sz w:val="28"/>
          <w:szCs w:val="24"/>
        </w:rPr>
        <w:t xml:space="preserve">stable isotopes </w:t>
      </w:r>
      <w:r w:rsidR="007D1CBB" w:rsidRPr="00E3193D">
        <w:rPr>
          <w:rFonts w:ascii="Times New Roman" w:hAnsi="Times New Roman" w:cs="Times New Roman"/>
          <w:b/>
          <w:sz w:val="28"/>
          <w:szCs w:val="24"/>
          <w:lang w:val="en-GB"/>
        </w:rPr>
        <w:t>in</w:t>
      </w:r>
      <w:r w:rsidRPr="00E3193D">
        <w:rPr>
          <w:rFonts w:ascii="Times New Roman" w:hAnsi="Times New Roman" w:cs="Times New Roman"/>
          <w:b/>
          <w:sz w:val="28"/>
          <w:szCs w:val="24"/>
        </w:rPr>
        <w:t xml:space="preserve"> </w:t>
      </w:r>
      <w:r w:rsidR="00732A63" w:rsidRPr="00E3193D">
        <w:rPr>
          <w:rFonts w:ascii="Times New Roman" w:hAnsi="Times New Roman" w:cs="Times New Roman"/>
          <w:b/>
          <w:sz w:val="28"/>
          <w:szCs w:val="24"/>
        </w:rPr>
        <w:t xml:space="preserve">groundwater and </w:t>
      </w:r>
      <w:r w:rsidRPr="00E3193D">
        <w:rPr>
          <w:rFonts w:ascii="Times New Roman" w:hAnsi="Times New Roman" w:cs="Times New Roman"/>
          <w:b/>
          <w:sz w:val="28"/>
          <w:szCs w:val="24"/>
        </w:rPr>
        <w:t>spring</w:t>
      </w:r>
      <w:r w:rsidR="00732A63" w:rsidRPr="00E3193D">
        <w:rPr>
          <w:rFonts w:ascii="Times New Roman" w:hAnsi="Times New Roman" w:cs="Times New Roman"/>
          <w:b/>
          <w:sz w:val="28"/>
          <w:szCs w:val="24"/>
        </w:rPr>
        <w:t xml:space="preserve"> water</w:t>
      </w:r>
      <w:r w:rsidRPr="00E3193D">
        <w:rPr>
          <w:rFonts w:ascii="Times New Roman" w:hAnsi="Times New Roman" w:cs="Times New Roman"/>
          <w:b/>
          <w:sz w:val="28"/>
          <w:szCs w:val="24"/>
        </w:rPr>
        <w:t>s</w:t>
      </w:r>
    </w:p>
    <w:p w14:paraId="28F3B5BD" w14:textId="00E7D1AB" w:rsidR="00FF6212" w:rsidRPr="00E3193D" w:rsidRDefault="00FF6212" w:rsidP="00D60CE8">
      <w:pPr>
        <w:jc w:val="center"/>
        <w:rPr>
          <w:rFonts w:ascii="Times New Roman" w:hAnsi="Times New Roman" w:cs="Times New Roman"/>
          <w:sz w:val="24"/>
          <w:szCs w:val="24"/>
          <w:vertAlign w:val="superscript"/>
        </w:rPr>
      </w:pPr>
      <w:proofErr w:type="spellStart"/>
      <w:r w:rsidRPr="00E3193D">
        <w:rPr>
          <w:rFonts w:ascii="Times New Roman" w:hAnsi="Times New Roman" w:cs="Times New Roman"/>
          <w:sz w:val="24"/>
          <w:szCs w:val="24"/>
        </w:rPr>
        <w:t>Kazakis</w:t>
      </w:r>
      <w:proofErr w:type="spellEnd"/>
      <w:r w:rsidRPr="00E3193D">
        <w:rPr>
          <w:rFonts w:ascii="Times New Roman" w:hAnsi="Times New Roman" w:cs="Times New Roman"/>
          <w:sz w:val="24"/>
          <w:szCs w:val="24"/>
        </w:rPr>
        <w:t xml:space="preserve"> Nerantzis</w:t>
      </w:r>
      <w:r w:rsidR="00D60CE8" w:rsidRPr="00E3193D">
        <w:rPr>
          <w:rFonts w:ascii="Times New Roman" w:hAnsi="Times New Roman" w:cs="Times New Roman"/>
          <w:sz w:val="24"/>
          <w:szCs w:val="24"/>
          <w:vertAlign w:val="superscript"/>
        </w:rPr>
        <w:t>1</w:t>
      </w:r>
      <w:r w:rsidRPr="00E3193D">
        <w:rPr>
          <w:rFonts w:ascii="Times New Roman" w:hAnsi="Times New Roman" w:cs="Times New Roman"/>
          <w:sz w:val="24"/>
          <w:szCs w:val="24"/>
        </w:rPr>
        <w:t xml:space="preserve">, </w:t>
      </w:r>
      <w:proofErr w:type="spellStart"/>
      <w:r w:rsidR="004F5136" w:rsidRPr="00E3193D">
        <w:rPr>
          <w:rStyle w:val="nova-v-person-inline-itemfullname"/>
          <w:rFonts w:ascii="Times New Roman" w:hAnsi="Times New Roman" w:cs="Times New Roman"/>
          <w:sz w:val="24"/>
          <w:szCs w:val="24"/>
        </w:rPr>
        <w:t>Krajcar</w:t>
      </w:r>
      <w:proofErr w:type="spellEnd"/>
      <w:r w:rsidR="004F5136" w:rsidRPr="00E3193D">
        <w:rPr>
          <w:rStyle w:val="nova-v-person-inline-itemfullname"/>
          <w:rFonts w:ascii="Times New Roman" w:hAnsi="Times New Roman" w:cs="Times New Roman"/>
          <w:sz w:val="24"/>
          <w:szCs w:val="24"/>
        </w:rPr>
        <w:t xml:space="preserve"> </w:t>
      </w:r>
      <w:proofErr w:type="spellStart"/>
      <w:r w:rsidR="004F5136" w:rsidRPr="00E3193D">
        <w:rPr>
          <w:rStyle w:val="nova-v-person-inline-itemfullname"/>
          <w:rFonts w:ascii="Times New Roman" w:hAnsi="Times New Roman" w:cs="Times New Roman"/>
          <w:sz w:val="24"/>
          <w:szCs w:val="24"/>
        </w:rPr>
        <w:t>Bronić</w:t>
      </w:r>
      <w:proofErr w:type="spellEnd"/>
      <w:r w:rsidR="004F5136" w:rsidRPr="00E3193D">
        <w:rPr>
          <w:rStyle w:val="nova-v-person-inline-itemfullname"/>
          <w:rFonts w:ascii="Times New Roman" w:hAnsi="Times New Roman" w:cs="Times New Roman"/>
          <w:sz w:val="24"/>
          <w:szCs w:val="24"/>
        </w:rPr>
        <w:t xml:space="preserve"> </w:t>
      </w:r>
      <w:r w:rsidR="00D60CE8" w:rsidRPr="00E3193D">
        <w:rPr>
          <w:rStyle w:val="nova-v-person-inline-itemfullname"/>
          <w:rFonts w:ascii="Times New Roman" w:hAnsi="Times New Roman" w:cs="Times New Roman"/>
          <w:sz w:val="24"/>
          <w:szCs w:val="24"/>
        </w:rPr>
        <w:t xml:space="preserve">Ines </w:t>
      </w:r>
      <w:r w:rsidR="007E534F" w:rsidRPr="00E3193D">
        <w:rPr>
          <w:rStyle w:val="nova-v-person-inline-itemfullname"/>
          <w:rFonts w:ascii="Times New Roman" w:hAnsi="Times New Roman" w:cs="Times New Roman"/>
          <w:sz w:val="24"/>
          <w:szCs w:val="24"/>
          <w:vertAlign w:val="superscript"/>
        </w:rPr>
        <w:t>2</w:t>
      </w:r>
      <w:r w:rsidR="00D60CE8" w:rsidRPr="00E3193D">
        <w:rPr>
          <w:rStyle w:val="nova-v-person-inline-itemfullname"/>
          <w:rFonts w:ascii="Times New Roman" w:hAnsi="Times New Roman" w:cs="Times New Roman"/>
          <w:sz w:val="24"/>
          <w:szCs w:val="24"/>
        </w:rPr>
        <w:t>,</w:t>
      </w:r>
      <w:r w:rsidRPr="00E3193D">
        <w:rPr>
          <w:rFonts w:ascii="Times New Roman" w:hAnsi="Times New Roman" w:cs="Times New Roman"/>
          <w:sz w:val="24"/>
          <w:szCs w:val="24"/>
        </w:rPr>
        <w:t xml:space="preserve"> </w:t>
      </w:r>
      <w:proofErr w:type="spellStart"/>
      <w:r w:rsidR="004F5136" w:rsidRPr="004F5136">
        <w:rPr>
          <w:rFonts w:ascii="Times New Roman" w:hAnsi="Times New Roman" w:cs="Times New Roman"/>
          <w:color w:val="000000"/>
          <w:sz w:val="24"/>
          <w:szCs w:val="24"/>
          <w:shd w:val="clear" w:color="auto" w:fill="FFFFFF"/>
        </w:rPr>
        <w:t>Barešić</w:t>
      </w:r>
      <w:proofErr w:type="spellEnd"/>
      <w:r w:rsidR="004F5136">
        <w:rPr>
          <w:rFonts w:ascii="Times New Roman" w:hAnsi="Times New Roman" w:cs="Times New Roman"/>
          <w:color w:val="000000"/>
          <w:sz w:val="24"/>
          <w:szCs w:val="24"/>
          <w:shd w:val="clear" w:color="auto" w:fill="FFFFFF"/>
        </w:rPr>
        <w:t xml:space="preserve"> </w:t>
      </w:r>
      <w:r w:rsidR="004F5136" w:rsidRPr="004F5136">
        <w:rPr>
          <w:rFonts w:ascii="Times New Roman" w:hAnsi="Times New Roman" w:cs="Times New Roman"/>
          <w:color w:val="000000"/>
          <w:sz w:val="24"/>
          <w:szCs w:val="24"/>
          <w:shd w:val="clear" w:color="auto" w:fill="FFFFFF"/>
        </w:rPr>
        <w:t>Jadranka</w:t>
      </w:r>
      <w:r w:rsidR="004F5136" w:rsidRPr="004F5136">
        <w:rPr>
          <w:rStyle w:val="nova-v-person-inline-itemfullname"/>
          <w:rFonts w:ascii="Times New Roman" w:hAnsi="Times New Roman" w:cs="Times New Roman"/>
          <w:sz w:val="24"/>
          <w:szCs w:val="24"/>
          <w:vertAlign w:val="superscript"/>
        </w:rPr>
        <w:t>2</w:t>
      </w:r>
      <w:r w:rsidR="004F5136">
        <w:rPr>
          <w:rFonts w:ascii="Consolas" w:hAnsi="Consolas" w:cs="Consolas"/>
          <w:color w:val="000000"/>
          <w:sz w:val="18"/>
          <w:szCs w:val="18"/>
          <w:shd w:val="clear" w:color="auto" w:fill="FFFFFF"/>
        </w:rPr>
        <w:t xml:space="preserve">, </w:t>
      </w:r>
      <w:proofErr w:type="spellStart"/>
      <w:r w:rsidRPr="00E3193D">
        <w:rPr>
          <w:rFonts w:ascii="Times New Roman" w:hAnsi="Times New Roman" w:cs="Times New Roman"/>
          <w:sz w:val="24"/>
          <w:szCs w:val="24"/>
        </w:rPr>
        <w:t>Philip</w:t>
      </w:r>
      <w:r w:rsidR="00C53A66">
        <w:rPr>
          <w:rFonts w:ascii="Times New Roman" w:hAnsi="Times New Roman" w:cs="Times New Roman"/>
          <w:sz w:val="24"/>
          <w:szCs w:val="24"/>
        </w:rPr>
        <w:t>p</w:t>
      </w:r>
      <w:r w:rsidRPr="00E3193D">
        <w:rPr>
          <w:rFonts w:ascii="Times New Roman" w:hAnsi="Times New Roman" w:cs="Times New Roman"/>
          <w:sz w:val="24"/>
          <w:szCs w:val="24"/>
        </w:rPr>
        <w:t>ou</w:t>
      </w:r>
      <w:proofErr w:type="spellEnd"/>
      <w:r w:rsidRPr="00E3193D">
        <w:rPr>
          <w:rFonts w:ascii="Times New Roman" w:hAnsi="Times New Roman" w:cs="Times New Roman"/>
          <w:sz w:val="24"/>
          <w:szCs w:val="24"/>
        </w:rPr>
        <w:t xml:space="preserve"> Katerina</w:t>
      </w:r>
      <w:r w:rsidR="007E534F" w:rsidRPr="00E3193D">
        <w:rPr>
          <w:rFonts w:ascii="Times New Roman" w:hAnsi="Times New Roman" w:cs="Times New Roman"/>
          <w:sz w:val="24"/>
          <w:szCs w:val="24"/>
          <w:vertAlign w:val="superscript"/>
        </w:rPr>
        <w:t>3</w:t>
      </w:r>
      <w:r w:rsidRPr="00E3193D">
        <w:rPr>
          <w:rFonts w:ascii="Times New Roman" w:hAnsi="Times New Roman" w:cs="Times New Roman"/>
          <w:sz w:val="24"/>
          <w:szCs w:val="24"/>
        </w:rPr>
        <w:t xml:space="preserve">, </w:t>
      </w:r>
      <w:proofErr w:type="spellStart"/>
      <w:r w:rsidRPr="00E3193D">
        <w:rPr>
          <w:rFonts w:ascii="Times New Roman" w:hAnsi="Times New Roman" w:cs="Times New Roman"/>
          <w:sz w:val="24"/>
          <w:szCs w:val="24"/>
        </w:rPr>
        <w:t>Paschalidis</w:t>
      </w:r>
      <w:proofErr w:type="spellEnd"/>
      <w:r w:rsidRPr="00E3193D">
        <w:rPr>
          <w:rFonts w:ascii="Times New Roman" w:hAnsi="Times New Roman" w:cs="Times New Roman"/>
          <w:sz w:val="24"/>
          <w:szCs w:val="24"/>
        </w:rPr>
        <w:t xml:space="preserve"> </w:t>
      </w:r>
      <w:r w:rsidR="00D60CE8" w:rsidRPr="00E3193D">
        <w:rPr>
          <w:rFonts w:ascii="Times New Roman" w:hAnsi="Times New Roman" w:cs="Times New Roman"/>
          <w:sz w:val="24"/>
          <w:szCs w:val="24"/>
        </w:rPr>
        <w:t>Ioannis</w:t>
      </w:r>
      <w:r w:rsidR="007E534F" w:rsidRPr="00E3193D">
        <w:rPr>
          <w:rFonts w:ascii="Times New Roman" w:hAnsi="Times New Roman" w:cs="Times New Roman"/>
          <w:sz w:val="24"/>
          <w:szCs w:val="24"/>
          <w:vertAlign w:val="superscript"/>
        </w:rPr>
        <w:t>3</w:t>
      </w:r>
      <w:r w:rsidR="00D60CE8" w:rsidRPr="00E3193D">
        <w:rPr>
          <w:rFonts w:ascii="Times New Roman" w:hAnsi="Times New Roman" w:cs="Times New Roman"/>
          <w:sz w:val="24"/>
          <w:szCs w:val="24"/>
        </w:rPr>
        <w:t>,</w:t>
      </w:r>
      <w:r w:rsidRPr="00E3193D">
        <w:rPr>
          <w:rFonts w:ascii="Times New Roman" w:hAnsi="Times New Roman" w:cs="Times New Roman"/>
          <w:sz w:val="24"/>
          <w:szCs w:val="24"/>
        </w:rPr>
        <w:t xml:space="preserve"> </w:t>
      </w:r>
      <w:proofErr w:type="spellStart"/>
      <w:r w:rsidR="00D60CE8" w:rsidRPr="00E3193D">
        <w:rPr>
          <w:rFonts w:ascii="Times New Roman" w:hAnsi="Times New Roman" w:cs="Times New Roman"/>
          <w:sz w:val="24"/>
          <w:szCs w:val="24"/>
        </w:rPr>
        <w:t>Kalaitzidou</w:t>
      </w:r>
      <w:proofErr w:type="spellEnd"/>
      <w:r w:rsidR="004F5136">
        <w:rPr>
          <w:rFonts w:ascii="Times New Roman" w:hAnsi="Times New Roman" w:cs="Times New Roman"/>
          <w:sz w:val="24"/>
          <w:szCs w:val="24"/>
        </w:rPr>
        <w:t xml:space="preserve"> Kyriaki</w:t>
      </w:r>
      <w:r w:rsidR="007E534F" w:rsidRPr="00E3193D">
        <w:rPr>
          <w:rFonts w:ascii="Times New Roman" w:hAnsi="Times New Roman" w:cs="Times New Roman"/>
          <w:sz w:val="24"/>
          <w:szCs w:val="24"/>
          <w:vertAlign w:val="superscript"/>
        </w:rPr>
        <w:t>4</w:t>
      </w:r>
      <w:r w:rsidRPr="00E3193D">
        <w:rPr>
          <w:rFonts w:ascii="Times New Roman" w:hAnsi="Times New Roman" w:cs="Times New Roman"/>
          <w:sz w:val="24"/>
          <w:szCs w:val="24"/>
        </w:rPr>
        <w:t xml:space="preserve">, </w:t>
      </w:r>
      <w:proofErr w:type="spellStart"/>
      <w:r w:rsidRPr="00E3193D">
        <w:rPr>
          <w:rFonts w:ascii="Times New Roman" w:hAnsi="Times New Roman" w:cs="Times New Roman"/>
          <w:sz w:val="24"/>
          <w:szCs w:val="24"/>
        </w:rPr>
        <w:t>Mitrakas</w:t>
      </w:r>
      <w:proofErr w:type="spellEnd"/>
      <w:r w:rsidRPr="00E3193D">
        <w:rPr>
          <w:rFonts w:ascii="Times New Roman" w:hAnsi="Times New Roman" w:cs="Times New Roman"/>
          <w:sz w:val="24"/>
          <w:szCs w:val="24"/>
        </w:rPr>
        <w:t xml:space="preserve"> Manassis</w:t>
      </w:r>
      <w:r w:rsidR="007E534F" w:rsidRPr="00E3193D">
        <w:rPr>
          <w:rFonts w:ascii="Times New Roman" w:hAnsi="Times New Roman" w:cs="Times New Roman"/>
          <w:sz w:val="24"/>
          <w:szCs w:val="24"/>
          <w:vertAlign w:val="superscript"/>
        </w:rPr>
        <w:t>4</w:t>
      </w:r>
      <w:r w:rsidRPr="00E3193D">
        <w:rPr>
          <w:rFonts w:ascii="Times New Roman" w:hAnsi="Times New Roman" w:cs="Times New Roman"/>
          <w:sz w:val="24"/>
          <w:szCs w:val="24"/>
        </w:rPr>
        <w:t xml:space="preserve">, </w:t>
      </w:r>
      <w:proofErr w:type="spellStart"/>
      <w:r w:rsidRPr="00E3193D">
        <w:rPr>
          <w:rFonts w:ascii="Times New Roman" w:hAnsi="Times New Roman" w:cs="Times New Roman"/>
          <w:sz w:val="24"/>
          <w:szCs w:val="24"/>
        </w:rPr>
        <w:t>Ioannidou</w:t>
      </w:r>
      <w:proofErr w:type="spellEnd"/>
      <w:r w:rsidRPr="00E3193D">
        <w:rPr>
          <w:rFonts w:ascii="Times New Roman" w:hAnsi="Times New Roman" w:cs="Times New Roman"/>
          <w:sz w:val="24"/>
          <w:szCs w:val="24"/>
        </w:rPr>
        <w:t xml:space="preserve"> Alexandra</w:t>
      </w:r>
      <w:r w:rsidR="007E534F" w:rsidRPr="00E3193D">
        <w:rPr>
          <w:rFonts w:ascii="Times New Roman" w:hAnsi="Times New Roman" w:cs="Times New Roman"/>
          <w:sz w:val="24"/>
          <w:szCs w:val="24"/>
          <w:vertAlign w:val="superscript"/>
        </w:rPr>
        <w:t>5</w:t>
      </w:r>
      <w:r w:rsidR="00DA7547" w:rsidRPr="00E3193D">
        <w:rPr>
          <w:rFonts w:ascii="Times New Roman" w:hAnsi="Times New Roman" w:cs="Times New Roman"/>
          <w:sz w:val="24"/>
          <w:szCs w:val="24"/>
          <w:vertAlign w:val="superscript"/>
        </w:rPr>
        <w:t>*</w:t>
      </w:r>
    </w:p>
    <w:p w14:paraId="0F72AA8E" w14:textId="77777777" w:rsidR="00B36B6F" w:rsidRPr="00E3193D" w:rsidRDefault="00B36B6F" w:rsidP="00D60CE8">
      <w:pPr>
        <w:jc w:val="center"/>
        <w:rPr>
          <w:rFonts w:ascii="Times New Roman" w:hAnsi="Times New Roman" w:cs="Times New Roman"/>
          <w:sz w:val="24"/>
          <w:szCs w:val="24"/>
          <w:vertAlign w:val="superscript"/>
        </w:rPr>
      </w:pPr>
    </w:p>
    <w:p w14:paraId="0C05A355" w14:textId="3948BC6A" w:rsidR="0085731E" w:rsidRPr="00E3193D" w:rsidRDefault="00D60CE8" w:rsidP="007E534F">
      <w:pPr>
        <w:spacing w:after="0"/>
        <w:jc w:val="both"/>
        <w:rPr>
          <w:rFonts w:ascii="Times New Roman" w:hAnsi="Times New Roman" w:cs="Times New Roman"/>
          <w:sz w:val="24"/>
          <w:szCs w:val="24"/>
        </w:rPr>
      </w:pPr>
      <w:r w:rsidRPr="00E3193D">
        <w:rPr>
          <w:rFonts w:ascii="Times New Roman" w:hAnsi="Times New Roman" w:cs="Times New Roman"/>
          <w:sz w:val="24"/>
          <w:szCs w:val="24"/>
          <w:vertAlign w:val="superscript"/>
        </w:rPr>
        <w:t>1</w:t>
      </w:r>
      <w:r w:rsidRPr="00E3193D">
        <w:rPr>
          <w:rFonts w:ascii="Times New Roman" w:hAnsi="Times New Roman" w:cs="Times New Roman"/>
          <w:sz w:val="24"/>
          <w:szCs w:val="24"/>
        </w:rPr>
        <w:t>Aristotle University of Thessaloniki, School of Geology, Lab. of Engineering Geology and Hydrogeology, 54124, Thessaloniki, Greece</w:t>
      </w:r>
    </w:p>
    <w:p w14:paraId="6AADFDBE" w14:textId="50328009" w:rsidR="007E534F" w:rsidRPr="00E3193D" w:rsidRDefault="007E534F" w:rsidP="007E534F">
      <w:pPr>
        <w:spacing w:after="0" w:line="240" w:lineRule="auto"/>
        <w:jc w:val="both"/>
        <w:rPr>
          <w:rFonts w:ascii="Times New Roman" w:eastAsia="Times New Roman" w:hAnsi="Times New Roman" w:cs="Times New Roman"/>
          <w:sz w:val="24"/>
          <w:szCs w:val="24"/>
        </w:rPr>
      </w:pPr>
      <w:r w:rsidRPr="00E3193D">
        <w:rPr>
          <w:rFonts w:ascii="Times New Roman" w:eastAsia="Times New Roman" w:hAnsi="Times New Roman" w:cs="Times New Roman"/>
          <w:sz w:val="24"/>
          <w:szCs w:val="24"/>
          <w:vertAlign w:val="superscript"/>
        </w:rPr>
        <w:t>2</w:t>
      </w:r>
      <w:r w:rsidRPr="00E3193D">
        <w:rPr>
          <w:rFonts w:ascii="Times New Roman" w:eastAsia="Times New Roman" w:hAnsi="Times New Roman" w:cs="Times New Roman"/>
          <w:sz w:val="24"/>
          <w:szCs w:val="24"/>
        </w:rPr>
        <w:t xml:space="preserve">Ruder </w:t>
      </w:r>
      <w:proofErr w:type="spellStart"/>
      <w:r w:rsidRPr="00E3193D">
        <w:rPr>
          <w:rFonts w:ascii="Times New Roman" w:eastAsia="Times New Roman" w:hAnsi="Times New Roman" w:cs="Times New Roman"/>
          <w:sz w:val="24"/>
          <w:szCs w:val="24"/>
        </w:rPr>
        <w:t>Bošković</w:t>
      </w:r>
      <w:proofErr w:type="spellEnd"/>
      <w:r w:rsidRPr="00E3193D">
        <w:rPr>
          <w:rFonts w:ascii="Times New Roman" w:eastAsia="Times New Roman" w:hAnsi="Times New Roman" w:cs="Times New Roman"/>
          <w:sz w:val="24"/>
          <w:szCs w:val="24"/>
        </w:rPr>
        <w:t xml:space="preserve"> Institute, Radiocarbon and Tritium Laboratory, </w:t>
      </w:r>
      <w:proofErr w:type="spellStart"/>
      <w:r w:rsidRPr="00E3193D">
        <w:rPr>
          <w:rFonts w:ascii="Times New Roman" w:eastAsia="Times New Roman" w:hAnsi="Times New Roman" w:cs="Times New Roman"/>
          <w:sz w:val="24"/>
          <w:szCs w:val="24"/>
        </w:rPr>
        <w:t>Bijenička</w:t>
      </w:r>
      <w:proofErr w:type="spellEnd"/>
      <w:r w:rsidRPr="00E3193D">
        <w:rPr>
          <w:rFonts w:ascii="Times New Roman" w:eastAsia="Times New Roman" w:hAnsi="Times New Roman" w:cs="Times New Roman"/>
          <w:sz w:val="24"/>
          <w:szCs w:val="24"/>
        </w:rPr>
        <w:t xml:space="preserve"> 54, 10002, Zagreb, </w:t>
      </w:r>
      <w:bookmarkStart w:id="0" w:name="_GoBack"/>
      <w:bookmarkEnd w:id="0"/>
      <w:r w:rsidRPr="00E3193D">
        <w:rPr>
          <w:rFonts w:ascii="Times New Roman" w:eastAsia="Times New Roman" w:hAnsi="Times New Roman" w:cs="Times New Roman"/>
          <w:sz w:val="24"/>
          <w:szCs w:val="24"/>
        </w:rPr>
        <w:t>Croatia</w:t>
      </w:r>
    </w:p>
    <w:p w14:paraId="7331A368" w14:textId="72CB29E3" w:rsidR="0085731E" w:rsidRPr="00E3193D" w:rsidRDefault="007E534F" w:rsidP="007E534F">
      <w:pPr>
        <w:spacing w:after="0"/>
        <w:jc w:val="both"/>
        <w:rPr>
          <w:rFonts w:ascii="Times New Roman" w:hAnsi="Times New Roman" w:cs="Times New Roman"/>
          <w:sz w:val="24"/>
          <w:szCs w:val="24"/>
        </w:rPr>
      </w:pPr>
      <w:r w:rsidRPr="00E3193D">
        <w:rPr>
          <w:rFonts w:ascii="Times New Roman" w:hAnsi="Times New Roman" w:cs="Times New Roman"/>
          <w:sz w:val="24"/>
          <w:szCs w:val="24"/>
          <w:vertAlign w:val="superscript"/>
        </w:rPr>
        <w:t>3</w:t>
      </w:r>
      <w:r w:rsidRPr="00E3193D">
        <w:rPr>
          <w:rFonts w:ascii="Times New Roman" w:hAnsi="Times New Roman" w:cs="Times New Roman"/>
          <w:sz w:val="24"/>
          <w:szCs w:val="24"/>
        </w:rPr>
        <w:t xml:space="preserve">Department of Chemistry, University of Cyprus, 75, </w:t>
      </w:r>
      <w:proofErr w:type="spellStart"/>
      <w:r w:rsidRPr="00E3193D">
        <w:rPr>
          <w:rFonts w:ascii="Times New Roman" w:hAnsi="Times New Roman" w:cs="Times New Roman"/>
          <w:sz w:val="24"/>
          <w:szCs w:val="24"/>
        </w:rPr>
        <w:t>Kallipoleos</w:t>
      </w:r>
      <w:proofErr w:type="spellEnd"/>
      <w:r w:rsidRPr="00E3193D">
        <w:rPr>
          <w:rFonts w:ascii="Times New Roman" w:hAnsi="Times New Roman" w:cs="Times New Roman"/>
          <w:sz w:val="24"/>
          <w:szCs w:val="24"/>
        </w:rPr>
        <w:t xml:space="preserve"> Avenue, P.O. Box 20537, 1678 Nicosia, Cyprus</w:t>
      </w:r>
    </w:p>
    <w:p w14:paraId="7712E2FF" w14:textId="422A0645" w:rsidR="007E534F" w:rsidRPr="00E3193D" w:rsidRDefault="007E534F" w:rsidP="007E534F">
      <w:pPr>
        <w:spacing w:after="0"/>
        <w:jc w:val="both"/>
        <w:rPr>
          <w:rFonts w:ascii="Times New Roman" w:hAnsi="Times New Roman" w:cs="Times New Roman"/>
          <w:sz w:val="24"/>
          <w:szCs w:val="24"/>
        </w:rPr>
      </w:pPr>
      <w:r w:rsidRPr="00E3193D">
        <w:rPr>
          <w:rFonts w:ascii="Times New Roman" w:hAnsi="Times New Roman" w:cs="Times New Roman"/>
          <w:sz w:val="24"/>
          <w:szCs w:val="24"/>
          <w:vertAlign w:val="superscript"/>
        </w:rPr>
        <w:t>4</w:t>
      </w:r>
      <w:r w:rsidRPr="00E3193D">
        <w:rPr>
          <w:rFonts w:ascii="Times New Roman" w:hAnsi="Times New Roman" w:cs="Times New Roman"/>
          <w:sz w:val="24"/>
          <w:szCs w:val="24"/>
        </w:rPr>
        <w:t>Aristotle University of Thessaloniki, Department of Chemical Engineering, 54124, Thessaloniki, Greece</w:t>
      </w:r>
    </w:p>
    <w:p w14:paraId="613F5F6E" w14:textId="70956E94" w:rsidR="007E534F" w:rsidRDefault="007E534F" w:rsidP="007E534F">
      <w:pPr>
        <w:autoSpaceDE w:val="0"/>
        <w:autoSpaceDN w:val="0"/>
        <w:adjustRightInd w:val="0"/>
        <w:spacing w:after="0" w:line="240" w:lineRule="auto"/>
        <w:rPr>
          <w:rFonts w:ascii="Times New Roman" w:hAnsi="Times New Roman" w:cs="Times New Roman"/>
          <w:sz w:val="24"/>
          <w:szCs w:val="24"/>
        </w:rPr>
      </w:pPr>
      <w:r w:rsidRPr="00E3193D">
        <w:rPr>
          <w:rFonts w:ascii="Times New Roman" w:hAnsi="Times New Roman" w:cs="Times New Roman"/>
          <w:sz w:val="24"/>
          <w:szCs w:val="24"/>
          <w:vertAlign w:val="superscript"/>
        </w:rPr>
        <w:t>5</w:t>
      </w:r>
      <w:r w:rsidRPr="00E3193D">
        <w:rPr>
          <w:rFonts w:ascii="Times New Roman" w:hAnsi="Times New Roman" w:cs="Times New Roman"/>
          <w:sz w:val="24"/>
          <w:szCs w:val="24"/>
        </w:rPr>
        <w:t>Physics Department, Nuclear Physics Laboratory, Aristotle University of Thessaloniki, Thessaloniki, Greece</w:t>
      </w:r>
    </w:p>
    <w:p w14:paraId="146A611A" w14:textId="4FCC6D99" w:rsidR="007929DF" w:rsidRPr="007929DF" w:rsidRDefault="007929DF" w:rsidP="007929DF">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Corresponding Author e-mail: </w:t>
      </w:r>
      <w:hyperlink r:id="rId5" w:history="1">
        <w:r w:rsidRPr="00F239EB">
          <w:rPr>
            <w:rStyle w:val="Hyperlink"/>
            <w:rFonts w:ascii="Times New Roman" w:hAnsi="Times New Roman" w:cs="Times New Roman"/>
            <w:sz w:val="24"/>
            <w:szCs w:val="24"/>
          </w:rPr>
          <w:t>anta@physics.auth.gr</w:t>
        </w:r>
      </w:hyperlink>
      <w:r>
        <w:rPr>
          <w:rFonts w:ascii="Times New Roman" w:hAnsi="Times New Roman" w:cs="Times New Roman"/>
          <w:sz w:val="24"/>
          <w:szCs w:val="24"/>
        </w:rPr>
        <w:t xml:space="preserve"> (Alexandra </w:t>
      </w:r>
      <w:proofErr w:type="spellStart"/>
      <w:r>
        <w:rPr>
          <w:rFonts w:ascii="Times New Roman" w:hAnsi="Times New Roman" w:cs="Times New Roman"/>
          <w:sz w:val="24"/>
          <w:szCs w:val="24"/>
        </w:rPr>
        <w:t>Ioannidou</w:t>
      </w:r>
      <w:proofErr w:type="spellEnd"/>
      <w:r>
        <w:rPr>
          <w:rFonts w:ascii="Times New Roman" w:hAnsi="Times New Roman" w:cs="Times New Roman"/>
          <w:sz w:val="24"/>
          <w:szCs w:val="24"/>
        </w:rPr>
        <w:t>)</w:t>
      </w:r>
    </w:p>
    <w:p w14:paraId="63EC34C8" w14:textId="21470F57" w:rsidR="0085731E" w:rsidRPr="00E3193D" w:rsidRDefault="0085731E" w:rsidP="00132865">
      <w:pPr>
        <w:jc w:val="center"/>
        <w:rPr>
          <w:rFonts w:ascii="Times New Roman" w:hAnsi="Times New Roman" w:cs="Times New Roman"/>
          <w:b/>
          <w:sz w:val="24"/>
          <w:szCs w:val="24"/>
        </w:rPr>
      </w:pPr>
      <w:bookmarkStart w:id="1" w:name="_Hlk527457867"/>
      <w:r w:rsidRPr="00E3193D">
        <w:rPr>
          <w:rFonts w:ascii="Times New Roman" w:hAnsi="Times New Roman" w:cs="Times New Roman"/>
          <w:b/>
          <w:sz w:val="24"/>
          <w:szCs w:val="24"/>
        </w:rPr>
        <w:t>Abstract</w:t>
      </w:r>
    </w:p>
    <w:bookmarkEnd w:id="1"/>
    <w:p w14:paraId="2AAEDFEC" w14:textId="1F0DDE5F" w:rsidR="0085731E" w:rsidRPr="00E3193D" w:rsidRDefault="007E534F" w:rsidP="007D1CBB">
      <w:pPr>
        <w:spacing w:line="360" w:lineRule="auto"/>
        <w:jc w:val="both"/>
        <w:rPr>
          <w:rFonts w:ascii="Times New Roman" w:hAnsi="Times New Roman" w:cs="Times New Roman"/>
          <w:sz w:val="24"/>
          <w:szCs w:val="24"/>
          <w:lang w:val="en-GB"/>
        </w:rPr>
      </w:pPr>
      <w:r w:rsidRPr="00E3193D">
        <w:rPr>
          <w:rFonts w:ascii="Times New Roman" w:hAnsi="Times New Roman" w:cs="Times New Roman"/>
          <w:sz w:val="24"/>
          <w:szCs w:val="24"/>
        </w:rPr>
        <w:t>Groundwater constitute a vital source of fresh water worldwide</w:t>
      </w:r>
      <w:r w:rsidR="00AE615D" w:rsidRPr="00E3193D">
        <w:rPr>
          <w:rFonts w:ascii="Times New Roman" w:hAnsi="Times New Roman" w:cs="Times New Roman"/>
          <w:sz w:val="24"/>
          <w:szCs w:val="24"/>
        </w:rPr>
        <w:t xml:space="preserve"> (</w:t>
      </w:r>
      <w:r w:rsidR="00AE615D" w:rsidRPr="00E3193D">
        <w:rPr>
          <w:rFonts w:ascii="Times New Roman" w:hAnsi="Times New Roman" w:cs="Times New Roman"/>
          <w:color w:val="0000FF"/>
          <w:sz w:val="24"/>
          <w:szCs w:val="24"/>
        </w:rPr>
        <w:t>Alley et al. 2002</w:t>
      </w:r>
      <w:r w:rsidR="00AE615D" w:rsidRPr="00E3193D">
        <w:rPr>
          <w:rFonts w:ascii="Times New Roman" w:hAnsi="Times New Roman" w:cs="Times New Roman"/>
          <w:sz w:val="24"/>
          <w:szCs w:val="24"/>
        </w:rPr>
        <w:t>)</w:t>
      </w:r>
      <w:r w:rsidR="009E5EFA" w:rsidRPr="00E3193D">
        <w:rPr>
          <w:rFonts w:ascii="Times New Roman" w:hAnsi="Times New Roman" w:cs="Times New Roman"/>
          <w:sz w:val="24"/>
          <w:szCs w:val="24"/>
        </w:rPr>
        <w:t xml:space="preserve">. However, it is vulnerable to climate change, mismanagement and human activities. </w:t>
      </w:r>
      <w:r w:rsidR="00AE615D" w:rsidRPr="00E3193D">
        <w:rPr>
          <w:rFonts w:ascii="Times New Roman" w:hAnsi="Times New Roman" w:cs="Times New Roman"/>
          <w:sz w:val="24"/>
          <w:szCs w:val="24"/>
        </w:rPr>
        <w:t xml:space="preserve">Many studies have been focused on </w:t>
      </w:r>
      <w:proofErr w:type="spellStart"/>
      <w:r w:rsidR="00AE615D" w:rsidRPr="00E3193D">
        <w:rPr>
          <w:rFonts w:ascii="Times New Roman" w:hAnsi="Times New Roman" w:cs="Times New Roman"/>
          <w:sz w:val="24"/>
          <w:szCs w:val="24"/>
        </w:rPr>
        <w:t>spatio</w:t>
      </w:r>
      <w:proofErr w:type="spellEnd"/>
      <w:r w:rsidR="00AE615D" w:rsidRPr="00E3193D">
        <w:rPr>
          <w:rFonts w:ascii="Times New Roman" w:hAnsi="Times New Roman" w:cs="Times New Roman"/>
          <w:sz w:val="24"/>
          <w:szCs w:val="24"/>
        </w:rPr>
        <w:t>-temporal variations of groundwater storage. However, groundwater quality can be also variable at the hydrological year scale, even in storm-event scale. Usually, it is considered insignificant in comparison with its spatial variability, while the high cost constitutes a limiting factor for frequent monitor of groundwater quality (</w:t>
      </w:r>
      <w:r w:rsidR="00AE615D" w:rsidRPr="00E3193D">
        <w:rPr>
          <w:rFonts w:ascii="Times New Roman" w:hAnsi="Times New Roman" w:cs="Times New Roman"/>
          <w:color w:val="0000FF"/>
          <w:sz w:val="24"/>
          <w:szCs w:val="24"/>
        </w:rPr>
        <w:t>Rouxel et al. 2011</w:t>
      </w:r>
      <w:r w:rsidR="00AE615D" w:rsidRPr="00E3193D">
        <w:rPr>
          <w:rFonts w:ascii="Times New Roman" w:hAnsi="Times New Roman" w:cs="Times New Roman"/>
          <w:sz w:val="24"/>
          <w:szCs w:val="24"/>
        </w:rPr>
        <w:t xml:space="preserve">).  Nevertheless, seasonal variability of groundwater quality can define the recharge and hydrogeochemical process of groundwater and function of springs. Another approach to determine the characteristics and origin of groundwater is the study of stable isotopes, tritium and isotopic ratios such as </w:t>
      </w:r>
      <w:r w:rsidR="00AE615D" w:rsidRPr="00E3193D">
        <w:rPr>
          <w:rFonts w:ascii="Times New Roman" w:hAnsi="Times New Roman" w:cs="Times New Roman"/>
          <w:sz w:val="24"/>
          <w:szCs w:val="24"/>
          <w:vertAlign w:val="superscript"/>
        </w:rPr>
        <w:t>234</w:t>
      </w:r>
      <w:r w:rsidR="00AE615D" w:rsidRPr="00E3193D">
        <w:rPr>
          <w:rFonts w:ascii="Times New Roman" w:hAnsi="Times New Roman" w:cs="Times New Roman"/>
          <w:sz w:val="24"/>
          <w:szCs w:val="24"/>
        </w:rPr>
        <w:t>U/</w:t>
      </w:r>
      <w:r w:rsidR="00AE615D" w:rsidRPr="00E3193D">
        <w:rPr>
          <w:rFonts w:ascii="Times New Roman" w:hAnsi="Times New Roman" w:cs="Times New Roman"/>
          <w:sz w:val="24"/>
          <w:szCs w:val="24"/>
          <w:vertAlign w:val="superscript"/>
        </w:rPr>
        <w:t>238</w:t>
      </w:r>
      <w:r w:rsidR="00AE615D" w:rsidRPr="00E3193D">
        <w:rPr>
          <w:rFonts w:ascii="Times New Roman" w:hAnsi="Times New Roman" w:cs="Times New Roman"/>
          <w:sz w:val="24"/>
          <w:szCs w:val="24"/>
        </w:rPr>
        <w:t>U</w:t>
      </w:r>
      <w:r w:rsidR="00AE615D" w:rsidRPr="00E3193D">
        <w:rPr>
          <w:rStyle w:val="shorttext"/>
          <w:rFonts w:ascii="Times New Roman" w:hAnsi="Times New Roman" w:cs="Times New Roman"/>
          <w:sz w:val="24"/>
          <w:szCs w:val="24"/>
        </w:rPr>
        <w:t xml:space="preserve"> </w:t>
      </w:r>
      <w:r w:rsidR="00AE615D" w:rsidRPr="00E3193D">
        <w:rPr>
          <w:rFonts w:ascii="Times New Roman" w:hAnsi="Times New Roman" w:cs="Times New Roman"/>
          <w:sz w:val="24"/>
          <w:szCs w:val="24"/>
        </w:rPr>
        <w:t>(</w:t>
      </w:r>
      <w:proofErr w:type="spellStart"/>
      <w:r w:rsidR="00AE615D" w:rsidRPr="00E3193D">
        <w:rPr>
          <w:rFonts w:ascii="Times New Roman" w:hAnsi="Times New Roman" w:cs="Times New Roman"/>
          <w:color w:val="0000FF"/>
          <w:sz w:val="24"/>
          <w:szCs w:val="24"/>
        </w:rPr>
        <w:t>Noli</w:t>
      </w:r>
      <w:proofErr w:type="spellEnd"/>
      <w:r w:rsidR="00AE615D" w:rsidRPr="00E3193D">
        <w:rPr>
          <w:rFonts w:ascii="Times New Roman" w:hAnsi="Times New Roman" w:cs="Times New Roman"/>
          <w:color w:val="0000FF"/>
          <w:sz w:val="24"/>
          <w:szCs w:val="24"/>
        </w:rPr>
        <w:t xml:space="preserve"> et al. 2016</w:t>
      </w:r>
      <w:r w:rsidR="00AE615D" w:rsidRPr="00E3193D">
        <w:rPr>
          <w:rFonts w:ascii="Times New Roman" w:hAnsi="Times New Roman" w:cs="Times New Roman"/>
          <w:sz w:val="24"/>
          <w:szCs w:val="24"/>
        </w:rPr>
        <w:t xml:space="preserve">). </w:t>
      </w:r>
      <w:r w:rsidR="00620CF5" w:rsidRPr="00E3193D">
        <w:rPr>
          <w:rFonts w:ascii="Times New Roman" w:hAnsi="Times New Roman" w:cs="Times New Roman"/>
          <w:sz w:val="24"/>
          <w:szCs w:val="24"/>
        </w:rPr>
        <w:t>Variation</w:t>
      </w:r>
      <w:r w:rsidR="00821198" w:rsidRPr="00E3193D">
        <w:rPr>
          <w:rFonts w:ascii="Times New Roman" w:hAnsi="Times New Roman" w:cs="Times New Roman"/>
          <w:sz w:val="24"/>
          <w:szCs w:val="24"/>
        </w:rPr>
        <w:t xml:space="preserve"> of stable isotopes, tritium and isotopic ratios such as </w:t>
      </w:r>
      <w:r w:rsidR="00821198" w:rsidRPr="00E3193D">
        <w:rPr>
          <w:rFonts w:ascii="Times New Roman" w:hAnsi="Times New Roman" w:cs="Times New Roman"/>
          <w:sz w:val="24"/>
          <w:szCs w:val="24"/>
          <w:vertAlign w:val="superscript"/>
        </w:rPr>
        <w:t>234</w:t>
      </w:r>
      <w:r w:rsidR="00821198" w:rsidRPr="00E3193D">
        <w:rPr>
          <w:rFonts w:ascii="Times New Roman" w:hAnsi="Times New Roman" w:cs="Times New Roman"/>
          <w:sz w:val="24"/>
          <w:szCs w:val="24"/>
        </w:rPr>
        <w:t>U/</w:t>
      </w:r>
      <w:r w:rsidR="00821198" w:rsidRPr="00E3193D">
        <w:rPr>
          <w:rFonts w:ascii="Times New Roman" w:hAnsi="Times New Roman" w:cs="Times New Roman"/>
          <w:sz w:val="24"/>
          <w:szCs w:val="24"/>
          <w:vertAlign w:val="superscript"/>
        </w:rPr>
        <w:t>238</w:t>
      </w:r>
      <w:r w:rsidR="00821198" w:rsidRPr="00E3193D">
        <w:rPr>
          <w:rFonts w:ascii="Times New Roman" w:hAnsi="Times New Roman" w:cs="Times New Roman"/>
          <w:sz w:val="24"/>
          <w:szCs w:val="24"/>
        </w:rPr>
        <w:t>U</w:t>
      </w:r>
      <w:r w:rsidR="00821198" w:rsidRPr="00E3193D">
        <w:rPr>
          <w:rStyle w:val="shorttext"/>
          <w:rFonts w:ascii="Times New Roman" w:hAnsi="Times New Roman" w:cs="Times New Roman"/>
          <w:sz w:val="24"/>
          <w:szCs w:val="24"/>
        </w:rPr>
        <w:t xml:space="preserve"> </w:t>
      </w:r>
      <w:r w:rsidR="00620CF5" w:rsidRPr="00E3193D">
        <w:rPr>
          <w:rFonts w:ascii="Times New Roman" w:hAnsi="Times New Roman" w:cs="Times New Roman"/>
          <w:sz w:val="24"/>
          <w:szCs w:val="24"/>
        </w:rPr>
        <w:t xml:space="preserve">has been widely used to determine the characteristics of groundwater and spring water. In this study, </w:t>
      </w:r>
      <w:r w:rsidR="00160309" w:rsidRPr="00E3193D">
        <w:rPr>
          <w:rFonts w:ascii="Times New Roman" w:hAnsi="Times New Roman" w:cs="Times New Roman"/>
          <w:sz w:val="24"/>
          <w:szCs w:val="24"/>
        </w:rPr>
        <w:t xml:space="preserve">the </w:t>
      </w:r>
      <w:proofErr w:type="spellStart"/>
      <w:r w:rsidR="00160309" w:rsidRPr="00E3193D">
        <w:rPr>
          <w:rFonts w:ascii="Times New Roman" w:hAnsi="Times New Roman" w:cs="Times New Roman"/>
          <w:sz w:val="24"/>
          <w:szCs w:val="24"/>
        </w:rPr>
        <w:t>hydrochemical</w:t>
      </w:r>
      <w:proofErr w:type="spellEnd"/>
      <w:r w:rsidR="00160309" w:rsidRPr="00E3193D">
        <w:rPr>
          <w:rFonts w:ascii="Times New Roman" w:hAnsi="Times New Roman" w:cs="Times New Roman"/>
          <w:sz w:val="24"/>
          <w:szCs w:val="24"/>
        </w:rPr>
        <w:t xml:space="preserve"> and isotopic composition of groundwater and spring water was studied during the critical periods of a hydrological year</w:t>
      </w:r>
      <w:r w:rsidR="00720F62" w:rsidRPr="00E3193D">
        <w:rPr>
          <w:rFonts w:ascii="Times New Roman" w:hAnsi="Times New Roman" w:cs="Times New Roman"/>
          <w:sz w:val="24"/>
          <w:szCs w:val="24"/>
        </w:rPr>
        <w:t xml:space="preserve"> </w:t>
      </w:r>
      <w:r w:rsidR="00160309" w:rsidRPr="00E3193D">
        <w:rPr>
          <w:rFonts w:ascii="Times New Roman" w:hAnsi="Times New Roman" w:cs="Times New Roman"/>
          <w:sz w:val="24"/>
          <w:szCs w:val="24"/>
        </w:rPr>
        <w:t xml:space="preserve">in the </w:t>
      </w:r>
      <w:proofErr w:type="spellStart"/>
      <w:r w:rsidR="00160309" w:rsidRPr="00E3193D">
        <w:rPr>
          <w:rFonts w:ascii="Times New Roman" w:hAnsi="Times New Roman" w:cs="Times New Roman"/>
          <w:sz w:val="24"/>
          <w:szCs w:val="24"/>
        </w:rPr>
        <w:t>Anthemountas</w:t>
      </w:r>
      <w:proofErr w:type="spellEnd"/>
      <w:r w:rsidR="00160309" w:rsidRPr="00E3193D">
        <w:rPr>
          <w:rFonts w:ascii="Times New Roman" w:hAnsi="Times New Roman" w:cs="Times New Roman"/>
          <w:sz w:val="24"/>
          <w:szCs w:val="24"/>
        </w:rPr>
        <w:t xml:space="preserve"> basin in Northern Greece.  </w:t>
      </w:r>
      <w:r w:rsidR="00A909D2" w:rsidRPr="00E3193D">
        <w:rPr>
          <w:rFonts w:ascii="Times New Roman" w:hAnsi="Times New Roman" w:cs="Times New Roman"/>
          <w:sz w:val="24"/>
          <w:szCs w:val="24"/>
        </w:rPr>
        <w:t xml:space="preserve">The samples were collected from two springs and three boreholes during the period of </w:t>
      </w:r>
      <w:r w:rsidR="003F2E12" w:rsidRPr="00E3193D">
        <w:rPr>
          <w:rFonts w:ascii="Times New Roman" w:hAnsi="Times New Roman" w:cs="Times New Roman"/>
          <w:sz w:val="24"/>
          <w:szCs w:val="24"/>
        </w:rPr>
        <w:t>September</w:t>
      </w:r>
      <w:r w:rsidR="00720F62" w:rsidRPr="00E3193D">
        <w:rPr>
          <w:rFonts w:ascii="Times New Roman" w:hAnsi="Times New Roman" w:cs="Times New Roman"/>
          <w:sz w:val="24"/>
          <w:szCs w:val="24"/>
        </w:rPr>
        <w:t xml:space="preserve"> 2016</w:t>
      </w:r>
      <w:r w:rsidR="00A909D2" w:rsidRPr="00E3193D">
        <w:rPr>
          <w:rFonts w:ascii="Times New Roman" w:hAnsi="Times New Roman" w:cs="Times New Roman"/>
          <w:sz w:val="24"/>
          <w:szCs w:val="24"/>
        </w:rPr>
        <w:t xml:space="preserve">, </w:t>
      </w:r>
      <w:r w:rsidR="003F2E12" w:rsidRPr="00E3193D">
        <w:rPr>
          <w:rFonts w:ascii="Times New Roman" w:hAnsi="Times New Roman" w:cs="Times New Roman"/>
          <w:sz w:val="24"/>
          <w:szCs w:val="24"/>
        </w:rPr>
        <w:t>February</w:t>
      </w:r>
      <w:r w:rsidR="00A909D2" w:rsidRPr="00E3193D">
        <w:rPr>
          <w:rFonts w:ascii="Times New Roman" w:hAnsi="Times New Roman" w:cs="Times New Roman"/>
          <w:sz w:val="24"/>
          <w:szCs w:val="24"/>
        </w:rPr>
        <w:t xml:space="preserve">, </w:t>
      </w:r>
      <w:r w:rsidR="003F2E12" w:rsidRPr="00E3193D">
        <w:rPr>
          <w:rFonts w:ascii="Times New Roman" w:hAnsi="Times New Roman" w:cs="Times New Roman"/>
          <w:sz w:val="24"/>
          <w:szCs w:val="24"/>
        </w:rPr>
        <w:t>June</w:t>
      </w:r>
      <w:r w:rsidR="00A909D2" w:rsidRPr="00E3193D">
        <w:rPr>
          <w:rFonts w:ascii="Times New Roman" w:hAnsi="Times New Roman" w:cs="Times New Roman"/>
          <w:sz w:val="24"/>
          <w:szCs w:val="24"/>
        </w:rPr>
        <w:t xml:space="preserve"> and September</w:t>
      </w:r>
      <w:r w:rsidR="00720F62" w:rsidRPr="00E3193D">
        <w:rPr>
          <w:rFonts w:ascii="Times New Roman" w:hAnsi="Times New Roman" w:cs="Times New Roman"/>
          <w:sz w:val="24"/>
          <w:szCs w:val="24"/>
        </w:rPr>
        <w:t xml:space="preserve"> of 2017.</w:t>
      </w:r>
      <w:r w:rsidR="00FB1867" w:rsidRPr="00E3193D">
        <w:rPr>
          <w:rFonts w:ascii="Times New Roman" w:hAnsi="Times New Roman" w:cs="Times New Roman"/>
          <w:sz w:val="24"/>
          <w:szCs w:val="24"/>
        </w:rPr>
        <w:t xml:space="preserve"> The highest value of </w:t>
      </w:r>
      <w:r w:rsidR="003A4F87" w:rsidRPr="00E3193D">
        <w:rPr>
          <w:rFonts w:ascii="Times New Roman" w:hAnsi="Times New Roman" w:cs="Times New Roman"/>
          <w:sz w:val="24"/>
          <w:szCs w:val="24"/>
          <w:vertAlign w:val="superscript"/>
        </w:rPr>
        <w:t>234</w:t>
      </w:r>
      <w:r w:rsidR="003A4F87" w:rsidRPr="00E3193D">
        <w:rPr>
          <w:rFonts w:ascii="Times New Roman" w:hAnsi="Times New Roman" w:cs="Times New Roman"/>
          <w:sz w:val="24"/>
          <w:szCs w:val="24"/>
        </w:rPr>
        <w:t>U/</w:t>
      </w:r>
      <w:r w:rsidR="003A4F87" w:rsidRPr="00E3193D">
        <w:rPr>
          <w:rFonts w:ascii="Times New Roman" w:hAnsi="Times New Roman" w:cs="Times New Roman"/>
          <w:sz w:val="24"/>
          <w:szCs w:val="24"/>
          <w:vertAlign w:val="superscript"/>
        </w:rPr>
        <w:t>238</w:t>
      </w:r>
      <w:r w:rsidR="003A4F87" w:rsidRPr="00E3193D">
        <w:rPr>
          <w:rFonts w:ascii="Times New Roman" w:hAnsi="Times New Roman" w:cs="Times New Roman"/>
          <w:sz w:val="24"/>
          <w:szCs w:val="24"/>
        </w:rPr>
        <w:t xml:space="preserve">U </w:t>
      </w:r>
      <w:r w:rsidR="003F2E12" w:rsidRPr="00E3193D">
        <w:rPr>
          <w:rFonts w:ascii="Times New Roman" w:hAnsi="Times New Roman" w:cs="Times New Roman"/>
          <w:sz w:val="24"/>
          <w:szCs w:val="24"/>
        </w:rPr>
        <w:t xml:space="preserve">ratio </w:t>
      </w:r>
      <w:r w:rsidR="003A4F87" w:rsidRPr="00E3193D">
        <w:rPr>
          <w:rFonts w:ascii="Times New Roman" w:hAnsi="Times New Roman" w:cs="Times New Roman"/>
          <w:sz w:val="24"/>
          <w:szCs w:val="24"/>
        </w:rPr>
        <w:t xml:space="preserve">was 3.8 </w:t>
      </w:r>
      <w:r w:rsidR="003F2E12" w:rsidRPr="00E3193D">
        <w:rPr>
          <w:rFonts w:ascii="Times New Roman" w:hAnsi="Times New Roman" w:cs="Times New Roman"/>
          <w:sz w:val="24"/>
          <w:szCs w:val="24"/>
        </w:rPr>
        <w:t xml:space="preserve">during the period of June </w:t>
      </w:r>
      <w:r w:rsidR="003A4F87" w:rsidRPr="00E3193D">
        <w:rPr>
          <w:rFonts w:ascii="Times New Roman" w:hAnsi="Times New Roman" w:cs="Times New Roman"/>
          <w:sz w:val="24"/>
          <w:szCs w:val="24"/>
        </w:rPr>
        <w:t>and observed in groundwater</w:t>
      </w:r>
      <w:r w:rsidR="003F2E12" w:rsidRPr="00E3193D">
        <w:rPr>
          <w:rFonts w:ascii="Times New Roman" w:hAnsi="Times New Roman" w:cs="Times New Roman"/>
          <w:sz w:val="24"/>
          <w:szCs w:val="24"/>
        </w:rPr>
        <w:t xml:space="preserve"> </w:t>
      </w:r>
      <w:r w:rsidR="003F2E12" w:rsidRPr="00E3193D">
        <w:rPr>
          <w:rFonts w:ascii="Times New Roman" w:hAnsi="Times New Roman" w:cs="Times New Roman"/>
          <w:sz w:val="24"/>
          <w:szCs w:val="24"/>
          <w:lang w:val="en-GB"/>
        </w:rPr>
        <w:t xml:space="preserve">impacted from geothermal fluids, while in spring waters the ration was up to 1.3. </w:t>
      </w:r>
      <w:r w:rsidR="007D1CBB" w:rsidRPr="00E3193D">
        <w:rPr>
          <w:rFonts w:ascii="Times New Roman" w:hAnsi="Times New Roman" w:cs="Times New Roman"/>
          <w:sz w:val="24"/>
          <w:szCs w:val="24"/>
          <w:lang w:val="en-GB"/>
        </w:rPr>
        <w:t xml:space="preserve">The highest concentration of </w:t>
      </w:r>
      <w:r w:rsidR="003F2E12" w:rsidRPr="00E3193D">
        <w:rPr>
          <w:rFonts w:ascii="Times New Roman" w:hAnsi="Times New Roman" w:cs="Times New Roman"/>
          <w:sz w:val="24"/>
          <w:szCs w:val="24"/>
          <w:lang w:val="en-GB"/>
        </w:rPr>
        <w:t xml:space="preserve">Tritium </w:t>
      </w:r>
      <w:proofErr w:type="gramStart"/>
      <w:r w:rsidR="007D1CBB" w:rsidRPr="00E3193D">
        <w:rPr>
          <w:rFonts w:ascii="Times New Roman" w:hAnsi="Times New Roman" w:cs="Times New Roman"/>
          <w:sz w:val="24"/>
          <w:szCs w:val="24"/>
          <w:lang w:val="en-GB"/>
        </w:rPr>
        <w:t>was observed</w:t>
      </w:r>
      <w:proofErr w:type="gramEnd"/>
      <w:r w:rsidR="007D1CBB" w:rsidRPr="00E3193D">
        <w:rPr>
          <w:rFonts w:ascii="Times New Roman" w:hAnsi="Times New Roman" w:cs="Times New Roman"/>
          <w:sz w:val="24"/>
          <w:szCs w:val="24"/>
          <w:lang w:val="en-GB"/>
        </w:rPr>
        <w:t xml:space="preserve"> in </w:t>
      </w:r>
      <w:proofErr w:type="spellStart"/>
      <w:r w:rsidR="007D1CBB" w:rsidRPr="00E3193D">
        <w:rPr>
          <w:rFonts w:ascii="Times New Roman" w:hAnsi="Times New Roman" w:cs="Times New Roman"/>
          <w:sz w:val="24"/>
          <w:szCs w:val="24"/>
          <w:lang w:val="en-GB"/>
        </w:rPr>
        <w:t>Voskina</w:t>
      </w:r>
      <w:proofErr w:type="spellEnd"/>
      <w:r w:rsidR="007D1CBB" w:rsidRPr="00E3193D">
        <w:rPr>
          <w:rFonts w:ascii="Times New Roman" w:hAnsi="Times New Roman" w:cs="Times New Roman"/>
          <w:sz w:val="24"/>
          <w:szCs w:val="24"/>
          <w:lang w:val="en-GB"/>
        </w:rPr>
        <w:t xml:space="preserve"> spring during the February of 2017. According to the stable isotopes the recharge elevation of the springs and the aquifer is up to 350 m. In this study is highlighted the contribution of isotopes to determine the </w:t>
      </w:r>
      <w:r w:rsidR="007D1CBB" w:rsidRPr="00E3193D">
        <w:rPr>
          <w:rFonts w:ascii="Times New Roman" w:hAnsi="Times New Roman" w:cs="Times New Roman"/>
          <w:sz w:val="24"/>
          <w:szCs w:val="24"/>
        </w:rPr>
        <w:t xml:space="preserve">recharge </w:t>
      </w:r>
      <w:r w:rsidR="007D1CBB" w:rsidRPr="00E3193D">
        <w:rPr>
          <w:rFonts w:ascii="Times New Roman" w:hAnsi="Times New Roman" w:cs="Times New Roman"/>
          <w:sz w:val="24"/>
          <w:szCs w:val="24"/>
        </w:rPr>
        <w:lastRenderedPageBreak/>
        <w:t>and hydrogeochemical process of groundwater and spring water.</w:t>
      </w:r>
      <w:r w:rsidR="003E5CF2">
        <w:rPr>
          <w:rFonts w:ascii="Times New Roman" w:hAnsi="Times New Roman" w:cs="Times New Roman"/>
          <w:sz w:val="24"/>
          <w:szCs w:val="24"/>
        </w:rPr>
        <w:t xml:space="preserve"> The knowledge of these process is the base for a sustainable water resource management plan</w:t>
      </w:r>
      <w:r w:rsidR="0036305F">
        <w:rPr>
          <w:rFonts w:ascii="Times New Roman" w:hAnsi="Times New Roman" w:cs="Times New Roman"/>
          <w:sz w:val="24"/>
          <w:szCs w:val="24"/>
        </w:rPr>
        <w:t xml:space="preserve"> and protection of the aquifer systems</w:t>
      </w:r>
      <w:r w:rsidR="00BE236A">
        <w:rPr>
          <w:rFonts w:ascii="Times New Roman" w:hAnsi="Times New Roman" w:cs="Times New Roman"/>
          <w:sz w:val="24"/>
          <w:szCs w:val="24"/>
        </w:rPr>
        <w:t xml:space="preserve"> o the </w:t>
      </w:r>
      <w:proofErr w:type="spellStart"/>
      <w:r w:rsidR="00BE236A">
        <w:rPr>
          <w:rFonts w:ascii="Times New Roman" w:hAnsi="Times New Roman" w:cs="Times New Roman"/>
          <w:sz w:val="24"/>
          <w:szCs w:val="24"/>
        </w:rPr>
        <w:t>Anthemountas</w:t>
      </w:r>
      <w:proofErr w:type="spellEnd"/>
      <w:r w:rsidR="00BE236A">
        <w:rPr>
          <w:rFonts w:ascii="Times New Roman" w:hAnsi="Times New Roman" w:cs="Times New Roman"/>
          <w:sz w:val="24"/>
          <w:szCs w:val="24"/>
        </w:rPr>
        <w:t xml:space="preserve"> basin</w:t>
      </w:r>
      <w:r w:rsidR="003E5CF2">
        <w:rPr>
          <w:rFonts w:ascii="Times New Roman" w:hAnsi="Times New Roman" w:cs="Times New Roman"/>
          <w:sz w:val="24"/>
          <w:szCs w:val="24"/>
        </w:rPr>
        <w:t>.</w:t>
      </w:r>
      <w:r w:rsidR="00BE236A">
        <w:rPr>
          <w:rFonts w:ascii="Times New Roman" w:hAnsi="Times New Roman" w:cs="Times New Roman"/>
          <w:sz w:val="24"/>
          <w:szCs w:val="24"/>
        </w:rPr>
        <w:t xml:space="preserve"> </w:t>
      </w:r>
    </w:p>
    <w:p w14:paraId="25FAEF9E" w14:textId="2124EE98" w:rsidR="00BB3602" w:rsidRDefault="007D1CBB">
      <w:pPr>
        <w:rPr>
          <w:rFonts w:ascii="Times New Roman" w:hAnsi="Times New Roman" w:cs="Times New Roman"/>
          <w:sz w:val="24"/>
          <w:szCs w:val="24"/>
        </w:rPr>
      </w:pPr>
      <w:r w:rsidRPr="00E3193D">
        <w:rPr>
          <w:rFonts w:ascii="Times New Roman" w:hAnsi="Times New Roman" w:cs="Times New Roman"/>
          <w:b/>
          <w:sz w:val="24"/>
          <w:szCs w:val="24"/>
        </w:rPr>
        <w:t>Key words:</w:t>
      </w:r>
      <w:r w:rsidRPr="00E3193D">
        <w:rPr>
          <w:rFonts w:ascii="Times New Roman" w:hAnsi="Times New Roman" w:cs="Times New Roman"/>
          <w:sz w:val="24"/>
          <w:szCs w:val="24"/>
        </w:rPr>
        <w:t xml:space="preserve"> Groundwater, Karst springs, Geothermal fluids, Porous aquifer, Greece</w:t>
      </w:r>
    </w:p>
    <w:p w14:paraId="20E200CE" w14:textId="77777777" w:rsidR="00BE236A" w:rsidRPr="00E3193D" w:rsidRDefault="00BE236A">
      <w:pPr>
        <w:rPr>
          <w:rFonts w:ascii="Times New Roman" w:hAnsi="Times New Roman" w:cs="Times New Roman"/>
          <w:sz w:val="24"/>
          <w:szCs w:val="24"/>
        </w:rPr>
      </w:pPr>
    </w:p>
    <w:p w14:paraId="180485EE" w14:textId="1F4F4314" w:rsidR="00AE615D" w:rsidRDefault="00AE615D" w:rsidP="00AE615D">
      <w:pPr>
        <w:jc w:val="center"/>
        <w:rPr>
          <w:rFonts w:ascii="Times New Roman" w:hAnsi="Times New Roman" w:cs="Times New Roman"/>
          <w:sz w:val="24"/>
          <w:szCs w:val="24"/>
        </w:rPr>
      </w:pPr>
      <w:r w:rsidRPr="00AE615D">
        <w:rPr>
          <w:rFonts w:ascii="Times New Roman" w:hAnsi="Times New Roman" w:cs="Times New Roman"/>
          <w:b/>
          <w:sz w:val="24"/>
          <w:szCs w:val="24"/>
        </w:rPr>
        <w:t>Table 1.</w:t>
      </w:r>
      <w:r>
        <w:rPr>
          <w:rFonts w:ascii="Times New Roman" w:hAnsi="Times New Roman" w:cs="Times New Roman"/>
          <w:sz w:val="24"/>
          <w:szCs w:val="24"/>
        </w:rPr>
        <w:t xml:space="preserve"> Results of isotopic analysis in groundwater and spring water.</w:t>
      </w:r>
    </w:p>
    <w:tbl>
      <w:tblPr>
        <w:tblW w:w="8794" w:type="dxa"/>
        <w:jc w:val="center"/>
        <w:tblLook w:val="04A0" w:firstRow="1" w:lastRow="0" w:firstColumn="1" w:lastColumn="0" w:noHBand="0" w:noVBand="1"/>
      </w:tblPr>
      <w:tblGrid>
        <w:gridCol w:w="724"/>
        <w:gridCol w:w="662"/>
        <w:gridCol w:w="567"/>
        <w:gridCol w:w="661"/>
        <w:gridCol w:w="567"/>
        <w:gridCol w:w="714"/>
        <w:gridCol w:w="665"/>
        <w:gridCol w:w="911"/>
        <w:gridCol w:w="1443"/>
        <w:gridCol w:w="949"/>
        <w:gridCol w:w="931"/>
      </w:tblGrid>
      <w:tr w:rsidR="00AE615D" w:rsidRPr="00A00EA5" w14:paraId="39FBDE3F" w14:textId="77777777" w:rsidTr="00AE615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43479" w14:textId="6CB0B79F" w:rsidR="00AE615D" w:rsidRPr="00A00EA5" w:rsidRDefault="00AE615D" w:rsidP="007A5CAF">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Sample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ADF3BA" w14:textId="77777777" w:rsidR="00AE615D" w:rsidRPr="00A00EA5" w:rsidRDefault="00AE615D" w:rsidP="007A5CAF">
            <w:pPr>
              <w:spacing w:after="0" w:line="240" w:lineRule="auto"/>
              <w:jc w:val="center"/>
              <w:rPr>
                <w:rFonts w:ascii="Times New Roman" w:eastAsia="Times New Roman" w:hAnsi="Times New Roman" w:cs="Times New Roman"/>
                <w:b/>
                <w:bCs/>
                <w:color w:val="000000"/>
                <w:sz w:val="16"/>
                <w:szCs w:val="16"/>
                <w:lang w:eastAsia="el-GR"/>
              </w:rPr>
            </w:pPr>
            <w:r w:rsidRPr="00A00EA5">
              <w:rPr>
                <w:rFonts w:ascii="Times New Roman" w:eastAsia="Times New Roman" w:hAnsi="Times New Roman" w:cs="Times New Roman"/>
                <w:b/>
                <w:bCs/>
                <w:color w:val="000000"/>
                <w:sz w:val="16"/>
                <w:szCs w:val="16"/>
                <w:lang w:eastAsia="el-GR"/>
              </w:rPr>
              <w:t>U-238</w:t>
            </w:r>
          </w:p>
          <w:p w14:paraId="3F6C0475" w14:textId="77777777" w:rsidR="00AE615D" w:rsidRPr="00A00EA5" w:rsidRDefault="00AE615D" w:rsidP="007A5CAF">
            <w:pPr>
              <w:spacing w:after="0" w:line="240" w:lineRule="auto"/>
              <w:jc w:val="center"/>
              <w:rPr>
                <w:rFonts w:ascii="Times New Roman" w:eastAsia="Times New Roman" w:hAnsi="Times New Roman" w:cs="Times New Roman"/>
                <w:b/>
                <w:bCs/>
                <w:color w:val="000000"/>
                <w:sz w:val="16"/>
                <w:szCs w:val="16"/>
                <w:lang w:eastAsia="el-GR"/>
              </w:rPr>
            </w:pPr>
            <w:r w:rsidRPr="00A00EA5">
              <w:rPr>
                <w:rFonts w:ascii="Times New Roman" w:eastAsia="Times New Roman" w:hAnsi="Times New Roman" w:cs="Times New Roman"/>
                <w:b/>
                <w:bCs/>
                <w:color w:val="000000"/>
                <w:sz w:val="16"/>
                <w:szCs w:val="16"/>
                <w:lang w:eastAsia="el-GR"/>
              </w:rPr>
              <w:t>counts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DF3C6D6" w14:textId="77777777" w:rsidR="00AE615D" w:rsidRPr="00A00EA5" w:rsidRDefault="00AE615D" w:rsidP="007A5CAF">
            <w:pPr>
              <w:spacing w:after="0" w:line="240" w:lineRule="auto"/>
              <w:jc w:val="center"/>
              <w:rPr>
                <w:rFonts w:ascii="Times New Roman" w:eastAsia="Times New Roman" w:hAnsi="Times New Roman" w:cs="Times New Roman"/>
                <w:b/>
                <w:bCs/>
                <w:color w:val="000000"/>
                <w:sz w:val="16"/>
                <w:szCs w:val="16"/>
                <w:lang w:eastAsia="el-GR"/>
              </w:rPr>
            </w:pPr>
            <w:r w:rsidRPr="00A00EA5">
              <w:rPr>
                <w:rFonts w:ascii="Times New Roman" w:eastAsia="Times New Roman" w:hAnsi="Times New Roman" w:cs="Times New Roman"/>
                <w:b/>
                <w:bCs/>
                <w:color w:val="000000"/>
                <w:sz w:val="16"/>
                <w:szCs w:val="16"/>
                <w:lang w:eastAsia="el-GR"/>
              </w:rPr>
              <w:t>± %s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1FBA68" w14:textId="77777777" w:rsidR="00AE615D" w:rsidRPr="00A00EA5" w:rsidRDefault="00AE615D" w:rsidP="007A5CAF">
            <w:pPr>
              <w:spacing w:after="0" w:line="240" w:lineRule="auto"/>
              <w:jc w:val="center"/>
              <w:rPr>
                <w:rFonts w:ascii="Times New Roman" w:eastAsia="Times New Roman" w:hAnsi="Times New Roman" w:cs="Times New Roman"/>
                <w:b/>
                <w:bCs/>
                <w:color w:val="000000"/>
                <w:sz w:val="16"/>
                <w:szCs w:val="16"/>
                <w:lang w:eastAsia="el-GR"/>
              </w:rPr>
            </w:pPr>
            <w:r w:rsidRPr="00A00EA5">
              <w:rPr>
                <w:rFonts w:ascii="Times New Roman" w:eastAsia="Times New Roman" w:hAnsi="Times New Roman" w:cs="Times New Roman"/>
                <w:b/>
                <w:bCs/>
                <w:color w:val="000000"/>
                <w:sz w:val="16"/>
                <w:szCs w:val="16"/>
                <w:lang w:eastAsia="el-GR"/>
              </w:rPr>
              <w:t>U-235</w:t>
            </w:r>
          </w:p>
          <w:p w14:paraId="683F3099" w14:textId="77777777" w:rsidR="00AE615D" w:rsidRPr="00A00EA5" w:rsidRDefault="00AE615D" w:rsidP="007A5CAF">
            <w:pPr>
              <w:spacing w:after="0" w:line="240" w:lineRule="auto"/>
              <w:jc w:val="center"/>
              <w:rPr>
                <w:rFonts w:ascii="Times New Roman" w:eastAsia="Times New Roman" w:hAnsi="Times New Roman" w:cs="Times New Roman"/>
                <w:b/>
                <w:bCs/>
                <w:color w:val="000000"/>
                <w:sz w:val="16"/>
                <w:szCs w:val="16"/>
                <w:lang w:eastAsia="el-GR"/>
              </w:rPr>
            </w:pPr>
            <w:r w:rsidRPr="00A00EA5">
              <w:rPr>
                <w:rFonts w:ascii="Times New Roman" w:eastAsia="Times New Roman" w:hAnsi="Times New Roman" w:cs="Times New Roman"/>
                <w:b/>
                <w:bCs/>
                <w:color w:val="000000"/>
                <w:sz w:val="16"/>
                <w:szCs w:val="16"/>
                <w:lang w:eastAsia="el-GR"/>
              </w:rPr>
              <w:t>counts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B38517F" w14:textId="77777777" w:rsidR="00AE615D" w:rsidRPr="00A00EA5" w:rsidRDefault="00AE615D" w:rsidP="007A5CAF">
            <w:pPr>
              <w:spacing w:after="0" w:line="240" w:lineRule="auto"/>
              <w:jc w:val="center"/>
              <w:rPr>
                <w:rFonts w:ascii="Times New Roman" w:eastAsia="Times New Roman" w:hAnsi="Times New Roman" w:cs="Times New Roman"/>
                <w:b/>
                <w:bCs/>
                <w:color w:val="000000"/>
                <w:sz w:val="16"/>
                <w:szCs w:val="16"/>
                <w:lang w:eastAsia="el-GR"/>
              </w:rPr>
            </w:pPr>
            <w:r w:rsidRPr="00A00EA5">
              <w:rPr>
                <w:rFonts w:ascii="Times New Roman" w:eastAsia="Times New Roman" w:hAnsi="Times New Roman" w:cs="Times New Roman"/>
                <w:b/>
                <w:bCs/>
                <w:color w:val="000000"/>
                <w:sz w:val="16"/>
                <w:szCs w:val="16"/>
                <w:lang w:eastAsia="el-GR"/>
              </w:rPr>
              <w:t>± %s</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1A9B4EE7" w14:textId="77777777" w:rsidR="00AE615D" w:rsidRPr="00A00EA5" w:rsidRDefault="00AE615D" w:rsidP="007A5CAF">
            <w:pPr>
              <w:spacing w:after="0" w:line="240" w:lineRule="auto"/>
              <w:jc w:val="center"/>
              <w:rPr>
                <w:rFonts w:ascii="Times New Roman" w:eastAsia="Times New Roman" w:hAnsi="Times New Roman" w:cs="Times New Roman"/>
                <w:b/>
                <w:bCs/>
                <w:color w:val="000000"/>
                <w:sz w:val="16"/>
                <w:szCs w:val="16"/>
                <w:lang w:eastAsia="el-GR"/>
              </w:rPr>
            </w:pPr>
            <w:r w:rsidRPr="00A00EA5">
              <w:rPr>
                <w:rFonts w:ascii="Times New Roman" w:eastAsia="Times New Roman" w:hAnsi="Times New Roman" w:cs="Times New Roman"/>
                <w:b/>
                <w:bCs/>
                <w:color w:val="000000"/>
                <w:sz w:val="16"/>
                <w:szCs w:val="16"/>
                <w:lang w:eastAsia="el-GR"/>
              </w:rPr>
              <w:t>U-234 counts</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532EBE9F" w14:textId="77777777" w:rsidR="00AE615D" w:rsidRPr="00A00EA5" w:rsidRDefault="00AE615D" w:rsidP="007A5CAF">
            <w:pPr>
              <w:spacing w:after="0" w:line="240" w:lineRule="auto"/>
              <w:jc w:val="center"/>
              <w:rPr>
                <w:rFonts w:ascii="Times New Roman" w:eastAsia="Times New Roman" w:hAnsi="Times New Roman" w:cs="Times New Roman"/>
                <w:b/>
                <w:bCs/>
                <w:color w:val="000000"/>
                <w:sz w:val="16"/>
                <w:szCs w:val="16"/>
                <w:lang w:eastAsia="el-GR"/>
              </w:rPr>
            </w:pPr>
            <w:r w:rsidRPr="00A00EA5">
              <w:rPr>
                <w:rFonts w:ascii="Times New Roman" w:eastAsia="Times New Roman" w:hAnsi="Times New Roman" w:cs="Times New Roman"/>
                <w:b/>
                <w:bCs/>
                <w:color w:val="000000"/>
                <w:sz w:val="16"/>
                <w:szCs w:val="16"/>
                <w:lang w:eastAsia="el-GR"/>
              </w:rPr>
              <w:t>± %s</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14:paraId="4353B746" w14:textId="77777777" w:rsidR="00AE615D" w:rsidRPr="00A00EA5" w:rsidRDefault="00AE615D" w:rsidP="007A5CAF">
            <w:pPr>
              <w:spacing w:after="0" w:line="240" w:lineRule="auto"/>
              <w:jc w:val="center"/>
              <w:rPr>
                <w:rFonts w:ascii="Times New Roman" w:eastAsia="Times New Roman" w:hAnsi="Times New Roman" w:cs="Times New Roman"/>
                <w:b/>
                <w:bCs/>
                <w:color w:val="000000"/>
                <w:sz w:val="16"/>
                <w:szCs w:val="16"/>
                <w:lang w:eastAsia="el-GR"/>
              </w:rPr>
            </w:pPr>
            <w:r w:rsidRPr="00A00EA5">
              <w:rPr>
                <w:rFonts w:ascii="Times New Roman" w:eastAsia="Times New Roman" w:hAnsi="Times New Roman" w:cs="Times New Roman"/>
                <w:b/>
                <w:bCs/>
                <w:color w:val="000000"/>
                <w:sz w:val="16"/>
                <w:szCs w:val="16"/>
                <w:lang w:eastAsia="el-GR"/>
              </w:rPr>
              <w:t>[U-238] (</w:t>
            </w:r>
            <w:proofErr w:type="spellStart"/>
            <w:r w:rsidRPr="00A00EA5">
              <w:rPr>
                <w:rFonts w:ascii="Times New Roman" w:eastAsia="Times New Roman" w:hAnsi="Times New Roman" w:cs="Times New Roman"/>
                <w:b/>
                <w:bCs/>
                <w:color w:val="000000"/>
                <w:sz w:val="16"/>
                <w:szCs w:val="16"/>
                <w:lang w:eastAsia="el-GR"/>
              </w:rPr>
              <w:t>mBq</w:t>
            </w:r>
            <w:proofErr w:type="spellEnd"/>
            <w:r w:rsidRPr="00A00EA5">
              <w:rPr>
                <w:rFonts w:ascii="Times New Roman" w:eastAsia="Times New Roman" w:hAnsi="Times New Roman" w:cs="Times New Roman"/>
                <w:b/>
                <w:bCs/>
                <w:color w:val="000000"/>
                <w:sz w:val="16"/>
                <w:szCs w:val="16"/>
                <w:lang w:eastAsia="el-GR"/>
              </w:rPr>
              <w:t>/l)</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7DAAC647" w14:textId="77777777" w:rsidR="00AE615D" w:rsidRPr="00A00EA5" w:rsidRDefault="00AE615D" w:rsidP="007A5CAF">
            <w:pPr>
              <w:spacing w:after="0" w:line="240" w:lineRule="auto"/>
              <w:jc w:val="center"/>
              <w:rPr>
                <w:rFonts w:ascii="Times New Roman" w:eastAsia="Times New Roman" w:hAnsi="Times New Roman" w:cs="Times New Roman"/>
                <w:b/>
                <w:bCs/>
                <w:color w:val="000000"/>
                <w:sz w:val="16"/>
                <w:szCs w:val="16"/>
                <w:lang w:eastAsia="el-GR"/>
              </w:rPr>
            </w:pPr>
            <w:r w:rsidRPr="00A00EA5">
              <w:rPr>
                <w:rFonts w:ascii="Times New Roman" w:eastAsia="Times New Roman" w:hAnsi="Times New Roman" w:cs="Times New Roman"/>
                <w:b/>
                <w:bCs/>
                <w:color w:val="000000"/>
                <w:sz w:val="16"/>
                <w:szCs w:val="16"/>
                <w:lang w:eastAsia="el-GR"/>
              </w:rPr>
              <w:t>[U-234]/ [U-238]</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1B85876F" w14:textId="77777777" w:rsidR="00AE615D" w:rsidRPr="00A00EA5" w:rsidRDefault="00AE615D" w:rsidP="007A5CAF">
            <w:pPr>
              <w:spacing w:after="0" w:line="240" w:lineRule="auto"/>
              <w:jc w:val="center"/>
              <w:rPr>
                <w:rFonts w:ascii="Times New Roman" w:eastAsia="Times New Roman" w:hAnsi="Times New Roman" w:cs="Times New Roman"/>
                <w:b/>
                <w:bCs/>
                <w:color w:val="000000"/>
                <w:sz w:val="16"/>
                <w:szCs w:val="16"/>
                <w:lang w:eastAsia="el-GR"/>
              </w:rPr>
            </w:pPr>
            <w:r w:rsidRPr="00A00EA5">
              <w:rPr>
                <w:rFonts w:ascii="Times New Roman" w:eastAsia="Times New Roman" w:hAnsi="Times New Roman" w:cs="Times New Roman"/>
                <w:b/>
                <w:bCs/>
                <w:color w:val="000000"/>
                <w:sz w:val="16"/>
                <w:szCs w:val="16"/>
                <w:lang w:eastAsia="el-GR"/>
              </w:rPr>
              <w:t>[U] (ppb)</w:t>
            </w:r>
          </w:p>
        </w:tc>
        <w:tc>
          <w:tcPr>
            <w:tcW w:w="931" w:type="dxa"/>
            <w:tcBorders>
              <w:top w:val="single" w:sz="4" w:space="0" w:color="auto"/>
              <w:left w:val="nil"/>
              <w:bottom w:val="single" w:sz="4" w:space="0" w:color="auto"/>
              <w:right w:val="single" w:sz="4" w:space="0" w:color="auto"/>
            </w:tcBorders>
            <w:vAlign w:val="center"/>
          </w:tcPr>
          <w:p w14:paraId="6CA967B1" w14:textId="77777777" w:rsidR="00AE615D" w:rsidRPr="00A00EA5" w:rsidRDefault="00AE615D" w:rsidP="007A5CAF">
            <w:pPr>
              <w:spacing w:after="0"/>
              <w:jc w:val="center"/>
              <w:rPr>
                <w:rFonts w:ascii="Times New Roman" w:hAnsi="Times New Roman" w:cs="Times New Roman"/>
                <w:b/>
                <w:color w:val="000000"/>
                <w:sz w:val="16"/>
                <w:szCs w:val="16"/>
              </w:rPr>
            </w:pPr>
            <w:r w:rsidRPr="00A00EA5">
              <w:rPr>
                <w:rFonts w:ascii="Times New Roman" w:hAnsi="Times New Roman" w:cs="Times New Roman"/>
                <w:b/>
                <w:color w:val="000000"/>
                <w:sz w:val="16"/>
                <w:szCs w:val="16"/>
                <w:vertAlign w:val="superscript"/>
              </w:rPr>
              <w:t>3</w:t>
            </w:r>
            <w:r w:rsidRPr="00A00EA5">
              <w:rPr>
                <w:rFonts w:ascii="Times New Roman" w:hAnsi="Times New Roman" w:cs="Times New Roman"/>
                <w:b/>
                <w:color w:val="000000"/>
                <w:sz w:val="16"/>
                <w:szCs w:val="16"/>
              </w:rPr>
              <w:t>Η (TU)</w:t>
            </w:r>
          </w:p>
        </w:tc>
      </w:tr>
      <w:tr w:rsidR="00AE615D" w:rsidRPr="00A00EA5" w14:paraId="73090ACA" w14:textId="77777777" w:rsidTr="00272818">
        <w:trPr>
          <w:trHeight w:val="283"/>
          <w:jc w:val="center"/>
        </w:trPr>
        <w:tc>
          <w:tcPr>
            <w:tcW w:w="879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D85DA00" w14:textId="657FC438"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September</w:t>
            </w:r>
            <w:r w:rsidRPr="00A00EA5">
              <w:rPr>
                <w:rFonts w:ascii="Times New Roman" w:eastAsia="Times New Roman" w:hAnsi="Times New Roman" w:cs="Times New Roman"/>
                <w:color w:val="000000"/>
                <w:sz w:val="16"/>
                <w:szCs w:val="16"/>
                <w:lang w:eastAsia="el-GR"/>
              </w:rPr>
              <w:t xml:space="preserve"> 2016</w:t>
            </w:r>
          </w:p>
        </w:tc>
      </w:tr>
      <w:tr w:rsidR="00AE615D" w:rsidRPr="00A00EA5" w14:paraId="7DD34F44"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EFCA97" w14:textId="4651C4F5" w:rsidR="00AE615D" w:rsidRPr="00A00EA5" w:rsidRDefault="00AE615D" w:rsidP="007A5CAF">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63BC936"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85</w:t>
            </w:r>
          </w:p>
        </w:tc>
        <w:tc>
          <w:tcPr>
            <w:tcW w:w="0" w:type="auto"/>
            <w:tcBorders>
              <w:top w:val="nil"/>
              <w:left w:val="nil"/>
              <w:bottom w:val="single" w:sz="4" w:space="0" w:color="auto"/>
              <w:right w:val="single" w:sz="4" w:space="0" w:color="auto"/>
            </w:tcBorders>
            <w:shd w:val="clear" w:color="000000" w:fill="FFFFFF"/>
            <w:noWrap/>
            <w:vAlign w:val="center"/>
            <w:hideMark/>
          </w:tcPr>
          <w:p w14:paraId="4EA30BF6"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600EB30F"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2EF8265C"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41</w:t>
            </w:r>
          </w:p>
        </w:tc>
        <w:tc>
          <w:tcPr>
            <w:tcW w:w="714" w:type="dxa"/>
            <w:tcBorders>
              <w:top w:val="nil"/>
              <w:left w:val="nil"/>
              <w:bottom w:val="single" w:sz="4" w:space="0" w:color="auto"/>
              <w:right w:val="single" w:sz="4" w:space="0" w:color="auto"/>
            </w:tcBorders>
            <w:shd w:val="clear" w:color="000000" w:fill="FFFFFF"/>
            <w:noWrap/>
            <w:vAlign w:val="center"/>
            <w:hideMark/>
          </w:tcPr>
          <w:p w14:paraId="00E45E15"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77</w:t>
            </w:r>
          </w:p>
        </w:tc>
        <w:tc>
          <w:tcPr>
            <w:tcW w:w="665" w:type="dxa"/>
            <w:tcBorders>
              <w:top w:val="nil"/>
              <w:left w:val="nil"/>
              <w:bottom w:val="single" w:sz="4" w:space="0" w:color="auto"/>
              <w:right w:val="single" w:sz="4" w:space="0" w:color="auto"/>
            </w:tcBorders>
            <w:shd w:val="clear" w:color="000000" w:fill="FFFFFF"/>
            <w:noWrap/>
            <w:vAlign w:val="center"/>
            <w:hideMark/>
          </w:tcPr>
          <w:p w14:paraId="53FA0A1E"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11</w:t>
            </w:r>
          </w:p>
        </w:tc>
        <w:tc>
          <w:tcPr>
            <w:tcW w:w="911" w:type="dxa"/>
            <w:tcBorders>
              <w:top w:val="nil"/>
              <w:left w:val="nil"/>
              <w:bottom w:val="single" w:sz="4" w:space="0" w:color="auto"/>
              <w:right w:val="single" w:sz="4" w:space="0" w:color="auto"/>
            </w:tcBorders>
            <w:shd w:val="clear" w:color="000000" w:fill="FFFFFF"/>
            <w:noWrap/>
            <w:vAlign w:val="center"/>
            <w:hideMark/>
          </w:tcPr>
          <w:p w14:paraId="3A630D79"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10</w:t>
            </w:r>
          </w:p>
        </w:tc>
        <w:tc>
          <w:tcPr>
            <w:tcW w:w="1443" w:type="dxa"/>
            <w:tcBorders>
              <w:top w:val="nil"/>
              <w:left w:val="nil"/>
              <w:bottom w:val="single" w:sz="4" w:space="0" w:color="auto"/>
              <w:right w:val="single" w:sz="4" w:space="0" w:color="auto"/>
            </w:tcBorders>
            <w:shd w:val="clear" w:color="000000" w:fill="FFFFFF"/>
            <w:noWrap/>
            <w:vAlign w:val="center"/>
            <w:hideMark/>
          </w:tcPr>
          <w:p w14:paraId="0508A178"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0.9</w:t>
            </w:r>
          </w:p>
        </w:tc>
        <w:tc>
          <w:tcPr>
            <w:tcW w:w="949" w:type="dxa"/>
            <w:tcBorders>
              <w:top w:val="nil"/>
              <w:left w:val="nil"/>
              <w:bottom w:val="single" w:sz="4" w:space="0" w:color="auto"/>
              <w:right w:val="single" w:sz="4" w:space="0" w:color="auto"/>
            </w:tcBorders>
            <w:shd w:val="clear" w:color="000000" w:fill="FFFFFF"/>
            <w:noWrap/>
            <w:vAlign w:val="center"/>
            <w:hideMark/>
          </w:tcPr>
          <w:p w14:paraId="37272926"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0.8</w:t>
            </w:r>
          </w:p>
        </w:tc>
        <w:tc>
          <w:tcPr>
            <w:tcW w:w="931" w:type="dxa"/>
            <w:tcBorders>
              <w:top w:val="nil"/>
              <w:left w:val="nil"/>
              <w:bottom w:val="single" w:sz="4" w:space="0" w:color="auto"/>
              <w:right w:val="single" w:sz="4" w:space="0" w:color="auto"/>
            </w:tcBorders>
            <w:shd w:val="clear" w:color="000000" w:fill="FFFFFF"/>
          </w:tcPr>
          <w:p w14:paraId="74626540"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w:t>
            </w:r>
          </w:p>
        </w:tc>
      </w:tr>
      <w:tr w:rsidR="00AE615D" w:rsidRPr="00A00EA5" w14:paraId="31746D70"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94F032" w14:textId="26BA8C8C" w:rsidR="00AE615D" w:rsidRPr="00A00EA5" w:rsidRDefault="00AE615D" w:rsidP="007A5CAF">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2CF77D2"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1638</w:t>
            </w:r>
          </w:p>
        </w:tc>
        <w:tc>
          <w:tcPr>
            <w:tcW w:w="0" w:type="auto"/>
            <w:tcBorders>
              <w:top w:val="nil"/>
              <w:left w:val="nil"/>
              <w:bottom w:val="single" w:sz="4" w:space="0" w:color="auto"/>
              <w:right w:val="single" w:sz="4" w:space="0" w:color="auto"/>
            </w:tcBorders>
            <w:shd w:val="clear" w:color="000000" w:fill="FFFFFF"/>
            <w:noWrap/>
            <w:vAlign w:val="center"/>
            <w:hideMark/>
          </w:tcPr>
          <w:p w14:paraId="0C347BF9"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5484BA46"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57</w:t>
            </w:r>
          </w:p>
        </w:tc>
        <w:tc>
          <w:tcPr>
            <w:tcW w:w="0" w:type="auto"/>
            <w:tcBorders>
              <w:top w:val="nil"/>
              <w:left w:val="nil"/>
              <w:bottom w:val="single" w:sz="4" w:space="0" w:color="auto"/>
              <w:right w:val="single" w:sz="4" w:space="0" w:color="auto"/>
            </w:tcBorders>
            <w:shd w:val="clear" w:color="000000" w:fill="FFFFFF"/>
            <w:noWrap/>
            <w:vAlign w:val="center"/>
            <w:hideMark/>
          </w:tcPr>
          <w:p w14:paraId="02EAFFD4"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13</w:t>
            </w:r>
          </w:p>
        </w:tc>
        <w:tc>
          <w:tcPr>
            <w:tcW w:w="714" w:type="dxa"/>
            <w:tcBorders>
              <w:top w:val="nil"/>
              <w:left w:val="nil"/>
              <w:bottom w:val="single" w:sz="4" w:space="0" w:color="auto"/>
              <w:right w:val="single" w:sz="4" w:space="0" w:color="auto"/>
            </w:tcBorders>
            <w:shd w:val="clear" w:color="000000" w:fill="FFFFFF"/>
            <w:noWrap/>
            <w:vAlign w:val="center"/>
            <w:hideMark/>
          </w:tcPr>
          <w:p w14:paraId="0C6506D1"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1667</w:t>
            </w:r>
          </w:p>
        </w:tc>
        <w:tc>
          <w:tcPr>
            <w:tcW w:w="665" w:type="dxa"/>
            <w:tcBorders>
              <w:top w:val="nil"/>
              <w:left w:val="nil"/>
              <w:bottom w:val="single" w:sz="4" w:space="0" w:color="auto"/>
              <w:right w:val="single" w:sz="4" w:space="0" w:color="auto"/>
            </w:tcBorders>
            <w:shd w:val="clear" w:color="000000" w:fill="FFFFFF"/>
            <w:noWrap/>
            <w:vAlign w:val="center"/>
            <w:hideMark/>
          </w:tcPr>
          <w:p w14:paraId="1AC32625"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3</w:t>
            </w:r>
          </w:p>
        </w:tc>
        <w:tc>
          <w:tcPr>
            <w:tcW w:w="911" w:type="dxa"/>
            <w:tcBorders>
              <w:top w:val="nil"/>
              <w:left w:val="nil"/>
              <w:bottom w:val="single" w:sz="4" w:space="0" w:color="auto"/>
              <w:right w:val="single" w:sz="4" w:space="0" w:color="auto"/>
            </w:tcBorders>
            <w:shd w:val="clear" w:color="000000" w:fill="FFFFFF"/>
            <w:noWrap/>
            <w:vAlign w:val="center"/>
            <w:hideMark/>
          </w:tcPr>
          <w:p w14:paraId="4B9B15F9"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50</w:t>
            </w:r>
          </w:p>
        </w:tc>
        <w:tc>
          <w:tcPr>
            <w:tcW w:w="1443" w:type="dxa"/>
            <w:tcBorders>
              <w:top w:val="nil"/>
              <w:left w:val="nil"/>
              <w:bottom w:val="single" w:sz="4" w:space="0" w:color="auto"/>
              <w:right w:val="single" w:sz="4" w:space="0" w:color="auto"/>
            </w:tcBorders>
            <w:shd w:val="clear" w:color="000000" w:fill="FFFFFF"/>
            <w:noWrap/>
            <w:vAlign w:val="center"/>
            <w:hideMark/>
          </w:tcPr>
          <w:p w14:paraId="17A6D96C"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1.0</w:t>
            </w:r>
          </w:p>
        </w:tc>
        <w:tc>
          <w:tcPr>
            <w:tcW w:w="949" w:type="dxa"/>
            <w:tcBorders>
              <w:top w:val="nil"/>
              <w:left w:val="nil"/>
              <w:bottom w:val="single" w:sz="4" w:space="0" w:color="auto"/>
              <w:right w:val="single" w:sz="4" w:space="0" w:color="auto"/>
            </w:tcBorders>
            <w:shd w:val="clear" w:color="000000" w:fill="FFFFFF"/>
            <w:noWrap/>
            <w:vAlign w:val="center"/>
            <w:hideMark/>
          </w:tcPr>
          <w:p w14:paraId="76EFCBDD"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4.0</w:t>
            </w:r>
          </w:p>
        </w:tc>
        <w:tc>
          <w:tcPr>
            <w:tcW w:w="931" w:type="dxa"/>
            <w:tcBorders>
              <w:top w:val="nil"/>
              <w:left w:val="nil"/>
              <w:bottom w:val="single" w:sz="4" w:space="0" w:color="auto"/>
              <w:right w:val="single" w:sz="4" w:space="0" w:color="auto"/>
            </w:tcBorders>
            <w:shd w:val="clear" w:color="000000" w:fill="FFFFFF"/>
          </w:tcPr>
          <w:p w14:paraId="686CD000"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w:t>
            </w:r>
          </w:p>
        </w:tc>
      </w:tr>
      <w:tr w:rsidR="00AE615D" w:rsidRPr="00A00EA5" w14:paraId="43F14577"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972892" w14:textId="119276A4" w:rsidR="00AE615D" w:rsidRPr="00A00EA5" w:rsidRDefault="00AE615D" w:rsidP="007A5CAF">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73FC3C6E"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37</w:t>
            </w:r>
          </w:p>
        </w:tc>
        <w:tc>
          <w:tcPr>
            <w:tcW w:w="0" w:type="auto"/>
            <w:tcBorders>
              <w:top w:val="nil"/>
              <w:left w:val="nil"/>
              <w:bottom w:val="single" w:sz="4" w:space="0" w:color="auto"/>
              <w:right w:val="single" w:sz="4" w:space="0" w:color="auto"/>
            </w:tcBorders>
            <w:shd w:val="clear" w:color="000000" w:fill="FFFFFF"/>
            <w:noWrap/>
            <w:vAlign w:val="center"/>
            <w:hideMark/>
          </w:tcPr>
          <w:p w14:paraId="2EA74E89"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16</w:t>
            </w:r>
          </w:p>
        </w:tc>
        <w:tc>
          <w:tcPr>
            <w:tcW w:w="0" w:type="auto"/>
            <w:tcBorders>
              <w:top w:val="nil"/>
              <w:left w:val="nil"/>
              <w:bottom w:val="single" w:sz="4" w:space="0" w:color="auto"/>
              <w:right w:val="single" w:sz="4" w:space="0" w:color="auto"/>
            </w:tcBorders>
            <w:shd w:val="clear" w:color="000000" w:fill="FFFFFF"/>
            <w:noWrap/>
            <w:vAlign w:val="center"/>
            <w:hideMark/>
          </w:tcPr>
          <w:p w14:paraId="637C99EF"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3E2A608F"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45</w:t>
            </w:r>
          </w:p>
        </w:tc>
        <w:tc>
          <w:tcPr>
            <w:tcW w:w="714" w:type="dxa"/>
            <w:tcBorders>
              <w:top w:val="nil"/>
              <w:left w:val="nil"/>
              <w:bottom w:val="single" w:sz="4" w:space="0" w:color="auto"/>
              <w:right w:val="single" w:sz="4" w:space="0" w:color="auto"/>
            </w:tcBorders>
            <w:shd w:val="clear" w:color="000000" w:fill="FFFFFF"/>
            <w:noWrap/>
            <w:vAlign w:val="center"/>
            <w:hideMark/>
          </w:tcPr>
          <w:p w14:paraId="7AC715A7"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43</w:t>
            </w:r>
          </w:p>
        </w:tc>
        <w:tc>
          <w:tcPr>
            <w:tcW w:w="665" w:type="dxa"/>
            <w:tcBorders>
              <w:top w:val="nil"/>
              <w:left w:val="nil"/>
              <w:bottom w:val="single" w:sz="4" w:space="0" w:color="auto"/>
              <w:right w:val="single" w:sz="4" w:space="0" w:color="auto"/>
            </w:tcBorders>
            <w:shd w:val="clear" w:color="000000" w:fill="FFFFFF"/>
            <w:noWrap/>
            <w:vAlign w:val="center"/>
            <w:hideMark/>
          </w:tcPr>
          <w:p w14:paraId="4296A15A"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15</w:t>
            </w:r>
          </w:p>
        </w:tc>
        <w:tc>
          <w:tcPr>
            <w:tcW w:w="911" w:type="dxa"/>
            <w:tcBorders>
              <w:top w:val="nil"/>
              <w:left w:val="nil"/>
              <w:bottom w:val="single" w:sz="4" w:space="0" w:color="auto"/>
              <w:right w:val="single" w:sz="4" w:space="0" w:color="auto"/>
            </w:tcBorders>
            <w:shd w:val="clear" w:color="000000" w:fill="FFFFFF"/>
            <w:noWrap/>
            <w:vAlign w:val="center"/>
            <w:hideMark/>
          </w:tcPr>
          <w:p w14:paraId="27B8D2F0"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6</w:t>
            </w:r>
          </w:p>
        </w:tc>
        <w:tc>
          <w:tcPr>
            <w:tcW w:w="1443" w:type="dxa"/>
            <w:tcBorders>
              <w:top w:val="nil"/>
              <w:left w:val="nil"/>
              <w:bottom w:val="single" w:sz="4" w:space="0" w:color="auto"/>
              <w:right w:val="single" w:sz="4" w:space="0" w:color="auto"/>
            </w:tcBorders>
            <w:shd w:val="clear" w:color="000000" w:fill="FFFFFF"/>
            <w:noWrap/>
            <w:vAlign w:val="center"/>
            <w:hideMark/>
          </w:tcPr>
          <w:p w14:paraId="78810179"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1.2</w:t>
            </w:r>
          </w:p>
        </w:tc>
        <w:tc>
          <w:tcPr>
            <w:tcW w:w="949" w:type="dxa"/>
            <w:tcBorders>
              <w:top w:val="nil"/>
              <w:left w:val="nil"/>
              <w:bottom w:val="single" w:sz="4" w:space="0" w:color="auto"/>
              <w:right w:val="single" w:sz="4" w:space="0" w:color="auto"/>
            </w:tcBorders>
            <w:shd w:val="clear" w:color="000000" w:fill="FFFFFF"/>
            <w:noWrap/>
            <w:vAlign w:val="center"/>
            <w:hideMark/>
          </w:tcPr>
          <w:p w14:paraId="08227952"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0.5</w:t>
            </w:r>
          </w:p>
        </w:tc>
        <w:tc>
          <w:tcPr>
            <w:tcW w:w="931" w:type="dxa"/>
            <w:tcBorders>
              <w:top w:val="nil"/>
              <w:left w:val="nil"/>
              <w:bottom w:val="single" w:sz="4" w:space="0" w:color="auto"/>
              <w:right w:val="single" w:sz="4" w:space="0" w:color="auto"/>
            </w:tcBorders>
            <w:shd w:val="clear" w:color="000000" w:fill="FFFFFF"/>
          </w:tcPr>
          <w:p w14:paraId="2D94E3BB"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w:t>
            </w:r>
          </w:p>
        </w:tc>
      </w:tr>
      <w:tr w:rsidR="00AE615D" w:rsidRPr="00A00EA5" w14:paraId="6FC06425"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02B97A" w14:textId="7AB2D40D" w:rsidR="00AE615D" w:rsidRPr="00A00EA5" w:rsidRDefault="00AE615D" w:rsidP="007A5CAF">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5924F97"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09043EA2"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18</w:t>
            </w:r>
          </w:p>
        </w:tc>
        <w:tc>
          <w:tcPr>
            <w:tcW w:w="0" w:type="auto"/>
            <w:tcBorders>
              <w:top w:val="nil"/>
              <w:left w:val="nil"/>
              <w:bottom w:val="single" w:sz="4" w:space="0" w:color="auto"/>
              <w:right w:val="single" w:sz="4" w:space="0" w:color="auto"/>
            </w:tcBorders>
            <w:shd w:val="clear" w:color="000000" w:fill="FFFFFF"/>
            <w:noWrap/>
            <w:vAlign w:val="center"/>
            <w:hideMark/>
          </w:tcPr>
          <w:p w14:paraId="02E37A30"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6BD332CA"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38</w:t>
            </w:r>
          </w:p>
        </w:tc>
        <w:tc>
          <w:tcPr>
            <w:tcW w:w="714" w:type="dxa"/>
            <w:tcBorders>
              <w:top w:val="nil"/>
              <w:left w:val="nil"/>
              <w:bottom w:val="single" w:sz="4" w:space="0" w:color="auto"/>
              <w:right w:val="single" w:sz="4" w:space="0" w:color="auto"/>
            </w:tcBorders>
            <w:shd w:val="clear" w:color="000000" w:fill="FFFFFF"/>
            <w:noWrap/>
            <w:vAlign w:val="center"/>
            <w:hideMark/>
          </w:tcPr>
          <w:p w14:paraId="205067CC"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39</w:t>
            </w:r>
          </w:p>
        </w:tc>
        <w:tc>
          <w:tcPr>
            <w:tcW w:w="665" w:type="dxa"/>
            <w:tcBorders>
              <w:top w:val="nil"/>
              <w:left w:val="nil"/>
              <w:bottom w:val="single" w:sz="4" w:space="0" w:color="auto"/>
              <w:right w:val="single" w:sz="4" w:space="0" w:color="auto"/>
            </w:tcBorders>
            <w:shd w:val="clear" w:color="000000" w:fill="FFFFFF"/>
            <w:noWrap/>
            <w:vAlign w:val="center"/>
            <w:hideMark/>
          </w:tcPr>
          <w:p w14:paraId="47AAC39E"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16</w:t>
            </w:r>
          </w:p>
        </w:tc>
        <w:tc>
          <w:tcPr>
            <w:tcW w:w="911" w:type="dxa"/>
            <w:tcBorders>
              <w:top w:val="nil"/>
              <w:left w:val="nil"/>
              <w:bottom w:val="single" w:sz="4" w:space="0" w:color="auto"/>
              <w:right w:val="single" w:sz="4" w:space="0" w:color="auto"/>
            </w:tcBorders>
            <w:shd w:val="clear" w:color="000000" w:fill="FFFFFF"/>
            <w:noWrap/>
            <w:vAlign w:val="center"/>
            <w:hideMark/>
          </w:tcPr>
          <w:p w14:paraId="7D1F5B50"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8</w:t>
            </w:r>
          </w:p>
        </w:tc>
        <w:tc>
          <w:tcPr>
            <w:tcW w:w="1443" w:type="dxa"/>
            <w:tcBorders>
              <w:top w:val="nil"/>
              <w:left w:val="nil"/>
              <w:bottom w:val="single" w:sz="4" w:space="0" w:color="auto"/>
              <w:right w:val="single" w:sz="4" w:space="0" w:color="auto"/>
            </w:tcBorders>
            <w:shd w:val="clear" w:color="000000" w:fill="FFFFFF"/>
            <w:noWrap/>
            <w:vAlign w:val="center"/>
            <w:hideMark/>
          </w:tcPr>
          <w:p w14:paraId="36FF00E0"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1.3</w:t>
            </w:r>
          </w:p>
        </w:tc>
        <w:tc>
          <w:tcPr>
            <w:tcW w:w="949" w:type="dxa"/>
            <w:tcBorders>
              <w:top w:val="nil"/>
              <w:left w:val="nil"/>
              <w:bottom w:val="single" w:sz="4" w:space="0" w:color="auto"/>
              <w:right w:val="single" w:sz="4" w:space="0" w:color="auto"/>
            </w:tcBorders>
            <w:shd w:val="clear" w:color="000000" w:fill="FFFFFF"/>
            <w:noWrap/>
            <w:vAlign w:val="center"/>
            <w:hideMark/>
          </w:tcPr>
          <w:p w14:paraId="6FD1721B"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0.7</w:t>
            </w:r>
          </w:p>
        </w:tc>
        <w:tc>
          <w:tcPr>
            <w:tcW w:w="931" w:type="dxa"/>
            <w:tcBorders>
              <w:top w:val="nil"/>
              <w:left w:val="nil"/>
              <w:bottom w:val="single" w:sz="4" w:space="0" w:color="auto"/>
              <w:right w:val="single" w:sz="4" w:space="0" w:color="auto"/>
            </w:tcBorders>
            <w:shd w:val="clear" w:color="000000" w:fill="FFFFFF"/>
          </w:tcPr>
          <w:p w14:paraId="511362C1" w14:textId="77777777" w:rsidR="00AE615D" w:rsidRPr="00A00EA5" w:rsidRDefault="00AE615D" w:rsidP="007A5CAF">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w:t>
            </w:r>
          </w:p>
        </w:tc>
      </w:tr>
      <w:tr w:rsidR="00AE615D" w:rsidRPr="00A00EA5" w14:paraId="06402BD4"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CEDE12" w14:textId="30851320" w:rsidR="00AE615D" w:rsidRPr="00A00EA5" w:rsidRDefault="00AE615D" w:rsidP="007A5CAF">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152A317B"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320</w:t>
            </w:r>
          </w:p>
        </w:tc>
        <w:tc>
          <w:tcPr>
            <w:tcW w:w="0" w:type="auto"/>
            <w:tcBorders>
              <w:top w:val="nil"/>
              <w:left w:val="nil"/>
              <w:bottom w:val="single" w:sz="4" w:space="0" w:color="auto"/>
              <w:right w:val="single" w:sz="4" w:space="0" w:color="auto"/>
            </w:tcBorders>
            <w:shd w:val="clear" w:color="000000" w:fill="FFFFFF"/>
            <w:noWrap/>
            <w:vAlign w:val="center"/>
            <w:hideMark/>
          </w:tcPr>
          <w:p w14:paraId="0EB90677"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B39C158"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21BB3D10"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22</w:t>
            </w:r>
          </w:p>
        </w:tc>
        <w:tc>
          <w:tcPr>
            <w:tcW w:w="714" w:type="dxa"/>
            <w:tcBorders>
              <w:top w:val="nil"/>
              <w:left w:val="nil"/>
              <w:bottom w:val="single" w:sz="4" w:space="0" w:color="auto"/>
              <w:right w:val="single" w:sz="4" w:space="0" w:color="auto"/>
            </w:tcBorders>
            <w:shd w:val="clear" w:color="000000" w:fill="FFFFFF"/>
            <w:noWrap/>
            <w:vAlign w:val="center"/>
            <w:hideMark/>
          </w:tcPr>
          <w:p w14:paraId="27225E77"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572</w:t>
            </w:r>
          </w:p>
        </w:tc>
        <w:tc>
          <w:tcPr>
            <w:tcW w:w="665" w:type="dxa"/>
            <w:tcBorders>
              <w:top w:val="nil"/>
              <w:left w:val="nil"/>
              <w:bottom w:val="single" w:sz="4" w:space="0" w:color="auto"/>
              <w:right w:val="single" w:sz="4" w:space="0" w:color="auto"/>
            </w:tcBorders>
            <w:shd w:val="clear" w:color="000000" w:fill="FFFFFF"/>
            <w:noWrap/>
            <w:vAlign w:val="center"/>
            <w:hideMark/>
          </w:tcPr>
          <w:p w14:paraId="6C8EB1ED"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w:t>
            </w:r>
          </w:p>
        </w:tc>
        <w:tc>
          <w:tcPr>
            <w:tcW w:w="911" w:type="dxa"/>
            <w:tcBorders>
              <w:top w:val="nil"/>
              <w:left w:val="nil"/>
              <w:bottom w:val="single" w:sz="4" w:space="0" w:color="auto"/>
              <w:right w:val="single" w:sz="4" w:space="0" w:color="auto"/>
            </w:tcBorders>
            <w:shd w:val="clear" w:color="000000" w:fill="FFFFFF"/>
            <w:noWrap/>
            <w:vAlign w:val="center"/>
            <w:hideMark/>
          </w:tcPr>
          <w:p w14:paraId="394CC1DE"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8</w:t>
            </w:r>
          </w:p>
        </w:tc>
        <w:tc>
          <w:tcPr>
            <w:tcW w:w="1443" w:type="dxa"/>
            <w:tcBorders>
              <w:top w:val="nil"/>
              <w:left w:val="nil"/>
              <w:bottom w:val="single" w:sz="4" w:space="0" w:color="auto"/>
              <w:right w:val="single" w:sz="4" w:space="0" w:color="auto"/>
            </w:tcBorders>
            <w:shd w:val="clear" w:color="000000" w:fill="FFFFFF"/>
            <w:noWrap/>
            <w:vAlign w:val="center"/>
            <w:hideMark/>
          </w:tcPr>
          <w:p w14:paraId="50B6235C"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1.8</w:t>
            </w:r>
          </w:p>
        </w:tc>
        <w:tc>
          <w:tcPr>
            <w:tcW w:w="949" w:type="dxa"/>
            <w:tcBorders>
              <w:top w:val="nil"/>
              <w:left w:val="nil"/>
              <w:bottom w:val="single" w:sz="4" w:space="0" w:color="auto"/>
              <w:right w:val="single" w:sz="4" w:space="0" w:color="auto"/>
            </w:tcBorders>
            <w:shd w:val="clear" w:color="000000" w:fill="FFFFFF"/>
            <w:noWrap/>
            <w:vAlign w:val="center"/>
            <w:hideMark/>
          </w:tcPr>
          <w:p w14:paraId="767765B9"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0.7</w:t>
            </w:r>
          </w:p>
        </w:tc>
        <w:tc>
          <w:tcPr>
            <w:tcW w:w="931" w:type="dxa"/>
            <w:tcBorders>
              <w:top w:val="nil"/>
              <w:left w:val="nil"/>
              <w:bottom w:val="single" w:sz="4" w:space="0" w:color="auto"/>
              <w:right w:val="single" w:sz="4" w:space="0" w:color="auto"/>
            </w:tcBorders>
            <w:shd w:val="clear" w:color="000000" w:fill="FFFFFF"/>
          </w:tcPr>
          <w:p w14:paraId="5D865A39" w14:textId="77777777"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w:t>
            </w:r>
          </w:p>
        </w:tc>
      </w:tr>
      <w:tr w:rsidR="00AE615D" w:rsidRPr="00A00EA5" w14:paraId="551805EB" w14:textId="77777777" w:rsidTr="00AB4B66">
        <w:trPr>
          <w:trHeight w:val="283"/>
          <w:jc w:val="center"/>
        </w:trPr>
        <w:tc>
          <w:tcPr>
            <w:tcW w:w="8794" w:type="dxa"/>
            <w:gridSpan w:val="11"/>
            <w:tcBorders>
              <w:top w:val="nil"/>
              <w:left w:val="single" w:sz="4" w:space="0" w:color="auto"/>
              <w:bottom w:val="single" w:sz="4" w:space="0" w:color="auto"/>
              <w:right w:val="single" w:sz="4" w:space="0" w:color="auto"/>
            </w:tcBorders>
            <w:shd w:val="clear" w:color="auto" w:fill="auto"/>
            <w:noWrap/>
            <w:vAlign w:val="center"/>
            <w:hideMark/>
          </w:tcPr>
          <w:p w14:paraId="735D15BE" w14:textId="3B2573DA"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February</w:t>
            </w:r>
            <w:r w:rsidRPr="00A00EA5">
              <w:rPr>
                <w:rFonts w:ascii="Times New Roman" w:eastAsia="Times New Roman" w:hAnsi="Times New Roman" w:cs="Times New Roman"/>
                <w:color w:val="000000"/>
                <w:sz w:val="16"/>
                <w:szCs w:val="16"/>
                <w:lang w:eastAsia="el-GR"/>
              </w:rPr>
              <w:t xml:space="preserve"> 2017</w:t>
            </w:r>
          </w:p>
        </w:tc>
      </w:tr>
      <w:tr w:rsidR="00AE615D" w:rsidRPr="00A00EA5" w14:paraId="5F34A287"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A7F7CB" w14:textId="09239A57"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7D9DE0B"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35</w:t>
            </w:r>
          </w:p>
        </w:tc>
        <w:tc>
          <w:tcPr>
            <w:tcW w:w="0" w:type="auto"/>
            <w:tcBorders>
              <w:top w:val="nil"/>
              <w:left w:val="nil"/>
              <w:bottom w:val="single" w:sz="4" w:space="0" w:color="auto"/>
              <w:right w:val="single" w:sz="4" w:space="0" w:color="auto"/>
            </w:tcBorders>
            <w:shd w:val="clear" w:color="000000" w:fill="FFFFFF"/>
            <w:noWrap/>
            <w:vAlign w:val="center"/>
            <w:hideMark/>
          </w:tcPr>
          <w:p w14:paraId="2C2827C9"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17</w:t>
            </w:r>
          </w:p>
        </w:tc>
        <w:tc>
          <w:tcPr>
            <w:tcW w:w="0" w:type="auto"/>
            <w:tcBorders>
              <w:top w:val="nil"/>
              <w:left w:val="nil"/>
              <w:bottom w:val="single" w:sz="4" w:space="0" w:color="auto"/>
              <w:right w:val="single" w:sz="4" w:space="0" w:color="auto"/>
            </w:tcBorders>
            <w:shd w:val="clear" w:color="000000" w:fill="FFFFFF"/>
            <w:noWrap/>
            <w:vAlign w:val="center"/>
            <w:hideMark/>
          </w:tcPr>
          <w:p w14:paraId="1B8B110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411A010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58</w:t>
            </w:r>
          </w:p>
        </w:tc>
        <w:tc>
          <w:tcPr>
            <w:tcW w:w="714" w:type="dxa"/>
            <w:tcBorders>
              <w:top w:val="nil"/>
              <w:left w:val="nil"/>
              <w:bottom w:val="single" w:sz="4" w:space="0" w:color="auto"/>
              <w:right w:val="single" w:sz="4" w:space="0" w:color="auto"/>
            </w:tcBorders>
            <w:shd w:val="clear" w:color="000000" w:fill="FFFFFF"/>
            <w:noWrap/>
            <w:vAlign w:val="center"/>
            <w:hideMark/>
          </w:tcPr>
          <w:p w14:paraId="1DA74E0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46</w:t>
            </w:r>
          </w:p>
        </w:tc>
        <w:tc>
          <w:tcPr>
            <w:tcW w:w="665" w:type="dxa"/>
            <w:tcBorders>
              <w:top w:val="nil"/>
              <w:left w:val="nil"/>
              <w:bottom w:val="single" w:sz="4" w:space="0" w:color="auto"/>
              <w:right w:val="single" w:sz="4" w:space="0" w:color="auto"/>
            </w:tcBorders>
            <w:shd w:val="clear" w:color="000000" w:fill="FFFFFF"/>
            <w:noWrap/>
            <w:vAlign w:val="center"/>
            <w:hideMark/>
          </w:tcPr>
          <w:p w14:paraId="366A2C01"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15</w:t>
            </w:r>
          </w:p>
        </w:tc>
        <w:tc>
          <w:tcPr>
            <w:tcW w:w="911" w:type="dxa"/>
            <w:tcBorders>
              <w:top w:val="nil"/>
              <w:left w:val="nil"/>
              <w:bottom w:val="single" w:sz="4" w:space="0" w:color="auto"/>
              <w:right w:val="single" w:sz="4" w:space="0" w:color="auto"/>
            </w:tcBorders>
            <w:shd w:val="clear" w:color="000000" w:fill="FFFFFF"/>
            <w:noWrap/>
            <w:vAlign w:val="center"/>
            <w:hideMark/>
          </w:tcPr>
          <w:p w14:paraId="2226EFB1"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w:t>
            </w:r>
          </w:p>
        </w:tc>
        <w:tc>
          <w:tcPr>
            <w:tcW w:w="1443" w:type="dxa"/>
            <w:tcBorders>
              <w:top w:val="nil"/>
              <w:left w:val="nil"/>
              <w:bottom w:val="single" w:sz="4" w:space="0" w:color="auto"/>
              <w:right w:val="single" w:sz="4" w:space="0" w:color="auto"/>
            </w:tcBorders>
            <w:shd w:val="clear" w:color="000000" w:fill="FFFFFF"/>
            <w:noWrap/>
            <w:vAlign w:val="center"/>
            <w:hideMark/>
          </w:tcPr>
          <w:p w14:paraId="4AC61E29"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1.3</w:t>
            </w:r>
          </w:p>
        </w:tc>
        <w:tc>
          <w:tcPr>
            <w:tcW w:w="949" w:type="dxa"/>
            <w:tcBorders>
              <w:top w:val="nil"/>
              <w:left w:val="nil"/>
              <w:bottom w:val="single" w:sz="4" w:space="0" w:color="auto"/>
              <w:right w:val="single" w:sz="4" w:space="0" w:color="auto"/>
            </w:tcBorders>
            <w:shd w:val="clear" w:color="000000" w:fill="FFFFFF"/>
            <w:noWrap/>
            <w:vAlign w:val="center"/>
            <w:hideMark/>
          </w:tcPr>
          <w:p w14:paraId="2D7FE1F6"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0.3</w:t>
            </w:r>
          </w:p>
        </w:tc>
        <w:tc>
          <w:tcPr>
            <w:tcW w:w="931" w:type="dxa"/>
            <w:tcBorders>
              <w:top w:val="nil"/>
              <w:left w:val="nil"/>
              <w:bottom w:val="single" w:sz="4" w:space="0" w:color="auto"/>
              <w:right w:val="single" w:sz="4" w:space="0" w:color="auto"/>
            </w:tcBorders>
            <w:shd w:val="clear" w:color="000000" w:fill="FFFFFF"/>
            <w:vAlign w:val="bottom"/>
          </w:tcPr>
          <w:p w14:paraId="1E0C76C2"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hAnsi="Times New Roman" w:cs="Times New Roman"/>
                <w:color w:val="000000"/>
                <w:sz w:val="16"/>
                <w:szCs w:val="16"/>
              </w:rPr>
              <w:t>0.96</w:t>
            </w:r>
          </w:p>
        </w:tc>
      </w:tr>
      <w:tr w:rsidR="00AE615D" w:rsidRPr="00A00EA5" w14:paraId="2CC7F9A7"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4BFBC6" w14:textId="1ECD64F2"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B068F87"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791</w:t>
            </w:r>
          </w:p>
        </w:tc>
        <w:tc>
          <w:tcPr>
            <w:tcW w:w="0" w:type="auto"/>
            <w:tcBorders>
              <w:top w:val="nil"/>
              <w:left w:val="nil"/>
              <w:bottom w:val="single" w:sz="4" w:space="0" w:color="auto"/>
              <w:right w:val="single" w:sz="4" w:space="0" w:color="auto"/>
            </w:tcBorders>
            <w:shd w:val="clear" w:color="000000" w:fill="FFFFFF"/>
            <w:noWrap/>
            <w:vAlign w:val="center"/>
            <w:hideMark/>
          </w:tcPr>
          <w:p w14:paraId="25BD1B84"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62D5645A"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47</w:t>
            </w:r>
          </w:p>
        </w:tc>
        <w:tc>
          <w:tcPr>
            <w:tcW w:w="0" w:type="auto"/>
            <w:tcBorders>
              <w:top w:val="nil"/>
              <w:left w:val="nil"/>
              <w:bottom w:val="single" w:sz="4" w:space="0" w:color="auto"/>
              <w:right w:val="single" w:sz="4" w:space="0" w:color="auto"/>
            </w:tcBorders>
            <w:shd w:val="clear" w:color="000000" w:fill="FFFFFF"/>
            <w:noWrap/>
            <w:vAlign w:val="center"/>
            <w:hideMark/>
          </w:tcPr>
          <w:p w14:paraId="2F77C2E3"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15</w:t>
            </w:r>
          </w:p>
        </w:tc>
        <w:tc>
          <w:tcPr>
            <w:tcW w:w="714" w:type="dxa"/>
            <w:tcBorders>
              <w:top w:val="nil"/>
              <w:left w:val="nil"/>
              <w:bottom w:val="single" w:sz="4" w:space="0" w:color="auto"/>
              <w:right w:val="single" w:sz="4" w:space="0" w:color="auto"/>
            </w:tcBorders>
            <w:shd w:val="clear" w:color="000000" w:fill="FFFFFF"/>
            <w:noWrap/>
            <w:vAlign w:val="center"/>
            <w:hideMark/>
          </w:tcPr>
          <w:p w14:paraId="207C516A"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880</w:t>
            </w:r>
          </w:p>
        </w:tc>
        <w:tc>
          <w:tcPr>
            <w:tcW w:w="665" w:type="dxa"/>
            <w:tcBorders>
              <w:top w:val="nil"/>
              <w:left w:val="nil"/>
              <w:bottom w:val="single" w:sz="4" w:space="0" w:color="auto"/>
              <w:right w:val="single" w:sz="4" w:space="0" w:color="auto"/>
            </w:tcBorders>
            <w:shd w:val="clear" w:color="000000" w:fill="FFFFFF"/>
            <w:noWrap/>
            <w:vAlign w:val="center"/>
            <w:hideMark/>
          </w:tcPr>
          <w:p w14:paraId="5C4C05E8"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w:t>
            </w:r>
          </w:p>
        </w:tc>
        <w:tc>
          <w:tcPr>
            <w:tcW w:w="911" w:type="dxa"/>
            <w:tcBorders>
              <w:top w:val="nil"/>
              <w:left w:val="nil"/>
              <w:bottom w:val="single" w:sz="4" w:space="0" w:color="auto"/>
              <w:right w:val="single" w:sz="4" w:space="0" w:color="auto"/>
            </w:tcBorders>
            <w:shd w:val="clear" w:color="000000" w:fill="FFFFFF"/>
            <w:noWrap/>
            <w:vAlign w:val="center"/>
            <w:hideMark/>
          </w:tcPr>
          <w:p w14:paraId="6B8B6A2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38</w:t>
            </w:r>
          </w:p>
        </w:tc>
        <w:tc>
          <w:tcPr>
            <w:tcW w:w="1443" w:type="dxa"/>
            <w:tcBorders>
              <w:top w:val="nil"/>
              <w:left w:val="nil"/>
              <w:bottom w:val="single" w:sz="4" w:space="0" w:color="auto"/>
              <w:right w:val="single" w:sz="4" w:space="0" w:color="auto"/>
            </w:tcBorders>
            <w:shd w:val="clear" w:color="000000" w:fill="FFFFFF"/>
            <w:noWrap/>
            <w:vAlign w:val="center"/>
            <w:hideMark/>
          </w:tcPr>
          <w:p w14:paraId="5E751278"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1.1</w:t>
            </w:r>
          </w:p>
        </w:tc>
        <w:tc>
          <w:tcPr>
            <w:tcW w:w="949" w:type="dxa"/>
            <w:tcBorders>
              <w:top w:val="nil"/>
              <w:left w:val="nil"/>
              <w:bottom w:val="single" w:sz="4" w:space="0" w:color="auto"/>
              <w:right w:val="single" w:sz="4" w:space="0" w:color="auto"/>
            </w:tcBorders>
            <w:shd w:val="clear" w:color="000000" w:fill="FFFFFF"/>
            <w:noWrap/>
            <w:vAlign w:val="center"/>
            <w:hideMark/>
          </w:tcPr>
          <w:p w14:paraId="4C52626E" w14:textId="77777777" w:rsidR="00AE615D" w:rsidRPr="00A00EA5" w:rsidRDefault="00AE615D" w:rsidP="00AE615D">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3.1</w:t>
            </w:r>
          </w:p>
        </w:tc>
        <w:tc>
          <w:tcPr>
            <w:tcW w:w="931" w:type="dxa"/>
            <w:tcBorders>
              <w:top w:val="nil"/>
              <w:left w:val="nil"/>
              <w:bottom w:val="single" w:sz="4" w:space="0" w:color="auto"/>
              <w:right w:val="single" w:sz="4" w:space="0" w:color="auto"/>
            </w:tcBorders>
            <w:shd w:val="clear" w:color="000000" w:fill="FFFFFF"/>
            <w:vAlign w:val="bottom"/>
          </w:tcPr>
          <w:p w14:paraId="0F96F1D4" w14:textId="77777777" w:rsidR="00AE615D" w:rsidRPr="00A00EA5" w:rsidRDefault="00AE615D" w:rsidP="00AE615D">
            <w:pPr>
              <w:spacing w:after="0" w:line="240" w:lineRule="auto"/>
              <w:jc w:val="center"/>
              <w:rPr>
                <w:rFonts w:ascii="Times New Roman" w:eastAsia="Times New Roman" w:hAnsi="Times New Roman" w:cs="Times New Roman"/>
                <w:sz w:val="16"/>
                <w:szCs w:val="16"/>
                <w:lang w:eastAsia="el-GR"/>
              </w:rPr>
            </w:pPr>
            <w:r w:rsidRPr="00A00EA5">
              <w:rPr>
                <w:rFonts w:ascii="Times New Roman" w:hAnsi="Times New Roman" w:cs="Times New Roman"/>
                <w:color w:val="000000"/>
                <w:sz w:val="16"/>
                <w:szCs w:val="16"/>
              </w:rPr>
              <w:t>1.45</w:t>
            </w:r>
          </w:p>
        </w:tc>
      </w:tr>
      <w:tr w:rsidR="00AE615D" w:rsidRPr="00A00EA5" w14:paraId="78C3406A"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C158E2" w14:textId="2F53853E"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A7B8815"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60204706"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51519043"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41184770"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41</w:t>
            </w:r>
          </w:p>
        </w:tc>
        <w:tc>
          <w:tcPr>
            <w:tcW w:w="714" w:type="dxa"/>
            <w:tcBorders>
              <w:top w:val="nil"/>
              <w:left w:val="nil"/>
              <w:bottom w:val="single" w:sz="4" w:space="0" w:color="auto"/>
              <w:right w:val="single" w:sz="4" w:space="0" w:color="auto"/>
            </w:tcBorders>
            <w:shd w:val="clear" w:color="000000" w:fill="FFFFFF"/>
            <w:noWrap/>
            <w:vAlign w:val="center"/>
            <w:hideMark/>
          </w:tcPr>
          <w:p w14:paraId="5B795925"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29</w:t>
            </w:r>
          </w:p>
        </w:tc>
        <w:tc>
          <w:tcPr>
            <w:tcW w:w="665" w:type="dxa"/>
            <w:tcBorders>
              <w:top w:val="nil"/>
              <w:left w:val="nil"/>
              <w:bottom w:val="single" w:sz="4" w:space="0" w:color="auto"/>
              <w:right w:val="single" w:sz="4" w:space="0" w:color="auto"/>
            </w:tcBorders>
            <w:shd w:val="clear" w:color="000000" w:fill="FFFFFF"/>
            <w:noWrap/>
            <w:vAlign w:val="center"/>
            <w:hideMark/>
          </w:tcPr>
          <w:p w14:paraId="595DC8E4"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19</w:t>
            </w:r>
          </w:p>
        </w:tc>
        <w:tc>
          <w:tcPr>
            <w:tcW w:w="911" w:type="dxa"/>
            <w:tcBorders>
              <w:top w:val="nil"/>
              <w:left w:val="nil"/>
              <w:bottom w:val="single" w:sz="4" w:space="0" w:color="auto"/>
              <w:right w:val="single" w:sz="4" w:space="0" w:color="auto"/>
            </w:tcBorders>
            <w:shd w:val="clear" w:color="000000" w:fill="FFFFFF"/>
            <w:noWrap/>
            <w:vAlign w:val="center"/>
            <w:hideMark/>
          </w:tcPr>
          <w:p w14:paraId="7DF0B49B"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w:t>
            </w:r>
          </w:p>
        </w:tc>
        <w:tc>
          <w:tcPr>
            <w:tcW w:w="1443" w:type="dxa"/>
            <w:tcBorders>
              <w:top w:val="nil"/>
              <w:left w:val="nil"/>
              <w:bottom w:val="single" w:sz="4" w:space="0" w:color="auto"/>
              <w:right w:val="single" w:sz="4" w:space="0" w:color="auto"/>
            </w:tcBorders>
            <w:shd w:val="clear" w:color="000000" w:fill="FFFFFF"/>
            <w:noWrap/>
            <w:vAlign w:val="center"/>
            <w:hideMark/>
          </w:tcPr>
          <w:p w14:paraId="164DA016"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1.2</w:t>
            </w:r>
          </w:p>
        </w:tc>
        <w:tc>
          <w:tcPr>
            <w:tcW w:w="949" w:type="dxa"/>
            <w:tcBorders>
              <w:top w:val="nil"/>
              <w:left w:val="nil"/>
              <w:bottom w:val="single" w:sz="4" w:space="0" w:color="auto"/>
              <w:right w:val="single" w:sz="4" w:space="0" w:color="auto"/>
            </w:tcBorders>
            <w:shd w:val="clear" w:color="000000" w:fill="FFFFFF"/>
            <w:noWrap/>
            <w:vAlign w:val="center"/>
            <w:hideMark/>
          </w:tcPr>
          <w:p w14:paraId="3B03368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0.2</w:t>
            </w:r>
          </w:p>
        </w:tc>
        <w:tc>
          <w:tcPr>
            <w:tcW w:w="931" w:type="dxa"/>
            <w:tcBorders>
              <w:top w:val="nil"/>
              <w:left w:val="nil"/>
              <w:bottom w:val="single" w:sz="4" w:space="0" w:color="auto"/>
              <w:right w:val="single" w:sz="4" w:space="0" w:color="auto"/>
            </w:tcBorders>
            <w:shd w:val="clear" w:color="000000" w:fill="FFFFFF"/>
            <w:vAlign w:val="bottom"/>
          </w:tcPr>
          <w:p w14:paraId="05506870"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hAnsi="Times New Roman" w:cs="Times New Roman"/>
                <w:color w:val="000000"/>
                <w:sz w:val="16"/>
                <w:szCs w:val="16"/>
              </w:rPr>
              <w:t>0.45</w:t>
            </w:r>
          </w:p>
        </w:tc>
      </w:tr>
      <w:tr w:rsidR="00AE615D" w:rsidRPr="00A00EA5" w14:paraId="169FC8CE"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8B1765" w14:textId="45A1A0B8"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40D6550"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40F4B65B"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45</w:t>
            </w:r>
          </w:p>
        </w:tc>
        <w:tc>
          <w:tcPr>
            <w:tcW w:w="0" w:type="auto"/>
            <w:tcBorders>
              <w:top w:val="nil"/>
              <w:left w:val="nil"/>
              <w:bottom w:val="single" w:sz="4" w:space="0" w:color="auto"/>
              <w:right w:val="single" w:sz="4" w:space="0" w:color="auto"/>
            </w:tcBorders>
            <w:shd w:val="clear" w:color="000000" w:fill="FFFFFF"/>
            <w:noWrap/>
            <w:vAlign w:val="center"/>
            <w:hideMark/>
          </w:tcPr>
          <w:p w14:paraId="0704AA7D"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90D2053"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w:t>
            </w:r>
          </w:p>
        </w:tc>
        <w:tc>
          <w:tcPr>
            <w:tcW w:w="714" w:type="dxa"/>
            <w:tcBorders>
              <w:top w:val="nil"/>
              <w:left w:val="nil"/>
              <w:bottom w:val="single" w:sz="4" w:space="0" w:color="auto"/>
              <w:right w:val="single" w:sz="4" w:space="0" w:color="auto"/>
            </w:tcBorders>
            <w:shd w:val="clear" w:color="000000" w:fill="FFFFFF"/>
            <w:noWrap/>
            <w:vAlign w:val="center"/>
            <w:hideMark/>
          </w:tcPr>
          <w:p w14:paraId="679E02B7"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9</w:t>
            </w:r>
          </w:p>
        </w:tc>
        <w:tc>
          <w:tcPr>
            <w:tcW w:w="665" w:type="dxa"/>
            <w:tcBorders>
              <w:top w:val="nil"/>
              <w:left w:val="nil"/>
              <w:bottom w:val="single" w:sz="4" w:space="0" w:color="auto"/>
              <w:right w:val="single" w:sz="4" w:space="0" w:color="auto"/>
            </w:tcBorders>
            <w:shd w:val="clear" w:color="000000" w:fill="FFFFFF"/>
            <w:noWrap/>
            <w:vAlign w:val="center"/>
            <w:hideMark/>
          </w:tcPr>
          <w:p w14:paraId="33DB1C45"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33</w:t>
            </w:r>
          </w:p>
        </w:tc>
        <w:tc>
          <w:tcPr>
            <w:tcW w:w="911" w:type="dxa"/>
            <w:tcBorders>
              <w:top w:val="nil"/>
              <w:left w:val="nil"/>
              <w:bottom w:val="single" w:sz="4" w:space="0" w:color="auto"/>
              <w:right w:val="single" w:sz="4" w:space="0" w:color="auto"/>
            </w:tcBorders>
            <w:shd w:val="clear" w:color="000000" w:fill="FFFFFF"/>
            <w:noWrap/>
            <w:vAlign w:val="center"/>
            <w:hideMark/>
          </w:tcPr>
          <w:p w14:paraId="77D84B38"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w:t>
            </w:r>
          </w:p>
        </w:tc>
        <w:tc>
          <w:tcPr>
            <w:tcW w:w="1443" w:type="dxa"/>
            <w:tcBorders>
              <w:top w:val="nil"/>
              <w:left w:val="nil"/>
              <w:bottom w:val="single" w:sz="4" w:space="0" w:color="auto"/>
              <w:right w:val="single" w:sz="4" w:space="0" w:color="auto"/>
            </w:tcBorders>
            <w:shd w:val="clear" w:color="000000" w:fill="FFFFFF"/>
            <w:noWrap/>
            <w:vAlign w:val="center"/>
            <w:hideMark/>
          </w:tcPr>
          <w:p w14:paraId="3FCAA079"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1.8</w:t>
            </w:r>
          </w:p>
        </w:tc>
        <w:tc>
          <w:tcPr>
            <w:tcW w:w="949" w:type="dxa"/>
            <w:tcBorders>
              <w:top w:val="nil"/>
              <w:left w:val="nil"/>
              <w:bottom w:val="single" w:sz="4" w:space="0" w:color="auto"/>
              <w:right w:val="single" w:sz="4" w:space="0" w:color="auto"/>
            </w:tcBorders>
            <w:shd w:val="clear" w:color="000000" w:fill="FFFFFF"/>
            <w:noWrap/>
            <w:vAlign w:val="center"/>
            <w:hideMark/>
          </w:tcPr>
          <w:p w14:paraId="5B7B28FB"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0.4</w:t>
            </w:r>
          </w:p>
        </w:tc>
        <w:tc>
          <w:tcPr>
            <w:tcW w:w="931" w:type="dxa"/>
            <w:tcBorders>
              <w:top w:val="nil"/>
              <w:left w:val="nil"/>
              <w:bottom w:val="single" w:sz="4" w:space="0" w:color="auto"/>
              <w:right w:val="single" w:sz="4" w:space="0" w:color="auto"/>
            </w:tcBorders>
            <w:shd w:val="clear" w:color="000000" w:fill="FFFFFF"/>
            <w:vAlign w:val="bottom"/>
          </w:tcPr>
          <w:p w14:paraId="1EE01C06"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hAnsi="Times New Roman" w:cs="Times New Roman"/>
                <w:color w:val="000000"/>
                <w:sz w:val="16"/>
                <w:szCs w:val="16"/>
              </w:rPr>
              <w:t>0.51</w:t>
            </w:r>
          </w:p>
        </w:tc>
      </w:tr>
      <w:tr w:rsidR="00AE615D" w:rsidRPr="00A00EA5" w14:paraId="4D8BEDFC"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E74A46" w14:textId="589CDEF8"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66192530"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93</w:t>
            </w:r>
          </w:p>
        </w:tc>
        <w:tc>
          <w:tcPr>
            <w:tcW w:w="0" w:type="auto"/>
            <w:tcBorders>
              <w:top w:val="nil"/>
              <w:left w:val="nil"/>
              <w:bottom w:val="single" w:sz="4" w:space="0" w:color="auto"/>
              <w:right w:val="single" w:sz="4" w:space="0" w:color="auto"/>
            </w:tcBorders>
            <w:shd w:val="clear" w:color="000000" w:fill="FFFFFF"/>
            <w:noWrap/>
            <w:vAlign w:val="center"/>
            <w:hideMark/>
          </w:tcPr>
          <w:p w14:paraId="6DB48065"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40AE9A5A"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05644BAF"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32</w:t>
            </w:r>
          </w:p>
        </w:tc>
        <w:tc>
          <w:tcPr>
            <w:tcW w:w="714" w:type="dxa"/>
            <w:tcBorders>
              <w:top w:val="nil"/>
              <w:left w:val="nil"/>
              <w:bottom w:val="single" w:sz="4" w:space="0" w:color="auto"/>
              <w:right w:val="single" w:sz="4" w:space="0" w:color="auto"/>
            </w:tcBorders>
            <w:shd w:val="clear" w:color="000000" w:fill="FFFFFF"/>
            <w:noWrap/>
            <w:vAlign w:val="center"/>
            <w:hideMark/>
          </w:tcPr>
          <w:p w14:paraId="73B83C02"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158</w:t>
            </w:r>
          </w:p>
        </w:tc>
        <w:tc>
          <w:tcPr>
            <w:tcW w:w="665" w:type="dxa"/>
            <w:tcBorders>
              <w:top w:val="nil"/>
              <w:left w:val="nil"/>
              <w:bottom w:val="single" w:sz="4" w:space="0" w:color="auto"/>
              <w:right w:val="single" w:sz="4" w:space="0" w:color="auto"/>
            </w:tcBorders>
            <w:shd w:val="clear" w:color="000000" w:fill="FFFFFF"/>
            <w:noWrap/>
            <w:vAlign w:val="center"/>
            <w:hideMark/>
          </w:tcPr>
          <w:p w14:paraId="7DE304D8"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8</w:t>
            </w:r>
          </w:p>
        </w:tc>
        <w:tc>
          <w:tcPr>
            <w:tcW w:w="911" w:type="dxa"/>
            <w:tcBorders>
              <w:top w:val="nil"/>
              <w:left w:val="nil"/>
              <w:bottom w:val="single" w:sz="4" w:space="0" w:color="auto"/>
              <w:right w:val="single" w:sz="4" w:space="0" w:color="auto"/>
            </w:tcBorders>
            <w:shd w:val="clear" w:color="000000" w:fill="FFFFFF"/>
            <w:noWrap/>
            <w:vAlign w:val="center"/>
            <w:hideMark/>
          </w:tcPr>
          <w:p w14:paraId="093DD6DF"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10</w:t>
            </w:r>
          </w:p>
        </w:tc>
        <w:tc>
          <w:tcPr>
            <w:tcW w:w="1443" w:type="dxa"/>
            <w:tcBorders>
              <w:top w:val="nil"/>
              <w:left w:val="nil"/>
              <w:bottom w:val="single" w:sz="4" w:space="0" w:color="auto"/>
              <w:right w:val="single" w:sz="4" w:space="0" w:color="auto"/>
            </w:tcBorders>
            <w:shd w:val="clear" w:color="000000" w:fill="FFFFFF"/>
            <w:noWrap/>
            <w:vAlign w:val="center"/>
            <w:hideMark/>
          </w:tcPr>
          <w:p w14:paraId="2468DAF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1.7</w:t>
            </w:r>
          </w:p>
        </w:tc>
        <w:tc>
          <w:tcPr>
            <w:tcW w:w="949" w:type="dxa"/>
            <w:tcBorders>
              <w:top w:val="nil"/>
              <w:left w:val="nil"/>
              <w:bottom w:val="single" w:sz="4" w:space="0" w:color="auto"/>
              <w:right w:val="single" w:sz="4" w:space="0" w:color="auto"/>
            </w:tcBorders>
            <w:shd w:val="clear" w:color="000000" w:fill="FFFFFF"/>
            <w:noWrap/>
            <w:vAlign w:val="center"/>
            <w:hideMark/>
          </w:tcPr>
          <w:p w14:paraId="65A5FBAB"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0.8</w:t>
            </w:r>
          </w:p>
        </w:tc>
        <w:tc>
          <w:tcPr>
            <w:tcW w:w="931" w:type="dxa"/>
            <w:tcBorders>
              <w:top w:val="nil"/>
              <w:left w:val="nil"/>
              <w:bottom w:val="single" w:sz="4" w:space="0" w:color="auto"/>
              <w:right w:val="single" w:sz="4" w:space="0" w:color="auto"/>
            </w:tcBorders>
            <w:shd w:val="clear" w:color="000000" w:fill="FFFFFF"/>
            <w:vAlign w:val="bottom"/>
          </w:tcPr>
          <w:p w14:paraId="2BB4AE35"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hAnsi="Times New Roman" w:cs="Times New Roman"/>
                <w:color w:val="000000"/>
                <w:sz w:val="16"/>
                <w:szCs w:val="16"/>
              </w:rPr>
              <w:t>0.10</w:t>
            </w:r>
          </w:p>
        </w:tc>
      </w:tr>
      <w:tr w:rsidR="00AE615D" w:rsidRPr="00A00EA5" w14:paraId="78881D5C" w14:textId="77777777" w:rsidTr="005A5DF7">
        <w:trPr>
          <w:trHeight w:val="283"/>
          <w:jc w:val="center"/>
        </w:trPr>
        <w:tc>
          <w:tcPr>
            <w:tcW w:w="8794" w:type="dxa"/>
            <w:gridSpan w:val="11"/>
            <w:tcBorders>
              <w:top w:val="nil"/>
              <w:left w:val="single" w:sz="4" w:space="0" w:color="auto"/>
              <w:bottom w:val="single" w:sz="4" w:space="0" w:color="auto"/>
              <w:right w:val="single" w:sz="4" w:space="0" w:color="auto"/>
            </w:tcBorders>
            <w:shd w:val="clear" w:color="auto" w:fill="auto"/>
            <w:noWrap/>
            <w:vAlign w:val="center"/>
            <w:hideMark/>
          </w:tcPr>
          <w:p w14:paraId="0654A69A" w14:textId="1E5F5782"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June</w:t>
            </w:r>
            <w:r w:rsidRPr="00A00EA5">
              <w:rPr>
                <w:rFonts w:ascii="Times New Roman" w:eastAsia="Times New Roman" w:hAnsi="Times New Roman" w:cs="Times New Roman"/>
                <w:color w:val="000000"/>
                <w:sz w:val="16"/>
                <w:szCs w:val="16"/>
                <w:lang w:eastAsia="el-GR"/>
              </w:rPr>
              <w:t xml:space="preserve"> 2017</w:t>
            </w:r>
          </w:p>
        </w:tc>
      </w:tr>
      <w:tr w:rsidR="00AE615D" w:rsidRPr="00A00EA5" w14:paraId="7A929023"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DB5433" w14:textId="77B913C9"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1</w:t>
            </w:r>
          </w:p>
        </w:tc>
        <w:tc>
          <w:tcPr>
            <w:tcW w:w="0" w:type="auto"/>
            <w:tcBorders>
              <w:top w:val="nil"/>
              <w:left w:val="nil"/>
              <w:bottom w:val="single" w:sz="4" w:space="0" w:color="auto"/>
              <w:right w:val="single" w:sz="4" w:space="0" w:color="auto"/>
            </w:tcBorders>
            <w:shd w:val="clear" w:color="auto" w:fill="auto"/>
            <w:noWrap/>
            <w:vAlign w:val="center"/>
            <w:hideMark/>
          </w:tcPr>
          <w:p w14:paraId="3139F315"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42</w:t>
            </w:r>
          </w:p>
        </w:tc>
        <w:tc>
          <w:tcPr>
            <w:tcW w:w="0" w:type="auto"/>
            <w:tcBorders>
              <w:top w:val="nil"/>
              <w:left w:val="nil"/>
              <w:bottom w:val="single" w:sz="4" w:space="0" w:color="auto"/>
              <w:right w:val="single" w:sz="4" w:space="0" w:color="auto"/>
            </w:tcBorders>
            <w:shd w:val="clear" w:color="auto" w:fill="auto"/>
            <w:noWrap/>
            <w:vAlign w:val="center"/>
            <w:hideMark/>
          </w:tcPr>
          <w:p w14:paraId="172F3C35"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15</w:t>
            </w:r>
          </w:p>
        </w:tc>
        <w:tc>
          <w:tcPr>
            <w:tcW w:w="0" w:type="auto"/>
            <w:tcBorders>
              <w:top w:val="nil"/>
              <w:left w:val="nil"/>
              <w:bottom w:val="single" w:sz="4" w:space="0" w:color="auto"/>
              <w:right w:val="single" w:sz="4" w:space="0" w:color="auto"/>
            </w:tcBorders>
            <w:shd w:val="clear" w:color="auto" w:fill="auto"/>
            <w:noWrap/>
            <w:vAlign w:val="center"/>
            <w:hideMark/>
          </w:tcPr>
          <w:p w14:paraId="0A256CFD"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w:t>
            </w:r>
          </w:p>
        </w:tc>
        <w:tc>
          <w:tcPr>
            <w:tcW w:w="0" w:type="auto"/>
            <w:tcBorders>
              <w:top w:val="nil"/>
              <w:left w:val="nil"/>
              <w:bottom w:val="single" w:sz="4" w:space="0" w:color="auto"/>
              <w:right w:val="single" w:sz="4" w:space="0" w:color="auto"/>
            </w:tcBorders>
            <w:shd w:val="clear" w:color="auto" w:fill="auto"/>
            <w:noWrap/>
            <w:vAlign w:val="center"/>
            <w:hideMark/>
          </w:tcPr>
          <w:p w14:paraId="58D2CE12"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50</w:t>
            </w:r>
          </w:p>
        </w:tc>
        <w:tc>
          <w:tcPr>
            <w:tcW w:w="714" w:type="dxa"/>
            <w:tcBorders>
              <w:top w:val="nil"/>
              <w:left w:val="nil"/>
              <w:bottom w:val="single" w:sz="4" w:space="0" w:color="auto"/>
              <w:right w:val="single" w:sz="4" w:space="0" w:color="auto"/>
            </w:tcBorders>
            <w:shd w:val="clear" w:color="auto" w:fill="auto"/>
            <w:noWrap/>
            <w:vAlign w:val="center"/>
            <w:hideMark/>
          </w:tcPr>
          <w:p w14:paraId="2A38702B"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50</w:t>
            </w:r>
          </w:p>
        </w:tc>
        <w:tc>
          <w:tcPr>
            <w:tcW w:w="665" w:type="dxa"/>
            <w:tcBorders>
              <w:top w:val="nil"/>
              <w:left w:val="nil"/>
              <w:bottom w:val="single" w:sz="4" w:space="0" w:color="auto"/>
              <w:right w:val="single" w:sz="4" w:space="0" w:color="auto"/>
            </w:tcBorders>
            <w:shd w:val="clear" w:color="auto" w:fill="auto"/>
            <w:noWrap/>
            <w:vAlign w:val="center"/>
            <w:hideMark/>
          </w:tcPr>
          <w:p w14:paraId="5233DD1D"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14</w:t>
            </w:r>
          </w:p>
        </w:tc>
        <w:tc>
          <w:tcPr>
            <w:tcW w:w="911" w:type="dxa"/>
            <w:tcBorders>
              <w:top w:val="nil"/>
              <w:left w:val="nil"/>
              <w:bottom w:val="single" w:sz="4" w:space="0" w:color="auto"/>
              <w:right w:val="single" w:sz="4" w:space="0" w:color="auto"/>
            </w:tcBorders>
            <w:shd w:val="clear" w:color="auto" w:fill="auto"/>
            <w:noWrap/>
            <w:vAlign w:val="center"/>
            <w:hideMark/>
          </w:tcPr>
          <w:p w14:paraId="2AB683EB"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w:t>
            </w:r>
          </w:p>
        </w:tc>
        <w:tc>
          <w:tcPr>
            <w:tcW w:w="1443" w:type="dxa"/>
            <w:tcBorders>
              <w:top w:val="nil"/>
              <w:left w:val="nil"/>
              <w:bottom w:val="single" w:sz="4" w:space="0" w:color="auto"/>
              <w:right w:val="single" w:sz="4" w:space="0" w:color="auto"/>
            </w:tcBorders>
            <w:shd w:val="clear" w:color="auto" w:fill="auto"/>
            <w:noWrap/>
            <w:vAlign w:val="center"/>
            <w:hideMark/>
          </w:tcPr>
          <w:p w14:paraId="36EF94C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1.2</w:t>
            </w:r>
          </w:p>
        </w:tc>
        <w:tc>
          <w:tcPr>
            <w:tcW w:w="949" w:type="dxa"/>
            <w:tcBorders>
              <w:top w:val="nil"/>
              <w:left w:val="nil"/>
              <w:bottom w:val="single" w:sz="4" w:space="0" w:color="auto"/>
              <w:right w:val="single" w:sz="4" w:space="0" w:color="auto"/>
            </w:tcBorders>
            <w:shd w:val="clear" w:color="auto" w:fill="auto"/>
            <w:noWrap/>
            <w:vAlign w:val="center"/>
            <w:hideMark/>
          </w:tcPr>
          <w:p w14:paraId="202C72C9"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0.3</w:t>
            </w:r>
          </w:p>
        </w:tc>
        <w:tc>
          <w:tcPr>
            <w:tcW w:w="931" w:type="dxa"/>
            <w:tcBorders>
              <w:top w:val="nil"/>
              <w:left w:val="nil"/>
              <w:bottom w:val="single" w:sz="4" w:space="0" w:color="auto"/>
              <w:right w:val="single" w:sz="4" w:space="0" w:color="auto"/>
            </w:tcBorders>
            <w:vAlign w:val="bottom"/>
          </w:tcPr>
          <w:p w14:paraId="643C5B97"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hAnsi="Times New Roman" w:cs="Times New Roman"/>
                <w:color w:val="000000"/>
                <w:sz w:val="16"/>
                <w:szCs w:val="16"/>
              </w:rPr>
              <w:t xml:space="preserve">1.4 </w:t>
            </w:r>
          </w:p>
        </w:tc>
      </w:tr>
      <w:tr w:rsidR="00AE615D" w:rsidRPr="00A00EA5" w14:paraId="1E14EBEC"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B07836" w14:textId="2DF04A37"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2</w:t>
            </w:r>
          </w:p>
        </w:tc>
        <w:tc>
          <w:tcPr>
            <w:tcW w:w="0" w:type="auto"/>
            <w:tcBorders>
              <w:top w:val="nil"/>
              <w:left w:val="nil"/>
              <w:bottom w:val="single" w:sz="4" w:space="0" w:color="auto"/>
              <w:right w:val="single" w:sz="4" w:space="0" w:color="auto"/>
            </w:tcBorders>
            <w:shd w:val="clear" w:color="auto" w:fill="auto"/>
            <w:noWrap/>
            <w:vAlign w:val="center"/>
            <w:hideMark/>
          </w:tcPr>
          <w:p w14:paraId="0400A63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1141</w:t>
            </w:r>
          </w:p>
        </w:tc>
        <w:tc>
          <w:tcPr>
            <w:tcW w:w="0" w:type="auto"/>
            <w:tcBorders>
              <w:top w:val="nil"/>
              <w:left w:val="nil"/>
              <w:bottom w:val="single" w:sz="4" w:space="0" w:color="auto"/>
              <w:right w:val="single" w:sz="4" w:space="0" w:color="auto"/>
            </w:tcBorders>
            <w:shd w:val="clear" w:color="auto" w:fill="auto"/>
            <w:noWrap/>
            <w:vAlign w:val="center"/>
            <w:hideMark/>
          </w:tcPr>
          <w:p w14:paraId="27F5ED84"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w:t>
            </w:r>
          </w:p>
        </w:tc>
        <w:tc>
          <w:tcPr>
            <w:tcW w:w="0" w:type="auto"/>
            <w:tcBorders>
              <w:top w:val="nil"/>
              <w:left w:val="nil"/>
              <w:bottom w:val="single" w:sz="4" w:space="0" w:color="auto"/>
              <w:right w:val="single" w:sz="4" w:space="0" w:color="auto"/>
            </w:tcBorders>
            <w:shd w:val="clear" w:color="auto" w:fill="auto"/>
            <w:noWrap/>
            <w:vAlign w:val="center"/>
            <w:hideMark/>
          </w:tcPr>
          <w:p w14:paraId="20A5B0C1"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31</w:t>
            </w:r>
          </w:p>
        </w:tc>
        <w:tc>
          <w:tcPr>
            <w:tcW w:w="0" w:type="auto"/>
            <w:tcBorders>
              <w:top w:val="nil"/>
              <w:left w:val="nil"/>
              <w:bottom w:val="single" w:sz="4" w:space="0" w:color="auto"/>
              <w:right w:val="single" w:sz="4" w:space="0" w:color="auto"/>
            </w:tcBorders>
            <w:shd w:val="clear" w:color="auto" w:fill="auto"/>
            <w:noWrap/>
            <w:vAlign w:val="center"/>
            <w:hideMark/>
          </w:tcPr>
          <w:p w14:paraId="0F7AA0C0"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18</w:t>
            </w:r>
          </w:p>
        </w:tc>
        <w:tc>
          <w:tcPr>
            <w:tcW w:w="714" w:type="dxa"/>
            <w:tcBorders>
              <w:top w:val="nil"/>
              <w:left w:val="nil"/>
              <w:bottom w:val="single" w:sz="4" w:space="0" w:color="auto"/>
              <w:right w:val="single" w:sz="4" w:space="0" w:color="auto"/>
            </w:tcBorders>
            <w:shd w:val="clear" w:color="auto" w:fill="auto"/>
            <w:noWrap/>
            <w:vAlign w:val="center"/>
            <w:hideMark/>
          </w:tcPr>
          <w:p w14:paraId="6E75A7E9"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1179</w:t>
            </w:r>
          </w:p>
        </w:tc>
        <w:tc>
          <w:tcPr>
            <w:tcW w:w="665" w:type="dxa"/>
            <w:tcBorders>
              <w:top w:val="nil"/>
              <w:left w:val="nil"/>
              <w:bottom w:val="single" w:sz="4" w:space="0" w:color="auto"/>
              <w:right w:val="single" w:sz="4" w:space="0" w:color="auto"/>
            </w:tcBorders>
            <w:shd w:val="clear" w:color="auto" w:fill="auto"/>
            <w:noWrap/>
            <w:vAlign w:val="center"/>
            <w:hideMark/>
          </w:tcPr>
          <w:p w14:paraId="32B77E65"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w:t>
            </w:r>
          </w:p>
        </w:tc>
        <w:tc>
          <w:tcPr>
            <w:tcW w:w="911" w:type="dxa"/>
            <w:tcBorders>
              <w:top w:val="nil"/>
              <w:left w:val="nil"/>
              <w:bottom w:val="single" w:sz="4" w:space="0" w:color="auto"/>
              <w:right w:val="single" w:sz="4" w:space="0" w:color="auto"/>
            </w:tcBorders>
            <w:shd w:val="clear" w:color="auto" w:fill="auto"/>
            <w:noWrap/>
            <w:vAlign w:val="center"/>
            <w:hideMark/>
          </w:tcPr>
          <w:p w14:paraId="4478C022"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52</w:t>
            </w:r>
          </w:p>
        </w:tc>
        <w:tc>
          <w:tcPr>
            <w:tcW w:w="1443" w:type="dxa"/>
            <w:tcBorders>
              <w:top w:val="nil"/>
              <w:left w:val="nil"/>
              <w:bottom w:val="single" w:sz="4" w:space="0" w:color="auto"/>
              <w:right w:val="single" w:sz="4" w:space="0" w:color="auto"/>
            </w:tcBorders>
            <w:shd w:val="clear" w:color="auto" w:fill="auto"/>
            <w:noWrap/>
            <w:vAlign w:val="center"/>
            <w:hideMark/>
          </w:tcPr>
          <w:p w14:paraId="676FB137"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1.0</w:t>
            </w:r>
          </w:p>
        </w:tc>
        <w:tc>
          <w:tcPr>
            <w:tcW w:w="949" w:type="dxa"/>
            <w:tcBorders>
              <w:top w:val="nil"/>
              <w:left w:val="nil"/>
              <w:bottom w:val="single" w:sz="4" w:space="0" w:color="auto"/>
              <w:right w:val="single" w:sz="4" w:space="0" w:color="auto"/>
            </w:tcBorders>
            <w:shd w:val="clear" w:color="auto" w:fill="auto"/>
            <w:noWrap/>
            <w:vAlign w:val="center"/>
            <w:hideMark/>
          </w:tcPr>
          <w:p w14:paraId="42EE7527" w14:textId="77777777" w:rsidR="00AE615D" w:rsidRPr="00A00EA5" w:rsidRDefault="00AE615D" w:rsidP="00AE615D">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4.2</w:t>
            </w:r>
          </w:p>
        </w:tc>
        <w:tc>
          <w:tcPr>
            <w:tcW w:w="931" w:type="dxa"/>
            <w:tcBorders>
              <w:top w:val="nil"/>
              <w:left w:val="nil"/>
              <w:bottom w:val="single" w:sz="4" w:space="0" w:color="auto"/>
              <w:right w:val="single" w:sz="4" w:space="0" w:color="auto"/>
            </w:tcBorders>
            <w:vAlign w:val="bottom"/>
          </w:tcPr>
          <w:p w14:paraId="511141C4" w14:textId="77777777" w:rsidR="00AE615D" w:rsidRPr="00A00EA5" w:rsidRDefault="00AE615D" w:rsidP="00AE615D">
            <w:pPr>
              <w:spacing w:after="0" w:line="240" w:lineRule="auto"/>
              <w:jc w:val="center"/>
              <w:rPr>
                <w:rFonts w:ascii="Times New Roman" w:eastAsia="Times New Roman" w:hAnsi="Times New Roman" w:cs="Times New Roman"/>
                <w:sz w:val="16"/>
                <w:szCs w:val="16"/>
                <w:lang w:eastAsia="el-GR"/>
              </w:rPr>
            </w:pPr>
            <w:r w:rsidRPr="00A00EA5">
              <w:rPr>
                <w:rFonts w:ascii="Times New Roman" w:hAnsi="Times New Roman" w:cs="Times New Roman"/>
                <w:color w:val="000000"/>
                <w:sz w:val="16"/>
                <w:szCs w:val="16"/>
              </w:rPr>
              <w:t>1.4</w:t>
            </w:r>
          </w:p>
        </w:tc>
      </w:tr>
      <w:tr w:rsidR="00AE615D" w:rsidRPr="00A00EA5" w14:paraId="1B634AAC"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AB8FE8" w14:textId="3FA5F4D1"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3</w:t>
            </w:r>
          </w:p>
        </w:tc>
        <w:tc>
          <w:tcPr>
            <w:tcW w:w="0" w:type="auto"/>
            <w:tcBorders>
              <w:top w:val="nil"/>
              <w:left w:val="nil"/>
              <w:bottom w:val="single" w:sz="4" w:space="0" w:color="auto"/>
              <w:right w:val="single" w:sz="4" w:space="0" w:color="auto"/>
            </w:tcBorders>
            <w:shd w:val="clear" w:color="auto" w:fill="auto"/>
            <w:noWrap/>
            <w:vAlign w:val="center"/>
            <w:hideMark/>
          </w:tcPr>
          <w:p w14:paraId="07BC8297"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w:t>
            </w:r>
          </w:p>
        </w:tc>
        <w:tc>
          <w:tcPr>
            <w:tcW w:w="0" w:type="auto"/>
            <w:tcBorders>
              <w:top w:val="nil"/>
              <w:left w:val="nil"/>
              <w:bottom w:val="single" w:sz="4" w:space="0" w:color="auto"/>
              <w:right w:val="single" w:sz="4" w:space="0" w:color="auto"/>
            </w:tcBorders>
            <w:shd w:val="clear" w:color="auto" w:fill="auto"/>
            <w:noWrap/>
            <w:vAlign w:val="center"/>
            <w:hideMark/>
          </w:tcPr>
          <w:p w14:paraId="65EA7D05"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45</w:t>
            </w:r>
          </w:p>
        </w:tc>
        <w:tc>
          <w:tcPr>
            <w:tcW w:w="0" w:type="auto"/>
            <w:tcBorders>
              <w:top w:val="nil"/>
              <w:left w:val="nil"/>
              <w:bottom w:val="single" w:sz="4" w:space="0" w:color="auto"/>
              <w:right w:val="single" w:sz="4" w:space="0" w:color="auto"/>
            </w:tcBorders>
            <w:shd w:val="clear" w:color="auto" w:fill="auto"/>
            <w:noWrap/>
            <w:vAlign w:val="center"/>
            <w:hideMark/>
          </w:tcPr>
          <w:p w14:paraId="6FCB226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w:t>
            </w:r>
          </w:p>
        </w:tc>
        <w:tc>
          <w:tcPr>
            <w:tcW w:w="0" w:type="auto"/>
            <w:tcBorders>
              <w:top w:val="nil"/>
              <w:left w:val="nil"/>
              <w:bottom w:val="single" w:sz="4" w:space="0" w:color="auto"/>
              <w:right w:val="single" w:sz="4" w:space="0" w:color="auto"/>
            </w:tcBorders>
            <w:shd w:val="clear" w:color="auto" w:fill="auto"/>
            <w:noWrap/>
            <w:vAlign w:val="center"/>
            <w:hideMark/>
          </w:tcPr>
          <w:p w14:paraId="5EF481D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50</w:t>
            </w:r>
          </w:p>
        </w:tc>
        <w:tc>
          <w:tcPr>
            <w:tcW w:w="714" w:type="dxa"/>
            <w:tcBorders>
              <w:top w:val="nil"/>
              <w:left w:val="nil"/>
              <w:bottom w:val="single" w:sz="4" w:space="0" w:color="auto"/>
              <w:right w:val="single" w:sz="4" w:space="0" w:color="auto"/>
            </w:tcBorders>
            <w:shd w:val="clear" w:color="auto" w:fill="auto"/>
            <w:noWrap/>
            <w:vAlign w:val="center"/>
            <w:hideMark/>
          </w:tcPr>
          <w:p w14:paraId="65270C92"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19</w:t>
            </w:r>
          </w:p>
        </w:tc>
        <w:tc>
          <w:tcPr>
            <w:tcW w:w="665" w:type="dxa"/>
            <w:tcBorders>
              <w:top w:val="nil"/>
              <w:left w:val="nil"/>
              <w:bottom w:val="single" w:sz="4" w:space="0" w:color="auto"/>
              <w:right w:val="single" w:sz="4" w:space="0" w:color="auto"/>
            </w:tcBorders>
            <w:shd w:val="clear" w:color="auto" w:fill="auto"/>
            <w:noWrap/>
            <w:vAlign w:val="center"/>
            <w:hideMark/>
          </w:tcPr>
          <w:p w14:paraId="261A1E99"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23</w:t>
            </w:r>
          </w:p>
        </w:tc>
        <w:tc>
          <w:tcPr>
            <w:tcW w:w="911" w:type="dxa"/>
            <w:tcBorders>
              <w:top w:val="nil"/>
              <w:left w:val="nil"/>
              <w:bottom w:val="single" w:sz="4" w:space="0" w:color="auto"/>
              <w:right w:val="single" w:sz="4" w:space="0" w:color="auto"/>
            </w:tcBorders>
            <w:shd w:val="clear" w:color="auto" w:fill="auto"/>
            <w:noWrap/>
            <w:vAlign w:val="center"/>
            <w:hideMark/>
          </w:tcPr>
          <w:p w14:paraId="53149A17"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w:t>
            </w:r>
          </w:p>
        </w:tc>
        <w:tc>
          <w:tcPr>
            <w:tcW w:w="1443" w:type="dxa"/>
            <w:tcBorders>
              <w:top w:val="nil"/>
              <w:left w:val="nil"/>
              <w:bottom w:val="single" w:sz="4" w:space="0" w:color="auto"/>
              <w:right w:val="single" w:sz="4" w:space="0" w:color="auto"/>
            </w:tcBorders>
            <w:shd w:val="clear" w:color="auto" w:fill="auto"/>
            <w:noWrap/>
            <w:vAlign w:val="center"/>
            <w:hideMark/>
          </w:tcPr>
          <w:p w14:paraId="58683B45"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3.8</w:t>
            </w:r>
          </w:p>
        </w:tc>
        <w:tc>
          <w:tcPr>
            <w:tcW w:w="949" w:type="dxa"/>
            <w:tcBorders>
              <w:top w:val="nil"/>
              <w:left w:val="nil"/>
              <w:bottom w:val="single" w:sz="4" w:space="0" w:color="auto"/>
              <w:right w:val="single" w:sz="4" w:space="0" w:color="auto"/>
            </w:tcBorders>
            <w:shd w:val="clear" w:color="auto" w:fill="auto"/>
            <w:noWrap/>
            <w:vAlign w:val="center"/>
            <w:hideMark/>
          </w:tcPr>
          <w:p w14:paraId="31B6BAE1"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0.1</w:t>
            </w:r>
          </w:p>
        </w:tc>
        <w:tc>
          <w:tcPr>
            <w:tcW w:w="931" w:type="dxa"/>
            <w:tcBorders>
              <w:top w:val="nil"/>
              <w:left w:val="nil"/>
              <w:bottom w:val="single" w:sz="4" w:space="0" w:color="auto"/>
              <w:right w:val="single" w:sz="4" w:space="0" w:color="auto"/>
            </w:tcBorders>
            <w:vAlign w:val="bottom"/>
          </w:tcPr>
          <w:p w14:paraId="4A2C2A65"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hAnsi="Times New Roman" w:cs="Times New Roman"/>
                <w:color w:val="000000"/>
                <w:sz w:val="16"/>
                <w:szCs w:val="16"/>
              </w:rPr>
              <w:t>&lt; 0.6</w:t>
            </w:r>
          </w:p>
        </w:tc>
      </w:tr>
      <w:tr w:rsidR="00AE615D" w:rsidRPr="00A00EA5" w14:paraId="42E92278"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346420" w14:textId="13DD1A4F"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4</w:t>
            </w:r>
          </w:p>
        </w:tc>
        <w:tc>
          <w:tcPr>
            <w:tcW w:w="0" w:type="auto"/>
            <w:tcBorders>
              <w:top w:val="nil"/>
              <w:left w:val="nil"/>
              <w:bottom w:val="single" w:sz="4" w:space="0" w:color="auto"/>
              <w:right w:val="single" w:sz="4" w:space="0" w:color="auto"/>
            </w:tcBorders>
            <w:shd w:val="clear" w:color="auto" w:fill="auto"/>
            <w:noWrap/>
            <w:vAlign w:val="center"/>
            <w:hideMark/>
          </w:tcPr>
          <w:p w14:paraId="33F20FF2"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w:t>
            </w:r>
          </w:p>
        </w:tc>
        <w:tc>
          <w:tcPr>
            <w:tcW w:w="0" w:type="auto"/>
            <w:tcBorders>
              <w:top w:val="nil"/>
              <w:left w:val="nil"/>
              <w:bottom w:val="single" w:sz="4" w:space="0" w:color="auto"/>
              <w:right w:val="single" w:sz="4" w:space="0" w:color="auto"/>
            </w:tcBorders>
            <w:shd w:val="clear" w:color="auto" w:fill="auto"/>
            <w:noWrap/>
            <w:vAlign w:val="center"/>
            <w:hideMark/>
          </w:tcPr>
          <w:p w14:paraId="685A751A"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45</w:t>
            </w:r>
          </w:p>
        </w:tc>
        <w:tc>
          <w:tcPr>
            <w:tcW w:w="0" w:type="auto"/>
            <w:tcBorders>
              <w:top w:val="nil"/>
              <w:left w:val="nil"/>
              <w:bottom w:val="single" w:sz="4" w:space="0" w:color="auto"/>
              <w:right w:val="single" w:sz="4" w:space="0" w:color="auto"/>
            </w:tcBorders>
            <w:shd w:val="clear" w:color="auto" w:fill="auto"/>
            <w:noWrap/>
            <w:vAlign w:val="center"/>
            <w:hideMark/>
          </w:tcPr>
          <w:p w14:paraId="714B5D81"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w:t>
            </w:r>
          </w:p>
        </w:tc>
        <w:tc>
          <w:tcPr>
            <w:tcW w:w="0" w:type="auto"/>
            <w:tcBorders>
              <w:top w:val="nil"/>
              <w:left w:val="nil"/>
              <w:bottom w:val="single" w:sz="4" w:space="0" w:color="auto"/>
              <w:right w:val="single" w:sz="4" w:space="0" w:color="auto"/>
            </w:tcBorders>
            <w:shd w:val="clear" w:color="auto" w:fill="auto"/>
            <w:noWrap/>
            <w:vAlign w:val="center"/>
            <w:hideMark/>
          </w:tcPr>
          <w:p w14:paraId="734F0FC0"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58</w:t>
            </w:r>
          </w:p>
        </w:tc>
        <w:tc>
          <w:tcPr>
            <w:tcW w:w="714" w:type="dxa"/>
            <w:tcBorders>
              <w:top w:val="nil"/>
              <w:left w:val="nil"/>
              <w:bottom w:val="single" w:sz="4" w:space="0" w:color="auto"/>
              <w:right w:val="single" w:sz="4" w:space="0" w:color="auto"/>
            </w:tcBorders>
            <w:shd w:val="clear" w:color="auto" w:fill="auto"/>
            <w:noWrap/>
            <w:vAlign w:val="center"/>
            <w:hideMark/>
          </w:tcPr>
          <w:p w14:paraId="3B1C3C8D"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6</w:t>
            </w:r>
          </w:p>
        </w:tc>
        <w:tc>
          <w:tcPr>
            <w:tcW w:w="665" w:type="dxa"/>
            <w:tcBorders>
              <w:top w:val="nil"/>
              <w:left w:val="nil"/>
              <w:bottom w:val="single" w:sz="4" w:space="0" w:color="auto"/>
              <w:right w:val="single" w:sz="4" w:space="0" w:color="auto"/>
            </w:tcBorders>
            <w:shd w:val="clear" w:color="auto" w:fill="auto"/>
            <w:noWrap/>
            <w:vAlign w:val="center"/>
            <w:hideMark/>
          </w:tcPr>
          <w:p w14:paraId="454BB42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41</w:t>
            </w:r>
          </w:p>
        </w:tc>
        <w:tc>
          <w:tcPr>
            <w:tcW w:w="911" w:type="dxa"/>
            <w:tcBorders>
              <w:top w:val="nil"/>
              <w:left w:val="nil"/>
              <w:bottom w:val="single" w:sz="4" w:space="0" w:color="auto"/>
              <w:right w:val="single" w:sz="4" w:space="0" w:color="auto"/>
            </w:tcBorders>
            <w:shd w:val="clear" w:color="auto" w:fill="auto"/>
            <w:noWrap/>
            <w:vAlign w:val="center"/>
            <w:hideMark/>
          </w:tcPr>
          <w:p w14:paraId="044C2314"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w:t>
            </w:r>
          </w:p>
        </w:tc>
        <w:tc>
          <w:tcPr>
            <w:tcW w:w="1443" w:type="dxa"/>
            <w:tcBorders>
              <w:top w:val="nil"/>
              <w:left w:val="nil"/>
              <w:bottom w:val="single" w:sz="4" w:space="0" w:color="auto"/>
              <w:right w:val="single" w:sz="4" w:space="0" w:color="auto"/>
            </w:tcBorders>
            <w:shd w:val="clear" w:color="auto" w:fill="auto"/>
            <w:noWrap/>
            <w:vAlign w:val="center"/>
            <w:hideMark/>
          </w:tcPr>
          <w:p w14:paraId="77EA6BF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1.2</w:t>
            </w:r>
          </w:p>
        </w:tc>
        <w:tc>
          <w:tcPr>
            <w:tcW w:w="949" w:type="dxa"/>
            <w:tcBorders>
              <w:top w:val="nil"/>
              <w:left w:val="nil"/>
              <w:bottom w:val="single" w:sz="4" w:space="0" w:color="auto"/>
              <w:right w:val="single" w:sz="4" w:space="0" w:color="auto"/>
            </w:tcBorders>
            <w:shd w:val="clear" w:color="auto" w:fill="auto"/>
            <w:noWrap/>
            <w:vAlign w:val="center"/>
            <w:hideMark/>
          </w:tcPr>
          <w:p w14:paraId="773DABD0"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0.1</w:t>
            </w:r>
          </w:p>
        </w:tc>
        <w:tc>
          <w:tcPr>
            <w:tcW w:w="931" w:type="dxa"/>
            <w:tcBorders>
              <w:top w:val="nil"/>
              <w:left w:val="nil"/>
              <w:bottom w:val="single" w:sz="4" w:space="0" w:color="auto"/>
              <w:right w:val="single" w:sz="4" w:space="0" w:color="auto"/>
            </w:tcBorders>
            <w:vAlign w:val="bottom"/>
          </w:tcPr>
          <w:p w14:paraId="13F541C7"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hAnsi="Times New Roman" w:cs="Times New Roman"/>
                <w:color w:val="000000"/>
                <w:sz w:val="16"/>
                <w:szCs w:val="16"/>
              </w:rPr>
              <w:t>0.7</w:t>
            </w:r>
          </w:p>
        </w:tc>
      </w:tr>
      <w:tr w:rsidR="00AE615D" w:rsidRPr="00A00EA5" w14:paraId="3BDE943B"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DC31C2" w14:textId="527E996F"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5</w:t>
            </w:r>
          </w:p>
        </w:tc>
        <w:tc>
          <w:tcPr>
            <w:tcW w:w="0" w:type="auto"/>
            <w:tcBorders>
              <w:top w:val="nil"/>
              <w:left w:val="nil"/>
              <w:bottom w:val="single" w:sz="4" w:space="0" w:color="auto"/>
              <w:right w:val="single" w:sz="4" w:space="0" w:color="auto"/>
            </w:tcBorders>
            <w:shd w:val="clear" w:color="auto" w:fill="auto"/>
            <w:noWrap/>
            <w:vAlign w:val="center"/>
            <w:hideMark/>
          </w:tcPr>
          <w:p w14:paraId="0E6DA2F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93</w:t>
            </w:r>
          </w:p>
        </w:tc>
        <w:tc>
          <w:tcPr>
            <w:tcW w:w="0" w:type="auto"/>
            <w:tcBorders>
              <w:top w:val="nil"/>
              <w:left w:val="nil"/>
              <w:bottom w:val="single" w:sz="4" w:space="0" w:color="auto"/>
              <w:right w:val="single" w:sz="4" w:space="0" w:color="auto"/>
            </w:tcBorders>
            <w:shd w:val="clear" w:color="auto" w:fill="auto"/>
            <w:noWrap/>
            <w:vAlign w:val="center"/>
            <w:hideMark/>
          </w:tcPr>
          <w:p w14:paraId="1F1290A4"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10</w:t>
            </w:r>
          </w:p>
        </w:tc>
        <w:tc>
          <w:tcPr>
            <w:tcW w:w="0" w:type="auto"/>
            <w:tcBorders>
              <w:top w:val="nil"/>
              <w:left w:val="nil"/>
              <w:bottom w:val="single" w:sz="4" w:space="0" w:color="auto"/>
              <w:right w:val="single" w:sz="4" w:space="0" w:color="auto"/>
            </w:tcBorders>
            <w:shd w:val="clear" w:color="auto" w:fill="auto"/>
            <w:noWrap/>
            <w:vAlign w:val="center"/>
            <w:hideMark/>
          </w:tcPr>
          <w:p w14:paraId="2643970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w:t>
            </w:r>
          </w:p>
        </w:tc>
        <w:tc>
          <w:tcPr>
            <w:tcW w:w="0" w:type="auto"/>
            <w:tcBorders>
              <w:top w:val="nil"/>
              <w:left w:val="nil"/>
              <w:bottom w:val="single" w:sz="4" w:space="0" w:color="auto"/>
              <w:right w:val="single" w:sz="4" w:space="0" w:color="auto"/>
            </w:tcBorders>
            <w:shd w:val="clear" w:color="auto" w:fill="auto"/>
            <w:noWrap/>
            <w:vAlign w:val="center"/>
            <w:hideMark/>
          </w:tcPr>
          <w:p w14:paraId="0A06C5C3"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71</w:t>
            </w:r>
          </w:p>
        </w:tc>
        <w:tc>
          <w:tcPr>
            <w:tcW w:w="714" w:type="dxa"/>
            <w:tcBorders>
              <w:top w:val="nil"/>
              <w:left w:val="nil"/>
              <w:bottom w:val="single" w:sz="4" w:space="0" w:color="auto"/>
              <w:right w:val="single" w:sz="4" w:space="0" w:color="auto"/>
            </w:tcBorders>
            <w:shd w:val="clear" w:color="auto" w:fill="auto"/>
            <w:noWrap/>
            <w:vAlign w:val="center"/>
            <w:hideMark/>
          </w:tcPr>
          <w:p w14:paraId="40DD7CD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182</w:t>
            </w:r>
          </w:p>
        </w:tc>
        <w:tc>
          <w:tcPr>
            <w:tcW w:w="665" w:type="dxa"/>
            <w:tcBorders>
              <w:top w:val="nil"/>
              <w:left w:val="nil"/>
              <w:bottom w:val="single" w:sz="4" w:space="0" w:color="auto"/>
              <w:right w:val="single" w:sz="4" w:space="0" w:color="auto"/>
            </w:tcBorders>
            <w:shd w:val="clear" w:color="auto" w:fill="auto"/>
            <w:noWrap/>
            <w:vAlign w:val="center"/>
            <w:hideMark/>
          </w:tcPr>
          <w:p w14:paraId="0C0C1EE1"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7</w:t>
            </w:r>
          </w:p>
        </w:tc>
        <w:tc>
          <w:tcPr>
            <w:tcW w:w="911" w:type="dxa"/>
            <w:tcBorders>
              <w:top w:val="nil"/>
              <w:left w:val="nil"/>
              <w:bottom w:val="single" w:sz="4" w:space="0" w:color="auto"/>
              <w:right w:val="single" w:sz="4" w:space="0" w:color="auto"/>
            </w:tcBorders>
            <w:shd w:val="clear" w:color="auto" w:fill="auto"/>
            <w:noWrap/>
            <w:vAlign w:val="center"/>
            <w:hideMark/>
          </w:tcPr>
          <w:p w14:paraId="48094321"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10</w:t>
            </w:r>
          </w:p>
        </w:tc>
        <w:tc>
          <w:tcPr>
            <w:tcW w:w="1443" w:type="dxa"/>
            <w:tcBorders>
              <w:top w:val="nil"/>
              <w:left w:val="nil"/>
              <w:bottom w:val="single" w:sz="4" w:space="0" w:color="auto"/>
              <w:right w:val="single" w:sz="4" w:space="0" w:color="auto"/>
            </w:tcBorders>
            <w:shd w:val="clear" w:color="auto" w:fill="auto"/>
            <w:noWrap/>
            <w:vAlign w:val="center"/>
            <w:hideMark/>
          </w:tcPr>
          <w:p w14:paraId="266114F8"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2.0</w:t>
            </w:r>
          </w:p>
        </w:tc>
        <w:tc>
          <w:tcPr>
            <w:tcW w:w="949" w:type="dxa"/>
            <w:tcBorders>
              <w:top w:val="nil"/>
              <w:left w:val="nil"/>
              <w:bottom w:val="single" w:sz="4" w:space="0" w:color="auto"/>
              <w:right w:val="single" w:sz="4" w:space="0" w:color="auto"/>
            </w:tcBorders>
            <w:shd w:val="clear" w:color="auto" w:fill="auto"/>
            <w:noWrap/>
            <w:vAlign w:val="center"/>
            <w:hideMark/>
          </w:tcPr>
          <w:p w14:paraId="756E289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0.8</w:t>
            </w:r>
          </w:p>
        </w:tc>
        <w:tc>
          <w:tcPr>
            <w:tcW w:w="931" w:type="dxa"/>
            <w:tcBorders>
              <w:top w:val="nil"/>
              <w:left w:val="nil"/>
              <w:bottom w:val="single" w:sz="4" w:space="0" w:color="auto"/>
              <w:right w:val="single" w:sz="4" w:space="0" w:color="auto"/>
            </w:tcBorders>
            <w:vAlign w:val="bottom"/>
          </w:tcPr>
          <w:p w14:paraId="1E18E38F"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hAnsi="Times New Roman" w:cs="Times New Roman"/>
                <w:color w:val="000000"/>
                <w:sz w:val="16"/>
                <w:szCs w:val="16"/>
              </w:rPr>
              <w:t>&lt; 0.6</w:t>
            </w:r>
          </w:p>
        </w:tc>
      </w:tr>
      <w:tr w:rsidR="00AE615D" w:rsidRPr="00A00EA5" w14:paraId="6DC0D25F" w14:textId="77777777" w:rsidTr="00FF52B8">
        <w:trPr>
          <w:trHeight w:val="283"/>
          <w:jc w:val="center"/>
        </w:trPr>
        <w:tc>
          <w:tcPr>
            <w:tcW w:w="8794" w:type="dxa"/>
            <w:gridSpan w:val="11"/>
            <w:tcBorders>
              <w:top w:val="nil"/>
              <w:left w:val="single" w:sz="4" w:space="0" w:color="auto"/>
              <w:bottom w:val="single" w:sz="4" w:space="0" w:color="auto"/>
              <w:right w:val="single" w:sz="4" w:space="0" w:color="auto"/>
            </w:tcBorders>
            <w:shd w:val="clear" w:color="auto" w:fill="auto"/>
            <w:noWrap/>
            <w:vAlign w:val="center"/>
            <w:hideMark/>
          </w:tcPr>
          <w:p w14:paraId="690E8994" w14:textId="150A56CA" w:rsidR="00AE615D" w:rsidRPr="00A00EA5" w:rsidRDefault="00AE615D" w:rsidP="007A5CAF">
            <w:pPr>
              <w:spacing w:after="0" w:line="240" w:lineRule="auto"/>
              <w:jc w:val="center"/>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September</w:t>
            </w:r>
            <w:r w:rsidRPr="00A00EA5">
              <w:rPr>
                <w:rFonts w:ascii="Times New Roman" w:eastAsia="Times New Roman" w:hAnsi="Times New Roman" w:cs="Times New Roman"/>
                <w:color w:val="000000"/>
                <w:sz w:val="16"/>
                <w:szCs w:val="16"/>
                <w:lang w:eastAsia="el-GR"/>
              </w:rPr>
              <w:t xml:space="preserve"> 2017</w:t>
            </w:r>
          </w:p>
        </w:tc>
      </w:tr>
      <w:tr w:rsidR="00AE615D" w:rsidRPr="00A00EA5" w14:paraId="3C514A2A"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537E06" w14:textId="644E428F"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3167B3B"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17</w:t>
            </w:r>
          </w:p>
        </w:tc>
        <w:tc>
          <w:tcPr>
            <w:tcW w:w="0" w:type="auto"/>
            <w:tcBorders>
              <w:top w:val="nil"/>
              <w:left w:val="nil"/>
              <w:bottom w:val="single" w:sz="4" w:space="0" w:color="auto"/>
              <w:right w:val="single" w:sz="4" w:space="0" w:color="auto"/>
            </w:tcBorders>
            <w:shd w:val="clear" w:color="000000" w:fill="FFFFFF"/>
            <w:noWrap/>
            <w:vAlign w:val="center"/>
            <w:hideMark/>
          </w:tcPr>
          <w:p w14:paraId="0082521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2294E78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583A480"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71</w:t>
            </w:r>
          </w:p>
        </w:tc>
        <w:tc>
          <w:tcPr>
            <w:tcW w:w="714" w:type="dxa"/>
            <w:tcBorders>
              <w:top w:val="nil"/>
              <w:left w:val="nil"/>
              <w:bottom w:val="single" w:sz="4" w:space="0" w:color="auto"/>
              <w:right w:val="single" w:sz="4" w:space="0" w:color="auto"/>
            </w:tcBorders>
            <w:shd w:val="clear" w:color="000000" w:fill="FFFFFF"/>
            <w:noWrap/>
            <w:vAlign w:val="center"/>
            <w:hideMark/>
          </w:tcPr>
          <w:p w14:paraId="664AA225"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22</w:t>
            </w:r>
          </w:p>
        </w:tc>
        <w:tc>
          <w:tcPr>
            <w:tcW w:w="665" w:type="dxa"/>
            <w:tcBorders>
              <w:top w:val="nil"/>
              <w:left w:val="nil"/>
              <w:bottom w:val="single" w:sz="4" w:space="0" w:color="auto"/>
              <w:right w:val="single" w:sz="4" w:space="0" w:color="auto"/>
            </w:tcBorders>
            <w:shd w:val="clear" w:color="000000" w:fill="FFFFFF"/>
            <w:noWrap/>
            <w:vAlign w:val="center"/>
            <w:hideMark/>
          </w:tcPr>
          <w:p w14:paraId="583B4D4A"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21</w:t>
            </w:r>
          </w:p>
        </w:tc>
        <w:tc>
          <w:tcPr>
            <w:tcW w:w="911" w:type="dxa"/>
            <w:tcBorders>
              <w:top w:val="nil"/>
              <w:left w:val="nil"/>
              <w:bottom w:val="single" w:sz="4" w:space="0" w:color="auto"/>
              <w:right w:val="single" w:sz="4" w:space="0" w:color="auto"/>
            </w:tcBorders>
            <w:shd w:val="clear" w:color="000000" w:fill="FFFFFF"/>
            <w:noWrap/>
            <w:vAlign w:val="center"/>
            <w:hideMark/>
          </w:tcPr>
          <w:p w14:paraId="761106A4"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w:t>
            </w:r>
          </w:p>
        </w:tc>
        <w:tc>
          <w:tcPr>
            <w:tcW w:w="1443" w:type="dxa"/>
            <w:tcBorders>
              <w:top w:val="nil"/>
              <w:left w:val="nil"/>
              <w:bottom w:val="single" w:sz="4" w:space="0" w:color="auto"/>
              <w:right w:val="single" w:sz="4" w:space="0" w:color="auto"/>
            </w:tcBorders>
            <w:shd w:val="clear" w:color="000000" w:fill="FFFFFF"/>
            <w:noWrap/>
            <w:vAlign w:val="center"/>
            <w:hideMark/>
          </w:tcPr>
          <w:p w14:paraId="0638BDF7"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1.3</w:t>
            </w:r>
          </w:p>
        </w:tc>
        <w:tc>
          <w:tcPr>
            <w:tcW w:w="949" w:type="dxa"/>
            <w:tcBorders>
              <w:top w:val="nil"/>
              <w:left w:val="nil"/>
              <w:bottom w:val="single" w:sz="4" w:space="0" w:color="auto"/>
              <w:right w:val="single" w:sz="4" w:space="0" w:color="auto"/>
            </w:tcBorders>
            <w:shd w:val="clear" w:color="000000" w:fill="FFFFFF"/>
            <w:noWrap/>
            <w:vAlign w:val="center"/>
            <w:hideMark/>
          </w:tcPr>
          <w:p w14:paraId="49DC4DE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0.3</w:t>
            </w:r>
          </w:p>
        </w:tc>
        <w:tc>
          <w:tcPr>
            <w:tcW w:w="931" w:type="dxa"/>
            <w:tcBorders>
              <w:top w:val="nil"/>
              <w:left w:val="nil"/>
              <w:bottom w:val="single" w:sz="4" w:space="0" w:color="auto"/>
              <w:right w:val="single" w:sz="4" w:space="0" w:color="auto"/>
            </w:tcBorders>
            <w:shd w:val="clear" w:color="000000" w:fill="FFFFFF"/>
            <w:vAlign w:val="bottom"/>
          </w:tcPr>
          <w:p w14:paraId="23A6427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hAnsi="Times New Roman" w:cs="Times New Roman"/>
                <w:color w:val="000000"/>
                <w:sz w:val="16"/>
                <w:szCs w:val="16"/>
              </w:rPr>
              <w:t xml:space="preserve">0.92 </w:t>
            </w:r>
          </w:p>
        </w:tc>
      </w:tr>
      <w:tr w:rsidR="00AE615D" w:rsidRPr="00A00EA5" w14:paraId="074344B6"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97132A" w14:textId="545D2828"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FC6E6E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1109</w:t>
            </w:r>
          </w:p>
        </w:tc>
        <w:tc>
          <w:tcPr>
            <w:tcW w:w="0" w:type="auto"/>
            <w:tcBorders>
              <w:top w:val="nil"/>
              <w:left w:val="nil"/>
              <w:bottom w:val="single" w:sz="4" w:space="0" w:color="auto"/>
              <w:right w:val="single" w:sz="4" w:space="0" w:color="auto"/>
            </w:tcBorders>
            <w:shd w:val="clear" w:color="000000" w:fill="FFFFFF"/>
            <w:noWrap/>
            <w:vAlign w:val="center"/>
            <w:hideMark/>
          </w:tcPr>
          <w:p w14:paraId="6C962CE6"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584557B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36</w:t>
            </w:r>
          </w:p>
        </w:tc>
        <w:tc>
          <w:tcPr>
            <w:tcW w:w="0" w:type="auto"/>
            <w:tcBorders>
              <w:top w:val="nil"/>
              <w:left w:val="nil"/>
              <w:bottom w:val="single" w:sz="4" w:space="0" w:color="auto"/>
              <w:right w:val="single" w:sz="4" w:space="0" w:color="auto"/>
            </w:tcBorders>
            <w:shd w:val="clear" w:color="000000" w:fill="FFFFFF"/>
            <w:noWrap/>
            <w:vAlign w:val="center"/>
            <w:hideMark/>
          </w:tcPr>
          <w:p w14:paraId="77439B97"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17</w:t>
            </w:r>
          </w:p>
        </w:tc>
        <w:tc>
          <w:tcPr>
            <w:tcW w:w="714" w:type="dxa"/>
            <w:tcBorders>
              <w:top w:val="nil"/>
              <w:left w:val="nil"/>
              <w:bottom w:val="single" w:sz="4" w:space="0" w:color="auto"/>
              <w:right w:val="single" w:sz="4" w:space="0" w:color="auto"/>
            </w:tcBorders>
            <w:shd w:val="clear" w:color="000000" w:fill="FFFFFF"/>
            <w:noWrap/>
            <w:vAlign w:val="center"/>
            <w:hideMark/>
          </w:tcPr>
          <w:p w14:paraId="77B4D6F4"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932</w:t>
            </w:r>
          </w:p>
        </w:tc>
        <w:tc>
          <w:tcPr>
            <w:tcW w:w="665" w:type="dxa"/>
            <w:tcBorders>
              <w:top w:val="nil"/>
              <w:left w:val="nil"/>
              <w:bottom w:val="single" w:sz="4" w:space="0" w:color="auto"/>
              <w:right w:val="single" w:sz="4" w:space="0" w:color="auto"/>
            </w:tcBorders>
            <w:shd w:val="clear" w:color="000000" w:fill="FFFFFF"/>
            <w:noWrap/>
            <w:vAlign w:val="center"/>
            <w:hideMark/>
          </w:tcPr>
          <w:p w14:paraId="6FA74C71"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w:t>
            </w:r>
          </w:p>
        </w:tc>
        <w:tc>
          <w:tcPr>
            <w:tcW w:w="911" w:type="dxa"/>
            <w:tcBorders>
              <w:top w:val="nil"/>
              <w:left w:val="nil"/>
              <w:bottom w:val="single" w:sz="4" w:space="0" w:color="auto"/>
              <w:right w:val="single" w:sz="4" w:space="0" w:color="auto"/>
            </w:tcBorders>
            <w:shd w:val="clear" w:color="000000" w:fill="FFFFFF"/>
            <w:noWrap/>
            <w:vAlign w:val="center"/>
            <w:hideMark/>
          </w:tcPr>
          <w:p w14:paraId="002C8A5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34</w:t>
            </w:r>
          </w:p>
        </w:tc>
        <w:tc>
          <w:tcPr>
            <w:tcW w:w="1443" w:type="dxa"/>
            <w:tcBorders>
              <w:top w:val="nil"/>
              <w:left w:val="nil"/>
              <w:bottom w:val="single" w:sz="4" w:space="0" w:color="auto"/>
              <w:right w:val="single" w:sz="4" w:space="0" w:color="auto"/>
            </w:tcBorders>
            <w:shd w:val="clear" w:color="000000" w:fill="FFFFFF"/>
            <w:noWrap/>
            <w:vAlign w:val="center"/>
            <w:hideMark/>
          </w:tcPr>
          <w:p w14:paraId="47C48FE9"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0.8</w:t>
            </w:r>
          </w:p>
        </w:tc>
        <w:tc>
          <w:tcPr>
            <w:tcW w:w="949" w:type="dxa"/>
            <w:tcBorders>
              <w:top w:val="nil"/>
              <w:left w:val="nil"/>
              <w:bottom w:val="single" w:sz="4" w:space="0" w:color="auto"/>
              <w:right w:val="single" w:sz="4" w:space="0" w:color="auto"/>
            </w:tcBorders>
            <w:shd w:val="clear" w:color="000000" w:fill="FFFFFF"/>
            <w:noWrap/>
            <w:vAlign w:val="center"/>
            <w:hideMark/>
          </w:tcPr>
          <w:p w14:paraId="5AD1C918" w14:textId="77777777" w:rsidR="00AE615D" w:rsidRPr="00A00EA5" w:rsidRDefault="00AE615D" w:rsidP="00AE615D">
            <w:pPr>
              <w:spacing w:after="0" w:line="240" w:lineRule="auto"/>
              <w:jc w:val="center"/>
              <w:rPr>
                <w:rFonts w:ascii="Times New Roman" w:eastAsia="Times New Roman" w:hAnsi="Times New Roman" w:cs="Times New Roman"/>
                <w:sz w:val="16"/>
                <w:szCs w:val="16"/>
                <w:lang w:eastAsia="el-GR"/>
              </w:rPr>
            </w:pPr>
            <w:r w:rsidRPr="00A00EA5">
              <w:rPr>
                <w:rFonts w:ascii="Times New Roman" w:eastAsia="Times New Roman" w:hAnsi="Times New Roman" w:cs="Times New Roman"/>
                <w:sz w:val="16"/>
                <w:szCs w:val="16"/>
                <w:lang w:eastAsia="el-GR"/>
              </w:rPr>
              <w:t>2.8</w:t>
            </w:r>
          </w:p>
        </w:tc>
        <w:tc>
          <w:tcPr>
            <w:tcW w:w="931" w:type="dxa"/>
            <w:tcBorders>
              <w:top w:val="nil"/>
              <w:left w:val="nil"/>
              <w:bottom w:val="single" w:sz="4" w:space="0" w:color="auto"/>
              <w:right w:val="single" w:sz="4" w:space="0" w:color="auto"/>
            </w:tcBorders>
            <w:shd w:val="clear" w:color="000000" w:fill="FFFFFF"/>
            <w:vAlign w:val="bottom"/>
          </w:tcPr>
          <w:p w14:paraId="3D1C71B7" w14:textId="77777777" w:rsidR="00AE615D" w:rsidRPr="00A00EA5" w:rsidRDefault="00AE615D" w:rsidP="00AE615D">
            <w:pPr>
              <w:spacing w:after="0" w:line="240" w:lineRule="auto"/>
              <w:jc w:val="center"/>
              <w:rPr>
                <w:rFonts w:ascii="Times New Roman" w:eastAsia="Times New Roman" w:hAnsi="Times New Roman" w:cs="Times New Roman"/>
                <w:sz w:val="16"/>
                <w:szCs w:val="16"/>
                <w:lang w:eastAsia="el-GR"/>
              </w:rPr>
            </w:pPr>
            <w:r w:rsidRPr="00A00EA5">
              <w:rPr>
                <w:rFonts w:ascii="Times New Roman" w:hAnsi="Times New Roman" w:cs="Times New Roman"/>
                <w:color w:val="000000"/>
                <w:sz w:val="16"/>
                <w:szCs w:val="16"/>
              </w:rPr>
              <w:t>1.21</w:t>
            </w:r>
          </w:p>
        </w:tc>
      </w:tr>
      <w:tr w:rsidR="00AE615D" w:rsidRPr="00A00EA5" w14:paraId="041AC95D"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AFBBAE" w14:textId="194B2734"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2BFD995"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17</w:t>
            </w:r>
          </w:p>
        </w:tc>
        <w:tc>
          <w:tcPr>
            <w:tcW w:w="0" w:type="auto"/>
            <w:tcBorders>
              <w:top w:val="nil"/>
              <w:left w:val="nil"/>
              <w:bottom w:val="single" w:sz="4" w:space="0" w:color="auto"/>
              <w:right w:val="single" w:sz="4" w:space="0" w:color="auto"/>
            </w:tcBorders>
            <w:shd w:val="clear" w:color="000000" w:fill="FFFFFF"/>
            <w:noWrap/>
            <w:vAlign w:val="center"/>
            <w:hideMark/>
          </w:tcPr>
          <w:p w14:paraId="150AD4AA"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5B8D45B1"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55B7702A"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45</w:t>
            </w:r>
          </w:p>
        </w:tc>
        <w:tc>
          <w:tcPr>
            <w:tcW w:w="714" w:type="dxa"/>
            <w:tcBorders>
              <w:top w:val="nil"/>
              <w:left w:val="nil"/>
              <w:bottom w:val="single" w:sz="4" w:space="0" w:color="auto"/>
              <w:right w:val="single" w:sz="4" w:space="0" w:color="auto"/>
            </w:tcBorders>
            <w:shd w:val="clear" w:color="000000" w:fill="FFFFFF"/>
            <w:noWrap/>
            <w:vAlign w:val="center"/>
            <w:hideMark/>
          </w:tcPr>
          <w:p w14:paraId="7956E56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12</w:t>
            </w:r>
          </w:p>
        </w:tc>
        <w:tc>
          <w:tcPr>
            <w:tcW w:w="665" w:type="dxa"/>
            <w:tcBorders>
              <w:top w:val="nil"/>
              <w:left w:val="nil"/>
              <w:bottom w:val="single" w:sz="4" w:space="0" w:color="auto"/>
              <w:right w:val="single" w:sz="4" w:space="0" w:color="auto"/>
            </w:tcBorders>
            <w:shd w:val="clear" w:color="000000" w:fill="FFFFFF"/>
            <w:noWrap/>
            <w:vAlign w:val="center"/>
            <w:hideMark/>
          </w:tcPr>
          <w:p w14:paraId="15AC9590"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29</w:t>
            </w:r>
          </w:p>
        </w:tc>
        <w:tc>
          <w:tcPr>
            <w:tcW w:w="911" w:type="dxa"/>
            <w:tcBorders>
              <w:top w:val="nil"/>
              <w:left w:val="nil"/>
              <w:bottom w:val="single" w:sz="4" w:space="0" w:color="auto"/>
              <w:right w:val="single" w:sz="4" w:space="0" w:color="auto"/>
            </w:tcBorders>
            <w:shd w:val="clear" w:color="000000" w:fill="FFFFFF"/>
            <w:noWrap/>
            <w:vAlign w:val="center"/>
            <w:hideMark/>
          </w:tcPr>
          <w:p w14:paraId="18F27EA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w:t>
            </w:r>
          </w:p>
        </w:tc>
        <w:tc>
          <w:tcPr>
            <w:tcW w:w="1443" w:type="dxa"/>
            <w:tcBorders>
              <w:top w:val="nil"/>
              <w:left w:val="nil"/>
              <w:bottom w:val="single" w:sz="4" w:space="0" w:color="auto"/>
              <w:right w:val="single" w:sz="4" w:space="0" w:color="auto"/>
            </w:tcBorders>
            <w:shd w:val="clear" w:color="000000" w:fill="FFFFFF"/>
            <w:noWrap/>
            <w:vAlign w:val="center"/>
            <w:hideMark/>
          </w:tcPr>
          <w:p w14:paraId="29F2394B"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0.7</w:t>
            </w:r>
          </w:p>
        </w:tc>
        <w:tc>
          <w:tcPr>
            <w:tcW w:w="949" w:type="dxa"/>
            <w:tcBorders>
              <w:top w:val="nil"/>
              <w:left w:val="nil"/>
              <w:bottom w:val="single" w:sz="4" w:space="0" w:color="auto"/>
              <w:right w:val="single" w:sz="4" w:space="0" w:color="auto"/>
            </w:tcBorders>
            <w:shd w:val="clear" w:color="000000" w:fill="FFFFFF"/>
            <w:noWrap/>
            <w:vAlign w:val="center"/>
            <w:hideMark/>
          </w:tcPr>
          <w:p w14:paraId="4C8CBD8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0.3</w:t>
            </w:r>
          </w:p>
        </w:tc>
        <w:tc>
          <w:tcPr>
            <w:tcW w:w="931" w:type="dxa"/>
            <w:tcBorders>
              <w:top w:val="nil"/>
              <w:left w:val="nil"/>
              <w:bottom w:val="single" w:sz="4" w:space="0" w:color="auto"/>
              <w:right w:val="single" w:sz="4" w:space="0" w:color="auto"/>
            </w:tcBorders>
            <w:shd w:val="clear" w:color="000000" w:fill="FFFFFF"/>
            <w:vAlign w:val="bottom"/>
          </w:tcPr>
          <w:p w14:paraId="4E5092C1"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hAnsi="Times New Roman" w:cs="Times New Roman"/>
                <w:color w:val="000000"/>
                <w:sz w:val="16"/>
                <w:szCs w:val="16"/>
              </w:rPr>
              <w:t xml:space="preserve">0.36 </w:t>
            </w:r>
          </w:p>
        </w:tc>
      </w:tr>
      <w:tr w:rsidR="00AE615D" w:rsidRPr="00A00EA5" w14:paraId="426EA474"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ABA0B2" w14:textId="6E214067" w:rsidR="00AE615D" w:rsidRPr="00A00EA5" w:rsidRDefault="00AE615D" w:rsidP="00AE615D">
            <w:pPr>
              <w:spacing w:after="0" w:line="240" w:lineRule="auto"/>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D409112"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110A5987"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26</w:t>
            </w:r>
          </w:p>
        </w:tc>
        <w:tc>
          <w:tcPr>
            <w:tcW w:w="0" w:type="auto"/>
            <w:tcBorders>
              <w:top w:val="nil"/>
              <w:left w:val="nil"/>
              <w:bottom w:val="single" w:sz="4" w:space="0" w:color="auto"/>
              <w:right w:val="single" w:sz="4" w:space="0" w:color="auto"/>
            </w:tcBorders>
            <w:shd w:val="clear" w:color="000000" w:fill="FFFFFF"/>
            <w:noWrap/>
            <w:vAlign w:val="center"/>
            <w:hideMark/>
          </w:tcPr>
          <w:p w14:paraId="5519386E"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396AA21"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71</w:t>
            </w:r>
          </w:p>
        </w:tc>
        <w:tc>
          <w:tcPr>
            <w:tcW w:w="714" w:type="dxa"/>
            <w:tcBorders>
              <w:top w:val="nil"/>
              <w:left w:val="nil"/>
              <w:bottom w:val="single" w:sz="4" w:space="0" w:color="auto"/>
              <w:right w:val="single" w:sz="4" w:space="0" w:color="auto"/>
            </w:tcBorders>
            <w:shd w:val="clear" w:color="000000" w:fill="FFFFFF"/>
            <w:noWrap/>
            <w:vAlign w:val="center"/>
            <w:hideMark/>
          </w:tcPr>
          <w:p w14:paraId="0609897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16</w:t>
            </w:r>
          </w:p>
        </w:tc>
        <w:tc>
          <w:tcPr>
            <w:tcW w:w="665" w:type="dxa"/>
            <w:tcBorders>
              <w:top w:val="nil"/>
              <w:left w:val="nil"/>
              <w:bottom w:val="single" w:sz="4" w:space="0" w:color="auto"/>
              <w:right w:val="single" w:sz="4" w:space="0" w:color="auto"/>
            </w:tcBorders>
            <w:shd w:val="clear" w:color="000000" w:fill="FFFFFF"/>
            <w:noWrap/>
            <w:vAlign w:val="center"/>
            <w:hideMark/>
          </w:tcPr>
          <w:p w14:paraId="36EC1730"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25</w:t>
            </w:r>
          </w:p>
        </w:tc>
        <w:tc>
          <w:tcPr>
            <w:tcW w:w="911" w:type="dxa"/>
            <w:tcBorders>
              <w:top w:val="nil"/>
              <w:left w:val="nil"/>
              <w:bottom w:val="single" w:sz="4" w:space="0" w:color="auto"/>
              <w:right w:val="single" w:sz="4" w:space="0" w:color="auto"/>
            </w:tcBorders>
            <w:shd w:val="clear" w:color="000000" w:fill="FFFFFF"/>
            <w:noWrap/>
            <w:vAlign w:val="center"/>
            <w:hideMark/>
          </w:tcPr>
          <w:p w14:paraId="1A426EA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w:t>
            </w:r>
          </w:p>
        </w:tc>
        <w:tc>
          <w:tcPr>
            <w:tcW w:w="1443" w:type="dxa"/>
            <w:tcBorders>
              <w:top w:val="nil"/>
              <w:left w:val="nil"/>
              <w:bottom w:val="single" w:sz="4" w:space="0" w:color="auto"/>
              <w:right w:val="single" w:sz="4" w:space="0" w:color="auto"/>
            </w:tcBorders>
            <w:shd w:val="clear" w:color="000000" w:fill="FFFFFF"/>
            <w:noWrap/>
            <w:vAlign w:val="center"/>
            <w:hideMark/>
          </w:tcPr>
          <w:p w14:paraId="019C74FC"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1.1</w:t>
            </w:r>
          </w:p>
        </w:tc>
        <w:tc>
          <w:tcPr>
            <w:tcW w:w="949" w:type="dxa"/>
            <w:tcBorders>
              <w:top w:val="nil"/>
              <w:left w:val="nil"/>
              <w:bottom w:val="single" w:sz="4" w:space="0" w:color="auto"/>
              <w:right w:val="single" w:sz="4" w:space="0" w:color="auto"/>
            </w:tcBorders>
            <w:shd w:val="clear" w:color="000000" w:fill="FFFFFF"/>
            <w:noWrap/>
            <w:vAlign w:val="center"/>
            <w:hideMark/>
          </w:tcPr>
          <w:p w14:paraId="6A40995F"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0.2</w:t>
            </w:r>
          </w:p>
        </w:tc>
        <w:tc>
          <w:tcPr>
            <w:tcW w:w="931" w:type="dxa"/>
            <w:tcBorders>
              <w:top w:val="nil"/>
              <w:left w:val="nil"/>
              <w:bottom w:val="single" w:sz="4" w:space="0" w:color="auto"/>
              <w:right w:val="single" w:sz="4" w:space="0" w:color="auto"/>
            </w:tcBorders>
            <w:shd w:val="clear" w:color="000000" w:fill="FFFFFF"/>
            <w:vAlign w:val="bottom"/>
          </w:tcPr>
          <w:p w14:paraId="4B48C9B3"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hAnsi="Times New Roman" w:cs="Times New Roman"/>
                <w:color w:val="000000"/>
                <w:sz w:val="16"/>
                <w:szCs w:val="16"/>
              </w:rPr>
              <w:t>0.60</w:t>
            </w:r>
          </w:p>
        </w:tc>
      </w:tr>
      <w:tr w:rsidR="00AE615D" w:rsidRPr="00A00EA5" w14:paraId="63DD4C0B" w14:textId="77777777" w:rsidTr="00AE615D">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A7DA79" w14:textId="6F76CDB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Pr>
                <w:rFonts w:ascii="Times New Roman" w:eastAsia="Times New Roman" w:hAnsi="Times New Roman" w:cs="Times New Roman"/>
                <w:color w:val="000000"/>
                <w:sz w:val="16"/>
                <w:szCs w:val="16"/>
                <w:lang w:eastAsia="el-GR"/>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27750FC0"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329</w:t>
            </w:r>
          </w:p>
        </w:tc>
        <w:tc>
          <w:tcPr>
            <w:tcW w:w="0" w:type="auto"/>
            <w:tcBorders>
              <w:top w:val="nil"/>
              <w:left w:val="nil"/>
              <w:bottom w:val="single" w:sz="4" w:space="0" w:color="auto"/>
              <w:right w:val="single" w:sz="4" w:space="0" w:color="auto"/>
            </w:tcBorders>
            <w:shd w:val="clear" w:color="000000" w:fill="FFFFFF"/>
            <w:noWrap/>
            <w:vAlign w:val="center"/>
            <w:hideMark/>
          </w:tcPr>
          <w:p w14:paraId="50EA10A4"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E8D3FE4"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16</w:t>
            </w:r>
          </w:p>
        </w:tc>
        <w:tc>
          <w:tcPr>
            <w:tcW w:w="0" w:type="auto"/>
            <w:tcBorders>
              <w:top w:val="nil"/>
              <w:left w:val="nil"/>
              <w:bottom w:val="single" w:sz="4" w:space="0" w:color="auto"/>
              <w:right w:val="single" w:sz="4" w:space="0" w:color="auto"/>
            </w:tcBorders>
            <w:shd w:val="clear" w:color="000000" w:fill="FFFFFF"/>
            <w:noWrap/>
            <w:vAlign w:val="center"/>
            <w:hideMark/>
          </w:tcPr>
          <w:p w14:paraId="4BD8DF46"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25</w:t>
            </w:r>
          </w:p>
        </w:tc>
        <w:tc>
          <w:tcPr>
            <w:tcW w:w="714" w:type="dxa"/>
            <w:tcBorders>
              <w:top w:val="nil"/>
              <w:left w:val="nil"/>
              <w:bottom w:val="single" w:sz="4" w:space="0" w:color="auto"/>
              <w:right w:val="single" w:sz="4" w:space="0" w:color="auto"/>
            </w:tcBorders>
            <w:shd w:val="clear" w:color="000000" w:fill="FFFFFF"/>
            <w:noWrap/>
            <w:vAlign w:val="center"/>
            <w:hideMark/>
          </w:tcPr>
          <w:p w14:paraId="59FA6B47"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448</w:t>
            </w:r>
          </w:p>
        </w:tc>
        <w:tc>
          <w:tcPr>
            <w:tcW w:w="665" w:type="dxa"/>
            <w:tcBorders>
              <w:top w:val="nil"/>
              <w:left w:val="nil"/>
              <w:bottom w:val="single" w:sz="4" w:space="0" w:color="auto"/>
              <w:right w:val="single" w:sz="4" w:space="0" w:color="auto"/>
            </w:tcBorders>
            <w:shd w:val="clear" w:color="000000" w:fill="FFFFFF"/>
            <w:noWrap/>
            <w:vAlign w:val="center"/>
            <w:hideMark/>
          </w:tcPr>
          <w:p w14:paraId="76F25D61"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5</w:t>
            </w:r>
          </w:p>
        </w:tc>
        <w:tc>
          <w:tcPr>
            <w:tcW w:w="911" w:type="dxa"/>
            <w:tcBorders>
              <w:top w:val="nil"/>
              <w:left w:val="nil"/>
              <w:bottom w:val="single" w:sz="4" w:space="0" w:color="auto"/>
              <w:right w:val="single" w:sz="4" w:space="0" w:color="auto"/>
            </w:tcBorders>
            <w:shd w:val="clear" w:color="000000" w:fill="FFFFFF"/>
            <w:noWrap/>
            <w:vAlign w:val="center"/>
            <w:hideMark/>
          </w:tcPr>
          <w:p w14:paraId="4AF5433B"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10</w:t>
            </w:r>
          </w:p>
        </w:tc>
        <w:tc>
          <w:tcPr>
            <w:tcW w:w="1443" w:type="dxa"/>
            <w:tcBorders>
              <w:top w:val="nil"/>
              <w:left w:val="nil"/>
              <w:bottom w:val="single" w:sz="4" w:space="0" w:color="auto"/>
              <w:right w:val="single" w:sz="4" w:space="0" w:color="auto"/>
            </w:tcBorders>
            <w:shd w:val="clear" w:color="000000" w:fill="FFFFFF"/>
            <w:noWrap/>
            <w:vAlign w:val="center"/>
            <w:hideMark/>
          </w:tcPr>
          <w:p w14:paraId="3E2104FA"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1.4</w:t>
            </w:r>
          </w:p>
        </w:tc>
        <w:tc>
          <w:tcPr>
            <w:tcW w:w="949" w:type="dxa"/>
            <w:tcBorders>
              <w:top w:val="nil"/>
              <w:left w:val="nil"/>
              <w:bottom w:val="single" w:sz="4" w:space="0" w:color="auto"/>
              <w:right w:val="single" w:sz="4" w:space="0" w:color="auto"/>
            </w:tcBorders>
            <w:shd w:val="clear" w:color="000000" w:fill="FFFFFF"/>
            <w:noWrap/>
            <w:vAlign w:val="center"/>
            <w:hideMark/>
          </w:tcPr>
          <w:p w14:paraId="13C8BCCB"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eastAsia="Times New Roman" w:hAnsi="Times New Roman" w:cs="Times New Roman"/>
                <w:color w:val="000000"/>
                <w:sz w:val="16"/>
                <w:szCs w:val="16"/>
                <w:lang w:eastAsia="el-GR"/>
              </w:rPr>
              <w:t>0.8</w:t>
            </w:r>
          </w:p>
        </w:tc>
        <w:tc>
          <w:tcPr>
            <w:tcW w:w="931" w:type="dxa"/>
            <w:tcBorders>
              <w:top w:val="nil"/>
              <w:left w:val="nil"/>
              <w:bottom w:val="single" w:sz="4" w:space="0" w:color="auto"/>
              <w:right w:val="single" w:sz="4" w:space="0" w:color="auto"/>
            </w:tcBorders>
            <w:shd w:val="clear" w:color="000000" w:fill="FFFFFF"/>
            <w:vAlign w:val="bottom"/>
          </w:tcPr>
          <w:p w14:paraId="16FF86A6" w14:textId="77777777" w:rsidR="00AE615D" w:rsidRPr="00A00EA5" w:rsidRDefault="00AE615D" w:rsidP="00AE615D">
            <w:pPr>
              <w:spacing w:after="0" w:line="240" w:lineRule="auto"/>
              <w:jc w:val="center"/>
              <w:rPr>
                <w:rFonts w:ascii="Times New Roman" w:eastAsia="Times New Roman" w:hAnsi="Times New Roman" w:cs="Times New Roman"/>
                <w:color w:val="000000"/>
                <w:sz w:val="16"/>
                <w:szCs w:val="16"/>
                <w:lang w:eastAsia="el-GR"/>
              </w:rPr>
            </w:pPr>
            <w:r w:rsidRPr="00A00EA5">
              <w:rPr>
                <w:rFonts w:ascii="Times New Roman" w:hAnsi="Times New Roman" w:cs="Times New Roman"/>
                <w:color w:val="000000"/>
                <w:sz w:val="16"/>
                <w:szCs w:val="16"/>
              </w:rPr>
              <w:t xml:space="preserve">0.28 </w:t>
            </w:r>
          </w:p>
        </w:tc>
      </w:tr>
    </w:tbl>
    <w:p w14:paraId="1B99851C" w14:textId="793D9201" w:rsidR="00AE615D" w:rsidRDefault="00AE615D">
      <w:pPr>
        <w:rPr>
          <w:rFonts w:ascii="Times New Roman" w:hAnsi="Times New Roman" w:cs="Times New Roman"/>
          <w:sz w:val="24"/>
          <w:szCs w:val="24"/>
        </w:rPr>
      </w:pPr>
    </w:p>
    <w:p w14:paraId="722B34BF" w14:textId="77777777" w:rsidR="00B030C9" w:rsidRPr="001F584A" w:rsidRDefault="00B030C9" w:rsidP="00004E58">
      <w:pPr>
        <w:pStyle w:val="ListParagraph"/>
        <w:numPr>
          <w:ilvl w:val="0"/>
          <w:numId w:val="2"/>
        </w:numPr>
        <w:autoSpaceDE w:val="0"/>
        <w:autoSpaceDN w:val="0"/>
        <w:adjustRightInd w:val="0"/>
        <w:spacing w:after="0" w:line="360" w:lineRule="auto"/>
        <w:ind w:left="0" w:firstLine="0"/>
        <w:jc w:val="both"/>
        <w:rPr>
          <w:rFonts w:ascii="Times New Roman" w:hAnsi="Times New Roman" w:cs="Times New Roman"/>
          <w:sz w:val="24"/>
          <w:szCs w:val="24"/>
        </w:rPr>
      </w:pPr>
      <w:r w:rsidRPr="00A67CF1">
        <w:rPr>
          <w:rFonts w:ascii="Times New Roman" w:eastAsia="Times New Roman" w:hAnsi="Times New Roman" w:cs="Times New Roman"/>
          <w:sz w:val="24"/>
          <w:szCs w:val="24"/>
        </w:rPr>
        <w:t xml:space="preserve">Alley, W.M., </w:t>
      </w:r>
      <w:r w:rsidRPr="001F584A">
        <w:rPr>
          <w:rFonts w:ascii="Times New Roman" w:eastAsia="Times New Roman" w:hAnsi="Times New Roman" w:cs="Times New Roman"/>
          <w:sz w:val="24"/>
          <w:szCs w:val="24"/>
        </w:rPr>
        <w:t>Healy, R.W., La Baugh, J.W., Reilly, T.E., (2002). Flow and storage in groundwater systems. Science 296 (5575), 1985–1990.</w:t>
      </w:r>
    </w:p>
    <w:p w14:paraId="4597F8A9" w14:textId="02F89014" w:rsidR="00B030C9" w:rsidRDefault="00004E58" w:rsidP="00004E58">
      <w:pPr>
        <w:pStyle w:val="ListParagraph"/>
        <w:numPr>
          <w:ilvl w:val="0"/>
          <w:numId w:val="2"/>
        </w:numPr>
        <w:autoSpaceDE w:val="0"/>
        <w:autoSpaceDN w:val="0"/>
        <w:adjustRightInd w:val="0"/>
        <w:spacing w:after="0" w:line="360" w:lineRule="auto"/>
        <w:ind w:left="0" w:firstLine="0"/>
        <w:jc w:val="both"/>
        <w:rPr>
          <w:rFonts w:ascii="Times New Roman" w:hAnsi="Times New Roman" w:cs="Times New Roman"/>
          <w:sz w:val="24"/>
          <w:szCs w:val="24"/>
        </w:rPr>
      </w:pPr>
      <w:r w:rsidRPr="00A55154">
        <w:rPr>
          <w:rFonts w:ascii="Times New Roman" w:hAnsi="Times New Roman" w:cs="Times New Roman"/>
          <w:sz w:val="24"/>
          <w:szCs w:val="24"/>
        </w:rPr>
        <w:t xml:space="preserve">Rouxel, M., </w:t>
      </w:r>
      <w:proofErr w:type="spellStart"/>
      <w:r w:rsidRPr="00A55154">
        <w:rPr>
          <w:rFonts w:ascii="Times New Roman" w:hAnsi="Times New Roman" w:cs="Times New Roman"/>
          <w:sz w:val="24"/>
          <w:szCs w:val="24"/>
        </w:rPr>
        <w:t>Molénat</w:t>
      </w:r>
      <w:proofErr w:type="spellEnd"/>
      <w:r w:rsidRPr="00A55154">
        <w:rPr>
          <w:rFonts w:ascii="Times New Roman" w:hAnsi="Times New Roman" w:cs="Times New Roman"/>
          <w:sz w:val="24"/>
          <w:szCs w:val="24"/>
        </w:rPr>
        <w:t xml:space="preserve">, J., Ruiz, L., </w:t>
      </w:r>
      <w:proofErr w:type="spellStart"/>
      <w:r w:rsidRPr="00A55154">
        <w:rPr>
          <w:rFonts w:ascii="Times New Roman" w:hAnsi="Times New Roman" w:cs="Times New Roman"/>
          <w:sz w:val="24"/>
          <w:szCs w:val="24"/>
        </w:rPr>
        <w:t>Legout</w:t>
      </w:r>
      <w:proofErr w:type="spellEnd"/>
      <w:r w:rsidRPr="00A55154">
        <w:rPr>
          <w:rFonts w:ascii="Times New Roman" w:hAnsi="Times New Roman" w:cs="Times New Roman"/>
          <w:sz w:val="24"/>
          <w:szCs w:val="24"/>
        </w:rPr>
        <w:t xml:space="preserve">, C., Faucheux, M., </w:t>
      </w:r>
      <w:proofErr w:type="spellStart"/>
      <w:r w:rsidRPr="00A55154">
        <w:rPr>
          <w:rFonts w:ascii="Times New Roman" w:hAnsi="Times New Roman" w:cs="Times New Roman"/>
          <w:sz w:val="24"/>
          <w:szCs w:val="24"/>
        </w:rPr>
        <w:t>Gascuel-Odoux</w:t>
      </w:r>
      <w:proofErr w:type="spellEnd"/>
      <w:r w:rsidRPr="00A55154">
        <w:rPr>
          <w:rFonts w:ascii="Times New Roman" w:hAnsi="Times New Roman" w:cs="Times New Roman"/>
          <w:sz w:val="24"/>
          <w:szCs w:val="24"/>
        </w:rPr>
        <w:t>, C., (2011). Seasonal and</w:t>
      </w:r>
      <w:r w:rsidRPr="00A67CF1">
        <w:rPr>
          <w:rFonts w:ascii="Times New Roman" w:hAnsi="Times New Roman" w:cs="Times New Roman"/>
          <w:sz w:val="24"/>
          <w:szCs w:val="24"/>
        </w:rPr>
        <w:t xml:space="preserve"> spatial variation in groundwater quality along the hillslope of an agricultural research catchment (Western France). </w:t>
      </w:r>
      <w:proofErr w:type="spellStart"/>
      <w:r w:rsidRPr="00A67CF1">
        <w:rPr>
          <w:rFonts w:ascii="Times New Roman" w:hAnsi="Times New Roman" w:cs="Times New Roman"/>
          <w:sz w:val="24"/>
          <w:szCs w:val="24"/>
        </w:rPr>
        <w:t>Hydrol</w:t>
      </w:r>
      <w:proofErr w:type="spellEnd"/>
      <w:r w:rsidRPr="00A67CF1">
        <w:rPr>
          <w:rFonts w:ascii="Times New Roman" w:hAnsi="Times New Roman" w:cs="Times New Roman"/>
          <w:sz w:val="24"/>
          <w:szCs w:val="24"/>
        </w:rPr>
        <w:t>. Process. 25, 831–841</w:t>
      </w:r>
    </w:p>
    <w:p w14:paraId="14BC0837" w14:textId="1CCA8A36" w:rsidR="00004E58" w:rsidRPr="00BE236A" w:rsidRDefault="00004E58" w:rsidP="00BE236A">
      <w:pPr>
        <w:pStyle w:val="ListParagraph"/>
        <w:numPr>
          <w:ilvl w:val="0"/>
          <w:numId w:val="2"/>
        </w:numPr>
        <w:autoSpaceDE w:val="0"/>
        <w:autoSpaceDN w:val="0"/>
        <w:adjustRightInd w:val="0"/>
        <w:spacing w:after="0" w:line="360" w:lineRule="auto"/>
        <w:ind w:left="0" w:firstLine="0"/>
        <w:jc w:val="both"/>
        <w:rPr>
          <w:rFonts w:ascii="Times New Roman" w:hAnsi="Times New Roman" w:cs="Times New Roman"/>
          <w:i/>
          <w:iCs/>
          <w:sz w:val="24"/>
          <w:szCs w:val="24"/>
        </w:rPr>
      </w:pPr>
      <w:bookmarkStart w:id="2" w:name="_Hlk505198461"/>
      <w:proofErr w:type="spellStart"/>
      <w:r w:rsidRPr="00EF7087">
        <w:rPr>
          <w:rFonts w:ascii="Times New Roman" w:hAnsi="Times New Roman" w:cs="Times New Roman"/>
          <w:sz w:val="24"/>
          <w:szCs w:val="24"/>
        </w:rPr>
        <w:t>Noli</w:t>
      </w:r>
      <w:proofErr w:type="spellEnd"/>
      <w:r w:rsidRPr="00EF7087">
        <w:rPr>
          <w:rFonts w:ascii="Times New Roman" w:hAnsi="Times New Roman" w:cs="Times New Roman"/>
          <w:sz w:val="24"/>
          <w:szCs w:val="24"/>
        </w:rPr>
        <w:t xml:space="preserve"> F., Kazakis N., </w:t>
      </w:r>
      <w:proofErr w:type="spellStart"/>
      <w:r w:rsidRPr="00EF7087">
        <w:rPr>
          <w:rFonts w:ascii="Times New Roman" w:hAnsi="Times New Roman" w:cs="Times New Roman"/>
          <w:sz w:val="24"/>
          <w:szCs w:val="24"/>
        </w:rPr>
        <w:t>Vargemezis</w:t>
      </w:r>
      <w:proofErr w:type="spellEnd"/>
      <w:r w:rsidRPr="00EF7087">
        <w:rPr>
          <w:rFonts w:ascii="Times New Roman" w:hAnsi="Times New Roman" w:cs="Times New Roman"/>
          <w:sz w:val="24"/>
          <w:szCs w:val="24"/>
        </w:rPr>
        <w:t xml:space="preserve"> G., </w:t>
      </w:r>
      <w:proofErr w:type="spellStart"/>
      <w:r w:rsidRPr="00EF7087">
        <w:rPr>
          <w:rFonts w:ascii="Times New Roman" w:hAnsi="Times New Roman" w:cs="Times New Roman"/>
          <w:sz w:val="24"/>
          <w:szCs w:val="24"/>
        </w:rPr>
        <w:t>Ioannidou</w:t>
      </w:r>
      <w:proofErr w:type="spellEnd"/>
      <w:r w:rsidRPr="00EF7087">
        <w:rPr>
          <w:rFonts w:ascii="Times New Roman" w:hAnsi="Times New Roman" w:cs="Times New Roman"/>
          <w:sz w:val="24"/>
          <w:szCs w:val="24"/>
        </w:rPr>
        <w:t xml:space="preserve"> A. (2016). The Uranium Isotopes in the Characterization of Groundwater in </w:t>
      </w:r>
      <w:proofErr w:type="spellStart"/>
      <w:r w:rsidRPr="00EF7087">
        <w:rPr>
          <w:rFonts w:ascii="Times New Roman" w:hAnsi="Times New Roman" w:cs="Times New Roman"/>
          <w:sz w:val="24"/>
          <w:szCs w:val="24"/>
        </w:rPr>
        <w:t>Thermi-Vasilika</w:t>
      </w:r>
      <w:proofErr w:type="spellEnd"/>
      <w:r w:rsidRPr="00EF7087">
        <w:rPr>
          <w:rFonts w:ascii="Times New Roman" w:hAnsi="Times New Roman" w:cs="Times New Roman"/>
          <w:sz w:val="24"/>
          <w:szCs w:val="24"/>
        </w:rPr>
        <w:t xml:space="preserve"> Region, Northern Greece. Isotopes in Environmental &amp; Health Studies, 52, 405-413</w:t>
      </w:r>
      <w:bookmarkEnd w:id="2"/>
      <w:r w:rsidRPr="00EF7087">
        <w:rPr>
          <w:rFonts w:ascii="Times New Roman" w:hAnsi="Times New Roman" w:cs="Times New Roman"/>
          <w:sz w:val="24"/>
          <w:szCs w:val="24"/>
        </w:rPr>
        <w:t>.</w:t>
      </w:r>
    </w:p>
    <w:sectPr w:rsidR="00004E58" w:rsidRPr="00BE236A" w:rsidSect="007929DF">
      <w:pgSz w:w="11906" w:h="16838"/>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B2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A0C4C70"/>
    <w:multiLevelType w:val="hybridMultilevel"/>
    <w:tmpl w:val="4D02CAF8"/>
    <w:lvl w:ilvl="0" w:tplc="F9D88A76">
      <w:start w:val="3"/>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05D7A47"/>
    <w:multiLevelType w:val="hybridMultilevel"/>
    <w:tmpl w:val="8F86A618"/>
    <w:lvl w:ilvl="0" w:tplc="7BEA419C">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12"/>
    <w:rsid w:val="00004E58"/>
    <w:rsid w:val="000258AE"/>
    <w:rsid w:val="00030167"/>
    <w:rsid w:val="000724C0"/>
    <w:rsid w:val="000A2E4E"/>
    <w:rsid w:val="000E1734"/>
    <w:rsid w:val="00132865"/>
    <w:rsid w:val="00160309"/>
    <w:rsid w:val="00164990"/>
    <w:rsid w:val="001A1BA2"/>
    <w:rsid w:val="001F0EC3"/>
    <w:rsid w:val="001F2734"/>
    <w:rsid w:val="001F584A"/>
    <w:rsid w:val="0021305A"/>
    <w:rsid w:val="00237C3B"/>
    <w:rsid w:val="00253447"/>
    <w:rsid w:val="002859CB"/>
    <w:rsid w:val="002C3A2B"/>
    <w:rsid w:val="002C6300"/>
    <w:rsid w:val="003035A6"/>
    <w:rsid w:val="0032229C"/>
    <w:rsid w:val="00334A2B"/>
    <w:rsid w:val="0036305F"/>
    <w:rsid w:val="0037275D"/>
    <w:rsid w:val="00375C7E"/>
    <w:rsid w:val="003A4F87"/>
    <w:rsid w:val="003E001D"/>
    <w:rsid w:val="003E25D5"/>
    <w:rsid w:val="003E3824"/>
    <w:rsid w:val="003E5CF2"/>
    <w:rsid w:val="003F2E12"/>
    <w:rsid w:val="00410560"/>
    <w:rsid w:val="0042608A"/>
    <w:rsid w:val="004B10F0"/>
    <w:rsid w:val="004F3C12"/>
    <w:rsid w:val="004F5136"/>
    <w:rsid w:val="00553E10"/>
    <w:rsid w:val="00580006"/>
    <w:rsid w:val="0058563F"/>
    <w:rsid w:val="0058759C"/>
    <w:rsid w:val="005966CB"/>
    <w:rsid w:val="005D2D93"/>
    <w:rsid w:val="005E71C3"/>
    <w:rsid w:val="00613465"/>
    <w:rsid w:val="00620CF5"/>
    <w:rsid w:val="006627F4"/>
    <w:rsid w:val="00667607"/>
    <w:rsid w:val="006C1758"/>
    <w:rsid w:val="006C6301"/>
    <w:rsid w:val="006D37F9"/>
    <w:rsid w:val="00720F62"/>
    <w:rsid w:val="00723179"/>
    <w:rsid w:val="00724094"/>
    <w:rsid w:val="00732A63"/>
    <w:rsid w:val="007929DF"/>
    <w:rsid w:val="007D1CBB"/>
    <w:rsid w:val="007E534F"/>
    <w:rsid w:val="007F1CF4"/>
    <w:rsid w:val="00801B40"/>
    <w:rsid w:val="00821198"/>
    <w:rsid w:val="00830D86"/>
    <w:rsid w:val="008452F3"/>
    <w:rsid w:val="00854A08"/>
    <w:rsid w:val="0085731E"/>
    <w:rsid w:val="00865F2D"/>
    <w:rsid w:val="0086667F"/>
    <w:rsid w:val="008D3DD2"/>
    <w:rsid w:val="00950D4C"/>
    <w:rsid w:val="00967417"/>
    <w:rsid w:val="00971151"/>
    <w:rsid w:val="00982BC5"/>
    <w:rsid w:val="009903EB"/>
    <w:rsid w:val="009933AF"/>
    <w:rsid w:val="009E5EFA"/>
    <w:rsid w:val="00A00C47"/>
    <w:rsid w:val="00A04910"/>
    <w:rsid w:val="00A1622D"/>
    <w:rsid w:val="00A3211C"/>
    <w:rsid w:val="00A55154"/>
    <w:rsid w:val="00A65E0C"/>
    <w:rsid w:val="00A67CF1"/>
    <w:rsid w:val="00A864AE"/>
    <w:rsid w:val="00A87F27"/>
    <w:rsid w:val="00A909D2"/>
    <w:rsid w:val="00AB48C8"/>
    <w:rsid w:val="00AB5470"/>
    <w:rsid w:val="00AE615D"/>
    <w:rsid w:val="00B030C9"/>
    <w:rsid w:val="00B05BB8"/>
    <w:rsid w:val="00B11C69"/>
    <w:rsid w:val="00B27BFE"/>
    <w:rsid w:val="00B32B0C"/>
    <w:rsid w:val="00B3598F"/>
    <w:rsid w:val="00B36B6F"/>
    <w:rsid w:val="00BB3602"/>
    <w:rsid w:val="00BE236A"/>
    <w:rsid w:val="00BE7DA9"/>
    <w:rsid w:val="00C25992"/>
    <w:rsid w:val="00C53A66"/>
    <w:rsid w:val="00C577EE"/>
    <w:rsid w:val="00C667F4"/>
    <w:rsid w:val="00D01D1B"/>
    <w:rsid w:val="00D240B3"/>
    <w:rsid w:val="00D40E6E"/>
    <w:rsid w:val="00D57333"/>
    <w:rsid w:val="00D60CE8"/>
    <w:rsid w:val="00D62983"/>
    <w:rsid w:val="00D64393"/>
    <w:rsid w:val="00D769ED"/>
    <w:rsid w:val="00DA0785"/>
    <w:rsid w:val="00DA7547"/>
    <w:rsid w:val="00DF6920"/>
    <w:rsid w:val="00E312C0"/>
    <w:rsid w:val="00E3193D"/>
    <w:rsid w:val="00E56B9F"/>
    <w:rsid w:val="00E6739B"/>
    <w:rsid w:val="00EB4F8C"/>
    <w:rsid w:val="00ED1E61"/>
    <w:rsid w:val="00ED50E9"/>
    <w:rsid w:val="00EF7087"/>
    <w:rsid w:val="00F05B09"/>
    <w:rsid w:val="00F24EFB"/>
    <w:rsid w:val="00F25E39"/>
    <w:rsid w:val="00F52A50"/>
    <w:rsid w:val="00F919F6"/>
    <w:rsid w:val="00FB1867"/>
    <w:rsid w:val="00FD7703"/>
    <w:rsid w:val="00FE3D0A"/>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44A5"/>
  <w15:chartTrackingRefBased/>
  <w15:docId w15:val="{4150C573-4BF1-4D30-AD73-AFA0C9E2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31E"/>
    <w:pPr>
      <w:keepNext/>
      <w:keepLines/>
      <w:numPr>
        <w:numId w:val="1"/>
      </w:numPr>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5731E"/>
    <w:pPr>
      <w:keepNext/>
      <w:keepLines/>
      <w:numPr>
        <w:ilvl w:val="1"/>
        <w:numId w:val="1"/>
      </w:numPr>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iPriority w:val="9"/>
    <w:semiHidden/>
    <w:unhideWhenUsed/>
    <w:qFormat/>
    <w:rsid w:val="0085731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731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731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731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731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731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731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31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85731E"/>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semiHidden/>
    <w:rsid w:val="008573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73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73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73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73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73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731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65E0C"/>
    <w:pPr>
      <w:ind w:left="720"/>
      <w:contextualSpacing/>
    </w:pPr>
  </w:style>
  <w:style w:type="character" w:styleId="Hyperlink">
    <w:name w:val="Hyperlink"/>
    <w:basedOn w:val="DefaultParagraphFont"/>
    <w:uiPriority w:val="99"/>
    <w:unhideWhenUsed/>
    <w:rsid w:val="00724094"/>
    <w:rPr>
      <w:color w:val="0000FF"/>
      <w:u w:val="single"/>
    </w:rPr>
  </w:style>
  <w:style w:type="character" w:customStyle="1" w:styleId="fc1">
    <w:name w:val="fc1"/>
    <w:basedOn w:val="DefaultParagraphFont"/>
    <w:rsid w:val="00A00C47"/>
  </w:style>
  <w:style w:type="character" w:customStyle="1" w:styleId="ff2">
    <w:name w:val="ff2"/>
    <w:basedOn w:val="DefaultParagraphFont"/>
    <w:rsid w:val="00A00C47"/>
  </w:style>
  <w:style w:type="character" w:customStyle="1" w:styleId="ff1">
    <w:name w:val="ff1"/>
    <w:basedOn w:val="DefaultParagraphFont"/>
    <w:rsid w:val="00A00C47"/>
  </w:style>
  <w:style w:type="character" w:customStyle="1" w:styleId="shorttext">
    <w:name w:val="short_text"/>
    <w:basedOn w:val="DefaultParagraphFont"/>
    <w:rsid w:val="004B10F0"/>
  </w:style>
  <w:style w:type="character" w:customStyle="1" w:styleId="title-text">
    <w:name w:val="title-text"/>
    <w:basedOn w:val="DefaultParagraphFont"/>
    <w:rsid w:val="008452F3"/>
  </w:style>
  <w:style w:type="character" w:customStyle="1" w:styleId="text">
    <w:name w:val="text"/>
    <w:basedOn w:val="DefaultParagraphFont"/>
    <w:rsid w:val="008452F3"/>
  </w:style>
  <w:style w:type="character" w:customStyle="1" w:styleId="UnresolvedMention">
    <w:name w:val="Unresolved Mention"/>
    <w:basedOn w:val="DefaultParagraphFont"/>
    <w:uiPriority w:val="99"/>
    <w:semiHidden/>
    <w:unhideWhenUsed/>
    <w:rsid w:val="00BB3602"/>
    <w:rPr>
      <w:color w:val="605E5C"/>
      <w:shd w:val="clear" w:color="auto" w:fill="E1DFDD"/>
    </w:rPr>
  </w:style>
  <w:style w:type="character" w:customStyle="1" w:styleId="author-ref">
    <w:name w:val="author-ref"/>
    <w:basedOn w:val="DefaultParagraphFont"/>
    <w:rsid w:val="005966CB"/>
  </w:style>
  <w:style w:type="character" w:customStyle="1" w:styleId="alt-edited">
    <w:name w:val="alt-edited"/>
    <w:basedOn w:val="DefaultParagraphFont"/>
    <w:rsid w:val="0058759C"/>
  </w:style>
  <w:style w:type="character" w:customStyle="1" w:styleId="nova-v-person-inline-itemfullname">
    <w:name w:val="nova-v-person-inline-item__fullname"/>
    <w:basedOn w:val="DefaultParagraphFont"/>
    <w:rsid w:val="00D60CE8"/>
  </w:style>
  <w:style w:type="paragraph" w:styleId="BalloonText">
    <w:name w:val="Balloon Text"/>
    <w:basedOn w:val="Normal"/>
    <w:link w:val="BalloonTextChar"/>
    <w:uiPriority w:val="99"/>
    <w:semiHidden/>
    <w:unhideWhenUsed/>
    <w:rsid w:val="00C53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868">
      <w:bodyDiv w:val="1"/>
      <w:marLeft w:val="0"/>
      <w:marRight w:val="0"/>
      <w:marTop w:val="0"/>
      <w:marBottom w:val="0"/>
      <w:divBdr>
        <w:top w:val="none" w:sz="0" w:space="0" w:color="auto"/>
        <w:left w:val="none" w:sz="0" w:space="0" w:color="auto"/>
        <w:bottom w:val="none" w:sz="0" w:space="0" w:color="auto"/>
        <w:right w:val="none" w:sz="0" w:space="0" w:color="auto"/>
      </w:divBdr>
    </w:div>
    <w:div w:id="144972119">
      <w:bodyDiv w:val="1"/>
      <w:marLeft w:val="0"/>
      <w:marRight w:val="0"/>
      <w:marTop w:val="0"/>
      <w:marBottom w:val="0"/>
      <w:divBdr>
        <w:top w:val="none" w:sz="0" w:space="0" w:color="auto"/>
        <w:left w:val="none" w:sz="0" w:space="0" w:color="auto"/>
        <w:bottom w:val="none" w:sz="0" w:space="0" w:color="auto"/>
        <w:right w:val="none" w:sz="0" w:space="0" w:color="auto"/>
      </w:divBdr>
    </w:div>
    <w:div w:id="221452257">
      <w:bodyDiv w:val="1"/>
      <w:marLeft w:val="0"/>
      <w:marRight w:val="0"/>
      <w:marTop w:val="0"/>
      <w:marBottom w:val="0"/>
      <w:divBdr>
        <w:top w:val="none" w:sz="0" w:space="0" w:color="auto"/>
        <w:left w:val="none" w:sz="0" w:space="0" w:color="auto"/>
        <w:bottom w:val="none" w:sz="0" w:space="0" w:color="auto"/>
        <w:right w:val="none" w:sz="0" w:space="0" w:color="auto"/>
      </w:divBdr>
    </w:div>
    <w:div w:id="228347960">
      <w:bodyDiv w:val="1"/>
      <w:marLeft w:val="0"/>
      <w:marRight w:val="0"/>
      <w:marTop w:val="0"/>
      <w:marBottom w:val="0"/>
      <w:divBdr>
        <w:top w:val="none" w:sz="0" w:space="0" w:color="auto"/>
        <w:left w:val="none" w:sz="0" w:space="0" w:color="auto"/>
        <w:bottom w:val="none" w:sz="0" w:space="0" w:color="auto"/>
        <w:right w:val="none" w:sz="0" w:space="0" w:color="auto"/>
      </w:divBdr>
      <w:divsChild>
        <w:div w:id="708140038">
          <w:marLeft w:val="0"/>
          <w:marRight w:val="0"/>
          <w:marTop w:val="0"/>
          <w:marBottom w:val="0"/>
          <w:divBdr>
            <w:top w:val="none" w:sz="0" w:space="0" w:color="auto"/>
            <w:left w:val="none" w:sz="0" w:space="0" w:color="auto"/>
            <w:bottom w:val="none" w:sz="0" w:space="0" w:color="auto"/>
            <w:right w:val="none" w:sz="0" w:space="0" w:color="auto"/>
          </w:divBdr>
        </w:div>
        <w:div w:id="1944263075">
          <w:marLeft w:val="0"/>
          <w:marRight w:val="0"/>
          <w:marTop w:val="0"/>
          <w:marBottom w:val="0"/>
          <w:divBdr>
            <w:top w:val="none" w:sz="0" w:space="0" w:color="auto"/>
            <w:left w:val="none" w:sz="0" w:space="0" w:color="auto"/>
            <w:bottom w:val="none" w:sz="0" w:space="0" w:color="auto"/>
            <w:right w:val="none" w:sz="0" w:space="0" w:color="auto"/>
          </w:divBdr>
        </w:div>
      </w:divsChild>
    </w:div>
    <w:div w:id="335496829">
      <w:bodyDiv w:val="1"/>
      <w:marLeft w:val="0"/>
      <w:marRight w:val="0"/>
      <w:marTop w:val="0"/>
      <w:marBottom w:val="0"/>
      <w:divBdr>
        <w:top w:val="none" w:sz="0" w:space="0" w:color="auto"/>
        <w:left w:val="none" w:sz="0" w:space="0" w:color="auto"/>
        <w:bottom w:val="none" w:sz="0" w:space="0" w:color="auto"/>
        <w:right w:val="none" w:sz="0" w:space="0" w:color="auto"/>
      </w:divBdr>
      <w:divsChild>
        <w:div w:id="1994405488">
          <w:marLeft w:val="0"/>
          <w:marRight w:val="0"/>
          <w:marTop w:val="0"/>
          <w:marBottom w:val="0"/>
          <w:divBdr>
            <w:top w:val="none" w:sz="0" w:space="0" w:color="auto"/>
            <w:left w:val="none" w:sz="0" w:space="0" w:color="auto"/>
            <w:bottom w:val="none" w:sz="0" w:space="0" w:color="auto"/>
            <w:right w:val="none" w:sz="0" w:space="0" w:color="auto"/>
          </w:divBdr>
        </w:div>
        <w:div w:id="1959100264">
          <w:marLeft w:val="0"/>
          <w:marRight w:val="0"/>
          <w:marTop w:val="0"/>
          <w:marBottom w:val="0"/>
          <w:divBdr>
            <w:top w:val="none" w:sz="0" w:space="0" w:color="auto"/>
            <w:left w:val="none" w:sz="0" w:space="0" w:color="auto"/>
            <w:bottom w:val="none" w:sz="0" w:space="0" w:color="auto"/>
            <w:right w:val="none" w:sz="0" w:space="0" w:color="auto"/>
          </w:divBdr>
        </w:div>
        <w:div w:id="1581676932">
          <w:marLeft w:val="0"/>
          <w:marRight w:val="0"/>
          <w:marTop w:val="0"/>
          <w:marBottom w:val="0"/>
          <w:divBdr>
            <w:top w:val="none" w:sz="0" w:space="0" w:color="auto"/>
            <w:left w:val="none" w:sz="0" w:space="0" w:color="auto"/>
            <w:bottom w:val="none" w:sz="0" w:space="0" w:color="auto"/>
            <w:right w:val="none" w:sz="0" w:space="0" w:color="auto"/>
          </w:divBdr>
        </w:div>
        <w:div w:id="2037341738">
          <w:marLeft w:val="0"/>
          <w:marRight w:val="0"/>
          <w:marTop w:val="0"/>
          <w:marBottom w:val="0"/>
          <w:divBdr>
            <w:top w:val="none" w:sz="0" w:space="0" w:color="auto"/>
            <w:left w:val="none" w:sz="0" w:space="0" w:color="auto"/>
            <w:bottom w:val="none" w:sz="0" w:space="0" w:color="auto"/>
            <w:right w:val="none" w:sz="0" w:space="0" w:color="auto"/>
          </w:divBdr>
        </w:div>
      </w:divsChild>
    </w:div>
    <w:div w:id="562908149">
      <w:bodyDiv w:val="1"/>
      <w:marLeft w:val="0"/>
      <w:marRight w:val="0"/>
      <w:marTop w:val="0"/>
      <w:marBottom w:val="0"/>
      <w:divBdr>
        <w:top w:val="none" w:sz="0" w:space="0" w:color="auto"/>
        <w:left w:val="none" w:sz="0" w:space="0" w:color="auto"/>
        <w:bottom w:val="none" w:sz="0" w:space="0" w:color="auto"/>
        <w:right w:val="none" w:sz="0" w:space="0" w:color="auto"/>
      </w:divBdr>
    </w:div>
    <w:div w:id="846528783">
      <w:bodyDiv w:val="1"/>
      <w:marLeft w:val="0"/>
      <w:marRight w:val="0"/>
      <w:marTop w:val="0"/>
      <w:marBottom w:val="0"/>
      <w:divBdr>
        <w:top w:val="none" w:sz="0" w:space="0" w:color="auto"/>
        <w:left w:val="none" w:sz="0" w:space="0" w:color="auto"/>
        <w:bottom w:val="none" w:sz="0" w:space="0" w:color="auto"/>
        <w:right w:val="none" w:sz="0" w:space="0" w:color="auto"/>
      </w:divBdr>
    </w:div>
    <w:div w:id="877933265">
      <w:bodyDiv w:val="1"/>
      <w:marLeft w:val="0"/>
      <w:marRight w:val="0"/>
      <w:marTop w:val="0"/>
      <w:marBottom w:val="0"/>
      <w:divBdr>
        <w:top w:val="none" w:sz="0" w:space="0" w:color="auto"/>
        <w:left w:val="none" w:sz="0" w:space="0" w:color="auto"/>
        <w:bottom w:val="none" w:sz="0" w:space="0" w:color="auto"/>
        <w:right w:val="none" w:sz="0" w:space="0" w:color="auto"/>
      </w:divBdr>
    </w:div>
    <w:div w:id="1057510748">
      <w:bodyDiv w:val="1"/>
      <w:marLeft w:val="0"/>
      <w:marRight w:val="0"/>
      <w:marTop w:val="0"/>
      <w:marBottom w:val="0"/>
      <w:divBdr>
        <w:top w:val="none" w:sz="0" w:space="0" w:color="auto"/>
        <w:left w:val="none" w:sz="0" w:space="0" w:color="auto"/>
        <w:bottom w:val="none" w:sz="0" w:space="0" w:color="auto"/>
        <w:right w:val="none" w:sz="0" w:space="0" w:color="auto"/>
      </w:divBdr>
      <w:divsChild>
        <w:div w:id="1281961862">
          <w:marLeft w:val="0"/>
          <w:marRight w:val="0"/>
          <w:marTop w:val="0"/>
          <w:marBottom w:val="0"/>
          <w:divBdr>
            <w:top w:val="none" w:sz="0" w:space="0" w:color="auto"/>
            <w:left w:val="none" w:sz="0" w:space="0" w:color="auto"/>
            <w:bottom w:val="none" w:sz="0" w:space="0" w:color="auto"/>
            <w:right w:val="none" w:sz="0" w:space="0" w:color="auto"/>
          </w:divBdr>
        </w:div>
        <w:div w:id="1170558116">
          <w:marLeft w:val="0"/>
          <w:marRight w:val="0"/>
          <w:marTop w:val="0"/>
          <w:marBottom w:val="0"/>
          <w:divBdr>
            <w:top w:val="none" w:sz="0" w:space="0" w:color="auto"/>
            <w:left w:val="none" w:sz="0" w:space="0" w:color="auto"/>
            <w:bottom w:val="none" w:sz="0" w:space="0" w:color="auto"/>
            <w:right w:val="none" w:sz="0" w:space="0" w:color="auto"/>
          </w:divBdr>
        </w:div>
      </w:divsChild>
    </w:div>
    <w:div w:id="1076132013">
      <w:bodyDiv w:val="1"/>
      <w:marLeft w:val="0"/>
      <w:marRight w:val="0"/>
      <w:marTop w:val="0"/>
      <w:marBottom w:val="0"/>
      <w:divBdr>
        <w:top w:val="none" w:sz="0" w:space="0" w:color="auto"/>
        <w:left w:val="none" w:sz="0" w:space="0" w:color="auto"/>
        <w:bottom w:val="none" w:sz="0" w:space="0" w:color="auto"/>
        <w:right w:val="none" w:sz="0" w:space="0" w:color="auto"/>
      </w:divBdr>
    </w:div>
    <w:div w:id="1138257313">
      <w:bodyDiv w:val="1"/>
      <w:marLeft w:val="0"/>
      <w:marRight w:val="0"/>
      <w:marTop w:val="0"/>
      <w:marBottom w:val="0"/>
      <w:divBdr>
        <w:top w:val="none" w:sz="0" w:space="0" w:color="auto"/>
        <w:left w:val="none" w:sz="0" w:space="0" w:color="auto"/>
        <w:bottom w:val="none" w:sz="0" w:space="0" w:color="auto"/>
        <w:right w:val="none" w:sz="0" w:space="0" w:color="auto"/>
      </w:divBdr>
    </w:div>
    <w:div w:id="1588267956">
      <w:bodyDiv w:val="1"/>
      <w:marLeft w:val="0"/>
      <w:marRight w:val="0"/>
      <w:marTop w:val="0"/>
      <w:marBottom w:val="0"/>
      <w:divBdr>
        <w:top w:val="none" w:sz="0" w:space="0" w:color="auto"/>
        <w:left w:val="none" w:sz="0" w:space="0" w:color="auto"/>
        <w:bottom w:val="none" w:sz="0" w:space="0" w:color="auto"/>
        <w:right w:val="none" w:sz="0" w:space="0" w:color="auto"/>
      </w:divBdr>
      <w:divsChild>
        <w:div w:id="1796368106">
          <w:marLeft w:val="0"/>
          <w:marRight w:val="0"/>
          <w:marTop w:val="0"/>
          <w:marBottom w:val="0"/>
          <w:divBdr>
            <w:top w:val="none" w:sz="0" w:space="0" w:color="auto"/>
            <w:left w:val="none" w:sz="0" w:space="0" w:color="auto"/>
            <w:bottom w:val="none" w:sz="0" w:space="0" w:color="auto"/>
            <w:right w:val="none" w:sz="0" w:space="0" w:color="auto"/>
          </w:divBdr>
        </w:div>
        <w:div w:id="860781529">
          <w:marLeft w:val="0"/>
          <w:marRight w:val="0"/>
          <w:marTop w:val="0"/>
          <w:marBottom w:val="0"/>
          <w:divBdr>
            <w:top w:val="none" w:sz="0" w:space="0" w:color="auto"/>
            <w:left w:val="none" w:sz="0" w:space="0" w:color="auto"/>
            <w:bottom w:val="none" w:sz="0" w:space="0" w:color="auto"/>
            <w:right w:val="none" w:sz="0" w:space="0" w:color="auto"/>
          </w:divBdr>
        </w:div>
        <w:div w:id="1640915930">
          <w:marLeft w:val="0"/>
          <w:marRight w:val="0"/>
          <w:marTop w:val="0"/>
          <w:marBottom w:val="0"/>
          <w:divBdr>
            <w:top w:val="none" w:sz="0" w:space="0" w:color="auto"/>
            <w:left w:val="none" w:sz="0" w:space="0" w:color="auto"/>
            <w:bottom w:val="none" w:sz="0" w:space="0" w:color="auto"/>
            <w:right w:val="none" w:sz="0" w:space="0" w:color="auto"/>
          </w:divBdr>
        </w:div>
        <w:div w:id="1103961996">
          <w:marLeft w:val="0"/>
          <w:marRight w:val="0"/>
          <w:marTop w:val="0"/>
          <w:marBottom w:val="0"/>
          <w:divBdr>
            <w:top w:val="none" w:sz="0" w:space="0" w:color="auto"/>
            <w:left w:val="none" w:sz="0" w:space="0" w:color="auto"/>
            <w:bottom w:val="none" w:sz="0" w:space="0" w:color="auto"/>
            <w:right w:val="none" w:sz="0" w:space="0" w:color="auto"/>
          </w:divBdr>
        </w:div>
        <w:div w:id="1080904407">
          <w:marLeft w:val="0"/>
          <w:marRight w:val="0"/>
          <w:marTop w:val="0"/>
          <w:marBottom w:val="0"/>
          <w:divBdr>
            <w:top w:val="none" w:sz="0" w:space="0" w:color="auto"/>
            <w:left w:val="none" w:sz="0" w:space="0" w:color="auto"/>
            <w:bottom w:val="none" w:sz="0" w:space="0" w:color="auto"/>
            <w:right w:val="none" w:sz="0" w:space="0" w:color="auto"/>
          </w:divBdr>
        </w:div>
        <w:div w:id="954944705">
          <w:marLeft w:val="0"/>
          <w:marRight w:val="0"/>
          <w:marTop w:val="0"/>
          <w:marBottom w:val="0"/>
          <w:divBdr>
            <w:top w:val="none" w:sz="0" w:space="0" w:color="auto"/>
            <w:left w:val="none" w:sz="0" w:space="0" w:color="auto"/>
            <w:bottom w:val="none" w:sz="0" w:space="0" w:color="auto"/>
            <w:right w:val="none" w:sz="0" w:space="0" w:color="auto"/>
          </w:divBdr>
        </w:div>
        <w:div w:id="467481896">
          <w:marLeft w:val="0"/>
          <w:marRight w:val="0"/>
          <w:marTop w:val="0"/>
          <w:marBottom w:val="0"/>
          <w:divBdr>
            <w:top w:val="none" w:sz="0" w:space="0" w:color="auto"/>
            <w:left w:val="none" w:sz="0" w:space="0" w:color="auto"/>
            <w:bottom w:val="none" w:sz="0" w:space="0" w:color="auto"/>
            <w:right w:val="none" w:sz="0" w:space="0" w:color="auto"/>
          </w:divBdr>
        </w:div>
      </w:divsChild>
    </w:div>
    <w:div w:id="1621377225">
      <w:bodyDiv w:val="1"/>
      <w:marLeft w:val="0"/>
      <w:marRight w:val="0"/>
      <w:marTop w:val="0"/>
      <w:marBottom w:val="0"/>
      <w:divBdr>
        <w:top w:val="none" w:sz="0" w:space="0" w:color="auto"/>
        <w:left w:val="none" w:sz="0" w:space="0" w:color="auto"/>
        <w:bottom w:val="none" w:sz="0" w:space="0" w:color="auto"/>
        <w:right w:val="none" w:sz="0" w:space="0" w:color="auto"/>
      </w:divBdr>
    </w:div>
    <w:div w:id="1757357686">
      <w:bodyDiv w:val="1"/>
      <w:marLeft w:val="0"/>
      <w:marRight w:val="0"/>
      <w:marTop w:val="0"/>
      <w:marBottom w:val="0"/>
      <w:divBdr>
        <w:top w:val="none" w:sz="0" w:space="0" w:color="auto"/>
        <w:left w:val="none" w:sz="0" w:space="0" w:color="auto"/>
        <w:bottom w:val="none" w:sz="0" w:space="0" w:color="auto"/>
        <w:right w:val="none" w:sz="0" w:space="0" w:color="auto"/>
      </w:divBdr>
    </w:div>
    <w:div w:id="194334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a@physics.aut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725</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Νεραντζής Καζάκης</dc:creator>
  <cp:keywords/>
  <dc:description/>
  <cp:lastModifiedBy>Alexandra</cp:lastModifiedBy>
  <cp:revision>6</cp:revision>
  <cp:lastPrinted>2018-10-17T10:19:00Z</cp:lastPrinted>
  <dcterms:created xsi:type="dcterms:W3CDTF">2018-10-16T12:23:00Z</dcterms:created>
  <dcterms:modified xsi:type="dcterms:W3CDTF">2018-10-19T12:23:00Z</dcterms:modified>
</cp:coreProperties>
</file>