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3503A" w14:textId="1296959E" w:rsidR="00393604" w:rsidRDefault="00C734AE" w:rsidP="00ED4381">
      <w:pPr>
        <w:pStyle w:val="Title"/>
        <w:spacing w:after="0"/>
        <w:rPr>
          <w:sz w:val="32"/>
          <w:szCs w:val="32"/>
          <w:lang w:val="hr-HR"/>
        </w:rPr>
      </w:pPr>
      <w:r w:rsidRPr="00ED4381">
        <w:rPr>
          <w:sz w:val="32"/>
          <w:szCs w:val="32"/>
          <w:lang w:val="hr-HR"/>
        </w:rPr>
        <w:t xml:space="preserve">ISKUSTVA HIDROGEOLOGA U </w:t>
      </w:r>
      <w:r w:rsidR="00F80883" w:rsidRPr="00ED4381">
        <w:rPr>
          <w:sz w:val="32"/>
          <w:szCs w:val="32"/>
          <w:lang w:val="hr-HR"/>
        </w:rPr>
        <w:t>PROVEDB</w:t>
      </w:r>
      <w:r w:rsidRPr="00ED4381">
        <w:rPr>
          <w:sz w:val="32"/>
          <w:szCs w:val="32"/>
          <w:lang w:val="hr-HR"/>
        </w:rPr>
        <w:t>I</w:t>
      </w:r>
      <w:r w:rsidR="00F80883" w:rsidRPr="00ED4381">
        <w:rPr>
          <w:sz w:val="32"/>
          <w:szCs w:val="32"/>
          <w:lang w:val="hr-HR"/>
        </w:rPr>
        <w:t xml:space="preserve"> </w:t>
      </w:r>
      <w:r w:rsidRPr="00ED4381">
        <w:rPr>
          <w:sz w:val="32"/>
          <w:szCs w:val="32"/>
          <w:lang w:val="hr-HR"/>
        </w:rPr>
        <w:t>EU</w:t>
      </w:r>
      <w:r w:rsidR="00F80883" w:rsidRPr="00ED4381">
        <w:rPr>
          <w:sz w:val="32"/>
          <w:szCs w:val="32"/>
          <w:lang w:val="hr-HR"/>
        </w:rPr>
        <w:t xml:space="preserve"> PROJEKATA TIJEKOM </w:t>
      </w:r>
      <w:r w:rsidR="003C6F68">
        <w:rPr>
          <w:sz w:val="32"/>
          <w:szCs w:val="32"/>
          <w:lang w:val="hr-HR"/>
        </w:rPr>
        <w:t>TRIJU</w:t>
      </w:r>
      <w:r w:rsidR="00F80883" w:rsidRPr="00ED4381">
        <w:rPr>
          <w:sz w:val="32"/>
          <w:szCs w:val="32"/>
          <w:lang w:val="hr-HR"/>
        </w:rPr>
        <w:t xml:space="preserve"> DESETLJEĆA</w:t>
      </w:r>
    </w:p>
    <w:p w14:paraId="5F265A3E" w14:textId="77777777" w:rsidR="00ED4381" w:rsidRPr="00ED4381" w:rsidRDefault="00ED4381" w:rsidP="00ED4381">
      <w:pPr>
        <w:spacing w:after="0"/>
        <w:rPr>
          <w:lang w:val="hr-HR"/>
        </w:rPr>
      </w:pPr>
    </w:p>
    <w:p w14:paraId="70A89CE8" w14:textId="23AFDC70" w:rsidR="0076221B" w:rsidRPr="00ED4381" w:rsidRDefault="003C6F68" w:rsidP="00ED4381">
      <w:pPr>
        <w:pStyle w:val="Title"/>
        <w:spacing w:after="0"/>
        <w:rPr>
          <w:i/>
          <w:sz w:val="32"/>
          <w:szCs w:val="32"/>
          <w:lang w:val="en-GB"/>
        </w:rPr>
      </w:pPr>
      <w:bookmarkStart w:id="0" w:name="_Hlk10186781"/>
      <w:r>
        <w:rPr>
          <w:i/>
          <w:sz w:val="32"/>
          <w:szCs w:val="32"/>
          <w:lang w:val="en-GB"/>
        </w:rPr>
        <w:t>THREE</w:t>
      </w:r>
      <w:r w:rsidR="0076221B" w:rsidRPr="00ED4381">
        <w:rPr>
          <w:i/>
          <w:sz w:val="32"/>
          <w:szCs w:val="32"/>
          <w:lang w:val="en-GB"/>
        </w:rPr>
        <w:t xml:space="preserve"> DECADES OF EXPERIENCE IN THE IMPLEMENTATION OF EU PROJECTS BY HYDROGEOLOGISTS</w:t>
      </w:r>
    </w:p>
    <w:p w14:paraId="51AF18F7" w14:textId="77777777" w:rsidR="0076221B" w:rsidRDefault="0076221B">
      <w:pPr>
        <w:rPr>
          <w:rFonts w:asciiTheme="majorHAnsi" w:hAnsiTheme="majorHAnsi"/>
          <w:sz w:val="24"/>
          <w:lang w:val="hr-HR"/>
        </w:rPr>
      </w:pPr>
    </w:p>
    <w:p w14:paraId="264FBDC4"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dr. sc. </w:t>
      </w:r>
      <w:r w:rsidR="004E5581" w:rsidRPr="0076221B">
        <w:rPr>
          <w:rFonts w:asciiTheme="majorHAnsi" w:hAnsiTheme="majorHAnsi"/>
          <w:sz w:val="20"/>
          <w:szCs w:val="20"/>
          <w:lang w:val="hr-HR"/>
        </w:rPr>
        <w:t>Sta</w:t>
      </w:r>
      <w:r w:rsidR="004E5581" w:rsidRPr="0076221B">
        <w:rPr>
          <w:rFonts w:asciiTheme="majorHAnsi" w:hAnsiTheme="majorHAnsi" w:cstheme="minorHAnsi"/>
          <w:sz w:val="20"/>
          <w:szCs w:val="20"/>
          <w:lang w:val="hr-HR"/>
        </w:rPr>
        <w:t>š</w:t>
      </w:r>
      <w:r w:rsidR="004E5581" w:rsidRPr="0076221B">
        <w:rPr>
          <w:rFonts w:asciiTheme="majorHAnsi" w:hAnsiTheme="majorHAnsi"/>
          <w:sz w:val="20"/>
          <w:szCs w:val="20"/>
          <w:lang w:val="hr-HR"/>
        </w:rPr>
        <w:t xml:space="preserve">a </w:t>
      </w:r>
      <w:r w:rsidR="004E5581" w:rsidRPr="0076221B">
        <w:rPr>
          <w:rFonts w:asciiTheme="majorHAnsi" w:hAnsiTheme="majorHAnsi"/>
          <w:caps/>
          <w:sz w:val="20"/>
          <w:szCs w:val="20"/>
          <w:lang w:val="hr-HR"/>
        </w:rPr>
        <w:t>Borovi</w:t>
      </w:r>
      <w:r w:rsidR="004E5581" w:rsidRPr="0076221B">
        <w:rPr>
          <w:rFonts w:asciiTheme="majorHAnsi" w:hAnsiTheme="majorHAnsi" w:cstheme="minorHAnsi"/>
          <w:caps/>
          <w:sz w:val="20"/>
          <w:szCs w:val="20"/>
          <w:lang w:val="hr-HR"/>
        </w:rPr>
        <w:t>ć</w:t>
      </w:r>
      <w:r w:rsidR="004E5581" w:rsidRPr="0076221B">
        <w:rPr>
          <w:rFonts w:asciiTheme="majorHAnsi" w:hAnsiTheme="majorHAnsi"/>
          <w:sz w:val="20"/>
          <w:szCs w:val="20"/>
          <w:lang w:val="hr-HR"/>
        </w:rPr>
        <w:t xml:space="preserve">, </w:t>
      </w:r>
      <w:r w:rsidRPr="0076221B">
        <w:rPr>
          <w:rFonts w:asciiTheme="majorHAnsi" w:hAnsiTheme="majorHAnsi"/>
          <w:sz w:val="20"/>
          <w:szCs w:val="20"/>
          <w:lang w:val="hr-HR"/>
        </w:rPr>
        <w:t>dipl. ing. geol., viša znanstvena suradnica</w:t>
      </w:r>
    </w:p>
    <w:p w14:paraId="098C0C5E"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Hrvatski geološki institut – Zavod za hidrogeologiju i inženjersku geologiju</w:t>
      </w:r>
    </w:p>
    <w:p w14:paraId="465ED319"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Sachsova 2, 10000 Zagreb</w:t>
      </w:r>
    </w:p>
    <w:p w14:paraId="54E87EFF"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Telefon: + 385 1 6160 712</w:t>
      </w:r>
    </w:p>
    <w:p w14:paraId="1C264CC4" w14:textId="39658C61"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E-mail adresa: </w:t>
      </w:r>
      <w:hyperlink r:id="rId7" w:history="1">
        <w:r w:rsidRPr="0076221B">
          <w:rPr>
            <w:rStyle w:val="Hyperlink"/>
            <w:rFonts w:asciiTheme="majorHAnsi" w:hAnsiTheme="majorHAnsi"/>
            <w:sz w:val="20"/>
            <w:szCs w:val="20"/>
            <w:lang w:val="hr-HR"/>
          </w:rPr>
          <w:t>sborovic@hgi-cgs.hr</w:t>
        </w:r>
      </w:hyperlink>
    </w:p>
    <w:p w14:paraId="77618123" w14:textId="77777777" w:rsidR="00980CDA" w:rsidRPr="0076221B" w:rsidRDefault="00980CDA" w:rsidP="0076221B">
      <w:pPr>
        <w:spacing w:after="0" w:line="240" w:lineRule="auto"/>
        <w:rPr>
          <w:rFonts w:asciiTheme="majorHAnsi" w:hAnsiTheme="majorHAnsi"/>
          <w:sz w:val="20"/>
          <w:szCs w:val="20"/>
          <w:lang w:val="hr-HR"/>
        </w:rPr>
      </w:pPr>
    </w:p>
    <w:p w14:paraId="2C0449A5"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dr. sc. </w:t>
      </w:r>
      <w:r w:rsidR="004E5581" w:rsidRPr="0076221B">
        <w:rPr>
          <w:rFonts w:asciiTheme="majorHAnsi" w:hAnsiTheme="majorHAnsi"/>
          <w:sz w:val="20"/>
          <w:szCs w:val="20"/>
          <w:lang w:val="hr-HR"/>
        </w:rPr>
        <w:t xml:space="preserve">Josip </w:t>
      </w:r>
      <w:r w:rsidR="004E5581" w:rsidRPr="0076221B">
        <w:rPr>
          <w:rFonts w:asciiTheme="majorHAnsi" w:hAnsiTheme="majorHAnsi"/>
          <w:caps/>
          <w:sz w:val="20"/>
          <w:szCs w:val="20"/>
          <w:lang w:val="hr-HR"/>
        </w:rPr>
        <w:t>Terzi</w:t>
      </w:r>
      <w:r w:rsidR="004E5581" w:rsidRPr="0076221B">
        <w:rPr>
          <w:rFonts w:asciiTheme="majorHAnsi" w:hAnsiTheme="majorHAnsi" w:cstheme="minorHAnsi"/>
          <w:caps/>
          <w:sz w:val="20"/>
          <w:szCs w:val="20"/>
          <w:lang w:val="hr-HR"/>
        </w:rPr>
        <w:t>ć</w:t>
      </w:r>
      <w:r w:rsidR="004E5581" w:rsidRPr="0076221B">
        <w:rPr>
          <w:rFonts w:asciiTheme="majorHAnsi" w:hAnsiTheme="majorHAnsi"/>
          <w:sz w:val="20"/>
          <w:szCs w:val="20"/>
          <w:lang w:val="hr-HR"/>
        </w:rPr>
        <w:t xml:space="preserve">, </w:t>
      </w:r>
      <w:r w:rsidRPr="0076221B">
        <w:rPr>
          <w:rFonts w:asciiTheme="majorHAnsi" w:hAnsiTheme="majorHAnsi"/>
          <w:sz w:val="20"/>
          <w:szCs w:val="20"/>
          <w:lang w:val="hr-HR"/>
        </w:rPr>
        <w:t>dipl. ing. geol., znanstveni savjetnik</w:t>
      </w:r>
    </w:p>
    <w:p w14:paraId="376D75CD"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Hrvatski geološki institut – Zavod za hidrogeologiju i inženjersku geologiju</w:t>
      </w:r>
    </w:p>
    <w:p w14:paraId="7D4D096B"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Sachsova 2, 10000 Zagreb</w:t>
      </w:r>
    </w:p>
    <w:p w14:paraId="0F6F46CF" w14:textId="6916328F"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Telefon: + 385 1 6160 700</w:t>
      </w:r>
    </w:p>
    <w:p w14:paraId="3AFC2D45" w14:textId="0B2E1622"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E-mail adresa: </w:t>
      </w:r>
      <w:hyperlink r:id="rId8" w:history="1">
        <w:r w:rsidRPr="0076221B">
          <w:rPr>
            <w:rStyle w:val="Hyperlink"/>
            <w:rFonts w:asciiTheme="majorHAnsi" w:hAnsiTheme="majorHAnsi"/>
            <w:sz w:val="20"/>
            <w:szCs w:val="20"/>
            <w:lang w:val="hr-HR"/>
          </w:rPr>
          <w:t>jterzic@hgi-cgs.hr</w:t>
        </w:r>
      </w:hyperlink>
    </w:p>
    <w:p w14:paraId="6DB992D3" w14:textId="77777777" w:rsidR="00980CDA" w:rsidRPr="0076221B" w:rsidRDefault="00980CDA" w:rsidP="0076221B">
      <w:pPr>
        <w:spacing w:after="0" w:line="240" w:lineRule="auto"/>
        <w:rPr>
          <w:rFonts w:asciiTheme="majorHAnsi" w:hAnsiTheme="majorHAnsi"/>
          <w:sz w:val="20"/>
          <w:szCs w:val="20"/>
          <w:lang w:val="hr-HR"/>
        </w:rPr>
      </w:pPr>
    </w:p>
    <w:p w14:paraId="42464F9F"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dr. sc. </w:t>
      </w:r>
      <w:r w:rsidR="004E5581" w:rsidRPr="0076221B">
        <w:rPr>
          <w:rFonts w:asciiTheme="majorHAnsi" w:hAnsiTheme="majorHAnsi"/>
          <w:sz w:val="20"/>
          <w:szCs w:val="20"/>
          <w:lang w:val="hr-HR"/>
        </w:rPr>
        <w:t xml:space="preserve">Jasmina </w:t>
      </w:r>
      <w:r w:rsidR="004E5581" w:rsidRPr="0076221B">
        <w:rPr>
          <w:rFonts w:asciiTheme="majorHAnsi" w:hAnsiTheme="majorHAnsi"/>
          <w:caps/>
          <w:sz w:val="20"/>
          <w:szCs w:val="20"/>
          <w:lang w:val="hr-HR"/>
        </w:rPr>
        <w:t>Luka</w:t>
      </w:r>
      <w:r w:rsidR="004E5581" w:rsidRPr="0076221B">
        <w:rPr>
          <w:rFonts w:asciiTheme="majorHAnsi" w:hAnsiTheme="majorHAnsi" w:cstheme="minorHAnsi"/>
          <w:caps/>
          <w:sz w:val="20"/>
          <w:szCs w:val="20"/>
          <w:lang w:val="hr-HR"/>
        </w:rPr>
        <w:t>č</w:t>
      </w:r>
      <w:r w:rsidR="004E5581" w:rsidRPr="0076221B">
        <w:rPr>
          <w:rFonts w:asciiTheme="majorHAnsi" w:hAnsiTheme="majorHAnsi"/>
          <w:sz w:val="20"/>
          <w:szCs w:val="20"/>
          <w:lang w:val="hr-HR"/>
        </w:rPr>
        <w:t xml:space="preserve"> </w:t>
      </w:r>
      <w:r w:rsidR="004E5581" w:rsidRPr="0076221B">
        <w:rPr>
          <w:rFonts w:asciiTheme="majorHAnsi" w:hAnsiTheme="majorHAnsi"/>
          <w:caps/>
          <w:sz w:val="20"/>
          <w:szCs w:val="20"/>
          <w:lang w:val="hr-HR"/>
        </w:rPr>
        <w:t>Reberski</w:t>
      </w:r>
      <w:r w:rsidR="004E5581" w:rsidRPr="0076221B">
        <w:rPr>
          <w:rFonts w:asciiTheme="majorHAnsi" w:hAnsiTheme="majorHAnsi"/>
          <w:sz w:val="20"/>
          <w:szCs w:val="20"/>
          <w:lang w:val="hr-HR"/>
        </w:rPr>
        <w:t xml:space="preserve">, </w:t>
      </w:r>
      <w:r w:rsidRPr="0076221B">
        <w:rPr>
          <w:rFonts w:asciiTheme="majorHAnsi" w:hAnsiTheme="majorHAnsi"/>
          <w:sz w:val="20"/>
          <w:szCs w:val="20"/>
          <w:lang w:val="hr-HR"/>
        </w:rPr>
        <w:t>dipl. ing. geol., znanstvena suradnica</w:t>
      </w:r>
    </w:p>
    <w:p w14:paraId="4BC2C495"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Hrvatski geološki institut – Zavod za hidrogeologiju i inženjersku geologiju</w:t>
      </w:r>
    </w:p>
    <w:p w14:paraId="09FC66EB"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Sachsova 2, 10000 Zagreb</w:t>
      </w:r>
    </w:p>
    <w:p w14:paraId="3304F03B" w14:textId="0E57A8B4"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Telefon: + 385 1 6160 735</w:t>
      </w:r>
    </w:p>
    <w:p w14:paraId="5F80DD60" w14:textId="7C523C91"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E-mail adresa: </w:t>
      </w:r>
      <w:hyperlink r:id="rId9" w:history="1">
        <w:r w:rsidRPr="0076221B">
          <w:rPr>
            <w:rStyle w:val="Hyperlink"/>
            <w:rFonts w:asciiTheme="majorHAnsi" w:hAnsiTheme="majorHAnsi"/>
            <w:sz w:val="20"/>
            <w:szCs w:val="20"/>
            <w:lang w:val="hr-HR"/>
          </w:rPr>
          <w:t>jlukac@hgi-cgs.hr</w:t>
        </w:r>
      </w:hyperlink>
    </w:p>
    <w:p w14:paraId="2F7D5118" w14:textId="77777777" w:rsidR="00F56136" w:rsidRPr="0076221B" w:rsidRDefault="00F56136" w:rsidP="0076221B">
      <w:pPr>
        <w:spacing w:after="0" w:line="240" w:lineRule="auto"/>
        <w:rPr>
          <w:rFonts w:asciiTheme="majorHAnsi" w:hAnsiTheme="majorHAnsi"/>
          <w:sz w:val="20"/>
          <w:szCs w:val="20"/>
          <w:lang w:val="hr-HR"/>
        </w:rPr>
      </w:pPr>
    </w:p>
    <w:p w14:paraId="3ACF0485" w14:textId="6D2B6ED5" w:rsidR="005858CC" w:rsidRDefault="005858CC" w:rsidP="0076221B">
      <w:pPr>
        <w:spacing w:after="0" w:line="240" w:lineRule="auto"/>
        <w:rPr>
          <w:rFonts w:asciiTheme="majorHAnsi" w:hAnsiTheme="majorHAnsi"/>
          <w:sz w:val="20"/>
          <w:szCs w:val="20"/>
          <w:lang w:val="hr-HR"/>
        </w:rPr>
      </w:pPr>
      <w:r>
        <w:rPr>
          <w:rFonts w:asciiTheme="majorHAnsi" w:hAnsiTheme="majorHAnsi"/>
          <w:sz w:val="20"/>
          <w:szCs w:val="20"/>
          <w:lang w:val="hr-HR"/>
        </w:rPr>
        <w:t xml:space="preserve">dr. sc. Ranko BIONDIĆ, </w:t>
      </w:r>
      <w:r w:rsidRPr="0076221B">
        <w:rPr>
          <w:rFonts w:asciiTheme="majorHAnsi" w:hAnsiTheme="majorHAnsi"/>
          <w:sz w:val="20"/>
          <w:szCs w:val="20"/>
          <w:lang w:val="hr-HR"/>
        </w:rPr>
        <w:t>dipl. ing. geol</w:t>
      </w:r>
      <w:r>
        <w:rPr>
          <w:rFonts w:asciiTheme="majorHAnsi" w:hAnsiTheme="majorHAnsi"/>
          <w:sz w:val="20"/>
          <w:szCs w:val="20"/>
          <w:lang w:val="hr-HR"/>
        </w:rPr>
        <w:t>., redoviti profesor</w:t>
      </w:r>
    </w:p>
    <w:p w14:paraId="3647CC61" w14:textId="55239CCE" w:rsidR="005858CC" w:rsidRDefault="005858CC" w:rsidP="0076221B">
      <w:pPr>
        <w:spacing w:after="0" w:line="240" w:lineRule="auto"/>
        <w:rPr>
          <w:rFonts w:asciiTheme="majorHAnsi" w:hAnsiTheme="majorHAnsi"/>
          <w:sz w:val="20"/>
          <w:szCs w:val="20"/>
          <w:lang w:val="hr-HR"/>
        </w:rPr>
      </w:pPr>
      <w:r>
        <w:rPr>
          <w:rFonts w:asciiTheme="majorHAnsi" w:hAnsiTheme="majorHAnsi"/>
          <w:sz w:val="20"/>
          <w:szCs w:val="20"/>
          <w:lang w:val="hr-HR"/>
        </w:rPr>
        <w:t>Sveučilište u Zagrebu - Geotehnički fakultet</w:t>
      </w:r>
    </w:p>
    <w:p w14:paraId="7E1E16A8" w14:textId="69345985" w:rsidR="005858CC" w:rsidRDefault="00B3374D" w:rsidP="0076221B">
      <w:pPr>
        <w:spacing w:after="0" w:line="240" w:lineRule="auto"/>
        <w:rPr>
          <w:rFonts w:asciiTheme="majorHAnsi" w:hAnsiTheme="majorHAnsi"/>
          <w:sz w:val="20"/>
          <w:szCs w:val="20"/>
          <w:lang w:val="hr-HR"/>
        </w:rPr>
      </w:pPr>
      <w:proofErr w:type="spellStart"/>
      <w:r>
        <w:rPr>
          <w:rFonts w:asciiTheme="majorHAnsi" w:hAnsiTheme="majorHAnsi"/>
          <w:sz w:val="20"/>
          <w:szCs w:val="20"/>
          <w:lang w:val="hr-HR"/>
        </w:rPr>
        <w:t>Hallerova</w:t>
      </w:r>
      <w:proofErr w:type="spellEnd"/>
      <w:r>
        <w:rPr>
          <w:rFonts w:asciiTheme="majorHAnsi" w:hAnsiTheme="majorHAnsi"/>
          <w:sz w:val="20"/>
          <w:szCs w:val="20"/>
          <w:lang w:val="hr-HR"/>
        </w:rPr>
        <w:t xml:space="preserve"> aleja 7, </w:t>
      </w:r>
      <w:r w:rsidR="005858CC">
        <w:rPr>
          <w:rFonts w:asciiTheme="majorHAnsi" w:hAnsiTheme="majorHAnsi"/>
          <w:sz w:val="20"/>
          <w:szCs w:val="20"/>
          <w:lang w:val="hr-HR"/>
        </w:rPr>
        <w:t>42000 Varaždin</w:t>
      </w:r>
    </w:p>
    <w:p w14:paraId="67F47D45" w14:textId="2532873A" w:rsidR="00B3374D" w:rsidRPr="0076221B" w:rsidRDefault="00B3374D" w:rsidP="00B3374D">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Telefon: + 385 </w:t>
      </w:r>
      <w:r w:rsidRPr="00B3374D">
        <w:rPr>
          <w:rFonts w:asciiTheme="majorHAnsi" w:hAnsiTheme="majorHAnsi"/>
          <w:sz w:val="20"/>
          <w:szCs w:val="20"/>
        </w:rPr>
        <w:t>42 408</w:t>
      </w:r>
      <w:r>
        <w:rPr>
          <w:rFonts w:asciiTheme="majorHAnsi" w:hAnsiTheme="majorHAnsi"/>
          <w:sz w:val="20"/>
          <w:szCs w:val="20"/>
        </w:rPr>
        <w:t xml:space="preserve"> </w:t>
      </w:r>
      <w:r w:rsidRPr="00B3374D">
        <w:rPr>
          <w:rFonts w:asciiTheme="majorHAnsi" w:hAnsiTheme="majorHAnsi"/>
          <w:sz w:val="20"/>
          <w:szCs w:val="20"/>
        </w:rPr>
        <w:t>917</w:t>
      </w:r>
    </w:p>
    <w:p w14:paraId="45325491" w14:textId="35E7A64A" w:rsidR="005858CC" w:rsidRDefault="00B3374D" w:rsidP="00B3374D">
      <w:pPr>
        <w:spacing w:after="0" w:line="240" w:lineRule="auto"/>
        <w:rPr>
          <w:rStyle w:val="Hyperlink"/>
          <w:rFonts w:asciiTheme="majorHAnsi" w:hAnsiTheme="majorHAnsi"/>
          <w:sz w:val="20"/>
          <w:szCs w:val="20"/>
          <w:lang w:val="hr-HR"/>
        </w:rPr>
      </w:pPr>
      <w:r w:rsidRPr="0076221B">
        <w:rPr>
          <w:rFonts w:asciiTheme="majorHAnsi" w:hAnsiTheme="majorHAnsi"/>
          <w:sz w:val="20"/>
          <w:szCs w:val="20"/>
          <w:lang w:val="hr-HR"/>
        </w:rPr>
        <w:t xml:space="preserve">E-mail adresa: </w:t>
      </w:r>
      <w:hyperlink r:id="rId10" w:history="1">
        <w:r w:rsidR="008F65C2" w:rsidRPr="00EF67A6">
          <w:rPr>
            <w:rStyle w:val="Hyperlink"/>
            <w:rFonts w:asciiTheme="majorHAnsi" w:hAnsiTheme="majorHAnsi"/>
            <w:sz w:val="20"/>
            <w:szCs w:val="20"/>
            <w:lang w:val="hr-HR"/>
          </w:rPr>
          <w:t>ranko.biondic@gfv.hr</w:t>
        </w:r>
      </w:hyperlink>
    </w:p>
    <w:p w14:paraId="49BE1FA1" w14:textId="77777777" w:rsidR="00B3374D" w:rsidRDefault="00B3374D" w:rsidP="00B3374D">
      <w:pPr>
        <w:spacing w:after="0" w:line="240" w:lineRule="auto"/>
        <w:rPr>
          <w:rFonts w:asciiTheme="majorHAnsi" w:hAnsiTheme="majorHAnsi"/>
          <w:sz w:val="20"/>
          <w:szCs w:val="20"/>
          <w:lang w:val="hr-HR"/>
        </w:rPr>
      </w:pPr>
    </w:p>
    <w:p w14:paraId="79EA9017" w14:textId="77777777" w:rsidR="00980CDA" w:rsidRPr="0076221B" w:rsidRDefault="004E5581"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Ivana </w:t>
      </w:r>
      <w:r w:rsidRPr="0076221B">
        <w:rPr>
          <w:rFonts w:asciiTheme="majorHAnsi" w:hAnsiTheme="majorHAnsi"/>
          <w:caps/>
          <w:sz w:val="20"/>
          <w:szCs w:val="20"/>
          <w:lang w:val="hr-HR"/>
        </w:rPr>
        <w:t>Boljat</w:t>
      </w:r>
      <w:r w:rsidRPr="0076221B">
        <w:rPr>
          <w:rFonts w:asciiTheme="majorHAnsi" w:hAnsiTheme="majorHAnsi"/>
          <w:sz w:val="20"/>
          <w:szCs w:val="20"/>
          <w:lang w:val="hr-HR"/>
        </w:rPr>
        <w:t xml:space="preserve">, </w:t>
      </w:r>
      <w:r w:rsidR="00980CDA" w:rsidRPr="0076221B">
        <w:rPr>
          <w:rFonts w:asciiTheme="majorHAnsi" w:hAnsiTheme="majorHAnsi"/>
          <w:sz w:val="20"/>
          <w:szCs w:val="20"/>
          <w:lang w:val="hr-HR"/>
        </w:rPr>
        <w:t>dipl. ing. geol.</w:t>
      </w:r>
    </w:p>
    <w:p w14:paraId="374630E7"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Hrvatski geološki institut – Zavod za hidrogeologiju i inženjersku geologiju</w:t>
      </w:r>
    </w:p>
    <w:p w14:paraId="1ACEE297" w14:textId="77777777"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Sachsova 2, 10000 Zagreb</w:t>
      </w:r>
    </w:p>
    <w:p w14:paraId="0DD77813" w14:textId="1E3489A2"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Telefon: + 385 1 6160 727</w:t>
      </w:r>
    </w:p>
    <w:p w14:paraId="1E2633BE" w14:textId="11B62841" w:rsidR="00980CDA"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E-mail adresa: </w:t>
      </w:r>
      <w:hyperlink r:id="rId11" w:history="1">
        <w:r w:rsidRPr="0076221B">
          <w:rPr>
            <w:rStyle w:val="Hyperlink"/>
            <w:rFonts w:asciiTheme="majorHAnsi" w:hAnsiTheme="majorHAnsi"/>
            <w:sz w:val="20"/>
            <w:szCs w:val="20"/>
            <w:lang w:val="hr-HR"/>
          </w:rPr>
          <w:t>iboljat@hgi-cgs.hr</w:t>
        </w:r>
      </w:hyperlink>
    </w:p>
    <w:p w14:paraId="759CC135" w14:textId="77777777" w:rsidR="00F56136" w:rsidRPr="0076221B" w:rsidRDefault="00F56136" w:rsidP="0076221B">
      <w:pPr>
        <w:spacing w:after="0" w:line="240" w:lineRule="auto"/>
        <w:rPr>
          <w:rFonts w:asciiTheme="majorHAnsi" w:hAnsiTheme="majorHAnsi"/>
          <w:sz w:val="20"/>
          <w:szCs w:val="20"/>
          <w:lang w:val="hr-HR"/>
        </w:rPr>
      </w:pPr>
    </w:p>
    <w:p w14:paraId="5C598BB3" w14:textId="117E2B5C" w:rsidR="004E5581" w:rsidRPr="0076221B" w:rsidRDefault="00980CDA"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dr. sc. </w:t>
      </w:r>
      <w:r w:rsidR="004E5581" w:rsidRPr="0076221B">
        <w:rPr>
          <w:rFonts w:asciiTheme="majorHAnsi" w:hAnsiTheme="majorHAnsi"/>
          <w:sz w:val="20"/>
          <w:szCs w:val="20"/>
          <w:lang w:val="hr-HR"/>
        </w:rPr>
        <w:t xml:space="preserve">Kosta </w:t>
      </w:r>
      <w:r w:rsidR="004E5581" w:rsidRPr="0076221B">
        <w:rPr>
          <w:rFonts w:asciiTheme="majorHAnsi" w:hAnsiTheme="majorHAnsi"/>
          <w:caps/>
          <w:sz w:val="20"/>
          <w:szCs w:val="20"/>
          <w:lang w:val="hr-HR"/>
        </w:rPr>
        <w:t>Urumovi</w:t>
      </w:r>
      <w:r w:rsidR="004E5581" w:rsidRPr="0076221B">
        <w:rPr>
          <w:rFonts w:asciiTheme="majorHAnsi" w:hAnsiTheme="majorHAnsi" w:cstheme="minorHAnsi"/>
          <w:caps/>
          <w:sz w:val="20"/>
          <w:szCs w:val="20"/>
          <w:lang w:val="hr-HR"/>
        </w:rPr>
        <w:t>ć</w:t>
      </w:r>
      <w:r w:rsidRPr="0076221B">
        <w:rPr>
          <w:rFonts w:asciiTheme="majorHAnsi" w:hAnsiTheme="majorHAnsi" w:cstheme="minorHAnsi"/>
          <w:sz w:val="20"/>
          <w:szCs w:val="20"/>
          <w:lang w:val="hr-HR"/>
        </w:rPr>
        <w:t>, dipl. ing. geol., znanstveni suradnik</w:t>
      </w:r>
    </w:p>
    <w:bookmarkEnd w:id="0"/>
    <w:p w14:paraId="19AD1700" w14:textId="77777777" w:rsidR="00F56136" w:rsidRPr="0076221B" w:rsidRDefault="00F56136"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Hrvatski geološki institut – Zavod za hidrogeologiju i inženjersku geologiju</w:t>
      </w:r>
    </w:p>
    <w:p w14:paraId="20582183" w14:textId="77777777" w:rsidR="00F56136" w:rsidRPr="0076221B" w:rsidRDefault="00F56136"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Sachsova 2, 10000 Zagreb</w:t>
      </w:r>
    </w:p>
    <w:p w14:paraId="700A4F24" w14:textId="759D774D" w:rsidR="00F56136" w:rsidRPr="0076221B" w:rsidRDefault="00F56136"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Telefon: + 385 1 6160 810</w:t>
      </w:r>
    </w:p>
    <w:p w14:paraId="568B0CE4" w14:textId="548AC70C" w:rsidR="00F56136" w:rsidRPr="0076221B" w:rsidRDefault="00F56136" w:rsidP="0076221B">
      <w:pPr>
        <w:spacing w:after="0" w:line="240" w:lineRule="auto"/>
        <w:rPr>
          <w:rFonts w:asciiTheme="majorHAnsi" w:hAnsiTheme="majorHAnsi"/>
          <w:sz w:val="20"/>
          <w:szCs w:val="20"/>
          <w:lang w:val="hr-HR"/>
        </w:rPr>
      </w:pPr>
      <w:r w:rsidRPr="0076221B">
        <w:rPr>
          <w:rFonts w:asciiTheme="majorHAnsi" w:hAnsiTheme="majorHAnsi"/>
          <w:sz w:val="20"/>
          <w:szCs w:val="20"/>
          <w:lang w:val="hr-HR"/>
        </w:rPr>
        <w:t xml:space="preserve">E-mail adresa: </w:t>
      </w:r>
      <w:hyperlink r:id="rId12" w:history="1">
        <w:r w:rsidRPr="0076221B">
          <w:rPr>
            <w:rStyle w:val="Hyperlink"/>
            <w:rFonts w:asciiTheme="majorHAnsi" w:hAnsiTheme="majorHAnsi"/>
            <w:sz w:val="20"/>
            <w:szCs w:val="20"/>
            <w:lang w:val="hr-HR"/>
          </w:rPr>
          <w:t>kurumovic@hgi-cgs.hr</w:t>
        </w:r>
      </w:hyperlink>
    </w:p>
    <w:p w14:paraId="6B030773" w14:textId="77777777" w:rsidR="00F56136" w:rsidRDefault="00F56136">
      <w:pPr>
        <w:rPr>
          <w:rFonts w:asciiTheme="majorHAnsi" w:hAnsiTheme="majorHAnsi"/>
          <w:sz w:val="24"/>
          <w:lang w:val="hr-HR"/>
        </w:rPr>
      </w:pPr>
    </w:p>
    <w:p w14:paraId="57296C66" w14:textId="6B30742C" w:rsidR="00D002C5" w:rsidRPr="000A6019" w:rsidRDefault="00D002C5" w:rsidP="000A6019">
      <w:pPr>
        <w:pStyle w:val="Subtitle"/>
        <w:spacing w:after="40" w:line="240" w:lineRule="auto"/>
        <w:jc w:val="both"/>
        <w:rPr>
          <w:sz w:val="22"/>
          <w:lang w:val="hr-HR"/>
        </w:rPr>
      </w:pPr>
      <w:r w:rsidRPr="000A6019">
        <w:rPr>
          <w:sz w:val="22"/>
          <w:lang w:val="hr-HR"/>
        </w:rPr>
        <w:t>Sažetak</w:t>
      </w:r>
    </w:p>
    <w:p w14:paraId="72512891" w14:textId="6E1582B3" w:rsidR="00F80883" w:rsidRPr="000A6019" w:rsidRDefault="00F80883" w:rsidP="000A6019">
      <w:pPr>
        <w:spacing w:after="40" w:line="240" w:lineRule="auto"/>
        <w:jc w:val="both"/>
        <w:rPr>
          <w:rFonts w:asciiTheme="majorHAnsi" w:hAnsiTheme="majorHAnsi"/>
          <w:lang w:val="hr-HR"/>
        </w:rPr>
      </w:pPr>
      <w:r w:rsidRPr="000A6019">
        <w:rPr>
          <w:rFonts w:asciiTheme="majorHAnsi" w:hAnsiTheme="majorHAnsi"/>
          <w:lang w:val="hr-HR"/>
        </w:rPr>
        <w:t xml:space="preserve">Zavod za hidrogeologiju i inženjersku geologiju </w:t>
      </w:r>
      <w:r w:rsidR="008F65C2" w:rsidRPr="000A6019">
        <w:rPr>
          <w:rFonts w:asciiTheme="majorHAnsi" w:hAnsiTheme="majorHAnsi"/>
          <w:lang w:val="hr-HR"/>
        </w:rPr>
        <w:t>Hrvatskoga geološkog instituta (</w:t>
      </w:r>
      <w:r w:rsidR="00C734AE" w:rsidRPr="000A6019">
        <w:rPr>
          <w:rFonts w:asciiTheme="majorHAnsi" w:hAnsiTheme="majorHAnsi"/>
          <w:lang w:val="hr-HR"/>
        </w:rPr>
        <w:t>HGI-CGS-a</w:t>
      </w:r>
      <w:r w:rsidR="008F65C2" w:rsidRPr="000A6019">
        <w:rPr>
          <w:rFonts w:asciiTheme="majorHAnsi" w:hAnsiTheme="majorHAnsi"/>
          <w:lang w:val="hr-HR"/>
        </w:rPr>
        <w:t>)</w:t>
      </w:r>
      <w:r w:rsidRPr="000A6019">
        <w:rPr>
          <w:rFonts w:asciiTheme="majorHAnsi" w:hAnsiTheme="majorHAnsi"/>
          <w:lang w:val="hr-HR"/>
        </w:rPr>
        <w:t xml:space="preserve"> sudjelovao je u velikom broju projekata </w:t>
      </w:r>
      <w:r w:rsidR="00C734AE" w:rsidRPr="000A6019">
        <w:rPr>
          <w:rFonts w:asciiTheme="majorHAnsi" w:hAnsiTheme="majorHAnsi"/>
          <w:lang w:val="hr-HR"/>
        </w:rPr>
        <w:t xml:space="preserve">sufinanciranih od strane različitih </w:t>
      </w:r>
      <w:r w:rsidR="003C6F68" w:rsidRPr="000A6019">
        <w:rPr>
          <w:rFonts w:asciiTheme="majorHAnsi" w:hAnsiTheme="majorHAnsi"/>
          <w:lang w:val="hr-HR"/>
        </w:rPr>
        <w:t xml:space="preserve">EU </w:t>
      </w:r>
      <w:r w:rsidR="00C734AE" w:rsidRPr="000A6019">
        <w:rPr>
          <w:rFonts w:asciiTheme="majorHAnsi" w:hAnsiTheme="majorHAnsi"/>
          <w:lang w:val="hr-HR"/>
        </w:rPr>
        <w:t xml:space="preserve">programa </w:t>
      </w:r>
      <w:r w:rsidRPr="000A6019">
        <w:rPr>
          <w:rFonts w:asciiTheme="majorHAnsi" w:hAnsiTheme="majorHAnsi"/>
          <w:lang w:val="hr-HR"/>
        </w:rPr>
        <w:t>koji su se bavili različitim aspektima istraživanja i zaštite voda</w:t>
      </w:r>
      <w:r w:rsidR="00C734AE" w:rsidRPr="000A6019">
        <w:rPr>
          <w:rFonts w:asciiTheme="majorHAnsi" w:hAnsiTheme="majorHAnsi"/>
          <w:lang w:val="hr-HR"/>
        </w:rPr>
        <w:t>.</w:t>
      </w:r>
    </w:p>
    <w:p w14:paraId="2E8E3B03" w14:textId="311A0BC8" w:rsidR="00F80883" w:rsidRPr="000A6019" w:rsidRDefault="00C734AE" w:rsidP="000A6019">
      <w:pPr>
        <w:spacing w:after="40" w:line="240" w:lineRule="auto"/>
        <w:jc w:val="both"/>
        <w:rPr>
          <w:rFonts w:asciiTheme="majorHAnsi" w:hAnsiTheme="majorHAnsi"/>
          <w:lang w:val="hr-HR"/>
        </w:rPr>
      </w:pPr>
      <w:r w:rsidRPr="000A6019">
        <w:rPr>
          <w:rFonts w:asciiTheme="majorHAnsi" w:hAnsiTheme="majorHAnsi"/>
          <w:lang w:val="hr-HR"/>
        </w:rPr>
        <w:t>Važne su poruke,</w:t>
      </w:r>
      <w:r w:rsidR="00F80883" w:rsidRPr="000A6019">
        <w:rPr>
          <w:rFonts w:asciiTheme="majorHAnsi" w:hAnsiTheme="majorHAnsi"/>
          <w:lang w:val="hr-HR"/>
        </w:rPr>
        <w:t xml:space="preserve"> i naša motivacija za prezent</w:t>
      </w:r>
      <w:r w:rsidR="008F65C2" w:rsidRPr="000A6019">
        <w:rPr>
          <w:rFonts w:asciiTheme="majorHAnsi" w:hAnsiTheme="majorHAnsi"/>
          <w:lang w:val="hr-HR"/>
        </w:rPr>
        <w:t xml:space="preserve">iranje iskustava, </w:t>
      </w:r>
      <w:r w:rsidR="0032285B" w:rsidRPr="000A6019">
        <w:rPr>
          <w:rFonts w:asciiTheme="majorHAnsi" w:hAnsiTheme="majorHAnsi"/>
          <w:lang w:val="hr-HR"/>
        </w:rPr>
        <w:t xml:space="preserve">činjenice da (a) istraživanja ove vrste imaju prioritet u mnogim programima te je moguće uklopiti se u definirane prioritetne osi različitih </w:t>
      </w:r>
      <w:r w:rsidR="0032285B" w:rsidRPr="000A6019">
        <w:rPr>
          <w:rFonts w:asciiTheme="majorHAnsi" w:hAnsiTheme="majorHAnsi"/>
          <w:lang w:val="hr-HR"/>
        </w:rPr>
        <w:lastRenderedPageBreak/>
        <w:t xml:space="preserve">poziva; (b) moguće je </w:t>
      </w:r>
      <w:r w:rsidR="00F51684" w:rsidRPr="000A6019">
        <w:rPr>
          <w:rFonts w:asciiTheme="majorHAnsi" w:hAnsiTheme="majorHAnsi"/>
          <w:lang w:val="hr-HR"/>
        </w:rPr>
        <w:t xml:space="preserve">provesti direktne investicije </w:t>
      </w:r>
      <w:r w:rsidR="0032285B" w:rsidRPr="000A6019">
        <w:rPr>
          <w:rFonts w:asciiTheme="majorHAnsi" w:hAnsiTheme="majorHAnsi"/>
          <w:lang w:val="hr-HR"/>
        </w:rPr>
        <w:t>i (c) moguće je sudjelovati u različitim ulogama (od podizvođača i pridruženih partnera do partnera i voditelja konzorcija), te se u svakoj ulozi mogu steći vrijedna iskustva.</w:t>
      </w:r>
    </w:p>
    <w:p w14:paraId="0849866D" w14:textId="30C538F0" w:rsidR="00F56136" w:rsidRPr="000A6019" w:rsidRDefault="00C734AE" w:rsidP="000A6019">
      <w:pPr>
        <w:spacing w:after="40" w:line="240" w:lineRule="auto"/>
        <w:jc w:val="both"/>
        <w:rPr>
          <w:rFonts w:asciiTheme="majorHAnsi" w:hAnsiTheme="majorHAnsi"/>
          <w:lang w:val="hr-HR"/>
        </w:rPr>
      </w:pPr>
      <w:r w:rsidRPr="000A6019">
        <w:rPr>
          <w:rFonts w:asciiTheme="majorHAnsi" w:hAnsiTheme="majorHAnsi"/>
          <w:lang w:val="hr-HR"/>
        </w:rPr>
        <w:t>Rad će</w:t>
      </w:r>
      <w:r w:rsidR="0032285B" w:rsidRPr="000A6019">
        <w:rPr>
          <w:rFonts w:asciiTheme="majorHAnsi" w:hAnsiTheme="majorHAnsi"/>
          <w:lang w:val="hr-HR"/>
        </w:rPr>
        <w:t xml:space="preserve"> prikazati koja su sve istraživanja omogućena zahvaljujući ovom obliku financiranja te kako se </w:t>
      </w:r>
      <w:r w:rsidRPr="000A6019">
        <w:rPr>
          <w:rFonts w:asciiTheme="majorHAnsi" w:hAnsiTheme="majorHAnsi"/>
          <w:lang w:val="hr-HR"/>
        </w:rPr>
        <w:t xml:space="preserve">različiti </w:t>
      </w:r>
      <w:r w:rsidR="0032285B" w:rsidRPr="000A6019">
        <w:rPr>
          <w:rFonts w:asciiTheme="majorHAnsi" w:hAnsiTheme="majorHAnsi"/>
          <w:lang w:val="hr-HR"/>
        </w:rPr>
        <w:t>dioni</w:t>
      </w:r>
      <w:r w:rsidRPr="000A6019">
        <w:rPr>
          <w:rFonts w:asciiTheme="majorHAnsi" w:hAnsiTheme="majorHAnsi"/>
          <w:lang w:val="hr-HR"/>
        </w:rPr>
        <w:t>ci</w:t>
      </w:r>
      <w:r w:rsidR="0032285B" w:rsidRPr="000A6019">
        <w:rPr>
          <w:rFonts w:asciiTheme="majorHAnsi" w:hAnsiTheme="majorHAnsi"/>
          <w:lang w:val="hr-HR"/>
        </w:rPr>
        <w:t xml:space="preserve"> i institucij</w:t>
      </w:r>
      <w:r w:rsidRPr="000A6019">
        <w:rPr>
          <w:rFonts w:asciiTheme="majorHAnsi" w:hAnsiTheme="majorHAnsi"/>
          <w:lang w:val="hr-HR"/>
        </w:rPr>
        <w:t>e</w:t>
      </w:r>
      <w:r w:rsidR="0032285B" w:rsidRPr="000A6019">
        <w:rPr>
          <w:rFonts w:asciiTheme="majorHAnsi" w:hAnsiTheme="majorHAnsi"/>
          <w:lang w:val="hr-HR"/>
        </w:rPr>
        <w:t xml:space="preserve"> mogu optimalno uklopiti u projektne konzorcije.</w:t>
      </w:r>
    </w:p>
    <w:p w14:paraId="07B6B86D" w14:textId="77777777" w:rsidR="00F56136" w:rsidRPr="000A6019" w:rsidRDefault="00F56136" w:rsidP="000A6019">
      <w:pPr>
        <w:spacing w:after="40" w:line="240" w:lineRule="auto"/>
        <w:jc w:val="both"/>
        <w:rPr>
          <w:rFonts w:asciiTheme="majorHAnsi" w:hAnsiTheme="majorHAnsi"/>
          <w:lang w:val="en-GB"/>
        </w:rPr>
      </w:pPr>
    </w:p>
    <w:p w14:paraId="56D59C12" w14:textId="77777777" w:rsidR="00F56136" w:rsidRPr="000A6019" w:rsidRDefault="00F56136" w:rsidP="000A6019">
      <w:pPr>
        <w:pStyle w:val="Subtitle"/>
        <w:spacing w:after="40" w:line="240" w:lineRule="auto"/>
        <w:jc w:val="both"/>
        <w:rPr>
          <w:sz w:val="22"/>
          <w:lang w:val="en-GB"/>
        </w:rPr>
      </w:pPr>
      <w:r w:rsidRPr="000A6019">
        <w:rPr>
          <w:sz w:val="22"/>
          <w:lang w:val="en-GB"/>
        </w:rPr>
        <w:t>Abstract</w:t>
      </w:r>
    </w:p>
    <w:p w14:paraId="02F30428" w14:textId="0DEA384F" w:rsidR="00F56136" w:rsidRPr="000A6019" w:rsidRDefault="00F56136" w:rsidP="000A6019">
      <w:pPr>
        <w:spacing w:after="40" w:line="240" w:lineRule="auto"/>
        <w:jc w:val="both"/>
        <w:rPr>
          <w:rFonts w:asciiTheme="majorHAnsi" w:hAnsiTheme="majorHAnsi"/>
          <w:lang w:val="en-GB"/>
        </w:rPr>
      </w:pPr>
      <w:r w:rsidRPr="000A6019">
        <w:rPr>
          <w:rFonts w:asciiTheme="majorHAnsi" w:hAnsiTheme="majorHAnsi"/>
          <w:lang w:val="en-GB"/>
        </w:rPr>
        <w:t xml:space="preserve">The Department of Hydrogeology and Engineering Geology of the </w:t>
      </w:r>
      <w:r w:rsidR="008F65C2" w:rsidRPr="000A6019">
        <w:rPr>
          <w:rFonts w:asciiTheme="majorHAnsi" w:hAnsiTheme="majorHAnsi"/>
          <w:lang w:val="en-GB"/>
        </w:rPr>
        <w:t>Croatian Geological Survey (</w:t>
      </w:r>
      <w:r w:rsidRPr="000A6019">
        <w:rPr>
          <w:rFonts w:asciiTheme="majorHAnsi" w:hAnsiTheme="majorHAnsi"/>
          <w:lang w:val="en-GB"/>
        </w:rPr>
        <w:t>HGI-CGS</w:t>
      </w:r>
      <w:r w:rsidR="008F65C2" w:rsidRPr="000A6019">
        <w:rPr>
          <w:rFonts w:asciiTheme="majorHAnsi" w:hAnsiTheme="majorHAnsi"/>
          <w:lang w:val="en-GB"/>
        </w:rPr>
        <w:t>)</w:t>
      </w:r>
      <w:r w:rsidRPr="000A6019">
        <w:rPr>
          <w:rFonts w:asciiTheme="majorHAnsi" w:hAnsiTheme="majorHAnsi"/>
          <w:lang w:val="en-GB"/>
        </w:rPr>
        <w:t xml:space="preserve"> participated in a number of projects co-funded by various </w:t>
      </w:r>
      <w:r w:rsidR="003C6F68" w:rsidRPr="000A6019">
        <w:rPr>
          <w:rFonts w:asciiTheme="majorHAnsi" w:hAnsiTheme="majorHAnsi"/>
          <w:lang w:val="en-GB"/>
        </w:rPr>
        <w:t xml:space="preserve">EU </w:t>
      </w:r>
      <w:r w:rsidRPr="000A6019">
        <w:rPr>
          <w:rFonts w:asciiTheme="majorHAnsi" w:hAnsiTheme="majorHAnsi"/>
          <w:lang w:val="en-GB"/>
        </w:rPr>
        <w:t xml:space="preserve">programs dealing with </w:t>
      </w:r>
      <w:r w:rsidR="003C6F68" w:rsidRPr="000A6019">
        <w:rPr>
          <w:rFonts w:asciiTheme="majorHAnsi" w:hAnsiTheme="majorHAnsi"/>
          <w:lang w:val="en-GB"/>
        </w:rPr>
        <w:t>diverse</w:t>
      </w:r>
      <w:r w:rsidRPr="000A6019">
        <w:rPr>
          <w:rFonts w:asciiTheme="majorHAnsi" w:hAnsiTheme="majorHAnsi"/>
          <w:lang w:val="en-GB"/>
        </w:rPr>
        <w:t xml:space="preserve"> aspects of water research and protection.</w:t>
      </w:r>
    </w:p>
    <w:p w14:paraId="3FF321D0" w14:textId="07CDE340" w:rsidR="00F56136" w:rsidRPr="000A6019" w:rsidRDefault="00F56136" w:rsidP="000A6019">
      <w:pPr>
        <w:spacing w:after="40" w:line="240" w:lineRule="auto"/>
        <w:jc w:val="both"/>
        <w:rPr>
          <w:rFonts w:asciiTheme="majorHAnsi" w:hAnsiTheme="majorHAnsi"/>
          <w:lang w:val="en-GB"/>
        </w:rPr>
      </w:pPr>
      <w:r w:rsidRPr="000A6019">
        <w:rPr>
          <w:rFonts w:asciiTheme="majorHAnsi" w:hAnsiTheme="majorHAnsi"/>
          <w:lang w:val="en-GB"/>
        </w:rPr>
        <w:t>Important messages, and our motivation for presenting these experiences, is that (a) research of this kind has priority in many programs and it is possible to fit in the defined priority axes of different calls; (b) it is possible to carry out direct investments, and (c) it is possible to participate in different roles (from subcontractors and associate partners to partners and consortium leaders) and gain valuable experience in each role.</w:t>
      </w:r>
    </w:p>
    <w:p w14:paraId="6D64F3A4" w14:textId="0F6E5BCA" w:rsidR="00F56136" w:rsidRPr="000A6019" w:rsidRDefault="003C6F68" w:rsidP="000A6019">
      <w:pPr>
        <w:spacing w:after="40" w:line="240" w:lineRule="auto"/>
        <w:jc w:val="both"/>
        <w:rPr>
          <w:rFonts w:asciiTheme="majorHAnsi" w:hAnsiTheme="majorHAnsi"/>
          <w:lang w:val="en-GB"/>
        </w:rPr>
      </w:pPr>
      <w:r w:rsidRPr="000A6019">
        <w:rPr>
          <w:rFonts w:asciiTheme="majorHAnsi" w:hAnsiTheme="majorHAnsi"/>
          <w:lang w:val="en-GB"/>
        </w:rPr>
        <w:t>The paper will show which</w:t>
      </w:r>
      <w:r w:rsidR="00F56136" w:rsidRPr="000A6019">
        <w:rPr>
          <w:rFonts w:asciiTheme="majorHAnsi" w:hAnsiTheme="majorHAnsi"/>
          <w:lang w:val="en-GB"/>
        </w:rPr>
        <w:t xml:space="preserve"> researches were enabled by </w:t>
      </w:r>
      <w:r w:rsidRPr="000A6019">
        <w:rPr>
          <w:rFonts w:asciiTheme="majorHAnsi" w:hAnsiTheme="majorHAnsi"/>
          <w:lang w:val="en-GB"/>
        </w:rPr>
        <w:t>EU funding mechanisms</w:t>
      </w:r>
      <w:r w:rsidR="00F56136" w:rsidRPr="000A6019">
        <w:rPr>
          <w:rFonts w:asciiTheme="majorHAnsi" w:hAnsiTheme="majorHAnsi"/>
          <w:lang w:val="en-GB"/>
        </w:rPr>
        <w:t>, and how different stakeholders and institutions can fit into project consortia.</w:t>
      </w:r>
    </w:p>
    <w:p w14:paraId="4C07D1C1" w14:textId="77777777" w:rsidR="00F56136" w:rsidRPr="000A6019" w:rsidRDefault="00F56136" w:rsidP="000A6019">
      <w:pPr>
        <w:spacing w:after="40" w:line="240" w:lineRule="auto"/>
        <w:jc w:val="both"/>
        <w:rPr>
          <w:rFonts w:asciiTheme="majorHAnsi" w:hAnsiTheme="majorHAnsi"/>
          <w:lang w:val="hr-HR"/>
        </w:rPr>
      </w:pPr>
    </w:p>
    <w:p w14:paraId="3CE5A423" w14:textId="53AFB766" w:rsidR="00D002C5" w:rsidRPr="000A6019" w:rsidRDefault="00D002C5" w:rsidP="000A6019">
      <w:pPr>
        <w:pStyle w:val="Subtitle"/>
        <w:spacing w:after="40" w:line="240" w:lineRule="auto"/>
        <w:rPr>
          <w:b/>
          <w:sz w:val="22"/>
          <w:lang w:val="hr-HR"/>
        </w:rPr>
      </w:pPr>
      <w:r w:rsidRPr="000A6019">
        <w:rPr>
          <w:b/>
          <w:sz w:val="22"/>
          <w:lang w:val="hr-HR"/>
        </w:rPr>
        <w:t>Uvod</w:t>
      </w:r>
    </w:p>
    <w:p w14:paraId="50D698C6" w14:textId="5F1CA791" w:rsidR="00D002C5" w:rsidRPr="000A6019" w:rsidRDefault="00D002C5" w:rsidP="000A6019">
      <w:pPr>
        <w:spacing w:after="40" w:line="240" w:lineRule="auto"/>
        <w:jc w:val="both"/>
        <w:rPr>
          <w:rFonts w:asciiTheme="majorHAnsi" w:hAnsiTheme="majorHAnsi"/>
          <w:lang w:val="hr-HR"/>
        </w:rPr>
      </w:pPr>
      <w:r w:rsidRPr="000A6019">
        <w:rPr>
          <w:rFonts w:asciiTheme="majorHAnsi" w:hAnsiTheme="majorHAnsi"/>
          <w:lang w:val="hr-HR"/>
        </w:rPr>
        <w:t>Osamostaljenjem Republike Hrvatske</w:t>
      </w:r>
      <w:r w:rsidR="006D5A61" w:rsidRPr="000A6019">
        <w:rPr>
          <w:rFonts w:asciiTheme="majorHAnsi" w:hAnsiTheme="majorHAnsi"/>
          <w:lang w:val="hr-HR"/>
        </w:rPr>
        <w:t xml:space="preserve"> (RH)</w:t>
      </w:r>
      <w:r w:rsidRPr="000A6019">
        <w:rPr>
          <w:rFonts w:asciiTheme="majorHAnsi" w:hAnsiTheme="majorHAnsi"/>
          <w:lang w:val="hr-HR"/>
        </w:rPr>
        <w:t xml:space="preserve"> i njezinom orijentacijom prema europskim integracijama mogim se subjektima otvorila mogućnos</w:t>
      </w:r>
      <w:r w:rsidR="001458D2" w:rsidRPr="000A6019">
        <w:rPr>
          <w:rFonts w:asciiTheme="majorHAnsi" w:hAnsiTheme="majorHAnsi"/>
          <w:lang w:val="hr-HR"/>
        </w:rPr>
        <w:t>t</w:t>
      </w:r>
      <w:r w:rsidRPr="000A6019">
        <w:rPr>
          <w:rFonts w:asciiTheme="majorHAnsi" w:hAnsiTheme="majorHAnsi"/>
          <w:lang w:val="hr-HR"/>
        </w:rPr>
        <w:t xml:space="preserve"> sudjelovanja u projektima koji su djelomično ili u potpunosti financirani različitim programima Europske unije (EU). Otvaranjem pristupnih pregovora </w:t>
      </w:r>
      <w:r w:rsidR="006E791D" w:rsidRPr="000A6019">
        <w:rPr>
          <w:rFonts w:asciiTheme="majorHAnsi" w:hAnsiTheme="majorHAnsi"/>
          <w:lang w:val="hr-HR"/>
        </w:rPr>
        <w:t>2005</w:t>
      </w:r>
      <w:r w:rsidRPr="000A6019">
        <w:rPr>
          <w:rFonts w:asciiTheme="majorHAnsi" w:hAnsiTheme="majorHAnsi"/>
          <w:lang w:val="hr-HR"/>
        </w:rPr>
        <w:t>. godi</w:t>
      </w:r>
      <w:r w:rsidR="006E791D" w:rsidRPr="000A6019">
        <w:rPr>
          <w:rFonts w:asciiTheme="majorHAnsi" w:hAnsiTheme="majorHAnsi"/>
          <w:lang w:val="hr-HR"/>
        </w:rPr>
        <w:t>ne na raspolaganje je stavljen</w:t>
      </w:r>
      <w:r w:rsidRPr="000A6019">
        <w:rPr>
          <w:rFonts w:asciiTheme="majorHAnsi" w:hAnsiTheme="majorHAnsi"/>
          <w:lang w:val="hr-HR"/>
        </w:rPr>
        <w:t xml:space="preserve"> veći broj programa, dok su </w:t>
      </w:r>
      <w:r w:rsidR="007672E7">
        <w:rPr>
          <w:rFonts w:asciiTheme="majorHAnsi" w:hAnsiTheme="majorHAnsi"/>
          <w:lang w:val="hr-HR"/>
        </w:rPr>
        <w:t xml:space="preserve">od </w:t>
      </w:r>
      <w:r w:rsidRPr="000A6019">
        <w:rPr>
          <w:rFonts w:asciiTheme="majorHAnsi" w:hAnsiTheme="majorHAnsi"/>
          <w:lang w:val="hr-HR"/>
        </w:rPr>
        <w:t>ulask</w:t>
      </w:r>
      <w:r w:rsidR="007672E7">
        <w:rPr>
          <w:rFonts w:asciiTheme="majorHAnsi" w:hAnsiTheme="majorHAnsi"/>
          <w:lang w:val="hr-HR"/>
        </w:rPr>
        <w:t xml:space="preserve">a </w:t>
      </w:r>
      <w:r w:rsidRPr="000A6019">
        <w:rPr>
          <w:rFonts w:asciiTheme="majorHAnsi" w:hAnsiTheme="majorHAnsi"/>
          <w:lang w:val="hr-HR"/>
        </w:rPr>
        <w:t>u punopravno č</w:t>
      </w:r>
      <w:r w:rsidR="007672E7">
        <w:rPr>
          <w:rFonts w:asciiTheme="majorHAnsi" w:hAnsiTheme="majorHAnsi"/>
          <w:lang w:val="hr-HR"/>
        </w:rPr>
        <w:t>l</w:t>
      </w:r>
      <w:r w:rsidRPr="000A6019">
        <w:rPr>
          <w:rFonts w:asciiTheme="majorHAnsi" w:hAnsiTheme="majorHAnsi"/>
          <w:lang w:val="hr-HR"/>
        </w:rPr>
        <w:t xml:space="preserve">anstvo 2013. godine svi subjekti </w:t>
      </w:r>
      <w:r w:rsidR="007672E7">
        <w:rPr>
          <w:rFonts w:asciiTheme="majorHAnsi" w:hAnsiTheme="majorHAnsi"/>
          <w:lang w:val="hr-HR"/>
        </w:rPr>
        <w:t xml:space="preserve">iz RH </w:t>
      </w:r>
      <w:r w:rsidRPr="000A6019">
        <w:rPr>
          <w:rFonts w:asciiTheme="majorHAnsi" w:hAnsiTheme="majorHAnsi"/>
          <w:lang w:val="hr-HR"/>
        </w:rPr>
        <w:t>u ravnopravnom položaju za natjecanje za programska sredstva s ostalih 27 članica EU. Čak štoviše, u mnogim programima članice niskog dohodovnog, tehnološkog i znanstvenog ranga (u koje se, nažalost, ubraja i Hrvatska) imaju i dodatne pogodnosti</w:t>
      </w:r>
      <w:r w:rsidR="007672E7">
        <w:rPr>
          <w:rFonts w:asciiTheme="majorHAnsi" w:hAnsiTheme="majorHAnsi"/>
          <w:lang w:val="hr-HR"/>
        </w:rPr>
        <w:t xml:space="preserve"> i više udjele EU sufinanciranja</w:t>
      </w:r>
      <w:r w:rsidRPr="000A6019">
        <w:rPr>
          <w:rFonts w:asciiTheme="majorHAnsi" w:hAnsiTheme="majorHAnsi"/>
          <w:lang w:val="hr-HR"/>
        </w:rPr>
        <w:t>.</w:t>
      </w:r>
    </w:p>
    <w:p w14:paraId="57083E28" w14:textId="4861A8DB" w:rsidR="00EB652F" w:rsidRPr="000A6019" w:rsidRDefault="00D002C5" w:rsidP="000A6019">
      <w:pPr>
        <w:spacing w:after="40" w:line="240" w:lineRule="auto"/>
        <w:jc w:val="both"/>
        <w:rPr>
          <w:rFonts w:asciiTheme="majorHAnsi" w:hAnsiTheme="majorHAnsi"/>
          <w:lang w:val="hr-HR"/>
        </w:rPr>
      </w:pPr>
      <w:r w:rsidRPr="000A6019">
        <w:rPr>
          <w:rFonts w:asciiTheme="majorHAnsi" w:hAnsiTheme="majorHAnsi"/>
          <w:lang w:val="hr-HR"/>
        </w:rPr>
        <w:t xml:space="preserve">Rasprava o tome koristi li </w:t>
      </w:r>
      <w:r w:rsidR="006D5A61" w:rsidRPr="000A6019">
        <w:rPr>
          <w:rFonts w:asciiTheme="majorHAnsi" w:hAnsiTheme="majorHAnsi"/>
          <w:lang w:val="hr-HR"/>
        </w:rPr>
        <w:t>RH</w:t>
      </w:r>
      <w:r w:rsidRPr="000A6019">
        <w:rPr>
          <w:rFonts w:asciiTheme="majorHAnsi" w:hAnsiTheme="majorHAnsi"/>
          <w:lang w:val="hr-HR"/>
        </w:rPr>
        <w:t xml:space="preserve"> dovoljno efikasno sredstva iz EU fondova ima mnogo, te većinom konstatiraju da je povlačenje sredstava nisko u odnosu na mogućnosti</w:t>
      </w:r>
      <w:r w:rsidR="001A65F8" w:rsidRPr="000A6019">
        <w:rPr>
          <w:rFonts w:asciiTheme="majorHAnsi" w:hAnsiTheme="majorHAnsi"/>
          <w:lang w:val="hr-HR"/>
        </w:rPr>
        <w:t>:</w:t>
      </w:r>
      <w:r w:rsidRPr="000A6019">
        <w:rPr>
          <w:rFonts w:asciiTheme="majorHAnsi" w:hAnsiTheme="majorHAnsi"/>
          <w:lang w:val="hr-HR"/>
        </w:rPr>
        <w:t xml:space="preserve"> niske su stope ugovaranja, a još niže st</w:t>
      </w:r>
      <w:r w:rsidR="00394E6B" w:rsidRPr="000A6019">
        <w:rPr>
          <w:rFonts w:asciiTheme="majorHAnsi" w:hAnsiTheme="majorHAnsi"/>
          <w:lang w:val="hr-HR"/>
        </w:rPr>
        <w:t>ope realizacije</w:t>
      </w:r>
      <w:r w:rsidRPr="000A6019">
        <w:rPr>
          <w:rFonts w:asciiTheme="majorHAnsi" w:hAnsiTheme="majorHAnsi"/>
          <w:lang w:val="hr-HR"/>
        </w:rPr>
        <w:t xml:space="preserve">. </w:t>
      </w:r>
      <w:r w:rsidR="001A65F8" w:rsidRPr="000A6019">
        <w:rPr>
          <w:rFonts w:asciiTheme="majorHAnsi" w:hAnsiTheme="majorHAnsi"/>
          <w:lang w:val="hr-HR"/>
        </w:rPr>
        <w:t xml:space="preserve">U trenutnom financijskom razdoblju </w:t>
      </w:r>
      <w:r w:rsidR="004A339E" w:rsidRPr="000A6019">
        <w:rPr>
          <w:rFonts w:asciiTheme="majorHAnsi" w:hAnsiTheme="majorHAnsi"/>
          <w:lang w:val="hr-HR"/>
        </w:rPr>
        <w:t xml:space="preserve">(2014. – 2020. god.) </w:t>
      </w:r>
      <w:r w:rsidR="001A65F8" w:rsidRPr="000A6019">
        <w:rPr>
          <w:rFonts w:asciiTheme="majorHAnsi" w:hAnsiTheme="majorHAnsi"/>
          <w:lang w:val="hr-HR"/>
        </w:rPr>
        <w:t xml:space="preserve">Hrvatskoj je na raspolaganju kroz fondove i </w:t>
      </w:r>
      <w:r w:rsidR="00EB652F" w:rsidRPr="000A6019">
        <w:rPr>
          <w:rFonts w:asciiTheme="majorHAnsi" w:hAnsiTheme="majorHAnsi"/>
          <w:lang w:val="hr-HR"/>
        </w:rPr>
        <w:t>programe stajalo 11.96 milijardi eura, od čega je do kraja 2018. godine ugovoreno 60</w:t>
      </w:r>
      <w:r w:rsidR="00FB3CAD" w:rsidRPr="000A6019">
        <w:rPr>
          <w:rFonts w:asciiTheme="majorHAnsi" w:hAnsiTheme="majorHAnsi"/>
          <w:lang w:val="hr-HR"/>
        </w:rPr>
        <w:t xml:space="preserve"> </w:t>
      </w:r>
      <w:r w:rsidR="00EB652F" w:rsidRPr="000A6019">
        <w:rPr>
          <w:rFonts w:asciiTheme="majorHAnsi" w:hAnsiTheme="majorHAnsi"/>
          <w:lang w:val="hr-HR"/>
        </w:rPr>
        <w:t xml:space="preserve">%, a isplaćeno </w:t>
      </w:r>
      <w:r w:rsidR="00E67561" w:rsidRPr="000A6019">
        <w:rPr>
          <w:rFonts w:asciiTheme="majorHAnsi" w:hAnsiTheme="majorHAnsi"/>
          <w:lang w:val="hr-HR"/>
        </w:rPr>
        <w:t xml:space="preserve">tek </w:t>
      </w:r>
      <w:r w:rsidR="00EB652F" w:rsidRPr="000A6019">
        <w:rPr>
          <w:rFonts w:asciiTheme="majorHAnsi" w:hAnsiTheme="majorHAnsi"/>
          <w:lang w:val="hr-HR"/>
        </w:rPr>
        <w:t>18</w:t>
      </w:r>
      <w:r w:rsidR="00FB3CAD" w:rsidRPr="000A6019">
        <w:rPr>
          <w:rFonts w:asciiTheme="majorHAnsi" w:hAnsiTheme="majorHAnsi"/>
          <w:lang w:val="hr-HR"/>
        </w:rPr>
        <w:t xml:space="preserve"> </w:t>
      </w:r>
      <w:r w:rsidR="00EB652F" w:rsidRPr="000A6019">
        <w:rPr>
          <w:rFonts w:asciiTheme="majorHAnsi" w:hAnsiTheme="majorHAnsi"/>
          <w:lang w:val="hr-HR"/>
        </w:rPr>
        <w:t xml:space="preserve">%. </w:t>
      </w:r>
      <w:r w:rsidR="004A339E" w:rsidRPr="000A6019">
        <w:rPr>
          <w:rFonts w:asciiTheme="majorHAnsi" w:hAnsiTheme="majorHAnsi"/>
          <w:lang w:val="hr-HR"/>
        </w:rPr>
        <w:t>U isto je vrijeme u nekim državama ugovaranje i preko 100</w:t>
      </w:r>
      <w:r w:rsidR="00FB3CAD" w:rsidRPr="000A6019">
        <w:rPr>
          <w:rFonts w:asciiTheme="majorHAnsi" w:hAnsiTheme="majorHAnsi"/>
          <w:lang w:val="hr-HR"/>
        </w:rPr>
        <w:t xml:space="preserve"> </w:t>
      </w:r>
      <w:r w:rsidR="004A339E" w:rsidRPr="000A6019">
        <w:rPr>
          <w:rFonts w:asciiTheme="majorHAnsi" w:hAnsiTheme="majorHAnsi"/>
          <w:lang w:val="hr-HR"/>
        </w:rPr>
        <w:t>% (Mađarska 105</w:t>
      </w:r>
      <w:r w:rsidR="00FB3CAD" w:rsidRPr="000A6019">
        <w:rPr>
          <w:rFonts w:asciiTheme="majorHAnsi" w:hAnsiTheme="majorHAnsi"/>
          <w:lang w:val="hr-HR"/>
        </w:rPr>
        <w:t xml:space="preserve"> </w:t>
      </w:r>
      <w:r w:rsidR="004A339E" w:rsidRPr="000A6019">
        <w:rPr>
          <w:rFonts w:asciiTheme="majorHAnsi" w:hAnsiTheme="majorHAnsi"/>
          <w:lang w:val="hr-HR"/>
        </w:rPr>
        <w:t>%) kako bi se izbjeglo propadanje alociranih sredstava, a isplaćeno je od 30</w:t>
      </w:r>
      <w:r w:rsidR="00FB3CAD" w:rsidRPr="000A6019">
        <w:rPr>
          <w:rFonts w:asciiTheme="majorHAnsi" w:hAnsiTheme="majorHAnsi"/>
          <w:lang w:val="hr-HR"/>
        </w:rPr>
        <w:t xml:space="preserve"> </w:t>
      </w:r>
      <w:r w:rsidR="004A339E" w:rsidRPr="000A6019">
        <w:rPr>
          <w:rFonts w:asciiTheme="majorHAnsi" w:hAnsiTheme="majorHAnsi"/>
          <w:lang w:val="hr-HR"/>
        </w:rPr>
        <w:t>% do maksimaln</w:t>
      </w:r>
      <w:r w:rsidR="00E67561" w:rsidRPr="000A6019">
        <w:rPr>
          <w:rFonts w:asciiTheme="majorHAnsi" w:hAnsiTheme="majorHAnsi"/>
          <w:lang w:val="hr-HR"/>
        </w:rPr>
        <w:t>ih</w:t>
      </w:r>
      <w:r w:rsidR="004A339E" w:rsidRPr="000A6019">
        <w:rPr>
          <w:rFonts w:asciiTheme="majorHAnsi" w:hAnsiTheme="majorHAnsi"/>
          <w:lang w:val="hr-HR"/>
        </w:rPr>
        <w:t xml:space="preserve"> 46</w:t>
      </w:r>
      <w:r w:rsidR="00FB3CAD" w:rsidRPr="000A6019">
        <w:rPr>
          <w:rFonts w:asciiTheme="majorHAnsi" w:hAnsiTheme="majorHAnsi"/>
          <w:lang w:val="hr-HR"/>
        </w:rPr>
        <w:t xml:space="preserve"> </w:t>
      </w:r>
      <w:r w:rsidR="004A339E" w:rsidRPr="000A6019">
        <w:rPr>
          <w:rFonts w:asciiTheme="majorHAnsi" w:hAnsiTheme="majorHAnsi"/>
          <w:lang w:val="hr-HR"/>
        </w:rPr>
        <w:t xml:space="preserve">% (Finska) (eu-projekti.info). </w:t>
      </w:r>
      <w:r w:rsidR="00EB652F" w:rsidRPr="000A6019">
        <w:rPr>
          <w:rFonts w:asciiTheme="majorHAnsi" w:hAnsiTheme="majorHAnsi"/>
          <w:lang w:val="hr-HR"/>
        </w:rPr>
        <w:t xml:space="preserve">Zbog toga </w:t>
      </w:r>
      <w:r w:rsidR="006D5A61" w:rsidRPr="000A6019">
        <w:rPr>
          <w:rFonts w:asciiTheme="majorHAnsi" w:hAnsiTheme="majorHAnsi"/>
          <w:lang w:val="hr-HR"/>
        </w:rPr>
        <w:t>RH</w:t>
      </w:r>
      <w:r w:rsidR="00EB652F" w:rsidRPr="000A6019">
        <w:rPr>
          <w:rFonts w:asciiTheme="majorHAnsi" w:hAnsiTheme="majorHAnsi"/>
          <w:lang w:val="hr-HR"/>
        </w:rPr>
        <w:t xml:space="preserve"> u predstojećem financijskom razdoblju (2021. – 2027. god.) očekuje alokacija smanjena na nešto i</w:t>
      </w:r>
      <w:r w:rsidR="00394E6B" w:rsidRPr="000A6019">
        <w:rPr>
          <w:rFonts w:asciiTheme="majorHAnsi" w:hAnsiTheme="majorHAnsi"/>
          <w:lang w:val="hr-HR"/>
        </w:rPr>
        <w:t xml:space="preserve">spod 10 milijardi eura. To ne bi trebao biti </w:t>
      </w:r>
      <w:r w:rsidR="00EB652F" w:rsidRPr="000A6019">
        <w:rPr>
          <w:rFonts w:asciiTheme="majorHAnsi" w:hAnsiTheme="majorHAnsi"/>
          <w:lang w:val="hr-HR"/>
        </w:rPr>
        <w:t xml:space="preserve">razlog za nezadovoljstvo jer </w:t>
      </w:r>
      <w:r w:rsidR="00E67561" w:rsidRPr="000A6019">
        <w:rPr>
          <w:rFonts w:asciiTheme="majorHAnsi" w:hAnsiTheme="majorHAnsi"/>
          <w:lang w:val="hr-HR"/>
        </w:rPr>
        <w:t>je vidljivo</w:t>
      </w:r>
      <w:r w:rsidR="00EB652F" w:rsidRPr="000A6019">
        <w:rPr>
          <w:rFonts w:asciiTheme="majorHAnsi" w:hAnsiTheme="majorHAnsi"/>
          <w:lang w:val="hr-HR"/>
        </w:rPr>
        <w:t xml:space="preserve"> da subjekti nisu u mogućnosti iskoristiti ni </w:t>
      </w:r>
      <w:r w:rsidR="00394E6B" w:rsidRPr="000A6019">
        <w:rPr>
          <w:rFonts w:asciiTheme="majorHAnsi" w:hAnsiTheme="majorHAnsi"/>
          <w:lang w:val="hr-HR"/>
        </w:rPr>
        <w:t>pr</w:t>
      </w:r>
      <w:r w:rsidR="00E67561" w:rsidRPr="000A6019">
        <w:rPr>
          <w:rFonts w:asciiTheme="majorHAnsi" w:hAnsiTheme="majorHAnsi"/>
          <w:lang w:val="hr-HR"/>
        </w:rPr>
        <w:t>i</w:t>
      </w:r>
      <w:r w:rsidR="00394E6B" w:rsidRPr="000A6019">
        <w:rPr>
          <w:rFonts w:asciiTheme="majorHAnsi" w:hAnsiTheme="majorHAnsi"/>
          <w:lang w:val="hr-HR"/>
        </w:rPr>
        <w:t xml:space="preserve">bližno </w:t>
      </w:r>
      <w:r w:rsidR="00EB652F" w:rsidRPr="000A6019">
        <w:rPr>
          <w:rFonts w:asciiTheme="majorHAnsi" w:hAnsiTheme="majorHAnsi"/>
          <w:lang w:val="hr-HR"/>
        </w:rPr>
        <w:t>tolika sredstva kroz kvalitetne projektne prijedloge.</w:t>
      </w:r>
    </w:p>
    <w:p w14:paraId="7538E745" w14:textId="641814B9" w:rsidR="00D002C5" w:rsidRPr="000A6019" w:rsidRDefault="00D002C5" w:rsidP="000A6019">
      <w:pPr>
        <w:spacing w:after="40" w:line="240" w:lineRule="auto"/>
        <w:jc w:val="both"/>
        <w:rPr>
          <w:rFonts w:asciiTheme="majorHAnsi" w:hAnsiTheme="majorHAnsi"/>
          <w:lang w:val="hr-HR"/>
        </w:rPr>
      </w:pPr>
      <w:r w:rsidRPr="000A6019">
        <w:rPr>
          <w:rFonts w:asciiTheme="majorHAnsi" w:hAnsiTheme="majorHAnsi"/>
          <w:lang w:val="hr-HR"/>
        </w:rPr>
        <w:t>Unatoč tome, u Zavodu za hidrogeologiju i inženjersku geologiju</w:t>
      </w:r>
      <w:r w:rsidR="003C4454" w:rsidRPr="000A6019">
        <w:rPr>
          <w:rFonts w:asciiTheme="majorHAnsi" w:hAnsiTheme="majorHAnsi"/>
          <w:lang w:val="hr-HR"/>
        </w:rPr>
        <w:t xml:space="preserve"> (ZHGIG)</w:t>
      </w:r>
      <w:r w:rsidRPr="000A6019">
        <w:rPr>
          <w:rFonts w:asciiTheme="majorHAnsi" w:hAnsiTheme="majorHAnsi"/>
          <w:lang w:val="hr-HR"/>
        </w:rPr>
        <w:t xml:space="preserve"> Hrvatskoga geološkog instituta u</w:t>
      </w:r>
      <w:r w:rsidR="00EB652F" w:rsidRPr="000A6019">
        <w:rPr>
          <w:rFonts w:asciiTheme="majorHAnsi" w:hAnsiTheme="majorHAnsi"/>
          <w:lang w:val="hr-HR"/>
        </w:rPr>
        <w:t xml:space="preserve"> </w:t>
      </w:r>
      <w:r w:rsidRPr="000A6019">
        <w:rPr>
          <w:rFonts w:asciiTheme="majorHAnsi" w:hAnsiTheme="majorHAnsi"/>
          <w:lang w:val="hr-HR"/>
        </w:rPr>
        <w:t xml:space="preserve">proteklih </w:t>
      </w:r>
      <w:r w:rsidR="00B6714C">
        <w:rPr>
          <w:rFonts w:asciiTheme="majorHAnsi" w:hAnsiTheme="majorHAnsi"/>
          <w:lang w:val="hr-HR"/>
        </w:rPr>
        <w:t>su</w:t>
      </w:r>
      <w:r w:rsidRPr="000A6019">
        <w:rPr>
          <w:rFonts w:asciiTheme="majorHAnsi" w:hAnsiTheme="majorHAnsi"/>
          <w:lang w:val="hr-HR"/>
        </w:rPr>
        <w:t xml:space="preserve"> </w:t>
      </w:r>
      <w:r w:rsidR="003C6F68" w:rsidRPr="000A6019">
        <w:rPr>
          <w:rFonts w:asciiTheme="majorHAnsi" w:hAnsiTheme="majorHAnsi"/>
          <w:lang w:val="hr-HR"/>
        </w:rPr>
        <w:t>trideset</w:t>
      </w:r>
      <w:r w:rsidRPr="000A6019">
        <w:rPr>
          <w:rFonts w:asciiTheme="majorHAnsi" w:hAnsiTheme="majorHAnsi"/>
          <w:lang w:val="hr-HR"/>
        </w:rPr>
        <w:t xml:space="preserve"> g</w:t>
      </w:r>
      <w:r w:rsidR="00E67561" w:rsidRPr="000A6019">
        <w:rPr>
          <w:rFonts w:asciiTheme="majorHAnsi" w:hAnsiTheme="majorHAnsi"/>
          <w:lang w:val="hr-HR"/>
        </w:rPr>
        <w:t>odina proveden</w:t>
      </w:r>
      <w:r w:rsidR="00B6714C">
        <w:rPr>
          <w:rFonts w:asciiTheme="majorHAnsi" w:hAnsiTheme="majorHAnsi"/>
          <w:lang w:val="hr-HR"/>
        </w:rPr>
        <w:t>a</w:t>
      </w:r>
      <w:r w:rsidR="00E67561" w:rsidRPr="000A6019">
        <w:rPr>
          <w:rFonts w:asciiTheme="majorHAnsi" w:hAnsiTheme="majorHAnsi"/>
          <w:lang w:val="hr-HR"/>
        </w:rPr>
        <w:t xml:space="preserve"> </w:t>
      </w:r>
      <w:r w:rsidR="0087092C" w:rsidRPr="00B6714C">
        <w:rPr>
          <w:rFonts w:asciiTheme="majorHAnsi" w:hAnsiTheme="majorHAnsi"/>
          <w:lang w:val="hr-HR"/>
        </w:rPr>
        <w:t>2</w:t>
      </w:r>
      <w:r w:rsidR="00B6714C" w:rsidRPr="00B6714C">
        <w:rPr>
          <w:rFonts w:asciiTheme="majorHAnsi" w:hAnsiTheme="majorHAnsi"/>
          <w:lang w:val="hr-HR"/>
        </w:rPr>
        <w:t>4</w:t>
      </w:r>
      <w:r w:rsidR="00E67561" w:rsidRPr="00B6714C">
        <w:rPr>
          <w:rFonts w:asciiTheme="majorHAnsi" w:hAnsiTheme="majorHAnsi"/>
          <w:lang w:val="hr-HR"/>
        </w:rPr>
        <w:t xml:space="preserve"> v</w:t>
      </w:r>
      <w:r w:rsidR="00E67561" w:rsidRPr="000A6019">
        <w:rPr>
          <w:rFonts w:asciiTheme="majorHAnsi" w:hAnsiTheme="majorHAnsi"/>
          <w:lang w:val="hr-HR"/>
        </w:rPr>
        <w:t>išegodišnj</w:t>
      </w:r>
      <w:r w:rsidR="00B6714C">
        <w:rPr>
          <w:rFonts w:asciiTheme="majorHAnsi" w:hAnsiTheme="majorHAnsi"/>
          <w:lang w:val="hr-HR"/>
        </w:rPr>
        <w:t>a projek</w:t>
      </w:r>
      <w:r w:rsidRPr="000A6019">
        <w:rPr>
          <w:rFonts w:asciiTheme="majorHAnsi" w:hAnsiTheme="majorHAnsi"/>
          <w:lang w:val="hr-HR"/>
        </w:rPr>
        <w:t>ta sufinanciran</w:t>
      </w:r>
      <w:r w:rsidR="00B6714C">
        <w:rPr>
          <w:rFonts w:asciiTheme="majorHAnsi" w:hAnsiTheme="majorHAnsi"/>
          <w:lang w:val="hr-HR"/>
        </w:rPr>
        <w:t>a</w:t>
      </w:r>
      <w:r w:rsidRPr="000A6019">
        <w:rPr>
          <w:rFonts w:asciiTheme="majorHAnsi" w:hAnsiTheme="majorHAnsi"/>
          <w:lang w:val="hr-HR"/>
        </w:rPr>
        <w:t xml:space="preserve"> iz različitih programa EU.</w:t>
      </w:r>
      <w:r w:rsidR="003C4454" w:rsidRPr="000A6019">
        <w:rPr>
          <w:rFonts w:asciiTheme="majorHAnsi" w:hAnsiTheme="majorHAnsi"/>
          <w:lang w:val="hr-HR"/>
        </w:rPr>
        <w:t xml:space="preserve"> U ovom će radu naglasak biti na projektima hidrogeološke tematike, koji i čine većinu provedenih i u provedbi.</w:t>
      </w:r>
    </w:p>
    <w:p w14:paraId="1173F034" w14:textId="77777777" w:rsidR="00E67561" w:rsidRPr="000A6019" w:rsidRDefault="00E67561" w:rsidP="000A6019">
      <w:pPr>
        <w:spacing w:after="40" w:line="240" w:lineRule="auto"/>
        <w:jc w:val="both"/>
        <w:rPr>
          <w:rFonts w:asciiTheme="majorHAnsi" w:hAnsiTheme="majorHAnsi"/>
          <w:lang w:val="hr-HR"/>
        </w:rPr>
      </w:pPr>
    </w:p>
    <w:p w14:paraId="280584F5" w14:textId="506CFD6A" w:rsidR="003C4454" w:rsidRPr="000A6019" w:rsidRDefault="003C4454" w:rsidP="000A6019">
      <w:pPr>
        <w:pStyle w:val="Subtitle"/>
        <w:spacing w:after="40" w:line="240" w:lineRule="auto"/>
        <w:rPr>
          <w:b/>
          <w:sz w:val="22"/>
          <w:lang w:val="hr-HR"/>
        </w:rPr>
      </w:pPr>
      <w:r w:rsidRPr="000A6019">
        <w:rPr>
          <w:b/>
          <w:sz w:val="22"/>
          <w:lang w:val="hr-HR"/>
        </w:rPr>
        <w:t>Uloge ZHGIG u EU projektima</w:t>
      </w:r>
    </w:p>
    <w:p w14:paraId="476A998B" w14:textId="1FFBE2C1" w:rsidR="006D5A61" w:rsidRPr="000A6019" w:rsidRDefault="003C4454" w:rsidP="000A6019">
      <w:pPr>
        <w:spacing w:after="40" w:line="240" w:lineRule="auto"/>
        <w:jc w:val="both"/>
        <w:rPr>
          <w:rFonts w:asciiTheme="majorHAnsi" w:hAnsiTheme="majorHAnsi"/>
          <w:lang w:val="hr-HR"/>
        </w:rPr>
      </w:pPr>
      <w:r w:rsidRPr="000A6019">
        <w:rPr>
          <w:rFonts w:asciiTheme="majorHAnsi" w:hAnsiTheme="majorHAnsi"/>
          <w:lang w:val="hr-HR"/>
        </w:rPr>
        <w:t xml:space="preserve">Važno je istaknuti da su u provedbi EU projekata djelatnici ZHGIG iskustvo stjecali postupno, prolazeći </w:t>
      </w:r>
      <w:r w:rsidR="006D5A61" w:rsidRPr="000A6019">
        <w:rPr>
          <w:rFonts w:asciiTheme="majorHAnsi" w:hAnsiTheme="majorHAnsi"/>
          <w:lang w:val="hr-HR"/>
        </w:rPr>
        <w:t xml:space="preserve">pritom </w:t>
      </w:r>
      <w:r w:rsidRPr="000A6019">
        <w:rPr>
          <w:rFonts w:asciiTheme="majorHAnsi" w:hAnsiTheme="majorHAnsi"/>
          <w:lang w:val="hr-HR"/>
        </w:rPr>
        <w:t xml:space="preserve">kroz </w:t>
      </w:r>
      <w:r w:rsidR="006D5A61" w:rsidRPr="000A6019">
        <w:rPr>
          <w:rFonts w:asciiTheme="majorHAnsi" w:hAnsiTheme="majorHAnsi"/>
          <w:lang w:val="hr-HR"/>
        </w:rPr>
        <w:t>raznovrsne</w:t>
      </w:r>
      <w:r w:rsidRPr="000A6019">
        <w:rPr>
          <w:rFonts w:asciiTheme="majorHAnsi" w:hAnsiTheme="majorHAnsi"/>
          <w:lang w:val="hr-HR"/>
        </w:rPr>
        <w:t xml:space="preserve"> uloge koje je moguće imati u sklopu EU projekata</w:t>
      </w:r>
      <w:r w:rsidR="006D5A61" w:rsidRPr="000A6019">
        <w:rPr>
          <w:rFonts w:asciiTheme="majorHAnsi" w:hAnsiTheme="majorHAnsi"/>
          <w:lang w:val="hr-HR"/>
        </w:rPr>
        <w:t xml:space="preserve"> financiranih različitim mehanizmima.</w:t>
      </w:r>
      <w:r w:rsidR="0047654A" w:rsidRPr="000A6019">
        <w:rPr>
          <w:rFonts w:asciiTheme="majorHAnsi" w:hAnsiTheme="majorHAnsi"/>
          <w:lang w:val="hr-HR"/>
        </w:rPr>
        <w:t xml:space="preserve"> </w:t>
      </w:r>
      <w:r w:rsidR="0047654A" w:rsidRPr="000A6019">
        <w:rPr>
          <w:rFonts w:asciiTheme="majorHAnsi" w:hAnsiTheme="majorHAnsi"/>
          <w:b/>
          <w:lang w:val="hr-HR"/>
        </w:rPr>
        <w:t>Pregled EU projekata provedenih (i u provedbi) u zavodu prikazan je u Tablici 1</w:t>
      </w:r>
      <w:r w:rsidR="0047654A" w:rsidRPr="000A6019">
        <w:rPr>
          <w:rFonts w:asciiTheme="majorHAnsi" w:hAnsiTheme="majorHAnsi"/>
          <w:lang w:val="hr-HR"/>
        </w:rPr>
        <w:t>.</w:t>
      </w:r>
    </w:p>
    <w:p w14:paraId="31869418" w14:textId="77777777" w:rsidR="00C120F9" w:rsidRDefault="00C120F9" w:rsidP="000A6019">
      <w:pPr>
        <w:spacing w:after="40" w:line="240" w:lineRule="auto"/>
        <w:jc w:val="both"/>
        <w:rPr>
          <w:rFonts w:asciiTheme="majorHAnsi" w:hAnsiTheme="majorHAnsi"/>
          <w:lang w:val="hr-HR"/>
        </w:rPr>
        <w:sectPr w:rsidR="00C120F9">
          <w:pgSz w:w="12240" w:h="15840"/>
          <w:pgMar w:top="1440" w:right="1440" w:bottom="1440" w:left="1440" w:header="720" w:footer="720" w:gutter="0"/>
          <w:cols w:space="720"/>
          <w:docGrid w:linePitch="360"/>
        </w:sectPr>
      </w:pPr>
    </w:p>
    <w:tbl>
      <w:tblPr>
        <w:tblW w:w="120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760"/>
        <w:gridCol w:w="928"/>
        <w:gridCol w:w="2142"/>
        <w:gridCol w:w="2394"/>
        <w:gridCol w:w="3260"/>
      </w:tblGrid>
      <w:tr w:rsidR="0046083C" w:rsidRPr="00875A82" w14:paraId="06B720BB" w14:textId="77777777" w:rsidTr="003E0EA1">
        <w:trPr>
          <w:trHeight w:val="340"/>
        </w:trPr>
        <w:tc>
          <w:tcPr>
            <w:tcW w:w="12064" w:type="dxa"/>
            <w:gridSpan w:val="6"/>
            <w:tcBorders>
              <w:top w:val="nil"/>
              <w:left w:val="nil"/>
              <w:bottom w:val="single" w:sz="4" w:space="0" w:color="auto"/>
              <w:right w:val="nil"/>
            </w:tcBorders>
            <w:shd w:val="clear" w:color="auto" w:fill="auto"/>
            <w:vAlign w:val="center"/>
          </w:tcPr>
          <w:p w14:paraId="4ADFCC8D" w14:textId="01A6C22D" w:rsidR="0046083C" w:rsidRPr="0046083C" w:rsidRDefault="0046083C" w:rsidP="00DF55D0">
            <w:pPr>
              <w:spacing w:after="0" w:line="240" w:lineRule="auto"/>
              <w:rPr>
                <w:rFonts w:asciiTheme="majorHAnsi" w:eastAsia="Times New Roman" w:hAnsiTheme="majorHAnsi" w:cs="Times New Roman"/>
                <w:bCs/>
                <w:color w:val="000000"/>
                <w:sz w:val="18"/>
                <w:szCs w:val="18"/>
                <w:lang w:val="hr-HR" w:eastAsia="hr-HR"/>
              </w:rPr>
            </w:pPr>
            <w:r w:rsidRPr="0046083C">
              <w:rPr>
                <w:rFonts w:asciiTheme="majorHAnsi" w:eastAsia="Times New Roman" w:hAnsiTheme="majorHAnsi" w:cs="Times New Roman"/>
                <w:b/>
                <w:bCs/>
                <w:color w:val="000000"/>
                <w:szCs w:val="18"/>
                <w:lang w:val="hr-HR" w:eastAsia="hr-HR"/>
              </w:rPr>
              <w:lastRenderedPageBreak/>
              <w:t xml:space="preserve">Tablica 1: </w:t>
            </w:r>
            <w:r w:rsidRPr="0046083C">
              <w:rPr>
                <w:rFonts w:asciiTheme="majorHAnsi" w:eastAsia="Times New Roman" w:hAnsiTheme="majorHAnsi" w:cs="Times New Roman"/>
                <w:bCs/>
                <w:color w:val="000000"/>
                <w:szCs w:val="18"/>
                <w:lang w:val="hr-HR" w:eastAsia="hr-HR"/>
              </w:rPr>
              <w:t xml:space="preserve">Prikaz osnovnih podataka o projektima provedenim u ZHGIG </w:t>
            </w:r>
            <w:r>
              <w:rPr>
                <w:rFonts w:asciiTheme="majorHAnsi" w:eastAsia="Times New Roman" w:hAnsiTheme="majorHAnsi" w:cs="Times New Roman"/>
                <w:bCs/>
                <w:color w:val="000000"/>
                <w:szCs w:val="18"/>
                <w:lang w:val="hr-HR" w:eastAsia="hr-HR"/>
              </w:rPr>
              <w:t xml:space="preserve">tijekom triju </w:t>
            </w:r>
            <w:r w:rsidRPr="0046083C">
              <w:rPr>
                <w:rFonts w:asciiTheme="majorHAnsi" w:eastAsia="Times New Roman" w:hAnsiTheme="majorHAnsi" w:cs="Times New Roman"/>
                <w:bCs/>
                <w:color w:val="000000"/>
                <w:szCs w:val="18"/>
                <w:lang w:val="hr-HR" w:eastAsia="hr-HR"/>
              </w:rPr>
              <w:t>desetljeća</w:t>
            </w:r>
          </w:p>
        </w:tc>
      </w:tr>
      <w:tr w:rsidR="00717EB9" w:rsidRPr="00875A82" w14:paraId="150921AB" w14:textId="77777777" w:rsidTr="003E0EA1">
        <w:trPr>
          <w:trHeight w:val="340"/>
        </w:trPr>
        <w:tc>
          <w:tcPr>
            <w:tcW w:w="1580" w:type="dxa"/>
            <w:tcBorders>
              <w:top w:val="single" w:sz="4" w:space="0" w:color="auto"/>
            </w:tcBorders>
            <w:shd w:val="clear" w:color="auto" w:fill="auto"/>
            <w:vAlign w:val="center"/>
            <w:hideMark/>
          </w:tcPr>
          <w:p w14:paraId="0BD75C8E"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RAZDOBLJE PROVEDBE</w:t>
            </w:r>
          </w:p>
        </w:tc>
        <w:tc>
          <w:tcPr>
            <w:tcW w:w="1760" w:type="dxa"/>
            <w:tcBorders>
              <w:top w:val="single" w:sz="4" w:space="0" w:color="auto"/>
            </w:tcBorders>
            <w:shd w:val="clear" w:color="auto" w:fill="auto"/>
            <w:vAlign w:val="center"/>
            <w:hideMark/>
          </w:tcPr>
          <w:p w14:paraId="600668C9"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AKRONIM</w:t>
            </w:r>
          </w:p>
        </w:tc>
        <w:tc>
          <w:tcPr>
            <w:tcW w:w="928" w:type="dxa"/>
            <w:tcBorders>
              <w:top w:val="single" w:sz="4" w:space="0" w:color="auto"/>
            </w:tcBorders>
            <w:shd w:val="clear" w:color="auto" w:fill="auto"/>
            <w:vAlign w:val="center"/>
            <w:hideMark/>
          </w:tcPr>
          <w:p w14:paraId="70EEBF82"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ULOGA</w:t>
            </w:r>
          </w:p>
        </w:tc>
        <w:tc>
          <w:tcPr>
            <w:tcW w:w="2142" w:type="dxa"/>
            <w:tcBorders>
              <w:top w:val="single" w:sz="4" w:space="0" w:color="auto"/>
            </w:tcBorders>
            <w:shd w:val="clear" w:color="auto" w:fill="auto"/>
            <w:vAlign w:val="center"/>
            <w:hideMark/>
          </w:tcPr>
          <w:p w14:paraId="1235CBED"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PROGRAM FINANCIRANJA</w:t>
            </w:r>
          </w:p>
        </w:tc>
        <w:tc>
          <w:tcPr>
            <w:tcW w:w="2394" w:type="dxa"/>
            <w:tcBorders>
              <w:top w:val="single" w:sz="4" w:space="0" w:color="auto"/>
            </w:tcBorders>
            <w:shd w:val="clear" w:color="auto" w:fill="auto"/>
            <w:vAlign w:val="center"/>
            <w:hideMark/>
          </w:tcPr>
          <w:p w14:paraId="34DCF394"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PILOT PODRUČJE/A</w:t>
            </w:r>
          </w:p>
        </w:tc>
        <w:tc>
          <w:tcPr>
            <w:tcW w:w="3260" w:type="dxa"/>
            <w:tcBorders>
              <w:top w:val="single" w:sz="4" w:space="0" w:color="auto"/>
            </w:tcBorders>
            <w:shd w:val="clear" w:color="auto" w:fill="auto"/>
            <w:vAlign w:val="center"/>
            <w:hideMark/>
          </w:tcPr>
          <w:p w14:paraId="1B793C40" w14:textId="77777777" w:rsidR="00717EB9" w:rsidRPr="00D965EF" w:rsidRDefault="00717EB9" w:rsidP="00717EB9">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KOORDINATOR ISPRED HGI-CGS-a</w:t>
            </w:r>
          </w:p>
        </w:tc>
      </w:tr>
      <w:tr w:rsidR="00717EB9" w:rsidRPr="00875A82" w14:paraId="57A30F83" w14:textId="77777777" w:rsidTr="003E0EA1">
        <w:trPr>
          <w:trHeight w:val="170"/>
        </w:trPr>
        <w:tc>
          <w:tcPr>
            <w:tcW w:w="1580" w:type="dxa"/>
            <w:shd w:val="clear" w:color="auto" w:fill="auto"/>
            <w:vAlign w:val="center"/>
            <w:hideMark/>
          </w:tcPr>
          <w:p w14:paraId="1A5D5C5D"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1990. - 1994.</w:t>
            </w:r>
          </w:p>
        </w:tc>
        <w:tc>
          <w:tcPr>
            <w:tcW w:w="1760" w:type="dxa"/>
            <w:shd w:val="clear" w:color="auto" w:fill="auto"/>
            <w:vAlign w:val="center"/>
            <w:hideMark/>
          </w:tcPr>
          <w:p w14:paraId="0AAD1AF4"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COST  65 </w:t>
            </w:r>
          </w:p>
        </w:tc>
        <w:tc>
          <w:tcPr>
            <w:tcW w:w="928" w:type="dxa"/>
            <w:shd w:val="clear" w:color="auto" w:fill="auto"/>
            <w:vAlign w:val="center"/>
            <w:hideMark/>
          </w:tcPr>
          <w:p w14:paraId="2DEFBAD7"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I.P</w:t>
            </w:r>
          </w:p>
        </w:tc>
        <w:tc>
          <w:tcPr>
            <w:tcW w:w="2142" w:type="dxa"/>
            <w:shd w:val="clear" w:color="auto" w:fill="auto"/>
            <w:noWrap/>
            <w:vAlign w:val="center"/>
            <w:hideMark/>
          </w:tcPr>
          <w:p w14:paraId="60DF866C" w14:textId="7AF7FDFE" w:rsidR="00717EB9" w:rsidRPr="00D965EF" w:rsidRDefault="00136E7A"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FP </w:t>
            </w:r>
            <w:r w:rsidR="00E42ECA" w:rsidRPr="00D965EF">
              <w:rPr>
                <w:rFonts w:asciiTheme="majorHAnsi" w:eastAsia="Times New Roman" w:hAnsiTheme="majorHAnsi" w:cs="Times New Roman"/>
                <w:color w:val="000000"/>
                <w:sz w:val="19"/>
                <w:szCs w:val="19"/>
                <w:lang w:val="hr-HR" w:eastAsia="hr-HR"/>
              </w:rPr>
              <w:t>2</w:t>
            </w:r>
          </w:p>
        </w:tc>
        <w:tc>
          <w:tcPr>
            <w:tcW w:w="2394" w:type="dxa"/>
            <w:shd w:val="clear" w:color="auto" w:fill="auto"/>
            <w:vAlign w:val="center"/>
            <w:hideMark/>
          </w:tcPr>
          <w:p w14:paraId="7A34BF89" w14:textId="6A02E3EC" w:rsidR="00717EB9" w:rsidRPr="00D965EF" w:rsidRDefault="006A6AF1" w:rsidP="006A6AF1">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w:t>
            </w:r>
          </w:p>
        </w:tc>
        <w:tc>
          <w:tcPr>
            <w:tcW w:w="3260" w:type="dxa"/>
            <w:shd w:val="clear" w:color="auto" w:fill="auto"/>
            <w:vAlign w:val="center"/>
            <w:hideMark/>
          </w:tcPr>
          <w:p w14:paraId="54A4F6F6"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Božidar Biondić, Ante </w:t>
            </w:r>
            <w:proofErr w:type="spellStart"/>
            <w:r w:rsidRPr="00D965EF">
              <w:rPr>
                <w:rFonts w:asciiTheme="majorHAnsi" w:eastAsia="Times New Roman" w:hAnsiTheme="majorHAnsi" w:cs="Times New Roman"/>
                <w:color w:val="000000"/>
                <w:sz w:val="19"/>
                <w:szCs w:val="19"/>
                <w:lang w:val="hr-HR" w:eastAsia="hr-HR"/>
              </w:rPr>
              <w:t>Šarin</w:t>
            </w:r>
            <w:proofErr w:type="spellEnd"/>
            <w:r w:rsidRPr="00D965EF">
              <w:rPr>
                <w:rFonts w:asciiTheme="majorHAnsi" w:eastAsia="Times New Roman" w:hAnsiTheme="majorHAnsi" w:cs="Times New Roman"/>
                <w:color w:val="000000"/>
                <w:sz w:val="19"/>
                <w:szCs w:val="19"/>
                <w:lang w:val="hr-HR" w:eastAsia="hr-HR"/>
              </w:rPr>
              <w:t xml:space="preserve"> - MC</w:t>
            </w:r>
          </w:p>
        </w:tc>
      </w:tr>
      <w:tr w:rsidR="00717EB9" w:rsidRPr="00875A82" w14:paraId="1AFB597E" w14:textId="77777777" w:rsidTr="003E0EA1">
        <w:trPr>
          <w:trHeight w:val="170"/>
        </w:trPr>
        <w:tc>
          <w:tcPr>
            <w:tcW w:w="1580" w:type="dxa"/>
            <w:shd w:val="clear" w:color="auto" w:fill="auto"/>
            <w:vAlign w:val="center"/>
            <w:hideMark/>
          </w:tcPr>
          <w:p w14:paraId="2596EDC2"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1997. - 2002.</w:t>
            </w:r>
          </w:p>
        </w:tc>
        <w:tc>
          <w:tcPr>
            <w:tcW w:w="1760" w:type="dxa"/>
            <w:shd w:val="clear" w:color="auto" w:fill="auto"/>
            <w:vAlign w:val="center"/>
            <w:hideMark/>
          </w:tcPr>
          <w:p w14:paraId="2A2BE4CC"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COST 620 </w:t>
            </w:r>
          </w:p>
        </w:tc>
        <w:tc>
          <w:tcPr>
            <w:tcW w:w="928" w:type="dxa"/>
            <w:shd w:val="clear" w:color="auto" w:fill="auto"/>
            <w:vAlign w:val="center"/>
            <w:hideMark/>
          </w:tcPr>
          <w:p w14:paraId="70F53E39"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II.P</w:t>
            </w:r>
          </w:p>
        </w:tc>
        <w:tc>
          <w:tcPr>
            <w:tcW w:w="2142" w:type="dxa"/>
            <w:shd w:val="clear" w:color="auto" w:fill="auto"/>
            <w:noWrap/>
            <w:vAlign w:val="center"/>
            <w:hideMark/>
          </w:tcPr>
          <w:p w14:paraId="0B6101ED" w14:textId="76EF2A9D" w:rsidR="00717EB9" w:rsidRPr="00D965EF" w:rsidRDefault="00136E7A"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FP </w:t>
            </w:r>
            <w:r w:rsidR="00EB22E6" w:rsidRPr="00D965EF">
              <w:rPr>
                <w:rFonts w:asciiTheme="majorHAnsi" w:eastAsia="Times New Roman" w:hAnsiTheme="majorHAnsi" w:cs="Times New Roman"/>
                <w:color w:val="000000"/>
                <w:sz w:val="19"/>
                <w:szCs w:val="19"/>
                <w:lang w:val="hr-HR" w:eastAsia="hr-HR"/>
              </w:rPr>
              <w:t>4</w:t>
            </w:r>
          </w:p>
        </w:tc>
        <w:tc>
          <w:tcPr>
            <w:tcW w:w="2394" w:type="dxa"/>
            <w:shd w:val="clear" w:color="auto" w:fill="auto"/>
            <w:vAlign w:val="center"/>
            <w:hideMark/>
          </w:tcPr>
          <w:p w14:paraId="2393A642" w14:textId="0BEEC5A8" w:rsidR="00717EB9" w:rsidRPr="00D965EF" w:rsidRDefault="006A6AF1" w:rsidP="006A6AF1">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w:t>
            </w:r>
          </w:p>
        </w:tc>
        <w:tc>
          <w:tcPr>
            <w:tcW w:w="3260" w:type="dxa"/>
            <w:shd w:val="clear" w:color="auto" w:fill="auto"/>
            <w:vAlign w:val="center"/>
            <w:hideMark/>
          </w:tcPr>
          <w:p w14:paraId="725DFE8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Božidar Biondić, Mladen Kuhta - MC</w:t>
            </w:r>
          </w:p>
        </w:tc>
      </w:tr>
      <w:tr w:rsidR="00717EB9" w:rsidRPr="00875A82" w14:paraId="42AB68CE" w14:textId="77777777" w:rsidTr="003E0EA1">
        <w:trPr>
          <w:trHeight w:val="170"/>
        </w:trPr>
        <w:tc>
          <w:tcPr>
            <w:tcW w:w="1580" w:type="dxa"/>
            <w:shd w:val="clear" w:color="auto" w:fill="auto"/>
            <w:vAlign w:val="center"/>
            <w:hideMark/>
          </w:tcPr>
          <w:p w14:paraId="37A4EA66"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1997. - 2002.</w:t>
            </w:r>
          </w:p>
        </w:tc>
        <w:tc>
          <w:tcPr>
            <w:tcW w:w="1760" w:type="dxa"/>
            <w:shd w:val="clear" w:color="auto" w:fill="auto"/>
            <w:vAlign w:val="center"/>
            <w:hideMark/>
          </w:tcPr>
          <w:p w14:paraId="4CC12AAA"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COST 621</w:t>
            </w:r>
          </w:p>
        </w:tc>
        <w:tc>
          <w:tcPr>
            <w:tcW w:w="928" w:type="dxa"/>
            <w:shd w:val="clear" w:color="auto" w:fill="auto"/>
            <w:vAlign w:val="center"/>
            <w:hideMark/>
          </w:tcPr>
          <w:p w14:paraId="298E8CE8"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II.P</w:t>
            </w:r>
          </w:p>
        </w:tc>
        <w:tc>
          <w:tcPr>
            <w:tcW w:w="2142" w:type="dxa"/>
            <w:shd w:val="clear" w:color="auto" w:fill="auto"/>
            <w:noWrap/>
            <w:vAlign w:val="center"/>
            <w:hideMark/>
          </w:tcPr>
          <w:p w14:paraId="5CC06F41" w14:textId="2AD63603" w:rsidR="00717EB9" w:rsidRPr="00D965EF" w:rsidRDefault="00136E7A"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FP </w:t>
            </w:r>
            <w:r w:rsidR="00EB22E6" w:rsidRPr="00D965EF">
              <w:rPr>
                <w:rFonts w:asciiTheme="majorHAnsi" w:eastAsia="Times New Roman" w:hAnsiTheme="majorHAnsi" w:cs="Times New Roman"/>
                <w:color w:val="000000"/>
                <w:sz w:val="19"/>
                <w:szCs w:val="19"/>
                <w:lang w:val="hr-HR" w:eastAsia="hr-HR"/>
              </w:rPr>
              <w:t>4</w:t>
            </w:r>
          </w:p>
        </w:tc>
        <w:tc>
          <w:tcPr>
            <w:tcW w:w="2394" w:type="dxa"/>
            <w:shd w:val="clear" w:color="auto" w:fill="auto"/>
            <w:vAlign w:val="center"/>
            <w:hideMark/>
          </w:tcPr>
          <w:p w14:paraId="5D78FBAF" w14:textId="6221673D" w:rsidR="00717EB9" w:rsidRPr="00D965EF" w:rsidRDefault="006A6AF1" w:rsidP="006A6AF1">
            <w:pPr>
              <w:spacing w:after="0" w:line="240" w:lineRule="auto"/>
              <w:jc w:val="center"/>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w:t>
            </w:r>
          </w:p>
        </w:tc>
        <w:tc>
          <w:tcPr>
            <w:tcW w:w="3260" w:type="dxa"/>
            <w:shd w:val="clear" w:color="auto" w:fill="auto"/>
            <w:vAlign w:val="center"/>
            <w:hideMark/>
          </w:tcPr>
          <w:p w14:paraId="055C581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Božidar Biondić, Ranko Biondić - MC</w:t>
            </w:r>
          </w:p>
        </w:tc>
      </w:tr>
      <w:tr w:rsidR="00664BB5" w:rsidRPr="00875A82" w14:paraId="12D364AA" w14:textId="77777777" w:rsidTr="00770995">
        <w:trPr>
          <w:trHeight w:val="170"/>
        </w:trPr>
        <w:tc>
          <w:tcPr>
            <w:tcW w:w="1580" w:type="dxa"/>
            <w:shd w:val="clear" w:color="auto" w:fill="auto"/>
            <w:vAlign w:val="center"/>
            <w:hideMark/>
          </w:tcPr>
          <w:p w14:paraId="44E07E81" w14:textId="77777777" w:rsidR="00664BB5" w:rsidRPr="00D965EF" w:rsidRDefault="00664BB5"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1998. - 2001.</w:t>
            </w:r>
          </w:p>
        </w:tc>
        <w:tc>
          <w:tcPr>
            <w:tcW w:w="1760" w:type="dxa"/>
            <w:shd w:val="clear" w:color="auto" w:fill="auto"/>
            <w:vAlign w:val="center"/>
            <w:hideMark/>
          </w:tcPr>
          <w:p w14:paraId="7361E244" w14:textId="77777777" w:rsidR="00664BB5" w:rsidRPr="00D965EF" w:rsidRDefault="00664BB5"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KATER</w:t>
            </w:r>
          </w:p>
        </w:tc>
        <w:tc>
          <w:tcPr>
            <w:tcW w:w="928" w:type="dxa"/>
            <w:shd w:val="clear" w:color="auto" w:fill="auto"/>
            <w:vAlign w:val="bottom"/>
            <w:hideMark/>
          </w:tcPr>
          <w:p w14:paraId="0D324EE1" w14:textId="4D75F95A" w:rsidR="00664BB5" w:rsidRPr="00D965EF" w:rsidRDefault="00664BB5" w:rsidP="00664BB5">
            <w:pPr>
              <w:spacing w:after="0" w:line="240" w:lineRule="auto"/>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vAlign w:val="bottom"/>
            <w:hideMark/>
          </w:tcPr>
          <w:p w14:paraId="5E08D119" w14:textId="41EBC41E" w:rsidR="00664BB5" w:rsidRPr="00D965EF" w:rsidRDefault="00664BB5" w:rsidP="00664BB5">
            <w:pPr>
              <w:spacing w:after="0" w:line="240" w:lineRule="auto"/>
              <w:rPr>
                <w:rFonts w:asciiTheme="majorHAnsi" w:eastAsia="Times New Roman" w:hAnsiTheme="majorHAnsi" w:cs="Times New Roman"/>
                <w:b/>
                <w:bCs/>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IIIB </w:t>
            </w:r>
            <w:proofErr w:type="spellStart"/>
            <w:r w:rsidRPr="00D965EF">
              <w:rPr>
                <w:rFonts w:asciiTheme="majorHAnsi" w:eastAsia="Times New Roman" w:hAnsiTheme="majorHAnsi" w:cs="Times New Roman"/>
                <w:color w:val="000000"/>
                <w:sz w:val="19"/>
                <w:szCs w:val="19"/>
                <w:lang w:val="hr-HR" w:eastAsia="hr-HR"/>
              </w:rPr>
              <w:t>Cadses</w:t>
            </w:r>
            <w:proofErr w:type="spellEnd"/>
          </w:p>
        </w:tc>
        <w:tc>
          <w:tcPr>
            <w:tcW w:w="2394" w:type="dxa"/>
            <w:shd w:val="clear" w:color="auto" w:fill="auto"/>
            <w:vAlign w:val="center"/>
            <w:hideMark/>
          </w:tcPr>
          <w:p w14:paraId="134A913D" w14:textId="77777777" w:rsidR="00664BB5" w:rsidRPr="00D965EF" w:rsidRDefault="00664BB5"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Ličko - senjska županija</w:t>
            </w:r>
          </w:p>
        </w:tc>
        <w:tc>
          <w:tcPr>
            <w:tcW w:w="3260" w:type="dxa"/>
            <w:shd w:val="clear" w:color="auto" w:fill="auto"/>
            <w:vAlign w:val="center"/>
            <w:hideMark/>
          </w:tcPr>
          <w:p w14:paraId="2EB28CE1" w14:textId="77777777" w:rsidR="00664BB5" w:rsidRPr="00D965EF" w:rsidRDefault="00664BB5" w:rsidP="00136E7A">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Božidar Biondić</w:t>
            </w:r>
          </w:p>
        </w:tc>
      </w:tr>
      <w:tr w:rsidR="0026727F" w:rsidRPr="00875A82" w14:paraId="3DCF74D9" w14:textId="77777777" w:rsidTr="003E0EA1">
        <w:trPr>
          <w:trHeight w:val="170"/>
        </w:trPr>
        <w:tc>
          <w:tcPr>
            <w:tcW w:w="1580" w:type="dxa"/>
            <w:shd w:val="clear" w:color="auto" w:fill="auto"/>
            <w:noWrap/>
            <w:vAlign w:val="center"/>
            <w:hideMark/>
          </w:tcPr>
          <w:p w14:paraId="52C987D4" w14:textId="77777777" w:rsidR="0026727F" w:rsidRPr="00D965EF" w:rsidRDefault="0026727F"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2002. - 2006.</w:t>
            </w:r>
          </w:p>
        </w:tc>
        <w:tc>
          <w:tcPr>
            <w:tcW w:w="1760" w:type="dxa"/>
            <w:shd w:val="clear" w:color="auto" w:fill="auto"/>
            <w:noWrap/>
            <w:vAlign w:val="bottom"/>
            <w:hideMark/>
          </w:tcPr>
          <w:p w14:paraId="186CA117" w14:textId="77777777" w:rsidR="0026727F" w:rsidRPr="00D965EF" w:rsidRDefault="0026727F"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KATER II</w:t>
            </w:r>
          </w:p>
        </w:tc>
        <w:tc>
          <w:tcPr>
            <w:tcW w:w="928" w:type="dxa"/>
            <w:shd w:val="clear" w:color="auto" w:fill="auto"/>
            <w:noWrap/>
            <w:vAlign w:val="bottom"/>
            <w:hideMark/>
          </w:tcPr>
          <w:p w14:paraId="1A6CB75D" w14:textId="77777777" w:rsidR="0026727F" w:rsidRPr="00D965EF" w:rsidRDefault="0026727F"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vAlign w:val="bottom"/>
            <w:hideMark/>
          </w:tcPr>
          <w:p w14:paraId="57C3339D" w14:textId="77777777" w:rsidR="0026727F" w:rsidRPr="00D965EF" w:rsidRDefault="0026727F"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IIIB </w:t>
            </w:r>
            <w:proofErr w:type="spellStart"/>
            <w:r w:rsidRPr="00D965EF">
              <w:rPr>
                <w:rFonts w:asciiTheme="majorHAnsi" w:eastAsia="Times New Roman" w:hAnsiTheme="majorHAnsi" w:cs="Times New Roman"/>
                <w:color w:val="000000"/>
                <w:sz w:val="19"/>
                <w:szCs w:val="19"/>
                <w:lang w:val="hr-HR" w:eastAsia="hr-HR"/>
              </w:rPr>
              <w:t>Cadses</w:t>
            </w:r>
            <w:proofErr w:type="spellEnd"/>
          </w:p>
        </w:tc>
        <w:tc>
          <w:tcPr>
            <w:tcW w:w="2394" w:type="dxa"/>
            <w:shd w:val="clear" w:color="auto" w:fill="auto"/>
            <w:vAlign w:val="center"/>
            <w:hideMark/>
          </w:tcPr>
          <w:p w14:paraId="769FFD27" w14:textId="77777777" w:rsidR="0026727F" w:rsidRPr="00D965EF" w:rsidRDefault="0026727F"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slijev Gacke</w:t>
            </w:r>
          </w:p>
        </w:tc>
        <w:tc>
          <w:tcPr>
            <w:tcW w:w="3260" w:type="dxa"/>
            <w:shd w:val="clear" w:color="auto" w:fill="auto"/>
            <w:noWrap/>
            <w:vAlign w:val="center"/>
            <w:hideMark/>
          </w:tcPr>
          <w:p w14:paraId="72BFA951" w14:textId="2CD22D0B" w:rsidR="0026727F" w:rsidRPr="00D965EF" w:rsidRDefault="0026727F"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Božidar Biondić</w:t>
            </w:r>
          </w:p>
        </w:tc>
      </w:tr>
      <w:tr w:rsidR="00717EB9" w:rsidRPr="00875A82" w14:paraId="26D6CE46" w14:textId="77777777" w:rsidTr="003E0EA1">
        <w:trPr>
          <w:trHeight w:val="170"/>
        </w:trPr>
        <w:tc>
          <w:tcPr>
            <w:tcW w:w="1580" w:type="dxa"/>
            <w:shd w:val="clear" w:color="auto" w:fill="auto"/>
            <w:noWrap/>
            <w:vAlign w:val="center"/>
            <w:hideMark/>
          </w:tcPr>
          <w:p w14:paraId="5AC27C60"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2009. - 2012.</w:t>
            </w:r>
          </w:p>
        </w:tc>
        <w:tc>
          <w:tcPr>
            <w:tcW w:w="1760" w:type="dxa"/>
            <w:shd w:val="clear" w:color="auto" w:fill="auto"/>
            <w:noWrap/>
            <w:vAlign w:val="bottom"/>
            <w:hideMark/>
          </w:tcPr>
          <w:p w14:paraId="722A5D04"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CC-</w:t>
            </w:r>
            <w:proofErr w:type="spellStart"/>
            <w:r w:rsidRPr="00D965EF">
              <w:rPr>
                <w:rFonts w:asciiTheme="majorHAnsi" w:eastAsia="Times New Roman" w:hAnsiTheme="majorHAnsi" w:cs="Times New Roman"/>
                <w:color w:val="000000"/>
                <w:sz w:val="19"/>
                <w:szCs w:val="19"/>
                <w:lang w:val="hr-HR" w:eastAsia="hr-HR"/>
              </w:rPr>
              <w:t>WaterS</w:t>
            </w:r>
            <w:proofErr w:type="spellEnd"/>
          </w:p>
        </w:tc>
        <w:tc>
          <w:tcPr>
            <w:tcW w:w="928" w:type="dxa"/>
            <w:shd w:val="clear" w:color="auto" w:fill="auto"/>
            <w:noWrap/>
            <w:vAlign w:val="bottom"/>
            <w:hideMark/>
          </w:tcPr>
          <w:p w14:paraId="5E3F631A"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EE</w:t>
            </w:r>
          </w:p>
        </w:tc>
        <w:tc>
          <w:tcPr>
            <w:tcW w:w="2142" w:type="dxa"/>
            <w:shd w:val="clear" w:color="auto" w:fill="auto"/>
            <w:noWrap/>
            <w:vAlign w:val="bottom"/>
            <w:hideMark/>
          </w:tcPr>
          <w:p w14:paraId="40C9D80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SEE-TC</w:t>
            </w:r>
          </w:p>
        </w:tc>
        <w:tc>
          <w:tcPr>
            <w:tcW w:w="2394" w:type="dxa"/>
            <w:shd w:val="clear" w:color="auto" w:fill="auto"/>
            <w:vAlign w:val="center"/>
            <w:hideMark/>
          </w:tcPr>
          <w:p w14:paraId="1A7065FF" w14:textId="164F1CC4" w:rsidR="00717EB9" w:rsidRPr="00D965EF" w:rsidRDefault="00001CF5"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otočki i obalni </w:t>
            </w:r>
            <w:proofErr w:type="spellStart"/>
            <w:r w:rsidRPr="00D965EF">
              <w:rPr>
                <w:rFonts w:asciiTheme="majorHAnsi" w:eastAsia="Times New Roman" w:hAnsiTheme="majorHAnsi" w:cs="Times New Roman"/>
                <w:color w:val="000000"/>
                <w:sz w:val="19"/>
                <w:szCs w:val="19"/>
                <w:lang w:val="hr-HR" w:eastAsia="hr-HR"/>
              </w:rPr>
              <w:t>vodonosnici</w:t>
            </w:r>
            <w:proofErr w:type="spellEnd"/>
          </w:p>
        </w:tc>
        <w:tc>
          <w:tcPr>
            <w:tcW w:w="3260" w:type="dxa"/>
            <w:shd w:val="clear" w:color="auto" w:fill="auto"/>
            <w:noWrap/>
            <w:vAlign w:val="bottom"/>
            <w:hideMark/>
          </w:tcPr>
          <w:p w14:paraId="6505B3FD" w14:textId="74BF2389"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Josip Terzić</w:t>
            </w:r>
            <w:r w:rsidR="005F3486">
              <w:rPr>
                <w:rFonts w:asciiTheme="majorHAnsi" w:eastAsia="Times New Roman" w:hAnsiTheme="majorHAnsi" w:cs="Times New Roman"/>
                <w:color w:val="000000"/>
                <w:sz w:val="19"/>
                <w:szCs w:val="19"/>
                <w:lang w:val="hr-HR" w:eastAsia="hr-HR"/>
              </w:rPr>
              <w:t>*</w:t>
            </w:r>
          </w:p>
        </w:tc>
      </w:tr>
      <w:tr w:rsidR="00717EB9" w:rsidRPr="00875A82" w14:paraId="3A00CE8B" w14:textId="77777777" w:rsidTr="003E0EA1">
        <w:trPr>
          <w:trHeight w:val="170"/>
        </w:trPr>
        <w:tc>
          <w:tcPr>
            <w:tcW w:w="1580" w:type="dxa"/>
            <w:shd w:val="clear" w:color="auto" w:fill="auto"/>
            <w:noWrap/>
            <w:vAlign w:val="center"/>
            <w:hideMark/>
          </w:tcPr>
          <w:p w14:paraId="19B41359"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2013. - 2015.</w:t>
            </w:r>
          </w:p>
        </w:tc>
        <w:tc>
          <w:tcPr>
            <w:tcW w:w="1760" w:type="dxa"/>
            <w:shd w:val="clear" w:color="auto" w:fill="auto"/>
            <w:noWrap/>
            <w:vAlign w:val="bottom"/>
            <w:hideMark/>
          </w:tcPr>
          <w:p w14:paraId="2C56EE7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GeoMapping</w:t>
            </w:r>
            <w:proofErr w:type="spellEnd"/>
          </w:p>
        </w:tc>
        <w:tc>
          <w:tcPr>
            <w:tcW w:w="928" w:type="dxa"/>
            <w:shd w:val="clear" w:color="auto" w:fill="auto"/>
            <w:noWrap/>
            <w:vAlign w:val="bottom"/>
            <w:hideMark/>
          </w:tcPr>
          <w:p w14:paraId="1E07EAE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vAlign w:val="bottom"/>
            <w:hideMark/>
          </w:tcPr>
          <w:p w14:paraId="30CA9FC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IPA</w:t>
            </w:r>
          </w:p>
        </w:tc>
        <w:tc>
          <w:tcPr>
            <w:tcW w:w="2394" w:type="dxa"/>
            <w:shd w:val="clear" w:color="auto" w:fill="auto"/>
            <w:vAlign w:val="center"/>
            <w:hideMark/>
          </w:tcPr>
          <w:p w14:paraId="6860F15B" w14:textId="7DA1C232" w:rsidR="00717EB9" w:rsidRPr="00D965EF" w:rsidRDefault="00875A82"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osam</w:t>
            </w:r>
            <w:r w:rsidR="00717EB9" w:rsidRPr="00D965EF">
              <w:rPr>
                <w:rFonts w:asciiTheme="majorHAnsi" w:eastAsia="Times New Roman" w:hAnsiTheme="majorHAnsi" w:cs="Times New Roman"/>
                <w:color w:val="000000"/>
                <w:sz w:val="19"/>
                <w:szCs w:val="19"/>
                <w:lang w:val="hr-HR" w:eastAsia="hr-HR"/>
              </w:rPr>
              <w:t xml:space="preserve"> bušotina diljem RH</w:t>
            </w:r>
          </w:p>
        </w:tc>
        <w:tc>
          <w:tcPr>
            <w:tcW w:w="3260" w:type="dxa"/>
            <w:shd w:val="clear" w:color="auto" w:fill="auto"/>
            <w:noWrap/>
            <w:vAlign w:val="bottom"/>
            <w:hideMark/>
          </w:tcPr>
          <w:p w14:paraId="6A181C4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Josip Terzić</w:t>
            </w:r>
          </w:p>
        </w:tc>
      </w:tr>
      <w:tr w:rsidR="00717EB9" w:rsidRPr="00875A82" w14:paraId="0D1A36BB" w14:textId="77777777" w:rsidTr="003E0EA1">
        <w:trPr>
          <w:trHeight w:val="170"/>
        </w:trPr>
        <w:tc>
          <w:tcPr>
            <w:tcW w:w="1580" w:type="dxa"/>
            <w:shd w:val="clear" w:color="auto" w:fill="auto"/>
            <w:noWrap/>
            <w:vAlign w:val="center"/>
            <w:hideMark/>
          </w:tcPr>
          <w:p w14:paraId="4C0077AC"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2013. - 2016.</w:t>
            </w:r>
          </w:p>
        </w:tc>
        <w:tc>
          <w:tcPr>
            <w:tcW w:w="1760" w:type="dxa"/>
            <w:shd w:val="clear" w:color="auto" w:fill="auto"/>
            <w:noWrap/>
            <w:vAlign w:val="bottom"/>
            <w:hideMark/>
          </w:tcPr>
          <w:p w14:paraId="48FBDEC5"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DRINKADRIA</w:t>
            </w:r>
          </w:p>
        </w:tc>
        <w:tc>
          <w:tcPr>
            <w:tcW w:w="928" w:type="dxa"/>
            <w:shd w:val="clear" w:color="auto" w:fill="auto"/>
            <w:noWrap/>
            <w:vAlign w:val="bottom"/>
            <w:hideMark/>
          </w:tcPr>
          <w:p w14:paraId="019E0AE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vAlign w:val="bottom"/>
            <w:hideMark/>
          </w:tcPr>
          <w:p w14:paraId="27140F04"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IPA Adriatic</w:t>
            </w:r>
          </w:p>
        </w:tc>
        <w:tc>
          <w:tcPr>
            <w:tcW w:w="2394" w:type="dxa"/>
            <w:shd w:val="clear" w:color="auto" w:fill="auto"/>
            <w:vAlign w:val="center"/>
            <w:hideMark/>
          </w:tcPr>
          <w:p w14:paraId="4790C58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južna Dalmacija</w:t>
            </w:r>
          </w:p>
        </w:tc>
        <w:tc>
          <w:tcPr>
            <w:tcW w:w="3260" w:type="dxa"/>
            <w:shd w:val="clear" w:color="auto" w:fill="auto"/>
            <w:noWrap/>
            <w:vAlign w:val="bottom"/>
            <w:hideMark/>
          </w:tcPr>
          <w:p w14:paraId="17F780F0"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Josip Terzić</w:t>
            </w:r>
          </w:p>
        </w:tc>
      </w:tr>
      <w:tr w:rsidR="00717EB9" w:rsidRPr="00875A82" w14:paraId="4768342C" w14:textId="77777777" w:rsidTr="003E0EA1">
        <w:trPr>
          <w:trHeight w:val="170"/>
        </w:trPr>
        <w:tc>
          <w:tcPr>
            <w:tcW w:w="1580" w:type="dxa"/>
            <w:shd w:val="clear" w:color="auto" w:fill="auto"/>
            <w:noWrap/>
            <w:vAlign w:val="center"/>
            <w:hideMark/>
          </w:tcPr>
          <w:p w14:paraId="41B2589C"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2015. - 2018.</w:t>
            </w:r>
          </w:p>
        </w:tc>
        <w:tc>
          <w:tcPr>
            <w:tcW w:w="1760" w:type="dxa"/>
            <w:shd w:val="clear" w:color="auto" w:fill="auto"/>
            <w:noWrap/>
            <w:vAlign w:val="bottom"/>
            <w:hideMark/>
          </w:tcPr>
          <w:p w14:paraId="71FE26BF"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KINDRA</w:t>
            </w:r>
          </w:p>
        </w:tc>
        <w:tc>
          <w:tcPr>
            <w:tcW w:w="928" w:type="dxa"/>
            <w:shd w:val="clear" w:color="auto" w:fill="auto"/>
            <w:noWrap/>
            <w:vAlign w:val="bottom"/>
            <w:hideMark/>
          </w:tcPr>
          <w:p w14:paraId="3E21519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LTP</w:t>
            </w:r>
          </w:p>
        </w:tc>
        <w:tc>
          <w:tcPr>
            <w:tcW w:w="2142" w:type="dxa"/>
            <w:shd w:val="clear" w:color="auto" w:fill="auto"/>
            <w:noWrap/>
            <w:vAlign w:val="bottom"/>
            <w:hideMark/>
          </w:tcPr>
          <w:p w14:paraId="1F42FBF9"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w:t>
            </w:r>
          </w:p>
        </w:tc>
        <w:tc>
          <w:tcPr>
            <w:tcW w:w="2394" w:type="dxa"/>
            <w:shd w:val="clear" w:color="auto" w:fill="auto"/>
            <w:vAlign w:val="center"/>
            <w:hideMark/>
          </w:tcPr>
          <w:p w14:paraId="67C9403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RH</w:t>
            </w:r>
          </w:p>
        </w:tc>
        <w:tc>
          <w:tcPr>
            <w:tcW w:w="3260" w:type="dxa"/>
            <w:shd w:val="clear" w:color="auto" w:fill="auto"/>
            <w:noWrap/>
            <w:vAlign w:val="bottom"/>
            <w:hideMark/>
          </w:tcPr>
          <w:p w14:paraId="2EB0959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Kosta Urumović</w:t>
            </w:r>
          </w:p>
        </w:tc>
      </w:tr>
      <w:tr w:rsidR="00717EB9" w:rsidRPr="00875A82" w14:paraId="37177B86" w14:textId="77777777" w:rsidTr="003E0EA1">
        <w:trPr>
          <w:trHeight w:val="170"/>
        </w:trPr>
        <w:tc>
          <w:tcPr>
            <w:tcW w:w="1580" w:type="dxa"/>
            <w:shd w:val="clear" w:color="auto" w:fill="auto"/>
            <w:noWrap/>
            <w:vAlign w:val="center"/>
            <w:hideMark/>
          </w:tcPr>
          <w:p w14:paraId="03A66629"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2016. - 2019.</w:t>
            </w:r>
          </w:p>
        </w:tc>
        <w:tc>
          <w:tcPr>
            <w:tcW w:w="1760" w:type="dxa"/>
            <w:shd w:val="clear" w:color="auto" w:fill="auto"/>
            <w:noWrap/>
            <w:vAlign w:val="bottom"/>
            <w:hideMark/>
          </w:tcPr>
          <w:p w14:paraId="21A9F52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Proline</w:t>
            </w:r>
            <w:proofErr w:type="spellEnd"/>
            <w:r w:rsidRPr="00D965EF">
              <w:rPr>
                <w:rFonts w:asciiTheme="majorHAnsi" w:eastAsia="Times New Roman" w:hAnsiTheme="majorHAnsi" w:cs="Times New Roman"/>
                <w:color w:val="000000"/>
                <w:sz w:val="19"/>
                <w:szCs w:val="19"/>
                <w:lang w:val="hr-HR" w:eastAsia="hr-HR"/>
              </w:rPr>
              <w:t>-CE</w:t>
            </w:r>
          </w:p>
        </w:tc>
        <w:tc>
          <w:tcPr>
            <w:tcW w:w="928" w:type="dxa"/>
            <w:shd w:val="clear" w:color="auto" w:fill="auto"/>
            <w:noWrap/>
            <w:vAlign w:val="bottom"/>
            <w:hideMark/>
          </w:tcPr>
          <w:p w14:paraId="102DE2B6"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vAlign w:val="bottom"/>
            <w:hideMark/>
          </w:tcPr>
          <w:p w14:paraId="4B5F0CE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CE</w:t>
            </w:r>
          </w:p>
        </w:tc>
        <w:tc>
          <w:tcPr>
            <w:tcW w:w="2394" w:type="dxa"/>
            <w:shd w:val="clear" w:color="auto" w:fill="auto"/>
            <w:vAlign w:val="center"/>
            <w:hideMark/>
          </w:tcPr>
          <w:p w14:paraId="187FAB67"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južna Dalmacija</w:t>
            </w:r>
          </w:p>
        </w:tc>
        <w:tc>
          <w:tcPr>
            <w:tcW w:w="3260" w:type="dxa"/>
            <w:shd w:val="clear" w:color="auto" w:fill="auto"/>
            <w:noWrap/>
            <w:vAlign w:val="bottom"/>
            <w:hideMark/>
          </w:tcPr>
          <w:p w14:paraId="74DF56F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Josip Terzić</w:t>
            </w:r>
          </w:p>
        </w:tc>
      </w:tr>
      <w:tr w:rsidR="00717EB9" w:rsidRPr="00875A82" w14:paraId="2AB94AA9" w14:textId="77777777" w:rsidTr="003E0EA1">
        <w:trPr>
          <w:trHeight w:val="170"/>
        </w:trPr>
        <w:tc>
          <w:tcPr>
            <w:tcW w:w="1580" w:type="dxa"/>
            <w:shd w:val="clear" w:color="auto" w:fill="auto"/>
            <w:noWrap/>
            <w:vAlign w:val="center"/>
            <w:hideMark/>
          </w:tcPr>
          <w:p w14:paraId="1AEA9607"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2016. - 2019.</w:t>
            </w:r>
          </w:p>
        </w:tc>
        <w:tc>
          <w:tcPr>
            <w:tcW w:w="1760" w:type="dxa"/>
            <w:shd w:val="clear" w:color="auto" w:fill="auto"/>
            <w:noWrap/>
            <w:vAlign w:val="bottom"/>
            <w:hideMark/>
          </w:tcPr>
          <w:p w14:paraId="348A55EC"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CAMARO-D</w:t>
            </w:r>
          </w:p>
        </w:tc>
        <w:tc>
          <w:tcPr>
            <w:tcW w:w="928" w:type="dxa"/>
            <w:shd w:val="clear" w:color="auto" w:fill="auto"/>
            <w:noWrap/>
            <w:vAlign w:val="bottom"/>
            <w:hideMark/>
          </w:tcPr>
          <w:p w14:paraId="3A0F0E3C"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vAlign w:val="bottom"/>
            <w:hideMark/>
          </w:tcPr>
          <w:p w14:paraId="6EA1E2E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DTP</w:t>
            </w:r>
          </w:p>
        </w:tc>
        <w:tc>
          <w:tcPr>
            <w:tcW w:w="2394" w:type="dxa"/>
            <w:shd w:val="clear" w:color="auto" w:fill="auto"/>
            <w:vAlign w:val="center"/>
            <w:hideMark/>
          </w:tcPr>
          <w:p w14:paraId="538B4A6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slijev Kupe</w:t>
            </w:r>
          </w:p>
        </w:tc>
        <w:tc>
          <w:tcPr>
            <w:tcW w:w="3260" w:type="dxa"/>
            <w:shd w:val="clear" w:color="auto" w:fill="auto"/>
            <w:noWrap/>
            <w:vAlign w:val="bottom"/>
            <w:hideMark/>
          </w:tcPr>
          <w:p w14:paraId="21B1529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Jasmina Lukač Reberski</w:t>
            </w:r>
          </w:p>
        </w:tc>
      </w:tr>
      <w:tr w:rsidR="00717EB9" w:rsidRPr="00875A82" w14:paraId="4215A99D" w14:textId="77777777" w:rsidTr="003E0EA1">
        <w:trPr>
          <w:trHeight w:val="170"/>
        </w:trPr>
        <w:tc>
          <w:tcPr>
            <w:tcW w:w="1580" w:type="dxa"/>
            <w:shd w:val="clear" w:color="auto" w:fill="auto"/>
            <w:noWrap/>
            <w:vAlign w:val="center"/>
            <w:hideMark/>
          </w:tcPr>
          <w:p w14:paraId="217201E6"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2016. - 2019.</w:t>
            </w:r>
          </w:p>
        </w:tc>
        <w:tc>
          <w:tcPr>
            <w:tcW w:w="1760" w:type="dxa"/>
            <w:shd w:val="clear" w:color="auto" w:fill="auto"/>
            <w:noWrap/>
            <w:vAlign w:val="bottom"/>
            <w:hideMark/>
          </w:tcPr>
          <w:p w14:paraId="2DBF997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DARLINGe</w:t>
            </w:r>
            <w:proofErr w:type="spellEnd"/>
          </w:p>
        </w:tc>
        <w:tc>
          <w:tcPr>
            <w:tcW w:w="928" w:type="dxa"/>
            <w:shd w:val="clear" w:color="auto" w:fill="auto"/>
            <w:noWrap/>
            <w:vAlign w:val="bottom"/>
            <w:hideMark/>
          </w:tcPr>
          <w:p w14:paraId="2A702E7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vAlign w:val="bottom"/>
            <w:hideMark/>
          </w:tcPr>
          <w:p w14:paraId="2CB2A3AE"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DTP</w:t>
            </w:r>
          </w:p>
        </w:tc>
        <w:tc>
          <w:tcPr>
            <w:tcW w:w="2394" w:type="dxa"/>
            <w:shd w:val="clear" w:color="auto" w:fill="auto"/>
            <w:vAlign w:val="center"/>
            <w:hideMark/>
          </w:tcPr>
          <w:p w14:paraId="5C3E2300" w14:textId="0FC95D2B" w:rsidR="00717EB9" w:rsidRPr="00D965EF" w:rsidRDefault="00717EB9" w:rsidP="00875A82">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panonsk</w:t>
            </w:r>
            <w:r w:rsidR="00875A82" w:rsidRPr="00D965EF">
              <w:rPr>
                <w:rFonts w:asciiTheme="majorHAnsi" w:eastAsia="Times New Roman" w:hAnsiTheme="majorHAnsi" w:cs="Times New Roman"/>
                <w:color w:val="000000"/>
                <w:sz w:val="19"/>
                <w:szCs w:val="19"/>
                <w:lang w:val="hr-HR" w:eastAsia="hr-HR"/>
              </w:rPr>
              <w:t>a</w:t>
            </w:r>
            <w:r w:rsidRPr="00D965EF">
              <w:rPr>
                <w:rFonts w:asciiTheme="majorHAnsi" w:eastAsia="Times New Roman" w:hAnsiTheme="majorHAnsi" w:cs="Times New Roman"/>
                <w:color w:val="000000"/>
                <w:sz w:val="19"/>
                <w:szCs w:val="19"/>
                <w:lang w:val="hr-HR" w:eastAsia="hr-HR"/>
              </w:rPr>
              <w:t xml:space="preserve"> RH-</w:t>
            </w:r>
            <w:proofErr w:type="spellStart"/>
            <w:r w:rsidRPr="00D965EF">
              <w:rPr>
                <w:rFonts w:asciiTheme="majorHAnsi" w:eastAsia="Times New Roman" w:hAnsiTheme="majorHAnsi" w:cs="Times New Roman"/>
                <w:color w:val="000000"/>
                <w:sz w:val="19"/>
                <w:szCs w:val="19"/>
                <w:lang w:val="hr-HR" w:eastAsia="hr-HR"/>
              </w:rPr>
              <w:t>term</w:t>
            </w:r>
            <w:proofErr w:type="spellEnd"/>
            <w:r w:rsidRPr="00D965EF">
              <w:rPr>
                <w:rFonts w:asciiTheme="majorHAnsi" w:eastAsia="Times New Roman" w:hAnsiTheme="majorHAnsi" w:cs="Times New Roman"/>
                <w:color w:val="000000"/>
                <w:sz w:val="19"/>
                <w:szCs w:val="19"/>
                <w:lang w:val="hr-HR" w:eastAsia="hr-HR"/>
              </w:rPr>
              <w:t>. vode</w:t>
            </w:r>
          </w:p>
        </w:tc>
        <w:tc>
          <w:tcPr>
            <w:tcW w:w="3260" w:type="dxa"/>
            <w:shd w:val="clear" w:color="auto" w:fill="auto"/>
            <w:noWrap/>
            <w:vAlign w:val="bottom"/>
            <w:hideMark/>
          </w:tcPr>
          <w:p w14:paraId="56D19A34"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Tamara Marković</w:t>
            </w:r>
          </w:p>
        </w:tc>
      </w:tr>
      <w:tr w:rsidR="00717EB9" w:rsidRPr="00875A82" w14:paraId="2327785F" w14:textId="77777777" w:rsidTr="003E0EA1">
        <w:trPr>
          <w:trHeight w:val="170"/>
        </w:trPr>
        <w:tc>
          <w:tcPr>
            <w:tcW w:w="1580" w:type="dxa"/>
            <w:shd w:val="clear" w:color="auto" w:fill="auto"/>
            <w:noWrap/>
            <w:vAlign w:val="center"/>
            <w:hideMark/>
          </w:tcPr>
          <w:p w14:paraId="5418B504"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2016. - 2019.</w:t>
            </w:r>
          </w:p>
        </w:tc>
        <w:tc>
          <w:tcPr>
            <w:tcW w:w="1760" w:type="dxa"/>
            <w:shd w:val="clear" w:color="auto" w:fill="auto"/>
            <w:noWrap/>
            <w:vAlign w:val="bottom"/>
            <w:hideMark/>
          </w:tcPr>
          <w:p w14:paraId="52E53125"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GeoPLASMA</w:t>
            </w:r>
            <w:proofErr w:type="spellEnd"/>
            <w:r w:rsidRPr="00D965EF">
              <w:rPr>
                <w:rFonts w:asciiTheme="majorHAnsi" w:eastAsia="Times New Roman" w:hAnsiTheme="majorHAnsi" w:cs="Times New Roman"/>
                <w:color w:val="000000"/>
                <w:sz w:val="19"/>
                <w:szCs w:val="19"/>
                <w:lang w:val="hr-HR" w:eastAsia="hr-HR"/>
              </w:rPr>
              <w:t>-CE</w:t>
            </w:r>
          </w:p>
        </w:tc>
        <w:tc>
          <w:tcPr>
            <w:tcW w:w="928" w:type="dxa"/>
            <w:shd w:val="clear" w:color="auto" w:fill="auto"/>
            <w:noWrap/>
            <w:vAlign w:val="bottom"/>
            <w:hideMark/>
          </w:tcPr>
          <w:p w14:paraId="3D9B385A"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AP</w:t>
            </w:r>
          </w:p>
        </w:tc>
        <w:tc>
          <w:tcPr>
            <w:tcW w:w="2142" w:type="dxa"/>
            <w:shd w:val="clear" w:color="auto" w:fill="auto"/>
            <w:noWrap/>
            <w:vAlign w:val="bottom"/>
            <w:hideMark/>
          </w:tcPr>
          <w:p w14:paraId="06CD9B5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CE</w:t>
            </w:r>
          </w:p>
        </w:tc>
        <w:tc>
          <w:tcPr>
            <w:tcW w:w="2394" w:type="dxa"/>
            <w:shd w:val="clear" w:color="auto" w:fill="auto"/>
            <w:vAlign w:val="center"/>
            <w:hideMark/>
          </w:tcPr>
          <w:p w14:paraId="18CDB08D" w14:textId="77777777" w:rsidR="00717EB9" w:rsidRPr="00D965EF" w:rsidRDefault="00717EB9" w:rsidP="006A6AF1">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w:t>
            </w:r>
          </w:p>
        </w:tc>
        <w:tc>
          <w:tcPr>
            <w:tcW w:w="3260" w:type="dxa"/>
            <w:shd w:val="clear" w:color="auto" w:fill="auto"/>
            <w:noWrap/>
            <w:vAlign w:val="bottom"/>
            <w:hideMark/>
          </w:tcPr>
          <w:p w14:paraId="25FAD76F"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Staša Borović</w:t>
            </w:r>
          </w:p>
        </w:tc>
      </w:tr>
      <w:tr w:rsidR="00717EB9" w:rsidRPr="00875A82" w14:paraId="40AAEA75" w14:textId="77777777" w:rsidTr="003E0EA1">
        <w:trPr>
          <w:trHeight w:val="170"/>
        </w:trPr>
        <w:tc>
          <w:tcPr>
            <w:tcW w:w="1580" w:type="dxa"/>
            <w:shd w:val="clear" w:color="auto" w:fill="auto"/>
            <w:noWrap/>
            <w:vAlign w:val="center"/>
            <w:hideMark/>
          </w:tcPr>
          <w:p w14:paraId="3C418D15"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2017. - 2019.</w:t>
            </w:r>
          </w:p>
        </w:tc>
        <w:tc>
          <w:tcPr>
            <w:tcW w:w="1760" w:type="dxa"/>
            <w:shd w:val="clear" w:color="auto" w:fill="auto"/>
            <w:noWrap/>
            <w:vAlign w:val="bottom"/>
            <w:hideMark/>
          </w:tcPr>
          <w:p w14:paraId="39CE3DCA"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safEarth</w:t>
            </w:r>
            <w:proofErr w:type="spellEnd"/>
          </w:p>
        </w:tc>
        <w:tc>
          <w:tcPr>
            <w:tcW w:w="928" w:type="dxa"/>
            <w:shd w:val="clear" w:color="auto" w:fill="auto"/>
            <w:noWrap/>
            <w:vAlign w:val="bottom"/>
            <w:hideMark/>
          </w:tcPr>
          <w:p w14:paraId="38253C16" w14:textId="77777777" w:rsidR="00717EB9" w:rsidRPr="00D965EF" w:rsidRDefault="00717EB9" w:rsidP="00717EB9">
            <w:pPr>
              <w:spacing w:after="0" w:line="240" w:lineRule="auto"/>
              <w:rPr>
                <w:rFonts w:asciiTheme="majorHAnsi" w:eastAsia="Times New Roman" w:hAnsiTheme="majorHAnsi" w:cs="Times New Roman"/>
                <w:b/>
                <w:bCs/>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LP</w:t>
            </w:r>
          </w:p>
        </w:tc>
        <w:tc>
          <w:tcPr>
            <w:tcW w:w="2142" w:type="dxa"/>
            <w:shd w:val="clear" w:color="auto" w:fill="auto"/>
            <w:noWrap/>
            <w:vAlign w:val="bottom"/>
            <w:hideMark/>
          </w:tcPr>
          <w:p w14:paraId="077ED955"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IPA CBC HR-BA-ME</w:t>
            </w:r>
          </w:p>
        </w:tc>
        <w:tc>
          <w:tcPr>
            <w:tcW w:w="2394" w:type="dxa"/>
            <w:shd w:val="clear" w:color="auto" w:fill="auto"/>
            <w:vAlign w:val="center"/>
            <w:hideMark/>
          </w:tcPr>
          <w:p w14:paraId="28645458" w14:textId="253F069B" w:rsidR="00717EB9" w:rsidRPr="00D965EF" w:rsidRDefault="00717EB9" w:rsidP="00D965EF">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panonsk</w:t>
            </w:r>
            <w:r w:rsidR="00875A82" w:rsidRPr="00D965EF">
              <w:rPr>
                <w:rFonts w:asciiTheme="majorHAnsi" w:eastAsia="Times New Roman" w:hAnsiTheme="majorHAnsi" w:cs="Times New Roman"/>
                <w:color w:val="000000"/>
                <w:sz w:val="19"/>
                <w:szCs w:val="19"/>
                <w:lang w:val="hr-HR" w:eastAsia="hr-HR"/>
              </w:rPr>
              <w:t>a</w:t>
            </w:r>
            <w:r w:rsidRPr="00D965EF">
              <w:rPr>
                <w:rFonts w:asciiTheme="majorHAnsi" w:eastAsia="Times New Roman" w:hAnsiTheme="majorHAnsi" w:cs="Times New Roman"/>
                <w:color w:val="000000"/>
                <w:sz w:val="19"/>
                <w:szCs w:val="19"/>
                <w:lang w:val="hr-HR" w:eastAsia="hr-HR"/>
              </w:rPr>
              <w:t xml:space="preserve"> RH-</w:t>
            </w:r>
            <w:r w:rsidR="00D965EF">
              <w:rPr>
                <w:rFonts w:asciiTheme="majorHAnsi" w:eastAsia="Times New Roman" w:hAnsiTheme="majorHAnsi" w:cs="Times New Roman"/>
                <w:color w:val="000000"/>
                <w:sz w:val="19"/>
                <w:szCs w:val="19"/>
                <w:lang w:val="hr-HR" w:eastAsia="hr-HR"/>
              </w:rPr>
              <w:t>klizišta</w:t>
            </w:r>
          </w:p>
        </w:tc>
        <w:tc>
          <w:tcPr>
            <w:tcW w:w="3260" w:type="dxa"/>
            <w:shd w:val="clear" w:color="auto" w:fill="auto"/>
            <w:noWrap/>
            <w:vAlign w:val="bottom"/>
            <w:hideMark/>
          </w:tcPr>
          <w:p w14:paraId="2C046BDE"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Vlatko Gulam</w:t>
            </w:r>
          </w:p>
        </w:tc>
      </w:tr>
      <w:tr w:rsidR="00717EB9" w:rsidRPr="00875A82" w14:paraId="5BFDBEB6" w14:textId="77777777" w:rsidTr="003E0EA1">
        <w:trPr>
          <w:trHeight w:val="170"/>
        </w:trPr>
        <w:tc>
          <w:tcPr>
            <w:tcW w:w="1580" w:type="dxa"/>
            <w:shd w:val="clear" w:color="auto" w:fill="auto"/>
            <w:noWrap/>
            <w:vAlign w:val="center"/>
            <w:hideMark/>
          </w:tcPr>
          <w:p w14:paraId="77F156ED"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2017. - 2020.</w:t>
            </w:r>
          </w:p>
        </w:tc>
        <w:tc>
          <w:tcPr>
            <w:tcW w:w="1760" w:type="dxa"/>
            <w:shd w:val="clear" w:color="auto" w:fill="auto"/>
            <w:noWrap/>
            <w:vAlign w:val="bottom"/>
            <w:hideMark/>
          </w:tcPr>
          <w:p w14:paraId="00A0CCC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FloodSmart</w:t>
            </w:r>
            <w:proofErr w:type="spellEnd"/>
          </w:p>
        </w:tc>
        <w:tc>
          <w:tcPr>
            <w:tcW w:w="928" w:type="dxa"/>
            <w:shd w:val="clear" w:color="auto" w:fill="auto"/>
            <w:noWrap/>
            <w:vAlign w:val="bottom"/>
            <w:hideMark/>
          </w:tcPr>
          <w:p w14:paraId="33DD439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vAlign w:val="bottom"/>
            <w:hideMark/>
          </w:tcPr>
          <w:p w14:paraId="4A77BCE5"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ESIF</w:t>
            </w:r>
          </w:p>
        </w:tc>
        <w:tc>
          <w:tcPr>
            <w:tcW w:w="2394" w:type="dxa"/>
            <w:shd w:val="clear" w:color="auto" w:fill="auto"/>
            <w:vAlign w:val="center"/>
            <w:hideMark/>
          </w:tcPr>
          <w:p w14:paraId="6E9680E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RH</w:t>
            </w:r>
          </w:p>
        </w:tc>
        <w:tc>
          <w:tcPr>
            <w:tcW w:w="3260" w:type="dxa"/>
            <w:shd w:val="clear" w:color="auto" w:fill="auto"/>
            <w:noWrap/>
            <w:vAlign w:val="bottom"/>
            <w:hideMark/>
          </w:tcPr>
          <w:p w14:paraId="1EDB3E9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Tihomir Frangen</w:t>
            </w:r>
          </w:p>
        </w:tc>
      </w:tr>
      <w:tr w:rsidR="00717EB9" w:rsidRPr="00875A82" w14:paraId="67312EFF" w14:textId="77777777" w:rsidTr="003E0EA1">
        <w:trPr>
          <w:trHeight w:val="170"/>
        </w:trPr>
        <w:tc>
          <w:tcPr>
            <w:tcW w:w="1580" w:type="dxa"/>
            <w:shd w:val="clear" w:color="auto" w:fill="auto"/>
            <w:noWrap/>
            <w:vAlign w:val="center"/>
            <w:hideMark/>
          </w:tcPr>
          <w:p w14:paraId="308A365E"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hideMark/>
          </w:tcPr>
          <w:p w14:paraId="41547D5B" w14:textId="5032D528" w:rsidR="00717EB9" w:rsidRPr="00D965EF" w:rsidRDefault="00001CF5"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HotLime</w:t>
            </w:r>
          </w:p>
        </w:tc>
        <w:tc>
          <w:tcPr>
            <w:tcW w:w="928" w:type="dxa"/>
            <w:shd w:val="clear" w:color="auto" w:fill="auto"/>
            <w:noWrap/>
            <w:vAlign w:val="bottom"/>
            <w:hideMark/>
          </w:tcPr>
          <w:p w14:paraId="6159D14A"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vAlign w:val="bottom"/>
            <w:hideMark/>
          </w:tcPr>
          <w:p w14:paraId="4DBEFDCA" w14:textId="2A6587C9"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w:t>
            </w:r>
            <w:r w:rsidR="00001CF5" w:rsidRPr="00D965EF">
              <w:rPr>
                <w:rFonts w:asciiTheme="majorHAnsi" w:eastAsia="Times New Roman" w:hAnsiTheme="majorHAnsi" w:cs="Times New Roman"/>
                <w:color w:val="000000"/>
                <w:sz w:val="19"/>
                <w:szCs w:val="19"/>
                <w:lang w:val="hr-HR" w:eastAsia="hr-HR"/>
              </w:rPr>
              <w:t xml:space="preserve"> - </w:t>
            </w:r>
            <w:proofErr w:type="spellStart"/>
            <w:r w:rsidR="00001CF5" w:rsidRPr="00D965EF">
              <w:rPr>
                <w:rFonts w:asciiTheme="majorHAnsi" w:eastAsia="Times New Roman" w:hAnsiTheme="majorHAnsi" w:cs="Times New Roman"/>
                <w:color w:val="000000"/>
                <w:sz w:val="19"/>
                <w:szCs w:val="19"/>
                <w:lang w:val="hr-HR" w:eastAsia="hr-HR"/>
              </w:rPr>
              <w:t>GeoERA</w:t>
            </w:r>
            <w:proofErr w:type="spellEnd"/>
          </w:p>
        </w:tc>
        <w:tc>
          <w:tcPr>
            <w:tcW w:w="2394" w:type="dxa"/>
            <w:shd w:val="clear" w:color="auto" w:fill="auto"/>
            <w:vAlign w:val="center"/>
            <w:hideMark/>
          </w:tcPr>
          <w:p w14:paraId="331B1C87" w14:textId="7D68DE69" w:rsidR="00717EB9"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Geotermalno polje Zagreb</w:t>
            </w:r>
          </w:p>
        </w:tc>
        <w:tc>
          <w:tcPr>
            <w:tcW w:w="3260" w:type="dxa"/>
            <w:shd w:val="clear" w:color="auto" w:fill="auto"/>
            <w:noWrap/>
            <w:vAlign w:val="bottom"/>
            <w:hideMark/>
          </w:tcPr>
          <w:p w14:paraId="32224155" w14:textId="41D03EF1" w:rsidR="00717EB9"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Staša Borović</w:t>
            </w:r>
          </w:p>
        </w:tc>
      </w:tr>
      <w:tr w:rsidR="005F019E" w:rsidRPr="00875A82" w14:paraId="6F2B13BF" w14:textId="77777777" w:rsidTr="003E0EA1">
        <w:trPr>
          <w:trHeight w:val="170"/>
        </w:trPr>
        <w:tc>
          <w:tcPr>
            <w:tcW w:w="1580" w:type="dxa"/>
            <w:shd w:val="clear" w:color="auto" w:fill="auto"/>
            <w:noWrap/>
            <w:vAlign w:val="center"/>
          </w:tcPr>
          <w:p w14:paraId="641DF03C" w14:textId="2D09BFB0" w:rsidR="005F019E" w:rsidRPr="00D965EF" w:rsidRDefault="005F019E"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tcPr>
          <w:p w14:paraId="6B962B13" w14:textId="49283BFE"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HOVER</w:t>
            </w:r>
          </w:p>
        </w:tc>
        <w:tc>
          <w:tcPr>
            <w:tcW w:w="928" w:type="dxa"/>
            <w:shd w:val="clear" w:color="auto" w:fill="auto"/>
            <w:noWrap/>
            <w:vAlign w:val="bottom"/>
          </w:tcPr>
          <w:p w14:paraId="7AFF6CB6" w14:textId="03B1EB34"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tcPr>
          <w:p w14:paraId="33FA8937" w14:textId="4CB16E2E"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2020 - </w:t>
            </w:r>
            <w:proofErr w:type="spellStart"/>
            <w:r w:rsidRPr="00D965EF">
              <w:rPr>
                <w:rFonts w:asciiTheme="majorHAnsi" w:eastAsia="Times New Roman" w:hAnsiTheme="majorHAnsi" w:cs="Times New Roman"/>
                <w:color w:val="000000"/>
                <w:sz w:val="19"/>
                <w:szCs w:val="19"/>
                <w:lang w:val="hr-HR" w:eastAsia="hr-HR"/>
              </w:rPr>
              <w:t>GeoERA</w:t>
            </w:r>
            <w:proofErr w:type="spellEnd"/>
          </w:p>
        </w:tc>
        <w:tc>
          <w:tcPr>
            <w:tcW w:w="2394" w:type="dxa"/>
            <w:shd w:val="clear" w:color="auto" w:fill="auto"/>
            <w:vAlign w:val="center"/>
          </w:tcPr>
          <w:p w14:paraId="2D6EC9A4" w14:textId="7EE0DBC5" w:rsidR="005F019E" w:rsidRPr="00D965EF" w:rsidRDefault="00187711"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RH</w:t>
            </w:r>
          </w:p>
        </w:tc>
        <w:tc>
          <w:tcPr>
            <w:tcW w:w="3260" w:type="dxa"/>
            <w:shd w:val="clear" w:color="auto" w:fill="auto"/>
            <w:noWrap/>
            <w:vAlign w:val="bottom"/>
          </w:tcPr>
          <w:p w14:paraId="0E3A5712" w14:textId="6BEA819A"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Ozren Larva</w:t>
            </w:r>
          </w:p>
        </w:tc>
      </w:tr>
      <w:tr w:rsidR="005F019E" w:rsidRPr="00875A82" w14:paraId="58CC400F" w14:textId="77777777" w:rsidTr="003E0EA1">
        <w:trPr>
          <w:trHeight w:val="170"/>
        </w:trPr>
        <w:tc>
          <w:tcPr>
            <w:tcW w:w="1580" w:type="dxa"/>
            <w:shd w:val="clear" w:color="auto" w:fill="auto"/>
            <w:noWrap/>
            <w:vAlign w:val="center"/>
          </w:tcPr>
          <w:p w14:paraId="768792A8" w14:textId="6A0B9E46" w:rsidR="005F019E" w:rsidRPr="00D965EF" w:rsidRDefault="005F019E"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tcPr>
          <w:p w14:paraId="4A121B36" w14:textId="558F17EE"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MUSE</w:t>
            </w:r>
          </w:p>
        </w:tc>
        <w:tc>
          <w:tcPr>
            <w:tcW w:w="928" w:type="dxa"/>
            <w:shd w:val="clear" w:color="auto" w:fill="auto"/>
            <w:noWrap/>
            <w:vAlign w:val="bottom"/>
          </w:tcPr>
          <w:p w14:paraId="33AABAEA" w14:textId="486271BB"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tcPr>
          <w:p w14:paraId="37D163BF" w14:textId="4DDCA99C"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2020 - </w:t>
            </w:r>
            <w:proofErr w:type="spellStart"/>
            <w:r w:rsidRPr="00D965EF">
              <w:rPr>
                <w:rFonts w:asciiTheme="majorHAnsi" w:eastAsia="Times New Roman" w:hAnsiTheme="majorHAnsi" w:cs="Times New Roman"/>
                <w:color w:val="000000"/>
                <w:sz w:val="19"/>
                <w:szCs w:val="19"/>
                <w:lang w:val="hr-HR" w:eastAsia="hr-HR"/>
              </w:rPr>
              <w:t>GeoERA</w:t>
            </w:r>
            <w:proofErr w:type="spellEnd"/>
          </w:p>
        </w:tc>
        <w:tc>
          <w:tcPr>
            <w:tcW w:w="2394" w:type="dxa"/>
            <w:shd w:val="clear" w:color="auto" w:fill="auto"/>
            <w:vAlign w:val="center"/>
          </w:tcPr>
          <w:p w14:paraId="76EC6DD3" w14:textId="35AC02D9"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Grad Zagreb</w:t>
            </w:r>
          </w:p>
        </w:tc>
        <w:tc>
          <w:tcPr>
            <w:tcW w:w="3260" w:type="dxa"/>
            <w:shd w:val="clear" w:color="auto" w:fill="auto"/>
            <w:noWrap/>
            <w:vAlign w:val="bottom"/>
          </w:tcPr>
          <w:p w14:paraId="673E36E1" w14:textId="6D0B773E"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Staša Borović</w:t>
            </w:r>
          </w:p>
        </w:tc>
      </w:tr>
      <w:tr w:rsidR="005F019E" w:rsidRPr="00875A82" w14:paraId="2E7750CF" w14:textId="77777777" w:rsidTr="003E0EA1">
        <w:trPr>
          <w:trHeight w:val="170"/>
        </w:trPr>
        <w:tc>
          <w:tcPr>
            <w:tcW w:w="1580" w:type="dxa"/>
            <w:shd w:val="clear" w:color="auto" w:fill="auto"/>
            <w:noWrap/>
            <w:vAlign w:val="center"/>
          </w:tcPr>
          <w:p w14:paraId="24D75BA2" w14:textId="5AC3CD61" w:rsidR="005F019E" w:rsidRPr="00D965EF" w:rsidRDefault="005F019E"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tcPr>
          <w:p w14:paraId="74E30C06" w14:textId="533DA49C" w:rsidR="005F019E" w:rsidRPr="00D965EF" w:rsidRDefault="00187711"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RESOURCE</w:t>
            </w:r>
          </w:p>
        </w:tc>
        <w:tc>
          <w:tcPr>
            <w:tcW w:w="928" w:type="dxa"/>
            <w:shd w:val="clear" w:color="auto" w:fill="auto"/>
            <w:noWrap/>
            <w:vAlign w:val="bottom"/>
          </w:tcPr>
          <w:p w14:paraId="45512888" w14:textId="5B98DC51"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tcPr>
          <w:p w14:paraId="558CC80A" w14:textId="2563A9C7"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2020 - </w:t>
            </w:r>
            <w:proofErr w:type="spellStart"/>
            <w:r w:rsidRPr="00D965EF">
              <w:rPr>
                <w:rFonts w:asciiTheme="majorHAnsi" w:eastAsia="Times New Roman" w:hAnsiTheme="majorHAnsi" w:cs="Times New Roman"/>
                <w:color w:val="000000"/>
                <w:sz w:val="19"/>
                <w:szCs w:val="19"/>
                <w:lang w:val="hr-HR" w:eastAsia="hr-HR"/>
              </w:rPr>
              <w:t>GeoERA</w:t>
            </w:r>
            <w:proofErr w:type="spellEnd"/>
          </w:p>
        </w:tc>
        <w:tc>
          <w:tcPr>
            <w:tcW w:w="2394" w:type="dxa"/>
            <w:shd w:val="clear" w:color="auto" w:fill="auto"/>
            <w:vAlign w:val="center"/>
          </w:tcPr>
          <w:p w14:paraId="14E31149" w14:textId="0CD85D73" w:rsidR="005F019E" w:rsidRPr="00D965EF" w:rsidRDefault="00187711"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Vrela Gacke, Ivanščica</w:t>
            </w:r>
          </w:p>
        </w:tc>
        <w:tc>
          <w:tcPr>
            <w:tcW w:w="3260" w:type="dxa"/>
            <w:shd w:val="clear" w:color="auto" w:fill="auto"/>
            <w:noWrap/>
            <w:vAlign w:val="bottom"/>
          </w:tcPr>
          <w:p w14:paraId="661AD557" w14:textId="1E7AE95C"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Andrej Stroj</w:t>
            </w:r>
          </w:p>
        </w:tc>
      </w:tr>
      <w:tr w:rsidR="005F019E" w:rsidRPr="00875A82" w14:paraId="1A1FB49B" w14:textId="77777777" w:rsidTr="003E0EA1">
        <w:trPr>
          <w:trHeight w:val="170"/>
        </w:trPr>
        <w:tc>
          <w:tcPr>
            <w:tcW w:w="1580" w:type="dxa"/>
            <w:shd w:val="clear" w:color="auto" w:fill="auto"/>
            <w:noWrap/>
            <w:vAlign w:val="center"/>
          </w:tcPr>
          <w:p w14:paraId="31165D83" w14:textId="24AAD5EF" w:rsidR="005F019E" w:rsidRPr="00D965EF" w:rsidRDefault="005F019E"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tcPr>
          <w:p w14:paraId="420E3166" w14:textId="28796C19"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TACTIC</w:t>
            </w:r>
          </w:p>
        </w:tc>
        <w:tc>
          <w:tcPr>
            <w:tcW w:w="928" w:type="dxa"/>
            <w:shd w:val="clear" w:color="auto" w:fill="auto"/>
            <w:noWrap/>
            <w:vAlign w:val="bottom"/>
          </w:tcPr>
          <w:p w14:paraId="3589E27C" w14:textId="1248F2A2"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w:t>
            </w:r>
          </w:p>
        </w:tc>
        <w:tc>
          <w:tcPr>
            <w:tcW w:w="2142" w:type="dxa"/>
            <w:shd w:val="clear" w:color="auto" w:fill="auto"/>
            <w:noWrap/>
          </w:tcPr>
          <w:p w14:paraId="05C26D04" w14:textId="7B75048A"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2020 - </w:t>
            </w:r>
            <w:proofErr w:type="spellStart"/>
            <w:r w:rsidRPr="00D965EF">
              <w:rPr>
                <w:rFonts w:asciiTheme="majorHAnsi" w:eastAsia="Times New Roman" w:hAnsiTheme="majorHAnsi" w:cs="Times New Roman"/>
                <w:color w:val="000000"/>
                <w:sz w:val="19"/>
                <w:szCs w:val="19"/>
                <w:lang w:val="hr-HR" w:eastAsia="hr-HR"/>
              </w:rPr>
              <w:t>GeoERA</w:t>
            </w:r>
            <w:proofErr w:type="spellEnd"/>
          </w:p>
        </w:tc>
        <w:tc>
          <w:tcPr>
            <w:tcW w:w="2394" w:type="dxa"/>
            <w:shd w:val="clear" w:color="auto" w:fill="auto"/>
            <w:vAlign w:val="center"/>
          </w:tcPr>
          <w:p w14:paraId="0EDCEE40" w14:textId="4D74CE63" w:rsidR="005F019E" w:rsidRPr="00D965EF" w:rsidRDefault="00187711"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Slijev Vranskog j., Biograd</w:t>
            </w:r>
          </w:p>
        </w:tc>
        <w:tc>
          <w:tcPr>
            <w:tcW w:w="3260" w:type="dxa"/>
            <w:shd w:val="clear" w:color="auto" w:fill="auto"/>
            <w:noWrap/>
            <w:vAlign w:val="bottom"/>
          </w:tcPr>
          <w:p w14:paraId="4CACBEC7" w14:textId="1C91764C" w:rsidR="005F019E" w:rsidRPr="00D965EF" w:rsidRDefault="005F019E"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Andrej Stroj</w:t>
            </w:r>
          </w:p>
        </w:tc>
      </w:tr>
      <w:tr w:rsidR="00717EB9" w:rsidRPr="00875A82" w14:paraId="5B13A558" w14:textId="77777777" w:rsidTr="003E0EA1">
        <w:trPr>
          <w:trHeight w:val="170"/>
        </w:trPr>
        <w:tc>
          <w:tcPr>
            <w:tcW w:w="1580" w:type="dxa"/>
            <w:shd w:val="clear" w:color="auto" w:fill="auto"/>
            <w:noWrap/>
            <w:vAlign w:val="center"/>
            <w:hideMark/>
          </w:tcPr>
          <w:p w14:paraId="64E4D3A9"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2018. - 2021.</w:t>
            </w:r>
          </w:p>
        </w:tc>
        <w:tc>
          <w:tcPr>
            <w:tcW w:w="1760" w:type="dxa"/>
            <w:shd w:val="clear" w:color="auto" w:fill="auto"/>
            <w:noWrap/>
            <w:vAlign w:val="bottom"/>
            <w:hideMark/>
          </w:tcPr>
          <w:p w14:paraId="3998F13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GeoTwinn</w:t>
            </w:r>
            <w:proofErr w:type="spellEnd"/>
          </w:p>
        </w:tc>
        <w:tc>
          <w:tcPr>
            <w:tcW w:w="928" w:type="dxa"/>
            <w:shd w:val="clear" w:color="auto" w:fill="auto"/>
            <w:noWrap/>
            <w:vAlign w:val="bottom"/>
            <w:hideMark/>
          </w:tcPr>
          <w:p w14:paraId="3B6B416C"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LP</w:t>
            </w:r>
            <w:r w:rsidRPr="00D965EF">
              <w:rPr>
                <w:rFonts w:asciiTheme="majorHAnsi" w:eastAsia="Times New Roman" w:hAnsiTheme="majorHAnsi" w:cs="Times New Roman"/>
                <w:color w:val="000000"/>
                <w:sz w:val="19"/>
                <w:szCs w:val="19"/>
                <w:lang w:val="hr-HR" w:eastAsia="hr-HR"/>
              </w:rPr>
              <w:t>, WPL</w:t>
            </w:r>
          </w:p>
        </w:tc>
        <w:tc>
          <w:tcPr>
            <w:tcW w:w="2142" w:type="dxa"/>
            <w:shd w:val="clear" w:color="auto" w:fill="auto"/>
            <w:noWrap/>
            <w:vAlign w:val="bottom"/>
            <w:hideMark/>
          </w:tcPr>
          <w:p w14:paraId="1CB98FAC"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w:t>
            </w:r>
          </w:p>
        </w:tc>
        <w:tc>
          <w:tcPr>
            <w:tcW w:w="2394" w:type="dxa"/>
            <w:shd w:val="clear" w:color="auto" w:fill="auto"/>
            <w:vAlign w:val="center"/>
            <w:hideMark/>
          </w:tcPr>
          <w:p w14:paraId="15C97F3F" w14:textId="7A97B753" w:rsidR="00717EB9" w:rsidRPr="00D965EF" w:rsidRDefault="00001CF5"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RH</w:t>
            </w:r>
          </w:p>
        </w:tc>
        <w:tc>
          <w:tcPr>
            <w:tcW w:w="3260" w:type="dxa"/>
            <w:shd w:val="clear" w:color="auto" w:fill="auto"/>
            <w:noWrap/>
            <w:vAlign w:val="bottom"/>
            <w:hideMark/>
          </w:tcPr>
          <w:p w14:paraId="6E234B7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Davor Pollak</w:t>
            </w:r>
          </w:p>
        </w:tc>
      </w:tr>
      <w:tr w:rsidR="00717EB9" w:rsidRPr="00875A82" w14:paraId="43224CE4" w14:textId="77777777" w:rsidTr="003E0EA1">
        <w:trPr>
          <w:trHeight w:val="170"/>
        </w:trPr>
        <w:tc>
          <w:tcPr>
            <w:tcW w:w="1580" w:type="dxa"/>
            <w:shd w:val="clear" w:color="auto" w:fill="auto"/>
            <w:noWrap/>
            <w:vAlign w:val="center"/>
            <w:hideMark/>
          </w:tcPr>
          <w:p w14:paraId="1BBAFDF5"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2019. - 2022.</w:t>
            </w:r>
          </w:p>
        </w:tc>
        <w:tc>
          <w:tcPr>
            <w:tcW w:w="1760" w:type="dxa"/>
            <w:shd w:val="clear" w:color="auto" w:fill="auto"/>
            <w:noWrap/>
            <w:vAlign w:val="bottom"/>
            <w:hideMark/>
          </w:tcPr>
          <w:p w14:paraId="6FAD6370"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boDEREC</w:t>
            </w:r>
            <w:proofErr w:type="spellEnd"/>
            <w:r w:rsidRPr="00D965EF">
              <w:rPr>
                <w:rFonts w:asciiTheme="majorHAnsi" w:eastAsia="Times New Roman" w:hAnsiTheme="majorHAnsi" w:cs="Times New Roman"/>
                <w:color w:val="000000"/>
                <w:sz w:val="19"/>
                <w:szCs w:val="19"/>
                <w:lang w:val="hr-HR" w:eastAsia="hr-HR"/>
              </w:rPr>
              <w:t>-CE</w:t>
            </w:r>
          </w:p>
        </w:tc>
        <w:tc>
          <w:tcPr>
            <w:tcW w:w="928" w:type="dxa"/>
            <w:shd w:val="clear" w:color="auto" w:fill="auto"/>
            <w:noWrap/>
            <w:vAlign w:val="bottom"/>
            <w:hideMark/>
          </w:tcPr>
          <w:p w14:paraId="69CCABCF"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b/>
                <w:bCs/>
                <w:color w:val="000000"/>
                <w:sz w:val="19"/>
                <w:szCs w:val="19"/>
                <w:lang w:val="hr-HR" w:eastAsia="hr-HR"/>
              </w:rPr>
              <w:t>LP</w:t>
            </w:r>
            <w:r w:rsidRPr="00D965EF">
              <w:rPr>
                <w:rFonts w:asciiTheme="majorHAnsi" w:eastAsia="Times New Roman" w:hAnsiTheme="majorHAnsi" w:cs="Times New Roman"/>
                <w:color w:val="000000"/>
                <w:sz w:val="19"/>
                <w:szCs w:val="19"/>
                <w:lang w:val="hr-HR" w:eastAsia="hr-HR"/>
              </w:rPr>
              <w:t>, WPL</w:t>
            </w:r>
          </w:p>
        </w:tc>
        <w:tc>
          <w:tcPr>
            <w:tcW w:w="2142" w:type="dxa"/>
            <w:shd w:val="clear" w:color="auto" w:fill="auto"/>
            <w:noWrap/>
            <w:vAlign w:val="bottom"/>
            <w:hideMark/>
          </w:tcPr>
          <w:p w14:paraId="6BE8023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CE</w:t>
            </w:r>
          </w:p>
        </w:tc>
        <w:tc>
          <w:tcPr>
            <w:tcW w:w="2394" w:type="dxa"/>
            <w:shd w:val="clear" w:color="auto" w:fill="auto"/>
            <w:vAlign w:val="center"/>
            <w:hideMark/>
          </w:tcPr>
          <w:p w14:paraId="3EAA9010"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 xml:space="preserve">slijev </w:t>
            </w:r>
            <w:proofErr w:type="spellStart"/>
            <w:r w:rsidRPr="00D965EF">
              <w:rPr>
                <w:rFonts w:asciiTheme="majorHAnsi" w:eastAsia="Times New Roman" w:hAnsiTheme="majorHAnsi" w:cs="Times New Roman"/>
                <w:color w:val="000000"/>
                <w:sz w:val="19"/>
                <w:szCs w:val="19"/>
                <w:lang w:val="hr-HR" w:eastAsia="hr-HR"/>
              </w:rPr>
              <w:t>Jadra</w:t>
            </w:r>
            <w:proofErr w:type="spellEnd"/>
          </w:p>
        </w:tc>
        <w:tc>
          <w:tcPr>
            <w:tcW w:w="3260" w:type="dxa"/>
            <w:shd w:val="clear" w:color="auto" w:fill="auto"/>
            <w:noWrap/>
            <w:vAlign w:val="bottom"/>
            <w:hideMark/>
          </w:tcPr>
          <w:p w14:paraId="30658EC1"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Josip Terzić</w:t>
            </w:r>
          </w:p>
        </w:tc>
      </w:tr>
      <w:tr w:rsidR="00717EB9" w:rsidRPr="00875A82" w14:paraId="14D33EE1" w14:textId="77777777" w:rsidTr="003E0EA1">
        <w:trPr>
          <w:trHeight w:val="170"/>
        </w:trPr>
        <w:tc>
          <w:tcPr>
            <w:tcW w:w="1580" w:type="dxa"/>
            <w:shd w:val="clear" w:color="auto" w:fill="auto"/>
            <w:noWrap/>
            <w:vAlign w:val="center"/>
            <w:hideMark/>
          </w:tcPr>
          <w:p w14:paraId="15ECAB4F"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2019. - 2022.</w:t>
            </w:r>
          </w:p>
        </w:tc>
        <w:tc>
          <w:tcPr>
            <w:tcW w:w="1760" w:type="dxa"/>
            <w:shd w:val="clear" w:color="auto" w:fill="auto"/>
            <w:noWrap/>
            <w:vAlign w:val="bottom"/>
            <w:hideMark/>
          </w:tcPr>
          <w:p w14:paraId="3374BF6E"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DEEPWATER-CE</w:t>
            </w:r>
          </w:p>
        </w:tc>
        <w:tc>
          <w:tcPr>
            <w:tcW w:w="928" w:type="dxa"/>
            <w:shd w:val="clear" w:color="auto" w:fill="auto"/>
            <w:noWrap/>
            <w:vAlign w:val="bottom"/>
            <w:hideMark/>
          </w:tcPr>
          <w:p w14:paraId="20E0AE9D"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PP, WPL</w:t>
            </w:r>
          </w:p>
        </w:tc>
        <w:tc>
          <w:tcPr>
            <w:tcW w:w="2142" w:type="dxa"/>
            <w:shd w:val="clear" w:color="auto" w:fill="auto"/>
            <w:noWrap/>
            <w:vAlign w:val="bottom"/>
            <w:hideMark/>
          </w:tcPr>
          <w:p w14:paraId="669773BB"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Interreg</w:t>
            </w:r>
            <w:proofErr w:type="spellEnd"/>
            <w:r w:rsidRPr="00D965EF">
              <w:rPr>
                <w:rFonts w:asciiTheme="majorHAnsi" w:eastAsia="Times New Roman" w:hAnsiTheme="majorHAnsi" w:cs="Times New Roman"/>
                <w:color w:val="000000"/>
                <w:sz w:val="19"/>
                <w:szCs w:val="19"/>
                <w:lang w:val="hr-HR" w:eastAsia="hr-HR"/>
              </w:rPr>
              <w:t xml:space="preserve"> CE</w:t>
            </w:r>
          </w:p>
        </w:tc>
        <w:tc>
          <w:tcPr>
            <w:tcW w:w="2394" w:type="dxa"/>
            <w:shd w:val="clear" w:color="auto" w:fill="auto"/>
            <w:vAlign w:val="center"/>
            <w:hideMark/>
          </w:tcPr>
          <w:p w14:paraId="5B3FBDB3"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otok Vis</w:t>
            </w:r>
          </w:p>
        </w:tc>
        <w:tc>
          <w:tcPr>
            <w:tcW w:w="3260" w:type="dxa"/>
            <w:shd w:val="clear" w:color="auto" w:fill="auto"/>
            <w:noWrap/>
            <w:vAlign w:val="bottom"/>
            <w:hideMark/>
          </w:tcPr>
          <w:p w14:paraId="375D6407"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Staša Borović</w:t>
            </w:r>
          </w:p>
        </w:tc>
      </w:tr>
      <w:tr w:rsidR="00717EB9" w:rsidRPr="00875A82" w14:paraId="38F4BCD5" w14:textId="77777777" w:rsidTr="003E0EA1">
        <w:trPr>
          <w:trHeight w:val="170"/>
        </w:trPr>
        <w:tc>
          <w:tcPr>
            <w:tcW w:w="1580" w:type="dxa"/>
            <w:shd w:val="clear" w:color="auto" w:fill="auto"/>
            <w:noWrap/>
            <w:vAlign w:val="center"/>
            <w:hideMark/>
          </w:tcPr>
          <w:p w14:paraId="07200B85" w14:textId="77777777" w:rsidR="00717EB9" w:rsidRPr="00D965EF" w:rsidRDefault="00717EB9" w:rsidP="00717EB9">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2019. - 2023.</w:t>
            </w:r>
          </w:p>
        </w:tc>
        <w:tc>
          <w:tcPr>
            <w:tcW w:w="1760" w:type="dxa"/>
            <w:shd w:val="clear" w:color="auto" w:fill="auto"/>
            <w:noWrap/>
            <w:vAlign w:val="bottom"/>
            <w:hideMark/>
          </w:tcPr>
          <w:p w14:paraId="73668F42"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Geothermal</w:t>
            </w:r>
            <w:proofErr w:type="spellEnd"/>
            <w:r w:rsidRPr="00D965EF">
              <w:rPr>
                <w:rFonts w:asciiTheme="majorHAnsi" w:eastAsia="Times New Roman" w:hAnsiTheme="majorHAnsi" w:cs="Times New Roman"/>
                <w:color w:val="000000"/>
                <w:sz w:val="19"/>
                <w:szCs w:val="19"/>
                <w:lang w:val="hr-HR" w:eastAsia="hr-HR"/>
              </w:rPr>
              <w:t>-DHC</w:t>
            </w:r>
          </w:p>
        </w:tc>
        <w:tc>
          <w:tcPr>
            <w:tcW w:w="928" w:type="dxa"/>
            <w:shd w:val="clear" w:color="auto" w:fill="auto"/>
            <w:vAlign w:val="center"/>
            <w:hideMark/>
          </w:tcPr>
          <w:p w14:paraId="4092BBAE"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II.P</w:t>
            </w:r>
          </w:p>
        </w:tc>
        <w:tc>
          <w:tcPr>
            <w:tcW w:w="2142" w:type="dxa"/>
            <w:shd w:val="clear" w:color="auto" w:fill="auto"/>
            <w:noWrap/>
            <w:vAlign w:val="bottom"/>
            <w:hideMark/>
          </w:tcPr>
          <w:p w14:paraId="5836E0D8"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proofErr w:type="spellStart"/>
            <w:r w:rsidRPr="00D965EF">
              <w:rPr>
                <w:rFonts w:asciiTheme="majorHAnsi" w:eastAsia="Times New Roman" w:hAnsiTheme="majorHAnsi" w:cs="Times New Roman"/>
                <w:color w:val="000000"/>
                <w:sz w:val="19"/>
                <w:szCs w:val="19"/>
                <w:lang w:val="hr-HR" w:eastAsia="hr-HR"/>
              </w:rPr>
              <w:t>Horizon</w:t>
            </w:r>
            <w:proofErr w:type="spellEnd"/>
            <w:r w:rsidRPr="00D965EF">
              <w:rPr>
                <w:rFonts w:asciiTheme="majorHAnsi" w:eastAsia="Times New Roman" w:hAnsiTheme="majorHAnsi" w:cs="Times New Roman"/>
                <w:color w:val="000000"/>
                <w:sz w:val="19"/>
                <w:szCs w:val="19"/>
                <w:lang w:val="hr-HR" w:eastAsia="hr-HR"/>
              </w:rPr>
              <w:t xml:space="preserve"> 2020</w:t>
            </w:r>
          </w:p>
        </w:tc>
        <w:tc>
          <w:tcPr>
            <w:tcW w:w="2394" w:type="dxa"/>
            <w:shd w:val="clear" w:color="auto" w:fill="auto"/>
            <w:vAlign w:val="center"/>
            <w:hideMark/>
          </w:tcPr>
          <w:p w14:paraId="4C5CA81E" w14:textId="77777777" w:rsidR="00717EB9" w:rsidRPr="00D965EF" w:rsidRDefault="00717EB9" w:rsidP="006A6AF1">
            <w:pPr>
              <w:spacing w:after="0" w:line="240" w:lineRule="auto"/>
              <w:jc w:val="center"/>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w:t>
            </w:r>
          </w:p>
        </w:tc>
        <w:tc>
          <w:tcPr>
            <w:tcW w:w="3260" w:type="dxa"/>
            <w:shd w:val="clear" w:color="auto" w:fill="auto"/>
            <w:noWrap/>
            <w:vAlign w:val="bottom"/>
            <w:hideMark/>
          </w:tcPr>
          <w:p w14:paraId="19AA6516" w14:textId="77777777" w:rsidR="00717EB9" w:rsidRPr="00D965EF" w:rsidRDefault="00717EB9" w:rsidP="00717EB9">
            <w:pPr>
              <w:spacing w:after="0" w:line="240" w:lineRule="auto"/>
              <w:rPr>
                <w:rFonts w:asciiTheme="majorHAnsi" w:eastAsia="Times New Roman" w:hAnsiTheme="majorHAnsi" w:cs="Times New Roman"/>
                <w:color w:val="000000"/>
                <w:sz w:val="19"/>
                <w:szCs w:val="19"/>
                <w:lang w:val="hr-HR" w:eastAsia="hr-HR"/>
              </w:rPr>
            </w:pPr>
            <w:r w:rsidRPr="00D965EF">
              <w:rPr>
                <w:rFonts w:asciiTheme="majorHAnsi" w:eastAsia="Times New Roman" w:hAnsiTheme="majorHAnsi" w:cs="Times New Roman"/>
                <w:color w:val="000000"/>
                <w:sz w:val="19"/>
                <w:szCs w:val="19"/>
                <w:lang w:val="hr-HR" w:eastAsia="hr-HR"/>
              </w:rPr>
              <w:t>Staša Borović - MC</w:t>
            </w:r>
          </w:p>
        </w:tc>
      </w:tr>
      <w:tr w:rsidR="00717EB9" w:rsidRPr="00875A82" w14:paraId="4925F30D" w14:textId="77777777" w:rsidTr="003E0EA1">
        <w:trPr>
          <w:trHeight w:val="567"/>
        </w:trPr>
        <w:tc>
          <w:tcPr>
            <w:tcW w:w="12064" w:type="dxa"/>
            <w:gridSpan w:val="6"/>
            <w:shd w:val="clear" w:color="auto" w:fill="auto"/>
            <w:hideMark/>
          </w:tcPr>
          <w:p w14:paraId="1FFD07EE" w14:textId="77777777" w:rsidR="00717EB9" w:rsidRPr="00875A82" w:rsidRDefault="00717EB9" w:rsidP="00717EB9">
            <w:pPr>
              <w:spacing w:after="0" w:line="240" w:lineRule="auto"/>
              <w:rPr>
                <w:rFonts w:asciiTheme="majorHAnsi" w:eastAsia="Times New Roman" w:hAnsiTheme="majorHAnsi" w:cs="Times New Roman"/>
                <w:color w:val="000000"/>
                <w:sz w:val="18"/>
                <w:szCs w:val="18"/>
                <w:lang w:val="hr-HR" w:eastAsia="hr-HR"/>
              </w:rPr>
            </w:pPr>
            <w:r w:rsidRPr="00875A82">
              <w:rPr>
                <w:rFonts w:asciiTheme="majorHAnsi" w:eastAsia="Times New Roman" w:hAnsiTheme="majorHAnsi" w:cs="Times New Roman"/>
                <w:b/>
                <w:color w:val="000000"/>
                <w:sz w:val="18"/>
                <w:szCs w:val="18"/>
                <w:lang w:val="hr-HR" w:eastAsia="hr-HR"/>
              </w:rPr>
              <w:t>Tumač uloga:</w:t>
            </w:r>
            <w:r w:rsidRPr="00875A82">
              <w:rPr>
                <w:rFonts w:asciiTheme="majorHAnsi" w:eastAsia="Times New Roman" w:hAnsiTheme="majorHAnsi" w:cs="Times New Roman"/>
                <w:color w:val="000000"/>
                <w:sz w:val="18"/>
                <w:szCs w:val="18"/>
                <w:lang w:val="hr-HR" w:eastAsia="hr-HR"/>
              </w:rPr>
              <w:t xml:space="preserve"> LP - vodeći partner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lead</w:t>
            </w:r>
            <w:proofErr w:type="spellEnd"/>
            <w:r w:rsidRPr="00875A82">
              <w:rPr>
                <w:rFonts w:asciiTheme="majorHAnsi" w:eastAsia="Times New Roman" w:hAnsiTheme="majorHAnsi" w:cs="Times New Roman"/>
                <w:i/>
                <w:iCs/>
                <w:color w:val="000000"/>
                <w:sz w:val="18"/>
                <w:szCs w:val="18"/>
                <w:lang w:val="hr-HR" w:eastAsia="hr-HR"/>
              </w:rPr>
              <w:t xml:space="preserve"> partner</w:t>
            </w:r>
            <w:r w:rsidRPr="00875A82">
              <w:rPr>
                <w:rFonts w:asciiTheme="majorHAnsi" w:eastAsia="Times New Roman" w:hAnsiTheme="majorHAnsi" w:cs="Times New Roman"/>
                <w:color w:val="000000"/>
                <w:sz w:val="18"/>
                <w:szCs w:val="18"/>
                <w:lang w:val="hr-HR" w:eastAsia="hr-HR"/>
              </w:rPr>
              <w:t>); PP - projektni partner; EE - vanjski ekspert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external</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expert</w:t>
            </w:r>
            <w:proofErr w:type="spellEnd"/>
            <w:r w:rsidRPr="00875A82">
              <w:rPr>
                <w:rFonts w:asciiTheme="majorHAnsi" w:eastAsia="Times New Roman" w:hAnsiTheme="majorHAnsi" w:cs="Times New Roman"/>
                <w:color w:val="000000"/>
                <w:sz w:val="18"/>
                <w:szCs w:val="18"/>
                <w:lang w:val="hr-HR" w:eastAsia="hr-HR"/>
              </w:rPr>
              <w:t>); LTP - povezana treća strana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linked</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third</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party</w:t>
            </w:r>
            <w:proofErr w:type="spellEnd"/>
            <w:r w:rsidRPr="00875A82">
              <w:rPr>
                <w:rFonts w:asciiTheme="majorHAnsi" w:eastAsia="Times New Roman" w:hAnsiTheme="majorHAnsi" w:cs="Times New Roman"/>
                <w:color w:val="000000"/>
                <w:sz w:val="18"/>
                <w:szCs w:val="18"/>
                <w:lang w:val="hr-HR" w:eastAsia="hr-HR"/>
              </w:rPr>
              <w:t>);  WPL - voditelj radnog paketa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Work</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package</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leader</w:t>
            </w:r>
            <w:proofErr w:type="spellEnd"/>
            <w:r w:rsidRPr="00875A82">
              <w:rPr>
                <w:rFonts w:asciiTheme="majorHAnsi" w:eastAsia="Times New Roman" w:hAnsiTheme="majorHAnsi" w:cs="Times New Roman"/>
                <w:color w:val="000000"/>
                <w:sz w:val="18"/>
                <w:szCs w:val="18"/>
                <w:lang w:val="hr-HR" w:eastAsia="hr-HR"/>
              </w:rPr>
              <w:t xml:space="preserve">); </w:t>
            </w:r>
            <w:proofErr w:type="spellStart"/>
            <w:r w:rsidRPr="00875A82">
              <w:rPr>
                <w:rFonts w:asciiTheme="majorHAnsi" w:eastAsia="Times New Roman" w:hAnsiTheme="majorHAnsi" w:cs="Times New Roman"/>
                <w:color w:val="000000"/>
                <w:sz w:val="18"/>
                <w:szCs w:val="18"/>
                <w:lang w:val="hr-HR" w:eastAsia="hr-HR"/>
              </w:rPr>
              <w:t>I.P</w:t>
            </w:r>
            <w:proofErr w:type="spellEnd"/>
            <w:r w:rsidRPr="00875A82">
              <w:rPr>
                <w:rFonts w:asciiTheme="majorHAnsi" w:eastAsia="Times New Roman" w:hAnsiTheme="majorHAnsi" w:cs="Times New Roman"/>
                <w:color w:val="000000"/>
                <w:sz w:val="18"/>
                <w:szCs w:val="18"/>
                <w:lang w:val="hr-HR" w:eastAsia="hr-HR"/>
              </w:rPr>
              <w:t xml:space="preserve"> - primarni predlagač (engl. primary </w:t>
            </w:r>
            <w:proofErr w:type="spellStart"/>
            <w:r w:rsidRPr="00875A82">
              <w:rPr>
                <w:rFonts w:asciiTheme="majorHAnsi" w:eastAsia="Times New Roman" w:hAnsiTheme="majorHAnsi" w:cs="Times New Roman"/>
                <w:color w:val="000000"/>
                <w:sz w:val="18"/>
                <w:szCs w:val="18"/>
                <w:lang w:val="hr-HR" w:eastAsia="hr-HR"/>
              </w:rPr>
              <w:t>proposer</w:t>
            </w:r>
            <w:proofErr w:type="spellEnd"/>
            <w:r w:rsidRPr="00875A82">
              <w:rPr>
                <w:rFonts w:asciiTheme="majorHAnsi" w:eastAsia="Times New Roman" w:hAnsiTheme="majorHAnsi" w:cs="Times New Roman"/>
                <w:color w:val="000000"/>
                <w:sz w:val="18"/>
                <w:szCs w:val="18"/>
                <w:lang w:val="hr-HR" w:eastAsia="hr-HR"/>
              </w:rPr>
              <w:t xml:space="preserve">); </w:t>
            </w:r>
            <w:proofErr w:type="spellStart"/>
            <w:r w:rsidRPr="00875A82">
              <w:rPr>
                <w:rFonts w:asciiTheme="majorHAnsi" w:eastAsia="Times New Roman" w:hAnsiTheme="majorHAnsi" w:cs="Times New Roman"/>
                <w:color w:val="000000"/>
                <w:sz w:val="18"/>
                <w:szCs w:val="18"/>
                <w:lang w:val="hr-HR" w:eastAsia="hr-HR"/>
              </w:rPr>
              <w:t>II.P</w:t>
            </w:r>
            <w:proofErr w:type="spellEnd"/>
            <w:r w:rsidRPr="00875A82">
              <w:rPr>
                <w:rFonts w:asciiTheme="majorHAnsi" w:eastAsia="Times New Roman" w:hAnsiTheme="majorHAnsi" w:cs="Times New Roman"/>
                <w:color w:val="000000"/>
                <w:sz w:val="18"/>
                <w:szCs w:val="18"/>
                <w:lang w:val="hr-HR" w:eastAsia="hr-HR"/>
              </w:rPr>
              <w:t xml:space="preserve"> - sekundarni predlagač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secondary</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proposer</w:t>
            </w:r>
            <w:proofErr w:type="spellEnd"/>
            <w:r w:rsidRPr="00875A82">
              <w:rPr>
                <w:rFonts w:asciiTheme="majorHAnsi" w:eastAsia="Times New Roman" w:hAnsiTheme="majorHAnsi" w:cs="Times New Roman"/>
                <w:color w:val="000000"/>
                <w:sz w:val="18"/>
                <w:szCs w:val="18"/>
                <w:lang w:val="hr-HR" w:eastAsia="hr-HR"/>
              </w:rPr>
              <w:t>), MC - član upravljačkog odbora akcije (</w:t>
            </w:r>
            <w:r w:rsidRPr="00875A82">
              <w:rPr>
                <w:rFonts w:asciiTheme="majorHAnsi" w:eastAsia="Times New Roman" w:hAnsiTheme="majorHAnsi" w:cs="Times New Roman"/>
                <w:i/>
                <w:iCs/>
                <w:color w:val="000000"/>
                <w:sz w:val="18"/>
                <w:szCs w:val="18"/>
                <w:lang w:val="hr-HR" w:eastAsia="hr-HR"/>
              </w:rPr>
              <w:t xml:space="preserve">engl. </w:t>
            </w:r>
            <w:proofErr w:type="spellStart"/>
            <w:r w:rsidRPr="00875A82">
              <w:rPr>
                <w:rFonts w:asciiTheme="majorHAnsi" w:eastAsia="Times New Roman" w:hAnsiTheme="majorHAnsi" w:cs="Times New Roman"/>
                <w:i/>
                <w:iCs/>
                <w:color w:val="000000"/>
                <w:sz w:val="18"/>
                <w:szCs w:val="18"/>
                <w:lang w:val="hr-HR" w:eastAsia="hr-HR"/>
              </w:rPr>
              <w:t>management</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committee</w:t>
            </w:r>
            <w:proofErr w:type="spellEnd"/>
            <w:r w:rsidRPr="00875A82">
              <w:rPr>
                <w:rFonts w:asciiTheme="majorHAnsi" w:eastAsia="Times New Roman" w:hAnsiTheme="majorHAnsi" w:cs="Times New Roman"/>
                <w:color w:val="000000"/>
                <w:sz w:val="18"/>
                <w:szCs w:val="18"/>
                <w:lang w:val="hr-HR" w:eastAsia="hr-HR"/>
              </w:rPr>
              <w:t>)</w:t>
            </w:r>
          </w:p>
        </w:tc>
      </w:tr>
      <w:tr w:rsidR="00717EB9" w:rsidRPr="00875A82" w14:paraId="63C3788D" w14:textId="77777777" w:rsidTr="003E0EA1">
        <w:trPr>
          <w:trHeight w:val="737"/>
        </w:trPr>
        <w:tc>
          <w:tcPr>
            <w:tcW w:w="12064" w:type="dxa"/>
            <w:gridSpan w:val="6"/>
            <w:shd w:val="clear" w:color="auto" w:fill="auto"/>
            <w:hideMark/>
          </w:tcPr>
          <w:p w14:paraId="4FEA1F66" w14:textId="17B7C462" w:rsidR="00717EB9" w:rsidRPr="00875A82" w:rsidRDefault="00717EB9" w:rsidP="00C120F9">
            <w:pPr>
              <w:spacing w:after="0" w:line="240" w:lineRule="auto"/>
              <w:rPr>
                <w:rFonts w:asciiTheme="majorHAnsi" w:eastAsia="Times New Roman" w:hAnsiTheme="majorHAnsi" w:cs="Times New Roman"/>
                <w:color w:val="000000"/>
                <w:sz w:val="18"/>
                <w:szCs w:val="18"/>
                <w:lang w:val="hr-HR" w:eastAsia="hr-HR"/>
              </w:rPr>
            </w:pPr>
            <w:r w:rsidRPr="00875A82">
              <w:rPr>
                <w:rFonts w:asciiTheme="majorHAnsi" w:eastAsia="Times New Roman" w:hAnsiTheme="majorHAnsi" w:cs="Times New Roman"/>
                <w:b/>
                <w:color w:val="000000"/>
                <w:sz w:val="18"/>
                <w:szCs w:val="18"/>
                <w:lang w:val="hr-HR" w:eastAsia="hr-HR"/>
              </w:rPr>
              <w:t>Tumač programa financiranja:</w:t>
            </w:r>
            <w:r w:rsidRPr="00875A82">
              <w:rPr>
                <w:rFonts w:asciiTheme="majorHAnsi" w:eastAsia="Times New Roman" w:hAnsiTheme="majorHAnsi" w:cs="Times New Roman"/>
                <w:color w:val="000000"/>
                <w:sz w:val="18"/>
                <w:szCs w:val="18"/>
                <w:lang w:val="hr-HR" w:eastAsia="hr-HR"/>
              </w:rPr>
              <w:t xml:space="preserve"> </w:t>
            </w:r>
            <w:r w:rsidR="00F45740" w:rsidRPr="00875A82">
              <w:rPr>
                <w:rFonts w:asciiTheme="majorHAnsi" w:eastAsia="Times New Roman" w:hAnsiTheme="majorHAnsi" w:cs="Times New Roman"/>
                <w:i/>
                <w:color w:val="000000"/>
                <w:sz w:val="18"/>
                <w:szCs w:val="18"/>
                <w:lang w:val="hr-HR" w:eastAsia="hr-HR"/>
              </w:rPr>
              <w:t xml:space="preserve">FP, </w:t>
            </w:r>
            <w:proofErr w:type="spellStart"/>
            <w:r w:rsidR="00F45740" w:rsidRPr="00875A82">
              <w:rPr>
                <w:rFonts w:asciiTheme="majorHAnsi" w:eastAsia="Times New Roman" w:hAnsiTheme="majorHAnsi" w:cs="Times New Roman"/>
                <w:i/>
                <w:color w:val="000000"/>
                <w:sz w:val="18"/>
                <w:szCs w:val="18"/>
                <w:lang w:val="hr-HR" w:eastAsia="hr-HR"/>
              </w:rPr>
              <w:t>Horizon</w:t>
            </w:r>
            <w:proofErr w:type="spellEnd"/>
            <w:r w:rsidR="00F45740" w:rsidRPr="00875A82">
              <w:rPr>
                <w:rFonts w:asciiTheme="majorHAnsi" w:eastAsia="Times New Roman" w:hAnsiTheme="majorHAnsi" w:cs="Times New Roman"/>
                <w:i/>
                <w:color w:val="000000"/>
                <w:sz w:val="18"/>
                <w:szCs w:val="18"/>
                <w:lang w:val="hr-HR" w:eastAsia="hr-HR"/>
              </w:rPr>
              <w:t xml:space="preserve"> - EU Framework </w:t>
            </w:r>
            <w:proofErr w:type="spellStart"/>
            <w:r w:rsidR="00F45740" w:rsidRPr="00875A82">
              <w:rPr>
                <w:rFonts w:asciiTheme="majorHAnsi" w:eastAsia="Times New Roman" w:hAnsiTheme="majorHAnsi" w:cs="Times New Roman"/>
                <w:i/>
                <w:color w:val="000000"/>
                <w:sz w:val="18"/>
                <w:szCs w:val="18"/>
                <w:lang w:val="hr-HR" w:eastAsia="hr-HR"/>
              </w:rPr>
              <w:t>Programmes</w:t>
            </w:r>
            <w:proofErr w:type="spellEnd"/>
            <w:r w:rsidR="00F45740" w:rsidRPr="00875A82">
              <w:rPr>
                <w:rFonts w:asciiTheme="majorHAnsi" w:eastAsia="Times New Roman" w:hAnsiTheme="majorHAnsi" w:cs="Times New Roman"/>
                <w:i/>
                <w:color w:val="000000"/>
                <w:sz w:val="18"/>
                <w:szCs w:val="18"/>
                <w:lang w:val="hr-HR" w:eastAsia="hr-HR"/>
              </w:rPr>
              <w:t xml:space="preserve"> for </w:t>
            </w:r>
            <w:proofErr w:type="spellStart"/>
            <w:r w:rsidR="00F45740" w:rsidRPr="00875A82">
              <w:rPr>
                <w:rFonts w:asciiTheme="majorHAnsi" w:eastAsia="Times New Roman" w:hAnsiTheme="majorHAnsi" w:cs="Times New Roman"/>
                <w:i/>
                <w:color w:val="000000"/>
                <w:sz w:val="18"/>
                <w:szCs w:val="18"/>
                <w:lang w:val="hr-HR" w:eastAsia="hr-HR"/>
              </w:rPr>
              <w:t>Research</w:t>
            </w:r>
            <w:proofErr w:type="spellEnd"/>
            <w:r w:rsidR="00F45740" w:rsidRPr="00875A82">
              <w:rPr>
                <w:rFonts w:asciiTheme="majorHAnsi" w:eastAsia="Times New Roman" w:hAnsiTheme="majorHAnsi" w:cs="Times New Roman"/>
                <w:i/>
                <w:color w:val="000000"/>
                <w:sz w:val="18"/>
                <w:szCs w:val="18"/>
                <w:lang w:val="hr-HR" w:eastAsia="hr-HR"/>
              </w:rPr>
              <w:t xml:space="preserve"> and </w:t>
            </w:r>
            <w:proofErr w:type="spellStart"/>
            <w:r w:rsidR="00F45740" w:rsidRPr="00875A82">
              <w:rPr>
                <w:rFonts w:asciiTheme="majorHAnsi" w:eastAsia="Times New Roman" w:hAnsiTheme="majorHAnsi" w:cs="Times New Roman"/>
                <w:i/>
                <w:color w:val="000000"/>
                <w:sz w:val="18"/>
                <w:szCs w:val="18"/>
                <w:lang w:val="hr-HR" w:eastAsia="hr-HR"/>
              </w:rPr>
              <w:t>Technological</w:t>
            </w:r>
            <w:proofErr w:type="spellEnd"/>
            <w:r w:rsidR="00F45740" w:rsidRPr="00875A82">
              <w:rPr>
                <w:rFonts w:asciiTheme="majorHAnsi" w:eastAsia="Times New Roman" w:hAnsiTheme="majorHAnsi" w:cs="Times New Roman"/>
                <w:i/>
                <w:color w:val="000000"/>
                <w:sz w:val="18"/>
                <w:szCs w:val="18"/>
                <w:lang w:val="hr-HR" w:eastAsia="hr-HR"/>
              </w:rPr>
              <w:t xml:space="preserve"> </w:t>
            </w:r>
            <w:proofErr w:type="spellStart"/>
            <w:r w:rsidR="00F45740" w:rsidRPr="00875A82">
              <w:rPr>
                <w:rFonts w:asciiTheme="majorHAnsi" w:eastAsia="Times New Roman" w:hAnsiTheme="majorHAnsi" w:cs="Times New Roman"/>
                <w:i/>
                <w:color w:val="000000"/>
                <w:sz w:val="18"/>
                <w:szCs w:val="18"/>
                <w:lang w:val="hr-HR" w:eastAsia="hr-HR"/>
              </w:rPr>
              <w:t>Development</w:t>
            </w:r>
            <w:proofErr w:type="spellEnd"/>
            <w:r w:rsidR="00F45740" w:rsidRPr="00875A82">
              <w:rPr>
                <w:rFonts w:asciiTheme="majorHAnsi" w:eastAsia="Times New Roman" w:hAnsiTheme="majorHAnsi" w:cs="Times New Roman"/>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Cadses</w:t>
            </w:r>
            <w:proofErr w:type="spellEnd"/>
            <w:r w:rsidRPr="00875A82">
              <w:rPr>
                <w:rFonts w:asciiTheme="majorHAnsi" w:eastAsia="Times New Roman" w:hAnsiTheme="majorHAnsi" w:cs="Times New Roman"/>
                <w:i/>
                <w:iCs/>
                <w:color w:val="000000"/>
                <w:sz w:val="18"/>
                <w:szCs w:val="18"/>
                <w:lang w:val="hr-HR" w:eastAsia="hr-HR"/>
              </w:rPr>
              <w:t xml:space="preserve"> - Central, Adriatic, </w:t>
            </w:r>
            <w:proofErr w:type="spellStart"/>
            <w:r w:rsidRPr="00875A82">
              <w:rPr>
                <w:rFonts w:asciiTheme="majorHAnsi" w:eastAsia="Times New Roman" w:hAnsiTheme="majorHAnsi" w:cs="Times New Roman"/>
                <w:i/>
                <w:iCs/>
                <w:color w:val="000000"/>
                <w:sz w:val="18"/>
                <w:szCs w:val="18"/>
                <w:lang w:val="hr-HR" w:eastAsia="hr-HR"/>
              </w:rPr>
              <w:t>SouthEastern</w:t>
            </w:r>
            <w:proofErr w:type="spellEnd"/>
            <w:r w:rsidRPr="00875A82">
              <w:rPr>
                <w:rFonts w:asciiTheme="majorHAnsi" w:eastAsia="Times New Roman" w:hAnsiTheme="majorHAnsi" w:cs="Times New Roman"/>
                <w:i/>
                <w:iCs/>
                <w:color w:val="000000"/>
                <w:sz w:val="18"/>
                <w:szCs w:val="18"/>
                <w:lang w:val="hr-HR" w:eastAsia="hr-HR"/>
              </w:rPr>
              <w:t xml:space="preserve"> and Southern Europe; SEE - </w:t>
            </w:r>
            <w:proofErr w:type="spellStart"/>
            <w:r w:rsidRPr="00875A82">
              <w:rPr>
                <w:rFonts w:asciiTheme="majorHAnsi" w:eastAsia="Times New Roman" w:hAnsiTheme="majorHAnsi" w:cs="Times New Roman"/>
                <w:i/>
                <w:iCs/>
                <w:color w:val="000000"/>
                <w:sz w:val="18"/>
                <w:szCs w:val="18"/>
                <w:lang w:val="hr-HR" w:eastAsia="hr-HR"/>
              </w:rPr>
              <w:t>SouthEastern</w:t>
            </w:r>
            <w:proofErr w:type="spellEnd"/>
            <w:r w:rsidRPr="00875A82">
              <w:rPr>
                <w:rFonts w:asciiTheme="majorHAnsi" w:eastAsia="Times New Roman" w:hAnsiTheme="majorHAnsi" w:cs="Times New Roman"/>
                <w:i/>
                <w:iCs/>
                <w:color w:val="000000"/>
                <w:sz w:val="18"/>
                <w:szCs w:val="18"/>
                <w:lang w:val="hr-HR" w:eastAsia="hr-HR"/>
              </w:rPr>
              <w:t xml:space="preserve"> Europe; TC - </w:t>
            </w:r>
            <w:proofErr w:type="spellStart"/>
            <w:r w:rsidRPr="00875A82">
              <w:rPr>
                <w:rFonts w:asciiTheme="majorHAnsi" w:eastAsia="Times New Roman" w:hAnsiTheme="majorHAnsi" w:cs="Times New Roman"/>
                <w:i/>
                <w:iCs/>
                <w:color w:val="000000"/>
                <w:sz w:val="18"/>
                <w:szCs w:val="18"/>
                <w:lang w:val="hr-HR" w:eastAsia="hr-HR"/>
              </w:rPr>
              <w:t>Technical</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Cooperatio</w:t>
            </w:r>
            <w:r w:rsidR="00C120F9" w:rsidRPr="00875A82">
              <w:rPr>
                <w:rFonts w:asciiTheme="majorHAnsi" w:eastAsia="Times New Roman" w:hAnsiTheme="majorHAnsi" w:cs="Times New Roman"/>
                <w:i/>
                <w:iCs/>
                <w:color w:val="000000"/>
                <w:sz w:val="18"/>
                <w:szCs w:val="18"/>
                <w:lang w:val="hr-HR" w:eastAsia="hr-HR"/>
              </w:rPr>
              <w:t>n</w:t>
            </w:r>
            <w:proofErr w:type="spellEnd"/>
            <w:r w:rsidR="00C120F9" w:rsidRPr="00875A82">
              <w:rPr>
                <w:rFonts w:asciiTheme="majorHAnsi" w:eastAsia="Times New Roman" w:hAnsiTheme="majorHAnsi" w:cs="Times New Roman"/>
                <w:i/>
                <w:iCs/>
                <w:color w:val="000000"/>
                <w:sz w:val="18"/>
                <w:szCs w:val="18"/>
                <w:lang w:val="hr-HR" w:eastAsia="hr-HR"/>
              </w:rPr>
              <w:t xml:space="preserve">; IPA - Instrument for </w:t>
            </w:r>
            <w:proofErr w:type="spellStart"/>
            <w:r w:rsidR="00C120F9" w:rsidRPr="00875A82">
              <w:rPr>
                <w:rFonts w:asciiTheme="majorHAnsi" w:eastAsia="Times New Roman" w:hAnsiTheme="majorHAnsi" w:cs="Times New Roman"/>
                <w:i/>
                <w:iCs/>
                <w:color w:val="000000"/>
                <w:sz w:val="18"/>
                <w:szCs w:val="18"/>
                <w:lang w:val="hr-HR" w:eastAsia="hr-HR"/>
              </w:rPr>
              <w:t>Pre</w:t>
            </w:r>
            <w:proofErr w:type="spellEnd"/>
            <w:r w:rsidR="00C120F9" w:rsidRPr="00875A82">
              <w:rPr>
                <w:rFonts w:asciiTheme="majorHAnsi" w:eastAsia="Times New Roman" w:hAnsiTheme="majorHAnsi" w:cs="Times New Roman"/>
                <w:i/>
                <w:iCs/>
                <w:color w:val="000000"/>
                <w:sz w:val="18"/>
                <w:szCs w:val="18"/>
                <w:lang w:val="hr-HR" w:eastAsia="hr-HR"/>
              </w:rPr>
              <w:t>-</w:t>
            </w:r>
            <w:proofErr w:type="spellStart"/>
            <w:r w:rsidR="00C120F9" w:rsidRPr="00875A82">
              <w:rPr>
                <w:rFonts w:asciiTheme="majorHAnsi" w:eastAsia="Times New Roman" w:hAnsiTheme="majorHAnsi" w:cs="Times New Roman"/>
                <w:i/>
                <w:iCs/>
                <w:color w:val="000000"/>
                <w:sz w:val="18"/>
                <w:szCs w:val="18"/>
                <w:lang w:val="hr-HR" w:eastAsia="hr-HR"/>
              </w:rPr>
              <w:t>A</w:t>
            </w:r>
            <w:r w:rsidRPr="00875A82">
              <w:rPr>
                <w:rFonts w:asciiTheme="majorHAnsi" w:eastAsia="Times New Roman" w:hAnsiTheme="majorHAnsi" w:cs="Times New Roman"/>
                <w:i/>
                <w:iCs/>
                <w:color w:val="000000"/>
                <w:sz w:val="18"/>
                <w:szCs w:val="18"/>
                <w:lang w:val="hr-HR" w:eastAsia="hr-HR"/>
              </w:rPr>
              <w:t>ccession</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Assistance</w:t>
            </w:r>
            <w:proofErr w:type="spellEnd"/>
            <w:r w:rsidRPr="00875A82">
              <w:rPr>
                <w:rFonts w:asciiTheme="majorHAnsi" w:eastAsia="Times New Roman" w:hAnsiTheme="majorHAnsi" w:cs="Times New Roman"/>
                <w:i/>
                <w:iCs/>
                <w:color w:val="000000"/>
                <w:sz w:val="18"/>
                <w:szCs w:val="18"/>
                <w:lang w:val="hr-HR" w:eastAsia="hr-HR"/>
              </w:rPr>
              <w:t xml:space="preserve">; CE - Central Europe; DTP - </w:t>
            </w:r>
            <w:proofErr w:type="spellStart"/>
            <w:r w:rsidRPr="00875A82">
              <w:rPr>
                <w:rFonts w:asciiTheme="majorHAnsi" w:eastAsia="Times New Roman" w:hAnsiTheme="majorHAnsi" w:cs="Times New Roman"/>
                <w:i/>
                <w:iCs/>
                <w:color w:val="000000"/>
                <w:sz w:val="18"/>
                <w:szCs w:val="18"/>
                <w:lang w:val="hr-HR" w:eastAsia="hr-HR"/>
              </w:rPr>
              <w:t>Danube</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Transnational</w:t>
            </w:r>
            <w:proofErr w:type="spellEnd"/>
            <w:r w:rsidRPr="00875A82">
              <w:rPr>
                <w:rFonts w:asciiTheme="majorHAnsi" w:eastAsia="Times New Roman" w:hAnsiTheme="majorHAnsi" w:cs="Times New Roman"/>
                <w:i/>
                <w:iCs/>
                <w:color w:val="000000"/>
                <w:sz w:val="18"/>
                <w:szCs w:val="18"/>
                <w:lang w:val="hr-HR" w:eastAsia="hr-HR"/>
              </w:rPr>
              <w:t xml:space="preserve"> Program; CBC - Cross </w:t>
            </w:r>
            <w:proofErr w:type="spellStart"/>
            <w:r w:rsidRPr="00875A82">
              <w:rPr>
                <w:rFonts w:asciiTheme="majorHAnsi" w:eastAsia="Times New Roman" w:hAnsiTheme="majorHAnsi" w:cs="Times New Roman"/>
                <w:i/>
                <w:iCs/>
                <w:color w:val="000000"/>
                <w:sz w:val="18"/>
                <w:szCs w:val="18"/>
                <w:lang w:val="hr-HR" w:eastAsia="hr-HR"/>
              </w:rPr>
              <w:t>Border</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Co</w:t>
            </w:r>
            <w:r w:rsidR="00F45740" w:rsidRPr="00875A82">
              <w:rPr>
                <w:rFonts w:asciiTheme="majorHAnsi" w:eastAsia="Times New Roman" w:hAnsiTheme="majorHAnsi" w:cs="Times New Roman"/>
                <w:i/>
                <w:iCs/>
                <w:color w:val="000000"/>
                <w:sz w:val="18"/>
                <w:szCs w:val="18"/>
                <w:lang w:val="hr-HR" w:eastAsia="hr-HR"/>
              </w:rPr>
              <w:t>operation</w:t>
            </w:r>
            <w:proofErr w:type="spellEnd"/>
            <w:r w:rsidR="00F45740" w:rsidRPr="00875A82">
              <w:rPr>
                <w:rFonts w:asciiTheme="majorHAnsi" w:eastAsia="Times New Roman" w:hAnsiTheme="majorHAnsi" w:cs="Times New Roman"/>
                <w:i/>
                <w:iCs/>
                <w:color w:val="000000"/>
                <w:sz w:val="18"/>
                <w:szCs w:val="18"/>
                <w:lang w:val="hr-HR" w:eastAsia="hr-HR"/>
              </w:rPr>
              <w:t xml:space="preserve">; ESIF - </w:t>
            </w:r>
            <w:proofErr w:type="spellStart"/>
            <w:r w:rsidR="00F45740" w:rsidRPr="00875A82">
              <w:rPr>
                <w:rFonts w:asciiTheme="majorHAnsi" w:eastAsia="Times New Roman" w:hAnsiTheme="majorHAnsi" w:cs="Times New Roman"/>
                <w:i/>
                <w:iCs/>
                <w:color w:val="000000"/>
                <w:sz w:val="18"/>
                <w:szCs w:val="18"/>
                <w:lang w:val="hr-HR" w:eastAsia="hr-HR"/>
              </w:rPr>
              <w:t>European</w:t>
            </w:r>
            <w:proofErr w:type="spellEnd"/>
            <w:r w:rsidR="00F45740" w:rsidRPr="00875A82">
              <w:rPr>
                <w:rFonts w:asciiTheme="majorHAnsi" w:eastAsia="Times New Roman" w:hAnsiTheme="majorHAnsi" w:cs="Times New Roman"/>
                <w:i/>
                <w:iCs/>
                <w:color w:val="000000"/>
                <w:sz w:val="18"/>
                <w:szCs w:val="18"/>
                <w:lang w:val="hr-HR" w:eastAsia="hr-HR"/>
              </w:rPr>
              <w:t xml:space="preserve"> </w:t>
            </w:r>
            <w:proofErr w:type="spellStart"/>
            <w:r w:rsidR="00F45740" w:rsidRPr="00875A82">
              <w:rPr>
                <w:rFonts w:asciiTheme="majorHAnsi" w:eastAsia="Times New Roman" w:hAnsiTheme="majorHAnsi" w:cs="Times New Roman"/>
                <w:i/>
                <w:iCs/>
                <w:color w:val="000000"/>
                <w:sz w:val="18"/>
                <w:szCs w:val="18"/>
                <w:lang w:val="hr-HR" w:eastAsia="hr-HR"/>
              </w:rPr>
              <w:t>Stru</w:t>
            </w:r>
            <w:r w:rsidRPr="00875A82">
              <w:rPr>
                <w:rFonts w:asciiTheme="majorHAnsi" w:eastAsia="Times New Roman" w:hAnsiTheme="majorHAnsi" w:cs="Times New Roman"/>
                <w:i/>
                <w:iCs/>
                <w:color w:val="000000"/>
                <w:sz w:val="18"/>
                <w:szCs w:val="18"/>
                <w:lang w:val="hr-HR" w:eastAsia="hr-HR"/>
              </w:rPr>
              <w:t>c</w:t>
            </w:r>
            <w:r w:rsidR="00F45740" w:rsidRPr="00875A82">
              <w:rPr>
                <w:rFonts w:asciiTheme="majorHAnsi" w:eastAsia="Times New Roman" w:hAnsiTheme="majorHAnsi" w:cs="Times New Roman"/>
                <w:i/>
                <w:iCs/>
                <w:color w:val="000000"/>
                <w:sz w:val="18"/>
                <w:szCs w:val="18"/>
                <w:lang w:val="hr-HR" w:eastAsia="hr-HR"/>
              </w:rPr>
              <w:t>t</w:t>
            </w:r>
            <w:r w:rsidRPr="00875A82">
              <w:rPr>
                <w:rFonts w:asciiTheme="majorHAnsi" w:eastAsia="Times New Roman" w:hAnsiTheme="majorHAnsi" w:cs="Times New Roman"/>
                <w:i/>
                <w:iCs/>
                <w:color w:val="000000"/>
                <w:sz w:val="18"/>
                <w:szCs w:val="18"/>
                <w:lang w:val="hr-HR" w:eastAsia="hr-HR"/>
              </w:rPr>
              <w:t>ural</w:t>
            </w:r>
            <w:proofErr w:type="spellEnd"/>
            <w:r w:rsidRPr="00875A82">
              <w:rPr>
                <w:rFonts w:asciiTheme="majorHAnsi" w:eastAsia="Times New Roman" w:hAnsiTheme="majorHAnsi" w:cs="Times New Roman"/>
                <w:i/>
                <w:iCs/>
                <w:color w:val="000000"/>
                <w:sz w:val="18"/>
                <w:szCs w:val="18"/>
                <w:lang w:val="hr-HR" w:eastAsia="hr-HR"/>
              </w:rPr>
              <w:t xml:space="preserve"> and </w:t>
            </w:r>
            <w:proofErr w:type="spellStart"/>
            <w:r w:rsidRPr="00875A82">
              <w:rPr>
                <w:rFonts w:asciiTheme="majorHAnsi" w:eastAsia="Times New Roman" w:hAnsiTheme="majorHAnsi" w:cs="Times New Roman"/>
                <w:i/>
                <w:iCs/>
                <w:color w:val="000000"/>
                <w:sz w:val="18"/>
                <w:szCs w:val="18"/>
                <w:lang w:val="hr-HR" w:eastAsia="hr-HR"/>
              </w:rPr>
              <w:t>Investment</w:t>
            </w:r>
            <w:proofErr w:type="spellEnd"/>
            <w:r w:rsidRPr="00875A82">
              <w:rPr>
                <w:rFonts w:asciiTheme="majorHAnsi" w:eastAsia="Times New Roman" w:hAnsiTheme="majorHAnsi" w:cs="Times New Roman"/>
                <w:i/>
                <w:iCs/>
                <w:color w:val="000000"/>
                <w:sz w:val="18"/>
                <w:szCs w:val="18"/>
                <w:lang w:val="hr-HR" w:eastAsia="hr-HR"/>
              </w:rPr>
              <w:t xml:space="preserve"> </w:t>
            </w:r>
            <w:proofErr w:type="spellStart"/>
            <w:r w:rsidRPr="00875A82">
              <w:rPr>
                <w:rFonts w:asciiTheme="majorHAnsi" w:eastAsia="Times New Roman" w:hAnsiTheme="majorHAnsi" w:cs="Times New Roman"/>
                <w:i/>
                <w:iCs/>
                <w:color w:val="000000"/>
                <w:sz w:val="18"/>
                <w:szCs w:val="18"/>
                <w:lang w:val="hr-HR" w:eastAsia="hr-HR"/>
              </w:rPr>
              <w:t>Fund</w:t>
            </w:r>
            <w:proofErr w:type="spellEnd"/>
            <w:r w:rsidRPr="00875A82">
              <w:rPr>
                <w:rFonts w:asciiTheme="majorHAnsi" w:eastAsia="Times New Roman" w:hAnsiTheme="majorHAnsi" w:cs="Times New Roman"/>
                <w:i/>
                <w:iCs/>
                <w:color w:val="000000"/>
                <w:sz w:val="18"/>
                <w:szCs w:val="18"/>
                <w:lang w:val="hr-HR" w:eastAsia="hr-HR"/>
              </w:rPr>
              <w:t>.</w:t>
            </w:r>
            <w:r w:rsidRPr="00875A82">
              <w:rPr>
                <w:rFonts w:asciiTheme="majorHAnsi" w:eastAsia="Times New Roman" w:hAnsiTheme="majorHAnsi" w:cs="Times New Roman"/>
                <w:color w:val="000000"/>
                <w:sz w:val="18"/>
                <w:szCs w:val="18"/>
                <w:lang w:val="hr-HR" w:eastAsia="hr-HR"/>
              </w:rPr>
              <w:t xml:space="preserve"> NAPOMENA: sve se kratice baziraju na nazivima programa na engleskom jeziku</w:t>
            </w:r>
            <w:r w:rsidR="00C120F9" w:rsidRPr="00875A82">
              <w:rPr>
                <w:rFonts w:asciiTheme="majorHAnsi" w:eastAsia="Times New Roman" w:hAnsiTheme="majorHAnsi" w:cs="Times New Roman"/>
                <w:color w:val="000000"/>
                <w:sz w:val="18"/>
                <w:szCs w:val="18"/>
                <w:lang w:val="hr-HR" w:eastAsia="hr-HR"/>
              </w:rPr>
              <w:t>.</w:t>
            </w:r>
          </w:p>
        </w:tc>
      </w:tr>
    </w:tbl>
    <w:p w14:paraId="7EC95451" w14:textId="63C3329B" w:rsidR="00C120F9" w:rsidRPr="00D73BF1" w:rsidRDefault="005F3486" w:rsidP="005F3486">
      <w:pPr>
        <w:spacing w:after="40" w:line="240" w:lineRule="auto"/>
        <w:rPr>
          <w:rFonts w:asciiTheme="majorHAnsi" w:hAnsiTheme="majorHAnsi"/>
          <w:sz w:val="18"/>
          <w:lang w:val="hr-HR"/>
        </w:rPr>
        <w:sectPr w:rsidR="00C120F9" w:rsidRPr="00D73BF1" w:rsidSect="00C120F9">
          <w:pgSz w:w="15840" w:h="12240" w:orient="landscape"/>
          <w:pgMar w:top="1440" w:right="1440" w:bottom="1440" w:left="1440" w:header="720" w:footer="720" w:gutter="0"/>
          <w:cols w:space="720"/>
          <w:docGrid w:linePitch="360"/>
        </w:sectPr>
      </w:pPr>
      <w:r w:rsidRPr="00D73BF1">
        <w:rPr>
          <w:rFonts w:asciiTheme="majorHAnsi" w:hAnsiTheme="majorHAnsi"/>
          <w:sz w:val="18"/>
          <w:lang w:val="hr-HR"/>
        </w:rPr>
        <w:t>*ispred Hrvatskih voda i HGI-CGS-a</w:t>
      </w:r>
    </w:p>
    <w:p w14:paraId="0987E443" w14:textId="405186AB" w:rsidR="00C120F9" w:rsidRPr="000A6019" w:rsidRDefault="00C120F9" w:rsidP="00C120F9">
      <w:pPr>
        <w:spacing w:after="40" w:line="240" w:lineRule="auto"/>
        <w:jc w:val="both"/>
        <w:rPr>
          <w:rFonts w:asciiTheme="majorHAnsi" w:hAnsiTheme="majorHAnsi"/>
          <w:lang w:val="hr-HR"/>
        </w:rPr>
      </w:pPr>
      <w:r w:rsidRPr="000A6019">
        <w:rPr>
          <w:rFonts w:asciiTheme="majorHAnsi" w:hAnsiTheme="majorHAnsi"/>
          <w:lang w:val="hr-HR"/>
        </w:rPr>
        <w:lastRenderedPageBreak/>
        <w:t xml:space="preserve">Prvi projekt </w:t>
      </w:r>
      <w:proofErr w:type="spellStart"/>
      <w:r w:rsidRPr="000A6019">
        <w:rPr>
          <w:rFonts w:asciiTheme="majorHAnsi" w:hAnsiTheme="majorHAnsi"/>
          <w:lang w:val="hr-HR"/>
        </w:rPr>
        <w:t>hidrogeološke</w:t>
      </w:r>
      <w:proofErr w:type="spellEnd"/>
      <w:r w:rsidRPr="000A6019">
        <w:rPr>
          <w:rFonts w:asciiTheme="majorHAnsi" w:hAnsiTheme="majorHAnsi"/>
          <w:lang w:val="hr-HR"/>
        </w:rPr>
        <w:t xml:space="preserve"> tematike u koji su djelatnici ZHGIG bili uključeni bio je </w:t>
      </w:r>
      <w:r w:rsidRPr="00EB4E70">
        <w:rPr>
          <w:rFonts w:asciiTheme="majorHAnsi" w:hAnsiTheme="majorHAnsi"/>
          <w:b/>
          <w:lang w:val="hr-HR"/>
        </w:rPr>
        <w:t xml:space="preserve">COST </w:t>
      </w:r>
      <w:proofErr w:type="spellStart"/>
      <w:r w:rsidRPr="00EB4E70">
        <w:rPr>
          <w:rFonts w:asciiTheme="majorHAnsi" w:hAnsiTheme="majorHAnsi"/>
          <w:b/>
          <w:lang w:val="hr-HR"/>
        </w:rPr>
        <w:t>Action</w:t>
      </w:r>
      <w:proofErr w:type="spellEnd"/>
      <w:r w:rsidRPr="00EB4E70">
        <w:rPr>
          <w:rFonts w:asciiTheme="majorHAnsi" w:hAnsiTheme="majorHAnsi"/>
          <w:b/>
          <w:lang w:val="hr-HR"/>
        </w:rPr>
        <w:t xml:space="preserve"> (CA) 65: </w:t>
      </w:r>
      <w:proofErr w:type="spellStart"/>
      <w:r w:rsidRPr="00EB4E70">
        <w:rPr>
          <w:rFonts w:asciiTheme="majorHAnsi" w:hAnsiTheme="majorHAnsi"/>
          <w:b/>
          <w:bCs/>
          <w:i/>
          <w:lang w:val="hr-HR"/>
        </w:rPr>
        <w:t>Hydrogeological</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aspects</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of</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groundwater</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protection</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in</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karstic</w:t>
      </w:r>
      <w:proofErr w:type="spellEnd"/>
      <w:r w:rsidRPr="00EB4E70">
        <w:rPr>
          <w:rFonts w:asciiTheme="majorHAnsi" w:hAnsiTheme="majorHAnsi"/>
          <w:b/>
          <w:bCs/>
          <w:i/>
          <w:lang w:val="hr-HR"/>
        </w:rPr>
        <w:t xml:space="preserve"> </w:t>
      </w:r>
      <w:proofErr w:type="spellStart"/>
      <w:r w:rsidRPr="00EB4E70">
        <w:rPr>
          <w:rFonts w:asciiTheme="majorHAnsi" w:hAnsiTheme="majorHAnsi"/>
          <w:b/>
          <w:bCs/>
          <w:i/>
          <w:lang w:val="hr-HR"/>
        </w:rPr>
        <w:t>areas</w:t>
      </w:r>
      <w:proofErr w:type="spellEnd"/>
      <w:r w:rsidRPr="00EB4E70">
        <w:rPr>
          <w:rFonts w:asciiTheme="majorHAnsi" w:hAnsiTheme="majorHAnsi"/>
          <w:b/>
          <w:lang w:val="hr-HR"/>
        </w:rPr>
        <w:t>.</w:t>
      </w:r>
      <w:r w:rsidRPr="000A6019">
        <w:rPr>
          <w:rFonts w:asciiTheme="majorHAnsi" w:hAnsiTheme="majorHAnsi"/>
          <w:lang w:val="hr-HR"/>
        </w:rPr>
        <w:t xml:space="preserve"> To je bio prvi COST projekt koji je vodio znanstvenik izvan tadašnje EU i prvi koji je predlagao i vodio znanstvenik iz tadašnje </w:t>
      </w:r>
      <w:r w:rsidR="00BD4B94">
        <w:rPr>
          <w:rFonts w:asciiTheme="majorHAnsi" w:hAnsiTheme="majorHAnsi"/>
          <w:lang w:val="hr-HR"/>
        </w:rPr>
        <w:t xml:space="preserve">SFR </w:t>
      </w:r>
      <w:r w:rsidRPr="000A6019">
        <w:rPr>
          <w:rFonts w:asciiTheme="majorHAnsi" w:hAnsiTheme="majorHAnsi"/>
          <w:lang w:val="hr-HR"/>
        </w:rPr>
        <w:t xml:space="preserve">Jugoslavije. Osamostaljenjem RH to je postao i prvi COST projekt koji je vodio znanstvenik iz Hrvatske: prof. </w:t>
      </w:r>
      <w:proofErr w:type="spellStart"/>
      <w:r w:rsidRPr="000A6019">
        <w:rPr>
          <w:rFonts w:asciiTheme="majorHAnsi" w:hAnsiTheme="majorHAnsi"/>
          <w:lang w:val="hr-HR"/>
        </w:rPr>
        <w:t>emer</w:t>
      </w:r>
      <w:r w:rsidR="008D15BF">
        <w:rPr>
          <w:rFonts w:asciiTheme="majorHAnsi" w:hAnsiTheme="majorHAnsi"/>
          <w:lang w:val="hr-HR"/>
        </w:rPr>
        <w:t>itus</w:t>
      </w:r>
      <w:proofErr w:type="spellEnd"/>
      <w:r w:rsidRPr="000A6019">
        <w:rPr>
          <w:rFonts w:asciiTheme="majorHAnsi" w:hAnsiTheme="majorHAnsi"/>
          <w:lang w:val="hr-HR"/>
        </w:rPr>
        <w:t xml:space="preserve"> Božidar Biondić iz ZHGIG. </w:t>
      </w:r>
    </w:p>
    <w:p w14:paraId="3D4C842E" w14:textId="57E2073B" w:rsidR="00C120F9" w:rsidRPr="000A6019" w:rsidRDefault="00C120F9" w:rsidP="00C120F9">
      <w:pPr>
        <w:spacing w:after="40" w:line="240" w:lineRule="auto"/>
        <w:jc w:val="both"/>
        <w:rPr>
          <w:rFonts w:asciiTheme="majorHAnsi" w:hAnsiTheme="majorHAnsi"/>
          <w:lang w:val="hr-HR"/>
        </w:rPr>
      </w:pPr>
      <w:r w:rsidRPr="000A6019">
        <w:rPr>
          <w:rFonts w:asciiTheme="majorHAnsi" w:hAnsiTheme="majorHAnsi"/>
          <w:lang w:val="hr-HR"/>
        </w:rPr>
        <w:t>Kao nastavak, predložena su i odobrena još dva projekta u sklopu mehanizma COST: CA620 i CA621, i u oba su</w:t>
      </w:r>
      <w:r w:rsidR="008D15BF">
        <w:rPr>
          <w:rFonts w:asciiTheme="majorHAnsi" w:hAnsiTheme="majorHAnsi"/>
          <w:lang w:val="hr-HR"/>
        </w:rPr>
        <w:t xml:space="preserve"> djelatnici ZHGIG bili članovi U</w:t>
      </w:r>
      <w:r w:rsidRPr="000A6019">
        <w:rPr>
          <w:rFonts w:asciiTheme="majorHAnsi" w:hAnsiTheme="majorHAnsi"/>
          <w:lang w:val="hr-HR"/>
        </w:rPr>
        <w:t>pravljačkog odbora.</w:t>
      </w:r>
    </w:p>
    <w:p w14:paraId="79274F3E" w14:textId="2060440A" w:rsidR="00274375" w:rsidRDefault="00C120F9" w:rsidP="00C120F9">
      <w:pPr>
        <w:spacing w:after="40" w:line="240" w:lineRule="auto"/>
        <w:jc w:val="both"/>
        <w:rPr>
          <w:rFonts w:asciiTheme="majorHAnsi" w:hAnsiTheme="majorHAnsi"/>
          <w:lang w:val="hr-HR"/>
        </w:rPr>
      </w:pPr>
      <w:r w:rsidRPr="000A6019">
        <w:rPr>
          <w:rFonts w:asciiTheme="majorHAnsi" w:hAnsiTheme="majorHAnsi"/>
          <w:lang w:val="hr-HR"/>
        </w:rPr>
        <w:t xml:space="preserve">Potom su uslijedili projekti </w:t>
      </w:r>
      <w:r w:rsidRPr="007B0E74">
        <w:rPr>
          <w:rFonts w:asciiTheme="majorHAnsi" w:hAnsiTheme="majorHAnsi"/>
          <w:lang w:val="hr-HR"/>
        </w:rPr>
        <w:t>KATER</w:t>
      </w:r>
      <w:r w:rsidRPr="000A6019">
        <w:rPr>
          <w:rFonts w:asciiTheme="majorHAnsi" w:hAnsiTheme="majorHAnsi"/>
          <w:lang w:val="hr-HR"/>
        </w:rPr>
        <w:t xml:space="preserve"> i KATER II, gdje je zavod sudjelovao u ulozi par</w:t>
      </w:r>
      <w:r w:rsidR="008B5D5F">
        <w:rPr>
          <w:rFonts w:asciiTheme="majorHAnsi" w:hAnsiTheme="majorHAnsi"/>
          <w:lang w:val="hr-HR"/>
        </w:rPr>
        <w:t>t</w:t>
      </w:r>
      <w:r w:rsidRPr="000A6019">
        <w:rPr>
          <w:rFonts w:asciiTheme="majorHAnsi" w:hAnsiTheme="majorHAnsi"/>
          <w:lang w:val="hr-HR"/>
        </w:rPr>
        <w:t>nera, no sufinanciranje troškova je bilo relativno nisko, tek 44 % (keep.eu). ZHGIG je u projektima sudjelovao i kao treća strana (</w:t>
      </w:r>
      <w:r w:rsidRPr="000A6019">
        <w:rPr>
          <w:rFonts w:asciiTheme="majorHAnsi" w:hAnsiTheme="majorHAnsi"/>
          <w:i/>
          <w:lang w:val="hr-HR"/>
        </w:rPr>
        <w:t xml:space="preserve">engl. </w:t>
      </w:r>
      <w:proofErr w:type="spellStart"/>
      <w:r w:rsidRPr="000A6019">
        <w:rPr>
          <w:rFonts w:asciiTheme="majorHAnsi" w:hAnsiTheme="majorHAnsi"/>
          <w:i/>
          <w:lang w:val="hr-HR"/>
        </w:rPr>
        <w:t>Linked</w:t>
      </w:r>
      <w:proofErr w:type="spellEnd"/>
      <w:r w:rsidRPr="000A6019">
        <w:rPr>
          <w:rFonts w:asciiTheme="majorHAnsi" w:hAnsiTheme="majorHAnsi"/>
          <w:i/>
          <w:lang w:val="hr-HR"/>
        </w:rPr>
        <w:t xml:space="preserve"> Third </w:t>
      </w:r>
      <w:proofErr w:type="spellStart"/>
      <w:r w:rsidRPr="000A6019">
        <w:rPr>
          <w:rFonts w:asciiTheme="majorHAnsi" w:hAnsiTheme="majorHAnsi"/>
          <w:i/>
          <w:lang w:val="hr-HR"/>
        </w:rPr>
        <w:t>Party</w:t>
      </w:r>
      <w:proofErr w:type="spellEnd"/>
      <w:r w:rsidRPr="000A6019">
        <w:rPr>
          <w:rFonts w:asciiTheme="majorHAnsi" w:hAnsiTheme="majorHAnsi"/>
          <w:i/>
          <w:lang w:val="hr-HR"/>
        </w:rPr>
        <w:t>, LTP</w:t>
      </w:r>
      <w:r w:rsidRPr="000A6019">
        <w:rPr>
          <w:rFonts w:asciiTheme="majorHAnsi" w:hAnsiTheme="majorHAnsi"/>
          <w:lang w:val="hr-HR"/>
        </w:rPr>
        <w:t>) te pridruženi partner (</w:t>
      </w:r>
      <w:r w:rsidRPr="000A6019">
        <w:rPr>
          <w:rFonts w:asciiTheme="majorHAnsi" w:hAnsiTheme="majorHAnsi"/>
          <w:i/>
          <w:lang w:val="hr-HR"/>
        </w:rPr>
        <w:t xml:space="preserve">engl. </w:t>
      </w:r>
      <w:proofErr w:type="spellStart"/>
      <w:r w:rsidRPr="000A6019">
        <w:rPr>
          <w:rFonts w:asciiTheme="majorHAnsi" w:hAnsiTheme="majorHAnsi"/>
          <w:i/>
          <w:lang w:val="hr-HR"/>
        </w:rPr>
        <w:t>Associated</w:t>
      </w:r>
      <w:proofErr w:type="spellEnd"/>
      <w:r w:rsidRPr="000A6019">
        <w:rPr>
          <w:rFonts w:asciiTheme="majorHAnsi" w:hAnsiTheme="majorHAnsi"/>
          <w:i/>
          <w:lang w:val="hr-HR"/>
        </w:rPr>
        <w:t xml:space="preserve"> Partner, AP</w:t>
      </w:r>
      <w:r w:rsidRPr="000A6019">
        <w:rPr>
          <w:rFonts w:asciiTheme="majorHAnsi" w:hAnsiTheme="majorHAnsi"/>
          <w:lang w:val="hr-HR"/>
        </w:rPr>
        <w:t>). To znači da nije imao vlastiti proračun, već ga je iz svog proračuna financirao neki od projektnih partnera. U takvoj ulozi djelatnici odrađuju manje projektne zadatke i sudjeluju u projektnim događanjima, ali bez prava glasa u upravljačkoj strukturi i implementaciji projekta. U sklopu projekta CC-</w:t>
      </w:r>
      <w:proofErr w:type="spellStart"/>
      <w:r w:rsidRPr="000A6019">
        <w:rPr>
          <w:rFonts w:asciiTheme="majorHAnsi" w:hAnsiTheme="majorHAnsi"/>
          <w:lang w:val="hr-HR"/>
        </w:rPr>
        <w:t>WaterS</w:t>
      </w:r>
      <w:proofErr w:type="spellEnd"/>
      <w:r w:rsidRPr="000A6019">
        <w:rPr>
          <w:rFonts w:asciiTheme="majorHAnsi" w:hAnsiTheme="majorHAnsi"/>
          <w:lang w:val="hr-HR"/>
        </w:rPr>
        <w:t>,</w:t>
      </w:r>
      <w:r w:rsidR="00BD4B94">
        <w:rPr>
          <w:rFonts w:asciiTheme="majorHAnsi" w:hAnsiTheme="majorHAnsi"/>
          <w:lang w:val="hr-HR"/>
        </w:rPr>
        <w:t xml:space="preserve"> </w:t>
      </w:r>
      <w:r w:rsidRPr="000A6019">
        <w:rPr>
          <w:rFonts w:asciiTheme="majorHAnsi" w:hAnsiTheme="majorHAnsi"/>
          <w:lang w:val="hr-HR"/>
        </w:rPr>
        <w:t>ZHGIG je imao status podizvođača hrvatskom partneru (Hrvatske vode), s time da je nacionalnim koordinatorom ispred obje ustanove imenovan J. Terzić. To je bio vrlo značajan projekt, čije su aktivnosti sufinanciran</w:t>
      </w:r>
      <w:r w:rsidR="00274375">
        <w:rPr>
          <w:rFonts w:asciiTheme="majorHAnsi" w:hAnsiTheme="majorHAnsi"/>
          <w:lang w:val="hr-HR"/>
        </w:rPr>
        <w:t>e od strane EU programa s 85 %.</w:t>
      </w:r>
    </w:p>
    <w:p w14:paraId="3B77A823" w14:textId="7417F9C1" w:rsidR="00C120F9" w:rsidRPr="000A6019" w:rsidRDefault="008D15BF" w:rsidP="00C120F9">
      <w:pPr>
        <w:spacing w:after="40" w:line="240" w:lineRule="auto"/>
        <w:jc w:val="both"/>
        <w:rPr>
          <w:rFonts w:asciiTheme="majorHAnsi" w:hAnsiTheme="majorHAnsi"/>
          <w:lang w:val="hr-HR"/>
        </w:rPr>
      </w:pPr>
      <w:r>
        <w:rPr>
          <w:rFonts w:asciiTheme="majorHAnsi" w:hAnsiTheme="majorHAnsi"/>
          <w:lang w:val="hr-HR"/>
        </w:rPr>
        <w:t>Navedeni projekti</w:t>
      </w:r>
      <w:r w:rsidR="00C120F9" w:rsidRPr="000A6019">
        <w:rPr>
          <w:rFonts w:asciiTheme="majorHAnsi" w:hAnsiTheme="majorHAnsi"/>
          <w:lang w:val="hr-HR"/>
        </w:rPr>
        <w:t xml:space="preserve"> predstavljaju osnovu sudjelovanja u budućim projektima iz više razloga: (a) upoznavanje s internim funkcioniranjem i dinamikom EU projek</w:t>
      </w:r>
      <w:r>
        <w:rPr>
          <w:rFonts w:asciiTheme="majorHAnsi" w:hAnsiTheme="majorHAnsi"/>
          <w:lang w:val="hr-HR"/>
        </w:rPr>
        <w:t>a</w:t>
      </w:r>
      <w:r w:rsidR="00C120F9" w:rsidRPr="000A6019">
        <w:rPr>
          <w:rFonts w:asciiTheme="majorHAnsi" w:hAnsiTheme="majorHAnsi"/>
          <w:lang w:val="hr-HR"/>
        </w:rPr>
        <w:t>ta</w:t>
      </w:r>
      <w:r>
        <w:rPr>
          <w:rFonts w:asciiTheme="majorHAnsi" w:hAnsiTheme="majorHAnsi"/>
          <w:lang w:val="hr-HR"/>
        </w:rPr>
        <w:t xml:space="preserve"> različitih tipova</w:t>
      </w:r>
      <w:r w:rsidR="00C120F9" w:rsidRPr="000A6019">
        <w:rPr>
          <w:rFonts w:asciiTheme="majorHAnsi" w:hAnsiTheme="majorHAnsi"/>
          <w:lang w:val="hr-HR"/>
        </w:rPr>
        <w:t>; (b) uspostavljanje kontakata za stvaranje budućih projektnih konzorcija te (c) razvoj tema i metodologija koje će se kasnije nadograđivati kroz različite pozive i projekte.</w:t>
      </w:r>
    </w:p>
    <w:p w14:paraId="5028B05C" w14:textId="688C2700" w:rsidR="004A339E" w:rsidRPr="00C120F9" w:rsidRDefault="00C120F9" w:rsidP="00C120F9">
      <w:pPr>
        <w:spacing w:after="40" w:line="240" w:lineRule="auto"/>
        <w:jc w:val="both"/>
        <w:rPr>
          <w:rFonts w:asciiTheme="majorHAnsi" w:hAnsiTheme="majorHAnsi"/>
          <w:lang w:val="hr-HR"/>
        </w:rPr>
      </w:pPr>
      <w:r w:rsidRPr="00C120F9">
        <w:rPr>
          <w:rFonts w:asciiTheme="majorHAnsi" w:hAnsiTheme="majorHAnsi"/>
          <w:lang w:val="hr-HR"/>
        </w:rPr>
        <w:t xml:space="preserve">Nakon ove faze uslijedilo je razdoblje od 2013. </w:t>
      </w:r>
      <w:r w:rsidR="00BD4B94">
        <w:rPr>
          <w:rFonts w:asciiTheme="majorHAnsi" w:hAnsiTheme="majorHAnsi"/>
          <w:lang w:val="hr-HR"/>
        </w:rPr>
        <w:t xml:space="preserve">do 2019. </w:t>
      </w:r>
      <w:r w:rsidRPr="00C120F9">
        <w:rPr>
          <w:rFonts w:asciiTheme="majorHAnsi" w:hAnsiTheme="majorHAnsi"/>
          <w:lang w:val="hr-HR"/>
        </w:rPr>
        <w:t xml:space="preserve">godine, u kojem je ZHGIG sudjelovao u provedbi projekata u svojstvu projektnog partnera: </w:t>
      </w:r>
      <w:proofErr w:type="spellStart"/>
      <w:r w:rsidRPr="00C120F9">
        <w:rPr>
          <w:rFonts w:asciiTheme="majorHAnsi" w:hAnsiTheme="majorHAnsi"/>
          <w:lang w:val="hr-HR"/>
        </w:rPr>
        <w:t>GeoMapping</w:t>
      </w:r>
      <w:proofErr w:type="spellEnd"/>
      <w:r w:rsidRPr="00C120F9">
        <w:rPr>
          <w:rFonts w:asciiTheme="majorHAnsi" w:hAnsiTheme="majorHAnsi"/>
          <w:lang w:val="hr-HR"/>
        </w:rPr>
        <w:t xml:space="preserve">, DRINKADRIA, </w:t>
      </w:r>
      <w:r w:rsidRPr="00BD4B94">
        <w:rPr>
          <w:rFonts w:asciiTheme="majorHAnsi" w:hAnsiTheme="majorHAnsi"/>
          <w:caps/>
          <w:lang w:val="hr-HR"/>
        </w:rPr>
        <w:t>Proline</w:t>
      </w:r>
      <w:r w:rsidRPr="00C120F9">
        <w:rPr>
          <w:rFonts w:asciiTheme="majorHAnsi" w:hAnsiTheme="majorHAnsi"/>
          <w:lang w:val="hr-HR"/>
        </w:rPr>
        <w:t>-CE</w:t>
      </w:r>
      <w:r w:rsidR="00BD4B94">
        <w:rPr>
          <w:rFonts w:asciiTheme="majorHAnsi" w:hAnsiTheme="majorHAnsi"/>
          <w:lang w:val="hr-HR"/>
        </w:rPr>
        <w:t xml:space="preserve">, </w:t>
      </w:r>
      <w:r w:rsidRPr="00C120F9">
        <w:rPr>
          <w:rFonts w:asciiTheme="majorHAnsi" w:hAnsiTheme="majorHAnsi"/>
          <w:lang w:val="hr-HR"/>
        </w:rPr>
        <w:t xml:space="preserve">CAMARO-D i </w:t>
      </w:r>
      <w:proofErr w:type="spellStart"/>
      <w:r w:rsidRPr="00C120F9">
        <w:rPr>
          <w:rFonts w:asciiTheme="majorHAnsi" w:hAnsiTheme="majorHAnsi"/>
          <w:lang w:val="hr-HR"/>
        </w:rPr>
        <w:t>DARLINGe</w:t>
      </w:r>
      <w:proofErr w:type="spellEnd"/>
      <w:r w:rsidRPr="00C120F9">
        <w:rPr>
          <w:rFonts w:asciiTheme="majorHAnsi" w:hAnsiTheme="majorHAnsi"/>
          <w:lang w:val="hr-HR"/>
        </w:rPr>
        <w:t xml:space="preserve">. Kao projektnom partneru, zavodu je na raspolaganju bio znatno veći </w:t>
      </w:r>
      <w:r w:rsidR="00EF3B60">
        <w:rPr>
          <w:rFonts w:asciiTheme="majorHAnsi" w:hAnsiTheme="majorHAnsi"/>
          <w:lang w:val="hr-HR"/>
        </w:rPr>
        <w:t>proračun</w:t>
      </w:r>
      <w:r w:rsidRPr="00C120F9">
        <w:rPr>
          <w:rFonts w:asciiTheme="majorHAnsi" w:hAnsiTheme="majorHAnsi"/>
          <w:lang w:val="hr-HR"/>
        </w:rPr>
        <w:t xml:space="preserve"> (više stotina tisuća eura). Takva su sredstva omogućila uspostavu istraživanja na velikim i udaljenim pilot-područjima, kupovinu suvremenih uređaja za</w:t>
      </w:r>
      <w:r w:rsidR="008B5D5F">
        <w:rPr>
          <w:rFonts w:asciiTheme="majorHAnsi" w:hAnsiTheme="majorHAnsi"/>
          <w:lang w:val="hr-HR"/>
        </w:rPr>
        <w:t xml:space="preserve"> </w:t>
      </w:r>
      <w:r w:rsidR="008D6B09" w:rsidRPr="00C120F9">
        <w:rPr>
          <w:rFonts w:asciiTheme="majorHAnsi" w:hAnsiTheme="majorHAnsi"/>
          <w:lang w:val="hr-HR"/>
        </w:rPr>
        <w:t xml:space="preserve">terenski i laboratorijski rad, kao i zapošljavanje jednog do dva djelatnika po projektu, čije su plaće u potpunosti financirane sredstvima projekta. </w:t>
      </w:r>
      <w:r w:rsidR="000931CB" w:rsidRPr="00C120F9">
        <w:rPr>
          <w:rFonts w:asciiTheme="majorHAnsi" w:hAnsiTheme="majorHAnsi"/>
          <w:lang w:val="hr-HR"/>
        </w:rPr>
        <w:t>Uz to, prikupljeni podatci imaju veliku stručnu i znanstvenu vrijednost, što je izuzetno važno u uvjetima apsolutno neprimjerenih izdvajan</w:t>
      </w:r>
      <w:r w:rsidR="00293F49" w:rsidRPr="00C120F9">
        <w:rPr>
          <w:rFonts w:asciiTheme="majorHAnsi" w:hAnsiTheme="majorHAnsi"/>
          <w:lang w:val="hr-HR"/>
        </w:rPr>
        <w:t>ja za znanost od strane države</w:t>
      </w:r>
      <w:r w:rsidR="00071721">
        <w:rPr>
          <w:rFonts w:asciiTheme="majorHAnsi" w:hAnsiTheme="majorHAnsi"/>
          <w:lang w:val="hr-HR"/>
        </w:rPr>
        <w:t xml:space="preserve"> (</w:t>
      </w:r>
      <w:r w:rsidR="00071721" w:rsidRPr="00F065A5">
        <w:rPr>
          <w:rFonts w:asciiTheme="majorHAnsi" w:hAnsiTheme="majorHAnsi"/>
          <w:b/>
          <w:lang w:val="hr-HR"/>
        </w:rPr>
        <w:t xml:space="preserve">0.8 % BDP-a u </w:t>
      </w:r>
      <w:r w:rsidR="00BD4B94" w:rsidRPr="00F065A5">
        <w:rPr>
          <w:rFonts w:asciiTheme="majorHAnsi" w:hAnsiTheme="majorHAnsi"/>
          <w:b/>
          <w:lang w:val="hr-HR"/>
        </w:rPr>
        <w:t>RH</w:t>
      </w:r>
      <w:r w:rsidR="00BD4B94">
        <w:rPr>
          <w:rFonts w:asciiTheme="majorHAnsi" w:hAnsiTheme="majorHAnsi"/>
          <w:lang w:val="hr-HR"/>
        </w:rPr>
        <w:t xml:space="preserve"> </w:t>
      </w:r>
      <w:r w:rsidR="00071721">
        <w:rPr>
          <w:rFonts w:asciiTheme="majorHAnsi" w:hAnsiTheme="majorHAnsi"/>
          <w:lang w:val="hr-HR"/>
        </w:rPr>
        <w:t xml:space="preserve">2017. prema DZS, 2018; </w:t>
      </w:r>
      <w:r w:rsidR="00071721" w:rsidRPr="00F065A5">
        <w:rPr>
          <w:rFonts w:asciiTheme="majorHAnsi" w:hAnsiTheme="majorHAnsi"/>
          <w:b/>
          <w:lang w:val="hr-HR"/>
        </w:rPr>
        <w:t>prosjek EU 2.1 %</w:t>
      </w:r>
      <w:r w:rsidR="00071721">
        <w:rPr>
          <w:rFonts w:asciiTheme="majorHAnsi" w:hAnsiTheme="majorHAnsi"/>
          <w:lang w:val="hr-HR"/>
        </w:rPr>
        <w:t xml:space="preserve"> prema </w:t>
      </w:r>
      <w:proofErr w:type="spellStart"/>
      <w:r w:rsidR="00071721">
        <w:rPr>
          <w:rFonts w:asciiTheme="majorHAnsi" w:hAnsiTheme="majorHAnsi"/>
          <w:lang w:val="hr-HR"/>
        </w:rPr>
        <w:t>eurostatu</w:t>
      </w:r>
      <w:proofErr w:type="spellEnd"/>
      <w:r w:rsidR="00071721">
        <w:rPr>
          <w:rFonts w:asciiTheme="majorHAnsi" w:hAnsiTheme="majorHAnsi"/>
          <w:lang w:val="hr-HR"/>
        </w:rPr>
        <w:t>, 2017)</w:t>
      </w:r>
      <w:r w:rsidR="00293F49" w:rsidRPr="00C120F9">
        <w:rPr>
          <w:rFonts w:asciiTheme="majorHAnsi" w:hAnsiTheme="majorHAnsi"/>
          <w:lang w:val="hr-HR"/>
        </w:rPr>
        <w:t>.</w:t>
      </w:r>
    </w:p>
    <w:p w14:paraId="12BD722D" w14:textId="612EA04A" w:rsidR="00545105" w:rsidRPr="00C120F9" w:rsidRDefault="00FB471C" w:rsidP="00C120F9">
      <w:pPr>
        <w:spacing w:after="40" w:line="240" w:lineRule="auto"/>
        <w:jc w:val="both"/>
        <w:rPr>
          <w:rFonts w:asciiTheme="majorHAnsi" w:hAnsiTheme="majorHAnsi"/>
          <w:lang w:val="hr-HR"/>
        </w:rPr>
      </w:pPr>
      <w:r w:rsidRPr="00C120F9">
        <w:rPr>
          <w:rFonts w:asciiTheme="majorHAnsi" w:hAnsiTheme="majorHAnsi"/>
          <w:lang w:val="hr-HR"/>
        </w:rPr>
        <w:t xml:space="preserve">U najnovijoj fazi razvoja u smislu korištenja EU sufinanciranja, koju je moguće vremenski definirati od 2017. do vremena pisanja ovog rada, ZHGIG u provedbi ima sedam velikih projekata financiranih iz EU </w:t>
      </w:r>
      <w:r w:rsidR="00923250">
        <w:rPr>
          <w:rFonts w:asciiTheme="majorHAnsi" w:hAnsiTheme="majorHAnsi"/>
          <w:lang w:val="hr-HR"/>
        </w:rPr>
        <w:t xml:space="preserve">strukturnih i investicijskih fondova, </w:t>
      </w:r>
      <w:r w:rsidRPr="00C120F9">
        <w:rPr>
          <w:rFonts w:asciiTheme="majorHAnsi" w:hAnsiTheme="majorHAnsi"/>
          <w:lang w:val="hr-HR"/>
        </w:rPr>
        <w:t>fondova transnacionalne suradnje (</w:t>
      </w:r>
      <w:proofErr w:type="spellStart"/>
      <w:r w:rsidRPr="00C120F9">
        <w:rPr>
          <w:rFonts w:asciiTheme="majorHAnsi" w:hAnsiTheme="majorHAnsi"/>
          <w:lang w:val="hr-HR"/>
        </w:rPr>
        <w:t>Interreg</w:t>
      </w:r>
      <w:proofErr w:type="spellEnd"/>
      <w:r w:rsidRPr="00C120F9">
        <w:rPr>
          <w:rFonts w:asciiTheme="majorHAnsi" w:hAnsiTheme="majorHAnsi"/>
          <w:lang w:val="hr-HR"/>
        </w:rPr>
        <w:t xml:space="preserve">) te kompetitivnih znanstvenih EU fondova (Horizon2020: COST, </w:t>
      </w:r>
      <w:proofErr w:type="spellStart"/>
      <w:r w:rsidRPr="00C120F9">
        <w:rPr>
          <w:rFonts w:asciiTheme="majorHAnsi" w:hAnsiTheme="majorHAnsi"/>
          <w:lang w:val="hr-HR"/>
        </w:rPr>
        <w:t>GeoERA</w:t>
      </w:r>
      <w:proofErr w:type="spellEnd"/>
      <w:r w:rsidRPr="00C120F9">
        <w:rPr>
          <w:rFonts w:asciiTheme="majorHAnsi" w:hAnsiTheme="majorHAnsi"/>
          <w:lang w:val="hr-HR"/>
        </w:rPr>
        <w:t xml:space="preserve"> i </w:t>
      </w:r>
      <w:proofErr w:type="spellStart"/>
      <w:r w:rsidRPr="00C120F9">
        <w:rPr>
          <w:rFonts w:asciiTheme="majorHAnsi" w:hAnsiTheme="majorHAnsi"/>
          <w:lang w:val="hr-HR"/>
        </w:rPr>
        <w:t>Twinning</w:t>
      </w:r>
      <w:proofErr w:type="spellEnd"/>
      <w:r w:rsidRPr="00C120F9">
        <w:rPr>
          <w:rFonts w:asciiTheme="majorHAnsi" w:hAnsiTheme="majorHAnsi"/>
          <w:lang w:val="hr-HR"/>
        </w:rPr>
        <w:t>), od čega u tri projekta ima ulogu vodećeg partnera cijelih konzorcija.</w:t>
      </w:r>
    </w:p>
    <w:p w14:paraId="47A76549" w14:textId="77777777" w:rsidR="00392BAE" w:rsidRPr="00C120F9" w:rsidRDefault="00392BAE" w:rsidP="00C120F9">
      <w:pPr>
        <w:spacing w:after="40" w:line="240" w:lineRule="auto"/>
        <w:jc w:val="both"/>
        <w:rPr>
          <w:rFonts w:asciiTheme="majorHAnsi" w:hAnsiTheme="majorHAnsi"/>
          <w:lang w:val="hr-HR"/>
        </w:rPr>
      </w:pPr>
    </w:p>
    <w:p w14:paraId="2B22B218" w14:textId="4AE8450E" w:rsidR="00903FC0" w:rsidRPr="00C120F9" w:rsidRDefault="00903FC0" w:rsidP="00C120F9">
      <w:pPr>
        <w:pStyle w:val="Subtitle"/>
        <w:spacing w:after="40" w:line="240" w:lineRule="auto"/>
        <w:rPr>
          <w:b/>
          <w:sz w:val="22"/>
          <w:szCs w:val="22"/>
          <w:lang w:val="hr-HR"/>
        </w:rPr>
      </w:pPr>
      <w:r w:rsidRPr="00C120F9">
        <w:rPr>
          <w:b/>
          <w:sz w:val="22"/>
          <w:szCs w:val="22"/>
          <w:lang w:val="hr-HR"/>
        </w:rPr>
        <w:t>Istraživanja o</w:t>
      </w:r>
      <w:r w:rsidR="00392BAE" w:rsidRPr="00C120F9">
        <w:rPr>
          <w:b/>
          <w:sz w:val="22"/>
          <w:szCs w:val="22"/>
          <w:lang w:val="hr-HR"/>
        </w:rPr>
        <w:t xml:space="preserve">mogućena </w:t>
      </w:r>
      <w:r w:rsidR="005F6FDE" w:rsidRPr="00C120F9">
        <w:rPr>
          <w:b/>
          <w:sz w:val="22"/>
          <w:szCs w:val="22"/>
          <w:lang w:val="hr-HR"/>
        </w:rPr>
        <w:t xml:space="preserve">EU </w:t>
      </w:r>
      <w:r w:rsidRPr="00C120F9">
        <w:rPr>
          <w:b/>
          <w:sz w:val="22"/>
          <w:szCs w:val="22"/>
          <w:lang w:val="hr-HR"/>
        </w:rPr>
        <w:t xml:space="preserve">sufinanciranjem </w:t>
      </w:r>
    </w:p>
    <w:p w14:paraId="7FC4F013" w14:textId="2B1B2FE1" w:rsidR="00D21114" w:rsidRPr="00C120F9" w:rsidRDefault="00D21114" w:rsidP="00C120F9">
      <w:pPr>
        <w:spacing w:after="40" w:line="240" w:lineRule="auto"/>
        <w:jc w:val="both"/>
        <w:rPr>
          <w:rFonts w:asciiTheme="majorHAnsi" w:hAnsiTheme="majorHAnsi"/>
          <w:lang w:val="hr-HR"/>
        </w:rPr>
      </w:pPr>
      <w:r w:rsidRPr="00C120F9">
        <w:rPr>
          <w:rFonts w:asciiTheme="majorHAnsi" w:hAnsiTheme="majorHAnsi"/>
          <w:lang w:val="hr-HR"/>
        </w:rPr>
        <w:t xml:space="preserve">Prvi projekt </w:t>
      </w:r>
      <w:proofErr w:type="spellStart"/>
      <w:r w:rsidRPr="00C120F9">
        <w:rPr>
          <w:rFonts w:asciiTheme="majorHAnsi" w:hAnsiTheme="majorHAnsi"/>
          <w:lang w:val="hr-HR"/>
        </w:rPr>
        <w:t>hidrogeološke</w:t>
      </w:r>
      <w:proofErr w:type="spellEnd"/>
      <w:r w:rsidRPr="00C120F9">
        <w:rPr>
          <w:rFonts w:asciiTheme="majorHAnsi" w:hAnsiTheme="majorHAnsi"/>
          <w:lang w:val="hr-HR"/>
        </w:rPr>
        <w:t xml:space="preserve"> tematike bio je </w:t>
      </w:r>
      <w:r w:rsidR="00DC43B9">
        <w:rPr>
          <w:rFonts w:asciiTheme="majorHAnsi" w:hAnsiTheme="majorHAnsi"/>
          <w:lang w:val="hr-HR"/>
        </w:rPr>
        <w:t xml:space="preserve">već spomenuti </w:t>
      </w:r>
      <w:r w:rsidRPr="00C120F9">
        <w:rPr>
          <w:rFonts w:asciiTheme="majorHAnsi" w:hAnsiTheme="majorHAnsi"/>
          <w:b/>
          <w:lang w:val="hr-HR"/>
        </w:rPr>
        <w:t>CA</w:t>
      </w:r>
      <w:r w:rsidR="00DC43B9">
        <w:rPr>
          <w:rFonts w:asciiTheme="majorHAnsi" w:hAnsiTheme="majorHAnsi"/>
          <w:b/>
          <w:lang w:val="hr-HR"/>
        </w:rPr>
        <w:t>65</w:t>
      </w:r>
      <w:r w:rsidR="00DC43B9" w:rsidRPr="00EB4E70">
        <w:rPr>
          <w:rFonts w:asciiTheme="majorHAnsi" w:hAnsiTheme="majorHAnsi"/>
          <w:lang w:val="hr-HR"/>
        </w:rPr>
        <w:t>.</w:t>
      </w:r>
      <w:r w:rsidR="00EB4E70">
        <w:rPr>
          <w:rFonts w:asciiTheme="majorHAnsi" w:hAnsiTheme="majorHAnsi"/>
          <w:lang w:val="hr-HR"/>
        </w:rPr>
        <w:t xml:space="preserve"> </w:t>
      </w:r>
      <w:r w:rsidRPr="00C120F9">
        <w:rPr>
          <w:rFonts w:asciiTheme="majorHAnsi" w:hAnsiTheme="majorHAnsi"/>
          <w:lang w:val="hr-HR"/>
        </w:rPr>
        <w:t>Projekt je bio usmjeren na zaštitu vrijednih krških vodnih resursa za tadašnje, ali i bu</w:t>
      </w:r>
      <w:r w:rsidR="00EB4E70">
        <w:rPr>
          <w:rFonts w:asciiTheme="majorHAnsi" w:hAnsiTheme="majorHAnsi"/>
          <w:lang w:val="hr-HR"/>
        </w:rPr>
        <w:t>duće korištenje vode u brojnim e</w:t>
      </w:r>
      <w:r w:rsidRPr="00C120F9">
        <w:rPr>
          <w:rFonts w:asciiTheme="majorHAnsi" w:hAnsiTheme="majorHAnsi"/>
          <w:lang w:val="hr-HR"/>
        </w:rPr>
        <w:t>uropskim zemljama, a razmatrani su različiti pristupi istraživanjima krških vodonosnika u različitim europskim državama</w:t>
      </w:r>
      <w:r w:rsidR="00EB4E70">
        <w:rPr>
          <w:rFonts w:asciiTheme="majorHAnsi" w:hAnsiTheme="majorHAnsi"/>
          <w:lang w:val="hr-HR"/>
        </w:rPr>
        <w:t xml:space="preserve">. </w:t>
      </w:r>
      <w:r w:rsidRPr="00C120F9">
        <w:rPr>
          <w:rFonts w:asciiTheme="majorHAnsi" w:hAnsiTheme="majorHAnsi"/>
          <w:lang w:val="hr-HR"/>
        </w:rPr>
        <w:t>Kao nastavak, predložena su i odobrena dva projekta: CA620 i CA621.</w:t>
      </w:r>
    </w:p>
    <w:p w14:paraId="563E86F6" w14:textId="480995B2" w:rsidR="00274375" w:rsidRPr="00274375" w:rsidRDefault="00274375" w:rsidP="00C120F9">
      <w:pPr>
        <w:spacing w:after="40" w:line="240" w:lineRule="auto"/>
        <w:jc w:val="both"/>
        <w:rPr>
          <w:rFonts w:asciiTheme="majorHAnsi" w:hAnsiTheme="majorHAnsi"/>
          <w:b/>
          <w:bCs/>
          <w:lang w:val="hr-HR"/>
        </w:rPr>
      </w:pPr>
      <w:r w:rsidRPr="00274375">
        <w:rPr>
          <w:rFonts w:asciiTheme="majorHAnsi" w:hAnsiTheme="majorHAnsi"/>
          <w:lang w:val="hr-HR"/>
        </w:rPr>
        <w:t>Cilj projekta</w:t>
      </w:r>
      <w:r>
        <w:rPr>
          <w:rFonts w:asciiTheme="majorHAnsi" w:hAnsiTheme="majorHAnsi"/>
          <w:b/>
          <w:lang w:val="hr-HR"/>
        </w:rPr>
        <w:t xml:space="preserve"> </w:t>
      </w:r>
      <w:r w:rsidR="00D21114" w:rsidRPr="00274375">
        <w:rPr>
          <w:rFonts w:asciiTheme="majorHAnsi" w:hAnsiTheme="majorHAnsi"/>
          <w:b/>
          <w:lang w:val="hr-HR"/>
        </w:rPr>
        <w:t xml:space="preserve">CA620: </w:t>
      </w:r>
      <w:proofErr w:type="spellStart"/>
      <w:r w:rsidR="00D21114" w:rsidRPr="00274375">
        <w:rPr>
          <w:rFonts w:asciiTheme="majorHAnsi" w:hAnsiTheme="majorHAnsi"/>
          <w:b/>
          <w:bCs/>
          <w:lang w:val="hr-HR"/>
        </w:rPr>
        <w:t>Vulnerability</w:t>
      </w:r>
      <w:proofErr w:type="spellEnd"/>
      <w:r w:rsidR="00D21114" w:rsidRPr="00274375">
        <w:rPr>
          <w:rFonts w:asciiTheme="majorHAnsi" w:hAnsiTheme="majorHAnsi"/>
          <w:b/>
          <w:bCs/>
          <w:lang w:val="hr-HR"/>
        </w:rPr>
        <w:t xml:space="preserve"> and </w:t>
      </w:r>
      <w:proofErr w:type="spellStart"/>
      <w:r w:rsidR="00D21114" w:rsidRPr="00274375">
        <w:rPr>
          <w:rFonts w:asciiTheme="majorHAnsi" w:hAnsiTheme="majorHAnsi"/>
          <w:b/>
          <w:bCs/>
          <w:lang w:val="hr-HR"/>
        </w:rPr>
        <w:t>risk</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mapping</w:t>
      </w:r>
      <w:proofErr w:type="spellEnd"/>
      <w:r w:rsidR="00D21114" w:rsidRPr="00274375">
        <w:rPr>
          <w:rFonts w:asciiTheme="majorHAnsi" w:hAnsiTheme="majorHAnsi"/>
          <w:b/>
          <w:bCs/>
          <w:lang w:val="hr-HR"/>
        </w:rPr>
        <w:t xml:space="preserve"> for </w:t>
      </w:r>
      <w:proofErr w:type="spellStart"/>
      <w:r w:rsidR="00D21114" w:rsidRPr="00274375">
        <w:rPr>
          <w:rFonts w:asciiTheme="majorHAnsi" w:hAnsiTheme="majorHAnsi"/>
          <w:b/>
          <w:bCs/>
          <w:lang w:val="hr-HR"/>
        </w:rPr>
        <w:t>the</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protection</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of</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carbonate</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karst</w:t>
      </w:r>
      <w:proofErr w:type="spellEnd"/>
      <w:r w:rsidR="00D21114" w:rsidRPr="00274375">
        <w:rPr>
          <w:rFonts w:asciiTheme="majorHAnsi" w:hAnsiTheme="majorHAnsi"/>
          <w:b/>
          <w:bCs/>
          <w:lang w:val="hr-HR"/>
        </w:rPr>
        <w:t xml:space="preserve">) </w:t>
      </w:r>
      <w:proofErr w:type="spellStart"/>
      <w:r w:rsidR="00D21114" w:rsidRPr="00274375">
        <w:rPr>
          <w:rFonts w:asciiTheme="majorHAnsi" w:hAnsiTheme="majorHAnsi"/>
          <w:b/>
          <w:bCs/>
          <w:lang w:val="hr-HR"/>
        </w:rPr>
        <w:t>aquifers</w:t>
      </w:r>
      <w:proofErr w:type="spellEnd"/>
      <w:r>
        <w:rPr>
          <w:rFonts w:asciiTheme="majorHAnsi" w:hAnsiTheme="majorHAnsi"/>
          <w:b/>
          <w:bCs/>
          <w:lang w:val="hr-HR"/>
        </w:rPr>
        <w:t xml:space="preserve"> </w:t>
      </w:r>
      <w:r w:rsidRPr="00274375">
        <w:rPr>
          <w:rFonts w:asciiTheme="majorHAnsi" w:hAnsiTheme="majorHAnsi"/>
          <w:bCs/>
          <w:lang w:val="hr-HR"/>
        </w:rPr>
        <w:t>bio je razviti jedinstven</w:t>
      </w:r>
      <w:r>
        <w:rPr>
          <w:rFonts w:asciiTheme="majorHAnsi" w:hAnsiTheme="majorHAnsi"/>
          <w:bCs/>
          <w:lang w:val="hr-HR"/>
        </w:rPr>
        <w:t>i</w:t>
      </w:r>
      <w:r w:rsidRPr="00274375">
        <w:rPr>
          <w:rFonts w:asciiTheme="majorHAnsi" w:hAnsiTheme="majorHAnsi"/>
          <w:bCs/>
          <w:lang w:val="hr-HR"/>
        </w:rPr>
        <w:t xml:space="preserve"> sustav zaštite krških </w:t>
      </w:r>
      <w:proofErr w:type="spellStart"/>
      <w:r w:rsidRPr="00274375">
        <w:rPr>
          <w:rFonts w:asciiTheme="majorHAnsi" w:hAnsiTheme="majorHAnsi"/>
          <w:bCs/>
          <w:lang w:val="hr-HR"/>
        </w:rPr>
        <w:t>vodonosnika</w:t>
      </w:r>
      <w:proofErr w:type="spellEnd"/>
      <w:r>
        <w:rPr>
          <w:rFonts w:asciiTheme="majorHAnsi" w:hAnsiTheme="majorHAnsi"/>
          <w:bCs/>
          <w:lang w:val="hr-HR"/>
        </w:rPr>
        <w:t>.</w:t>
      </w:r>
      <w:r w:rsidRPr="00274375">
        <w:rPr>
          <w:rFonts w:asciiTheme="majorHAnsi" w:hAnsiTheme="majorHAnsi"/>
          <w:bCs/>
          <w:lang w:val="hr-HR"/>
        </w:rPr>
        <w:t xml:space="preserve"> </w:t>
      </w:r>
      <w:r>
        <w:rPr>
          <w:rFonts w:asciiTheme="majorHAnsi" w:hAnsiTheme="majorHAnsi"/>
          <w:bCs/>
          <w:lang w:val="hr-HR"/>
        </w:rPr>
        <w:t>K</w:t>
      </w:r>
      <w:r w:rsidRPr="00274375">
        <w:rPr>
          <w:rFonts w:asciiTheme="majorHAnsi" w:hAnsiTheme="majorHAnsi"/>
          <w:bCs/>
          <w:lang w:val="hr-HR"/>
        </w:rPr>
        <w:t xml:space="preserve">roz projekt </w:t>
      </w:r>
      <w:r>
        <w:rPr>
          <w:rFonts w:asciiTheme="majorHAnsi" w:hAnsiTheme="majorHAnsi"/>
          <w:bCs/>
          <w:lang w:val="hr-HR"/>
        </w:rPr>
        <w:t xml:space="preserve">je </w:t>
      </w:r>
      <w:r w:rsidRPr="00274375">
        <w:rPr>
          <w:rFonts w:asciiTheme="majorHAnsi" w:hAnsiTheme="majorHAnsi"/>
          <w:bCs/>
          <w:lang w:val="hr-HR"/>
        </w:rPr>
        <w:t xml:space="preserve">razvijen novi </w:t>
      </w:r>
      <w:r>
        <w:rPr>
          <w:rFonts w:asciiTheme="majorHAnsi" w:hAnsiTheme="majorHAnsi"/>
          <w:bCs/>
          <w:lang w:val="hr-HR"/>
        </w:rPr>
        <w:t>e</w:t>
      </w:r>
      <w:r w:rsidRPr="00274375">
        <w:rPr>
          <w:rFonts w:asciiTheme="majorHAnsi" w:hAnsiTheme="majorHAnsi"/>
          <w:bCs/>
          <w:lang w:val="hr-HR"/>
        </w:rPr>
        <w:t xml:space="preserve">uropski pristup zaštiti krških </w:t>
      </w:r>
      <w:proofErr w:type="spellStart"/>
      <w:r w:rsidRPr="00274375">
        <w:rPr>
          <w:rFonts w:asciiTheme="majorHAnsi" w:hAnsiTheme="majorHAnsi"/>
          <w:bCs/>
          <w:lang w:val="hr-HR"/>
        </w:rPr>
        <w:t>vodonosnika</w:t>
      </w:r>
      <w:proofErr w:type="spellEnd"/>
      <w:r w:rsidRPr="00274375">
        <w:rPr>
          <w:rFonts w:asciiTheme="majorHAnsi" w:hAnsiTheme="majorHAnsi"/>
          <w:bCs/>
          <w:lang w:val="hr-HR"/>
        </w:rPr>
        <w:t xml:space="preserve"> kroz </w:t>
      </w:r>
      <w:proofErr w:type="spellStart"/>
      <w:r w:rsidRPr="00274375">
        <w:rPr>
          <w:rFonts w:asciiTheme="majorHAnsi" w:hAnsiTheme="majorHAnsi"/>
          <w:bCs/>
          <w:lang w:val="hr-HR"/>
        </w:rPr>
        <w:t>multiparametarsku</w:t>
      </w:r>
      <w:proofErr w:type="spellEnd"/>
      <w:r w:rsidRPr="00274375">
        <w:rPr>
          <w:rFonts w:asciiTheme="majorHAnsi" w:hAnsiTheme="majorHAnsi"/>
          <w:bCs/>
          <w:lang w:val="hr-HR"/>
        </w:rPr>
        <w:t xml:space="preserve"> GIS metodu izrade kar</w:t>
      </w:r>
      <w:r>
        <w:rPr>
          <w:rFonts w:asciiTheme="majorHAnsi" w:hAnsiTheme="majorHAnsi"/>
          <w:bCs/>
          <w:lang w:val="hr-HR"/>
        </w:rPr>
        <w:t>ata</w:t>
      </w:r>
      <w:r w:rsidRPr="00274375">
        <w:rPr>
          <w:rFonts w:asciiTheme="majorHAnsi" w:hAnsiTheme="majorHAnsi"/>
          <w:bCs/>
          <w:lang w:val="hr-HR"/>
        </w:rPr>
        <w:t xml:space="preserve"> prirodne ranjivosti, specifične ranjivosti, opasnosti (klasificiran</w:t>
      </w:r>
      <w:r>
        <w:rPr>
          <w:rFonts w:asciiTheme="majorHAnsi" w:hAnsiTheme="majorHAnsi"/>
          <w:bCs/>
          <w:lang w:val="hr-HR"/>
        </w:rPr>
        <w:t>e</w:t>
      </w:r>
      <w:r w:rsidRPr="00274375">
        <w:rPr>
          <w:rFonts w:asciiTheme="majorHAnsi" w:hAnsiTheme="majorHAnsi"/>
          <w:bCs/>
          <w:lang w:val="hr-HR"/>
        </w:rPr>
        <w:t xml:space="preserve"> i neklasificiran</w:t>
      </w:r>
      <w:r>
        <w:rPr>
          <w:rFonts w:asciiTheme="majorHAnsi" w:hAnsiTheme="majorHAnsi"/>
          <w:bCs/>
          <w:lang w:val="hr-HR"/>
        </w:rPr>
        <w:t>e</w:t>
      </w:r>
      <w:r w:rsidRPr="00274375">
        <w:rPr>
          <w:rFonts w:asciiTheme="majorHAnsi" w:hAnsiTheme="majorHAnsi"/>
          <w:bCs/>
          <w:lang w:val="hr-HR"/>
        </w:rPr>
        <w:t>)</w:t>
      </w:r>
      <w:r>
        <w:rPr>
          <w:rFonts w:asciiTheme="majorHAnsi" w:hAnsiTheme="majorHAnsi"/>
          <w:bCs/>
          <w:lang w:val="hr-HR"/>
        </w:rPr>
        <w:t xml:space="preserve"> i, </w:t>
      </w:r>
      <w:r w:rsidRPr="00274375">
        <w:rPr>
          <w:rFonts w:asciiTheme="majorHAnsi" w:hAnsiTheme="majorHAnsi"/>
          <w:bCs/>
          <w:lang w:val="hr-HR"/>
        </w:rPr>
        <w:t>konačno, rizika.</w:t>
      </w:r>
    </w:p>
    <w:p w14:paraId="1137FE37" w14:textId="4B50BA92" w:rsidR="00D21114" w:rsidRPr="006E7AB7" w:rsidRDefault="006E7AB7" w:rsidP="00C120F9">
      <w:pPr>
        <w:spacing w:after="40" w:line="240" w:lineRule="auto"/>
        <w:jc w:val="both"/>
        <w:rPr>
          <w:rFonts w:asciiTheme="majorHAnsi" w:hAnsiTheme="majorHAnsi"/>
          <w:lang w:val="hr-HR"/>
        </w:rPr>
      </w:pPr>
      <w:r>
        <w:rPr>
          <w:rFonts w:asciiTheme="majorHAnsi" w:hAnsiTheme="majorHAnsi"/>
          <w:bCs/>
          <w:lang w:val="hr-HR"/>
        </w:rPr>
        <w:t xml:space="preserve">Projekt </w:t>
      </w:r>
      <w:r w:rsidR="00D21114" w:rsidRPr="00A3268E">
        <w:rPr>
          <w:rFonts w:asciiTheme="majorHAnsi" w:hAnsiTheme="majorHAnsi"/>
          <w:b/>
          <w:bCs/>
          <w:lang w:val="hr-HR"/>
        </w:rPr>
        <w:t xml:space="preserve">CA621: </w:t>
      </w:r>
      <w:proofErr w:type="spellStart"/>
      <w:r w:rsidR="00D21114" w:rsidRPr="00A3268E">
        <w:rPr>
          <w:rFonts w:asciiTheme="majorHAnsi" w:hAnsiTheme="majorHAnsi"/>
          <w:b/>
          <w:bCs/>
          <w:lang w:val="hr-HR"/>
        </w:rPr>
        <w:t>Groundwater</w:t>
      </w:r>
      <w:proofErr w:type="spellEnd"/>
      <w:r w:rsidR="00D21114" w:rsidRPr="00A3268E">
        <w:rPr>
          <w:rFonts w:asciiTheme="majorHAnsi" w:hAnsiTheme="majorHAnsi"/>
          <w:b/>
          <w:bCs/>
          <w:lang w:val="hr-HR"/>
        </w:rPr>
        <w:t xml:space="preserve"> </w:t>
      </w:r>
      <w:proofErr w:type="spellStart"/>
      <w:r w:rsidR="00D21114" w:rsidRPr="00A3268E">
        <w:rPr>
          <w:rFonts w:asciiTheme="majorHAnsi" w:hAnsiTheme="majorHAnsi"/>
          <w:b/>
          <w:bCs/>
          <w:lang w:val="hr-HR"/>
        </w:rPr>
        <w:t>management</w:t>
      </w:r>
      <w:proofErr w:type="spellEnd"/>
      <w:r w:rsidR="00D21114" w:rsidRPr="00A3268E">
        <w:rPr>
          <w:rFonts w:asciiTheme="majorHAnsi" w:hAnsiTheme="majorHAnsi"/>
          <w:b/>
          <w:bCs/>
          <w:lang w:val="hr-HR"/>
        </w:rPr>
        <w:t xml:space="preserve"> </w:t>
      </w:r>
      <w:proofErr w:type="spellStart"/>
      <w:r w:rsidR="00D21114" w:rsidRPr="00A3268E">
        <w:rPr>
          <w:rFonts w:asciiTheme="majorHAnsi" w:hAnsiTheme="majorHAnsi"/>
          <w:b/>
          <w:bCs/>
          <w:lang w:val="hr-HR"/>
        </w:rPr>
        <w:t>of</w:t>
      </w:r>
      <w:proofErr w:type="spellEnd"/>
      <w:r w:rsidR="00D21114" w:rsidRPr="00A3268E">
        <w:rPr>
          <w:rFonts w:asciiTheme="majorHAnsi" w:hAnsiTheme="majorHAnsi"/>
          <w:b/>
          <w:bCs/>
          <w:lang w:val="hr-HR"/>
        </w:rPr>
        <w:t xml:space="preserve"> </w:t>
      </w:r>
      <w:proofErr w:type="spellStart"/>
      <w:r w:rsidR="00D21114" w:rsidRPr="00A3268E">
        <w:rPr>
          <w:rFonts w:asciiTheme="majorHAnsi" w:hAnsiTheme="majorHAnsi"/>
          <w:b/>
          <w:bCs/>
          <w:lang w:val="hr-HR"/>
        </w:rPr>
        <w:t>coastal</w:t>
      </w:r>
      <w:proofErr w:type="spellEnd"/>
      <w:r w:rsidR="00D21114" w:rsidRPr="00A3268E">
        <w:rPr>
          <w:rFonts w:asciiTheme="majorHAnsi" w:hAnsiTheme="majorHAnsi"/>
          <w:b/>
          <w:bCs/>
          <w:lang w:val="hr-HR"/>
        </w:rPr>
        <w:t xml:space="preserve"> </w:t>
      </w:r>
      <w:proofErr w:type="spellStart"/>
      <w:r w:rsidR="00D21114" w:rsidRPr="00A3268E">
        <w:rPr>
          <w:rFonts w:asciiTheme="majorHAnsi" w:hAnsiTheme="majorHAnsi"/>
          <w:b/>
          <w:bCs/>
          <w:lang w:val="hr-HR"/>
        </w:rPr>
        <w:t>karstic</w:t>
      </w:r>
      <w:proofErr w:type="spellEnd"/>
      <w:r w:rsidR="00D21114" w:rsidRPr="00A3268E">
        <w:rPr>
          <w:rFonts w:asciiTheme="majorHAnsi" w:hAnsiTheme="majorHAnsi"/>
          <w:b/>
          <w:bCs/>
          <w:lang w:val="hr-HR"/>
        </w:rPr>
        <w:t xml:space="preserve"> </w:t>
      </w:r>
      <w:proofErr w:type="spellStart"/>
      <w:r w:rsidR="00D21114" w:rsidRPr="00A3268E">
        <w:rPr>
          <w:rFonts w:asciiTheme="majorHAnsi" w:hAnsiTheme="majorHAnsi"/>
          <w:b/>
          <w:bCs/>
          <w:lang w:val="hr-HR"/>
        </w:rPr>
        <w:t>aquifers</w:t>
      </w:r>
      <w:proofErr w:type="spellEnd"/>
      <w:r>
        <w:rPr>
          <w:rFonts w:asciiTheme="majorHAnsi" w:hAnsiTheme="majorHAnsi"/>
          <w:bCs/>
          <w:lang w:val="hr-HR"/>
        </w:rPr>
        <w:t xml:space="preserve"> imao je zadaću </w:t>
      </w:r>
      <w:r w:rsidRPr="006E7AB7">
        <w:rPr>
          <w:rFonts w:asciiTheme="majorHAnsi" w:hAnsiTheme="majorHAnsi"/>
          <w:bCs/>
          <w:lang w:val="hr-HR"/>
        </w:rPr>
        <w:t xml:space="preserve">povećati znanje o priobalnim krškim </w:t>
      </w:r>
      <w:proofErr w:type="spellStart"/>
      <w:r w:rsidRPr="006E7AB7">
        <w:rPr>
          <w:rFonts w:asciiTheme="majorHAnsi" w:hAnsiTheme="majorHAnsi"/>
          <w:bCs/>
          <w:lang w:val="hr-HR"/>
        </w:rPr>
        <w:t>vodonosnicima</w:t>
      </w:r>
      <w:proofErr w:type="spellEnd"/>
      <w:r w:rsidRPr="006E7AB7">
        <w:rPr>
          <w:rFonts w:asciiTheme="majorHAnsi" w:hAnsiTheme="majorHAnsi"/>
          <w:bCs/>
          <w:lang w:val="hr-HR"/>
        </w:rPr>
        <w:t xml:space="preserve">, objasniti fenomene </w:t>
      </w:r>
      <w:proofErr w:type="spellStart"/>
      <w:r w:rsidRPr="006E7AB7">
        <w:rPr>
          <w:rFonts w:asciiTheme="majorHAnsi" w:hAnsiTheme="majorHAnsi"/>
          <w:bCs/>
          <w:lang w:val="hr-HR"/>
        </w:rPr>
        <w:t>intruzije</w:t>
      </w:r>
      <w:proofErr w:type="spellEnd"/>
      <w:r w:rsidRPr="006E7AB7">
        <w:rPr>
          <w:rFonts w:asciiTheme="majorHAnsi" w:hAnsiTheme="majorHAnsi"/>
          <w:bCs/>
          <w:lang w:val="hr-HR"/>
        </w:rPr>
        <w:t xml:space="preserve"> morske vode</w:t>
      </w:r>
      <w:r w:rsidR="003826E8">
        <w:rPr>
          <w:rFonts w:asciiTheme="majorHAnsi" w:hAnsiTheme="majorHAnsi"/>
          <w:bCs/>
          <w:lang w:val="hr-HR"/>
        </w:rPr>
        <w:t xml:space="preserve"> u </w:t>
      </w:r>
      <w:proofErr w:type="spellStart"/>
      <w:r w:rsidR="003826E8">
        <w:rPr>
          <w:rFonts w:asciiTheme="majorHAnsi" w:hAnsiTheme="majorHAnsi"/>
          <w:bCs/>
          <w:lang w:val="hr-HR"/>
        </w:rPr>
        <w:t>vodonosnike</w:t>
      </w:r>
      <w:proofErr w:type="spellEnd"/>
      <w:r w:rsidR="003826E8">
        <w:rPr>
          <w:rFonts w:asciiTheme="majorHAnsi" w:hAnsiTheme="majorHAnsi"/>
          <w:bCs/>
          <w:lang w:val="hr-HR"/>
        </w:rPr>
        <w:t>, kao i</w:t>
      </w:r>
      <w:r w:rsidRPr="006E7AB7">
        <w:rPr>
          <w:rFonts w:asciiTheme="majorHAnsi" w:hAnsiTheme="majorHAnsi"/>
          <w:bCs/>
          <w:lang w:val="hr-HR"/>
        </w:rPr>
        <w:t xml:space="preserve"> odnos slane i slatke vode u kršk</w:t>
      </w:r>
      <w:r w:rsidR="00A3268E">
        <w:rPr>
          <w:rFonts w:asciiTheme="majorHAnsi" w:hAnsiTheme="majorHAnsi"/>
          <w:bCs/>
          <w:lang w:val="hr-HR"/>
        </w:rPr>
        <w:t>im</w:t>
      </w:r>
      <w:r w:rsidRPr="006E7AB7">
        <w:rPr>
          <w:rFonts w:asciiTheme="majorHAnsi" w:hAnsiTheme="majorHAnsi"/>
          <w:bCs/>
          <w:lang w:val="hr-HR"/>
        </w:rPr>
        <w:t xml:space="preserve"> </w:t>
      </w:r>
      <w:proofErr w:type="spellStart"/>
      <w:r w:rsidRPr="006E7AB7">
        <w:rPr>
          <w:rFonts w:asciiTheme="majorHAnsi" w:hAnsiTheme="majorHAnsi"/>
          <w:bCs/>
          <w:lang w:val="hr-HR"/>
        </w:rPr>
        <w:t>vodonosni</w:t>
      </w:r>
      <w:r w:rsidR="00A3268E">
        <w:rPr>
          <w:rFonts w:asciiTheme="majorHAnsi" w:hAnsiTheme="majorHAnsi"/>
          <w:bCs/>
          <w:lang w:val="hr-HR"/>
        </w:rPr>
        <w:t>cima</w:t>
      </w:r>
      <w:proofErr w:type="spellEnd"/>
      <w:r w:rsidRPr="006E7AB7">
        <w:rPr>
          <w:rFonts w:asciiTheme="majorHAnsi" w:hAnsiTheme="majorHAnsi"/>
          <w:bCs/>
          <w:lang w:val="hr-HR"/>
        </w:rPr>
        <w:t>.</w:t>
      </w:r>
    </w:p>
    <w:p w14:paraId="78F99EDC" w14:textId="64DB6F11" w:rsidR="00BD0912" w:rsidRPr="00C120F9" w:rsidRDefault="00BD0912" w:rsidP="00C120F9">
      <w:pPr>
        <w:spacing w:after="40" w:line="240" w:lineRule="auto"/>
        <w:jc w:val="both"/>
        <w:rPr>
          <w:rFonts w:asciiTheme="majorHAnsi" w:hAnsiTheme="majorHAnsi"/>
          <w:lang w:val="hr-HR"/>
        </w:rPr>
      </w:pPr>
      <w:r w:rsidRPr="00C120F9">
        <w:rPr>
          <w:rFonts w:asciiTheme="majorHAnsi" w:hAnsiTheme="majorHAnsi"/>
          <w:lang w:val="hr-HR"/>
        </w:rPr>
        <w:lastRenderedPageBreak/>
        <w:t xml:space="preserve">Projekt </w:t>
      </w:r>
      <w:r w:rsidRPr="00C120F9">
        <w:rPr>
          <w:rFonts w:asciiTheme="majorHAnsi" w:hAnsiTheme="majorHAnsi"/>
          <w:b/>
          <w:lang w:val="hr-HR"/>
        </w:rPr>
        <w:t>CC-</w:t>
      </w:r>
      <w:proofErr w:type="spellStart"/>
      <w:r w:rsidRPr="00C120F9">
        <w:rPr>
          <w:rFonts w:asciiTheme="majorHAnsi" w:hAnsiTheme="majorHAnsi"/>
          <w:b/>
          <w:lang w:val="hr-HR"/>
        </w:rPr>
        <w:t>WaterS</w:t>
      </w:r>
      <w:proofErr w:type="spellEnd"/>
      <w:r w:rsidRPr="00C120F9">
        <w:rPr>
          <w:rFonts w:asciiTheme="majorHAnsi" w:hAnsiTheme="majorHAnsi"/>
          <w:lang w:val="hr-HR"/>
        </w:rPr>
        <w:t xml:space="preserve"> je istraživao </w:t>
      </w:r>
      <w:r w:rsidRPr="00C120F9">
        <w:rPr>
          <w:rFonts w:asciiTheme="majorHAnsi" w:hAnsiTheme="majorHAnsi"/>
          <w:b/>
          <w:lang w:val="hr-HR"/>
        </w:rPr>
        <w:t>utjecaj klimatskih promjena na vodoopskrbu</w:t>
      </w:r>
      <w:r w:rsidRPr="00C120F9">
        <w:rPr>
          <w:rFonts w:asciiTheme="majorHAnsi" w:hAnsiTheme="majorHAnsi"/>
          <w:lang w:val="hr-HR"/>
        </w:rPr>
        <w:t xml:space="preserve"> na primjeru triju pokusnih lokacija (Vransko jezero na Cresu, </w:t>
      </w:r>
      <w:proofErr w:type="spellStart"/>
      <w:r w:rsidRPr="00C120F9">
        <w:rPr>
          <w:rFonts w:asciiTheme="majorHAnsi" w:hAnsiTheme="majorHAnsi"/>
          <w:lang w:val="hr-HR"/>
        </w:rPr>
        <w:t>Bokanjačko</w:t>
      </w:r>
      <w:proofErr w:type="spellEnd"/>
      <w:r w:rsidRPr="00C120F9">
        <w:rPr>
          <w:rFonts w:asciiTheme="majorHAnsi" w:hAnsiTheme="majorHAnsi"/>
          <w:lang w:val="hr-HR"/>
        </w:rPr>
        <w:t xml:space="preserve"> blato kod Zadra i Blatsko polje na Korčuli). U priobalnim i otočkim krškim sustavima najveću opasnost po kakvoću vode čini podzemni prodor mora u </w:t>
      </w:r>
      <w:proofErr w:type="spellStart"/>
      <w:r w:rsidRPr="00C120F9">
        <w:rPr>
          <w:rFonts w:asciiTheme="majorHAnsi" w:hAnsiTheme="majorHAnsi"/>
          <w:lang w:val="hr-HR"/>
        </w:rPr>
        <w:t>vodonosnik</w:t>
      </w:r>
      <w:proofErr w:type="spellEnd"/>
      <w:r w:rsidRPr="00C120F9">
        <w:rPr>
          <w:rFonts w:asciiTheme="majorHAnsi" w:hAnsiTheme="majorHAnsi"/>
          <w:lang w:val="hr-HR"/>
        </w:rPr>
        <w:t>, a ukoliko se zbog klimatskih promjena smanji prihranjivanje slatke vode, prodor mora će se povećati, pa je opasnost od nepovoljnog utjecaja smanjenja oborine ili povišenja temperature zraka u ovakvim zonama veća nego u kontinentalnim područjima. Stoga je najvažniji dio projekta bilo istraživanje vodnih bilanci u postojećim uvjetima i u uvjetima nakon mogućih klimatskih promjena</w:t>
      </w:r>
      <w:r w:rsidR="00836B53" w:rsidRPr="00C120F9">
        <w:rPr>
          <w:rFonts w:asciiTheme="majorHAnsi" w:hAnsiTheme="majorHAnsi"/>
          <w:lang w:val="hr-HR"/>
        </w:rPr>
        <w:t>.</w:t>
      </w:r>
    </w:p>
    <w:p w14:paraId="7CEB49FA" w14:textId="21F0E659" w:rsidR="00C367E5" w:rsidRDefault="00836B53" w:rsidP="00C120F9">
      <w:pPr>
        <w:spacing w:after="40" w:line="240" w:lineRule="auto"/>
        <w:jc w:val="both"/>
        <w:rPr>
          <w:rFonts w:asciiTheme="majorHAnsi" w:hAnsiTheme="majorHAnsi"/>
          <w:lang w:val="hr-HR"/>
        </w:rPr>
      </w:pPr>
      <w:r w:rsidRPr="00C120F9">
        <w:rPr>
          <w:rFonts w:asciiTheme="majorHAnsi" w:hAnsiTheme="majorHAnsi"/>
          <w:lang w:val="hr-HR"/>
        </w:rPr>
        <w:t xml:space="preserve">Projekt </w:t>
      </w:r>
      <w:proofErr w:type="spellStart"/>
      <w:r w:rsidRPr="00C120F9">
        <w:rPr>
          <w:rFonts w:asciiTheme="majorHAnsi" w:hAnsiTheme="majorHAnsi"/>
          <w:b/>
          <w:bCs/>
          <w:lang w:val="hr-HR"/>
        </w:rPr>
        <w:t>GeoMapping</w:t>
      </w:r>
      <w:proofErr w:type="spellEnd"/>
      <w:r w:rsidRPr="00C120F9">
        <w:rPr>
          <w:rFonts w:asciiTheme="majorHAnsi" w:hAnsiTheme="majorHAnsi"/>
          <w:b/>
          <w:bCs/>
          <w:lang w:val="hr-HR"/>
        </w:rPr>
        <w:t xml:space="preserve"> – Istraživanje i promocija plitkog geotermalnog potencijala u Republici Hrvatskoj</w:t>
      </w:r>
      <w:r w:rsidRPr="00C120F9">
        <w:rPr>
          <w:rFonts w:asciiTheme="majorHAnsi" w:hAnsiTheme="majorHAnsi"/>
          <w:lang w:val="hr-HR"/>
        </w:rPr>
        <w:t xml:space="preserve"> bavio se istraživanjem geotermalnih karakteristika plitkog podzemlja (do 100 m) na osam karakterističnih lokacija diljem Hrvatske za potrebe grijanja i hlađenja dizalicama topline s bušotinskim izmjenjivačem topline. Glavni zadatak istraživača naše institucije bilo je utvrđivanje </w:t>
      </w:r>
      <w:proofErr w:type="spellStart"/>
      <w:r w:rsidRPr="00C120F9">
        <w:rPr>
          <w:rFonts w:asciiTheme="majorHAnsi" w:hAnsiTheme="majorHAnsi"/>
          <w:lang w:val="hr-HR"/>
        </w:rPr>
        <w:t>hidrogeoloških</w:t>
      </w:r>
      <w:proofErr w:type="spellEnd"/>
      <w:r w:rsidRPr="00C120F9">
        <w:rPr>
          <w:rFonts w:asciiTheme="majorHAnsi" w:hAnsiTheme="majorHAnsi"/>
          <w:lang w:val="hr-HR"/>
        </w:rPr>
        <w:t xml:space="preserve"> i </w:t>
      </w:r>
      <w:proofErr w:type="spellStart"/>
      <w:r w:rsidRPr="00C120F9">
        <w:rPr>
          <w:rFonts w:asciiTheme="majorHAnsi" w:hAnsiTheme="majorHAnsi"/>
          <w:lang w:val="hr-HR"/>
        </w:rPr>
        <w:t>geotermijskih</w:t>
      </w:r>
      <w:proofErr w:type="spellEnd"/>
      <w:r w:rsidRPr="00C120F9">
        <w:rPr>
          <w:rFonts w:asciiTheme="majorHAnsi" w:hAnsiTheme="majorHAnsi"/>
          <w:lang w:val="hr-HR"/>
        </w:rPr>
        <w:t xml:space="preserve"> parametara tla i stijena</w:t>
      </w:r>
      <w:r w:rsidR="00C35194">
        <w:rPr>
          <w:rFonts w:asciiTheme="majorHAnsi" w:hAnsiTheme="majorHAnsi"/>
          <w:lang w:val="hr-HR"/>
        </w:rPr>
        <w:t xml:space="preserve"> (</w:t>
      </w:r>
      <w:r w:rsidR="00C35194" w:rsidRPr="00C35194">
        <w:rPr>
          <w:rFonts w:asciiTheme="majorHAnsi" w:hAnsiTheme="majorHAnsi"/>
          <w:b/>
          <w:lang w:val="hr-HR"/>
        </w:rPr>
        <w:t>Slika 1</w:t>
      </w:r>
      <w:r w:rsidR="00C35194">
        <w:rPr>
          <w:rFonts w:asciiTheme="majorHAnsi" w:hAnsiTheme="majorHAnsi"/>
          <w:lang w:val="hr-HR"/>
        </w:rPr>
        <w:t>)</w:t>
      </w:r>
      <w:r w:rsidRPr="00C120F9">
        <w:rPr>
          <w:rFonts w:asciiTheme="majorHAnsi" w:hAnsiTheme="majorHAnsi"/>
          <w:lang w:val="hr-HR"/>
        </w:rPr>
        <w:t>. Vodeći partner, Fakultet strojarstva i brodogradnje, mjerio je toplinski odziv tla te su rezultati uspoređeni s geološkom predikcijom. Na svim istražnim lokacijama ugrađena je oprema koja je ostala suradničkim institucijama za korištenje, kao i daljnju edukaciju učenika i studenata o ovoj tehnologiji korištenja obnovljivog izvora energije.</w:t>
      </w:r>
    </w:p>
    <w:p w14:paraId="5E1905E1" w14:textId="7A5C9443" w:rsidR="00D816DD" w:rsidRDefault="00D816DD" w:rsidP="00D816DD">
      <w:pPr>
        <w:spacing w:after="40" w:line="240" w:lineRule="auto"/>
        <w:jc w:val="center"/>
        <w:rPr>
          <w:rFonts w:asciiTheme="majorHAnsi" w:hAnsiTheme="majorHAnsi"/>
          <w:lang w:val="hr-HR"/>
        </w:rPr>
      </w:pPr>
      <w:r>
        <w:rPr>
          <w:rFonts w:asciiTheme="majorHAnsi" w:hAnsiTheme="majorHAnsi"/>
          <w:noProof/>
          <w:lang w:val="hr-HR" w:eastAsia="hr-HR"/>
        </w:rPr>
        <w:drawing>
          <wp:inline distT="0" distB="0" distL="0" distR="0" wp14:anchorId="4CB0C2B4" wp14:editId="36785AAA">
            <wp:extent cx="3963600" cy="444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p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3600" cy="4446000"/>
                    </a:xfrm>
                    <a:prstGeom prst="rect">
                      <a:avLst/>
                    </a:prstGeom>
                  </pic:spPr>
                </pic:pic>
              </a:graphicData>
            </a:graphic>
          </wp:inline>
        </w:drawing>
      </w:r>
    </w:p>
    <w:p w14:paraId="423B0DEA" w14:textId="349A1EDB" w:rsidR="00D816DD" w:rsidRDefault="00D816DD" w:rsidP="00D816DD">
      <w:pPr>
        <w:spacing w:after="40" w:line="240" w:lineRule="auto"/>
        <w:jc w:val="center"/>
        <w:rPr>
          <w:rFonts w:asciiTheme="majorHAnsi" w:hAnsiTheme="majorHAnsi"/>
          <w:lang w:val="hr-HR"/>
        </w:rPr>
      </w:pPr>
      <w:r w:rsidRPr="00D816DD">
        <w:rPr>
          <w:rFonts w:asciiTheme="majorHAnsi" w:hAnsiTheme="majorHAnsi"/>
          <w:b/>
          <w:lang w:val="hr-HR"/>
        </w:rPr>
        <w:t>Slika 1:</w:t>
      </w:r>
      <w:r>
        <w:rPr>
          <w:rFonts w:asciiTheme="majorHAnsi" w:hAnsiTheme="majorHAnsi"/>
          <w:lang w:val="hr-HR"/>
        </w:rPr>
        <w:t xml:space="preserve"> Radovi financirani projektom </w:t>
      </w:r>
      <w:proofErr w:type="spellStart"/>
      <w:r w:rsidRPr="00D816DD">
        <w:rPr>
          <w:rFonts w:asciiTheme="majorHAnsi" w:hAnsiTheme="majorHAnsi"/>
          <w:b/>
          <w:lang w:val="hr-HR"/>
        </w:rPr>
        <w:t>GeoMapping</w:t>
      </w:r>
      <w:proofErr w:type="spellEnd"/>
      <w:r>
        <w:rPr>
          <w:rFonts w:asciiTheme="majorHAnsi" w:hAnsiTheme="majorHAnsi"/>
          <w:lang w:val="hr-HR"/>
        </w:rPr>
        <w:t xml:space="preserve">: determinacija jezgara bušotina (a); paleontološka istraživanja (b); </w:t>
      </w:r>
      <w:proofErr w:type="spellStart"/>
      <w:r>
        <w:rPr>
          <w:rFonts w:asciiTheme="majorHAnsi" w:hAnsiTheme="majorHAnsi"/>
          <w:lang w:val="hr-HR"/>
        </w:rPr>
        <w:t>termogeološka</w:t>
      </w:r>
      <w:proofErr w:type="spellEnd"/>
      <w:r>
        <w:rPr>
          <w:rFonts w:asciiTheme="majorHAnsi" w:hAnsiTheme="majorHAnsi"/>
          <w:lang w:val="hr-HR"/>
        </w:rPr>
        <w:t xml:space="preserve"> istraživanja (c); mineraloška istraživanja (d); ilustracija jezgara iz panonskog (lijevo) i </w:t>
      </w:r>
      <w:proofErr w:type="spellStart"/>
      <w:r>
        <w:rPr>
          <w:rFonts w:asciiTheme="majorHAnsi" w:hAnsiTheme="majorHAnsi"/>
          <w:lang w:val="hr-HR"/>
        </w:rPr>
        <w:t>dinaridskog</w:t>
      </w:r>
      <w:proofErr w:type="spellEnd"/>
      <w:r>
        <w:rPr>
          <w:rFonts w:asciiTheme="majorHAnsi" w:hAnsiTheme="majorHAnsi"/>
          <w:lang w:val="hr-HR"/>
        </w:rPr>
        <w:t xml:space="preserve"> (desno) dijela RH (e)</w:t>
      </w:r>
    </w:p>
    <w:p w14:paraId="66967E4E" w14:textId="77777777" w:rsidR="00D816DD" w:rsidRPr="00C120F9" w:rsidRDefault="00D816DD" w:rsidP="00D816DD">
      <w:pPr>
        <w:spacing w:after="40" w:line="240" w:lineRule="auto"/>
        <w:jc w:val="center"/>
        <w:rPr>
          <w:rFonts w:asciiTheme="majorHAnsi" w:hAnsiTheme="majorHAnsi"/>
          <w:lang w:val="hr-HR"/>
        </w:rPr>
      </w:pPr>
    </w:p>
    <w:p w14:paraId="0759B178" w14:textId="65C73F8C" w:rsidR="00C367E5" w:rsidRDefault="00C367E5" w:rsidP="00C120F9">
      <w:pPr>
        <w:spacing w:after="40" w:line="240" w:lineRule="auto"/>
        <w:jc w:val="both"/>
        <w:rPr>
          <w:rFonts w:asciiTheme="majorHAnsi" w:hAnsiTheme="majorHAnsi"/>
          <w:lang w:val="hr-HR"/>
        </w:rPr>
      </w:pPr>
      <w:r w:rsidRPr="00C120F9">
        <w:rPr>
          <w:rFonts w:asciiTheme="majorHAnsi" w:hAnsiTheme="majorHAnsi"/>
          <w:lang w:val="hr-HR"/>
        </w:rPr>
        <w:lastRenderedPageBreak/>
        <w:t xml:space="preserve">Projekt </w:t>
      </w:r>
      <w:r w:rsidRPr="00C120F9">
        <w:rPr>
          <w:rFonts w:asciiTheme="majorHAnsi" w:hAnsiTheme="majorHAnsi"/>
          <w:b/>
          <w:lang w:val="hr-HR"/>
        </w:rPr>
        <w:t>DRINKADRIA</w:t>
      </w:r>
      <w:r w:rsidRPr="00C120F9">
        <w:rPr>
          <w:rFonts w:asciiTheme="majorHAnsi" w:hAnsiTheme="majorHAnsi"/>
          <w:lang w:val="hr-HR"/>
        </w:rPr>
        <w:t xml:space="preserve"> se bavio problematikom </w:t>
      </w:r>
      <w:r w:rsidRPr="00C120F9">
        <w:rPr>
          <w:rFonts w:asciiTheme="majorHAnsi" w:hAnsiTheme="majorHAnsi"/>
          <w:b/>
          <w:lang w:val="hr-HR"/>
        </w:rPr>
        <w:t>prekogranične opskrbe pitkom vodom</w:t>
      </w:r>
      <w:r w:rsidRPr="00C120F9">
        <w:rPr>
          <w:rFonts w:asciiTheme="majorHAnsi" w:hAnsiTheme="majorHAnsi"/>
          <w:lang w:val="hr-HR"/>
        </w:rPr>
        <w:t xml:space="preserve">. Nakon raspada </w:t>
      </w:r>
      <w:r w:rsidR="008B5D5F">
        <w:rPr>
          <w:rFonts w:asciiTheme="majorHAnsi" w:hAnsiTheme="majorHAnsi"/>
          <w:lang w:val="hr-HR"/>
        </w:rPr>
        <w:t xml:space="preserve">SFR </w:t>
      </w:r>
      <w:r w:rsidRPr="00C120F9">
        <w:rPr>
          <w:rFonts w:asciiTheme="majorHAnsi" w:hAnsiTheme="majorHAnsi"/>
          <w:lang w:val="hr-HR"/>
        </w:rPr>
        <w:t>Jugoslavije došlo je do problema nedostatka pravnog okvira za sigurnu vodoopskrbu pograničnih područja, konkretno</w:t>
      </w:r>
      <w:r w:rsidR="00AB7065">
        <w:rPr>
          <w:rFonts w:asciiTheme="majorHAnsi" w:hAnsiTheme="majorHAnsi"/>
          <w:lang w:val="hr-HR"/>
        </w:rPr>
        <w:t>,</w:t>
      </w:r>
      <w:r w:rsidRPr="00C120F9">
        <w:rPr>
          <w:rFonts w:asciiTheme="majorHAnsi" w:hAnsiTheme="majorHAnsi"/>
          <w:lang w:val="hr-HR"/>
        </w:rPr>
        <w:t xml:space="preserve"> crpilišta su se našla u jednoj državi, a opskrbna područja u drugoj. U sklopu projekta razvijene su strategije i procedure za sigurnu prekograničnu vodoopskrbu usklađenu s upravljanjem vodnim resursima u prekograničnim područjima. Značajni su resursi uloženi za unaprjeđenje vodoopskrbnih sustava (</w:t>
      </w:r>
      <w:proofErr w:type="spellStart"/>
      <w:r w:rsidRPr="00C120F9">
        <w:rPr>
          <w:rFonts w:asciiTheme="majorHAnsi" w:hAnsiTheme="majorHAnsi"/>
          <w:lang w:val="hr-HR"/>
        </w:rPr>
        <w:t>monitoring</w:t>
      </w:r>
      <w:proofErr w:type="spellEnd"/>
      <w:r w:rsidRPr="00C120F9">
        <w:rPr>
          <w:rFonts w:asciiTheme="majorHAnsi" w:hAnsiTheme="majorHAnsi"/>
          <w:lang w:val="hr-HR"/>
        </w:rPr>
        <w:t>, smanjenje gubitaka, rekons</w:t>
      </w:r>
      <w:r w:rsidR="00AB7065">
        <w:rPr>
          <w:rFonts w:asciiTheme="majorHAnsi" w:hAnsiTheme="majorHAnsi"/>
          <w:lang w:val="hr-HR"/>
        </w:rPr>
        <w:t xml:space="preserve">trukcija ili izgradnja dijelova </w:t>
      </w:r>
      <w:r w:rsidRPr="00C120F9">
        <w:rPr>
          <w:rFonts w:asciiTheme="majorHAnsi" w:hAnsiTheme="majorHAnsi"/>
          <w:lang w:val="hr-HR"/>
        </w:rPr>
        <w:t xml:space="preserve">sustava). </w:t>
      </w:r>
      <w:r w:rsidR="001A6BE5" w:rsidRPr="00C120F9">
        <w:rPr>
          <w:rFonts w:asciiTheme="majorHAnsi" w:hAnsiTheme="majorHAnsi"/>
          <w:lang w:val="hr-HR"/>
        </w:rPr>
        <w:t xml:space="preserve">Sredstvima projekta zaposlena su u zavodu dva inženjera </w:t>
      </w:r>
      <w:r w:rsidR="006A1C08" w:rsidRPr="00C120F9">
        <w:rPr>
          <w:rFonts w:asciiTheme="majorHAnsi" w:hAnsiTheme="majorHAnsi"/>
          <w:lang w:val="hr-HR"/>
        </w:rPr>
        <w:t>te je nabavljen</w:t>
      </w:r>
      <w:r w:rsidR="007B0E74">
        <w:rPr>
          <w:rFonts w:asciiTheme="majorHAnsi" w:hAnsiTheme="majorHAnsi"/>
          <w:lang w:val="hr-HR"/>
        </w:rPr>
        <w:t xml:space="preserve"> laboratorijski a</w:t>
      </w:r>
      <w:r w:rsidR="007B0E74" w:rsidRPr="007B0E74">
        <w:rPr>
          <w:rFonts w:asciiTheme="majorHAnsi" w:hAnsiTheme="majorHAnsi"/>
          <w:lang w:val="hr-HR"/>
        </w:rPr>
        <w:t xml:space="preserve">nalizator </w:t>
      </w:r>
      <w:r w:rsidR="007B0E74">
        <w:rPr>
          <w:rFonts w:asciiTheme="majorHAnsi" w:hAnsiTheme="majorHAnsi"/>
          <w:lang w:val="hr-HR"/>
        </w:rPr>
        <w:t xml:space="preserve">za mjerenje </w:t>
      </w:r>
      <w:r w:rsidR="007B0E74" w:rsidRPr="007B0E74">
        <w:rPr>
          <w:rFonts w:asciiTheme="majorHAnsi" w:hAnsiTheme="majorHAnsi"/>
          <w:lang w:val="hr-HR"/>
        </w:rPr>
        <w:t>omjera stabilnih izotopa kisika i vod</w:t>
      </w:r>
      <w:r w:rsidR="007B0E74">
        <w:rPr>
          <w:rFonts w:asciiTheme="majorHAnsi" w:hAnsiTheme="majorHAnsi"/>
          <w:lang w:val="hr-HR"/>
        </w:rPr>
        <w:t>ika u vodi.</w:t>
      </w:r>
    </w:p>
    <w:p w14:paraId="655240FA" w14:textId="4CDC6F9C" w:rsidR="008C6F17" w:rsidRPr="00433341" w:rsidRDefault="008C6F17" w:rsidP="00C120F9">
      <w:pPr>
        <w:spacing w:after="40" w:line="240" w:lineRule="auto"/>
        <w:jc w:val="both"/>
        <w:rPr>
          <w:rFonts w:asciiTheme="majorHAnsi" w:hAnsiTheme="majorHAnsi"/>
          <w:lang w:val="hr-HR"/>
        </w:rPr>
      </w:pPr>
      <w:r w:rsidRPr="00675834">
        <w:rPr>
          <w:rFonts w:asciiTheme="majorHAnsi" w:hAnsiTheme="majorHAnsi"/>
          <w:lang w:val="hr-HR"/>
        </w:rPr>
        <w:t xml:space="preserve">Projekt </w:t>
      </w:r>
      <w:r w:rsidR="00923250" w:rsidRPr="00675834">
        <w:rPr>
          <w:rFonts w:asciiTheme="majorHAnsi" w:hAnsiTheme="majorHAnsi"/>
          <w:b/>
          <w:lang w:val="hr-HR"/>
        </w:rPr>
        <w:t>KINDRA</w:t>
      </w:r>
      <w:r w:rsidR="00675834" w:rsidRPr="00675834">
        <w:rPr>
          <w:rFonts w:asciiTheme="majorHAnsi" w:hAnsiTheme="majorHAnsi"/>
          <w:lang w:val="hr-HR"/>
        </w:rPr>
        <w:t xml:space="preserve"> je analizirao problematiku standardizacije i uniformnosti podataka o podzemnim vodama na razini EU. Provedena je sistematizacija postojećih stručnih i znanstvenih spoznaja prema novom sustavu klasifikacije </w:t>
      </w:r>
      <w:proofErr w:type="spellStart"/>
      <w:r w:rsidR="00675834" w:rsidRPr="00675834">
        <w:rPr>
          <w:rFonts w:asciiTheme="majorHAnsi" w:hAnsiTheme="majorHAnsi"/>
          <w:lang w:val="hr-HR"/>
        </w:rPr>
        <w:t>h</w:t>
      </w:r>
      <w:r w:rsidR="00AB7065">
        <w:rPr>
          <w:rFonts w:asciiTheme="majorHAnsi" w:hAnsiTheme="majorHAnsi"/>
          <w:lang w:val="hr-HR"/>
        </w:rPr>
        <w:t>idrogeoloških</w:t>
      </w:r>
      <w:proofErr w:type="spellEnd"/>
      <w:r w:rsidR="00AB7065">
        <w:rPr>
          <w:rFonts w:asciiTheme="majorHAnsi" w:hAnsiTheme="majorHAnsi"/>
          <w:lang w:val="hr-HR"/>
        </w:rPr>
        <w:t xml:space="preserve"> istraživanja, koju</w:t>
      </w:r>
      <w:r w:rsidR="00675834" w:rsidRPr="00675834">
        <w:rPr>
          <w:rFonts w:asciiTheme="majorHAnsi" w:hAnsiTheme="majorHAnsi"/>
          <w:lang w:val="hr-HR"/>
        </w:rPr>
        <w:t xml:space="preserve"> podržava i Europski inventar istraživanja </w:t>
      </w:r>
      <w:r w:rsidR="00AB7065">
        <w:rPr>
          <w:rFonts w:asciiTheme="majorHAnsi" w:hAnsiTheme="majorHAnsi"/>
          <w:lang w:val="hr-HR"/>
        </w:rPr>
        <w:t>podzemnih voda (EIGR, 2018) -</w:t>
      </w:r>
      <w:r w:rsidR="00675834" w:rsidRPr="00675834">
        <w:rPr>
          <w:rFonts w:asciiTheme="majorHAnsi" w:hAnsiTheme="majorHAnsi"/>
          <w:lang w:val="hr-HR"/>
        </w:rPr>
        <w:t xml:space="preserve"> repozitorij i alat za identifikaciju relevantnih istraživačkih tema, trendova i ključnih izazova.</w:t>
      </w:r>
    </w:p>
    <w:p w14:paraId="23BAA9C3" w14:textId="77777777" w:rsidR="00D434E8" w:rsidRDefault="001A6BE5" w:rsidP="00C120F9">
      <w:pPr>
        <w:spacing w:after="40" w:line="240" w:lineRule="auto"/>
        <w:jc w:val="both"/>
        <w:rPr>
          <w:rFonts w:asciiTheme="majorHAnsi" w:hAnsiTheme="majorHAnsi"/>
          <w:lang w:val="hr-HR"/>
        </w:rPr>
      </w:pPr>
      <w:r w:rsidRPr="00C120F9">
        <w:rPr>
          <w:rFonts w:asciiTheme="majorHAnsi" w:hAnsiTheme="majorHAnsi"/>
          <w:lang w:val="hr-HR"/>
        </w:rPr>
        <w:t>P</w:t>
      </w:r>
      <w:r w:rsidR="0062635C" w:rsidRPr="00C120F9">
        <w:rPr>
          <w:rFonts w:asciiTheme="majorHAnsi" w:hAnsiTheme="majorHAnsi"/>
          <w:lang w:val="hr-HR"/>
        </w:rPr>
        <w:t xml:space="preserve">rojekt </w:t>
      </w:r>
      <w:r w:rsidR="0062635C" w:rsidRPr="00C120F9">
        <w:rPr>
          <w:rFonts w:asciiTheme="majorHAnsi" w:hAnsiTheme="majorHAnsi"/>
          <w:b/>
          <w:lang w:val="hr-HR"/>
        </w:rPr>
        <w:t>PROLINE-CE</w:t>
      </w:r>
      <w:r w:rsidR="0062635C" w:rsidRPr="00C120F9">
        <w:rPr>
          <w:rFonts w:asciiTheme="majorHAnsi" w:hAnsiTheme="majorHAnsi"/>
          <w:lang w:val="hr-HR"/>
        </w:rPr>
        <w:t xml:space="preserve"> </w:t>
      </w:r>
      <w:r w:rsidRPr="00C120F9">
        <w:rPr>
          <w:rFonts w:asciiTheme="majorHAnsi" w:hAnsiTheme="majorHAnsi"/>
          <w:lang w:val="hr-HR"/>
        </w:rPr>
        <w:t>bio je</w:t>
      </w:r>
      <w:r w:rsidR="0062635C" w:rsidRPr="00C120F9">
        <w:rPr>
          <w:rFonts w:asciiTheme="majorHAnsi" w:hAnsiTheme="majorHAnsi"/>
          <w:lang w:val="hr-HR"/>
        </w:rPr>
        <w:t xml:space="preserve"> </w:t>
      </w:r>
      <w:r w:rsidRPr="00C120F9">
        <w:rPr>
          <w:rFonts w:asciiTheme="majorHAnsi" w:hAnsiTheme="majorHAnsi"/>
          <w:lang w:val="hr-HR"/>
        </w:rPr>
        <w:t>fokusiran</w:t>
      </w:r>
      <w:r w:rsidR="0062635C" w:rsidRPr="00C120F9">
        <w:rPr>
          <w:rFonts w:asciiTheme="majorHAnsi" w:hAnsiTheme="majorHAnsi"/>
          <w:lang w:val="hr-HR"/>
        </w:rPr>
        <w:t xml:space="preserve"> na pripremu </w:t>
      </w:r>
      <w:r w:rsidR="0062635C" w:rsidRPr="00C120F9">
        <w:rPr>
          <w:rFonts w:asciiTheme="majorHAnsi" w:hAnsiTheme="majorHAnsi"/>
          <w:b/>
          <w:lang w:val="hr-HR"/>
        </w:rPr>
        <w:t>tran</w:t>
      </w:r>
      <w:r w:rsidRPr="00C120F9">
        <w:rPr>
          <w:rFonts w:asciiTheme="majorHAnsi" w:hAnsiTheme="majorHAnsi"/>
          <w:b/>
          <w:lang w:val="hr-HR"/>
        </w:rPr>
        <w:t>snacionalnih smjernica vezanih z</w:t>
      </w:r>
      <w:r w:rsidR="0062635C" w:rsidRPr="00C120F9">
        <w:rPr>
          <w:rFonts w:asciiTheme="majorHAnsi" w:hAnsiTheme="majorHAnsi"/>
          <w:b/>
          <w:lang w:val="hr-HR"/>
        </w:rPr>
        <w:t>a učinkov</w:t>
      </w:r>
      <w:r w:rsidRPr="00C120F9">
        <w:rPr>
          <w:rFonts w:asciiTheme="majorHAnsi" w:hAnsiTheme="majorHAnsi"/>
          <w:b/>
          <w:lang w:val="hr-HR"/>
        </w:rPr>
        <w:t>itu zaštitu resursa pitke vode</w:t>
      </w:r>
      <w:r w:rsidRPr="00C120F9">
        <w:rPr>
          <w:rFonts w:asciiTheme="majorHAnsi" w:hAnsiTheme="majorHAnsi"/>
          <w:lang w:val="hr-HR"/>
        </w:rPr>
        <w:t xml:space="preserve"> </w:t>
      </w:r>
      <w:r w:rsidR="0062635C" w:rsidRPr="00C120F9">
        <w:rPr>
          <w:rFonts w:asciiTheme="majorHAnsi" w:hAnsiTheme="majorHAnsi"/>
          <w:lang w:val="hr-HR"/>
        </w:rPr>
        <w:t>kroz razvoj održivih i odgovarajućih mjera korištenja zemljišta i upravlja</w:t>
      </w:r>
      <w:r w:rsidRPr="00C120F9">
        <w:rPr>
          <w:rFonts w:asciiTheme="majorHAnsi" w:hAnsiTheme="majorHAnsi"/>
          <w:lang w:val="hr-HR"/>
        </w:rPr>
        <w:t>čkih praksi</w:t>
      </w:r>
      <w:r w:rsidR="0062635C" w:rsidRPr="00C120F9">
        <w:rPr>
          <w:rFonts w:asciiTheme="majorHAnsi" w:hAnsiTheme="majorHAnsi"/>
          <w:lang w:val="hr-HR"/>
        </w:rPr>
        <w:t xml:space="preserve"> kojima će se nastojati ublažiti i smanjiti suše i poplave uzimajući u obzir klimatske promjene. Predložene mjere implementirane </w:t>
      </w:r>
      <w:r w:rsidRPr="00C120F9">
        <w:rPr>
          <w:rFonts w:asciiTheme="majorHAnsi" w:hAnsiTheme="majorHAnsi"/>
          <w:lang w:val="hr-HR"/>
        </w:rPr>
        <w:t xml:space="preserve">su </w:t>
      </w:r>
      <w:r w:rsidR="0062635C" w:rsidRPr="00C120F9">
        <w:rPr>
          <w:rFonts w:asciiTheme="majorHAnsi" w:hAnsiTheme="majorHAnsi"/>
          <w:lang w:val="hr-HR"/>
        </w:rPr>
        <w:t>i testiran</w:t>
      </w:r>
      <w:r w:rsidRPr="00C120F9">
        <w:rPr>
          <w:rFonts w:asciiTheme="majorHAnsi" w:hAnsiTheme="majorHAnsi"/>
          <w:lang w:val="hr-HR"/>
        </w:rPr>
        <w:t xml:space="preserve">e na dva pilot područja </w:t>
      </w:r>
      <w:r w:rsidR="00D61523" w:rsidRPr="00C120F9">
        <w:rPr>
          <w:rFonts w:asciiTheme="majorHAnsi" w:hAnsiTheme="majorHAnsi"/>
          <w:lang w:val="hr-HR"/>
        </w:rPr>
        <w:t xml:space="preserve">u južnoj Dalmaciji te su </w:t>
      </w:r>
      <w:r w:rsidR="006E74B2" w:rsidRPr="00C120F9">
        <w:rPr>
          <w:rFonts w:asciiTheme="majorHAnsi" w:hAnsiTheme="majorHAnsi"/>
          <w:lang w:val="hr-HR"/>
        </w:rPr>
        <w:t>s</w:t>
      </w:r>
      <w:r w:rsidRPr="00C120F9">
        <w:rPr>
          <w:rFonts w:asciiTheme="majorHAnsi" w:hAnsiTheme="majorHAnsi"/>
          <w:lang w:val="hr-HR"/>
        </w:rPr>
        <w:t>redstvima projekta zaposlena dva inženjera.</w:t>
      </w:r>
    </w:p>
    <w:p w14:paraId="3ABD7EFA" w14:textId="77777777" w:rsidR="00D816DD" w:rsidRDefault="00D816DD" w:rsidP="00C120F9">
      <w:pPr>
        <w:spacing w:after="40" w:line="240" w:lineRule="auto"/>
        <w:jc w:val="both"/>
        <w:rPr>
          <w:rFonts w:asciiTheme="majorHAnsi" w:hAnsiTheme="majorHAnsi"/>
          <w:lang w:val="hr-HR"/>
        </w:rPr>
      </w:pPr>
    </w:p>
    <w:p w14:paraId="1A572B24" w14:textId="77777777" w:rsidR="00D816DD" w:rsidRPr="00D816DD" w:rsidRDefault="00D816DD" w:rsidP="00D816DD">
      <w:pPr>
        <w:jc w:val="center"/>
        <w:rPr>
          <w:rFonts w:asciiTheme="majorHAnsi" w:hAnsiTheme="majorHAnsi"/>
          <w:b/>
          <w:color w:val="000000" w:themeColor="text1"/>
          <w:highlight w:val="cyan"/>
          <w:lang w:val="hr-HR"/>
        </w:rPr>
      </w:pPr>
      <w:r w:rsidRPr="00D816DD">
        <w:rPr>
          <w:rFonts w:asciiTheme="majorHAnsi" w:hAnsiTheme="majorHAnsi"/>
          <w:b/>
          <w:noProof/>
          <w:color w:val="000000" w:themeColor="text1"/>
          <w:lang w:val="hr-HR" w:eastAsia="hr-HR"/>
        </w:rPr>
        <w:drawing>
          <wp:inline distT="0" distB="0" distL="0" distR="0" wp14:anchorId="40184160" wp14:editId="4986F17D">
            <wp:extent cx="4568400" cy="4113401"/>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R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8400" cy="4113401"/>
                    </a:xfrm>
                    <a:prstGeom prst="rect">
                      <a:avLst/>
                    </a:prstGeom>
                  </pic:spPr>
                </pic:pic>
              </a:graphicData>
            </a:graphic>
          </wp:inline>
        </w:drawing>
      </w:r>
    </w:p>
    <w:p w14:paraId="1D1EC27F" w14:textId="0C1EBF73" w:rsidR="00D816DD" w:rsidRPr="00D816DD" w:rsidRDefault="00D816DD" w:rsidP="00D816DD">
      <w:pPr>
        <w:jc w:val="center"/>
        <w:rPr>
          <w:rFonts w:asciiTheme="majorHAnsi" w:hAnsiTheme="majorHAnsi"/>
          <w:b/>
          <w:color w:val="000000" w:themeColor="text1"/>
          <w:lang w:val="hr-HR"/>
        </w:rPr>
      </w:pPr>
      <w:r w:rsidRPr="00D816DD">
        <w:rPr>
          <w:rFonts w:asciiTheme="majorHAnsi" w:hAnsiTheme="majorHAnsi"/>
          <w:b/>
          <w:color w:val="000000" w:themeColor="text1"/>
          <w:lang w:val="hr-HR"/>
        </w:rPr>
        <w:t xml:space="preserve">Slika 2: </w:t>
      </w:r>
      <w:r w:rsidRPr="00D816DD">
        <w:rPr>
          <w:rFonts w:asciiTheme="majorHAnsi" w:hAnsiTheme="majorHAnsi"/>
          <w:color w:val="000000" w:themeColor="text1"/>
          <w:lang w:val="hr-HR"/>
        </w:rPr>
        <w:t xml:space="preserve">Pilot područje </w:t>
      </w:r>
      <w:r>
        <w:rPr>
          <w:rFonts w:asciiTheme="majorHAnsi" w:hAnsiTheme="majorHAnsi"/>
          <w:color w:val="000000" w:themeColor="text1"/>
          <w:lang w:val="hr-HR"/>
        </w:rPr>
        <w:t xml:space="preserve">projekta </w:t>
      </w:r>
      <w:r w:rsidRPr="00D816DD">
        <w:rPr>
          <w:rFonts w:asciiTheme="majorHAnsi" w:hAnsiTheme="majorHAnsi"/>
          <w:b/>
          <w:color w:val="000000" w:themeColor="text1"/>
          <w:lang w:val="hr-HR"/>
        </w:rPr>
        <w:t>CAMARO-D</w:t>
      </w:r>
      <w:r w:rsidRPr="00D816DD">
        <w:rPr>
          <w:rFonts w:asciiTheme="majorHAnsi" w:hAnsiTheme="majorHAnsi"/>
          <w:color w:val="000000" w:themeColor="text1"/>
          <w:lang w:val="hr-HR"/>
        </w:rPr>
        <w:t xml:space="preserve"> – slijev rijeke Kupe: karta korištenja zemljišta i negativni utjecaji u slijevu</w:t>
      </w:r>
    </w:p>
    <w:p w14:paraId="5BD67A4F" w14:textId="7F8991E5" w:rsidR="006A6AF1" w:rsidRPr="002C23CD" w:rsidRDefault="00AB7065" w:rsidP="00C35194">
      <w:pPr>
        <w:spacing w:after="40" w:line="240" w:lineRule="auto"/>
        <w:jc w:val="both"/>
        <w:rPr>
          <w:rFonts w:asciiTheme="majorHAnsi" w:hAnsiTheme="majorHAnsi"/>
          <w:lang w:val="hr-HR"/>
        </w:rPr>
      </w:pPr>
      <w:r w:rsidRPr="00C120F9">
        <w:rPr>
          <w:rFonts w:asciiTheme="majorHAnsi" w:hAnsiTheme="majorHAnsi"/>
          <w:bCs/>
          <w:lang w:val="hr-HR"/>
        </w:rPr>
        <w:lastRenderedPageBreak/>
        <w:t xml:space="preserve">Projekt </w:t>
      </w:r>
      <w:r w:rsidRPr="00C120F9">
        <w:rPr>
          <w:rFonts w:asciiTheme="majorHAnsi" w:hAnsiTheme="majorHAnsi"/>
          <w:b/>
          <w:bCs/>
          <w:lang w:val="hr-HR"/>
        </w:rPr>
        <w:t>CAMARO-D</w:t>
      </w:r>
      <w:r w:rsidRPr="00C120F9">
        <w:rPr>
          <w:rFonts w:asciiTheme="majorHAnsi" w:hAnsiTheme="majorHAnsi"/>
          <w:bCs/>
          <w:lang w:val="hr-HR"/>
        </w:rPr>
        <w:t xml:space="preserve"> razvijao je sveobuhvatne smjernice strateških politika za primjenu inovativnih međunarodnih „Razvojnih planova korištenja zemljišta“ temeljenih na </w:t>
      </w:r>
      <w:proofErr w:type="spellStart"/>
      <w:r w:rsidRPr="00C120F9">
        <w:rPr>
          <w:rFonts w:asciiTheme="majorHAnsi" w:hAnsiTheme="majorHAnsi"/>
          <w:bCs/>
          <w:lang w:val="hr-HR"/>
        </w:rPr>
        <w:t>sl</w:t>
      </w:r>
      <w:r w:rsidR="00DE3B93">
        <w:rPr>
          <w:rFonts w:asciiTheme="majorHAnsi" w:hAnsiTheme="majorHAnsi"/>
          <w:bCs/>
          <w:lang w:val="hr-HR"/>
        </w:rPr>
        <w:t>i</w:t>
      </w:r>
      <w:r w:rsidRPr="00C120F9">
        <w:rPr>
          <w:rFonts w:asciiTheme="majorHAnsi" w:hAnsiTheme="majorHAnsi"/>
          <w:bCs/>
          <w:lang w:val="hr-HR"/>
        </w:rPr>
        <w:t>jevnom</w:t>
      </w:r>
      <w:proofErr w:type="spellEnd"/>
      <w:r w:rsidRPr="00C120F9">
        <w:rPr>
          <w:rFonts w:asciiTheme="majorHAnsi" w:hAnsiTheme="majorHAnsi"/>
          <w:bCs/>
          <w:lang w:val="hr-HR"/>
        </w:rPr>
        <w:t xml:space="preserve"> području. Intenzivno korištenje zemljišta često rezultira negativnim utjecajem na podzemne i površinske vode u vidu pojačane erozije, poplava, </w:t>
      </w:r>
      <w:proofErr w:type="spellStart"/>
      <w:r w:rsidRPr="00C120F9">
        <w:rPr>
          <w:rFonts w:asciiTheme="majorHAnsi" w:hAnsiTheme="majorHAnsi"/>
          <w:bCs/>
          <w:lang w:val="hr-HR"/>
        </w:rPr>
        <w:t>kompakcije</w:t>
      </w:r>
      <w:proofErr w:type="spellEnd"/>
      <w:r w:rsidRPr="00C120F9">
        <w:rPr>
          <w:rFonts w:asciiTheme="majorHAnsi" w:hAnsiTheme="majorHAnsi"/>
          <w:bCs/>
          <w:lang w:val="hr-HR"/>
        </w:rPr>
        <w:t xml:space="preserve"> tla, površinskog otjecanja, unošenja invazivnih biljnih vrsta i zagađenja vode. Nove mjere funkcionalnog i održivog upravljanja zemljištem provest će se na odabranim pilot područjima uz aktivni dijalog s dionicima, za što je u RH odbran slijev rijeke Kupe</w:t>
      </w:r>
      <w:r w:rsidR="00C35194">
        <w:rPr>
          <w:rFonts w:asciiTheme="majorHAnsi" w:hAnsiTheme="majorHAnsi"/>
          <w:bCs/>
          <w:lang w:val="hr-HR"/>
        </w:rPr>
        <w:t xml:space="preserve"> (</w:t>
      </w:r>
      <w:r w:rsidR="00C35194" w:rsidRPr="00C35194">
        <w:rPr>
          <w:rFonts w:asciiTheme="majorHAnsi" w:hAnsiTheme="majorHAnsi"/>
          <w:b/>
          <w:bCs/>
          <w:lang w:val="hr-HR"/>
        </w:rPr>
        <w:t>Slika 2</w:t>
      </w:r>
      <w:r w:rsidR="00C35194">
        <w:rPr>
          <w:rFonts w:asciiTheme="majorHAnsi" w:hAnsiTheme="majorHAnsi"/>
          <w:bCs/>
          <w:lang w:val="hr-HR"/>
        </w:rPr>
        <w:t>)</w:t>
      </w:r>
      <w:r w:rsidRPr="00C120F9">
        <w:rPr>
          <w:rFonts w:asciiTheme="majorHAnsi" w:hAnsiTheme="majorHAnsi"/>
          <w:bCs/>
          <w:lang w:val="hr-HR"/>
        </w:rPr>
        <w:t xml:space="preserve">. </w:t>
      </w:r>
      <w:r w:rsidRPr="00C120F9">
        <w:rPr>
          <w:rFonts w:asciiTheme="majorHAnsi" w:hAnsiTheme="majorHAnsi"/>
          <w:lang w:val="hr-HR"/>
        </w:rPr>
        <w:t>Sredstvima projekta zaposlen je jedan inženjer.</w:t>
      </w:r>
    </w:p>
    <w:p w14:paraId="0AA1A068" w14:textId="1D78842F" w:rsidR="0095346B" w:rsidRPr="00C35194" w:rsidRDefault="00B943CF" w:rsidP="00C120F9">
      <w:pPr>
        <w:spacing w:after="40" w:line="240" w:lineRule="auto"/>
        <w:jc w:val="both"/>
        <w:rPr>
          <w:rFonts w:asciiTheme="majorHAnsi" w:hAnsiTheme="majorHAnsi"/>
          <w:b/>
          <w:bCs/>
          <w:lang w:val="hr-HR"/>
        </w:rPr>
      </w:pPr>
      <w:r w:rsidRPr="00C120F9">
        <w:rPr>
          <w:rFonts w:asciiTheme="majorHAnsi" w:hAnsiTheme="majorHAnsi"/>
          <w:bCs/>
          <w:lang w:val="hr-HR"/>
        </w:rPr>
        <w:t>Projekt</w:t>
      </w:r>
      <w:r w:rsidRPr="00C120F9">
        <w:rPr>
          <w:rFonts w:asciiTheme="majorHAnsi" w:hAnsiTheme="majorHAnsi"/>
          <w:b/>
          <w:bCs/>
          <w:lang w:val="hr-HR"/>
        </w:rPr>
        <w:t xml:space="preserve"> </w:t>
      </w:r>
      <w:proofErr w:type="spellStart"/>
      <w:r w:rsidRPr="00C120F9">
        <w:rPr>
          <w:rFonts w:asciiTheme="majorHAnsi" w:hAnsiTheme="majorHAnsi"/>
          <w:b/>
          <w:bCs/>
          <w:lang w:val="hr-HR"/>
        </w:rPr>
        <w:t>DARLINGe</w:t>
      </w:r>
      <w:proofErr w:type="spellEnd"/>
      <w:r w:rsidRPr="00C120F9">
        <w:rPr>
          <w:rFonts w:asciiTheme="majorHAnsi" w:hAnsiTheme="majorHAnsi"/>
          <w:b/>
          <w:bCs/>
          <w:lang w:val="hr-HR"/>
        </w:rPr>
        <w:t xml:space="preserve"> - Dunavska regija kao pred</w:t>
      </w:r>
      <w:r w:rsidR="00C35194">
        <w:rPr>
          <w:rFonts w:asciiTheme="majorHAnsi" w:hAnsiTheme="majorHAnsi"/>
          <w:b/>
          <w:bCs/>
          <w:lang w:val="hr-HR"/>
        </w:rPr>
        <w:t xml:space="preserve">vodnik u geotermalnoj energiji </w:t>
      </w:r>
      <w:r w:rsidRPr="00C120F9">
        <w:rPr>
          <w:rFonts w:asciiTheme="majorHAnsi" w:hAnsiTheme="majorHAnsi"/>
          <w:bCs/>
          <w:lang w:val="hr-HR"/>
        </w:rPr>
        <w:t>radio je</w:t>
      </w:r>
      <w:r w:rsidRPr="00C120F9">
        <w:rPr>
          <w:rFonts w:asciiTheme="majorHAnsi" w:hAnsiTheme="majorHAnsi"/>
          <w:b/>
          <w:bCs/>
          <w:lang w:val="hr-HR"/>
        </w:rPr>
        <w:t xml:space="preserve"> </w:t>
      </w:r>
      <w:r w:rsidRPr="00C120F9">
        <w:rPr>
          <w:rFonts w:asciiTheme="majorHAnsi" w:hAnsiTheme="majorHAnsi"/>
          <w:lang w:val="hr-HR"/>
        </w:rPr>
        <w:t>na poboljšanju energetske sigurnosti i učinkovitosti u regiji promicanjem održivog korištenja postojećih du</w:t>
      </w:r>
      <w:r w:rsidR="00C35194">
        <w:rPr>
          <w:rFonts w:asciiTheme="majorHAnsi" w:hAnsiTheme="majorHAnsi"/>
          <w:lang w:val="hr-HR"/>
        </w:rPr>
        <w:t xml:space="preserve">bokih geotermalnih </w:t>
      </w:r>
      <w:proofErr w:type="spellStart"/>
      <w:r w:rsidR="00C35194">
        <w:rPr>
          <w:rFonts w:asciiTheme="majorHAnsi" w:hAnsiTheme="majorHAnsi"/>
          <w:lang w:val="hr-HR"/>
        </w:rPr>
        <w:t>vodonosnika</w:t>
      </w:r>
      <w:proofErr w:type="spellEnd"/>
      <w:r w:rsidR="00C35194">
        <w:rPr>
          <w:rFonts w:asciiTheme="majorHAnsi" w:hAnsiTheme="majorHAnsi"/>
          <w:lang w:val="hr-HR"/>
        </w:rPr>
        <w:t xml:space="preserve"> </w:t>
      </w:r>
      <w:r w:rsidRPr="00C120F9">
        <w:rPr>
          <w:rFonts w:asciiTheme="majorHAnsi" w:hAnsiTheme="majorHAnsi"/>
          <w:lang w:val="hr-HR"/>
        </w:rPr>
        <w:t>u sektoru grijanja. Glavni su ciljevi projekta bili</w:t>
      </w:r>
      <w:r w:rsidRPr="00C120F9">
        <w:rPr>
          <w:rFonts w:asciiTheme="majorHAnsi" w:hAnsiTheme="majorHAnsi"/>
          <w:b/>
          <w:bCs/>
          <w:lang w:val="hr-HR"/>
        </w:rPr>
        <w:t xml:space="preserve"> </w:t>
      </w:r>
      <w:r w:rsidRPr="00C120F9">
        <w:rPr>
          <w:rFonts w:asciiTheme="majorHAnsi" w:hAnsiTheme="majorHAnsi"/>
          <w:bCs/>
          <w:lang w:val="hr-HR"/>
        </w:rPr>
        <w:t>p</w:t>
      </w:r>
      <w:r w:rsidRPr="00C120F9">
        <w:rPr>
          <w:rFonts w:asciiTheme="majorHAnsi" w:hAnsiTheme="majorHAnsi"/>
          <w:lang w:val="hr-HR"/>
        </w:rPr>
        <w:t xml:space="preserve">ovećati korištenje geotermalne energije i istaknuti prednosti kaskadnog korištenja te jače povezati iskorištavanje geotermalne energije s tržištem sektora </w:t>
      </w:r>
      <w:proofErr w:type="spellStart"/>
      <w:r w:rsidRPr="00C120F9">
        <w:rPr>
          <w:rFonts w:asciiTheme="majorHAnsi" w:hAnsiTheme="majorHAnsi"/>
          <w:lang w:val="hr-HR"/>
        </w:rPr>
        <w:t>toplinarstva</w:t>
      </w:r>
      <w:proofErr w:type="spellEnd"/>
      <w:r w:rsidRPr="00C120F9">
        <w:rPr>
          <w:rFonts w:asciiTheme="majorHAnsi" w:hAnsiTheme="majorHAnsi"/>
          <w:lang w:val="hr-HR"/>
        </w:rPr>
        <w:t>;</w:t>
      </w:r>
      <w:r w:rsidRPr="00C120F9">
        <w:rPr>
          <w:rFonts w:asciiTheme="majorHAnsi" w:hAnsiTheme="majorHAnsi"/>
          <w:b/>
          <w:bCs/>
          <w:lang w:val="hr-HR"/>
        </w:rPr>
        <w:t xml:space="preserve"> </w:t>
      </w:r>
      <w:r w:rsidRPr="00C120F9">
        <w:rPr>
          <w:rFonts w:asciiTheme="majorHAnsi" w:hAnsiTheme="majorHAnsi"/>
          <w:bCs/>
          <w:lang w:val="hr-HR"/>
        </w:rPr>
        <w:t>u</w:t>
      </w:r>
      <w:r w:rsidRPr="00C120F9">
        <w:rPr>
          <w:rFonts w:asciiTheme="majorHAnsi" w:hAnsiTheme="majorHAnsi"/>
          <w:lang w:val="hr-HR"/>
        </w:rPr>
        <w:t>spostaviti tržišno primjenjiv alat koji će se sastojati od tri modula za održivo upravljanje geotermalnim sustavima te unaprijedi</w:t>
      </w:r>
      <w:r w:rsidR="00C35194">
        <w:rPr>
          <w:rFonts w:asciiTheme="majorHAnsi" w:hAnsiTheme="majorHAnsi"/>
          <w:lang w:val="hr-HR"/>
        </w:rPr>
        <w:t>ti</w:t>
      </w:r>
      <w:r w:rsidRPr="00C120F9">
        <w:rPr>
          <w:rFonts w:asciiTheme="majorHAnsi" w:hAnsiTheme="majorHAnsi"/>
          <w:lang w:val="hr-HR"/>
        </w:rPr>
        <w:t xml:space="preserve"> suradnju između dionika. </w:t>
      </w:r>
      <w:r w:rsidR="00D61523" w:rsidRPr="00C120F9">
        <w:rPr>
          <w:rFonts w:asciiTheme="majorHAnsi" w:hAnsiTheme="majorHAnsi"/>
          <w:lang w:val="hr-HR"/>
        </w:rPr>
        <w:t xml:space="preserve">Metodologija projekta testirana je na pilot lokacijama u panonskom dijelu RH. </w:t>
      </w:r>
      <w:r w:rsidRPr="00C120F9">
        <w:rPr>
          <w:rFonts w:asciiTheme="majorHAnsi" w:hAnsiTheme="majorHAnsi"/>
          <w:lang w:val="hr-HR"/>
        </w:rPr>
        <w:t>Sredstvima projekta zaposlen je jedan inženjer</w:t>
      </w:r>
      <w:r w:rsidR="00350FE4" w:rsidRPr="00C120F9">
        <w:rPr>
          <w:rFonts w:asciiTheme="majorHAnsi" w:hAnsiTheme="majorHAnsi"/>
          <w:lang w:val="hr-HR"/>
        </w:rPr>
        <w:t xml:space="preserve"> te je nabavljen sofisticirani softver za numeričko modeliranje toka fluida i topline</w:t>
      </w:r>
      <w:r w:rsidRPr="00C120F9">
        <w:rPr>
          <w:rFonts w:asciiTheme="majorHAnsi" w:hAnsiTheme="majorHAnsi"/>
          <w:lang w:val="hr-HR"/>
        </w:rPr>
        <w:t>.</w:t>
      </w:r>
    </w:p>
    <w:p w14:paraId="0389724C" w14:textId="186F6E3A" w:rsidR="00736914" w:rsidRPr="00C120F9" w:rsidRDefault="00BA159F" w:rsidP="00C120F9">
      <w:pPr>
        <w:spacing w:after="40" w:line="240" w:lineRule="auto"/>
        <w:jc w:val="both"/>
        <w:rPr>
          <w:rFonts w:asciiTheme="majorHAnsi" w:hAnsiTheme="majorHAnsi"/>
          <w:b/>
          <w:lang w:val="hr-HR"/>
        </w:rPr>
      </w:pPr>
      <w:r w:rsidRPr="00C120F9">
        <w:rPr>
          <w:rFonts w:asciiTheme="majorHAnsi" w:hAnsiTheme="majorHAnsi"/>
          <w:bCs/>
          <w:iCs/>
          <w:lang w:val="hr-HR"/>
        </w:rPr>
        <w:t>Projekt</w:t>
      </w:r>
      <w:r w:rsidRPr="00C120F9">
        <w:rPr>
          <w:rFonts w:asciiTheme="majorHAnsi" w:hAnsiTheme="majorHAnsi"/>
          <w:b/>
          <w:bCs/>
          <w:iCs/>
          <w:lang w:val="hr-HR"/>
        </w:rPr>
        <w:t xml:space="preserve"> </w:t>
      </w:r>
      <w:proofErr w:type="spellStart"/>
      <w:r w:rsidRPr="00C120F9">
        <w:rPr>
          <w:rFonts w:asciiTheme="majorHAnsi" w:hAnsiTheme="majorHAnsi"/>
          <w:b/>
          <w:bCs/>
          <w:iCs/>
          <w:lang w:val="hr-HR"/>
        </w:rPr>
        <w:t>GDi</w:t>
      </w:r>
      <w:proofErr w:type="spellEnd"/>
      <w:r w:rsidRPr="00C120F9">
        <w:rPr>
          <w:rFonts w:asciiTheme="majorHAnsi" w:hAnsiTheme="majorHAnsi"/>
          <w:b/>
          <w:bCs/>
          <w:iCs/>
          <w:lang w:val="hr-HR"/>
        </w:rPr>
        <w:t xml:space="preserve"> </w:t>
      </w:r>
      <w:proofErr w:type="spellStart"/>
      <w:r w:rsidRPr="00C120F9">
        <w:rPr>
          <w:rFonts w:asciiTheme="majorHAnsi" w:hAnsiTheme="majorHAnsi"/>
          <w:b/>
          <w:bCs/>
          <w:iCs/>
          <w:lang w:val="hr-HR"/>
        </w:rPr>
        <w:t>Ensemble</w:t>
      </w:r>
      <w:proofErr w:type="spellEnd"/>
      <w:r w:rsidRPr="00C120F9">
        <w:rPr>
          <w:rFonts w:asciiTheme="majorHAnsi" w:hAnsiTheme="majorHAnsi"/>
          <w:b/>
          <w:bCs/>
          <w:iCs/>
          <w:lang w:val="hr-HR"/>
        </w:rPr>
        <w:t xml:space="preserve"> </w:t>
      </w:r>
      <w:proofErr w:type="spellStart"/>
      <w:r w:rsidRPr="00C120F9">
        <w:rPr>
          <w:rFonts w:asciiTheme="majorHAnsi" w:hAnsiTheme="majorHAnsi"/>
          <w:b/>
          <w:bCs/>
          <w:iCs/>
          <w:lang w:val="hr-HR"/>
        </w:rPr>
        <w:t>FloodSmart</w:t>
      </w:r>
      <w:proofErr w:type="spellEnd"/>
      <w:r w:rsidRPr="00C120F9">
        <w:rPr>
          <w:rFonts w:asciiTheme="majorHAnsi" w:hAnsiTheme="majorHAnsi"/>
          <w:b/>
          <w:bCs/>
          <w:iCs/>
          <w:lang w:val="hr-HR"/>
        </w:rPr>
        <w:t xml:space="preserve"> </w:t>
      </w:r>
      <w:r w:rsidRPr="00C120F9">
        <w:rPr>
          <w:rFonts w:asciiTheme="majorHAnsi" w:hAnsiTheme="majorHAnsi"/>
          <w:bCs/>
          <w:iCs/>
          <w:lang w:val="hr-HR"/>
        </w:rPr>
        <w:t>bavi</w:t>
      </w:r>
      <w:r w:rsidRPr="00C120F9">
        <w:rPr>
          <w:rFonts w:asciiTheme="majorHAnsi" w:hAnsiTheme="majorHAnsi"/>
          <w:b/>
          <w:bCs/>
          <w:iCs/>
          <w:lang w:val="hr-HR"/>
        </w:rPr>
        <w:t xml:space="preserve"> </w:t>
      </w:r>
      <w:r w:rsidRPr="00C120F9">
        <w:rPr>
          <w:rFonts w:asciiTheme="majorHAnsi" w:hAnsiTheme="majorHAnsi"/>
          <w:bCs/>
          <w:iCs/>
          <w:lang w:val="hr-HR"/>
        </w:rPr>
        <w:t>se</w:t>
      </w:r>
      <w:r w:rsidRPr="00C120F9">
        <w:rPr>
          <w:rFonts w:asciiTheme="majorHAnsi" w:hAnsiTheme="majorHAnsi"/>
          <w:b/>
          <w:bCs/>
          <w:iCs/>
          <w:lang w:val="hr-HR"/>
        </w:rPr>
        <w:t xml:space="preserve"> </w:t>
      </w:r>
      <w:r w:rsidRPr="00C120F9">
        <w:rPr>
          <w:rFonts w:asciiTheme="majorHAnsi" w:hAnsiTheme="majorHAnsi"/>
          <w:bCs/>
          <w:iCs/>
          <w:lang w:val="hr-HR"/>
        </w:rPr>
        <w:t>razvojem</w:t>
      </w:r>
      <w:r w:rsidRPr="00C120F9">
        <w:rPr>
          <w:rFonts w:asciiTheme="majorHAnsi" w:hAnsiTheme="majorHAnsi"/>
          <w:b/>
          <w:bCs/>
          <w:iCs/>
          <w:lang w:val="hr-HR"/>
        </w:rPr>
        <w:t xml:space="preserve"> IT platforme za prevenciju poplava i ublažavanje štetnih posljedica po okoliš. </w:t>
      </w:r>
      <w:r w:rsidRPr="00C120F9">
        <w:rPr>
          <w:rFonts w:asciiTheme="majorHAnsi" w:hAnsiTheme="majorHAnsi"/>
          <w:bCs/>
          <w:iCs/>
          <w:lang w:val="hr-HR"/>
        </w:rPr>
        <w:t xml:space="preserve">Cilj je projekta razviti na globalnoj razini inovativnu </w:t>
      </w:r>
      <w:r w:rsidR="00C35194">
        <w:rPr>
          <w:rFonts w:asciiTheme="majorHAnsi" w:hAnsiTheme="majorHAnsi"/>
          <w:bCs/>
          <w:iCs/>
          <w:lang w:val="hr-HR"/>
        </w:rPr>
        <w:t>istoimenu IT p</w:t>
      </w:r>
      <w:r w:rsidRPr="00C120F9">
        <w:rPr>
          <w:rFonts w:asciiTheme="majorHAnsi" w:hAnsiTheme="majorHAnsi"/>
          <w:bCs/>
          <w:iCs/>
          <w:lang w:val="hr-HR"/>
        </w:rPr>
        <w:t xml:space="preserve">latformu koja odgovara na svakodnevnu potrebu za integriranim sustavima u sektoru održivog okoliša i sigurnosti koji se odnose na predikaciju, prevenciju, detekciju i ublažavanje posljedica koje donosi poplava. Rezultat projekta bit će GIS aplikacija koja objedinjuje alate za pripremu potrebnih podataka, alate za prostorne analize, alate za konačno oblikovanje i upravljanje rezultatima te mrežni portal. Svi će moduli biti integrirani </w:t>
      </w:r>
      <w:r w:rsidR="00481A97" w:rsidRPr="00481A97">
        <w:rPr>
          <w:rFonts w:asciiTheme="majorHAnsi" w:hAnsiTheme="majorHAnsi"/>
          <w:bCs/>
          <w:iCs/>
          <w:lang w:val="hr-HR"/>
        </w:rPr>
        <w:t>u</w:t>
      </w:r>
      <w:r w:rsidRPr="00C120F9">
        <w:rPr>
          <w:rFonts w:asciiTheme="majorHAnsi" w:hAnsiTheme="majorHAnsi"/>
          <w:bCs/>
          <w:iCs/>
          <w:lang w:val="hr-HR"/>
        </w:rPr>
        <w:t xml:space="preserve"> platformu spremnu za korištenje u stvarnom okruženju. </w:t>
      </w:r>
      <w:r w:rsidRPr="00C120F9">
        <w:rPr>
          <w:rFonts w:asciiTheme="majorHAnsi" w:hAnsiTheme="majorHAnsi"/>
          <w:lang w:val="hr-HR"/>
        </w:rPr>
        <w:t>Sredstvima projekta zaposlena su u zavodu dva inženjera.</w:t>
      </w:r>
    </w:p>
    <w:p w14:paraId="7F2B1EAB" w14:textId="57958311" w:rsidR="002F4B0F" w:rsidRPr="00080B5E" w:rsidRDefault="00080B5E" w:rsidP="00C120F9">
      <w:pPr>
        <w:spacing w:after="40" w:line="240" w:lineRule="auto"/>
        <w:jc w:val="both"/>
        <w:rPr>
          <w:rFonts w:asciiTheme="majorHAnsi" w:hAnsiTheme="majorHAnsi"/>
          <w:lang w:val="hr-HR"/>
        </w:rPr>
      </w:pPr>
      <w:proofErr w:type="spellStart"/>
      <w:r w:rsidRPr="00080B5E">
        <w:rPr>
          <w:rFonts w:asciiTheme="majorHAnsi" w:hAnsiTheme="majorHAnsi"/>
          <w:b/>
          <w:lang w:val="hr-HR"/>
        </w:rPr>
        <w:t>GeoERA</w:t>
      </w:r>
      <w:proofErr w:type="spellEnd"/>
      <w:r w:rsidRPr="00080B5E">
        <w:rPr>
          <w:rFonts w:asciiTheme="majorHAnsi" w:hAnsiTheme="majorHAnsi"/>
          <w:b/>
          <w:lang w:val="hr-HR"/>
        </w:rPr>
        <w:t xml:space="preserve"> </w:t>
      </w:r>
      <w:r w:rsidRPr="00080B5E">
        <w:rPr>
          <w:rFonts w:asciiTheme="majorHAnsi" w:hAnsiTheme="majorHAnsi"/>
          <w:lang w:val="hr-HR"/>
        </w:rPr>
        <w:t xml:space="preserve">(Uspostava istraživačkog prostora europskih geoloških službi i stvaranje geološke službe za Europu) je </w:t>
      </w:r>
      <w:r w:rsidRPr="005C7422">
        <w:rPr>
          <w:rFonts w:asciiTheme="majorHAnsi" w:hAnsiTheme="majorHAnsi"/>
          <w:b/>
          <w:lang w:val="hr-HR"/>
        </w:rPr>
        <w:t xml:space="preserve">najveći europski istraživački program iz područja </w:t>
      </w:r>
      <w:proofErr w:type="spellStart"/>
      <w:r w:rsidRPr="005C7422">
        <w:rPr>
          <w:rFonts w:asciiTheme="majorHAnsi" w:hAnsiTheme="majorHAnsi"/>
          <w:b/>
          <w:lang w:val="hr-HR"/>
        </w:rPr>
        <w:t>geoznanosti</w:t>
      </w:r>
      <w:proofErr w:type="spellEnd"/>
      <w:r w:rsidRPr="00080B5E">
        <w:rPr>
          <w:rFonts w:asciiTheme="majorHAnsi" w:hAnsiTheme="majorHAnsi"/>
          <w:lang w:val="hr-HR"/>
        </w:rPr>
        <w:t xml:space="preserve"> kojeg sufinancira Europska komisija kroz ERA-NET shemu</w:t>
      </w:r>
      <w:r w:rsidR="00F15EFE">
        <w:rPr>
          <w:rFonts w:asciiTheme="majorHAnsi" w:hAnsiTheme="majorHAnsi"/>
          <w:lang w:val="hr-HR"/>
        </w:rPr>
        <w:t xml:space="preserve"> sufinanciranja</w:t>
      </w:r>
      <w:r w:rsidRPr="00080B5E">
        <w:rPr>
          <w:rFonts w:asciiTheme="majorHAnsi" w:hAnsiTheme="majorHAnsi"/>
          <w:lang w:val="hr-HR"/>
        </w:rPr>
        <w:t xml:space="preserve"> u sklopu programa </w:t>
      </w:r>
      <w:proofErr w:type="spellStart"/>
      <w:r>
        <w:rPr>
          <w:rFonts w:asciiTheme="majorHAnsi" w:hAnsiTheme="majorHAnsi"/>
          <w:lang w:val="hr-HR"/>
        </w:rPr>
        <w:t>Horizon</w:t>
      </w:r>
      <w:proofErr w:type="spellEnd"/>
      <w:r w:rsidRPr="00080B5E">
        <w:rPr>
          <w:rFonts w:asciiTheme="majorHAnsi" w:hAnsiTheme="majorHAnsi"/>
          <w:lang w:val="hr-HR"/>
        </w:rPr>
        <w:t xml:space="preserve"> 2020. Vrijednost programa je 30 milijuna eura, a podržan je od strane 48 europskih geoloških službi i instituta.</w:t>
      </w:r>
      <w:r w:rsidR="00D965EF">
        <w:rPr>
          <w:rFonts w:asciiTheme="majorHAnsi" w:hAnsiTheme="majorHAnsi"/>
          <w:lang w:val="hr-HR"/>
        </w:rPr>
        <w:t xml:space="preserve"> U ZHGIG provode se tri projekta vezana uz podzemne vode: </w:t>
      </w:r>
      <w:r w:rsidR="00D965EF" w:rsidRPr="00F15EFE">
        <w:rPr>
          <w:rFonts w:asciiTheme="majorHAnsi" w:hAnsiTheme="majorHAnsi"/>
          <w:b/>
          <w:lang w:val="hr-HR"/>
        </w:rPr>
        <w:t>HOVER</w:t>
      </w:r>
      <w:r w:rsidR="0086290B">
        <w:rPr>
          <w:rFonts w:asciiTheme="majorHAnsi" w:hAnsiTheme="majorHAnsi"/>
          <w:lang w:val="hr-HR"/>
        </w:rPr>
        <w:t xml:space="preserve"> (</w:t>
      </w:r>
      <w:proofErr w:type="spellStart"/>
      <w:r w:rsidR="0086290B">
        <w:rPr>
          <w:rFonts w:asciiTheme="majorHAnsi" w:hAnsiTheme="majorHAnsi"/>
          <w:lang w:val="hr-HR"/>
        </w:rPr>
        <w:t>geogene</w:t>
      </w:r>
      <w:proofErr w:type="spellEnd"/>
      <w:r w:rsidR="0086290B">
        <w:rPr>
          <w:rFonts w:asciiTheme="majorHAnsi" w:hAnsiTheme="majorHAnsi"/>
          <w:lang w:val="hr-HR"/>
        </w:rPr>
        <w:t xml:space="preserve"> i antropogene tvari u podzemnim vodama koje mogu imati utjecaj na ljudsko zdravlje</w:t>
      </w:r>
      <w:r w:rsidR="00B55C3B">
        <w:rPr>
          <w:rFonts w:asciiTheme="majorHAnsi" w:hAnsiTheme="majorHAnsi"/>
          <w:lang w:val="hr-HR"/>
        </w:rPr>
        <w:t xml:space="preserve"> i zavisne ekosustave</w:t>
      </w:r>
      <w:r w:rsidR="0086290B">
        <w:rPr>
          <w:rFonts w:asciiTheme="majorHAnsi" w:hAnsiTheme="majorHAnsi"/>
          <w:lang w:val="hr-HR"/>
        </w:rPr>
        <w:t>)</w:t>
      </w:r>
      <w:r w:rsidR="00D965EF">
        <w:rPr>
          <w:rFonts w:asciiTheme="majorHAnsi" w:hAnsiTheme="majorHAnsi"/>
          <w:lang w:val="hr-HR"/>
        </w:rPr>
        <w:t xml:space="preserve">, </w:t>
      </w:r>
      <w:r w:rsidR="00D965EF" w:rsidRPr="00F15EFE">
        <w:rPr>
          <w:rFonts w:asciiTheme="majorHAnsi" w:hAnsiTheme="majorHAnsi"/>
          <w:b/>
          <w:lang w:val="hr-HR"/>
        </w:rPr>
        <w:t>RESOURCE</w:t>
      </w:r>
      <w:r w:rsidR="00B55C3B">
        <w:rPr>
          <w:rFonts w:asciiTheme="majorHAnsi" w:hAnsiTheme="majorHAnsi"/>
          <w:lang w:val="hr-HR"/>
        </w:rPr>
        <w:t xml:space="preserve"> (harmonizacija vodnih tijela na prekograničnom i paneuropskom nivou)</w:t>
      </w:r>
      <w:r w:rsidR="00D965EF">
        <w:rPr>
          <w:rFonts w:asciiTheme="majorHAnsi" w:hAnsiTheme="majorHAnsi"/>
          <w:lang w:val="hr-HR"/>
        </w:rPr>
        <w:t xml:space="preserve"> i </w:t>
      </w:r>
      <w:r w:rsidR="00D965EF" w:rsidRPr="00F15EFE">
        <w:rPr>
          <w:rFonts w:asciiTheme="majorHAnsi" w:hAnsiTheme="majorHAnsi"/>
          <w:b/>
          <w:lang w:val="hr-HR"/>
        </w:rPr>
        <w:t>TACTIC</w:t>
      </w:r>
      <w:r w:rsidR="00B55C3B">
        <w:rPr>
          <w:rFonts w:asciiTheme="majorHAnsi" w:hAnsiTheme="majorHAnsi"/>
          <w:lang w:val="hr-HR"/>
        </w:rPr>
        <w:t xml:space="preserve"> (alati za procjenu utjecaja klimatskih promjena na podzemne vode i strategije prilagodbe)</w:t>
      </w:r>
      <w:r w:rsidR="00D965EF">
        <w:rPr>
          <w:rFonts w:asciiTheme="majorHAnsi" w:hAnsiTheme="majorHAnsi"/>
          <w:lang w:val="hr-HR"/>
        </w:rPr>
        <w:t xml:space="preserve">; te dva vezana uz </w:t>
      </w:r>
      <w:proofErr w:type="spellStart"/>
      <w:r w:rsidR="00D965EF">
        <w:rPr>
          <w:rFonts w:asciiTheme="majorHAnsi" w:hAnsiTheme="majorHAnsi"/>
          <w:lang w:val="hr-HR"/>
        </w:rPr>
        <w:t>geoenergiju</w:t>
      </w:r>
      <w:proofErr w:type="spellEnd"/>
      <w:r w:rsidR="00D965EF">
        <w:rPr>
          <w:rFonts w:asciiTheme="majorHAnsi" w:hAnsiTheme="majorHAnsi"/>
          <w:lang w:val="hr-HR"/>
        </w:rPr>
        <w:t xml:space="preserve">: </w:t>
      </w:r>
      <w:r w:rsidR="00D965EF" w:rsidRPr="00F15EFE">
        <w:rPr>
          <w:rFonts w:asciiTheme="majorHAnsi" w:hAnsiTheme="majorHAnsi"/>
          <w:b/>
          <w:lang w:val="hr-HR"/>
        </w:rPr>
        <w:t>HotLime</w:t>
      </w:r>
      <w:r w:rsidR="00D965EF">
        <w:rPr>
          <w:rFonts w:asciiTheme="majorHAnsi" w:hAnsiTheme="majorHAnsi"/>
          <w:lang w:val="hr-HR"/>
        </w:rPr>
        <w:t xml:space="preserve"> (geotermalni </w:t>
      </w:r>
      <w:proofErr w:type="spellStart"/>
      <w:r w:rsidR="00D965EF">
        <w:rPr>
          <w:rFonts w:asciiTheme="majorHAnsi" w:hAnsiTheme="majorHAnsi"/>
          <w:lang w:val="hr-HR"/>
        </w:rPr>
        <w:t>vodonosnici</w:t>
      </w:r>
      <w:proofErr w:type="spellEnd"/>
      <w:r w:rsidR="00D965EF">
        <w:rPr>
          <w:rFonts w:asciiTheme="majorHAnsi" w:hAnsiTheme="majorHAnsi"/>
          <w:lang w:val="hr-HR"/>
        </w:rPr>
        <w:t xml:space="preserve"> u </w:t>
      </w:r>
      <w:proofErr w:type="spellStart"/>
      <w:r w:rsidR="00D965EF">
        <w:rPr>
          <w:rFonts w:asciiTheme="majorHAnsi" w:hAnsiTheme="majorHAnsi"/>
          <w:lang w:val="hr-HR"/>
        </w:rPr>
        <w:t>ispucalim</w:t>
      </w:r>
      <w:proofErr w:type="spellEnd"/>
      <w:r w:rsidR="00D965EF">
        <w:rPr>
          <w:rFonts w:asciiTheme="majorHAnsi" w:hAnsiTheme="majorHAnsi"/>
          <w:lang w:val="hr-HR"/>
        </w:rPr>
        <w:t xml:space="preserve"> i </w:t>
      </w:r>
      <w:proofErr w:type="spellStart"/>
      <w:r w:rsidR="00D965EF">
        <w:rPr>
          <w:rFonts w:asciiTheme="majorHAnsi" w:hAnsiTheme="majorHAnsi"/>
          <w:lang w:val="hr-HR"/>
        </w:rPr>
        <w:t>okršenim</w:t>
      </w:r>
      <w:proofErr w:type="spellEnd"/>
      <w:r w:rsidR="00D965EF">
        <w:rPr>
          <w:rFonts w:asciiTheme="majorHAnsi" w:hAnsiTheme="majorHAnsi"/>
          <w:lang w:val="hr-HR"/>
        </w:rPr>
        <w:t xml:space="preserve"> karbonatima) te </w:t>
      </w:r>
      <w:r w:rsidR="00D965EF" w:rsidRPr="00F15EFE">
        <w:rPr>
          <w:rFonts w:asciiTheme="majorHAnsi" w:hAnsiTheme="majorHAnsi"/>
          <w:b/>
          <w:lang w:val="hr-HR"/>
        </w:rPr>
        <w:t>MUSE</w:t>
      </w:r>
      <w:r w:rsidR="00D965EF">
        <w:rPr>
          <w:rFonts w:asciiTheme="majorHAnsi" w:hAnsiTheme="majorHAnsi"/>
          <w:lang w:val="hr-HR"/>
        </w:rPr>
        <w:t xml:space="preserve"> (održivo korištenje plitke geoterm</w:t>
      </w:r>
      <w:r w:rsidR="005C7422">
        <w:rPr>
          <w:rFonts w:asciiTheme="majorHAnsi" w:hAnsiTheme="majorHAnsi"/>
          <w:lang w:val="hr-HR"/>
        </w:rPr>
        <w:t>a</w:t>
      </w:r>
      <w:r w:rsidR="00D965EF">
        <w:rPr>
          <w:rFonts w:asciiTheme="majorHAnsi" w:hAnsiTheme="majorHAnsi"/>
          <w:lang w:val="hr-HR"/>
        </w:rPr>
        <w:t>lne energije u urbaniziranim područjima dizalicama top</w:t>
      </w:r>
      <w:r w:rsidR="004343E3">
        <w:rPr>
          <w:rFonts w:asciiTheme="majorHAnsi" w:hAnsiTheme="majorHAnsi"/>
          <w:lang w:val="hr-HR"/>
        </w:rPr>
        <w:t>line s tlom ili podzemnom vodom kao izvorom topline).</w:t>
      </w:r>
    </w:p>
    <w:p w14:paraId="62A50613" w14:textId="345CF7BE" w:rsidR="000338C6" w:rsidRPr="00C120F9" w:rsidRDefault="000338C6" w:rsidP="00C120F9">
      <w:pPr>
        <w:spacing w:after="40" w:line="240" w:lineRule="auto"/>
        <w:jc w:val="both"/>
        <w:rPr>
          <w:rFonts w:asciiTheme="majorHAnsi" w:hAnsiTheme="majorHAnsi"/>
          <w:lang w:val="hr-HR"/>
        </w:rPr>
      </w:pPr>
      <w:r w:rsidRPr="00C120F9">
        <w:rPr>
          <w:rFonts w:asciiTheme="majorHAnsi" w:hAnsiTheme="majorHAnsi"/>
          <w:lang w:val="hr-HR"/>
        </w:rPr>
        <w:t xml:space="preserve">Osnovni cilj projekta </w:t>
      </w:r>
      <w:proofErr w:type="spellStart"/>
      <w:r w:rsidRPr="00C120F9">
        <w:rPr>
          <w:rFonts w:asciiTheme="majorHAnsi" w:hAnsiTheme="majorHAnsi"/>
          <w:b/>
          <w:lang w:val="hr-HR"/>
        </w:rPr>
        <w:t>GeoTwinn</w:t>
      </w:r>
      <w:proofErr w:type="spellEnd"/>
      <w:r w:rsidRPr="00C120F9">
        <w:rPr>
          <w:rFonts w:asciiTheme="majorHAnsi" w:hAnsiTheme="majorHAnsi"/>
          <w:lang w:val="hr-HR"/>
        </w:rPr>
        <w:t xml:space="preserve"> je </w:t>
      </w:r>
      <w:r w:rsidRPr="005C7422">
        <w:rPr>
          <w:rFonts w:asciiTheme="majorHAnsi" w:hAnsiTheme="majorHAnsi"/>
          <w:b/>
          <w:lang w:val="hr-HR"/>
        </w:rPr>
        <w:t>osnaživanje istraživačkog potencijala HGI-CGS-a</w:t>
      </w:r>
      <w:r w:rsidRPr="00C120F9">
        <w:rPr>
          <w:rFonts w:asciiTheme="majorHAnsi" w:hAnsiTheme="majorHAnsi"/>
          <w:lang w:val="hr-HR"/>
        </w:rPr>
        <w:t xml:space="preserve">. Provođenje projekta omogućit će znanstvenicima HGI-CGS-a usvajanje i korištenje naprednih alata, tehnologija i metoda kojima raspolažu partnerske geološke službe Danske i Ujedinjenog Kraljevstva. </w:t>
      </w:r>
      <w:r w:rsidR="00D97DAF" w:rsidRPr="00C120F9">
        <w:rPr>
          <w:rFonts w:asciiTheme="majorHAnsi" w:hAnsiTheme="majorHAnsi"/>
          <w:lang w:val="hr-HR"/>
        </w:rPr>
        <w:t>R</w:t>
      </w:r>
      <w:r w:rsidRPr="00C120F9">
        <w:rPr>
          <w:rFonts w:asciiTheme="majorHAnsi" w:hAnsiTheme="majorHAnsi"/>
          <w:lang w:val="hr-HR"/>
        </w:rPr>
        <w:t>azmjene znanstvenika i edukacijski program omogućit će napredak u četiri važna područja, među kojima su u ovom kontekstu značajna</w:t>
      </w:r>
      <w:r w:rsidR="00D97DAF" w:rsidRPr="00C120F9">
        <w:rPr>
          <w:rFonts w:asciiTheme="majorHAnsi" w:hAnsiTheme="majorHAnsi"/>
          <w:lang w:val="hr-HR"/>
        </w:rPr>
        <w:t xml:space="preserve"> područja </w:t>
      </w:r>
      <w:r w:rsidRPr="00C120F9">
        <w:rPr>
          <w:rFonts w:asciiTheme="majorHAnsi" w:hAnsiTheme="majorHAnsi"/>
          <w:lang w:val="hr-HR"/>
        </w:rPr>
        <w:t>napredno</w:t>
      </w:r>
      <w:r w:rsidR="00D97DAF" w:rsidRPr="00C120F9">
        <w:rPr>
          <w:rFonts w:asciiTheme="majorHAnsi" w:hAnsiTheme="majorHAnsi"/>
          <w:lang w:val="hr-HR"/>
        </w:rPr>
        <w:t>g</w:t>
      </w:r>
      <w:r w:rsidRPr="00C120F9">
        <w:rPr>
          <w:rFonts w:asciiTheme="majorHAnsi" w:hAnsiTheme="majorHAnsi"/>
          <w:lang w:val="hr-HR"/>
        </w:rPr>
        <w:t xml:space="preserve"> modeliranj</w:t>
      </w:r>
      <w:r w:rsidR="00D97DAF" w:rsidRPr="00C120F9">
        <w:rPr>
          <w:rFonts w:asciiTheme="majorHAnsi" w:hAnsiTheme="majorHAnsi"/>
          <w:lang w:val="hr-HR"/>
        </w:rPr>
        <w:t>a</w:t>
      </w:r>
      <w:r w:rsidRPr="00C120F9">
        <w:rPr>
          <w:rFonts w:asciiTheme="majorHAnsi" w:hAnsiTheme="majorHAnsi"/>
          <w:lang w:val="hr-HR"/>
        </w:rPr>
        <w:t xml:space="preserve"> toka podzemne vode i transporta tvari te</w:t>
      </w:r>
      <w:r w:rsidR="00D97DAF" w:rsidRPr="00C120F9">
        <w:rPr>
          <w:rFonts w:asciiTheme="majorHAnsi" w:hAnsiTheme="majorHAnsi"/>
          <w:lang w:val="hr-HR"/>
        </w:rPr>
        <w:t xml:space="preserve"> </w:t>
      </w:r>
      <w:r w:rsidRPr="00C120F9">
        <w:rPr>
          <w:rFonts w:asciiTheme="majorHAnsi" w:hAnsiTheme="majorHAnsi"/>
          <w:lang w:val="hr-HR"/>
        </w:rPr>
        <w:t>geotermal</w:t>
      </w:r>
      <w:r w:rsidR="00D97DAF" w:rsidRPr="00C120F9">
        <w:rPr>
          <w:rFonts w:asciiTheme="majorHAnsi" w:hAnsiTheme="majorHAnsi"/>
          <w:lang w:val="hr-HR"/>
        </w:rPr>
        <w:t>nih</w:t>
      </w:r>
      <w:r w:rsidRPr="00C120F9">
        <w:rPr>
          <w:rFonts w:asciiTheme="majorHAnsi" w:hAnsiTheme="majorHAnsi"/>
          <w:lang w:val="hr-HR"/>
        </w:rPr>
        <w:t xml:space="preserve"> </w:t>
      </w:r>
      <w:r w:rsidR="00D97DAF" w:rsidRPr="00C120F9">
        <w:rPr>
          <w:rFonts w:asciiTheme="majorHAnsi" w:hAnsiTheme="majorHAnsi"/>
          <w:lang w:val="hr-HR"/>
        </w:rPr>
        <w:t>vodonosnika</w:t>
      </w:r>
      <w:r w:rsidRPr="00C120F9">
        <w:rPr>
          <w:rFonts w:asciiTheme="majorHAnsi" w:hAnsiTheme="majorHAnsi"/>
          <w:lang w:val="hr-HR"/>
        </w:rPr>
        <w:t xml:space="preserve">. Sredstvima projekta zaposlen je </w:t>
      </w:r>
      <w:r w:rsidR="00D97DAF" w:rsidRPr="00C120F9">
        <w:rPr>
          <w:rFonts w:asciiTheme="majorHAnsi" w:hAnsiTheme="majorHAnsi"/>
          <w:lang w:val="hr-HR"/>
        </w:rPr>
        <w:t xml:space="preserve">u zavodu </w:t>
      </w:r>
      <w:r w:rsidRPr="00C120F9">
        <w:rPr>
          <w:rFonts w:asciiTheme="majorHAnsi" w:hAnsiTheme="majorHAnsi"/>
          <w:lang w:val="hr-HR"/>
        </w:rPr>
        <w:t>jedan inženjer.</w:t>
      </w:r>
    </w:p>
    <w:p w14:paraId="4DCC6A15" w14:textId="280F934D" w:rsidR="00B06D38" w:rsidRPr="00C120F9" w:rsidRDefault="00483755" w:rsidP="00C120F9">
      <w:pPr>
        <w:spacing w:after="40" w:line="240" w:lineRule="auto"/>
        <w:jc w:val="both"/>
        <w:rPr>
          <w:rFonts w:asciiTheme="majorHAnsi" w:hAnsiTheme="majorHAnsi"/>
          <w:lang w:val="hr-HR"/>
        </w:rPr>
      </w:pPr>
      <w:r w:rsidRPr="00C120F9">
        <w:rPr>
          <w:rFonts w:asciiTheme="majorHAnsi" w:hAnsiTheme="majorHAnsi"/>
          <w:lang w:val="hr-HR"/>
        </w:rPr>
        <w:t>Projekt</w:t>
      </w:r>
      <w:r w:rsidR="00F82BAA" w:rsidRPr="00C120F9">
        <w:rPr>
          <w:rFonts w:asciiTheme="majorHAnsi" w:hAnsiTheme="majorHAnsi"/>
          <w:lang w:val="hr-HR"/>
        </w:rPr>
        <w:t xml:space="preserve"> </w:t>
      </w:r>
      <w:proofErr w:type="spellStart"/>
      <w:r w:rsidR="00F82BAA" w:rsidRPr="00C120F9">
        <w:rPr>
          <w:rFonts w:asciiTheme="majorHAnsi" w:hAnsiTheme="majorHAnsi"/>
          <w:b/>
          <w:bCs/>
          <w:lang w:val="hr-HR"/>
        </w:rPr>
        <w:t>boDEREC</w:t>
      </w:r>
      <w:proofErr w:type="spellEnd"/>
      <w:r w:rsidR="00F82BAA" w:rsidRPr="00C120F9">
        <w:rPr>
          <w:rFonts w:asciiTheme="majorHAnsi" w:hAnsiTheme="majorHAnsi"/>
          <w:b/>
          <w:bCs/>
          <w:lang w:val="hr-HR"/>
        </w:rPr>
        <w:t>-CE</w:t>
      </w:r>
      <w:r w:rsidR="00F82BAA" w:rsidRPr="00C120F9">
        <w:rPr>
          <w:rFonts w:asciiTheme="majorHAnsi" w:hAnsiTheme="majorHAnsi"/>
          <w:lang w:val="hr-HR"/>
        </w:rPr>
        <w:t xml:space="preserve"> </w:t>
      </w:r>
      <w:r w:rsidRPr="00C120F9">
        <w:rPr>
          <w:rFonts w:asciiTheme="majorHAnsi" w:hAnsiTheme="majorHAnsi"/>
          <w:lang w:val="hr-HR"/>
        </w:rPr>
        <w:t xml:space="preserve">istražuje </w:t>
      </w:r>
      <w:r w:rsidR="00572D05">
        <w:rPr>
          <w:rFonts w:asciiTheme="majorHAnsi" w:hAnsiTheme="majorHAnsi"/>
          <w:b/>
          <w:lang w:val="hr-HR"/>
        </w:rPr>
        <w:t>prisutnost</w:t>
      </w:r>
      <w:r w:rsidR="00F82BAA" w:rsidRPr="00C120F9">
        <w:rPr>
          <w:rFonts w:asciiTheme="majorHAnsi" w:hAnsiTheme="majorHAnsi"/>
          <w:b/>
          <w:lang w:val="hr-HR"/>
        </w:rPr>
        <w:t xml:space="preserve"> </w:t>
      </w:r>
      <w:r w:rsidR="00572D05" w:rsidRPr="00C120F9">
        <w:rPr>
          <w:rFonts w:asciiTheme="majorHAnsi" w:hAnsiTheme="majorHAnsi"/>
          <w:b/>
          <w:lang w:val="hr-HR"/>
        </w:rPr>
        <w:t>novi</w:t>
      </w:r>
      <w:r w:rsidR="00572D05">
        <w:rPr>
          <w:rFonts w:asciiTheme="majorHAnsi" w:hAnsiTheme="majorHAnsi"/>
          <w:b/>
          <w:lang w:val="hr-HR"/>
        </w:rPr>
        <w:t>h</w:t>
      </w:r>
      <w:r w:rsidR="00572D05" w:rsidRPr="00C120F9">
        <w:rPr>
          <w:rFonts w:asciiTheme="majorHAnsi" w:hAnsiTheme="majorHAnsi"/>
          <w:b/>
          <w:lang w:val="hr-HR"/>
        </w:rPr>
        <w:t xml:space="preserve"> onečišćivala </w:t>
      </w:r>
      <w:r w:rsidR="00572D05">
        <w:rPr>
          <w:rFonts w:asciiTheme="majorHAnsi" w:hAnsiTheme="majorHAnsi"/>
          <w:b/>
          <w:lang w:val="hr-HR"/>
        </w:rPr>
        <w:t xml:space="preserve">u </w:t>
      </w:r>
      <w:r w:rsidRPr="00C120F9">
        <w:rPr>
          <w:rFonts w:asciiTheme="majorHAnsi" w:hAnsiTheme="majorHAnsi"/>
          <w:b/>
          <w:lang w:val="hr-HR"/>
        </w:rPr>
        <w:t>voda</w:t>
      </w:r>
      <w:r w:rsidR="00572D05">
        <w:rPr>
          <w:rFonts w:asciiTheme="majorHAnsi" w:hAnsiTheme="majorHAnsi"/>
          <w:b/>
          <w:lang w:val="hr-HR"/>
        </w:rPr>
        <w:t>ma</w:t>
      </w:r>
      <w:r w:rsidRPr="00C120F9">
        <w:rPr>
          <w:rFonts w:asciiTheme="majorHAnsi" w:hAnsiTheme="majorHAnsi"/>
          <w:b/>
          <w:lang w:val="hr-HR"/>
        </w:rPr>
        <w:t xml:space="preserve">: </w:t>
      </w:r>
      <w:r w:rsidR="00F82BAA" w:rsidRPr="00C120F9">
        <w:rPr>
          <w:rFonts w:asciiTheme="majorHAnsi" w:hAnsiTheme="majorHAnsi"/>
          <w:b/>
          <w:lang w:val="hr-HR"/>
        </w:rPr>
        <w:t>farmaceutski</w:t>
      </w:r>
      <w:r w:rsidR="00572D05">
        <w:rPr>
          <w:rFonts w:asciiTheme="majorHAnsi" w:hAnsiTheme="majorHAnsi"/>
          <w:b/>
          <w:lang w:val="hr-HR"/>
        </w:rPr>
        <w:t>h proizvod</w:t>
      </w:r>
      <w:r w:rsidR="00F82BAA" w:rsidRPr="00C120F9">
        <w:rPr>
          <w:rFonts w:asciiTheme="majorHAnsi" w:hAnsiTheme="majorHAnsi"/>
          <w:b/>
          <w:lang w:val="hr-HR"/>
        </w:rPr>
        <w:t>a i proizvoda za osobnu njegu</w:t>
      </w:r>
      <w:r w:rsidRPr="00C120F9">
        <w:rPr>
          <w:rFonts w:asciiTheme="majorHAnsi" w:hAnsiTheme="majorHAnsi"/>
          <w:lang w:val="hr-HR"/>
        </w:rPr>
        <w:t>.</w:t>
      </w:r>
      <w:r w:rsidR="00F82BAA" w:rsidRPr="00C120F9">
        <w:rPr>
          <w:rFonts w:asciiTheme="majorHAnsi" w:hAnsiTheme="majorHAnsi"/>
          <w:lang w:val="hr-HR"/>
        </w:rPr>
        <w:t xml:space="preserve"> </w:t>
      </w:r>
      <w:r w:rsidRPr="00C120F9">
        <w:rPr>
          <w:rFonts w:asciiTheme="majorHAnsi" w:hAnsiTheme="majorHAnsi"/>
          <w:lang w:val="hr-HR"/>
        </w:rPr>
        <w:t>Iako</w:t>
      </w:r>
      <w:r w:rsidR="00F82BAA" w:rsidRPr="00C120F9">
        <w:rPr>
          <w:rFonts w:asciiTheme="majorHAnsi" w:hAnsiTheme="majorHAnsi"/>
          <w:lang w:val="hr-HR"/>
        </w:rPr>
        <w:t xml:space="preserve"> se dio tih spojeva razgrađuje</w:t>
      </w:r>
      <w:r w:rsidRPr="00C120F9">
        <w:rPr>
          <w:rFonts w:asciiTheme="majorHAnsi" w:hAnsiTheme="majorHAnsi"/>
          <w:lang w:val="hr-HR"/>
        </w:rPr>
        <w:t>,</w:t>
      </w:r>
      <w:r w:rsidR="00F82BAA" w:rsidRPr="00C120F9">
        <w:rPr>
          <w:rFonts w:asciiTheme="majorHAnsi" w:hAnsiTheme="majorHAnsi"/>
          <w:lang w:val="hr-HR"/>
        </w:rPr>
        <w:t xml:space="preserve"> mnogi će ostati u tlu i vodi te stvoriti potencijal</w:t>
      </w:r>
      <w:r w:rsidRPr="00C120F9">
        <w:rPr>
          <w:rFonts w:asciiTheme="majorHAnsi" w:hAnsiTheme="majorHAnsi"/>
          <w:lang w:val="hr-HR"/>
        </w:rPr>
        <w:t>ni rizik za okoliš i zdravlje,</w:t>
      </w:r>
      <w:r w:rsidR="002340E4">
        <w:rPr>
          <w:rFonts w:asciiTheme="majorHAnsi" w:hAnsiTheme="majorHAnsi"/>
          <w:lang w:val="hr-HR"/>
        </w:rPr>
        <w:t xml:space="preserve"> </w:t>
      </w:r>
      <w:r w:rsidRPr="00C120F9">
        <w:rPr>
          <w:rFonts w:asciiTheme="majorHAnsi" w:hAnsiTheme="majorHAnsi"/>
          <w:lang w:val="hr-HR"/>
        </w:rPr>
        <w:t>a v</w:t>
      </w:r>
      <w:r w:rsidR="00F82BAA" w:rsidRPr="00C120F9">
        <w:rPr>
          <w:rFonts w:asciiTheme="majorHAnsi" w:hAnsiTheme="majorHAnsi"/>
          <w:lang w:val="hr-HR"/>
        </w:rPr>
        <w:t xml:space="preserve">ećina postrojenja za pročišćavanje otpadnih voda ih ne može eliminirati. Problematici praćenja i uklanjanja </w:t>
      </w:r>
      <w:r w:rsidRPr="00C120F9">
        <w:rPr>
          <w:rFonts w:asciiTheme="majorHAnsi" w:hAnsiTheme="majorHAnsi"/>
          <w:lang w:val="hr-HR"/>
        </w:rPr>
        <w:t xml:space="preserve">ovih tvari </w:t>
      </w:r>
      <w:r w:rsidR="002340E4">
        <w:rPr>
          <w:rFonts w:asciiTheme="majorHAnsi" w:hAnsiTheme="majorHAnsi"/>
          <w:lang w:val="hr-HR"/>
        </w:rPr>
        <w:t xml:space="preserve">iz vode </w:t>
      </w:r>
      <w:r w:rsidR="00F82BAA" w:rsidRPr="00C120F9">
        <w:rPr>
          <w:rFonts w:asciiTheme="majorHAnsi" w:hAnsiTheme="majorHAnsi"/>
          <w:lang w:val="hr-HR"/>
        </w:rPr>
        <w:t xml:space="preserve">projekt </w:t>
      </w:r>
      <w:r w:rsidRPr="00C120F9">
        <w:rPr>
          <w:rFonts w:asciiTheme="majorHAnsi" w:hAnsiTheme="majorHAnsi"/>
          <w:lang w:val="hr-HR"/>
        </w:rPr>
        <w:t xml:space="preserve">će pristupiti </w:t>
      </w:r>
      <w:r w:rsidR="00F82BAA" w:rsidRPr="00C120F9">
        <w:rPr>
          <w:rFonts w:asciiTheme="majorHAnsi" w:hAnsiTheme="majorHAnsi"/>
          <w:lang w:val="hr-HR"/>
        </w:rPr>
        <w:t>razvijanjem zajedničkog smjera djel</w:t>
      </w:r>
      <w:r w:rsidR="002340E4">
        <w:rPr>
          <w:rFonts w:asciiTheme="majorHAnsi" w:hAnsiTheme="majorHAnsi"/>
          <w:lang w:val="hr-HR"/>
        </w:rPr>
        <w:t>ovanja i politike na razini EU</w:t>
      </w:r>
      <w:r w:rsidR="00F82BAA" w:rsidRPr="00C120F9">
        <w:rPr>
          <w:rFonts w:asciiTheme="majorHAnsi" w:hAnsiTheme="majorHAnsi"/>
          <w:lang w:val="hr-HR"/>
        </w:rPr>
        <w:t>.</w:t>
      </w:r>
      <w:r w:rsidRPr="00C120F9">
        <w:rPr>
          <w:rFonts w:asciiTheme="majorHAnsi" w:hAnsiTheme="majorHAnsi"/>
          <w:lang w:val="hr-HR"/>
        </w:rPr>
        <w:t xml:space="preserve"> H</w:t>
      </w:r>
      <w:r w:rsidR="00F82BAA" w:rsidRPr="00C120F9">
        <w:rPr>
          <w:rFonts w:asciiTheme="majorHAnsi" w:hAnsiTheme="majorHAnsi"/>
          <w:lang w:val="hr-HR"/>
        </w:rPr>
        <w:t xml:space="preserve">rvatsko pilot područje </w:t>
      </w:r>
      <w:r w:rsidRPr="00C120F9">
        <w:rPr>
          <w:rFonts w:asciiTheme="majorHAnsi" w:hAnsiTheme="majorHAnsi"/>
          <w:lang w:val="hr-HR"/>
        </w:rPr>
        <w:t xml:space="preserve">bit će </w:t>
      </w:r>
      <w:r w:rsidR="00F82BAA" w:rsidRPr="00C120F9">
        <w:rPr>
          <w:rFonts w:asciiTheme="majorHAnsi" w:hAnsiTheme="majorHAnsi"/>
          <w:lang w:val="hr-HR"/>
        </w:rPr>
        <w:t xml:space="preserve">slijev rijeke </w:t>
      </w:r>
      <w:proofErr w:type="spellStart"/>
      <w:r w:rsidR="00F82BAA" w:rsidRPr="00C120F9">
        <w:rPr>
          <w:rFonts w:asciiTheme="majorHAnsi" w:hAnsiTheme="majorHAnsi"/>
          <w:lang w:val="hr-HR"/>
        </w:rPr>
        <w:t>Jadro</w:t>
      </w:r>
      <w:proofErr w:type="spellEnd"/>
      <w:r w:rsidR="00F82BAA" w:rsidRPr="00C120F9">
        <w:rPr>
          <w:rFonts w:asciiTheme="majorHAnsi" w:hAnsiTheme="majorHAnsi"/>
          <w:lang w:val="hr-HR"/>
        </w:rPr>
        <w:t>, koji se koristi za vodoopskrbu grada Splita</w:t>
      </w:r>
      <w:r w:rsidRPr="00C120F9">
        <w:rPr>
          <w:rFonts w:asciiTheme="majorHAnsi" w:hAnsiTheme="majorHAnsi"/>
          <w:lang w:val="hr-HR"/>
        </w:rPr>
        <w:t xml:space="preserve"> i okolice</w:t>
      </w:r>
      <w:r w:rsidR="00F82BAA" w:rsidRPr="00C120F9">
        <w:rPr>
          <w:rFonts w:asciiTheme="majorHAnsi" w:hAnsiTheme="majorHAnsi"/>
          <w:lang w:val="hr-HR"/>
        </w:rPr>
        <w:t xml:space="preserve">. </w:t>
      </w:r>
      <w:r w:rsidR="00B06D38" w:rsidRPr="00C120F9">
        <w:rPr>
          <w:rFonts w:asciiTheme="majorHAnsi" w:hAnsiTheme="majorHAnsi"/>
          <w:lang w:val="hr-HR"/>
        </w:rPr>
        <w:t>Sredstvima projekta zaposlena su dva inženjera.</w:t>
      </w:r>
      <w:r w:rsidR="008B5D5F">
        <w:rPr>
          <w:rFonts w:asciiTheme="majorHAnsi" w:hAnsiTheme="majorHAnsi"/>
          <w:lang w:val="hr-HR"/>
        </w:rPr>
        <w:t xml:space="preserve"> Važno je napomenuti kako </w:t>
      </w:r>
      <w:r w:rsidR="00EF3B60">
        <w:rPr>
          <w:rFonts w:asciiTheme="majorHAnsi" w:hAnsiTheme="majorHAnsi"/>
          <w:lang w:val="hr-HR"/>
        </w:rPr>
        <w:t xml:space="preserve">je ZHGIG </w:t>
      </w:r>
      <w:r w:rsidR="008B5D5F">
        <w:rPr>
          <w:rFonts w:asciiTheme="majorHAnsi" w:hAnsiTheme="majorHAnsi"/>
          <w:lang w:val="hr-HR"/>
        </w:rPr>
        <w:t xml:space="preserve">u ovom projektu vodeći partner, </w:t>
      </w:r>
      <w:r w:rsidR="008B5D5F">
        <w:rPr>
          <w:rFonts w:asciiTheme="majorHAnsi" w:hAnsiTheme="majorHAnsi"/>
          <w:lang w:val="hr-HR"/>
        </w:rPr>
        <w:lastRenderedPageBreak/>
        <w:t xml:space="preserve">što je prvi takav slučaj u velikim </w:t>
      </w:r>
      <w:proofErr w:type="spellStart"/>
      <w:r w:rsidR="008B5D5F">
        <w:rPr>
          <w:rFonts w:asciiTheme="majorHAnsi" w:hAnsiTheme="majorHAnsi"/>
          <w:lang w:val="hr-HR"/>
        </w:rPr>
        <w:t>Interreg</w:t>
      </w:r>
      <w:proofErr w:type="spellEnd"/>
      <w:r w:rsidR="008B5D5F">
        <w:rPr>
          <w:rFonts w:asciiTheme="majorHAnsi" w:hAnsiTheme="majorHAnsi"/>
          <w:lang w:val="hr-HR"/>
        </w:rPr>
        <w:t xml:space="preserve"> programima kao što je to srednjoeuropski (</w:t>
      </w:r>
      <w:proofErr w:type="spellStart"/>
      <w:r w:rsidR="008B5D5F">
        <w:rPr>
          <w:rFonts w:asciiTheme="majorHAnsi" w:hAnsiTheme="majorHAnsi"/>
          <w:lang w:val="hr-HR"/>
        </w:rPr>
        <w:t>Interreg</w:t>
      </w:r>
      <w:proofErr w:type="spellEnd"/>
      <w:r w:rsidR="008B5D5F">
        <w:rPr>
          <w:rFonts w:asciiTheme="majorHAnsi" w:hAnsiTheme="majorHAnsi"/>
          <w:lang w:val="hr-HR"/>
        </w:rPr>
        <w:t xml:space="preserve"> CE), u koj</w:t>
      </w:r>
      <w:r w:rsidR="002340E4">
        <w:rPr>
          <w:rFonts w:asciiTheme="majorHAnsi" w:hAnsiTheme="majorHAnsi"/>
          <w:lang w:val="hr-HR"/>
        </w:rPr>
        <w:t>ima</w:t>
      </w:r>
      <w:r w:rsidR="008B5D5F">
        <w:rPr>
          <w:rFonts w:asciiTheme="majorHAnsi" w:hAnsiTheme="majorHAnsi"/>
          <w:lang w:val="hr-HR"/>
        </w:rPr>
        <w:t xml:space="preserve"> su vodeći partneri iz RH rijetkost. </w:t>
      </w:r>
    </w:p>
    <w:p w14:paraId="51B8BFD3" w14:textId="2F407941" w:rsidR="00483755" w:rsidRDefault="00B06D38" w:rsidP="00C120F9">
      <w:pPr>
        <w:spacing w:after="40" w:line="240" w:lineRule="auto"/>
        <w:jc w:val="both"/>
        <w:rPr>
          <w:rFonts w:asciiTheme="majorHAnsi" w:hAnsiTheme="majorHAnsi"/>
          <w:lang w:val="hr-HR"/>
        </w:rPr>
      </w:pPr>
      <w:r w:rsidRPr="00C120F9">
        <w:rPr>
          <w:rFonts w:asciiTheme="majorHAnsi" w:hAnsiTheme="majorHAnsi"/>
          <w:lang w:val="hr-HR"/>
        </w:rPr>
        <w:t xml:space="preserve">Projekt </w:t>
      </w:r>
      <w:r w:rsidRPr="00C120F9">
        <w:rPr>
          <w:rFonts w:asciiTheme="majorHAnsi" w:hAnsiTheme="majorHAnsi"/>
          <w:b/>
          <w:lang w:val="hr-HR"/>
        </w:rPr>
        <w:t>DEEPWATER-CE</w:t>
      </w:r>
      <w:r w:rsidRPr="00C120F9">
        <w:rPr>
          <w:rFonts w:asciiTheme="majorHAnsi" w:hAnsiTheme="majorHAnsi"/>
          <w:lang w:val="hr-HR"/>
        </w:rPr>
        <w:t xml:space="preserve"> proučava </w:t>
      </w:r>
      <w:r w:rsidRPr="00C120F9">
        <w:rPr>
          <w:rFonts w:asciiTheme="majorHAnsi" w:hAnsiTheme="majorHAnsi"/>
          <w:b/>
          <w:lang w:val="hr-HR"/>
        </w:rPr>
        <w:t>mogućnosti umjetnog prihranjivanja vodonosnika</w:t>
      </w:r>
      <w:r w:rsidRPr="00C120F9">
        <w:rPr>
          <w:rFonts w:asciiTheme="majorHAnsi" w:hAnsiTheme="majorHAnsi"/>
          <w:lang w:val="hr-HR"/>
        </w:rPr>
        <w:t xml:space="preserve">. Negativne posljedice klimatskih promjena </w:t>
      </w:r>
      <w:r w:rsidR="00584019" w:rsidRPr="00C120F9">
        <w:rPr>
          <w:rFonts w:asciiTheme="majorHAnsi" w:hAnsiTheme="majorHAnsi"/>
          <w:lang w:val="hr-HR"/>
        </w:rPr>
        <w:t>dovode do</w:t>
      </w:r>
      <w:r w:rsidRPr="00C120F9">
        <w:rPr>
          <w:rFonts w:asciiTheme="majorHAnsi" w:hAnsiTheme="majorHAnsi"/>
          <w:lang w:val="hr-HR"/>
        </w:rPr>
        <w:t xml:space="preserve"> promjen</w:t>
      </w:r>
      <w:r w:rsidR="00584019" w:rsidRPr="00C120F9">
        <w:rPr>
          <w:rFonts w:asciiTheme="majorHAnsi" w:hAnsiTheme="majorHAnsi"/>
          <w:lang w:val="hr-HR"/>
        </w:rPr>
        <w:t>a</w:t>
      </w:r>
      <w:r w:rsidRPr="00C120F9">
        <w:rPr>
          <w:rFonts w:asciiTheme="majorHAnsi" w:hAnsiTheme="majorHAnsi"/>
          <w:lang w:val="hr-HR"/>
        </w:rPr>
        <w:t xml:space="preserve"> u oborinskim i temperaturnim trendovima, što će uzrokovati nepredvidljive varijacije u protocima, dostupnosti i kakvoći vode, uz mogućnost konflikata između korisnika i isporučitelja vodnih usluga. Hrvatsko pilot područje za istraživanje </w:t>
      </w:r>
      <w:r w:rsidR="00584019" w:rsidRPr="00C120F9">
        <w:rPr>
          <w:rFonts w:asciiTheme="majorHAnsi" w:hAnsiTheme="majorHAnsi"/>
          <w:lang w:val="hr-HR"/>
        </w:rPr>
        <w:t xml:space="preserve">ove tematike </w:t>
      </w:r>
      <w:r w:rsidRPr="00C120F9">
        <w:rPr>
          <w:rFonts w:asciiTheme="majorHAnsi" w:hAnsiTheme="majorHAnsi"/>
          <w:lang w:val="hr-HR"/>
        </w:rPr>
        <w:t xml:space="preserve">je otok Vis, gdje su kvalitetni krški otočki vodonosnici zaslužni za samodostatnost otoka po pitanju vodoopskrbe. </w:t>
      </w:r>
      <w:r w:rsidR="00584019" w:rsidRPr="00C120F9">
        <w:rPr>
          <w:rFonts w:asciiTheme="majorHAnsi" w:hAnsiTheme="majorHAnsi"/>
          <w:lang w:val="hr-HR"/>
        </w:rPr>
        <w:t>Sredstvima projekta zaposlen je jedan inženjer.</w:t>
      </w:r>
    </w:p>
    <w:p w14:paraId="02086F79" w14:textId="77777777" w:rsidR="00392BAE" w:rsidRDefault="00392BAE" w:rsidP="00C120F9">
      <w:pPr>
        <w:spacing w:after="40" w:line="240" w:lineRule="auto"/>
        <w:jc w:val="both"/>
        <w:rPr>
          <w:rFonts w:asciiTheme="majorHAnsi" w:hAnsiTheme="majorHAnsi"/>
          <w:lang w:val="hr-HR"/>
        </w:rPr>
      </w:pPr>
    </w:p>
    <w:p w14:paraId="74CE8DED" w14:textId="77777777" w:rsidR="002C23CD" w:rsidRDefault="002C23CD" w:rsidP="002C23CD">
      <w:pPr>
        <w:spacing w:after="40" w:line="240" w:lineRule="auto"/>
        <w:jc w:val="center"/>
        <w:rPr>
          <w:rFonts w:asciiTheme="majorHAnsi" w:hAnsiTheme="majorHAnsi"/>
          <w:lang w:val="hr-HR"/>
        </w:rPr>
      </w:pPr>
      <w:r>
        <w:rPr>
          <w:rFonts w:asciiTheme="majorHAnsi" w:hAnsiTheme="majorHAnsi"/>
          <w:noProof/>
          <w:lang w:val="hr-HR" w:eastAsia="hr-HR"/>
        </w:rPr>
        <w:drawing>
          <wp:inline distT="0" distB="0" distL="0" distR="0" wp14:anchorId="17DAD609" wp14:editId="74862246">
            <wp:extent cx="5911200" cy="58464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1200" cy="5846400"/>
                    </a:xfrm>
                    <a:prstGeom prst="rect">
                      <a:avLst/>
                    </a:prstGeom>
                  </pic:spPr>
                </pic:pic>
              </a:graphicData>
            </a:graphic>
          </wp:inline>
        </w:drawing>
      </w:r>
    </w:p>
    <w:p w14:paraId="3327C5C5" w14:textId="5D79BA67" w:rsidR="002C23CD" w:rsidRDefault="002C23CD" w:rsidP="002C23CD">
      <w:pPr>
        <w:spacing w:after="40" w:line="240" w:lineRule="auto"/>
        <w:jc w:val="center"/>
        <w:rPr>
          <w:rFonts w:asciiTheme="majorHAnsi" w:hAnsiTheme="majorHAnsi"/>
          <w:lang w:val="hr-HR"/>
        </w:rPr>
      </w:pPr>
      <w:r w:rsidRPr="006A6AF1">
        <w:rPr>
          <w:rFonts w:asciiTheme="majorHAnsi" w:hAnsiTheme="majorHAnsi"/>
          <w:b/>
          <w:lang w:val="hr-HR"/>
        </w:rPr>
        <w:t xml:space="preserve">Slika </w:t>
      </w:r>
      <w:r w:rsidR="00C35194">
        <w:rPr>
          <w:rFonts w:asciiTheme="majorHAnsi" w:hAnsiTheme="majorHAnsi"/>
          <w:b/>
          <w:lang w:val="hr-HR"/>
        </w:rPr>
        <w:t>3</w:t>
      </w:r>
      <w:r w:rsidRPr="006A6AF1">
        <w:rPr>
          <w:rFonts w:asciiTheme="majorHAnsi" w:hAnsiTheme="majorHAnsi"/>
          <w:b/>
          <w:lang w:val="hr-HR"/>
        </w:rPr>
        <w:t>:</w:t>
      </w:r>
      <w:r>
        <w:rPr>
          <w:rFonts w:asciiTheme="majorHAnsi" w:hAnsiTheme="majorHAnsi"/>
          <w:lang w:val="hr-HR"/>
        </w:rPr>
        <w:t xml:space="preserve"> Prikaz geografske raspodjele istraživanja omogućenih EU sufinanciranjem</w:t>
      </w:r>
    </w:p>
    <w:p w14:paraId="6D08CC08" w14:textId="77777777" w:rsidR="002C23CD" w:rsidRDefault="002C23CD" w:rsidP="002C23CD">
      <w:pPr>
        <w:pStyle w:val="Subtitle"/>
        <w:tabs>
          <w:tab w:val="left" w:pos="9214"/>
        </w:tabs>
        <w:spacing w:after="40" w:line="240" w:lineRule="auto"/>
        <w:ind w:right="146"/>
        <w:rPr>
          <w:b/>
          <w:sz w:val="22"/>
          <w:szCs w:val="22"/>
          <w:lang w:val="hr-HR"/>
        </w:rPr>
      </w:pPr>
    </w:p>
    <w:p w14:paraId="58DDC2CD" w14:textId="1DD1F573" w:rsidR="002C23CD" w:rsidRDefault="00F34642" w:rsidP="00F34642">
      <w:pPr>
        <w:spacing w:after="40" w:line="240" w:lineRule="auto"/>
        <w:jc w:val="both"/>
        <w:rPr>
          <w:rFonts w:asciiTheme="majorHAnsi" w:hAnsiTheme="majorHAnsi"/>
          <w:lang w:val="hr-HR"/>
        </w:rPr>
      </w:pPr>
      <w:r>
        <w:rPr>
          <w:rFonts w:asciiTheme="majorHAnsi" w:hAnsiTheme="majorHAnsi"/>
          <w:lang w:val="hr-HR"/>
        </w:rPr>
        <w:t xml:space="preserve">Lokacije svih pilot područja shematski su prikazane na </w:t>
      </w:r>
      <w:r w:rsidRPr="00581894">
        <w:rPr>
          <w:rFonts w:asciiTheme="majorHAnsi" w:hAnsiTheme="majorHAnsi"/>
          <w:b/>
          <w:lang w:val="hr-HR"/>
        </w:rPr>
        <w:t>Slici 3</w:t>
      </w:r>
      <w:r>
        <w:rPr>
          <w:rFonts w:asciiTheme="majorHAnsi" w:hAnsiTheme="majorHAnsi"/>
          <w:lang w:val="hr-HR"/>
        </w:rPr>
        <w:t xml:space="preserve">. Vidljivo je da je istraživanjima premrežen cijeli teritorij RH, kao i da se </w:t>
      </w:r>
      <w:r w:rsidR="005C7422">
        <w:rPr>
          <w:rFonts w:asciiTheme="majorHAnsi" w:hAnsiTheme="majorHAnsi"/>
          <w:lang w:val="hr-HR"/>
        </w:rPr>
        <w:t xml:space="preserve">nešto </w:t>
      </w:r>
      <w:bookmarkStart w:id="1" w:name="_GoBack"/>
      <w:bookmarkEnd w:id="1"/>
      <w:r>
        <w:rPr>
          <w:rFonts w:asciiTheme="majorHAnsi" w:hAnsiTheme="majorHAnsi"/>
          <w:lang w:val="hr-HR"/>
        </w:rPr>
        <w:t xml:space="preserve">više istraživalo u krškim terenima. Promatrajući </w:t>
      </w:r>
      <w:r>
        <w:rPr>
          <w:rFonts w:asciiTheme="majorHAnsi" w:hAnsiTheme="majorHAnsi"/>
          <w:lang w:val="hr-HR"/>
        </w:rPr>
        <w:lastRenderedPageBreak/>
        <w:t xml:space="preserve">geografsku raspodjelu lokacija, jasno je da se radi o istraživanjima koja iziskuju znatne terenske troškove što, kako je </w:t>
      </w:r>
      <w:r w:rsidR="00AF742D">
        <w:rPr>
          <w:rFonts w:asciiTheme="majorHAnsi" w:hAnsiTheme="majorHAnsi"/>
          <w:lang w:val="hr-HR"/>
        </w:rPr>
        <w:t xml:space="preserve">ranije </w:t>
      </w:r>
      <w:r>
        <w:rPr>
          <w:rFonts w:asciiTheme="majorHAnsi" w:hAnsiTheme="majorHAnsi"/>
          <w:lang w:val="hr-HR"/>
        </w:rPr>
        <w:t>napomenuto, oslanjanjem na nacionalno financiranje znanosti nikada ne bi moglo biti provedeno.</w:t>
      </w:r>
    </w:p>
    <w:p w14:paraId="22500048" w14:textId="77777777" w:rsidR="00F34642" w:rsidRPr="00F34642" w:rsidRDefault="00F34642" w:rsidP="00F34642">
      <w:pPr>
        <w:spacing w:after="40" w:line="240" w:lineRule="auto"/>
        <w:jc w:val="both"/>
        <w:rPr>
          <w:rFonts w:asciiTheme="majorHAnsi" w:hAnsiTheme="majorHAnsi"/>
          <w:lang w:val="hr-HR"/>
        </w:rPr>
      </w:pPr>
    </w:p>
    <w:p w14:paraId="18A92F1B" w14:textId="2D80D07D" w:rsidR="00392BAE" w:rsidRPr="00C120F9" w:rsidRDefault="00392BAE" w:rsidP="00C120F9">
      <w:pPr>
        <w:pStyle w:val="Subtitle"/>
        <w:spacing w:after="40" w:line="240" w:lineRule="auto"/>
        <w:rPr>
          <w:b/>
          <w:sz w:val="22"/>
          <w:szCs w:val="22"/>
          <w:lang w:val="hr-HR"/>
        </w:rPr>
      </w:pPr>
      <w:r w:rsidRPr="00C120F9">
        <w:rPr>
          <w:b/>
          <w:sz w:val="22"/>
          <w:szCs w:val="22"/>
          <w:lang w:val="hr-HR"/>
        </w:rPr>
        <w:t>Zaključak</w:t>
      </w:r>
    </w:p>
    <w:p w14:paraId="03974E3C" w14:textId="7954815C" w:rsidR="00545105" w:rsidRPr="00C120F9" w:rsidRDefault="00736914" w:rsidP="00C120F9">
      <w:pPr>
        <w:spacing w:after="40" w:line="240" w:lineRule="auto"/>
        <w:jc w:val="both"/>
        <w:rPr>
          <w:rFonts w:asciiTheme="majorHAnsi" w:hAnsiTheme="majorHAnsi"/>
          <w:lang w:val="hr-HR"/>
        </w:rPr>
      </w:pPr>
      <w:r w:rsidRPr="00C120F9">
        <w:rPr>
          <w:rFonts w:asciiTheme="majorHAnsi" w:hAnsiTheme="majorHAnsi"/>
          <w:lang w:val="hr-HR"/>
        </w:rPr>
        <w:t>Svim je opisanim projektima zajedničko da su u provedbi sudjelovali dionici iz većeg broja država i s vrlo raznolikim pozadinama: od javne uprave, javnih i privatnih tvrtki, znanstvenih i visokoobrazovnih institucija, razvojn</w:t>
      </w:r>
      <w:r w:rsidR="00841BF7">
        <w:rPr>
          <w:rFonts w:asciiTheme="majorHAnsi" w:hAnsiTheme="majorHAnsi"/>
          <w:lang w:val="hr-HR"/>
        </w:rPr>
        <w:t>ih agencija, nevladinih udruga itd.</w:t>
      </w:r>
    </w:p>
    <w:p w14:paraId="7C56D0CB" w14:textId="39F3AA26" w:rsidR="00736914" w:rsidRPr="00C120F9" w:rsidRDefault="00736914" w:rsidP="00C120F9">
      <w:pPr>
        <w:spacing w:after="40" w:line="240" w:lineRule="auto"/>
        <w:jc w:val="both"/>
        <w:rPr>
          <w:rFonts w:asciiTheme="majorHAnsi" w:hAnsiTheme="majorHAnsi"/>
          <w:lang w:val="hr-HR"/>
        </w:rPr>
      </w:pPr>
      <w:r w:rsidRPr="00C120F9">
        <w:rPr>
          <w:rFonts w:asciiTheme="majorHAnsi" w:hAnsiTheme="majorHAnsi"/>
          <w:lang w:val="hr-HR"/>
        </w:rPr>
        <w:t>Projekti su omogućili istraživanja različitih aspekata vodoopskrbe i zaštite voda, kao i nabavu kapitalne istraživačke opreme i zapošljavanje mladih stručnjaka - inženjera,</w:t>
      </w:r>
      <w:r w:rsidR="00A777D6" w:rsidRPr="00C120F9">
        <w:rPr>
          <w:rFonts w:asciiTheme="majorHAnsi" w:hAnsiTheme="majorHAnsi"/>
          <w:lang w:val="hr-HR"/>
        </w:rPr>
        <w:t xml:space="preserve"> što </w:t>
      </w:r>
      <w:r w:rsidR="00854D8B" w:rsidRPr="00C120F9">
        <w:rPr>
          <w:rFonts w:asciiTheme="majorHAnsi" w:hAnsiTheme="majorHAnsi"/>
          <w:lang w:val="hr-HR"/>
        </w:rPr>
        <w:t xml:space="preserve">bez EU </w:t>
      </w:r>
      <w:r w:rsidR="00841BF7">
        <w:rPr>
          <w:rFonts w:asciiTheme="majorHAnsi" w:hAnsiTheme="majorHAnsi"/>
          <w:lang w:val="hr-HR"/>
        </w:rPr>
        <w:t>su</w:t>
      </w:r>
      <w:r w:rsidR="00854D8B" w:rsidRPr="00C120F9">
        <w:rPr>
          <w:rFonts w:asciiTheme="majorHAnsi" w:hAnsiTheme="majorHAnsi"/>
          <w:lang w:val="hr-HR"/>
        </w:rPr>
        <w:t xml:space="preserve">financiranja u ZHGIG uopće </w:t>
      </w:r>
      <w:r w:rsidR="00A777D6" w:rsidRPr="00C120F9">
        <w:rPr>
          <w:rFonts w:asciiTheme="majorHAnsi" w:hAnsiTheme="majorHAnsi"/>
          <w:lang w:val="hr-HR"/>
        </w:rPr>
        <w:t>ne bi bilo moguće.</w:t>
      </w:r>
    </w:p>
    <w:p w14:paraId="4A73D3BD" w14:textId="5F915723" w:rsidR="00A777D6" w:rsidRDefault="00A777D6" w:rsidP="00C120F9">
      <w:pPr>
        <w:spacing w:after="40" w:line="240" w:lineRule="auto"/>
        <w:jc w:val="both"/>
        <w:rPr>
          <w:rFonts w:asciiTheme="majorHAnsi" w:hAnsiTheme="majorHAnsi"/>
          <w:lang w:val="hr-HR"/>
        </w:rPr>
      </w:pPr>
      <w:r w:rsidRPr="00C120F9">
        <w:rPr>
          <w:rFonts w:asciiTheme="majorHAnsi" w:hAnsiTheme="majorHAnsi"/>
          <w:lang w:val="hr-HR"/>
        </w:rPr>
        <w:t xml:space="preserve">Osim toga, za istraživanja u pilot područjima redovito je nabavljana manja oprema: automatski mjerači, sonde za </w:t>
      </w:r>
      <w:proofErr w:type="spellStart"/>
      <w:r w:rsidRPr="00C120F9">
        <w:rPr>
          <w:rFonts w:asciiTheme="majorHAnsi" w:hAnsiTheme="majorHAnsi"/>
          <w:i/>
          <w:lang w:val="hr-HR"/>
        </w:rPr>
        <w:t>in</w:t>
      </w:r>
      <w:proofErr w:type="spellEnd"/>
      <w:r w:rsidRPr="00C120F9">
        <w:rPr>
          <w:rFonts w:asciiTheme="majorHAnsi" w:hAnsiTheme="majorHAnsi"/>
          <w:i/>
          <w:lang w:val="hr-HR"/>
        </w:rPr>
        <w:t xml:space="preserve"> situ</w:t>
      </w:r>
      <w:r w:rsidRPr="00C120F9">
        <w:rPr>
          <w:rFonts w:asciiTheme="majorHAnsi" w:hAnsiTheme="majorHAnsi"/>
          <w:lang w:val="hr-HR"/>
        </w:rPr>
        <w:t xml:space="preserve"> mjerenja, kemikalije i potrošni materijali za analitiku</w:t>
      </w:r>
      <w:r w:rsidR="00854D8B" w:rsidRPr="00C120F9">
        <w:rPr>
          <w:rFonts w:asciiTheme="majorHAnsi" w:hAnsiTheme="majorHAnsi"/>
          <w:lang w:val="hr-HR"/>
        </w:rPr>
        <w:t xml:space="preserve"> te svakovrsna računalna oprema i periferija</w:t>
      </w:r>
      <w:r w:rsidRPr="00C120F9">
        <w:rPr>
          <w:rFonts w:asciiTheme="majorHAnsi" w:hAnsiTheme="majorHAnsi"/>
          <w:lang w:val="hr-HR"/>
        </w:rPr>
        <w:t>. Isto tako, omogućeno je usavršavanje stalnih i projektnih zaposlenika kroz sudjelovanje u radu međunarodnih stručnih i znanstvenih skupova.</w:t>
      </w:r>
    </w:p>
    <w:p w14:paraId="4E8BD0BB" w14:textId="6D50407E" w:rsidR="00EF3B60" w:rsidRPr="00C120F9" w:rsidRDefault="00EF3B60" w:rsidP="00C120F9">
      <w:pPr>
        <w:spacing w:after="40" w:line="240" w:lineRule="auto"/>
        <w:jc w:val="both"/>
        <w:rPr>
          <w:rFonts w:asciiTheme="majorHAnsi" w:hAnsiTheme="majorHAnsi"/>
          <w:lang w:val="hr-HR"/>
        </w:rPr>
      </w:pPr>
      <w:r w:rsidRPr="00EF3B60">
        <w:rPr>
          <w:rFonts w:asciiTheme="majorHAnsi" w:hAnsiTheme="majorHAnsi"/>
          <w:lang w:val="hr-HR"/>
        </w:rPr>
        <w:t xml:space="preserve">Za ZHGIG vrlo je važno što su omogućena istraživanja </w:t>
      </w:r>
      <w:r>
        <w:rPr>
          <w:rFonts w:asciiTheme="majorHAnsi" w:hAnsiTheme="majorHAnsi"/>
          <w:lang w:val="hr-HR"/>
        </w:rPr>
        <w:t xml:space="preserve">čiji se </w:t>
      </w:r>
      <w:r w:rsidRPr="00EF3B60">
        <w:rPr>
          <w:rFonts w:asciiTheme="majorHAnsi" w:hAnsiTheme="majorHAnsi"/>
          <w:lang w:val="hr-HR"/>
        </w:rPr>
        <w:t>rezultati se red</w:t>
      </w:r>
      <w:r>
        <w:rPr>
          <w:rFonts w:asciiTheme="majorHAnsi" w:hAnsiTheme="majorHAnsi"/>
          <w:lang w:val="hr-HR"/>
        </w:rPr>
        <w:t>ovito publiciraju</w:t>
      </w:r>
      <w:r w:rsidR="002C5E9C">
        <w:rPr>
          <w:rFonts w:asciiTheme="majorHAnsi" w:hAnsiTheme="majorHAnsi"/>
          <w:lang w:val="hr-HR"/>
        </w:rPr>
        <w:t xml:space="preserve"> na znanstvenim i stručnim</w:t>
      </w:r>
      <w:r>
        <w:rPr>
          <w:rFonts w:asciiTheme="majorHAnsi" w:hAnsiTheme="majorHAnsi"/>
          <w:lang w:val="hr-HR"/>
        </w:rPr>
        <w:t xml:space="preserve"> skupovima i</w:t>
      </w:r>
      <w:r w:rsidRPr="00EF3B60">
        <w:rPr>
          <w:rFonts w:asciiTheme="majorHAnsi" w:hAnsiTheme="majorHAnsi"/>
          <w:lang w:val="hr-HR"/>
        </w:rPr>
        <w:t xml:space="preserve"> u </w:t>
      </w:r>
      <w:r w:rsidR="002C5E9C">
        <w:rPr>
          <w:rFonts w:asciiTheme="majorHAnsi" w:hAnsiTheme="majorHAnsi"/>
          <w:lang w:val="hr-HR"/>
        </w:rPr>
        <w:t>časopisima,</w:t>
      </w:r>
      <w:r>
        <w:rPr>
          <w:rFonts w:asciiTheme="majorHAnsi" w:hAnsiTheme="majorHAnsi"/>
          <w:lang w:val="hr-HR"/>
        </w:rPr>
        <w:t xml:space="preserve"> te predstavljaju </w:t>
      </w:r>
      <w:r w:rsidR="002C5E9C">
        <w:rPr>
          <w:rFonts w:asciiTheme="majorHAnsi" w:hAnsiTheme="majorHAnsi"/>
          <w:lang w:val="hr-HR"/>
        </w:rPr>
        <w:t>temelj za izradu doktorskih disertacija.</w:t>
      </w:r>
    </w:p>
    <w:p w14:paraId="048E5746" w14:textId="12E8F527" w:rsidR="00B06D38" w:rsidRPr="00C120F9" w:rsidRDefault="00B06D38" w:rsidP="00C120F9">
      <w:pPr>
        <w:spacing w:after="40" w:line="240" w:lineRule="auto"/>
        <w:jc w:val="both"/>
        <w:rPr>
          <w:rFonts w:asciiTheme="majorHAnsi" w:hAnsiTheme="majorHAnsi"/>
          <w:lang w:val="hr-HR"/>
        </w:rPr>
      </w:pPr>
      <w:r w:rsidRPr="00C120F9">
        <w:rPr>
          <w:rFonts w:asciiTheme="majorHAnsi" w:hAnsiTheme="majorHAnsi"/>
          <w:lang w:val="hr-HR"/>
        </w:rPr>
        <w:t xml:space="preserve">U projektne aktivnosti </w:t>
      </w:r>
      <w:r w:rsidR="00854D8B" w:rsidRPr="00C120F9">
        <w:rPr>
          <w:rFonts w:asciiTheme="majorHAnsi" w:hAnsiTheme="majorHAnsi"/>
          <w:lang w:val="hr-HR"/>
        </w:rPr>
        <w:t>redovito se uključuje</w:t>
      </w:r>
      <w:r w:rsidRPr="00C120F9">
        <w:rPr>
          <w:rFonts w:asciiTheme="majorHAnsi" w:hAnsiTheme="majorHAnsi"/>
          <w:lang w:val="hr-HR"/>
        </w:rPr>
        <w:t xml:space="preserve"> </w:t>
      </w:r>
      <w:r w:rsidR="00854D8B" w:rsidRPr="00C120F9">
        <w:rPr>
          <w:rFonts w:asciiTheme="majorHAnsi" w:hAnsiTheme="majorHAnsi"/>
          <w:lang w:val="hr-HR"/>
        </w:rPr>
        <w:t>široki spektar</w:t>
      </w:r>
      <w:r w:rsidRPr="00C120F9">
        <w:rPr>
          <w:rFonts w:asciiTheme="majorHAnsi" w:hAnsiTheme="majorHAnsi"/>
          <w:lang w:val="hr-HR"/>
        </w:rPr>
        <w:t xml:space="preserve"> relevantn</w:t>
      </w:r>
      <w:r w:rsidR="00854D8B" w:rsidRPr="00C120F9">
        <w:rPr>
          <w:rFonts w:asciiTheme="majorHAnsi" w:hAnsiTheme="majorHAnsi"/>
          <w:lang w:val="hr-HR"/>
        </w:rPr>
        <w:t>ih</w:t>
      </w:r>
      <w:r w:rsidRPr="00C120F9">
        <w:rPr>
          <w:rFonts w:asciiTheme="majorHAnsi" w:hAnsiTheme="majorHAnsi"/>
          <w:lang w:val="hr-HR"/>
        </w:rPr>
        <w:t xml:space="preserve"> dionik</w:t>
      </w:r>
      <w:r w:rsidR="00854D8B" w:rsidRPr="00C120F9">
        <w:rPr>
          <w:rFonts w:asciiTheme="majorHAnsi" w:hAnsiTheme="majorHAnsi"/>
          <w:lang w:val="hr-HR"/>
        </w:rPr>
        <w:t>a</w:t>
      </w:r>
      <w:r w:rsidRPr="00C120F9">
        <w:rPr>
          <w:rFonts w:asciiTheme="majorHAnsi" w:hAnsiTheme="majorHAnsi"/>
          <w:lang w:val="hr-HR"/>
        </w:rPr>
        <w:t xml:space="preserve"> kroz </w:t>
      </w:r>
      <w:r w:rsidR="00854D8B" w:rsidRPr="00C120F9">
        <w:rPr>
          <w:rFonts w:asciiTheme="majorHAnsi" w:hAnsiTheme="majorHAnsi"/>
          <w:lang w:val="hr-HR"/>
        </w:rPr>
        <w:t xml:space="preserve">nacionalne i transnacionalne </w:t>
      </w:r>
      <w:r w:rsidRPr="00C120F9">
        <w:rPr>
          <w:rFonts w:asciiTheme="majorHAnsi" w:hAnsiTheme="majorHAnsi"/>
          <w:lang w:val="hr-HR"/>
        </w:rPr>
        <w:t>konferencije, panel diskusije te radionice za stručnjake</w:t>
      </w:r>
      <w:r w:rsidR="00854D8B" w:rsidRPr="00C120F9">
        <w:rPr>
          <w:rFonts w:asciiTheme="majorHAnsi" w:hAnsiTheme="majorHAnsi"/>
          <w:lang w:val="hr-HR"/>
        </w:rPr>
        <w:t xml:space="preserve"> različitih disciplina</w:t>
      </w:r>
      <w:r w:rsidRPr="00C120F9">
        <w:rPr>
          <w:rFonts w:asciiTheme="majorHAnsi" w:hAnsiTheme="majorHAnsi"/>
          <w:lang w:val="hr-HR"/>
        </w:rPr>
        <w:t xml:space="preserve"> i </w:t>
      </w:r>
      <w:r w:rsidR="00854D8B" w:rsidRPr="00C120F9">
        <w:rPr>
          <w:rFonts w:asciiTheme="majorHAnsi" w:hAnsiTheme="majorHAnsi"/>
          <w:lang w:val="hr-HR"/>
        </w:rPr>
        <w:t>opću</w:t>
      </w:r>
      <w:r w:rsidRPr="00C120F9">
        <w:rPr>
          <w:rFonts w:asciiTheme="majorHAnsi" w:hAnsiTheme="majorHAnsi"/>
          <w:lang w:val="hr-HR"/>
        </w:rPr>
        <w:t xml:space="preserve"> javnost.</w:t>
      </w:r>
      <w:r w:rsidR="00854D8B" w:rsidRPr="00C120F9">
        <w:rPr>
          <w:rFonts w:asciiTheme="majorHAnsi" w:hAnsiTheme="majorHAnsi"/>
          <w:lang w:val="hr-HR"/>
        </w:rPr>
        <w:t xml:space="preserve"> </w:t>
      </w:r>
    </w:p>
    <w:p w14:paraId="52695F15" w14:textId="5A932DE2" w:rsidR="00854D8B" w:rsidRPr="00C120F9" w:rsidRDefault="00F82BAA" w:rsidP="00C120F9">
      <w:pPr>
        <w:spacing w:after="40" w:line="240" w:lineRule="auto"/>
        <w:jc w:val="both"/>
        <w:rPr>
          <w:rFonts w:asciiTheme="majorHAnsi" w:hAnsiTheme="majorHAnsi"/>
          <w:lang w:val="hr-HR"/>
        </w:rPr>
      </w:pPr>
      <w:r w:rsidRPr="00C120F9">
        <w:rPr>
          <w:rFonts w:asciiTheme="majorHAnsi" w:hAnsiTheme="majorHAnsi"/>
          <w:lang w:val="hr-HR"/>
        </w:rPr>
        <w:t xml:space="preserve">Također, ostvarena je suradnja s nizom institucija, kako u RH, tako i u inozemstvu. U RH su partneri najčešće druge znanstvene i visokoobrazovne institucije, </w:t>
      </w:r>
      <w:proofErr w:type="spellStart"/>
      <w:r w:rsidRPr="00C120F9">
        <w:rPr>
          <w:rFonts w:asciiTheme="majorHAnsi" w:hAnsiTheme="majorHAnsi"/>
          <w:lang w:val="hr-HR"/>
        </w:rPr>
        <w:t>vodnogospodarska</w:t>
      </w:r>
      <w:proofErr w:type="spellEnd"/>
      <w:r w:rsidRPr="00C120F9">
        <w:rPr>
          <w:rFonts w:asciiTheme="majorHAnsi" w:hAnsiTheme="majorHAnsi"/>
          <w:lang w:val="hr-HR"/>
        </w:rPr>
        <w:t xml:space="preserve"> poduzeća</w:t>
      </w:r>
      <w:r w:rsidR="00854D8B" w:rsidRPr="00C120F9">
        <w:rPr>
          <w:rFonts w:asciiTheme="majorHAnsi" w:hAnsiTheme="majorHAnsi"/>
          <w:lang w:val="hr-HR"/>
        </w:rPr>
        <w:t xml:space="preserve"> te</w:t>
      </w:r>
      <w:r w:rsidRPr="00C120F9">
        <w:rPr>
          <w:rFonts w:asciiTheme="majorHAnsi" w:hAnsiTheme="majorHAnsi"/>
          <w:lang w:val="hr-HR"/>
        </w:rPr>
        <w:t xml:space="preserve"> Hrvatske vode. Kroz projekte iz programa </w:t>
      </w:r>
      <w:proofErr w:type="spellStart"/>
      <w:r w:rsidRPr="00C120F9">
        <w:rPr>
          <w:rFonts w:asciiTheme="majorHAnsi" w:hAnsiTheme="majorHAnsi"/>
          <w:lang w:val="hr-HR"/>
        </w:rPr>
        <w:t>GeoERA</w:t>
      </w:r>
      <w:proofErr w:type="spellEnd"/>
      <w:r w:rsidRPr="00C120F9">
        <w:rPr>
          <w:rFonts w:asciiTheme="majorHAnsi" w:hAnsiTheme="majorHAnsi"/>
          <w:lang w:val="hr-HR"/>
        </w:rPr>
        <w:t xml:space="preserve"> ostvareni su kontakti i suradnja s geološkim službama</w:t>
      </w:r>
      <w:r w:rsidR="00841BF7">
        <w:rPr>
          <w:rFonts w:asciiTheme="majorHAnsi" w:hAnsiTheme="majorHAnsi"/>
          <w:lang w:val="hr-HR"/>
        </w:rPr>
        <w:t xml:space="preserve"> i institutima</w:t>
      </w:r>
      <w:r w:rsidRPr="00C120F9">
        <w:rPr>
          <w:rFonts w:asciiTheme="majorHAnsi" w:hAnsiTheme="majorHAnsi"/>
          <w:lang w:val="hr-HR"/>
        </w:rPr>
        <w:t xml:space="preserve"> iz svih europskih država. Na ovaj </w:t>
      </w:r>
      <w:r w:rsidR="00841BF7" w:rsidRPr="00C120F9">
        <w:rPr>
          <w:rFonts w:asciiTheme="majorHAnsi" w:hAnsiTheme="majorHAnsi"/>
          <w:lang w:val="hr-HR"/>
        </w:rPr>
        <w:t xml:space="preserve">se </w:t>
      </w:r>
      <w:r w:rsidRPr="00C120F9">
        <w:rPr>
          <w:rFonts w:asciiTheme="majorHAnsi" w:hAnsiTheme="majorHAnsi"/>
          <w:lang w:val="hr-HR"/>
        </w:rPr>
        <w:t>način kroz zajedničke aktivnosti rađaju nove ideje i uspostavljaju partnerstva za buduće pozive</w:t>
      </w:r>
      <w:r w:rsidR="00841BF7">
        <w:rPr>
          <w:rFonts w:asciiTheme="majorHAnsi" w:hAnsiTheme="majorHAnsi"/>
          <w:lang w:val="hr-HR"/>
        </w:rPr>
        <w:t>, pri čemu</w:t>
      </w:r>
      <w:r w:rsidR="00854D8B" w:rsidRPr="00C120F9">
        <w:rPr>
          <w:rFonts w:asciiTheme="majorHAnsi" w:hAnsiTheme="majorHAnsi"/>
          <w:lang w:val="hr-HR"/>
        </w:rPr>
        <w:t xml:space="preserve"> projekt</w:t>
      </w:r>
      <w:r w:rsidR="00841BF7">
        <w:rPr>
          <w:rFonts w:asciiTheme="majorHAnsi" w:hAnsiTheme="majorHAnsi"/>
          <w:lang w:val="hr-HR"/>
        </w:rPr>
        <w:t xml:space="preserve">ni prijedlozi </w:t>
      </w:r>
      <w:r w:rsidR="00854D8B" w:rsidRPr="00C120F9">
        <w:rPr>
          <w:rFonts w:asciiTheme="majorHAnsi" w:hAnsiTheme="majorHAnsi"/>
          <w:lang w:val="hr-HR"/>
        </w:rPr>
        <w:t>predstavljaju kapitalizaciju rezultata prethodnih</w:t>
      </w:r>
      <w:r w:rsidR="00841BF7">
        <w:rPr>
          <w:rFonts w:asciiTheme="majorHAnsi" w:hAnsiTheme="majorHAnsi"/>
          <w:lang w:val="hr-HR"/>
        </w:rPr>
        <w:t xml:space="preserve"> projekata</w:t>
      </w:r>
      <w:r w:rsidR="00854D8B" w:rsidRPr="00C120F9">
        <w:rPr>
          <w:rFonts w:asciiTheme="majorHAnsi" w:hAnsiTheme="majorHAnsi"/>
          <w:lang w:val="hr-HR"/>
        </w:rPr>
        <w:t>, što je velika prednost kod svake prijave.</w:t>
      </w:r>
    </w:p>
    <w:p w14:paraId="782E460D" w14:textId="44FDA97F" w:rsidR="00F82BAA" w:rsidRPr="00C120F9" w:rsidRDefault="00D41238" w:rsidP="00C120F9">
      <w:pPr>
        <w:spacing w:after="40" w:line="240" w:lineRule="auto"/>
        <w:jc w:val="both"/>
        <w:rPr>
          <w:rFonts w:asciiTheme="majorHAnsi" w:hAnsiTheme="majorHAnsi"/>
          <w:lang w:val="hr-HR"/>
        </w:rPr>
      </w:pPr>
      <w:r w:rsidRPr="00C120F9">
        <w:rPr>
          <w:rFonts w:asciiTheme="majorHAnsi" w:hAnsiTheme="majorHAnsi"/>
          <w:lang w:val="hr-HR"/>
        </w:rPr>
        <w:t>Kao što je navedeno u uvodnom dijelu, iznosi sredstava dostupni kroz znanstvene fondove</w:t>
      </w:r>
      <w:r w:rsidR="002C5E9C">
        <w:rPr>
          <w:rFonts w:asciiTheme="majorHAnsi" w:hAnsiTheme="majorHAnsi"/>
          <w:lang w:val="hr-HR"/>
        </w:rPr>
        <w:t xml:space="preserve"> (FP, </w:t>
      </w:r>
      <w:proofErr w:type="spellStart"/>
      <w:r w:rsidR="002C5E9C">
        <w:rPr>
          <w:rFonts w:asciiTheme="majorHAnsi" w:hAnsiTheme="majorHAnsi"/>
          <w:lang w:val="hr-HR"/>
        </w:rPr>
        <w:t>Horizon</w:t>
      </w:r>
      <w:proofErr w:type="spellEnd"/>
      <w:r w:rsidR="002C5E9C">
        <w:rPr>
          <w:rFonts w:asciiTheme="majorHAnsi" w:hAnsiTheme="majorHAnsi"/>
          <w:lang w:val="hr-HR"/>
        </w:rPr>
        <w:t>)</w:t>
      </w:r>
      <w:r w:rsidRPr="00C120F9">
        <w:rPr>
          <w:rFonts w:asciiTheme="majorHAnsi" w:hAnsiTheme="majorHAnsi"/>
          <w:lang w:val="hr-HR"/>
        </w:rPr>
        <w:t xml:space="preserve"> i programe </w:t>
      </w:r>
      <w:r w:rsidR="00854D8B" w:rsidRPr="00C120F9">
        <w:rPr>
          <w:rFonts w:asciiTheme="majorHAnsi" w:hAnsiTheme="majorHAnsi"/>
          <w:lang w:val="hr-HR"/>
        </w:rPr>
        <w:t>transnacionalne</w:t>
      </w:r>
      <w:r w:rsidRPr="00C120F9">
        <w:rPr>
          <w:rFonts w:asciiTheme="majorHAnsi" w:hAnsiTheme="majorHAnsi"/>
          <w:lang w:val="hr-HR"/>
        </w:rPr>
        <w:t xml:space="preserve"> suradnje </w:t>
      </w:r>
      <w:r w:rsidR="002C5E9C">
        <w:rPr>
          <w:rFonts w:asciiTheme="majorHAnsi" w:hAnsiTheme="majorHAnsi"/>
          <w:lang w:val="hr-HR"/>
        </w:rPr>
        <w:t xml:space="preserve">(različiti </w:t>
      </w:r>
      <w:proofErr w:type="spellStart"/>
      <w:r w:rsidR="002C5E9C">
        <w:rPr>
          <w:rFonts w:asciiTheme="majorHAnsi" w:hAnsiTheme="majorHAnsi"/>
          <w:lang w:val="hr-HR"/>
        </w:rPr>
        <w:t>Interreg</w:t>
      </w:r>
      <w:proofErr w:type="spellEnd"/>
      <w:r w:rsidR="002C5E9C">
        <w:rPr>
          <w:rFonts w:asciiTheme="majorHAnsi" w:hAnsiTheme="majorHAnsi"/>
          <w:lang w:val="hr-HR"/>
        </w:rPr>
        <w:t xml:space="preserve"> programi) </w:t>
      </w:r>
      <w:r w:rsidRPr="00C120F9">
        <w:rPr>
          <w:rFonts w:asciiTheme="majorHAnsi" w:hAnsiTheme="majorHAnsi"/>
          <w:lang w:val="hr-HR"/>
        </w:rPr>
        <w:t>znatno su manj</w:t>
      </w:r>
      <w:r w:rsidR="00841BF7">
        <w:rPr>
          <w:rFonts w:asciiTheme="majorHAnsi" w:hAnsiTheme="majorHAnsi"/>
          <w:lang w:val="hr-HR"/>
        </w:rPr>
        <w:t>i</w:t>
      </w:r>
      <w:r w:rsidRPr="00C120F9">
        <w:rPr>
          <w:rFonts w:asciiTheme="majorHAnsi" w:hAnsiTheme="majorHAnsi"/>
          <w:lang w:val="hr-HR"/>
        </w:rPr>
        <w:t xml:space="preserve"> od sredstava u strukturnim fondovima</w:t>
      </w:r>
      <w:r w:rsidR="002C5E9C">
        <w:rPr>
          <w:rFonts w:asciiTheme="majorHAnsi" w:hAnsiTheme="majorHAnsi"/>
          <w:lang w:val="hr-HR"/>
        </w:rPr>
        <w:t xml:space="preserve"> (ESIF)</w:t>
      </w:r>
      <w:r w:rsidRPr="00C120F9">
        <w:rPr>
          <w:rFonts w:asciiTheme="majorHAnsi" w:hAnsiTheme="majorHAnsi"/>
          <w:lang w:val="hr-HR"/>
        </w:rPr>
        <w:t xml:space="preserve">. Unatoč tome, ZHGIG već desetljećima uspijeva putem </w:t>
      </w:r>
      <w:r w:rsidR="002C5E9C">
        <w:rPr>
          <w:rFonts w:asciiTheme="majorHAnsi" w:hAnsiTheme="majorHAnsi"/>
          <w:lang w:val="hr-HR"/>
        </w:rPr>
        <w:t xml:space="preserve">svih navedenih fondova </w:t>
      </w:r>
      <w:r w:rsidRPr="00C120F9">
        <w:rPr>
          <w:rFonts w:asciiTheme="majorHAnsi" w:hAnsiTheme="majorHAnsi"/>
          <w:lang w:val="hr-HR"/>
        </w:rPr>
        <w:t>pribaviti sredstva za istraživanja, a u posljednjem desetljeću i za zapošljavanje mladih inženjera</w:t>
      </w:r>
      <w:r w:rsidR="00854D8B" w:rsidRPr="00C120F9">
        <w:rPr>
          <w:rFonts w:asciiTheme="majorHAnsi" w:hAnsiTheme="majorHAnsi"/>
          <w:lang w:val="hr-HR"/>
        </w:rPr>
        <w:t xml:space="preserve">. S obzirom na stečeno iskustvo vidljivo </w:t>
      </w:r>
      <w:r w:rsidR="000A6019" w:rsidRPr="00C120F9">
        <w:rPr>
          <w:rFonts w:asciiTheme="majorHAnsi" w:hAnsiTheme="majorHAnsi"/>
          <w:lang w:val="hr-HR"/>
        </w:rPr>
        <w:t>kroz</w:t>
      </w:r>
      <w:r w:rsidR="00854D8B" w:rsidRPr="00C120F9">
        <w:rPr>
          <w:rFonts w:asciiTheme="majorHAnsi" w:hAnsiTheme="majorHAnsi"/>
          <w:lang w:val="hr-HR"/>
        </w:rPr>
        <w:t xml:space="preserve"> </w:t>
      </w:r>
      <w:r w:rsidR="002C5E9C">
        <w:rPr>
          <w:rFonts w:asciiTheme="majorHAnsi" w:hAnsiTheme="majorHAnsi"/>
          <w:lang w:val="hr-HR"/>
        </w:rPr>
        <w:t xml:space="preserve">uspješno provedene projekte i one </w:t>
      </w:r>
      <w:r w:rsidR="00854D8B" w:rsidRPr="00C120F9">
        <w:rPr>
          <w:rFonts w:asciiTheme="majorHAnsi" w:hAnsiTheme="majorHAnsi"/>
          <w:lang w:val="hr-HR"/>
        </w:rPr>
        <w:t>koji su trenutno u provedbi</w:t>
      </w:r>
      <w:r w:rsidRPr="00C120F9">
        <w:rPr>
          <w:rFonts w:asciiTheme="majorHAnsi" w:hAnsiTheme="majorHAnsi"/>
          <w:lang w:val="hr-HR"/>
        </w:rPr>
        <w:t xml:space="preserve">, </w:t>
      </w:r>
      <w:r w:rsidR="00854D8B" w:rsidRPr="00C120F9">
        <w:rPr>
          <w:rFonts w:asciiTheme="majorHAnsi" w:hAnsiTheme="majorHAnsi"/>
          <w:lang w:val="hr-HR"/>
        </w:rPr>
        <w:t>zavod</w:t>
      </w:r>
      <w:r w:rsidRPr="00C120F9">
        <w:rPr>
          <w:rFonts w:asciiTheme="majorHAnsi" w:hAnsiTheme="majorHAnsi"/>
          <w:lang w:val="hr-HR"/>
        </w:rPr>
        <w:t xml:space="preserve"> će zasigurno nastaviti s ovom praksom</w:t>
      </w:r>
      <w:r w:rsidR="003B19F9" w:rsidRPr="00C120F9">
        <w:rPr>
          <w:rFonts w:asciiTheme="majorHAnsi" w:hAnsiTheme="majorHAnsi"/>
          <w:lang w:val="hr-HR"/>
        </w:rPr>
        <w:t xml:space="preserve"> i ubuduće.</w:t>
      </w:r>
      <w:r w:rsidR="00C5227C">
        <w:rPr>
          <w:rFonts w:asciiTheme="majorHAnsi" w:hAnsiTheme="majorHAnsi"/>
          <w:lang w:val="hr-HR"/>
        </w:rPr>
        <w:t xml:space="preserve"> </w:t>
      </w:r>
    </w:p>
    <w:p w14:paraId="6466DA57" w14:textId="77777777" w:rsidR="000A6019" w:rsidRDefault="000A6019" w:rsidP="00717EB9">
      <w:pPr>
        <w:pStyle w:val="Subtitle"/>
        <w:rPr>
          <w:b/>
          <w:lang w:val="hr-HR"/>
        </w:rPr>
      </w:pPr>
    </w:p>
    <w:p w14:paraId="4402A7A4" w14:textId="7991354A" w:rsidR="004A339E" w:rsidRPr="00C120F9" w:rsidRDefault="004A339E" w:rsidP="00C120F9">
      <w:pPr>
        <w:pStyle w:val="Subtitle"/>
        <w:spacing w:after="0" w:line="240" w:lineRule="auto"/>
        <w:rPr>
          <w:b/>
          <w:sz w:val="22"/>
          <w:szCs w:val="22"/>
          <w:lang w:val="hr-HR"/>
        </w:rPr>
      </w:pPr>
      <w:r w:rsidRPr="00C120F9">
        <w:rPr>
          <w:b/>
          <w:sz w:val="22"/>
          <w:szCs w:val="22"/>
          <w:lang w:val="hr-HR"/>
        </w:rPr>
        <w:t>Korišteni izvori:</w:t>
      </w:r>
    </w:p>
    <w:p w14:paraId="0689E098" w14:textId="77777777" w:rsidR="00B57022" w:rsidRDefault="00BA6660" w:rsidP="00C120F9">
      <w:pPr>
        <w:spacing w:after="0" w:line="240" w:lineRule="auto"/>
        <w:jc w:val="both"/>
        <w:rPr>
          <w:rFonts w:asciiTheme="majorHAnsi" w:hAnsiTheme="majorHAnsi"/>
          <w:b/>
          <w:lang w:val="hr-HR"/>
        </w:rPr>
      </w:pPr>
      <w:r w:rsidRPr="00C120F9">
        <w:rPr>
          <w:rFonts w:asciiTheme="majorHAnsi" w:hAnsiTheme="majorHAnsi"/>
          <w:b/>
          <w:lang w:val="hr-HR"/>
        </w:rPr>
        <w:t xml:space="preserve">Informacije o </w:t>
      </w:r>
      <w:r w:rsidR="00B57022">
        <w:rPr>
          <w:rFonts w:asciiTheme="majorHAnsi" w:hAnsiTheme="majorHAnsi"/>
          <w:b/>
          <w:lang w:val="hr-HR"/>
        </w:rPr>
        <w:t xml:space="preserve">kompetitivnim znanstvenim </w:t>
      </w:r>
      <w:r w:rsidRPr="00C120F9">
        <w:rPr>
          <w:rFonts w:asciiTheme="majorHAnsi" w:hAnsiTheme="majorHAnsi"/>
          <w:b/>
          <w:lang w:val="hr-HR"/>
        </w:rPr>
        <w:t>projektima</w:t>
      </w:r>
    </w:p>
    <w:p w14:paraId="31B02405" w14:textId="7279D18D" w:rsidR="00BA6660" w:rsidRPr="00C120F9" w:rsidRDefault="00D77993" w:rsidP="00C120F9">
      <w:pPr>
        <w:spacing w:after="0" w:line="240" w:lineRule="auto"/>
        <w:jc w:val="both"/>
        <w:rPr>
          <w:rFonts w:asciiTheme="majorHAnsi" w:hAnsiTheme="majorHAnsi"/>
          <w:b/>
          <w:lang w:val="hr-HR"/>
        </w:rPr>
      </w:pPr>
      <w:proofErr w:type="spellStart"/>
      <w:r w:rsidRPr="00C120F9">
        <w:rPr>
          <w:rFonts w:asciiTheme="majorHAnsi" w:hAnsiTheme="majorHAnsi"/>
          <w:b/>
          <w:lang w:val="hr-HR"/>
        </w:rPr>
        <w:t>European</w:t>
      </w:r>
      <w:proofErr w:type="spellEnd"/>
      <w:r w:rsidRPr="00C120F9">
        <w:rPr>
          <w:rFonts w:asciiTheme="majorHAnsi" w:hAnsiTheme="majorHAnsi"/>
          <w:b/>
          <w:lang w:val="hr-HR"/>
        </w:rPr>
        <w:t xml:space="preserve"> </w:t>
      </w:r>
      <w:proofErr w:type="spellStart"/>
      <w:r w:rsidRPr="00C120F9">
        <w:rPr>
          <w:rFonts w:asciiTheme="majorHAnsi" w:hAnsiTheme="majorHAnsi"/>
          <w:b/>
          <w:lang w:val="hr-HR"/>
        </w:rPr>
        <w:t>Cooperation</w:t>
      </w:r>
      <w:proofErr w:type="spellEnd"/>
      <w:r w:rsidRPr="00C120F9">
        <w:rPr>
          <w:rFonts w:asciiTheme="majorHAnsi" w:hAnsiTheme="majorHAnsi"/>
          <w:b/>
          <w:lang w:val="hr-HR"/>
        </w:rPr>
        <w:t xml:space="preserve"> </w:t>
      </w:r>
      <w:proofErr w:type="spellStart"/>
      <w:r w:rsidRPr="00C120F9">
        <w:rPr>
          <w:rFonts w:asciiTheme="majorHAnsi" w:hAnsiTheme="majorHAnsi"/>
          <w:b/>
          <w:lang w:val="hr-HR"/>
        </w:rPr>
        <w:t>in</w:t>
      </w:r>
      <w:proofErr w:type="spellEnd"/>
      <w:r w:rsidRPr="00C120F9">
        <w:rPr>
          <w:rFonts w:asciiTheme="majorHAnsi" w:hAnsiTheme="majorHAnsi"/>
          <w:b/>
          <w:lang w:val="hr-HR"/>
        </w:rPr>
        <w:t xml:space="preserve"> </w:t>
      </w:r>
      <w:proofErr w:type="spellStart"/>
      <w:r w:rsidRPr="00C120F9">
        <w:rPr>
          <w:rFonts w:asciiTheme="majorHAnsi" w:hAnsiTheme="majorHAnsi"/>
          <w:b/>
          <w:lang w:val="hr-HR"/>
        </w:rPr>
        <w:t>Science</w:t>
      </w:r>
      <w:proofErr w:type="spellEnd"/>
      <w:r w:rsidRPr="00C120F9">
        <w:rPr>
          <w:rFonts w:asciiTheme="majorHAnsi" w:hAnsiTheme="majorHAnsi"/>
          <w:b/>
          <w:lang w:val="hr-HR"/>
        </w:rPr>
        <w:t xml:space="preserve"> and Technology (COST)</w:t>
      </w:r>
    </w:p>
    <w:p w14:paraId="607FA47B" w14:textId="700035DC" w:rsidR="00D77993" w:rsidRPr="00C120F9" w:rsidRDefault="002F3034" w:rsidP="00C120F9">
      <w:pPr>
        <w:spacing w:after="0" w:line="240" w:lineRule="auto"/>
        <w:jc w:val="both"/>
        <w:rPr>
          <w:rFonts w:asciiTheme="majorHAnsi" w:hAnsiTheme="majorHAnsi"/>
          <w:lang w:val="hr-HR"/>
        </w:rPr>
      </w:pPr>
      <w:r>
        <w:rPr>
          <w:rFonts w:asciiTheme="majorHAnsi" w:hAnsiTheme="majorHAnsi"/>
          <w:lang w:val="hr-HR"/>
        </w:rPr>
        <w:t>CA65</w:t>
      </w:r>
      <w:r>
        <w:rPr>
          <w:rFonts w:asciiTheme="majorHAnsi" w:hAnsiTheme="majorHAnsi"/>
          <w:lang w:val="hr-HR"/>
        </w:rPr>
        <w:tab/>
      </w:r>
      <w:hyperlink r:id="rId16" w:anchor="tabs|Name:overview" w:history="1">
        <w:r w:rsidR="00D77993" w:rsidRPr="00C120F9">
          <w:rPr>
            <w:rStyle w:val="Hyperlink"/>
            <w:rFonts w:asciiTheme="majorHAnsi" w:hAnsiTheme="majorHAnsi"/>
            <w:lang w:val="hr-HR"/>
          </w:rPr>
          <w:t>https://www.cost.eu/actions/65/#tabs|Name:overview</w:t>
        </w:r>
      </w:hyperlink>
      <w:r w:rsidR="00D77993" w:rsidRPr="00C120F9">
        <w:rPr>
          <w:rFonts w:asciiTheme="majorHAnsi" w:hAnsiTheme="majorHAnsi"/>
          <w:lang w:val="hr-HR"/>
        </w:rPr>
        <w:t xml:space="preserve"> </w:t>
      </w:r>
    </w:p>
    <w:p w14:paraId="13C0FB33" w14:textId="6E6F62EC" w:rsidR="00D77993" w:rsidRPr="00C120F9" w:rsidRDefault="00D77993" w:rsidP="00C120F9">
      <w:pPr>
        <w:spacing w:after="0" w:line="240" w:lineRule="auto"/>
        <w:jc w:val="both"/>
        <w:rPr>
          <w:rFonts w:asciiTheme="majorHAnsi" w:hAnsiTheme="majorHAnsi"/>
          <w:lang w:val="hr-HR"/>
        </w:rPr>
      </w:pPr>
      <w:r w:rsidRPr="00C120F9">
        <w:rPr>
          <w:rFonts w:asciiTheme="majorHAnsi" w:hAnsiTheme="majorHAnsi"/>
          <w:lang w:val="hr-HR"/>
        </w:rPr>
        <w:t>CA620</w:t>
      </w:r>
      <w:r w:rsidR="002F3034">
        <w:rPr>
          <w:rFonts w:asciiTheme="majorHAnsi" w:hAnsiTheme="majorHAnsi"/>
          <w:lang w:val="hr-HR"/>
        </w:rPr>
        <w:tab/>
      </w:r>
      <w:hyperlink r:id="rId17" w:anchor="tabs|Name:overview" w:history="1">
        <w:r w:rsidRPr="00C120F9">
          <w:rPr>
            <w:rStyle w:val="Hyperlink"/>
            <w:rFonts w:asciiTheme="majorHAnsi" w:hAnsiTheme="majorHAnsi"/>
            <w:lang w:val="hr-HR"/>
          </w:rPr>
          <w:t>https://www.cost.eu/actions/620/#tabs|Name:overview</w:t>
        </w:r>
      </w:hyperlink>
    </w:p>
    <w:p w14:paraId="41C57127" w14:textId="63038EC1" w:rsidR="00D77993" w:rsidRPr="00C120F9" w:rsidRDefault="002F3034" w:rsidP="00C120F9">
      <w:pPr>
        <w:spacing w:after="0" w:line="240" w:lineRule="auto"/>
        <w:jc w:val="both"/>
        <w:rPr>
          <w:rFonts w:asciiTheme="majorHAnsi" w:hAnsiTheme="majorHAnsi"/>
          <w:lang w:val="hr-HR"/>
        </w:rPr>
      </w:pPr>
      <w:r>
        <w:rPr>
          <w:rFonts w:asciiTheme="majorHAnsi" w:hAnsiTheme="majorHAnsi"/>
          <w:lang w:val="hr-HR"/>
        </w:rPr>
        <w:t>CA621</w:t>
      </w:r>
      <w:r>
        <w:rPr>
          <w:rFonts w:asciiTheme="majorHAnsi" w:hAnsiTheme="majorHAnsi"/>
          <w:lang w:val="hr-HR"/>
        </w:rPr>
        <w:tab/>
      </w:r>
      <w:hyperlink r:id="rId18" w:anchor="tabs|Name:overview" w:history="1">
        <w:r w:rsidR="00D77993" w:rsidRPr="00C120F9">
          <w:rPr>
            <w:rStyle w:val="Hyperlink"/>
            <w:rFonts w:asciiTheme="majorHAnsi" w:hAnsiTheme="majorHAnsi"/>
            <w:lang w:val="hr-HR"/>
          </w:rPr>
          <w:t>https://www.cost.eu/actions/621/#tabs|Name:overview</w:t>
        </w:r>
      </w:hyperlink>
    </w:p>
    <w:p w14:paraId="4F6D9FD3" w14:textId="5E94B2D5" w:rsidR="00D77993" w:rsidRDefault="00D77993" w:rsidP="00C120F9">
      <w:pPr>
        <w:spacing w:after="0" w:line="240" w:lineRule="auto"/>
        <w:jc w:val="both"/>
        <w:rPr>
          <w:rFonts w:asciiTheme="majorHAnsi" w:hAnsiTheme="majorHAnsi"/>
          <w:lang w:val="hr-HR"/>
        </w:rPr>
      </w:pPr>
      <w:r w:rsidRPr="00C120F9">
        <w:rPr>
          <w:rFonts w:asciiTheme="majorHAnsi" w:hAnsiTheme="majorHAnsi"/>
          <w:lang w:val="hr-HR"/>
        </w:rPr>
        <w:t>CA18219</w:t>
      </w:r>
      <w:r w:rsidR="002F3034">
        <w:rPr>
          <w:rFonts w:asciiTheme="majorHAnsi" w:hAnsiTheme="majorHAnsi"/>
          <w:lang w:val="hr-HR"/>
        </w:rPr>
        <w:tab/>
      </w:r>
      <w:hyperlink r:id="rId19" w:anchor="tabs|Name:overview" w:history="1">
        <w:r w:rsidRPr="00C120F9">
          <w:rPr>
            <w:rStyle w:val="Hyperlink"/>
            <w:rFonts w:asciiTheme="majorHAnsi" w:hAnsiTheme="majorHAnsi"/>
            <w:lang w:val="hr-HR"/>
          </w:rPr>
          <w:t>https://www.cost.eu/actions/CA18219/#tabs|Name:overview</w:t>
        </w:r>
      </w:hyperlink>
    </w:p>
    <w:p w14:paraId="453635F9" w14:textId="5366D500" w:rsidR="00B57022" w:rsidRPr="00B57022" w:rsidRDefault="00B57022" w:rsidP="00C120F9">
      <w:pPr>
        <w:spacing w:after="0" w:line="240" w:lineRule="auto"/>
        <w:jc w:val="both"/>
        <w:rPr>
          <w:rFonts w:asciiTheme="majorHAnsi" w:hAnsiTheme="majorHAnsi"/>
          <w:b/>
          <w:lang w:val="hr-HR"/>
        </w:rPr>
      </w:pPr>
      <w:r w:rsidRPr="00B57022">
        <w:rPr>
          <w:rFonts w:asciiTheme="majorHAnsi" w:hAnsiTheme="majorHAnsi"/>
          <w:b/>
          <w:lang w:val="hr-HR"/>
        </w:rPr>
        <w:t>Horizon2020</w:t>
      </w:r>
    </w:p>
    <w:p w14:paraId="1B492CB0" w14:textId="51844A58" w:rsidR="00433341" w:rsidRDefault="00433341" w:rsidP="00C120F9">
      <w:pPr>
        <w:spacing w:after="0" w:line="240" w:lineRule="auto"/>
        <w:jc w:val="both"/>
        <w:rPr>
          <w:rFonts w:asciiTheme="majorHAnsi" w:hAnsiTheme="majorHAnsi"/>
          <w:lang w:val="hr-HR"/>
        </w:rPr>
      </w:pPr>
      <w:r>
        <w:rPr>
          <w:rFonts w:asciiTheme="majorHAnsi" w:hAnsiTheme="majorHAnsi"/>
          <w:lang w:val="hr-HR"/>
        </w:rPr>
        <w:t>KINDRA</w:t>
      </w:r>
      <w:r>
        <w:rPr>
          <w:rFonts w:asciiTheme="majorHAnsi" w:hAnsiTheme="majorHAnsi"/>
          <w:lang w:val="hr-HR"/>
        </w:rPr>
        <w:tab/>
      </w:r>
      <w:hyperlink r:id="rId20" w:history="1">
        <w:r w:rsidR="005D5011" w:rsidRPr="000A19CC">
          <w:rPr>
            <w:rStyle w:val="Hyperlink"/>
            <w:rFonts w:asciiTheme="majorHAnsi" w:hAnsiTheme="majorHAnsi"/>
            <w:lang w:val="hr-HR"/>
          </w:rPr>
          <w:t>https://kindraproject.eu/</w:t>
        </w:r>
      </w:hyperlink>
    </w:p>
    <w:p w14:paraId="5534B4DA" w14:textId="776BA529" w:rsidR="009D2547" w:rsidRPr="005F019E" w:rsidRDefault="009D2547" w:rsidP="00C120F9">
      <w:pPr>
        <w:spacing w:after="0" w:line="240" w:lineRule="auto"/>
        <w:jc w:val="both"/>
        <w:rPr>
          <w:rFonts w:asciiTheme="majorHAnsi" w:hAnsiTheme="majorHAnsi"/>
          <w:lang w:val="hr-HR"/>
        </w:rPr>
      </w:pPr>
      <w:r w:rsidRPr="005F019E">
        <w:rPr>
          <w:rFonts w:asciiTheme="majorHAnsi" w:hAnsiTheme="majorHAnsi"/>
          <w:lang w:val="hr-HR"/>
        </w:rPr>
        <w:t>HotLime</w:t>
      </w:r>
      <w:r w:rsidR="005F019E">
        <w:rPr>
          <w:rFonts w:asciiTheme="majorHAnsi" w:hAnsiTheme="majorHAnsi"/>
          <w:lang w:val="hr-HR"/>
        </w:rPr>
        <w:tab/>
      </w:r>
      <w:hyperlink r:id="rId21" w:history="1">
        <w:r w:rsidR="005F019E" w:rsidRPr="000A19CC">
          <w:rPr>
            <w:rStyle w:val="Hyperlink"/>
            <w:rFonts w:asciiTheme="majorHAnsi" w:hAnsiTheme="majorHAnsi"/>
            <w:lang w:val="hr-HR"/>
          </w:rPr>
          <w:t>http://geoera.eu/projects/hotlime6/</w:t>
        </w:r>
      </w:hyperlink>
    </w:p>
    <w:p w14:paraId="620AEAC2" w14:textId="46EFC52A" w:rsidR="009D2547" w:rsidRPr="005F019E" w:rsidRDefault="009D2547" w:rsidP="00C120F9">
      <w:pPr>
        <w:spacing w:after="0" w:line="240" w:lineRule="auto"/>
        <w:jc w:val="both"/>
        <w:rPr>
          <w:rFonts w:asciiTheme="majorHAnsi" w:hAnsiTheme="majorHAnsi"/>
          <w:lang w:val="hr-HR"/>
        </w:rPr>
      </w:pPr>
      <w:r w:rsidRPr="005F019E">
        <w:rPr>
          <w:rFonts w:asciiTheme="majorHAnsi" w:hAnsiTheme="majorHAnsi"/>
          <w:lang w:val="hr-HR"/>
        </w:rPr>
        <w:t>HOVER</w:t>
      </w:r>
      <w:r w:rsidR="005F019E">
        <w:rPr>
          <w:rFonts w:asciiTheme="majorHAnsi" w:hAnsiTheme="majorHAnsi"/>
          <w:lang w:val="hr-HR"/>
        </w:rPr>
        <w:tab/>
      </w:r>
      <w:r w:rsidR="005F019E">
        <w:rPr>
          <w:rFonts w:asciiTheme="majorHAnsi" w:hAnsiTheme="majorHAnsi"/>
          <w:lang w:val="hr-HR"/>
        </w:rPr>
        <w:tab/>
      </w:r>
      <w:hyperlink r:id="rId22" w:history="1">
        <w:r w:rsidR="005F019E" w:rsidRPr="000A19CC">
          <w:rPr>
            <w:rStyle w:val="Hyperlink"/>
            <w:rFonts w:asciiTheme="majorHAnsi" w:hAnsiTheme="majorHAnsi"/>
            <w:lang w:val="hr-HR"/>
          </w:rPr>
          <w:t>http://geoera.eu/projects/hover8/</w:t>
        </w:r>
      </w:hyperlink>
    </w:p>
    <w:p w14:paraId="517BAD6D" w14:textId="1019C037" w:rsidR="009D2547" w:rsidRPr="005F019E" w:rsidRDefault="009D2547" w:rsidP="00C120F9">
      <w:pPr>
        <w:spacing w:after="0" w:line="240" w:lineRule="auto"/>
        <w:jc w:val="both"/>
        <w:rPr>
          <w:rFonts w:asciiTheme="majorHAnsi" w:hAnsiTheme="majorHAnsi"/>
          <w:lang w:val="hr-HR"/>
        </w:rPr>
      </w:pPr>
      <w:r w:rsidRPr="005F019E">
        <w:rPr>
          <w:rFonts w:asciiTheme="majorHAnsi" w:hAnsiTheme="majorHAnsi"/>
          <w:lang w:val="hr-HR"/>
        </w:rPr>
        <w:t>MUSE</w:t>
      </w:r>
      <w:r w:rsidR="005F019E">
        <w:rPr>
          <w:rFonts w:asciiTheme="majorHAnsi" w:hAnsiTheme="majorHAnsi"/>
          <w:lang w:val="hr-HR"/>
        </w:rPr>
        <w:tab/>
      </w:r>
      <w:r w:rsidR="005F019E">
        <w:rPr>
          <w:rFonts w:asciiTheme="majorHAnsi" w:hAnsiTheme="majorHAnsi"/>
          <w:lang w:val="hr-HR"/>
        </w:rPr>
        <w:tab/>
      </w:r>
      <w:hyperlink r:id="rId23" w:history="1">
        <w:r w:rsidR="005F019E" w:rsidRPr="000A19CC">
          <w:rPr>
            <w:rStyle w:val="Hyperlink"/>
            <w:rFonts w:asciiTheme="majorHAnsi" w:hAnsiTheme="majorHAnsi"/>
            <w:lang w:val="hr-HR"/>
          </w:rPr>
          <w:t>http://geoera.eu/projects/muse3/</w:t>
        </w:r>
      </w:hyperlink>
    </w:p>
    <w:p w14:paraId="25128789" w14:textId="395186B5" w:rsidR="009D2547" w:rsidRPr="005F019E" w:rsidRDefault="005F019E" w:rsidP="00C120F9">
      <w:pPr>
        <w:spacing w:after="0" w:line="240" w:lineRule="auto"/>
        <w:jc w:val="both"/>
        <w:rPr>
          <w:rFonts w:asciiTheme="majorHAnsi" w:hAnsiTheme="majorHAnsi"/>
          <w:lang w:val="hr-HR"/>
        </w:rPr>
      </w:pPr>
      <w:r>
        <w:rPr>
          <w:rFonts w:asciiTheme="majorHAnsi" w:hAnsiTheme="majorHAnsi"/>
          <w:lang w:val="hr-HR"/>
        </w:rPr>
        <w:t>RESOURCE</w:t>
      </w:r>
      <w:r>
        <w:rPr>
          <w:rFonts w:asciiTheme="majorHAnsi" w:hAnsiTheme="majorHAnsi"/>
          <w:lang w:val="hr-HR"/>
        </w:rPr>
        <w:tab/>
      </w:r>
      <w:hyperlink r:id="rId24" w:history="1">
        <w:r w:rsidRPr="000A19CC">
          <w:rPr>
            <w:rStyle w:val="Hyperlink"/>
            <w:rFonts w:asciiTheme="majorHAnsi" w:hAnsiTheme="majorHAnsi"/>
            <w:lang w:val="hr-HR"/>
          </w:rPr>
          <w:t>http://geoera.eu/projects/resource9/</w:t>
        </w:r>
      </w:hyperlink>
    </w:p>
    <w:p w14:paraId="68C55DAD" w14:textId="07A99730" w:rsidR="009D2547" w:rsidRDefault="009D2547" w:rsidP="00C120F9">
      <w:pPr>
        <w:spacing w:after="0" w:line="240" w:lineRule="auto"/>
        <w:jc w:val="both"/>
        <w:rPr>
          <w:rFonts w:asciiTheme="majorHAnsi" w:hAnsiTheme="majorHAnsi"/>
          <w:lang w:val="hr-HR"/>
        </w:rPr>
      </w:pPr>
      <w:r w:rsidRPr="005F019E">
        <w:rPr>
          <w:rFonts w:asciiTheme="majorHAnsi" w:hAnsiTheme="majorHAnsi"/>
          <w:lang w:val="hr-HR"/>
        </w:rPr>
        <w:lastRenderedPageBreak/>
        <w:t>TACTIC</w:t>
      </w:r>
      <w:r w:rsidR="005F019E">
        <w:rPr>
          <w:rFonts w:asciiTheme="majorHAnsi" w:hAnsiTheme="majorHAnsi"/>
          <w:lang w:val="hr-HR"/>
        </w:rPr>
        <w:tab/>
      </w:r>
      <w:r w:rsidR="005F019E">
        <w:rPr>
          <w:rFonts w:asciiTheme="majorHAnsi" w:hAnsiTheme="majorHAnsi"/>
          <w:lang w:val="hr-HR"/>
        </w:rPr>
        <w:tab/>
      </w:r>
      <w:hyperlink r:id="rId25" w:history="1">
        <w:r w:rsidR="005F019E" w:rsidRPr="000A19CC">
          <w:rPr>
            <w:rStyle w:val="Hyperlink"/>
            <w:rFonts w:asciiTheme="majorHAnsi" w:hAnsiTheme="majorHAnsi"/>
            <w:lang w:val="hr-HR"/>
          </w:rPr>
          <w:t>http://geoera.eu/projects/tactic9/</w:t>
        </w:r>
      </w:hyperlink>
    </w:p>
    <w:p w14:paraId="2B064136" w14:textId="279345EA" w:rsidR="00B57022" w:rsidRPr="00C120F9" w:rsidRDefault="00B57022" w:rsidP="00C120F9">
      <w:pPr>
        <w:spacing w:after="0" w:line="240" w:lineRule="auto"/>
        <w:jc w:val="both"/>
        <w:rPr>
          <w:rFonts w:asciiTheme="majorHAnsi" w:hAnsiTheme="majorHAnsi"/>
          <w:lang w:val="hr-HR"/>
        </w:rPr>
      </w:pPr>
      <w:proofErr w:type="spellStart"/>
      <w:r>
        <w:rPr>
          <w:rFonts w:asciiTheme="majorHAnsi" w:hAnsiTheme="majorHAnsi"/>
          <w:lang w:val="hr-HR"/>
        </w:rPr>
        <w:t>GeoTwinn</w:t>
      </w:r>
      <w:proofErr w:type="spellEnd"/>
      <w:r w:rsidR="002F3034">
        <w:rPr>
          <w:rFonts w:asciiTheme="majorHAnsi" w:hAnsiTheme="majorHAnsi"/>
          <w:lang w:val="hr-HR"/>
        </w:rPr>
        <w:tab/>
      </w:r>
      <w:hyperlink r:id="rId26" w:history="1">
        <w:r w:rsidR="002F3034" w:rsidRPr="002F3034">
          <w:rPr>
            <w:rStyle w:val="Hyperlink"/>
            <w:rFonts w:asciiTheme="majorHAnsi" w:hAnsiTheme="majorHAnsi"/>
            <w:lang w:val="hr-HR"/>
          </w:rPr>
          <w:t>http://projects.hgi-cgs.hr/geotwinn/</w:t>
        </w:r>
      </w:hyperlink>
    </w:p>
    <w:p w14:paraId="647FCD99" w14:textId="2A4CB7E8" w:rsidR="00C120F9" w:rsidRDefault="00C120F9" w:rsidP="00C120F9">
      <w:pPr>
        <w:spacing w:after="0" w:line="240" w:lineRule="auto"/>
        <w:rPr>
          <w:rFonts w:asciiTheme="majorHAnsi" w:hAnsiTheme="majorHAnsi"/>
          <w:b/>
          <w:bCs/>
          <w:lang w:val="hr-HR"/>
        </w:rPr>
      </w:pPr>
      <w:r>
        <w:rPr>
          <w:rFonts w:asciiTheme="majorHAnsi" w:hAnsiTheme="majorHAnsi"/>
          <w:b/>
          <w:bCs/>
          <w:lang w:val="hr-HR"/>
        </w:rPr>
        <w:t>Informacije</w:t>
      </w:r>
      <w:r w:rsidR="009E16B0">
        <w:rPr>
          <w:rFonts w:asciiTheme="majorHAnsi" w:hAnsiTheme="majorHAnsi"/>
          <w:b/>
          <w:bCs/>
          <w:lang w:val="hr-HR"/>
        </w:rPr>
        <w:t xml:space="preserve"> i rezultati</w:t>
      </w:r>
      <w:r>
        <w:rPr>
          <w:rFonts w:asciiTheme="majorHAnsi" w:hAnsiTheme="majorHAnsi"/>
          <w:b/>
          <w:bCs/>
          <w:lang w:val="hr-HR"/>
        </w:rPr>
        <w:t xml:space="preserve"> projek</w:t>
      </w:r>
      <w:r w:rsidR="009E16B0">
        <w:rPr>
          <w:rFonts w:asciiTheme="majorHAnsi" w:hAnsiTheme="majorHAnsi"/>
          <w:b/>
          <w:bCs/>
          <w:lang w:val="hr-HR"/>
        </w:rPr>
        <w:t>at</w:t>
      </w:r>
      <w:r>
        <w:rPr>
          <w:rFonts w:asciiTheme="majorHAnsi" w:hAnsiTheme="majorHAnsi"/>
          <w:b/>
          <w:bCs/>
          <w:lang w:val="hr-HR"/>
        </w:rPr>
        <w:t xml:space="preserve">a </w:t>
      </w:r>
      <w:proofErr w:type="spellStart"/>
      <w:r>
        <w:rPr>
          <w:rFonts w:asciiTheme="majorHAnsi" w:hAnsiTheme="majorHAnsi"/>
          <w:b/>
          <w:bCs/>
          <w:lang w:val="hr-HR"/>
        </w:rPr>
        <w:t>pretpristupne</w:t>
      </w:r>
      <w:proofErr w:type="spellEnd"/>
      <w:r>
        <w:rPr>
          <w:rFonts w:asciiTheme="majorHAnsi" w:hAnsiTheme="majorHAnsi"/>
          <w:b/>
          <w:bCs/>
          <w:lang w:val="hr-HR"/>
        </w:rPr>
        <w:t xml:space="preserve"> pomoći (IPA):</w:t>
      </w:r>
    </w:p>
    <w:p w14:paraId="1DAE6986" w14:textId="4B6123FE" w:rsidR="00865141" w:rsidRPr="00CF2AD4" w:rsidRDefault="00865141" w:rsidP="00C120F9">
      <w:pPr>
        <w:spacing w:after="0" w:line="240" w:lineRule="auto"/>
        <w:rPr>
          <w:rFonts w:asciiTheme="majorHAnsi" w:hAnsiTheme="majorHAnsi"/>
          <w:bCs/>
          <w:lang w:val="hr-HR"/>
        </w:rPr>
      </w:pPr>
      <w:proofErr w:type="spellStart"/>
      <w:r w:rsidRPr="00C120F9">
        <w:rPr>
          <w:rFonts w:asciiTheme="majorHAnsi" w:hAnsiTheme="majorHAnsi"/>
          <w:bCs/>
          <w:lang w:val="hr-HR"/>
        </w:rPr>
        <w:t>GeoMapping</w:t>
      </w:r>
      <w:proofErr w:type="spellEnd"/>
      <w:r w:rsidR="00CF2AD4">
        <w:rPr>
          <w:rFonts w:asciiTheme="majorHAnsi" w:hAnsiTheme="majorHAnsi"/>
          <w:bCs/>
          <w:lang w:val="hr-HR"/>
        </w:rPr>
        <w:tab/>
      </w:r>
      <w:hyperlink r:id="rId27" w:history="1">
        <w:r w:rsidR="00CF2AD4" w:rsidRPr="00CF2AD4">
          <w:rPr>
            <w:rStyle w:val="Hyperlink"/>
            <w:rFonts w:asciiTheme="majorHAnsi" w:hAnsiTheme="majorHAnsi"/>
            <w:bCs/>
            <w:lang w:val="hr-HR"/>
          </w:rPr>
          <w:t>http://geothermalmapping.fsb.hr</w:t>
        </w:r>
      </w:hyperlink>
    </w:p>
    <w:p w14:paraId="7DECA5AC" w14:textId="0DE08D4A" w:rsidR="00C120F9" w:rsidRPr="00C120F9" w:rsidRDefault="00C120F9" w:rsidP="00C120F9">
      <w:pPr>
        <w:spacing w:after="0" w:line="240" w:lineRule="auto"/>
        <w:rPr>
          <w:rFonts w:asciiTheme="majorHAnsi" w:hAnsiTheme="majorHAnsi"/>
          <w:lang w:val="hr-HR"/>
        </w:rPr>
      </w:pPr>
      <w:proofErr w:type="spellStart"/>
      <w:r w:rsidRPr="00C120F9">
        <w:rPr>
          <w:rFonts w:asciiTheme="majorHAnsi" w:hAnsiTheme="majorHAnsi"/>
          <w:lang w:val="hr-HR"/>
        </w:rPr>
        <w:t>safEarth</w:t>
      </w:r>
      <w:proofErr w:type="spellEnd"/>
      <w:r w:rsidR="00CF2AD4">
        <w:rPr>
          <w:rFonts w:asciiTheme="majorHAnsi" w:hAnsiTheme="majorHAnsi"/>
          <w:lang w:val="hr-HR"/>
        </w:rPr>
        <w:tab/>
      </w:r>
      <w:hyperlink r:id="rId28" w:history="1">
        <w:r w:rsidR="00CF2AD4" w:rsidRPr="00CF2AD4">
          <w:rPr>
            <w:rStyle w:val="Hyperlink"/>
            <w:rFonts w:asciiTheme="majorHAnsi" w:hAnsiTheme="majorHAnsi"/>
            <w:lang w:val="hr-HR"/>
          </w:rPr>
          <w:t>https://www.safearth.eu/</w:t>
        </w:r>
      </w:hyperlink>
    </w:p>
    <w:p w14:paraId="7A9CA88C" w14:textId="6000E10F" w:rsidR="00C120F9" w:rsidRDefault="00C120F9" w:rsidP="00C120F9">
      <w:pPr>
        <w:spacing w:after="0" w:line="240" w:lineRule="auto"/>
        <w:rPr>
          <w:rFonts w:asciiTheme="majorHAnsi" w:hAnsiTheme="majorHAnsi"/>
          <w:b/>
          <w:lang w:val="hr-HR"/>
        </w:rPr>
      </w:pPr>
      <w:r>
        <w:rPr>
          <w:rFonts w:asciiTheme="majorHAnsi" w:hAnsiTheme="majorHAnsi"/>
          <w:b/>
          <w:lang w:val="hr-HR"/>
        </w:rPr>
        <w:t xml:space="preserve">Informacije </w:t>
      </w:r>
      <w:r w:rsidR="009E16B0">
        <w:rPr>
          <w:rFonts w:asciiTheme="majorHAnsi" w:hAnsiTheme="majorHAnsi"/>
          <w:b/>
          <w:bCs/>
          <w:lang w:val="hr-HR"/>
        </w:rPr>
        <w:t xml:space="preserve">i rezultati projekata </w:t>
      </w:r>
      <w:r>
        <w:rPr>
          <w:rFonts w:asciiTheme="majorHAnsi" w:hAnsiTheme="majorHAnsi"/>
          <w:b/>
          <w:lang w:val="hr-HR"/>
        </w:rPr>
        <w:t>transnacionalne suradnje (</w:t>
      </w:r>
      <w:proofErr w:type="spellStart"/>
      <w:r>
        <w:rPr>
          <w:rFonts w:asciiTheme="majorHAnsi" w:hAnsiTheme="majorHAnsi"/>
          <w:b/>
          <w:lang w:val="hr-HR"/>
        </w:rPr>
        <w:t>Interreg</w:t>
      </w:r>
      <w:proofErr w:type="spellEnd"/>
      <w:r>
        <w:rPr>
          <w:rFonts w:asciiTheme="majorHAnsi" w:hAnsiTheme="majorHAnsi"/>
          <w:b/>
          <w:lang w:val="hr-HR"/>
        </w:rPr>
        <w:t>)</w:t>
      </w:r>
    </w:p>
    <w:p w14:paraId="0DBCB067" w14:textId="74F06216" w:rsidR="002F3034" w:rsidRPr="00C120F9" w:rsidRDefault="002F3034" w:rsidP="002F3034">
      <w:pPr>
        <w:spacing w:after="0" w:line="240" w:lineRule="auto"/>
        <w:jc w:val="both"/>
        <w:rPr>
          <w:rFonts w:asciiTheme="majorHAnsi" w:hAnsiTheme="majorHAnsi"/>
          <w:lang w:val="hr-HR"/>
        </w:rPr>
      </w:pPr>
      <w:r w:rsidRPr="00C120F9">
        <w:rPr>
          <w:rFonts w:asciiTheme="majorHAnsi" w:hAnsiTheme="majorHAnsi"/>
          <w:lang w:val="hr-HR"/>
        </w:rPr>
        <w:t>KATER II</w:t>
      </w:r>
      <w:r>
        <w:rPr>
          <w:rFonts w:asciiTheme="majorHAnsi" w:hAnsiTheme="majorHAnsi"/>
          <w:lang w:val="hr-HR"/>
        </w:rPr>
        <w:tab/>
      </w:r>
      <w:hyperlink r:id="rId29" w:history="1">
        <w:r w:rsidRPr="00C120F9">
          <w:rPr>
            <w:rStyle w:val="Hyperlink"/>
            <w:rFonts w:asciiTheme="majorHAnsi" w:hAnsiTheme="majorHAnsi"/>
            <w:lang w:val="hr-HR"/>
          </w:rPr>
          <w:t>https://www.keep.eu/project/207/karst-water-research-programme</w:t>
        </w:r>
      </w:hyperlink>
    </w:p>
    <w:p w14:paraId="1AC81B70" w14:textId="77777777" w:rsidR="002F3034" w:rsidRPr="00C120F9" w:rsidRDefault="005C7422" w:rsidP="002F3034">
      <w:pPr>
        <w:spacing w:after="0" w:line="240" w:lineRule="auto"/>
        <w:jc w:val="both"/>
        <w:rPr>
          <w:rFonts w:asciiTheme="majorHAnsi" w:hAnsiTheme="majorHAnsi"/>
          <w:lang w:val="hr-HR"/>
        </w:rPr>
      </w:pPr>
      <w:hyperlink r:id="rId30" w:history="1">
        <w:r w:rsidR="002F3034" w:rsidRPr="00C120F9">
          <w:rPr>
            <w:rStyle w:val="Hyperlink"/>
            <w:rFonts w:asciiTheme="majorHAnsi" w:hAnsiTheme="majorHAnsi"/>
            <w:lang w:val="hr-HR"/>
          </w:rPr>
          <w:t>https://www.up2europe.eu/european/projects/karst-water-research-programme_140121.html</w:t>
        </w:r>
      </w:hyperlink>
    </w:p>
    <w:p w14:paraId="40149B36" w14:textId="04234BEF" w:rsidR="002F3034" w:rsidRPr="00C120F9" w:rsidRDefault="002F3034" w:rsidP="002F3034">
      <w:pPr>
        <w:spacing w:after="0" w:line="240" w:lineRule="auto"/>
        <w:jc w:val="both"/>
        <w:rPr>
          <w:rFonts w:asciiTheme="majorHAnsi" w:hAnsiTheme="majorHAnsi"/>
          <w:lang w:val="hr-HR"/>
        </w:rPr>
      </w:pPr>
      <w:r w:rsidRPr="00C120F9">
        <w:rPr>
          <w:rFonts w:asciiTheme="majorHAnsi" w:hAnsiTheme="majorHAnsi"/>
          <w:lang w:val="hr-HR"/>
        </w:rPr>
        <w:t>CC-</w:t>
      </w:r>
      <w:proofErr w:type="spellStart"/>
      <w:r w:rsidRPr="00C120F9">
        <w:rPr>
          <w:rFonts w:asciiTheme="majorHAnsi" w:hAnsiTheme="majorHAnsi"/>
          <w:lang w:val="hr-HR"/>
        </w:rPr>
        <w:t>WaterS</w:t>
      </w:r>
      <w:proofErr w:type="spellEnd"/>
      <w:r>
        <w:rPr>
          <w:rFonts w:asciiTheme="majorHAnsi" w:hAnsiTheme="majorHAnsi"/>
          <w:lang w:val="hr-HR"/>
        </w:rPr>
        <w:tab/>
      </w:r>
      <w:hyperlink r:id="rId31" w:history="1">
        <w:r w:rsidRPr="00C120F9">
          <w:rPr>
            <w:rStyle w:val="Hyperlink"/>
            <w:rFonts w:asciiTheme="majorHAnsi" w:hAnsiTheme="majorHAnsi"/>
            <w:lang w:val="hr-HR"/>
          </w:rPr>
          <w:t>https://www.keep.eu/project/549/climate-change-and-impacts-on-water-supply</w:t>
        </w:r>
      </w:hyperlink>
    </w:p>
    <w:p w14:paraId="7193392F" w14:textId="77777777" w:rsidR="002F3034" w:rsidRPr="00C120F9" w:rsidRDefault="005C7422" w:rsidP="002F3034">
      <w:pPr>
        <w:spacing w:after="0" w:line="240" w:lineRule="auto"/>
        <w:jc w:val="both"/>
        <w:rPr>
          <w:rStyle w:val="Hyperlink"/>
          <w:rFonts w:asciiTheme="majorHAnsi" w:hAnsiTheme="majorHAnsi"/>
          <w:lang w:val="hr-HR"/>
        </w:rPr>
      </w:pPr>
      <w:hyperlink r:id="rId32" w:history="1">
        <w:r w:rsidR="002F3034" w:rsidRPr="00C120F9">
          <w:rPr>
            <w:rStyle w:val="Hyperlink"/>
            <w:rFonts w:asciiTheme="majorHAnsi" w:hAnsiTheme="majorHAnsi"/>
            <w:lang w:val="hr-HR"/>
          </w:rPr>
          <w:t>https://www.up2europe.eu/european/projects/climate-change-and-impacts-on-water-supply_132673.html</w:t>
        </w:r>
      </w:hyperlink>
    </w:p>
    <w:p w14:paraId="0434A842" w14:textId="651CB023" w:rsidR="00A777D6" w:rsidRPr="00C120F9" w:rsidRDefault="00865141" w:rsidP="00C120F9">
      <w:pPr>
        <w:spacing w:after="0" w:line="240" w:lineRule="auto"/>
        <w:rPr>
          <w:rFonts w:asciiTheme="majorHAnsi" w:hAnsiTheme="majorHAnsi"/>
          <w:lang w:val="hr-HR"/>
        </w:rPr>
      </w:pPr>
      <w:r w:rsidRPr="00C120F9">
        <w:rPr>
          <w:rFonts w:asciiTheme="majorHAnsi" w:hAnsiTheme="majorHAnsi"/>
          <w:lang w:val="hr-HR"/>
        </w:rPr>
        <w:t>DRINKADRIA</w:t>
      </w:r>
      <w:r w:rsidR="00CF2AD4">
        <w:rPr>
          <w:rFonts w:asciiTheme="majorHAnsi" w:hAnsiTheme="majorHAnsi"/>
          <w:lang w:val="hr-HR"/>
        </w:rPr>
        <w:tab/>
      </w:r>
      <w:hyperlink r:id="rId33" w:history="1">
        <w:r w:rsidR="00CF2AD4" w:rsidRPr="00CF2AD4">
          <w:rPr>
            <w:rStyle w:val="Hyperlink"/>
            <w:rFonts w:asciiTheme="majorHAnsi" w:hAnsiTheme="majorHAnsi"/>
            <w:lang w:val="hr-HR"/>
          </w:rPr>
          <w:t>http://www.drinkadria.eu</w:t>
        </w:r>
      </w:hyperlink>
    </w:p>
    <w:p w14:paraId="3BAB0E82" w14:textId="5377B8F8" w:rsidR="00865141" w:rsidRPr="00CF2AD4" w:rsidRDefault="00865141" w:rsidP="00C120F9">
      <w:pPr>
        <w:spacing w:after="0" w:line="240" w:lineRule="auto"/>
        <w:rPr>
          <w:rFonts w:asciiTheme="majorHAnsi" w:hAnsiTheme="majorHAnsi"/>
          <w:lang w:val="hr-HR"/>
        </w:rPr>
      </w:pPr>
      <w:r w:rsidRPr="00C120F9">
        <w:rPr>
          <w:rFonts w:asciiTheme="majorHAnsi" w:hAnsiTheme="majorHAnsi"/>
          <w:lang w:val="hr-HR"/>
        </w:rPr>
        <w:t>PROLINE-CE</w:t>
      </w:r>
      <w:r w:rsidR="00CF2AD4">
        <w:rPr>
          <w:rFonts w:asciiTheme="majorHAnsi" w:hAnsiTheme="majorHAnsi"/>
          <w:lang w:val="hr-HR"/>
        </w:rPr>
        <w:tab/>
      </w:r>
      <w:hyperlink r:id="rId34" w:history="1">
        <w:r w:rsidR="00CF2AD4" w:rsidRPr="00CF2AD4">
          <w:rPr>
            <w:rStyle w:val="Hyperlink"/>
            <w:rFonts w:asciiTheme="majorHAnsi" w:hAnsiTheme="majorHAnsi"/>
            <w:lang w:val="hr-HR"/>
          </w:rPr>
          <w:t>http://www.interreg-central.eu/Content.Node/PROLINE-CE.html</w:t>
        </w:r>
      </w:hyperlink>
    </w:p>
    <w:p w14:paraId="2C5853C4" w14:textId="24FDF0FF" w:rsidR="00865141" w:rsidRPr="00CF2AD4" w:rsidRDefault="00865141" w:rsidP="00C120F9">
      <w:pPr>
        <w:spacing w:after="0" w:line="240" w:lineRule="auto"/>
        <w:rPr>
          <w:rFonts w:asciiTheme="majorHAnsi" w:hAnsiTheme="majorHAnsi"/>
          <w:bCs/>
          <w:lang w:val="hr-HR"/>
        </w:rPr>
      </w:pPr>
      <w:proofErr w:type="spellStart"/>
      <w:r w:rsidRPr="00C120F9">
        <w:rPr>
          <w:rFonts w:asciiTheme="majorHAnsi" w:hAnsiTheme="majorHAnsi"/>
          <w:bCs/>
          <w:lang w:val="hr-HR"/>
        </w:rPr>
        <w:t>DARLINGe</w:t>
      </w:r>
      <w:proofErr w:type="spellEnd"/>
      <w:r w:rsidR="00CF2AD4">
        <w:rPr>
          <w:rFonts w:asciiTheme="majorHAnsi" w:hAnsiTheme="majorHAnsi"/>
          <w:bCs/>
          <w:lang w:val="hr-HR"/>
        </w:rPr>
        <w:tab/>
      </w:r>
      <w:hyperlink r:id="rId35" w:history="1">
        <w:r w:rsidR="00CF2AD4" w:rsidRPr="00CF2AD4">
          <w:rPr>
            <w:rStyle w:val="Hyperlink"/>
            <w:rFonts w:asciiTheme="majorHAnsi" w:hAnsiTheme="majorHAnsi"/>
            <w:bCs/>
            <w:lang w:val="hr-HR"/>
          </w:rPr>
          <w:t>http://www.interreg-danube.eu/approved-projects/darlinge</w:t>
        </w:r>
      </w:hyperlink>
    </w:p>
    <w:p w14:paraId="753EA70D" w14:textId="77777777" w:rsidR="00CF2AD4" w:rsidRPr="00CF2AD4" w:rsidRDefault="00865141" w:rsidP="00CF2AD4">
      <w:pPr>
        <w:spacing w:after="0" w:line="240" w:lineRule="auto"/>
        <w:rPr>
          <w:rFonts w:asciiTheme="majorHAnsi" w:hAnsiTheme="majorHAnsi"/>
          <w:bCs/>
          <w:lang w:val="hr-HR"/>
        </w:rPr>
      </w:pPr>
      <w:r w:rsidRPr="00C120F9">
        <w:rPr>
          <w:rFonts w:asciiTheme="majorHAnsi" w:hAnsiTheme="majorHAnsi"/>
          <w:bCs/>
          <w:lang w:val="hr-HR"/>
        </w:rPr>
        <w:t>CAMARO-D</w:t>
      </w:r>
      <w:r w:rsidR="00CF2AD4">
        <w:rPr>
          <w:rFonts w:asciiTheme="majorHAnsi" w:hAnsiTheme="majorHAnsi"/>
          <w:bCs/>
          <w:lang w:val="hr-HR"/>
        </w:rPr>
        <w:tab/>
      </w:r>
      <w:hyperlink r:id="rId36" w:history="1">
        <w:r w:rsidR="00CF2AD4" w:rsidRPr="00CF2AD4">
          <w:rPr>
            <w:rStyle w:val="Hyperlink"/>
            <w:rFonts w:asciiTheme="majorHAnsi" w:hAnsiTheme="majorHAnsi"/>
            <w:bCs/>
            <w:lang w:val="hr-HR"/>
          </w:rPr>
          <w:t>http://www.interreg-danube.eu/approved-projects/camaro-d</w:t>
        </w:r>
      </w:hyperlink>
    </w:p>
    <w:p w14:paraId="53924511" w14:textId="31750963" w:rsidR="00865141" w:rsidRDefault="00BE257B" w:rsidP="00C120F9">
      <w:pPr>
        <w:spacing w:after="0" w:line="240" w:lineRule="auto"/>
        <w:rPr>
          <w:rFonts w:asciiTheme="majorHAnsi" w:hAnsiTheme="majorHAnsi"/>
        </w:rPr>
      </w:pPr>
      <w:proofErr w:type="spellStart"/>
      <w:proofErr w:type="gramStart"/>
      <w:r>
        <w:rPr>
          <w:rFonts w:asciiTheme="majorHAnsi" w:hAnsiTheme="majorHAnsi"/>
        </w:rPr>
        <w:t>boDEREC</w:t>
      </w:r>
      <w:proofErr w:type="spellEnd"/>
      <w:r>
        <w:rPr>
          <w:rFonts w:asciiTheme="majorHAnsi" w:hAnsiTheme="majorHAnsi"/>
        </w:rPr>
        <w:t>-CE</w:t>
      </w:r>
      <w:proofErr w:type="gramEnd"/>
      <w:r>
        <w:rPr>
          <w:rFonts w:asciiTheme="majorHAnsi" w:hAnsiTheme="majorHAnsi"/>
        </w:rPr>
        <w:tab/>
      </w:r>
      <w:hyperlink r:id="rId37" w:history="1">
        <w:r w:rsidRPr="00BE257B">
          <w:rPr>
            <w:rStyle w:val="Hyperlink"/>
            <w:rFonts w:asciiTheme="majorHAnsi" w:hAnsiTheme="majorHAnsi"/>
          </w:rPr>
          <w:t>https://www.interreg-central.eu/Content.Node/boDEREC-CE.html</w:t>
        </w:r>
      </w:hyperlink>
    </w:p>
    <w:p w14:paraId="139503CE" w14:textId="16CFD02B" w:rsidR="004A339E" w:rsidRDefault="00BE257B" w:rsidP="00DD37E9">
      <w:pPr>
        <w:spacing w:after="0" w:line="240" w:lineRule="auto"/>
        <w:rPr>
          <w:rFonts w:asciiTheme="majorHAnsi" w:hAnsiTheme="majorHAnsi"/>
        </w:rPr>
      </w:pPr>
      <w:r>
        <w:rPr>
          <w:rFonts w:asciiTheme="majorHAnsi" w:hAnsiTheme="majorHAnsi"/>
        </w:rPr>
        <w:t>DEEPWATER-CE</w:t>
      </w:r>
      <w:r>
        <w:rPr>
          <w:rFonts w:asciiTheme="majorHAnsi" w:hAnsiTheme="majorHAnsi"/>
        </w:rPr>
        <w:tab/>
      </w:r>
      <w:hyperlink r:id="rId38" w:history="1">
        <w:r w:rsidR="007701CE" w:rsidRPr="007701CE">
          <w:rPr>
            <w:rStyle w:val="Hyperlink"/>
            <w:rFonts w:asciiTheme="majorHAnsi" w:hAnsiTheme="majorHAnsi"/>
          </w:rPr>
          <w:t>https://www.interreg-central.eu/Content.Node/DEEPWATER-CE.html</w:t>
        </w:r>
      </w:hyperlink>
    </w:p>
    <w:p w14:paraId="3831FE6C" w14:textId="50D4A9B8" w:rsidR="00F338A4" w:rsidRPr="00071721" w:rsidRDefault="00071721" w:rsidP="00DD37E9">
      <w:pPr>
        <w:spacing w:after="0" w:line="240" w:lineRule="auto"/>
        <w:rPr>
          <w:rFonts w:asciiTheme="majorHAnsi" w:hAnsiTheme="majorHAnsi"/>
          <w:b/>
        </w:rPr>
      </w:pPr>
      <w:proofErr w:type="spellStart"/>
      <w:r w:rsidRPr="00071721">
        <w:rPr>
          <w:rFonts w:asciiTheme="majorHAnsi" w:hAnsiTheme="majorHAnsi"/>
          <w:b/>
        </w:rPr>
        <w:t>Ostali</w:t>
      </w:r>
      <w:proofErr w:type="spellEnd"/>
      <w:r w:rsidRPr="00071721">
        <w:rPr>
          <w:rFonts w:asciiTheme="majorHAnsi" w:hAnsiTheme="majorHAnsi"/>
          <w:b/>
        </w:rPr>
        <w:t xml:space="preserve"> </w:t>
      </w:r>
      <w:proofErr w:type="spellStart"/>
      <w:r w:rsidRPr="00071721">
        <w:rPr>
          <w:rFonts w:asciiTheme="majorHAnsi" w:hAnsiTheme="majorHAnsi"/>
          <w:b/>
        </w:rPr>
        <w:t>mrežni</w:t>
      </w:r>
      <w:proofErr w:type="spellEnd"/>
      <w:r w:rsidRPr="00071721">
        <w:rPr>
          <w:rFonts w:asciiTheme="majorHAnsi" w:hAnsiTheme="majorHAnsi"/>
          <w:b/>
        </w:rPr>
        <w:t xml:space="preserve"> </w:t>
      </w:r>
      <w:proofErr w:type="spellStart"/>
      <w:r w:rsidRPr="00071721">
        <w:rPr>
          <w:rFonts w:asciiTheme="majorHAnsi" w:hAnsiTheme="majorHAnsi"/>
          <w:b/>
        </w:rPr>
        <w:t>izvori</w:t>
      </w:r>
      <w:proofErr w:type="spellEnd"/>
    </w:p>
    <w:p w14:paraId="58B9C463" w14:textId="26391197" w:rsidR="00071721" w:rsidRDefault="00071721" w:rsidP="00DD37E9">
      <w:pPr>
        <w:spacing w:after="0" w:line="240" w:lineRule="auto"/>
        <w:rPr>
          <w:rFonts w:asciiTheme="majorHAnsi" w:hAnsiTheme="majorHAnsi"/>
          <w:lang w:val="hr-HR"/>
        </w:rPr>
      </w:pPr>
      <w:r>
        <w:rPr>
          <w:rFonts w:asciiTheme="majorHAnsi" w:hAnsiTheme="majorHAnsi"/>
          <w:lang w:val="hr-HR"/>
        </w:rPr>
        <w:t>DZS, 2018:</w:t>
      </w:r>
      <w:r w:rsidR="00675834">
        <w:rPr>
          <w:rFonts w:asciiTheme="majorHAnsi" w:hAnsiTheme="majorHAnsi"/>
          <w:lang w:val="hr-HR"/>
        </w:rPr>
        <w:tab/>
      </w:r>
      <w:hyperlink r:id="rId39" w:history="1">
        <w:r w:rsidRPr="000A19CC">
          <w:rPr>
            <w:rStyle w:val="Hyperlink"/>
            <w:rFonts w:asciiTheme="majorHAnsi" w:hAnsiTheme="majorHAnsi"/>
            <w:lang w:val="hr-HR"/>
          </w:rPr>
          <w:t>https://www.dzs.hr/Hrv_Eng/publication/2018/08-02-02_01_2018.htm</w:t>
        </w:r>
      </w:hyperlink>
      <w:r>
        <w:rPr>
          <w:rFonts w:asciiTheme="majorHAnsi" w:hAnsiTheme="majorHAnsi"/>
          <w:lang w:val="hr-HR"/>
        </w:rPr>
        <w:t xml:space="preserve"> </w:t>
      </w:r>
    </w:p>
    <w:p w14:paraId="6654D54F" w14:textId="0B8D87AA" w:rsidR="00675834" w:rsidRDefault="00675834" w:rsidP="005C14C7">
      <w:pPr>
        <w:spacing w:after="0" w:line="240" w:lineRule="auto"/>
        <w:jc w:val="both"/>
        <w:rPr>
          <w:rFonts w:asciiTheme="majorHAnsi" w:hAnsiTheme="majorHAnsi"/>
          <w:lang w:val="hr-HR"/>
        </w:rPr>
      </w:pPr>
      <w:r w:rsidRPr="00675834">
        <w:rPr>
          <w:rFonts w:asciiTheme="majorHAnsi" w:hAnsiTheme="majorHAnsi"/>
          <w:lang w:val="hr-HR"/>
        </w:rPr>
        <w:t>EIGR, 2018</w:t>
      </w:r>
      <w:r>
        <w:rPr>
          <w:rFonts w:asciiTheme="majorHAnsi" w:hAnsiTheme="majorHAnsi"/>
          <w:lang w:val="hr-HR"/>
        </w:rPr>
        <w:t>:</w:t>
      </w:r>
      <w:r>
        <w:rPr>
          <w:rFonts w:asciiTheme="majorHAnsi" w:hAnsiTheme="majorHAnsi"/>
          <w:lang w:val="hr-HR"/>
        </w:rPr>
        <w:tab/>
      </w:r>
      <w:hyperlink r:id="rId40" w:history="1">
        <w:r w:rsidR="00433341" w:rsidRPr="000A19CC">
          <w:rPr>
            <w:rStyle w:val="Hyperlink"/>
            <w:rFonts w:asciiTheme="majorHAnsi" w:hAnsiTheme="majorHAnsi"/>
            <w:lang w:val="hr-HR"/>
          </w:rPr>
          <w:t>http://kindraproject.eu/eigr/</w:t>
        </w:r>
      </w:hyperlink>
    </w:p>
    <w:p w14:paraId="486B52B3" w14:textId="22122EAD" w:rsidR="005C14C7" w:rsidRPr="00C120F9" w:rsidRDefault="005C14C7" w:rsidP="005C14C7">
      <w:pPr>
        <w:spacing w:after="0" w:line="240" w:lineRule="auto"/>
        <w:jc w:val="both"/>
        <w:rPr>
          <w:rFonts w:asciiTheme="majorHAnsi" w:hAnsiTheme="majorHAnsi"/>
          <w:lang w:val="hr-HR"/>
        </w:rPr>
      </w:pPr>
      <w:r w:rsidRPr="005C14C7">
        <w:rPr>
          <w:rFonts w:asciiTheme="majorHAnsi" w:hAnsiTheme="majorHAnsi"/>
          <w:lang w:val="hr-HR"/>
        </w:rPr>
        <w:t>EU-PROJEKTI INFO:</w:t>
      </w:r>
      <w:r w:rsidR="00675834">
        <w:tab/>
      </w:r>
      <w:hyperlink r:id="rId41" w:history="1">
        <w:r w:rsidRPr="00C120F9">
          <w:rPr>
            <w:rStyle w:val="Hyperlink"/>
            <w:rFonts w:asciiTheme="majorHAnsi" w:hAnsiTheme="majorHAnsi"/>
            <w:lang w:val="hr-HR"/>
          </w:rPr>
          <w:t>https://www.eu-projekti.info/kako-drzave-eu-napreduju-u-koristenju-esi-fondova/</w:t>
        </w:r>
      </w:hyperlink>
    </w:p>
    <w:p w14:paraId="53F62D8B" w14:textId="77777777" w:rsidR="005C14C7" w:rsidRDefault="005C7422" w:rsidP="005C14C7">
      <w:pPr>
        <w:spacing w:after="0" w:line="240" w:lineRule="auto"/>
        <w:rPr>
          <w:rStyle w:val="Hyperlink"/>
          <w:rFonts w:asciiTheme="majorHAnsi" w:hAnsiTheme="majorHAnsi"/>
          <w:lang w:val="hr-HR"/>
        </w:rPr>
      </w:pPr>
      <w:hyperlink r:id="rId42" w:history="1">
        <w:r w:rsidR="005C14C7" w:rsidRPr="00C120F9">
          <w:rPr>
            <w:rStyle w:val="Hyperlink"/>
            <w:rFonts w:asciiTheme="majorHAnsi" w:hAnsiTheme="majorHAnsi"/>
            <w:lang w:val="hr-HR"/>
          </w:rPr>
          <w:t>https://www.eu-projekti.info/komentar-ariane-vela-eu-fondovi-u-2019-godini-sto-nas-ceka-i-jesmo-li-spremni/</w:t>
        </w:r>
      </w:hyperlink>
    </w:p>
    <w:p w14:paraId="5E69A2A8" w14:textId="194014EC" w:rsidR="00071721" w:rsidRDefault="00675834" w:rsidP="005C14C7">
      <w:pPr>
        <w:spacing w:after="0" w:line="240" w:lineRule="auto"/>
        <w:rPr>
          <w:rFonts w:asciiTheme="majorHAnsi" w:hAnsiTheme="majorHAnsi"/>
          <w:lang w:val="hr-HR"/>
        </w:rPr>
      </w:pPr>
      <w:proofErr w:type="spellStart"/>
      <w:r>
        <w:rPr>
          <w:rFonts w:asciiTheme="majorHAnsi" w:hAnsiTheme="majorHAnsi"/>
          <w:lang w:val="hr-HR"/>
        </w:rPr>
        <w:t>eurostat</w:t>
      </w:r>
      <w:proofErr w:type="spellEnd"/>
      <w:r>
        <w:rPr>
          <w:rFonts w:asciiTheme="majorHAnsi" w:hAnsiTheme="majorHAnsi"/>
          <w:lang w:val="hr-HR"/>
        </w:rPr>
        <w:t>, 2018:</w:t>
      </w:r>
      <w:r>
        <w:rPr>
          <w:rFonts w:asciiTheme="majorHAnsi" w:hAnsiTheme="majorHAnsi"/>
          <w:lang w:val="hr-HR"/>
        </w:rPr>
        <w:tab/>
        <w:t xml:space="preserve"> </w:t>
      </w:r>
      <w:hyperlink r:id="rId43" w:history="1">
        <w:r w:rsidR="00071721" w:rsidRPr="000A19CC">
          <w:rPr>
            <w:rStyle w:val="Hyperlink"/>
            <w:rFonts w:asciiTheme="majorHAnsi" w:hAnsiTheme="majorHAnsi"/>
            <w:lang w:val="hr-HR"/>
          </w:rPr>
          <w:t>https://ec.europa.eu/eurostat/statistics-explained/index.php?title=File:Gross_domestic_expenditure_on_R_%26_D,_2006_and_2016_(%25,_relative_to_GDP)_FP18.png</w:t>
        </w:r>
      </w:hyperlink>
      <w:r w:rsidR="00071721">
        <w:rPr>
          <w:rFonts w:asciiTheme="majorHAnsi" w:hAnsiTheme="majorHAnsi"/>
          <w:lang w:val="hr-HR"/>
        </w:rPr>
        <w:t xml:space="preserve"> </w:t>
      </w:r>
    </w:p>
    <w:p w14:paraId="528840C6" w14:textId="0D246887" w:rsidR="005C14C7" w:rsidRPr="005C14C7" w:rsidRDefault="005C14C7" w:rsidP="005C14C7">
      <w:pPr>
        <w:spacing w:after="0" w:line="240" w:lineRule="auto"/>
        <w:jc w:val="both"/>
        <w:rPr>
          <w:rFonts w:asciiTheme="majorHAnsi" w:hAnsiTheme="majorHAnsi"/>
          <w:b/>
          <w:i/>
          <w:lang w:val="hr-HR"/>
        </w:rPr>
      </w:pPr>
      <w:r w:rsidRPr="005C14C7">
        <w:rPr>
          <w:rFonts w:asciiTheme="majorHAnsi" w:hAnsiTheme="majorHAnsi"/>
          <w:b/>
          <w:i/>
          <w:lang w:val="hr-HR"/>
        </w:rPr>
        <w:t>Pristup svim mrežnim izvorima provjeren je 28. kolovoza 2019. godine.</w:t>
      </w:r>
    </w:p>
    <w:p w14:paraId="13E6260F" w14:textId="0EFD6948" w:rsidR="00664BB5" w:rsidRPr="003E614E" w:rsidRDefault="00664BB5" w:rsidP="003E614E">
      <w:pPr>
        <w:spacing w:after="40" w:line="240" w:lineRule="auto"/>
        <w:jc w:val="both"/>
        <w:rPr>
          <w:rFonts w:asciiTheme="majorHAnsi" w:hAnsiTheme="majorHAnsi"/>
          <w:b/>
          <w:color w:val="FF0000"/>
          <w:lang w:val="hr-HR"/>
        </w:rPr>
      </w:pPr>
    </w:p>
    <w:sectPr w:rsidR="00664BB5" w:rsidRPr="003E614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18B7F7" w15:done="0"/>
  <w15:commentEx w15:paraId="2EC7DA97" w15:done="0"/>
  <w15:commentEx w15:paraId="4C90C1F3" w15:done="0"/>
  <w15:commentEx w15:paraId="68F479A7" w15:done="0"/>
  <w15:commentEx w15:paraId="658D140C" w15:done="0"/>
  <w15:commentEx w15:paraId="33F78DF4" w15:done="0"/>
  <w15:commentEx w15:paraId="79454DA5" w15:done="0"/>
  <w15:commentEx w15:paraId="4EA4D6E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7168CE"/>
    <w:multiLevelType w:val="multilevel"/>
    <w:tmpl w:val="E38AD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cenzent">
    <w15:presenceInfo w15:providerId="None" w15:userId="Recenz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883"/>
    <w:rsid w:val="00001CF5"/>
    <w:rsid w:val="000154B2"/>
    <w:rsid w:val="000338C6"/>
    <w:rsid w:val="000459AF"/>
    <w:rsid w:val="00071721"/>
    <w:rsid w:val="00074A22"/>
    <w:rsid w:val="00080B5E"/>
    <w:rsid w:val="000931CB"/>
    <w:rsid w:val="000A3E00"/>
    <w:rsid w:val="000A6019"/>
    <w:rsid w:val="001132B0"/>
    <w:rsid w:val="001200A5"/>
    <w:rsid w:val="00136E7A"/>
    <w:rsid w:val="001458D2"/>
    <w:rsid w:val="00187711"/>
    <w:rsid w:val="001A65F8"/>
    <w:rsid w:val="001A6BE5"/>
    <w:rsid w:val="001F01D6"/>
    <w:rsid w:val="002340E4"/>
    <w:rsid w:val="0026727F"/>
    <w:rsid w:val="00274375"/>
    <w:rsid w:val="0027782C"/>
    <w:rsid w:val="00293F49"/>
    <w:rsid w:val="002B770F"/>
    <w:rsid w:val="002C23CD"/>
    <w:rsid w:val="002C5E9C"/>
    <w:rsid w:val="002F3034"/>
    <w:rsid w:val="002F3935"/>
    <w:rsid w:val="002F4B0F"/>
    <w:rsid w:val="00304CF2"/>
    <w:rsid w:val="00314B8A"/>
    <w:rsid w:val="0032285B"/>
    <w:rsid w:val="00350FE4"/>
    <w:rsid w:val="00381C74"/>
    <w:rsid w:val="003826E8"/>
    <w:rsid w:val="00392BAE"/>
    <w:rsid w:val="00393604"/>
    <w:rsid w:val="00394E6B"/>
    <w:rsid w:val="003A451D"/>
    <w:rsid w:val="003B19F9"/>
    <w:rsid w:val="003C4454"/>
    <w:rsid w:val="003C6F68"/>
    <w:rsid w:val="003E0EA1"/>
    <w:rsid w:val="003E614E"/>
    <w:rsid w:val="00421C9D"/>
    <w:rsid w:val="00433341"/>
    <w:rsid w:val="004343E3"/>
    <w:rsid w:val="00453062"/>
    <w:rsid w:val="0046083C"/>
    <w:rsid w:val="0047654A"/>
    <w:rsid w:val="00481A97"/>
    <w:rsid w:val="00483755"/>
    <w:rsid w:val="004A339E"/>
    <w:rsid w:val="004C1828"/>
    <w:rsid w:val="004E5581"/>
    <w:rsid w:val="00545105"/>
    <w:rsid w:val="00572D05"/>
    <w:rsid w:val="00581894"/>
    <w:rsid w:val="00584019"/>
    <w:rsid w:val="005858CC"/>
    <w:rsid w:val="005B59E7"/>
    <w:rsid w:val="005C14C7"/>
    <w:rsid w:val="005C7422"/>
    <w:rsid w:val="005D36F5"/>
    <w:rsid w:val="005D5011"/>
    <w:rsid w:val="005F019E"/>
    <w:rsid w:val="005F0307"/>
    <w:rsid w:val="005F3486"/>
    <w:rsid w:val="005F6FDE"/>
    <w:rsid w:val="0060755F"/>
    <w:rsid w:val="0062635C"/>
    <w:rsid w:val="006418C4"/>
    <w:rsid w:val="00664BB5"/>
    <w:rsid w:val="00675834"/>
    <w:rsid w:val="006A1C08"/>
    <w:rsid w:val="006A6AF1"/>
    <w:rsid w:val="006D5A61"/>
    <w:rsid w:val="006E74B2"/>
    <w:rsid w:val="006E791D"/>
    <w:rsid w:val="006E7AB7"/>
    <w:rsid w:val="00717EB9"/>
    <w:rsid w:val="00736914"/>
    <w:rsid w:val="0076221B"/>
    <w:rsid w:val="00765A63"/>
    <w:rsid w:val="007672E7"/>
    <w:rsid w:val="007701CE"/>
    <w:rsid w:val="00797B30"/>
    <w:rsid w:val="007B0E74"/>
    <w:rsid w:val="008108BB"/>
    <w:rsid w:val="00836B53"/>
    <w:rsid w:val="00841BF7"/>
    <w:rsid w:val="00854D8B"/>
    <w:rsid w:val="0086290B"/>
    <w:rsid w:val="00865141"/>
    <w:rsid w:val="0087092C"/>
    <w:rsid w:val="00875A82"/>
    <w:rsid w:val="008B5D5F"/>
    <w:rsid w:val="008C6F17"/>
    <w:rsid w:val="008D15BF"/>
    <w:rsid w:val="008D6B09"/>
    <w:rsid w:val="008D7E25"/>
    <w:rsid w:val="008F3984"/>
    <w:rsid w:val="008F65C2"/>
    <w:rsid w:val="00903FC0"/>
    <w:rsid w:val="00923250"/>
    <w:rsid w:val="00931D1B"/>
    <w:rsid w:val="0095346B"/>
    <w:rsid w:val="00980CDA"/>
    <w:rsid w:val="009C5DEF"/>
    <w:rsid w:val="009C670A"/>
    <w:rsid w:val="009D2547"/>
    <w:rsid w:val="009E16B0"/>
    <w:rsid w:val="009E4D26"/>
    <w:rsid w:val="00A3268E"/>
    <w:rsid w:val="00A54A2C"/>
    <w:rsid w:val="00A777D6"/>
    <w:rsid w:val="00AB7065"/>
    <w:rsid w:val="00AD75BC"/>
    <w:rsid w:val="00AF742D"/>
    <w:rsid w:val="00B06D38"/>
    <w:rsid w:val="00B27850"/>
    <w:rsid w:val="00B3374D"/>
    <w:rsid w:val="00B55C3B"/>
    <w:rsid w:val="00B55F78"/>
    <w:rsid w:val="00B57022"/>
    <w:rsid w:val="00B6714C"/>
    <w:rsid w:val="00B943CF"/>
    <w:rsid w:val="00BA02F0"/>
    <w:rsid w:val="00BA159F"/>
    <w:rsid w:val="00BA6660"/>
    <w:rsid w:val="00BD0912"/>
    <w:rsid w:val="00BD4B94"/>
    <w:rsid w:val="00BE257B"/>
    <w:rsid w:val="00BF3833"/>
    <w:rsid w:val="00C120F9"/>
    <w:rsid w:val="00C35194"/>
    <w:rsid w:val="00C367E5"/>
    <w:rsid w:val="00C5227C"/>
    <w:rsid w:val="00C734AE"/>
    <w:rsid w:val="00CF2AD4"/>
    <w:rsid w:val="00D002C5"/>
    <w:rsid w:val="00D117EC"/>
    <w:rsid w:val="00D21114"/>
    <w:rsid w:val="00D41238"/>
    <w:rsid w:val="00D434E8"/>
    <w:rsid w:val="00D61523"/>
    <w:rsid w:val="00D73BF1"/>
    <w:rsid w:val="00D77993"/>
    <w:rsid w:val="00D816DD"/>
    <w:rsid w:val="00D927C3"/>
    <w:rsid w:val="00D965EF"/>
    <w:rsid w:val="00D97DAF"/>
    <w:rsid w:val="00DA048F"/>
    <w:rsid w:val="00DC43B9"/>
    <w:rsid w:val="00DD37E9"/>
    <w:rsid w:val="00DE3B93"/>
    <w:rsid w:val="00DF55D0"/>
    <w:rsid w:val="00E13C24"/>
    <w:rsid w:val="00E366D3"/>
    <w:rsid w:val="00E42ECA"/>
    <w:rsid w:val="00E67561"/>
    <w:rsid w:val="00EB22E6"/>
    <w:rsid w:val="00EB4E70"/>
    <w:rsid w:val="00EB652F"/>
    <w:rsid w:val="00ED4381"/>
    <w:rsid w:val="00ED705F"/>
    <w:rsid w:val="00ED7BC9"/>
    <w:rsid w:val="00EE3A5B"/>
    <w:rsid w:val="00EF36E0"/>
    <w:rsid w:val="00EF3B60"/>
    <w:rsid w:val="00F065A5"/>
    <w:rsid w:val="00F15EFE"/>
    <w:rsid w:val="00F206F5"/>
    <w:rsid w:val="00F338A4"/>
    <w:rsid w:val="00F34642"/>
    <w:rsid w:val="00F45740"/>
    <w:rsid w:val="00F50497"/>
    <w:rsid w:val="00F51684"/>
    <w:rsid w:val="00F56136"/>
    <w:rsid w:val="00F57CDF"/>
    <w:rsid w:val="00F60E0D"/>
    <w:rsid w:val="00F80883"/>
    <w:rsid w:val="00F82BAA"/>
    <w:rsid w:val="00FB3CAD"/>
    <w:rsid w:val="00FB471C"/>
    <w:rsid w:val="00FF2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1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CDA"/>
    <w:rPr>
      <w:color w:val="0000FF" w:themeColor="hyperlink"/>
      <w:u w:val="single"/>
    </w:rPr>
  </w:style>
  <w:style w:type="paragraph" w:styleId="Title">
    <w:name w:val="Title"/>
    <w:basedOn w:val="Normal"/>
    <w:next w:val="Normal"/>
    <w:link w:val="TitleChar"/>
    <w:uiPriority w:val="10"/>
    <w:qFormat/>
    <w:rsid w:val="00ED43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38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458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58D2"/>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3A451D"/>
    <w:rPr>
      <w:color w:val="800080" w:themeColor="followedHyperlink"/>
      <w:u w:val="single"/>
    </w:rPr>
  </w:style>
  <w:style w:type="character" w:styleId="CommentReference">
    <w:name w:val="annotation reference"/>
    <w:basedOn w:val="DefaultParagraphFont"/>
    <w:uiPriority w:val="99"/>
    <w:semiHidden/>
    <w:unhideWhenUsed/>
    <w:rsid w:val="00B06D38"/>
    <w:rPr>
      <w:sz w:val="16"/>
      <w:szCs w:val="16"/>
    </w:rPr>
  </w:style>
  <w:style w:type="paragraph" w:styleId="CommentText">
    <w:name w:val="annotation text"/>
    <w:basedOn w:val="Normal"/>
    <w:link w:val="CommentTextChar"/>
    <w:uiPriority w:val="99"/>
    <w:semiHidden/>
    <w:unhideWhenUsed/>
    <w:rsid w:val="00B06D38"/>
    <w:pPr>
      <w:spacing w:line="240" w:lineRule="auto"/>
    </w:pPr>
    <w:rPr>
      <w:sz w:val="20"/>
      <w:szCs w:val="20"/>
    </w:rPr>
  </w:style>
  <w:style w:type="character" w:customStyle="1" w:styleId="CommentTextChar">
    <w:name w:val="Comment Text Char"/>
    <w:basedOn w:val="DefaultParagraphFont"/>
    <w:link w:val="CommentText"/>
    <w:uiPriority w:val="99"/>
    <w:semiHidden/>
    <w:rsid w:val="00B06D38"/>
    <w:rPr>
      <w:sz w:val="20"/>
      <w:szCs w:val="20"/>
    </w:rPr>
  </w:style>
  <w:style w:type="paragraph" w:styleId="CommentSubject">
    <w:name w:val="annotation subject"/>
    <w:basedOn w:val="CommentText"/>
    <w:next w:val="CommentText"/>
    <w:link w:val="CommentSubjectChar"/>
    <w:uiPriority w:val="99"/>
    <w:semiHidden/>
    <w:unhideWhenUsed/>
    <w:rsid w:val="00B06D38"/>
    <w:rPr>
      <w:b/>
      <w:bCs/>
    </w:rPr>
  </w:style>
  <w:style w:type="character" w:customStyle="1" w:styleId="CommentSubjectChar">
    <w:name w:val="Comment Subject Char"/>
    <w:basedOn w:val="CommentTextChar"/>
    <w:link w:val="CommentSubject"/>
    <w:uiPriority w:val="99"/>
    <w:semiHidden/>
    <w:rsid w:val="00B06D38"/>
    <w:rPr>
      <w:b/>
      <w:bCs/>
      <w:sz w:val="20"/>
      <w:szCs w:val="20"/>
    </w:rPr>
  </w:style>
  <w:style w:type="paragraph" w:styleId="BalloonText">
    <w:name w:val="Balloon Text"/>
    <w:basedOn w:val="Normal"/>
    <w:link w:val="BalloonTextChar"/>
    <w:uiPriority w:val="99"/>
    <w:semiHidden/>
    <w:unhideWhenUsed/>
    <w:rsid w:val="00B0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D38"/>
    <w:rPr>
      <w:rFonts w:ascii="Tahoma" w:hAnsi="Tahoma" w:cs="Tahoma"/>
      <w:sz w:val="16"/>
      <w:szCs w:val="16"/>
    </w:rPr>
  </w:style>
  <w:style w:type="paragraph" w:styleId="NormalWeb">
    <w:name w:val="Normal (Web)"/>
    <w:basedOn w:val="Normal"/>
    <w:uiPriority w:val="99"/>
    <w:semiHidden/>
    <w:unhideWhenUsed/>
    <w:rsid w:val="008C6F17"/>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Strong">
    <w:name w:val="Strong"/>
    <w:basedOn w:val="DefaultParagraphFont"/>
    <w:uiPriority w:val="22"/>
    <w:qFormat/>
    <w:rsid w:val="008C6F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CDA"/>
    <w:rPr>
      <w:color w:val="0000FF" w:themeColor="hyperlink"/>
      <w:u w:val="single"/>
    </w:rPr>
  </w:style>
  <w:style w:type="paragraph" w:styleId="Title">
    <w:name w:val="Title"/>
    <w:basedOn w:val="Normal"/>
    <w:next w:val="Normal"/>
    <w:link w:val="TitleChar"/>
    <w:uiPriority w:val="10"/>
    <w:qFormat/>
    <w:rsid w:val="00ED43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38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458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58D2"/>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3A451D"/>
    <w:rPr>
      <w:color w:val="800080" w:themeColor="followedHyperlink"/>
      <w:u w:val="single"/>
    </w:rPr>
  </w:style>
  <w:style w:type="character" w:styleId="CommentReference">
    <w:name w:val="annotation reference"/>
    <w:basedOn w:val="DefaultParagraphFont"/>
    <w:uiPriority w:val="99"/>
    <w:semiHidden/>
    <w:unhideWhenUsed/>
    <w:rsid w:val="00B06D38"/>
    <w:rPr>
      <w:sz w:val="16"/>
      <w:szCs w:val="16"/>
    </w:rPr>
  </w:style>
  <w:style w:type="paragraph" w:styleId="CommentText">
    <w:name w:val="annotation text"/>
    <w:basedOn w:val="Normal"/>
    <w:link w:val="CommentTextChar"/>
    <w:uiPriority w:val="99"/>
    <w:semiHidden/>
    <w:unhideWhenUsed/>
    <w:rsid w:val="00B06D38"/>
    <w:pPr>
      <w:spacing w:line="240" w:lineRule="auto"/>
    </w:pPr>
    <w:rPr>
      <w:sz w:val="20"/>
      <w:szCs w:val="20"/>
    </w:rPr>
  </w:style>
  <w:style w:type="character" w:customStyle="1" w:styleId="CommentTextChar">
    <w:name w:val="Comment Text Char"/>
    <w:basedOn w:val="DefaultParagraphFont"/>
    <w:link w:val="CommentText"/>
    <w:uiPriority w:val="99"/>
    <w:semiHidden/>
    <w:rsid w:val="00B06D38"/>
    <w:rPr>
      <w:sz w:val="20"/>
      <w:szCs w:val="20"/>
    </w:rPr>
  </w:style>
  <w:style w:type="paragraph" w:styleId="CommentSubject">
    <w:name w:val="annotation subject"/>
    <w:basedOn w:val="CommentText"/>
    <w:next w:val="CommentText"/>
    <w:link w:val="CommentSubjectChar"/>
    <w:uiPriority w:val="99"/>
    <w:semiHidden/>
    <w:unhideWhenUsed/>
    <w:rsid w:val="00B06D38"/>
    <w:rPr>
      <w:b/>
      <w:bCs/>
    </w:rPr>
  </w:style>
  <w:style w:type="character" w:customStyle="1" w:styleId="CommentSubjectChar">
    <w:name w:val="Comment Subject Char"/>
    <w:basedOn w:val="CommentTextChar"/>
    <w:link w:val="CommentSubject"/>
    <w:uiPriority w:val="99"/>
    <w:semiHidden/>
    <w:rsid w:val="00B06D38"/>
    <w:rPr>
      <w:b/>
      <w:bCs/>
      <w:sz w:val="20"/>
      <w:szCs w:val="20"/>
    </w:rPr>
  </w:style>
  <w:style w:type="paragraph" w:styleId="BalloonText">
    <w:name w:val="Balloon Text"/>
    <w:basedOn w:val="Normal"/>
    <w:link w:val="BalloonTextChar"/>
    <w:uiPriority w:val="99"/>
    <w:semiHidden/>
    <w:unhideWhenUsed/>
    <w:rsid w:val="00B0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D38"/>
    <w:rPr>
      <w:rFonts w:ascii="Tahoma" w:hAnsi="Tahoma" w:cs="Tahoma"/>
      <w:sz w:val="16"/>
      <w:szCs w:val="16"/>
    </w:rPr>
  </w:style>
  <w:style w:type="paragraph" w:styleId="NormalWeb">
    <w:name w:val="Normal (Web)"/>
    <w:basedOn w:val="Normal"/>
    <w:uiPriority w:val="99"/>
    <w:semiHidden/>
    <w:unhideWhenUsed/>
    <w:rsid w:val="008C6F17"/>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Strong">
    <w:name w:val="Strong"/>
    <w:basedOn w:val="DefaultParagraphFont"/>
    <w:uiPriority w:val="22"/>
    <w:qFormat/>
    <w:rsid w:val="008C6F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55846">
      <w:bodyDiv w:val="1"/>
      <w:marLeft w:val="0"/>
      <w:marRight w:val="0"/>
      <w:marTop w:val="0"/>
      <w:marBottom w:val="0"/>
      <w:divBdr>
        <w:top w:val="none" w:sz="0" w:space="0" w:color="auto"/>
        <w:left w:val="none" w:sz="0" w:space="0" w:color="auto"/>
        <w:bottom w:val="none" w:sz="0" w:space="0" w:color="auto"/>
        <w:right w:val="none" w:sz="0" w:space="0" w:color="auto"/>
      </w:divBdr>
    </w:div>
    <w:div w:id="743383122">
      <w:bodyDiv w:val="1"/>
      <w:marLeft w:val="0"/>
      <w:marRight w:val="0"/>
      <w:marTop w:val="0"/>
      <w:marBottom w:val="0"/>
      <w:divBdr>
        <w:top w:val="none" w:sz="0" w:space="0" w:color="auto"/>
        <w:left w:val="none" w:sz="0" w:space="0" w:color="auto"/>
        <w:bottom w:val="none" w:sz="0" w:space="0" w:color="auto"/>
        <w:right w:val="none" w:sz="0" w:space="0" w:color="auto"/>
      </w:divBdr>
    </w:div>
    <w:div w:id="1441955835">
      <w:bodyDiv w:val="1"/>
      <w:marLeft w:val="0"/>
      <w:marRight w:val="0"/>
      <w:marTop w:val="0"/>
      <w:marBottom w:val="0"/>
      <w:divBdr>
        <w:top w:val="none" w:sz="0" w:space="0" w:color="auto"/>
        <w:left w:val="none" w:sz="0" w:space="0" w:color="auto"/>
        <w:bottom w:val="none" w:sz="0" w:space="0" w:color="auto"/>
        <w:right w:val="none" w:sz="0" w:space="0" w:color="auto"/>
      </w:divBdr>
    </w:div>
    <w:div w:id="1684671853">
      <w:bodyDiv w:val="1"/>
      <w:marLeft w:val="0"/>
      <w:marRight w:val="0"/>
      <w:marTop w:val="0"/>
      <w:marBottom w:val="0"/>
      <w:divBdr>
        <w:top w:val="none" w:sz="0" w:space="0" w:color="auto"/>
        <w:left w:val="none" w:sz="0" w:space="0" w:color="auto"/>
        <w:bottom w:val="none" w:sz="0" w:space="0" w:color="auto"/>
        <w:right w:val="none" w:sz="0" w:space="0" w:color="auto"/>
      </w:divBdr>
    </w:div>
    <w:div w:id="195108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cost.eu/actions/621/" TargetMode="External"/><Relationship Id="rId26" Type="http://schemas.openxmlformats.org/officeDocument/2006/relationships/hyperlink" Target="http://projects.hgi-cgs.hr/geotwinn/" TargetMode="External"/><Relationship Id="rId39" Type="http://schemas.openxmlformats.org/officeDocument/2006/relationships/hyperlink" Target="https://www.dzs.hr/Hrv_Eng/publication/2018/08-02-02_01_2018.htm" TargetMode="External"/><Relationship Id="rId21" Type="http://schemas.openxmlformats.org/officeDocument/2006/relationships/hyperlink" Target="http://geoera.eu/projects/hotlime6/" TargetMode="External"/><Relationship Id="rId34" Type="http://schemas.openxmlformats.org/officeDocument/2006/relationships/hyperlink" Target="http://www.interreg-central.eu/Content.Node/PROLINE-CE.html" TargetMode="External"/><Relationship Id="rId42" Type="http://schemas.openxmlformats.org/officeDocument/2006/relationships/hyperlink" Target="https://www.eu-projekti.info/komentar-ariane-vela-eu-fondovi-u-2019-godini-sto-nas-ceka-i-jesmo-li-spremni/" TargetMode="External"/><Relationship Id="rId47" Type="http://schemas.microsoft.com/office/2011/relationships/commentsExtended" Target="commentsExtended.xml"/><Relationship Id="rId7" Type="http://schemas.openxmlformats.org/officeDocument/2006/relationships/hyperlink" Target="mailto:sborovic@hgi-cgs.hr" TargetMode="External"/><Relationship Id="rId2" Type="http://schemas.openxmlformats.org/officeDocument/2006/relationships/numbering" Target="numbering.xml"/><Relationship Id="rId16" Type="http://schemas.openxmlformats.org/officeDocument/2006/relationships/hyperlink" Target="https://www.cost.eu/actions/65/" TargetMode="External"/><Relationship Id="rId29" Type="http://schemas.openxmlformats.org/officeDocument/2006/relationships/hyperlink" Target="https://www.keep.eu/project/207/karst-water-research-program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boljat@hgi-cgs.hr" TargetMode="External"/><Relationship Id="rId24" Type="http://schemas.openxmlformats.org/officeDocument/2006/relationships/hyperlink" Target="http://geoera.eu/projects/resource9/" TargetMode="External"/><Relationship Id="rId32" Type="http://schemas.openxmlformats.org/officeDocument/2006/relationships/hyperlink" Target="https://www.up2europe.eu/european/projects/climate-change-and-impacts-on-water-supply_132673.html" TargetMode="External"/><Relationship Id="rId37" Type="http://schemas.openxmlformats.org/officeDocument/2006/relationships/hyperlink" Target="https://www.interreg-central.eu/Content.Node/boDEREC-CE.html" TargetMode="External"/><Relationship Id="rId40" Type="http://schemas.openxmlformats.org/officeDocument/2006/relationships/hyperlink" Target="http://kindraproject.eu/eigr/"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geoera.eu/projects/muse3/" TargetMode="External"/><Relationship Id="rId28" Type="http://schemas.openxmlformats.org/officeDocument/2006/relationships/hyperlink" Target="https://www.safearth.eu/" TargetMode="External"/><Relationship Id="rId36" Type="http://schemas.openxmlformats.org/officeDocument/2006/relationships/hyperlink" Target="http://www.interreg-danube.eu/approved-projects/camaro-d" TargetMode="External"/><Relationship Id="rId10" Type="http://schemas.openxmlformats.org/officeDocument/2006/relationships/hyperlink" Target="mailto:ranko.biondic@gfv.hr" TargetMode="External"/><Relationship Id="rId19" Type="http://schemas.openxmlformats.org/officeDocument/2006/relationships/hyperlink" Target="https://www.cost.eu/actions/CA18219/" TargetMode="External"/><Relationship Id="rId31" Type="http://schemas.openxmlformats.org/officeDocument/2006/relationships/hyperlink" Target="https://www.keep.eu/project/549/climate-change-and-impacts-on-water-supply"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lukac@hgi-cgs.hr" TargetMode="External"/><Relationship Id="rId14" Type="http://schemas.openxmlformats.org/officeDocument/2006/relationships/image" Target="media/image2.jpeg"/><Relationship Id="rId22" Type="http://schemas.openxmlformats.org/officeDocument/2006/relationships/hyperlink" Target="http://geoera.eu/projects/hover8/" TargetMode="External"/><Relationship Id="rId27" Type="http://schemas.openxmlformats.org/officeDocument/2006/relationships/hyperlink" Target="http://geothermalmapping.fsb.hr" TargetMode="External"/><Relationship Id="rId30" Type="http://schemas.openxmlformats.org/officeDocument/2006/relationships/hyperlink" Target="https://www.up2europe.eu/european/projects/karst-water-research-programme_140121.html" TargetMode="External"/><Relationship Id="rId35" Type="http://schemas.openxmlformats.org/officeDocument/2006/relationships/hyperlink" Target="http://www.interreg-danube.eu/approved-projects/darlinge" TargetMode="External"/><Relationship Id="rId43" Type="http://schemas.openxmlformats.org/officeDocument/2006/relationships/hyperlink" Target="https://ec.europa.eu/eurostat/statistics-explained/index.php?title=File:Gross_domestic_expenditure_on_R_%26_D,_2006_and_2016_(%25,_relative_to_GDP)_FP18.png" TargetMode="External"/><Relationship Id="rId48" Type="http://schemas.microsoft.com/office/2011/relationships/people" Target="people.xml"/><Relationship Id="rId8" Type="http://schemas.openxmlformats.org/officeDocument/2006/relationships/hyperlink" Target="mailto:jterzic@hgi-cgs.hr" TargetMode="External"/><Relationship Id="rId3" Type="http://schemas.openxmlformats.org/officeDocument/2006/relationships/styles" Target="styles.xml"/><Relationship Id="rId12" Type="http://schemas.openxmlformats.org/officeDocument/2006/relationships/hyperlink" Target="mailto:kurumovic@hgi-cgs.hr" TargetMode="External"/><Relationship Id="rId17" Type="http://schemas.openxmlformats.org/officeDocument/2006/relationships/hyperlink" Target="https://www.cost.eu/actions/620/" TargetMode="External"/><Relationship Id="rId25" Type="http://schemas.openxmlformats.org/officeDocument/2006/relationships/hyperlink" Target="http://geoera.eu/projects/tactic9/" TargetMode="External"/><Relationship Id="rId33" Type="http://schemas.openxmlformats.org/officeDocument/2006/relationships/hyperlink" Target="http://www.drinkadria.eu" TargetMode="External"/><Relationship Id="rId38" Type="http://schemas.openxmlformats.org/officeDocument/2006/relationships/hyperlink" Target="https://www.interreg-central.eu/Content.Node/DEEPWATER-CE.html" TargetMode="External"/><Relationship Id="rId20" Type="http://schemas.openxmlformats.org/officeDocument/2006/relationships/hyperlink" Target="https://kindraproject.eu/" TargetMode="External"/><Relationship Id="rId41" Type="http://schemas.openxmlformats.org/officeDocument/2006/relationships/hyperlink" Target="https://www.eu-projekti.info/kako-drzave-eu-napreduju-u-koristenju-esi-fond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5B191-B5C7-4EBC-B2DE-DB7496DC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10</Pages>
  <Words>4258</Words>
  <Characters>24273</Characters>
  <Application>Microsoft Office Word</Application>
  <DocSecurity>0</DocSecurity>
  <Lines>202</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Ruža</dc:creator>
  <cp:lastModifiedBy>Staša Borović</cp:lastModifiedBy>
  <cp:revision>68</cp:revision>
  <dcterms:created xsi:type="dcterms:W3CDTF">2019-08-14T06:13:00Z</dcterms:created>
  <dcterms:modified xsi:type="dcterms:W3CDTF">2019-08-30T09:00:00Z</dcterms:modified>
</cp:coreProperties>
</file>