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AC" w:rsidRDefault="003870D0" w:rsidP="007D4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D40AC">
        <w:rPr>
          <w:rFonts w:ascii="Times New Roman" w:hAnsi="Times New Roman" w:cs="Times New Roman"/>
          <w:sz w:val="24"/>
          <w:szCs w:val="24"/>
          <w:lang w:val="hr-HR"/>
        </w:rPr>
        <w:t>Valida</w:t>
      </w:r>
      <w:r>
        <w:rPr>
          <w:rFonts w:ascii="Times New Roman" w:hAnsi="Times New Roman" w:cs="Times New Roman"/>
          <w:sz w:val="24"/>
          <w:szCs w:val="24"/>
          <w:lang w:val="hr-HR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40AC">
        <w:rPr>
          <w:rFonts w:ascii="Times New Roman" w:hAnsi="Times New Roman" w:cs="Times New Roman"/>
          <w:sz w:val="24"/>
          <w:szCs w:val="24"/>
          <w:lang w:val="hr-HR"/>
        </w:rPr>
        <w:t>Parent</w:t>
      </w:r>
      <w:r>
        <w:rPr>
          <w:rFonts w:ascii="Times New Roman" w:hAnsi="Times New Roman" w:cs="Times New Roman"/>
          <w:sz w:val="24"/>
          <w:szCs w:val="24"/>
          <w:lang w:val="hr-HR"/>
        </w:rPr>
        <w:t>al-</w:t>
      </w:r>
      <w:r w:rsidRPr="007D40AC">
        <w:rPr>
          <w:rFonts w:ascii="Times New Roman" w:hAnsi="Times New Roman" w:cs="Times New Roman"/>
          <w:sz w:val="24"/>
          <w:szCs w:val="24"/>
          <w:lang w:val="hr-HR"/>
        </w:rPr>
        <w:t>Caregiver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proofErr w:type="spellEnd"/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40AC">
        <w:rPr>
          <w:rFonts w:ascii="Times New Roman" w:hAnsi="Times New Roman" w:cs="Times New Roman"/>
          <w:sz w:val="24"/>
          <w:szCs w:val="24"/>
          <w:lang w:val="hr-HR"/>
        </w:rPr>
        <w:t>Perception</w:t>
      </w:r>
      <w:proofErr w:type="spellEnd"/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40AC">
        <w:rPr>
          <w:rFonts w:ascii="Times New Roman" w:hAnsi="Times New Roman" w:cs="Times New Roman"/>
          <w:sz w:val="24"/>
          <w:szCs w:val="24"/>
          <w:lang w:val="hr-HR"/>
        </w:rPr>
        <w:t>Questionnaire</w:t>
      </w:r>
      <w:proofErr w:type="spellEnd"/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 (P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CPQ)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Croatia</w:t>
      </w:r>
      <w:r w:rsidRPr="007D40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75FCA">
        <w:rPr>
          <w:rFonts w:ascii="Times New Roman" w:hAnsi="Times New Roman" w:cs="Times New Roman"/>
          <w:sz w:val="24"/>
          <w:szCs w:val="24"/>
          <w:lang w:val="en-US"/>
        </w:rPr>
        <w:t>Uha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775F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FCA">
        <w:rPr>
          <w:rFonts w:ascii="Times New Roman" w:hAnsi="Times New Roman" w:cs="Times New Roman"/>
          <w:sz w:val="24"/>
          <w:szCs w:val="24"/>
          <w:lang w:val="en-US"/>
        </w:rPr>
        <w:t>Zibar</w:t>
      </w:r>
      <w:proofErr w:type="spellEnd"/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FCA">
        <w:rPr>
          <w:rFonts w:ascii="Times New Roman" w:hAnsi="Times New Roman" w:cs="Times New Roman"/>
          <w:sz w:val="24"/>
          <w:szCs w:val="24"/>
          <w:lang w:val="en-US"/>
        </w:rPr>
        <w:t>Bela</w:t>
      </w:r>
      <w:r>
        <w:rPr>
          <w:rFonts w:ascii="Times New Roman" w:hAnsi="Times New Roman" w:cs="Times New Roman"/>
          <w:sz w:val="24"/>
          <w:szCs w:val="24"/>
          <w:lang w:val="en-US"/>
        </w:rPr>
        <w:t>šić</w:t>
      </w:r>
      <w:proofErr w:type="spellEnd"/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75F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FCA">
        <w:rPr>
          <w:rFonts w:ascii="Times New Roman" w:hAnsi="Times New Roman" w:cs="Times New Roman"/>
          <w:sz w:val="24"/>
          <w:szCs w:val="24"/>
          <w:lang w:val="en-US"/>
        </w:rPr>
        <w:t>Perkovi</w:t>
      </w:r>
      <w:r>
        <w:rPr>
          <w:rFonts w:ascii="Times New Roman" w:hAnsi="Times New Roman" w:cs="Times New Roman"/>
          <w:sz w:val="24"/>
          <w:szCs w:val="24"/>
          <w:lang w:val="en-US"/>
        </w:rPr>
        <w:t>ć</w:t>
      </w:r>
      <w:proofErr w:type="spellEnd"/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775F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igante</w:t>
      </w:r>
      <w:proofErr w:type="spellEnd"/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46F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palj</w:t>
      </w:r>
      <w:proofErr w:type="spellEnd"/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46F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D40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bolnički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Rijeka,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dentalnu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ortodonciju</w:t>
      </w:r>
      <w:proofErr w:type="spellEnd"/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Clinical hospital center Rijeka, Clinic for dental medicine, Department of orthodontics,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Krešimirova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40, 51000 Rijeka, Croatia</w:t>
      </w:r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Rijeci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ortodonciju</w:t>
      </w:r>
      <w:proofErr w:type="spellEnd"/>
    </w:p>
    <w:p w:rsid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Medicine in Rijeka, Department of orthodontics,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Krešimirova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40, 51000 Rijeka, Croatia</w:t>
      </w:r>
    </w:p>
    <w:p w:rsidR="007D40AC" w:rsidRPr="007D40AC" w:rsidRDefault="007D40AC" w:rsidP="007D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0AC" w:rsidRPr="007D40AC" w:rsidRDefault="001766C8" w:rsidP="007D4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Aim: To perform 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Croatian translation and validation of 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Parental-Caregivers Perceptions </w:t>
      </w:r>
      <w:r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66C8" w:rsidRDefault="001766C8" w:rsidP="007D4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Materials and Methods: Forward-backward translation of P-CPQ was made. The study included 233 participants (children aged 11-14 years; 55% female) and their parents (84% mothers) recruited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Clinic of dental medicine of the Clinical hospital center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Rijeka and Zagreb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. The Child Perception Questionnaire (CPQ) and P-CPQ were self-administrated. Malocclusion severity was assessed using the Index of Orthodontic Treatment Need Dental Health Component (IOTN DHC). Factor analysis, Pearson correlation and t-test were used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statistical analysis.</w:t>
      </w:r>
    </w:p>
    <w:p w:rsidR="001766C8" w:rsidRDefault="001766C8" w:rsidP="007D4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FCA">
        <w:rPr>
          <w:rFonts w:ascii="Times New Roman" w:hAnsi="Times New Roman" w:cs="Times New Roman"/>
          <w:sz w:val="24"/>
          <w:szCs w:val="24"/>
          <w:lang w:val="en-US"/>
        </w:rPr>
        <w:t>Results: Factor analysis of the P-CPQ indicated mixing of the Emotional Well-being (EW) and Social Well-being (SW) dimensions as well as the Oral Symptoms (OS) and Functional Limitations (FL) dimensions. The two-factor structure is more appropriate than the four-factor structure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explaining 43.3% of variability. EW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SW grouped together account for 25.2% of the variance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 while OS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FL 18%. Internal consistency is better for EW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SW (Cronbach α=0.926; inter-item correlation r=0.438) than for OS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FL (α=0.833; r=0.283). OS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FL measures mainly alteration of oral health and treatment need (r=0.341 and 0.267; p&lt;0.001) while SW</w:t>
      </w:r>
      <w:r w:rsidR="00546F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75FCA">
        <w:rPr>
          <w:rFonts w:ascii="Times New Roman" w:hAnsi="Times New Roman" w:cs="Times New Roman"/>
          <w:sz w:val="24"/>
          <w:szCs w:val="24"/>
          <w:lang w:val="en-US"/>
        </w:rPr>
        <w:t>EW measures mainly well-being and satisfaction with appearance (r=0.256 and −0.339; p&lt;0.001). The correlation between child and parental assessment was statistically significant but weak for both EW+SW and OS+FL (r=0.482 and 0.432; p&lt;0.001). Instrument is able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detect differences between subjects with low and high caries severity and malocclusion severity.</w:t>
      </w:r>
    </w:p>
    <w:p w:rsidR="00184D41" w:rsidRDefault="001766C8" w:rsidP="00184D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5FCA">
        <w:rPr>
          <w:rFonts w:ascii="Times New Roman" w:hAnsi="Times New Roman" w:cs="Times New Roman"/>
          <w:sz w:val="24"/>
          <w:szCs w:val="24"/>
          <w:lang w:val="en-US"/>
        </w:rPr>
        <w:t xml:space="preserve">Conclusion: P-CPQ is adequate for use in Croatia, but the two-dimensional structure is better </w:t>
      </w:r>
      <w:r>
        <w:rPr>
          <w:rFonts w:ascii="Times New Roman" w:hAnsi="Times New Roman" w:cs="Times New Roman"/>
          <w:sz w:val="24"/>
          <w:szCs w:val="24"/>
          <w:lang w:val="en-US"/>
        </w:rPr>
        <w:t>than the original four-dimensional structure.</w:t>
      </w:r>
      <w:r w:rsidR="00184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4D41" w:rsidRPr="007D40AC" w:rsidRDefault="00184D41" w:rsidP="00184D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Key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BA26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Child</w:t>
      </w:r>
      <w:proofErr w:type="spellEnd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; </w:t>
      </w:r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Oral</w:t>
      </w:r>
      <w:proofErr w:type="spellEnd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health</w:t>
      </w:r>
      <w:proofErr w:type="spellEnd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; </w:t>
      </w:r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Quality</w:t>
      </w:r>
      <w:proofErr w:type="spellEnd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BA266A" w:rsidRPr="00BA266A">
        <w:rPr>
          <w:rFonts w:ascii="Times New Roman" w:hAnsi="Times New Roman" w:cs="Times New Roman"/>
          <w:i/>
          <w:iCs/>
          <w:sz w:val="24"/>
          <w:szCs w:val="24"/>
          <w:lang w:val="hr-HR"/>
        </w:rPr>
        <w:t>life</w:t>
      </w:r>
      <w:proofErr w:type="spellEnd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; </w:t>
      </w:r>
      <w:proofErr w:type="spellStart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>Surveys</w:t>
      </w:r>
      <w:proofErr w:type="spellEnd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>and</w:t>
      </w:r>
      <w:proofErr w:type="spellEnd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9A2374">
        <w:rPr>
          <w:rFonts w:ascii="Times New Roman" w:hAnsi="Times New Roman" w:cs="Times New Roman"/>
          <w:i/>
          <w:iCs/>
          <w:sz w:val="24"/>
          <w:szCs w:val="24"/>
          <w:lang w:val="hr-HR"/>
        </w:rPr>
        <w:t>Questionnaires</w:t>
      </w:r>
      <w:proofErr w:type="spellEnd"/>
      <w:r w:rsidR="00F4558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; </w:t>
      </w:r>
      <w:proofErr w:type="spellStart"/>
      <w:r w:rsidR="00F45588">
        <w:rPr>
          <w:rFonts w:ascii="Times New Roman" w:hAnsi="Times New Roman" w:cs="Times New Roman"/>
          <w:i/>
          <w:iCs/>
          <w:sz w:val="24"/>
          <w:szCs w:val="24"/>
          <w:lang w:val="hr-HR"/>
        </w:rPr>
        <w:t>Validation</w:t>
      </w:r>
      <w:proofErr w:type="spellEnd"/>
      <w:r w:rsidR="00F4558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F45588">
        <w:rPr>
          <w:rFonts w:ascii="Times New Roman" w:hAnsi="Times New Roman" w:cs="Times New Roman"/>
          <w:i/>
          <w:iCs/>
          <w:sz w:val="24"/>
          <w:szCs w:val="24"/>
          <w:lang w:val="hr-HR"/>
        </w:rPr>
        <w:t>study</w:t>
      </w:r>
      <w:bookmarkEnd w:id="0"/>
      <w:proofErr w:type="spellEnd"/>
    </w:p>
    <w:p w:rsidR="001766C8" w:rsidRPr="00184D41" w:rsidRDefault="001766C8" w:rsidP="00184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66C8" w:rsidRPr="00184D41" w:rsidSect="00C7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C"/>
    <w:rsid w:val="0004672B"/>
    <w:rsid w:val="001766C8"/>
    <w:rsid w:val="00184D41"/>
    <w:rsid w:val="0024206D"/>
    <w:rsid w:val="003870D0"/>
    <w:rsid w:val="0043502F"/>
    <w:rsid w:val="00546F91"/>
    <w:rsid w:val="005F34CF"/>
    <w:rsid w:val="006E7D04"/>
    <w:rsid w:val="00715A8C"/>
    <w:rsid w:val="007D40AC"/>
    <w:rsid w:val="009A2374"/>
    <w:rsid w:val="00BA266A"/>
    <w:rsid w:val="00C71FC6"/>
    <w:rsid w:val="00DC324D"/>
    <w:rsid w:val="00F45588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38E72D"/>
  <w14:defaultImageDpi w14:val="32767"/>
  <w15:chartTrackingRefBased/>
  <w15:docId w15:val="{EC0E4D08-9D1D-444D-BAD6-10F1605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0AC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Uhač</dc:creator>
  <cp:keywords/>
  <dc:description/>
  <cp:lastModifiedBy>Mia Uhač</cp:lastModifiedBy>
  <cp:revision>2</cp:revision>
  <dcterms:created xsi:type="dcterms:W3CDTF">2020-03-06T21:26:00Z</dcterms:created>
  <dcterms:modified xsi:type="dcterms:W3CDTF">2020-03-06T21:26:00Z</dcterms:modified>
</cp:coreProperties>
</file>