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2" w:rsidRPr="001313C2" w:rsidRDefault="001313C2" w:rsidP="001313C2">
      <w:pPr>
        <w:spacing w:before="200"/>
        <w:jc w:val="center"/>
        <w:rPr>
          <w:rFonts w:ascii="Times New Roman" w:hAnsi="Times New Roman"/>
          <w:b/>
          <w:sz w:val="56"/>
          <w:szCs w:val="56"/>
        </w:rPr>
      </w:pPr>
      <w:r w:rsidRPr="001313C2">
        <w:rPr>
          <w:rFonts w:ascii="Times New Roman" w:hAnsi="Times New Roman"/>
          <w:b/>
          <w:sz w:val="56"/>
          <w:szCs w:val="56"/>
        </w:rPr>
        <w:t>dominikanci</w:t>
      </w:r>
    </w:p>
    <w:p w:rsidR="001313C2" w:rsidRDefault="001313C2" w:rsidP="001313C2">
      <w:pPr>
        <w:spacing w:before="20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1.</w:t>
      </w:r>
      <w:r w:rsidR="004C3B77">
        <w:t>ZNANSTVENI</w:t>
      </w:r>
      <w:proofErr w:type="spellEnd"/>
      <w:r w:rsidR="004C3B77">
        <w:t xml:space="preserve">  SKUP</w:t>
      </w:r>
      <w:r w:rsidR="004C3B77" w:rsidRPr="004C3B77">
        <w:t xml:space="preserve"> </w:t>
      </w:r>
      <w:r w:rsidRPr="008D1282">
        <w:rPr>
          <w:rFonts w:ascii="Times New Roman" w:hAnsi="Times New Roman"/>
          <w:sz w:val="24"/>
          <w:szCs w:val="24"/>
        </w:rPr>
        <w:t xml:space="preserve">„ </w:t>
      </w:r>
      <w:r w:rsidRPr="004C3B77">
        <w:rPr>
          <w:rFonts w:ascii="Times New Roman" w:hAnsi="Times New Roman"/>
          <w:b/>
          <w:sz w:val="24"/>
          <w:szCs w:val="24"/>
        </w:rPr>
        <w:t xml:space="preserve">Arheologija Varaždinskog kraja i srednjeg </w:t>
      </w:r>
      <w:proofErr w:type="spellStart"/>
      <w:r w:rsidRPr="004C3B77">
        <w:rPr>
          <w:rFonts w:ascii="Times New Roman" w:hAnsi="Times New Roman"/>
          <w:b/>
          <w:sz w:val="24"/>
          <w:szCs w:val="24"/>
        </w:rPr>
        <w:t>Podravlja</w:t>
      </w:r>
      <w:proofErr w:type="spellEnd"/>
      <w:r w:rsidR="004C3B77">
        <w:rPr>
          <w:rFonts w:ascii="Times New Roman" w:hAnsi="Times New Roman"/>
          <w:sz w:val="24"/>
          <w:szCs w:val="24"/>
        </w:rPr>
        <w:t>“ održan</w:t>
      </w:r>
      <w:r w:rsidRPr="008D1282">
        <w:rPr>
          <w:rFonts w:ascii="Times New Roman" w:hAnsi="Times New Roman"/>
          <w:sz w:val="24"/>
          <w:szCs w:val="24"/>
        </w:rPr>
        <w:t xml:space="preserve"> u Varaždinu </w:t>
      </w:r>
      <w:proofErr w:type="spellStart"/>
      <w:r w:rsidRPr="008D1282">
        <w:rPr>
          <w:rFonts w:ascii="Times New Roman" w:hAnsi="Times New Roman"/>
          <w:sz w:val="24"/>
          <w:szCs w:val="24"/>
        </w:rPr>
        <w:t>12</w:t>
      </w:r>
      <w:proofErr w:type="spellEnd"/>
      <w:r w:rsidRPr="008D1282">
        <w:rPr>
          <w:rFonts w:ascii="Times New Roman" w:hAnsi="Times New Roman"/>
          <w:sz w:val="24"/>
          <w:szCs w:val="24"/>
        </w:rPr>
        <w:t>-</w:t>
      </w:r>
      <w:proofErr w:type="spellStart"/>
      <w:r w:rsidRPr="008D1282">
        <w:rPr>
          <w:rFonts w:ascii="Times New Roman" w:hAnsi="Times New Roman"/>
          <w:sz w:val="24"/>
          <w:szCs w:val="24"/>
        </w:rPr>
        <w:t>15</w:t>
      </w:r>
      <w:proofErr w:type="spellEnd"/>
      <w:r w:rsidRPr="008D1282">
        <w:rPr>
          <w:rFonts w:ascii="Times New Roman" w:hAnsi="Times New Roman"/>
          <w:sz w:val="24"/>
          <w:szCs w:val="24"/>
        </w:rPr>
        <w:t xml:space="preserve"> listopada </w:t>
      </w:r>
      <w:proofErr w:type="spellStart"/>
      <w:r w:rsidRPr="008D1282">
        <w:rPr>
          <w:rFonts w:ascii="Times New Roman" w:hAnsi="Times New Roman"/>
          <w:sz w:val="24"/>
          <w:szCs w:val="24"/>
        </w:rPr>
        <w:t>2010</w:t>
      </w:r>
      <w:proofErr w:type="spellEnd"/>
      <w:r w:rsidRPr="008D1282">
        <w:rPr>
          <w:rFonts w:ascii="Times New Roman" w:hAnsi="Times New Roman"/>
          <w:sz w:val="24"/>
          <w:szCs w:val="24"/>
        </w:rPr>
        <w:t xml:space="preserve">,  u organizaciji Hrvatskog arheološkog društva i Gradskog muzeja Varaždin </w:t>
      </w:r>
    </w:p>
    <w:p w:rsidR="000F3128" w:rsidRDefault="000F3128"/>
    <w:p w:rsidR="001313C2" w:rsidRDefault="001313C2"/>
    <w:p w:rsidR="001313C2" w:rsidRPr="00236F61" w:rsidRDefault="001313C2" w:rsidP="001313C2">
      <w:pPr>
        <w:spacing w:after="0" w:line="240" w:lineRule="atLeast"/>
        <w:rPr>
          <w:b/>
          <w:sz w:val="28"/>
          <w:szCs w:val="28"/>
        </w:rPr>
      </w:pPr>
      <w:r>
        <w:t>sažetak :</w:t>
      </w:r>
      <w:r w:rsidRPr="001313C2">
        <w:rPr>
          <w:b/>
          <w:sz w:val="28"/>
          <w:szCs w:val="28"/>
        </w:rPr>
        <w:t xml:space="preserve"> </w:t>
      </w:r>
      <w:r w:rsidRPr="00236F61">
        <w:rPr>
          <w:b/>
          <w:sz w:val="28"/>
          <w:szCs w:val="28"/>
        </w:rPr>
        <w:t>POGLED NA</w:t>
      </w:r>
      <w:r>
        <w:rPr>
          <w:b/>
          <w:sz w:val="28"/>
          <w:szCs w:val="28"/>
        </w:rPr>
        <w:t xml:space="preserve"> NOVOVJEKOVNI SPLIT </w:t>
      </w:r>
      <w:r w:rsidRPr="00236F61">
        <w:rPr>
          <w:b/>
          <w:sz w:val="28"/>
          <w:szCs w:val="28"/>
        </w:rPr>
        <w:t xml:space="preserve"> KROZ PRIZMU ANTROPOLOŠKOG ISTRAŽIVANJA</w:t>
      </w:r>
    </w:p>
    <w:p w:rsidR="001313C2" w:rsidRPr="00236F61" w:rsidRDefault="001313C2" w:rsidP="001313C2">
      <w:pPr>
        <w:spacing w:after="0" w:line="240" w:lineRule="atLeast"/>
        <w:rPr>
          <w:b/>
          <w:sz w:val="28"/>
          <w:szCs w:val="28"/>
        </w:rPr>
      </w:pPr>
    </w:p>
    <w:p w:rsidR="001313C2" w:rsidRPr="00236F61" w:rsidRDefault="001313C2" w:rsidP="001313C2">
      <w:pPr>
        <w:spacing w:after="0" w:line="240" w:lineRule="atLeast"/>
        <w:rPr>
          <w:b/>
          <w:sz w:val="28"/>
          <w:szCs w:val="28"/>
        </w:rPr>
      </w:pPr>
      <w:r w:rsidRPr="00236F61">
        <w:rPr>
          <w:b/>
          <w:sz w:val="28"/>
          <w:szCs w:val="28"/>
          <w:u w:val="single"/>
        </w:rPr>
        <w:t>Ž. Bašić</w:t>
      </w:r>
      <w:r w:rsidRPr="00236F61">
        <w:rPr>
          <w:b/>
          <w:sz w:val="28"/>
          <w:szCs w:val="28"/>
        </w:rPr>
        <w:t xml:space="preserve">, </w:t>
      </w:r>
      <w:proofErr w:type="spellStart"/>
      <w:r w:rsidRPr="00236F61">
        <w:rPr>
          <w:b/>
          <w:sz w:val="28"/>
          <w:szCs w:val="28"/>
        </w:rPr>
        <w:t>I.Anterić</w:t>
      </w:r>
      <w:proofErr w:type="spellEnd"/>
      <w:r w:rsidRPr="00236F61">
        <w:rPr>
          <w:b/>
          <w:sz w:val="28"/>
          <w:szCs w:val="28"/>
        </w:rPr>
        <w:t xml:space="preserve">, E. Škorić, Š. </w:t>
      </w:r>
      <w:proofErr w:type="spellStart"/>
      <w:r w:rsidRPr="00236F61">
        <w:rPr>
          <w:b/>
          <w:sz w:val="28"/>
          <w:szCs w:val="28"/>
        </w:rPr>
        <w:t>Anđelinović</w:t>
      </w:r>
      <w:proofErr w:type="spellEnd"/>
    </w:p>
    <w:p w:rsidR="001313C2" w:rsidRPr="00236F61" w:rsidRDefault="001313C2" w:rsidP="001313C2">
      <w:pPr>
        <w:spacing w:after="0" w:line="240" w:lineRule="atLeast"/>
        <w:ind w:left="1080"/>
        <w:rPr>
          <w:b/>
          <w:sz w:val="28"/>
          <w:szCs w:val="28"/>
        </w:rPr>
      </w:pPr>
    </w:p>
    <w:p w:rsidR="001313C2" w:rsidRPr="00236F61" w:rsidRDefault="001313C2" w:rsidP="001313C2">
      <w:pPr>
        <w:spacing w:after="0" w:line="240" w:lineRule="atLeast"/>
        <w:rPr>
          <w:b/>
          <w:sz w:val="28"/>
          <w:szCs w:val="28"/>
        </w:rPr>
      </w:pPr>
      <w:r w:rsidRPr="00236F61">
        <w:rPr>
          <w:b/>
          <w:sz w:val="28"/>
          <w:szCs w:val="28"/>
        </w:rPr>
        <w:t>Klinički zavod za patologiju, sudsku medicinu i citologiju, Klinički bolnički centar Split</w:t>
      </w:r>
    </w:p>
    <w:p w:rsidR="001313C2" w:rsidRPr="00236F61" w:rsidRDefault="001313C2" w:rsidP="001313C2">
      <w:pPr>
        <w:spacing w:after="0" w:line="240" w:lineRule="atLeast"/>
        <w:rPr>
          <w:b/>
          <w:sz w:val="28"/>
          <w:szCs w:val="28"/>
        </w:rPr>
      </w:pPr>
    </w:p>
    <w:p w:rsidR="001313C2" w:rsidRPr="00236F61" w:rsidRDefault="001313C2" w:rsidP="001313C2">
      <w:pPr>
        <w:spacing w:after="0" w:line="240" w:lineRule="auto"/>
        <w:jc w:val="center"/>
        <w:rPr>
          <w:b/>
          <w:sz w:val="28"/>
          <w:szCs w:val="28"/>
        </w:rPr>
      </w:pPr>
      <w:r w:rsidRPr="00236F61">
        <w:rPr>
          <w:b/>
          <w:sz w:val="28"/>
          <w:szCs w:val="28"/>
        </w:rPr>
        <w:t>Sažetak</w:t>
      </w:r>
    </w:p>
    <w:p w:rsidR="001313C2" w:rsidRPr="00236F61" w:rsidRDefault="001313C2" w:rsidP="001313C2">
      <w:pPr>
        <w:spacing w:after="0" w:line="360" w:lineRule="auto"/>
        <w:jc w:val="center"/>
        <w:rPr>
          <w:b/>
          <w:sz w:val="28"/>
          <w:szCs w:val="28"/>
        </w:rPr>
      </w:pPr>
    </w:p>
    <w:p w:rsidR="001313C2" w:rsidRPr="00F2152E" w:rsidRDefault="001313C2" w:rsidP="001313C2">
      <w:pPr>
        <w:spacing w:after="0" w:line="360" w:lineRule="auto"/>
        <w:rPr>
          <w:b/>
        </w:rPr>
      </w:pPr>
      <w:r>
        <w:t xml:space="preserve">Analiziran je osteološki materijal s dominikanskog groblja iz sonde 9, istraživanog pored samostana sv. Katarine u Splitu tijekom </w:t>
      </w:r>
      <w:proofErr w:type="spellStart"/>
      <w:r>
        <w:t>2007</w:t>
      </w:r>
      <w:proofErr w:type="spellEnd"/>
      <w:r>
        <w:t>/</w:t>
      </w:r>
      <w:proofErr w:type="spellStart"/>
      <w:r>
        <w:t>2008</w:t>
      </w:r>
      <w:proofErr w:type="spellEnd"/>
      <w:r>
        <w:t xml:space="preserve"> godine. Antropološkom analizom utvrđeno je da je minimalan broj odraslih osoba </w:t>
      </w:r>
      <w:proofErr w:type="spellStart"/>
      <w:r>
        <w:t>59</w:t>
      </w:r>
      <w:proofErr w:type="spellEnd"/>
      <w:r>
        <w:t xml:space="preserve">, od kojih je </w:t>
      </w:r>
      <w:proofErr w:type="spellStart"/>
      <w:r>
        <w:t>19</w:t>
      </w:r>
      <w:proofErr w:type="spellEnd"/>
      <w:r>
        <w:t xml:space="preserve"> žena, </w:t>
      </w:r>
      <w:proofErr w:type="spellStart"/>
      <w:r>
        <w:t>22</w:t>
      </w:r>
      <w:proofErr w:type="spellEnd"/>
      <w:r>
        <w:t xml:space="preserve"> muškarca i </w:t>
      </w:r>
      <w:proofErr w:type="spellStart"/>
      <w:r>
        <w:t>18</w:t>
      </w:r>
      <w:proofErr w:type="spellEnd"/>
      <w:r>
        <w:t xml:space="preserve"> osoba nepoznatog spola. </w:t>
      </w:r>
      <w:r w:rsidRPr="002B688C">
        <w:t>Od osteološkog materijala odraslih osoba ukupn</w:t>
      </w:r>
      <w:r>
        <w:t xml:space="preserve">o je analizirano: </w:t>
      </w:r>
      <w:proofErr w:type="spellStart"/>
      <w:r>
        <w:t>38</w:t>
      </w:r>
      <w:proofErr w:type="spellEnd"/>
      <w:r>
        <w:t xml:space="preserve"> lubanja, </w:t>
      </w:r>
      <w:proofErr w:type="spellStart"/>
      <w:r>
        <w:t>26</w:t>
      </w:r>
      <w:proofErr w:type="spellEnd"/>
      <w:r w:rsidRPr="002B688C">
        <w:t xml:space="preserve"> </w:t>
      </w:r>
      <w:proofErr w:type="spellStart"/>
      <w:r w:rsidRPr="002B688C">
        <w:t>maksila</w:t>
      </w:r>
      <w:proofErr w:type="spellEnd"/>
      <w:r w:rsidRPr="002B688C">
        <w:t xml:space="preserve">, </w:t>
      </w:r>
      <w:proofErr w:type="spellStart"/>
      <w:r w:rsidRPr="002B688C">
        <w:t>3</w:t>
      </w:r>
      <w:r>
        <w:t>0</w:t>
      </w:r>
      <w:proofErr w:type="spellEnd"/>
      <w:r w:rsidRPr="002B688C">
        <w:t xml:space="preserve"> </w:t>
      </w:r>
      <w:proofErr w:type="spellStart"/>
      <w:r w:rsidRPr="002B688C">
        <w:t>mandibula</w:t>
      </w:r>
      <w:proofErr w:type="spellEnd"/>
      <w:r w:rsidRPr="002B688C">
        <w:t xml:space="preserve">, </w:t>
      </w:r>
      <w:proofErr w:type="spellStart"/>
      <w:r w:rsidRPr="002B688C">
        <w:t>28</w:t>
      </w:r>
      <w:proofErr w:type="spellEnd"/>
      <w:r w:rsidRPr="002B688C">
        <w:t xml:space="preserve"> </w:t>
      </w:r>
      <w:proofErr w:type="spellStart"/>
      <w:r w:rsidRPr="002B688C">
        <w:t>klavikula</w:t>
      </w:r>
      <w:proofErr w:type="spellEnd"/>
      <w:r w:rsidRPr="002B688C">
        <w:t xml:space="preserve">, </w:t>
      </w:r>
      <w:proofErr w:type="spellStart"/>
      <w:r w:rsidRPr="002B688C">
        <w:t>26</w:t>
      </w:r>
      <w:proofErr w:type="spellEnd"/>
      <w:r w:rsidRPr="002B688C">
        <w:t xml:space="preserve"> </w:t>
      </w:r>
      <w:proofErr w:type="spellStart"/>
      <w:r w:rsidRPr="002B688C">
        <w:t>humerusa</w:t>
      </w:r>
      <w:proofErr w:type="spellEnd"/>
      <w:r w:rsidRPr="002B688C">
        <w:t xml:space="preserve">, </w:t>
      </w:r>
      <w:proofErr w:type="spellStart"/>
      <w:r w:rsidRPr="002B688C">
        <w:t>23</w:t>
      </w:r>
      <w:proofErr w:type="spellEnd"/>
      <w:r w:rsidRPr="002B688C">
        <w:t xml:space="preserve"> </w:t>
      </w:r>
      <w:proofErr w:type="spellStart"/>
      <w:r w:rsidRPr="002B688C">
        <w:t>ulne</w:t>
      </w:r>
      <w:proofErr w:type="spellEnd"/>
      <w:r w:rsidRPr="002B688C">
        <w:t xml:space="preserve">, </w:t>
      </w:r>
      <w:proofErr w:type="spellStart"/>
      <w:r w:rsidRPr="002B688C">
        <w:t>25</w:t>
      </w:r>
      <w:proofErr w:type="spellEnd"/>
      <w:r w:rsidRPr="002B688C">
        <w:t xml:space="preserve"> radijusa, </w:t>
      </w:r>
      <w:proofErr w:type="spellStart"/>
      <w:r w:rsidRPr="002B688C">
        <w:t>35</w:t>
      </w:r>
      <w:proofErr w:type="spellEnd"/>
      <w:r w:rsidRPr="002B688C">
        <w:t xml:space="preserve"> </w:t>
      </w:r>
      <w:proofErr w:type="spellStart"/>
      <w:r w:rsidRPr="002B688C">
        <w:t>femura</w:t>
      </w:r>
      <w:proofErr w:type="spellEnd"/>
      <w:r w:rsidRPr="002B688C">
        <w:t xml:space="preserve">, </w:t>
      </w:r>
      <w:r>
        <w:t xml:space="preserve">7 patela, </w:t>
      </w:r>
      <w:proofErr w:type="spellStart"/>
      <w:r w:rsidRPr="002B688C">
        <w:t>29</w:t>
      </w:r>
      <w:proofErr w:type="spellEnd"/>
      <w:r w:rsidRPr="002B688C">
        <w:t xml:space="preserve"> </w:t>
      </w:r>
      <w:proofErr w:type="spellStart"/>
      <w:r w:rsidRPr="002B688C">
        <w:t>tibija</w:t>
      </w:r>
      <w:proofErr w:type="spellEnd"/>
      <w:r w:rsidRPr="002B688C">
        <w:t xml:space="preserve">, </w:t>
      </w:r>
      <w:proofErr w:type="spellStart"/>
      <w:r w:rsidRPr="002B688C">
        <w:t>23</w:t>
      </w:r>
      <w:proofErr w:type="spellEnd"/>
      <w:r w:rsidRPr="002B688C">
        <w:t xml:space="preserve"> fib</w:t>
      </w:r>
      <w:r>
        <w:t xml:space="preserve">ule, </w:t>
      </w:r>
      <w:proofErr w:type="spellStart"/>
      <w:r>
        <w:t>14</w:t>
      </w:r>
      <w:proofErr w:type="spellEnd"/>
      <w:r>
        <w:t xml:space="preserve"> </w:t>
      </w:r>
      <w:proofErr w:type="spellStart"/>
      <w:r>
        <w:t>talusa</w:t>
      </w:r>
      <w:proofErr w:type="spellEnd"/>
      <w:r>
        <w:t xml:space="preserve">, </w:t>
      </w:r>
      <w:proofErr w:type="spellStart"/>
      <w:r>
        <w:t>12</w:t>
      </w:r>
      <w:proofErr w:type="spellEnd"/>
      <w:r>
        <w:t xml:space="preserve"> </w:t>
      </w:r>
      <w:proofErr w:type="spellStart"/>
      <w:r>
        <w:t>kalkaneusa</w:t>
      </w:r>
      <w:proofErr w:type="spellEnd"/>
      <w:r>
        <w:t xml:space="preserve">, </w:t>
      </w:r>
      <w:proofErr w:type="spellStart"/>
      <w:r>
        <w:t>212</w:t>
      </w:r>
      <w:proofErr w:type="spellEnd"/>
      <w:r w:rsidRPr="002B688C">
        <w:t xml:space="preserve"> kralješka, </w:t>
      </w:r>
      <w:proofErr w:type="spellStart"/>
      <w:r w:rsidRPr="002B688C">
        <w:t>32</w:t>
      </w:r>
      <w:proofErr w:type="spellEnd"/>
      <w:r w:rsidRPr="002B688C">
        <w:t xml:space="preserve"> kosti zdjelice i 9 </w:t>
      </w:r>
      <w:proofErr w:type="spellStart"/>
      <w:r w:rsidRPr="002B688C">
        <w:t>sakruma</w:t>
      </w:r>
      <w:proofErr w:type="spellEnd"/>
      <w:r w:rsidRPr="002B688C">
        <w:t xml:space="preserve">. </w:t>
      </w:r>
      <w:r w:rsidRPr="00F2152E">
        <w:t xml:space="preserve">Minimalan broj djece u analiziranom uzorku iznosi </w:t>
      </w:r>
      <w:proofErr w:type="spellStart"/>
      <w:r w:rsidRPr="00F2152E">
        <w:t>44</w:t>
      </w:r>
      <w:proofErr w:type="spellEnd"/>
      <w:r w:rsidRPr="00F2152E">
        <w:t xml:space="preserve">. Od dječjeg osteološkog materijala analizirano je: 5 lubanja, 2 </w:t>
      </w:r>
      <w:proofErr w:type="spellStart"/>
      <w:r w:rsidRPr="00F2152E">
        <w:t>maksile</w:t>
      </w:r>
      <w:proofErr w:type="spellEnd"/>
      <w:r w:rsidRPr="00F2152E">
        <w:t xml:space="preserve">, 9 </w:t>
      </w:r>
      <w:proofErr w:type="spellStart"/>
      <w:r w:rsidRPr="00F2152E">
        <w:t>mandibula</w:t>
      </w:r>
      <w:proofErr w:type="spellEnd"/>
      <w:r w:rsidRPr="00F2152E">
        <w:t xml:space="preserve">, </w:t>
      </w:r>
      <w:proofErr w:type="spellStart"/>
      <w:r w:rsidRPr="00F2152E">
        <w:t>12</w:t>
      </w:r>
      <w:proofErr w:type="spellEnd"/>
      <w:r w:rsidRPr="00F2152E">
        <w:t xml:space="preserve"> </w:t>
      </w:r>
      <w:proofErr w:type="spellStart"/>
      <w:r w:rsidRPr="00F2152E">
        <w:t>klavikula</w:t>
      </w:r>
      <w:proofErr w:type="spellEnd"/>
      <w:r w:rsidRPr="00F2152E">
        <w:t xml:space="preserve">, </w:t>
      </w:r>
      <w:proofErr w:type="spellStart"/>
      <w:r w:rsidRPr="00F2152E">
        <w:t>90</w:t>
      </w:r>
      <w:proofErr w:type="spellEnd"/>
      <w:r w:rsidRPr="00F2152E">
        <w:t xml:space="preserve"> kralješaka, </w:t>
      </w:r>
      <w:proofErr w:type="spellStart"/>
      <w:r w:rsidRPr="00F2152E">
        <w:t>37</w:t>
      </w:r>
      <w:proofErr w:type="spellEnd"/>
      <w:r w:rsidRPr="00F2152E">
        <w:t xml:space="preserve"> </w:t>
      </w:r>
      <w:proofErr w:type="spellStart"/>
      <w:r w:rsidRPr="00F2152E">
        <w:t>humerusa</w:t>
      </w:r>
      <w:proofErr w:type="spellEnd"/>
      <w:r w:rsidRPr="00F2152E">
        <w:t xml:space="preserve">, </w:t>
      </w:r>
      <w:proofErr w:type="spellStart"/>
      <w:r w:rsidRPr="00F2152E">
        <w:t>19</w:t>
      </w:r>
      <w:proofErr w:type="spellEnd"/>
      <w:r w:rsidRPr="00F2152E">
        <w:t xml:space="preserve"> </w:t>
      </w:r>
      <w:proofErr w:type="spellStart"/>
      <w:r w:rsidRPr="00F2152E">
        <w:t>ulni</w:t>
      </w:r>
      <w:proofErr w:type="spellEnd"/>
      <w:r w:rsidRPr="00F2152E">
        <w:t xml:space="preserve">, </w:t>
      </w:r>
      <w:proofErr w:type="spellStart"/>
      <w:r w:rsidRPr="00F2152E">
        <w:t>17</w:t>
      </w:r>
      <w:proofErr w:type="spellEnd"/>
      <w:r w:rsidRPr="00F2152E">
        <w:t xml:space="preserve"> radijusa, </w:t>
      </w:r>
      <w:proofErr w:type="spellStart"/>
      <w:r w:rsidRPr="00F2152E">
        <w:t>61</w:t>
      </w:r>
      <w:proofErr w:type="spellEnd"/>
      <w:r w:rsidRPr="00F2152E">
        <w:t xml:space="preserve"> </w:t>
      </w:r>
      <w:proofErr w:type="spellStart"/>
      <w:r w:rsidRPr="00F2152E">
        <w:t>femur</w:t>
      </w:r>
      <w:proofErr w:type="spellEnd"/>
      <w:r w:rsidRPr="00F2152E">
        <w:t xml:space="preserve">, 1 patela, </w:t>
      </w:r>
      <w:proofErr w:type="spellStart"/>
      <w:r w:rsidRPr="00F2152E">
        <w:t>41</w:t>
      </w:r>
      <w:proofErr w:type="spellEnd"/>
      <w:r w:rsidRPr="00F2152E">
        <w:t xml:space="preserve"> </w:t>
      </w:r>
      <w:proofErr w:type="spellStart"/>
      <w:r w:rsidRPr="00F2152E">
        <w:t>tibija</w:t>
      </w:r>
      <w:proofErr w:type="spellEnd"/>
      <w:r w:rsidRPr="00F2152E">
        <w:t xml:space="preserve">, </w:t>
      </w:r>
      <w:proofErr w:type="spellStart"/>
      <w:r w:rsidRPr="00F2152E">
        <w:t>26</w:t>
      </w:r>
      <w:proofErr w:type="spellEnd"/>
      <w:r w:rsidRPr="00F2152E">
        <w:t xml:space="preserve"> fibula,  2 </w:t>
      </w:r>
      <w:proofErr w:type="spellStart"/>
      <w:r w:rsidRPr="00F2152E">
        <w:t>talusa</w:t>
      </w:r>
      <w:proofErr w:type="spellEnd"/>
      <w:r w:rsidRPr="00F2152E">
        <w:t xml:space="preserve">, 1 </w:t>
      </w:r>
      <w:proofErr w:type="spellStart"/>
      <w:r w:rsidRPr="00F2152E">
        <w:t>kalkaneus</w:t>
      </w:r>
      <w:proofErr w:type="spellEnd"/>
      <w:r w:rsidRPr="00F2152E">
        <w:t xml:space="preserve">, </w:t>
      </w:r>
      <w:proofErr w:type="spellStart"/>
      <w:r w:rsidRPr="00F2152E">
        <w:t>20</w:t>
      </w:r>
      <w:proofErr w:type="spellEnd"/>
      <w:r w:rsidRPr="00F2152E">
        <w:t xml:space="preserve"> zdjelica, te 1 </w:t>
      </w:r>
      <w:proofErr w:type="spellStart"/>
      <w:r w:rsidRPr="00F2152E">
        <w:t>sakrum</w:t>
      </w:r>
      <w:proofErr w:type="spellEnd"/>
      <w:r w:rsidRPr="00F2152E">
        <w:t xml:space="preserve">. </w:t>
      </w:r>
    </w:p>
    <w:p w:rsidR="001313C2" w:rsidRPr="002B688C" w:rsidRDefault="001313C2" w:rsidP="001313C2">
      <w:pPr>
        <w:spacing w:after="0" w:line="360" w:lineRule="auto"/>
      </w:pPr>
      <w:r w:rsidRPr="002B688C">
        <w:t xml:space="preserve">Raspon prosječne doživljene dobi odraslih osoba s obzirom na lubanje, </w:t>
      </w:r>
      <w:proofErr w:type="spellStart"/>
      <w:r w:rsidRPr="002B688C">
        <w:t>humeruse</w:t>
      </w:r>
      <w:proofErr w:type="spellEnd"/>
      <w:r w:rsidRPr="002B688C">
        <w:t xml:space="preserve">, </w:t>
      </w:r>
      <w:proofErr w:type="spellStart"/>
      <w:r w:rsidRPr="002B688C">
        <w:t>femure</w:t>
      </w:r>
      <w:proofErr w:type="spellEnd"/>
      <w:r w:rsidRPr="002B688C">
        <w:t xml:space="preserve">, </w:t>
      </w:r>
      <w:proofErr w:type="spellStart"/>
      <w:r w:rsidRPr="002B688C">
        <w:t>tibije</w:t>
      </w:r>
      <w:proofErr w:type="spellEnd"/>
      <w:r w:rsidRPr="002B688C">
        <w:t xml:space="preserve">, fibule, </w:t>
      </w:r>
      <w:proofErr w:type="spellStart"/>
      <w:r w:rsidRPr="002B688C">
        <w:t>taluse</w:t>
      </w:r>
      <w:proofErr w:type="spellEnd"/>
      <w:r w:rsidRPr="002B688C">
        <w:t xml:space="preserve"> i </w:t>
      </w:r>
      <w:proofErr w:type="spellStart"/>
      <w:r w:rsidRPr="002B688C">
        <w:t>kalkaneuse</w:t>
      </w:r>
      <w:proofErr w:type="spellEnd"/>
      <w:r w:rsidRPr="002B688C">
        <w:t xml:space="preserve"> iznosi </w:t>
      </w:r>
      <w:proofErr w:type="spellStart"/>
      <w:r w:rsidRPr="002B688C">
        <w:t>34</w:t>
      </w:r>
      <w:proofErr w:type="spellEnd"/>
      <w:r w:rsidRPr="002B688C">
        <w:t xml:space="preserve">,5 do </w:t>
      </w:r>
      <w:proofErr w:type="spellStart"/>
      <w:r w:rsidRPr="002B688C">
        <w:t>44</w:t>
      </w:r>
      <w:proofErr w:type="spellEnd"/>
      <w:r w:rsidRPr="002B688C">
        <w:t>,</w:t>
      </w:r>
      <w:proofErr w:type="spellStart"/>
      <w:r w:rsidRPr="002B688C">
        <w:t>83</w:t>
      </w:r>
      <w:proofErr w:type="spellEnd"/>
      <w:r w:rsidRPr="002B688C">
        <w:t xml:space="preserve"> godine.</w:t>
      </w:r>
      <w:r>
        <w:t xml:space="preserve"> Na osobe starije od </w:t>
      </w:r>
      <w:proofErr w:type="spellStart"/>
      <w:r>
        <w:t>35</w:t>
      </w:r>
      <w:proofErr w:type="spellEnd"/>
      <w:r>
        <w:t xml:space="preserve"> godina upućuje</w:t>
      </w:r>
      <w:r w:rsidRPr="002B688C">
        <w:t xml:space="preserve"> </w:t>
      </w:r>
      <w:proofErr w:type="spellStart"/>
      <w:r w:rsidRPr="002B688C">
        <w:t>95</w:t>
      </w:r>
      <w:proofErr w:type="spellEnd"/>
      <w:r w:rsidRPr="002B688C">
        <w:t>,</w:t>
      </w:r>
      <w:proofErr w:type="spellStart"/>
      <w:r w:rsidRPr="002B688C">
        <w:t>45</w:t>
      </w:r>
      <w:proofErr w:type="spellEnd"/>
      <w:r w:rsidRPr="002B688C">
        <w:t xml:space="preserve">% vratnih kralješaka, </w:t>
      </w:r>
      <w:proofErr w:type="spellStart"/>
      <w:r w:rsidRPr="002B688C">
        <w:t>60</w:t>
      </w:r>
      <w:proofErr w:type="spellEnd"/>
      <w:r w:rsidRPr="002B688C">
        <w:t>,</w:t>
      </w:r>
      <w:proofErr w:type="spellStart"/>
      <w:r w:rsidRPr="002B688C">
        <w:t>87</w:t>
      </w:r>
      <w:proofErr w:type="spellEnd"/>
      <w:r w:rsidRPr="002B688C">
        <w:t xml:space="preserve">% </w:t>
      </w:r>
      <w:proofErr w:type="spellStart"/>
      <w:r w:rsidRPr="002B688C">
        <w:t>ulni</w:t>
      </w:r>
      <w:proofErr w:type="spellEnd"/>
      <w:r w:rsidRPr="002B688C">
        <w:t xml:space="preserve">, </w:t>
      </w:r>
      <w:proofErr w:type="spellStart"/>
      <w:r w:rsidRPr="002B688C">
        <w:t>56</w:t>
      </w:r>
      <w:proofErr w:type="spellEnd"/>
      <w:r w:rsidRPr="002B688C">
        <w:t xml:space="preserve">% radijusa i </w:t>
      </w:r>
      <w:proofErr w:type="spellStart"/>
      <w:r w:rsidRPr="002B688C">
        <w:t>25</w:t>
      </w:r>
      <w:proofErr w:type="spellEnd"/>
      <w:r w:rsidRPr="002B688C">
        <w:t>% zdjelica.</w:t>
      </w:r>
      <w:r>
        <w:t xml:space="preserve"> </w:t>
      </w:r>
      <w:r w:rsidRPr="002B688C">
        <w:t xml:space="preserve">Prosječna </w:t>
      </w:r>
      <w:r>
        <w:t>dob djece</w:t>
      </w:r>
      <w:r w:rsidRPr="002B688C">
        <w:t xml:space="preserve"> u trenutku smrti s obzirom na duljinu </w:t>
      </w:r>
      <w:proofErr w:type="spellStart"/>
      <w:r>
        <w:t>dijafiza</w:t>
      </w:r>
      <w:proofErr w:type="spellEnd"/>
      <w:r>
        <w:t xml:space="preserve"> </w:t>
      </w:r>
      <w:proofErr w:type="spellStart"/>
      <w:r w:rsidRPr="002B688C">
        <w:t>femura</w:t>
      </w:r>
      <w:proofErr w:type="spellEnd"/>
      <w:r>
        <w:t xml:space="preserve"> i </w:t>
      </w:r>
      <w:proofErr w:type="spellStart"/>
      <w:r>
        <w:t>tibija</w:t>
      </w:r>
      <w:proofErr w:type="spellEnd"/>
      <w:r>
        <w:t>, te karakteristike jedne dječje lubanje</w:t>
      </w:r>
      <w:r w:rsidRPr="002B688C">
        <w:t xml:space="preserve"> iznosi </w:t>
      </w:r>
      <w:r>
        <w:t>2,</w:t>
      </w:r>
      <w:proofErr w:type="spellStart"/>
      <w:r>
        <w:t>17</w:t>
      </w:r>
      <w:proofErr w:type="spellEnd"/>
      <w:r>
        <w:t xml:space="preserve"> do 2,</w:t>
      </w:r>
      <w:proofErr w:type="spellStart"/>
      <w:r>
        <w:t>52</w:t>
      </w:r>
      <w:proofErr w:type="spellEnd"/>
      <w:r>
        <w:t xml:space="preserve"> godine.</w:t>
      </w:r>
    </w:p>
    <w:p w:rsidR="001313C2" w:rsidRPr="00241192" w:rsidRDefault="001313C2" w:rsidP="001313C2">
      <w:pPr>
        <w:spacing w:after="0" w:line="360" w:lineRule="auto"/>
      </w:pPr>
      <w:r w:rsidRPr="002B688C">
        <w:t>Prosječna visina odraslih muškaraca</w:t>
      </w:r>
      <w:r>
        <w:t xml:space="preserve"> i žena</w:t>
      </w:r>
      <w:r w:rsidRPr="002B688C">
        <w:t xml:space="preserve"> </w:t>
      </w:r>
      <w:r>
        <w:t xml:space="preserve">mlađih od </w:t>
      </w:r>
      <w:proofErr w:type="spellStart"/>
      <w:r>
        <w:t>45</w:t>
      </w:r>
      <w:proofErr w:type="spellEnd"/>
      <w:r>
        <w:t xml:space="preserve"> godina </w:t>
      </w:r>
      <w:r w:rsidRPr="002B688C">
        <w:t xml:space="preserve">izračunata je prema </w:t>
      </w:r>
      <w:proofErr w:type="spellStart"/>
      <w:r w:rsidRPr="00241192">
        <w:t>Trotteru</w:t>
      </w:r>
      <w:proofErr w:type="spellEnd"/>
      <w:r w:rsidRPr="00241192">
        <w:t xml:space="preserve">, s obzirom na duljine </w:t>
      </w:r>
      <w:proofErr w:type="spellStart"/>
      <w:r w:rsidRPr="00241192">
        <w:t>femura</w:t>
      </w:r>
      <w:proofErr w:type="spellEnd"/>
      <w:r w:rsidRPr="00241192">
        <w:t xml:space="preserve">, </w:t>
      </w:r>
      <w:proofErr w:type="spellStart"/>
      <w:r w:rsidRPr="00241192">
        <w:t>tibija</w:t>
      </w:r>
      <w:proofErr w:type="spellEnd"/>
      <w:r w:rsidRPr="00241192">
        <w:t xml:space="preserve"> i </w:t>
      </w:r>
      <w:proofErr w:type="spellStart"/>
      <w:r w:rsidRPr="00241192">
        <w:t>humerusa</w:t>
      </w:r>
      <w:proofErr w:type="spellEnd"/>
      <w:r w:rsidRPr="00241192">
        <w:t xml:space="preserve">, te iznosi </w:t>
      </w:r>
      <w:proofErr w:type="spellStart"/>
      <w:r w:rsidRPr="00241192">
        <w:t>175</w:t>
      </w:r>
      <w:proofErr w:type="spellEnd"/>
      <w:r w:rsidRPr="00241192">
        <w:t>,</w:t>
      </w:r>
      <w:proofErr w:type="spellStart"/>
      <w:r w:rsidRPr="00241192">
        <w:t>81</w:t>
      </w:r>
      <w:proofErr w:type="spellEnd"/>
      <w:r w:rsidRPr="00241192">
        <w:t xml:space="preserve"> - </w:t>
      </w:r>
      <w:proofErr w:type="spellStart"/>
      <w:r w:rsidRPr="00241192">
        <w:t>179</w:t>
      </w:r>
      <w:proofErr w:type="spellEnd"/>
      <w:r w:rsidRPr="00241192">
        <w:t>,</w:t>
      </w:r>
      <w:proofErr w:type="spellStart"/>
      <w:r w:rsidRPr="00241192">
        <w:t>63</w:t>
      </w:r>
      <w:proofErr w:type="spellEnd"/>
      <w:r w:rsidRPr="00241192">
        <w:t xml:space="preserve"> cm za muškarce i </w:t>
      </w:r>
      <w:proofErr w:type="spellStart"/>
      <w:r w:rsidRPr="00241192">
        <w:t>162</w:t>
      </w:r>
      <w:proofErr w:type="spellEnd"/>
      <w:r w:rsidRPr="00241192">
        <w:t>,</w:t>
      </w:r>
      <w:proofErr w:type="spellStart"/>
      <w:r w:rsidRPr="00241192">
        <w:t>70</w:t>
      </w:r>
      <w:proofErr w:type="spellEnd"/>
      <w:r w:rsidRPr="00241192">
        <w:t xml:space="preserve"> - </w:t>
      </w:r>
      <w:proofErr w:type="spellStart"/>
      <w:r w:rsidRPr="00241192">
        <w:t>165</w:t>
      </w:r>
      <w:proofErr w:type="spellEnd"/>
      <w:r w:rsidRPr="00241192">
        <w:t>,</w:t>
      </w:r>
      <w:proofErr w:type="spellStart"/>
      <w:r w:rsidRPr="00241192">
        <w:t>13</w:t>
      </w:r>
      <w:proofErr w:type="spellEnd"/>
      <w:r w:rsidRPr="00241192">
        <w:t xml:space="preserve"> cm za žene</w:t>
      </w:r>
      <w:r>
        <w:t>.</w:t>
      </w:r>
    </w:p>
    <w:p w:rsidR="001313C2" w:rsidRPr="002B688C" w:rsidRDefault="001313C2" w:rsidP="001313C2">
      <w:pPr>
        <w:spacing w:after="0" w:line="360" w:lineRule="auto"/>
      </w:pPr>
      <w:r w:rsidRPr="002B688C">
        <w:lastRenderedPageBreak/>
        <w:t xml:space="preserve">Za </w:t>
      </w:r>
      <w:proofErr w:type="spellStart"/>
      <w:r w:rsidRPr="002B688C">
        <w:t>55</w:t>
      </w:r>
      <w:proofErr w:type="spellEnd"/>
      <w:r w:rsidRPr="002B688C">
        <w:t>,</w:t>
      </w:r>
      <w:proofErr w:type="spellStart"/>
      <w:r w:rsidRPr="002B688C">
        <w:t>26</w:t>
      </w:r>
      <w:proofErr w:type="spellEnd"/>
      <w:r w:rsidRPr="002B688C">
        <w:t xml:space="preserve">% odraslih osoba </w:t>
      </w:r>
      <w:r>
        <w:t>izmjeren je</w:t>
      </w:r>
      <w:r w:rsidRPr="002B688C">
        <w:t xml:space="preserve"> </w:t>
      </w:r>
      <w:proofErr w:type="spellStart"/>
      <w:r w:rsidRPr="002B688C">
        <w:t>kranijalni</w:t>
      </w:r>
      <w:proofErr w:type="spellEnd"/>
      <w:r w:rsidRPr="002B688C">
        <w:t xml:space="preserve"> indeks, </w:t>
      </w:r>
      <w:r>
        <w:t>te je utvrđeno</w:t>
      </w:r>
      <w:r w:rsidRPr="002B688C">
        <w:t xml:space="preserve"> da </w:t>
      </w:r>
      <w:proofErr w:type="spellStart"/>
      <w:r w:rsidRPr="002B688C">
        <w:t>76</w:t>
      </w:r>
      <w:proofErr w:type="spellEnd"/>
      <w:r w:rsidRPr="002B688C">
        <w:t>,</w:t>
      </w:r>
      <w:proofErr w:type="spellStart"/>
      <w:r w:rsidRPr="002B688C">
        <w:t>19</w:t>
      </w:r>
      <w:proofErr w:type="spellEnd"/>
      <w:r w:rsidRPr="002B688C">
        <w:t xml:space="preserve"> % odraslih ima </w:t>
      </w:r>
      <w:proofErr w:type="spellStart"/>
      <w:r w:rsidRPr="002B688C">
        <w:t>brachicefalični</w:t>
      </w:r>
      <w:proofErr w:type="spellEnd"/>
      <w:r w:rsidRPr="002B688C">
        <w:t xml:space="preserve"> oblik lubanje, </w:t>
      </w:r>
      <w:proofErr w:type="spellStart"/>
      <w:r w:rsidRPr="002B688C">
        <w:t>19</w:t>
      </w:r>
      <w:proofErr w:type="spellEnd"/>
      <w:r w:rsidRPr="002B688C">
        <w:t>,</w:t>
      </w:r>
      <w:proofErr w:type="spellStart"/>
      <w:r w:rsidRPr="002B688C">
        <w:t>05</w:t>
      </w:r>
      <w:proofErr w:type="spellEnd"/>
      <w:r w:rsidRPr="002B688C">
        <w:t xml:space="preserve"> % </w:t>
      </w:r>
      <w:proofErr w:type="spellStart"/>
      <w:r w:rsidRPr="002B688C">
        <w:t>mezocefalični</w:t>
      </w:r>
      <w:proofErr w:type="spellEnd"/>
      <w:r w:rsidRPr="002B688C">
        <w:t>, a 4,</w:t>
      </w:r>
      <w:proofErr w:type="spellStart"/>
      <w:r w:rsidRPr="002B688C">
        <w:t>76</w:t>
      </w:r>
      <w:proofErr w:type="spellEnd"/>
      <w:r w:rsidRPr="002B688C">
        <w:t xml:space="preserve">% </w:t>
      </w:r>
      <w:proofErr w:type="spellStart"/>
      <w:r w:rsidRPr="002B688C">
        <w:t>euriprosopni</w:t>
      </w:r>
      <w:proofErr w:type="spellEnd"/>
      <w:r w:rsidRPr="002B688C">
        <w:t xml:space="preserve">. Oblik </w:t>
      </w:r>
      <w:proofErr w:type="spellStart"/>
      <w:r w:rsidRPr="002B688C">
        <w:t>supercilijarnih</w:t>
      </w:r>
      <w:proofErr w:type="spellEnd"/>
      <w:r w:rsidRPr="002B688C">
        <w:t xml:space="preserve"> lukova i izmjerena širina i visina orbite pokazali su se kao najmjerodavniji za određivanje spola antropološkom analizom.</w:t>
      </w:r>
    </w:p>
    <w:p w:rsidR="001313C2" w:rsidRDefault="001313C2" w:rsidP="001313C2">
      <w:pPr>
        <w:spacing w:after="0" w:line="360" w:lineRule="auto"/>
      </w:pPr>
      <w:r>
        <w:t>Kod 6,</w:t>
      </w:r>
      <w:proofErr w:type="spellStart"/>
      <w:r>
        <w:t>67</w:t>
      </w:r>
      <w:proofErr w:type="spellEnd"/>
      <w:r>
        <w:t xml:space="preserve">% muškaraca i </w:t>
      </w:r>
      <w:proofErr w:type="spellStart"/>
      <w:r>
        <w:t>36</w:t>
      </w:r>
      <w:proofErr w:type="spellEnd"/>
      <w:r>
        <w:t>,</w:t>
      </w:r>
      <w:proofErr w:type="spellStart"/>
      <w:r>
        <w:t>36</w:t>
      </w:r>
      <w:proofErr w:type="spellEnd"/>
      <w:r>
        <w:t xml:space="preserve">% žena </w:t>
      </w:r>
      <w:r w:rsidRPr="002B688C">
        <w:t xml:space="preserve">pronađeni su tragovi </w:t>
      </w:r>
      <w:proofErr w:type="spellStart"/>
      <w:r w:rsidRPr="002B688C">
        <w:t>cribrae</w:t>
      </w:r>
      <w:proofErr w:type="spellEnd"/>
      <w:r w:rsidRPr="002B688C">
        <w:t xml:space="preserve"> </w:t>
      </w:r>
      <w:proofErr w:type="spellStart"/>
      <w:r w:rsidRPr="002B688C">
        <w:t>orbitaliae</w:t>
      </w:r>
      <w:proofErr w:type="spellEnd"/>
      <w:r w:rsidRPr="002B688C">
        <w:t xml:space="preserve">, </w:t>
      </w:r>
      <w:r>
        <w:t xml:space="preserve">kod </w:t>
      </w:r>
      <w:proofErr w:type="spellStart"/>
      <w:r>
        <w:t>50</w:t>
      </w:r>
      <w:proofErr w:type="spellEnd"/>
      <w:r>
        <w:t xml:space="preserve">% muškaraca i </w:t>
      </w:r>
      <w:proofErr w:type="spellStart"/>
      <w:r>
        <w:t>33</w:t>
      </w:r>
      <w:proofErr w:type="spellEnd"/>
      <w:r>
        <w:t xml:space="preserve">% žena devijacija nosnog </w:t>
      </w:r>
      <w:proofErr w:type="spellStart"/>
      <w:r>
        <w:t>septuma</w:t>
      </w:r>
      <w:proofErr w:type="spellEnd"/>
      <w:r w:rsidRPr="002B688C">
        <w:t xml:space="preserve">, </w:t>
      </w:r>
      <w:proofErr w:type="spellStart"/>
      <w:r w:rsidRPr="002B688C">
        <w:t>hiperporoznost</w:t>
      </w:r>
      <w:proofErr w:type="spellEnd"/>
      <w:r w:rsidRPr="002B688C">
        <w:t xml:space="preserve"> kosti na </w:t>
      </w:r>
      <w:proofErr w:type="spellStart"/>
      <w:r w:rsidRPr="002B688C">
        <w:t>23</w:t>
      </w:r>
      <w:proofErr w:type="spellEnd"/>
      <w:r w:rsidRPr="002B688C">
        <w:t>,</w:t>
      </w:r>
      <w:proofErr w:type="spellStart"/>
      <w:r w:rsidRPr="002B688C">
        <w:t>68</w:t>
      </w:r>
      <w:proofErr w:type="spellEnd"/>
      <w:r w:rsidRPr="002B688C">
        <w:t xml:space="preserve">% lubanja, te </w:t>
      </w:r>
      <w:proofErr w:type="spellStart"/>
      <w:r w:rsidRPr="002B688C">
        <w:t>antemortalne</w:t>
      </w:r>
      <w:proofErr w:type="spellEnd"/>
      <w:r w:rsidRPr="002B688C">
        <w:t xml:space="preserve"> i </w:t>
      </w:r>
      <w:proofErr w:type="spellStart"/>
      <w:r w:rsidRPr="002B688C">
        <w:t>perimortalne</w:t>
      </w:r>
      <w:proofErr w:type="spellEnd"/>
      <w:r w:rsidRPr="002B688C">
        <w:t xml:space="preserve"> traume u </w:t>
      </w:r>
      <w:proofErr w:type="spellStart"/>
      <w:r w:rsidRPr="002B688C">
        <w:t>10</w:t>
      </w:r>
      <w:proofErr w:type="spellEnd"/>
      <w:r w:rsidRPr="002B688C">
        <w:t>,</w:t>
      </w:r>
      <w:proofErr w:type="spellStart"/>
      <w:r w:rsidRPr="002B688C">
        <w:t>32</w:t>
      </w:r>
      <w:proofErr w:type="spellEnd"/>
      <w:r w:rsidRPr="002B688C">
        <w:t xml:space="preserve">% odraslih. </w:t>
      </w:r>
      <w:r>
        <w:t xml:space="preserve">Zubni karijes je uočen kod </w:t>
      </w:r>
      <w:proofErr w:type="spellStart"/>
      <w:r>
        <w:t>36</w:t>
      </w:r>
      <w:proofErr w:type="spellEnd"/>
      <w:r>
        <w:t xml:space="preserve">% muškaraca i </w:t>
      </w:r>
      <w:proofErr w:type="spellStart"/>
      <w:r>
        <w:t>41</w:t>
      </w:r>
      <w:proofErr w:type="spellEnd"/>
      <w:r>
        <w:t>,</w:t>
      </w:r>
      <w:proofErr w:type="spellStart"/>
      <w:r>
        <w:t>46</w:t>
      </w:r>
      <w:proofErr w:type="spellEnd"/>
      <w:r>
        <w:t xml:space="preserve">% žena, </w:t>
      </w:r>
      <w:proofErr w:type="spellStart"/>
      <w:r>
        <w:t>hipoplazija</w:t>
      </w:r>
      <w:proofErr w:type="spellEnd"/>
      <w:r>
        <w:t xml:space="preserve"> zubne cakline kod </w:t>
      </w:r>
      <w:proofErr w:type="spellStart"/>
      <w:r>
        <w:t>24</w:t>
      </w:r>
      <w:proofErr w:type="spellEnd"/>
      <w:r>
        <w:t xml:space="preserve">% muškaraca i </w:t>
      </w:r>
      <w:proofErr w:type="spellStart"/>
      <w:r>
        <w:t>25</w:t>
      </w:r>
      <w:proofErr w:type="spellEnd"/>
      <w:r>
        <w:t xml:space="preserve">% žena, a znakovi alveolarne resorpcije kod 8% muškaraca i </w:t>
      </w:r>
      <w:proofErr w:type="spellStart"/>
      <w:r>
        <w:t>16</w:t>
      </w:r>
      <w:proofErr w:type="spellEnd"/>
      <w:r>
        <w:t>,</w:t>
      </w:r>
      <w:proofErr w:type="spellStart"/>
      <w:r>
        <w:t>67</w:t>
      </w:r>
      <w:proofErr w:type="spellEnd"/>
      <w:r>
        <w:t xml:space="preserve">% žena. </w:t>
      </w:r>
      <w:r w:rsidRPr="002B688C">
        <w:t xml:space="preserve">Od epigenetskih karakteristika najzastupljeniji su </w:t>
      </w:r>
      <w:proofErr w:type="spellStart"/>
      <w:r w:rsidRPr="002B688C">
        <w:t>infraorbitalni</w:t>
      </w:r>
      <w:proofErr w:type="spellEnd"/>
      <w:r w:rsidRPr="002B688C">
        <w:t xml:space="preserve"> otvor (</w:t>
      </w:r>
      <w:proofErr w:type="spellStart"/>
      <w:r w:rsidRPr="002B688C">
        <w:t>81</w:t>
      </w:r>
      <w:proofErr w:type="spellEnd"/>
      <w:r w:rsidRPr="002B688C">
        <w:t>,</w:t>
      </w:r>
      <w:proofErr w:type="spellStart"/>
      <w:r w:rsidRPr="002B688C">
        <w:t>25</w:t>
      </w:r>
      <w:proofErr w:type="spellEnd"/>
      <w:r w:rsidRPr="002B688C">
        <w:t xml:space="preserve">% lubanja) i </w:t>
      </w:r>
      <w:proofErr w:type="spellStart"/>
      <w:r w:rsidRPr="002B688C">
        <w:t>infraorbitalni</w:t>
      </w:r>
      <w:proofErr w:type="spellEnd"/>
      <w:r w:rsidRPr="002B688C">
        <w:t xml:space="preserve"> šav (</w:t>
      </w:r>
      <w:proofErr w:type="spellStart"/>
      <w:r w:rsidRPr="002B688C">
        <w:t>68</w:t>
      </w:r>
      <w:proofErr w:type="spellEnd"/>
      <w:r w:rsidRPr="002B688C">
        <w:t>,</w:t>
      </w:r>
      <w:proofErr w:type="spellStart"/>
      <w:r w:rsidRPr="002B688C">
        <w:t>75</w:t>
      </w:r>
      <w:proofErr w:type="spellEnd"/>
      <w:r w:rsidRPr="002B688C">
        <w:t>% lubanja).</w:t>
      </w:r>
    </w:p>
    <w:p w:rsidR="001313C2" w:rsidRDefault="001313C2" w:rsidP="001313C2">
      <w:pPr>
        <w:spacing w:after="0" w:line="360" w:lineRule="auto"/>
      </w:pPr>
      <w:r w:rsidRPr="009B3240">
        <w:t xml:space="preserve">Na </w:t>
      </w:r>
      <w:proofErr w:type="spellStart"/>
      <w:r w:rsidRPr="009B3240">
        <w:t>33</w:t>
      </w:r>
      <w:proofErr w:type="spellEnd"/>
      <w:r w:rsidRPr="009B3240">
        <w:t>,</w:t>
      </w:r>
      <w:proofErr w:type="spellStart"/>
      <w:r w:rsidRPr="009B3240">
        <w:t>33</w:t>
      </w:r>
      <w:proofErr w:type="spellEnd"/>
      <w:r w:rsidRPr="009B3240">
        <w:t xml:space="preserve">% dječjih lubanja pronađeni su tragovi </w:t>
      </w:r>
      <w:proofErr w:type="spellStart"/>
      <w:r w:rsidRPr="009B3240">
        <w:t>cribrae</w:t>
      </w:r>
      <w:proofErr w:type="spellEnd"/>
      <w:r w:rsidRPr="009B3240">
        <w:t xml:space="preserve"> </w:t>
      </w:r>
      <w:proofErr w:type="spellStart"/>
      <w:r w:rsidRPr="009B3240">
        <w:t>orbitaliae</w:t>
      </w:r>
      <w:proofErr w:type="spellEnd"/>
      <w:r w:rsidRPr="009B3240">
        <w:t xml:space="preserve">. </w:t>
      </w:r>
      <w:r>
        <w:t xml:space="preserve"> </w:t>
      </w:r>
    </w:p>
    <w:p w:rsidR="001313C2" w:rsidRPr="00493B71" w:rsidRDefault="001313C2" w:rsidP="001313C2">
      <w:pPr>
        <w:spacing w:after="0" w:line="360" w:lineRule="auto"/>
      </w:pPr>
      <w:r>
        <w:t>Utvrđene su</w:t>
      </w:r>
      <w:r w:rsidRPr="002B688C">
        <w:t xml:space="preserve"> brojne patološke promjene na </w:t>
      </w:r>
      <w:proofErr w:type="spellStart"/>
      <w:r w:rsidRPr="002B688C">
        <w:t>postkranijalnom</w:t>
      </w:r>
      <w:proofErr w:type="spellEnd"/>
      <w:r w:rsidRPr="002B688C">
        <w:t xml:space="preserve"> osteološkom materijalu odraslih osoba. </w:t>
      </w:r>
      <w:proofErr w:type="spellStart"/>
      <w:r w:rsidRPr="002B688C">
        <w:t>Osteodegenerativne</w:t>
      </w:r>
      <w:proofErr w:type="spellEnd"/>
      <w:r w:rsidRPr="002B688C">
        <w:t xml:space="preserve"> promjene u vidu </w:t>
      </w:r>
      <w:proofErr w:type="spellStart"/>
      <w:r w:rsidRPr="002B688C">
        <w:t>osteoartritisa</w:t>
      </w:r>
      <w:proofErr w:type="spellEnd"/>
      <w:r w:rsidRPr="002B688C">
        <w:t xml:space="preserve"> najzastupljenije su na kralješcima odraslih osoba, i to na </w:t>
      </w:r>
      <w:r>
        <w:t xml:space="preserve">atlasima i </w:t>
      </w:r>
      <w:proofErr w:type="spellStart"/>
      <w:r w:rsidRPr="002B688C">
        <w:t>aksisima</w:t>
      </w:r>
      <w:proofErr w:type="spellEnd"/>
      <w:r w:rsidRPr="002B688C">
        <w:t xml:space="preserve"> (</w:t>
      </w:r>
      <w:proofErr w:type="spellStart"/>
      <w:r w:rsidRPr="002B688C">
        <w:t>94</w:t>
      </w:r>
      <w:proofErr w:type="spellEnd"/>
      <w:r>
        <w:t>,</w:t>
      </w:r>
      <w:proofErr w:type="spellStart"/>
      <w:r>
        <w:t>44</w:t>
      </w:r>
      <w:proofErr w:type="spellEnd"/>
      <w:r>
        <w:t>%), slijede ih radijusi (</w:t>
      </w:r>
      <w:proofErr w:type="spellStart"/>
      <w:r>
        <w:t>83</w:t>
      </w:r>
      <w:proofErr w:type="spellEnd"/>
      <w:r>
        <w:t>,</w:t>
      </w:r>
      <w:proofErr w:type="spellStart"/>
      <w:r>
        <w:t>33</w:t>
      </w:r>
      <w:proofErr w:type="spellEnd"/>
      <w:r w:rsidRPr="002B688C">
        <w:t>%</w:t>
      </w:r>
      <w:r>
        <w:t>)</w:t>
      </w:r>
      <w:r w:rsidRPr="002B688C">
        <w:t xml:space="preserve">, </w:t>
      </w:r>
      <w:proofErr w:type="spellStart"/>
      <w:r w:rsidRPr="002B688C">
        <w:t>tibije</w:t>
      </w:r>
      <w:proofErr w:type="spellEnd"/>
      <w:r w:rsidRPr="002B688C">
        <w:t>(</w:t>
      </w:r>
      <w:proofErr w:type="spellStart"/>
      <w:r w:rsidRPr="002B688C">
        <w:t>79</w:t>
      </w:r>
      <w:proofErr w:type="spellEnd"/>
      <w:r w:rsidRPr="002B688C">
        <w:t>,</w:t>
      </w:r>
      <w:proofErr w:type="spellStart"/>
      <w:r w:rsidRPr="002B688C">
        <w:t>31</w:t>
      </w:r>
      <w:proofErr w:type="spellEnd"/>
      <w:r w:rsidRPr="002B688C">
        <w:t xml:space="preserve">%) i </w:t>
      </w:r>
      <w:proofErr w:type="spellStart"/>
      <w:r w:rsidRPr="002B688C">
        <w:t>femuri</w:t>
      </w:r>
      <w:proofErr w:type="spellEnd"/>
      <w:r w:rsidRPr="002B688C">
        <w:t xml:space="preserve"> (</w:t>
      </w:r>
      <w:proofErr w:type="spellStart"/>
      <w:r w:rsidRPr="002B688C">
        <w:t>71</w:t>
      </w:r>
      <w:proofErr w:type="spellEnd"/>
      <w:r w:rsidRPr="002B688C">
        <w:t>,</w:t>
      </w:r>
      <w:proofErr w:type="spellStart"/>
      <w:r w:rsidRPr="002B688C">
        <w:t>43</w:t>
      </w:r>
      <w:proofErr w:type="spellEnd"/>
      <w:r w:rsidRPr="002B688C">
        <w:t xml:space="preserve">%). </w:t>
      </w:r>
      <w:proofErr w:type="spellStart"/>
      <w:r w:rsidRPr="002B688C">
        <w:t>Hiperporoznost</w:t>
      </w:r>
      <w:proofErr w:type="spellEnd"/>
      <w:r w:rsidRPr="002B688C">
        <w:t xml:space="preserve"> kosti pronađena je na </w:t>
      </w:r>
      <w:proofErr w:type="spellStart"/>
      <w:r w:rsidRPr="002B688C">
        <w:t>femurima</w:t>
      </w:r>
      <w:proofErr w:type="spellEnd"/>
      <w:r w:rsidRPr="002B688C">
        <w:t xml:space="preserve"> (</w:t>
      </w:r>
      <w:proofErr w:type="spellStart"/>
      <w:r w:rsidRPr="002B688C">
        <w:t>68</w:t>
      </w:r>
      <w:proofErr w:type="spellEnd"/>
      <w:r w:rsidRPr="002B688C">
        <w:t>,</w:t>
      </w:r>
      <w:proofErr w:type="spellStart"/>
      <w:r w:rsidRPr="002B688C">
        <w:t>57</w:t>
      </w:r>
      <w:proofErr w:type="spellEnd"/>
      <w:r w:rsidRPr="002B688C">
        <w:t xml:space="preserve">%), potom na </w:t>
      </w:r>
      <w:proofErr w:type="spellStart"/>
      <w:r w:rsidRPr="002B688C">
        <w:t>tibi</w:t>
      </w:r>
      <w:r>
        <w:t>jama</w:t>
      </w:r>
      <w:proofErr w:type="spellEnd"/>
      <w:r>
        <w:t xml:space="preserve"> (</w:t>
      </w:r>
      <w:proofErr w:type="spellStart"/>
      <w:r>
        <w:t>34</w:t>
      </w:r>
      <w:proofErr w:type="spellEnd"/>
      <w:r>
        <w:t>,</w:t>
      </w:r>
      <w:proofErr w:type="spellStart"/>
      <w:r>
        <w:t>49</w:t>
      </w:r>
      <w:proofErr w:type="spellEnd"/>
      <w:r>
        <w:t xml:space="preserve">%), na </w:t>
      </w:r>
      <w:r w:rsidRPr="009B3240">
        <w:t>zdjelicama (</w:t>
      </w:r>
      <w:proofErr w:type="spellStart"/>
      <w:r w:rsidRPr="009B3240">
        <w:t>34</w:t>
      </w:r>
      <w:proofErr w:type="spellEnd"/>
      <w:r w:rsidRPr="009B3240">
        <w:t>,</w:t>
      </w:r>
      <w:proofErr w:type="spellStart"/>
      <w:r w:rsidRPr="009B3240">
        <w:t>38</w:t>
      </w:r>
      <w:proofErr w:type="spellEnd"/>
      <w:r w:rsidRPr="009B3240">
        <w:t>%),</w:t>
      </w:r>
      <w:r w:rsidRPr="002B688C">
        <w:t xml:space="preserve"> na radijusima (</w:t>
      </w:r>
      <w:proofErr w:type="spellStart"/>
      <w:r w:rsidRPr="002B688C">
        <w:t>12</w:t>
      </w:r>
      <w:proofErr w:type="spellEnd"/>
      <w:r>
        <w:t>,5</w:t>
      </w:r>
      <w:r w:rsidRPr="002B688C">
        <w:t xml:space="preserve">%), te na </w:t>
      </w:r>
      <w:r>
        <w:t>prsnim</w:t>
      </w:r>
      <w:r w:rsidRPr="002B688C">
        <w:t xml:space="preserve"> </w:t>
      </w:r>
      <w:r w:rsidRPr="009B3240">
        <w:t>kralješcima (7,</w:t>
      </w:r>
      <w:proofErr w:type="spellStart"/>
      <w:r w:rsidRPr="009B3240">
        <w:t>03</w:t>
      </w:r>
      <w:proofErr w:type="spellEnd"/>
      <w:r w:rsidRPr="009B3240">
        <w:t>%).</w:t>
      </w:r>
      <w:r w:rsidRPr="002B688C">
        <w:t xml:space="preserve"> Vidljivi patološki znakovi </w:t>
      </w:r>
      <w:proofErr w:type="spellStart"/>
      <w:r w:rsidRPr="002B688C">
        <w:t>periostitisa</w:t>
      </w:r>
      <w:proofErr w:type="spellEnd"/>
      <w:r w:rsidRPr="002B688C">
        <w:t xml:space="preserve"> najučestaliji su na </w:t>
      </w:r>
      <w:proofErr w:type="spellStart"/>
      <w:r w:rsidRPr="002B688C">
        <w:t>humerusima</w:t>
      </w:r>
      <w:proofErr w:type="spellEnd"/>
      <w:r w:rsidRPr="002B688C">
        <w:t xml:space="preserve"> (</w:t>
      </w:r>
      <w:proofErr w:type="spellStart"/>
      <w:r w:rsidRPr="002B688C">
        <w:t>65</w:t>
      </w:r>
      <w:proofErr w:type="spellEnd"/>
      <w:r w:rsidRPr="002B688C">
        <w:t>,</w:t>
      </w:r>
      <w:proofErr w:type="spellStart"/>
      <w:r w:rsidRPr="002B688C">
        <w:t>21</w:t>
      </w:r>
      <w:proofErr w:type="spellEnd"/>
      <w:r w:rsidRPr="002B688C">
        <w:t xml:space="preserve">%), a slijede ih </w:t>
      </w:r>
      <w:proofErr w:type="spellStart"/>
      <w:r w:rsidRPr="002B688C">
        <w:t>tibije</w:t>
      </w:r>
      <w:proofErr w:type="spellEnd"/>
      <w:r w:rsidRPr="002B688C">
        <w:t xml:space="preserve"> (</w:t>
      </w:r>
      <w:proofErr w:type="spellStart"/>
      <w:r w:rsidRPr="002B688C">
        <w:t>51</w:t>
      </w:r>
      <w:proofErr w:type="spellEnd"/>
      <w:r w:rsidRPr="002B688C">
        <w:t>,</w:t>
      </w:r>
      <w:proofErr w:type="spellStart"/>
      <w:r w:rsidRPr="002B688C">
        <w:t>72</w:t>
      </w:r>
      <w:proofErr w:type="spellEnd"/>
      <w:r w:rsidRPr="002B688C">
        <w:t xml:space="preserve">%). Znakovi </w:t>
      </w:r>
      <w:proofErr w:type="spellStart"/>
      <w:r w:rsidRPr="002B688C">
        <w:t>os</w:t>
      </w:r>
      <w:r>
        <w:t>teomijelitisa</w:t>
      </w:r>
      <w:proofErr w:type="spellEnd"/>
      <w:r>
        <w:t xml:space="preserve"> </w:t>
      </w:r>
      <w:r w:rsidRPr="009B3240">
        <w:t xml:space="preserve">pronađeni su na </w:t>
      </w:r>
      <w:proofErr w:type="spellStart"/>
      <w:r w:rsidRPr="009B3240">
        <w:t>ulnama</w:t>
      </w:r>
      <w:proofErr w:type="spellEnd"/>
      <w:r w:rsidRPr="009B3240">
        <w:t xml:space="preserve"> (4,</w:t>
      </w:r>
      <w:proofErr w:type="spellStart"/>
      <w:r w:rsidRPr="009B3240">
        <w:t>35</w:t>
      </w:r>
      <w:proofErr w:type="spellEnd"/>
      <w:r w:rsidRPr="009B3240">
        <w:t xml:space="preserve">%) i </w:t>
      </w:r>
      <w:proofErr w:type="spellStart"/>
      <w:r w:rsidRPr="009B3240">
        <w:t>tibijama</w:t>
      </w:r>
      <w:proofErr w:type="spellEnd"/>
      <w:r w:rsidRPr="009B3240">
        <w:t xml:space="preserve"> (3,</w:t>
      </w:r>
      <w:proofErr w:type="spellStart"/>
      <w:r w:rsidRPr="009B3240">
        <w:t>45</w:t>
      </w:r>
      <w:proofErr w:type="spellEnd"/>
      <w:r w:rsidRPr="009B3240">
        <w:t xml:space="preserve">%). </w:t>
      </w:r>
      <w:proofErr w:type="spellStart"/>
      <w:r>
        <w:t>P</w:t>
      </w:r>
      <w:r w:rsidRPr="002B688C">
        <w:t>ostmortaln</w:t>
      </w:r>
      <w:r>
        <w:t>a</w:t>
      </w:r>
      <w:proofErr w:type="spellEnd"/>
      <w:r>
        <w:t xml:space="preserve"> oštećenja</w:t>
      </w:r>
      <w:r w:rsidRPr="002B688C">
        <w:t xml:space="preserve"> su prisutna na gotovo svim kostima, dok su </w:t>
      </w:r>
      <w:proofErr w:type="spellStart"/>
      <w:r w:rsidRPr="002B688C">
        <w:t>antemortalne</w:t>
      </w:r>
      <w:proofErr w:type="spellEnd"/>
      <w:r w:rsidRPr="002B688C">
        <w:t xml:space="preserve"> traume zabilježene </w:t>
      </w:r>
      <w:r w:rsidRPr="009B3240">
        <w:t xml:space="preserve">samo </w:t>
      </w:r>
      <w:proofErr w:type="spellStart"/>
      <w:r>
        <w:t>tibijama</w:t>
      </w:r>
      <w:proofErr w:type="spellEnd"/>
      <w:r>
        <w:t xml:space="preserve"> (</w:t>
      </w:r>
      <w:proofErr w:type="spellStart"/>
      <w:r w:rsidRPr="009B3240">
        <w:t>17</w:t>
      </w:r>
      <w:proofErr w:type="spellEnd"/>
      <w:r w:rsidRPr="009B3240">
        <w:t>,</w:t>
      </w:r>
      <w:proofErr w:type="spellStart"/>
      <w:r w:rsidRPr="009B3240">
        <w:t>24</w:t>
      </w:r>
      <w:proofErr w:type="spellEnd"/>
      <w:r w:rsidRPr="009B3240">
        <w:t>%</w:t>
      </w:r>
      <w:r>
        <w:t>)</w:t>
      </w:r>
      <w:r w:rsidRPr="009B3240">
        <w:t>.</w:t>
      </w:r>
      <w:r w:rsidRPr="002B688C">
        <w:t xml:space="preserve"> </w:t>
      </w:r>
      <w:proofErr w:type="spellStart"/>
      <w:r w:rsidRPr="002B688C">
        <w:t>Schmorlovi</w:t>
      </w:r>
      <w:proofErr w:type="spellEnd"/>
      <w:r w:rsidRPr="002B688C">
        <w:t xml:space="preserve"> defekti su najzastupljeni</w:t>
      </w:r>
      <w:r>
        <w:t xml:space="preserve">ji na slabinskim kralješcima </w:t>
      </w:r>
      <w:r w:rsidRPr="009B3240">
        <w:t>(</w:t>
      </w:r>
      <w:proofErr w:type="spellStart"/>
      <w:r w:rsidRPr="009B3240">
        <w:t>43</w:t>
      </w:r>
      <w:proofErr w:type="spellEnd"/>
      <w:r w:rsidRPr="009B3240">
        <w:t>,</w:t>
      </w:r>
      <w:proofErr w:type="spellStart"/>
      <w:r w:rsidRPr="009B3240">
        <w:t>38</w:t>
      </w:r>
      <w:proofErr w:type="spellEnd"/>
      <w:r w:rsidRPr="009B3240">
        <w:t>%),</w:t>
      </w:r>
      <w:r w:rsidRPr="002B688C">
        <w:t xml:space="preserve"> a pronađeni su i na </w:t>
      </w:r>
      <w:r>
        <w:t>prsnim</w:t>
      </w:r>
      <w:r w:rsidRPr="002B688C">
        <w:t xml:space="preserve"> kralješcima (</w:t>
      </w:r>
      <w:proofErr w:type="spellStart"/>
      <w:r w:rsidRPr="002B688C">
        <w:t>10</w:t>
      </w:r>
      <w:proofErr w:type="spellEnd"/>
      <w:r w:rsidRPr="002B688C">
        <w:t>,</w:t>
      </w:r>
      <w:proofErr w:type="spellStart"/>
      <w:r w:rsidRPr="002B688C">
        <w:t>47</w:t>
      </w:r>
      <w:proofErr w:type="spellEnd"/>
      <w:r w:rsidRPr="002B688C">
        <w:t xml:space="preserve">%). </w:t>
      </w:r>
      <w:proofErr w:type="spellStart"/>
      <w:r w:rsidRPr="00493B71">
        <w:t>22</w:t>
      </w:r>
      <w:proofErr w:type="spellEnd"/>
      <w:r w:rsidRPr="00493B71">
        <w:t>,</w:t>
      </w:r>
      <w:proofErr w:type="spellStart"/>
      <w:r w:rsidRPr="00493B71">
        <w:t>86</w:t>
      </w:r>
      <w:proofErr w:type="spellEnd"/>
      <w:r w:rsidRPr="00493B71">
        <w:t xml:space="preserve">% </w:t>
      </w:r>
      <w:proofErr w:type="spellStart"/>
      <w:r w:rsidRPr="00493B71">
        <w:t>femura</w:t>
      </w:r>
      <w:proofErr w:type="spellEnd"/>
      <w:r w:rsidRPr="00493B71">
        <w:t xml:space="preserve"> upućuje na osobe koje su od mladosti učestalo jahale, a za 5,</w:t>
      </w:r>
      <w:proofErr w:type="spellStart"/>
      <w:r w:rsidRPr="00493B71">
        <w:t>71</w:t>
      </w:r>
      <w:proofErr w:type="spellEnd"/>
      <w:r w:rsidRPr="00493B71">
        <w:t xml:space="preserve">% </w:t>
      </w:r>
      <w:proofErr w:type="spellStart"/>
      <w:r w:rsidRPr="00493B71">
        <w:t>femura</w:t>
      </w:r>
      <w:proofErr w:type="spellEnd"/>
      <w:r w:rsidRPr="00493B71">
        <w:t xml:space="preserve"> se pretpostavlja da vrlo vjerojatno odgovaraju navedenim osobama. U </w:t>
      </w:r>
      <w:proofErr w:type="spellStart"/>
      <w:r w:rsidRPr="00493B71">
        <w:t>80</w:t>
      </w:r>
      <w:proofErr w:type="spellEnd"/>
      <w:r w:rsidRPr="00493B71">
        <w:t xml:space="preserve">% navedenih </w:t>
      </w:r>
      <w:proofErr w:type="spellStart"/>
      <w:r w:rsidRPr="00493B71">
        <w:t>femura</w:t>
      </w:r>
      <w:proofErr w:type="spellEnd"/>
      <w:r w:rsidRPr="00493B71">
        <w:t xml:space="preserve"> pronađeni su patološki znakovi </w:t>
      </w:r>
      <w:proofErr w:type="spellStart"/>
      <w:r w:rsidRPr="00493B71">
        <w:t>osteohondritisa</w:t>
      </w:r>
      <w:proofErr w:type="spellEnd"/>
      <w:r w:rsidRPr="00493B71">
        <w:t>, kao i koštane egzostoze koje su zabilježene u 5,</w:t>
      </w:r>
      <w:proofErr w:type="spellStart"/>
      <w:r w:rsidRPr="00493B71">
        <w:t>71</w:t>
      </w:r>
      <w:proofErr w:type="spellEnd"/>
      <w:r w:rsidRPr="00493B71">
        <w:t xml:space="preserve">% </w:t>
      </w:r>
      <w:proofErr w:type="spellStart"/>
      <w:r w:rsidRPr="00493B71">
        <w:t>femura</w:t>
      </w:r>
      <w:proofErr w:type="spellEnd"/>
      <w:r w:rsidRPr="00493B71">
        <w:t>.</w:t>
      </w:r>
    </w:p>
    <w:p w:rsidR="001313C2" w:rsidRDefault="001313C2" w:rsidP="001313C2">
      <w:pPr>
        <w:spacing w:after="0" w:line="360" w:lineRule="auto"/>
      </w:pPr>
    </w:p>
    <w:p w:rsidR="001313C2" w:rsidRDefault="001313C2" w:rsidP="001313C2">
      <w:pPr>
        <w:spacing w:after="0" w:line="360" w:lineRule="auto"/>
      </w:pPr>
      <w:r w:rsidRPr="006122AD">
        <w:rPr>
          <w:b/>
        </w:rPr>
        <w:t>Ključne riječi</w:t>
      </w:r>
      <w:r w:rsidRPr="008113CB">
        <w:t>:</w:t>
      </w:r>
      <w:r>
        <w:t xml:space="preserve"> forenzika, antropologija, novi vijek, epigenetske karakteristike, jahači.</w:t>
      </w:r>
    </w:p>
    <w:p w:rsidR="001313C2" w:rsidRDefault="001313C2" w:rsidP="001313C2"/>
    <w:p w:rsidR="001313C2" w:rsidRDefault="001313C2"/>
    <w:p w:rsidR="001313C2" w:rsidRDefault="001313C2"/>
    <w:p w:rsidR="001313C2" w:rsidRDefault="001313C2"/>
    <w:p w:rsidR="001313C2" w:rsidRDefault="001313C2"/>
    <w:p w:rsidR="001313C2" w:rsidRDefault="001313C2"/>
    <w:p w:rsidR="001313C2" w:rsidRDefault="001313C2"/>
    <w:sectPr w:rsidR="001313C2" w:rsidSect="000F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3C2"/>
    <w:rsid w:val="000D73D4"/>
    <w:rsid w:val="000F3128"/>
    <w:rsid w:val="001313C2"/>
    <w:rsid w:val="004C3B77"/>
    <w:rsid w:val="009876E1"/>
    <w:rsid w:val="00DF340C"/>
    <w:rsid w:val="00F1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C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2010-11-08T12:44:00Z</dcterms:created>
  <dcterms:modified xsi:type="dcterms:W3CDTF">2010-11-08T13:53:00Z</dcterms:modified>
</cp:coreProperties>
</file>