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EF0" w:rsidRPr="007C6129" w:rsidRDefault="00DA2EF0" w:rsidP="00DA2EF0">
      <w:pPr>
        <w:jc w:val="center"/>
        <w:rPr>
          <w:sz w:val="36"/>
          <w:szCs w:val="36"/>
        </w:rPr>
      </w:pPr>
      <w:r w:rsidRPr="007C6129">
        <w:rPr>
          <w:sz w:val="36"/>
          <w:szCs w:val="36"/>
        </w:rPr>
        <w:t>SVEUČILIŠTE U ZAGREBU</w:t>
      </w:r>
    </w:p>
    <w:p w:rsidR="00DA2EF0" w:rsidRPr="007C6129" w:rsidRDefault="00DA2EF0" w:rsidP="00DA2EF0">
      <w:pPr>
        <w:jc w:val="center"/>
        <w:rPr>
          <w:sz w:val="36"/>
          <w:szCs w:val="36"/>
        </w:rPr>
      </w:pPr>
      <w:r w:rsidRPr="007C6129">
        <w:rPr>
          <w:sz w:val="36"/>
          <w:szCs w:val="36"/>
        </w:rPr>
        <w:t>FAKULTET PROMETNIH ZNANOSTI</w:t>
      </w:r>
    </w:p>
    <w:p w:rsidR="00DA2EF0" w:rsidRPr="007C6129" w:rsidRDefault="00DA2EF0" w:rsidP="00DA2EF0">
      <w:pPr>
        <w:jc w:val="center"/>
        <w:rPr>
          <w:sz w:val="36"/>
          <w:szCs w:val="36"/>
        </w:rPr>
      </w:pPr>
    </w:p>
    <w:p w:rsidR="00DA2EF0" w:rsidRPr="007C6129" w:rsidRDefault="00DA2EF0" w:rsidP="00DA2EF0">
      <w:pPr>
        <w:jc w:val="center"/>
        <w:rPr>
          <w:sz w:val="36"/>
          <w:szCs w:val="36"/>
        </w:rPr>
      </w:pPr>
    </w:p>
    <w:p w:rsidR="00DA2EF0" w:rsidRPr="007C6129" w:rsidRDefault="00DA2EF0" w:rsidP="00DA2EF0">
      <w:pPr>
        <w:jc w:val="center"/>
        <w:rPr>
          <w:sz w:val="36"/>
          <w:szCs w:val="36"/>
        </w:rPr>
      </w:pPr>
    </w:p>
    <w:p w:rsidR="00DA2EF0" w:rsidRPr="007C6129" w:rsidRDefault="00DA2EF0" w:rsidP="00DA2EF0">
      <w:pPr>
        <w:jc w:val="center"/>
        <w:rPr>
          <w:sz w:val="36"/>
          <w:szCs w:val="36"/>
        </w:rPr>
      </w:pPr>
    </w:p>
    <w:p w:rsidR="00DA2EF0" w:rsidRPr="007C6129" w:rsidRDefault="00DA2EF0" w:rsidP="00DA2EF0">
      <w:pPr>
        <w:jc w:val="center"/>
        <w:rPr>
          <w:sz w:val="36"/>
          <w:szCs w:val="36"/>
        </w:rPr>
      </w:pPr>
    </w:p>
    <w:p w:rsidR="00DA2EF0" w:rsidRPr="007C6129" w:rsidRDefault="00DA2EF0" w:rsidP="00DA2EF0">
      <w:pPr>
        <w:jc w:val="center"/>
        <w:rPr>
          <w:sz w:val="36"/>
          <w:szCs w:val="36"/>
        </w:rPr>
      </w:pPr>
    </w:p>
    <w:p w:rsidR="00DA2EF0" w:rsidRPr="007C6129" w:rsidRDefault="00DA2EF0" w:rsidP="00DA2EF0">
      <w:pPr>
        <w:jc w:val="center"/>
        <w:rPr>
          <w:sz w:val="36"/>
          <w:szCs w:val="36"/>
        </w:rPr>
      </w:pPr>
    </w:p>
    <w:p w:rsidR="00DA2EF0" w:rsidRPr="007C6129" w:rsidRDefault="00DA2EF0" w:rsidP="00DA2EF0">
      <w:pPr>
        <w:rPr>
          <w:sz w:val="36"/>
          <w:szCs w:val="36"/>
        </w:rPr>
      </w:pPr>
    </w:p>
    <w:p w:rsidR="00DA2EF0" w:rsidRPr="007C6129" w:rsidRDefault="00DA2EF0" w:rsidP="00DA2EF0">
      <w:pPr>
        <w:ind w:firstLine="3420"/>
        <w:rPr>
          <w:sz w:val="36"/>
          <w:szCs w:val="36"/>
        </w:rPr>
      </w:pPr>
      <w:r>
        <w:rPr>
          <w:sz w:val="36"/>
          <w:szCs w:val="36"/>
        </w:rPr>
        <w:t>Dinko Papić</w:t>
      </w:r>
    </w:p>
    <w:p w:rsidR="00DA2EF0" w:rsidRPr="007C6129" w:rsidRDefault="00DA2EF0" w:rsidP="00DA2EF0">
      <w:pPr>
        <w:jc w:val="center"/>
        <w:rPr>
          <w:sz w:val="36"/>
          <w:szCs w:val="36"/>
        </w:rPr>
      </w:pPr>
    </w:p>
    <w:p w:rsidR="00DA2EF0" w:rsidRPr="007C6129" w:rsidRDefault="00DA2EF0" w:rsidP="00DA2EF0">
      <w:pPr>
        <w:jc w:val="center"/>
        <w:rPr>
          <w:sz w:val="36"/>
          <w:szCs w:val="36"/>
        </w:rPr>
      </w:pPr>
    </w:p>
    <w:p w:rsidR="00DA2EF0" w:rsidRDefault="00DA2EF0" w:rsidP="00DA2EF0">
      <w:pPr>
        <w:jc w:val="center"/>
        <w:rPr>
          <w:b/>
          <w:sz w:val="40"/>
          <w:szCs w:val="40"/>
        </w:rPr>
      </w:pPr>
      <w:r>
        <w:rPr>
          <w:b/>
          <w:sz w:val="40"/>
          <w:szCs w:val="40"/>
        </w:rPr>
        <w:t>MOGUĆNOST PRIMJENE BESPILOTNIH LETJELICA U REPUBLICI HRVATSKOJ</w:t>
      </w:r>
    </w:p>
    <w:p w:rsidR="00DA2EF0" w:rsidRDefault="00DA2EF0" w:rsidP="00DA2EF0">
      <w:pPr>
        <w:jc w:val="center"/>
        <w:rPr>
          <w:b/>
          <w:sz w:val="40"/>
          <w:szCs w:val="40"/>
        </w:rPr>
      </w:pPr>
    </w:p>
    <w:p w:rsidR="00DA2EF0" w:rsidRDefault="00DA2EF0" w:rsidP="00DA2EF0">
      <w:pPr>
        <w:jc w:val="center"/>
        <w:rPr>
          <w:b/>
          <w:sz w:val="40"/>
          <w:szCs w:val="40"/>
        </w:rPr>
      </w:pPr>
    </w:p>
    <w:p w:rsidR="00DA2EF0" w:rsidRDefault="00DA2EF0" w:rsidP="00DA2EF0">
      <w:pPr>
        <w:jc w:val="center"/>
        <w:rPr>
          <w:b/>
          <w:sz w:val="40"/>
          <w:szCs w:val="40"/>
        </w:rPr>
      </w:pPr>
    </w:p>
    <w:p w:rsidR="00DA2EF0" w:rsidRDefault="00DA2EF0" w:rsidP="00DA2EF0">
      <w:pPr>
        <w:jc w:val="center"/>
        <w:rPr>
          <w:b/>
          <w:sz w:val="40"/>
          <w:szCs w:val="40"/>
        </w:rPr>
      </w:pPr>
    </w:p>
    <w:p w:rsidR="00DA2EF0" w:rsidRPr="007C6129" w:rsidRDefault="00DA2EF0" w:rsidP="00DA2EF0">
      <w:pPr>
        <w:jc w:val="center"/>
        <w:rPr>
          <w:b/>
          <w:sz w:val="40"/>
          <w:szCs w:val="40"/>
        </w:rPr>
      </w:pPr>
    </w:p>
    <w:p w:rsidR="00DA2EF0" w:rsidRPr="0018786F" w:rsidRDefault="00DA2EF0" w:rsidP="00DA2EF0">
      <w:pPr>
        <w:ind w:firstLine="2700"/>
        <w:rPr>
          <w:b/>
          <w:sz w:val="40"/>
          <w:szCs w:val="40"/>
        </w:rPr>
      </w:pPr>
      <w:r w:rsidRPr="0018786F">
        <w:rPr>
          <w:b/>
          <w:sz w:val="40"/>
          <w:szCs w:val="40"/>
        </w:rPr>
        <w:t>DIPLOMSKI RAD</w:t>
      </w:r>
    </w:p>
    <w:p w:rsidR="00DA2EF0" w:rsidRDefault="00DA2EF0" w:rsidP="00DA2EF0">
      <w:pPr>
        <w:ind w:firstLine="2700"/>
        <w:rPr>
          <w:sz w:val="40"/>
          <w:szCs w:val="40"/>
        </w:rPr>
      </w:pPr>
    </w:p>
    <w:p w:rsidR="00DA2EF0" w:rsidRDefault="00DA2EF0" w:rsidP="00DA2EF0">
      <w:pPr>
        <w:ind w:firstLine="2700"/>
        <w:rPr>
          <w:sz w:val="40"/>
          <w:szCs w:val="40"/>
        </w:rPr>
      </w:pPr>
    </w:p>
    <w:p w:rsidR="00DA2EF0" w:rsidRDefault="00DA2EF0" w:rsidP="00DA2EF0">
      <w:pPr>
        <w:ind w:firstLine="2700"/>
        <w:rPr>
          <w:sz w:val="40"/>
          <w:szCs w:val="40"/>
        </w:rPr>
      </w:pPr>
    </w:p>
    <w:p w:rsidR="00DA2EF0" w:rsidRDefault="00DA2EF0" w:rsidP="00DA2EF0">
      <w:pPr>
        <w:ind w:firstLine="2700"/>
        <w:rPr>
          <w:sz w:val="40"/>
          <w:szCs w:val="40"/>
        </w:rPr>
      </w:pPr>
    </w:p>
    <w:p w:rsidR="00DA2EF0" w:rsidRDefault="00DA2EF0" w:rsidP="00DA2EF0">
      <w:pPr>
        <w:ind w:firstLine="2700"/>
        <w:rPr>
          <w:sz w:val="40"/>
          <w:szCs w:val="40"/>
        </w:rPr>
      </w:pPr>
    </w:p>
    <w:p w:rsidR="00DA2EF0" w:rsidRDefault="00DA2EF0" w:rsidP="00DA2EF0">
      <w:pPr>
        <w:ind w:firstLine="2700"/>
        <w:rPr>
          <w:sz w:val="40"/>
          <w:szCs w:val="40"/>
        </w:rPr>
      </w:pPr>
    </w:p>
    <w:p w:rsidR="00DA2EF0" w:rsidRPr="007C6129" w:rsidRDefault="00DA2EF0" w:rsidP="00DA2EF0">
      <w:pPr>
        <w:rPr>
          <w:sz w:val="36"/>
          <w:szCs w:val="36"/>
        </w:rPr>
      </w:pPr>
    </w:p>
    <w:p w:rsidR="00DA2EF0" w:rsidRPr="007C6129" w:rsidRDefault="00DA2EF0" w:rsidP="00DA2EF0">
      <w:pPr>
        <w:jc w:val="center"/>
        <w:rPr>
          <w:sz w:val="36"/>
          <w:szCs w:val="36"/>
        </w:rPr>
      </w:pPr>
    </w:p>
    <w:p w:rsidR="00DA2EF0" w:rsidRPr="007C6129" w:rsidRDefault="00DA2EF0" w:rsidP="00DA2EF0">
      <w:pPr>
        <w:jc w:val="center"/>
        <w:rPr>
          <w:sz w:val="36"/>
          <w:szCs w:val="36"/>
        </w:rPr>
      </w:pPr>
    </w:p>
    <w:p w:rsidR="00DA2EF0" w:rsidRPr="007C6129" w:rsidRDefault="00DA2EF0" w:rsidP="00DA2EF0">
      <w:pPr>
        <w:rPr>
          <w:sz w:val="36"/>
          <w:szCs w:val="36"/>
        </w:rPr>
      </w:pPr>
    </w:p>
    <w:p w:rsidR="00DA2EF0" w:rsidRPr="007C6129" w:rsidRDefault="00DA2EF0" w:rsidP="00DA2EF0">
      <w:pPr>
        <w:ind w:firstLine="3600"/>
        <w:rPr>
          <w:sz w:val="36"/>
          <w:szCs w:val="36"/>
        </w:rPr>
      </w:pPr>
      <w:r w:rsidRPr="007C6129">
        <w:rPr>
          <w:sz w:val="36"/>
          <w:szCs w:val="36"/>
        </w:rPr>
        <w:t>Zagreb</w:t>
      </w:r>
      <w:r>
        <w:rPr>
          <w:sz w:val="36"/>
          <w:szCs w:val="36"/>
        </w:rPr>
        <w:t>, 2011</w:t>
      </w:r>
      <w:r w:rsidRPr="007C6129">
        <w:rPr>
          <w:sz w:val="36"/>
          <w:szCs w:val="36"/>
        </w:rPr>
        <w:t>.</w:t>
      </w:r>
    </w:p>
    <w:p w:rsidR="00DA2EF0" w:rsidRDefault="00DA2EF0" w:rsidP="00DA2EF0">
      <w:pPr>
        <w:pStyle w:val="TOCHeading"/>
        <w:jc w:val="both"/>
        <w:rPr>
          <w:rFonts w:ascii="Times New Roman" w:hAnsi="Times New Roman"/>
          <w:color w:val="auto"/>
        </w:rPr>
      </w:pPr>
    </w:p>
    <w:p w:rsidR="00DA2EF0" w:rsidRPr="0018786F" w:rsidRDefault="00DA2EF0" w:rsidP="00DA2EF0">
      <w:pPr>
        <w:spacing w:line="360" w:lineRule="auto"/>
        <w:jc w:val="center"/>
        <w:rPr>
          <w:sz w:val="40"/>
        </w:rPr>
      </w:pPr>
      <w:r w:rsidRPr="0018786F">
        <w:rPr>
          <w:sz w:val="36"/>
        </w:rPr>
        <w:t>Sveučilište u Zagrebu</w:t>
      </w:r>
    </w:p>
    <w:p w:rsidR="00DA2EF0" w:rsidRPr="0018786F" w:rsidRDefault="00DA2EF0" w:rsidP="00DA2EF0">
      <w:pPr>
        <w:spacing w:line="360" w:lineRule="auto"/>
        <w:jc w:val="center"/>
        <w:rPr>
          <w:sz w:val="36"/>
        </w:rPr>
      </w:pPr>
      <w:r w:rsidRPr="0018786F">
        <w:rPr>
          <w:sz w:val="36"/>
        </w:rPr>
        <w:t>Fakultet prometnih znanosti</w:t>
      </w:r>
    </w:p>
    <w:p w:rsidR="00DA2EF0" w:rsidRPr="0018786F" w:rsidRDefault="00DA2EF0" w:rsidP="00DA2EF0">
      <w:pPr>
        <w:spacing w:line="360" w:lineRule="auto"/>
      </w:pPr>
    </w:p>
    <w:p w:rsidR="00DA2EF0" w:rsidRPr="0018786F" w:rsidRDefault="00DA2EF0" w:rsidP="00DA2EF0">
      <w:pPr>
        <w:spacing w:line="360" w:lineRule="auto"/>
      </w:pPr>
    </w:p>
    <w:p w:rsidR="00DA2EF0" w:rsidRPr="0018786F" w:rsidRDefault="00DA2EF0" w:rsidP="00DA2EF0">
      <w:pPr>
        <w:spacing w:line="360" w:lineRule="auto"/>
      </w:pPr>
    </w:p>
    <w:p w:rsidR="00DA2EF0" w:rsidRPr="0018786F" w:rsidRDefault="00DA2EF0" w:rsidP="00DA2EF0">
      <w:pPr>
        <w:spacing w:line="360" w:lineRule="auto"/>
      </w:pPr>
    </w:p>
    <w:p w:rsidR="00DA2EF0" w:rsidRPr="0018786F" w:rsidRDefault="00DA2EF0" w:rsidP="00DA2EF0">
      <w:pPr>
        <w:spacing w:line="360" w:lineRule="auto"/>
      </w:pPr>
    </w:p>
    <w:p w:rsidR="00DA2EF0" w:rsidRDefault="00DA2EF0" w:rsidP="00DA2EF0">
      <w:pPr>
        <w:spacing w:line="360" w:lineRule="auto"/>
        <w:jc w:val="center"/>
        <w:rPr>
          <w:b/>
          <w:sz w:val="48"/>
        </w:rPr>
      </w:pPr>
      <w:r w:rsidRPr="0018786F">
        <w:rPr>
          <w:b/>
          <w:sz w:val="48"/>
        </w:rPr>
        <w:t>DIPLOMSKI RAD</w:t>
      </w:r>
    </w:p>
    <w:p w:rsidR="00DA2EF0" w:rsidRPr="0018786F" w:rsidRDefault="00DA2EF0" w:rsidP="00DA2EF0">
      <w:pPr>
        <w:spacing w:line="360" w:lineRule="auto"/>
        <w:jc w:val="center"/>
        <w:rPr>
          <w:b/>
          <w:sz w:val="48"/>
        </w:rPr>
      </w:pPr>
    </w:p>
    <w:p w:rsidR="00DA2EF0" w:rsidRPr="0018786F" w:rsidRDefault="00DA2EF0" w:rsidP="00DA2EF0">
      <w:pPr>
        <w:spacing w:line="360" w:lineRule="auto"/>
        <w:jc w:val="center"/>
        <w:rPr>
          <w:b/>
          <w:sz w:val="48"/>
        </w:rPr>
      </w:pPr>
    </w:p>
    <w:p w:rsidR="00DA2EF0" w:rsidRPr="0018786F" w:rsidRDefault="00DA2EF0" w:rsidP="00DA2EF0">
      <w:pPr>
        <w:spacing w:line="360" w:lineRule="auto"/>
        <w:jc w:val="center"/>
        <w:rPr>
          <w:b/>
          <w:sz w:val="36"/>
        </w:rPr>
      </w:pPr>
      <w:r w:rsidRPr="0018786F">
        <w:rPr>
          <w:b/>
          <w:sz w:val="36"/>
        </w:rPr>
        <w:t>MOGUĆNOST PRIMJENE BESPILOTNIH LETJELICA U REPUBLICI HRVATSKOJ</w:t>
      </w:r>
    </w:p>
    <w:p w:rsidR="00DA2EF0" w:rsidRPr="0018786F" w:rsidRDefault="00DA2EF0" w:rsidP="00DA2EF0">
      <w:pPr>
        <w:spacing w:line="360" w:lineRule="auto"/>
        <w:jc w:val="center"/>
        <w:rPr>
          <w:b/>
          <w:sz w:val="36"/>
        </w:rPr>
      </w:pPr>
    </w:p>
    <w:p w:rsidR="00DA2EF0" w:rsidRPr="0018786F" w:rsidRDefault="00DA2EF0" w:rsidP="00DA2EF0">
      <w:pPr>
        <w:spacing w:line="360" w:lineRule="auto"/>
        <w:jc w:val="center"/>
        <w:rPr>
          <w:b/>
          <w:sz w:val="36"/>
        </w:rPr>
      </w:pPr>
    </w:p>
    <w:p w:rsidR="00DA2EF0" w:rsidRPr="0018786F" w:rsidRDefault="00DA2EF0" w:rsidP="00DA2EF0">
      <w:pPr>
        <w:spacing w:line="360" w:lineRule="auto"/>
        <w:jc w:val="center"/>
        <w:rPr>
          <w:b/>
          <w:sz w:val="36"/>
        </w:rPr>
      </w:pPr>
    </w:p>
    <w:p w:rsidR="00DA2EF0" w:rsidRPr="0018786F" w:rsidRDefault="00DA2EF0" w:rsidP="00DA2EF0">
      <w:pPr>
        <w:spacing w:line="360" w:lineRule="auto"/>
        <w:jc w:val="center"/>
        <w:rPr>
          <w:b/>
          <w:sz w:val="36"/>
        </w:rPr>
      </w:pPr>
    </w:p>
    <w:p w:rsidR="00DA2EF0" w:rsidRPr="0018786F" w:rsidRDefault="00DA2EF0" w:rsidP="00DA2EF0">
      <w:pPr>
        <w:spacing w:line="360" w:lineRule="auto"/>
        <w:jc w:val="center"/>
        <w:rPr>
          <w:b/>
          <w:sz w:val="36"/>
        </w:rPr>
      </w:pPr>
    </w:p>
    <w:p w:rsidR="00DA2EF0" w:rsidRPr="0018786F" w:rsidRDefault="00DA2EF0" w:rsidP="00DA2EF0">
      <w:pPr>
        <w:spacing w:line="360" w:lineRule="auto"/>
        <w:jc w:val="center"/>
        <w:rPr>
          <w:b/>
          <w:sz w:val="36"/>
        </w:rPr>
      </w:pPr>
    </w:p>
    <w:p w:rsidR="00DA2EF0" w:rsidRPr="0018786F" w:rsidRDefault="00DA2EF0" w:rsidP="00DA2EF0">
      <w:pPr>
        <w:spacing w:line="360" w:lineRule="auto"/>
        <w:rPr>
          <w:sz w:val="28"/>
        </w:rPr>
      </w:pPr>
      <w:r w:rsidRPr="0018786F">
        <w:rPr>
          <w:sz w:val="28"/>
        </w:rPr>
        <w:t>Mentor: dr. sc. Andrija Vidović</w:t>
      </w:r>
    </w:p>
    <w:p w:rsidR="00DA2EF0" w:rsidRPr="0018786F" w:rsidRDefault="00DA2EF0" w:rsidP="00DA2EF0">
      <w:pPr>
        <w:spacing w:line="360" w:lineRule="auto"/>
        <w:rPr>
          <w:sz w:val="28"/>
        </w:rPr>
      </w:pPr>
      <w:r w:rsidRPr="0018786F">
        <w:rPr>
          <w:sz w:val="28"/>
        </w:rPr>
        <w:t>Student: Dinko Papić, 0135184380</w:t>
      </w:r>
    </w:p>
    <w:p w:rsidR="00DA2EF0" w:rsidRPr="0018786F" w:rsidRDefault="00DA2EF0" w:rsidP="00DA2EF0">
      <w:pPr>
        <w:spacing w:line="360" w:lineRule="auto"/>
        <w:rPr>
          <w:sz w:val="28"/>
        </w:rPr>
      </w:pPr>
    </w:p>
    <w:p w:rsidR="00DA2EF0" w:rsidRPr="0018786F" w:rsidRDefault="00DA2EF0" w:rsidP="00DA2EF0">
      <w:pPr>
        <w:spacing w:line="360" w:lineRule="auto"/>
        <w:rPr>
          <w:sz w:val="28"/>
        </w:rPr>
      </w:pPr>
    </w:p>
    <w:p w:rsidR="00DA2EF0" w:rsidRPr="0018786F" w:rsidRDefault="00DA2EF0" w:rsidP="00DA2EF0">
      <w:pPr>
        <w:ind w:firstLine="3780"/>
        <w:rPr>
          <w:lang w:val="en-US" w:eastAsia="en-US"/>
        </w:rPr>
        <w:sectPr w:rsidR="00DA2EF0" w:rsidRPr="0018786F">
          <w:pgSz w:w="11906" w:h="16838"/>
          <w:pgMar w:top="1417" w:right="1417" w:bottom="1417" w:left="1417" w:header="708" w:footer="708" w:gutter="0"/>
          <w:cols w:space="708"/>
          <w:docGrid w:linePitch="360"/>
        </w:sectPr>
      </w:pPr>
      <w:r w:rsidRPr="0018786F">
        <w:rPr>
          <w:sz w:val="28"/>
        </w:rPr>
        <w:t>Zagreb, 2011.</w:t>
      </w:r>
    </w:p>
    <w:p w:rsidR="00DA2EF0" w:rsidRPr="007C6129" w:rsidRDefault="00DA2EF0" w:rsidP="00DA2EF0">
      <w:pPr>
        <w:pStyle w:val="TOCHeading"/>
        <w:spacing w:line="360" w:lineRule="auto"/>
        <w:jc w:val="both"/>
        <w:rPr>
          <w:rFonts w:ascii="Times New Roman" w:hAnsi="Times New Roman"/>
          <w:color w:val="auto"/>
        </w:rPr>
      </w:pPr>
      <w:r w:rsidRPr="007C6129">
        <w:rPr>
          <w:rFonts w:ascii="Times New Roman" w:hAnsi="Times New Roman"/>
          <w:color w:val="auto"/>
        </w:rPr>
        <w:lastRenderedPageBreak/>
        <w:t>SADRŽAJ</w:t>
      </w:r>
    </w:p>
    <w:p w:rsidR="00DA2EF0" w:rsidRDefault="00DA2EF0" w:rsidP="00DA2EF0">
      <w:pPr>
        <w:pStyle w:val="TOC1"/>
        <w:rPr>
          <w:noProof/>
        </w:rPr>
      </w:pPr>
      <w:r w:rsidRPr="007C6129">
        <w:fldChar w:fldCharType="begin"/>
      </w:r>
      <w:r w:rsidRPr="007C6129">
        <w:instrText xml:space="preserve"> TOC \o "1-3" \h \z \u </w:instrText>
      </w:r>
      <w:r w:rsidRPr="007C6129">
        <w:fldChar w:fldCharType="separate"/>
      </w:r>
      <w:hyperlink w:anchor="_Toc303061965" w:history="1">
        <w:r w:rsidRPr="00387AD2">
          <w:rPr>
            <w:rStyle w:val="Hyperlink"/>
            <w:noProof/>
          </w:rPr>
          <w:t>1.</w:t>
        </w:r>
        <w:r>
          <w:rPr>
            <w:noProof/>
          </w:rPr>
          <w:t xml:space="preserve"> </w:t>
        </w:r>
        <w:r w:rsidRPr="00387AD2">
          <w:rPr>
            <w:rStyle w:val="Hyperlink"/>
            <w:noProof/>
          </w:rPr>
          <w:t>UVOD</w:t>
        </w:r>
        <w:r>
          <w:rPr>
            <w:noProof/>
            <w:webHidden/>
          </w:rPr>
          <w:tab/>
        </w:r>
        <w:r>
          <w:rPr>
            <w:noProof/>
            <w:webHidden/>
          </w:rPr>
          <w:fldChar w:fldCharType="begin"/>
        </w:r>
        <w:r>
          <w:rPr>
            <w:noProof/>
            <w:webHidden/>
          </w:rPr>
          <w:instrText xml:space="preserve"> PAGEREF _Toc303061965 \h </w:instrText>
        </w:r>
        <w:r>
          <w:rPr>
            <w:noProof/>
          </w:rPr>
        </w:r>
        <w:r>
          <w:rPr>
            <w:noProof/>
            <w:webHidden/>
          </w:rPr>
          <w:fldChar w:fldCharType="separate"/>
        </w:r>
        <w:r w:rsidR="0087368B">
          <w:rPr>
            <w:noProof/>
            <w:webHidden/>
          </w:rPr>
          <w:t>1</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66" w:history="1">
        <w:r w:rsidRPr="00387AD2">
          <w:rPr>
            <w:rStyle w:val="Hyperlink"/>
            <w:noProof/>
          </w:rPr>
          <w:t>1.1. Obrazloženje teme</w:t>
        </w:r>
        <w:r>
          <w:rPr>
            <w:noProof/>
            <w:webHidden/>
          </w:rPr>
          <w:tab/>
        </w:r>
        <w:r>
          <w:rPr>
            <w:noProof/>
            <w:webHidden/>
          </w:rPr>
          <w:fldChar w:fldCharType="begin"/>
        </w:r>
        <w:r>
          <w:rPr>
            <w:noProof/>
            <w:webHidden/>
          </w:rPr>
          <w:instrText xml:space="preserve"> PAGEREF _Toc303061966 \h </w:instrText>
        </w:r>
        <w:r>
          <w:rPr>
            <w:noProof/>
          </w:rPr>
        </w:r>
        <w:r>
          <w:rPr>
            <w:noProof/>
            <w:webHidden/>
          </w:rPr>
          <w:fldChar w:fldCharType="separate"/>
        </w:r>
        <w:r w:rsidR="0087368B">
          <w:rPr>
            <w:noProof/>
            <w:webHidden/>
          </w:rPr>
          <w:t>1</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67" w:history="1">
        <w:r w:rsidRPr="00387AD2">
          <w:rPr>
            <w:rStyle w:val="Hyperlink"/>
            <w:noProof/>
          </w:rPr>
          <w:t>1.2. Svrha i ciljevi istraživanja</w:t>
        </w:r>
        <w:r>
          <w:rPr>
            <w:noProof/>
            <w:webHidden/>
          </w:rPr>
          <w:tab/>
        </w:r>
        <w:r>
          <w:rPr>
            <w:noProof/>
            <w:webHidden/>
          </w:rPr>
          <w:fldChar w:fldCharType="begin"/>
        </w:r>
        <w:r>
          <w:rPr>
            <w:noProof/>
            <w:webHidden/>
          </w:rPr>
          <w:instrText xml:space="preserve"> PAGEREF _Toc303061967 \h </w:instrText>
        </w:r>
        <w:r>
          <w:rPr>
            <w:noProof/>
          </w:rPr>
        </w:r>
        <w:r>
          <w:rPr>
            <w:noProof/>
            <w:webHidden/>
          </w:rPr>
          <w:fldChar w:fldCharType="separate"/>
        </w:r>
        <w:r w:rsidR="0087368B">
          <w:rPr>
            <w:noProof/>
            <w:webHidden/>
          </w:rPr>
          <w:t>1</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68" w:history="1">
        <w:r w:rsidRPr="00387AD2">
          <w:rPr>
            <w:rStyle w:val="Hyperlink"/>
            <w:noProof/>
          </w:rPr>
          <w:t>1.3. Osvrt na dosadašnja istraživanja</w:t>
        </w:r>
        <w:r>
          <w:rPr>
            <w:noProof/>
            <w:webHidden/>
          </w:rPr>
          <w:tab/>
        </w:r>
        <w:r>
          <w:rPr>
            <w:noProof/>
            <w:webHidden/>
          </w:rPr>
          <w:fldChar w:fldCharType="begin"/>
        </w:r>
        <w:r>
          <w:rPr>
            <w:noProof/>
            <w:webHidden/>
          </w:rPr>
          <w:instrText xml:space="preserve"> PAGEREF _Toc303061968 \h </w:instrText>
        </w:r>
        <w:r>
          <w:rPr>
            <w:noProof/>
          </w:rPr>
        </w:r>
        <w:r>
          <w:rPr>
            <w:noProof/>
            <w:webHidden/>
          </w:rPr>
          <w:fldChar w:fldCharType="separate"/>
        </w:r>
        <w:r w:rsidR="0087368B">
          <w:rPr>
            <w:noProof/>
            <w:webHidden/>
          </w:rPr>
          <w:t>1</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69" w:history="1">
        <w:r w:rsidRPr="00387AD2">
          <w:rPr>
            <w:rStyle w:val="Hyperlink"/>
            <w:noProof/>
          </w:rPr>
          <w:t>1.4. Očekivani rezultati istraživanja</w:t>
        </w:r>
        <w:r>
          <w:rPr>
            <w:noProof/>
            <w:webHidden/>
          </w:rPr>
          <w:tab/>
        </w:r>
        <w:r>
          <w:rPr>
            <w:noProof/>
            <w:webHidden/>
          </w:rPr>
          <w:fldChar w:fldCharType="begin"/>
        </w:r>
        <w:r>
          <w:rPr>
            <w:noProof/>
            <w:webHidden/>
          </w:rPr>
          <w:instrText xml:space="preserve"> PAGEREF _Toc303061969 \h </w:instrText>
        </w:r>
        <w:r>
          <w:rPr>
            <w:noProof/>
          </w:rPr>
        </w:r>
        <w:r>
          <w:rPr>
            <w:noProof/>
            <w:webHidden/>
          </w:rPr>
          <w:fldChar w:fldCharType="separate"/>
        </w:r>
        <w:r w:rsidR="0087368B">
          <w:rPr>
            <w:noProof/>
            <w:webHidden/>
          </w:rPr>
          <w:t>2</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70" w:history="1">
        <w:r w:rsidRPr="00387AD2">
          <w:rPr>
            <w:rStyle w:val="Hyperlink"/>
            <w:noProof/>
          </w:rPr>
          <w:t>1.5. Kompozicija rada</w:t>
        </w:r>
        <w:r>
          <w:rPr>
            <w:noProof/>
            <w:webHidden/>
          </w:rPr>
          <w:tab/>
        </w:r>
        <w:r>
          <w:rPr>
            <w:noProof/>
            <w:webHidden/>
          </w:rPr>
          <w:fldChar w:fldCharType="begin"/>
        </w:r>
        <w:r>
          <w:rPr>
            <w:noProof/>
            <w:webHidden/>
          </w:rPr>
          <w:instrText xml:space="preserve"> PAGEREF _Toc303061970 \h </w:instrText>
        </w:r>
        <w:r>
          <w:rPr>
            <w:noProof/>
          </w:rPr>
        </w:r>
        <w:r>
          <w:rPr>
            <w:noProof/>
            <w:webHidden/>
          </w:rPr>
          <w:fldChar w:fldCharType="separate"/>
        </w:r>
        <w:r w:rsidR="0087368B">
          <w:rPr>
            <w:noProof/>
            <w:webHidden/>
          </w:rPr>
          <w:t>2</w:t>
        </w:r>
        <w:r>
          <w:rPr>
            <w:noProof/>
            <w:webHidden/>
          </w:rPr>
          <w:fldChar w:fldCharType="end"/>
        </w:r>
      </w:hyperlink>
    </w:p>
    <w:p w:rsidR="00DA2EF0" w:rsidRDefault="00DA2EF0" w:rsidP="00DA2EF0">
      <w:pPr>
        <w:pStyle w:val="TOC1"/>
        <w:rPr>
          <w:noProof/>
        </w:rPr>
      </w:pPr>
      <w:hyperlink w:anchor="_Toc303061971" w:history="1">
        <w:r w:rsidRPr="00387AD2">
          <w:rPr>
            <w:rStyle w:val="Hyperlink"/>
            <w:noProof/>
          </w:rPr>
          <w:t>2.</w:t>
        </w:r>
        <w:r>
          <w:rPr>
            <w:noProof/>
          </w:rPr>
          <w:t xml:space="preserve"> </w:t>
        </w:r>
        <w:r w:rsidRPr="00387AD2">
          <w:rPr>
            <w:rStyle w:val="Hyperlink"/>
            <w:noProof/>
          </w:rPr>
          <w:t>KLASIFIKACIJA I OSNOVNE KARAKTERISTIKE BESPILOTNIH LETJELICA</w:t>
        </w:r>
        <w:r>
          <w:rPr>
            <w:noProof/>
            <w:webHidden/>
          </w:rPr>
          <w:tab/>
        </w:r>
        <w:r>
          <w:rPr>
            <w:noProof/>
            <w:webHidden/>
          </w:rPr>
          <w:fldChar w:fldCharType="begin"/>
        </w:r>
        <w:r>
          <w:rPr>
            <w:noProof/>
            <w:webHidden/>
          </w:rPr>
          <w:instrText xml:space="preserve"> PAGEREF _Toc303061971 \h </w:instrText>
        </w:r>
        <w:r>
          <w:rPr>
            <w:noProof/>
          </w:rPr>
        </w:r>
        <w:r>
          <w:rPr>
            <w:noProof/>
            <w:webHidden/>
          </w:rPr>
          <w:fldChar w:fldCharType="separate"/>
        </w:r>
        <w:r w:rsidR="0087368B">
          <w:rPr>
            <w:noProof/>
            <w:webHidden/>
          </w:rPr>
          <w:t>4</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72" w:history="1">
        <w:r w:rsidRPr="00387AD2">
          <w:rPr>
            <w:rStyle w:val="Hyperlink"/>
            <w:noProof/>
          </w:rPr>
          <w:t>2.1. Povijest bespilotnih letjelica</w:t>
        </w:r>
        <w:r>
          <w:rPr>
            <w:noProof/>
            <w:webHidden/>
          </w:rPr>
          <w:tab/>
        </w:r>
        <w:r>
          <w:rPr>
            <w:noProof/>
            <w:webHidden/>
          </w:rPr>
          <w:fldChar w:fldCharType="begin"/>
        </w:r>
        <w:r>
          <w:rPr>
            <w:noProof/>
            <w:webHidden/>
          </w:rPr>
          <w:instrText xml:space="preserve"> PAGEREF _Toc303061972 \h </w:instrText>
        </w:r>
        <w:r>
          <w:rPr>
            <w:noProof/>
          </w:rPr>
        </w:r>
        <w:r>
          <w:rPr>
            <w:noProof/>
            <w:webHidden/>
          </w:rPr>
          <w:fldChar w:fldCharType="separate"/>
        </w:r>
        <w:r w:rsidR="0087368B">
          <w:rPr>
            <w:noProof/>
            <w:webHidden/>
          </w:rPr>
          <w:t>4</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73" w:history="1">
        <w:r w:rsidRPr="00387AD2">
          <w:rPr>
            <w:rStyle w:val="Hyperlink"/>
            <w:noProof/>
          </w:rPr>
          <w:t>2.2. Klasifikacija bespilotnih letjelica</w:t>
        </w:r>
        <w:r>
          <w:rPr>
            <w:noProof/>
            <w:webHidden/>
          </w:rPr>
          <w:tab/>
        </w:r>
        <w:r>
          <w:rPr>
            <w:noProof/>
            <w:webHidden/>
          </w:rPr>
          <w:fldChar w:fldCharType="begin"/>
        </w:r>
        <w:r>
          <w:rPr>
            <w:noProof/>
            <w:webHidden/>
          </w:rPr>
          <w:instrText xml:space="preserve"> PAGEREF _Toc303061973 \h </w:instrText>
        </w:r>
        <w:r>
          <w:rPr>
            <w:noProof/>
          </w:rPr>
        </w:r>
        <w:r>
          <w:rPr>
            <w:noProof/>
            <w:webHidden/>
          </w:rPr>
          <w:fldChar w:fldCharType="separate"/>
        </w:r>
        <w:r w:rsidR="0087368B">
          <w:rPr>
            <w:noProof/>
            <w:webHidden/>
          </w:rPr>
          <w:t>6</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74" w:history="1">
        <w:r w:rsidRPr="00387AD2">
          <w:rPr>
            <w:rStyle w:val="Hyperlink"/>
            <w:noProof/>
          </w:rPr>
          <w:t>2.2.1. Podjela bespilotnih letjelica prema težini</w:t>
        </w:r>
        <w:r>
          <w:rPr>
            <w:noProof/>
            <w:webHidden/>
          </w:rPr>
          <w:tab/>
        </w:r>
        <w:r>
          <w:rPr>
            <w:noProof/>
            <w:webHidden/>
          </w:rPr>
          <w:fldChar w:fldCharType="begin"/>
        </w:r>
        <w:r>
          <w:rPr>
            <w:noProof/>
            <w:webHidden/>
          </w:rPr>
          <w:instrText xml:space="preserve"> PAGEREF _Toc303061974 \h </w:instrText>
        </w:r>
        <w:r>
          <w:rPr>
            <w:noProof/>
          </w:rPr>
        </w:r>
        <w:r>
          <w:rPr>
            <w:noProof/>
            <w:webHidden/>
          </w:rPr>
          <w:fldChar w:fldCharType="separate"/>
        </w:r>
        <w:r w:rsidR="0087368B">
          <w:rPr>
            <w:noProof/>
            <w:webHidden/>
          </w:rPr>
          <w:t>9</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75" w:history="1">
        <w:r w:rsidRPr="00387AD2">
          <w:rPr>
            <w:rStyle w:val="Hyperlink"/>
            <w:noProof/>
          </w:rPr>
          <w:t>2.2.2. Podjela bespilotnih letjelica prema istrajnosti i doletu</w:t>
        </w:r>
        <w:r>
          <w:rPr>
            <w:noProof/>
            <w:webHidden/>
          </w:rPr>
          <w:tab/>
        </w:r>
        <w:r>
          <w:rPr>
            <w:noProof/>
            <w:webHidden/>
          </w:rPr>
          <w:fldChar w:fldCharType="begin"/>
        </w:r>
        <w:r>
          <w:rPr>
            <w:noProof/>
            <w:webHidden/>
          </w:rPr>
          <w:instrText xml:space="preserve"> PAGEREF _Toc303061975 \h </w:instrText>
        </w:r>
        <w:r>
          <w:rPr>
            <w:noProof/>
          </w:rPr>
        </w:r>
        <w:r>
          <w:rPr>
            <w:noProof/>
            <w:webHidden/>
          </w:rPr>
          <w:fldChar w:fldCharType="separate"/>
        </w:r>
        <w:r w:rsidR="0087368B">
          <w:rPr>
            <w:noProof/>
            <w:webHidden/>
          </w:rPr>
          <w:t>11</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76" w:history="1">
        <w:r w:rsidRPr="00387AD2">
          <w:rPr>
            <w:rStyle w:val="Hyperlink"/>
            <w:noProof/>
          </w:rPr>
          <w:t>2.2.3. Podjela bespilotnih letjelica prema visini leta</w:t>
        </w:r>
        <w:r>
          <w:rPr>
            <w:noProof/>
            <w:webHidden/>
          </w:rPr>
          <w:tab/>
        </w:r>
        <w:r>
          <w:rPr>
            <w:noProof/>
            <w:webHidden/>
          </w:rPr>
          <w:fldChar w:fldCharType="begin"/>
        </w:r>
        <w:r>
          <w:rPr>
            <w:noProof/>
            <w:webHidden/>
          </w:rPr>
          <w:instrText xml:space="preserve"> PAGEREF _Toc303061976 \h </w:instrText>
        </w:r>
        <w:r>
          <w:rPr>
            <w:noProof/>
          </w:rPr>
        </w:r>
        <w:r>
          <w:rPr>
            <w:noProof/>
            <w:webHidden/>
          </w:rPr>
          <w:fldChar w:fldCharType="separate"/>
        </w:r>
        <w:r w:rsidR="0087368B">
          <w:rPr>
            <w:noProof/>
            <w:webHidden/>
          </w:rPr>
          <w:t>13</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77" w:history="1">
        <w:r w:rsidRPr="00387AD2">
          <w:rPr>
            <w:rStyle w:val="Hyperlink"/>
            <w:noProof/>
          </w:rPr>
          <w:t>2.2.4. Klasifikacija bespilotnih letjelica prema tipu motora</w:t>
        </w:r>
        <w:r>
          <w:rPr>
            <w:noProof/>
            <w:webHidden/>
          </w:rPr>
          <w:tab/>
        </w:r>
        <w:r>
          <w:rPr>
            <w:noProof/>
            <w:webHidden/>
          </w:rPr>
          <w:fldChar w:fldCharType="begin"/>
        </w:r>
        <w:r>
          <w:rPr>
            <w:noProof/>
            <w:webHidden/>
          </w:rPr>
          <w:instrText xml:space="preserve"> PAGEREF _Toc303061977 \h </w:instrText>
        </w:r>
        <w:r>
          <w:rPr>
            <w:noProof/>
          </w:rPr>
        </w:r>
        <w:r>
          <w:rPr>
            <w:noProof/>
            <w:webHidden/>
          </w:rPr>
          <w:fldChar w:fldCharType="separate"/>
        </w:r>
        <w:r w:rsidR="0087368B">
          <w:rPr>
            <w:noProof/>
            <w:webHidden/>
          </w:rPr>
          <w:t>14</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78" w:history="1">
        <w:r w:rsidRPr="00387AD2">
          <w:rPr>
            <w:rStyle w:val="Hyperlink"/>
            <w:noProof/>
          </w:rPr>
          <w:t>2.2.5. Klasifikacija bespilotnih letjelica prema misijama</w:t>
        </w:r>
        <w:r>
          <w:rPr>
            <w:noProof/>
            <w:webHidden/>
          </w:rPr>
          <w:tab/>
        </w:r>
        <w:r>
          <w:rPr>
            <w:noProof/>
            <w:webHidden/>
          </w:rPr>
          <w:fldChar w:fldCharType="begin"/>
        </w:r>
        <w:r>
          <w:rPr>
            <w:noProof/>
            <w:webHidden/>
          </w:rPr>
          <w:instrText xml:space="preserve"> PAGEREF _Toc303061978 \h </w:instrText>
        </w:r>
        <w:r>
          <w:rPr>
            <w:noProof/>
          </w:rPr>
        </w:r>
        <w:r>
          <w:rPr>
            <w:noProof/>
            <w:webHidden/>
          </w:rPr>
          <w:fldChar w:fldCharType="separate"/>
        </w:r>
        <w:r w:rsidR="0087368B">
          <w:rPr>
            <w:noProof/>
            <w:webHidden/>
          </w:rPr>
          <w:t>14</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79" w:history="1">
        <w:r w:rsidRPr="00387AD2">
          <w:rPr>
            <w:rStyle w:val="Hyperlink"/>
            <w:noProof/>
          </w:rPr>
          <w:t>2.3. Sustav bespilotnih letjelica (UAS – Unmanned Aircraft System)</w:t>
        </w:r>
        <w:r>
          <w:rPr>
            <w:noProof/>
            <w:webHidden/>
          </w:rPr>
          <w:tab/>
        </w:r>
        <w:r>
          <w:rPr>
            <w:noProof/>
            <w:webHidden/>
          </w:rPr>
          <w:fldChar w:fldCharType="begin"/>
        </w:r>
        <w:r>
          <w:rPr>
            <w:noProof/>
            <w:webHidden/>
          </w:rPr>
          <w:instrText xml:space="preserve"> PAGEREF _Toc303061979 \h </w:instrText>
        </w:r>
        <w:r>
          <w:rPr>
            <w:noProof/>
          </w:rPr>
        </w:r>
        <w:r>
          <w:rPr>
            <w:noProof/>
            <w:webHidden/>
          </w:rPr>
          <w:fldChar w:fldCharType="separate"/>
        </w:r>
        <w:r w:rsidR="0087368B">
          <w:rPr>
            <w:noProof/>
            <w:webHidden/>
          </w:rPr>
          <w:t>15</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80" w:history="1">
        <w:r w:rsidRPr="00387AD2">
          <w:rPr>
            <w:rStyle w:val="Hyperlink"/>
            <w:noProof/>
          </w:rPr>
          <w:t>2.4. Nesreće bespilotnih letjelica</w:t>
        </w:r>
        <w:r>
          <w:rPr>
            <w:noProof/>
            <w:webHidden/>
          </w:rPr>
          <w:tab/>
        </w:r>
        <w:r>
          <w:rPr>
            <w:noProof/>
            <w:webHidden/>
          </w:rPr>
          <w:fldChar w:fldCharType="begin"/>
        </w:r>
        <w:r>
          <w:rPr>
            <w:noProof/>
            <w:webHidden/>
          </w:rPr>
          <w:instrText xml:space="preserve"> PAGEREF _Toc303061980 \h </w:instrText>
        </w:r>
        <w:r>
          <w:rPr>
            <w:noProof/>
          </w:rPr>
        </w:r>
        <w:r>
          <w:rPr>
            <w:noProof/>
            <w:webHidden/>
          </w:rPr>
          <w:fldChar w:fldCharType="separate"/>
        </w:r>
        <w:r w:rsidR="0087368B">
          <w:rPr>
            <w:noProof/>
            <w:webHidden/>
          </w:rPr>
          <w:t>16</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81" w:history="1">
        <w:r w:rsidRPr="00387AD2">
          <w:rPr>
            <w:rStyle w:val="Hyperlink"/>
            <w:noProof/>
          </w:rPr>
          <w:t>2.4.1. Nesreće bespilotne letjelice Hunter</w:t>
        </w:r>
        <w:r>
          <w:rPr>
            <w:noProof/>
            <w:webHidden/>
          </w:rPr>
          <w:tab/>
        </w:r>
        <w:r>
          <w:rPr>
            <w:noProof/>
            <w:webHidden/>
          </w:rPr>
          <w:fldChar w:fldCharType="begin"/>
        </w:r>
        <w:r>
          <w:rPr>
            <w:noProof/>
            <w:webHidden/>
          </w:rPr>
          <w:instrText xml:space="preserve"> PAGEREF _Toc303061981 \h </w:instrText>
        </w:r>
        <w:r>
          <w:rPr>
            <w:noProof/>
          </w:rPr>
        </w:r>
        <w:r>
          <w:rPr>
            <w:noProof/>
            <w:webHidden/>
          </w:rPr>
          <w:fldChar w:fldCharType="separate"/>
        </w:r>
        <w:r w:rsidR="0087368B">
          <w:rPr>
            <w:noProof/>
            <w:webHidden/>
          </w:rPr>
          <w:t>17</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82" w:history="1">
        <w:r w:rsidRPr="00387AD2">
          <w:rPr>
            <w:rStyle w:val="Hyperlink"/>
            <w:noProof/>
          </w:rPr>
          <w:t>2.4.2. Nesreće bespilotne letjelice Pionner</w:t>
        </w:r>
        <w:r>
          <w:rPr>
            <w:noProof/>
            <w:webHidden/>
          </w:rPr>
          <w:tab/>
        </w:r>
        <w:r>
          <w:rPr>
            <w:noProof/>
            <w:webHidden/>
          </w:rPr>
          <w:fldChar w:fldCharType="begin"/>
        </w:r>
        <w:r>
          <w:rPr>
            <w:noProof/>
            <w:webHidden/>
          </w:rPr>
          <w:instrText xml:space="preserve"> PAGEREF _Toc303061982 \h </w:instrText>
        </w:r>
        <w:r>
          <w:rPr>
            <w:noProof/>
          </w:rPr>
        </w:r>
        <w:r>
          <w:rPr>
            <w:noProof/>
            <w:webHidden/>
          </w:rPr>
          <w:fldChar w:fldCharType="separate"/>
        </w:r>
        <w:r w:rsidR="0087368B">
          <w:rPr>
            <w:noProof/>
            <w:webHidden/>
          </w:rPr>
          <w:t>18</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83" w:history="1">
        <w:r w:rsidRPr="00387AD2">
          <w:rPr>
            <w:rStyle w:val="Hyperlink"/>
            <w:noProof/>
          </w:rPr>
          <w:t>2.4.3. Nesreće bespilotne letjelice Predator</w:t>
        </w:r>
        <w:r>
          <w:rPr>
            <w:noProof/>
            <w:webHidden/>
          </w:rPr>
          <w:tab/>
        </w:r>
        <w:r>
          <w:rPr>
            <w:noProof/>
            <w:webHidden/>
          </w:rPr>
          <w:fldChar w:fldCharType="begin"/>
        </w:r>
        <w:r>
          <w:rPr>
            <w:noProof/>
            <w:webHidden/>
          </w:rPr>
          <w:instrText xml:space="preserve"> PAGEREF _Toc303061983 \h </w:instrText>
        </w:r>
        <w:r>
          <w:rPr>
            <w:noProof/>
          </w:rPr>
        </w:r>
        <w:r>
          <w:rPr>
            <w:noProof/>
            <w:webHidden/>
          </w:rPr>
          <w:fldChar w:fldCharType="separate"/>
        </w:r>
        <w:r w:rsidR="0087368B">
          <w:rPr>
            <w:noProof/>
            <w:webHidden/>
          </w:rPr>
          <w:t>19</w:t>
        </w:r>
        <w:r>
          <w:rPr>
            <w:noProof/>
            <w:webHidden/>
          </w:rPr>
          <w:fldChar w:fldCharType="end"/>
        </w:r>
      </w:hyperlink>
    </w:p>
    <w:p w:rsidR="00DA2EF0" w:rsidRDefault="00DA2EF0" w:rsidP="00DA2EF0">
      <w:pPr>
        <w:pStyle w:val="TOC1"/>
        <w:rPr>
          <w:noProof/>
        </w:rPr>
      </w:pPr>
      <w:hyperlink w:anchor="_Toc303061984" w:history="1">
        <w:r w:rsidRPr="00387AD2">
          <w:rPr>
            <w:rStyle w:val="Hyperlink"/>
            <w:noProof/>
          </w:rPr>
          <w:t>3.</w:t>
        </w:r>
        <w:r>
          <w:rPr>
            <w:noProof/>
          </w:rPr>
          <w:t xml:space="preserve"> </w:t>
        </w:r>
        <w:r w:rsidRPr="00387AD2">
          <w:rPr>
            <w:rStyle w:val="Hyperlink"/>
            <w:noProof/>
          </w:rPr>
          <w:t>DIZAJN BESPILOTNIH LETJELICA</w:t>
        </w:r>
        <w:r>
          <w:rPr>
            <w:noProof/>
            <w:webHidden/>
          </w:rPr>
          <w:tab/>
        </w:r>
        <w:r>
          <w:rPr>
            <w:noProof/>
            <w:webHidden/>
          </w:rPr>
          <w:fldChar w:fldCharType="begin"/>
        </w:r>
        <w:r>
          <w:rPr>
            <w:noProof/>
            <w:webHidden/>
          </w:rPr>
          <w:instrText xml:space="preserve"> PAGEREF _Toc303061984 \h </w:instrText>
        </w:r>
        <w:r>
          <w:rPr>
            <w:noProof/>
          </w:rPr>
        </w:r>
        <w:r>
          <w:rPr>
            <w:noProof/>
            <w:webHidden/>
          </w:rPr>
          <w:fldChar w:fldCharType="separate"/>
        </w:r>
        <w:r w:rsidR="0087368B">
          <w:rPr>
            <w:noProof/>
            <w:webHidden/>
          </w:rPr>
          <w:t>21</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85" w:history="1">
        <w:r w:rsidRPr="00387AD2">
          <w:rPr>
            <w:rStyle w:val="Hyperlink"/>
            <w:noProof/>
          </w:rPr>
          <w:t>3.1. Princip rada bespilotne letjelice</w:t>
        </w:r>
        <w:r>
          <w:rPr>
            <w:noProof/>
            <w:webHidden/>
          </w:rPr>
          <w:tab/>
        </w:r>
        <w:r>
          <w:rPr>
            <w:noProof/>
            <w:webHidden/>
          </w:rPr>
          <w:fldChar w:fldCharType="begin"/>
        </w:r>
        <w:r>
          <w:rPr>
            <w:noProof/>
            <w:webHidden/>
          </w:rPr>
          <w:instrText xml:space="preserve"> PAGEREF _Toc303061985 \h </w:instrText>
        </w:r>
        <w:r>
          <w:rPr>
            <w:noProof/>
          </w:rPr>
        </w:r>
        <w:r>
          <w:rPr>
            <w:noProof/>
            <w:webHidden/>
          </w:rPr>
          <w:fldChar w:fldCharType="separate"/>
        </w:r>
        <w:r w:rsidR="0087368B">
          <w:rPr>
            <w:noProof/>
            <w:webHidden/>
          </w:rPr>
          <w:t>23</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86" w:history="1">
        <w:r w:rsidRPr="00387AD2">
          <w:rPr>
            <w:rStyle w:val="Hyperlink"/>
            <w:noProof/>
          </w:rPr>
          <w:t>3.1.1. Daljinski upravljana bespilotna letjelica</w:t>
        </w:r>
        <w:r>
          <w:rPr>
            <w:noProof/>
            <w:webHidden/>
          </w:rPr>
          <w:tab/>
        </w:r>
        <w:r>
          <w:rPr>
            <w:noProof/>
            <w:webHidden/>
          </w:rPr>
          <w:fldChar w:fldCharType="begin"/>
        </w:r>
        <w:r>
          <w:rPr>
            <w:noProof/>
            <w:webHidden/>
          </w:rPr>
          <w:instrText xml:space="preserve"> PAGEREF _Toc303061986 \h </w:instrText>
        </w:r>
        <w:r>
          <w:rPr>
            <w:noProof/>
          </w:rPr>
        </w:r>
        <w:r>
          <w:rPr>
            <w:noProof/>
            <w:webHidden/>
          </w:rPr>
          <w:fldChar w:fldCharType="separate"/>
        </w:r>
        <w:r w:rsidR="0087368B">
          <w:rPr>
            <w:noProof/>
            <w:webHidden/>
          </w:rPr>
          <w:t>23</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87" w:history="1">
        <w:r w:rsidRPr="00387AD2">
          <w:rPr>
            <w:rStyle w:val="Hyperlink"/>
            <w:noProof/>
          </w:rPr>
          <w:t>3.1.2. Polu-autonomna bespilotna letjelica</w:t>
        </w:r>
        <w:r>
          <w:rPr>
            <w:noProof/>
            <w:webHidden/>
          </w:rPr>
          <w:tab/>
        </w:r>
        <w:r>
          <w:rPr>
            <w:noProof/>
            <w:webHidden/>
          </w:rPr>
          <w:fldChar w:fldCharType="begin"/>
        </w:r>
        <w:r>
          <w:rPr>
            <w:noProof/>
            <w:webHidden/>
          </w:rPr>
          <w:instrText xml:space="preserve"> PAGEREF _Toc303061987 \h </w:instrText>
        </w:r>
        <w:r>
          <w:rPr>
            <w:noProof/>
          </w:rPr>
        </w:r>
        <w:r>
          <w:rPr>
            <w:noProof/>
            <w:webHidden/>
          </w:rPr>
          <w:fldChar w:fldCharType="separate"/>
        </w:r>
        <w:r w:rsidR="0087368B">
          <w:rPr>
            <w:noProof/>
            <w:webHidden/>
          </w:rPr>
          <w:t>25</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88" w:history="1">
        <w:r w:rsidRPr="00387AD2">
          <w:rPr>
            <w:rStyle w:val="Hyperlink"/>
            <w:noProof/>
          </w:rPr>
          <w:t>3.1.3. Samostalno upravljana (autonomna) bespilotna letjelica</w:t>
        </w:r>
        <w:r>
          <w:rPr>
            <w:noProof/>
            <w:webHidden/>
          </w:rPr>
          <w:tab/>
        </w:r>
        <w:r>
          <w:rPr>
            <w:noProof/>
            <w:webHidden/>
          </w:rPr>
          <w:fldChar w:fldCharType="begin"/>
        </w:r>
        <w:r>
          <w:rPr>
            <w:noProof/>
            <w:webHidden/>
          </w:rPr>
          <w:instrText xml:space="preserve"> PAGEREF _Toc303061988 \h </w:instrText>
        </w:r>
        <w:r>
          <w:rPr>
            <w:noProof/>
          </w:rPr>
        </w:r>
        <w:r>
          <w:rPr>
            <w:noProof/>
            <w:webHidden/>
          </w:rPr>
          <w:fldChar w:fldCharType="separate"/>
        </w:r>
        <w:r w:rsidR="0087368B">
          <w:rPr>
            <w:noProof/>
            <w:webHidden/>
          </w:rPr>
          <w:t>25</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89" w:history="1">
        <w:r w:rsidRPr="00387AD2">
          <w:rPr>
            <w:rStyle w:val="Hyperlink"/>
            <w:noProof/>
          </w:rPr>
          <w:t>3.2. Konstrukcija bespilotne letjelice</w:t>
        </w:r>
        <w:r>
          <w:rPr>
            <w:noProof/>
            <w:webHidden/>
          </w:rPr>
          <w:tab/>
        </w:r>
        <w:r>
          <w:rPr>
            <w:noProof/>
            <w:webHidden/>
          </w:rPr>
          <w:fldChar w:fldCharType="begin"/>
        </w:r>
        <w:r>
          <w:rPr>
            <w:noProof/>
            <w:webHidden/>
          </w:rPr>
          <w:instrText xml:space="preserve"> PAGEREF _Toc303061989 \h </w:instrText>
        </w:r>
        <w:r>
          <w:rPr>
            <w:noProof/>
          </w:rPr>
        </w:r>
        <w:r>
          <w:rPr>
            <w:noProof/>
            <w:webHidden/>
          </w:rPr>
          <w:fldChar w:fldCharType="separate"/>
        </w:r>
        <w:r w:rsidR="0087368B">
          <w:rPr>
            <w:noProof/>
            <w:webHidden/>
          </w:rPr>
          <w:t>27</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90" w:history="1">
        <w:r w:rsidRPr="00387AD2">
          <w:rPr>
            <w:rStyle w:val="Hyperlink"/>
            <w:noProof/>
          </w:rPr>
          <w:t>3.3. Pogon bespilotne letjelice</w:t>
        </w:r>
        <w:r>
          <w:rPr>
            <w:noProof/>
            <w:webHidden/>
          </w:rPr>
          <w:tab/>
        </w:r>
        <w:r>
          <w:rPr>
            <w:noProof/>
            <w:webHidden/>
          </w:rPr>
          <w:fldChar w:fldCharType="begin"/>
        </w:r>
        <w:r>
          <w:rPr>
            <w:noProof/>
            <w:webHidden/>
          </w:rPr>
          <w:instrText xml:space="preserve"> PAGEREF _Toc303061990 \h </w:instrText>
        </w:r>
        <w:r>
          <w:rPr>
            <w:noProof/>
          </w:rPr>
        </w:r>
        <w:r>
          <w:rPr>
            <w:noProof/>
            <w:webHidden/>
          </w:rPr>
          <w:fldChar w:fldCharType="separate"/>
        </w:r>
        <w:r w:rsidR="0087368B">
          <w:rPr>
            <w:noProof/>
            <w:webHidden/>
          </w:rPr>
          <w:t>28</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91" w:history="1">
        <w:r w:rsidRPr="00387AD2">
          <w:rPr>
            <w:rStyle w:val="Hyperlink"/>
            <w:noProof/>
          </w:rPr>
          <w:t>3.3.1. Pogon gorivom ćelijom</w:t>
        </w:r>
        <w:r>
          <w:rPr>
            <w:noProof/>
            <w:webHidden/>
          </w:rPr>
          <w:tab/>
        </w:r>
        <w:r>
          <w:rPr>
            <w:noProof/>
            <w:webHidden/>
          </w:rPr>
          <w:fldChar w:fldCharType="begin"/>
        </w:r>
        <w:r>
          <w:rPr>
            <w:noProof/>
            <w:webHidden/>
          </w:rPr>
          <w:instrText xml:space="preserve"> PAGEREF _Toc303061991 \h </w:instrText>
        </w:r>
        <w:r>
          <w:rPr>
            <w:noProof/>
          </w:rPr>
        </w:r>
        <w:r>
          <w:rPr>
            <w:noProof/>
            <w:webHidden/>
          </w:rPr>
          <w:fldChar w:fldCharType="separate"/>
        </w:r>
        <w:r w:rsidR="0087368B">
          <w:rPr>
            <w:noProof/>
            <w:webHidden/>
          </w:rPr>
          <w:t>29</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92" w:history="1">
        <w:r w:rsidRPr="00387AD2">
          <w:rPr>
            <w:rStyle w:val="Hyperlink"/>
            <w:noProof/>
          </w:rPr>
          <w:t>3.3.2. Bespilotne letjelice na solarni pogon</w:t>
        </w:r>
        <w:r>
          <w:rPr>
            <w:noProof/>
            <w:webHidden/>
          </w:rPr>
          <w:tab/>
        </w:r>
        <w:r>
          <w:rPr>
            <w:noProof/>
            <w:webHidden/>
          </w:rPr>
          <w:fldChar w:fldCharType="begin"/>
        </w:r>
        <w:r>
          <w:rPr>
            <w:noProof/>
            <w:webHidden/>
          </w:rPr>
          <w:instrText xml:space="preserve"> PAGEREF _Toc303061992 \h </w:instrText>
        </w:r>
        <w:r>
          <w:rPr>
            <w:noProof/>
          </w:rPr>
        </w:r>
        <w:r>
          <w:rPr>
            <w:noProof/>
            <w:webHidden/>
          </w:rPr>
          <w:fldChar w:fldCharType="separate"/>
        </w:r>
        <w:r w:rsidR="0087368B">
          <w:rPr>
            <w:noProof/>
            <w:webHidden/>
          </w:rPr>
          <w:t>30</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93" w:history="1">
        <w:r w:rsidRPr="00387AD2">
          <w:rPr>
            <w:rStyle w:val="Hyperlink"/>
            <w:noProof/>
          </w:rPr>
          <w:t>3.4. Komunikacijski sustav</w:t>
        </w:r>
        <w:r>
          <w:rPr>
            <w:noProof/>
            <w:webHidden/>
          </w:rPr>
          <w:tab/>
        </w:r>
        <w:r>
          <w:rPr>
            <w:noProof/>
            <w:webHidden/>
          </w:rPr>
          <w:fldChar w:fldCharType="begin"/>
        </w:r>
        <w:r>
          <w:rPr>
            <w:noProof/>
            <w:webHidden/>
          </w:rPr>
          <w:instrText xml:space="preserve"> PAGEREF _Toc303061993 \h </w:instrText>
        </w:r>
        <w:r>
          <w:rPr>
            <w:noProof/>
          </w:rPr>
        </w:r>
        <w:r>
          <w:rPr>
            <w:noProof/>
            <w:webHidden/>
          </w:rPr>
          <w:fldChar w:fldCharType="separate"/>
        </w:r>
        <w:r w:rsidR="0087368B">
          <w:rPr>
            <w:noProof/>
            <w:webHidden/>
          </w:rPr>
          <w:t>32</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94" w:history="1">
        <w:r w:rsidRPr="00387AD2">
          <w:rPr>
            <w:rStyle w:val="Hyperlink"/>
            <w:noProof/>
          </w:rPr>
          <w:t>3.5. Pretvornici</w:t>
        </w:r>
        <w:r>
          <w:rPr>
            <w:noProof/>
            <w:webHidden/>
          </w:rPr>
          <w:tab/>
        </w:r>
        <w:r>
          <w:rPr>
            <w:noProof/>
            <w:webHidden/>
          </w:rPr>
          <w:fldChar w:fldCharType="begin"/>
        </w:r>
        <w:r>
          <w:rPr>
            <w:noProof/>
            <w:webHidden/>
          </w:rPr>
          <w:instrText xml:space="preserve"> PAGEREF _Toc303061994 \h </w:instrText>
        </w:r>
        <w:r>
          <w:rPr>
            <w:noProof/>
          </w:rPr>
        </w:r>
        <w:r>
          <w:rPr>
            <w:noProof/>
            <w:webHidden/>
          </w:rPr>
          <w:fldChar w:fldCharType="separate"/>
        </w:r>
        <w:r w:rsidR="0087368B">
          <w:rPr>
            <w:noProof/>
            <w:webHidden/>
          </w:rPr>
          <w:t>34</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95" w:history="1">
        <w:r w:rsidRPr="00387AD2">
          <w:rPr>
            <w:rStyle w:val="Hyperlink"/>
            <w:noProof/>
          </w:rPr>
          <w:t>3.6. Polijetanje bespilotnih letjelica</w:t>
        </w:r>
        <w:r>
          <w:rPr>
            <w:noProof/>
            <w:webHidden/>
          </w:rPr>
          <w:tab/>
        </w:r>
        <w:r>
          <w:rPr>
            <w:noProof/>
            <w:webHidden/>
          </w:rPr>
          <w:fldChar w:fldCharType="begin"/>
        </w:r>
        <w:r>
          <w:rPr>
            <w:noProof/>
            <w:webHidden/>
          </w:rPr>
          <w:instrText xml:space="preserve"> PAGEREF _Toc303061995 \h </w:instrText>
        </w:r>
        <w:r>
          <w:rPr>
            <w:noProof/>
          </w:rPr>
        </w:r>
        <w:r>
          <w:rPr>
            <w:noProof/>
            <w:webHidden/>
          </w:rPr>
          <w:fldChar w:fldCharType="separate"/>
        </w:r>
        <w:r w:rsidR="0087368B">
          <w:rPr>
            <w:noProof/>
            <w:webHidden/>
          </w:rPr>
          <w:t>34</w:t>
        </w:r>
        <w:r>
          <w:rPr>
            <w:noProof/>
            <w:webHidden/>
          </w:rPr>
          <w:fldChar w:fldCharType="end"/>
        </w:r>
      </w:hyperlink>
    </w:p>
    <w:p w:rsidR="00DA2EF0" w:rsidRDefault="00DA2EF0" w:rsidP="00DA2EF0">
      <w:pPr>
        <w:pStyle w:val="TOC1"/>
        <w:rPr>
          <w:noProof/>
        </w:rPr>
      </w:pPr>
      <w:hyperlink w:anchor="_Toc303061997" w:history="1">
        <w:r w:rsidRPr="00387AD2">
          <w:rPr>
            <w:rStyle w:val="Hyperlink"/>
            <w:noProof/>
          </w:rPr>
          <w:t>4. UPOTREBA BESPILOTNIH LETJELICA U VOJNE SVRHE</w:t>
        </w:r>
        <w:r>
          <w:rPr>
            <w:noProof/>
            <w:webHidden/>
          </w:rPr>
          <w:tab/>
        </w:r>
        <w:r>
          <w:rPr>
            <w:noProof/>
            <w:webHidden/>
          </w:rPr>
          <w:fldChar w:fldCharType="begin"/>
        </w:r>
        <w:r>
          <w:rPr>
            <w:noProof/>
            <w:webHidden/>
          </w:rPr>
          <w:instrText xml:space="preserve"> PAGEREF _Toc303061997 \h </w:instrText>
        </w:r>
        <w:r>
          <w:rPr>
            <w:noProof/>
          </w:rPr>
        </w:r>
        <w:r>
          <w:rPr>
            <w:noProof/>
            <w:webHidden/>
          </w:rPr>
          <w:fldChar w:fldCharType="separate"/>
        </w:r>
        <w:r w:rsidR="0087368B">
          <w:rPr>
            <w:noProof/>
            <w:webHidden/>
          </w:rPr>
          <w:t>42</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1998" w:history="1">
        <w:r w:rsidRPr="00387AD2">
          <w:rPr>
            <w:rStyle w:val="Hyperlink"/>
            <w:noProof/>
          </w:rPr>
          <w:t>4.1. Optoelektronsko izviđanje</w:t>
        </w:r>
        <w:r>
          <w:rPr>
            <w:noProof/>
            <w:webHidden/>
          </w:rPr>
          <w:tab/>
        </w:r>
        <w:r>
          <w:rPr>
            <w:noProof/>
            <w:webHidden/>
          </w:rPr>
          <w:fldChar w:fldCharType="begin"/>
        </w:r>
        <w:r>
          <w:rPr>
            <w:noProof/>
            <w:webHidden/>
          </w:rPr>
          <w:instrText xml:space="preserve"> PAGEREF _Toc303061998 \h </w:instrText>
        </w:r>
        <w:r>
          <w:rPr>
            <w:noProof/>
          </w:rPr>
        </w:r>
        <w:r>
          <w:rPr>
            <w:noProof/>
            <w:webHidden/>
          </w:rPr>
          <w:fldChar w:fldCharType="separate"/>
        </w:r>
        <w:r w:rsidR="0087368B">
          <w:rPr>
            <w:noProof/>
            <w:webHidden/>
          </w:rPr>
          <w:t>44</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1999" w:history="1">
        <w:r w:rsidRPr="00387AD2">
          <w:rPr>
            <w:rStyle w:val="Hyperlink"/>
            <w:noProof/>
          </w:rPr>
          <w:t>4.1.1. Snimanje aerofoto kamerom</w:t>
        </w:r>
        <w:r>
          <w:rPr>
            <w:noProof/>
            <w:webHidden/>
          </w:rPr>
          <w:tab/>
        </w:r>
        <w:r>
          <w:rPr>
            <w:noProof/>
            <w:webHidden/>
          </w:rPr>
          <w:fldChar w:fldCharType="begin"/>
        </w:r>
        <w:r>
          <w:rPr>
            <w:noProof/>
            <w:webHidden/>
          </w:rPr>
          <w:instrText xml:space="preserve"> PAGEREF _Toc303061999 \h </w:instrText>
        </w:r>
        <w:r>
          <w:rPr>
            <w:noProof/>
          </w:rPr>
        </w:r>
        <w:r>
          <w:rPr>
            <w:noProof/>
            <w:webHidden/>
          </w:rPr>
          <w:fldChar w:fldCharType="separate"/>
        </w:r>
        <w:r w:rsidR="0087368B">
          <w:rPr>
            <w:noProof/>
            <w:webHidden/>
          </w:rPr>
          <w:t>45</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00" w:history="1">
        <w:r w:rsidRPr="00387AD2">
          <w:rPr>
            <w:rStyle w:val="Hyperlink"/>
            <w:noProof/>
          </w:rPr>
          <w:t>4.1.2. Snimanje televizijskom kamerom</w:t>
        </w:r>
        <w:r>
          <w:rPr>
            <w:noProof/>
            <w:webHidden/>
          </w:rPr>
          <w:tab/>
        </w:r>
        <w:r>
          <w:rPr>
            <w:noProof/>
            <w:webHidden/>
          </w:rPr>
          <w:fldChar w:fldCharType="begin"/>
        </w:r>
        <w:r>
          <w:rPr>
            <w:noProof/>
            <w:webHidden/>
          </w:rPr>
          <w:instrText xml:space="preserve"> PAGEREF _Toc303062000 \h </w:instrText>
        </w:r>
        <w:r>
          <w:rPr>
            <w:noProof/>
          </w:rPr>
        </w:r>
        <w:r>
          <w:rPr>
            <w:noProof/>
            <w:webHidden/>
          </w:rPr>
          <w:fldChar w:fldCharType="separate"/>
        </w:r>
        <w:r w:rsidR="0087368B">
          <w:rPr>
            <w:noProof/>
            <w:webHidden/>
          </w:rPr>
          <w:t>46</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01" w:history="1">
        <w:r w:rsidRPr="00387AD2">
          <w:rPr>
            <w:rStyle w:val="Hyperlink"/>
            <w:noProof/>
          </w:rPr>
          <w:t>4.1.3. Termovizijske kamere</w:t>
        </w:r>
        <w:r>
          <w:rPr>
            <w:noProof/>
            <w:webHidden/>
          </w:rPr>
          <w:tab/>
        </w:r>
        <w:r>
          <w:rPr>
            <w:noProof/>
            <w:webHidden/>
          </w:rPr>
          <w:fldChar w:fldCharType="begin"/>
        </w:r>
        <w:r>
          <w:rPr>
            <w:noProof/>
            <w:webHidden/>
          </w:rPr>
          <w:instrText xml:space="preserve"> PAGEREF _Toc303062001 \h </w:instrText>
        </w:r>
        <w:r>
          <w:rPr>
            <w:noProof/>
          </w:rPr>
        </w:r>
        <w:r>
          <w:rPr>
            <w:noProof/>
            <w:webHidden/>
          </w:rPr>
          <w:fldChar w:fldCharType="separate"/>
        </w:r>
        <w:r w:rsidR="0087368B">
          <w:rPr>
            <w:noProof/>
            <w:webHidden/>
          </w:rPr>
          <w:t>48</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02" w:history="1">
        <w:r w:rsidRPr="00387AD2">
          <w:rPr>
            <w:rStyle w:val="Hyperlink"/>
            <w:noProof/>
          </w:rPr>
          <w:t>4.1.4. Infracrveni linijski skeneri</w:t>
        </w:r>
        <w:r>
          <w:rPr>
            <w:noProof/>
            <w:webHidden/>
          </w:rPr>
          <w:tab/>
        </w:r>
        <w:r>
          <w:rPr>
            <w:noProof/>
            <w:webHidden/>
          </w:rPr>
          <w:fldChar w:fldCharType="begin"/>
        </w:r>
        <w:r>
          <w:rPr>
            <w:noProof/>
            <w:webHidden/>
          </w:rPr>
          <w:instrText xml:space="preserve"> PAGEREF _Toc303062002 \h </w:instrText>
        </w:r>
        <w:r>
          <w:rPr>
            <w:noProof/>
          </w:rPr>
        </w:r>
        <w:r>
          <w:rPr>
            <w:noProof/>
            <w:webHidden/>
          </w:rPr>
          <w:fldChar w:fldCharType="separate"/>
        </w:r>
        <w:r w:rsidR="0087368B">
          <w:rPr>
            <w:noProof/>
            <w:webHidden/>
          </w:rPr>
          <w:t>49</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03" w:history="1">
        <w:r w:rsidRPr="00387AD2">
          <w:rPr>
            <w:rStyle w:val="Hyperlink"/>
            <w:noProof/>
          </w:rPr>
          <w:t>4.1.5. Laseri na bespilotnoj letjelici</w:t>
        </w:r>
        <w:r>
          <w:rPr>
            <w:noProof/>
            <w:webHidden/>
          </w:rPr>
          <w:tab/>
        </w:r>
        <w:r>
          <w:rPr>
            <w:noProof/>
            <w:webHidden/>
          </w:rPr>
          <w:fldChar w:fldCharType="begin"/>
        </w:r>
        <w:r>
          <w:rPr>
            <w:noProof/>
            <w:webHidden/>
          </w:rPr>
          <w:instrText xml:space="preserve"> PAGEREF _Toc303062003 \h </w:instrText>
        </w:r>
        <w:r>
          <w:rPr>
            <w:noProof/>
          </w:rPr>
        </w:r>
        <w:r>
          <w:rPr>
            <w:noProof/>
            <w:webHidden/>
          </w:rPr>
          <w:fldChar w:fldCharType="separate"/>
        </w:r>
        <w:r w:rsidR="0087368B">
          <w:rPr>
            <w:noProof/>
            <w:webHidden/>
          </w:rPr>
          <w:t>50</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04" w:history="1">
        <w:r w:rsidRPr="00387AD2">
          <w:rPr>
            <w:rStyle w:val="Hyperlink"/>
            <w:noProof/>
          </w:rPr>
          <w:t>4.2. Radio izviđanje i ometanje</w:t>
        </w:r>
        <w:r>
          <w:rPr>
            <w:noProof/>
            <w:webHidden/>
          </w:rPr>
          <w:tab/>
        </w:r>
        <w:r>
          <w:rPr>
            <w:noProof/>
            <w:webHidden/>
          </w:rPr>
          <w:fldChar w:fldCharType="begin"/>
        </w:r>
        <w:r>
          <w:rPr>
            <w:noProof/>
            <w:webHidden/>
          </w:rPr>
          <w:instrText xml:space="preserve"> PAGEREF _Toc303062004 \h </w:instrText>
        </w:r>
        <w:r>
          <w:rPr>
            <w:noProof/>
          </w:rPr>
        </w:r>
        <w:r>
          <w:rPr>
            <w:noProof/>
            <w:webHidden/>
          </w:rPr>
          <w:fldChar w:fldCharType="separate"/>
        </w:r>
        <w:r w:rsidR="0087368B">
          <w:rPr>
            <w:noProof/>
            <w:webHidden/>
          </w:rPr>
          <w:t>50</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05" w:history="1">
        <w:r w:rsidRPr="00387AD2">
          <w:rPr>
            <w:rStyle w:val="Hyperlink"/>
            <w:noProof/>
          </w:rPr>
          <w:t>4.3. Radarsko izviđanje i ometanje</w:t>
        </w:r>
        <w:r>
          <w:rPr>
            <w:noProof/>
            <w:webHidden/>
          </w:rPr>
          <w:tab/>
        </w:r>
        <w:r>
          <w:rPr>
            <w:noProof/>
            <w:webHidden/>
          </w:rPr>
          <w:fldChar w:fldCharType="begin"/>
        </w:r>
        <w:r>
          <w:rPr>
            <w:noProof/>
            <w:webHidden/>
          </w:rPr>
          <w:instrText xml:space="preserve"> PAGEREF _Toc303062005 \h </w:instrText>
        </w:r>
        <w:r>
          <w:rPr>
            <w:noProof/>
          </w:rPr>
        </w:r>
        <w:r>
          <w:rPr>
            <w:noProof/>
            <w:webHidden/>
          </w:rPr>
          <w:fldChar w:fldCharType="separate"/>
        </w:r>
        <w:r w:rsidR="0087368B">
          <w:rPr>
            <w:noProof/>
            <w:webHidden/>
          </w:rPr>
          <w:t>52</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06" w:history="1">
        <w:r w:rsidRPr="00387AD2">
          <w:rPr>
            <w:rStyle w:val="Hyperlink"/>
            <w:noProof/>
          </w:rPr>
          <w:t>4.4. Izviđanje specijalnim senzorima</w:t>
        </w:r>
        <w:r>
          <w:rPr>
            <w:noProof/>
            <w:webHidden/>
          </w:rPr>
          <w:tab/>
        </w:r>
        <w:r>
          <w:rPr>
            <w:noProof/>
            <w:webHidden/>
          </w:rPr>
          <w:fldChar w:fldCharType="begin"/>
        </w:r>
        <w:r>
          <w:rPr>
            <w:noProof/>
            <w:webHidden/>
          </w:rPr>
          <w:instrText xml:space="preserve"> PAGEREF _Toc303062006 \h </w:instrText>
        </w:r>
        <w:r>
          <w:rPr>
            <w:noProof/>
          </w:rPr>
        </w:r>
        <w:r>
          <w:rPr>
            <w:noProof/>
            <w:webHidden/>
          </w:rPr>
          <w:fldChar w:fldCharType="separate"/>
        </w:r>
        <w:r w:rsidR="0087368B">
          <w:rPr>
            <w:noProof/>
            <w:webHidden/>
          </w:rPr>
          <w:t>53</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07" w:history="1">
        <w:r w:rsidRPr="00387AD2">
          <w:rPr>
            <w:rStyle w:val="Hyperlink"/>
            <w:noProof/>
          </w:rPr>
          <w:t>4.5. Bespilotna letjelica kao mamac</w:t>
        </w:r>
        <w:r>
          <w:rPr>
            <w:noProof/>
            <w:webHidden/>
          </w:rPr>
          <w:tab/>
        </w:r>
        <w:r>
          <w:rPr>
            <w:noProof/>
            <w:webHidden/>
          </w:rPr>
          <w:fldChar w:fldCharType="begin"/>
        </w:r>
        <w:r>
          <w:rPr>
            <w:noProof/>
            <w:webHidden/>
          </w:rPr>
          <w:instrText xml:space="preserve"> PAGEREF _Toc303062007 \h </w:instrText>
        </w:r>
        <w:r>
          <w:rPr>
            <w:noProof/>
          </w:rPr>
        </w:r>
        <w:r>
          <w:rPr>
            <w:noProof/>
            <w:webHidden/>
          </w:rPr>
          <w:fldChar w:fldCharType="separate"/>
        </w:r>
        <w:r w:rsidR="0087368B">
          <w:rPr>
            <w:noProof/>
            <w:webHidden/>
          </w:rPr>
          <w:t>54</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08" w:history="1">
        <w:r w:rsidRPr="00387AD2">
          <w:rPr>
            <w:rStyle w:val="Hyperlink"/>
            <w:noProof/>
          </w:rPr>
          <w:t>4.6. Borba protiv bespilotnih letjelica</w:t>
        </w:r>
        <w:r>
          <w:rPr>
            <w:noProof/>
            <w:webHidden/>
          </w:rPr>
          <w:tab/>
        </w:r>
        <w:r>
          <w:rPr>
            <w:noProof/>
            <w:webHidden/>
          </w:rPr>
          <w:fldChar w:fldCharType="begin"/>
        </w:r>
        <w:r>
          <w:rPr>
            <w:noProof/>
            <w:webHidden/>
          </w:rPr>
          <w:instrText xml:space="preserve"> PAGEREF _Toc303062008 \h </w:instrText>
        </w:r>
        <w:r>
          <w:rPr>
            <w:noProof/>
          </w:rPr>
        </w:r>
        <w:r>
          <w:rPr>
            <w:noProof/>
            <w:webHidden/>
          </w:rPr>
          <w:fldChar w:fldCharType="separate"/>
        </w:r>
        <w:r w:rsidR="0087368B">
          <w:rPr>
            <w:noProof/>
            <w:webHidden/>
          </w:rPr>
          <w:t>55</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09" w:history="1">
        <w:r w:rsidRPr="00387AD2">
          <w:rPr>
            <w:rStyle w:val="Hyperlink"/>
            <w:noProof/>
          </w:rPr>
          <w:t>4.7. Najpoznatije vojne bespilotne letjelice</w:t>
        </w:r>
        <w:r>
          <w:rPr>
            <w:noProof/>
            <w:webHidden/>
          </w:rPr>
          <w:tab/>
        </w:r>
        <w:r>
          <w:rPr>
            <w:noProof/>
            <w:webHidden/>
          </w:rPr>
          <w:fldChar w:fldCharType="begin"/>
        </w:r>
        <w:r>
          <w:rPr>
            <w:noProof/>
            <w:webHidden/>
          </w:rPr>
          <w:instrText xml:space="preserve"> PAGEREF _Toc303062009 \h </w:instrText>
        </w:r>
        <w:r>
          <w:rPr>
            <w:noProof/>
          </w:rPr>
        </w:r>
        <w:r>
          <w:rPr>
            <w:noProof/>
            <w:webHidden/>
          </w:rPr>
          <w:fldChar w:fldCharType="separate"/>
        </w:r>
        <w:r w:rsidR="0087368B">
          <w:rPr>
            <w:noProof/>
            <w:webHidden/>
          </w:rPr>
          <w:t>56</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10" w:history="1">
        <w:r w:rsidRPr="00387AD2">
          <w:rPr>
            <w:rStyle w:val="Hyperlink"/>
            <w:noProof/>
          </w:rPr>
          <w:t>4.7.1. Pointer</w:t>
        </w:r>
        <w:r>
          <w:rPr>
            <w:noProof/>
            <w:webHidden/>
          </w:rPr>
          <w:tab/>
        </w:r>
        <w:r>
          <w:rPr>
            <w:noProof/>
            <w:webHidden/>
          </w:rPr>
          <w:fldChar w:fldCharType="begin"/>
        </w:r>
        <w:r>
          <w:rPr>
            <w:noProof/>
            <w:webHidden/>
          </w:rPr>
          <w:instrText xml:space="preserve"> PAGEREF _Toc303062010 \h </w:instrText>
        </w:r>
        <w:r>
          <w:rPr>
            <w:noProof/>
          </w:rPr>
        </w:r>
        <w:r>
          <w:rPr>
            <w:noProof/>
            <w:webHidden/>
          </w:rPr>
          <w:fldChar w:fldCharType="separate"/>
        </w:r>
        <w:r w:rsidR="0087368B">
          <w:rPr>
            <w:noProof/>
            <w:webHidden/>
          </w:rPr>
          <w:t>56</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11" w:history="1">
        <w:r w:rsidRPr="00387AD2">
          <w:rPr>
            <w:rStyle w:val="Hyperlink"/>
            <w:noProof/>
          </w:rPr>
          <w:t>4.7.2. Pioneer</w:t>
        </w:r>
        <w:r>
          <w:rPr>
            <w:noProof/>
            <w:webHidden/>
          </w:rPr>
          <w:tab/>
        </w:r>
        <w:r>
          <w:rPr>
            <w:noProof/>
            <w:webHidden/>
          </w:rPr>
          <w:fldChar w:fldCharType="begin"/>
        </w:r>
        <w:r>
          <w:rPr>
            <w:noProof/>
            <w:webHidden/>
          </w:rPr>
          <w:instrText xml:space="preserve"> PAGEREF _Toc303062011 \h </w:instrText>
        </w:r>
        <w:r>
          <w:rPr>
            <w:noProof/>
          </w:rPr>
        </w:r>
        <w:r>
          <w:rPr>
            <w:noProof/>
            <w:webHidden/>
          </w:rPr>
          <w:fldChar w:fldCharType="separate"/>
        </w:r>
        <w:r w:rsidR="0087368B">
          <w:rPr>
            <w:noProof/>
            <w:webHidden/>
          </w:rPr>
          <w:t>57</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12" w:history="1">
        <w:r w:rsidRPr="00387AD2">
          <w:rPr>
            <w:rStyle w:val="Hyperlink"/>
            <w:noProof/>
          </w:rPr>
          <w:t>4.7.3. Hunter</w:t>
        </w:r>
        <w:r>
          <w:rPr>
            <w:noProof/>
            <w:webHidden/>
          </w:rPr>
          <w:tab/>
        </w:r>
        <w:r>
          <w:rPr>
            <w:noProof/>
            <w:webHidden/>
          </w:rPr>
          <w:fldChar w:fldCharType="begin"/>
        </w:r>
        <w:r>
          <w:rPr>
            <w:noProof/>
            <w:webHidden/>
          </w:rPr>
          <w:instrText xml:space="preserve"> PAGEREF _Toc303062012 \h </w:instrText>
        </w:r>
        <w:r>
          <w:rPr>
            <w:noProof/>
          </w:rPr>
        </w:r>
        <w:r>
          <w:rPr>
            <w:noProof/>
            <w:webHidden/>
          </w:rPr>
          <w:fldChar w:fldCharType="separate"/>
        </w:r>
        <w:r w:rsidR="0087368B">
          <w:rPr>
            <w:noProof/>
            <w:webHidden/>
          </w:rPr>
          <w:t>58</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13" w:history="1">
        <w:r w:rsidRPr="00387AD2">
          <w:rPr>
            <w:rStyle w:val="Hyperlink"/>
            <w:noProof/>
          </w:rPr>
          <w:t>4.7.4. Predator</w:t>
        </w:r>
        <w:r>
          <w:rPr>
            <w:noProof/>
            <w:webHidden/>
          </w:rPr>
          <w:tab/>
        </w:r>
        <w:r>
          <w:rPr>
            <w:noProof/>
            <w:webHidden/>
          </w:rPr>
          <w:fldChar w:fldCharType="begin"/>
        </w:r>
        <w:r>
          <w:rPr>
            <w:noProof/>
            <w:webHidden/>
          </w:rPr>
          <w:instrText xml:space="preserve"> PAGEREF _Toc303062013 \h </w:instrText>
        </w:r>
        <w:r>
          <w:rPr>
            <w:noProof/>
          </w:rPr>
        </w:r>
        <w:r>
          <w:rPr>
            <w:noProof/>
            <w:webHidden/>
          </w:rPr>
          <w:fldChar w:fldCharType="separate"/>
        </w:r>
        <w:r w:rsidR="0087368B">
          <w:rPr>
            <w:noProof/>
            <w:webHidden/>
          </w:rPr>
          <w:t>59</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14" w:history="1">
        <w:r w:rsidRPr="00387AD2">
          <w:rPr>
            <w:rStyle w:val="Hyperlink"/>
            <w:noProof/>
          </w:rPr>
          <w:t>4.7.5. Dark Star</w:t>
        </w:r>
        <w:r>
          <w:rPr>
            <w:noProof/>
            <w:webHidden/>
          </w:rPr>
          <w:tab/>
        </w:r>
        <w:r>
          <w:rPr>
            <w:noProof/>
            <w:webHidden/>
          </w:rPr>
          <w:fldChar w:fldCharType="begin"/>
        </w:r>
        <w:r>
          <w:rPr>
            <w:noProof/>
            <w:webHidden/>
          </w:rPr>
          <w:instrText xml:space="preserve"> PAGEREF _Toc303062014 \h </w:instrText>
        </w:r>
        <w:r>
          <w:rPr>
            <w:noProof/>
          </w:rPr>
        </w:r>
        <w:r>
          <w:rPr>
            <w:noProof/>
            <w:webHidden/>
          </w:rPr>
          <w:fldChar w:fldCharType="separate"/>
        </w:r>
        <w:r w:rsidR="0087368B">
          <w:rPr>
            <w:noProof/>
            <w:webHidden/>
          </w:rPr>
          <w:t>62</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15" w:history="1">
        <w:r w:rsidRPr="00387AD2">
          <w:rPr>
            <w:rStyle w:val="Hyperlink"/>
            <w:noProof/>
          </w:rPr>
          <w:t>4.7.6. Global Hawk</w:t>
        </w:r>
        <w:r>
          <w:rPr>
            <w:noProof/>
            <w:webHidden/>
          </w:rPr>
          <w:tab/>
        </w:r>
        <w:r>
          <w:rPr>
            <w:noProof/>
            <w:webHidden/>
          </w:rPr>
          <w:fldChar w:fldCharType="begin"/>
        </w:r>
        <w:r>
          <w:rPr>
            <w:noProof/>
            <w:webHidden/>
          </w:rPr>
          <w:instrText xml:space="preserve"> PAGEREF _Toc303062015 \h </w:instrText>
        </w:r>
        <w:r>
          <w:rPr>
            <w:noProof/>
          </w:rPr>
        </w:r>
        <w:r>
          <w:rPr>
            <w:noProof/>
            <w:webHidden/>
          </w:rPr>
          <w:fldChar w:fldCharType="separate"/>
        </w:r>
        <w:r w:rsidR="0087368B">
          <w:rPr>
            <w:noProof/>
            <w:webHidden/>
          </w:rPr>
          <w:t>63</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16" w:history="1">
        <w:r w:rsidRPr="00387AD2">
          <w:rPr>
            <w:rStyle w:val="Hyperlink"/>
            <w:noProof/>
          </w:rPr>
          <w:t>4.7.7. UCAV Boeing X-45</w:t>
        </w:r>
        <w:r>
          <w:rPr>
            <w:noProof/>
            <w:webHidden/>
          </w:rPr>
          <w:tab/>
        </w:r>
        <w:r>
          <w:rPr>
            <w:noProof/>
            <w:webHidden/>
          </w:rPr>
          <w:fldChar w:fldCharType="begin"/>
        </w:r>
        <w:r>
          <w:rPr>
            <w:noProof/>
            <w:webHidden/>
          </w:rPr>
          <w:instrText xml:space="preserve"> PAGEREF _Toc303062016 \h </w:instrText>
        </w:r>
        <w:r>
          <w:rPr>
            <w:noProof/>
          </w:rPr>
        </w:r>
        <w:r>
          <w:rPr>
            <w:noProof/>
            <w:webHidden/>
          </w:rPr>
          <w:fldChar w:fldCharType="separate"/>
        </w:r>
        <w:r w:rsidR="0087368B">
          <w:rPr>
            <w:noProof/>
            <w:webHidden/>
          </w:rPr>
          <w:t>65</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17" w:history="1">
        <w:r w:rsidRPr="00387AD2">
          <w:rPr>
            <w:rStyle w:val="Hyperlink"/>
            <w:noProof/>
          </w:rPr>
          <w:t>4.8. Tržište vojnih bespilotnih letjelica</w:t>
        </w:r>
        <w:r>
          <w:rPr>
            <w:noProof/>
            <w:webHidden/>
          </w:rPr>
          <w:tab/>
        </w:r>
        <w:r>
          <w:rPr>
            <w:noProof/>
            <w:webHidden/>
          </w:rPr>
          <w:fldChar w:fldCharType="begin"/>
        </w:r>
        <w:r>
          <w:rPr>
            <w:noProof/>
            <w:webHidden/>
          </w:rPr>
          <w:instrText xml:space="preserve"> PAGEREF _Toc303062017 \h </w:instrText>
        </w:r>
        <w:r>
          <w:rPr>
            <w:noProof/>
          </w:rPr>
        </w:r>
        <w:r>
          <w:rPr>
            <w:noProof/>
            <w:webHidden/>
          </w:rPr>
          <w:fldChar w:fldCharType="separate"/>
        </w:r>
        <w:r w:rsidR="0087368B">
          <w:rPr>
            <w:noProof/>
            <w:webHidden/>
          </w:rPr>
          <w:t>66</w:t>
        </w:r>
        <w:r>
          <w:rPr>
            <w:noProof/>
            <w:webHidden/>
          </w:rPr>
          <w:fldChar w:fldCharType="end"/>
        </w:r>
      </w:hyperlink>
    </w:p>
    <w:p w:rsidR="00DA2EF0" w:rsidRDefault="00DA2EF0" w:rsidP="00DA2EF0">
      <w:pPr>
        <w:pStyle w:val="TOC1"/>
        <w:rPr>
          <w:noProof/>
        </w:rPr>
      </w:pPr>
      <w:hyperlink w:anchor="_Toc303062018" w:history="1">
        <w:r w:rsidRPr="00387AD2">
          <w:rPr>
            <w:rStyle w:val="Hyperlink"/>
            <w:noProof/>
          </w:rPr>
          <w:t>5. UPOTREBA BESPILOTNIH LETJELICA U CIVILNE SVRHE</w:t>
        </w:r>
        <w:r>
          <w:rPr>
            <w:noProof/>
            <w:webHidden/>
          </w:rPr>
          <w:tab/>
        </w:r>
        <w:r>
          <w:rPr>
            <w:noProof/>
            <w:webHidden/>
          </w:rPr>
          <w:fldChar w:fldCharType="begin"/>
        </w:r>
        <w:r>
          <w:rPr>
            <w:noProof/>
            <w:webHidden/>
          </w:rPr>
          <w:instrText xml:space="preserve"> PAGEREF _Toc303062018 \h </w:instrText>
        </w:r>
        <w:r>
          <w:rPr>
            <w:noProof/>
          </w:rPr>
        </w:r>
        <w:r>
          <w:rPr>
            <w:noProof/>
            <w:webHidden/>
          </w:rPr>
          <w:fldChar w:fldCharType="separate"/>
        </w:r>
        <w:r w:rsidR="0087368B">
          <w:rPr>
            <w:noProof/>
            <w:webHidden/>
          </w:rPr>
          <w:t>68</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19" w:history="1">
        <w:r w:rsidRPr="00387AD2">
          <w:rPr>
            <w:rStyle w:val="Hyperlink"/>
            <w:noProof/>
          </w:rPr>
          <w:t>5.1. Problemi uporabe bespilotnih letjelica u civilne svrhe</w:t>
        </w:r>
        <w:r>
          <w:rPr>
            <w:noProof/>
            <w:webHidden/>
          </w:rPr>
          <w:tab/>
        </w:r>
        <w:r>
          <w:rPr>
            <w:noProof/>
            <w:webHidden/>
          </w:rPr>
          <w:fldChar w:fldCharType="begin"/>
        </w:r>
        <w:r>
          <w:rPr>
            <w:noProof/>
            <w:webHidden/>
          </w:rPr>
          <w:instrText xml:space="preserve"> PAGEREF _Toc303062019 \h </w:instrText>
        </w:r>
        <w:r>
          <w:rPr>
            <w:noProof/>
          </w:rPr>
        </w:r>
        <w:r>
          <w:rPr>
            <w:noProof/>
            <w:webHidden/>
          </w:rPr>
          <w:fldChar w:fldCharType="separate"/>
        </w:r>
        <w:r w:rsidR="0087368B">
          <w:rPr>
            <w:noProof/>
            <w:webHidden/>
          </w:rPr>
          <w:t>69</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20" w:history="1">
        <w:r w:rsidRPr="00387AD2">
          <w:rPr>
            <w:rStyle w:val="Hyperlink"/>
            <w:noProof/>
          </w:rPr>
          <w:t>5.2. Najpoznatije civilne bespilotne letjelice</w:t>
        </w:r>
        <w:r>
          <w:rPr>
            <w:noProof/>
            <w:webHidden/>
          </w:rPr>
          <w:tab/>
        </w:r>
        <w:r>
          <w:rPr>
            <w:noProof/>
            <w:webHidden/>
          </w:rPr>
          <w:fldChar w:fldCharType="begin"/>
        </w:r>
        <w:r>
          <w:rPr>
            <w:noProof/>
            <w:webHidden/>
          </w:rPr>
          <w:instrText xml:space="preserve"> PAGEREF _Toc303062020 \h </w:instrText>
        </w:r>
        <w:r>
          <w:rPr>
            <w:noProof/>
          </w:rPr>
        </w:r>
        <w:r>
          <w:rPr>
            <w:noProof/>
            <w:webHidden/>
          </w:rPr>
          <w:fldChar w:fldCharType="separate"/>
        </w:r>
        <w:r w:rsidR="0087368B">
          <w:rPr>
            <w:noProof/>
            <w:webHidden/>
          </w:rPr>
          <w:t>70</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21" w:history="1">
        <w:r w:rsidRPr="00387AD2">
          <w:rPr>
            <w:rStyle w:val="Hyperlink"/>
            <w:noProof/>
          </w:rPr>
          <w:t>5.2.1. Aerosonde</w:t>
        </w:r>
        <w:r>
          <w:rPr>
            <w:noProof/>
            <w:webHidden/>
          </w:rPr>
          <w:tab/>
        </w:r>
        <w:r>
          <w:rPr>
            <w:noProof/>
            <w:webHidden/>
          </w:rPr>
          <w:fldChar w:fldCharType="begin"/>
        </w:r>
        <w:r>
          <w:rPr>
            <w:noProof/>
            <w:webHidden/>
          </w:rPr>
          <w:instrText xml:space="preserve"> PAGEREF _Toc303062021 \h </w:instrText>
        </w:r>
        <w:r>
          <w:rPr>
            <w:noProof/>
          </w:rPr>
        </w:r>
        <w:r>
          <w:rPr>
            <w:noProof/>
            <w:webHidden/>
          </w:rPr>
          <w:fldChar w:fldCharType="separate"/>
        </w:r>
        <w:r w:rsidR="0087368B">
          <w:rPr>
            <w:noProof/>
            <w:webHidden/>
          </w:rPr>
          <w:t>70</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22" w:history="1">
        <w:r w:rsidRPr="00387AD2">
          <w:rPr>
            <w:rStyle w:val="Hyperlink"/>
            <w:noProof/>
          </w:rPr>
          <w:t>5.2.2. Altair</w:t>
        </w:r>
        <w:r>
          <w:rPr>
            <w:noProof/>
            <w:webHidden/>
          </w:rPr>
          <w:tab/>
        </w:r>
        <w:r>
          <w:rPr>
            <w:noProof/>
            <w:webHidden/>
          </w:rPr>
          <w:fldChar w:fldCharType="begin"/>
        </w:r>
        <w:r>
          <w:rPr>
            <w:noProof/>
            <w:webHidden/>
          </w:rPr>
          <w:instrText xml:space="preserve"> PAGEREF _Toc303062022 \h </w:instrText>
        </w:r>
        <w:r>
          <w:rPr>
            <w:noProof/>
          </w:rPr>
        </w:r>
        <w:r>
          <w:rPr>
            <w:noProof/>
            <w:webHidden/>
          </w:rPr>
          <w:fldChar w:fldCharType="separate"/>
        </w:r>
        <w:r w:rsidR="0087368B">
          <w:rPr>
            <w:noProof/>
            <w:webHidden/>
          </w:rPr>
          <w:t>72</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23" w:history="1">
        <w:r w:rsidRPr="00387AD2">
          <w:rPr>
            <w:rStyle w:val="Hyperlink"/>
            <w:noProof/>
          </w:rPr>
          <w:t>5.2.3. Altus</w:t>
        </w:r>
        <w:r>
          <w:rPr>
            <w:noProof/>
            <w:webHidden/>
          </w:rPr>
          <w:tab/>
        </w:r>
        <w:r>
          <w:rPr>
            <w:noProof/>
            <w:webHidden/>
          </w:rPr>
          <w:fldChar w:fldCharType="begin"/>
        </w:r>
        <w:r>
          <w:rPr>
            <w:noProof/>
            <w:webHidden/>
          </w:rPr>
          <w:instrText xml:space="preserve"> PAGEREF _Toc303062023 \h </w:instrText>
        </w:r>
        <w:r>
          <w:rPr>
            <w:noProof/>
          </w:rPr>
        </w:r>
        <w:r>
          <w:rPr>
            <w:noProof/>
            <w:webHidden/>
          </w:rPr>
          <w:fldChar w:fldCharType="separate"/>
        </w:r>
        <w:r w:rsidR="0087368B">
          <w:rPr>
            <w:noProof/>
            <w:webHidden/>
          </w:rPr>
          <w:t>72</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24" w:history="1">
        <w:r w:rsidRPr="00387AD2">
          <w:rPr>
            <w:rStyle w:val="Hyperlink"/>
            <w:noProof/>
          </w:rPr>
          <w:t>5.2.4. RMAX</w:t>
        </w:r>
        <w:r>
          <w:rPr>
            <w:noProof/>
            <w:webHidden/>
          </w:rPr>
          <w:tab/>
        </w:r>
        <w:r>
          <w:rPr>
            <w:noProof/>
            <w:webHidden/>
          </w:rPr>
          <w:fldChar w:fldCharType="begin"/>
        </w:r>
        <w:r>
          <w:rPr>
            <w:noProof/>
            <w:webHidden/>
          </w:rPr>
          <w:instrText xml:space="preserve"> PAGEREF _Toc303062024 \h </w:instrText>
        </w:r>
        <w:r>
          <w:rPr>
            <w:noProof/>
          </w:rPr>
        </w:r>
        <w:r>
          <w:rPr>
            <w:noProof/>
            <w:webHidden/>
          </w:rPr>
          <w:fldChar w:fldCharType="separate"/>
        </w:r>
        <w:r w:rsidR="0087368B">
          <w:rPr>
            <w:noProof/>
            <w:webHidden/>
          </w:rPr>
          <w:t>74</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25" w:history="1">
        <w:r w:rsidRPr="00387AD2">
          <w:rPr>
            <w:rStyle w:val="Hyperlink"/>
            <w:noProof/>
          </w:rPr>
          <w:t>5.2.5. ScanEagle</w:t>
        </w:r>
        <w:r>
          <w:rPr>
            <w:noProof/>
            <w:webHidden/>
          </w:rPr>
          <w:tab/>
        </w:r>
        <w:r>
          <w:rPr>
            <w:noProof/>
            <w:webHidden/>
          </w:rPr>
          <w:fldChar w:fldCharType="begin"/>
        </w:r>
        <w:r>
          <w:rPr>
            <w:noProof/>
            <w:webHidden/>
          </w:rPr>
          <w:instrText xml:space="preserve"> PAGEREF _Toc303062025 \h </w:instrText>
        </w:r>
        <w:r>
          <w:rPr>
            <w:noProof/>
          </w:rPr>
        </w:r>
        <w:r>
          <w:rPr>
            <w:noProof/>
            <w:webHidden/>
          </w:rPr>
          <w:fldChar w:fldCharType="separate"/>
        </w:r>
        <w:r w:rsidR="0087368B">
          <w:rPr>
            <w:noProof/>
            <w:webHidden/>
          </w:rPr>
          <w:t>75</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26" w:history="1">
        <w:r w:rsidRPr="00387AD2">
          <w:rPr>
            <w:rStyle w:val="Hyperlink"/>
            <w:noProof/>
          </w:rPr>
          <w:t>5.2.6. MLB BAT 4</w:t>
        </w:r>
        <w:r>
          <w:rPr>
            <w:noProof/>
            <w:webHidden/>
          </w:rPr>
          <w:tab/>
        </w:r>
        <w:r>
          <w:rPr>
            <w:noProof/>
            <w:webHidden/>
          </w:rPr>
          <w:fldChar w:fldCharType="begin"/>
        </w:r>
        <w:r>
          <w:rPr>
            <w:noProof/>
            <w:webHidden/>
          </w:rPr>
          <w:instrText xml:space="preserve"> PAGEREF _Toc303062026 \h </w:instrText>
        </w:r>
        <w:r>
          <w:rPr>
            <w:noProof/>
          </w:rPr>
        </w:r>
        <w:r>
          <w:rPr>
            <w:noProof/>
            <w:webHidden/>
          </w:rPr>
          <w:fldChar w:fldCharType="separate"/>
        </w:r>
        <w:r w:rsidR="0087368B">
          <w:rPr>
            <w:noProof/>
            <w:webHidden/>
          </w:rPr>
          <w:t>77</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27" w:history="1">
        <w:r w:rsidRPr="00387AD2">
          <w:rPr>
            <w:rStyle w:val="Hyperlink"/>
            <w:noProof/>
          </w:rPr>
          <w:t>5.3. Tržište civilnih bespilotnih letjelica</w:t>
        </w:r>
        <w:r>
          <w:rPr>
            <w:noProof/>
            <w:webHidden/>
          </w:rPr>
          <w:tab/>
        </w:r>
        <w:r>
          <w:rPr>
            <w:noProof/>
            <w:webHidden/>
          </w:rPr>
          <w:fldChar w:fldCharType="begin"/>
        </w:r>
        <w:r>
          <w:rPr>
            <w:noProof/>
            <w:webHidden/>
          </w:rPr>
          <w:instrText xml:space="preserve"> PAGEREF _Toc303062027 \h </w:instrText>
        </w:r>
        <w:r>
          <w:rPr>
            <w:noProof/>
          </w:rPr>
        </w:r>
        <w:r>
          <w:rPr>
            <w:noProof/>
            <w:webHidden/>
          </w:rPr>
          <w:fldChar w:fldCharType="separate"/>
        </w:r>
        <w:r w:rsidR="0087368B">
          <w:rPr>
            <w:noProof/>
            <w:webHidden/>
          </w:rPr>
          <w:t>78</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28" w:history="1">
        <w:r w:rsidRPr="00387AD2">
          <w:rPr>
            <w:rStyle w:val="Hyperlink"/>
            <w:noProof/>
          </w:rPr>
          <w:t>5.4. WIMA²S projekt</w:t>
        </w:r>
        <w:r>
          <w:rPr>
            <w:noProof/>
            <w:webHidden/>
          </w:rPr>
          <w:tab/>
        </w:r>
        <w:r>
          <w:rPr>
            <w:noProof/>
            <w:webHidden/>
          </w:rPr>
          <w:fldChar w:fldCharType="begin"/>
        </w:r>
        <w:r>
          <w:rPr>
            <w:noProof/>
            <w:webHidden/>
          </w:rPr>
          <w:instrText xml:space="preserve"> PAGEREF _Toc303062028 \h </w:instrText>
        </w:r>
        <w:r>
          <w:rPr>
            <w:noProof/>
          </w:rPr>
        </w:r>
        <w:r>
          <w:rPr>
            <w:noProof/>
            <w:webHidden/>
          </w:rPr>
          <w:fldChar w:fldCharType="separate"/>
        </w:r>
        <w:r w:rsidR="0087368B">
          <w:rPr>
            <w:noProof/>
            <w:webHidden/>
          </w:rPr>
          <w:t>79</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29" w:history="1">
        <w:r w:rsidRPr="00387AD2">
          <w:rPr>
            <w:rStyle w:val="Hyperlink"/>
            <w:noProof/>
          </w:rPr>
          <w:t>5.5. CHLOE projekt</w:t>
        </w:r>
        <w:r>
          <w:rPr>
            <w:noProof/>
            <w:webHidden/>
          </w:rPr>
          <w:tab/>
        </w:r>
        <w:r>
          <w:rPr>
            <w:noProof/>
            <w:webHidden/>
          </w:rPr>
          <w:fldChar w:fldCharType="begin"/>
        </w:r>
        <w:r>
          <w:rPr>
            <w:noProof/>
            <w:webHidden/>
          </w:rPr>
          <w:instrText xml:space="preserve"> PAGEREF _Toc303062029 \h </w:instrText>
        </w:r>
        <w:r>
          <w:rPr>
            <w:noProof/>
          </w:rPr>
        </w:r>
        <w:r>
          <w:rPr>
            <w:noProof/>
            <w:webHidden/>
          </w:rPr>
          <w:fldChar w:fldCharType="separate"/>
        </w:r>
        <w:r w:rsidR="0087368B">
          <w:rPr>
            <w:noProof/>
            <w:webHidden/>
          </w:rPr>
          <w:t>80</w:t>
        </w:r>
        <w:r>
          <w:rPr>
            <w:noProof/>
            <w:webHidden/>
          </w:rPr>
          <w:fldChar w:fldCharType="end"/>
        </w:r>
      </w:hyperlink>
    </w:p>
    <w:p w:rsidR="00DA2EF0" w:rsidRDefault="00DA2EF0" w:rsidP="00DA2EF0">
      <w:pPr>
        <w:pStyle w:val="TOC1"/>
        <w:rPr>
          <w:noProof/>
        </w:rPr>
      </w:pPr>
      <w:hyperlink w:anchor="_Toc303062030" w:history="1">
        <w:r w:rsidRPr="00387AD2">
          <w:rPr>
            <w:rStyle w:val="Hyperlink"/>
            <w:noProof/>
          </w:rPr>
          <w:t>6. MOGUĆNOST PRIMJENE BESPILOTNIH</w:t>
        </w:r>
        <w:r>
          <w:rPr>
            <w:rStyle w:val="Hyperlink"/>
            <w:noProof/>
          </w:rPr>
          <w:t xml:space="preserve"> LETJELICA U RH</w:t>
        </w:r>
        <w:r>
          <w:rPr>
            <w:noProof/>
            <w:webHidden/>
          </w:rPr>
          <w:tab/>
        </w:r>
        <w:r>
          <w:rPr>
            <w:noProof/>
            <w:webHidden/>
          </w:rPr>
          <w:fldChar w:fldCharType="begin"/>
        </w:r>
        <w:r>
          <w:rPr>
            <w:noProof/>
            <w:webHidden/>
          </w:rPr>
          <w:instrText xml:space="preserve"> PAGEREF _Toc303062030 \h </w:instrText>
        </w:r>
        <w:r>
          <w:rPr>
            <w:noProof/>
          </w:rPr>
        </w:r>
        <w:r>
          <w:rPr>
            <w:noProof/>
            <w:webHidden/>
          </w:rPr>
          <w:fldChar w:fldCharType="separate"/>
        </w:r>
        <w:r w:rsidR="0087368B">
          <w:rPr>
            <w:noProof/>
            <w:webHidden/>
          </w:rPr>
          <w:t>82</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31" w:history="1">
        <w:r w:rsidRPr="00387AD2">
          <w:rPr>
            <w:rStyle w:val="Hyperlink"/>
            <w:noProof/>
          </w:rPr>
          <w:t>6.1. Postojeće stanje flote</w:t>
        </w:r>
        <w:r>
          <w:rPr>
            <w:noProof/>
            <w:webHidden/>
          </w:rPr>
          <w:tab/>
        </w:r>
        <w:r>
          <w:rPr>
            <w:noProof/>
            <w:webHidden/>
          </w:rPr>
          <w:fldChar w:fldCharType="begin"/>
        </w:r>
        <w:r>
          <w:rPr>
            <w:noProof/>
            <w:webHidden/>
          </w:rPr>
          <w:instrText xml:space="preserve"> PAGEREF _Toc303062031 \h </w:instrText>
        </w:r>
        <w:r>
          <w:rPr>
            <w:noProof/>
          </w:rPr>
        </w:r>
        <w:r>
          <w:rPr>
            <w:noProof/>
            <w:webHidden/>
          </w:rPr>
          <w:fldChar w:fldCharType="separate"/>
        </w:r>
        <w:r w:rsidR="0087368B">
          <w:rPr>
            <w:noProof/>
            <w:webHidden/>
          </w:rPr>
          <w:t>83</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32" w:history="1">
        <w:r w:rsidRPr="00387AD2">
          <w:rPr>
            <w:rStyle w:val="Hyperlink"/>
            <w:noProof/>
          </w:rPr>
          <w:t>6.1.1 Bespilotna letjelica Bojnik</w:t>
        </w:r>
        <w:r>
          <w:rPr>
            <w:noProof/>
            <w:webHidden/>
          </w:rPr>
          <w:tab/>
        </w:r>
        <w:r>
          <w:rPr>
            <w:noProof/>
            <w:webHidden/>
          </w:rPr>
          <w:fldChar w:fldCharType="begin"/>
        </w:r>
        <w:r>
          <w:rPr>
            <w:noProof/>
            <w:webHidden/>
          </w:rPr>
          <w:instrText xml:space="preserve"> PAGEREF _Toc303062032 \h </w:instrText>
        </w:r>
        <w:r>
          <w:rPr>
            <w:noProof/>
          </w:rPr>
        </w:r>
        <w:r>
          <w:rPr>
            <w:noProof/>
            <w:webHidden/>
          </w:rPr>
          <w:fldChar w:fldCharType="separate"/>
        </w:r>
        <w:r w:rsidR="0087368B">
          <w:rPr>
            <w:noProof/>
            <w:webHidden/>
          </w:rPr>
          <w:t>83</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33" w:history="1">
        <w:r w:rsidRPr="00387AD2">
          <w:rPr>
            <w:rStyle w:val="Hyperlink"/>
            <w:noProof/>
          </w:rPr>
          <w:t>6.1.2. Bespilotna letjelica Skylark I</w:t>
        </w:r>
        <w:r>
          <w:rPr>
            <w:noProof/>
            <w:webHidden/>
          </w:rPr>
          <w:tab/>
        </w:r>
        <w:r>
          <w:rPr>
            <w:noProof/>
            <w:webHidden/>
          </w:rPr>
          <w:fldChar w:fldCharType="begin"/>
        </w:r>
        <w:r>
          <w:rPr>
            <w:noProof/>
            <w:webHidden/>
          </w:rPr>
          <w:instrText xml:space="preserve"> PAGEREF _Toc303062033 \h </w:instrText>
        </w:r>
        <w:r>
          <w:rPr>
            <w:noProof/>
          </w:rPr>
        </w:r>
        <w:r>
          <w:rPr>
            <w:noProof/>
            <w:webHidden/>
          </w:rPr>
          <w:fldChar w:fldCharType="separate"/>
        </w:r>
        <w:r w:rsidR="0087368B">
          <w:rPr>
            <w:noProof/>
            <w:webHidden/>
          </w:rPr>
          <w:t>85</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34" w:history="1">
        <w:r w:rsidRPr="00387AD2">
          <w:rPr>
            <w:rStyle w:val="Hyperlink"/>
            <w:noProof/>
          </w:rPr>
          <w:t>6.1.3. Bespilotna letjelica Hermes 450</w:t>
        </w:r>
        <w:r>
          <w:rPr>
            <w:noProof/>
            <w:webHidden/>
          </w:rPr>
          <w:tab/>
        </w:r>
        <w:r>
          <w:rPr>
            <w:noProof/>
            <w:webHidden/>
          </w:rPr>
          <w:fldChar w:fldCharType="begin"/>
        </w:r>
        <w:r>
          <w:rPr>
            <w:noProof/>
            <w:webHidden/>
          </w:rPr>
          <w:instrText xml:space="preserve"> PAGEREF _Toc303062034 \h </w:instrText>
        </w:r>
        <w:r>
          <w:rPr>
            <w:noProof/>
          </w:rPr>
        </w:r>
        <w:r>
          <w:rPr>
            <w:noProof/>
            <w:webHidden/>
          </w:rPr>
          <w:fldChar w:fldCharType="separate"/>
        </w:r>
        <w:r w:rsidR="0087368B">
          <w:rPr>
            <w:noProof/>
            <w:webHidden/>
          </w:rPr>
          <w:t>85</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35" w:history="1">
        <w:r w:rsidRPr="00387AD2">
          <w:rPr>
            <w:rStyle w:val="Hyperlink"/>
            <w:noProof/>
          </w:rPr>
          <w:t>6.2. Bespilotne letjelice za potrebe Republike Hrvatske</w:t>
        </w:r>
        <w:r>
          <w:rPr>
            <w:noProof/>
            <w:webHidden/>
          </w:rPr>
          <w:tab/>
        </w:r>
        <w:r>
          <w:rPr>
            <w:noProof/>
            <w:webHidden/>
          </w:rPr>
          <w:fldChar w:fldCharType="begin"/>
        </w:r>
        <w:r>
          <w:rPr>
            <w:noProof/>
            <w:webHidden/>
          </w:rPr>
          <w:instrText xml:space="preserve"> PAGEREF _Toc303062035 \h </w:instrText>
        </w:r>
        <w:r>
          <w:rPr>
            <w:noProof/>
          </w:rPr>
        </w:r>
        <w:r>
          <w:rPr>
            <w:noProof/>
            <w:webHidden/>
          </w:rPr>
          <w:fldChar w:fldCharType="separate"/>
        </w:r>
        <w:r w:rsidR="0087368B">
          <w:rPr>
            <w:noProof/>
            <w:webHidden/>
          </w:rPr>
          <w:t>87</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36" w:history="1">
        <w:r w:rsidRPr="00387AD2">
          <w:rPr>
            <w:rStyle w:val="Hyperlink"/>
            <w:noProof/>
          </w:rPr>
          <w:t>6.2.1. RMAX Type II G</w:t>
        </w:r>
        <w:r>
          <w:rPr>
            <w:noProof/>
            <w:webHidden/>
          </w:rPr>
          <w:tab/>
        </w:r>
        <w:r>
          <w:rPr>
            <w:noProof/>
            <w:webHidden/>
          </w:rPr>
          <w:fldChar w:fldCharType="begin"/>
        </w:r>
        <w:r>
          <w:rPr>
            <w:noProof/>
            <w:webHidden/>
          </w:rPr>
          <w:instrText xml:space="preserve"> PAGEREF _Toc303062036 \h </w:instrText>
        </w:r>
        <w:r>
          <w:rPr>
            <w:noProof/>
          </w:rPr>
        </w:r>
        <w:r>
          <w:rPr>
            <w:noProof/>
            <w:webHidden/>
          </w:rPr>
          <w:fldChar w:fldCharType="separate"/>
        </w:r>
        <w:r w:rsidR="0087368B">
          <w:rPr>
            <w:noProof/>
            <w:webHidden/>
          </w:rPr>
          <w:t>87</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37" w:history="1">
        <w:r w:rsidRPr="00387AD2">
          <w:rPr>
            <w:rStyle w:val="Hyperlink"/>
            <w:noProof/>
          </w:rPr>
          <w:t>6.2.2. Schiebel Camcopter S-100</w:t>
        </w:r>
        <w:r>
          <w:rPr>
            <w:noProof/>
            <w:webHidden/>
          </w:rPr>
          <w:tab/>
        </w:r>
        <w:r>
          <w:rPr>
            <w:noProof/>
            <w:webHidden/>
          </w:rPr>
          <w:fldChar w:fldCharType="begin"/>
        </w:r>
        <w:r>
          <w:rPr>
            <w:noProof/>
            <w:webHidden/>
          </w:rPr>
          <w:instrText xml:space="preserve"> PAGEREF _Toc303062037 \h </w:instrText>
        </w:r>
        <w:r>
          <w:rPr>
            <w:noProof/>
          </w:rPr>
        </w:r>
        <w:r>
          <w:rPr>
            <w:noProof/>
            <w:webHidden/>
          </w:rPr>
          <w:fldChar w:fldCharType="separate"/>
        </w:r>
        <w:r w:rsidR="0087368B">
          <w:rPr>
            <w:noProof/>
            <w:webHidden/>
          </w:rPr>
          <w:t>88</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38" w:history="1">
        <w:r w:rsidRPr="00387AD2">
          <w:rPr>
            <w:rStyle w:val="Hyperlink"/>
            <w:noProof/>
          </w:rPr>
          <w:t>6.2.3. ScanEagle</w:t>
        </w:r>
        <w:r>
          <w:rPr>
            <w:noProof/>
            <w:webHidden/>
          </w:rPr>
          <w:tab/>
        </w:r>
        <w:r>
          <w:rPr>
            <w:noProof/>
            <w:webHidden/>
          </w:rPr>
          <w:fldChar w:fldCharType="begin"/>
        </w:r>
        <w:r>
          <w:rPr>
            <w:noProof/>
            <w:webHidden/>
          </w:rPr>
          <w:instrText xml:space="preserve"> PAGEREF _Toc303062038 \h </w:instrText>
        </w:r>
        <w:r>
          <w:rPr>
            <w:noProof/>
          </w:rPr>
        </w:r>
        <w:r>
          <w:rPr>
            <w:noProof/>
            <w:webHidden/>
          </w:rPr>
          <w:fldChar w:fldCharType="separate"/>
        </w:r>
        <w:r w:rsidR="0087368B">
          <w:rPr>
            <w:noProof/>
            <w:webHidden/>
          </w:rPr>
          <w:t>88</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39" w:history="1">
        <w:r w:rsidRPr="00387AD2">
          <w:rPr>
            <w:rStyle w:val="Hyperlink"/>
            <w:noProof/>
          </w:rPr>
          <w:t>6.2.4. Navmar XPV-2 Mako</w:t>
        </w:r>
        <w:r>
          <w:rPr>
            <w:noProof/>
            <w:webHidden/>
          </w:rPr>
          <w:tab/>
        </w:r>
        <w:r>
          <w:rPr>
            <w:noProof/>
            <w:webHidden/>
          </w:rPr>
          <w:fldChar w:fldCharType="begin"/>
        </w:r>
        <w:r>
          <w:rPr>
            <w:noProof/>
            <w:webHidden/>
          </w:rPr>
          <w:instrText xml:space="preserve"> PAGEREF _Toc303062039 \h </w:instrText>
        </w:r>
        <w:r>
          <w:rPr>
            <w:noProof/>
          </w:rPr>
        </w:r>
        <w:r>
          <w:rPr>
            <w:noProof/>
            <w:webHidden/>
          </w:rPr>
          <w:fldChar w:fldCharType="separate"/>
        </w:r>
        <w:r w:rsidR="0087368B">
          <w:rPr>
            <w:noProof/>
            <w:webHidden/>
          </w:rPr>
          <w:t>90</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40" w:history="1">
        <w:r w:rsidRPr="00387AD2">
          <w:rPr>
            <w:rStyle w:val="Hyperlink"/>
            <w:noProof/>
          </w:rPr>
          <w:t>6.2.5. Ranger</w:t>
        </w:r>
        <w:r>
          <w:rPr>
            <w:noProof/>
            <w:webHidden/>
          </w:rPr>
          <w:tab/>
        </w:r>
        <w:r>
          <w:rPr>
            <w:noProof/>
            <w:webHidden/>
          </w:rPr>
          <w:fldChar w:fldCharType="begin"/>
        </w:r>
        <w:r>
          <w:rPr>
            <w:noProof/>
            <w:webHidden/>
          </w:rPr>
          <w:instrText xml:space="preserve"> PAGEREF _Toc303062040 \h </w:instrText>
        </w:r>
        <w:r>
          <w:rPr>
            <w:noProof/>
          </w:rPr>
        </w:r>
        <w:r>
          <w:rPr>
            <w:noProof/>
            <w:webHidden/>
          </w:rPr>
          <w:fldChar w:fldCharType="separate"/>
        </w:r>
        <w:r w:rsidR="0087368B">
          <w:rPr>
            <w:noProof/>
            <w:webHidden/>
          </w:rPr>
          <w:t>90</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41" w:history="1">
        <w:r w:rsidRPr="00387AD2">
          <w:rPr>
            <w:rStyle w:val="Hyperlink"/>
            <w:noProof/>
          </w:rPr>
          <w:t>6.3. Mogućnost primjene bespilotnih letjelica u protupožarstvu</w:t>
        </w:r>
        <w:r>
          <w:rPr>
            <w:noProof/>
            <w:webHidden/>
          </w:rPr>
          <w:tab/>
        </w:r>
        <w:r>
          <w:rPr>
            <w:noProof/>
            <w:webHidden/>
          </w:rPr>
          <w:fldChar w:fldCharType="begin"/>
        </w:r>
        <w:r>
          <w:rPr>
            <w:noProof/>
            <w:webHidden/>
          </w:rPr>
          <w:instrText xml:space="preserve"> PAGEREF _Toc303062041 \h </w:instrText>
        </w:r>
        <w:r>
          <w:rPr>
            <w:noProof/>
          </w:rPr>
        </w:r>
        <w:r>
          <w:rPr>
            <w:noProof/>
            <w:webHidden/>
          </w:rPr>
          <w:fldChar w:fldCharType="separate"/>
        </w:r>
        <w:r w:rsidR="0087368B">
          <w:rPr>
            <w:noProof/>
            <w:webHidden/>
          </w:rPr>
          <w:t>91</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42" w:history="1">
        <w:r w:rsidRPr="00387AD2">
          <w:rPr>
            <w:rStyle w:val="Hyperlink"/>
            <w:noProof/>
          </w:rPr>
          <w:t>6.3.1. Uvod</w:t>
        </w:r>
        <w:r>
          <w:rPr>
            <w:noProof/>
            <w:webHidden/>
          </w:rPr>
          <w:tab/>
        </w:r>
        <w:r>
          <w:rPr>
            <w:noProof/>
            <w:webHidden/>
          </w:rPr>
          <w:fldChar w:fldCharType="begin"/>
        </w:r>
        <w:r>
          <w:rPr>
            <w:noProof/>
            <w:webHidden/>
          </w:rPr>
          <w:instrText xml:space="preserve"> PAGEREF _Toc303062042 \h </w:instrText>
        </w:r>
        <w:r>
          <w:rPr>
            <w:noProof/>
          </w:rPr>
        </w:r>
        <w:r>
          <w:rPr>
            <w:noProof/>
            <w:webHidden/>
          </w:rPr>
          <w:fldChar w:fldCharType="separate"/>
        </w:r>
        <w:r w:rsidR="0087368B">
          <w:rPr>
            <w:noProof/>
            <w:webHidden/>
          </w:rPr>
          <w:t>91</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43" w:history="1">
        <w:r w:rsidRPr="00387AD2">
          <w:rPr>
            <w:rStyle w:val="Hyperlink"/>
            <w:noProof/>
          </w:rPr>
          <w:t>6.3.2. Sustav za nadzor požara</w:t>
        </w:r>
        <w:r>
          <w:rPr>
            <w:noProof/>
            <w:webHidden/>
          </w:rPr>
          <w:tab/>
        </w:r>
        <w:r>
          <w:rPr>
            <w:noProof/>
            <w:webHidden/>
          </w:rPr>
          <w:fldChar w:fldCharType="begin"/>
        </w:r>
        <w:r>
          <w:rPr>
            <w:noProof/>
            <w:webHidden/>
          </w:rPr>
          <w:instrText xml:space="preserve"> PAGEREF _Toc303062043 \h </w:instrText>
        </w:r>
        <w:r>
          <w:rPr>
            <w:noProof/>
          </w:rPr>
        </w:r>
        <w:r>
          <w:rPr>
            <w:noProof/>
            <w:webHidden/>
          </w:rPr>
          <w:fldChar w:fldCharType="separate"/>
        </w:r>
        <w:r w:rsidR="0087368B">
          <w:rPr>
            <w:noProof/>
            <w:webHidden/>
          </w:rPr>
          <w:t>92</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44" w:history="1">
        <w:r w:rsidRPr="00387AD2">
          <w:rPr>
            <w:rStyle w:val="Hyperlink"/>
            <w:noProof/>
          </w:rPr>
          <w:t>6.4. Mogućnost primjena bespilotnih letjelica za nadzor i zaštitu mora i pomorstva</w:t>
        </w:r>
        <w:r>
          <w:rPr>
            <w:noProof/>
            <w:webHidden/>
          </w:rPr>
          <w:tab/>
        </w:r>
        <w:r>
          <w:rPr>
            <w:noProof/>
            <w:webHidden/>
          </w:rPr>
          <w:fldChar w:fldCharType="begin"/>
        </w:r>
        <w:r>
          <w:rPr>
            <w:noProof/>
            <w:webHidden/>
          </w:rPr>
          <w:instrText xml:space="preserve"> PAGEREF _Toc303062044 \h </w:instrText>
        </w:r>
        <w:r>
          <w:rPr>
            <w:noProof/>
          </w:rPr>
        </w:r>
        <w:r>
          <w:rPr>
            <w:noProof/>
            <w:webHidden/>
          </w:rPr>
          <w:fldChar w:fldCharType="separate"/>
        </w:r>
        <w:r w:rsidR="0087368B">
          <w:rPr>
            <w:noProof/>
            <w:webHidden/>
          </w:rPr>
          <w:t>94</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45" w:history="1">
        <w:r w:rsidRPr="00387AD2">
          <w:rPr>
            <w:rStyle w:val="Hyperlink"/>
            <w:noProof/>
          </w:rPr>
          <w:t>6.4.1. Područje nadzora</w:t>
        </w:r>
        <w:r>
          <w:rPr>
            <w:noProof/>
            <w:webHidden/>
          </w:rPr>
          <w:tab/>
        </w:r>
        <w:r>
          <w:rPr>
            <w:noProof/>
            <w:webHidden/>
          </w:rPr>
          <w:fldChar w:fldCharType="begin"/>
        </w:r>
        <w:r>
          <w:rPr>
            <w:noProof/>
            <w:webHidden/>
          </w:rPr>
          <w:instrText xml:space="preserve"> PAGEREF _Toc303062045 \h </w:instrText>
        </w:r>
        <w:r>
          <w:rPr>
            <w:noProof/>
          </w:rPr>
        </w:r>
        <w:r>
          <w:rPr>
            <w:noProof/>
            <w:webHidden/>
          </w:rPr>
          <w:fldChar w:fldCharType="separate"/>
        </w:r>
        <w:r w:rsidR="0087368B">
          <w:rPr>
            <w:noProof/>
            <w:webHidden/>
          </w:rPr>
          <w:t>95</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46" w:history="1">
        <w:r w:rsidRPr="00387AD2">
          <w:rPr>
            <w:rStyle w:val="Hyperlink"/>
            <w:noProof/>
          </w:rPr>
          <w:t>6.4.2. Operativni poslovi i zadaće Republike Hrvatske</w:t>
        </w:r>
        <w:r>
          <w:rPr>
            <w:noProof/>
            <w:webHidden/>
          </w:rPr>
          <w:tab/>
        </w:r>
        <w:r>
          <w:rPr>
            <w:noProof/>
            <w:webHidden/>
          </w:rPr>
          <w:fldChar w:fldCharType="begin"/>
        </w:r>
        <w:r>
          <w:rPr>
            <w:noProof/>
            <w:webHidden/>
          </w:rPr>
          <w:instrText xml:space="preserve"> PAGEREF _Toc303062046 \h </w:instrText>
        </w:r>
        <w:r>
          <w:rPr>
            <w:noProof/>
          </w:rPr>
        </w:r>
        <w:r>
          <w:rPr>
            <w:noProof/>
            <w:webHidden/>
          </w:rPr>
          <w:fldChar w:fldCharType="separate"/>
        </w:r>
        <w:r w:rsidR="0087368B">
          <w:rPr>
            <w:noProof/>
            <w:webHidden/>
          </w:rPr>
          <w:t>96</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47" w:history="1">
        <w:r w:rsidRPr="00387AD2">
          <w:rPr>
            <w:rStyle w:val="Hyperlink"/>
            <w:noProof/>
          </w:rPr>
          <w:t>6.4.3. Primjena bespilotnih letjelica za sustav nadzora i upravljanja plovidbom</w:t>
        </w:r>
        <w:r>
          <w:rPr>
            <w:noProof/>
            <w:webHidden/>
          </w:rPr>
          <w:tab/>
        </w:r>
        <w:r>
          <w:rPr>
            <w:noProof/>
            <w:webHidden/>
          </w:rPr>
          <w:fldChar w:fldCharType="begin"/>
        </w:r>
        <w:r>
          <w:rPr>
            <w:noProof/>
            <w:webHidden/>
          </w:rPr>
          <w:instrText xml:space="preserve"> PAGEREF _Toc303062047 \h </w:instrText>
        </w:r>
        <w:r>
          <w:rPr>
            <w:noProof/>
          </w:rPr>
        </w:r>
        <w:r>
          <w:rPr>
            <w:noProof/>
            <w:webHidden/>
          </w:rPr>
          <w:fldChar w:fldCharType="separate"/>
        </w:r>
        <w:r w:rsidR="0087368B">
          <w:rPr>
            <w:noProof/>
            <w:webHidden/>
          </w:rPr>
          <w:t>98</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48" w:history="1">
        <w:r w:rsidRPr="00387AD2">
          <w:rPr>
            <w:rStyle w:val="Hyperlink"/>
            <w:noProof/>
            <w:shd w:val="clear" w:color="auto" w:fill="FFFFFF"/>
          </w:rPr>
          <w:t>6.4.4. Traganje i spašavanje na moru</w:t>
        </w:r>
        <w:r>
          <w:rPr>
            <w:noProof/>
            <w:webHidden/>
          </w:rPr>
          <w:tab/>
        </w:r>
        <w:r>
          <w:rPr>
            <w:noProof/>
            <w:webHidden/>
          </w:rPr>
          <w:fldChar w:fldCharType="begin"/>
        </w:r>
        <w:r>
          <w:rPr>
            <w:noProof/>
            <w:webHidden/>
          </w:rPr>
          <w:instrText xml:space="preserve"> PAGEREF _Toc303062048 \h </w:instrText>
        </w:r>
        <w:r>
          <w:rPr>
            <w:noProof/>
          </w:rPr>
        </w:r>
        <w:r>
          <w:rPr>
            <w:noProof/>
            <w:webHidden/>
          </w:rPr>
          <w:fldChar w:fldCharType="separate"/>
        </w:r>
        <w:r w:rsidR="0087368B">
          <w:rPr>
            <w:noProof/>
            <w:webHidden/>
          </w:rPr>
          <w:t>99</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49" w:history="1">
        <w:r w:rsidRPr="00387AD2">
          <w:rPr>
            <w:rStyle w:val="Hyperlink"/>
            <w:noProof/>
            <w:shd w:val="clear" w:color="auto" w:fill="FFFFFF"/>
          </w:rPr>
          <w:t>6.4.5. Ekološka zaštita mora i priobalja</w:t>
        </w:r>
        <w:r>
          <w:rPr>
            <w:noProof/>
            <w:webHidden/>
          </w:rPr>
          <w:tab/>
        </w:r>
        <w:r>
          <w:rPr>
            <w:noProof/>
            <w:webHidden/>
          </w:rPr>
          <w:fldChar w:fldCharType="begin"/>
        </w:r>
        <w:r>
          <w:rPr>
            <w:noProof/>
            <w:webHidden/>
          </w:rPr>
          <w:instrText xml:space="preserve"> PAGEREF _Toc303062049 \h </w:instrText>
        </w:r>
        <w:r>
          <w:rPr>
            <w:noProof/>
          </w:rPr>
        </w:r>
        <w:r>
          <w:rPr>
            <w:noProof/>
            <w:webHidden/>
          </w:rPr>
          <w:fldChar w:fldCharType="separate"/>
        </w:r>
        <w:r w:rsidR="0087368B">
          <w:rPr>
            <w:noProof/>
            <w:webHidden/>
          </w:rPr>
          <w:t>100</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50" w:history="1">
        <w:r w:rsidRPr="00387AD2">
          <w:rPr>
            <w:rStyle w:val="Hyperlink"/>
            <w:noProof/>
            <w:shd w:val="clear" w:color="auto" w:fill="FFFFFF"/>
          </w:rPr>
          <w:t>6.5. Mogućnost primjene bespilotnih letjelica u policijske svrhe</w:t>
        </w:r>
        <w:r>
          <w:rPr>
            <w:noProof/>
            <w:webHidden/>
          </w:rPr>
          <w:tab/>
        </w:r>
        <w:r>
          <w:rPr>
            <w:noProof/>
            <w:webHidden/>
          </w:rPr>
          <w:fldChar w:fldCharType="begin"/>
        </w:r>
        <w:r>
          <w:rPr>
            <w:noProof/>
            <w:webHidden/>
          </w:rPr>
          <w:instrText xml:space="preserve"> PAGEREF _Toc303062050 \h </w:instrText>
        </w:r>
        <w:r>
          <w:rPr>
            <w:noProof/>
          </w:rPr>
        </w:r>
        <w:r>
          <w:rPr>
            <w:noProof/>
            <w:webHidden/>
          </w:rPr>
          <w:fldChar w:fldCharType="separate"/>
        </w:r>
        <w:r w:rsidR="0087368B">
          <w:rPr>
            <w:noProof/>
            <w:webHidden/>
          </w:rPr>
          <w:t>101</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51" w:history="1">
        <w:r w:rsidRPr="00387AD2">
          <w:rPr>
            <w:rStyle w:val="Hyperlink"/>
            <w:noProof/>
            <w:shd w:val="clear" w:color="auto" w:fill="FFFFFF"/>
          </w:rPr>
          <w:t>6.6. Mogućnost primjene bespilotnih letjelica za nadzor cestovnog prometa</w:t>
        </w:r>
        <w:r>
          <w:rPr>
            <w:noProof/>
            <w:webHidden/>
          </w:rPr>
          <w:tab/>
        </w:r>
        <w:r>
          <w:rPr>
            <w:noProof/>
            <w:webHidden/>
          </w:rPr>
          <w:fldChar w:fldCharType="begin"/>
        </w:r>
        <w:r>
          <w:rPr>
            <w:noProof/>
            <w:webHidden/>
          </w:rPr>
          <w:instrText xml:space="preserve"> PAGEREF _Toc303062051 \h </w:instrText>
        </w:r>
        <w:r>
          <w:rPr>
            <w:noProof/>
          </w:rPr>
        </w:r>
        <w:r>
          <w:rPr>
            <w:noProof/>
            <w:webHidden/>
          </w:rPr>
          <w:fldChar w:fldCharType="separate"/>
        </w:r>
        <w:r w:rsidR="0087368B">
          <w:rPr>
            <w:noProof/>
            <w:webHidden/>
          </w:rPr>
          <w:t>103</w:t>
        </w:r>
        <w:r>
          <w:rPr>
            <w:noProof/>
            <w:webHidden/>
          </w:rPr>
          <w:fldChar w:fldCharType="end"/>
        </w:r>
      </w:hyperlink>
    </w:p>
    <w:p w:rsidR="00DA2EF0" w:rsidRDefault="00DA2EF0" w:rsidP="00DA2EF0">
      <w:pPr>
        <w:pStyle w:val="TOC2"/>
        <w:tabs>
          <w:tab w:val="right" w:leader="dot" w:pos="9062"/>
        </w:tabs>
        <w:spacing w:line="360" w:lineRule="auto"/>
        <w:rPr>
          <w:noProof/>
        </w:rPr>
      </w:pPr>
      <w:hyperlink w:anchor="_Toc303062052" w:history="1">
        <w:r w:rsidRPr="00387AD2">
          <w:rPr>
            <w:rStyle w:val="Hyperlink"/>
            <w:noProof/>
          </w:rPr>
          <w:t>6.7. Mogućnost primjene bespilotnih letjelica u katastrofama i velikim nesrećama</w:t>
        </w:r>
        <w:r>
          <w:rPr>
            <w:noProof/>
            <w:webHidden/>
          </w:rPr>
          <w:tab/>
        </w:r>
        <w:r>
          <w:rPr>
            <w:noProof/>
            <w:webHidden/>
          </w:rPr>
          <w:fldChar w:fldCharType="begin"/>
        </w:r>
        <w:r>
          <w:rPr>
            <w:noProof/>
            <w:webHidden/>
          </w:rPr>
          <w:instrText xml:space="preserve"> PAGEREF _Toc303062052 \h </w:instrText>
        </w:r>
        <w:r>
          <w:rPr>
            <w:noProof/>
          </w:rPr>
        </w:r>
        <w:r>
          <w:rPr>
            <w:noProof/>
            <w:webHidden/>
          </w:rPr>
          <w:fldChar w:fldCharType="separate"/>
        </w:r>
        <w:r w:rsidR="0087368B">
          <w:rPr>
            <w:noProof/>
            <w:webHidden/>
          </w:rPr>
          <w:t>107</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53" w:history="1">
        <w:r w:rsidRPr="00387AD2">
          <w:rPr>
            <w:rStyle w:val="Hyperlink"/>
            <w:noProof/>
          </w:rPr>
          <w:t>6.7.1. Opasnosti za Republiku Hrvatsku</w:t>
        </w:r>
        <w:r>
          <w:rPr>
            <w:noProof/>
            <w:webHidden/>
          </w:rPr>
          <w:tab/>
        </w:r>
        <w:r>
          <w:rPr>
            <w:noProof/>
            <w:webHidden/>
          </w:rPr>
          <w:fldChar w:fldCharType="begin"/>
        </w:r>
        <w:r>
          <w:rPr>
            <w:noProof/>
            <w:webHidden/>
          </w:rPr>
          <w:instrText xml:space="preserve"> PAGEREF _Toc303062053 \h </w:instrText>
        </w:r>
        <w:r>
          <w:rPr>
            <w:noProof/>
          </w:rPr>
        </w:r>
        <w:r>
          <w:rPr>
            <w:noProof/>
            <w:webHidden/>
          </w:rPr>
          <w:fldChar w:fldCharType="separate"/>
        </w:r>
        <w:r w:rsidR="0087368B">
          <w:rPr>
            <w:noProof/>
            <w:webHidden/>
          </w:rPr>
          <w:t>107</w:t>
        </w:r>
        <w:r>
          <w:rPr>
            <w:noProof/>
            <w:webHidden/>
          </w:rPr>
          <w:fldChar w:fldCharType="end"/>
        </w:r>
      </w:hyperlink>
    </w:p>
    <w:p w:rsidR="00DA2EF0" w:rsidRDefault="00DA2EF0" w:rsidP="00DA2EF0">
      <w:pPr>
        <w:pStyle w:val="TOC3"/>
        <w:tabs>
          <w:tab w:val="right" w:leader="dot" w:pos="9062"/>
        </w:tabs>
        <w:spacing w:line="360" w:lineRule="auto"/>
        <w:rPr>
          <w:noProof/>
        </w:rPr>
      </w:pPr>
      <w:hyperlink w:anchor="_Toc303062054" w:history="1">
        <w:r w:rsidRPr="00387AD2">
          <w:rPr>
            <w:rStyle w:val="Hyperlink"/>
            <w:noProof/>
          </w:rPr>
          <w:t>6.7.2. Upravljanje katastrofama i velikim nesrećama uz pomoć bespilotnih letjelica</w:t>
        </w:r>
        <w:r>
          <w:rPr>
            <w:noProof/>
            <w:webHidden/>
          </w:rPr>
          <w:tab/>
        </w:r>
        <w:r>
          <w:rPr>
            <w:noProof/>
            <w:webHidden/>
          </w:rPr>
          <w:fldChar w:fldCharType="begin"/>
        </w:r>
        <w:r>
          <w:rPr>
            <w:noProof/>
            <w:webHidden/>
          </w:rPr>
          <w:instrText xml:space="preserve"> PAGEREF _Toc303062054 \h </w:instrText>
        </w:r>
        <w:r>
          <w:rPr>
            <w:noProof/>
          </w:rPr>
        </w:r>
        <w:r>
          <w:rPr>
            <w:noProof/>
            <w:webHidden/>
          </w:rPr>
          <w:fldChar w:fldCharType="separate"/>
        </w:r>
        <w:r w:rsidR="0087368B">
          <w:rPr>
            <w:noProof/>
            <w:webHidden/>
          </w:rPr>
          <w:t>107</w:t>
        </w:r>
        <w:r>
          <w:rPr>
            <w:noProof/>
            <w:webHidden/>
          </w:rPr>
          <w:fldChar w:fldCharType="end"/>
        </w:r>
      </w:hyperlink>
    </w:p>
    <w:p w:rsidR="00DA2EF0" w:rsidRDefault="00DA2EF0" w:rsidP="00DA2EF0">
      <w:pPr>
        <w:pStyle w:val="TOC1"/>
        <w:rPr>
          <w:noProof/>
        </w:rPr>
      </w:pPr>
      <w:hyperlink w:anchor="_Toc303062055" w:history="1">
        <w:r w:rsidRPr="00387AD2">
          <w:rPr>
            <w:rStyle w:val="Hyperlink"/>
            <w:noProof/>
          </w:rPr>
          <w:t>7. ZAKLJUČAK</w:t>
        </w:r>
        <w:r>
          <w:rPr>
            <w:noProof/>
            <w:webHidden/>
          </w:rPr>
          <w:tab/>
        </w:r>
        <w:r>
          <w:rPr>
            <w:noProof/>
            <w:webHidden/>
          </w:rPr>
          <w:fldChar w:fldCharType="begin"/>
        </w:r>
        <w:r>
          <w:rPr>
            <w:noProof/>
            <w:webHidden/>
          </w:rPr>
          <w:instrText xml:space="preserve"> PAGEREF _Toc303062055 \h </w:instrText>
        </w:r>
        <w:r>
          <w:rPr>
            <w:noProof/>
          </w:rPr>
        </w:r>
        <w:r>
          <w:rPr>
            <w:noProof/>
            <w:webHidden/>
          </w:rPr>
          <w:fldChar w:fldCharType="separate"/>
        </w:r>
        <w:r w:rsidR="0087368B">
          <w:rPr>
            <w:noProof/>
            <w:webHidden/>
          </w:rPr>
          <w:t>109</w:t>
        </w:r>
        <w:r>
          <w:rPr>
            <w:noProof/>
            <w:webHidden/>
          </w:rPr>
          <w:fldChar w:fldCharType="end"/>
        </w:r>
      </w:hyperlink>
    </w:p>
    <w:p w:rsidR="00DA2EF0" w:rsidRDefault="00DA2EF0" w:rsidP="00DA2EF0">
      <w:pPr>
        <w:pStyle w:val="TOC1"/>
        <w:rPr>
          <w:noProof/>
        </w:rPr>
      </w:pPr>
      <w:hyperlink w:anchor="_Toc303062056" w:history="1">
        <w:r w:rsidRPr="00387AD2">
          <w:rPr>
            <w:rStyle w:val="Hyperlink"/>
            <w:noProof/>
          </w:rPr>
          <w:t>LITERATURA</w:t>
        </w:r>
        <w:r>
          <w:rPr>
            <w:noProof/>
            <w:webHidden/>
          </w:rPr>
          <w:tab/>
        </w:r>
        <w:r>
          <w:rPr>
            <w:noProof/>
            <w:webHidden/>
          </w:rPr>
          <w:fldChar w:fldCharType="begin"/>
        </w:r>
        <w:r>
          <w:rPr>
            <w:noProof/>
            <w:webHidden/>
          </w:rPr>
          <w:instrText xml:space="preserve"> PAGEREF _Toc303062056 \h </w:instrText>
        </w:r>
        <w:r>
          <w:rPr>
            <w:noProof/>
          </w:rPr>
        </w:r>
        <w:r>
          <w:rPr>
            <w:noProof/>
            <w:webHidden/>
          </w:rPr>
          <w:fldChar w:fldCharType="separate"/>
        </w:r>
        <w:r w:rsidR="0087368B">
          <w:rPr>
            <w:noProof/>
            <w:webHidden/>
          </w:rPr>
          <w:t>111</w:t>
        </w:r>
        <w:r>
          <w:rPr>
            <w:noProof/>
            <w:webHidden/>
          </w:rPr>
          <w:fldChar w:fldCharType="end"/>
        </w:r>
      </w:hyperlink>
    </w:p>
    <w:p w:rsidR="00DA2EF0" w:rsidRDefault="00DA2EF0" w:rsidP="00DA2EF0">
      <w:pPr>
        <w:pStyle w:val="TOC1"/>
        <w:rPr>
          <w:noProof/>
        </w:rPr>
      </w:pPr>
      <w:hyperlink w:anchor="_Toc303062057" w:history="1">
        <w:r w:rsidRPr="00387AD2">
          <w:rPr>
            <w:rStyle w:val="Hyperlink"/>
            <w:noProof/>
          </w:rPr>
          <w:t>POPIS SLIKA</w:t>
        </w:r>
        <w:r>
          <w:rPr>
            <w:noProof/>
            <w:webHidden/>
          </w:rPr>
          <w:tab/>
        </w:r>
        <w:r>
          <w:rPr>
            <w:noProof/>
            <w:webHidden/>
          </w:rPr>
          <w:fldChar w:fldCharType="begin"/>
        </w:r>
        <w:r>
          <w:rPr>
            <w:noProof/>
            <w:webHidden/>
          </w:rPr>
          <w:instrText xml:space="preserve"> PAGEREF _Toc303062057 \h </w:instrText>
        </w:r>
        <w:r>
          <w:rPr>
            <w:noProof/>
          </w:rPr>
        </w:r>
        <w:r>
          <w:rPr>
            <w:noProof/>
            <w:webHidden/>
          </w:rPr>
          <w:fldChar w:fldCharType="separate"/>
        </w:r>
        <w:r w:rsidR="0087368B">
          <w:rPr>
            <w:noProof/>
            <w:webHidden/>
          </w:rPr>
          <w:t>114</w:t>
        </w:r>
        <w:r>
          <w:rPr>
            <w:noProof/>
            <w:webHidden/>
          </w:rPr>
          <w:fldChar w:fldCharType="end"/>
        </w:r>
      </w:hyperlink>
    </w:p>
    <w:p w:rsidR="00DA2EF0" w:rsidRDefault="00DA2EF0" w:rsidP="00DA2EF0">
      <w:pPr>
        <w:pStyle w:val="TOC1"/>
        <w:rPr>
          <w:noProof/>
        </w:rPr>
      </w:pPr>
      <w:hyperlink w:anchor="_Toc303062058" w:history="1">
        <w:r w:rsidRPr="00387AD2">
          <w:rPr>
            <w:rStyle w:val="Hyperlink"/>
            <w:noProof/>
          </w:rPr>
          <w:t>POPIS TABLICA</w:t>
        </w:r>
        <w:r>
          <w:rPr>
            <w:noProof/>
            <w:webHidden/>
          </w:rPr>
          <w:tab/>
        </w:r>
        <w:r>
          <w:rPr>
            <w:noProof/>
            <w:webHidden/>
          </w:rPr>
          <w:fldChar w:fldCharType="begin"/>
        </w:r>
        <w:r>
          <w:rPr>
            <w:noProof/>
            <w:webHidden/>
          </w:rPr>
          <w:instrText xml:space="preserve"> PAGEREF _Toc303062058 \h </w:instrText>
        </w:r>
        <w:r>
          <w:rPr>
            <w:noProof/>
          </w:rPr>
        </w:r>
        <w:r>
          <w:rPr>
            <w:noProof/>
            <w:webHidden/>
          </w:rPr>
          <w:fldChar w:fldCharType="separate"/>
        </w:r>
        <w:r w:rsidR="0087368B">
          <w:rPr>
            <w:noProof/>
            <w:webHidden/>
          </w:rPr>
          <w:t>116</w:t>
        </w:r>
        <w:r>
          <w:rPr>
            <w:noProof/>
            <w:webHidden/>
          </w:rPr>
          <w:fldChar w:fldCharType="end"/>
        </w:r>
      </w:hyperlink>
    </w:p>
    <w:p w:rsidR="00DA2EF0" w:rsidRDefault="00DA2EF0" w:rsidP="00DA2EF0">
      <w:pPr>
        <w:pStyle w:val="TOC1"/>
        <w:rPr>
          <w:noProof/>
        </w:rPr>
      </w:pPr>
      <w:hyperlink w:anchor="_Toc303062059" w:history="1">
        <w:r w:rsidRPr="00387AD2">
          <w:rPr>
            <w:rStyle w:val="Hyperlink"/>
            <w:noProof/>
          </w:rPr>
          <w:t>POPIS GRAFIKONA</w:t>
        </w:r>
        <w:r>
          <w:rPr>
            <w:noProof/>
            <w:webHidden/>
          </w:rPr>
          <w:tab/>
        </w:r>
        <w:r>
          <w:rPr>
            <w:noProof/>
            <w:webHidden/>
          </w:rPr>
          <w:fldChar w:fldCharType="begin"/>
        </w:r>
        <w:r>
          <w:rPr>
            <w:noProof/>
            <w:webHidden/>
          </w:rPr>
          <w:instrText xml:space="preserve"> PAGEREF _Toc303062059 \h </w:instrText>
        </w:r>
        <w:r>
          <w:rPr>
            <w:noProof/>
          </w:rPr>
        </w:r>
        <w:r>
          <w:rPr>
            <w:noProof/>
            <w:webHidden/>
          </w:rPr>
          <w:fldChar w:fldCharType="separate"/>
        </w:r>
        <w:r w:rsidR="0087368B">
          <w:rPr>
            <w:noProof/>
            <w:webHidden/>
          </w:rPr>
          <w:t>117</w:t>
        </w:r>
        <w:r>
          <w:rPr>
            <w:noProof/>
            <w:webHidden/>
          </w:rPr>
          <w:fldChar w:fldCharType="end"/>
        </w:r>
      </w:hyperlink>
    </w:p>
    <w:p w:rsidR="00DA2EF0" w:rsidRDefault="00DA2EF0" w:rsidP="00DA2EF0">
      <w:pPr>
        <w:pStyle w:val="TOC1"/>
        <w:rPr>
          <w:noProof/>
        </w:rPr>
      </w:pPr>
      <w:hyperlink w:anchor="_Toc303062060" w:history="1">
        <w:r w:rsidRPr="00387AD2">
          <w:rPr>
            <w:rStyle w:val="Hyperlink"/>
            <w:noProof/>
          </w:rPr>
          <w:t>POPIS KRATICA</w:t>
        </w:r>
        <w:r>
          <w:rPr>
            <w:noProof/>
            <w:webHidden/>
          </w:rPr>
          <w:tab/>
        </w:r>
        <w:r>
          <w:rPr>
            <w:noProof/>
            <w:webHidden/>
          </w:rPr>
          <w:fldChar w:fldCharType="begin"/>
        </w:r>
        <w:r>
          <w:rPr>
            <w:noProof/>
            <w:webHidden/>
          </w:rPr>
          <w:instrText xml:space="preserve"> PAGEREF _Toc303062060 \h </w:instrText>
        </w:r>
        <w:r>
          <w:rPr>
            <w:noProof/>
          </w:rPr>
        </w:r>
        <w:r>
          <w:rPr>
            <w:noProof/>
            <w:webHidden/>
          </w:rPr>
          <w:fldChar w:fldCharType="separate"/>
        </w:r>
        <w:r w:rsidR="0087368B">
          <w:rPr>
            <w:noProof/>
            <w:webHidden/>
          </w:rPr>
          <w:t>118</w:t>
        </w:r>
        <w:r>
          <w:rPr>
            <w:noProof/>
            <w:webHidden/>
          </w:rPr>
          <w:fldChar w:fldCharType="end"/>
        </w:r>
      </w:hyperlink>
    </w:p>
    <w:p w:rsidR="00DA2EF0" w:rsidRPr="007C6129" w:rsidRDefault="00DA2EF0" w:rsidP="00DA2EF0">
      <w:pPr>
        <w:spacing w:line="360" w:lineRule="auto"/>
        <w:jc w:val="both"/>
        <w:sectPr w:rsidR="00DA2EF0" w:rsidRPr="007C6129">
          <w:pgSz w:w="11906" w:h="16838"/>
          <w:pgMar w:top="1417" w:right="1417" w:bottom="1417" w:left="1417" w:header="708" w:footer="708" w:gutter="0"/>
          <w:cols w:space="708"/>
          <w:docGrid w:linePitch="360"/>
        </w:sectPr>
      </w:pPr>
      <w:r w:rsidRPr="007C6129">
        <w:fldChar w:fldCharType="end"/>
      </w:r>
    </w:p>
    <w:p w:rsidR="00DA2EF0" w:rsidRDefault="00DA2EF0" w:rsidP="00DA2EF0">
      <w:pPr>
        <w:pStyle w:val="Heading1"/>
        <w:numPr>
          <w:ilvl w:val="0"/>
          <w:numId w:val="1"/>
        </w:numPr>
        <w:tabs>
          <w:tab w:val="clear" w:pos="720"/>
          <w:tab w:val="num" w:pos="360"/>
        </w:tabs>
        <w:spacing w:line="360" w:lineRule="auto"/>
        <w:ind w:hanging="720"/>
        <w:jc w:val="both"/>
        <w:rPr>
          <w:rFonts w:ascii="Times New Roman" w:hAnsi="Times New Roman" w:cs="Times New Roman"/>
        </w:rPr>
      </w:pPr>
      <w:bookmarkStart w:id="0" w:name="_Toc301804099"/>
      <w:bookmarkStart w:id="1" w:name="_Toc303061965"/>
      <w:r w:rsidRPr="007C6129">
        <w:rPr>
          <w:rFonts w:ascii="Times New Roman" w:hAnsi="Times New Roman" w:cs="Times New Roman"/>
        </w:rPr>
        <w:lastRenderedPageBreak/>
        <w:t>U</w:t>
      </w:r>
      <w:r>
        <w:rPr>
          <w:rFonts w:ascii="Times New Roman" w:hAnsi="Times New Roman" w:cs="Times New Roman"/>
        </w:rPr>
        <w:t>VOD</w:t>
      </w:r>
      <w:bookmarkEnd w:id="0"/>
      <w:bookmarkEnd w:id="1"/>
    </w:p>
    <w:p w:rsidR="00DA2EF0" w:rsidRDefault="00DA2EF0" w:rsidP="00DA2EF0">
      <w:pPr>
        <w:spacing w:line="360" w:lineRule="auto"/>
      </w:pPr>
    </w:p>
    <w:p w:rsidR="00DA2EF0" w:rsidRDefault="00DA2EF0" w:rsidP="00DA2EF0">
      <w:pPr>
        <w:pStyle w:val="Heading2"/>
        <w:spacing w:line="360" w:lineRule="auto"/>
        <w:ind w:firstLine="180"/>
      </w:pPr>
      <w:bookmarkStart w:id="2" w:name="_Toc303061966"/>
      <w:r>
        <w:t>1.1. Obrazloženje teme</w:t>
      </w:r>
      <w:bookmarkEnd w:id="2"/>
    </w:p>
    <w:p w:rsidR="00DA2EF0" w:rsidRDefault="00DA2EF0" w:rsidP="00DA2EF0">
      <w:pPr>
        <w:pStyle w:val="NormalJustified"/>
        <w:ind w:right="72"/>
        <w:rPr>
          <w:rFonts w:ascii="Times New Roman" w:hAnsi="Times New Roman"/>
          <w:sz w:val="24"/>
        </w:rPr>
      </w:pPr>
      <w:r w:rsidRPr="00D65CB3">
        <w:rPr>
          <w:rFonts w:ascii="Times New Roman" w:hAnsi="Times New Roman"/>
          <w:sz w:val="24"/>
        </w:rPr>
        <w:t>Bespilotne letjelice su zračne letjelice teže od zraka pogonjene vlastitim pogonom. Lete aerodinamički stvorenim uzgonom, s fiksnim ili rotirajućim krilima, bez ljudske posade, upravljane autonomno ili daljinski, po upotrebi jednokratne ili višekratne, te se mogu koristiti za vojne ili civilne svrhe. Prvotno su konstruirane i upotrebljavane kao leteći zračni ciljevi, a zatim primarno za špijunažu, motrenje i izviđanje, dok se danas koriste i za bojno djelovanje. Tehnološki napredak je omogućio da se uloga bespilotnih letjelica proširila ne samo u vojnim već i u civilnim - komercijalnim namjenama.</w:t>
      </w:r>
    </w:p>
    <w:p w:rsidR="00DA2EF0" w:rsidRDefault="00DA2EF0" w:rsidP="00DA2EF0">
      <w:pPr>
        <w:pStyle w:val="NormalJustified"/>
        <w:rPr>
          <w:rFonts w:ascii="Times New Roman" w:hAnsi="Times New Roman"/>
          <w:sz w:val="24"/>
        </w:rPr>
      </w:pPr>
    </w:p>
    <w:p w:rsidR="00DA2EF0" w:rsidRDefault="00DA2EF0" w:rsidP="00DA2EF0">
      <w:pPr>
        <w:pStyle w:val="Heading2"/>
        <w:spacing w:line="360" w:lineRule="auto"/>
        <w:ind w:firstLine="180"/>
      </w:pPr>
      <w:bookmarkStart w:id="3" w:name="_Toc303061967"/>
      <w:r>
        <w:t>1.2. Svrha i ciljevi istraživanja</w:t>
      </w:r>
      <w:bookmarkEnd w:id="3"/>
    </w:p>
    <w:p w:rsidR="00DA2EF0" w:rsidRDefault="00DA2EF0" w:rsidP="00DA2EF0">
      <w:pPr>
        <w:pStyle w:val="NormalJustified"/>
        <w:ind w:right="72"/>
        <w:rPr>
          <w:rFonts w:ascii="Times New Roman" w:hAnsi="Times New Roman"/>
          <w:color w:val="auto"/>
          <w:sz w:val="24"/>
          <w:shd w:val="clear" w:color="auto" w:fill="auto"/>
        </w:rPr>
      </w:pPr>
      <w:r w:rsidRPr="0094493F">
        <w:rPr>
          <w:rFonts w:ascii="Times New Roman" w:hAnsi="Times New Roman"/>
          <w:color w:val="auto"/>
          <w:sz w:val="24"/>
          <w:shd w:val="clear" w:color="auto" w:fill="auto"/>
        </w:rPr>
        <w:t>Svrha istraživanja je analiza postojećeg statusa uporabe bespilotnih letjelica u vojne i civilne svrhe, pregled novih tehnoloških dost</w:t>
      </w:r>
      <w:r w:rsidR="00364163">
        <w:rPr>
          <w:rFonts w:ascii="Times New Roman" w:hAnsi="Times New Roman"/>
          <w:color w:val="auto"/>
          <w:sz w:val="24"/>
          <w:shd w:val="clear" w:color="auto" w:fill="auto"/>
        </w:rPr>
        <w:t>ignuća u dizajniranju letjelica</w:t>
      </w:r>
      <w:r w:rsidRPr="0094493F">
        <w:rPr>
          <w:rFonts w:ascii="Times New Roman" w:hAnsi="Times New Roman"/>
          <w:color w:val="auto"/>
          <w:sz w:val="24"/>
          <w:shd w:val="clear" w:color="auto" w:fill="auto"/>
        </w:rPr>
        <w:t xml:space="preserve"> i konačno pregled budućih trendova i perspektive razvoja sustava bespilotnih letjelica. Cilj istraživanja je definiranje potencijalnih mogućnosti primjene bespilotnih letjelica u Republici Hrvatskoj s posebnim naglaskom na civilni segment.</w:t>
      </w:r>
    </w:p>
    <w:p w:rsidR="00DA2EF0" w:rsidRDefault="00DA2EF0" w:rsidP="00DA2EF0">
      <w:pPr>
        <w:pStyle w:val="NormalJustified"/>
        <w:rPr>
          <w:rFonts w:ascii="Times New Roman" w:hAnsi="Times New Roman"/>
          <w:color w:val="auto"/>
          <w:sz w:val="24"/>
          <w:shd w:val="clear" w:color="auto" w:fill="auto"/>
        </w:rPr>
      </w:pPr>
    </w:p>
    <w:p w:rsidR="00DA2EF0" w:rsidRDefault="00DA2EF0" w:rsidP="00DA2EF0">
      <w:pPr>
        <w:pStyle w:val="Heading2"/>
        <w:spacing w:line="360" w:lineRule="auto"/>
        <w:ind w:firstLine="180"/>
      </w:pPr>
      <w:bookmarkStart w:id="4" w:name="_Toc303061968"/>
      <w:r>
        <w:t>1.3. Osvrt na dosadašnja istraživanja</w:t>
      </w:r>
      <w:bookmarkEnd w:id="4"/>
    </w:p>
    <w:p w:rsidR="00DA2EF0" w:rsidRDefault="00DA2EF0" w:rsidP="00DA2EF0">
      <w:pPr>
        <w:pStyle w:val="NormalJustified"/>
        <w:ind w:right="72"/>
        <w:rPr>
          <w:rFonts w:ascii="Times New Roman" w:hAnsi="Times New Roman" w:cs="Times New Roman"/>
          <w:color w:val="auto"/>
          <w:sz w:val="24"/>
          <w:shd w:val="clear" w:color="auto" w:fill="auto"/>
        </w:rPr>
      </w:pPr>
      <w:r w:rsidRPr="0094493F">
        <w:rPr>
          <w:rFonts w:ascii="Times New Roman" w:hAnsi="Times New Roman" w:cs="Times New Roman"/>
          <w:color w:val="auto"/>
          <w:sz w:val="24"/>
          <w:shd w:val="clear" w:color="auto" w:fill="auto"/>
        </w:rPr>
        <w:t xml:space="preserve">Dosadašnja istraživanja problematike bespilotnih letjelica se najčešće odnosila na segment </w:t>
      </w:r>
      <w:r w:rsidR="00364163">
        <w:rPr>
          <w:rFonts w:ascii="Times New Roman" w:hAnsi="Times New Roman" w:cs="Times New Roman"/>
          <w:color w:val="auto"/>
          <w:sz w:val="24"/>
          <w:shd w:val="clear" w:color="auto" w:fill="auto"/>
        </w:rPr>
        <w:t xml:space="preserve">uporabe u vojne svrhe. Kako se </w:t>
      </w:r>
      <w:r w:rsidRPr="0094493F">
        <w:rPr>
          <w:rFonts w:ascii="Times New Roman" w:hAnsi="Times New Roman" w:cs="Times New Roman"/>
          <w:color w:val="auto"/>
          <w:sz w:val="24"/>
          <w:shd w:val="clear" w:color="auto" w:fill="auto"/>
        </w:rPr>
        <w:t xml:space="preserve">radilo, do nedavno, o tematici koja je imala oznaku vojne tajne i sama dostupnost podataka o dizajnu i performansama ove vrste letjelica je bila limitirana. Tek su u zadnjem desetljeću podaci o mogućnostima primjene i tehničkim karakteristikama bespilotnih letjelica postali dostupni javnosti. Razvojem tehnologije, prvenstveno u SAD-u i primjenom te vrste letjelica u civilne svrhe otvorile su se nove mogućnosti inkomponiranja bespilotnih letjelica u sustav civilne zaštite. U zadnjem desetljeću objavljen je veći broj članaka i knjiga koji tretiraju tematiku upotrebe i razvoja bespilotnih letjelica. Od knjiga koje tretiraju ovu tematiku mogu se izdvojiti „Unmanned Aircraft Systems – UAV Design, Development and Deployment“ autora Reg Austin, „Unmanned Aerial Systems: A Historical Perspective“ autora John David Blom, </w:t>
      </w:r>
      <w:r w:rsidRPr="0094493F">
        <w:rPr>
          <w:rFonts w:ascii="Times New Roman" w:hAnsi="Times New Roman" w:cs="Times New Roman"/>
          <w:color w:val="auto"/>
          <w:sz w:val="24"/>
          <w:shd w:val="clear" w:color="auto" w:fill="auto"/>
        </w:rPr>
        <w:lastRenderedPageBreak/>
        <w:t>„Unmanned Air Vehicles“ autora Bill Holder, „Unmanned Aerial Vehicles“ autora Steven J. Zaloga te znanstveni članci i studije NASA-e.</w:t>
      </w:r>
    </w:p>
    <w:p w:rsidR="00DA2EF0" w:rsidRDefault="00DA2EF0" w:rsidP="00DA2EF0">
      <w:pPr>
        <w:pStyle w:val="NormalJustified"/>
        <w:ind w:right="72"/>
        <w:rPr>
          <w:rFonts w:ascii="Times New Roman" w:hAnsi="Times New Roman" w:cs="Times New Roman"/>
          <w:color w:val="auto"/>
          <w:sz w:val="24"/>
          <w:shd w:val="clear" w:color="auto" w:fill="auto"/>
        </w:rPr>
      </w:pPr>
    </w:p>
    <w:p w:rsidR="00DA2EF0" w:rsidRDefault="00DA2EF0" w:rsidP="00DA2EF0">
      <w:pPr>
        <w:pStyle w:val="Heading2"/>
        <w:spacing w:line="360" w:lineRule="auto"/>
        <w:ind w:firstLine="180"/>
      </w:pPr>
      <w:bookmarkStart w:id="5" w:name="_Toc303061969"/>
      <w:r>
        <w:t>1.4. Očekivani rezultati istraživanja</w:t>
      </w:r>
      <w:bookmarkEnd w:id="5"/>
    </w:p>
    <w:p w:rsidR="00DA2EF0" w:rsidRDefault="00DA2EF0" w:rsidP="00DA2EF0">
      <w:pPr>
        <w:pStyle w:val="NormalJustified"/>
        <w:ind w:right="72"/>
        <w:rPr>
          <w:rFonts w:ascii="Times New Roman" w:hAnsi="Times New Roman" w:cs="Times New Roman"/>
          <w:color w:val="auto"/>
          <w:sz w:val="24"/>
          <w:shd w:val="clear" w:color="auto" w:fill="auto"/>
        </w:rPr>
      </w:pPr>
      <w:r w:rsidRPr="0094493F">
        <w:rPr>
          <w:rFonts w:ascii="Times New Roman" w:hAnsi="Times New Roman" w:cs="Times New Roman"/>
          <w:color w:val="auto"/>
          <w:sz w:val="24"/>
          <w:shd w:val="clear" w:color="auto" w:fill="auto"/>
        </w:rPr>
        <w:t>Kao očekivani rezultati istraživanja u diplomskom radu mogu se izdvojiti evaluacija postojećeg statusa operative bespilotnih letjelica u Svijetu i Republici Hrvatskoj, teorijska postavka sustava bespilotnih letjelica u Republici Hrvatskoj kao dijela šireg sustava građanske zaštite (potraga i spašavanje, policija, vatrogasne postrojbe…) te kao podloga za modeliranje relevantne normative.</w:t>
      </w:r>
    </w:p>
    <w:p w:rsidR="00DA2EF0" w:rsidRDefault="00DA2EF0" w:rsidP="00DA2EF0">
      <w:pPr>
        <w:pStyle w:val="NormalJustified"/>
        <w:ind w:right="72"/>
        <w:rPr>
          <w:rFonts w:ascii="Times New Roman" w:hAnsi="Times New Roman" w:cs="Times New Roman"/>
          <w:color w:val="auto"/>
          <w:sz w:val="24"/>
          <w:shd w:val="clear" w:color="auto" w:fill="auto"/>
        </w:rPr>
      </w:pPr>
    </w:p>
    <w:p w:rsidR="00DA2EF0" w:rsidRDefault="00DA2EF0" w:rsidP="00DA2EF0">
      <w:pPr>
        <w:pStyle w:val="Heading2"/>
        <w:spacing w:line="360" w:lineRule="auto"/>
        <w:ind w:firstLine="180"/>
      </w:pPr>
      <w:bookmarkStart w:id="6" w:name="_Toc303061970"/>
      <w:r>
        <w:t>1.5. Kompozicija rada</w:t>
      </w:r>
      <w:bookmarkEnd w:id="6"/>
    </w:p>
    <w:p w:rsidR="00DA2EF0" w:rsidRDefault="00DA2EF0" w:rsidP="00DA2EF0">
      <w:pPr>
        <w:spacing w:line="360" w:lineRule="auto"/>
        <w:ind w:firstLine="540"/>
      </w:pPr>
      <w:r>
        <w:t>Diplomski rad se sastoji od sedam poglavlja:</w:t>
      </w:r>
    </w:p>
    <w:p w:rsidR="00DA2EF0" w:rsidRDefault="00DA2EF0" w:rsidP="00DA2EF0">
      <w:pPr>
        <w:numPr>
          <w:ilvl w:val="0"/>
          <w:numId w:val="50"/>
        </w:numPr>
        <w:spacing w:line="360" w:lineRule="auto"/>
      </w:pPr>
      <w:r>
        <w:t>Uvod</w:t>
      </w:r>
    </w:p>
    <w:p w:rsidR="00DA2EF0" w:rsidRDefault="00DA2EF0" w:rsidP="00DA2EF0">
      <w:pPr>
        <w:numPr>
          <w:ilvl w:val="0"/>
          <w:numId w:val="50"/>
        </w:numPr>
        <w:spacing w:line="360" w:lineRule="auto"/>
      </w:pPr>
      <w:r>
        <w:t>Klasifikacija i osnovne karakteristike bespilotnih letjelica</w:t>
      </w:r>
    </w:p>
    <w:p w:rsidR="00DA2EF0" w:rsidRDefault="00DA2EF0" w:rsidP="00DA2EF0">
      <w:pPr>
        <w:numPr>
          <w:ilvl w:val="0"/>
          <w:numId w:val="50"/>
        </w:numPr>
        <w:spacing w:line="360" w:lineRule="auto"/>
      </w:pPr>
      <w:r>
        <w:t>Dizajn bespilotnih letjelica</w:t>
      </w:r>
    </w:p>
    <w:p w:rsidR="00DA2EF0" w:rsidRDefault="00DA2EF0" w:rsidP="00DA2EF0">
      <w:pPr>
        <w:numPr>
          <w:ilvl w:val="0"/>
          <w:numId w:val="50"/>
        </w:numPr>
        <w:spacing w:line="360" w:lineRule="auto"/>
      </w:pPr>
      <w:r>
        <w:t>Upotreba bespilotnih letjelica u vojne svrhe</w:t>
      </w:r>
    </w:p>
    <w:p w:rsidR="00DA2EF0" w:rsidRDefault="00DA2EF0" w:rsidP="00DA2EF0">
      <w:pPr>
        <w:numPr>
          <w:ilvl w:val="0"/>
          <w:numId w:val="50"/>
        </w:numPr>
        <w:spacing w:line="360" w:lineRule="auto"/>
      </w:pPr>
      <w:r>
        <w:t>Upotreba bespilotnih letjelica u civilne svrhe</w:t>
      </w:r>
    </w:p>
    <w:p w:rsidR="00DA2EF0" w:rsidRDefault="00DA2EF0" w:rsidP="00DA2EF0">
      <w:pPr>
        <w:numPr>
          <w:ilvl w:val="0"/>
          <w:numId w:val="50"/>
        </w:numPr>
        <w:spacing w:line="360" w:lineRule="auto"/>
      </w:pPr>
      <w:r>
        <w:t>Mogućnost primjene bespilotnih letjelica u Republici Hrvatskoj</w:t>
      </w:r>
    </w:p>
    <w:p w:rsidR="00DA2EF0" w:rsidRPr="00D65CB3" w:rsidRDefault="00DA2EF0" w:rsidP="00DA2EF0">
      <w:pPr>
        <w:numPr>
          <w:ilvl w:val="0"/>
          <w:numId w:val="50"/>
        </w:numPr>
        <w:spacing w:line="360" w:lineRule="auto"/>
      </w:pPr>
      <w:r>
        <w:t>Zaključak</w:t>
      </w:r>
    </w:p>
    <w:p w:rsidR="00DA2EF0" w:rsidRDefault="00DA2EF0" w:rsidP="00DA2EF0">
      <w:pPr>
        <w:spacing w:line="360" w:lineRule="auto"/>
        <w:jc w:val="both"/>
      </w:pPr>
    </w:p>
    <w:p w:rsidR="00DA2EF0" w:rsidRDefault="00DA2EF0" w:rsidP="00DA2EF0">
      <w:pPr>
        <w:spacing w:line="360" w:lineRule="auto"/>
        <w:ind w:firstLine="540"/>
        <w:jc w:val="both"/>
      </w:pPr>
      <w:r>
        <w:t>U uvodnom dijelu ukratko je opisana namjena bespilotnih letjelica kao i prednosti u odnosu na letjelice s posadom. Također je predočena i struktura rada.</w:t>
      </w:r>
    </w:p>
    <w:p w:rsidR="00DA2EF0" w:rsidRDefault="00DA2EF0" w:rsidP="00DA2EF0">
      <w:pPr>
        <w:spacing w:line="360" w:lineRule="auto"/>
        <w:ind w:firstLine="540"/>
        <w:jc w:val="both"/>
      </w:pPr>
    </w:p>
    <w:p w:rsidR="00DA2EF0" w:rsidRDefault="00DA2EF0" w:rsidP="00DA2EF0">
      <w:pPr>
        <w:spacing w:line="360" w:lineRule="auto"/>
        <w:ind w:firstLine="540"/>
        <w:jc w:val="both"/>
      </w:pPr>
      <w:r>
        <w:t>U drugom poglavlju je predočena klasifikacija i osnovne karakteristike bespilotnih letjelica. Pobliže je objašnjena podjela bespilotnih letjelica prema istrajnosti i doletu, visini leta, prema tipu motora i misijama, te se nastoji približiti funkcioniranje sustava bespilotnih letjelica. U poglavlju je napravljena i analiza nesreća najpoznatijih bespilotnih letjelica.</w:t>
      </w:r>
    </w:p>
    <w:p w:rsidR="00DA2EF0" w:rsidRDefault="00DA2EF0" w:rsidP="00364163">
      <w:pPr>
        <w:spacing w:line="360" w:lineRule="auto"/>
        <w:jc w:val="both"/>
      </w:pPr>
    </w:p>
    <w:p w:rsidR="00DA2EF0" w:rsidRDefault="00DA2EF0" w:rsidP="00DA2EF0">
      <w:pPr>
        <w:spacing w:line="360" w:lineRule="auto"/>
        <w:ind w:firstLine="540"/>
        <w:jc w:val="both"/>
      </w:pPr>
      <w:r>
        <w:t xml:space="preserve">Treće poglavlje obuhvaća dizajn bespilotnih letjelica, tj. konstrukciju, pogonsku grupu, uređaje te načine lansiranja i prihvaćanja letjelica. </w:t>
      </w:r>
    </w:p>
    <w:p w:rsidR="00DA2EF0" w:rsidRDefault="00DA2EF0" w:rsidP="00DA2EF0">
      <w:pPr>
        <w:spacing w:line="360" w:lineRule="auto"/>
        <w:ind w:firstLine="540"/>
        <w:jc w:val="both"/>
      </w:pPr>
    </w:p>
    <w:p w:rsidR="00DA2EF0" w:rsidRDefault="00DA2EF0" w:rsidP="00DA2EF0">
      <w:pPr>
        <w:spacing w:line="360" w:lineRule="auto"/>
        <w:ind w:firstLine="540"/>
        <w:jc w:val="both"/>
      </w:pPr>
      <w:r>
        <w:lastRenderedPageBreak/>
        <w:t>U četvrtom poglavlju se objašnjava upotreba bespilotnih letjelica u vojne svrhe, kako ih vojska iskorištava, kao i najpoznatije vojne bespilotne letjelice.</w:t>
      </w:r>
    </w:p>
    <w:p w:rsidR="00DA2EF0" w:rsidRDefault="00DA2EF0" w:rsidP="00DA2EF0">
      <w:pPr>
        <w:spacing w:line="360" w:lineRule="auto"/>
        <w:ind w:firstLine="540"/>
        <w:jc w:val="both"/>
      </w:pPr>
    </w:p>
    <w:p w:rsidR="00DA2EF0" w:rsidRDefault="00DA2EF0" w:rsidP="00DA2EF0">
      <w:pPr>
        <w:spacing w:line="360" w:lineRule="auto"/>
        <w:ind w:firstLine="540"/>
        <w:jc w:val="both"/>
      </w:pPr>
      <w:r>
        <w:t>Peto poglavlje obuhvaća aspekte primjene bespilotnih letjelica u civilne svrhe. Predstavljeni su problemi i neriješena pitanja. Također, poglavlje obuhvaća projekte koji bi značajno mogli promijeniti „pogled“ na bespilotne letjelice.</w:t>
      </w:r>
    </w:p>
    <w:p w:rsidR="00DA2EF0" w:rsidRDefault="00DA2EF0" w:rsidP="00DA2EF0">
      <w:pPr>
        <w:spacing w:line="360" w:lineRule="auto"/>
        <w:ind w:firstLine="540"/>
        <w:jc w:val="both"/>
      </w:pPr>
    </w:p>
    <w:p w:rsidR="00DA2EF0" w:rsidRDefault="00DA2EF0" w:rsidP="00DA2EF0">
      <w:pPr>
        <w:spacing w:line="360" w:lineRule="auto"/>
        <w:ind w:firstLine="540"/>
        <w:jc w:val="both"/>
      </w:pPr>
      <w:r>
        <w:t>U šestom poglavlju iznijet je prijedlog primjene bespilotnih letjelica u Republici Hrvatskoj. Analizira se postojeće stanje flote, kao i letjelice koje bi mogle pridonijeti i poboljšati razne sustave u RH.</w:t>
      </w:r>
    </w:p>
    <w:p w:rsidR="00DA2EF0" w:rsidRDefault="00DA2EF0" w:rsidP="00DA2EF0">
      <w:pPr>
        <w:spacing w:line="360" w:lineRule="auto"/>
        <w:ind w:firstLine="540"/>
        <w:jc w:val="both"/>
      </w:pPr>
    </w:p>
    <w:p w:rsidR="00DA2EF0" w:rsidRDefault="00DA2EF0" w:rsidP="00DA2EF0">
      <w:pPr>
        <w:spacing w:line="360" w:lineRule="auto"/>
        <w:ind w:firstLine="540"/>
        <w:jc w:val="both"/>
      </w:pPr>
      <w:r>
        <w:t>U posljednjem zaključnom dijelu su izvedeni konačni rezultati istraživanja po pojedinim dijelovima rada.</w:t>
      </w:r>
    </w:p>
    <w:p w:rsidR="00DA2EF0" w:rsidRPr="007C6129" w:rsidRDefault="00DA2EF0" w:rsidP="00DA2EF0">
      <w:pPr>
        <w:spacing w:line="360" w:lineRule="auto"/>
        <w:ind w:firstLine="540"/>
        <w:jc w:val="both"/>
      </w:pPr>
      <w:r>
        <w:t xml:space="preserve">   </w:t>
      </w: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pStyle w:val="Heading1"/>
        <w:numPr>
          <w:ilvl w:val="0"/>
          <w:numId w:val="1"/>
        </w:numPr>
        <w:tabs>
          <w:tab w:val="clear" w:pos="720"/>
          <w:tab w:val="num" w:pos="360"/>
        </w:tabs>
        <w:spacing w:line="360" w:lineRule="auto"/>
        <w:ind w:left="360"/>
        <w:jc w:val="both"/>
      </w:pPr>
      <w:bookmarkStart w:id="7" w:name="_Toc301804100"/>
      <w:bookmarkStart w:id="8" w:name="_Toc303061971"/>
      <w:r>
        <w:lastRenderedPageBreak/>
        <w:t>KLASIFIKACIJA I OSNOVNE KARAKTERISTIKE BESPILOTNIH LETJELICA</w:t>
      </w:r>
      <w:bookmarkEnd w:id="7"/>
      <w:bookmarkEnd w:id="8"/>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DA2EF0" w:rsidP="00DA2EF0">
      <w:pPr>
        <w:pStyle w:val="Heading2"/>
        <w:ind w:firstLine="180"/>
      </w:pPr>
      <w:bookmarkStart w:id="9" w:name="_Toc301804101"/>
      <w:bookmarkStart w:id="10" w:name="_Toc303061972"/>
      <w:r>
        <w:t>2.1. Povijest bespilotnih letjelica</w:t>
      </w:r>
      <w:bookmarkEnd w:id="9"/>
      <w:bookmarkEnd w:id="10"/>
    </w:p>
    <w:p w:rsidR="00DA2EF0" w:rsidRDefault="00DA2EF0" w:rsidP="00DA2EF0">
      <w:pPr>
        <w:spacing w:line="360" w:lineRule="auto"/>
        <w:ind w:left="360"/>
        <w:jc w:val="both"/>
      </w:pPr>
    </w:p>
    <w:p w:rsidR="00DA2EF0" w:rsidRDefault="00DA2EF0" w:rsidP="00DA2EF0">
      <w:pPr>
        <w:spacing w:line="360" w:lineRule="auto"/>
        <w:ind w:firstLine="540"/>
        <w:jc w:val="both"/>
      </w:pPr>
      <w:r>
        <w:t>Bespilotne letjelice (UAV – Unmanned Aerial Vehicles) zaživjele su mnogo prije nego što je poletio zrakoplov braće Wright. Dokumenti dokazuju da je prva bespilotna letjelica napravljena 425. godine pr. Kr. To je bio mehanički golub (Slika 1), koji je mahao krilima, a energiju je dobivao preko mehanizma smještenog u predjelu trbuha. Imao je maksimalni dolet 200 m.</w:t>
      </w:r>
    </w:p>
    <w:p w:rsidR="00DA2EF0" w:rsidRDefault="00DA2EF0" w:rsidP="00DA2EF0">
      <w:pPr>
        <w:spacing w:line="360" w:lineRule="auto"/>
        <w:jc w:val="both"/>
      </w:pPr>
    </w:p>
    <w:p w:rsidR="00DA2EF0" w:rsidRPr="00A701CB" w:rsidRDefault="00DA2EF0" w:rsidP="00DA2EF0">
      <w:pPr>
        <w:spacing w:line="360" w:lineRule="auto"/>
        <w:ind w:firstLine="360"/>
        <w:jc w:val="both"/>
      </w:pPr>
      <w:r>
        <w:t xml:space="preserve">                     </w:t>
      </w:r>
      <w:r w:rsidR="00A7759E">
        <w:rPr>
          <w:noProof/>
        </w:rPr>
        <w:drawing>
          <wp:inline distT="0" distB="0" distL="0" distR="0">
            <wp:extent cx="3686175" cy="26289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lum contrast="12000"/>
                    </a:blip>
                    <a:srcRect/>
                    <a:stretch>
                      <a:fillRect/>
                    </a:stretch>
                  </pic:blipFill>
                  <pic:spPr bwMode="auto">
                    <a:xfrm>
                      <a:off x="0" y="0"/>
                      <a:ext cx="3686175" cy="2628900"/>
                    </a:xfrm>
                    <a:prstGeom prst="rect">
                      <a:avLst/>
                    </a:prstGeom>
                    <a:noFill/>
                    <a:ln w="9525">
                      <a:noFill/>
                      <a:miter lim="800000"/>
                      <a:headEnd/>
                      <a:tailEnd/>
                    </a:ln>
                  </pic:spPr>
                </pic:pic>
              </a:graphicData>
            </a:graphic>
          </wp:inline>
        </w:drawing>
      </w:r>
    </w:p>
    <w:p w:rsidR="00DA2EF0" w:rsidRDefault="00DA2EF0" w:rsidP="00DA2EF0">
      <w:pPr>
        <w:spacing w:line="360" w:lineRule="auto"/>
        <w:ind w:firstLine="3240"/>
        <w:jc w:val="both"/>
      </w:pPr>
    </w:p>
    <w:p w:rsidR="00A42BE6" w:rsidRPr="00A42BE6" w:rsidRDefault="00A42BE6" w:rsidP="00A42BE6">
      <w:pPr>
        <w:pStyle w:val="Caption"/>
        <w:spacing w:line="360" w:lineRule="auto"/>
        <w:ind w:firstLine="3060"/>
        <w:rPr>
          <w:b w:val="0"/>
          <w:sz w:val="24"/>
          <w:szCs w:val="24"/>
        </w:rPr>
      </w:pPr>
      <w:bookmarkStart w:id="11" w:name="_Toc303170377"/>
      <w:bookmarkStart w:id="12" w:name="_Toc303173056"/>
      <w:r w:rsidRPr="00A42BE6">
        <w:rPr>
          <w:b w:val="0"/>
          <w:sz w:val="24"/>
          <w:szCs w:val="24"/>
        </w:rPr>
        <w:t xml:space="preserve">Slika </w:t>
      </w:r>
      <w:r w:rsidRPr="00A42BE6">
        <w:rPr>
          <w:b w:val="0"/>
          <w:sz w:val="24"/>
          <w:szCs w:val="24"/>
        </w:rPr>
        <w:fldChar w:fldCharType="begin"/>
      </w:r>
      <w:r w:rsidRPr="00A42BE6">
        <w:rPr>
          <w:b w:val="0"/>
          <w:sz w:val="24"/>
          <w:szCs w:val="24"/>
        </w:rPr>
        <w:instrText xml:space="preserve"> SEQ Slika \* ARABIC </w:instrText>
      </w:r>
      <w:r w:rsidRPr="00A42BE6">
        <w:rPr>
          <w:b w:val="0"/>
          <w:sz w:val="24"/>
          <w:szCs w:val="24"/>
        </w:rPr>
        <w:fldChar w:fldCharType="separate"/>
      </w:r>
      <w:r w:rsidR="0087368B">
        <w:rPr>
          <w:b w:val="0"/>
          <w:noProof/>
          <w:sz w:val="24"/>
          <w:szCs w:val="24"/>
        </w:rPr>
        <w:t>1</w:t>
      </w:r>
      <w:r w:rsidRPr="00A42BE6">
        <w:rPr>
          <w:b w:val="0"/>
          <w:sz w:val="24"/>
          <w:szCs w:val="24"/>
        </w:rPr>
        <w:fldChar w:fldCharType="end"/>
      </w:r>
      <w:r w:rsidRPr="00A42BE6">
        <w:rPr>
          <w:b w:val="0"/>
          <w:sz w:val="24"/>
          <w:szCs w:val="24"/>
        </w:rPr>
        <w:t>. Prikaz „letećeg goluba“</w:t>
      </w:r>
      <w:bookmarkEnd w:id="11"/>
      <w:bookmarkEnd w:id="12"/>
    </w:p>
    <w:p w:rsidR="00DA2EF0" w:rsidRDefault="00DA2EF0" w:rsidP="00A42BE6">
      <w:pPr>
        <w:spacing w:line="360" w:lineRule="auto"/>
        <w:ind w:left="1440" w:hanging="720"/>
        <w:jc w:val="both"/>
      </w:pPr>
      <w:r>
        <w:t>Izvor: Dalamagkidis K., Valavanis K.P., Piegl L.A.: On Integrating Unmanned Aircraft Systems into the National Airspace System, New York, 2008.</w:t>
      </w:r>
    </w:p>
    <w:p w:rsidR="00DA2EF0" w:rsidRDefault="00DA2EF0" w:rsidP="00DA2EF0">
      <w:pPr>
        <w:spacing w:line="360" w:lineRule="auto"/>
        <w:jc w:val="both"/>
      </w:pPr>
    </w:p>
    <w:p w:rsidR="00DA2EF0" w:rsidRDefault="00DA2EF0" w:rsidP="00DA2EF0">
      <w:pPr>
        <w:spacing w:line="360" w:lineRule="auto"/>
        <w:ind w:firstLine="540"/>
        <w:jc w:val="both"/>
      </w:pPr>
      <w:r>
        <w:t xml:space="preserve">Nešto suvremeniju letjelicu osmislio je francuski znanstvenik Charles Rozier 1818. Godine koji je izradio balon koji je imao mogućnost bacanja bombi. </w:t>
      </w:r>
    </w:p>
    <w:p w:rsidR="00DA2EF0" w:rsidRDefault="00DA2EF0" w:rsidP="00DA2EF0">
      <w:pPr>
        <w:spacing w:line="360" w:lineRule="auto"/>
        <w:ind w:left="2340" w:hanging="1620"/>
        <w:jc w:val="both"/>
      </w:pPr>
    </w:p>
    <w:p w:rsidR="00DA2EF0" w:rsidRDefault="00DA2EF0" w:rsidP="00DA2EF0">
      <w:pPr>
        <w:spacing w:line="360" w:lineRule="auto"/>
        <w:ind w:firstLine="540"/>
        <w:jc w:val="both"/>
      </w:pPr>
      <w:r>
        <w:lastRenderedPageBreak/>
        <w:t>Razvoj bespilotnih letjelica počinje za vrijeme I. Svjetskog rata od strane SAD-a (Sjedinjene Američke Države) . Za vrijeme II. Svjetskog rata, Njemačka ulazi u trku s SAD-om osmislivši navodeći krstareći projektil V-1 prikazan na slici 2.</w:t>
      </w:r>
    </w:p>
    <w:p w:rsidR="00DA2EF0" w:rsidRDefault="00DA2EF0" w:rsidP="00DA2EF0">
      <w:pPr>
        <w:spacing w:line="360" w:lineRule="auto"/>
        <w:ind w:firstLine="360"/>
        <w:jc w:val="both"/>
      </w:pPr>
    </w:p>
    <w:p w:rsidR="00DA2EF0" w:rsidRDefault="00A7759E" w:rsidP="00DA2EF0">
      <w:pPr>
        <w:spacing w:line="360" w:lineRule="auto"/>
        <w:ind w:firstLine="1800"/>
        <w:jc w:val="both"/>
      </w:pPr>
      <w:r>
        <w:rPr>
          <w:noProof/>
        </w:rPr>
        <w:drawing>
          <wp:inline distT="0" distB="0" distL="0" distR="0">
            <wp:extent cx="3390900" cy="1600200"/>
            <wp:effectExtent l="19050" t="0" r="0" b="0"/>
            <wp:docPr id="7" name="Picture 7"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1"/>
                    <pic:cNvPicPr>
                      <a:picLocks noChangeAspect="1" noChangeArrowheads="1"/>
                    </pic:cNvPicPr>
                  </pic:nvPicPr>
                  <pic:blipFill>
                    <a:blip r:embed="rId8" cstate="print"/>
                    <a:srcRect/>
                    <a:stretch>
                      <a:fillRect/>
                    </a:stretch>
                  </pic:blipFill>
                  <pic:spPr bwMode="auto">
                    <a:xfrm>
                      <a:off x="0" y="0"/>
                      <a:ext cx="3390900" cy="1600200"/>
                    </a:xfrm>
                    <a:prstGeom prst="rect">
                      <a:avLst/>
                    </a:prstGeom>
                    <a:noFill/>
                    <a:ln w="9525">
                      <a:noFill/>
                      <a:miter lim="800000"/>
                      <a:headEnd/>
                      <a:tailEnd/>
                    </a:ln>
                  </pic:spPr>
                </pic:pic>
              </a:graphicData>
            </a:graphic>
          </wp:inline>
        </w:drawing>
      </w:r>
    </w:p>
    <w:p w:rsidR="00A42BE6" w:rsidRPr="00A42BE6" w:rsidRDefault="00A42BE6" w:rsidP="00A42BE6">
      <w:pPr>
        <w:pStyle w:val="Caption"/>
        <w:spacing w:line="360" w:lineRule="auto"/>
        <w:ind w:firstLine="2520"/>
        <w:rPr>
          <w:b w:val="0"/>
          <w:sz w:val="24"/>
          <w:szCs w:val="24"/>
        </w:rPr>
      </w:pPr>
      <w:bookmarkStart w:id="13" w:name="_Toc303170378"/>
      <w:bookmarkStart w:id="14" w:name="_Toc303173057"/>
      <w:r w:rsidRPr="00A42BE6">
        <w:rPr>
          <w:b w:val="0"/>
          <w:sz w:val="24"/>
          <w:szCs w:val="24"/>
        </w:rPr>
        <w:t xml:space="preserve">Slika </w:t>
      </w:r>
      <w:r w:rsidRPr="00A42BE6">
        <w:rPr>
          <w:b w:val="0"/>
          <w:sz w:val="24"/>
          <w:szCs w:val="24"/>
        </w:rPr>
        <w:fldChar w:fldCharType="begin"/>
      </w:r>
      <w:r w:rsidRPr="00A42BE6">
        <w:rPr>
          <w:b w:val="0"/>
          <w:sz w:val="24"/>
          <w:szCs w:val="24"/>
        </w:rPr>
        <w:instrText xml:space="preserve"> SEQ Slika \* ARABIC </w:instrText>
      </w:r>
      <w:r w:rsidRPr="00A42BE6">
        <w:rPr>
          <w:b w:val="0"/>
          <w:sz w:val="24"/>
          <w:szCs w:val="24"/>
        </w:rPr>
        <w:fldChar w:fldCharType="separate"/>
      </w:r>
      <w:r w:rsidR="0087368B">
        <w:rPr>
          <w:b w:val="0"/>
          <w:noProof/>
          <w:sz w:val="24"/>
          <w:szCs w:val="24"/>
        </w:rPr>
        <w:t>2</w:t>
      </w:r>
      <w:r w:rsidRPr="00A42BE6">
        <w:rPr>
          <w:b w:val="0"/>
          <w:sz w:val="24"/>
          <w:szCs w:val="24"/>
        </w:rPr>
        <w:fldChar w:fldCharType="end"/>
      </w:r>
      <w:r w:rsidRPr="00A42BE6">
        <w:rPr>
          <w:b w:val="0"/>
          <w:sz w:val="24"/>
          <w:szCs w:val="24"/>
        </w:rPr>
        <w:t>. Navodeći krstareći projektil V-1</w:t>
      </w:r>
      <w:bookmarkEnd w:id="13"/>
      <w:bookmarkEnd w:id="14"/>
    </w:p>
    <w:p w:rsidR="00DA2EF0" w:rsidRPr="00A42BE6" w:rsidRDefault="00DA2EF0" w:rsidP="00A42BE6">
      <w:pPr>
        <w:spacing w:line="360" w:lineRule="auto"/>
        <w:ind w:firstLine="1800"/>
        <w:jc w:val="both"/>
      </w:pPr>
      <w:r w:rsidRPr="00A42BE6">
        <w:t xml:space="preserve">Izvor: </w:t>
      </w:r>
      <w:hyperlink r:id="rId9" w:history="1">
        <w:r w:rsidRPr="00A42BE6">
          <w:rPr>
            <w:rStyle w:val="Hyperlink"/>
            <w:color w:val="auto"/>
            <w:u w:val="none"/>
          </w:rPr>
          <w:t>http://en.wikipedia.org/wiki/V-1_(flying_bomb)</w:t>
        </w:r>
      </w:hyperlink>
    </w:p>
    <w:p w:rsidR="00DA2EF0" w:rsidRPr="00A42BE6" w:rsidRDefault="00DA2EF0" w:rsidP="00DA2EF0">
      <w:pPr>
        <w:spacing w:line="360" w:lineRule="auto"/>
        <w:jc w:val="both"/>
      </w:pPr>
    </w:p>
    <w:p w:rsidR="00DA2EF0" w:rsidRDefault="00DA2EF0" w:rsidP="00DA2EF0">
      <w:pPr>
        <w:spacing w:line="360" w:lineRule="auto"/>
        <w:ind w:firstLine="540"/>
        <w:jc w:val="both"/>
      </w:pPr>
      <w:r>
        <w:t>Značajniji razvoj bespilotnih letjelica počinje ranih 1970-ih. Dolazi do značajnijih ulaganja i novih inovativnih rješenja. Slika 3. pokazuje kronološki razvoj najpoznatijih bespilotnih letjelica u SAD-u.</w:t>
      </w:r>
    </w:p>
    <w:p w:rsidR="00DA2EF0" w:rsidRDefault="00DA2EF0" w:rsidP="00DA2EF0">
      <w:pPr>
        <w:spacing w:line="360" w:lineRule="auto"/>
        <w:ind w:firstLine="360"/>
        <w:jc w:val="both"/>
      </w:pPr>
    </w:p>
    <w:p w:rsidR="00DA2EF0" w:rsidRDefault="00A7759E" w:rsidP="00DA2EF0">
      <w:pPr>
        <w:spacing w:line="360" w:lineRule="auto"/>
        <w:ind w:firstLine="360"/>
        <w:jc w:val="both"/>
      </w:pPr>
      <w:r>
        <w:rPr>
          <w:noProof/>
        </w:rPr>
        <w:drawing>
          <wp:inline distT="0" distB="0" distL="0" distR="0">
            <wp:extent cx="5276850" cy="3048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276850" cy="3048000"/>
                    </a:xfrm>
                    <a:prstGeom prst="rect">
                      <a:avLst/>
                    </a:prstGeom>
                    <a:noFill/>
                    <a:ln w="9525">
                      <a:noFill/>
                      <a:miter lim="800000"/>
                      <a:headEnd/>
                      <a:tailEnd/>
                    </a:ln>
                  </pic:spPr>
                </pic:pic>
              </a:graphicData>
            </a:graphic>
          </wp:inline>
        </w:drawing>
      </w:r>
    </w:p>
    <w:p w:rsidR="00DA2EF0" w:rsidRDefault="00DA2EF0" w:rsidP="00DA2EF0">
      <w:pPr>
        <w:spacing w:line="360" w:lineRule="auto"/>
        <w:jc w:val="both"/>
      </w:pPr>
    </w:p>
    <w:p w:rsidR="00DA2EF0" w:rsidRPr="00A42BE6" w:rsidRDefault="00A42BE6" w:rsidP="00A42BE6">
      <w:pPr>
        <w:pStyle w:val="Caption"/>
        <w:spacing w:line="360" w:lineRule="auto"/>
        <w:ind w:firstLine="1800"/>
        <w:rPr>
          <w:b w:val="0"/>
          <w:sz w:val="24"/>
          <w:szCs w:val="24"/>
        </w:rPr>
      </w:pPr>
      <w:bookmarkStart w:id="15" w:name="_Toc303173058"/>
      <w:r w:rsidRPr="00A42BE6">
        <w:rPr>
          <w:b w:val="0"/>
          <w:sz w:val="24"/>
          <w:szCs w:val="24"/>
        </w:rPr>
        <w:t xml:space="preserve">Slika </w:t>
      </w:r>
      <w:r w:rsidRPr="00A42BE6">
        <w:rPr>
          <w:b w:val="0"/>
          <w:sz w:val="24"/>
          <w:szCs w:val="24"/>
        </w:rPr>
        <w:fldChar w:fldCharType="begin"/>
      </w:r>
      <w:r w:rsidRPr="00A42BE6">
        <w:rPr>
          <w:b w:val="0"/>
          <w:sz w:val="24"/>
          <w:szCs w:val="24"/>
        </w:rPr>
        <w:instrText xml:space="preserve"> SEQ Slika \* ARABIC </w:instrText>
      </w:r>
      <w:r w:rsidRPr="00A42BE6">
        <w:rPr>
          <w:b w:val="0"/>
          <w:sz w:val="24"/>
          <w:szCs w:val="24"/>
        </w:rPr>
        <w:fldChar w:fldCharType="separate"/>
      </w:r>
      <w:r w:rsidR="0087368B">
        <w:rPr>
          <w:b w:val="0"/>
          <w:noProof/>
          <w:sz w:val="24"/>
          <w:szCs w:val="24"/>
        </w:rPr>
        <w:t>3</w:t>
      </w:r>
      <w:r w:rsidRPr="00A42BE6">
        <w:rPr>
          <w:b w:val="0"/>
          <w:sz w:val="24"/>
          <w:szCs w:val="24"/>
        </w:rPr>
        <w:fldChar w:fldCharType="end"/>
      </w:r>
      <w:r w:rsidRPr="00A42BE6">
        <w:rPr>
          <w:b w:val="0"/>
          <w:sz w:val="24"/>
          <w:szCs w:val="24"/>
        </w:rPr>
        <w:t>. Kronološki prikaz razvoja bespilotnih letjelica</w:t>
      </w:r>
      <w:bookmarkEnd w:id="15"/>
    </w:p>
    <w:p w:rsidR="00DA2EF0" w:rsidRPr="00A42BE6" w:rsidRDefault="00DA2EF0" w:rsidP="00A42BE6">
      <w:pPr>
        <w:spacing w:line="360" w:lineRule="auto"/>
        <w:ind w:firstLine="180"/>
        <w:jc w:val="both"/>
      </w:pPr>
      <w:r w:rsidRPr="00A42BE6">
        <w:t>Izvor: Cox T.H., Nagy J.C., Skoog M.A.: Civil UAV Capability Assessment, NASA, 2005</w:t>
      </w:r>
    </w:p>
    <w:p w:rsidR="00DA2EF0" w:rsidRDefault="00DA2EF0" w:rsidP="00DA2EF0">
      <w:pPr>
        <w:spacing w:line="360" w:lineRule="auto"/>
        <w:ind w:firstLine="180"/>
        <w:jc w:val="both"/>
      </w:pPr>
    </w:p>
    <w:p w:rsidR="00DA2EF0" w:rsidRDefault="00DA2EF0" w:rsidP="00DA2EF0">
      <w:pPr>
        <w:spacing w:line="360" w:lineRule="auto"/>
        <w:ind w:firstLine="540"/>
        <w:jc w:val="both"/>
      </w:pPr>
      <w:r>
        <w:lastRenderedPageBreak/>
        <w:t xml:space="preserve">Rastući entuzijazam za bespilotne letjelice u civilnom sektoru nije neutemeljen zbog njihovih prednosti: u slučaju gubitka letjelice život pilota nije ugrožen i imaju mogućnost prilagodbe potrebama korisnika. Zajedno s napretkom u računalnoj tehnologiji, komunikaciji, razvojem softvera i kompozitnih materijala potražnja za njima raste. Vojne bespilotne letjelice trenutno su naprednije zbog velikog financijskog ulaganja u njihov razvoj. </w:t>
      </w:r>
    </w:p>
    <w:p w:rsidR="00DA2EF0" w:rsidRDefault="00DA2EF0" w:rsidP="00DA2EF0">
      <w:pPr>
        <w:spacing w:line="360" w:lineRule="auto"/>
        <w:ind w:firstLine="180"/>
        <w:jc w:val="both"/>
      </w:pPr>
    </w:p>
    <w:p w:rsidR="00DA2EF0" w:rsidRDefault="00DA2EF0" w:rsidP="00DA2EF0">
      <w:pPr>
        <w:spacing w:line="360" w:lineRule="auto"/>
        <w:jc w:val="both"/>
      </w:pPr>
    </w:p>
    <w:p w:rsidR="00DA2EF0" w:rsidRDefault="00DA2EF0" w:rsidP="00DA2EF0">
      <w:pPr>
        <w:pStyle w:val="Heading2"/>
        <w:ind w:firstLine="180"/>
      </w:pPr>
      <w:bookmarkStart w:id="16" w:name="_Toc301804102"/>
      <w:bookmarkStart w:id="17" w:name="_Toc303061973"/>
      <w:r>
        <w:t>2.2. Klasifikacija bespilotnih letjelica</w:t>
      </w:r>
      <w:bookmarkEnd w:id="16"/>
      <w:bookmarkEnd w:id="17"/>
    </w:p>
    <w:p w:rsidR="00DA2EF0" w:rsidRDefault="00DA2EF0" w:rsidP="00DA2EF0">
      <w:pPr>
        <w:spacing w:line="360" w:lineRule="auto"/>
        <w:ind w:left="360"/>
        <w:jc w:val="both"/>
      </w:pPr>
    </w:p>
    <w:p w:rsidR="00DA2EF0" w:rsidRDefault="00DA2EF0" w:rsidP="00DA2EF0">
      <w:pPr>
        <w:spacing w:line="360" w:lineRule="auto"/>
        <w:ind w:left="360" w:firstLine="180"/>
        <w:jc w:val="both"/>
      </w:pPr>
      <w:r>
        <w:t>Osnovna podjela bespilotnih letjelica je prema namjeni, slično kao i kod zrakoplova:</w:t>
      </w:r>
    </w:p>
    <w:p w:rsidR="00DA2EF0" w:rsidRDefault="00DA2EF0" w:rsidP="00DA2EF0">
      <w:pPr>
        <w:numPr>
          <w:ilvl w:val="0"/>
          <w:numId w:val="6"/>
        </w:numPr>
        <w:spacing w:line="360" w:lineRule="auto"/>
        <w:ind w:firstLine="0"/>
        <w:jc w:val="both"/>
      </w:pPr>
      <w:r>
        <w:t>vojne</w:t>
      </w:r>
    </w:p>
    <w:p w:rsidR="00DA2EF0" w:rsidRDefault="00DA2EF0" w:rsidP="00DA2EF0">
      <w:pPr>
        <w:numPr>
          <w:ilvl w:val="0"/>
          <w:numId w:val="6"/>
        </w:numPr>
        <w:spacing w:line="360" w:lineRule="auto"/>
        <w:ind w:firstLine="0"/>
        <w:jc w:val="both"/>
      </w:pPr>
      <w:r>
        <w:t>civilne</w:t>
      </w:r>
    </w:p>
    <w:p w:rsidR="00DA2EF0" w:rsidRDefault="00DA2EF0" w:rsidP="00DA2EF0">
      <w:pPr>
        <w:numPr>
          <w:ilvl w:val="0"/>
          <w:numId w:val="6"/>
        </w:numPr>
        <w:spacing w:line="360" w:lineRule="auto"/>
        <w:ind w:firstLine="0"/>
        <w:jc w:val="both"/>
      </w:pPr>
      <w:r>
        <w:t>komercijalne</w:t>
      </w:r>
    </w:p>
    <w:p w:rsidR="00DA2EF0" w:rsidRDefault="00DA2EF0" w:rsidP="00DA2EF0">
      <w:pPr>
        <w:spacing w:line="360" w:lineRule="auto"/>
        <w:ind w:left="1080"/>
        <w:jc w:val="both"/>
      </w:pPr>
    </w:p>
    <w:p w:rsidR="00DA2EF0" w:rsidRDefault="00DA2EF0" w:rsidP="00DA2EF0">
      <w:pPr>
        <w:spacing w:line="360" w:lineRule="auto"/>
        <w:ind w:left="1080" w:hanging="540"/>
        <w:jc w:val="both"/>
      </w:pPr>
      <w:r>
        <w:t>Također postoji i podjela prema konstrukciji:</w:t>
      </w:r>
    </w:p>
    <w:p w:rsidR="00DA2EF0" w:rsidRDefault="00DA2EF0" w:rsidP="00DA2EF0">
      <w:pPr>
        <w:numPr>
          <w:ilvl w:val="0"/>
          <w:numId w:val="8"/>
        </w:numPr>
        <w:spacing w:line="360" w:lineRule="auto"/>
        <w:ind w:firstLine="0"/>
        <w:jc w:val="both"/>
      </w:pPr>
      <w:r>
        <w:t>s fiksnim krilom</w:t>
      </w:r>
    </w:p>
    <w:p w:rsidR="00DA2EF0" w:rsidRDefault="00DA2EF0" w:rsidP="00DA2EF0">
      <w:pPr>
        <w:numPr>
          <w:ilvl w:val="0"/>
          <w:numId w:val="8"/>
        </w:numPr>
        <w:spacing w:line="360" w:lineRule="auto"/>
        <w:ind w:firstLine="0"/>
        <w:jc w:val="both"/>
      </w:pPr>
      <w:r>
        <w:t>s rotacionim krilom</w:t>
      </w:r>
    </w:p>
    <w:p w:rsidR="00DA2EF0" w:rsidRDefault="00DA2EF0" w:rsidP="00DA2EF0">
      <w:pPr>
        <w:numPr>
          <w:ilvl w:val="0"/>
          <w:numId w:val="8"/>
        </w:numPr>
        <w:spacing w:line="360" w:lineRule="auto"/>
        <w:ind w:firstLine="0"/>
        <w:jc w:val="both"/>
      </w:pPr>
      <w:r>
        <w:t>teže od zraka</w:t>
      </w:r>
    </w:p>
    <w:p w:rsidR="00DA2EF0" w:rsidRDefault="00DA2EF0" w:rsidP="00DA2EF0">
      <w:pPr>
        <w:numPr>
          <w:ilvl w:val="0"/>
          <w:numId w:val="8"/>
        </w:numPr>
        <w:spacing w:line="360" w:lineRule="auto"/>
        <w:ind w:firstLine="0"/>
        <w:jc w:val="both"/>
      </w:pPr>
      <w:r>
        <w:t>lakše od zraka</w:t>
      </w:r>
    </w:p>
    <w:p w:rsidR="00DA2EF0" w:rsidRDefault="00DA2EF0" w:rsidP="00DA2EF0">
      <w:pPr>
        <w:spacing w:line="360" w:lineRule="auto"/>
        <w:ind w:left="1080"/>
        <w:jc w:val="both"/>
      </w:pPr>
    </w:p>
    <w:p w:rsidR="00DA2EF0" w:rsidRDefault="00DA2EF0" w:rsidP="00DA2EF0">
      <w:pPr>
        <w:spacing w:line="360" w:lineRule="auto"/>
        <w:ind w:left="1080"/>
        <w:jc w:val="both"/>
      </w:pPr>
    </w:p>
    <w:p w:rsidR="00DA2EF0" w:rsidRDefault="00DA2EF0" w:rsidP="00DA2EF0">
      <w:pPr>
        <w:spacing w:line="360" w:lineRule="auto"/>
        <w:ind w:firstLine="540"/>
        <w:jc w:val="both"/>
      </w:pPr>
      <w:r>
        <w:t>Nešto složeniju podjelu dao je UAV-International, koji u skladu s visinom leta, doletom, masom i izdržljivosti svrstava bespilotne letjelice u sljedeće kategorije</w:t>
      </w:r>
      <w:r>
        <w:rPr>
          <w:rStyle w:val="FootnoteReference"/>
        </w:rPr>
        <w:footnoteReference w:id="1"/>
      </w:r>
      <w:r>
        <w:t>:</w:t>
      </w:r>
    </w:p>
    <w:p w:rsidR="00DA2EF0" w:rsidRPr="009C04C2" w:rsidRDefault="00DA2EF0" w:rsidP="00DA2EF0">
      <w:pPr>
        <w:numPr>
          <w:ilvl w:val="0"/>
          <w:numId w:val="17"/>
        </w:numPr>
        <w:spacing w:line="360" w:lineRule="auto"/>
        <w:jc w:val="both"/>
        <w:rPr>
          <w:i/>
        </w:rPr>
      </w:pPr>
      <w:r w:rsidRPr="009C04C2">
        <w:rPr>
          <w:i/>
        </w:rPr>
        <w:t>Taktičke bespilotne letjelice</w:t>
      </w:r>
      <w:r>
        <w:rPr>
          <w:i/>
        </w:rPr>
        <w:t xml:space="preserve"> (Tactical UAVs)</w:t>
      </w:r>
    </w:p>
    <w:p w:rsidR="00DA2EF0" w:rsidRDefault="00DA2EF0" w:rsidP="00DA2EF0">
      <w:pPr>
        <w:numPr>
          <w:ilvl w:val="1"/>
          <w:numId w:val="8"/>
        </w:numPr>
        <w:tabs>
          <w:tab w:val="clear" w:pos="1800"/>
          <w:tab w:val="num" w:pos="1440"/>
        </w:tabs>
        <w:spacing w:line="360" w:lineRule="auto"/>
        <w:ind w:hanging="720"/>
        <w:jc w:val="both"/>
      </w:pPr>
      <w:r>
        <w:t>Micro</w:t>
      </w:r>
    </w:p>
    <w:p w:rsidR="00DA2EF0" w:rsidRDefault="00DA2EF0" w:rsidP="00DA2EF0">
      <w:pPr>
        <w:numPr>
          <w:ilvl w:val="1"/>
          <w:numId w:val="8"/>
        </w:numPr>
        <w:tabs>
          <w:tab w:val="clear" w:pos="1800"/>
          <w:tab w:val="num" w:pos="1440"/>
        </w:tabs>
        <w:spacing w:line="360" w:lineRule="auto"/>
        <w:ind w:hanging="720"/>
        <w:jc w:val="both"/>
      </w:pPr>
      <w:r>
        <w:t>Mini</w:t>
      </w:r>
    </w:p>
    <w:p w:rsidR="00DA2EF0" w:rsidRDefault="00DA2EF0" w:rsidP="00DA2EF0">
      <w:pPr>
        <w:numPr>
          <w:ilvl w:val="1"/>
          <w:numId w:val="8"/>
        </w:numPr>
        <w:tabs>
          <w:tab w:val="clear" w:pos="1800"/>
          <w:tab w:val="num" w:pos="1440"/>
        </w:tabs>
        <w:spacing w:line="360" w:lineRule="auto"/>
        <w:ind w:hanging="720"/>
        <w:jc w:val="both"/>
      </w:pPr>
      <w:r>
        <w:t>Nano</w:t>
      </w:r>
    </w:p>
    <w:p w:rsidR="00DA2EF0" w:rsidRDefault="00DA2EF0" w:rsidP="00DA2EF0">
      <w:pPr>
        <w:numPr>
          <w:ilvl w:val="1"/>
          <w:numId w:val="8"/>
        </w:numPr>
        <w:tabs>
          <w:tab w:val="clear" w:pos="1800"/>
          <w:tab w:val="num" w:pos="1440"/>
        </w:tabs>
        <w:spacing w:line="360" w:lineRule="auto"/>
        <w:ind w:hanging="720"/>
        <w:jc w:val="both"/>
      </w:pPr>
      <w:r>
        <w:t>Bliskog doleta (Close Range)</w:t>
      </w:r>
    </w:p>
    <w:p w:rsidR="00DA2EF0" w:rsidRDefault="00DA2EF0" w:rsidP="00DA2EF0">
      <w:pPr>
        <w:numPr>
          <w:ilvl w:val="1"/>
          <w:numId w:val="8"/>
        </w:numPr>
        <w:tabs>
          <w:tab w:val="clear" w:pos="1800"/>
          <w:tab w:val="num" w:pos="1440"/>
        </w:tabs>
        <w:spacing w:line="360" w:lineRule="auto"/>
        <w:ind w:hanging="720"/>
        <w:jc w:val="both"/>
      </w:pPr>
      <w:r>
        <w:t>Kratkog doleta (Short Range)</w:t>
      </w:r>
    </w:p>
    <w:p w:rsidR="00DA2EF0" w:rsidRDefault="00DA2EF0" w:rsidP="00DA2EF0">
      <w:pPr>
        <w:numPr>
          <w:ilvl w:val="1"/>
          <w:numId w:val="8"/>
        </w:numPr>
        <w:tabs>
          <w:tab w:val="clear" w:pos="1800"/>
          <w:tab w:val="num" w:pos="1440"/>
        </w:tabs>
        <w:spacing w:line="360" w:lineRule="auto"/>
        <w:ind w:hanging="720"/>
        <w:jc w:val="both"/>
      </w:pPr>
      <w:r>
        <w:t>Srednjeg doleta (Medium Range)</w:t>
      </w:r>
    </w:p>
    <w:p w:rsidR="00DA2EF0" w:rsidRDefault="00DA2EF0" w:rsidP="00DA2EF0">
      <w:pPr>
        <w:numPr>
          <w:ilvl w:val="1"/>
          <w:numId w:val="8"/>
        </w:numPr>
        <w:tabs>
          <w:tab w:val="clear" w:pos="1800"/>
          <w:tab w:val="num" w:pos="1440"/>
        </w:tabs>
        <w:spacing w:line="360" w:lineRule="auto"/>
        <w:ind w:hanging="720"/>
        <w:jc w:val="both"/>
      </w:pPr>
      <w:r>
        <w:t>Srednjeg doleta i istrajnosti (Medium Range Endurance)</w:t>
      </w:r>
    </w:p>
    <w:p w:rsidR="00DA2EF0" w:rsidRDefault="00DA2EF0" w:rsidP="00DA2EF0">
      <w:pPr>
        <w:numPr>
          <w:ilvl w:val="1"/>
          <w:numId w:val="8"/>
        </w:numPr>
        <w:tabs>
          <w:tab w:val="clear" w:pos="1800"/>
          <w:tab w:val="num" w:pos="1440"/>
        </w:tabs>
        <w:spacing w:line="360" w:lineRule="auto"/>
        <w:ind w:hanging="720"/>
        <w:jc w:val="both"/>
      </w:pPr>
      <w:r>
        <w:t>Nisko leteće – dubokog prodiranja (Low Altitude Deep Penetration)</w:t>
      </w:r>
    </w:p>
    <w:p w:rsidR="00DA2EF0" w:rsidRDefault="00DA2EF0" w:rsidP="00DA2EF0">
      <w:pPr>
        <w:numPr>
          <w:ilvl w:val="1"/>
          <w:numId w:val="8"/>
        </w:numPr>
        <w:tabs>
          <w:tab w:val="clear" w:pos="1800"/>
          <w:tab w:val="num" w:pos="1440"/>
        </w:tabs>
        <w:spacing w:line="360" w:lineRule="auto"/>
        <w:ind w:hanging="720"/>
        <w:jc w:val="both"/>
      </w:pPr>
      <w:r>
        <w:lastRenderedPageBreak/>
        <w:t>Nisko leteće s dugom istrajnosti (Low Altitude Long Endurance)</w:t>
      </w:r>
    </w:p>
    <w:p w:rsidR="00DA2EF0" w:rsidRDefault="00DA2EF0" w:rsidP="00DA2EF0">
      <w:pPr>
        <w:numPr>
          <w:ilvl w:val="1"/>
          <w:numId w:val="8"/>
        </w:numPr>
        <w:tabs>
          <w:tab w:val="clear" w:pos="1800"/>
          <w:tab w:val="num" w:pos="1440"/>
        </w:tabs>
        <w:spacing w:line="360" w:lineRule="auto"/>
        <w:ind w:hanging="720"/>
        <w:jc w:val="both"/>
      </w:pPr>
      <w:r>
        <w:t xml:space="preserve"> Srednje leteće s dugom istrajnosti (Medium Altitude Long Endurance)</w:t>
      </w:r>
    </w:p>
    <w:p w:rsidR="00DA2EF0" w:rsidRDefault="00DA2EF0" w:rsidP="00DA2EF0">
      <w:pPr>
        <w:spacing w:line="360" w:lineRule="auto"/>
        <w:ind w:left="1080"/>
        <w:jc w:val="both"/>
      </w:pPr>
    </w:p>
    <w:p w:rsidR="00DA2EF0" w:rsidRPr="009C04C2" w:rsidRDefault="00DA2EF0" w:rsidP="00DA2EF0">
      <w:pPr>
        <w:numPr>
          <w:ilvl w:val="0"/>
          <w:numId w:val="17"/>
        </w:numPr>
        <w:spacing w:line="360" w:lineRule="auto"/>
        <w:jc w:val="both"/>
        <w:rPr>
          <w:i/>
        </w:rPr>
      </w:pPr>
      <w:r w:rsidRPr="009C04C2">
        <w:rPr>
          <w:i/>
        </w:rPr>
        <w:t>Strategijske bespilotne letjelice</w:t>
      </w:r>
      <w:r>
        <w:rPr>
          <w:i/>
        </w:rPr>
        <w:t xml:space="preserve"> (Strategic UAVs)</w:t>
      </w:r>
    </w:p>
    <w:p w:rsidR="00DA2EF0" w:rsidRDefault="00DA2EF0" w:rsidP="00DA2EF0">
      <w:pPr>
        <w:numPr>
          <w:ilvl w:val="1"/>
          <w:numId w:val="8"/>
        </w:numPr>
        <w:tabs>
          <w:tab w:val="clear" w:pos="1800"/>
          <w:tab w:val="num" w:pos="1440"/>
        </w:tabs>
        <w:spacing w:line="360" w:lineRule="auto"/>
        <w:ind w:hanging="720"/>
        <w:jc w:val="both"/>
      </w:pPr>
      <w:r>
        <w:t xml:space="preserve"> Visoko leteće s dugom istrajnosti (High Altitude Long Endurance)</w:t>
      </w:r>
    </w:p>
    <w:p w:rsidR="00DA2EF0" w:rsidRDefault="00DA2EF0" w:rsidP="00DA2EF0">
      <w:pPr>
        <w:spacing w:line="360" w:lineRule="auto"/>
        <w:ind w:left="1080"/>
        <w:jc w:val="both"/>
      </w:pPr>
    </w:p>
    <w:p w:rsidR="00DA2EF0" w:rsidRPr="009C04C2" w:rsidRDefault="00DA2EF0" w:rsidP="00DA2EF0">
      <w:pPr>
        <w:numPr>
          <w:ilvl w:val="0"/>
          <w:numId w:val="17"/>
        </w:numPr>
        <w:spacing w:line="360" w:lineRule="auto"/>
        <w:jc w:val="both"/>
        <w:rPr>
          <w:i/>
        </w:rPr>
      </w:pPr>
      <w:r w:rsidRPr="009C04C2">
        <w:rPr>
          <w:i/>
        </w:rPr>
        <w:t>Bespilotne letjelice specijalne namjene</w:t>
      </w:r>
      <w:r>
        <w:rPr>
          <w:i/>
        </w:rPr>
        <w:t xml:space="preserve"> (Special Purpose UAVs)</w:t>
      </w:r>
    </w:p>
    <w:p w:rsidR="00DA2EF0" w:rsidRDefault="00DA2EF0" w:rsidP="00DA2EF0">
      <w:pPr>
        <w:numPr>
          <w:ilvl w:val="1"/>
          <w:numId w:val="8"/>
        </w:numPr>
        <w:tabs>
          <w:tab w:val="clear" w:pos="1800"/>
          <w:tab w:val="num" w:pos="1440"/>
        </w:tabs>
        <w:spacing w:line="360" w:lineRule="auto"/>
        <w:ind w:hanging="720"/>
        <w:jc w:val="both"/>
      </w:pPr>
      <w:r>
        <w:t xml:space="preserve"> Stratosferske (Stratospheric)</w:t>
      </w:r>
    </w:p>
    <w:p w:rsidR="00DA2EF0" w:rsidRDefault="00DA2EF0" w:rsidP="00DA2EF0">
      <w:pPr>
        <w:numPr>
          <w:ilvl w:val="1"/>
          <w:numId w:val="8"/>
        </w:numPr>
        <w:tabs>
          <w:tab w:val="clear" w:pos="1800"/>
          <w:tab w:val="num" w:pos="1440"/>
        </w:tabs>
        <w:spacing w:line="360" w:lineRule="auto"/>
        <w:ind w:hanging="720"/>
        <w:jc w:val="both"/>
      </w:pPr>
      <w:r>
        <w:t xml:space="preserve"> Bespilotne borbene letjelice (UCAV – Unmanned Combat Aerial Vehicle)</w:t>
      </w:r>
    </w:p>
    <w:p w:rsidR="00DA2EF0" w:rsidRDefault="00DA2EF0" w:rsidP="00DA2EF0">
      <w:pPr>
        <w:numPr>
          <w:ilvl w:val="1"/>
          <w:numId w:val="8"/>
        </w:numPr>
        <w:tabs>
          <w:tab w:val="clear" w:pos="1800"/>
          <w:tab w:val="num" w:pos="1440"/>
        </w:tabs>
        <w:spacing w:line="360" w:lineRule="auto"/>
        <w:ind w:hanging="720"/>
        <w:jc w:val="both"/>
      </w:pPr>
      <w:r>
        <w:t xml:space="preserve"> Smrtonosne (Lethal)</w:t>
      </w:r>
    </w:p>
    <w:p w:rsidR="00DA2EF0" w:rsidRDefault="00DA2EF0" w:rsidP="00DA2EF0">
      <w:pPr>
        <w:numPr>
          <w:ilvl w:val="1"/>
          <w:numId w:val="8"/>
        </w:numPr>
        <w:tabs>
          <w:tab w:val="clear" w:pos="1800"/>
          <w:tab w:val="num" w:pos="1440"/>
        </w:tabs>
        <w:spacing w:line="360" w:lineRule="auto"/>
        <w:ind w:hanging="720"/>
        <w:jc w:val="both"/>
      </w:pPr>
      <w:r>
        <w:t xml:space="preserve"> Mamci (Decoy)</w:t>
      </w:r>
    </w:p>
    <w:p w:rsidR="00DA2EF0" w:rsidRDefault="00DA2EF0" w:rsidP="00DA2EF0">
      <w:pPr>
        <w:numPr>
          <w:ilvl w:val="1"/>
          <w:numId w:val="8"/>
        </w:numPr>
        <w:tabs>
          <w:tab w:val="clear" w:pos="1800"/>
          <w:tab w:val="num" w:pos="1440"/>
        </w:tabs>
        <w:spacing w:line="360" w:lineRule="auto"/>
        <w:ind w:hanging="720"/>
        <w:jc w:val="both"/>
      </w:pPr>
      <w:r>
        <w:t xml:space="preserve"> Zračne mete (Aerial Targets)</w:t>
      </w:r>
    </w:p>
    <w:p w:rsidR="00DA2EF0" w:rsidRDefault="00DA2EF0" w:rsidP="00DA2EF0">
      <w:pPr>
        <w:numPr>
          <w:ilvl w:val="1"/>
          <w:numId w:val="8"/>
        </w:numPr>
        <w:tabs>
          <w:tab w:val="clear" w:pos="1800"/>
          <w:tab w:val="num" w:pos="1440"/>
        </w:tabs>
        <w:spacing w:line="360" w:lineRule="auto"/>
        <w:ind w:hanging="720"/>
        <w:jc w:val="both"/>
      </w:pPr>
      <w:r>
        <w:t xml:space="preserve"> Svemirske (Space)</w:t>
      </w:r>
    </w:p>
    <w:p w:rsidR="00DA2EF0" w:rsidRDefault="00DA2EF0" w:rsidP="00DA2EF0">
      <w:pPr>
        <w:spacing w:line="360" w:lineRule="auto"/>
        <w:jc w:val="both"/>
      </w:pPr>
    </w:p>
    <w:p w:rsidR="00DA2EF0" w:rsidRDefault="00DA2EF0" w:rsidP="00DA2EF0">
      <w:pPr>
        <w:spacing w:line="360" w:lineRule="auto"/>
        <w:ind w:left="1080" w:firstLine="180"/>
        <w:jc w:val="both"/>
      </w:pPr>
    </w:p>
    <w:tbl>
      <w:tblPr>
        <w:tblpPr w:leftFromText="180" w:rightFromText="180" w:horzAnchor="margin" w:tblpX="432" w:tblpY="562"/>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0"/>
        <w:gridCol w:w="1500"/>
        <w:gridCol w:w="1470"/>
        <w:gridCol w:w="6"/>
        <w:gridCol w:w="1932"/>
      </w:tblGrid>
      <w:tr w:rsidR="00DA2EF0">
        <w:tblPrEx>
          <w:tblCellMar>
            <w:top w:w="0" w:type="dxa"/>
            <w:bottom w:w="0" w:type="dxa"/>
          </w:tblCellMar>
        </w:tblPrEx>
        <w:trPr>
          <w:trHeight w:val="375"/>
        </w:trPr>
        <w:tc>
          <w:tcPr>
            <w:tcW w:w="3480" w:type="dxa"/>
            <w:shd w:val="clear" w:color="auto" w:fill="808080"/>
          </w:tcPr>
          <w:p w:rsidR="00DA2EF0" w:rsidRDefault="00DA2EF0" w:rsidP="00DA2EF0">
            <w:pPr>
              <w:spacing w:line="360" w:lineRule="auto"/>
              <w:rPr>
                <w:sz w:val="22"/>
                <w:szCs w:val="22"/>
              </w:rPr>
            </w:pPr>
            <w:r>
              <w:rPr>
                <w:sz w:val="22"/>
                <w:szCs w:val="22"/>
              </w:rPr>
              <w:t xml:space="preserve">                   Kategorija</w:t>
            </w:r>
          </w:p>
        </w:tc>
        <w:tc>
          <w:tcPr>
            <w:tcW w:w="1500" w:type="dxa"/>
            <w:shd w:val="clear" w:color="auto" w:fill="808080"/>
          </w:tcPr>
          <w:p w:rsidR="00DA2EF0" w:rsidRDefault="00DA2EF0" w:rsidP="00DA2EF0">
            <w:pPr>
              <w:spacing w:line="360" w:lineRule="auto"/>
              <w:rPr>
                <w:sz w:val="22"/>
                <w:szCs w:val="22"/>
              </w:rPr>
            </w:pPr>
            <w:r>
              <w:rPr>
                <w:sz w:val="22"/>
                <w:szCs w:val="22"/>
              </w:rPr>
              <w:t>DOLET (km)</w:t>
            </w:r>
          </w:p>
        </w:tc>
        <w:tc>
          <w:tcPr>
            <w:tcW w:w="1470" w:type="dxa"/>
            <w:shd w:val="clear" w:color="auto" w:fill="808080"/>
          </w:tcPr>
          <w:p w:rsidR="00DA2EF0" w:rsidRDefault="00DA2EF0" w:rsidP="00DA2EF0">
            <w:pPr>
              <w:spacing w:line="360" w:lineRule="auto"/>
              <w:rPr>
                <w:sz w:val="22"/>
                <w:szCs w:val="22"/>
              </w:rPr>
            </w:pPr>
            <w:r>
              <w:rPr>
                <w:sz w:val="22"/>
                <w:szCs w:val="22"/>
              </w:rPr>
              <w:t>VISINA (m)</w:t>
            </w:r>
          </w:p>
        </w:tc>
        <w:tc>
          <w:tcPr>
            <w:tcW w:w="1938" w:type="dxa"/>
            <w:gridSpan w:val="2"/>
            <w:shd w:val="clear" w:color="auto" w:fill="808080"/>
          </w:tcPr>
          <w:p w:rsidR="00DA2EF0" w:rsidRDefault="00DA2EF0" w:rsidP="00DA2EF0">
            <w:pPr>
              <w:spacing w:line="360" w:lineRule="auto"/>
              <w:rPr>
                <w:sz w:val="22"/>
                <w:szCs w:val="22"/>
              </w:rPr>
            </w:pPr>
            <w:r>
              <w:rPr>
                <w:sz w:val="22"/>
                <w:szCs w:val="22"/>
              </w:rPr>
              <w:t>ISTRAJNOST (h)</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DA2EF0" w:rsidRPr="00DA1C03" w:rsidRDefault="00DA2EF0" w:rsidP="00DA2EF0">
            <w:pPr>
              <w:spacing w:line="360" w:lineRule="auto"/>
              <w:ind w:firstLine="267"/>
              <w:rPr>
                <w:sz w:val="22"/>
                <w:szCs w:val="22"/>
              </w:rPr>
            </w:pPr>
            <w:r w:rsidRPr="00DA1C03">
              <w:rPr>
                <w:sz w:val="22"/>
                <w:szCs w:val="22"/>
              </w:rPr>
              <w:lastRenderedPageBreak/>
              <w:t>Taktičke bespilotne letjelice</w:t>
            </w:r>
          </w:p>
        </w:tc>
        <w:tc>
          <w:tcPr>
            <w:tcW w:w="1500" w:type="dxa"/>
            <w:tcBorders>
              <w:top w:val="single" w:sz="4" w:space="0" w:color="auto"/>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c>
          <w:tcPr>
            <w:tcW w:w="1476" w:type="dxa"/>
            <w:gridSpan w:val="2"/>
            <w:tcBorders>
              <w:top w:val="single" w:sz="4" w:space="0" w:color="auto"/>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c>
          <w:tcPr>
            <w:tcW w:w="1932" w:type="dxa"/>
            <w:tcBorders>
              <w:top w:val="single" w:sz="4" w:space="0" w:color="auto"/>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1167"/>
              <w:rPr>
                <w:sz w:val="22"/>
                <w:szCs w:val="22"/>
              </w:rPr>
            </w:pPr>
            <w:r w:rsidRPr="00DA1C03">
              <w:rPr>
                <w:sz w:val="22"/>
                <w:szCs w:val="22"/>
              </w:rPr>
              <w:t>Micro</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387"/>
              <w:rPr>
                <w:sz w:val="22"/>
                <w:szCs w:val="22"/>
              </w:rPr>
            </w:pPr>
            <w:r w:rsidRPr="00DA1C03">
              <w:rPr>
                <w:sz w:val="22"/>
                <w:szCs w:val="22"/>
              </w:rPr>
              <w:t>&lt;10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250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1</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987"/>
              <w:rPr>
                <w:sz w:val="22"/>
                <w:szCs w:val="22"/>
              </w:rPr>
            </w:pPr>
            <w:r w:rsidRPr="00DA1C03">
              <w:rPr>
                <w:sz w:val="22"/>
                <w:szCs w:val="22"/>
              </w:rPr>
              <w:t xml:space="preserve">   Mini</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387"/>
              <w:rPr>
                <w:sz w:val="22"/>
                <w:szCs w:val="22"/>
              </w:rPr>
            </w:pPr>
            <w:r w:rsidRPr="00DA1C03">
              <w:rPr>
                <w:sz w:val="22"/>
                <w:szCs w:val="22"/>
              </w:rPr>
              <w:t>&lt;10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150 do 300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&lt;2</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807"/>
              <w:rPr>
                <w:sz w:val="22"/>
                <w:szCs w:val="22"/>
              </w:rPr>
            </w:pPr>
            <w:r w:rsidRPr="00DA1C03">
              <w:rPr>
                <w:sz w:val="22"/>
                <w:szCs w:val="22"/>
              </w:rPr>
              <w:t>Bliskog doleta</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07"/>
              <w:rPr>
                <w:sz w:val="22"/>
                <w:szCs w:val="22"/>
              </w:rPr>
            </w:pPr>
            <w:r w:rsidRPr="00DA1C03">
              <w:rPr>
                <w:sz w:val="22"/>
                <w:szCs w:val="22"/>
              </w:rPr>
              <w:t>10 do 30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3</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2 do 4</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807"/>
              <w:rPr>
                <w:sz w:val="22"/>
                <w:szCs w:val="22"/>
              </w:rPr>
            </w:pPr>
            <w:r w:rsidRPr="00DA1C03">
              <w:rPr>
                <w:sz w:val="22"/>
                <w:szCs w:val="22"/>
              </w:rPr>
              <w:t xml:space="preserve"> Kratkog doleta</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07"/>
              <w:rPr>
                <w:sz w:val="22"/>
                <w:szCs w:val="22"/>
              </w:rPr>
            </w:pPr>
            <w:r w:rsidRPr="00DA1C03">
              <w:rPr>
                <w:sz w:val="22"/>
                <w:szCs w:val="22"/>
              </w:rPr>
              <w:t>30 do 70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3</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3 do 6</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70"/>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807"/>
              <w:rPr>
                <w:sz w:val="22"/>
                <w:szCs w:val="22"/>
              </w:rPr>
            </w:pPr>
            <w:r w:rsidRPr="00DA1C03">
              <w:rPr>
                <w:sz w:val="22"/>
                <w:szCs w:val="22"/>
              </w:rPr>
              <w:t>Srednjeg doleta</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7"/>
              <w:rPr>
                <w:sz w:val="22"/>
                <w:szCs w:val="22"/>
              </w:rPr>
            </w:pPr>
            <w:r>
              <w:rPr>
                <w:sz w:val="22"/>
                <w:szCs w:val="22"/>
              </w:rPr>
              <w:t xml:space="preserve">  </w:t>
            </w:r>
            <w:r w:rsidRPr="00DA1C03">
              <w:rPr>
                <w:sz w:val="22"/>
                <w:szCs w:val="22"/>
              </w:rPr>
              <w:t>70 do 200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5</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6 do 10</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447"/>
              <w:rPr>
                <w:sz w:val="22"/>
                <w:szCs w:val="22"/>
              </w:rPr>
            </w:pPr>
            <w:r w:rsidRPr="00DA1C03">
              <w:rPr>
                <w:sz w:val="22"/>
                <w:szCs w:val="22"/>
              </w:rPr>
              <w:t>Srednjeg doleta i istrajnosti</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07"/>
              <w:rPr>
                <w:sz w:val="22"/>
                <w:szCs w:val="22"/>
              </w:rPr>
            </w:pPr>
            <w:r>
              <w:rPr>
                <w:sz w:val="22"/>
                <w:szCs w:val="22"/>
              </w:rPr>
              <w:t xml:space="preserve">  </w:t>
            </w:r>
            <w:r w:rsidRPr="00DA1C03">
              <w:rPr>
                <w:sz w:val="22"/>
                <w:szCs w:val="22"/>
              </w:rPr>
              <w:t>&gt;500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8</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10 do 18</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Nisko leteće - dubokog prodiranja</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07"/>
              <w:rPr>
                <w:sz w:val="22"/>
                <w:szCs w:val="22"/>
              </w:rPr>
            </w:pPr>
            <w:r>
              <w:rPr>
                <w:sz w:val="22"/>
                <w:szCs w:val="22"/>
              </w:rPr>
              <w:t xml:space="preserve">  </w:t>
            </w:r>
            <w:r w:rsidRPr="00DA1C03">
              <w:rPr>
                <w:sz w:val="22"/>
                <w:szCs w:val="22"/>
              </w:rPr>
              <w:t>&gt;250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sidRPr="00DA1C03">
              <w:rPr>
                <w:sz w:val="22"/>
                <w:szCs w:val="22"/>
              </w:rPr>
              <w:t>50 do 9</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0,5 do 1</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Nisko leteće s dugom istrajnosti</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07"/>
              <w:rPr>
                <w:sz w:val="22"/>
                <w:szCs w:val="22"/>
              </w:rPr>
            </w:pPr>
            <w:r>
              <w:rPr>
                <w:sz w:val="22"/>
                <w:szCs w:val="22"/>
              </w:rPr>
              <w:t xml:space="preserve">  </w:t>
            </w:r>
            <w:r w:rsidRPr="00DA1C03">
              <w:rPr>
                <w:sz w:val="22"/>
                <w:szCs w:val="22"/>
              </w:rPr>
              <w:t>&gt;500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3</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&gt;24</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Srednje leteće s dugom istrajnosti</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07"/>
              <w:rPr>
                <w:sz w:val="22"/>
                <w:szCs w:val="22"/>
              </w:rPr>
            </w:pPr>
            <w:r>
              <w:rPr>
                <w:sz w:val="22"/>
                <w:szCs w:val="22"/>
              </w:rPr>
              <w:t xml:space="preserve">  </w:t>
            </w:r>
            <w:r w:rsidRPr="00DA1C03">
              <w:rPr>
                <w:sz w:val="22"/>
                <w:szCs w:val="22"/>
              </w:rPr>
              <w:t>&gt;500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14</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24 do 48</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99CCFF"/>
            <w:noWrap/>
            <w:vAlign w:val="bottom"/>
          </w:tcPr>
          <w:p w:rsidR="00DA2EF0" w:rsidRPr="00DA1C03" w:rsidRDefault="00DA2EF0" w:rsidP="00DA2EF0">
            <w:pPr>
              <w:spacing w:line="360" w:lineRule="auto"/>
              <w:ind w:firstLine="267"/>
              <w:rPr>
                <w:sz w:val="22"/>
                <w:szCs w:val="22"/>
              </w:rPr>
            </w:pPr>
            <w:r w:rsidRPr="00DA1C03">
              <w:rPr>
                <w:sz w:val="22"/>
                <w:szCs w:val="22"/>
              </w:rPr>
              <w:t>Strategijske bespilotne letjelice</w:t>
            </w:r>
          </w:p>
        </w:tc>
        <w:tc>
          <w:tcPr>
            <w:tcW w:w="1500" w:type="dxa"/>
            <w:tcBorders>
              <w:top w:val="nil"/>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c>
          <w:tcPr>
            <w:tcW w:w="1476" w:type="dxa"/>
            <w:gridSpan w:val="2"/>
            <w:tcBorders>
              <w:top w:val="nil"/>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c>
          <w:tcPr>
            <w:tcW w:w="1932" w:type="dxa"/>
            <w:tcBorders>
              <w:top w:val="nil"/>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Visoko leteće s dugom istrajnosti</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tabs>
                <w:tab w:val="left" w:pos="207"/>
              </w:tabs>
              <w:spacing w:line="360" w:lineRule="auto"/>
              <w:ind w:firstLine="207"/>
              <w:rPr>
                <w:sz w:val="22"/>
                <w:szCs w:val="22"/>
              </w:rPr>
            </w:pPr>
            <w:r>
              <w:rPr>
                <w:sz w:val="22"/>
                <w:szCs w:val="22"/>
              </w:rPr>
              <w:t xml:space="preserve">   </w:t>
            </w:r>
            <w:r w:rsidRPr="00DA1C03">
              <w:rPr>
                <w:sz w:val="22"/>
                <w:szCs w:val="22"/>
              </w:rPr>
              <w:t>2</w:t>
            </w:r>
            <w:r>
              <w:rPr>
                <w:sz w:val="22"/>
                <w:szCs w:val="22"/>
              </w:rPr>
              <w:t xml:space="preserve"> </w:t>
            </w:r>
            <w:r w:rsidRPr="00DA1C03">
              <w:rPr>
                <w:sz w:val="22"/>
                <w:szCs w:val="22"/>
              </w:rPr>
              <w:t>000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20</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24 do 48</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99CCFF"/>
            <w:noWrap/>
            <w:vAlign w:val="bottom"/>
          </w:tcPr>
          <w:p w:rsidR="00DA2EF0" w:rsidRPr="00DA1C03" w:rsidRDefault="00DA2EF0" w:rsidP="00DA2EF0">
            <w:pPr>
              <w:spacing w:line="360" w:lineRule="auto"/>
              <w:ind w:left="987" w:hanging="720"/>
              <w:rPr>
                <w:sz w:val="22"/>
                <w:szCs w:val="22"/>
              </w:rPr>
            </w:pPr>
            <w:r w:rsidRPr="00DA1C03">
              <w:rPr>
                <w:sz w:val="22"/>
                <w:szCs w:val="22"/>
              </w:rPr>
              <w:t>Bespilotne letjelice specijalne namjene</w:t>
            </w:r>
          </w:p>
        </w:tc>
        <w:tc>
          <w:tcPr>
            <w:tcW w:w="1500" w:type="dxa"/>
            <w:tcBorders>
              <w:top w:val="nil"/>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c>
          <w:tcPr>
            <w:tcW w:w="1476" w:type="dxa"/>
            <w:gridSpan w:val="2"/>
            <w:tcBorders>
              <w:top w:val="nil"/>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c>
          <w:tcPr>
            <w:tcW w:w="1932" w:type="dxa"/>
            <w:tcBorders>
              <w:top w:val="nil"/>
              <w:left w:val="nil"/>
              <w:bottom w:val="single" w:sz="4" w:space="0" w:color="auto"/>
              <w:right w:val="single" w:sz="4" w:space="0" w:color="auto"/>
            </w:tcBorders>
            <w:shd w:val="clear" w:color="auto" w:fill="99CCFF"/>
            <w:noWrap/>
            <w:vAlign w:val="bottom"/>
          </w:tcPr>
          <w:p w:rsidR="00DA2EF0" w:rsidRPr="00DA1C03" w:rsidRDefault="00DA2EF0" w:rsidP="00DA2EF0">
            <w:pPr>
              <w:spacing w:line="360" w:lineRule="auto"/>
              <w:rPr>
                <w:sz w:val="22"/>
                <w:szCs w:val="22"/>
              </w:rPr>
            </w:pPr>
            <w:r w:rsidRPr="00DA1C03">
              <w:rPr>
                <w:sz w:val="22"/>
                <w:szCs w:val="22"/>
              </w:rPr>
              <w:t> </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807"/>
              <w:rPr>
                <w:sz w:val="22"/>
                <w:szCs w:val="22"/>
              </w:rPr>
            </w:pPr>
            <w:r>
              <w:rPr>
                <w:sz w:val="22"/>
                <w:szCs w:val="22"/>
              </w:rPr>
              <w:t xml:space="preserve">  </w:t>
            </w:r>
            <w:r w:rsidRPr="00DA1C03">
              <w:rPr>
                <w:sz w:val="22"/>
                <w:szCs w:val="22"/>
              </w:rPr>
              <w:t>Stratosferske</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&gt;2</w:t>
            </w:r>
            <w:r>
              <w:rPr>
                <w:sz w:val="22"/>
                <w:szCs w:val="22"/>
              </w:rPr>
              <w:t xml:space="preserve"> </w:t>
            </w:r>
            <w:r w:rsidRPr="00DA1C03">
              <w:rPr>
                <w:sz w:val="22"/>
                <w:szCs w:val="22"/>
              </w:rPr>
              <w:t>000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left="327" w:hanging="327"/>
              <w:rPr>
                <w:sz w:val="22"/>
                <w:szCs w:val="22"/>
              </w:rPr>
            </w:pPr>
            <w:r w:rsidRPr="00DA1C03">
              <w:rPr>
                <w:sz w:val="22"/>
                <w:szCs w:val="22"/>
              </w:rPr>
              <w:t>20</w:t>
            </w:r>
            <w:r>
              <w:rPr>
                <w:sz w:val="22"/>
                <w:szCs w:val="22"/>
              </w:rPr>
              <w:t xml:space="preserve"> </w:t>
            </w:r>
            <w:r w:rsidRPr="00DA1C03">
              <w:rPr>
                <w:sz w:val="22"/>
                <w:szCs w:val="22"/>
              </w:rPr>
              <w:t>000 do 30</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&gt;48</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447"/>
              <w:rPr>
                <w:sz w:val="22"/>
                <w:szCs w:val="22"/>
              </w:rPr>
            </w:pPr>
            <w:r w:rsidRPr="00DA1C03">
              <w:rPr>
                <w:sz w:val="22"/>
                <w:szCs w:val="22"/>
              </w:rPr>
              <w:t>Bespilotne borbene letjelice</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1</w:t>
            </w:r>
            <w:r>
              <w:rPr>
                <w:sz w:val="22"/>
                <w:szCs w:val="22"/>
              </w:rPr>
              <w:t xml:space="preserve"> </w:t>
            </w:r>
            <w:r w:rsidRPr="00DA1C03">
              <w:rPr>
                <w:sz w:val="22"/>
                <w:szCs w:val="22"/>
              </w:rPr>
              <w:t>500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10</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2</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987"/>
              <w:rPr>
                <w:sz w:val="22"/>
                <w:szCs w:val="22"/>
              </w:rPr>
            </w:pPr>
            <w:r w:rsidRPr="00DA1C03">
              <w:rPr>
                <w:sz w:val="22"/>
                <w:szCs w:val="22"/>
              </w:rPr>
              <w:t>Smrtonosne</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jc w:val="center"/>
              <w:rPr>
                <w:sz w:val="22"/>
                <w:szCs w:val="22"/>
              </w:rPr>
            </w:pPr>
            <w:r w:rsidRPr="00DA1C03">
              <w:rPr>
                <w:sz w:val="22"/>
                <w:szCs w:val="22"/>
              </w:rPr>
              <w:t>300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4</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3 do 4</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987"/>
              <w:rPr>
                <w:sz w:val="22"/>
                <w:szCs w:val="22"/>
              </w:rPr>
            </w:pPr>
            <w:r>
              <w:rPr>
                <w:sz w:val="22"/>
                <w:szCs w:val="22"/>
              </w:rPr>
              <w:t xml:space="preserve">   </w:t>
            </w:r>
            <w:r w:rsidRPr="00DA1C03">
              <w:rPr>
                <w:sz w:val="22"/>
                <w:szCs w:val="22"/>
              </w:rPr>
              <w:t>Mamci</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07"/>
              <w:rPr>
                <w:sz w:val="22"/>
                <w:szCs w:val="22"/>
              </w:rPr>
            </w:pPr>
            <w:r w:rsidRPr="00DA1C03">
              <w:rPr>
                <w:sz w:val="22"/>
                <w:szCs w:val="22"/>
              </w:rPr>
              <w:t>0 do 500</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5</w:t>
            </w:r>
            <w:r>
              <w:rPr>
                <w:sz w:val="22"/>
                <w:szCs w:val="22"/>
              </w:rPr>
              <w:t xml:space="preserve"> </w:t>
            </w:r>
            <w:r w:rsidRPr="00DA1C03">
              <w:rPr>
                <w:sz w:val="22"/>
                <w:szCs w:val="22"/>
              </w:rPr>
              <w:t>000</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&lt;4</w:t>
            </w:r>
          </w:p>
        </w:tc>
      </w:tr>
      <w:tr w:rsidR="00DA2EF0" w:rsidRPr="00DA1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55"/>
        </w:trPr>
        <w:tc>
          <w:tcPr>
            <w:tcW w:w="3480" w:type="dxa"/>
            <w:tcBorders>
              <w:top w:val="nil"/>
              <w:left w:val="single" w:sz="4" w:space="0" w:color="auto"/>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987"/>
              <w:rPr>
                <w:sz w:val="22"/>
                <w:szCs w:val="22"/>
              </w:rPr>
            </w:pPr>
            <w:r>
              <w:rPr>
                <w:sz w:val="22"/>
                <w:szCs w:val="22"/>
              </w:rPr>
              <w:t xml:space="preserve"> </w:t>
            </w:r>
            <w:r w:rsidRPr="00DA1C03">
              <w:rPr>
                <w:sz w:val="22"/>
                <w:szCs w:val="22"/>
              </w:rPr>
              <w:t>Svemirske</w:t>
            </w:r>
          </w:p>
        </w:tc>
        <w:tc>
          <w:tcPr>
            <w:tcW w:w="1500"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ind w:firstLine="27"/>
              <w:rPr>
                <w:sz w:val="22"/>
                <w:szCs w:val="22"/>
              </w:rPr>
            </w:pPr>
            <w:r>
              <w:rPr>
                <w:sz w:val="22"/>
                <w:szCs w:val="22"/>
              </w:rPr>
              <w:t xml:space="preserve">  </w:t>
            </w:r>
            <w:r w:rsidRPr="00DA1C03">
              <w:rPr>
                <w:sz w:val="22"/>
                <w:szCs w:val="22"/>
              </w:rPr>
              <w:t>U razvoju</w:t>
            </w:r>
          </w:p>
        </w:tc>
        <w:tc>
          <w:tcPr>
            <w:tcW w:w="1476" w:type="dxa"/>
            <w:gridSpan w:val="2"/>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U razvoju</w:t>
            </w:r>
          </w:p>
        </w:tc>
        <w:tc>
          <w:tcPr>
            <w:tcW w:w="1932" w:type="dxa"/>
            <w:tcBorders>
              <w:top w:val="nil"/>
              <w:left w:val="nil"/>
              <w:bottom w:val="single" w:sz="4" w:space="0" w:color="auto"/>
              <w:right w:val="single" w:sz="4" w:space="0" w:color="auto"/>
            </w:tcBorders>
            <w:shd w:val="clear" w:color="auto" w:fill="auto"/>
            <w:noWrap/>
            <w:vAlign w:val="bottom"/>
          </w:tcPr>
          <w:p w:rsidR="00DA2EF0" w:rsidRPr="00DA1C03" w:rsidRDefault="00DA2EF0" w:rsidP="00DA2EF0">
            <w:pPr>
              <w:spacing w:line="360" w:lineRule="auto"/>
              <w:rPr>
                <w:sz w:val="22"/>
                <w:szCs w:val="22"/>
              </w:rPr>
            </w:pPr>
            <w:r>
              <w:rPr>
                <w:sz w:val="22"/>
                <w:szCs w:val="22"/>
              </w:rPr>
              <w:t xml:space="preserve">      </w:t>
            </w:r>
            <w:r w:rsidRPr="00DA1C03">
              <w:rPr>
                <w:sz w:val="22"/>
                <w:szCs w:val="22"/>
              </w:rPr>
              <w:t>U razvoju</w:t>
            </w:r>
          </w:p>
        </w:tc>
      </w:tr>
    </w:tbl>
    <w:p w:rsidR="00DA2EF0" w:rsidRDefault="002E0405" w:rsidP="00DA2EF0">
      <w:pPr>
        <w:spacing w:line="360" w:lineRule="auto"/>
        <w:ind w:left="1080" w:firstLine="180"/>
        <w:jc w:val="both"/>
      </w:pPr>
      <w:bookmarkStart w:id="18" w:name="_Toc303174353"/>
      <w:r>
        <w:t xml:space="preserve">Tablica </w:t>
      </w:r>
      <w:fldSimple w:instr=" SEQ Tablica \* ARABIC ">
        <w:r w:rsidR="0087368B">
          <w:rPr>
            <w:noProof/>
          </w:rPr>
          <w:t>1</w:t>
        </w:r>
      </w:fldSimple>
      <w:r>
        <w:t>. Klasifikacija bespilotnih letjelica prema UVS – International</w:t>
      </w:r>
      <w:bookmarkEnd w:id="18"/>
    </w:p>
    <w:p w:rsidR="00DA2EF0" w:rsidRDefault="00DA2EF0" w:rsidP="00DA2EF0">
      <w:pPr>
        <w:spacing w:line="360" w:lineRule="auto"/>
        <w:jc w:val="center"/>
      </w:pPr>
    </w:p>
    <w:p w:rsidR="00DA2EF0" w:rsidRDefault="00DA2EF0" w:rsidP="00DA2EF0">
      <w:pPr>
        <w:spacing w:line="360" w:lineRule="auto"/>
        <w:jc w:val="center"/>
      </w:pPr>
    </w:p>
    <w:p w:rsidR="00DA2EF0" w:rsidRDefault="00DA2EF0" w:rsidP="00DA2EF0">
      <w:pPr>
        <w:spacing w:line="360" w:lineRule="auto"/>
        <w:ind w:firstLine="540"/>
        <w:jc w:val="both"/>
      </w:pPr>
    </w:p>
    <w:p w:rsidR="00DA2EF0" w:rsidRDefault="00DA2EF0" w:rsidP="00DA2EF0">
      <w:pPr>
        <w:spacing w:line="360" w:lineRule="auto"/>
        <w:ind w:firstLine="540"/>
        <w:jc w:val="both"/>
      </w:pPr>
      <w:r>
        <w:t>Uz pojam bespilotnih letjelica veže velik broj raznoraznih podjela što predstavlja prednost za krajnjeg korisnika koji na raspolaganju ima širok spektar dostupnih modela, kategorija i namjena. U daljnjem razlaganju biti će nešto jednostavnije i uobičajenije podjele.</w:t>
      </w:r>
    </w:p>
    <w:p w:rsidR="00DA2EF0" w:rsidRDefault="00DA2EF0" w:rsidP="00DA2EF0">
      <w:pPr>
        <w:spacing w:line="360" w:lineRule="auto"/>
        <w:jc w:val="both"/>
      </w:pPr>
    </w:p>
    <w:p w:rsidR="00DA2EF0" w:rsidRDefault="00DA2EF0" w:rsidP="00DA2EF0">
      <w:pPr>
        <w:spacing w:line="360" w:lineRule="auto"/>
        <w:ind w:firstLine="540"/>
        <w:jc w:val="both"/>
      </w:pPr>
      <w:r>
        <w:t>Podjela bespilotnih letjelica može biti i prema karakteristikama performansi i misije.</w:t>
      </w:r>
      <w:r>
        <w:rPr>
          <w:rStyle w:val="FootnoteReference"/>
        </w:rPr>
        <w:footnoteReference w:id="2"/>
      </w:r>
      <w:r>
        <w:t xml:space="preserve"> </w:t>
      </w:r>
    </w:p>
    <w:p w:rsidR="00DA2EF0" w:rsidRDefault="00DA2EF0" w:rsidP="00DA2EF0">
      <w:pPr>
        <w:numPr>
          <w:ilvl w:val="0"/>
          <w:numId w:val="7"/>
        </w:numPr>
        <w:tabs>
          <w:tab w:val="clear" w:pos="1800"/>
          <w:tab w:val="num" w:pos="1440"/>
        </w:tabs>
        <w:spacing w:line="360" w:lineRule="auto"/>
        <w:ind w:hanging="720"/>
        <w:jc w:val="both"/>
      </w:pPr>
      <w:r>
        <w:t>podjela prema težini</w:t>
      </w:r>
    </w:p>
    <w:p w:rsidR="00DA2EF0" w:rsidRDefault="00DA2EF0" w:rsidP="00DA2EF0">
      <w:pPr>
        <w:numPr>
          <w:ilvl w:val="0"/>
          <w:numId w:val="7"/>
        </w:numPr>
        <w:tabs>
          <w:tab w:val="clear" w:pos="1800"/>
          <w:tab w:val="num" w:pos="1440"/>
        </w:tabs>
        <w:spacing w:line="360" w:lineRule="auto"/>
        <w:ind w:hanging="720"/>
        <w:jc w:val="both"/>
      </w:pPr>
      <w:r>
        <w:t>istrajnosti i doletu</w:t>
      </w:r>
    </w:p>
    <w:p w:rsidR="00DA2EF0" w:rsidRDefault="00DA2EF0" w:rsidP="00DA2EF0">
      <w:pPr>
        <w:numPr>
          <w:ilvl w:val="0"/>
          <w:numId w:val="7"/>
        </w:numPr>
        <w:tabs>
          <w:tab w:val="clear" w:pos="1800"/>
          <w:tab w:val="num" w:pos="1440"/>
        </w:tabs>
        <w:spacing w:line="360" w:lineRule="auto"/>
        <w:ind w:hanging="720"/>
        <w:jc w:val="both"/>
      </w:pPr>
      <w:r>
        <w:t>maksimalnoj visini leta</w:t>
      </w:r>
    </w:p>
    <w:p w:rsidR="00DA2EF0" w:rsidRDefault="00DA2EF0" w:rsidP="00DA2EF0">
      <w:pPr>
        <w:numPr>
          <w:ilvl w:val="0"/>
          <w:numId w:val="7"/>
        </w:numPr>
        <w:tabs>
          <w:tab w:val="clear" w:pos="1800"/>
          <w:tab w:val="num" w:pos="1440"/>
        </w:tabs>
        <w:spacing w:line="360" w:lineRule="auto"/>
        <w:ind w:hanging="720"/>
        <w:jc w:val="both"/>
      </w:pPr>
      <w:r>
        <w:t>tipu motora</w:t>
      </w:r>
    </w:p>
    <w:p w:rsidR="00DA2EF0" w:rsidRDefault="00DA2EF0" w:rsidP="00DA2EF0">
      <w:pPr>
        <w:numPr>
          <w:ilvl w:val="0"/>
          <w:numId w:val="7"/>
        </w:numPr>
        <w:tabs>
          <w:tab w:val="clear" w:pos="1800"/>
          <w:tab w:val="num" w:pos="1440"/>
        </w:tabs>
        <w:spacing w:line="360" w:lineRule="auto"/>
        <w:ind w:hanging="720"/>
        <w:jc w:val="both"/>
      </w:pPr>
      <w:r>
        <w:t>podjela UAV prema misijama</w:t>
      </w:r>
    </w:p>
    <w:p w:rsidR="00DA2EF0" w:rsidRDefault="00DA2EF0" w:rsidP="00DA2EF0">
      <w:pPr>
        <w:spacing w:line="360" w:lineRule="auto"/>
        <w:ind w:left="1080"/>
        <w:jc w:val="both"/>
      </w:pPr>
    </w:p>
    <w:p w:rsidR="00DA2EF0" w:rsidRDefault="00DA2EF0" w:rsidP="00DA2EF0">
      <w:pPr>
        <w:spacing w:line="360" w:lineRule="auto"/>
        <w:ind w:left="1080"/>
        <w:jc w:val="both"/>
      </w:pPr>
    </w:p>
    <w:p w:rsidR="00DA2EF0" w:rsidRDefault="00DA2EF0" w:rsidP="00DA2EF0">
      <w:pPr>
        <w:pStyle w:val="Heading3"/>
        <w:ind w:firstLine="360"/>
      </w:pPr>
      <w:bookmarkStart w:id="19" w:name="_Toc301804103"/>
      <w:bookmarkStart w:id="20" w:name="_Toc303061974"/>
      <w:r>
        <w:t>2.2.1. Podjela bespilotnih letjelica prema težini</w:t>
      </w:r>
      <w:bookmarkEnd w:id="19"/>
      <w:bookmarkEnd w:id="20"/>
    </w:p>
    <w:p w:rsidR="00DA2EF0" w:rsidRDefault="00DA2EF0" w:rsidP="00DA2EF0">
      <w:pPr>
        <w:spacing w:line="360" w:lineRule="auto"/>
        <w:ind w:left="360"/>
        <w:jc w:val="both"/>
      </w:pPr>
    </w:p>
    <w:p w:rsidR="00DA2EF0" w:rsidRDefault="00DA2EF0" w:rsidP="00DA2EF0">
      <w:pPr>
        <w:spacing w:line="360" w:lineRule="auto"/>
        <w:ind w:firstLine="540"/>
        <w:jc w:val="both"/>
      </w:pPr>
      <w:r>
        <w:t>Bespilotne letjelice pokrivaju široko područje težina, od mikro bespilotnih letjelica koje nemaju ni kilogram do ogromnih letjelica poput Global Hawk koja je teža od 11 tona. Stoga se bespilotne letjelice prema težini dijele na:</w:t>
      </w:r>
    </w:p>
    <w:p w:rsidR="00DA2EF0" w:rsidRDefault="00DA2EF0" w:rsidP="00DA2EF0">
      <w:pPr>
        <w:numPr>
          <w:ilvl w:val="0"/>
          <w:numId w:val="9"/>
        </w:numPr>
        <w:spacing w:line="360" w:lineRule="auto"/>
        <w:ind w:hanging="180"/>
        <w:jc w:val="both"/>
      </w:pPr>
      <w:r>
        <w:t>„super teške“ bespilotne letjelice – letjelice teže od 2 tone (X-45, Darkstar, Predator B i Global Hawk)</w:t>
      </w:r>
    </w:p>
    <w:p w:rsidR="00DA2EF0" w:rsidRDefault="00DA2EF0" w:rsidP="00DA2EF0">
      <w:pPr>
        <w:numPr>
          <w:ilvl w:val="0"/>
          <w:numId w:val="9"/>
        </w:numPr>
        <w:spacing w:line="360" w:lineRule="auto"/>
        <w:ind w:hanging="180"/>
        <w:jc w:val="both"/>
      </w:pPr>
      <w:r>
        <w:t>teške bespilotne letjelice – letjelice između 200 i 2.000 kilograma (Outrider, Fire Scout…)</w:t>
      </w:r>
    </w:p>
    <w:p w:rsidR="00DA2EF0" w:rsidRDefault="00DA2EF0" w:rsidP="00DA2EF0">
      <w:pPr>
        <w:numPr>
          <w:ilvl w:val="0"/>
          <w:numId w:val="9"/>
        </w:numPr>
        <w:spacing w:line="360" w:lineRule="auto"/>
        <w:ind w:hanging="180"/>
        <w:jc w:val="both"/>
      </w:pPr>
      <w:r>
        <w:t>srednje teške bespilotne letjelice – letjelice između 50 i 200 kilograma (Raven, Phoenix…)</w:t>
      </w:r>
    </w:p>
    <w:p w:rsidR="00DA2EF0" w:rsidRDefault="00DA2EF0" w:rsidP="00DA2EF0">
      <w:pPr>
        <w:numPr>
          <w:ilvl w:val="0"/>
          <w:numId w:val="9"/>
        </w:numPr>
        <w:spacing w:line="360" w:lineRule="auto"/>
        <w:ind w:hanging="180"/>
        <w:jc w:val="both"/>
      </w:pPr>
      <w:r>
        <w:t>lagane bespilotne letjelice – letjelice između 5 i 50 kilograma</w:t>
      </w:r>
    </w:p>
    <w:p w:rsidR="00DA2EF0" w:rsidRDefault="00DA2EF0" w:rsidP="00DA2EF0">
      <w:pPr>
        <w:numPr>
          <w:ilvl w:val="0"/>
          <w:numId w:val="9"/>
        </w:numPr>
        <w:spacing w:line="360" w:lineRule="auto"/>
        <w:ind w:hanging="180"/>
        <w:jc w:val="both"/>
      </w:pPr>
      <w:r>
        <w:t>micro bespilotne letjelice – letjelice lakše od 5 kilograma</w:t>
      </w:r>
    </w:p>
    <w:p w:rsidR="00DA2EF0" w:rsidRDefault="00DA2EF0" w:rsidP="00DA2EF0">
      <w:pPr>
        <w:spacing w:line="360" w:lineRule="auto"/>
        <w:jc w:val="both"/>
      </w:pPr>
    </w:p>
    <w:p w:rsidR="00DA2EF0" w:rsidRDefault="00DA2EF0" w:rsidP="00DA2EF0">
      <w:pPr>
        <w:spacing w:line="360" w:lineRule="auto"/>
        <w:ind w:firstLine="540"/>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2E0405" w:rsidP="00DA2EF0">
      <w:pPr>
        <w:spacing w:line="360" w:lineRule="auto"/>
        <w:ind w:left="900" w:firstLine="900"/>
        <w:jc w:val="both"/>
      </w:pPr>
      <w:bookmarkStart w:id="21" w:name="_Toc303174354"/>
      <w:r>
        <w:t xml:space="preserve">Tablica </w:t>
      </w:r>
      <w:fldSimple w:instr=" SEQ Tablica \* ARABIC ">
        <w:r w:rsidR="0087368B">
          <w:rPr>
            <w:noProof/>
          </w:rPr>
          <w:t>2</w:t>
        </w:r>
      </w:fldSimple>
      <w:r>
        <w:t>. Klasifikacija bespilotnih letjelica prema težini</w:t>
      </w:r>
      <w:bookmarkEnd w:id="21"/>
      <w:r w:rsidR="00DA2EF0">
        <w:t xml:space="preserve"> </w:t>
      </w:r>
    </w:p>
    <w:p w:rsidR="00DA2EF0" w:rsidRDefault="00DA2EF0" w:rsidP="00DA2EF0">
      <w:pPr>
        <w:spacing w:line="360" w:lineRule="auto"/>
        <w:ind w:left="360"/>
        <w:jc w:val="both"/>
      </w:pPr>
      <w:r>
        <w:t>Izvor: M. Arjomandi: Classification of Unmanned Aerial Vehicles , Adelaide, 2008.</w:t>
      </w:r>
    </w:p>
    <w:tbl>
      <w:tblPr>
        <w:tblW w:w="0" w:type="auto"/>
        <w:tblInd w:w="108" w:type="dxa"/>
        <w:tblLook w:val="01E0"/>
      </w:tblPr>
      <w:tblGrid>
        <w:gridCol w:w="2974"/>
        <w:gridCol w:w="3079"/>
        <w:gridCol w:w="3078"/>
      </w:tblGrid>
      <w:tr w:rsidR="00DA2EF0">
        <w:trPr>
          <w:trHeight w:val="420"/>
        </w:trPr>
        <w:tc>
          <w:tcPr>
            <w:tcW w:w="6084"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Pr="001301E8" w:rsidRDefault="00DA2EF0" w:rsidP="001301E8">
            <w:pPr>
              <w:spacing w:line="360" w:lineRule="auto"/>
              <w:jc w:val="both"/>
              <w:rPr>
                <w:b/>
              </w:rPr>
            </w:pPr>
            <w:r>
              <w:t xml:space="preserve">                 </w:t>
            </w:r>
            <w:r w:rsidRPr="001301E8">
              <w:rPr>
                <w:b/>
              </w:rPr>
              <w:t>KLASIFIKACIJA PREMA TEŽINI</w:t>
            </w:r>
          </w:p>
        </w:tc>
        <w:tc>
          <w:tcPr>
            <w:tcW w:w="3096"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jc w:val="both"/>
            </w:pPr>
          </w:p>
        </w:tc>
      </w:tr>
      <w:tr w:rsidR="00DA2EF0">
        <w:trPr>
          <w:trHeight w:val="420"/>
        </w:trPr>
        <w:tc>
          <w:tcPr>
            <w:tcW w:w="2988" w:type="dxa"/>
            <w:tcBorders>
              <w:left w:val="single" w:sz="4" w:space="0" w:color="auto"/>
              <w:bottom w:val="single" w:sz="4" w:space="0" w:color="auto"/>
              <w:right w:val="single" w:sz="4" w:space="0" w:color="auto"/>
            </w:tcBorders>
            <w:shd w:val="clear" w:color="auto" w:fill="99CCFF"/>
          </w:tcPr>
          <w:p w:rsidR="00DA2EF0" w:rsidRPr="001301E8" w:rsidRDefault="00DA2EF0" w:rsidP="001301E8">
            <w:pPr>
              <w:spacing w:line="360" w:lineRule="auto"/>
              <w:ind w:firstLine="720"/>
              <w:jc w:val="both"/>
              <w:rPr>
                <w:i/>
              </w:rPr>
            </w:pPr>
            <w:r w:rsidRPr="001301E8">
              <w:rPr>
                <w:i/>
              </w:rPr>
              <w:t>Kategorija</w:t>
            </w:r>
          </w:p>
        </w:tc>
        <w:tc>
          <w:tcPr>
            <w:tcW w:w="3096" w:type="dxa"/>
            <w:tcBorders>
              <w:left w:val="single" w:sz="4" w:space="0" w:color="auto"/>
              <w:bottom w:val="single" w:sz="4" w:space="0" w:color="auto"/>
              <w:right w:val="single" w:sz="4" w:space="0" w:color="auto"/>
            </w:tcBorders>
            <w:shd w:val="clear" w:color="auto" w:fill="99CCFF"/>
          </w:tcPr>
          <w:p w:rsidR="00DA2EF0" w:rsidRPr="001301E8" w:rsidRDefault="00DA2EF0" w:rsidP="001301E8">
            <w:pPr>
              <w:spacing w:line="360" w:lineRule="auto"/>
              <w:ind w:firstLine="504"/>
              <w:jc w:val="both"/>
              <w:rPr>
                <w:i/>
              </w:rPr>
            </w:pPr>
            <w:r w:rsidRPr="001301E8">
              <w:rPr>
                <w:i/>
              </w:rPr>
              <w:t>Područje težine</w:t>
            </w:r>
          </w:p>
        </w:tc>
        <w:tc>
          <w:tcPr>
            <w:tcW w:w="3096" w:type="dxa"/>
            <w:tcBorders>
              <w:left w:val="single" w:sz="4" w:space="0" w:color="auto"/>
              <w:bottom w:val="single" w:sz="4" w:space="0" w:color="auto"/>
              <w:right w:val="single" w:sz="4" w:space="0" w:color="auto"/>
            </w:tcBorders>
            <w:shd w:val="clear" w:color="auto" w:fill="99CCFF"/>
          </w:tcPr>
          <w:p w:rsidR="00DA2EF0" w:rsidRPr="001301E8" w:rsidRDefault="00DA2EF0" w:rsidP="001301E8">
            <w:pPr>
              <w:spacing w:line="360" w:lineRule="auto"/>
              <w:ind w:firstLine="1008"/>
              <w:jc w:val="both"/>
              <w:rPr>
                <w:i/>
              </w:rPr>
            </w:pPr>
            <w:r w:rsidRPr="001301E8">
              <w:rPr>
                <w:i/>
              </w:rPr>
              <w:t>Primjer</w:t>
            </w:r>
          </w:p>
        </w:tc>
      </w:tr>
      <w:tr w:rsidR="00DA2EF0">
        <w:trPr>
          <w:trHeight w:val="420"/>
        </w:trPr>
        <w:tc>
          <w:tcPr>
            <w:tcW w:w="2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720"/>
              <w:jc w:val="both"/>
            </w:pPr>
            <w:r>
              <w:t>Super teška</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864"/>
              <w:jc w:val="both"/>
            </w:pPr>
            <w:r>
              <w:t>&gt;2000 kg</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48"/>
              <w:jc w:val="both"/>
            </w:pPr>
            <w:r>
              <w:t>Global Hawk</w:t>
            </w:r>
          </w:p>
        </w:tc>
      </w:tr>
      <w:tr w:rsidR="00DA2EF0">
        <w:trPr>
          <w:trHeight w:val="420"/>
        </w:trPr>
        <w:tc>
          <w:tcPr>
            <w:tcW w:w="2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00"/>
              <w:jc w:val="both"/>
            </w:pPr>
            <w:r>
              <w:t>Teška</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84"/>
              <w:jc w:val="both"/>
            </w:pPr>
            <w:r>
              <w:t>200-2000 kg</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008"/>
              <w:jc w:val="both"/>
            </w:pPr>
            <w:r>
              <w:t>A-160</w:t>
            </w:r>
          </w:p>
        </w:tc>
      </w:tr>
      <w:tr w:rsidR="00DA2EF0">
        <w:trPr>
          <w:trHeight w:val="420"/>
        </w:trPr>
        <w:tc>
          <w:tcPr>
            <w:tcW w:w="2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720"/>
              <w:jc w:val="both"/>
            </w:pPr>
            <w:r>
              <w:t>Srednje teška</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864"/>
              <w:jc w:val="both"/>
            </w:pPr>
            <w:r>
              <w:t>50-200 kg</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008"/>
              <w:jc w:val="both"/>
            </w:pPr>
            <w:r>
              <w:t>Raven</w:t>
            </w:r>
          </w:p>
        </w:tc>
      </w:tr>
      <w:tr w:rsidR="00DA2EF0">
        <w:trPr>
          <w:trHeight w:val="420"/>
        </w:trPr>
        <w:tc>
          <w:tcPr>
            <w:tcW w:w="2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00"/>
              <w:jc w:val="both"/>
            </w:pPr>
            <w:r>
              <w:t>Lagana</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044"/>
              <w:jc w:val="both"/>
            </w:pPr>
            <w:r>
              <w:t>5-50 kg</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48"/>
              <w:jc w:val="both"/>
            </w:pPr>
            <w:r>
              <w:t>RPO Midget</w:t>
            </w:r>
          </w:p>
        </w:tc>
      </w:tr>
      <w:tr w:rsidR="00DA2EF0">
        <w:trPr>
          <w:trHeight w:val="420"/>
        </w:trPr>
        <w:tc>
          <w:tcPr>
            <w:tcW w:w="2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00"/>
              <w:jc w:val="both"/>
            </w:pPr>
            <w:r>
              <w:t xml:space="preserve"> Micro</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044"/>
              <w:jc w:val="both"/>
            </w:pPr>
            <w:r>
              <w:t>&lt;5 kg</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828"/>
              <w:jc w:val="both"/>
            </w:pPr>
            <w:r>
              <w:t>Dragon Eye</w:t>
            </w:r>
          </w:p>
        </w:tc>
      </w:tr>
    </w:tbl>
    <w:p w:rsidR="00DA2EF0" w:rsidRDefault="00DA2EF0" w:rsidP="00DA2EF0">
      <w:pPr>
        <w:spacing w:line="360" w:lineRule="auto"/>
        <w:ind w:left="900"/>
        <w:jc w:val="both"/>
      </w:pPr>
    </w:p>
    <w:p w:rsidR="00DA2EF0" w:rsidRDefault="00DA2EF0" w:rsidP="00DA2EF0">
      <w:pPr>
        <w:spacing w:line="360" w:lineRule="auto"/>
        <w:jc w:val="both"/>
      </w:pPr>
    </w:p>
    <w:p w:rsidR="00DA2EF0" w:rsidRDefault="00DA2EF0" w:rsidP="00DA2EF0">
      <w:pPr>
        <w:spacing w:line="360" w:lineRule="auto"/>
      </w:pPr>
    </w:p>
    <w:p w:rsidR="00DA2EF0" w:rsidRDefault="00A7759E" w:rsidP="00DA2EF0">
      <w:pPr>
        <w:spacing w:line="360" w:lineRule="auto"/>
        <w:jc w:val="both"/>
      </w:pPr>
      <w:r>
        <w:rPr>
          <w:noProof/>
        </w:rPr>
        <w:lastRenderedPageBreak/>
        <w:drawing>
          <wp:inline distT="0" distB="0" distL="0" distR="0">
            <wp:extent cx="5648325" cy="38004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648325" cy="3800475"/>
                    </a:xfrm>
                    <a:prstGeom prst="rect">
                      <a:avLst/>
                    </a:prstGeom>
                    <a:noFill/>
                    <a:ln w="9525">
                      <a:noFill/>
                      <a:miter lim="800000"/>
                      <a:headEnd/>
                      <a:tailEnd/>
                    </a:ln>
                  </pic:spPr>
                </pic:pic>
              </a:graphicData>
            </a:graphic>
          </wp:inline>
        </w:drawing>
      </w:r>
    </w:p>
    <w:p w:rsidR="00DA2EF0" w:rsidRDefault="00662E8A" w:rsidP="00DA2EF0">
      <w:pPr>
        <w:spacing w:line="360" w:lineRule="auto"/>
        <w:ind w:firstLine="720"/>
        <w:jc w:val="both"/>
      </w:pPr>
      <w:bookmarkStart w:id="22" w:name="_Toc303175421"/>
      <w:r>
        <w:t xml:space="preserve">Grafikon </w:t>
      </w:r>
      <w:fldSimple w:instr=" SEQ Grafikon \* ARABIC ">
        <w:r w:rsidR="0087368B">
          <w:rPr>
            <w:noProof/>
          </w:rPr>
          <w:t>1</w:t>
        </w:r>
      </w:fldSimple>
      <w:r>
        <w:t>. Prikaz najpoznatijih bespilotnih letjelica svrstanih prema težini</w:t>
      </w:r>
      <w:bookmarkEnd w:id="22"/>
    </w:p>
    <w:p w:rsidR="00DA2EF0" w:rsidRDefault="00DA2EF0" w:rsidP="00DA2EF0">
      <w:pPr>
        <w:spacing w:line="360" w:lineRule="auto"/>
        <w:ind w:left="360"/>
        <w:jc w:val="both"/>
      </w:pPr>
      <w:r>
        <w:t>Izvor: M. Arjomandi: Classification of Unmanned Aerial Vehicles , Adelaide, 2008.</w:t>
      </w:r>
    </w:p>
    <w:p w:rsidR="00DA2EF0" w:rsidRDefault="00DA2EF0" w:rsidP="00DA2EF0">
      <w:pPr>
        <w:spacing w:line="360" w:lineRule="auto"/>
        <w:ind w:firstLine="1080"/>
        <w:jc w:val="both"/>
      </w:pPr>
    </w:p>
    <w:p w:rsidR="00DA2EF0" w:rsidRDefault="00DA2EF0" w:rsidP="00DA2EF0">
      <w:pPr>
        <w:spacing w:line="360" w:lineRule="auto"/>
        <w:ind w:firstLine="1080"/>
        <w:jc w:val="both"/>
      </w:pPr>
    </w:p>
    <w:p w:rsidR="00DA2EF0" w:rsidRDefault="00A7759E" w:rsidP="00DA2EF0">
      <w:pPr>
        <w:spacing w:line="360" w:lineRule="auto"/>
        <w:jc w:val="both"/>
      </w:pPr>
      <w:r>
        <w:rPr>
          <w:noProof/>
        </w:rPr>
        <w:drawing>
          <wp:inline distT="0" distB="0" distL="0" distR="0">
            <wp:extent cx="5524500" cy="2981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524500" cy="2981325"/>
                    </a:xfrm>
                    <a:prstGeom prst="rect">
                      <a:avLst/>
                    </a:prstGeom>
                    <a:noFill/>
                    <a:ln w="9525">
                      <a:noFill/>
                      <a:miter lim="800000"/>
                      <a:headEnd/>
                      <a:tailEnd/>
                    </a:ln>
                  </pic:spPr>
                </pic:pic>
              </a:graphicData>
            </a:graphic>
          </wp:inline>
        </w:drawing>
      </w:r>
    </w:p>
    <w:p w:rsidR="00DA2EF0" w:rsidRDefault="00662E8A" w:rsidP="00DA2EF0">
      <w:pPr>
        <w:spacing w:line="360" w:lineRule="auto"/>
        <w:ind w:right="72" w:firstLine="1440"/>
        <w:jc w:val="both"/>
      </w:pPr>
      <w:bookmarkStart w:id="23" w:name="_Toc303175422"/>
      <w:r>
        <w:t xml:space="preserve">Grafikon </w:t>
      </w:r>
      <w:fldSimple w:instr=" SEQ Grafikon \* ARABIC ">
        <w:r w:rsidR="0087368B">
          <w:rPr>
            <w:noProof/>
          </w:rPr>
          <w:t>2</w:t>
        </w:r>
      </w:fldSimple>
      <w:r>
        <w:t>. Prikaz teških i srednje teških bespilotnih letjelica</w:t>
      </w:r>
      <w:bookmarkEnd w:id="23"/>
    </w:p>
    <w:p w:rsidR="00DA2EF0" w:rsidRDefault="00DA2EF0" w:rsidP="00DA2EF0">
      <w:pPr>
        <w:spacing w:line="360" w:lineRule="auto"/>
        <w:ind w:firstLine="360"/>
        <w:jc w:val="both"/>
      </w:pPr>
      <w:r>
        <w:t>Izvor: M. Arjomandi: Classification of Unmanned Aerial Vehicles , Adelaide, 2008.</w:t>
      </w:r>
    </w:p>
    <w:p w:rsidR="00DA2EF0" w:rsidRDefault="00A7759E" w:rsidP="00DA2EF0">
      <w:pPr>
        <w:spacing w:line="360" w:lineRule="auto"/>
        <w:ind w:right="72" w:firstLine="720"/>
        <w:jc w:val="both"/>
      </w:pPr>
      <w:r>
        <w:rPr>
          <w:noProof/>
        </w:rPr>
        <w:lastRenderedPageBreak/>
        <w:drawing>
          <wp:inline distT="0" distB="0" distL="0" distR="0">
            <wp:extent cx="4981575" cy="22955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4981575" cy="2295525"/>
                    </a:xfrm>
                    <a:prstGeom prst="rect">
                      <a:avLst/>
                    </a:prstGeom>
                    <a:noFill/>
                    <a:ln w="9525">
                      <a:noFill/>
                      <a:miter lim="800000"/>
                      <a:headEnd/>
                      <a:tailEnd/>
                    </a:ln>
                  </pic:spPr>
                </pic:pic>
              </a:graphicData>
            </a:graphic>
          </wp:inline>
        </w:drawing>
      </w:r>
    </w:p>
    <w:p w:rsidR="00DA2EF0" w:rsidRDefault="00662E8A" w:rsidP="00662E8A">
      <w:pPr>
        <w:spacing w:line="360" w:lineRule="auto"/>
        <w:ind w:right="72" w:firstLine="1800"/>
        <w:jc w:val="both"/>
      </w:pPr>
      <w:r>
        <w:t xml:space="preserve"> </w:t>
      </w:r>
      <w:bookmarkStart w:id="24" w:name="_Toc303175423"/>
      <w:r>
        <w:t xml:space="preserve">Grafikon </w:t>
      </w:r>
      <w:fldSimple w:instr=" SEQ Grafikon \* ARABIC ">
        <w:r w:rsidR="0087368B">
          <w:rPr>
            <w:noProof/>
          </w:rPr>
          <w:t>3</w:t>
        </w:r>
      </w:fldSimple>
      <w:r>
        <w:t>. Prikaz lakih i micro bespilotnih letjelica</w:t>
      </w:r>
      <w:bookmarkEnd w:id="24"/>
    </w:p>
    <w:p w:rsidR="00DA2EF0" w:rsidRDefault="00DA2EF0" w:rsidP="00DA2EF0">
      <w:pPr>
        <w:spacing w:line="360" w:lineRule="auto"/>
        <w:ind w:left="540"/>
        <w:jc w:val="both"/>
      </w:pPr>
      <w:r>
        <w:t>Izvor: M. Arjomandi: Classification of Unmanned Aerial Vehicles , Adelaide, 2008.</w:t>
      </w:r>
    </w:p>
    <w:p w:rsidR="00DA2EF0" w:rsidRDefault="00DA2EF0" w:rsidP="00DA2EF0">
      <w:pPr>
        <w:spacing w:line="360" w:lineRule="auto"/>
        <w:ind w:right="72" w:firstLine="1800"/>
        <w:jc w:val="both"/>
      </w:pPr>
    </w:p>
    <w:p w:rsidR="00DA2EF0" w:rsidRDefault="00DA2EF0" w:rsidP="00DA2EF0">
      <w:pPr>
        <w:spacing w:line="360" w:lineRule="auto"/>
        <w:ind w:right="72"/>
        <w:jc w:val="both"/>
      </w:pPr>
    </w:p>
    <w:p w:rsidR="00DA2EF0" w:rsidRDefault="00DA2EF0" w:rsidP="00DA2EF0">
      <w:pPr>
        <w:pStyle w:val="Heading3"/>
        <w:ind w:firstLine="360"/>
      </w:pPr>
      <w:bookmarkStart w:id="25" w:name="_Toc301804104"/>
      <w:bookmarkStart w:id="26" w:name="_Toc303061975"/>
      <w:r>
        <w:t>2.2.2. Podjela bespilotnih letjelica prema istrajnosti i doletu</w:t>
      </w:r>
      <w:bookmarkEnd w:id="25"/>
      <w:bookmarkEnd w:id="26"/>
    </w:p>
    <w:p w:rsidR="00DA2EF0" w:rsidRDefault="00DA2EF0" w:rsidP="00DA2EF0">
      <w:pPr>
        <w:spacing w:line="360" w:lineRule="auto"/>
        <w:ind w:left="360" w:right="72"/>
        <w:jc w:val="both"/>
      </w:pPr>
    </w:p>
    <w:p w:rsidR="00DA2EF0" w:rsidRDefault="00DA2EF0" w:rsidP="00DA2EF0">
      <w:pPr>
        <w:spacing w:line="360" w:lineRule="auto"/>
        <w:ind w:right="72" w:firstLine="540"/>
        <w:jc w:val="both"/>
      </w:pPr>
      <w:r>
        <w:t>Istrajnost i dolet su međusobno povezani. Zrakoplov sa većom istrajnosti trebao bi imati veći dolet. Stoga se javlja podjela u tri grupe: s dugim, srednjim i kratkim doletom/istrajnosti.</w:t>
      </w:r>
      <w:r>
        <w:rPr>
          <w:rStyle w:val="FootnoteReference"/>
        </w:rPr>
        <w:footnoteReference w:id="3"/>
      </w:r>
    </w:p>
    <w:p w:rsidR="00DA2EF0" w:rsidRDefault="00DA2EF0" w:rsidP="00DA2EF0">
      <w:pPr>
        <w:numPr>
          <w:ilvl w:val="0"/>
          <w:numId w:val="10"/>
        </w:numPr>
        <w:spacing w:line="360" w:lineRule="auto"/>
        <w:ind w:right="72" w:hanging="180"/>
        <w:jc w:val="both"/>
      </w:pPr>
      <w:r>
        <w:t xml:space="preserve">bespilotne letjelice s velike istrajnosti – letjelice koje su u stanju letjeti 24 sata i više, a dolet im je veći od 1.500 km </w:t>
      </w:r>
    </w:p>
    <w:p w:rsidR="00DA2EF0" w:rsidRDefault="00DA2EF0" w:rsidP="00DA2EF0">
      <w:pPr>
        <w:numPr>
          <w:ilvl w:val="0"/>
          <w:numId w:val="10"/>
        </w:numPr>
        <w:spacing w:line="360" w:lineRule="auto"/>
        <w:ind w:right="72" w:hanging="180"/>
        <w:jc w:val="both"/>
      </w:pPr>
      <w:r>
        <w:t>bespilotne letjelice srednje istrajnosti – letjelice koje su u stanju letjeti između 5 i 24 sata</w:t>
      </w:r>
    </w:p>
    <w:p w:rsidR="00DA2EF0" w:rsidRDefault="00DA2EF0" w:rsidP="00DA2EF0">
      <w:pPr>
        <w:numPr>
          <w:ilvl w:val="0"/>
          <w:numId w:val="10"/>
        </w:numPr>
        <w:spacing w:line="360" w:lineRule="auto"/>
        <w:ind w:right="72" w:hanging="180"/>
        <w:jc w:val="both"/>
      </w:pPr>
      <w:r>
        <w:t>bespilotne letjelice male istrajnosti – letjelice koje su u stanju letjeti kraće od 5 sati</w:t>
      </w:r>
    </w:p>
    <w:p w:rsidR="00DA2EF0" w:rsidRDefault="00DA2EF0" w:rsidP="00DA2EF0">
      <w:pPr>
        <w:spacing w:line="360" w:lineRule="auto"/>
        <w:ind w:left="900" w:right="72"/>
        <w:jc w:val="both"/>
      </w:pPr>
    </w:p>
    <w:p w:rsidR="00DA2EF0" w:rsidRDefault="001875C3" w:rsidP="00DA2EF0">
      <w:pPr>
        <w:spacing w:line="360" w:lineRule="auto"/>
        <w:ind w:right="72" w:firstLine="1260"/>
        <w:jc w:val="both"/>
      </w:pPr>
      <w:bookmarkStart w:id="27" w:name="_Toc303174355"/>
      <w:r>
        <w:t xml:space="preserve">Tablica </w:t>
      </w:r>
      <w:fldSimple w:instr=" SEQ Tablica \* ARABIC ">
        <w:r w:rsidR="0087368B">
          <w:rPr>
            <w:noProof/>
          </w:rPr>
          <w:t>3</w:t>
        </w:r>
      </w:fldSimple>
      <w:r>
        <w:t>. Klasifikacija bespilotnih letjelica prema istrajnosti i doletu</w:t>
      </w:r>
      <w:bookmarkEnd w:id="27"/>
    </w:p>
    <w:tbl>
      <w:tblPr>
        <w:tblW w:w="0" w:type="auto"/>
        <w:tblLook w:val="01E0"/>
      </w:tblPr>
      <w:tblGrid>
        <w:gridCol w:w="2311"/>
        <w:gridCol w:w="2310"/>
        <w:gridCol w:w="2308"/>
        <w:gridCol w:w="2310"/>
      </w:tblGrid>
      <w:tr w:rsidR="00DA2EF0">
        <w:tc>
          <w:tcPr>
            <w:tcW w:w="9288" w:type="dxa"/>
            <w:gridSpan w:val="4"/>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right="72" w:firstLine="3240"/>
              <w:jc w:val="both"/>
            </w:pPr>
            <w:r>
              <w:t>ISTRAJNOST I DOLET</w:t>
            </w:r>
          </w:p>
        </w:tc>
      </w:tr>
      <w:tr w:rsidR="00DA2EF0">
        <w:tc>
          <w:tcPr>
            <w:tcW w:w="2322"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540"/>
              <w:jc w:val="both"/>
            </w:pPr>
            <w:r>
              <w:t>Kategorija</w:t>
            </w:r>
          </w:p>
        </w:tc>
        <w:tc>
          <w:tcPr>
            <w:tcW w:w="2322"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558"/>
              <w:jc w:val="both"/>
            </w:pPr>
            <w:r>
              <w:t>Istrajnost</w:t>
            </w:r>
          </w:p>
        </w:tc>
        <w:tc>
          <w:tcPr>
            <w:tcW w:w="2322"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756"/>
              <w:jc w:val="both"/>
            </w:pPr>
            <w:r>
              <w:t>Dolet</w:t>
            </w:r>
          </w:p>
        </w:tc>
        <w:tc>
          <w:tcPr>
            <w:tcW w:w="2322"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594"/>
              <w:jc w:val="both"/>
            </w:pPr>
            <w:r>
              <w:t>Primjer</w:t>
            </w:r>
          </w:p>
        </w:tc>
      </w:tr>
      <w:tr w:rsidR="00DA2EF0">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720"/>
              <w:jc w:val="both"/>
            </w:pPr>
            <w:r>
              <w:t>Velika</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738"/>
              <w:jc w:val="both"/>
            </w:pPr>
            <w:r>
              <w:t>&gt;24 h</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576"/>
              <w:jc w:val="both"/>
            </w:pPr>
            <w:r>
              <w:t>&gt;1500 km</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414"/>
              <w:jc w:val="both"/>
            </w:pPr>
            <w:r>
              <w:t>Predator B</w:t>
            </w:r>
          </w:p>
        </w:tc>
      </w:tr>
      <w:tr w:rsidR="00DA2EF0">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720"/>
              <w:jc w:val="both"/>
            </w:pPr>
            <w:r>
              <w:t>Srednja</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738"/>
              <w:jc w:val="both"/>
            </w:pPr>
            <w:r>
              <w:t>5-24 h</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396"/>
              <w:jc w:val="both"/>
            </w:pPr>
            <w:r>
              <w:t>100-400 km</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414"/>
              <w:jc w:val="both"/>
            </w:pPr>
            <w:r>
              <w:t>Silver Fox</w:t>
            </w:r>
          </w:p>
        </w:tc>
      </w:tr>
      <w:tr w:rsidR="00DA2EF0">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jc w:val="both"/>
            </w:pPr>
            <w:r>
              <w:t xml:space="preserve">             Mala</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738"/>
              <w:jc w:val="both"/>
            </w:pPr>
            <w:r>
              <w:t>&lt;5 h</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576"/>
              <w:jc w:val="both"/>
            </w:pPr>
            <w:r>
              <w:t>&lt;100 km</w:t>
            </w:r>
          </w:p>
        </w:tc>
        <w:tc>
          <w:tcPr>
            <w:tcW w:w="232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594"/>
              <w:jc w:val="both"/>
            </w:pPr>
            <w:r>
              <w:t>Pointer</w:t>
            </w:r>
          </w:p>
        </w:tc>
      </w:tr>
    </w:tbl>
    <w:p w:rsidR="00DA2EF0" w:rsidRDefault="00DA2EF0" w:rsidP="00DA2EF0">
      <w:pPr>
        <w:spacing w:line="360" w:lineRule="auto"/>
        <w:ind w:right="72"/>
        <w:jc w:val="both"/>
      </w:pPr>
    </w:p>
    <w:p w:rsidR="00DA2EF0" w:rsidRDefault="00DA2EF0" w:rsidP="00DA2EF0">
      <w:pPr>
        <w:spacing w:line="360" w:lineRule="auto"/>
        <w:ind w:right="72"/>
        <w:jc w:val="both"/>
      </w:pPr>
    </w:p>
    <w:p w:rsidR="00DA2EF0" w:rsidRDefault="00A7759E" w:rsidP="00DA2EF0">
      <w:pPr>
        <w:spacing w:line="360" w:lineRule="auto"/>
        <w:ind w:left="900" w:right="72" w:hanging="900"/>
        <w:jc w:val="both"/>
      </w:pPr>
      <w:r>
        <w:rPr>
          <w:noProof/>
        </w:rPr>
        <w:drawing>
          <wp:inline distT="0" distB="0" distL="0" distR="0">
            <wp:extent cx="5829300" cy="327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829300" cy="3276600"/>
                    </a:xfrm>
                    <a:prstGeom prst="rect">
                      <a:avLst/>
                    </a:prstGeom>
                    <a:noFill/>
                    <a:ln w="9525">
                      <a:noFill/>
                      <a:miter lim="800000"/>
                      <a:headEnd/>
                      <a:tailEnd/>
                    </a:ln>
                  </pic:spPr>
                </pic:pic>
              </a:graphicData>
            </a:graphic>
          </wp:inline>
        </w:drawing>
      </w:r>
    </w:p>
    <w:p w:rsidR="00DA2EF0" w:rsidRDefault="00662E8A" w:rsidP="00DA2EF0">
      <w:pPr>
        <w:spacing w:line="360" w:lineRule="auto"/>
        <w:ind w:right="72" w:firstLine="1980"/>
        <w:jc w:val="both"/>
      </w:pPr>
      <w:bookmarkStart w:id="28" w:name="_Toc303175424"/>
      <w:r>
        <w:t xml:space="preserve">Grafikon </w:t>
      </w:r>
      <w:fldSimple w:instr=" SEQ Grafikon \* ARABIC ">
        <w:r w:rsidR="0087368B">
          <w:rPr>
            <w:noProof/>
          </w:rPr>
          <w:t>4</w:t>
        </w:r>
      </w:fldSimple>
      <w:r>
        <w:t>. Prikaz istrajnosti bespilotnih letjelica</w:t>
      </w:r>
      <w:bookmarkEnd w:id="28"/>
    </w:p>
    <w:p w:rsidR="00DA2EF0" w:rsidRDefault="00DA2EF0" w:rsidP="00DA2EF0">
      <w:pPr>
        <w:spacing w:line="360" w:lineRule="auto"/>
        <w:ind w:right="72" w:firstLine="360"/>
        <w:jc w:val="both"/>
      </w:pPr>
      <w:r>
        <w:t>Izvor: M. Arjomandi: Classification of Unmanned Aerial Vehicles , Adelaide, 2008.</w:t>
      </w:r>
    </w:p>
    <w:p w:rsidR="00DA2EF0" w:rsidRDefault="00DA2EF0" w:rsidP="00DA2EF0">
      <w:pPr>
        <w:spacing w:line="360" w:lineRule="auto"/>
        <w:ind w:left="900" w:right="72" w:firstLine="1260"/>
        <w:jc w:val="both"/>
      </w:pPr>
    </w:p>
    <w:p w:rsidR="00DA2EF0" w:rsidRDefault="00DA2EF0" w:rsidP="00DA2EF0">
      <w:pPr>
        <w:spacing w:line="360" w:lineRule="auto"/>
        <w:ind w:left="900" w:right="72" w:firstLine="1260"/>
        <w:jc w:val="both"/>
      </w:pPr>
    </w:p>
    <w:p w:rsidR="00DA2EF0" w:rsidRDefault="00A7759E" w:rsidP="00DA2EF0">
      <w:pPr>
        <w:spacing w:line="360" w:lineRule="auto"/>
        <w:ind w:left="900" w:right="72" w:hanging="900"/>
        <w:jc w:val="both"/>
      </w:pPr>
      <w:r>
        <w:rPr>
          <w:noProof/>
        </w:rPr>
        <w:drawing>
          <wp:inline distT="0" distB="0" distL="0" distR="0">
            <wp:extent cx="5829300" cy="3057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829300" cy="3057525"/>
                    </a:xfrm>
                    <a:prstGeom prst="rect">
                      <a:avLst/>
                    </a:prstGeom>
                    <a:noFill/>
                    <a:ln w="9525">
                      <a:noFill/>
                      <a:miter lim="800000"/>
                      <a:headEnd/>
                      <a:tailEnd/>
                    </a:ln>
                  </pic:spPr>
                </pic:pic>
              </a:graphicData>
            </a:graphic>
          </wp:inline>
        </w:drawing>
      </w:r>
    </w:p>
    <w:p w:rsidR="00DA2EF0" w:rsidRDefault="00662E8A" w:rsidP="00DA2EF0">
      <w:pPr>
        <w:spacing w:line="360" w:lineRule="auto"/>
        <w:ind w:left="900" w:right="72" w:firstLine="1080"/>
        <w:jc w:val="both"/>
      </w:pPr>
      <w:bookmarkStart w:id="29" w:name="_Toc303175425"/>
      <w:r>
        <w:t xml:space="preserve">Grafikon </w:t>
      </w:r>
      <w:fldSimple w:instr=" SEQ Grafikon \* ARABIC ">
        <w:r w:rsidR="0087368B">
          <w:rPr>
            <w:noProof/>
          </w:rPr>
          <w:t>5</w:t>
        </w:r>
      </w:fldSimple>
      <w:r>
        <w:t>. Prikaz bespilotnih letjelica prema doletu</w:t>
      </w:r>
      <w:bookmarkEnd w:id="29"/>
    </w:p>
    <w:p w:rsidR="00DA2EF0" w:rsidRDefault="00DA2EF0" w:rsidP="00DA2EF0">
      <w:pPr>
        <w:spacing w:line="360" w:lineRule="auto"/>
        <w:ind w:left="900" w:right="72" w:hanging="360"/>
        <w:jc w:val="both"/>
      </w:pPr>
      <w:r>
        <w:t>Izvor: M. Arjomandi: Classification of Unmanned Aerial Vehicles , Adelaide, 2008.</w:t>
      </w:r>
    </w:p>
    <w:p w:rsidR="00DA2EF0" w:rsidRDefault="00DA2EF0" w:rsidP="00DA2EF0">
      <w:pPr>
        <w:spacing w:line="360" w:lineRule="auto"/>
        <w:ind w:left="900" w:right="72" w:firstLine="180"/>
        <w:jc w:val="both"/>
      </w:pPr>
    </w:p>
    <w:p w:rsidR="00DA2EF0" w:rsidRDefault="00DA2EF0" w:rsidP="00DA2EF0">
      <w:pPr>
        <w:spacing w:line="360" w:lineRule="auto"/>
        <w:ind w:left="900" w:right="72" w:firstLine="180"/>
        <w:jc w:val="both"/>
      </w:pPr>
    </w:p>
    <w:p w:rsidR="00DA2EF0" w:rsidRDefault="00DA2EF0" w:rsidP="00DA2EF0">
      <w:pPr>
        <w:pStyle w:val="Heading3"/>
        <w:ind w:firstLine="360"/>
      </w:pPr>
      <w:r>
        <w:br w:type="page"/>
      </w:r>
      <w:bookmarkStart w:id="30" w:name="_Toc301804105"/>
      <w:bookmarkStart w:id="31" w:name="_Toc303061976"/>
      <w:r>
        <w:lastRenderedPageBreak/>
        <w:t>2.2.3. Podjela bespilotnih letjelica prema visini leta</w:t>
      </w:r>
      <w:bookmarkEnd w:id="30"/>
      <w:bookmarkEnd w:id="31"/>
    </w:p>
    <w:p w:rsidR="00DA2EF0" w:rsidRDefault="00DA2EF0" w:rsidP="00DA2EF0">
      <w:pPr>
        <w:spacing w:line="360" w:lineRule="auto"/>
        <w:ind w:left="360" w:right="72"/>
        <w:jc w:val="both"/>
      </w:pPr>
    </w:p>
    <w:p w:rsidR="00DA2EF0" w:rsidRDefault="00DA2EF0" w:rsidP="00DA2EF0">
      <w:pPr>
        <w:spacing w:line="360" w:lineRule="auto"/>
        <w:ind w:right="72" w:firstLine="540"/>
        <w:jc w:val="both"/>
      </w:pPr>
      <w:r>
        <w:t>Maksimalna operativna visina ili plafon leta još je jedan element prema kojem se dijele bespilotne letjelice. Ovdje također postoje tri jednostavne podjele:</w:t>
      </w:r>
    </w:p>
    <w:p w:rsidR="00DA2EF0" w:rsidRDefault="00DA2EF0" w:rsidP="00DA2EF0">
      <w:pPr>
        <w:numPr>
          <w:ilvl w:val="0"/>
          <w:numId w:val="11"/>
        </w:numPr>
        <w:spacing w:line="360" w:lineRule="auto"/>
        <w:ind w:right="72" w:hanging="180"/>
        <w:jc w:val="both"/>
      </w:pPr>
      <w:r>
        <w:t>bespilotne letjelice za niske visine – lete do visine 1.000 m</w:t>
      </w:r>
    </w:p>
    <w:p w:rsidR="00DA2EF0" w:rsidRDefault="00DA2EF0" w:rsidP="00DA2EF0">
      <w:pPr>
        <w:numPr>
          <w:ilvl w:val="0"/>
          <w:numId w:val="11"/>
        </w:numPr>
        <w:spacing w:line="360" w:lineRule="auto"/>
        <w:ind w:right="72" w:hanging="180"/>
        <w:jc w:val="both"/>
      </w:pPr>
      <w:r>
        <w:t>bespilotne letjelice za srednje visine – lete na visinama od 1.000 do 10.000 m</w:t>
      </w:r>
    </w:p>
    <w:p w:rsidR="00DA2EF0" w:rsidRDefault="00DA2EF0" w:rsidP="00DA2EF0">
      <w:pPr>
        <w:numPr>
          <w:ilvl w:val="0"/>
          <w:numId w:val="11"/>
        </w:numPr>
        <w:spacing w:line="360" w:lineRule="auto"/>
        <w:ind w:right="72" w:hanging="180"/>
        <w:jc w:val="both"/>
      </w:pPr>
      <w:r>
        <w:t>bespilotne letjelice za velike visine – lete na visinama višim od 10.000 m</w:t>
      </w:r>
    </w:p>
    <w:p w:rsidR="00DA2EF0" w:rsidRDefault="00DA2EF0" w:rsidP="00DA2EF0">
      <w:pPr>
        <w:spacing w:line="360" w:lineRule="auto"/>
        <w:ind w:left="900" w:right="72"/>
        <w:jc w:val="both"/>
      </w:pPr>
    </w:p>
    <w:p w:rsidR="00DA2EF0" w:rsidRDefault="00DA2EF0" w:rsidP="00DA2EF0">
      <w:pPr>
        <w:spacing w:line="360" w:lineRule="auto"/>
        <w:ind w:left="900" w:right="72"/>
        <w:jc w:val="both"/>
      </w:pPr>
    </w:p>
    <w:p w:rsidR="00DA2EF0" w:rsidRDefault="00DA2EF0" w:rsidP="00DA2EF0">
      <w:pPr>
        <w:spacing w:line="480" w:lineRule="auto"/>
        <w:ind w:left="900" w:right="74" w:firstLine="180"/>
        <w:jc w:val="both"/>
      </w:pPr>
      <w:r>
        <w:t xml:space="preserve">  </w:t>
      </w:r>
      <w:bookmarkStart w:id="32" w:name="_Toc303174356"/>
      <w:r w:rsidR="001875C3">
        <w:t xml:space="preserve">Tablica </w:t>
      </w:r>
      <w:fldSimple w:instr=" SEQ Tablica \* ARABIC ">
        <w:r w:rsidR="0087368B">
          <w:rPr>
            <w:noProof/>
          </w:rPr>
          <w:t>4</w:t>
        </w:r>
      </w:fldSimple>
      <w:r w:rsidR="001875C3">
        <w:t>. Podjela bespilotnih letjelica prema maksimalnoj visini leta</w:t>
      </w:r>
      <w:bookmarkEnd w:id="32"/>
    </w:p>
    <w:tbl>
      <w:tblPr>
        <w:tblW w:w="0" w:type="auto"/>
        <w:tblLook w:val="01E0"/>
      </w:tblPr>
      <w:tblGrid>
        <w:gridCol w:w="3080"/>
        <w:gridCol w:w="3081"/>
        <w:gridCol w:w="3078"/>
      </w:tblGrid>
      <w:tr w:rsidR="00DA2EF0">
        <w:tc>
          <w:tcPr>
            <w:tcW w:w="9288" w:type="dxa"/>
            <w:gridSpan w:val="3"/>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480" w:lineRule="auto"/>
              <w:ind w:right="74" w:firstLine="1620"/>
              <w:jc w:val="both"/>
            </w:pPr>
            <w:r>
              <w:t>Podjela bespilotnih letjelica prema maksimalnoj visini leta</w:t>
            </w:r>
          </w:p>
        </w:tc>
      </w:tr>
      <w:tr w:rsidR="00DA2EF0">
        <w:tc>
          <w:tcPr>
            <w:tcW w:w="309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480" w:lineRule="auto"/>
              <w:ind w:right="74" w:firstLine="900"/>
              <w:jc w:val="both"/>
            </w:pPr>
            <w:r>
              <w:t>Kategorija</w:t>
            </w:r>
          </w:p>
        </w:tc>
        <w:tc>
          <w:tcPr>
            <w:tcW w:w="309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480" w:lineRule="auto"/>
              <w:ind w:right="74"/>
              <w:jc w:val="both"/>
            </w:pPr>
            <w:r>
              <w:t xml:space="preserve">   Maksimalna visina leta</w:t>
            </w:r>
          </w:p>
        </w:tc>
        <w:tc>
          <w:tcPr>
            <w:tcW w:w="309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480" w:lineRule="auto"/>
              <w:ind w:right="74"/>
              <w:jc w:val="both"/>
            </w:pPr>
            <w:r>
              <w:t xml:space="preserve">                 Primjer</w:t>
            </w:r>
          </w:p>
        </w:tc>
      </w:tr>
      <w:tr w:rsidR="00DA2EF0">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480" w:lineRule="auto"/>
              <w:ind w:right="74" w:firstLine="360"/>
              <w:jc w:val="both"/>
            </w:pPr>
            <w:r>
              <w:t>UAV za niske visine</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480" w:lineRule="auto"/>
              <w:ind w:right="74"/>
              <w:jc w:val="both"/>
            </w:pPr>
            <w:r>
              <w:t xml:space="preserve">             &lt; 1000 m</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480" w:lineRule="auto"/>
              <w:ind w:right="74"/>
              <w:jc w:val="both"/>
            </w:pPr>
            <w:r>
              <w:t xml:space="preserve">                 Pointer</w:t>
            </w:r>
          </w:p>
        </w:tc>
      </w:tr>
      <w:tr w:rsidR="00DA2EF0">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180"/>
              <w:jc w:val="both"/>
            </w:pPr>
            <w:r>
              <w:t xml:space="preserve">  UAV za srednje visine</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jc w:val="both"/>
            </w:pPr>
            <w:r>
              <w:t xml:space="preserve">        1000 – 10 000 m</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jc w:val="both"/>
            </w:pPr>
            <w:r>
              <w:t xml:space="preserve">                 Finder</w:t>
            </w:r>
          </w:p>
        </w:tc>
      </w:tr>
      <w:tr w:rsidR="00DA2EF0">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jc w:val="both"/>
            </w:pPr>
            <w:r>
              <w:t xml:space="preserve">     UAV za velike visine</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jc w:val="both"/>
            </w:pPr>
            <w:r>
              <w:t xml:space="preserve">           &gt; 10 000 m</w:t>
            </w:r>
          </w:p>
        </w:tc>
        <w:tc>
          <w:tcPr>
            <w:tcW w:w="309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jc w:val="both"/>
            </w:pPr>
            <w:r>
              <w:t xml:space="preserve">                Darkstar</w:t>
            </w:r>
          </w:p>
        </w:tc>
      </w:tr>
    </w:tbl>
    <w:p w:rsidR="00DA2EF0" w:rsidRDefault="00DA2EF0" w:rsidP="00DA2EF0">
      <w:pPr>
        <w:spacing w:line="360" w:lineRule="auto"/>
        <w:ind w:left="900" w:right="72"/>
        <w:jc w:val="both"/>
      </w:pPr>
    </w:p>
    <w:p w:rsidR="00DA2EF0" w:rsidRDefault="00DA2EF0" w:rsidP="00DA2EF0">
      <w:pPr>
        <w:spacing w:line="360" w:lineRule="auto"/>
        <w:ind w:left="900" w:right="72"/>
        <w:jc w:val="both"/>
      </w:pPr>
    </w:p>
    <w:p w:rsidR="00DA2EF0" w:rsidRDefault="00A7759E" w:rsidP="00DA2EF0">
      <w:pPr>
        <w:spacing w:line="360" w:lineRule="auto"/>
        <w:ind w:right="72" w:firstLine="360"/>
        <w:jc w:val="both"/>
      </w:pPr>
      <w:r>
        <w:rPr>
          <w:noProof/>
        </w:rPr>
        <w:drawing>
          <wp:inline distT="0" distB="0" distL="0" distR="0">
            <wp:extent cx="5286375"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286375" cy="3343275"/>
                    </a:xfrm>
                    <a:prstGeom prst="rect">
                      <a:avLst/>
                    </a:prstGeom>
                    <a:noFill/>
                    <a:ln w="9525">
                      <a:noFill/>
                      <a:miter lim="800000"/>
                      <a:headEnd/>
                      <a:tailEnd/>
                    </a:ln>
                  </pic:spPr>
                </pic:pic>
              </a:graphicData>
            </a:graphic>
          </wp:inline>
        </w:drawing>
      </w:r>
    </w:p>
    <w:p w:rsidR="00DA2EF0" w:rsidRDefault="00662E8A" w:rsidP="00DA2EF0">
      <w:pPr>
        <w:spacing w:line="360" w:lineRule="auto"/>
        <w:ind w:left="900" w:right="72" w:hanging="720"/>
        <w:jc w:val="both"/>
      </w:pPr>
      <w:bookmarkStart w:id="33" w:name="_Toc303175426"/>
      <w:r>
        <w:t xml:space="preserve">Grafikon </w:t>
      </w:r>
      <w:fldSimple w:instr=" SEQ Grafikon \* ARABIC ">
        <w:r w:rsidR="0087368B">
          <w:rPr>
            <w:noProof/>
          </w:rPr>
          <w:t>6</w:t>
        </w:r>
      </w:fldSimple>
      <w:r>
        <w:t>. Klasifikacija najpoznatijih bespilotnih letjelica prema maksimalnoj visini leta</w:t>
      </w:r>
      <w:bookmarkEnd w:id="33"/>
    </w:p>
    <w:p w:rsidR="00DA2EF0" w:rsidRDefault="00DA2EF0" w:rsidP="00DA2EF0">
      <w:pPr>
        <w:spacing w:line="360" w:lineRule="auto"/>
        <w:ind w:right="72" w:firstLine="360"/>
        <w:jc w:val="both"/>
      </w:pPr>
      <w:r>
        <w:t>Izvor: M. Arjomandi: Classification of Unmanned Aerial Vehicles , Adelaide, 2008.</w:t>
      </w:r>
    </w:p>
    <w:p w:rsidR="00DA2EF0" w:rsidRDefault="00DA2EF0" w:rsidP="00DA2EF0">
      <w:pPr>
        <w:pStyle w:val="Heading3"/>
        <w:ind w:firstLine="360"/>
      </w:pPr>
      <w:bookmarkStart w:id="34" w:name="_Toc301804106"/>
      <w:bookmarkStart w:id="35" w:name="_Toc303061977"/>
      <w:r>
        <w:lastRenderedPageBreak/>
        <w:t>2.2.4. Klasifikacija bespilotnih letjelica prema tipu motora</w:t>
      </w:r>
      <w:bookmarkEnd w:id="34"/>
      <w:bookmarkEnd w:id="35"/>
    </w:p>
    <w:p w:rsidR="00DA2EF0" w:rsidRDefault="00DA2EF0" w:rsidP="00DA2EF0">
      <w:pPr>
        <w:spacing w:line="360" w:lineRule="auto"/>
        <w:ind w:left="360" w:right="72"/>
        <w:jc w:val="both"/>
      </w:pPr>
    </w:p>
    <w:p w:rsidR="00DA2EF0" w:rsidRDefault="00DA2EF0" w:rsidP="00DA2EF0">
      <w:pPr>
        <w:spacing w:line="360" w:lineRule="auto"/>
        <w:ind w:right="72" w:firstLine="540"/>
        <w:jc w:val="both"/>
      </w:pPr>
      <w:r>
        <w:t>Bespilotne letjelice upotrebljavaju se za razne zadatke i zadaće, te stoga zahtijevaju različite tipove motora kako bi zadaci bili uspješno obavljeni. Povećanjem težine letjelice povećava se težina i veličina motora. Lakše, manje bespilotne letjelice najčešće koriste elektro motore, dok veće, borbene letjelice uglavnom koriste klipne i mlazne motore. Pravilno odabran motor povećava istrajnost i dolet.</w:t>
      </w:r>
    </w:p>
    <w:p w:rsidR="00DA2EF0" w:rsidRDefault="00DA2EF0" w:rsidP="00DA2EF0">
      <w:pPr>
        <w:spacing w:line="360" w:lineRule="auto"/>
        <w:ind w:right="72" w:firstLine="540"/>
        <w:jc w:val="both"/>
      </w:pPr>
      <w:r>
        <w:t>Motori koji se najčešće koriste:</w:t>
      </w:r>
    </w:p>
    <w:p w:rsidR="00DA2EF0" w:rsidRDefault="00DA2EF0" w:rsidP="00DA2EF0">
      <w:pPr>
        <w:numPr>
          <w:ilvl w:val="0"/>
          <w:numId w:val="12"/>
        </w:numPr>
        <w:spacing w:line="360" w:lineRule="auto"/>
        <w:ind w:right="72" w:hanging="300"/>
        <w:jc w:val="both"/>
      </w:pPr>
      <w:r>
        <w:t>klipni</w:t>
      </w:r>
    </w:p>
    <w:p w:rsidR="00DA2EF0" w:rsidRDefault="00DA2EF0" w:rsidP="00DA2EF0">
      <w:pPr>
        <w:numPr>
          <w:ilvl w:val="0"/>
          <w:numId w:val="12"/>
        </w:numPr>
        <w:spacing w:line="360" w:lineRule="auto"/>
        <w:ind w:right="72" w:hanging="300"/>
        <w:jc w:val="both"/>
      </w:pPr>
      <w:r>
        <w:t>elektro</w:t>
      </w:r>
    </w:p>
    <w:p w:rsidR="00DA2EF0" w:rsidRDefault="00DA2EF0" w:rsidP="00DA2EF0">
      <w:pPr>
        <w:numPr>
          <w:ilvl w:val="0"/>
          <w:numId w:val="12"/>
        </w:numPr>
        <w:spacing w:line="360" w:lineRule="auto"/>
        <w:ind w:right="72" w:hanging="300"/>
        <w:jc w:val="both"/>
      </w:pPr>
      <w:r>
        <w:t>turboprop</w:t>
      </w:r>
    </w:p>
    <w:p w:rsidR="00DA2EF0" w:rsidRDefault="00DA2EF0" w:rsidP="00DA2EF0">
      <w:pPr>
        <w:numPr>
          <w:ilvl w:val="0"/>
          <w:numId w:val="12"/>
        </w:numPr>
        <w:spacing w:line="360" w:lineRule="auto"/>
        <w:ind w:right="72" w:hanging="300"/>
        <w:jc w:val="both"/>
      </w:pPr>
      <w:r>
        <w:t>turbofan</w:t>
      </w:r>
    </w:p>
    <w:p w:rsidR="00DA2EF0" w:rsidRDefault="00DA2EF0" w:rsidP="00DA2EF0">
      <w:pPr>
        <w:spacing w:line="360" w:lineRule="auto"/>
        <w:ind w:left="900" w:right="72"/>
        <w:jc w:val="both"/>
      </w:pPr>
    </w:p>
    <w:p w:rsidR="00DA2EF0" w:rsidRDefault="00DA2EF0" w:rsidP="00DA2EF0">
      <w:pPr>
        <w:spacing w:line="360" w:lineRule="auto"/>
        <w:ind w:right="72"/>
        <w:jc w:val="both"/>
      </w:pPr>
    </w:p>
    <w:p w:rsidR="00DA2EF0" w:rsidRDefault="00DA2EF0" w:rsidP="00DA2EF0">
      <w:pPr>
        <w:pStyle w:val="Heading3"/>
        <w:ind w:firstLine="360"/>
      </w:pPr>
      <w:bookmarkStart w:id="36" w:name="_Toc301804107"/>
      <w:bookmarkStart w:id="37" w:name="_Toc303061978"/>
      <w:r>
        <w:t>2.2.5. Klasifikacija bespilotnih letjelica prema misijama</w:t>
      </w:r>
      <w:bookmarkEnd w:id="36"/>
      <w:bookmarkEnd w:id="37"/>
    </w:p>
    <w:p w:rsidR="00DA2EF0" w:rsidRDefault="00DA2EF0" w:rsidP="00DA2EF0">
      <w:pPr>
        <w:spacing w:line="360" w:lineRule="auto"/>
        <w:ind w:left="360" w:right="72"/>
        <w:jc w:val="both"/>
      </w:pPr>
    </w:p>
    <w:p w:rsidR="00DA2EF0" w:rsidRDefault="00DA2EF0" w:rsidP="00DA2EF0">
      <w:pPr>
        <w:spacing w:line="360" w:lineRule="auto"/>
        <w:ind w:right="72" w:firstLine="540"/>
        <w:jc w:val="both"/>
      </w:pPr>
      <w:r>
        <w:t>Većina bespilotnih letjelica je vojno orijentirana, tj. namijenjena obavljanju vojnih zadaća. Podjela bespilotnih letjelica prema misijama napravljena je prema sljedećim kategorijama</w:t>
      </w:r>
      <w:r>
        <w:rPr>
          <w:rStyle w:val="FootnoteReference"/>
        </w:rPr>
        <w:footnoteReference w:id="4"/>
      </w:r>
      <w:r>
        <w:t>:</w:t>
      </w:r>
    </w:p>
    <w:p w:rsidR="00DA2EF0" w:rsidRDefault="00DA2EF0" w:rsidP="00DA2EF0">
      <w:pPr>
        <w:numPr>
          <w:ilvl w:val="0"/>
          <w:numId w:val="13"/>
        </w:numPr>
        <w:spacing w:line="360" w:lineRule="auto"/>
        <w:ind w:right="72" w:hanging="180"/>
        <w:jc w:val="both"/>
      </w:pPr>
      <w:r>
        <w:t>inteligentne, nadzorne, namijenjene za prikupljanje podataka i prepoznavanje (Intelligence, Surveillance, Target Acquisition and Reconnaissance – ISTAR)</w:t>
      </w:r>
    </w:p>
    <w:p w:rsidR="00DA2EF0" w:rsidRDefault="00DA2EF0" w:rsidP="00DA2EF0">
      <w:pPr>
        <w:numPr>
          <w:ilvl w:val="0"/>
          <w:numId w:val="13"/>
        </w:numPr>
        <w:spacing w:line="360" w:lineRule="auto"/>
        <w:ind w:right="72" w:hanging="180"/>
        <w:jc w:val="both"/>
      </w:pPr>
      <w:r>
        <w:t>borbene (UCAV</w:t>
      </w:r>
      <w:r>
        <w:rPr>
          <w:rStyle w:val="FootnoteReference"/>
        </w:rPr>
        <w:footnoteReference w:id="5"/>
      </w:r>
      <w:r>
        <w:t>)višenamjenske</w:t>
      </w:r>
    </w:p>
    <w:p w:rsidR="00DA2EF0" w:rsidRDefault="00DA2EF0" w:rsidP="00DA2EF0">
      <w:pPr>
        <w:numPr>
          <w:ilvl w:val="0"/>
          <w:numId w:val="13"/>
        </w:numPr>
        <w:spacing w:line="360" w:lineRule="auto"/>
        <w:ind w:right="72" w:hanging="180"/>
        <w:jc w:val="both"/>
      </w:pPr>
      <w:r>
        <w:t>vertikalno polijetanje i slijetanje</w:t>
      </w:r>
    </w:p>
    <w:p w:rsidR="00DA2EF0" w:rsidRDefault="00DA2EF0" w:rsidP="00DA2EF0">
      <w:pPr>
        <w:numPr>
          <w:ilvl w:val="0"/>
          <w:numId w:val="13"/>
        </w:numPr>
        <w:spacing w:line="360" w:lineRule="auto"/>
        <w:ind w:right="72" w:hanging="180"/>
        <w:jc w:val="both"/>
      </w:pPr>
      <w:r>
        <w:t>radarski i komunikacijski releji</w:t>
      </w:r>
    </w:p>
    <w:p w:rsidR="00DA2EF0" w:rsidRDefault="00DA2EF0" w:rsidP="00DA2EF0">
      <w:pPr>
        <w:spacing w:line="360" w:lineRule="auto"/>
        <w:ind w:left="900" w:right="72"/>
        <w:jc w:val="both"/>
      </w:pPr>
    </w:p>
    <w:p w:rsidR="00DA2EF0" w:rsidRDefault="00DA2EF0" w:rsidP="00DA2EF0">
      <w:pPr>
        <w:spacing w:line="360" w:lineRule="auto"/>
        <w:ind w:left="900" w:right="72"/>
        <w:jc w:val="both"/>
      </w:pPr>
    </w:p>
    <w:p w:rsidR="00DA2EF0" w:rsidRPr="00D77909" w:rsidRDefault="00DA2EF0" w:rsidP="00DA2EF0">
      <w:pPr>
        <w:spacing w:line="360" w:lineRule="auto"/>
        <w:ind w:left="900" w:right="72" w:firstLine="1620"/>
        <w:jc w:val="both"/>
      </w:pPr>
      <w:r>
        <w:br w:type="page"/>
      </w:r>
      <w:r>
        <w:lastRenderedPageBreak/>
        <w:t xml:space="preserve"> </w:t>
      </w:r>
      <w:bookmarkStart w:id="38" w:name="_Toc303174357"/>
      <w:r w:rsidR="001875C3">
        <w:t xml:space="preserve">Tablica </w:t>
      </w:r>
      <w:fldSimple w:instr=" SEQ Tablica \* ARABIC ">
        <w:r w:rsidR="0087368B">
          <w:rPr>
            <w:noProof/>
          </w:rPr>
          <w:t>5</w:t>
        </w:r>
      </w:fldSimple>
      <w:r w:rsidR="001875C3">
        <w:t>. Ekstremi bespilotnih letjelica</w:t>
      </w:r>
      <w:bookmarkEnd w:id="38"/>
    </w:p>
    <w:tbl>
      <w:tblPr>
        <w:tblW w:w="0" w:type="auto"/>
        <w:tblLook w:val="01E0"/>
      </w:tblPr>
      <w:tblGrid>
        <w:gridCol w:w="4619"/>
        <w:gridCol w:w="4620"/>
      </w:tblGrid>
      <w:tr w:rsidR="00DA2EF0">
        <w:tc>
          <w:tcPr>
            <w:tcW w:w="4644"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right="72"/>
              <w:jc w:val="both"/>
            </w:pPr>
          </w:p>
        </w:tc>
        <w:tc>
          <w:tcPr>
            <w:tcW w:w="4644"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right="72" w:firstLine="1296"/>
              <w:jc w:val="both"/>
            </w:pPr>
            <w:r>
              <w:t>U upotrebi danas</w:t>
            </w:r>
          </w:p>
        </w:tc>
      </w:tr>
      <w:tr w:rsidR="00DA2EF0">
        <w:tc>
          <w:tcPr>
            <w:tcW w:w="464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1620"/>
              <w:jc w:val="both"/>
            </w:pPr>
            <w:r>
              <w:t xml:space="preserve"> Najbrža</w:t>
            </w:r>
          </w:p>
        </w:tc>
        <w:tc>
          <w:tcPr>
            <w:tcW w:w="46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576"/>
              <w:jc w:val="both"/>
            </w:pPr>
            <w:r>
              <w:t>RQ-4/Global Hawk (635 km/h)</w:t>
            </w:r>
          </w:p>
        </w:tc>
      </w:tr>
      <w:tr w:rsidR="00DA2EF0">
        <w:tc>
          <w:tcPr>
            <w:tcW w:w="464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1260"/>
              <w:jc w:val="both"/>
            </w:pPr>
            <w:r>
              <w:t>Najveći plafon leta</w:t>
            </w:r>
          </w:p>
        </w:tc>
        <w:tc>
          <w:tcPr>
            <w:tcW w:w="46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756"/>
              <w:jc w:val="both"/>
            </w:pPr>
            <w:r>
              <w:t>Pathfinder plus (24 442 m)</w:t>
            </w:r>
          </w:p>
        </w:tc>
      </w:tr>
      <w:tr w:rsidR="00DA2EF0">
        <w:tc>
          <w:tcPr>
            <w:tcW w:w="464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1260"/>
              <w:jc w:val="both"/>
            </w:pPr>
            <w:r>
              <w:t>Najveći raspon krila</w:t>
            </w:r>
          </w:p>
        </w:tc>
        <w:tc>
          <w:tcPr>
            <w:tcW w:w="46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1116"/>
              <w:jc w:val="both"/>
            </w:pPr>
            <w:r>
              <w:t>Centurion (63 m)</w:t>
            </w:r>
          </w:p>
        </w:tc>
      </w:tr>
      <w:tr w:rsidR="00DA2EF0">
        <w:tc>
          <w:tcPr>
            <w:tcW w:w="464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1620"/>
              <w:jc w:val="both"/>
            </w:pPr>
            <w:r>
              <w:t xml:space="preserve"> Najteža</w:t>
            </w:r>
          </w:p>
        </w:tc>
        <w:tc>
          <w:tcPr>
            <w:tcW w:w="46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936"/>
              <w:jc w:val="both"/>
            </w:pPr>
            <w:r>
              <w:t>Global Hawk (11 612 kg)</w:t>
            </w:r>
          </w:p>
        </w:tc>
      </w:tr>
      <w:tr w:rsidR="00DA2EF0">
        <w:tc>
          <w:tcPr>
            <w:tcW w:w="464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1620"/>
              <w:jc w:val="both"/>
            </w:pPr>
            <w:r>
              <w:t>Najmanja</w:t>
            </w:r>
          </w:p>
        </w:tc>
        <w:tc>
          <w:tcPr>
            <w:tcW w:w="46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left="936" w:right="72" w:hanging="900"/>
              <w:jc w:val="both"/>
            </w:pPr>
            <w:r>
              <w:t>Spot, napravljena na Kun Kuk sveučilištu u Južnoj Koreji (15 cm)</w:t>
            </w:r>
          </w:p>
        </w:tc>
      </w:tr>
      <w:tr w:rsidR="00DA2EF0">
        <w:tc>
          <w:tcPr>
            <w:tcW w:w="464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right="72" w:firstLine="1440"/>
              <w:jc w:val="both"/>
            </w:pPr>
            <w:r>
              <w:t>Najveći dolet</w:t>
            </w:r>
          </w:p>
        </w:tc>
        <w:tc>
          <w:tcPr>
            <w:tcW w:w="46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right="72" w:firstLine="576"/>
              <w:jc w:val="both"/>
            </w:pPr>
            <w:r>
              <w:t>RQ-4/Global Hawk (13 840 km)</w:t>
            </w:r>
          </w:p>
        </w:tc>
      </w:tr>
    </w:tbl>
    <w:p w:rsidR="00DA2EF0" w:rsidRDefault="00DA2EF0" w:rsidP="00DA2EF0">
      <w:pPr>
        <w:spacing w:line="360" w:lineRule="auto"/>
        <w:ind w:left="900" w:right="72"/>
        <w:jc w:val="both"/>
      </w:pPr>
    </w:p>
    <w:p w:rsidR="00DA2EF0" w:rsidRDefault="00DA2EF0" w:rsidP="00DA2EF0">
      <w:pPr>
        <w:spacing w:line="360" w:lineRule="auto"/>
        <w:ind w:right="72"/>
        <w:jc w:val="both"/>
      </w:pPr>
    </w:p>
    <w:p w:rsidR="00DA2EF0" w:rsidRDefault="00DA2EF0" w:rsidP="00DA2EF0">
      <w:pPr>
        <w:pStyle w:val="Heading2"/>
        <w:spacing w:line="360" w:lineRule="auto"/>
        <w:ind w:left="720" w:hanging="539"/>
      </w:pPr>
      <w:bookmarkStart w:id="39" w:name="_Toc301804108"/>
      <w:bookmarkStart w:id="40" w:name="_Toc303061979"/>
      <w:r>
        <w:t>2.3. Sustav bespilotnih letjelica (UAS – Unmanned Aircraft System)</w:t>
      </w:r>
      <w:bookmarkEnd w:id="39"/>
      <w:bookmarkEnd w:id="40"/>
    </w:p>
    <w:p w:rsidR="00DA2EF0" w:rsidRDefault="00DA2EF0" w:rsidP="00DA2EF0">
      <w:pPr>
        <w:spacing w:line="360" w:lineRule="auto"/>
        <w:ind w:left="357" w:right="74"/>
        <w:jc w:val="both"/>
      </w:pPr>
    </w:p>
    <w:p w:rsidR="00DA2EF0" w:rsidRDefault="00DA2EF0" w:rsidP="00DA2EF0">
      <w:pPr>
        <w:spacing w:line="360" w:lineRule="auto"/>
        <w:ind w:right="74" w:firstLine="540"/>
        <w:jc w:val="both"/>
      </w:pPr>
      <w:r>
        <w:t>UAS predstavlja kompleksan sustav koji obuhvaća kombinaciju bespilotne letjelice i svih elemenata potrebnih za omogućavanje taksiranja, uzlijetanja, letenja, slijetanja i svih radnji potrebnih za postizanje specifičnih operativnih ciljeva.</w:t>
      </w:r>
    </w:p>
    <w:p w:rsidR="00DA2EF0" w:rsidRDefault="00DA2EF0" w:rsidP="00DA2EF0">
      <w:pPr>
        <w:spacing w:line="360" w:lineRule="auto"/>
        <w:ind w:right="74" w:firstLine="357"/>
        <w:jc w:val="both"/>
      </w:pPr>
    </w:p>
    <w:p w:rsidR="00DA2EF0" w:rsidRDefault="00DA2EF0" w:rsidP="00DA2EF0">
      <w:pPr>
        <w:spacing w:line="360" w:lineRule="auto"/>
        <w:ind w:right="74" w:firstLine="357"/>
        <w:jc w:val="both"/>
      </w:pPr>
      <w:r>
        <w:t>Elementi UAS</w:t>
      </w:r>
      <w:r>
        <w:rPr>
          <w:rStyle w:val="FootnoteReference"/>
        </w:rPr>
        <w:footnoteReference w:id="6"/>
      </w:r>
      <w:r>
        <w:t xml:space="preserve"> sustava su:  </w:t>
      </w:r>
    </w:p>
    <w:p w:rsidR="00DA2EF0" w:rsidRDefault="00DA2EF0" w:rsidP="00DA2EF0">
      <w:pPr>
        <w:numPr>
          <w:ilvl w:val="0"/>
          <w:numId w:val="18"/>
        </w:numPr>
        <w:spacing w:line="360" w:lineRule="auto"/>
        <w:ind w:right="74"/>
        <w:jc w:val="both"/>
      </w:pPr>
      <w:r>
        <w:t>bespilotna letjelica</w:t>
      </w:r>
    </w:p>
    <w:p w:rsidR="00DA2EF0" w:rsidRDefault="00DA2EF0" w:rsidP="00DA2EF0">
      <w:pPr>
        <w:numPr>
          <w:ilvl w:val="0"/>
          <w:numId w:val="18"/>
        </w:numPr>
        <w:spacing w:line="360" w:lineRule="auto"/>
        <w:ind w:right="74"/>
        <w:jc w:val="both"/>
      </w:pPr>
      <w:r>
        <w:t>upravljačka jedinica (CS – Control Station)</w:t>
      </w:r>
    </w:p>
    <w:p w:rsidR="00DA2EF0" w:rsidRDefault="00DA2EF0" w:rsidP="00DA2EF0">
      <w:pPr>
        <w:numPr>
          <w:ilvl w:val="0"/>
          <w:numId w:val="18"/>
        </w:numPr>
        <w:spacing w:line="360" w:lineRule="auto"/>
        <w:ind w:right="74"/>
        <w:jc w:val="both"/>
      </w:pPr>
      <w:r>
        <w:t>softver</w:t>
      </w:r>
    </w:p>
    <w:p w:rsidR="00DA2EF0" w:rsidRDefault="00DA2EF0" w:rsidP="00DA2EF0">
      <w:pPr>
        <w:numPr>
          <w:ilvl w:val="0"/>
          <w:numId w:val="18"/>
        </w:numPr>
        <w:spacing w:line="360" w:lineRule="auto"/>
        <w:ind w:right="74"/>
        <w:jc w:val="both"/>
      </w:pPr>
      <w:r>
        <w:t>nadzor stanja (Health Monitoring)</w:t>
      </w:r>
    </w:p>
    <w:p w:rsidR="00DA2EF0" w:rsidRDefault="00DA2EF0" w:rsidP="00DA2EF0">
      <w:pPr>
        <w:numPr>
          <w:ilvl w:val="0"/>
          <w:numId w:val="18"/>
        </w:numPr>
        <w:spacing w:line="360" w:lineRule="auto"/>
        <w:ind w:right="74"/>
        <w:jc w:val="both"/>
      </w:pPr>
      <w:r>
        <w:t>komunikacijska veza (Communication link)</w:t>
      </w:r>
    </w:p>
    <w:p w:rsidR="00DA2EF0" w:rsidRDefault="00DA2EF0" w:rsidP="00DA2EF0">
      <w:pPr>
        <w:numPr>
          <w:ilvl w:val="0"/>
          <w:numId w:val="18"/>
        </w:numPr>
        <w:spacing w:line="360" w:lineRule="auto"/>
        <w:ind w:right="74"/>
        <w:jc w:val="both"/>
      </w:pPr>
      <w:r>
        <w:t>terminal za prijenos podataka (Data terminal)</w:t>
      </w:r>
    </w:p>
    <w:p w:rsidR="00DA2EF0" w:rsidRDefault="00DA2EF0" w:rsidP="00DA2EF0">
      <w:pPr>
        <w:numPr>
          <w:ilvl w:val="0"/>
          <w:numId w:val="18"/>
        </w:numPr>
        <w:spacing w:line="360" w:lineRule="auto"/>
        <w:ind w:right="74"/>
        <w:jc w:val="both"/>
      </w:pPr>
      <w:r>
        <w:t>pretvornici</w:t>
      </w:r>
    </w:p>
    <w:p w:rsidR="00DA2EF0" w:rsidRDefault="00DA2EF0" w:rsidP="00DA2EF0">
      <w:pPr>
        <w:numPr>
          <w:ilvl w:val="0"/>
          <w:numId w:val="18"/>
        </w:numPr>
        <w:spacing w:line="360" w:lineRule="auto"/>
        <w:ind w:right="74"/>
        <w:jc w:val="both"/>
      </w:pPr>
      <w:r>
        <w:t>sustavi za polijetanje i slijetanje (Launch and Recovery System)</w:t>
      </w:r>
    </w:p>
    <w:p w:rsidR="00DA2EF0" w:rsidRDefault="00DA2EF0" w:rsidP="00DA2EF0">
      <w:pPr>
        <w:numPr>
          <w:ilvl w:val="0"/>
          <w:numId w:val="18"/>
        </w:numPr>
        <w:spacing w:line="360" w:lineRule="auto"/>
        <w:ind w:right="74"/>
        <w:jc w:val="both"/>
      </w:pPr>
      <w:r>
        <w:t>sustav za prekid leta</w:t>
      </w:r>
    </w:p>
    <w:p w:rsidR="00DA2EF0" w:rsidRDefault="00DA2EF0" w:rsidP="00DA2EF0">
      <w:pPr>
        <w:numPr>
          <w:ilvl w:val="0"/>
          <w:numId w:val="18"/>
        </w:numPr>
        <w:spacing w:line="360" w:lineRule="auto"/>
        <w:ind w:right="74"/>
        <w:jc w:val="both"/>
      </w:pPr>
      <w:r>
        <w:t>oprema za podršku i održavanje (Support and Maintenance equipment)</w:t>
      </w:r>
    </w:p>
    <w:p w:rsidR="00DA2EF0" w:rsidRDefault="00DA2EF0" w:rsidP="00DA2EF0">
      <w:pPr>
        <w:numPr>
          <w:ilvl w:val="0"/>
          <w:numId w:val="18"/>
        </w:numPr>
        <w:spacing w:line="360" w:lineRule="auto"/>
        <w:ind w:right="74"/>
        <w:jc w:val="both"/>
      </w:pPr>
      <w:r>
        <w:lastRenderedPageBreak/>
        <w:t>oprema za rukovanje, transport i skladištenje (Handling, Transport and Storage equipment)</w:t>
      </w:r>
    </w:p>
    <w:p w:rsidR="00DA2EF0" w:rsidRDefault="00DA2EF0" w:rsidP="00DA2EF0">
      <w:pPr>
        <w:numPr>
          <w:ilvl w:val="0"/>
          <w:numId w:val="18"/>
        </w:numPr>
        <w:spacing w:line="360" w:lineRule="auto"/>
        <w:ind w:left="540" w:right="74" w:firstLine="169"/>
        <w:jc w:val="both"/>
      </w:pPr>
      <w:r>
        <w:t>sva potrebna dokumentacija vezana uz prethodno nabrojane elemente</w:t>
      </w: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Pr="001D392D" w:rsidRDefault="00DA2EF0" w:rsidP="00DA2EF0">
      <w:pPr>
        <w:pStyle w:val="Heading2"/>
        <w:ind w:firstLine="180"/>
      </w:pPr>
      <w:bookmarkStart w:id="41" w:name="_Toc303061980"/>
      <w:r>
        <w:t>2.4</w:t>
      </w:r>
      <w:r w:rsidRPr="001D392D">
        <w:t>. Nesreće bespilotnih letjelica</w:t>
      </w:r>
      <w:bookmarkEnd w:id="41"/>
    </w:p>
    <w:p w:rsidR="00DA2EF0" w:rsidRDefault="00DA2EF0" w:rsidP="00DA2EF0"/>
    <w:p w:rsidR="00DA2EF0" w:rsidRDefault="00DA2EF0" w:rsidP="00DA2EF0">
      <w:pPr>
        <w:spacing w:line="360" w:lineRule="auto"/>
        <w:ind w:firstLine="540"/>
        <w:jc w:val="both"/>
      </w:pPr>
      <w:r>
        <w:t>Kod zrakoplova s posadom ljudska greška je uzročnik nesreće u 70-80% slučajeva. Statistike vezane za nesreće uglavnom se osvrću na vojne američke bespilotne letjelice. Prema vojnoj klasifikaciji nesreća može biti uzrokovana na tri načina:</w:t>
      </w:r>
    </w:p>
    <w:p w:rsidR="00DA2EF0" w:rsidRDefault="00DA2EF0" w:rsidP="00DA2EF0">
      <w:pPr>
        <w:numPr>
          <w:ilvl w:val="0"/>
          <w:numId w:val="25"/>
        </w:numPr>
        <w:tabs>
          <w:tab w:val="clear" w:pos="1440"/>
          <w:tab w:val="num" w:pos="1080"/>
        </w:tabs>
        <w:spacing w:line="360" w:lineRule="auto"/>
        <w:ind w:hanging="720"/>
        <w:jc w:val="both"/>
      </w:pPr>
      <w:r>
        <w:t>ljudskom greškom</w:t>
      </w:r>
    </w:p>
    <w:p w:rsidR="00DA2EF0" w:rsidRDefault="00DA2EF0" w:rsidP="00DA2EF0">
      <w:pPr>
        <w:numPr>
          <w:ilvl w:val="0"/>
          <w:numId w:val="25"/>
        </w:numPr>
        <w:tabs>
          <w:tab w:val="clear" w:pos="1440"/>
          <w:tab w:val="num" w:pos="1080"/>
        </w:tabs>
        <w:spacing w:line="360" w:lineRule="auto"/>
        <w:ind w:hanging="720"/>
        <w:jc w:val="both"/>
      </w:pPr>
      <w:r>
        <w:t>zatajenje materijala (opreme, sustava, trupa, krila)</w:t>
      </w:r>
    </w:p>
    <w:p w:rsidR="00DA2EF0" w:rsidRDefault="00DA2EF0" w:rsidP="00DA2EF0">
      <w:pPr>
        <w:numPr>
          <w:ilvl w:val="0"/>
          <w:numId w:val="25"/>
        </w:numPr>
        <w:tabs>
          <w:tab w:val="clear" w:pos="1440"/>
          <w:tab w:val="num" w:pos="1080"/>
        </w:tabs>
        <w:spacing w:line="360" w:lineRule="auto"/>
        <w:ind w:hanging="720"/>
        <w:jc w:val="both"/>
      </w:pPr>
      <w:r>
        <w:t xml:space="preserve">vanjskim faktorima </w:t>
      </w:r>
    </w:p>
    <w:p w:rsidR="00DA2EF0" w:rsidRDefault="00DA2EF0" w:rsidP="00DA2EF0">
      <w:pPr>
        <w:spacing w:line="360" w:lineRule="auto"/>
        <w:ind w:left="720"/>
      </w:pPr>
    </w:p>
    <w:p w:rsidR="00DA2EF0" w:rsidRDefault="00DA2EF0" w:rsidP="00DA2EF0">
      <w:pPr>
        <w:spacing w:line="360" w:lineRule="auto"/>
        <w:ind w:left="720" w:hanging="360"/>
      </w:pPr>
      <w:r>
        <w:t>Također, prema vojnoj klasifikaciji, postoje i klase nesreća</w:t>
      </w:r>
      <w:r>
        <w:rPr>
          <w:rStyle w:val="FootnoteReference"/>
        </w:rPr>
        <w:footnoteReference w:id="7"/>
      </w:r>
      <w:r>
        <w:t>:</w:t>
      </w:r>
    </w:p>
    <w:p w:rsidR="00DA2EF0" w:rsidRPr="00B216D7" w:rsidRDefault="00DA2EF0" w:rsidP="00DA2EF0">
      <w:pPr>
        <w:numPr>
          <w:ilvl w:val="0"/>
          <w:numId w:val="26"/>
        </w:numPr>
        <w:spacing w:line="360" w:lineRule="auto"/>
        <w:rPr>
          <w:i/>
        </w:rPr>
      </w:pPr>
      <w:r w:rsidRPr="00B216D7">
        <w:rPr>
          <w:i/>
        </w:rPr>
        <w:t>Klasa A</w:t>
      </w:r>
    </w:p>
    <w:p w:rsidR="00DA2EF0" w:rsidRPr="00B216D7" w:rsidRDefault="00DA2EF0" w:rsidP="00DA2EF0">
      <w:pPr>
        <w:numPr>
          <w:ilvl w:val="1"/>
          <w:numId w:val="26"/>
        </w:numPr>
        <w:spacing w:line="360" w:lineRule="auto"/>
        <w:rPr>
          <w:i/>
        </w:rPr>
      </w:pPr>
      <w:r>
        <w:t>Nesreća u kojoj je nastala krajnja šteta 1000 000 $ ili više</w:t>
      </w:r>
    </w:p>
    <w:p w:rsidR="00DA2EF0" w:rsidRPr="00B216D7" w:rsidRDefault="00DA2EF0" w:rsidP="00DA2EF0">
      <w:pPr>
        <w:numPr>
          <w:ilvl w:val="1"/>
          <w:numId w:val="26"/>
        </w:numPr>
        <w:spacing w:line="360" w:lineRule="auto"/>
        <w:rPr>
          <w:i/>
        </w:rPr>
      </w:pPr>
      <w:r>
        <w:t>Letjelica ili projektil je uništen ili nestao</w:t>
      </w:r>
    </w:p>
    <w:p w:rsidR="00DA2EF0" w:rsidRPr="00B216D7" w:rsidRDefault="00DA2EF0" w:rsidP="00DA2EF0">
      <w:pPr>
        <w:numPr>
          <w:ilvl w:val="1"/>
          <w:numId w:val="26"/>
        </w:numPr>
        <w:spacing w:line="360" w:lineRule="auto"/>
        <w:rPr>
          <w:i/>
        </w:rPr>
      </w:pPr>
      <w:r>
        <w:t>Došlo je smrtnog stradavanja člana posade</w:t>
      </w:r>
    </w:p>
    <w:p w:rsidR="00DA2EF0" w:rsidRDefault="00DA2EF0" w:rsidP="00DA2EF0">
      <w:pPr>
        <w:numPr>
          <w:ilvl w:val="2"/>
          <w:numId w:val="26"/>
        </w:numPr>
        <w:tabs>
          <w:tab w:val="clear" w:pos="2520"/>
          <w:tab w:val="num" w:pos="1080"/>
        </w:tabs>
        <w:spacing w:line="360" w:lineRule="auto"/>
        <w:ind w:hanging="1800"/>
        <w:rPr>
          <w:i/>
        </w:rPr>
      </w:pPr>
      <w:r>
        <w:rPr>
          <w:i/>
        </w:rPr>
        <w:t>Klasa B</w:t>
      </w:r>
    </w:p>
    <w:p w:rsidR="00DA2EF0" w:rsidRPr="00B216D7" w:rsidRDefault="00DA2EF0" w:rsidP="00DA2EF0">
      <w:pPr>
        <w:numPr>
          <w:ilvl w:val="3"/>
          <w:numId w:val="26"/>
        </w:numPr>
        <w:tabs>
          <w:tab w:val="clear" w:pos="3240"/>
          <w:tab w:val="num" w:pos="1800"/>
        </w:tabs>
        <w:spacing w:line="360" w:lineRule="auto"/>
        <w:ind w:hanging="1800"/>
        <w:rPr>
          <w:i/>
        </w:rPr>
      </w:pPr>
      <w:r>
        <w:t>Nesreća u kojoj je nastala krajnja šteta od 200 000 do 1000 000 $</w:t>
      </w:r>
    </w:p>
    <w:p w:rsidR="00DA2EF0" w:rsidRPr="00170025" w:rsidRDefault="00DA2EF0" w:rsidP="00DA2EF0">
      <w:pPr>
        <w:numPr>
          <w:ilvl w:val="3"/>
          <w:numId w:val="26"/>
        </w:numPr>
        <w:tabs>
          <w:tab w:val="clear" w:pos="3240"/>
          <w:tab w:val="num" w:pos="1800"/>
        </w:tabs>
        <w:spacing w:line="360" w:lineRule="auto"/>
        <w:ind w:hanging="1800"/>
        <w:rPr>
          <w:i/>
        </w:rPr>
      </w:pPr>
      <w:r>
        <w:t>Tri ili više članova posade su hospitalizirani</w:t>
      </w:r>
    </w:p>
    <w:p w:rsidR="00DA2EF0" w:rsidRDefault="00DA2EF0" w:rsidP="00DA2EF0">
      <w:pPr>
        <w:numPr>
          <w:ilvl w:val="4"/>
          <w:numId w:val="26"/>
        </w:numPr>
        <w:tabs>
          <w:tab w:val="clear" w:pos="3960"/>
          <w:tab w:val="num" w:pos="1080"/>
        </w:tabs>
        <w:spacing w:line="360" w:lineRule="auto"/>
        <w:ind w:hanging="3240"/>
        <w:rPr>
          <w:i/>
        </w:rPr>
      </w:pPr>
      <w:r>
        <w:rPr>
          <w:i/>
        </w:rPr>
        <w:t>Klasa C</w:t>
      </w:r>
    </w:p>
    <w:p w:rsidR="00DA2EF0" w:rsidRPr="00170025" w:rsidRDefault="00DA2EF0" w:rsidP="00DA2EF0">
      <w:pPr>
        <w:numPr>
          <w:ilvl w:val="5"/>
          <w:numId w:val="26"/>
        </w:numPr>
        <w:tabs>
          <w:tab w:val="clear" w:pos="4680"/>
          <w:tab w:val="left" w:pos="1800"/>
        </w:tabs>
        <w:spacing w:line="360" w:lineRule="auto"/>
        <w:ind w:hanging="3240"/>
        <w:rPr>
          <w:i/>
        </w:rPr>
      </w:pPr>
      <w:r>
        <w:t>Nesreća u kojoj je nastala krajnja šteta od 20 000 do 200 000 $</w:t>
      </w:r>
    </w:p>
    <w:p w:rsidR="00DA2EF0" w:rsidRPr="00170025" w:rsidRDefault="00DA2EF0" w:rsidP="00DA2EF0">
      <w:pPr>
        <w:numPr>
          <w:ilvl w:val="5"/>
          <w:numId w:val="26"/>
        </w:numPr>
        <w:tabs>
          <w:tab w:val="clear" w:pos="4680"/>
          <w:tab w:val="left" w:pos="1800"/>
        </w:tabs>
        <w:spacing w:line="360" w:lineRule="auto"/>
        <w:ind w:hanging="3240"/>
        <w:rPr>
          <w:i/>
        </w:rPr>
      </w:pPr>
      <w:r>
        <w:t>Članovi posade su samo lakše ozlijeđeni</w:t>
      </w:r>
    </w:p>
    <w:p w:rsidR="00DA2EF0" w:rsidRDefault="00DA2EF0" w:rsidP="00DA2EF0">
      <w:pPr>
        <w:numPr>
          <w:ilvl w:val="6"/>
          <w:numId w:val="26"/>
        </w:numPr>
        <w:tabs>
          <w:tab w:val="clear" w:pos="5400"/>
          <w:tab w:val="left" w:pos="1080"/>
        </w:tabs>
        <w:spacing w:line="360" w:lineRule="auto"/>
        <w:ind w:hanging="4680"/>
        <w:rPr>
          <w:i/>
        </w:rPr>
      </w:pPr>
      <w:r>
        <w:rPr>
          <w:i/>
        </w:rPr>
        <w:t>Klasa D</w:t>
      </w:r>
    </w:p>
    <w:p w:rsidR="00DA2EF0" w:rsidRDefault="00DA2EF0" w:rsidP="00DA2EF0">
      <w:pPr>
        <w:numPr>
          <w:ilvl w:val="7"/>
          <w:numId w:val="26"/>
        </w:numPr>
        <w:tabs>
          <w:tab w:val="clear" w:pos="6120"/>
          <w:tab w:val="left" w:pos="1080"/>
          <w:tab w:val="left" w:pos="1800"/>
        </w:tabs>
        <w:spacing w:line="360" w:lineRule="auto"/>
        <w:ind w:hanging="4680"/>
      </w:pPr>
      <w:r w:rsidRPr="00170025">
        <w:t xml:space="preserve">Nesreća u kojoj je </w:t>
      </w:r>
      <w:r>
        <w:t>nastala krajnja šteta od 2000 do 20 000 $</w:t>
      </w:r>
    </w:p>
    <w:p w:rsidR="00DA2EF0" w:rsidRDefault="00DA2EF0" w:rsidP="00DA2EF0">
      <w:pPr>
        <w:tabs>
          <w:tab w:val="left" w:pos="1800"/>
        </w:tabs>
        <w:spacing w:line="360" w:lineRule="auto"/>
        <w:ind w:left="1440"/>
        <w:jc w:val="both"/>
      </w:pPr>
    </w:p>
    <w:p w:rsidR="00DA2EF0" w:rsidRDefault="00DA2EF0" w:rsidP="00DA2EF0">
      <w:pPr>
        <w:tabs>
          <w:tab w:val="left" w:pos="1800"/>
        </w:tabs>
        <w:spacing w:line="360" w:lineRule="auto"/>
        <w:ind w:firstLine="540"/>
        <w:jc w:val="both"/>
      </w:pPr>
      <w:r>
        <w:t>Kada se dogodi nesreća treba biti ispunjen jedan od navedenih uvjeta klasa kako bi se nesreća klasificirala.</w:t>
      </w:r>
    </w:p>
    <w:p w:rsidR="00DA2EF0" w:rsidRDefault="00DA2EF0" w:rsidP="00DA2EF0">
      <w:pPr>
        <w:tabs>
          <w:tab w:val="left" w:pos="1800"/>
        </w:tabs>
        <w:spacing w:line="360" w:lineRule="auto"/>
        <w:ind w:firstLine="540"/>
        <w:jc w:val="both"/>
      </w:pPr>
      <w:r>
        <w:t xml:space="preserve">U daljnjoj analizi biti će obrađene nesreće bespilotnih letjelica nastale do 2008. godine. Kako se analiziraju američke vojne bespilotne letjelice do svježijih podataka je jako teško </w:t>
      </w:r>
      <w:r>
        <w:lastRenderedPageBreak/>
        <w:t xml:space="preserve">doći pošto se smatraju vojnom tajnom, a podaci o nesrećama civilnih bespilotnih letjelica nisu pouzdani. </w:t>
      </w:r>
    </w:p>
    <w:p w:rsidR="00DA2EF0" w:rsidRDefault="00DA2EF0" w:rsidP="00DA2EF0">
      <w:pPr>
        <w:spacing w:line="360" w:lineRule="auto"/>
      </w:pPr>
    </w:p>
    <w:p w:rsidR="00DA2EF0" w:rsidRDefault="00DA2EF0" w:rsidP="00DA2EF0">
      <w:pPr>
        <w:spacing w:line="360" w:lineRule="auto"/>
      </w:pPr>
    </w:p>
    <w:p w:rsidR="00DA2EF0" w:rsidRDefault="00DA2EF0" w:rsidP="00DA2EF0">
      <w:pPr>
        <w:pStyle w:val="Heading3"/>
        <w:ind w:firstLine="360"/>
      </w:pPr>
      <w:bookmarkStart w:id="42" w:name="_Toc303061981"/>
      <w:r>
        <w:t>2.4.1. Nesreće bespilotne letjelice Hunter</w:t>
      </w:r>
      <w:bookmarkEnd w:id="42"/>
    </w:p>
    <w:p w:rsidR="00DA2EF0" w:rsidRDefault="00DA2EF0" w:rsidP="00DA2EF0">
      <w:pPr>
        <w:spacing w:line="360" w:lineRule="auto"/>
        <w:ind w:firstLine="720"/>
      </w:pPr>
    </w:p>
    <w:p w:rsidR="00DA2EF0" w:rsidRDefault="00DA2EF0" w:rsidP="00DA2EF0">
      <w:pPr>
        <w:spacing w:line="360" w:lineRule="auto"/>
        <w:ind w:firstLine="540"/>
        <w:jc w:val="both"/>
      </w:pPr>
      <w:r>
        <w:t>Do 2008. godine zabilježene su 32 nesreće bespilotne letjelice Hunter. Najviše nesreća uzrokovano je zatajenjem materijala (16), ljudskom pogreškom nastalo je 15 nesreća, a 4 nesreće nastale su nepravilnim održavanjem. Samo za jednu nesreću nije otkriven uzrok nastanka (Grafikon 7). Na grafikonu je vidljivo da broj nesreća prelazi 100%, a razlog tomu je da je do određenih nesreća došlo zbog više uzroka.</w:t>
      </w:r>
    </w:p>
    <w:p w:rsidR="00DA2EF0" w:rsidRDefault="00A7759E" w:rsidP="00DA2EF0">
      <w:pPr>
        <w:spacing w:line="360" w:lineRule="auto"/>
        <w:ind w:hanging="360"/>
      </w:pPr>
      <w:r>
        <w:rPr>
          <w:noProof/>
        </w:rPr>
        <w:drawing>
          <wp:inline distT="0" distB="0" distL="0" distR="0">
            <wp:extent cx="6391275" cy="36099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391275" cy="3609975"/>
                    </a:xfrm>
                    <a:prstGeom prst="rect">
                      <a:avLst/>
                    </a:prstGeom>
                    <a:noFill/>
                    <a:ln w="9525">
                      <a:noFill/>
                      <a:miter lim="800000"/>
                      <a:headEnd/>
                      <a:tailEnd/>
                    </a:ln>
                  </pic:spPr>
                </pic:pic>
              </a:graphicData>
            </a:graphic>
          </wp:inline>
        </w:drawing>
      </w:r>
    </w:p>
    <w:p w:rsidR="00DA2EF0" w:rsidRDefault="00DA2EF0" w:rsidP="00DA2EF0">
      <w:pPr>
        <w:spacing w:line="360" w:lineRule="auto"/>
        <w:ind w:firstLine="1800"/>
      </w:pPr>
      <w:r>
        <w:t xml:space="preserve">      </w:t>
      </w:r>
      <w:bookmarkStart w:id="43" w:name="_Toc303175427"/>
      <w:r w:rsidR="00662E8A">
        <w:t xml:space="preserve">Grafikon </w:t>
      </w:r>
      <w:fldSimple w:instr=" SEQ Grafikon \* ARABIC ">
        <w:r w:rsidR="0087368B">
          <w:rPr>
            <w:noProof/>
          </w:rPr>
          <w:t>7</w:t>
        </w:r>
      </w:fldSimple>
      <w:r w:rsidR="00662E8A">
        <w:t>. Uzroci nesreća bespilotne letjelice Hunter</w:t>
      </w:r>
      <w:bookmarkEnd w:id="43"/>
    </w:p>
    <w:p w:rsidR="00DA2EF0" w:rsidRDefault="00DA2EF0" w:rsidP="00DA2EF0">
      <w:pPr>
        <w:spacing w:line="360" w:lineRule="auto"/>
        <w:ind w:firstLine="720"/>
      </w:pPr>
      <w:r>
        <w:t>Izvor: K. W. Williams: A Summary of Unmanned Aircraft Accident, Oklahoma City</w:t>
      </w:r>
    </w:p>
    <w:p w:rsidR="00DA2EF0" w:rsidRDefault="00DA2EF0" w:rsidP="00DA2EF0">
      <w:pPr>
        <w:spacing w:line="360" w:lineRule="auto"/>
        <w:ind w:firstLine="1800"/>
      </w:pPr>
    </w:p>
    <w:p w:rsidR="00DA2EF0" w:rsidRDefault="00DA2EF0" w:rsidP="00DA2EF0">
      <w:pPr>
        <w:spacing w:line="360" w:lineRule="auto"/>
        <w:ind w:firstLine="540"/>
        <w:jc w:val="both"/>
      </w:pPr>
      <w:r>
        <w:t xml:space="preserve">Najzanimljiviji trebao bi biti drugi stupac grafa koji predstavlja ljudske pogreške. Danas se rade svakakve analize i treninzi kako bi se te pogreške svele na minimum. Tablica 6 daje nam uvid u ljudske pogreške. </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1875C3" w:rsidP="00DA2EF0">
      <w:pPr>
        <w:spacing w:line="360" w:lineRule="auto"/>
        <w:ind w:firstLine="1260"/>
      </w:pPr>
      <w:bookmarkStart w:id="44" w:name="_Toc303174358"/>
      <w:r>
        <w:lastRenderedPageBreak/>
        <w:t xml:space="preserve">Tablica </w:t>
      </w:r>
      <w:fldSimple w:instr=" SEQ Tablica \* ARABIC ">
        <w:r w:rsidR="0087368B">
          <w:rPr>
            <w:noProof/>
          </w:rPr>
          <w:t>6</w:t>
        </w:r>
      </w:fldSimple>
      <w:r>
        <w:t>. Podjela nesreća uzrokovanih ljudskom pogreškom</w:t>
      </w:r>
      <w:bookmarkEnd w:id="44"/>
    </w:p>
    <w:p w:rsidR="00DA2EF0" w:rsidRDefault="00DA2EF0" w:rsidP="00DA2EF0">
      <w:pPr>
        <w:spacing w:line="360" w:lineRule="auto"/>
        <w:ind w:firstLine="360"/>
      </w:pPr>
      <w:r>
        <w:t>Izvor: K. W. Williams: A Summary of Unmanned Aircraft Accident, Oklahoma City</w:t>
      </w:r>
    </w:p>
    <w:tbl>
      <w:tblPr>
        <w:tblW w:w="0" w:type="auto"/>
        <w:tblLook w:val="01E0"/>
      </w:tblPr>
      <w:tblGrid>
        <w:gridCol w:w="4583"/>
        <w:gridCol w:w="2326"/>
        <w:gridCol w:w="2330"/>
      </w:tblGrid>
      <w:tr w:rsidR="00DA2EF0">
        <w:tc>
          <w:tcPr>
            <w:tcW w:w="4608"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440"/>
            </w:pPr>
            <w:r>
              <w:t>Pogreške</w:t>
            </w: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792"/>
            </w:pPr>
            <w:r>
              <w:t xml:space="preserve"> Broj</w:t>
            </w:r>
          </w:p>
        </w:tc>
        <w:tc>
          <w:tcPr>
            <w:tcW w:w="2340"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612"/>
            </w:pPr>
            <w:r>
              <w:t>Postotak</w:t>
            </w:r>
          </w:p>
        </w:tc>
      </w:tr>
      <w:tr w:rsidR="00DA2EF0">
        <w:tc>
          <w:tcPr>
            <w:tcW w:w="460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080"/>
            </w:pPr>
            <w:r>
              <w:t xml:space="preserve">    Glavni pilot</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72"/>
            </w:pPr>
            <w:r>
              <w:t>1</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792"/>
            </w:pPr>
            <w:r>
              <w:t>7%</w:t>
            </w:r>
          </w:p>
        </w:tc>
      </w:tr>
      <w:tr w:rsidR="00DA2EF0">
        <w:tc>
          <w:tcPr>
            <w:tcW w:w="4608"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080"/>
            </w:pPr>
            <w:r>
              <w:t xml:space="preserve"> Uzbune i alarmi</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72"/>
            </w:pPr>
            <w:r>
              <w:t>2</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pPr>
            <w:r>
              <w:t xml:space="preserve"> 13%</w:t>
            </w:r>
          </w:p>
        </w:tc>
      </w:tr>
      <w:tr w:rsidR="00DA2EF0">
        <w:tc>
          <w:tcPr>
            <w:tcW w:w="4608"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00"/>
            </w:pPr>
            <w:r>
              <w:t xml:space="preserve">           Ekran</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72"/>
            </w:pPr>
            <w:r>
              <w:t>1</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792"/>
            </w:pPr>
            <w:r>
              <w:t>7%</w:t>
            </w:r>
          </w:p>
        </w:tc>
      </w:tr>
      <w:tr w:rsidR="00DA2EF0">
        <w:tc>
          <w:tcPr>
            <w:tcW w:w="4608"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80"/>
            </w:pPr>
            <w:r>
              <w:t xml:space="preserve"> Pogreške vanjskog pilota pri slijetanju</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72"/>
            </w:pPr>
            <w:r>
              <w:t>7</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pPr>
            <w:r>
              <w:t xml:space="preserve"> 47%</w:t>
            </w:r>
          </w:p>
        </w:tc>
      </w:tr>
      <w:tr w:rsidR="00DA2EF0">
        <w:tc>
          <w:tcPr>
            <w:tcW w:w="4608"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80"/>
            </w:pPr>
            <w:r>
              <w:t xml:space="preserve"> Pogreške vanjskog pilota pri polijetanju</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72"/>
            </w:pPr>
            <w:r>
              <w:t>3</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pPr>
            <w:r>
              <w:t xml:space="preserve"> 20%</w:t>
            </w:r>
          </w:p>
        </w:tc>
      </w:tr>
      <w:tr w:rsidR="00DA2EF0">
        <w:trPr>
          <w:trHeight w:val="210"/>
        </w:trPr>
        <w:tc>
          <w:tcPr>
            <w:tcW w:w="4608"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00"/>
            </w:pPr>
            <w:r>
              <w:t>Proceduralne pogreške</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72"/>
            </w:pPr>
            <w:r>
              <w:t>3</w:t>
            </w:r>
          </w:p>
        </w:tc>
        <w:tc>
          <w:tcPr>
            <w:tcW w:w="23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pPr>
            <w:r>
              <w:t xml:space="preserve"> 20%</w:t>
            </w:r>
          </w:p>
        </w:tc>
      </w:tr>
    </w:tbl>
    <w:p w:rsidR="00DA2EF0" w:rsidRDefault="00DA2EF0" w:rsidP="00DA2EF0">
      <w:pPr>
        <w:spacing w:line="360" w:lineRule="auto"/>
      </w:pPr>
    </w:p>
    <w:p w:rsidR="00DA2EF0" w:rsidRDefault="00DA2EF0" w:rsidP="00DA2EF0">
      <w:pPr>
        <w:spacing w:line="360" w:lineRule="auto"/>
        <w:ind w:firstLine="540"/>
        <w:jc w:val="both"/>
      </w:pPr>
      <w:r>
        <w:t>Glavni pilot upravlja letjelicom iz zemaljske stanice, a vanjski pilot je zadužen za polijetanje i slijetanje letjelice. Iz tablice 6. se vidi da broj nesreća i ovdje prelazi 100%, a razlog tomu je što se nekim nesrećama pripisuje više uzroka nastanka. Pod pojmom uzbune i alarmi razumijeva se situacija kada nenormalni uvjeti leta (npr. visoka temperatura motora) nisu efektivno preneseni posadi. Pod pogreškama ekrana razumijeva se kada sve informacije sa sigurno letenje nisu preneseni posadi.</w:t>
      </w:r>
    </w:p>
    <w:p w:rsidR="00DA2EF0" w:rsidRDefault="00DA2EF0" w:rsidP="00DA2EF0">
      <w:pPr>
        <w:spacing w:line="360" w:lineRule="auto"/>
      </w:pPr>
    </w:p>
    <w:p w:rsidR="00DA2EF0" w:rsidRDefault="00DA2EF0" w:rsidP="00DA2EF0">
      <w:pPr>
        <w:spacing w:line="360" w:lineRule="auto"/>
      </w:pPr>
    </w:p>
    <w:p w:rsidR="00DA2EF0" w:rsidRDefault="00DA2EF0" w:rsidP="00DA2EF0">
      <w:pPr>
        <w:pStyle w:val="Heading3"/>
        <w:ind w:firstLine="360"/>
      </w:pPr>
      <w:bookmarkStart w:id="45" w:name="_Toc303061982"/>
      <w:r>
        <w:t>2.4.2. Nesreće bespilotne letjelice Pionner</w:t>
      </w:r>
      <w:bookmarkEnd w:id="45"/>
    </w:p>
    <w:p w:rsidR="00DA2EF0" w:rsidRDefault="00DA2EF0" w:rsidP="00DA2EF0">
      <w:pPr>
        <w:spacing w:line="360" w:lineRule="auto"/>
        <w:ind w:firstLine="720"/>
        <w:jc w:val="both"/>
      </w:pPr>
    </w:p>
    <w:p w:rsidR="00DA2EF0" w:rsidRDefault="00DA2EF0" w:rsidP="00DA2EF0">
      <w:pPr>
        <w:spacing w:line="360" w:lineRule="auto"/>
        <w:ind w:firstLine="540"/>
        <w:jc w:val="both"/>
      </w:pPr>
      <w:r>
        <w:t>Bespilotna letjelica Pionner, koja je najdulje u vojnoj upotrebi i koja ima najviše odrađenih letnih sati, u svojoj statistici ima 239 nesreća (Grafikon 8).</w:t>
      </w:r>
    </w:p>
    <w:p w:rsidR="00DA2EF0" w:rsidRDefault="00A7759E" w:rsidP="00DA2EF0">
      <w:pPr>
        <w:spacing w:line="360" w:lineRule="auto"/>
        <w:ind w:hanging="360"/>
      </w:pPr>
      <w:r>
        <w:rPr>
          <w:noProof/>
        </w:rPr>
        <w:drawing>
          <wp:inline distT="0" distB="0" distL="0" distR="0">
            <wp:extent cx="5077460" cy="227838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077460" cy="2278380"/>
                    </a:xfrm>
                    <a:prstGeom prst="rect">
                      <a:avLst/>
                    </a:prstGeom>
                    <a:noFill/>
                    <a:ln w="9525">
                      <a:noFill/>
                      <a:miter lim="800000"/>
                      <a:headEnd/>
                      <a:tailEnd/>
                    </a:ln>
                  </pic:spPr>
                </pic:pic>
              </a:graphicData>
            </a:graphic>
          </wp:inline>
        </w:drawing>
      </w:r>
    </w:p>
    <w:p w:rsidR="00DA2EF0" w:rsidRDefault="00662E8A" w:rsidP="00DA2EF0">
      <w:pPr>
        <w:spacing w:line="360" w:lineRule="auto"/>
        <w:ind w:firstLine="1980"/>
      </w:pPr>
      <w:bookmarkStart w:id="46" w:name="_Toc303175428"/>
      <w:r>
        <w:t xml:space="preserve">Grafikon </w:t>
      </w:r>
      <w:fldSimple w:instr=" SEQ Grafikon \* ARABIC ">
        <w:r w:rsidR="0087368B">
          <w:rPr>
            <w:noProof/>
          </w:rPr>
          <w:t>8</w:t>
        </w:r>
      </w:fldSimple>
      <w:r>
        <w:t>. Uzroci nesreća bespilotne letjelice Pioneer</w:t>
      </w:r>
      <w:bookmarkEnd w:id="46"/>
    </w:p>
    <w:p w:rsidR="00DA2EF0" w:rsidRDefault="00DA2EF0" w:rsidP="00DA2EF0">
      <w:pPr>
        <w:spacing w:line="360" w:lineRule="auto"/>
        <w:ind w:firstLine="180"/>
      </w:pPr>
      <w:r>
        <w:t>Izvor: K. W. Williams: A Summary of Unmanned Aircraft Accident, Oklahoma City</w:t>
      </w:r>
    </w:p>
    <w:p w:rsidR="00DA2EF0" w:rsidRDefault="00DA2EF0" w:rsidP="00DA2EF0">
      <w:pPr>
        <w:spacing w:line="360" w:lineRule="auto"/>
        <w:ind w:firstLine="540"/>
        <w:jc w:val="both"/>
      </w:pPr>
      <w:r>
        <w:lastRenderedPageBreak/>
        <w:t>Također, kao i bespilotna letjelica Hunter, zahtijeva vanjskog pilota koji manevrira letjelicom pri polijetanju i slijetanju.</w:t>
      </w:r>
    </w:p>
    <w:p w:rsidR="00DA2EF0" w:rsidRDefault="00DA2EF0" w:rsidP="00DA2EF0">
      <w:pPr>
        <w:spacing w:line="360" w:lineRule="auto"/>
        <w:ind w:firstLine="540"/>
        <w:jc w:val="both"/>
      </w:pPr>
      <w:r>
        <w:t>Analizirajući detaljnije ljudske pogreške dolazimo do podataka u tablici 7. Vidimo da je slijetanje letjelicom najkritičnije i da tu najčešće dolazi do pogrešaka.</w:t>
      </w:r>
    </w:p>
    <w:p w:rsidR="00DA2EF0" w:rsidRDefault="00DA2EF0" w:rsidP="00DA2EF0">
      <w:pPr>
        <w:spacing w:line="360" w:lineRule="auto"/>
        <w:ind w:firstLine="360"/>
      </w:pPr>
    </w:p>
    <w:p w:rsidR="00DA2EF0" w:rsidRDefault="001875C3" w:rsidP="00DA2EF0">
      <w:pPr>
        <w:spacing w:line="360" w:lineRule="auto"/>
        <w:ind w:firstLine="1440"/>
      </w:pPr>
      <w:bookmarkStart w:id="47" w:name="_Toc303174359"/>
      <w:r>
        <w:t xml:space="preserve">Tablica </w:t>
      </w:r>
      <w:fldSimple w:instr=" SEQ Tablica \* ARABIC ">
        <w:r w:rsidR="0087368B">
          <w:rPr>
            <w:noProof/>
          </w:rPr>
          <w:t>7</w:t>
        </w:r>
      </w:fldSimple>
      <w:r>
        <w:t>. Podjela nesreća uzrokovanih ljudskom pogreškom</w:t>
      </w:r>
      <w:bookmarkEnd w:id="47"/>
      <w:r w:rsidR="00DA2EF0">
        <w:t xml:space="preserve">  </w:t>
      </w:r>
    </w:p>
    <w:p w:rsidR="00DA2EF0" w:rsidRDefault="00DA2EF0" w:rsidP="00DA2EF0">
      <w:pPr>
        <w:spacing w:line="360" w:lineRule="auto"/>
        <w:ind w:firstLine="360"/>
      </w:pPr>
      <w:r>
        <w:t>Izvor: K. W. Williams: A Summary of Unmanned Aircraft Accident, Oklahoma City</w:t>
      </w:r>
    </w:p>
    <w:tbl>
      <w:tblPr>
        <w:tblW w:w="0" w:type="auto"/>
        <w:tblInd w:w="648" w:type="dxa"/>
        <w:tblLook w:val="01E0"/>
      </w:tblPr>
      <w:tblGrid>
        <w:gridCol w:w="3240"/>
        <w:gridCol w:w="2304"/>
        <w:gridCol w:w="2376"/>
      </w:tblGrid>
      <w:tr w:rsidR="00DA2EF0">
        <w:tc>
          <w:tcPr>
            <w:tcW w:w="3240"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900"/>
            </w:pPr>
            <w:r>
              <w:t>Pogreška</w:t>
            </w:r>
          </w:p>
        </w:tc>
        <w:tc>
          <w:tcPr>
            <w:tcW w:w="2304"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792"/>
            </w:pPr>
            <w:r>
              <w:t>Broj</w:t>
            </w:r>
          </w:p>
        </w:tc>
        <w:tc>
          <w:tcPr>
            <w:tcW w:w="2376"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468"/>
            </w:pPr>
            <w:r>
              <w:t xml:space="preserve">  Postotak</w:t>
            </w:r>
          </w:p>
        </w:tc>
      </w:tr>
      <w:tr w:rsidR="00DA2EF0">
        <w:tc>
          <w:tcPr>
            <w:tcW w:w="324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Koordinacija posade</w:t>
            </w:r>
          </w:p>
        </w:tc>
        <w:tc>
          <w:tcPr>
            <w:tcW w:w="230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72"/>
            </w:pPr>
            <w:r>
              <w:t>9</w:t>
            </w:r>
          </w:p>
        </w:tc>
        <w:tc>
          <w:tcPr>
            <w:tcW w:w="237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828"/>
            </w:pPr>
            <w:r>
              <w:t>13%</w:t>
            </w:r>
          </w:p>
        </w:tc>
      </w:tr>
      <w:tr w:rsidR="00DA2EF0">
        <w:tc>
          <w:tcPr>
            <w:tcW w:w="324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Pogreške pri slijetanju</w:t>
            </w:r>
          </w:p>
        </w:tc>
        <w:tc>
          <w:tcPr>
            <w:tcW w:w="2304" w:type="dxa"/>
            <w:tcBorders>
              <w:left w:val="single" w:sz="4" w:space="0" w:color="auto"/>
              <w:bottom w:val="single" w:sz="4" w:space="0" w:color="auto"/>
              <w:right w:val="single" w:sz="4" w:space="0" w:color="auto"/>
            </w:tcBorders>
          </w:tcPr>
          <w:p w:rsidR="00DA2EF0" w:rsidRDefault="00DA2EF0" w:rsidP="001301E8">
            <w:pPr>
              <w:spacing w:line="360" w:lineRule="auto"/>
            </w:pPr>
            <w:r>
              <w:t xml:space="preserve">               46</w:t>
            </w:r>
          </w:p>
        </w:tc>
        <w:tc>
          <w:tcPr>
            <w:tcW w:w="2376" w:type="dxa"/>
            <w:tcBorders>
              <w:left w:val="single" w:sz="4" w:space="0" w:color="auto"/>
              <w:bottom w:val="single" w:sz="4" w:space="0" w:color="auto"/>
              <w:right w:val="single" w:sz="4" w:space="0" w:color="auto"/>
            </w:tcBorders>
          </w:tcPr>
          <w:p w:rsidR="00DA2EF0" w:rsidRDefault="00DA2EF0" w:rsidP="001301E8">
            <w:pPr>
              <w:spacing w:line="360" w:lineRule="auto"/>
              <w:ind w:firstLine="828"/>
            </w:pPr>
            <w:r>
              <w:t>68%</w:t>
            </w:r>
          </w:p>
        </w:tc>
      </w:tr>
      <w:tr w:rsidR="00DA2EF0">
        <w:tc>
          <w:tcPr>
            <w:tcW w:w="324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Pogreške pri polijetanju</w:t>
            </w:r>
          </w:p>
        </w:tc>
        <w:tc>
          <w:tcPr>
            <w:tcW w:w="2304" w:type="dxa"/>
            <w:tcBorders>
              <w:left w:val="single" w:sz="4" w:space="0" w:color="auto"/>
              <w:bottom w:val="single" w:sz="4" w:space="0" w:color="auto"/>
              <w:right w:val="single" w:sz="4" w:space="0" w:color="auto"/>
            </w:tcBorders>
          </w:tcPr>
          <w:p w:rsidR="00DA2EF0" w:rsidRDefault="00DA2EF0" w:rsidP="001301E8">
            <w:pPr>
              <w:spacing w:line="360" w:lineRule="auto"/>
              <w:ind w:firstLine="972"/>
            </w:pPr>
            <w:r>
              <w:t>7</w:t>
            </w:r>
          </w:p>
        </w:tc>
        <w:tc>
          <w:tcPr>
            <w:tcW w:w="2376" w:type="dxa"/>
            <w:tcBorders>
              <w:left w:val="single" w:sz="4" w:space="0" w:color="auto"/>
              <w:bottom w:val="single" w:sz="4" w:space="0" w:color="auto"/>
              <w:right w:val="single" w:sz="4" w:space="0" w:color="auto"/>
            </w:tcBorders>
          </w:tcPr>
          <w:p w:rsidR="00DA2EF0" w:rsidRDefault="00DA2EF0" w:rsidP="001301E8">
            <w:pPr>
              <w:spacing w:line="360" w:lineRule="auto"/>
              <w:ind w:firstLine="828"/>
            </w:pPr>
            <w:r>
              <w:t>10%</w:t>
            </w:r>
          </w:p>
        </w:tc>
      </w:tr>
      <w:tr w:rsidR="00DA2EF0">
        <w:tc>
          <w:tcPr>
            <w:tcW w:w="3240"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Loše vrijeme</w:t>
            </w:r>
          </w:p>
        </w:tc>
        <w:tc>
          <w:tcPr>
            <w:tcW w:w="2304" w:type="dxa"/>
            <w:tcBorders>
              <w:left w:val="single" w:sz="4" w:space="0" w:color="auto"/>
              <w:bottom w:val="single" w:sz="4" w:space="0" w:color="auto"/>
              <w:right w:val="single" w:sz="4" w:space="0" w:color="auto"/>
            </w:tcBorders>
          </w:tcPr>
          <w:p w:rsidR="00DA2EF0" w:rsidRDefault="00DA2EF0" w:rsidP="001301E8">
            <w:pPr>
              <w:spacing w:line="360" w:lineRule="auto"/>
              <w:ind w:firstLine="972"/>
            </w:pPr>
            <w:r>
              <w:t>6</w:t>
            </w:r>
          </w:p>
        </w:tc>
        <w:tc>
          <w:tcPr>
            <w:tcW w:w="2376" w:type="dxa"/>
            <w:tcBorders>
              <w:left w:val="single" w:sz="4" w:space="0" w:color="auto"/>
              <w:bottom w:val="single" w:sz="4" w:space="0" w:color="auto"/>
              <w:right w:val="single" w:sz="4" w:space="0" w:color="auto"/>
            </w:tcBorders>
          </w:tcPr>
          <w:p w:rsidR="00DA2EF0" w:rsidRDefault="00DA2EF0" w:rsidP="001301E8">
            <w:pPr>
              <w:spacing w:line="360" w:lineRule="auto"/>
              <w:ind w:firstLine="828"/>
            </w:pPr>
            <w:r>
              <w:t xml:space="preserve"> 9%</w:t>
            </w:r>
          </w:p>
        </w:tc>
      </w:tr>
    </w:tbl>
    <w:p w:rsidR="00DA2EF0" w:rsidRDefault="00DA2EF0" w:rsidP="00DA2EF0">
      <w:pPr>
        <w:spacing w:line="360" w:lineRule="auto"/>
        <w:ind w:firstLine="360"/>
      </w:pPr>
      <w:r>
        <w:t xml:space="preserve"> </w:t>
      </w:r>
    </w:p>
    <w:p w:rsidR="00DA2EF0" w:rsidRDefault="00DA2EF0" w:rsidP="00DA2EF0">
      <w:pPr>
        <w:spacing w:line="360" w:lineRule="auto"/>
      </w:pPr>
    </w:p>
    <w:p w:rsidR="00DA2EF0" w:rsidRDefault="00DA2EF0" w:rsidP="00DA2EF0">
      <w:pPr>
        <w:pStyle w:val="Heading3"/>
        <w:ind w:firstLine="360"/>
      </w:pPr>
      <w:bookmarkStart w:id="48" w:name="_Toc303061983"/>
      <w:r>
        <w:t>2.4.3. Nesreće bespilotne letjelice Predator</w:t>
      </w:r>
      <w:bookmarkEnd w:id="48"/>
    </w:p>
    <w:p w:rsidR="00DA2EF0" w:rsidRDefault="00DA2EF0" w:rsidP="00DA2EF0">
      <w:pPr>
        <w:spacing w:line="360" w:lineRule="auto"/>
        <w:ind w:firstLine="720"/>
      </w:pPr>
    </w:p>
    <w:p w:rsidR="00DA2EF0" w:rsidRDefault="00DA2EF0" w:rsidP="00DA2EF0">
      <w:pPr>
        <w:spacing w:line="360" w:lineRule="auto"/>
        <w:ind w:firstLine="540"/>
        <w:jc w:val="both"/>
      </w:pPr>
      <w:r>
        <w:t>Postoje dva tipa bespilotne letjelice Predator, MQ-1 i MQ-9, tj. Predator i Predator B. Nesreće ovog tipa letjelice prikazane su u grafikonu 9. Vidimo mali broj nesreća, gdje se ističu nesreće uzrokovane ljudskim pogreškama.</w:t>
      </w:r>
    </w:p>
    <w:p w:rsidR="00DA2EF0" w:rsidRDefault="00DA2EF0" w:rsidP="00DA2EF0">
      <w:pPr>
        <w:spacing w:line="360" w:lineRule="auto"/>
        <w:ind w:firstLine="540"/>
        <w:jc w:val="both"/>
      </w:pPr>
    </w:p>
    <w:p w:rsidR="00DA2EF0" w:rsidRDefault="00A7759E" w:rsidP="00DA2EF0">
      <w:pPr>
        <w:spacing w:line="360" w:lineRule="auto"/>
        <w:ind w:hanging="180"/>
      </w:pPr>
      <w:r>
        <w:rPr>
          <w:noProof/>
        </w:rPr>
        <w:drawing>
          <wp:inline distT="0" distB="0" distL="0" distR="0">
            <wp:extent cx="6068060" cy="255397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068060" cy="2553970"/>
                    </a:xfrm>
                    <a:prstGeom prst="rect">
                      <a:avLst/>
                    </a:prstGeom>
                    <a:noFill/>
                    <a:ln w="9525">
                      <a:noFill/>
                      <a:miter lim="800000"/>
                      <a:headEnd/>
                      <a:tailEnd/>
                    </a:ln>
                  </pic:spPr>
                </pic:pic>
              </a:graphicData>
            </a:graphic>
          </wp:inline>
        </w:drawing>
      </w:r>
    </w:p>
    <w:p w:rsidR="00DA2EF0" w:rsidRDefault="00DA2EF0" w:rsidP="00DA2EF0">
      <w:pPr>
        <w:spacing w:line="360" w:lineRule="auto"/>
        <w:ind w:firstLine="1980"/>
      </w:pPr>
      <w:r>
        <w:t xml:space="preserve"> </w:t>
      </w:r>
      <w:bookmarkStart w:id="49" w:name="_Toc303175429"/>
      <w:r w:rsidR="00662E8A">
        <w:t xml:space="preserve">Grafikon </w:t>
      </w:r>
      <w:fldSimple w:instr=" SEQ Grafikon \* ARABIC ">
        <w:r w:rsidR="0087368B">
          <w:rPr>
            <w:noProof/>
          </w:rPr>
          <w:t>9</w:t>
        </w:r>
      </w:fldSimple>
      <w:r w:rsidR="00662E8A">
        <w:t>. Uzroci nesreća bespilotne letjelice Predator</w:t>
      </w:r>
      <w:bookmarkEnd w:id="49"/>
    </w:p>
    <w:p w:rsidR="00DA2EF0" w:rsidRDefault="00DA2EF0" w:rsidP="00DA2EF0">
      <w:pPr>
        <w:spacing w:line="360" w:lineRule="auto"/>
        <w:ind w:firstLine="540"/>
        <w:jc w:val="both"/>
      </w:pPr>
      <w:r>
        <w:t>Izvor: K. W. Williams: A Summary of Unmanned Aircraft Accident, Oklahoma City</w:t>
      </w:r>
    </w:p>
    <w:p w:rsidR="00DA2EF0" w:rsidRDefault="00DA2EF0" w:rsidP="00DA2EF0">
      <w:pPr>
        <w:spacing w:line="360" w:lineRule="auto"/>
        <w:ind w:firstLine="540"/>
        <w:jc w:val="both"/>
      </w:pPr>
      <w:r>
        <w:lastRenderedPageBreak/>
        <w:t xml:space="preserve">Iz tablice 8. vidimo analizu ljudskih pogrešaka, tj. vidimo da je najviše nesreća prouzročeno proceduralnim pogreškama do kojih dolazi radi nedovoljne uvježbanosti i nepažnje, ali i zbog lošeg softverskog sučelja na koje se žalio velik broj pilota. Broj nesreća prelazi 100% zbog toga što je određenom broju nesreća pripisano više uzroka. </w:t>
      </w:r>
    </w:p>
    <w:p w:rsidR="00DA2EF0" w:rsidRDefault="00DA2EF0" w:rsidP="00DA2EF0">
      <w:pPr>
        <w:spacing w:line="360" w:lineRule="auto"/>
        <w:ind w:firstLine="360"/>
        <w:jc w:val="both"/>
      </w:pPr>
    </w:p>
    <w:p w:rsidR="00DA2EF0" w:rsidRDefault="00DA2EF0" w:rsidP="00DA2EF0">
      <w:pPr>
        <w:spacing w:line="360" w:lineRule="auto"/>
        <w:ind w:firstLine="900"/>
      </w:pPr>
      <w:r>
        <w:t xml:space="preserve">          </w:t>
      </w:r>
      <w:bookmarkStart w:id="50" w:name="_Toc303174360"/>
      <w:r w:rsidR="001875C3">
        <w:t xml:space="preserve">Tablica </w:t>
      </w:r>
      <w:fldSimple w:instr=" SEQ Tablica \* ARABIC ">
        <w:r w:rsidR="0087368B">
          <w:rPr>
            <w:noProof/>
          </w:rPr>
          <w:t>8</w:t>
        </w:r>
      </w:fldSimple>
      <w:r w:rsidR="001875C3">
        <w:t>. Podjela nesreća uzrokovanih ljudskom pogreškom</w:t>
      </w:r>
      <w:bookmarkEnd w:id="50"/>
    </w:p>
    <w:p w:rsidR="00DA2EF0" w:rsidRDefault="00DA2EF0" w:rsidP="00DA2EF0">
      <w:pPr>
        <w:spacing w:line="360" w:lineRule="auto"/>
        <w:ind w:firstLine="180"/>
      </w:pPr>
      <w:r>
        <w:t xml:space="preserve"> Izvor: K. W. Williams: A Summary of Unmanned Aircraft Accident, Oklahoma City</w:t>
      </w:r>
    </w:p>
    <w:tbl>
      <w:tblPr>
        <w:tblW w:w="0" w:type="auto"/>
        <w:tblInd w:w="1251" w:type="dxa"/>
        <w:tblLook w:val="01E0"/>
      </w:tblPr>
      <w:tblGrid>
        <w:gridCol w:w="3096"/>
        <w:gridCol w:w="1692"/>
        <w:gridCol w:w="1800"/>
      </w:tblGrid>
      <w:tr w:rsidR="00DA2EF0">
        <w:tc>
          <w:tcPr>
            <w:tcW w:w="3096"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900"/>
            </w:pPr>
            <w:r>
              <w:t>Pogreške</w:t>
            </w:r>
          </w:p>
        </w:tc>
        <w:tc>
          <w:tcPr>
            <w:tcW w:w="1692"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504"/>
            </w:pPr>
            <w:r>
              <w:t xml:space="preserve"> Broj </w:t>
            </w:r>
          </w:p>
        </w:tc>
        <w:tc>
          <w:tcPr>
            <w:tcW w:w="1800"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252"/>
            </w:pPr>
            <w:r>
              <w:t xml:space="preserve"> Postotak</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pPr>
            <w:r>
              <w:t xml:space="preserve">         Uzbune i alarmi</w:t>
            </w:r>
          </w:p>
        </w:tc>
        <w:tc>
          <w:tcPr>
            <w:tcW w:w="169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56"/>
            </w:pPr>
            <w:r>
              <w:t>1</w:t>
            </w:r>
          </w:p>
        </w:tc>
        <w:tc>
          <w:tcPr>
            <w:tcW w:w="180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pPr>
            <w:r>
              <w:t xml:space="preserve"> 13%</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pPr>
            <w:r>
              <w:t xml:space="preserve">                Ekran</w:t>
            </w:r>
          </w:p>
        </w:tc>
        <w:tc>
          <w:tcPr>
            <w:tcW w:w="1692"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56"/>
            </w:pPr>
            <w:r>
              <w:t>2</w:t>
            </w:r>
          </w:p>
        </w:tc>
        <w:tc>
          <w:tcPr>
            <w:tcW w:w="180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pPr>
            <w:r>
              <w:t xml:space="preserve"> 25%</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pPr>
            <w:r>
              <w:t xml:space="preserve">   Pogreške pri slijetanju</w:t>
            </w:r>
          </w:p>
        </w:tc>
        <w:tc>
          <w:tcPr>
            <w:tcW w:w="1692" w:type="dxa"/>
            <w:tcBorders>
              <w:left w:val="single" w:sz="4" w:space="0" w:color="auto"/>
              <w:bottom w:val="single" w:sz="4" w:space="0" w:color="auto"/>
              <w:right w:val="single" w:sz="4" w:space="0" w:color="auto"/>
            </w:tcBorders>
          </w:tcPr>
          <w:p w:rsidR="00DA2EF0" w:rsidRDefault="00DA2EF0" w:rsidP="001301E8">
            <w:pPr>
              <w:spacing w:line="360" w:lineRule="auto"/>
              <w:ind w:firstLine="656"/>
            </w:pPr>
            <w:r>
              <w:t>1</w:t>
            </w:r>
          </w:p>
        </w:tc>
        <w:tc>
          <w:tcPr>
            <w:tcW w:w="1800" w:type="dxa"/>
            <w:tcBorders>
              <w:left w:val="single" w:sz="4" w:space="0" w:color="auto"/>
              <w:bottom w:val="single" w:sz="4" w:space="0" w:color="auto"/>
              <w:right w:val="single" w:sz="4" w:space="0" w:color="auto"/>
            </w:tcBorders>
          </w:tcPr>
          <w:p w:rsidR="00DA2EF0" w:rsidRDefault="00DA2EF0" w:rsidP="001301E8">
            <w:pPr>
              <w:spacing w:line="360" w:lineRule="auto"/>
              <w:ind w:firstLine="432"/>
            </w:pPr>
            <w:r>
              <w:t xml:space="preserve"> 13%</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pPr>
            <w:r>
              <w:t xml:space="preserve">   Proceduralne pogreške</w:t>
            </w:r>
          </w:p>
        </w:tc>
        <w:tc>
          <w:tcPr>
            <w:tcW w:w="1692" w:type="dxa"/>
            <w:tcBorders>
              <w:left w:val="single" w:sz="4" w:space="0" w:color="auto"/>
              <w:bottom w:val="single" w:sz="4" w:space="0" w:color="auto"/>
              <w:right w:val="single" w:sz="4" w:space="0" w:color="auto"/>
            </w:tcBorders>
          </w:tcPr>
          <w:p w:rsidR="00DA2EF0" w:rsidRDefault="00DA2EF0" w:rsidP="001301E8">
            <w:pPr>
              <w:spacing w:line="360" w:lineRule="auto"/>
              <w:ind w:firstLine="656"/>
            </w:pPr>
            <w:r>
              <w:t>6</w:t>
            </w:r>
          </w:p>
        </w:tc>
        <w:tc>
          <w:tcPr>
            <w:tcW w:w="1800" w:type="dxa"/>
            <w:tcBorders>
              <w:left w:val="single" w:sz="4" w:space="0" w:color="auto"/>
              <w:bottom w:val="single" w:sz="4" w:space="0" w:color="auto"/>
              <w:right w:val="single" w:sz="4" w:space="0" w:color="auto"/>
            </w:tcBorders>
          </w:tcPr>
          <w:p w:rsidR="00DA2EF0" w:rsidRDefault="00DA2EF0" w:rsidP="001301E8">
            <w:pPr>
              <w:spacing w:line="360" w:lineRule="auto"/>
              <w:ind w:firstLine="432"/>
            </w:pPr>
            <w:r>
              <w:t xml:space="preserve"> 75%</w:t>
            </w:r>
          </w:p>
        </w:tc>
      </w:tr>
    </w:tbl>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DA2EF0" w:rsidRDefault="00DA2EF0" w:rsidP="00DA2EF0">
      <w:pPr>
        <w:spacing w:line="360" w:lineRule="auto"/>
        <w:ind w:left="540" w:right="74"/>
        <w:jc w:val="both"/>
      </w:pPr>
    </w:p>
    <w:p w:rsidR="00296E82" w:rsidRPr="007C6129" w:rsidRDefault="00296E82" w:rsidP="00DA2EF0">
      <w:pPr>
        <w:spacing w:line="360" w:lineRule="auto"/>
        <w:ind w:left="540" w:right="74"/>
        <w:jc w:val="both"/>
      </w:pPr>
    </w:p>
    <w:p w:rsidR="00DA2EF0" w:rsidRDefault="00DA2EF0" w:rsidP="00DA2EF0">
      <w:pPr>
        <w:pStyle w:val="Heading1"/>
        <w:numPr>
          <w:ilvl w:val="0"/>
          <w:numId w:val="1"/>
        </w:numPr>
        <w:tabs>
          <w:tab w:val="clear" w:pos="720"/>
          <w:tab w:val="num" w:pos="360"/>
        </w:tabs>
        <w:spacing w:line="360" w:lineRule="auto"/>
        <w:ind w:hanging="720"/>
        <w:jc w:val="both"/>
      </w:pPr>
      <w:bookmarkStart w:id="51" w:name="_Toc301804109"/>
      <w:bookmarkStart w:id="52" w:name="_Toc303061984"/>
      <w:r>
        <w:lastRenderedPageBreak/>
        <w:t>DIZAJN BESPILOTNIH LETJELICA</w:t>
      </w:r>
      <w:bookmarkEnd w:id="51"/>
      <w:bookmarkEnd w:id="52"/>
    </w:p>
    <w:p w:rsidR="00DA2EF0" w:rsidRPr="00316223" w:rsidRDefault="00DA2EF0" w:rsidP="00DA2EF0"/>
    <w:p w:rsidR="00DA2EF0" w:rsidRDefault="00DA2EF0" w:rsidP="00DA2EF0">
      <w:pPr>
        <w:spacing w:line="360" w:lineRule="auto"/>
        <w:ind w:firstLine="540"/>
        <w:jc w:val="both"/>
      </w:pPr>
      <w:r>
        <w:t>Ako se bespilotna letjelica analizira kao sustav, dizajn većine zrakoplovnih sustava počinje od triju faza</w:t>
      </w:r>
      <w:r>
        <w:rPr>
          <w:rStyle w:val="FootnoteReference"/>
        </w:rPr>
        <w:footnoteReference w:id="8"/>
      </w:r>
      <w:r>
        <w:t>:</w:t>
      </w:r>
    </w:p>
    <w:p w:rsidR="00DA2EF0" w:rsidRDefault="00DA2EF0" w:rsidP="00DA2EF0">
      <w:pPr>
        <w:numPr>
          <w:ilvl w:val="0"/>
          <w:numId w:val="15"/>
        </w:numPr>
        <w:spacing w:line="360" w:lineRule="auto"/>
        <w:jc w:val="both"/>
      </w:pPr>
      <w:r>
        <w:t>konceptualna faza</w:t>
      </w:r>
    </w:p>
    <w:p w:rsidR="00DA2EF0" w:rsidRDefault="00DA2EF0" w:rsidP="00DA2EF0">
      <w:pPr>
        <w:numPr>
          <w:ilvl w:val="0"/>
          <w:numId w:val="15"/>
        </w:numPr>
        <w:spacing w:line="360" w:lineRule="auto"/>
        <w:jc w:val="both"/>
      </w:pPr>
      <w:r>
        <w:t>pripremna faza</w:t>
      </w:r>
    </w:p>
    <w:p w:rsidR="00DA2EF0" w:rsidRDefault="00DA2EF0" w:rsidP="00DA2EF0">
      <w:pPr>
        <w:numPr>
          <w:ilvl w:val="0"/>
          <w:numId w:val="15"/>
        </w:numPr>
        <w:spacing w:line="360" w:lineRule="auto"/>
        <w:jc w:val="both"/>
      </w:pPr>
      <w:r>
        <w:t>detaljna faza</w:t>
      </w:r>
    </w:p>
    <w:p w:rsidR="00DA2EF0" w:rsidRDefault="00DA2EF0" w:rsidP="00DA2EF0">
      <w:pPr>
        <w:spacing w:line="360" w:lineRule="auto"/>
        <w:ind w:left="717"/>
      </w:pPr>
    </w:p>
    <w:p w:rsidR="00DA2EF0" w:rsidRDefault="00DA2EF0" w:rsidP="00DA2EF0">
      <w:pPr>
        <w:spacing w:line="360" w:lineRule="auto"/>
        <w:ind w:firstLine="540"/>
        <w:jc w:val="both"/>
      </w:pPr>
      <w:r>
        <w:t xml:space="preserve">Prva faza započinje idejom, a cilj ideje je zarada. U ovoj prvoj fazi potrebno je istaknuti komercijalnu održivost. Stručnjaci na temelju analize ključnih pitanja odlučuju da li projekt ide u sljedeću fazu. Pitanja važna za donošenje odluke su: </w:t>
      </w:r>
    </w:p>
    <w:p w:rsidR="00DA2EF0" w:rsidRDefault="00DA2EF0" w:rsidP="00DA2EF0">
      <w:pPr>
        <w:numPr>
          <w:ilvl w:val="1"/>
          <w:numId w:val="15"/>
        </w:numPr>
        <w:tabs>
          <w:tab w:val="clear" w:pos="1797"/>
          <w:tab w:val="num" w:pos="1620"/>
        </w:tabs>
        <w:spacing w:line="360" w:lineRule="auto"/>
        <w:ind w:left="1620"/>
        <w:jc w:val="both"/>
      </w:pPr>
      <w:r>
        <w:t>Da li je to ono što potrošač treba?</w:t>
      </w:r>
    </w:p>
    <w:p w:rsidR="00DA2EF0" w:rsidRDefault="00DA2EF0" w:rsidP="00DA2EF0">
      <w:pPr>
        <w:numPr>
          <w:ilvl w:val="1"/>
          <w:numId w:val="15"/>
        </w:numPr>
        <w:tabs>
          <w:tab w:val="clear" w:pos="1797"/>
          <w:tab w:val="num" w:pos="1620"/>
        </w:tabs>
        <w:spacing w:line="360" w:lineRule="auto"/>
        <w:ind w:left="1620"/>
        <w:jc w:val="both"/>
      </w:pPr>
      <w:r>
        <w:t>Koja je predviđena veličina tržišta?</w:t>
      </w:r>
    </w:p>
    <w:p w:rsidR="00DA2EF0" w:rsidRDefault="00DA2EF0" w:rsidP="00DA2EF0">
      <w:pPr>
        <w:numPr>
          <w:ilvl w:val="1"/>
          <w:numId w:val="15"/>
        </w:numPr>
        <w:tabs>
          <w:tab w:val="clear" w:pos="1797"/>
          <w:tab w:val="num" w:pos="1620"/>
        </w:tabs>
        <w:spacing w:line="360" w:lineRule="auto"/>
        <w:ind w:left="1620"/>
        <w:jc w:val="both"/>
      </w:pPr>
      <w:r>
        <w:t>Hoće li kupac uz sve troškove prepoznati pravu cijenu proizvoda?</w:t>
      </w:r>
    </w:p>
    <w:p w:rsidR="00DA2EF0" w:rsidRDefault="00DA2EF0" w:rsidP="00DA2EF0">
      <w:pPr>
        <w:numPr>
          <w:ilvl w:val="1"/>
          <w:numId w:val="15"/>
        </w:numPr>
        <w:tabs>
          <w:tab w:val="clear" w:pos="1797"/>
          <w:tab w:val="num" w:pos="1620"/>
        </w:tabs>
        <w:spacing w:line="360" w:lineRule="auto"/>
        <w:ind w:left="1620"/>
        <w:jc w:val="both"/>
      </w:pPr>
      <w:r>
        <w:t>Da li će operativni troškovi i sustav održavanja biti prihvatljivi potrošaču/kupcu?</w:t>
      </w:r>
    </w:p>
    <w:p w:rsidR="00DA2EF0" w:rsidRDefault="00DA2EF0" w:rsidP="00DA2EF0">
      <w:pPr>
        <w:numPr>
          <w:ilvl w:val="1"/>
          <w:numId w:val="15"/>
        </w:numPr>
        <w:tabs>
          <w:tab w:val="clear" w:pos="1797"/>
          <w:tab w:val="num" w:pos="1620"/>
        </w:tabs>
        <w:spacing w:line="360" w:lineRule="auto"/>
        <w:ind w:left="1620"/>
        <w:jc w:val="both"/>
      </w:pPr>
      <w:r>
        <w:t>Postoji li politička ili regulatorna prepreka zbog koje se sustav neće prodavati?</w:t>
      </w:r>
    </w:p>
    <w:p w:rsidR="00DA2EF0" w:rsidRDefault="00DA2EF0" w:rsidP="00DA2EF0">
      <w:pPr>
        <w:spacing w:line="360" w:lineRule="auto"/>
        <w:ind w:firstLine="540"/>
        <w:jc w:val="both"/>
      </w:pPr>
      <w:r>
        <w:t>Odgovori na ova pitanja daju se operativnim analizama, analizama troškova i koristi (cost-benefit) te raznim ekonomskim studijama.</w:t>
      </w:r>
    </w:p>
    <w:p w:rsidR="00DA2EF0" w:rsidRDefault="00DA2EF0" w:rsidP="00DA2EF0">
      <w:pPr>
        <w:spacing w:line="360" w:lineRule="auto"/>
        <w:ind w:firstLine="360"/>
      </w:pPr>
    </w:p>
    <w:p w:rsidR="00DA2EF0" w:rsidRDefault="00DA2EF0" w:rsidP="00DA2EF0">
      <w:pPr>
        <w:spacing w:line="360" w:lineRule="auto"/>
        <w:ind w:firstLine="360"/>
        <w:jc w:val="both"/>
      </w:pPr>
      <w:r>
        <w:t>Druga, pripremna faza, obuhvaća više detalja. Radi se 3D model letjelice i vrše se razna ispitivanja i testiranja. U ovoj fazi se odlučuje koje dijelove će proizvođač sam proizvoditi, a koji će biti kupljeni</w:t>
      </w:r>
    </w:p>
    <w:p w:rsidR="00DA2EF0" w:rsidRDefault="00DA2EF0" w:rsidP="00DA2EF0">
      <w:pPr>
        <w:spacing w:line="360" w:lineRule="auto"/>
        <w:ind w:firstLine="360"/>
        <w:jc w:val="both"/>
      </w:pPr>
    </w:p>
    <w:p w:rsidR="00DA2EF0" w:rsidRDefault="00DA2EF0" w:rsidP="00DA2EF0">
      <w:pPr>
        <w:spacing w:line="360" w:lineRule="auto"/>
        <w:ind w:firstLine="540"/>
        <w:jc w:val="both"/>
      </w:pPr>
      <w:r>
        <w:t xml:space="preserve">U trećoj fazi, opseg posla znatno raste, te je potreban velik broj dodatnog osoblja koje će biti uključeno u projekt. Do najsitnijih detalja se ispituju aerodinamične karakteristike, struktura, mehanički i elektro sustavi, kao i svi ostali pomoćni sustavi.  </w:t>
      </w:r>
    </w:p>
    <w:p w:rsidR="00DA2EF0" w:rsidRDefault="00DA2EF0" w:rsidP="00DA2EF0">
      <w:pPr>
        <w:spacing w:line="360" w:lineRule="auto"/>
        <w:ind w:firstLine="360"/>
        <w:jc w:val="both"/>
      </w:pPr>
    </w:p>
    <w:p w:rsidR="00DA2EF0" w:rsidRDefault="00DA2EF0" w:rsidP="00DA2EF0">
      <w:pPr>
        <w:spacing w:line="360" w:lineRule="auto"/>
        <w:ind w:firstLine="540"/>
        <w:jc w:val="both"/>
      </w:pPr>
      <w:r>
        <w:t>Ukoliko zrakoplov uspješno prođe treću fazu, kreće se u proizvodnju. Kao konačan produkt dobije se kvalitetna i suvremena bespilotna letjelica, npr. Global Hawk s pripadajućim dijelovima (Slika 4).</w:t>
      </w:r>
    </w:p>
    <w:p w:rsidR="00DA2EF0" w:rsidRDefault="00A7759E" w:rsidP="00DA2EF0">
      <w:pPr>
        <w:spacing w:line="360" w:lineRule="auto"/>
        <w:jc w:val="both"/>
      </w:pPr>
      <w:r>
        <w:rPr>
          <w:noProof/>
        </w:rPr>
        <w:lastRenderedPageBreak/>
        <w:drawing>
          <wp:inline distT="0" distB="0" distL="0" distR="0">
            <wp:extent cx="5753100" cy="2743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753100" cy="2743200"/>
                    </a:xfrm>
                    <a:prstGeom prst="rect">
                      <a:avLst/>
                    </a:prstGeom>
                    <a:noFill/>
                    <a:ln w="9525">
                      <a:noFill/>
                      <a:miter lim="800000"/>
                      <a:headEnd/>
                      <a:tailEnd/>
                    </a:ln>
                  </pic:spPr>
                </pic:pic>
              </a:graphicData>
            </a:graphic>
          </wp:inline>
        </w:drawing>
      </w:r>
    </w:p>
    <w:p w:rsidR="00DA2EF0" w:rsidRDefault="00DA2EF0" w:rsidP="00DA2EF0">
      <w:pPr>
        <w:spacing w:line="360" w:lineRule="auto"/>
        <w:jc w:val="both"/>
      </w:pPr>
    </w:p>
    <w:p w:rsidR="00DA2EF0" w:rsidRPr="00A42BE6" w:rsidRDefault="00DA2EF0" w:rsidP="00A42BE6">
      <w:pPr>
        <w:pStyle w:val="Caption"/>
        <w:spacing w:line="360" w:lineRule="auto"/>
        <w:ind w:firstLine="2700"/>
        <w:rPr>
          <w:b w:val="0"/>
          <w:sz w:val="24"/>
          <w:szCs w:val="24"/>
        </w:rPr>
      </w:pPr>
      <w:r w:rsidRPr="00A42BE6">
        <w:rPr>
          <w:b w:val="0"/>
          <w:sz w:val="24"/>
          <w:szCs w:val="24"/>
        </w:rPr>
        <w:t xml:space="preserve"> </w:t>
      </w:r>
      <w:bookmarkStart w:id="53" w:name="_Toc303173059"/>
      <w:r w:rsidR="00A42BE6" w:rsidRPr="00A42BE6">
        <w:rPr>
          <w:b w:val="0"/>
          <w:sz w:val="24"/>
          <w:szCs w:val="24"/>
        </w:rPr>
        <w:t xml:space="preserve">Slika </w:t>
      </w:r>
      <w:r w:rsidR="00A42BE6" w:rsidRPr="00A42BE6">
        <w:rPr>
          <w:b w:val="0"/>
          <w:sz w:val="24"/>
          <w:szCs w:val="24"/>
        </w:rPr>
        <w:fldChar w:fldCharType="begin"/>
      </w:r>
      <w:r w:rsidR="00A42BE6" w:rsidRPr="00A42BE6">
        <w:rPr>
          <w:b w:val="0"/>
          <w:sz w:val="24"/>
          <w:szCs w:val="24"/>
        </w:rPr>
        <w:instrText xml:space="preserve"> SEQ Slika \* ARABIC </w:instrText>
      </w:r>
      <w:r w:rsidR="00A42BE6" w:rsidRPr="00A42BE6">
        <w:rPr>
          <w:b w:val="0"/>
          <w:sz w:val="24"/>
          <w:szCs w:val="24"/>
        </w:rPr>
        <w:fldChar w:fldCharType="separate"/>
      </w:r>
      <w:r w:rsidR="0087368B">
        <w:rPr>
          <w:b w:val="0"/>
          <w:noProof/>
          <w:sz w:val="24"/>
          <w:szCs w:val="24"/>
        </w:rPr>
        <w:t>4</w:t>
      </w:r>
      <w:r w:rsidR="00A42BE6" w:rsidRPr="00A42BE6">
        <w:rPr>
          <w:b w:val="0"/>
          <w:sz w:val="24"/>
          <w:szCs w:val="24"/>
        </w:rPr>
        <w:fldChar w:fldCharType="end"/>
      </w:r>
      <w:r w:rsidR="00A42BE6" w:rsidRPr="00A42BE6">
        <w:rPr>
          <w:b w:val="0"/>
          <w:sz w:val="24"/>
          <w:szCs w:val="24"/>
        </w:rPr>
        <w:t>. Glavni dijelovi Global Hawk</w:t>
      </w:r>
      <w:bookmarkEnd w:id="53"/>
    </w:p>
    <w:p w:rsidR="00DA2EF0" w:rsidRDefault="00DA2EF0" w:rsidP="00A42BE6">
      <w:pPr>
        <w:spacing w:line="360" w:lineRule="auto"/>
        <w:ind w:firstLine="1620"/>
        <w:jc w:val="both"/>
      </w:pPr>
      <w:r>
        <w:t>Izvor: S.J. Zaloga: Unmanned Aerial Vehicles, New York, 2008.</w:t>
      </w:r>
    </w:p>
    <w:p w:rsidR="00DA2EF0" w:rsidRDefault="00DA2EF0" w:rsidP="00DA2EF0">
      <w:pPr>
        <w:spacing w:line="360" w:lineRule="auto"/>
        <w:jc w:val="both"/>
      </w:pPr>
    </w:p>
    <w:p w:rsidR="00DA2EF0" w:rsidRDefault="00DA2EF0" w:rsidP="00DA2EF0">
      <w:pPr>
        <w:spacing w:line="360" w:lineRule="auto"/>
        <w:ind w:firstLine="360"/>
        <w:jc w:val="both"/>
      </w:pPr>
      <w:r>
        <w:t>Glavni dijelovi Global Hawk:</w:t>
      </w:r>
    </w:p>
    <w:p w:rsidR="00DA2EF0" w:rsidRDefault="00DA2EF0" w:rsidP="00DA2EF0">
      <w:pPr>
        <w:spacing w:line="360" w:lineRule="auto"/>
        <w:ind w:firstLine="900"/>
        <w:jc w:val="both"/>
      </w:pPr>
      <w:r>
        <w:t>1 – utor za kameru</w:t>
      </w:r>
    </w:p>
    <w:p w:rsidR="00DA2EF0" w:rsidRDefault="00DA2EF0" w:rsidP="00DA2EF0">
      <w:pPr>
        <w:spacing w:line="360" w:lineRule="auto"/>
        <w:ind w:firstLine="900"/>
        <w:jc w:val="both"/>
      </w:pPr>
      <w:r>
        <w:t>2 – UHF skrivena antena</w:t>
      </w:r>
    </w:p>
    <w:p w:rsidR="00DA2EF0" w:rsidRDefault="00DA2EF0" w:rsidP="00DA2EF0">
      <w:pPr>
        <w:spacing w:line="360" w:lineRule="auto"/>
        <w:ind w:firstLine="900"/>
        <w:jc w:val="both"/>
      </w:pPr>
      <w:r>
        <w:t>3 – antena za satelitsku komunikaciju</w:t>
      </w:r>
    </w:p>
    <w:p w:rsidR="00DA2EF0" w:rsidRDefault="00DA2EF0" w:rsidP="00DA2EF0">
      <w:pPr>
        <w:spacing w:line="360" w:lineRule="auto"/>
        <w:ind w:firstLine="900"/>
        <w:jc w:val="both"/>
      </w:pPr>
      <w:r>
        <w:t>4 – GPS sustav</w:t>
      </w:r>
    </w:p>
    <w:p w:rsidR="00DA2EF0" w:rsidRDefault="00DA2EF0" w:rsidP="00DA2EF0">
      <w:pPr>
        <w:spacing w:line="360" w:lineRule="auto"/>
        <w:ind w:firstLine="900"/>
        <w:jc w:val="both"/>
      </w:pPr>
      <w:r>
        <w:t>5 – krilce</w:t>
      </w:r>
    </w:p>
    <w:p w:rsidR="00DA2EF0" w:rsidRDefault="00DA2EF0" w:rsidP="00DA2EF0">
      <w:pPr>
        <w:spacing w:line="360" w:lineRule="auto"/>
        <w:ind w:firstLine="900"/>
        <w:jc w:val="both"/>
      </w:pPr>
      <w:r>
        <w:t>6 – glavni rezervoar za gorivo</w:t>
      </w:r>
    </w:p>
    <w:p w:rsidR="00DA2EF0" w:rsidRDefault="00DA2EF0" w:rsidP="00DA2EF0">
      <w:pPr>
        <w:spacing w:line="360" w:lineRule="auto"/>
        <w:ind w:firstLine="900"/>
        <w:jc w:val="both"/>
      </w:pPr>
      <w:r>
        <w:t>7 – Rolls-Royce turbofan motor</w:t>
      </w:r>
    </w:p>
    <w:p w:rsidR="00DA2EF0" w:rsidRDefault="00DA2EF0" w:rsidP="00DA2EF0">
      <w:pPr>
        <w:spacing w:line="360" w:lineRule="auto"/>
        <w:ind w:firstLine="900"/>
        <w:jc w:val="both"/>
      </w:pPr>
      <w:r>
        <w:t>8 – UHF satelitsko-komunikacijska antena</w:t>
      </w:r>
    </w:p>
    <w:p w:rsidR="00DA2EF0" w:rsidRDefault="00DA2EF0" w:rsidP="00DA2EF0">
      <w:pPr>
        <w:spacing w:line="360" w:lineRule="auto"/>
        <w:ind w:firstLine="900"/>
        <w:jc w:val="both"/>
      </w:pPr>
      <w:r>
        <w:t>9 – pitot cijev</w:t>
      </w:r>
    </w:p>
    <w:p w:rsidR="00DA2EF0" w:rsidRDefault="00DA2EF0" w:rsidP="00DA2EF0">
      <w:pPr>
        <w:spacing w:line="360" w:lineRule="auto"/>
        <w:ind w:firstLine="900"/>
        <w:jc w:val="both"/>
      </w:pPr>
      <w:r>
        <w:t>10 – konektor za zemaljsko pokretanje motora</w:t>
      </w:r>
    </w:p>
    <w:p w:rsidR="00DA2EF0" w:rsidRDefault="00DA2EF0" w:rsidP="00DA2EF0">
      <w:pPr>
        <w:spacing w:line="360" w:lineRule="auto"/>
        <w:ind w:firstLine="900"/>
        <w:jc w:val="both"/>
      </w:pPr>
      <w:r>
        <w:t>11 – vrata stajnoga trapa</w:t>
      </w:r>
    </w:p>
    <w:p w:rsidR="00DA2EF0" w:rsidRDefault="00DA2EF0" w:rsidP="00DA2EF0">
      <w:pPr>
        <w:spacing w:line="360" w:lineRule="auto"/>
        <w:ind w:firstLine="900"/>
        <w:jc w:val="both"/>
      </w:pPr>
      <w:r>
        <w:t>12 – stražnji stajni trap</w:t>
      </w:r>
    </w:p>
    <w:p w:rsidR="00DA2EF0" w:rsidRDefault="00DA2EF0" w:rsidP="00DA2EF0">
      <w:pPr>
        <w:spacing w:line="360" w:lineRule="auto"/>
        <w:ind w:firstLine="900"/>
        <w:jc w:val="both"/>
      </w:pPr>
      <w:r>
        <w:t>13 – aktuator stajnog trapa</w:t>
      </w:r>
    </w:p>
    <w:p w:rsidR="00DA2EF0" w:rsidRDefault="00DA2EF0" w:rsidP="00DA2EF0">
      <w:pPr>
        <w:spacing w:line="360" w:lineRule="auto"/>
        <w:ind w:firstLine="900"/>
        <w:jc w:val="both"/>
      </w:pPr>
      <w:r>
        <w:t>14 – uređaj za snimanje podataka</w:t>
      </w:r>
    </w:p>
    <w:p w:rsidR="00DA2EF0" w:rsidRDefault="00DA2EF0" w:rsidP="00DA2EF0">
      <w:pPr>
        <w:spacing w:line="360" w:lineRule="auto"/>
        <w:ind w:firstLine="900"/>
        <w:jc w:val="both"/>
      </w:pPr>
      <w:r>
        <w:t>15 – modemski priključak</w:t>
      </w:r>
    </w:p>
    <w:p w:rsidR="00DA2EF0" w:rsidRDefault="00DA2EF0" w:rsidP="00DA2EF0">
      <w:pPr>
        <w:spacing w:line="360" w:lineRule="auto"/>
        <w:ind w:firstLine="900"/>
        <w:jc w:val="both"/>
      </w:pPr>
      <w:r>
        <w:t>16 – unaprijeđeni senzorski odašiljač</w:t>
      </w:r>
    </w:p>
    <w:p w:rsidR="00DA2EF0" w:rsidRDefault="00DA2EF0" w:rsidP="00DA2EF0">
      <w:pPr>
        <w:spacing w:line="360" w:lineRule="auto"/>
        <w:ind w:firstLine="900"/>
        <w:jc w:val="both"/>
      </w:pPr>
      <w:r>
        <w:t>17 – prednji stajni trap</w:t>
      </w:r>
    </w:p>
    <w:p w:rsidR="00DA2EF0" w:rsidRDefault="00DA2EF0" w:rsidP="00DA2EF0">
      <w:pPr>
        <w:spacing w:line="360" w:lineRule="auto"/>
        <w:ind w:firstLine="900"/>
        <w:jc w:val="both"/>
      </w:pPr>
      <w:r>
        <w:t>18 – ležište unutarnjih antena</w:t>
      </w:r>
    </w:p>
    <w:p w:rsidR="00DA2EF0" w:rsidRDefault="00DA2EF0" w:rsidP="00DA2EF0">
      <w:pPr>
        <w:pStyle w:val="Heading2"/>
        <w:ind w:firstLine="180"/>
      </w:pPr>
      <w:bookmarkStart w:id="54" w:name="_Toc301804110"/>
      <w:bookmarkStart w:id="55" w:name="_Toc303061985"/>
      <w:r>
        <w:lastRenderedPageBreak/>
        <w:t>3.1. Princip rada bespilotne letjelice</w:t>
      </w:r>
      <w:bookmarkEnd w:id="54"/>
      <w:bookmarkEnd w:id="55"/>
    </w:p>
    <w:p w:rsidR="00DA2EF0" w:rsidRDefault="00DA2EF0" w:rsidP="00DA2EF0">
      <w:pPr>
        <w:spacing w:line="360" w:lineRule="auto"/>
        <w:ind w:firstLine="180"/>
        <w:jc w:val="both"/>
      </w:pPr>
    </w:p>
    <w:p w:rsidR="00DA2EF0" w:rsidRDefault="00DA2EF0" w:rsidP="00DA2EF0">
      <w:pPr>
        <w:spacing w:line="360" w:lineRule="auto"/>
        <w:ind w:firstLine="540"/>
        <w:jc w:val="both"/>
      </w:pPr>
      <w:r>
        <w:t>Bespilotna letjelica može raditi u tri moda:</w:t>
      </w:r>
    </w:p>
    <w:p w:rsidR="00DA2EF0" w:rsidRDefault="00DA2EF0" w:rsidP="00DA2EF0">
      <w:pPr>
        <w:numPr>
          <w:ilvl w:val="0"/>
          <w:numId w:val="14"/>
        </w:numPr>
        <w:spacing w:line="360" w:lineRule="auto"/>
        <w:jc w:val="both"/>
      </w:pPr>
      <w:r>
        <w:t>Daljinski upravljana</w:t>
      </w:r>
    </w:p>
    <w:p w:rsidR="00DA2EF0" w:rsidRDefault="00DA2EF0" w:rsidP="00DA2EF0">
      <w:pPr>
        <w:numPr>
          <w:ilvl w:val="0"/>
          <w:numId w:val="14"/>
        </w:numPr>
        <w:spacing w:line="360" w:lineRule="auto"/>
        <w:jc w:val="both"/>
      </w:pPr>
      <w:r>
        <w:t>Polu-autonomna</w:t>
      </w:r>
    </w:p>
    <w:p w:rsidR="00DA2EF0" w:rsidRDefault="00DA2EF0" w:rsidP="00DA2EF0">
      <w:pPr>
        <w:numPr>
          <w:ilvl w:val="0"/>
          <w:numId w:val="14"/>
        </w:numPr>
        <w:spacing w:line="360" w:lineRule="auto"/>
        <w:jc w:val="both"/>
      </w:pPr>
      <w:r>
        <w:t>Samostalno upravljana (autonomna)</w:t>
      </w:r>
    </w:p>
    <w:p w:rsidR="00DA2EF0" w:rsidRDefault="00DA2EF0" w:rsidP="00DA2EF0">
      <w:pPr>
        <w:spacing w:line="360" w:lineRule="auto"/>
        <w:ind w:left="720"/>
        <w:jc w:val="both"/>
      </w:pPr>
    </w:p>
    <w:p w:rsidR="00DA2EF0" w:rsidRDefault="00DA2EF0" w:rsidP="00DA2EF0">
      <w:pPr>
        <w:spacing w:line="360" w:lineRule="auto"/>
        <w:ind w:left="720"/>
        <w:jc w:val="both"/>
      </w:pPr>
    </w:p>
    <w:p w:rsidR="00DA2EF0" w:rsidRDefault="00DA2EF0" w:rsidP="00DA2EF0">
      <w:pPr>
        <w:pStyle w:val="Heading3"/>
        <w:ind w:firstLine="360"/>
      </w:pPr>
      <w:bookmarkStart w:id="56" w:name="_Toc301804111"/>
      <w:bookmarkStart w:id="57" w:name="_Toc303061986"/>
      <w:r>
        <w:t>3.1.1. Daljinski upravljana bespilotna letjelica</w:t>
      </w:r>
      <w:bookmarkEnd w:id="56"/>
      <w:bookmarkEnd w:id="57"/>
      <w:r>
        <w:t xml:space="preserve"> </w:t>
      </w:r>
    </w:p>
    <w:p w:rsidR="00DA2EF0" w:rsidRDefault="00DA2EF0" w:rsidP="00DA2EF0">
      <w:pPr>
        <w:spacing w:line="360" w:lineRule="auto"/>
        <w:ind w:left="720" w:hanging="360"/>
        <w:jc w:val="both"/>
      </w:pPr>
    </w:p>
    <w:p w:rsidR="00DA2EF0" w:rsidRDefault="00DA2EF0" w:rsidP="00DA2EF0">
      <w:pPr>
        <w:spacing w:line="360" w:lineRule="auto"/>
        <w:ind w:firstLine="540"/>
        <w:jc w:val="both"/>
      </w:pPr>
      <w:r>
        <w:t xml:space="preserve">Daljinski upravljana bespilotna letjelica funkcionira tako da operater daje naredbe letjelici putem radioveze, te na osnovu slike dobivene iz letjelice upravlja njome i opremom koja se nalazi na njoj. Ovako upravljana bespilotna letjelica nije prikladna za aplikacije u kojima se zahtijeva dugotrajno praćenje. Umor smanjuje koncentraciju operatera, te se time povećava mogućnost ljudske pogreške. </w:t>
      </w:r>
    </w:p>
    <w:p w:rsidR="00DA2EF0" w:rsidRDefault="00DA2EF0" w:rsidP="00DA2EF0">
      <w:pPr>
        <w:spacing w:line="360" w:lineRule="auto"/>
        <w:ind w:firstLine="540"/>
        <w:jc w:val="both"/>
      </w:pPr>
      <w:r>
        <w:t xml:space="preserve">Sustavi daljinskog upravljanja konstruiraju se na razne načine. Za male dolete potrebno je da budu što lakši pa se radi neka vrsta „vanjske varijante“ (slika 5). Postoje još dvije varijante smještaja primopredajnih uređaja i računala. Sve ovisi o vrsti letjelice, tj. namjeni i doletu. Postoji varijanta gdje se uređaji smještaju u manja vozila za dva člana posade (slika 6), jedno za operatera vođenja, a drugo za operatera izviđanja. Treća varijanta je da se u većoj kabini vozila smjeste tri člana posade: operatera vođenja, izviđanja, te za zapovjednika stanice (slika 7). </w:t>
      </w:r>
    </w:p>
    <w:p w:rsidR="00DA2EF0" w:rsidRDefault="00DA2EF0" w:rsidP="00DA2EF0">
      <w:pPr>
        <w:spacing w:line="360" w:lineRule="auto"/>
        <w:ind w:firstLine="360"/>
      </w:pPr>
    </w:p>
    <w:p w:rsidR="00DA2EF0" w:rsidRDefault="00DA2EF0" w:rsidP="00DA2EF0">
      <w:pPr>
        <w:spacing w:line="360" w:lineRule="auto"/>
      </w:pPr>
    </w:p>
    <w:p w:rsidR="00DA2EF0" w:rsidRDefault="00A7759E" w:rsidP="00DA2EF0">
      <w:pPr>
        <w:spacing w:line="360" w:lineRule="auto"/>
        <w:ind w:firstLine="1620"/>
      </w:pPr>
      <w:r>
        <w:rPr>
          <w:noProof/>
        </w:rPr>
        <w:lastRenderedPageBreak/>
        <w:drawing>
          <wp:inline distT="0" distB="0" distL="0" distR="0">
            <wp:extent cx="3086100" cy="41148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086100" cy="4114800"/>
                    </a:xfrm>
                    <a:prstGeom prst="rect">
                      <a:avLst/>
                    </a:prstGeom>
                    <a:noFill/>
                    <a:ln w="9525">
                      <a:noFill/>
                      <a:miter lim="800000"/>
                      <a:headEnd/>
                      <a:tailEnd/>
                    </a:ln>
                  </pic:spPr>
                </pic:pic>
              </a:graphicData>
            </a:graphic>
          </wp:inline>
        </w:drawing>
      </w:r>
    </w:p>
    <w:p w:rsidR="00DA2EF0" w:rsidRDefault="00DA2EF0" w:rsidP="00DA2EF0">
      <w:pPr>
        <w:spacing w:line="360" w:lineRule="auto"/>
        <w:ind w:firstLine="1620"/>
      </w:pPr>
      <w:r>
        <w:t xml:space="preserve">   </w:t>
      </w:r>
      <w:bookmarkStart w:id="58" w:name="_Toc303173060"/>
      <w:r w:rsidR="00A42BE6">
        <w:t xml:space="preserve">Slika </w:t>
      </w:r>
      <w:fldSimple w:instr=" SEQ Slika \* ARABIC ">
        <w:r w:rsidR="0087368B">
          <w:rPr>
            <w:noProof/>
          </w:rPr>
          <w:t>5</w:t>
        </w:r>
      </w:fldSimple>
      <w:r w:rsidR="00A42BE6">
        <w:t>. Prijenosna zemaljska stanica za male domete</w:t>
      </w:r>
      <w:bookmarkEnd w:id="58"/>
    </w:p>
    <w:p w:rsidR="00DA2EF0" w:rsidRDefault="00DA2EF0" w:rsidP="00DA2EF0">
      <w:pPr>
        <w:spacing w:line="360" w:lineRule="auto"/>
      </w:pPr>
      <w:r>
        <w:t xml:space="preserve">Izvor: </w:t>
      </w:r>
      <w:hyperlink r:id="rId22" w:history="1">
        <w:r w:rsidRPr="001B44CD">
          <w:rPr>
            <w:rStyle w:val="Hyperlink"/>
            <w:color w:val="auto"/>
            <w:u w:val="none"/>
          </w:rPr>
          <w:t>http://www.scribd.com/doc/41953567/Nacin-Upravljanja-Bespilotnom-Letjelicom</w:t>
        </w:r>
      </w:hyperlink>
    </w:p>
    <w:p w:rsidR="00DA2EF0" w:rsidRDefault="00DA2EF0" w:rsidP="00DA2EF0">
      <w:pPr>
        <w:spacing w:line="360" w:lineRule="auto"/>
      </w:pPr>
    </w:p>
    <w:p w:rsidR="00DA2EF0" w:rsidRDefault="00DA2EF0" w:rsidP="00DA2EF0">
      <w:pPr>
        <w:spacing w:line="360" w:lineRule="auto"/>
      </w:pPr>
    </w:p>
    <w:p w:rsidR="00DA2EF0" w:rsidRDefault="00A7759E" w:rsidP="00DA2EF0">
      <w:pPr>
        <w:spacing w:line="360" w:lineRule="auto"/>
        <w:ind w:firstLine="1260"/>
      </w:pPr>
      <w:r>
        <w:rPr>
          <w:noProof/>
        </w:rPr>
        <w:drawing>
          <wp:inline distT="0" distB="0" distL="0" distR="0">
            <wp:extent cx="4000500" cy="2847975"/>
            <wp:effectExtent l="19050" t="0" r="0" b="0"/>
            <wp:docPr id="17" name="Picture 17" descr="UAV - 2 work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AV - 2 working places"/>
                    <pic:cNvPicPr>
                      <a:picLocks noChangeAspect="1" noChangeArrowheads="1"/>
                    </pic:cNvPicPr>
                  </pic:nvPicPr>
                  <pic:blipFill>
                    <a:blip r:embed="rId23" cstate="print"/>
                    <a:srcRect/>
                    <a:stretch>
                      <a:fillRect/>
                    </a:stretch>
                  </pic:blipFill>
                  <pic:spPr bwMode="auto">
                    <a:xfrm>
                      <a:off x="0" y="0"/>
                      <a:ext cx="4000500" cy="2847975"/>
                    </a:xfrm>
                    <a:prstGeom prst="rect">
                      <a:avLst/>
                    </a:prstGeom>
                    <a:noFill/>
                    <a:ln w="9525">
                      <a:noFill/>
                      <a:miter lim="800000"/>
                      <a:headEnd/>
                      <a:tailEnd/>
                    </a:ln>
                  </pic:spPr>
                </pic:pic>
              </a:graphicData>
            </a:graphic>
          </wp:inline>
        </w:drawing>
      </w:r>
    </w:p>
    <w:p w:rsidR="002760EC" w:rsidRPr="002760EC" w:rsidRDefault="002760EC" w:rsidP="002760EC">
      <w:pPr>
        <w:pStyle w:val="Caption"/>
        <w:spacing w:line="360" w:lineRule="auto"/>
        <w:ind w:firstLine="2160"/>
        <w:rPr>
          <w:b w:val="0"/>
          <w:sz w:val="24"/>
          <w:szCs w:val="24"/>
        </w:rPr>
      </w:pPr>
      <w:bookmarkStart w:id="59" w:name="_Toc303173061"/>
      <w:r w:rsidRPr="002760EC">
        <w:rPr>
          <w:b w:val="0"/>
          <w:sz w:val="24"/>
          <w:szCs w:val="24"/>
        </w:rPr>
        <w:t xml:space="preserve">Slika </w:t>
      </w:r>
      <w:r w:rsidRPr="002760EC">
        <w:rPr>
          <w:b w:val="0"/>
          <w:sz w:val="24"/>
          <w:szCs w:val="24"/>
        </w:rPr>
        <w:fldChar w:fldCharType="begin"/>
      </w:r>
      <w:r w:rsidRPr="002760EC">
        <w:rPr>
          <w:b w:val="0"/>
          <w:sz w:val="24"/>
          <w:szCs w:val="24"/>
        </w:rPr>
        <w:instrText xml:space="preserve"> SEQ Slika \* ARABIC </w:instrText>
      </w:r>
      <w:r w:rsidRPr="002760EC">
        <w:rPr>
          <w:b w:val="0"/>
          <w:sz w:val="24"/>
          <w:szCs w:val="24"/>
        </w:rPr>
        <w:fldChar w:fldCharType="separate"/>
      </w:r>
      <w:r w:rsidR="0087368B">
        <w:rPr>
          <w:b w:val="0"/>
          <w:noProof/>
          <w:sz w:val="24"/>
          <w:szCs w:val="24"/>
        </w:rPr>
        <w:t>6</w:t>
      </w:r>
      <w:r w:rsidRPr="002760EC">
        <w:rPr>
          <w:b w:val="0"/>
          <w:sz w:val="24"/>
          <w:szCs w:val="24"/>
        </w:rPr>
        <w:fldChar w:fldCharType="end"/>
      </w:r>
      <w:r w:rsidRPr="002760EC">
        <w:rPr>
          <w:b w:val="0"/>
          <w:sz w:val="24"/>
          <w:szCs w:val="24"/>
        </w:rPr>
        <w:t>. Radna platforma sa dva radna mjesta</w:t>
      </w:r>
      <w:bookmarkEnd w:id="59"/>
    </w:p>
    <w:p w:rsidR="00DA2EF0" w:rsidRPr="007A121A" w:rsidRDefault="00DA2EF0" w:rsidP="002760EC">
      <w:pPr>
        <w:spacing w:line="360" w:lineRule="auto"/>
        <w:ind w:firstLine="1800"/>
      </w:pPr>
      <w:r w:rsidRPr="002760EC">
        <w:t xml:space="preserve">Izvor: </w:t>
      </w:r>
      <w:hyperlink r:id="rId24" w:history="1">
        <w:r w:rsidRPr="002760EC">
          <w:rPr>
            <w:rStyle w:val="Hyperlink"/>
            <w:color w:val="auto"/>
            <w:u w:val="none"/>
          </w:rPr>
          <w:t>http://science.howstuffworks.com/predator6.htm</w:t>
        </w:r>
      </w:hyperlink>
    </w:p>
    <w:p w:rsidR="00DA2EF0" w:rsidRDefault="00A7759E" w:rsidP="00DA2EF0">
      <w:pPr>
        <w:spacing w:line="360" w:lineRule="auto"/>
        <w:ind w:firstLine="1260"/>
      </w:pPr>
      <w:r>
        <w:rPr>
          <w:noProof/>
        </w:rPr>
        <w:lastRenderedPageBreak/>
        <w:drawing>
          <wp:inline distT="0" distB="0" distL="0" distR="0">
            <wp:extent cx="4114800" cy="34194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4114800" cy="3419475"/>
                    </a:xfrm>
                    <a:prstGeom prst="rect">
                      <a:avLst/>
                    </a:prstGeom>
                    <a:noFill/>
                    <a:ln w="9525">
                      <a:noFill/>
                      <a:miter lim="800000"/>
                      <a:headEnd/>
                      <a:tailEnd/>
                    </a:ln>
                  </pic:spPr>
                </pic:pic>
              </a:graphicData>
            </a:graphic>
          </wp:inline>
        </w:drawing>
      </w:r>
    </w:p>
    <w:p w:rsidR="002760EC" w:rsidRPr="002760EC" w:rsidRDefault="002760EC" w:rsidP="002760EC">
      <w:pPr>
        <w:pStyle w:val="Caption"/>
        <w:spacing w:line="360" w:lineRule="auto"/>
        <w:ind w:firstLine="2160"/>
        <w:rPr>
          <w:b w:val="0"/>
          <w:sz w:val="24"/>
          <w:szCs w:val="24"/>
        </w:rPr>
      </w:pPr>
      <w:r>
        <w:rPr>
          <w:b w:val="0"/>
          <w:sz w:val="24"/>
          <w:szCs w:val="24"/>
        </w:rPr>
        <w:t xml:space="preserve"> </w:t>
      </w:r>
      <w:bookmarkStart w:id="60" w:name="_Toc303173062"/>
      <w:r w:rsidRPr="002760EC">
        <w:rPr>
          <w:b w:val="0"/>
          <w:sz w:val="24"/>
          <w:szCs w:val="24"/>
        </w:rPr>
        <w:t xml:space="preserve">Slika </w:t>
      </w:r>
      <w:r w:rsidRPr="002760EC">
        <w:rPr>
          <w:b w:val="0"/>
          <w:sz w:val="24"/>
          <w:szCs w:val="24"/>
        </w:rPr>
        <w:fldChar w:fldCharType="begin"/>
      </w:r>
      <w:r w:rsidRPr="002760EC">
        <w:rPr>
          <w:b w:val="0"/>
          <w:sz w:val="24"/>
          <w:szCs w:val="24"/>
        </w:rPr>
        <w:instrText xml:space="preserve"> SEQ Slika \* ARABIC </w:instrText>
      </w:r>
      <w:r w:rsidRPr="002760EC">
        <w:rPr>
          <w:b w:val="0"/>
          <w:sz w:val="24"/>
          <w:szCs w:val="24"/>
        </w:rPr>
        <w:fldChar w:fldCharType="separate"/>
      </w:r>
      <w:r w:rsidR="0087368B">
        <w:rPr>
          <w:b w:val="0"/>
          <w:noProof/>
          <w:sz w:val="24"/>
          <w:szCs w:val="24"/>
        </w:rPr>
        <w:t>7</w:t>
      </w:r>
      <w:r w:rsidRPr="002760EC">
        <w:rPr>
          <w:b w:val="0"/>
          <w:sz w:val="24"/>
          <w:szCs w:val="24"/>
        </w:rPr>
        <w:fldChar w:fldCharType="end"/>
      </w:r>
      <w:r w:rsidRPr="002760EC">
        <w:rPr>
          <w:b w:val="0"/>
          <w:sz w:val="24"/>
          <w:szCs w:val="24"/>
        </w:rPr>
        <w:t>. Radna platforma sa tri radna mjesta</w:t>
      </w:r>
      <w:bookmarkEnd w:id="60"/>
    </w:p>
    <w:p w:rsidR="00DA2EF0" w:rsidRPr="002760EC" w:rsidRDefault="00DA2EF0" w:rsidP="002760EC">
      <w:pPr>
        <w:spacing w:line="360" w:lineRule="auto"/>
        <w:ind w:firstLine="1800"/>
      </w:pPr>
      <w:r w:rsidRPr="002760EC">
        <w:t>Izvor: Holder B.: Unmanned Air Vehicles, China, 2001.</w:t>
      </w:r>
    </w:p>
    <w:p w:rsidR="00DA2EF0" w:rsidRDefault="00DA2EF0" w:rsidP="00DA2EF0">
      <w:pPr>
        <w:spacing w:line="360" w:lineRule="auto"/>
        <w:ind w:firstLine="1800"/>
      </w:pPr>
    </w:p>
    <w:p w:rsidR="00DA2EF0" w:rsidRDefault="00DA2EF0" w:rsidP="00DA2EF0">
      <w:pPr>
        <w:spacing w:line="360" w:lineRule="auto"/>
      </w:pPr>
    </w:p>
    <w:p w:rsidR="00DA2EF0" w:rsidRDefault="00DA2EF0" w:rsidP="00DA2EF0">
      <w:pPr>
        <w:pStyle w:val="Heading3"/>
        <w:ind w:firstLine="360"/>
      </w:pPr>
      <w:bookmarkStart w:id="61" w:name="_Toc301804112"/>
      <w:bookmarkStart w:id="62" w:name="_Toc303061987"/>
      <w:r>
        <w:t>3.1.2. Polu-autonomna bespilotna letjelica</w:t>
      </w:r>
      <w:bookmarkEnd w:id="61"/>
      <w:bookmarkEnd w:id="62"/>
    </w:p>
    <w:p w:rsidR="00DA2EF0" w:rsidRDefault="00DA2EF0" w:rsidP="00DA2EF0">
      <w:pPr>
        <w:spacing w:line="360" w:lineRule="auto"/>
        <w:ind w:firstLine="360"/>
      </w:pPr>
    </w:p>
    <w:p w:rsidR="00DA2EF0" w:rsidRDefault="00DA2EF0" w:rsidP="00DA2EF0">
      <w:pPr>
        <w:spacing w:line="360" w:lineRule="auto"/>
        <w:ind w:firstLine="540"/>
        <w:jc w:val="both"/>
      </w:pPr>
      <w:r>
        <w:t xml:space="preserve">Polu-autonomna bespilotna letjelica funkcionira na način da operater donosi strateške odluke za vrijeme trajanja leta putem sučelja za upravljanje letom (FMTI – Flight Management System Interface). FMTI predstavlja sustav koji se nalazi na bespilotnoj letjelici i namijenjen za upravljanje letom prema podacima primljenim od operatera putem upravljačko-komunikacijskog kanala. Ukoliko operater ne mijenja „inpute“, bespilotna letjelica izvodi unaprijed programirane automatske operacije. </w:t>
      </w:r>
    </w:p>
    <w:p w:rsidR="00DA2EF0" w:rsidRDefault="00DA2EF0" w:rsidP="00DA2EF0">
      <w:pPr>
        <w:spacing w:line="360" w:lineRule="auto"/>
      </w:pPr>
    </w:p>
    <w:p w:rsidR="00DA2EF0" w:rsidRDefault="00DA2EF0" w:rsidP="00DA2EF0">
      <w:pPr>
        <w:spacing w:line="360" w:lineRule="auto"/>
      </w:pPr>
    </w:p>
    <w:p w:rsidR="00DA2EF0" w:rsidRDefault="00DA2EF0" w:rsidP="00DA2EF0">
      <w:pPr>
        <w:pStyle w:val="Heading3"/>
        <w:ind w:firstLine="360"/>
      </w:pPr>
      <w:bookmarkStart w:id="63" w:name="_Toc301804113"/>
      <w:bookmarkStart w:id="64" w:name="_Toc303061988"/>
      <w:r>
        <w:t>3.1.3. Samostalno upravljana (autonomna) bespilotna letjelica</w:t>
      </w:r>
      <w:bookmarkEnd w:id="63"/>
      <w:bookmarkEnd w:id="64"/>
    </w:p>
    <w:p w:rsidR="00DA2EF0" w:rsidRDefault="00DA2EF0" w:rsidP="00DA2EF0">
      <w:pPr>
        <w:spacing w:line="360" w:lineRule="auto"/>
        <w:ind w:firstLine="360"/>
      </w:pPr>
    </w:p>
    <w:p w:rsidR="00DA2EF0" w:rsidRDefault="00DA2EF0" w:rsidP="00DA2EF0">
      <w:pPr>
        <w:spacing w:line="360" w:lineRule="auto"/>
        <w:ind w:firstLine="540"/>
        <w:jc w:val="both"/>
      </w:pPr>
      <w:r>
        <w:t>Autonomna bespilotna letjelica funkcionira uz pomoć jednog od navigacijskih sustava (GPS</w:t>
      </w:r>
      <w:r>
        <w:rPr>
          <w:rStyle w:val="FootnoteReference"/>
        </w:rPr>
        <w:footnoteReference w:id="9"/>
      </w:r>
      <w:r>
        <w:t>, DGPS</w:t>
      </w:r>
      <w:r>
        <w:rPr>
          <w:rStyle w:val="FootnoteReference"/>
        </w:rPr>
        <w:footnoteReference w:id="10"/>
      </w:r>
      <w:r>
        <w:t xml:space="preserve">, itd.). U mapu rada unesu se podaci o koordinatama i tehničkim postavkama </w:t>
      </w:r>
      <w:r>
        <w:lastRenderedPageBreak/>
        <w:t>po kojima letjelica krstari i obavlja svoju zadanu funkciju. Prikupljeni podaci šalju se s letjelice u realnom vremenu u upravljačku jedinicu. Putem upravljačke jedinice operater nadgleda stanje na promatranom području. U slučaju neke promjene ili izvanredne situacije operator ima mogućnost promijeniti koordinate te tako preusmjeriti letjelicu na drugo zadano područje.</w:t>
      </w:r>
    </w:p>
    <w:p w:rsidR="00DA2EF0" w:rsidRDefault="00DA2EF0" w:rsidP="00DA2EF0">
      <w:pPr>
        <w:spacing w:line="360" w:lineRule="auto"/>
        <w:ind w:firstLine="540"/>
        <w:jc w:val="both"/>
      </w:pPr>
      <w:r>
        <w:t xml:space="preserve">Danas su u razvoju potpuno autonomni sustavi koji omogućuju bespilotnoj letjelici da sama prepozna područje, strukture ili događaje od interesa, te se prema njima navodi. Takav sustav zahtijeva minimalan nadzor od strane operatera. </w:t>
      </w:r>
    </w:p>
    <w:p w:rsidR="00DA2EF0" w:rsidRDefault="00DA2EF0" w:rsidP="00DA2EF0">
      <w:pPr>
        <w:spacing w:line="360" w:lineRule="auto"/>
        <w:ind w:firstLine="360"/>
      </w:pPr>
    </w:p>
    <w:p w:rsidR="00DA2EF0" w:rsidRDefault="00DA2EF0" w:rsidP="00DA2EF0">
      <w:pPr>
        <w:spacing w:line="360" w:lineRule="auto"/>
        <w:ind w:firstLine="540"/>
        <w:jc w:val="both"/>
      </w:pPr>
      <w:r>
        <w:t>Autonomna bespilotna letjelica predstavlja kompleksni sustav, te je pri planiranju njene upotrebe potrebno uzeti više zahtijeva u obzir</w:t>
      </w:r>
      <w:r>
        <w:rPr>
          <w:rStyle w:val="FootnoteReference"/>
        </w:rPr>
        <w:footnoteReference w:id="11"/>
      </w:r>
      <w:r>
        <w:t>:</w:t>
      </w:r>
    </w:p>
    <w:p w:rsidR="00DA2EF0" w:rsidRDefault="00DA2EF0" w:rsidP="00DA2EF0">
      <w:pPr>
        <w:numPr>
          <w:ilvl w:val="0"/>
          <w:numId w:val="16"/>
        </w:numPr>
        <w:spacing w:line="360" w:lineRule="auto"/>
        <w:ind w:hanging="180"/>
        <w:jc w:val="both"/>
      </w:pPr>
      <w:r>
        <w:t>određivanje optimalnih kretnji letjelice (kretanje po zadanoj putanji)</w:t>
      </w:r>
    </w:p>
    <w:p w:rsidR="00DA2EF0" w:rsidRDefault="00DA2EF0" w:rsidP="00DA2EF0">
      <w:pPr>
        <w:numPr>
          <w:ilvl w:val="0"/>
          <w:numId w:val="16"/>
        </w:numPr>
        <w:spacing w:line="360" w:lineRule="auto"/>
        <w:ind w:hanging="180"/>
        <w:jc w:val="both"/>
      </w:pPr>
      <w:r>
        <w:t>određivanje optimalne putanje letjelice pri čemu je potrebno uzeti u obzir razna ograničenja (prepreka, potreba za gorivom, itd.)</w:t>
      </w:r>
    </w:p>
    <w:p w:rsidR="00DA2EF0" w:rsidRDefault="00DA2EF0" w:rsidP="00DA2EF0">
      <w:pPr>
        <w:numPr>
          <w:ilvl w:val="0"/>
          <w:numId w:val="16"/>
        </w:numPr>
        <w:spacing w:line="360" w:lineRule="auto"/>
        <w:ind w:hanging="180"/>
        <w:jc w:val="both"/>
      </w:pPr>
      <w:r>
        <w:t xml:space="preserve">kombiniranje informacija prikupljenih iz različitih senzora </w:t>
      </w:r>
    </w:p>
    <w:p w:rsidR="00DA2EF0" w:rsidRDefault="00DA2EF0" w:rsidP="00DA2EF0">
      <w:pPr>
        <w:numPr>
          <w:ilvl w:val="0"/>
          <w:numId w:val="16"/>
        </w:numPr>
        <w:spacing w:line="360" w:lineRule="auto"/>
        <w:ind w:hanging="180"/>
        <w:jc w:val="both"/>
      </w:pPr>
      <w:r>
        <w:t>određivanje optimalne raspodijele zadataka uzimajući u obzir ograničenja vremenom, opremom i gorivom</w:t>
      </w:r>
    </w:p>
    <w:p w:rsidR="00DA2EF0" w:rsidRDefault="00DA2EF0" w:rsidP="00DA2EF0">
      <w:pPr>
        <w:spacing w:line="360" w:lineRule="auto"/>
        <w:ind w:firstLine="540"/>
        <w:jc w:val="both"/>
      </w:pPr>
      <w:r>
        <w:t>Pošto se autonomija definira kao sposobnost donošenja odluke bez ljudske intervencije, autonomne bespilotne letjelice djeluju kao inteligentni strojevi.</w:t>
      </w:r>
    </w:p>
    <w:p w:rsidR="00DA2EF0" w:rsidRDefault="00DA2EF0" w:rsidP="00DA2EF0">
      <w:pPr>
        <w:spacing w:line="360" w:lineRule="auto"/>
        <w:ind w:firstLine="360"/>
        <w:jc w:val="both"/>
      </w:pPr>
    </w:p>
    <w:p w:rsidR="00DA2EF0" w:rsidRDefault="00DA2EF0" w:rsidP="00DA2EF0">
      <w:pPr>
        <w:spacing w:line="360" w:lineRule="auto"/>
        <w:ind w:firstLine="540"/>
        <w:jc w:val="both"/>
      </w:pPr>
      <w:r>
        <w:t>Za uspješno djelovanje autonomnih bespilotnih letjelica važnu ulogu imaju razni sustavi, konkretnije njih tri. Pomoću sustava za vođenje, navigaciju i upravljanje (GNC – Guidance, Navigation and Control System) operator definira putanju koju će letjelica pratiti putem niza putnih točaka. Nakon što su one programirane, letjelica prati putanju koristeći podatke dobivene od navigacijskog sustava i senzora. Koriste se senzori pokreta i senzori rotacije koji su spojeni s računalima, te se računa smjer i brzina pokretnog objekta.</w:t>
      </w:r>
      <w:r>
        <w:rPr>
          <w:rStyle w:val="FootnoteReference"/>
        </w:rPr>
        <w:footnoteReference w:id="12"/>
      </w:r>
    </w:p>
    <w:p w:rsidR="00DA2EF0" w:rsidRDefault="00DA2EF0" w:rsidP="00DA2EF0">
      <w:pPr>
        <w:spacing w:line="360" w:lineRule="auto"/>
        <w:ind w:firstLine="360"/>
        <w:jc w:val="both"/>
      </w:pPr>
    </w:p>
    <w:p w:rsidR="00DA2EF0" w:rsidRDefault="00DA2EF0" w:rsidP="00DA2EF0">
      <w:pPr>
        <w:spacing w:line="360" w:lineRule="auto"/>
        <w:ind w:firstLine="540"/>
        <w:jc w:val="both"/>
      </w:pPr>
      <w:r>
        <w:t xml:space="preserve">Sustav za navođenje (Guidance System) služi za određivanje brzine, smjera, visine, nagiba i putanje bespilotne letjelice. Za autonomne operacije operator mora definirati zemljopisno područje ili granice unutar kojih će letjelica letjeti. Sustav za vođenje se sastoji od sučelja kojim operator definira putne točke, a unutar tog sučelja nalaze se algoritmi koji </w:t>
      </w:r>
      <w:r>
        <w:lastRenderedPageBreak/>
        <w:t>generiraju upravljačke upute koje sustav za vođenje koristi za vođenje letjelice u skladu s unaprijed definiranim putnim točkama koje su određene zemljopisnom dužinom i širinom.</w:t>
      </w:r>
    </w:p>
    <w:p w:rsidR="00DA2EF0" w:rsidRDefault="00DA2EF0" w:rsidP="00DA2EF0">
      <w:pPr>
        <w:spacing w:line="360" w:lineRule="auto"/>
        <w:ind w:firstLine="360"/>
        <w:jc w:val="both"/>
      </w:pPr>
    </w:p>
    <w:p w:rsidR="00DA2EF0" w:rsidRDefault="00DA2EF0" w:rsidP="00DA2EF0">
      <w:pPr>
        <w:spacing w:line="360" w:lineRule="auto"/>
        <w:ind w:firstLine="540"/>
        <w:jc w:val="both"/>
      </w:pPr>
      <w:r>
        <w:t>Navigacijski sustav (Navigation System) određuje poziciju letjelice u prostoru, njenu brzinu i smijer. Za određivanje pozicije najčešće se koristi GPS. Satelitski prijemnik u letjelici mora imati optičku vidljivost s barem četiri satelita, tako da se iz vremena preleta signala može izračunati pozicija letjelice. U letjelicu se ugrađuje GPS prijemnik malih dimenzija koji ima zadaću prepoznati, pratiti i mjeriti satelitske GPS signale, te na osnovi mjerenja izračunati poziciju. Osim GPS-a koristi se i precizniji sustav – DGPS. DGPS je vrsta relativnog pozicioniranja gdje monitorska stanica prima satelitske signale i izračunava pogreške, te time omogućuje točnije određivanje pozicije letjelice. U završnoj fazi priprema je i europski satelitski sustav Galileo, čiji se početak rada očekuje 2012. godine. Galileo je nastao s namjerom da se prestane ovisiti o ruskom sustavu GLONASS i američkom sustavu GPS, jer u slučaju rata oni prestaju s radom van svojih državnih granica.</w:t>
      </w:r>
    </w:p>
    <w:p w:rsidR="00DA2EF0" w:rsidRDefault="00DA2EF0" w:rsidP="00DA2EF0">
      <w:pPr>
        <w:spacing w:line="360" w:lineRule="auto"/>
        <w:ind w:firstLine="360"/>
        <w:jc w:val="both"/>
      </w:pPr>
    </w:p>
    <w:p w:rsidR="00DA2EF0" w:rsidRDefault="00DA2EF0" w:rsidP="00DA2EF0">
      <w:pPr>
        <w:spacing w:line="360" w:lineRule="auto"/>
        <w:ind w:firstLine="540"/>
        <w:jc w:val="both"/>
      </w:pPr>
      <w:r>
        <w:t>Sustav za upravljanje (Control System) je mehanički, električni ili hidraulični sustav koji autonomno upravlja bespilotnom letjelicom na način da pomiče komandne površine. Uspoređuje podatke iz navigacijskog sustava (tj. informacije o trenutnoj lokaciji, brzini i položaju letjelice) s izlaznim podacima iz sustava za vođenje (podatci o tome gdje bi letjelica trebala biti na osnovu unaprijed definirane putanje i putnih točaka).</w:t>
      </w:r>
    </w:p>
    <w:p w:rsidR="00DA2EF0" w:rsidRDefault="00DA2EF0" w:rsidP="00DA2EF0">
      <w:pPr>
        <w:spacing w:line="360" w:lineRule="auto"/>
        <w:ind w:firstLine="360"/>
      </w:pPr>
    </w:p>
    <w:p w:rsidR="00DA2EF0" w:rsidRDefault="00DA2EF0" w:rsidP="00DA2EF0">
      <w:pPr>
        <w:spacing w:line="360" w:lineRule="auto"/>
      </w:pPr>
    </w:p>
    <w:p w:rsidR="00DA2EF0" w:rsidRDefault="00DA2EF0" w:rsidP="00DA2EF0">
      <w:pPr>
        <w:pStyle w:val="Heading2"/>
        <w:ind w:firstLine="180"/>
      </w:pPr>
      <w:bookmarkStart w:id="65" w:name="_Toc301804114"/>
      <w:bookmarkStart w:id="66" w:name="_Toc303061989"/>
      <w:r>
        <w:t>3.2. Konstrukcija bespilotne letjelice</w:t>
      </w:r>
      <w:bookmarkEnd w:id="65"/>
      <w:bookmarkEnd w:id="66"/>
    </w:p>
    <w:p w:rsidR="00DA2EF0" w:rsidRDefault="00DA2EF0" w:rsidP="00DA2EF0">
      <w:pPr>
        <w:spacing w:line="360" w:lineRule="auto"/>
        <w:jc w:val="both"/>
      </w:pPr>
    </w:p>
    <w:p w:rsidR="00DA2EF0" w:rsidRDefault="00DA2EF0" w:rsidP="00DA2EF0">
      <w:pPr>
        <w:spacing w:line="360" w:lineRule="auto"/>
        <w:ind w:firstLine="540"/>
        <w:jc w:val="both"/>
      </w:pPr>
      <w:r>
        <w:t>Bespilotne letjelice moraju biti dizajnirane na način da imaju malu težinu, a veliku čvrstoću. Tu do izražaja dolaze nove suvremene tehnologije u proizvodnji materijala, tj. kompozitni materijali. Danas se najčešće koristi armirana plastika koja ima mehaničke osobine na nivou legiranih čelika. Osim male težine i velike čvrstoće, armirana plastika se također odlikuje stabilnošću oblika, kemijskom postojanosti, postojanosti prema atmosferskim uvjetima, visokom dinamičkom otpornošću, lakoćom obrade, itd. Kao loše strane ističu se osjetljivost na ultraljubičasto zračenje te složena tehnika popravka u slučaju oštećenja. Također se koriste karbonska vlakna te razne metalne legure.</w:t>
      </w:r>
    </w:p>
    <w:p w:rsidR="00DA2EF0" w:rsidRDefault="00DA2EF0" w:rsidP="00DA2EF0">
      <w:pPr>
        <w:spacing w:line="360" w:lineRule="auto"/>
        <w:ind w:firstLine="540"/>
        <w:jc w:val="both"/>
      </w:pPr>
      <w:r>
        <w:lastRenderedPageBreak/>
        <w:t>Male bespilotne letjelice imaju modularnu konstrukciju, tako da se oštećeni dijelovi mogu lako zamijeniti. Na visinama iznad 1.000 m mala bespilotna letjelica teško se otkriva radarskim i optičkim uređajima za izviđanje.</w:t>
      </w:r>
    </w:p>
    <w:p w:rsidR="00DA2EF0" w:rsidRDefault="00DA2EF0" w:rsidP="00DA2EF0">
      <w:pPr>
        <w:spacing w:line="360" w:lineRule="auto"/>
        <w:ind w:firstLine="540"/>
        <w:jc w:val="both"/>
      </w:pPr>
      <w:r>
        <w:t>Oblik bespilotne letjelice najčešće je sličan obliku aviona, dok je mali broj letjelica konstruiran u obliku helikoptera i raketa. Veličina bespilotne letjelice zavisi o veličini i broju opreme koju nosi te vremena koje treba da provede u zraku.</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DA2EF0" w:rsidP="00DA2EF0">
      <w:pPr>
        <w:pStyle w:val="Heading2"/>
        <w:ind w:firstLine="180"/>
      </w:pPr>
      <w:bookmarkStart w:id="67" w:name="_Toc301804115"/>
      <w:bookmarkStart w:id="68" w:name="_Toc303061990"/>
      <w:r>
        <w:t>3.3. Pogon bespilotne letjelice</w:t>
      </w:r>
      <w:bookmarkEnd w:id="67"/>
      <w:bookmarkEnd w:id="68"/>
    </w:p>
    <w:p w:rsidR="00DA2EF0" w:rsidRDefault="00DA2EF0" w:rsidP="00DA2EF0">
      <w:pPr>
        <w:spacing w:line="360" w:lineRule="auto"/>
        <w:ind w:firstLine="360"/>
        <w:jc w:val="both"/>
      </w:pPr>
    </w:p>
    <w:p w:rsidR="00DA2EF0" w:rsidRDefault="00DA2EF0" w:rsidP="00DA2EF0">
      <w:pPr>
        <w:spacing w:line="360" w:lineRule="auto"/>
        <w:ind w:firstLine="540"/>
        <w:jc w:val="both"/>
      </w:pPr>
      <w:r>
        <w:t>Većina današnjih bespilotnih letjelica za pogon koristi motore s unutrašnjim izgaranjem i mlazne motore. Pogon daje letjelici istrajnost za let, a koliko će letjelica ostati u zraku ovisi o specifičnoj potrošnji goriva (SFC – Specific Fuel Consumption).</w:t>
      </w:r>
    </w:p>
    <w:p w:rsidR="00DA2EF0" w:rsidRDefault="00DA2EF0" w:rsidP="00DA2EF0">
      <w:pPr>
        <w:spacing w:line="360" w:lineRule="auto"/>
        <w:ind w:firstLine="540"/>
        <w:jc w:val="both"/>
      </w:pPr>
      <w:r>
        <w:t>Male letjelice imaju jednocilindrične ili dvocilindrične dvotaktne klipne motore snage do 4 KS</w:t>
      </w:r>
      <w:r>
        <w:rPr>
          <w:rStyle w:val="FootnoteReference"/>
        </w:rPr>
        <w:footnoteReference w:id="13"/>
      </w:r>
      <w:r>
        <w:t>, odnosno 8-25 KS</w:t>
      </w:r>
      <w:r>
        <w:rPr>
          <w:rStyle w:val="FootnoteReference"/>
        </w:rPr>
        <w:footnoteReference w:id="14"/>
      </w:r>
      <w:r>
        <w:t>.</w:t>
      </w:r>
    </w:p>
    <w:p w:rsidR="00DA2EF0" w:rsidRDefault="00DA2EF0" w:rsidP="00DA2EF0">
      <w:pPr>
        <w:spacing w:line="360" w:lineRule="auto"/>
        <w:ind w:firstLine="540"/>
        <w:jc w:val="both"/>
      </w:pPr>
      <w:r>
        <w:t xml:space="preserve">Suvremeni motori za veće letjelice rade se kombinacijom raznih materijala, gdje opet prevladavaju kompozitni materijali. Kod izrade pogonske grupe koristi se keramika koja je lagana, slabo provodi toplinu i daje veliku čvrstoću pri visokim temperaturama. </w:t>
      </w:r>
    </w:p>
    <w:p w:rsidR="00DA2EF0" w:rsidRDefault="00DA2EF0" w:rsidP="00DA2EF0">
      <w:pPr>
        <w:spacing w:line="360" w:lineRule="auto"/>
        <w:ind w:firstLine="540"/>
        <w:jc w:val="both"/>
      </w:pPr>
      <w:r>
        <w:t>Zbog rasta cijene nafte, potrebe za smanjenjem operativnih troškova, što veće istrajnosti te smanjenjem zagađenja okoliša, intenzivno se radi na razvoju letjelica na elektro pogon u kombinaciji s alternativnim izvorima energije kao što su solarne ćelije i gorive ćelije (vodik, metan, metanol, tekući ugljikovodik). Računa se da će se svjetske zalihe nafte iscrpiti za 40-ak godina te je primjena alternativnih goriva sasvim razumna. Danas su letjelice s alternativnim pogonom neiskoristive i u testnim su fazama, no u skoroj budućnosti zasigurno će naći svoje mjesto na tržištu.</w:t>
      </w:r>
    </w:p>
    <w:p w:rsidR="00DA2EF0" w:rsidRDefault="00DA2EF0" w:rsidP="00DA2EF0">
      <w:pPr>
        <w:spacing w:line="360" w:lineRule="auto"/>
        <w:ind w:firstLine="360"/>
        <w:jc w:val="both"/>
      </w:pPr>
    </w:p>
    <w:p w:rsidR="00DA2EF0" w:rsidRDefault="00DA2EF0" w:rsidP="00DA2EF0">
      <w:pPr>
        <w:spacing w:line="360" w:lineRule="auto"/>
        <w:ind w:firstLine="360"/>
        <w:jc w:val="both"/>
      </w:pPr>
    </w:p>
    <w:p w:rsidR="00DA2EF0" w:rsidRDefault="00DA2EF0" w:rsidP="00DA2EF0">
      <w:pPr>
        <w:spacing w:line="360" w:lineRule="auto"/>
        <w:ind w:firstLine="360"/>
        <w:jc w:val="both"/>
      </w:pPr>
    </w:p>
    <w:p w:rsidR="00DA2EF0" w:rsidRDefault="00DA2EF0" w:rsidP="00DA2EF0">
      <w:pPr>
        <w:spacing w:line="360" w:lineRule="auto"/>
        <w:ind w:firstLine="360"/>
        <w:jc w:val="both"/>
      </w:pPr>
    </w:p>
    <w:p w:rsidR="00DA2EF0" w:rsidRDefault="00DA2EF0" w:rsidP="00DA2EF0">
      <w:pPr>
        <w:pStyle w:val="Heading3"/>
        <w:ind w:firstLine="360"/>
      </w:pPr>
      <w:bookmarkStart w:id="69" w:name="_Toc301804116"/>
      <w:bookmarkStart w:id="70" w:name="_Toc303061991"/>
      <w:r>
        <w:lastRenderedPageBreak/>
        <w:t>3.3.1. Pogon gorivom ćelij</w:t>
      </w:r>
      <w:bookmarkEnd w:id="69"/>
      <w:r>
        <w:t>om</w:t>
      </w:r>
      <w:bookmarkEnd w:id="70"/>
    </w:p>
    <w:p w:rsidR="00DA2EF0" w:rsidRDefault="00DA2EF0" w:rsidP="00DA2EF0">
      <w:pPr>
        <w:spacing w:line="360" w:lineRule="auto"/>
        <w:ind w:firstLine="360"/>
        <w:jc w:val="both"/>
      </w:pPr>
    </w:p>
    <w:p w:rsidR="00DA2EF0" w:rsidRDefault="00DA2EF0" w:rsidP="00DA2EF0">
      <w:pPr>
        <w:spacing w:line="360" w:lineRule="auto"/>
        <w:ind w:firstLine="540"/>
        <w:jc w:val="both"/>
      </w:pPr>
      <w:r>
        <w:t>Goriva ćelija proizvodi istosmjernu struju iz elektro kemijske reakcije vodika i kisika, bez izgaranja. Za razliku od akumulatora koji pohranjuje energiju, gorive ćelije proizvode energiju dok imaju goriva</w:t>
      </w:r>
      <w:r>
        <w:rPr>
          <w:rStyle w:val="FootnoteReference"/>
        </w:rPr>
        <w:footnoteReference w:id="15"/>
      </w:r>
      <w:r>
        <w:t>.</w:t>
      </w:r>
    </w:p>
    <w:p w:rsidR="00DA2EF0" w:rsidRDefault="00DA2EF0" w:rsidP="00DA2EF0">
      <w:pPr>
        <w:spacing w:line="360" w:lineRule="auto"/>
        <w:ind w:firstLine="540"/>
        <w:jc w:val="both"/>
      </w:pPr>
      <w:r>
        <w:t>Gorive ćelije proizvode malo ili čak nikakvo zagađenje okoliša i iznimno su tihe. Pružaju mnoge mogućnosti pri proizvodnji energije. Osnovne prednosti gorivih ćelija su</w:t>
      </w:r>
      <w:r>
        <w:rPr>
          <w:rStyle w:val="FootnoteReference"/>
        </w:rPr>
        <w:footnoteReference w:id="16"/>
      </w:r>
      <w:r>
        <w:t>:</w:t>
      </w:r>
    </w:p>
    <w:p w:rsidR="00DA2EF0" w:rsidRDefault="00DA2EF0" w:rsidP="00DA2EF0">
      <w:pPr>
        <w:numPr>
          <w:ilvl w:val="0"/>
          <w:numId w:val="19"/>
        </w:numPr>
        <w:spacing w:line="360" w:lineRule="auto"/>
        <w:jc w:val="both"/>
      </w:pPr>
      <w:r>
        <w:t>puno su učinkovitije od motora s unutrašnjim izgaranjem</w:t>
      </w:r>
    </w:p>
    <w:p w:rsidR="00DA2EF0" w:rsidRDefault="00DA2EF0" w:rsidP="00DA2EF0">
      <w:pPr>
        <w:numPr>
          <w:ilvl w:val="0"/>
          <w:numId w:val="19"/>
        </w:numPr>
        <w:spacing w:line="360" w:lineRule="auto"/>
        <w:jc w:val="both"/>
      </w:pPr>
      <w:r>
        <w:t>vrlo su pouzdane i mogu se koristiti u širokoj primjeni</w:t>
      </w:r>
    </w:p>
    <w:p w:rsidR="00DA2EF0" w:rsidRDefault="00DA2EF0" w:rsidP="00DA2EF0">
      <w:pPr>
        <w:numPr>
          <w:ilvl w:val="0"/>
          <w:numId w:val="19"/>
        </w:numPr>
        <w:spacing w:line="360" w:lineRule="auto"/>
        <w:jc w:val="both"/>
      </w:pPr>
      <w:r>
        <w:t>ne stvaraju stakleničke plinove (metan, ugljični dioksid itd.)</w:t>
      </w:r>
    </w:p>
    <w:p w:rsidR="00DA2EF0" w:rsidRDefault="00DA2EF0" w:rsidP="00DA2EF0">
      <w:pPr>
        <w:numPr>
          <w:ilvl w:val="0"/>
          <w:numId w:val="19"/>
        </w:numPr>
        <w:spacing w:line="360" w:lineRule="auto"/>
        <w:jc w:val="both"/>
      </w:pPr>
      <w:r>
        <w:t>kod gorivih ćelija izvor energije je čisti vodik, a nusprodukt je voda, što je ekološki prihvatljivo</w:t>
      </w:r>
    </w:p>
    <w:p w:rsidR="00DA2EF0" w:rsidRDefault="00DA2EF0" w:rsidP="00DA2EF0">
      <w:pPr>
        <w:spacing w:line="360" w:lineRule="auto"/>
        <w:ind w:left="720"/>
        <w:jc w:val="both"/>
      </w:pPr>
    </w:p>
    <w:p w:rsidR="00DA2EF0" w:rsidRDefault="00DA2EF0" w:rsidP="00DA2EF0">
      <w:pPr>
        <w:spacing w:line="360" w:lineRule="auto"/>
        <w:ind w:left="720"/>
        <w:jc w:val="both"/>
      </w:pPr>
      <w:r>
        <w:t>Nedostaci gorivih ćelija su</w:t>
      </w:r>
      <w:r>
        <w:rPr>
          <w:rStyle w:val="FootnoteReference"/>
        </w:rPr>
        <w:footnoteReference w:id="17"/>
      </w:r>
      <w:r>
        <w:t>:</w:t>
      </w:r>
    </w:p>
    <w:p w:rsidR="00DA2EF0" w:rsidRDefault="00DA2EF0" w:rsidP="00DA2EF0">
      <w:pPr>
        <w:numPr>
          <w:ilvl w:val="0"/>
          <w:numId w:val="20"/>
        </w:numPr>
        <w:tabs>
          <w:tab w:val="clear" w:pos="1440"/>
          <w:tab w:val="num" w:pos="1080"/>
        </w:tabs>
        <w:spacing w:line="360" w:lineRule="auto"/>
        <w:ind w:hanging="720"/>
        <w:jc w:val="both"/>
      </w:pPr>
      <w:r>
        <w:t>tehnologija još nije u potpunosti razvijena</w:t>
      </w:r>
    </w:p>
    <w:p w:rsidR="00DA2EF0" w:rsidRDefault="00DA2EF0" w:rsidP="00DA2EF0">
      <w:pPr>
        <w:numPr>
          <w:ilvl w:val="0"/>
          <w:numId w:val="20"/>
        </w:numPr>
        <w:tabs>
          <w:tab w:val="clear" w:pos="1440"/>
          <w:tab w:val="num" w:pos="1080"/>
        </w:tabs>
        <w:spacing w:line="360" w:lineRule="auto"/>
        <w:ind w:hanging="720"/>
        <w:jc w:val="both"/>
      </w:pPr>
      <w:r>
        <w:t>neke gorive ćelije za proizvodnju koriste skupe materijale</w:t>
      </w:r>
    </w:p>
    <w:p w:rsidR="00DA2EF0" w:rsidRDefault="00DA2EF0" w:rsidP="00DA2EF0">
      <w:pPr>
        <w:numPr>
          <w:ilvl w:val="0"/>
          <w:numId w:val="20"/>
        </w:numPr>
        <w:tabs>
          <w:tab w:val="clear" w:pos="1440"/>
          <w:tab w:val="num" w:pos="1080"/>
        </w:tabs>
        <w:spacing w:line="360" w:lineRule="auto"/>
        <w:ind w:left="1080"/>
        <w:jc w:val="both"/>
      </w:pPr>
      <w:r>
        <w:t>gorive ćelije su znatno veće od motora i akumulatora te se njihovom ugradnjom oduzima prostor za koristan teret, no s godinama njihova veličina je sve manja</w:t>
      </w:r>
    </w:p>
    <w:p w:rsidR="00DA2EF0" w:rsidRDefault="00DA2EF0" w:rsidP="00DA2EF0">
      <w:pPr>
        <w:spacing w:line="360" w:lineRule="auto"/>
        <w:ind w:left="720"/>
        <w:jc w:val="both"/>
      </w:pPr>
    </w:p>
    <w:p w:rsidR="00DA2EF0" w:rsidRDefault="00DA2EF0" w:rsidP="00DA2EF0">
      <w:pPr>
        <w:spacing w:line="360" w:lineRule="auto"/>
        <w:ind w:firstLine="540"/>
        <w:jc w:val="both"/>
      </w:pPr>
      <w:r>
        <w:t>Najveća prepreka primjene u zrakoplovstvu je visoka cijena 1kW energije proizvedenog iz gorive ćelije. Prema DoE</w:t>
      </w:r>
      <w:r>
        <w:rPr>
          <w:rStyle w:val="FootnoteReference"/>
        </w:rPr>
        <w:footnoteReference w:id="18"/>
      </w:r>
      <w:r>
        <w:t xml:space="preserve"> cijena 1 kW energije koji će se dobiti iz gorive ćelije košta </w:t>
      </w:r>
    </w:p>
    <w:p w:rsidR="00DA2EF0" w:rsidRDefault="00DA2EF0" w:rsidP="00DA2EF0">
      <w:pPr>
        <w:spacing w:line="360" w:lineRule="auto"/>
        <w:jc w:val="both"/>
      </w:pPr>
      <w:r>
        <w:t>73 $</w:t>
      </w:r>
      <w:r>
        <w:rPr>
          <w:rStyle w:val="FootnoteReference"/>
        </w:rPr>
        <w:footnoteReference w:id="19"/>
      </w:r>
      <w:r>
        <w:t>.</w:t>
      </w:r>
    </w:p>
    <w:p w:rsidR="00DA2EF0" w:rsidRDefault="00DA2EF0" w:rsidP="00DA2EF0">
      <w:pPr>
        <w:spacing w:line="360" w:lineRule="auto"/>
        <w:ind w:left="720"/>
        <w:jc w:val="both"/>
      </w:pPr>
    </w:p>
    <w:p w:rsidR="00DA2EF0" w:rsidRDefault="00DA2EF0" w:rsidP="00DA2EF0">
      <w:pPr>
        <w:spacing w:line="360" w:lineRule="auto"/>
        <w:ind w:firstLine="540"/>
        <w:jc w:val="both"/>
      </w:pPr>
      <w:r>
        <w:t>Ovisno o sredstvu koje se koristi za razdvajanje vodika i kisika razlikuje se više inačica gorivih ćelija:</w:t>
      </w:r>
    </w:p>
    <w:p w:rsidR="00DA2EF0" w:rsidRDefault="00DA2EF0" w:rsidP="00DA2EF0">
      <w:pPr>
        <w:numPr>
          <w:ilvl w:val="0"/>
          <w:numId w:val="21"/>
        </w:numPr>
        <w:spacing w:line="360" w:lineRule="auto"/>
        <w:jc w:val="both"/>
      </w:pPr>
      <w:r>
        <w:t>PEM (Proton Exchange Membrane) – membrana za razmjenu protona</w:t>
      </w:r>
    </w:p>
    <w:p w:rsidR="00DA2EF0" w:rsidRDefault="00DA2EF0" w:rsidP="00DA2EF0">
      <w:pPr>
        <w:numPr>
          <w:ilvl w:val="0"/>
          <w:numId w:val="21"/>
        </w:numPr>
        <w:spacing w:line="360" w:lineRule="auto"/>
        <w:jc w:val="both"/>
      </w:pPr>
      <w:r>
        <w:t>Alkalne ćelije (AFC – Alkaline Fuel Cell)</w:t>
      </w:r>
    </w:p>
    <w:p w:rsidR="00DA2EF0" w:rsidRDefault="00DA2EF0" w:rsidP="00DA2EF0">
      <w:pPr>
        <w:numPr>
          <w:ilvl w:val="0"/>
          <w:numId w:val="21"/>
        </w:numPr>
        <w:spacing w:line="360" w:lineRule="auto"/>
        <w:jc w:val="both"/>
      </w:pPr>
      <w:r>
        <w:t>Ćelije fosforne kiseline (PAFC – Phosphoric Acid Fuel Cell)</w:t>
      </w:r>
    </w:p>
    <w:p w:rsidR="00DA2EF0" w:rsidRDefault="00DA2EF0" w:rsidP="00DA2EF0">
      <w:pPr>
        <w:numPr>
          <w:ilvl w:val="0"/>
          <w:numId w:val="21"/>
        </w:numPr>
        <w:spacing w:line="360" w:lineRule="auto"/>
        <w:jc w:val="both"/>
      </w:pPr>
      <w:r>
        <w:t>Ćelija Moltenovog karbonata (MCFC – Molten Carbonate Fuel Cell)</w:t>
      </w:r>
    </w:p>
    <w:p w:rsidR="00DA2EF0" w:rsidRDefault="00DA2EF0" w:rsidP="00DA2EF0">
      <w:pPr>
        <w:numPr>
          <w:ilvl w:val="0"/>
          <w:numId w:val="21"/>
        </w:numPr>
        <w:spacing w:line="360" w:lineRule="auto"/>
        <w:jc w:val="both"/>
      </w:pPr>
      <w:r>
        <w:t>Goriva ćelija krutog oksida (SOFC – Solid Oxide Fuel Cell)</w:t>
      </w:r>
    </w:p>
    <w:p w:rsidR="00DA2EF0" w:rsidRDefault="00DA2EF0" w:rsidP="00DA2EF0">
      <w:pPr>
        <w:spacing w:line="360" w:lineRule="auto"/>
        <w:ind w:firstLine="540"/>
        <w:jc w:val="both"/>
      </w:pPr>
      <w:r>
        <w:lastRenderedPageBreak/>
        <w:t>Bespilotna letjelica Ion Tiger , pogonjena gorivim ćelijama, uspjela je ostati u zraku 26 sati i 1 minutu. Letjelica je teška 17 kg i pogoni ju motor od 0,75 KS. Može nositi koristan teret od 2,3 kg (slika 8).</w:t>
      </w:r>
      <w:r>
        <w:rPr>
          <w:rStyle w:val="FootnoteReference"/>
        </w:rPr>
        <w:footnoteReference w:id="20"/>
      </w:r>
    </w:p>
    <w:p w:rsidR="00DA2EF0" w:rsidRDefault="00DA2EF0" w:rsidP="00DA2EF0">
      <w:pPr>
        <w:spacing w:line="360" w:lineRule="auto"/>
        <w:ind w:firstLine="540"/>
        <w:jc w:val="both"/>
      </w:pPr>
    </w:p>
    <w:p w:rsidR="00DA2EF0" w:rsidRDefault="00A7759E" w:rsidP="002760EC">
      <w:pPr>
        <w:spacing w:line="360" w:lineRule="auto"/>
        <w:ind w:firstLine="1080"/>
        <w:jc w:val="both"/>
      </w:pPr>
      <w:r>
        <w:rPr>
          <w:noProof/>
        </w:rPr>
        <w:drawing>
          <wp:inline distT="0" distB="0" distL="0" distR="0">
            <wp:extent cx="4191000" cy="3143250"/>
            <wp:effectExtent l="19050" t="0" r="0" b="0"/>
            <wp:docPr id="19" name="Picture 19"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ger"/>
                    <pic:cNvPicPr>
                      <a:picLocks noChangeAspect="1" noChangeArrowheads="1"/>
                    </pic:cNvPicPr>
                  </pic:nvPicPr>
                  <pic:blipFill>
                    <a:blip r:embed="rId26" cstate="print"/>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DA2EF0" w:rsidRPr="002760EC" w:rsidRDefault="00DA2EF0" w:rsidP="002760EC">
      <w:pPr>
        <w:pStyle w:val="Caption"/>
        <w:spacing w:line="360" w:lineRule="auto"/>
        <w:ind w:firstLine="1260"/>
        <w:rPr>
          <w:b w:val="0"/>
          <w:sz w:val="24"/>
          <w:szCs w:val="24"/>
        </w:rPr>
      </w:pPr>
      <w:r>
        <w:t xml:space="preserve">                         </w:t>
      </w:r>
      <w:bookmarkStart w:id="71" w:name="_Toc303173063"/>
      <w:r w:rsidR="002760EC" w:rsidRPr="002760EC">
        <w:rPr>
          <w:b w:val="0"/>
          <w:sz w:val="24"/>
          <w:szCs w:val="24"/>
        </w:rPr>
        <w:t xml:space="preserve">Slika </w:t>
      </w:r>
      <w:r w:rsidR="002760EC" w:rsidRPr="002760EC">
        <w:rPr>
          <w:b w:val="0"/>
          <w:sz w:val="24"/>
          <w:szCs w:val="24"/>
        </w:rPr>
        <w:fldChar w:fldCharType="begin"/>
      </w:r>
      <w:r w:rsidR="002760EC" w:rsidRPr="002760EC">
        <w:rPr>
          <w:b w:val="0"/>
          <w:sz w:val="24"/>
          <w:szCs w:val="24"/>
        </w:rPr>
        <w:instrText xml:space="preserve"> SEQ Slika \* ARABIC </w:instrText>
      </w:r>
      <w:r w:rsidR="002760EC" w:rsidRPr="002760EC">
        <w:rPr>
          <w:b w:val="0"/>
          <w:sz w:val="24"/>
          <w:szCs w:val="24"/>
        </w:rPr>
        <w:fldChar w:fldCharType="separate"/>
      </w:r>
      <w:r w:rsidR="0087368B">
        <w:rPr>
          <w:b w:val="0"/>
          <w:noProof/>
          <w:sz w:val="24"/>
          <w:szCs w:val="24"/>
        </w:rPr>
        <w:t>8</w:t>
      </w:r>
      <w:r w:rsidR="002760EC" w:rsidRPr="002760EC">
        <w:rPr>
          <w:b w:val="0"/>
          <w:sz w:val="24"/>
          <w:szCs w:val="24"/>
        </w:rPr>
        <w:fldChar w:fldCharType="end"/>
      </w:r>
      <w:r w:rsidR="002760EC" w:rsidRPr="002760EC">
        <w:rPr>
          <w:b w:val="0"/>
          <w:sz w:val="24"/>
          <w:szCs w:val="24"/>
        </w:rPr>
        <w:t>. Bespilotna letjelica Ion Tiger</w:t>
      </w:r>
      <w:bookmarkEnd w:id="71"/>
    </w:p>
    <w:p w:rsidR="00DA2EF0" w:rsidRPr="0097726B" w:rsidRDefault="00DA2EF0" w:rsidP="002760EC">
      <w:pPr>
        <w:spacing w:line="360" w:lineRule="auto"/>
        <w:ind w:left="720" w:firstLine="360"/>
        <w:jc w:val="both"/>
      </w:pPr>
      <w:r w:rsidRPr="002760EC">
        <w:t xml:space="preserve">Izvor: </w:t>
      </w:r>
      <w:hyperlink r:id="rId27" w:history="1">
        <w:r w:rsidRPr="002760EC">
          <w:rPr>
            <w:rStyle w:val="Hyperlink"/>
            <w:color w:val="000000"/>
            <w:u w:val="none"/>
          </w:rPr>
          <w:t>http://www.gizmag.com/ion-tiger-uav-endurance-record/13487/</w:t>
        </w:r>
      </w:hyperlink>
    </w:p>
    <w:p w:rsidR="00DA2EF0" w:rsidRDefault="00DA2EF0" w:rsidP="00DA2EF0">
      <w:pPr>
        <w:spacing w:line="360" w:lineRule="auto"/>
        <w:ind w:left="720"/>
        <w:jc w:val="both"/>
      </w:pPr>
    </w:p>
    <w:p w:rsidR="00DA2EF0" w:rsidRDefault="00DA2EF0" w:rsidP="00DA2EF0">
      <w:pPr>
        <w:spacing w:line="360" w:lineRule="auto"/>
        <w:ind w:left="720"/>
        <w:jc w:val="both"/>
      </w:pPr>
    </w:p>
    <w:p w:rsidR="00DA2EF0" w:rsidRPr="008E7FE0" w:rsidRDefault="00DA2EF0" w:rsidP="00DA2EF0">
      <w:pPr>
        <w:pStyle w:val="Heading3"/>
        <w:ind w:firstLine="360"/>
      </w:pPr>
      <w:bookmarkStart w:id="72" w:name="_Toc301804117"/>
      <w:bookmarkStart w:id="73" w:name="_Toc303061992"/>
      <w:r w:rsidRPr="008E7FE0">
        <w:t>3.3.2. Bespilotne letjelice na solarni pogon</w:t>
      </w:r>
      <w:bookmarkEnd w:id="72"/>
      <w:bookmarkEnd w:id="73"/>
    </w:p>
    <w:p w:rsidR="00DA2EF0" w:rsidRDefault="00DA2EF0" w:rsidP="00DA2EF0">
      <w:pPr>
        <w:spacing w:line="360" w:lineRule="auto"/>
        <w:ind w:left="720" w:hanging="360"/>
        <w:jc w:val="both"/>
      </w:pPr>
    </w:p>
    <w:p w:rsidR="00DA2EF0" w:rsidRDefault="00DA2EF0" w:rsidP="00DA2EF0">
      <w:pPr>
        <w:spacing w:line="360" w:lineRule="auto"/>
        <w:ind w:firstLine="540"/>
        <w:jc w:val="both"/>
      </w:pPr>
      <w:r>
        <w:t>Prijevozna sredstva za solarni pogon već su dosta dugo poznata javnosti. Princip rada je relativno jednostavan: velika ploča ili ploče skupljaju sunčevu energiju i pretvaraju je u električnu energiju koja pogoni motor. Solarne ćelije pretvaraju solarnu energiju u električnu. Količina energije, odnosno snaga koju dobijemo iz solarne ćelije ovisi o</w:t>
      </w:r>
      <w:r>
        <w:rPr>
          <w:rStyle w:val="FootnoteReference"/>
        </w:rPr>
        <w:footnoteReference w:id="21"/>
      </w:r>
      <w:r>
        <w:t xml:space="preserve">:  </w:t>
      </w:r>
    </w:p>
    <w:p w:rsidR="00DA2EF0" w:rsidRDefault="00DA2EF0" w:rsidP="00DA2EF0">
      <w:pPr>
        <w:numPr>
          <w:ilvl w:val="0"/>
          <w:numId w:val="22"/>
        </w:numPr>
        <w:spacing w:line="360" w:lineRule="auto"/>
        <w:jc w:val="both"/>
      </w:pPr>
      <w:r>
        <w:t>vrsti i površini materijala</w:t>
      </w:r>
    </w:p>
    <w:p w:rsidR="00DA2EF0" w:rsidRDefault="00DA2EF0" w:rsidP="00DA2EF0">
      <w:pPr>
        <w:numPr>
          <w:ilvl w:val="0"/>
          <w:numId w:val="22"/>
        </w:numPr>
        <w:spacing w:line="360" w:lineRule="auto"/>
        <w:jc w:val="both"/>
      </w:pPr>
      <w:r>
        <w:t>jačini sunčeve svjetlosti</w:t>
      </w:r>
    </w:p>
    <w:p w:rsidR="00DA2EF0" w:rsidRDefault="00DA2EF0" w:rsidP="00DA2EF0">
      <w:pPr>
        <w:numPr>
          <w:ilvl w:val="0"/>
          <w:numId w:val="22"/>
        </w:numPr>
        <w:spacing w:line="360" w:lineRule="auto"/>
        <w:jc w:val="both"/>
      </w:pPr>
      <w:r>
        <w:t>valnoj duljini sunca</w:t>
      </w:r>
    </w:p>
    <w:p w:rsidR="00DA2EF0" w:rsidRDefault="00DA2EF0" w:rsidP="00DA2EF0">
      <w:pPr>
        <w:spacing w:line="360" w:lineRule="auto"/>
        <w:ind w:left="720"/>
        <w:jc w:val="both"/>
      </w:pPr>
    </w:p>
    <w:p w:rsidR="00DA2EF0" w:rsidRDefault="00DA2EF0" w:rsidP="00DA2EF0">
      <w:pPr>
        <w:spacing w:line="360" w:lineRule="auto"/>
        <w:ind w:firstLine="540"/>
        <w:jc w:val="both"/>
      </w:pPr>
      <w:r>
        <w:lastRenderedPageBreak/>
        <w:t>Glavna sirovina za proizvodnju solarnih ćelija je silicijev kristal koji se reže na tanke slojeve debljine 0,3 mm. Solarne ćelije zahtijevaju silicij visoke čistoće i gotovo savršene kristalne strukture koju je moguće dobiti samo visokim tlakom i temperaturom. Zbog toga je ova metoda dobivanja silicija vrlo skupa.</w:t>
      </w:r>
    </w:p>
    <w:p w:rsidR="00DA2EF0" w:rsidRDefault="00DA2EF0" w:rsidP="00DA2EF0">
      <w:pPr>
        <w:spacing w:line="360" w:lineRule="auto"/>
        <w:ind w:firstLine="540"/>
        <w:jc w:val="both"/>
      </w:pPr>
      <w:r>
        <w:t>Još 70-ih godina prošlog stoljeća se počelo govoriti o zrakoplovu gonjenim solarnom energijom. Glavni problem tada je bio mali dobitak energije, te je zrakoplov morao imati jako malu masu kako bi ga elektro motori mogli održavati u zraku. Godine 1983. po narudžbi američke vojske nastala je HALSOL (High Altitude Solar) bespilotna letjelica. Krilo je bilo napravljeno od karbona sa rebrima od kevlara, što je rezultiralo velikom čvrstoćom i malom masom. Raspon krila bio je 30 m, a širina  2,44 m. Pogonilo ju je osam malih propelerskih elektro motora. Težina letjelice bila je 185 kg. HALSOL letjelica nikad nije stavljena u uporabu zbog izvješća komisije američke vojske da tehnologija solarnih ćelija još nije dovoljno napredovala</w:t>
      </w:r>
      <w:r>
        <w:rPr>
          <w:rStyle w:val="FootnoteReference"/>
        </w:rPr>
        <w:footnoteReference w:id="22"/>
      </w:r>
      <w:r>
        <w:t xml:space="preserve">. </w:t>
      </w:r>
    </w:p>
    <w:p w:rsidR="00DA2EF0" w:rsidRDefault="00DA2EF0" w:rsidP="00DA2EF0">
      <w:pPr>
        <w:spacing w:line="360" w:lineRule="auto"/>
        <w:ind w:firstLine="540"/>
        <w:jc w:val="both"/>
      </w:pPr>
      <w:r>
        <w:t>Veliki korak napravljen je 1999. godine kada je prvi put poletjela letjelica Helios (slika 9). Pokretalo ju je 14 motora, a raspon krila bio je 75 m. S ovim prototipom htjela su se postići 2 cilja: da se letjelica približi visini od 30.000 m i da istrajnost bude najmanje 24 sata. Kako bi se ciljevi zadovoljili napravila su se dva prototipa: HP01 i HP03. Razlika između dva prototipa bila je u pogonskoj grupi. Pogonska grupa HP01 sastojala se akumulatora i solarnih ćelija, dok se pogonska grupa HP03 sastojala od kombinacije solarnih ćelija, akumulatora i sustava koji je koristio vodik. S letjelicom HP01 htio se postići prvi cilj, tj. postizanje željene visine, dok se s HP03 htio dostići drugi cilj. Ciljevi su postignuti 2001. godine.</w:t>
      </w:r>
    </w:p>
    <w:p w:rsidR="00DA2EF0" w:rsidRDefault="00DA2EF0" w:rsidP="00DA2EF0">
      <w:pPr>
        <w:spacing w:line="360" w:lineRule="auto"/>
        <w:ind w:firstLine="360"/>
        <w:jc w:val="both"/>
      </w:pPr>
    </w:p>
    <w:p w:rsidR="00DA2EF0" w:rsidRDefault="00A7759E" w:rsidP="00DA2EF0">
      <w:pPr>
        <w:spacing w:line="360" w:lineRule="auto"/>
        <w:ind w:firstLine="540"/>
        <w:jc w:val="both"/>
      </w:pPr>
      <w:r>
        <w:rPr>
          <w:noProof/>
        </w:rPr>
        <w:lastRenderedPageBreak/>
        <w:drawing>
          <wp:inline distT="0" distB="0" distL="0" distR="0">
            <wp:extent cx="5038725" cy="3276600"/>
            <wp:effectExtent l="19050" t="0" r="9525" b="0"/>
            <wp:docPr id="20" name="Picture 20" descr="heli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ios 3"/>
                    <pic:cNvPicPr>
                      <a:picLocks noChangeAspect="1" noChangeArrowheads="1"/>
                    </pic:cNvPicPr>
                  </pic:nvPicPr>
                  <pic:blipFill>
                    <a:blip r:embed="rId28" cstate="print"/>
                    <a:srcRect/>
                    <a:stretch>
                      <a:fillRect/>
                    </a:stretch>
                  </pic:blipFill>
                  <pic:spPr bwMode="auto">
                    <a:xfrm>
                      <a:off x="0" y="0"/>
                      <a:ext cx="5038725" cy="3276600"/>
                    </a:xfrm>
                    <a:prstGeom prst="rect">
                      <a:avLst/>
                    </a:prstGeom>
                    <a:noFill/>
                    <a:ln w="9525">
                      <a:noFill/>
                      <a:miter lim="800000"/>
                      <a:headEnd/>
                      <a:tailEnd/>
                    </a:ln>
                  </pic:spPr>
                </pic:pic>
              </a:graphicData>
            </a:graphic>
          </wp:inline>
        </w:drawing>
      </w:r>
      <w:r w:rsidR="00DA2EF0">
        <w:t xml:space="preserve"> </w:t>
      </w:r>
    </w:p>
    <w:p w:rsidR="002760EC" w:rsidRPr="002760EC" w:rsidRDefault="002760EC" w:rsidP="002760EC">
      <w:pPr>
        <w:pStyle w:val="Caption"/>
        <w:spacing w:line="360" w:lineRule="auto"/>
        <w:ind w:firstLine="2700"/>
        <w:rPr>
          <w:b w:val="0"/>
          <w:sz w:val="24"/>
          <w:szCs w:val="24"/>
        </w:rPr>
      </w:pPr>
      <w:bookmarkStart w:id="74" w:name="_Toc303173064"/>
      <w:r w:rsidRPr="002760EC">
        <w:rPr>
          <w:b w:val="0"/>
          <w:sz w:val="24"/>
          <w:szCs w:val="24"/>
        </w:rPr>
        <w:t xml:space="preserve">Slika </w:t>
      </w:r>
      <w:r w:rsidRPr="002760EC">
        <w:rPr>
          <w:b w:val="0"/>
          <w:sz w:val="24"/>
          <w:szCs w:val="24"/>
        </w:rPr>
        <w:fldChar w:fldCharType="begin"/>
      </w:r>
      <w:r w:rsidRPr="002760EC">
        <w:rPr>
          <w:b w:val="0"/>
          <w:sz w:val="24"/>
          <w:szCs w:val="24"/>
        </w:rPr>
        <w:instrText xml:space="preserve"> SEQ Slika \* ARABIC </w:instrText>
      </w:r>
      <w:r w:rsidRPr="002760EC">
        <w:rPr>
          <w:b w:val="0"/>
          <w:sz w:val="24"/>
          <w:szCs w:val="24"/>
        </w:rPr>
        <w:fldChar w:fldCharType="separate"/>
      </w:r>
      <w:r w:rsidR="0087368B">
        <w:rPr>
          <w:b w:val="0"/>
          <w:noProof/>
          <w:sz w:val="24"/>
          <w:szCs w:val="24"/>
        </w:rPr>
        <w:t>9</w:t>
      </w:r>
      <w:r w:rsidRPr="002760EC">
        <w:rPr>
          <w:b w:val="0"/>
          <w:sz w:val="24"/>
          <w:szCs w:val="24"/>
        </w:rPr>
        <w:fldChar w:fldCharType="end"/>
      </w:r>
      <w:r w:rsidRPr="002760EC">
        <w:rPr>
          <w:b w:val="0"/>
          <w:sz w:val="24"/>
          <w:szCs w:val="24"/>
        </w:rPr>
        <w:t>. Bespilotna letjelica Helios</w:t>
      </w:r>
      <w:bookmarkEnd w:id="74"/>
    </w:p>
    <w:p w:rsidR="00DA2EF0" w:rsidRDefault="00DA2EF0" w:rsidP="002760EC">
      <w:pPr>
        <w:spacing w:line="360" w:lineRule="auto"/>
        <w:ind w:firstLine="180"/>
        <w:jc w:val="both"/>
      </w:pPr>
      <w:r w:rsidRPr="002760EC">
        <w:t xml:space="preserve">Izvor: </w:t>
      </w:r>
      <w:hyperlink r:id="rId29" w:history="1">
        <w:r w:rsidRPr="002760EC">
          <w:rPr>
            <w:rStyle w:val="Hyperlink"/>
            <w:color w:val="000000"/>
            <w:u w:val="none"/>
          </w:rPr>
          <w:t>http://ntrs.nasa.gov/archive/nasa/casi.ntrs.nasa.gov/20090019663_2009017793.pdf</w:t>
        </w:r>
      </w:hyperlink>
      <w:bookmarkStart w:id="75" w:name="_Toc301692428"/>
      <w:bookmarkStart w:id="76" w:name="_Toc301693546"/>
      <w:bookmarkStart w:id="77" w:name="_Toc301693705"/>
      <w:bookmarkStart w:id="78" w:name="_Toc301804118"/>
    </w:p>
    <w:p w:rsidR="00DA2EF0" w:rsidRDefault="00DA2EF0" w:rsidP="00DA2EF0">
      <w:pPr>
        <w:spacing w:line="360" w:lineRule="auto"/>
        <w:ind w:firstLine="360"/>
        <w:jc w:val="both"/>
      </w:pPr>
    </w:p>
    <w:p w:rsidR="00DA2EF0" w:rsidRPr="00EC403D" w:rsidRDefault="00DA2EF0" w:rsidP="00DA2EF0">
      <w:pPr>
        <w:spacing w:line="360" w:lineRule="auto"/>
        <w:ind w:firstLine="360"/>
        <w:jc w:val="both"/>
      </w:pPr>
      <w:r w:rsidRPr="00EC403D">
        <w:t>Možda će proći još nekoliko desetaka godina prije nego što se uspiju razviti gorive ćelije koje će moći pohraniti velike količine solarne energije, ali stalnim razvojem i novim otkrićima solarna energija će se koristiti za pokretanje manjih letjelica.</w:t>
      </w:r>
      <w:bookmarkEnd w:id="75"/>
      <w:bookmarkEnd w:id="76"/>
      <w:bookmarkEnd w:id="77"/>
      <w:bookmarkEnd w:id="78"/>
    </w:p>
    <w:p w:rsidR="00DA2EF0" w:rsidRDefault="00DA2EF0" w:rsidP="00DA2EF0"/>
    <w:p w:rsidR="00DA2EF0" w:rsidRDefault="00DA2EF0" w:rsidP="00DA2EF0"/>
    <w:p w:rsidR="00DA2EF0" w:rsidRDefault="00DA2EF0" w:rsidP="00DA2EF0">
      <w:pPr>
        <w:pStyle w:val="Heading2"/>
        <w:ind w:firstLine="180"/>
      </w:pPr>
      <w:bookmarkStart w:id="79" w:name="_Toc301804119"/>
      <w:bookmarkStart w:id="80" w:name="_Toc303061993"/>
      <w:r>
        <w:t>3.4. Komunikacijski sustav</w:t>
      </w:r>
      <w:bookmarkEnd w:id="79"/>
      <w:bookmarkEnd w:id="80"/>
      <w:r>
        <w:t xml:space="preserve"> </w:t>
      </w:r>
    </w:p>
    <w:p w:rsidR="00DA2EF0" w:rsidRDefault="00DA2EF0" w:rsidP="00DA2EF0">
      <w:pPr>
        <w:spacing w:line="360" w:lineRule="auto"/>
        <w:ind w:firstLine="357"/>
      </w:pPr>
    </w:p>
    <w:p w:rsidR="00DA2EF0" w:rsidRDefault="00DA2EF0" w:rsidP="00DA2EF0">
      <w:pPr>
        <w:spacing w:line="360" w:lineRule="auto"/>
        <w:ind w:firstLine="540"/>
        <w:jc w:val="both"/>
      </w:pPr>
      <w:r>
        <w:t>Komunikacijski sustav predstavlja podatkovne kanale koji se odnose na sve veze prema, od i unutar sustava bespilotne letjelice. On uključuje upravljačke, komunikacijske i pretvorničke veze namijenjene za:</w:t>
      </w:r>
    </w:p>
    <w:p w:rsidR="00DA2EF0" w:rsidRDefault="00DA2EF0" w:rsidP="00DA2EF0">
      <w:pPr>
        <w:numPr>
          <w:ilvl w:val="0"/>
          <w:numId w:val="27"/>
        </w:numPr>
        <w:spacing w:line="360" w:lineRule="auto"/>
        <w:jc w:val="both"/>
      </w:pPr>
      <w:r>
        <w:t>prijenos glasa ili podataka između posade sustava bespilotne letjelice i kontrole zračne plovidbe, drugih korisnika zračnog prostora i drugih korisnika podataka</w:t>
      </w:r>
    </w:p>
    <w:p w:rsidR="00DA2EF0" w:rsidRDefault="00DA2EF0" w:rsidP="00DA2EF0">
      <w:pPr>
        <w:numPr>
          <w:ilvl w:val="0"/>
          <w:numId w:val="27"/>
        </w:numPr>
        <w:spacing w:line="360" w:lineRule="auto"/>
        <w:jc w:val="both"/>
      </w:pPr>
      <w:r>
        <w:t>slanje naredbi za upravljanje letjelicom i pretvornicima</w:t>
      </w:r>
    </w:p>
    <w:p w:rsidR="00DA2EF0" w:rsidRDefault="00DA2EF0" w:rsidP="00DA2EF0">
      <w:pPr>
        <w:numPr>
          <w:ilvl w:val="0"/>
          <w:numId w:val="27"/>
        </w:numPr>
        <w:spacing w:line="360" w:lineRule="auto"/>
        <w:jc w:val="both"/>
      </w:pPr>
      <w:r>
        <w:t>primanje statusa između letjelice i upravljačke jedinice</w:t>
      </w:r>
    </w:p>
    <w:p w:rsidR="00DA2EF0" w:rsidRDefault="00DA2EF0" w:rsidP="00DA2EF0">
      <w:pPr>
        <w:numPr>
          <w:ilvl w:val="0"/>
          <w:numId w:val="27"/>
        </w:numPr>
        <w:spacing w:line="360" w:lineRule="auto"/>
        <w:jc w:val="both"/>
      </w:pPr>
      <w:r>
        <w:t>prijenos podataka s pretvornika</w:t>
      </w:r>
    </w:p>
    <w:p w:rsidR="00DA2EF0" w:rsidRDefault="00DA2EF0" w:rsidP="00DA2EF0">
      <w:pPr>
        <w:spacing w:line="360" w:lineRule="auto"/>
        <w:ind w:firstLine="540"/>
        <w:jc w:val="both"/>
      </w:pPr>
      <w:r>
        <w:t xml:space="preserve">Slanje podataka vrši se putem radijske frekvencije, izravno ili preko satelita ako je zbog prevelike udaljenosti između letjelice i upravljačke jedinice direktna veza nemoguća. Satelitska komunikacija omogućuje veći radijus djelovanja letjelice. </w:t>
      </w:r>
    </w:p>
    <w:p w:rsidR="00DA2EF0" w:rsidRDefault="00DA2EF0" w:rsidP="00DA2EF0">
      <w:pPr>
        <w:spacing w:line="360" w:lineRule="auto"/>
        <w:ind w:firstLine="540"/>
        <w:jc w:val="both"/>
      </w:pPr>
      <w:r>
        <w:lastRenderedPageBreak/>
        <w:t>Komunikacijski sustav mora pružiti dovoljnu pouzdanost i propusnost prijenosa podataka. Kanali za prijenos podataka moraju posjedovati visok stupanj tajnosti i zaštite od smetnji, tj. malu vjerojatnost otkrivanja elektronskim izviđačkim sredstvima. Uređaji za prijenos podataka trebaju imati visoku otpornost na klimatske i mehaničke utjecaje i promjenu napona napajanja. Također, na odabir uređaja utječu i cijena, masa, potrebna snaga napajanja, potrebno hlađenje i dr. Karakteristike kanala prijenosa podataka biraju se na osnovu kompromisa između potrebnih karakteristika (brzina prijenosa podataka, daljina upotrebe i zaštita od smetnji), opsega radnih frekvencija, fizičkih ograničenja (masa, dimenzije, napajanje i hlađenje) i tehničkih ograničenja (snaga predajnika, intenzitet šuma predajnika, nivo zračenja bočnih lepeza antena). Razvoj računalne tehnologije i komunikacijskih sustava omogućio je bržu obradu podataka i korištenje novih načina modulacije signala čime se ostvaruje veza od 10 Gbps</w:t>
      </w:r>
      <w:r>
        <w:rPr>
          <w:rStyle w:val="FootnoteReference"/>
        </w:rPr>
        <w:footnoteReference w:id="23"/>
      </w:r>
      <w:r>
        <w:t>. Na taj je način u znatnoj mjeri riješen problem koji se pojavljivao kod obrade i prijenosa podataka. Razvoj procesora se u zadnjih dvadeset godina odvijao prema Mooreovom zakonu koji je 1965. godine predvidio da će se broj tranzistora u procesorima povećavati otprilike svake dvije godine za dvostruko</w:t>
      </w:r>
      <w:r>
        <w:rPr>
          <w:rStyle w:val="FootnoteReference"/>
        </w:rPr>
        <w:footnoteReference w:id="24"/>
      </w:r>
      <w:r>
        <w:t xml:space="preserve">. Međutim, fizička granica iskoristivosti silicija, na kojemu je bazirana današnja tehnologija, će onemogućiti razvoj bržih procesora.  </w:t>
      </w:r>
    </w:p>
    <w:p w:rsidR="00DA2EF0" w:rsidRDefault="00DA2EF0" w:rsidP="00DA2EF0">
      <w:pPr>
        <w:spacing w:line="360" w:lineRule="auto"/>
        <w:ind w:firstLine="360"/>
        <w:jc w:val="both"/>
      </w:pPr>
    </w:p>
    <w:p w:rsidR="00DA2EF0" w:rsidRDefault="00DA2EF0" w:rsidP="00DA2EF0">
      <w:pPr>
        <w:spacing w:line="360" w:lineRule="auto"/>
        <w:ind w:firstLine="540"/>
        <w:jc w:val="both"/>
      </w:pPr>
      <w:r>
        <w:t>Sustavi veze i prijenosa podataka sastoje se od tri radio kanala: telekomandnog, telemetrijskog i informacijskog. Telekomandni radio kanal se koristi za prijenos signala upravljanja letom bespilotne letjelice i uređajima u njoj. Telemetrijski radio kanal je namijenjen za prijenos informacija o navigacijskim parametrima i parametrima orijentacije letjelice (kao što su informacije o koordinatama, kursu, visini leta, brzini bespilotne letjelice i slično), a također i za prijenos informacija o stanju funkcioniranja sustava u letjelici. Prijenos signala od informacijskih predajnika, senzora (TV kamera, termovizijska kamera, infracrveni linijski skener, prijemnik za elektronsko izviđanje i dr.) vrši se pomoću informacijskog radio kanala. Po pravilu, informacijski i telemetrijski kanali se objedinjuju u jedan radio kanal.</w:t>
      </w:r>
    </w:p>
    <w:p w:rsidR="00DA2EF0" w:rsidRDefault="00DA2EF0" w:rsidP="00DA2EF0">
      <w:pPr>
        <w:spacing w:line="360" w:lineRule="auto"/>
        <w:ind w:firstLine="540"/>
        <w:jc w:val="both"/>
      </w:pPr>
      <w:r>
        <w:t>Uređaji za prijenos komandi (telekomandni uređaji) su komandni predajnik na zemlji i komandni prijemnik na letjelici. Pomoću njih se komande vođenja, stvorene u zemaljskoj upravljačkoj stanici, šalju na letjelicu zajedno sa komandama upravljanja opremom. Te komande su: komande za promjenu kursa, visine, brzine leta kao i jednokratne komande za uključivanje i isključivanje autonomnog vođenja izviđačke i ometačke opreme.</w:t>
      </w:r>
    </w:p>
    <w:p w:rsidR="00DA2EF0" w:rsidRDefault="00DA2EF0" w:rsidP="00DA2EF0">
      <w:pPr>
        <w:spacing w:line="360" w:lineRule="auto"/>
        <w:ind w:firstLine="540"/>
        <w:jc w:val="both"/>
      </w:pPr>
      <w:r>
        <w:lastRenderedPageBreak/>
        <w:t>Telemetrijski uređaji su telemetrijski predajnik na zemlji i telemetrijski prijemnik na letjelici. Preko ovog kanala se s letjelice na zemlju šalju telemetrijski parametri: visina, brzina i kurs leta letjelice, parametri orijentacije letjelice i veći broj izviđačkih parametara. Pomoću ovih uređaja mogu se prenositi i video signali televizijske ili termovizijske slike sa letjelice ka zemaljskoj stanici i drugim izdvojenim korisnicima.</w:t>
      </w:r>
    </w:p>
    <w:p w:rsidR="00DA2EF0" w:rsidRPr="00563EC8" w:rsidRDefault="00DA2EF0" w:rsidP="00DA2EF0">
      <w:pPr>
        <w:spacing w:line="360" w:lineRule="auto"/>
        <w:ind w:firstLine="360"/>
        <w:jc w:val="both"/>
      </w:pPr>
      <w:r>
        <w:t xml:space="preserve">Uređaji za prijenos informacijskog signala su video predajnici za prijenos TV ili infracrvene slike, senzori i predajnik za prijenos radio ili elektronskih signala sa prijemnika za prisluškivanje i izviđanje.  </w:t>
      </w:r>
    </w:p>
    <w:p w:rsidR="00DA2EF0" w:rsidRDefault="00DA2EF0" w:rsidP="00DA2EF0">
      <w:pPr>
        <w:ind w:firstLine="360"/>
      </w:pPr>
    </w:p>
    <w:p w:rsidR="00DA2EF0" w:rsidRDefault="00DA2EF0" w:rsidP="00DA2EF0"/>
    <w:p w:rsidR="00DA2EF0" w:rsidRDefault="00DA2EF0" w:rsidP="00DA2EF0">
      <w:pPr>
        <w:pStyle w:val="Heading2"/>
        <w:ind w:firstLine="180"/>
      </w:pPr>
      <w:bookmarkStart w:id="81" w:name="_Toc301804120"/>
      <w:bookmarkStart w:id="82" w:name="_Toc303061994"/>
      <w:r>
        <w:t>3.5. Pretvornici</w:t>
      </w:r>
      <w:bookmarkEnd w:id="81"/>
      <w:bookmarkEnd w:id="82"/>
    </w:p>
    <w:p w:rsidR="00DA2EF0" w:rsidRDefault="00DA2EF0" w:rsidP="00DA2EF0">
      <w:pPr>
        <w:spacing w:line="360" w:lineRule="auto"/>
        <w:ind w:firstLine="357"/>
      </w:pPr>
    </w:p>
    <w:p w:rsidR="00DA2EF0" w:rsidRDefault="00DA2EF0" w:rsidP="00DA2EF0">
      <w:pPr>
        <w:spacing w:line="360" w:lineRule="auto"/>
        <w:ind w:firstLine="540"/>
        <w:jc w:val="both"/>
      </w:pPr>
      <w:r>
        <w:t>Jednu od najvažnijih značajki bespilotnih letjelica čine pretvornici. Pretvornici obuhvaćaju sve elemente bespilotne letjelice koji nisu potrebni za let, ali se koriste u svrhu ispunjavanja specifičnih ciljeva, a mogu biti:</w:t>
      </w:r>
    </w:p>
    <w:p w:rsidR="00DA2EF0" w:rsidRDefault="00DA2EF0" w:rsidP="00DA2EF0">
      <w:pPr>
        <w:numPr>
          <w:ilvl w:val="0"/>
          <w:numId w:val="28"/>
        </w:numPr>
        <w:spacing w:line="360" w:lineRule="auto"/>
      </w:pPr>
      <w:r>
        <w:t>elektro-optički (EO) senzori visoke rezolucije (kamere, videokamere itd.)</w:t>
      </w:r>
    </w:p>
    <w:p w:rsidR="00DA2EF0" w:rsidRDefault="00DA2EF0" w:rsidP="00DA2EF0">
      <w:pPr>
        <w:numPr>
          <w:ilvl w:val="0"/>
          <w:numId w:val="28"/>
        </w:numPr>
        <w:spacing w:line="360" w:lineRule="auto"/>
      </w:pPr>
      <w:r>
        <w:t>Infracrveni senzori</w:t>
      </w:r>
    </w:p>
    <w:p w:rsidR="00DA2EF0" w:rsidRDefault="00DA2EF0" w:rsidP="00DA2EF0">
      <w:pPr>
        <w:numPr>
          <w:ilvl w:val="0"/>
          <w:numId w:val="28"/>
        </w:numPr>
        <w:spacing w:line="360" w:lineRule="auto"/>
      </w:pPr>
      <w:r>
        <w:t>radari i razni drugi pretvornici</w:t>
      </w:r>
    </w:p>
    <w:p w:rsidR="00DA2EF0" w:rsidRDefault="00DA2EF0" w:rsidP="00DA2EF0">
      <w:pPr>
        <w:spacing w:line="360" w:lineRule="auto"/>
      </w:pPr>
    </w:p>
    <w:p w:rsidR="00DA2EF0" w:rsidRDefault="00DA2EF0" w:rsidP="00DA2EF0">
      <w:pPr>
        <w:spacing w:line="360" w:lineRule="auto"/>
        <w:ind w:firstLine="540"/>
        <w:jc w:val="both"/>
      </w:pPr>
      <w:r>
        <w:t xml:space="preserve">Tipične karakteristike pretvornika na bespilotnim letjelicama za nadzor čine: pokrivanje velike površine, daljinsko upravljanje, pružanje slike velike rezolucije, dugoročno održavanje prostora nadzora, prilagodljivost u primjeni i rad u gotovo svim svjetlosnim i vremenskim uvjetima. Da bi sustav pretvornika bio povezan koriste se različiti komunikacijski sustavi velikog dometa koji uključuju satelitske i zemaljske veze, te repetitore na bespilotnim letjelicama. </w:t>
      </w:r>
    </w:p>
    <w:p w:rsidR="00DA2EF0" w:rsidRDefault="00DA2EF0" w:rsidP="00DA2EF0">
      <w:pPr>
        <w:ind w:firstLine="360"/>
      </w:pPr>
    </w:p>
    <w:p w:rsidR="00DA2EF0" w:rsidRDefault="00DA2EF0" w:rsidP="00DA2EF0"/>
    <w:p w:rsidR="00DA2EF0" w:rsidRDefault="00DA2EF0" w:rsidP="00DA2EF0">
      <w:pPr>
        <w:pStyle w:val="Heading2"/>
        <w:ind w:firstLine="180"/>
      </w:pPr>
      <w:bookmarkStart w:id="83" w:name="_Toc301804121"/>
      <w:bookmarkStart w:id="84" w:name="_Toc303061995"/>
      <w:r>
        <w:t>3.6. Polijetanje bespilotnih letjelica</w:t>
      </w:r>
      <w:bookmarkEnd w:id="83"/>
      <w:bookmarkEnd w:id="84"/>
    </w:p>
    <w:p w:rsidR="00DA2EF0" w:rsidRDefault="00DA2EF0" w:rsidP="00DA2EF0">
      <w:pPr>
        <w:spacing w:line="360" w:lineRule="auto"/>
        <w:ind w:firstLine="357"/>
      </w:pPr>
    </w:p>
    <w:p w:rsidR="00DA2EF0" w:rsidRDefault="00DA2EF0" w:rsidP="00DA2EF0">
      <w:pPr>
        <w:spacing w:line="360" w:lineRule="auto"/>
        <w:ind w:firstLine="540"/>
        <w:jc w:val="both"/>
      </w:pPr>
      <w:r>
        <w:t xml:space="preserve">Veće bespilotne letjelice (sve su većinom s fiksnim krilima) za polijetanje trebaju ubrzanje kako bi se postigla minimalna brzina pri kojoj se počinje stvarati uzgon, tj. za njihovo polijetanje potrebna im je uzletno-sletna staza. </w:t>
      </w:r>
    </w:p>
    <w:p w:rsidR="00DA2EF0" w:rsidRDefault="00DA2EF0" w:rsidP="00DA2EF0">
      <w:pPr>
        <w:spacing w:line="360" w:lineRule="auto"/>
        <w:ind w:firstLine="540"/>
        <w:jc w:val="both"/>
      </w:pPr>
      <w:r>
        <w:lastRenderedPageBreak/>
        <w:t>Za manje bespilotne letjelice uzletno sletna staza nije potrebna; one mogu biti lansirane na razne načine</w:t>
      </w:r>
      <w:r>
        <w:rPr>
          <w:rStyle w:val="FootnoteReference"/>
        </w:rPr>
        <w:footnoteReference w:id="25"/>
      </w:r>
      <w:r>
        <w:t>:</w:t>
      </w:r>
    </w:p>
    <w:p w:rsidR="00DA2EF0" w:rsidRDefault="00DA2EF0" w:rsidP="00DA2EF0">
      <w:pPr>
        <w:numPr>
          <w:ilvl w:val="0"/>
          <w:numId w:val="23"/>
        </w:numPr>
        <w:spacing w:line="360" w:lineRule="auto"/>
        <w:jc w:val="both"/>
      </w:pPr>
      <w:r>
        <w:t>lansiranje opružnim, pneumatskim ili hidrauličnim lanserom smještenim na vozilu sa šinom dužine 6-20 m (slika 10)</w:t>
      </w:r>
    </w:p>
    <w:p w:rsidR="00DA2EF0" w:rsidRDefault="00DA2EF0" w:rsidP="00DA2EF0">
      <w:pPr>
        <w:numPr>
          <w:ilvl w:val="0"/>
          <w:numId w:val="23"/>
        </w:numPr>
        <w:spacing w:line="360" w:lineRule="auto"/>
        <w:jc w:val="both"/>
      </w:pPr>
      <w:r>
        <w:t>lansiranje s lansera „nulte dužine“ pomoću startnih raketa (RATO</w:t>
      </w:r>
      <w:r>
        <w:rPr>
          <w:rStyle w:val="FootnoteReference"/>
        </w:rPr>
        <w:footnoteReference w:id="26"/>
      </w:r>
      <w:r>
        <w:t>) ili iz kontejnera (slika 11 i slika 12)</w:t>
      </w:r>
    </w:p>
    <w:p w:rsidR="00DA2EF0" w:rsidRDefault="00DA2EF0" w:rsidP="00DA2EF0">
      <w:pPr>
        <w:numPr>
          <w:ilvl w:val="0"/>
          <w:numId w:val="23"/>
        </w:numPr>
        <w:spacing w:line="360" w:lineRule="auto"/>
        <w:jc w:val="both"/>
      </w:pPr>
      <w:r>
        <w:t>ručno lansiranje lakih bespilotnih letjelica (slika 13)</w:t>
      </w:r>
    </w:p>
    <w:p w:rsidR="00DA2EF0" w:rsidRDefault="00DA2EF0" w:rsidP="00DA2EF0">
      <w:pPr>
        <w:numPr>
          <w:ilvl w:val="0"/>
          <w:numId w:val="23"/>
        </w:numPr>
        <w:spacing w:line="360" w:lineRule="auto"/>
        <w:jc w:val="both"/>
      </w:pPr>
      <w:r>
        <w:t>vertikalno polijetanje i slijetanje (slika 14)</w:t>
      </w:r>
    </w:p>
    <w:p w:rsidR="00DA2EF0" w:rsidRDefault="00DA2EF0" w:rsidP="00DA2EF0">
      <w:pPr>
        <w:numPr>
          <w:ilvl w:val="0"/>
          <w:numId w:val="23"/>
        </w:numPr>
        <w:spacing w:line="360" w:lineRule="auto"/>
        <w:jc w:val="both"/>
      </w:pPr>
      <w:r>
        <w:t>polijetanje s lansera montiranih na zrakoplov (slika 15)</w:t>
      </w:r>
    </w:p>
    <w:p w:rsidR="00DA2EF0" w:rsidRDefault="00DA2EF0" w:rsidP="00DA2EF0">
      <w:pPr>
        <w:spacing w:line="360" w:lineRule="auto"/>
        <w:ind w:firstLine="540"/>
        <w:jc w:val="both"/>
      </w:pPr>
    </w:p>
    <w:p w:rsidR="00DA2EF0" w:rsidRDefault="00DA2EF0" w:rsidP="00DA2EF0">
      <w:pPr>
        <w:spacing w:line="360" w:lineRule="auto"/>
        <w:ind w:firstLine="540"/>
        <w:jc w:val="both"/>
      </w:pPr>
      <w:r>
        <w:t>Sustav lansiranja letjelice Aquila je u obliku mobilnog sklopivog katapulta sa hidrauličnim pogonom. Sastoji se od masivnog postolja, katapulta, startera motora letjelice, upravljačkog pulta i pomoćne opreme postavljene na vozilu M-814. Letjelica mase 90 kg lansira se brzinom 110 km/h (slika 10).</w:t>
      </w:r>
    </w:p>
    <w:p w:rsidR="00DA2EF0" w:rsidRDefault="00DA2EF0" w:rsidP="00DA2EF0">
      <w:pPr>
        <w:spacing w:line="360" w:lineRule="auto"/>
      </w:pPr>
    </w:p>
    <w:p w:rsidR="00DA2EF0" w:rsidRPr="00250B5A" w:rsidRDefault="00DA2EF0" w:rsidP="00DA2EF0">
      <w:pPr>
        <w:spacing w:line="360" w:lineRule="auto"/>
        <w:ind w:firstLine="1440"/>
      </w:pPr>
      <w:r>
        <w:t xml:space="preserve">   </w:t>
      </w:r>
      <w:r w:rsidR="00A7759E">
        <w:rPr>
          <w:noProof/>
        </w:rPr>
        <w:drawing>
          <wp:inline distT="0" distB="0" distL="0" distR="0">
            <wp:extent cx="3657600" cy="3543300"/>
            <wp:effectExtent l="19050" t="0" r="0" b="0"/>
            <wp:docPr id="21" name="Picture 21" descr="aquila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quila launch"/>
                    <pic:cNvPicPr>
                      <a:picLocks noChangeAspect="1" noChangeArrowheads="1"/>
                    </pic:cNvPicPr>
                  </pic:nvPicPr>
                  <pic:blipFill>
                    <a:blip r:embed="rId30" cstate="print"/>
                    <a:srcRect/>
                    <a:stretch>
                      <a:fillRect/>
                    </a:stretch>
                  </pic:blipFill>
                  <pic:spPr bwMode="auto">
                    <a:xfrm>
                      <a:off x="0" y="0"/>
                      <a:ext cx="3657600" cy="3543300"/>
                    </a:xfrm>
                    <a:prstGeom prst="rect">
                      <a:avLst/>
                    </a:prstGeom>
                    <a:noFill/>
                    <a:ln w="9525">
                      <a:noFill/>
                      <a:miter lim="800000"/>
                      <a:headEnd/>
                      <a:tailEnd/>
                    </a:ln>
                  </pic:spPr>
                </pic:pic>
              </a:graphicData>
            </a:graphic>
          </wp:inline>
        </w:drawing>
      </w:r>
    </w:p>
    <w:p w:rsidR="00DA2EF0" w:rsidRDefault="002760EC" w:rsidP="00DA2EF0">
      <w:pPr>
        <w:spacing w:line="360" w:lineRule="auto"/>
        <w:ind w:firstLine="1980"/>
      </w:pPr>
      <w:bookmarkStart w:id="85" w:name="_Toc303173065"/>
      <w:r>
        <w:t xml:space="preserve">Slika </w:t>
      </w:r>
      <w:fldSimple w:instr=" SEQ Slika \* ARABIC ">
        <w:r w:rsidR="0087368B">
          <w:rPr>
            <w:noProof/>
          </w:rPr>
          <w:t>10</w:t>
        </w:r>
      </w:fldSimple>
      <w:r>
        <w:t>. Hidraulični lanser za bespilotne letjelice</w:t>
      </w:r>
      <w:bookmarkEnd w:id="85"/>
    </w:p>
    <w:p w:rsidR="00DA2EF0" w:rsidRDefault="00DA2EF0" w:rsidP="00DA2EF0">
      <w:pPr>
        <w:tabs>
          <w:tab w:val="left" w:pos="1440"/>
        </w:tabs>
        <w:spacing w:line="360" w:lineRule="auto"/>
        <w:ind w:hanging="360"/>
        <w:jc w:val="center"/>
      </w:pPr>
      <w:r>
        <w:t xml:space="preserve">Izvor: </w:t>
      </w:r>
      <w:hyperlink r:id="rId31" w:history="1">
        <w:r w:rsidRPr="000A1787">
          <w:rPr>
            <w:rStyle w:val="Hyperlink"/>
            <w:color w:val="000000"/>
            <w:u w:val="none"/>
          </w:rPr>
          <w:t>http://www.aircraftdesigns.com/polaris.html</w:t>
        </w:r>
      </w:hyperlink>
    </w:p>
    <w:p w:rsidR="00DA2EF0" w:rsidRDefault="00DA2EF0" w:rsidP="00DA2EF0">
      <w:pPr>
        <w:spacing w:line="360" w:lineRule="auto"/>
        <w:ind w:firstLine="360"/>
      </w:pPr>
    </w:p>
    <w:p w:rsidR="00DA2EF0" w:rsidRDefault="00DA2EF0" w:rsidP="00DA2EF0">
      <w:pPr>
        <w:spacing w:line="360" w:lineRule="auto"/>
        <w:ind w:firstLine="540"/>
        <w:jc w:val="both"/>
        <w:rPr>
          <w:rStyle w:val="Normal"/>
          <w:snapToGrid w:val="0"/>
          <w:color w:val="000000"/>
          <w:w w:val="0"/>
          <w:sz w:val="0"/>
          <w:szCs w:val="0"/>
          <w:u w:color="000000"/>
          <w:bdr w:val="none" w:sz="0" w:space="0" w:color="000000"/>
          <w:shd w:val="clear" w:color="000000" w:fill="000000"/>
          <w:lang/>
        </w:rPr>
      </w:pPr>
      <w:r>
        <w:lastRenderedPageBreak/>
        <w:t>Kontejner za smještaj i lansiranje bespilotnih letjelica Brave 200 ima dimenzije 2,44x2,44x6,1 m. Ima 15 odjeljaka od kojih svaki sadrži letjelicu, lansirne šine i električni starter motora. Pri lansiranju letjelice vrata odjeljka se odbacuju i letjelica izlazi na šine lansera. Krila letjelice se tada šire, ona se uzdiže na potrebnu visinu lansiranja, puni gorivom, spaja se električnim napajanjem, provjerava pomoću ispitne opreme i postavlja se program misije (slika 12).</w:t>
      </w:r>
      <w:r w:rsidRPr="00831E04">
        <w:rPr>
          <w:rStyle w:val="Normal"/>
          <w:snapToGrid w:val="0"/>
          <w:color w:val="000000"/>
          <w:w w:val="0"/>
          <w:sz w:val="0"/>
          <w:szCs w:val="0"/>
          <w:u w:color="000000"/>
          <w:bdr w:val="none" w:sz="0" w:space="0" w:color="000000"/>
          <w:shd w:val="clear" w:color="000000" w:fill="000000"/>
          <w:lang/>
        </w:rPr>
        <w:t xml:space="preserve"> </w:t>
      </w:r>
    </w:p>
    <w:p w:rsidR="00DA2EF0" w:rsidRDefault="00DA2EF0" w:rsidP="00DA2EF0">
      <w:pPr>
        <w:spacing w:line="360" w:lineRule="auto"/>
        <w:ind w:firstLine="540"/>
        <w:jc w:val="both"/>
        <w:rPr>
          <w:rStyle w:val="Normal"/>
          <w:snapToGrid w:val="0"/>
          <w:color w:val="000000"/>
          <w:w w:val="0"/>
          <w:sz w:val="0"/>
          <w:szCs w:val="0"/>
          <w:u w:color="000000"/>
          <w:bdr w:val="none" w:sz="0" w:space="0" w:color="000000"/>
          <w:shd w:val="clear" w:color="000000" w:fill="000000"/>
          <w:lang/>
        </w:rPr>
      </w:pPr>
    </w:p>
    <w:p w:rsidR="00DA2EF0" w:rsidRDefault="00DA2EF0" w:rsidP="00DA2EF0">
      <w:pPr>
        <w:spacing w:line="360" w:lineRule="auto"/>
        <w:ind w:firstLine="540"/>
        <w:jc w:val="both"/>
        <w:rPr>
          <w:rStyle w:val="Normal"/>
          <w:snapToGrid w:val="0"/>
          <w:color w:val="000000"/>
          <w:w w:val="0"/>
          <w:sz w:val="0"/>
          <w:szCs w:val="0"/>
          <w:u w:color="000000"/>
          <w:bdr w:val="none" w:sz="0" w:space="0" w:color="000000"/>
          <w:shd w:val="clear" w:color="000000" w:fill="000000"/>
          <w:lang/>
        </w:rPr>
      </w:pPr>
    </w:p>
    <w:p w:rsidR="00DA2EF0" w:rsidRDefault="00DA2EF0" w:rsidP="00DA2EF0">
      <w:pPr>
        <w:spacing w:line="360" w:lineRule="auto"/>
        <w:ind w:firstLine="360"/>
      </w:pPr>
    </w:p>
    <w:p w:rsidR="00DA2EF0" w:rsidRPr="00831E04" w:rsidRDefault="00DA2EF0" w:rsidP="00DA2EF0">
      <w:pPr>
        <w:spacing w:line="360" w:lineRule="auto"/>
        <w:ind w:firstLine="360"/>
      </w:pPr>
    </w:p>
    <w:p w:rsidR="00DA2EF0" w:rsidRPr="00196231" w:rsidRDefault="00A7759E" w:rsidP="00DA2EF0">
      <w:pPr>
        <w:spacing w:line="360" w:lineRule="auto"/>
        <w:ind w:firstLine="900"/>
      </w:pPr>
      <w:r>
        <w:rPr>
          <w:noProof/>
        </w:rPr>
        <w:drawing>
          <wp:inline distT="0" distB="0" distL="0" distR="0">
            <wp:extent cx="4543425" cy="3086100"/>
            <wp:effectExtent l="19050" t="0" r="9525" b="0"/>
            <wp:docPr id="22" name="Picture 22" descr="rato-u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to-uav1"/>
                    <pic:cNvPicPr>
                      <a:picLocks noChangeAspect="1" noChangeArrowheads="1"/>
                    </pic:cNvPicPr>
                  </pic:nvPicPr>
                  <pic:blipFill>
                    <a:blip r:embed="rId32" cstate="print"/>
                    <a:srcRect/>
                    <a:stretch>
                      <a:fillRect/>
                    </a:stretch>
                  </pic:blipFill>
                  <pic:spPr bwMode="auto">
                    <a:xfrm>
                      <a:off x="0" y="0"/>
                      <a:ext cx="4543425" cy="3086100"/>
                    </a:xfrm>
                    <a:prstGeom prst="rect">
                      <a:avLst/>
                    </a:prstGeom>
                    <a:noFill/>
                    <a:ln w="9525">
                      <a:noFill/>
                      <a:miter lim="800000"/>
                      <a:headEnd/>
                      <a:tailEnd/>
                    </a:ln>
                  </pic:spPr>
                </pic:pic>
              </a:graphicData>
            </a:graphic>
          </wp:inline>
        </w:drawing>
      </w:r>
    </w:p>
    <w:p w:rsidR="00DA2EF0" w:rsidRDefault="002760EC" w:rsidP="00DA2EF0">
      <w:pPr>
        <w:spacing w:line="360" w:lineRule="auto"/>
        <w:jc w:val="center"/>
      </w:pPr>
      <w:bookmarkStart w:id="86" w:name="_Toc303173066"/>
      <w:r>
        <w:t xml:space="preserve">Slika </w:t>
      </w:r>
      <w:fldSimple w:instr=" SEQ Slika \* ARABIC ">
        <w:r w:rsidR="0087368B">
          <w:rPr>
            <w:noProof/>
          </w:rPr>
          <w:t>11</w:t>
        </w:r>
      </w:fldSimple>
      <w:r>
        <w:t>. Lansiranje bespilotne letjelice pomoću startne rakete</w:t>
      </w:r>
      <w:bookmarkEnd w:id="86"/>
    </w:p>
    <w:p w:rsidR="00DA2EF0" w:rsidRDefault="00DA2EF0" w:rsidP="00DA2EF0">
      <w:pPr>
        <w:spacing w:line="360" w:lineRule="auto"/>
        <w:jc w:val="center"/>
      </w:pPr>
      <w:r>
        <w:t xml:space="preserve">Izvor: </w:t>
      </w:r>
      <w:hyperlink r:id="rId33" w:history="1">
        <w:r w:rsidRPr="000A1787">
          <w:rPr>
            <w:rStyle w:val="Hyperlink"/>
            <w:color w:val="000000"/>
            <w:u w:val="none"/>
          </w:rPr>
          <w:t>http://www.army-technology.com/projects/brevel/brevel3.</w:t>
        </w:r>
        <w:r w:rsidRPr="009B1F60">
          <w:rPr>
            <w:rStyle w:val="Hyperlink"/>
            <w:color w:val="000000"/>
            <w:u w:val="none"/>
          </w:rPr>
          <w:t>html</w:t>
        </w:r>
      </w:hyperlink>
    </w:p>
    <w:p w:rsidR="00DA2EF0" w:rsidRDefault="00DA2EF0" w:rsidP="00DA2EF0">
      <w:pPr>
        <w:spacing w:line="360" w:lineRule="auto"/>
        <w:ind w:left="360"/>
      </w:pPr>
    </w:p>
    <w:p w:rsidR="00DA2EF0" w:rsidRDefault="00DA2EF0" w:rsidP="00DA2EF0">
      <w:pPr>
        <w:spacing w:line="360" w:lineRule="auto"/>
        <w:ind w:left="360"/>
      </w:pPr>
    </w:p>
    <w:p w:rsidR="00DA2EF0" w:rsidRDefault="00DA2EF0" w:rsidP="00DA2EF0">
      <w:pPr>
        <w:spacing w:line="360" w:lineRule="auto"/>
        <w:ind w:left="360"/>
      </w:pPr>
    </w:p>
    <w:p w:rsidR="00DA2EF0" w:rsidRDefault="00A7759E" w:rsidP="00DA2EF0">
      <w:pPr>
        <w:spacing w:line="360" w:lineRule="auto"/>
        <w:ind w:left="360" w:hanging="360"/>
      </w:pPr>
      <w:r>
        <w:rPr>
          <w:noProof/>
        </w:rPr>
        <w:lastRenderedPageBreak/>
        <w:drawing>
          <wp:inline distT="0" distB="0" distL="0" distR="0">
            <wp:extent cx="5753100" cy="29813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lum contrast="6000"/>
                    </a:blip>
                    <a:srcRect/>
                    <a:stretch>
                      <a:fillRect/>
                    </a:stretch>
                  </pic:blipFill>
                  <pic:spPr bwMode="auto">
                    <a:xfrm>
                      <a:off x="0" y="0"/>
                      <a:ext cx="5753100" cy="2981325"/>
                    </a:xfrm>
                    <a:prstGeom prst="rect">
                      <a:avLst/>
                    </a:prstGeom>
                    <a:noFill/>
                    <a:ln w="9525">
                      <a:noFill/>
                      <a:miter lim="800000"/>
                      <a:headEnd/>
                      <a:tailEnd/>
                    </a:ln>
                  </pic:spPr>
                </pic:pic>
              </a:graphicData>
            </a:graphic>
          </wp:inline>
        </w:drawing>
      </w:r>
    </w:p>
    <w:p w:rsidR="00DA2EF0" w:rsidRDefault="00DA2EF0" w:rsidP="00DA2EF0">
      <w:pPr>
        <w:spacing w:line="360" w:lineRule="auto"/>
      </w:pPr>
    </w:p>
    <w:p w:rsidR="00DA2EF0" w:rsidRDefault="002760EC" w:rsidP="00DA2EF0">
      <w:pPr>
        <w:spacing w:line="360" w:lineRule="auto"/>
        <w:jc w:val="center"/>
      </w:pPr>
      <w:bookmarkStart w:id="87" w:name="_Toc303173067"/>
      <w:r>
        <w:t xml:space="preserve">Slika </w:t>
      </w:r>
      <w:fldSimple w:instr=" SEQ Slika \* ARABIC ">
        <w:r w:rsidR="0087368B">
          <w:rPr>
            <w:noProof/>
          </w:rPr>
          <w:t>12</w:t>
        </w:r>
      </w:fldSimple>
      <w:r>
        <w:t>. lansiranje iz kontejnera</w:t>
      </w:r>
      <w:bookmarkEnd w:id="87"/>
    </w:p>
    <w:p w:rsidR="00DA2EF0" w:rsidRDefault="00DA2EF0" w:rsidP="00DA2EF0">
      <w:pPr>
        <w:spacing w:line="360" w:lineRule="auto"/>
        <w:jc w:val="center"/>
      </w:pPr>
      <w:r>
        <w:t xml:space="preserve">Izvor: </w:t>
      </w:r>
      <w:hyperlink r:id="rId35" w:history="1">
        <w:r w:rsidRPr="000A1787">
          <w:rPr>
            <w:rStyle w:val="Hyperlink"/>
            <w:color w:val="000000"/>
            <w:u w:val="none"/>
          </w:rPr>
          <w:t>http://ftp.rta.nato.int/public//PubFulltext/RTO/EN/RTO-EN-009///EN-009-11.pdf</w:t>
        </w:r>
      </w:hyperlink>
    </w:p>
    <w:p w:rsidR="00DA2EF0" w:rsidRDefault="00DA2EF0" w:rsidP="00DA2EF0">
      <w:pPr>
        <w:spacing w:line="360" w:lineRule="auto"/>
        <w:ind w:firstLine="180"/>
      </w:pPr>
    </w:p>
    <w:p w:rsidR="00DA2EF0" w:rsidRDefault="00DA2EF0" w:rsidP="00DA2EF0">
      <w:pPr>
        <w:spacing w:line="360" w:lineRule="auto"/>
        <w:ind w:firstLine="180"/>
      </w:pPr>
    </w:p>
    <w:p w:rsidR="00DA2EF0" w:rsidRDefault="00A7759E" w:rsidP="00DA2EF0">
      <w:pPr>
        <w:spacing w:line="360" w:lineRule="auto"/>
        <w:ind w:firstLine="1800"/>
      </w:pPr>
      <w:r>
        <w:rPr>
          <w:noProof/>
        </w:rPr>
        <w:drawing>
          <wp:inline distT="0" distB="0" distL="0" distR="0">
            <wp:extent cx="3228975" cy="3810000"/>
            <wp:effectExtent l="19050" t="0" r="9525" b="0"/>
            <wp:docPr id="24" name="Picture 24" descr="uav -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av - hand"/>
                    <pic:cNvPicPr>
                      <a:picLocks noChangeAspect="1" noChangeArrowheads="1"/>
                    </pic:cNvPicPr>
                  </pic:nvPicPr>
                  <pic:blipFill>
                    <a:blip r:embed="rId36" cstate="print"/>
                    <a:srcRect/>
                    <a:stretch>
                      <a:fillRect/>
                    </a:stretch>
                  </pic:blipFill>
                  <pic:spPr bwMode="auto">
                    <a:xfrm>
                      <a:off x="0" y="0"/>
                      <a:ext cx="3228975" cy="3810000"/>
                    </a:xfrm>
                    <a:prstGeom prst="rect">
                      <a:avLst/>
                    </a:prstGeom>
                    <a:noFill/>
                    <a:ln w="9525">
                      <a:noFill/>
                      <a:miter lim="800000"/>
                      <a:headEnd/>
                      <a:tailEnd/>
                    </a:ln>
                  </pic:spPr>
                </pic:pic>
              </a:graphicData>
            </a:graphic>
          </wp:inline>
        </w:drawing>
      </w:r>
    </w:p>
    <w:p w:rsidR="00DA2EF0" w:rsidRDefault="002760EC" w:rsidP="00DA2EF0">
      <w:pPr>
        <w:spacing w:line="360" w:lineRule="auto"/>
        <w:ind w:firstLine="2160"/>
      </w:pPr>
      <w:bookmarkStart w:id="88" w:name="_Toc303173068"/>
      <w:r>
        <w:t xml:space="preserve">Slika </w:t>
      </w:r>
      <w:fldSimple w:instr=" SEQ Slika \* ARABIC ">
        <w:r w:rsidR="0087368B">
          <w:rPr>
            <w:noProof/>
          </w:rPr>
          <w:t>13</w:t>
        </w:r>
      </w:fldSimple>
      <w:r>
        <w:t>. Ručno lansiranje bespilotne letjelice</w:t>
      </w:r>
      <w:bookmarkEnd w:id="88"/>
    </w:p>
    <w:p w:rsidR="00DA2EF0" w:rsidRDefault="00DA2EF0" w:rsidP="00DA2EF0">
      <w:pPr>
        <w:spacing w:line="360" w:lineRule="auto"/>
        <w:ind w:firstLine="540"/>
      </w:pPr>
      <w:r>
        <w:t xml:space="preserve">Izvor: </w:t>
      </w:r>
      <w:hyperlink r:id="rId37" w:history="1">
        <w:r w:rsidRPr="000A1787">
          <w:rPr>
            <w:rStyle w:val="Hyperlink"/>
            <w:color w:val="000000"/>
            <w:u w:val="none"/>
          </w:rPr>
          <w:t>http://community.warplanes.com/2008/01/28/a-small-yet-incredible-uav/</w:t>
        </w:r>
      </w:hyperlink>
    </w:p>
    <w:p w:rsidR="00DA2EF0" w:rsidRDefault="00A7759E" w:rsidP="00DA2EF0">
      <w:pPr>
        <w:spacing w:line="360" w:lineRule="auto"/>
        <w:ind w:firstLine="2340"/>
      </w:pPr>
      <w:r>
        <w:rPr>
          <w:noProof/>
        </w:rPr>
        <w:lastRenderedPageBreak/>
        <w:drawing>
          <wp:inline distT="0" distB="0" distL="0" distR="0">
            <wp:extent cx="2619375" cy="2743200"/>
            <wp:effectExtent l="19050" t="0" r="9525" b="0"/>
            <wp:docPr id="25" name="Picture 25" descr="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tical"/>
                    <pic:cNvPicPr>
                      <a:picLocks noChangeAspect="1" noChangeArrowheads="1"/>
                    </pic:cNvPicPr>
                  </pic:nvPicPr>
                  <pic:blipFill>
                    <a:blip r:embed="rId38" cstate="print"/>
                    <a:srcRect/>
                    <a:stretch>
                      <a:fillRect/>
                    </a:stretch>
                  </pic:blipFill>
                  <pic:spPr bwMode="auto">
                    <a:xfrm>
                      <a:off x="0" y="0"/>
                      <a:ext cx="2619375" cy="2743200"/>
                    </a:xfrm>
                    <a:prstGeom prst="rect">
                      <a:avLst/>
                    </a:prstGeom>
                    <a:noFill/>
                    <a:ln w="9525">
                      <a:noFill/>
                      <a:miter lim="800000"/>
                      <a:headEnd/>
                      <a:tailEnd/>
                    </a:ln>
                  </pic:spPr>
                </pic:pic>
              </a:graphicData>
            </a:graphic>
          </wp:inline>
        </w:drawing>
      </w:r>
    </w:p>
    <w:p w:rsidR="00DA2EF0" w:rsidRDefault="002760EC" w:rsidP="00DA2EF0">
      <w:pPr>
        <w:spacing w:line="360" w:lineRule="auto"/>
        <w:ind w:firstLine="1980"/>
      </w:pPr>
      <w:bookmarkStart w:id="89" w:name="_Toc303173069"/>
      <w:r>
        <w:t xml:space="preserve">Slika </w:t>
      </w:r>
      <w:fldSimple w:instr=" SEQ Slika \* ARABIC ">
        <w:r w:rsidR="0087368B">
          <w:rPr>
            <w:noProof/>
          </w:rPr>
          <w:t>14</w:t>
        </w:r>
      </w:fldSimple>
      <w:r>
        <w:t>. Vertikalno polijetanje bespilotne letjelice</w:t>
      </w:r>
      <w:bookmarkEnd w:id="89"/>
    </w:p>
    <w:p w:rsidR="00DA2EF0" w:rsidRDefault="002760EC" w:rsidP="00DA2EF0">
      <w:pPr>
        <w:spacing w:line="360" w:lineRule="auto"/>
        <w:ind w:firstLine="1800"/>
        <w:rPr>
          <w:color w:val="000000"/>
        </w:rPr>
      </w:pPr>
      <w:r>
        <w:t xml:space="preserve">  </w:t>
      </w:r>
      <w:r w:rsidR="00DA2EF0">
        <w:t xml:space="preserve">Izvor: </w:t>
      </w:r>
      <w:hyperlink r:id="rId39" w:history="1">
        <w:r w:rsidR="00DA2EF0" w:rsidRPr="000A1787">
          <w:rPr>
            <w:rStyle w:val="Hyperlink"/>
            <w:color w:val="000000"/>
            <w:u w:val="none"/>
          </w:rPr>
          <w:t>http://www.vtol.org/uavpaper/NavyUAV.htm</w:t>
        </w:r>
      </w:hyperlink>
    </w:p>
    <w:p w:rsidR="00DA2EF0" w:rsidRDefault="00DA2EF0" w:rsidP="00DA2EF0">
      <w:pPr>
        <w:spacing w:line="360" w:lineRule="auto"/>
        <w:ind w:firstLine="1980"/>
        <w:rPr>
          <w:color w:val="000000"/>
        </w:rPr>
      </w:pPr>
    </w:p>
    <w:p w:rsidR="00DA2EF0" w:rsidRDefault="00DA2EF0" w:rsidP="00DA2EF0">
      <w:pPr>
        <w:spacing w:line="360" w:lineRule="auto"/>
        <w:ind w:firstLine="1980"/>
      </w:pPr>
    </w:p>
    <w:p w:rsidR="00DA2EF0" w:rsidRDefault="00A7759E" w:rsidP="00DA2EF0">
      <w:pPr>
        <w:spacing w:line="360" w:lineRule="auto"/>
        <w:ind w:firstLine="180"/>
      </w:pPr>
      <w:r>
        <w:rPr>
          <w:noProof/>
        </w:rPr>
        <w:drawing>
          <wp:inline distT="0" distB="0" distL="0" distR="0">
            <wp:extent cx="5495925" cy="4343400"/>
            <wp:effectExtent l="19050" t="0" r="9525" b="0"/>
            <wp:docPr id="26" name="Picture 26" descr="lansiranje s lan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nsiranje s lansera"/>
                    <pic:cNvPicPr>
                      <a:picLocks noChangeAspect="1" noChangeArrowheads="1"/>
                    </pic:cNvPicPr>
                  </pic:nvPicPr>
                  <pic:blipFill>
                    <a:blip r:embed="rId40" cstate="print"/>
                    <a:srcRect/>
                    <a:stretch>
                      <a:fillRect/>
                    </a:stretch>
                  </pic:blipFill>
                  <pic:spPr bwMode="auto">
                    <a:xfrm>
                      <a:off x="0" y="0"/>
                      <a:ext cx="5495925" cy="4343400"/>
                    </a:xfrm>
                    <a:prstGeom prst="rect">
                      <a:avLst/>
                    </a:prstGeom>
                    <a:noFill/>
                    <a:ln w="9525">
                      <a:noFill/>
                      <a:miter lim="800000"/>
                      <a:headEnd/>
                      <a:tailEnd/>
                    </a:ln>
                  </pic:spPr>
                </pic:pic>
              </a:graphicData>
            </a:graphic>
          </wp:inline>
        </w:drawing>
      </w:r>
    </w:p>
    <w:p w:rsidR="00DA2EF0" w:rsidRDefault="002760EC" w:rsidP="00DA2EF0">
      <w:pPr>
        <w:spacing w:line="360" w:lineRule="auto"/>
        <w:jc w:val="center"/>
      </w:pPr>
      <w:bookmarkStart w:id="90" w:name="_Toc303173070"/>
      <w:r>
        <w:t xml:space="preserve">Slika </w:t>
      </w:r>
      <w:fldSimple w:instr=" SEQ Slika \* ARABIC ">
        <w:r w:rsidR="0087368B">
          <w:rPr>
            <w:noProof/>
          </w:rPr>
          <w:t>15</w:t>
        </w:r>
      </w:fldSimple>
      <w:r>
        <w:t>. Lansiranje bespilotne letjelice sa potkrilnog lansera aviona</w:t>
      </w:r>
      <w:bookmarkEnd w:id="90"/>
    </w:p>
    <w:p w:rsidR="00DA2EF0" w:rsidRDefault="00DA2EF0" w:rsidP="00DA2EF0">
      <w:pPr>
        <w:spacing w:line="360" w:lineRule="auto"/>
        <w:jc w:val="center"/>
      </w:pPr>
      <w:r>
        <w:t xml:space="preserve">Izvor: </w:t>
      </w:r>
      <w:hyperlink r:id="rId41" w:history="1">
        <w:r w:rsidRPr="000A1787">
          <w:rPr>
            <w:rStyle w:val="Hyperlink"/>
            <w:color w:val="000000"/>
            <w:u w:val="none"/>
          </w:rPr>
          <w:t>http://www.designation-systems.net/dusrm/m-34.html</w:t>
        </w:r>
      </w:hyperlink>
      <w:bookmarkStart w:id="91" w:name="_Toc301804122"/>
    </w:p>
    <w:p w:rsidR="00DA2EF0" w:rsidRDefault="00DA2EF0" w:rsidP="00DA2EF0">
      <w:pPr>
        <w:spacing w:line="360" w:lineRule="auto"/>
        <w:ind w:firstLine="180"/>
      </w:pPr>
      <w:r w:rsidRPr="008A4095">
        <w:rPr>
          <w:rStyle w:val="CharChar4"/>
        </w:rPr>
        <w:lastRenderedPageBreak/>
        <w:t>3.7. Slijetanje (prihvaćanje) bespilotnih letjelica</w:t>
      </w:r>
      <w:bookmarkEnd w:id="91"/>
    </w:p>
    <w:p w:rsidR="00DA2EF0" w:rsidRDefault="00DA2EF0" w:rsidP="00DA2EF0">
      <w:pPr>
        <w:spacing w:line="360" w:lineRule="auto"/>
        <w:ind w:left="717" w:hanging="357"/>
      </w:pPr>
    </w:p>
    <w:p w:rsidR="00DA2EF0" w:rsidRDefault="00DA2EF0" w:rsidP="00DA2EF0">
      <w:pPr>
        <w:spacing w:line="360" w:lineRule="auto"/>
        <w:ind w:firstLine="540"/>
        <w:jc w:val="both"/>
      </w:pPr>
      <w:r>
        <w:t>Kao i kod polijetanja, veće bespilotne letjelice uglavnom slijeću kao što su poletjele, tj. koristeći uzletno sletnu stazu pomoću stajnog trapa. Pri povratku s misije male bespilotne letjelice mogu sletjeti na različite načine:</w:t>
      </w:r>
      <w:r>
        <w:rPr>
          <w:rStyle w:val="FootnoteReference"/>
        </w:rPr>
        <w:footnoteReference w:id="27"/>
      </w:r>
    </w:p>
    <w:p w:rsidR="00DA2EF0" w:rsidRDefault="00DA2EF0" w:rsidP="00DA2EF0">
      <w:pPr>
        <w:numPr>
          <w:ilvl w:val="0"/>
          <w:numId w:val="24"/>
        </w:numPr>
        <w:spacing w:line="360" w:lineRule="auto"/>
      </w:pPr>
      <w:r>
        <w:t>u vertikalnu mrežu na vozilu ili brodu (slika 16)</w:t>
      </w:r>
    </w:p>
    <w:p w:rsidR="00DA2EF0" w:rsidRDefault="00DA2EF0" w:rsidP="00DA2EF0">
      <w:pPr>
        <w:numPr>
          <w:ilvl w:val="0"/>
          <w:numId w:val="24"/>
        </w:numPr>
        <w:spacing w:line="360" w:lineRule="auto"/>
      </w:pPr>
      <w:r>
        <w:t>pomoću padobrana (slika 17)</w:t>
      </w:r>
    </w:p>
    <w:p w:rsidR="00DA2EF0" w:rsidRDefault="00DA2EF0" w:rsidP="00DA2EF0">
      <w:pPr>
        <w:numPr>
          <w:ilvl w:val="0"/>
          <w:numId w:val="24"/>
        </w:numPr>
        <w:spacing w:line="360" w:lineRule="auto"/>
      </w:pPr>
      <w:r>
        <w:t>vertikalno slijetanje (slika 18)</w:t>
      </w:r>
    </w:p>
    <w:p w:rsidR="00DA2EF0" w:rsidRDefault="00DA2EF0" w:rsidP="00DA2EF0">
      <w:pPr>
        <w:numPr>
          <w:ilvl w:val="0"/>
          <w:numId w:val="24"/>
        </w:numPr>
        <w:spacing w:line="360" w:lineRule="auto"/>
      </w:pPr>
      <w:r>
        <w:t>slijetanje pomoću helikoptera s posadom (slika 19)</w:t>
      </w:r>
    </w:p>
    <w:p w:rsidR="00DA2EF0" w:rsidRDefault="00DA2EF0" w:rsidP="00DA2EF0">
      <w:pPr>
        <w:spacing w:line="360" w:lineRule="auto"/>
        <w:ind w:left="720"/>
      </w:pPr>
    </w:p>
    <w:p w:rsidR="00DA2EF0" w:rsidRDefault="00DA2EF0" w:rsidP="00DA2EF0">
      <w:pPr>
        <w:spacing w:line="360" w:lineRule="auto"/>
        <w:ind w:firstLine="540"/>
        <w:jc w:val="both"/>
      </w:pPr>
      <w:r>
        <w:t>Pri slijetanju u mrežu koriste se svjetlosni, infracrveni ili radarski izvori zračenja smješteni u centralnom dijelu prihvatne ruke. Na osnovu informacija dobivenih preko odgovarajućeg uređaja u letjelici (TV kamere, termovizijske kamere, radarskog goniometarskog prijemnika), ona se automatski navodi u mrežu, ili to čini operator zemaljske stanice. Mreže se najčešće izrađuju od najlonske tkanine. Pri ulasku letjelice u mrežu, mreža se pomiče horizontalno, zatežući užad uređaja za zaustavljanje koji smanjuje energiju letjelice (Slika 16).</w:t>
      </w:r>
    </w:p>
    <w:p w:rsidR="00DA2EF0" w:rsidRDefault="00DA2EF0" w:rsidP="00DA2EF0">
      <w:pPr>
        <w:spacing w:line="360" w:lineRule="auto"/>
        <w:ind w:firstLine="360"/>
      </w:pPr>
    </w:p>
    <w:p w:rsidR="00DA2EF0" w:rsidRDefault="00A7759E" w:rsidP="00DA2EF0">
      <w:pPr>
        <w:spacing w:line="360" w:lineRule="auto"/>
        <w:jc w:val="center"/>
      </w:pPr>
      <w:r>
        <w:rPr>
          <w:noProof/>
        </w:rPr>
        <w:drawing>
          <wp:inline distT="0" distB="0" distL="0" distR="0">
            <wp:extent cx="4000500" cy="28860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4000500" cy="2886075"/>
                    </a:xfrm>
                    <a:prstGeom prst="rect">
                      <a:avLst/>
                    </a:prstGeom>
                    <a:noFill/>
                    <a:ln w="9525">
                      <a:noFill/>
                      <a:miter lim="800000"/>
                      <a:headEnd/>
                      <a:tailEnd/>
                    </a:ln>
                  </pic:spPr>
                </pic:pic>
              </a:graphicData>
            </a:graphic>
          </wp:inline>
        </w:drawing>
      </w:r>
    </w:p>
    <w:p w:rsidR="00DA2EF0" w:rsidRDefault="002760EC" w:rsidP="00DA2EF0">
      <w:pPr>
        <w:spacing w:line="360" w:lineRule="auto"/>
        <w:jc w:val="center"/>
      </w:pPr>
      <w:bookmarkStart w:id="92" w:name="_Toc303173071"/>
      <w:r>
        <w:t xml:space="preserve">Slika </w:t>
      </w:r>
      <w:fldSimple w:instr=" SEQ Slika \* ARABIC ">
        <w:r w:rsidR="0087368B">
          <w:rPr>
            <w:noProof/>
          </w:rPr>
          <w:t>16</w:t>
        </w:r>
      </w:fldSimple>
      <w:r>
        <w:t>. Prihvaćanje bespilotne letjelice u vertikalnu mrežu</w:t>
      </w:r>
      <w:bookmarkEnd w:id="92"/>
    </w:p>
    <w:p w:rsidR="00DA2EF0" w:rsidRDefault="00DA2EF0" w:rsidP="00DA2EF0">
      <w:pPr>
        <w:spacing w:line="360" w:lineRule="auto"/>
        <w:jc w:val="center"/>
      </w:pPr>
      <w:r>
        <w:t xml:space="preserve">Izvor: </w:t>
      </w:r>
      <w:hyperlink r:id="rId43" w:history="1">
        <w:r w:rsidRPr="000A1787">
          <w:rPr>
            <w:rStyle w:val="Hyperlink"/>
            <w:color w:val="000000"/>
            <w:u w:val="none"/>
          </w:rPr>
          <w:t>http://www.google.hr/imgres?q=uav+net+recovery&amp;um</w:t>
        </w:r>
      </w:hyperlink>
    </w:p>
    <w:p w:rsidR="00DA2EF0" w:rsidRDefault="00DA2EF0" w:rsidP="00DA2EF0">
      <w:pPr>
        <w:spacing w:line="360" w:lineRule="auto"/>
      </w:pPr>
    </w:p>
    <w:p w:rsidR="00DA2EF0" w:rsidRDefault="00A7759E" w:rsidP="00DA2EF0">
      <w:pPr>
        <w:spacing w:line="360" w:lineRule="auto"/>
        <w:ind w:firstLine="360"/>
      </w:pPr>
      <w:r>
        <w:rPr>
          <w:noProof/>
        </w:rPr>
        <w:lastRenderedPageBreak/>
        <w:drawing>
          <wp:inline distT="0" distB="0" distL="0" distR="0">
            <wp:extent cx="5324475" cy="4114800"/>
            <wp:effectExtent l="19050" t="0" r="9525" b="0"/>
            <wp:docPr id="28" name="Picture 28" descr="uavpara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avparachute"/>
                    <pic:cNvPicPr>
                      <a:picLocks noChangeAspect="1" noChangeArrowheads="1"/>
                    </pic:cNvPicPr>
                  </pic:nvPicPr>
                  <pic:blipFill>
                    <a:blip r:embed="rId44" cstate="print"/>
                    <a:srcRect/>
                    <a:stretch>
                      <a:fillRect/>
                    </a:stretch>
                  </pic:blipFill>
                  <pic:spPr bwMode="auto">
                    <a:xfrm>
                      <a:off x="0" y="0"/>
                      <a:ext cx="5324475" cy="4114800"/>
                    </a:xfrm>
                    <a:prstGeom prst="rect">
                      <a:avLst/>
                    </a:prstGeom>
                    <a:noFill/>
                    <a:ln w="9525">
                      <a:noFill/>
                      <a:miter lim="800000"/>
                      <a:headEnd/>
                      <a:tailEnd/>
                    </a:ln>
                  </pic:spPr>
                </pic:pic>
              </a:graphicData>
            </a:graphic>
          </wp:inline>
        </w:drawing>
      </w:r>
    </w:p>
    <w:p w:rsidR="00DA2EF0" w:rsidRDefault="00DA2EF0" w:rsidP="00DA2EF0">
      <w:pPr>
        <w:spacing w:line="360" w:lineRule="auto"/>
        <w:ind w:firstLine="180"/>
      </w:pPr>
      <w:r>
        <w:t xml:space="preserve">                      </w:t>
      </w:r>
      <w:bookmarkStart w:id="93" w:name="_Toc303173072"/>
      <w:r w:rsidR="002760EC">
        <w:t xml:space="preserve">Slika </w:t>
      </w:r>
      <w:fldSimple w:instr=" SEQ Slika \* ARABIC ">
        <w:r w:rsidR="0087368B">
          <w:rPr>
            <w:noProof/>
          </w:rPr>
          <w:t>17</w:t>
        </w:r>
      </w:fldSimple>
      <w:r w:rsidR="002760EC">
        <w:t>. Slijetanje bespilotne letjelice pomoću padobrana</w:t>
      </w:r>
      <w:bookmarkEnd w:id="93"/>
    </w:p>
    <w:p w:rsidR="00DA2EF0" w:rsidRDefault="00DA2EF0" w:rsidP="00DA2EF0">
      <w:pPr>
        <w:spacing w:line="360" w:lineRule="auto"/>
        <w:ind w:firstLine="360"/>
      </w:pPr>
      <w:r>
        <w:t xml:space="preserve">         Izvor: </w:t>
      </w:r>
      <w:hyperlink r:id="rId45" w:history="1">
        <w:r w:rsidRPr="000A1787">
          <w:rPr>
            <w:rStyle w:val="Hyperlink"/>
            <w:color w:val="000000"/>
            <w:u w:val="none"/>
          </w:rPr>
          <w:t>http://www.uavaerochute.com.au/home/index.php?option=com</w:t>
        </w:r>
      </w:hyperlink>
    </w:p>
    <w:p w:rsidR="00DA2EF0" w:rsidRDefault="00DA2EF0" w:rsidP="00DA2EF0">
      <w:pPr>
        <w:spacing w:line="360" w:lineRule="auto"/>
        <w:ind w:firstLine="360"/>
      </w:pPr>
    </w:p>
    <w:p w:rsidR="00DA2EF0" w:rsidRPr="00123662" w:rsidRDefault="00A7759E" w:rsidP="00DA2EF0">
      <w:pPr>
        <w:spacing w:line="360" w:lineRule="auto"/>
        <w:ind w:firstLine="2340"/>
      </w:pPr>
      <w:r>
        <w:rPr>
          <w:noProof/>
        </w:rPr>
        <w:drawing>
          <wp:inline distT="0" distB="0" distL="0" distR="0">
            <wp:extent cx="2581275" cy="3086100"/>
            <wp:effectExtent l="19050" t="0" r="9525" b="0"/>
            <wp:docPr id="29" name="Picture 29" descr="uav vertical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av vertical recovery"/>
                    <pic:cNvPicPr>
                      <a:picLocks noChangeAspect="1" noChangeArrowheads="1"/>
                    </pic:cNvPicPr>
                  </pic:nvPicPr>
                  <pic:blipFill>
                    <a:blip r:embed="rId46" cstate="print"/>
                    <a:srcRect/>
                    <a:stretch>
                      <a:fillRect/>
                    </a:stretch>
                  </pic:blipFill>
                  <pic:spPr bwMode="auto">
                    <a:xfrm>
                      <a:off x="0" y="0"/>
                      <a:ext cx="2581275" cy="3086100"/>
                    </a:xfrm>
                    <a:prstGeom prst="rect">
                      <a:avLst/>
                    </a:prstGeom>
                    <a:noFill/>
                    <a:ln w="9525">
                      <a:noFill/>
                      <a:miter lim="800000"/>
                      <a:headEnd/>
                      <a:tailEnd/>
                    </a:ln>
                  </pic:spPr>
                </pic:pic>
              </a:graphicData>
            </a:graphic>
          </wp:inline>
        </w:drawing>
      </w:r>
    </w:p>
    <w:p w:rsidR="00DA2EF0" w:rsidRPr="002760EC" w:rsidRDefault="00DA2EF0" w:rsidP="002760EC">
      <w:pPr>
        <w:spacing w:line="480" w:lineRule="auto"/>
        <w:ind w:right="74" w:firstLine="1980"/>
        <w:jc w:val="both"/>
      </w:pPr>
      <w:bookmarkStart w:id="94" w:name="_Toc301692433"/>
      <w:bookmarkStart w:id="95" w:name="_Toc301704965"/>
      <w:bookmarkStart w:id="96" w:name="_Toc301705196"/>
      <w:bookmarkStart w:id="97" w:name="_Toc301804123"/>
      <w:r>
        <w:rPr>
          <w:b/>
          <w:i/>
        </w:rPr>
        <w:t xml:space="preserve"> </w:t>
      </w:r>
      <w:bookmarkStart w:id="98" w:name="_Toc303173073"/>
      <w:bookmarkEnd w:id="94"/>
      <w:bookmarkEnd w:id="95"/>
      <w:bookmarkEnd w:id="96"/>
      <w:bookmarkEnd w:id="97"/>
      <w:r w:rsidR="002760EC">
        <w:t xml:space="preserve">Slika </w:t>
      </w:r>
      <w:fldSimple w:instr=" SEQ Slika \* ARABIC ">
        <w:r w:rsidR="0087368B">
          <w:rPr>
            <w:noProof/>
          </w:rPr>
          <w:t>18</w:t>
        </w:r>
      </w:fldSimple>
      <w:r w:rsidR="002760EC">
        <w:t>. Vertikalno slijetanje bespilotne letjelice</w:t>
      </w:r>
      <w:bookmarkEnd w:id="98"/>
    </w:p>
    <w:p w:rsidR="00DA2EF0" w:rsidRDefault="00DA2EF0" w:rsidP="00DA2EF0">
      <w:pPr>
        <w:ind w:firstLine="180"/>
      </w:pPr>
      <w:r>
        <w:t xml:space="preserve">Izvor: </w:t>
      </w:r>
      <w:hyperlink r:id="rId47" w:history="1">
        <w:r w:rsidRPr="000A1787">
          <w:rPr>
            <w:rStyle w:val="Hyperlink"/>
            <w:color w:val="000000"/>
            <w:u w:val="none"/>
          </w:rPr>
          <w:t>http://www.flightglobal.com/articles/1999/11/24/58859/northrop-grummanschweizer</w:t>
        </w:r>
      </w:hyperlink>
    </w:p>
    <w:p w:rsidR="00DA2EF0" w:rsidRDefault="00A7759E" w:rsidP="00DA2EF0">
      <w:pPr>
        <w:jc w:val="center"/>
      </w:pPr>
      <w:bookmarkStart w:id="99" w:name="_Toc303173074"/>
      <w:r>
        <w:rPr>
          <w:noProof/>
        </w:rPr>
        <w:lastRenderedPageBreak/>
        <w:drawing>
          <wp:inline distT="0" distB="0" distL="0" distR="0">
            <wp:extent cx="5791200" cy="5486400"/>
            <wp:effectExtent l="19050" t="0" r="0" b="0"/>
            <wp:docPr id="30" name="Picture 30" descr="HEL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IĆ"/>
                    <pic:cNvPicPr>
                      <a:picLocks noChangeAspect="1" noChangeArrowheads="1"/>
                    </pic:cNvPicPr>
                  </pic:nvPicPr>
                  <pic:blipFill>
                    <a:blip r:embed="rId48" cstate="print"/>
                    <a:srcRect/>
                    <a:stretch>
                      <a:fillRect/>
                    </a:stretch>
                  </pic:blipFill>
                  <pic:spPr bwMode="auto">
                    <a:xfrm>
                      <a:off x="0" y="0"/>
                      <a:ext cx="5791200" cy="5486400"/>
                    </a:xfrm>
                    <a:prstGeom prst="rect">
                      <a:avLst/>
                    </a:prstGeom>
                    <a:noFill/>
                    <a:ln w="9525">
                      <a:noFill/>
                      <a:miter lim="800000"/>
                      <a:headEnd/>
                      <a:tailEnd/>
                    </a:ln>
                  </pic:spPr>
                </pic:pic>
              </a:graphicData>
            </a:graphic>
          </wp:inline>
        </w:drawing>
      </w:r>
      <w:r w:rsidR="00FE0CB0" w:rsidRPr="00FE0CB0">
        <w:t xml:space="preserve"> </w:t>
      </w:r>
      <w:r w:rsidR="00FE0CB0">
        <w:t xml:space="preserve">Slika </w:t>
      </w:r>
      <w:fldSimple w:instr=" SEQ Slika \* ARABIC ">
        <w:r w:rsidR="0087368B">
          <w:rPr>
            <w:noProof/>
          </w:rPr>
          <w:t>19</w:t>
        </w:r>
      </w:fldSimple>
      <w:r w:rsidR="00FE0CB0">
        <w:t>. Slijetanje pomoću helikoptera s posadom</w:t>
      </w:r>
      <w:bookmarkEnd w:id="99"/>
    </w:p>
    <w:p w:rsidR="00DA2EF0" w:rsidRDefault="00DA2EF0" w:rsidP="00DA2EF0">
      <w:pPr>
        <w:jc w:val="center"/>
      </w:pPr>
    </w:p>
    <w:p w:rsidR="00DA2EF0" w:rsidRPr="00296C88" w:rsidRDefault="00DA2EF0" w:rsidP="00DA2EF0">
      <w:pPr>
        <w:spacing w:line="360" w:lineRule="auto"/>
        <w:jc w:val="center"/>
      </w:pPr>
      <w:r>
        <w:t>Izvor: United States Air Force Unmanned Aircraft Systems Flight Plan 2009-2047, Washington, 2009.</w:t>
      </w:r>
    </w:p>
    <w:p w:rsidR="00DA2EF0" w:rsidRDefault="00DA2EF0" w:rsidP="00DA2EF0">
      <w:pPr>
        <w:spacing w:line="360" w:lineRule="auto"/>
      </w:pPr>
    </w:p>
    <w:p w:rsidR="00DA2EF0" w:rsidRDefault="00DA2EF0" w:rsidP="00DA2EF0">
      <w:pPr>
        <w:spacing w:line="360" w:lineRule="auto"/>
      </w:pPr>
    </w:p>
    <w:p w:rsidR="00DA2EF0" w:rsidRDefault="00DA2EF0" w:rsidP="00DA2EF0">
      <w:pPr>
        <w:spacing w:line="360" w:lineRule="auto"/>
      </w:pPr>
    </w:p>
    <w:p w:rsidR="00DA2EF0" w:rsidRDefault="00DA2EF0" w:rsidP="00DA2EF0">
      <w:pPr>
        <w:spacing w:line="360" w:lineRule="auto"/>
      </w:pPr>
    </w:p>
    <w:p w:rsidR="00DA2EF0" w:rsidRDefault="00DA2EF0" w:rsidP="00DA2EF0">
      <w:pPr>
        <w:spacing w:line="360" w:lineRule="auto"/>
      </w:pPr>
    </w:p>
    <w:p w:rsidR="00DA2EF0" w:rsidRDefault="00DA2EF0" w:rsidP="00DA2EF0">
      <w:pPr>
        <w:spacing w:line="360" w:lineRule="auto"/>
      </w:pPr>
    </w:p>
    <w:p w:rsidR="00DA2EF0" w:rsidRDefault="00DA2EF0" w:rsidP="00DA2EF0">
      <w:pPr>
        <w:spacing w:line="360" w:lineRule="auto"/>
      </w:pPr>
    </w:p>
    <w:p w:rsidR="00DA2EF0" w:rsidRPr="001D392D" w:rsidRDefault="00DA2EF0" w:rsidP="00DA2EF0">
      <w:pPr>
        <w:pStyle w:val="Heading1"/>
        <w:spacing w:line="360" w:lineRule="auto"/>
        <w:jc w:val="both"/>
        <w:rPr>
          <w:rFonts w:ascii="Times New Roman" w:hAnsi="Times New Roman"/>
        </w:rPr>
      </w:pPr>
      <w:bookmarkStart w:id="100" w:name="_Toc301804128"/>
      <w:bookmarkStart w:id="101" w:name="_Toc303061997"/>
      <w:r w:rsidRPr="001D392D">
        <w:rPr>
          <w:rFonts w:ascii="Times New Roman" w:hAnsi="Times New Roman"/>
        </w:rPr>
        <w:lastRenderedPageBreak/>
        <w:t>4. U</w:t>
      </w:r>
      <w:r>
        <w:rPr>
          <w:rFonts w:ascii="Times New Roman" w:hAnsi="Times New Roman"/>
        </w:rPr>
        <w:t>POTREBA BESPILOTNIH LETJELICA U VOJNE SVRHE</w:t>
      </w:r>
      <w:bookmarkEnd w:id="100"/>
      <w:bookmarkEnd w:id="101"/>
      <w:r w:rsidRPr="001D392D">
        <w:rPr>
          <w:rFonts w:ascii="Times New Roman" w:hAnsi="Times New Roman"/>
        </w:rPr>
        <w:t xml:space="preserve"> </w:t>
      </w:r>
    </w:p>
    <w:p w:rsidR="00DA2EF0" w:rsidRDefault="00DA2EF0" w:rsidP="00DA2EF0">
      <w:pPr>
        <w:spacing w:line="360" w:lineRule="auto"/>
        <w:jc w:val="both"/>
      </w:pPr>
    </w:p>
    <w:p w:rsidR="00DA2EF0" w:rsidRDefault="00DA2EF0" w:rsidP="00DA2EF0">
      <w:pPr>
        <w:spacing w:line="360" w:lineRule="auto"/>
        <w:ind w:firstLine="540"/>
        <w:jc w:val="both"/>
      </w:pPr>
      <w:r>
        <w:t>Primjena bespilotnih letjelica u vojne svrhe je gotovo neograničena. Širina njihove primjene je velika, jer se koriste i za taktičke i za strategijske svrhe u područjima velikih opasnosti. Sve više se koriste kao taktička sredstva za izviđanje i promatranje područja na kojem se izvode borbene akcije.</w:t>
      </w:r>
    </w:p>
    <w:p w:rsidR="00DA2EF0" w:rsidRDefault="00DA2EF0" w:rsidP="00DA2EF0">
      <w:pPr>
        <w:spacing w:line="360" w:lineRule="auto"/>
        <w:ind w:firstLine="540"/>
        <w:jc w:val="both"/>
      </w:pPr>
      <w:r>
        <w:t>One se tako mogu koristiti za optoelektronsko izviđanje, izviđanje radarom, lasersko označavanje ciljeva (slika 20), elektronsko izviđanje, ometanje radio, radarskih i radio-navigacijskih sredstava, kao mamac ili meta, za izviđanje nuklearne, biološke i kemijske zagađenosti (slika 21), za blisku borbu, presretanje, nošenje bojnog tereta i ostale pomoćne namjene.</w:t>
      </w:r>
    </w:p>
    <w:p w:rsidR="00DA2EF0" w:rsidRDefault="00DA2EF0" w:rsidP="00DA2EF0">
      <w:pPr>
        <w:spacing w:line="360" w:lineRule="auto"/>
        <w:ind w:firstLine="360"/>
        <w:jc w:val="both"/>
      </w:pPr>
    </w:p>
    <w:p w:rsidR="00DA2EF0" w:rsidRDefault="00DA2EF0" w:rsidP="00DA2EF0">
      <w:pPr>
        <w:spacing w:line="360" w:lineRule="auto"/>
        <w:ind w:firstLine="360"/>
        <w:jc w:val="both"/>
      </w:pPr>
    </w:p>
    <w:p w:rsidR="00DA2EF0" w:rsidRDefault="00A7759E" w:rsidP="00DA2EF0">
      <w:pPr>
        <w:spacing w:line="360" w:lineRule="auto"/>
        <w:ind w:firstLine="1620"/>
        <w:jc w:val="both"/>
      </w:pPr>
      <w:r>
        <w:rPr>
          <w:noProof/>
        </w:rPr>
        <w:drawing>
          <wp:inline distT="0" distB="0" distL="0" distR="0">
            <wp:extent cx="3781425" cy="27051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3781425" cy="2705100"/>
                    </a:xfrm>
                    <a:prstGeom prst="rect">
                      <a:avLst/>
                    </a:prstGeom>
                    <a:noFill/>
                    <a:ln w="9525">
                      <a:noFill/>
                      <a:miter lim="800000"/>
                      <a:headEnd/>
                      <a:tailEnd/>
                    </a:ln>
                  </pic:spPr>
                </pic:pic>
              </a:graphicData>
            </a:graphic>
          </wp:inline>
        </w:drawing>
      </w:r>
    </w:p>
    <w:p w:rsidR="00DA2EF0" w:rsidRDefault="00FE0CB0" w:rsidP="00B57577">
      <w:pPr>
        <w:spacing w:line="360" w:lineRule="auto"/>
        <w:ind w:firstLine="2700"/>
        <w:jc w:val="both"/>
      </w:pPr>
      <w:bookmarkStart w:id="102" w:name="_Toc303173075"/>
      <w:r>
        <w:t xml:space="preserve">Slika </w:t>
      </w:r>
      <w:fldSimple w:instr=" SEQ Slika \* ARABIC ">
        <w:r w:rsidR="0087368B">
          <w:rPr>
            <w:noProof/>
          </w:rPr>
          <w:t>20</w:t>
        </w:r>
      </w:fldSimple>
      <w:r>
        <w:t>. Lasersko označavanje ciljeva</w:t>
      </w:r>
      <w:bookmarkEnd w:id="102"/>
    </w:p>
    <w:p w:rsidR="00DA2EF0" w:rsidRDefault="00DA2EF0" w:rsidP="00DA2EF0">
      <w:pPr>
        <w:spacing w:line="360" w:lineRule="auto"/>
        <w:ind w:left="3600" w:hanging="3600"/>
        <w:jc w:val="both"/>
      </w:pPr>
      <w:r>
        <w:t>Izvor:</w:t>
      </w:r>
      <w:r w:rsidRPr="00461B8C">
        <w:t xml:space="preserve"> </w:t>
      </w:r>
      <w:r>
        <w:t>United States Air Force Unmanned Aircraft Systems Flight Plan 2009-2047, Washington, 2009.</w:t>
      </w:r>
    </w:p>
    <w:p w:rsidR="00DA2EF0" w:rsidRDefault="00DA2EF0" w:rsidP="00DA2EF0">
      <w:pPr>
        <w:spacing w:line="360" w:lineRule="auto"/>
        <w:ind w:firstLine="2880"/>
        <w:jc w:val="both"/>
      </w:pPr>
    </w:p>
    <w:p w:rsidR="00DA2EF0" w:rsidRDefault="00DA2EF0" w:rsidP="00DA2EF0">
      <w:pPr>
        <w:spacing w:line="360" w:lineRule="auto"/>
        <w:ind w:firstLine="1800"/>
        <w:jc w:val="both"/>
      </w:pPr>
    </w:p>
    <w:p w:rsidR="00DA2EF0" w:rsidRDefault="00DA2EF0" w:rsidP="00DA2EF0">
      <w:pPr>
        <w:spacing w:line="360" w:lineRule="auto"/>
        <w:ind w:firstLine="540"/>
        <w:jc w:val="both"/>
      </w:pPr>
      <w:r>
        <w:t>Optoelektronska i radarska snimanja terena omogućavaju da se izvede točna identifikacija skoro svih standardnih ciljeva i da se izvrši opisna klasifikacija 65-70% ciljeva (tablica 9).</w:t>
      </w:r>
    </w:p>
    <w:p w:rsidR="00DA2EF0" w:rsidRDefault="00A7759E" w:rsidP="00DA2EF0">
      <w:pPr>
        <w:spacing w:line="360" w:lineRule="auto"/>
        <w:ind w:firstLine="1800"/>
        <w:jc w:val="both"/>
      </w:pPr>
      <w:r>
        <w:rPr>
          <w:noProof/>
        </w:rPr>
        <w:lastRenderedPageBreak/>
        <w:drawing>
          <wp:inline distT="0" distB="0" distL="0" distR="0">
            <wp:extent cx="3543300" cy="24003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3543300" cy="2400300"/>
                    </a:xfrm>
                    <a:prstGeom prst="rect">
                      <a:avLst/>
                    </a:prstGeom>
                    <a:noFill/>
                    <a:ln w="9525">
                      <a:noFill/>
                      <a:miter lim="800000"/>
                      <a:headEnd/>
                      <a:tailEnd/>
                    </a:ln>
                  </pic:spPr>
                </pic:pic>
              </a:graphicData>
            </a:graphic>
          </wp:inline>
        </w:drawing>
      </w:r>
    </w:p>
    <w:p w:rsidR="00DA2EF0" w:rsidRDefault="00FE0CB0" w:rsidP="00DA2EF0">
      <w:pPr>
        <w:spacing w:line="360" w:lineRule="auto"/>
        <w:ind w:firstLine="1620"/>
        <w:jc w:val="both"/>
      </w:pPr>
      <w:bookmarkStart w:id="103" w:name="_Toc303173076"/>
      <w:r>
        <w:t xml:space="preserve">Slika </w:t>
      </w:r>
      <w:fldSimple w:instr=" SEQ Slika \* ARABIC ">
        <w:r w:rsidR="0087368B">
          <w:rPr>
            <w:noProof/>
          </w:rPr>
          <w:t>21</w:t>
        </w:r>
      </w:fldSimple>
      <w:r>
        <w:t>. Izviđanje nuklearne, biološke i kemijske zagađenosti</w:t>
      </w:r>
      <w:bookmarkEnd w:id="103"/>
    </w:p>
    <w:p w:rsidR="00DA2EF0" w:rsidRDefault="00DA2EF0" w:rsidP="00B57577">
      <w:pPr>
        <w:spacing w:line="360" w:lineRule="auto"/>
        <w:ind w:left="3600" w:hanging="3240"/>
        <w:jc w:val="both"/>
      </w:pPr>
      <w:r>
        <w:t>Izvor: United States Air Force Unmanned Aircraft Systems Flight Plan 2009-2047,   Washington, 2009.</w:t>
      </w:r>
    </w:p>
    <w:p w:rsidR="00DA2EF0" w:rsidRDefault="00DA2EF0" w:rsidP="00DA2EF0">
      <w:pPr>
        <w:spacing w:line="360" w:lineRule="auto"/>
        <w:ind w:left="3780" w:hanging="3420"/>
        <w:jc w:val="both"/>
      </w:pPr>
    </w:p>
    <w:p w:rsidR="00DA2EF0" w:rsidRDefault="00DA2EF0" w:rsidP="00DA2EF0">
      <w:pPr>
        <w:spacing w:line="360" w:lineRule="auto"/>
        <w:ind w:firstLine="540"/>
        <w:jc w:val="both"/>
      </w:pPr>
      <w:r>
        <w:t>U SAD-u je uvedeno pet stupnjeva kvalifikacije izviđanih ciljeva (kao što se vidi u tablici 9)</w:t>
      </w:r>
      <w:r>
        <w:rPr>
          <w:rStyle w:val="FootnoteReference"/>
        </w:rPr>
        <w:footnoteReference w:id="28"/>
      </w:r>
      <w:r>
        <w:t>:</w:t>
      </w:r>
    </w:p>
    <w:p w:rsidR="00DA2EF0" w:rsidRDefault="00DA2EF0" w:rsidP="00DA2EF0">
      <w:pPr>
        <w:numPr>
          <w:ilvl w:val="0"/>
          <w:numId w:val="29"/>
        </w:numPr>
        <w:spacing w:line="360" w:lineRule="auto"/>
        <w:jc w:val="both"/>
      </w:pPr>
      <w:r>
        <w:t>otkrivanje – lokalizacija cilja koji predstavlja interes</w:t>
      </w:r>
    </w:p>
    <w:p w:rsidR="00DA2EF0" w:rsidRDefault="00DA2EF0" w:rsidP="00DA2EF0">
      <w:pPr>
        <w:numPr>
          <w:ilvl w:val="0"/>
          <w:numId w:val="29"/>
        </w:numPr>
        <w:spacing w:line="360" w:lineRule="auto"/>
        <w:jc w:val="both"/>
      </w:pPr>
      <w:r>
        <w:t>opća identifikacija – određivanje klase cilja</w:t>
      </w:r>
    </w:p>
    <w:p w:rsidR="00DA2EF0" w:rsidRDefault="00DA2EF0" w:rsidP="00DA2EF0">
      <w:pPr>
        <w:numPr>
          <w:ilvl w:val="0"/>
          <w:numId w:val="29"/>
        </w:numPr>
        <w:spacing w:line="360" w:lineRule="auto"/>
        <w:jc w:val="both"/>
      </w:pPr>
      <w:r>
        <w:t>točna identifikacija – određivanje tipa cilja unutar klase</w:t>
      </w:r>
    </w:p>
    <w:p w:rsidR="00DA2EF0" w:rsidRDefault="00DA2EF0" w:rsidP="00DA2EF0">
      <w:pPr>
        <w:numPr>
          <w:ilvl w:val="0"/>
          <w:numId w:val="29"/>
        </w:numPr>
        <w:spacing w:line="360" w:lineRule="auto"/>
        <w:jc w:val="both"/>
      </w:pPr>
      <w:r>
        <w:t>opisna identifikacija – određivanje razmjera, konfiguracije, rasporeda elemenata</w:t>
      </w:r>
    </w:p>
    <w:p w:rsidR="00DA2EF0" w:rsidRDefault="00DA2EF0" w:rsidP="00DA2EF0">
      <w:pPr>
        <w:numPr>
          <w:ilvl w:val="0"/>
          <w:numId w:val="29"/>
        </w:numPr>
        <w:spacing w:line="360" w:lineRule="auto"/>
        <w:jc w:val="both"/>
      </w:pPr>
      <w:r>
        <w:t>tehnička analiza – analiza elemenata cilja</w:t>
      </w:r>
    </w:p>
    <w:p w:rsidR="00DA2EF0" w:rsidRDefault="00DA2EF0" w:rsidP="00DA2EF0">
      <w:pPr>
        <w:spacing w:line="360" w:lineRule="auto"/>
        <w:ind w:left="780"/>
        <w:jc w:val="both"/>
      </w:pPr>
    </w:p>
    <w:p w:rsidR="00DA2EF0" w:rsidRDefault="00DA2EF0" w:rsidP="00DA2EF0">
      <w:pPr>
        <w:spacing w:line="360" w:lineRule="auto"/>
        <w:ind w:firstLine="540"/>
        <w:jc w:val="both"/>
      </w:pPr>
      <w:r>
        <w:t>Na primjer, potrebna rezolucija slike za otkrivanje mosta treba biti 6 m, a za njegovu opisnu identifikaciju 1m.</w:t>
      </w:r>
    </w:p>
    <w:p w:rsidR="00DA2EF0" w:rsidRDefault="00DA2EF0" w:rsidP="00DA2EF0">
      <w:pPr>
        <w:spacing w:line="360" w:lineRule="auto"/>
        <w:ind w:left="3780" w:hanging="3420"/>
        <w:jc w:val="both"/>
      </w:pPr>
    </w:p>
    <w:p w:rsidR="00DA2EF0" w:rsidRDefault="00DA2EF0" w:rsidP="00DA2EF0">
      <w:pPr>
        <w:spacing w:line="360" w:lineRule="auto"/>
        <w:ind w:left="3780" w:hanging="3420"/>
        <w:jc w:val="both"/>
      </w:pPr>
    </w:p>
    <w:p w:rsidR="00DA2EF0" w:rsidRDefault="00DA2EF0" w:rsidP="00DA2EF0">
      <w:pPr>
        <w:spacing w:line="360" w:lineRule="auto"/>
        <w:ind w:left="3780" w:hanging="3420"/>
        <w:jc w:val="both"/>
      </w:pPr>
    </w:p>
    <w:p w:rsidR="00DA2EF0" w:rsidRDefault="00DA2EF0" w:rsidP="00DA2EF0">
      <w:pPr>
        <w:spacing w:line="360" w:lineRule="auto"/>
        <w:ind w:left="3780" w:hanging="3420"/>
        <w:jc w:val="both"/>
      </w:pPr>
    </w:p>
    <w:p w:rsidR="00DA2EF0" w:rsidRDefault="00DA2EF0" w:rsidP="00DA2EF0">
      <w:pPr>
        <w:spacing w:line="360" w:lineRule="auto"/>
        <w:ind w:left="3780" w:hanging="3420"/>
        <w:jc w:val="both"/>
      </w:pPr>
    </w:p>
    <w:p w:rsidR="00DA2EF0" w:rsidRDefault="00DA2EF0" w:rsidP="00DA2EF0">
      <w:pPr>
        <w:spacing w:line="360" w:lineRule="auto"/>
        <w:ind w:left="3780" w:hanging="3420"/>
        <w:jc w:val="both"/>
      </w:pPr>
    </w:p>
    <w:p w:rsidR="00DA2EF0" w:rsidRDefault="00DA2EF0" w:rsidP="00DA2EF0">
      <w:pPr>
        <w:spacing w:line="360" w:lineRule="auto"/>
        <w:ind w:left="3780" w:hanging="3420"/>
        <w:jc w:val="both"/>
      </w:pPr>
    </w:p>
    <w:p w:rsidR="00DA2EF0" w:rsidRDefault="00DA2EF0" w:rsidP="00DA2EF0">
      <w:pPr>
        <w:spacing w:line="360" w:lineRule="auto"/>
        <w:ind w:left="3780" w:hanging="3420"/>
        <w:jc w:val="both"/>
      </w:pPr>
    </w:p>
    <w:p w:rsidR="00DA2EF0" w:rsidRDefault="00DA2EF0" w:rsidP="00DA2EF0">
      <w:pPr>
        <w:spacing w:line="360" w:lineRule="auto"/>
        <w:ind w:left="3780" w:hanging="3420"/>
        <w:jc w:val="both"/>
      </w:pPr>
    </w:p>
    <w:p w:rsidR="00DA2EF0" w:rsidRDefault="00DA2EF0" w:rsidP="00DA2EF0">
      <w:pPr>
        <w:spacing w:line="360" w:lineRule="auto"/>
        <w:ind w:firstLine="180"/>
        <w:jc w:val="both"/>
      </w:pPr>
      <w:r>
        <w:lastRenderedPageBreak/>
        <w:t xml:space="preserve"> </w:t>
      </w:r>
      <w:bookmarkStart w:id="104" w:name="_Toc303174361"/>
      <w:r w:rsidR="001875C3">
        <w:t xml:space="preserve">Tablica </w:t>
      </w:r>
      <w:fldSimple w:instr=" SEQ Tablica \* ARABIC ">
        <w:r w:rsidR="0087368B">
          <w:rPr>
            <w:noProof/>
          </w:rPr>
          <w:t>9</w:t>
        </w:r>
      </w:fldSimple>
      <w:r w:rsidR="001875C3">
        <w:t>. Kvaliteta slike zemljine površine potrebna za selekciju i klasifikaciju ciljeva</w:t>
      </w:r>
      <w:bookmarkEnd w:id="104"/>
    </w:p>
    <w:p w:rsidR="00DA2EF0" w:rsidRDefault="00DA2EF0" w:rsidP="00DA2EF0">
      <w:pPr>
        <w:spacing w:line="360" w:lineRule="auto"/>
        <w:ind w:left="3420" w:hanging="3600"/>
        <w:jc w:val="both"/>
      </w:pPr>
      <w:r>
        <w:t>Izvor: United States Air Force Unmanned Aircraft Systems Flight Plan 2009-2047,   Washington, 2009</w:t>
      </w:r>
    </w:p>
    <w:tbl>
      <w:tblPr>
        <w:tblW w:w="0" w:type="auto"/>
        <w:tblLayout w:type="fixed"/>
        <w:tblLook w:val="01E0"/>
      </w:tblPr>
      <w:tblGrid>
        <w:gridCol w:w="2448"/>
        <w:gridCol w:w="1440"/>
        <w:gridCol w:w="1440"/>
        <w:gridCol w:w="1260"/>
        <w:gridCol w:w="1260"/>
        <w:gridCol w:w="1440"/>
      </w:tblGrid>
      <w:tr w:rsidR="00DA2EF0">
        <w:tc>
          <w:tcPr>
            <w:tcW w:w="2448" w:type="dxa"/>
            <w:vMerge w:val="restart"/>
            <w:tcBorders>
              <w:top w:val="single" w:sz="4" w:space="0" w:color="auto"/>
              <w:left w:val="single" w:sz="4" w:space="0" w:color="auto"/>
              <w:right w:val="single" w:sz="4" w:space="0" w:color="auto"/>
            </w:tcBorders>
            <w:shd w:val="clear" w:color="auto" w:fill="C0C0C0"/>
          </w:tcPr>
          <w:p w:rsidR="00DA2EF0" w:rsidRDefault="00DA2EF0" w:rsidP="001301E8">
            <w:pPr>
              <w:spacing w:line="360" w:lineRule="auto"/>
              <w:jc w:val="both"/>
            </w:pPr>
          </w:p>
          <w:p w:rsidR="00DA2EF0" w:rsidRPr="001301E8" w:rsidRDefault="00DA2EF0" w:rsidP="001301E8">
            <w:pPr>
              <w:spacing w:line="360" w:lineRule="auto"/>
              <w:jc w:val="both"/>
              <w:rPr>
                <w:b/>
              </w:rPr>
            </w:pPr>
            <w:r w:rsidRPr="001301E8">
              <w:rPr>
                <w:b/>
              </w:rPr>
              <w:t>Oblik cilja</w:t>
            </w:r>
          </w:p>
        </w:tc>
        <w:tc>
          <w:tcPr>
            <w:tcW w:w="6840" w:type="dxa"/>
            <w:gridSpan w:val="5"/>
            <w:tcBorders>
              <w:top w:val="single" w:sz="4" w:space="0" w:color="auto"/>
              <w:left w:val="single" w:sz="4" w:space="0" w:color="auto"/>
              <w:bottom w:val="single" w:sz="4" w:space="0" w:color="auto"/>
              <w:right w:val="single" w:sz="4" w:space="0" w:color="auto"/>
            </w:tcBorders>
            <w:shd w:val="clear" w:color="auto" w:fill="C0C0C0"/>
          </w:tcPr>
          <w:p w:rsidR="00DA2EF0" w:rsidRPr="001301E8" w:rsidRDefault="00DA2EF0" w:rsidP="001301E8">
            <w:pPr>
              <w:spacing w:line="360" w:lineRule="auto"/>
              <w:ind w:firstLine="1512"/>
              <w:jc w:val="both"/>
              <w:rPr>
                <w:b/>
              </w:rPr>
            </w:pPr>
            <w:r w:rsidRPr="001301E8">
              <w:rPr>
                <w:b/>
              </w:rPr>
              <w:t>Rezolucija potrebna za klasifikaciju cilja (m)</w:t>
            </w:r>
          </w:p>
        </w:tc>
      </w:tr>
      <w:tr w:rsidR="00DA2EF0">
        <w:tc>
          <w:tcPr>
            <w:tcW w:w="2448" w:type="dxa"/>
            <w:vMerge/>
            <w:tcBorders>
              <w:top w:val="nil"/>
              <w:left w:val="single" w:sz="4" w:space="0" w:color="auto"/>
              <w:right w:val="single" w:sz="4" w:space="0" w:color="auto"/>
            </w:tcBorders>
            <w:shd w:val="clear" w:color="auto" w:fill="C0C0C0"/>
          </w:tcPr>
          <w:p w:rsidR="00DA2EF0" w:rsidRDefault="00DA2EF0" w:rsidP="001301E8">
            <w:pPr>
              <w:spacing w:line="360" w:lineRule="auto"/>
              <w:jc w:val="both"/>
            </w:pPr>
          </w:p>
        </w:tc>
        <w:tc>
          <w:tcPr>
            <w:tcW w:w="1440" w:type="dxa"/>
            <w:vMerge w:val="restart"/>
            <w:tcBorders>
              <w:top w:val="single" w:sz="4" w:space="0" w:color="auto"/>
              <w:left w:val="single" w:sz="4" w:space="0" w:color="auto"/>
              <w:right w:val="single" w:sz="4" w:space="0" w:color="auto"/>
            </w:tcBorders>
            <w:shd w:val="clear" w:color="auto" w:fill="C0C0C0"/>
          </w:tcPr>
          <w:p w:rsidR="00DA2EF0" w:rsidRDefault="00DA2EF0" w:rsidP="001301E8">
            <w:pPr>
              <w:spacing w:line="360" w:lineRule="auto"/>
              <w:jc w:val="both"/>
            </w:pPr>
            <w:r>
              <w:t xml:space="preserve"> Otkrivanje</w:t>
            </w:r>
          </w:p>
        </w:tc>
        <w:tc>
          <w:tcPr>
            <w:tcW w:w="3960" w:type="dxa"/>
            <w:gridSpan w:val="3"/>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332"/>
              <w:jc w:val="both"/>
            </w:pPr>
            <w:r>
              <w:t>Identifikacija</w:t>
            </w:r>
          </w:p>
        </w:tc>
        <w:tc>
          <w:tcPr>
            <w:tcW w:w="1440" w:type="dxa"/>
            <w:vMerge w:val="restart"/>
            <w:tcBorders>
              <w:top w:val="single" w:sz="4" w:space="0" w:color="auto"/>
              <w:left w:val="single" w:sz="4" w:space="0" w:color="auto"/>
              <w:right w:val="single" w:sz="4" w:space="0" w:color="auto"/>
            </w:tcBorders>
            <w:shd w:val="clear" w:color="auto" w:fill="C0C0C0"/>
          </w:tcPr>
          <w:p w:rsidR="00DA2EF0" w:rsidRDefault="00DA2EF0" w:rsidP="001301E8">
            <w:pPr>
              <w:spacing w:line="360" w:lineRule="auto"/>
              <w:ind w:left="180"/>
              <w:jc w:val="both"/>
            </w:pPr>
            <w:r>
              <w:t>Tehnička     analiza</w:t>
            </w:r>
          </w:p>
        </w:tc>
      </w:tr>
      <w:tr w:rsidR="00DA2EF0">
        <w:tc>
          <w:tcPr>
            <w:tcW w:w="2448" w:type="dxa"/>
            <w:vMerge/>
            <w:tcBorders>
              <w:top w:val="nil"/>
              <w:left w:val="single" w:sz="4" w:space="0" w:color="auto"/>
              <w:bottom w:val="single" w:sz="4" w:space="0" w:color="auto"/>
              <w:right w:val="single" w:sz="4" w:space="0" w:color="auto"/>
            </w:tcBorders>
            <w:shd w:val="clear" w:color="auto" w:fill="C0C0C0"/>
          </w:tcPr>
          <w:p w:rsidR="00DA2EF0" w:rsidRDefault="00DA2EF0" w:rsidP="001301E8">
            <w:pPr>
              <w:spacing w:line="360" w:lineRule="auto"/>
              <w:jc w:val="both"/>
            </w:pPr>
          </w:p>
        </w:tc>
        <w:tc>
          <w:tcPr>
            <w:tcW w:w="1440" w:type="dxa"/>
            <w:vMerge/>
            <w:tcBorders>
              <w:top w:val="nil"/>
              <w:left w:val="single" w:sz="4" w:space="0" w:color="auto"/>
              <w:bottom w:val="single" w:sz="4" w:space="0" w:color="auto"/>
              <w:right w:val="single" w:sz="4" w:space="0" w:color="auto"/>
            </w:tcBorders>
            <w:shd w:val="clear" w:color="auto" w:fill="C0C0C0"/>
          </w:tcPr>
          <w:p w:rsidR="00DA2EF0" w:rsidRDefault="00DA2EF0" w:rsidP="001301E8">
            <w:pPr>
              <w:spacing w:line="360" w:lineRule="auto"/>
              <w:jc w:val="both"/>
            </w:pPr>
          </w:p>
        </w:tc>
        <w:tc>
          <w:tcPr>
            <w:tcW w:w="1440"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324"/>
              <w:jc w:val="both"/>
            </w:pPr>
            <w:r>
              <w:t xml:space="preserve">Opća </w:t>
            </w:r>
          </w:p>
        </w:tc>
        <w:tc>
          <w:tcPr>
            <w:tcW w:w="1260"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216"/>
              <w:jc w:val="both"/>
            </w:pPr>
            <w:r>
              <w:t>Točna</w:t>
            </w:r>
          </w:p>
        </w:tc>
        <w:tc>
          <w:tcPr>
            <w:tcW w:w="1260"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jc w:val="both"/>
            </w:pPr>
            <w:r>
              <w:t>Opisna</w:t>
            </w:r>
          </w:p>
        </w:tc>
        <w:tc>
          <w:tcPr>
            <w:tcW w:w="1440" w:type="dxa"/>
            <w:vMerge/>
            <w:tcBorders>
              <w:top w:val="nil"/>
              <w:left w:val="single" w:sz="4" w:space="0" w:color="auto"/>
              <w:bottom w:val="single" w:sz="4" w:space="0" w:color="auto"/>
              <w:right w:val="single" w:sz="4" w:space="0" w:color="auto"/>
            </w:tcBorders>
            <w:shd w:val="clear" w:color="auto" w:fill="C0C0C0"/>
          </w:tcPr>
          <w:p w:rsidR="00DA2EF0" w:rsidRDefault="00DA2EF0" w:rsidP="001301E8">
            <w:pPr>
              <w:spacing w:line="360" w:lineRule="auto"/>
              <w:jc w:val="both"/>
            </w:pP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Autotransport</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04"/>
              <w:jc w:val="both"/>
            </w:pPr>
            <w:r>
              <w:t>1,5</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04"/>
              <w:jc w:val="both"/>
            </w:pPr>
            <w:r>
              <w:t>0,6</w:t>
            </w:r>
          </w:p>
        </w:tc>
        <w:tc>
          <w:tcPr>
            <w:tcW w:w="126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0,3</w:t>
            </w:r>
          </w:p>
        </w:tc>
        <w:tc>
          <w:tcPr>
            <w:tcW w:w="126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24"/>
              <w:jc w:val="both"/>
            </w:pPr>
            <w:r>
              <w:t>0,06</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52"/>
              <w:jc w:val="both"/>
            </w:pPr>
            <w:r>
              <w:t>0,045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Avioni</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4,5</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1,5</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1</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0,15</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0,045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Raketno-artiljerijska sredstva</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1</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0,6</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0,15</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0,05</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0,045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Radarske stanice</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3</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1</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0,3</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0,15</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0,015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Pozicije operativno-taktičkih i protuavionskih raketa</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3</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1,5</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0,6</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0,3</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0,045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Brodovi</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8-15</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4,5</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0,6</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0,3</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0,045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Mostovi</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6</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4,5</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1,5</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1 </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0,3</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Aerodromski objekti</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6</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04"/>
              <w:jc w:val="both"/>
            </w:pPr>
            <w:r>
              <w:t>4,5</w:t>
            </w:r>
          </w:p>
        </w:tc>
        <w:tc>
          <w:tcPr>
            <w:tcW w:w="126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3</w:t>
            </w:r>
          </w:p>
        </w:tc>
        <w:tc>
          <w:tcPr>
            <w:tcW w:w="126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0,3</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0,15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Vojne jedinice</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6</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2</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1,2</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0,3</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0,15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Željeznički čvorovi</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15-30</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04"/>
              <w:jc w:val="both"/>
            </w:pPr>
            <w:r>
              <w:t>15</w:t>
            </w:r>
          </w:p>
        </w:tc>
        <w:tc>
          <w:tcPr>
            <w:tcW w:w="126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6</w:t>
            </w:r>
          </w:p>
        </w:tc>
        <w:tc>
          <w:tcPr>
            <w:tcW w:w="126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1,5</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0,15</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Transportne komunikacije</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6-9</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04"/>
              <w:jc w:val="both"/>
            </w:pPr>
            <w:r>
              <w:t xml:space="preserve"> 6</w:t>
            </w:r>
          </w:p>
        </w:tc>
        <w:tc>
          <w:tcPr>
            <w:tcW w:w="126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1,8</w:t>
            </w:r>
          </w:p>
        </w:tc>
        <w:tc>
          <w:tcPr>
            <w:tcW w:w="126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0,6</w:t>
            </w:r>
          </w:p>
        </w:tc>
        <w:tc>
          <w:tcPr>
            <w:tcW w:w="144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0,4</w:t>
            </w:r>
          </w:p>
        </w:tc>
      </w:tr>
      <w:tr w:rsidR="00DA2EF0">
        <w:tc>
          <w:tcPr>
            <w:tcW w:w="244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Gradske građevine</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60</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404"/>
              <w:jc w:val="both"/>
            </w:pPr>
            <w:r>
              <w:t>30</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3</w:t>
            </w:r>
          </w:p>
        </w:tc>
        <w:tc>
          <w:tcPr>
            <w:tcW w:w="1260" w:type="dxa"/>
            <w:tcBorders>
              <w:left w:val="single" w:sz="4" w:space="0" w:color="auto"/>
              <w:bottom w:val="single" w:sz="4" w:space="0" w:color="auto"/>
              <w:right w:val="single" w:sz="4" w:space="0" w:color="auto"/>
            </w:tcBorders>
          </w:tcPr>
          <w:p w:rsidR="00DA2EF0" w:rsidRDefault="00DA2EF0" w:rsidP="001301E8">
            <w:pPr>
              <w:spacing w:line="360" w:lineRule="auto"/>
              <w:ind w:firstLine="224"/>
              <w:jc w:val="both"/>
            </w:pPr>
            <w:r>
              <w:t xml:space="preserve">   3</w:t>
            </w:r>
          </w:p>
        </w:tc>
        <w:tc>
          <w:tcPr>
            <w:tcW w:w="1440" w:type="dxa"/>
            <w:tcBorders>
              <w:left w:val="single" w:sz="4" w:space="0" w:color="auto"/>
              <w:bottom w:val="single" w:sz="4" w:space="0" w:color="auto"/>
              <w:right w:val="single" w:sz="4" w:space="0" w:color="auto"/>
            </w:tcBorders>
          </w:tcPr>
          <w:p w:rsidR="00DA2EF0" w:rsidRDefault="00DA2EF0" w:rsidP="001301E8">
            <w:pPr>
              <w:spacing w:line="360" w:lineRule="auto"/>
              <w:ind w:firstLine="252"/>
              <w:jc w:val="both"/>
            </w:pPr>
            <w:r>
              <w:t xml:space="preserve"> 0,75</w:t>
            </w:r>
          </w:p>
        </w:tc>
      </w:tr>
    </w:tbl>
    <w:p w:rsidR="00DA2EF0" w:rsidRDefault="00DA2EF0" w:rsidP="00DA2EF0">
      <w:pPr>
        <w:spacing w:line="360" w:lineRule="auto"/>
        <w:jc w:val="both"/>
      </w:pPr>
    </w:p>
    <w:p w:rsidR="00DA2EF0" w:rsidRDefault="00DA2EF0" w:rsidP="00DA2EF0">
      <w:pPr>
        <w:spacing w:line="360" w:lineRule="auto"/>
        <w:ind w:firstLine="360"/>
        <w:jc w:val="both"/>
      </w:pPr>
    </w:p>
    <w:p w:rsidR="00DA2EF0" w:rsidRDefault="00DA2EF0" w:rsidP="00DA2EF0">
      <w:pPr>
        <w:pStyle w:val="Heading2"/>
        <w:ind w:firstLine="180"/>
      </w:pPr>
      <w:bookmarkStart w:id="105" w:name="_Toc301804129"/>
      <w:bookmarkStart w:id="106" w:name="_Toc303061998"/>
      <w:r>
        <w:t>4.1. Optoelektronsko izviđanje</w:t>
      </w:r>
      <w:bookmarkEnd w:id="105"/>
      <w:bookmarkEnd w:id="106"/>
    </w:p>
    <w:p w:rsidR="00DA2EF0" w:rsidRDefault="00DA2EF0" w:rsidP="00DA2EF0">
      <w:pPr>
        <w:spacing w:line="360" w:lineRule="auto"/>
        <w:ind w:firstLine="360"/>
        <w:jc w:val="both"/>
      </w:pPr>
    </w:p>
    <w:p w:rsidR="00DA2EF0" w:rsidRDefault="00DA2EF0" w:rsidP="00DA2EF0">
      <w:pPr>
        <w:spacing w:line="360" w:lineRule="auto"/>
        <w:ind w:firstLine="540"/>
        <w:jc w:val="both"/>
      </w:pPr>
      <w:r>
        <w:t xml:space="preserve">Radi smanjenja mogućnosti iznenađenja i pravovremene upotrebe raspoloživih sredstava, potrebno je poznavati raspored i kretanje snaga protivnika. To se postiže strategijskim i taktičkim sustavima za elektronsko promatranje i izviđanje. Iz sustava za elektronsko promatranje razvijeni su točniji elektronski sustavi za akviziciju cilja, koji su usko povezani s ubojitim sredstvima. Borbeno promatranje (neprekidno promatranje bojišta i pozadine protivnika u svim meteorološkim uvjetima) i akvizicija cilja (detekcija, identifikacija i lokacija cilja u svim meteorološkim uvjetima) predstavljaju ofanzivne </w:t>
      </w:r>
      <w:r>
        <w:lastRenderedPageBreak/>
        <w:t>aktivnosti, a integralna zaštita (istovremena primjena aktivnih i pasivnih mjera zaštite svih sustava za promatranje i akviziciju) je defanzivna aktivnost.</w:t>
      </w:r>
    </w:p>
    <w:p w:rsidR="00DA2EF0" w:rsidRDefault="00DA2EF0" w:rsidP="00DA2EF0">
      <w:pPr>
        <w:spacing w:line="360" w:lineRule="auto"/>
        <w:ind w:firstLine="360"/>
        <w:jc w:val="both"/>
      </w:pPr>
    </w:p>
    <w:p w:rsidR="00DA2EF0" w:rsidRDefault="00DA2EF0" w:rsidP="00DA2EF0">
      <w:pPr>
        <w:spacing w:line="360" w:lineRule="auto"/>
        <w:ind w:firstLine="540"/>
        <w:jc w:val="both"/>
      </w:pPr>
      <w:r>
        <w:t>Pod elektronskim izviđanjem (ili samo izviđanjem) podrazumijeva se izviđanje durbinima</w:t>
      </w:r>
      <w:r>
        <w:rPr>
          <w:rStyle w:val="CommentReference"/>
        </w:rPr>
        <w:t xml:space="preserve"> (</w:t>
      </w:r>
      <w:r>
        <w:t xml:space="preserve">slika 22), fotografskim i TV kamerama, termovizijom, infracrvenim linijskim skenerima, laserskim daljinomjerima, tj. optoelektronskim uređajima, kao i elektronskim uređajima (sve vrste izviđačkih radio i radarskih prijemnika). </w:t>
      </w:r>
    </w:p>
    <w:p w:rsidR="00DA2EF0" w:rsidRDefault="00DA2EF0" w:rsidP="00DA2EF0">
      <w:pPr>
        <w:spacing w:line="360" w:lineRule="auto"/>
        <w:ind w:firstLine="360"/>
        <w:jc w:val="both"/>
      </w:pPr>
    </w:p>
    <w:p w:rsidR="00DA2EF0" w:rsidRDefault="00DA2EF0" w:rsidP="00DA2EF0">
      <w:pPr>
        <w:spacing w:line="360" w:lineRule="auto"/>
        <w:ind w:firstLine="1980"/>
        <w:jc w:val="both"/>
      </w:pPr>
      <w:r>
        <w:t xml:space="preserve">        </w:t>
      </w:r>
      <w:r w:rsidR="00A7759E">
        <w:rPr>
          <w:noProof/>
        </w:rPr>
        <w:drawing>
          <wp:inline distT="0" distB="0" distL="0" distR="0">
            <wp:extent cx="2171700" cy="2047875"/>
            <wp:effectExtent l="19050" t="0" r="0" b="0"/>
            <wp:docPr id="33" name="Picture 33" descr="Durb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rbini"/>
                    <pic:cNvPicPr>
                      <a:picLocks noChangeAspect="1" noChangeArrowheads="1"/>
                    </pic:cNvPicPr>
                  </pic:nvPicPr>
                  <pic:blipFill>
                    <a:blip r:embed="rId51" cstate="print"/>
                    <a:srcRect/>
                    <a:stretch>
                      <a:fillRect/>
                    </a:stretch>
                  </pic:blipFill>
                  <pic:spPr bwMode="auto">
                    <a:xfrm>
                      <a:off x="0" y="0"/>
                      <a:ext cx="2171700" cy="2047875"/>
                    </a:xfrm>
                    <a:prstGeom prst="rect">
                      <a:avLst/>
                    </a:prstGeom>
                    <a:noFill/>
                    <a:ln w="9525">
                      <a:noFill/>
                      <a:miter lim="800000"/>
                      <a:headEnd/>
                      <a:tailEnd/>
                    </a:ln>
                  </pic:spPr>
                </pic:pic>
              </a:graphicData>
            </a:graphic>
          </wp:inline>
        </w:drawing>
      </w:r>
    </w:p>
    <w:p w:rsidR="00DA2EF0" w:rsidRDefault="00FE0CB0" w:rsidP="00DA2EF0">
      <w:pPr>
        <w:spacing w:line="360" w:lineRule="auto"/>
        <w:ind w:firstLine="3420"/>
        <w:jc w:val="both"/>
      </w:pPr>
      <w:bookmarkStart w:id="107" w:name="_Toc303173077"/>
      <w:r>
        <w:t xml:space="preserve">Slika </w:t>
      </w:r>
      <w:fldSimple w:instr=" SEQ Slika \* ARABIC ">
        <w:r w:rsidR="0087368B">
          <w:rPr>
            <w:noProof/>
          </w:rPr>
          <w:t>22</w:t>
        </w:r>
      </w:fldSimple>
      <w:r>
        <w:t>. Durbini</w:t>
      </w:r>
      <w:bookmarkEnd w:id="107"/>
    </w:p>
    <w:p w:rsidR="00DA2EF0" w:rsidRDefault="00DA2EF0" w:rsidP="00DA2EF0">
      <w:pPr>
        <w:spacing w:line="360" w:lineRule="auto"/>
        <w:ind w:firstLine="1440"/>
        <w:jc w:val="both"/>
      </w:pPr>
      <w:r>
        <w:t xml:space="preserve">Izvor: </w:t>
      </w:r>
      <w:hyperlink r:id="rId52" w:history="1">
        <w:r w:rsidRPr="007C4532">
          <w:rPr>
            <w:rStyle w:val="Hyperlink"/>
            <w:color w:val="000000"/>
            <w:u w:val="none"/>
          </w:rPr>
          <w:t>http://www.teleskopcentar.hr/teleskop-katalog/durbini</w:t>
        </w:r>
      </w:hyperlink>
    </w:p>
    <w:p w:rsidR="00DA2EF0" w:rsidRDefault="00DA2EF0" w:rsidP="00DA2EF0">
      <w:pPr>
        <w:spacing w:line="360" w:lineRule="auto"/>
        <w:ind w:firstLine="1440"/>
        <w:jc w:val="both"/>
      </w:pPr>
    </w:p>
    <w:p w:rsidR="00DA2EF0" w:rsidRDefault="00DA2EF0" w:rsidP="00DA2EF0">
      <w:pPr>
        <w:spacing w:line="360" w:lineRule="auto"/>
        <w:ind w:firstLine="540"/>
        <w:jc w:val="both"/>
      </w:pPr>
    </w:p>
    <w:p w:rsidR="00DA2EF0" w:rsidRDefault="00DA2EF0" w:rsidP="00DA2EF0">
      <w:pPr>
        <w:spacing w:line="360" w:lineRule="auto"/>
        <w:ind w:firstLine="540"/>
        <w:jc w:val="both"/>
      </w:pPr>
      <w:r>
        <w:t>Korištenjem aerofoto, TV i infracrvenih kamera, kao i infracrvenih skenera mogu se vrlo brzo prikupiti podaci o promatranim objektima: položaj, grupiranje snaga, stanje prometne mreže itd.</w:t>
      </w:r>
    </w:p>
    <w:p w:rsidR="00DA2EF0" w:rsidRDefault="00DA2EF0" w:rsidP="00DA2EF0">
      <w:pPr>
        <w:spacing w:line="360" w:lineRule="auto"/>
        <w:ind w:firstLine="540"/>
        <w:jc w:val="both"/>
      </w:pPr>
    </w:p>
    <w:p w:rsidR="00DA2EF0" w:rsidRDefault="00DA2EF0" w:rsidP="00DA2EF0">
      <w:pPr>
        <w:spacing w:line="360" w:lineRule="auto"/>
        <w:jc w:val="both"/>
      </w:pPr>
    </w:p>
    <w:p w:rsidR="00DA2EF0" w:rsidRDefault="00DA2EF0" w:rsidP="00DA2EF0">
      <w:pPr>
        <w:pStyle w:val="Heading3"/>
        <w:ind w:firstLine="360"/>
      </w:pPr>
      <w:bookmarkStart w:id="108" w:name="_Toc301804130"/>
      <w:bookmarkStart w:id="109" w:name="_Toc303061999"/>
      <w:r>
        <w:t>4.1.1. Snimanje aerofoto kamero</w:t>
      </w:r>
      <w:bookmarkEnd w:id="108"/>
      <w:r>
        <w:t>m</w:t>
      </w:r>
      <w:bookmarkEnd w:id="109"/>
    </w:p>
    <w:p w:rsidR="00DA2EF0" w:rsidRDefault="00DA2EF0" w:rsidP="00DA2EF0">
      <w:pPr>
        <w:spacing w:line="360" w:lineRule="auto"/>
        <w:ind w:firstLine="540"/>
        <w:jc w:val="both"/>
      </w:pPr>
    </w:p>
    <w:p w:rsidR="00DA2EF0" w:rsidRDefault="00DA2EF0" w:rsidP="00DA2EF0">
      <w:pPr>
        <w:spacing w:line="360" w:lineRule="auto"/>
        <w:ind w:firstLine="540"/>
        <w:jc w:val="both"/>
      </w:pPr>
      <w:r>
        <w:t>Izviđanje aerofoto kamerom ima dosta nedostataka jer je pri tome potrebno da postoji dobra osvijetljenost terena i dobra prozračnost atmosfere, potrebno je vrijeme za razvijanje filma, izradu aerofoto snimaka i njihovo dešifriranje. Stoga se aerofoto izviđanjem ne mogu pratiti brze promjene na bojištu (slika 23).</w:t>
      </w:r>
    </w:p>
    <w:p w:rsidR="00DA2EF0" w:rsidRDefault="00DA2EF0" w:rsidP="00DA2EF0">
      <w:pPr>
        <w:spacing w:line="360" w:lineRule="auto"/>
        <w:ind w:firstLine="540"/>
        <w:jc w:val="both"/>
      </w:pPr>
      <w:r>
        <w:lastRenderedPageBreak/>
        <w:t xml:space="preserve">Aerofoto izviđanje ostvaruje se pomoću aerofoto kamera sa objektivima velike fokusne daljine. One se u letjelice ugrađuju tako da daju vertikalni, kosi ili panoramski snimak nadlijetanog terena.   </w:t>
      </w:r>
    </w:p>
    <w:p w:rsidR="00DA2EF0" w:rsidRDefault="00DA2EF0" w:rsidP="00DA2EF0">
      <w:pPr>
        <w:spacing w:line="360" w:lineRule="auto"/>
        <w:jc w:val="both"/>
      </w:pPr>
    </w:p>
    <w:p w:rsidR="00DA2EF0" w:rsidRDefault="00A7759E" w:rsidP="00DA2EF0">
      <w:pPr>
        <w:spacing w:line="360" w:lineRule="auto"/>
        <w:ind w:firstLine="720"/>
        <w:jc w:val="both"/>
      </w:pPr>
      <w:r>
        <w:rPr>
          <w:noProof/>
        </w:rPr>
        <w:drawing>
          <wp:inline distT="0" distB="0" distL="0" distR="0">
            <wp:extent cx="4810125" cy="3086100"/>
            <wp:effectExtent l="19050" t="0" r="9525" b="0"/>
            <wp:docPr id="34" name="Picture 34"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an0028"/>
                    <pic:cNvPicPr>
                      <a:picLocks noChangeAspect="1" noChangeArrowheads="1"/>
                    </pic:cNvPicPr>
                  </pic:nvPicPr>
                  <pic:blipFill>
                    <a:blip r:embed="rId53" cstate="print"/>
                    <a:srcRect/>
                    <a:stretch>
                      <a:fillRect/>
                    </a:stretch>
                  </pic:blipFill>
                  <pic:spPr bwMode="auto">
                    <a:xfrm>
                      <a:off x="0" y="0"/>
                      <a:ext cx="4810125" cy="3086100"/>
                    </a:xfrm>
                    <a:prstGeom prst="rect">
                      <a:avLst/>
                    </a:prstGeom>
                    <a:noFill/>
                    <a:ln w="9525">
                      <a:noFill/>
                      <a:miter lim="800000"/>
                      <a:headEnd/>
                      <a:tailEnd/>
                    </a:ln>
                  </pic:spPr>
                </pic:pic>
              </a:graphicData>
            </a:graphic>
          </wp:inline>
        </w:drawing>
      </w:r>
    </w:p>
    <w:p w:rsidR="00DA2EF0" w:rsidRDefault="00DA2EF0" w:rsidP="00DA2EF0">
      <w:pPr>
        <w:spacing w:line="360" w:lineRule="auto"/>
        <w:ind w:firstLine="2340"/>
        <w:jc w:val="both"/>
      </w:pPr>
    </w:p>
    <w:p w:rsidR="00DA2EF0" w:rsidRDefault="00FE0CB0" w:rsidP="00DA2EF0">
      <w:pPr>
        <w:spacing w:line="360" w:lineRule="auto"/>
        <w:ind w:firstLine="2340"/>
        <w:jc w:val="both"/>
      </w:pPr>
      <w:bookmarkStart w:id="110" w:name="_Toc303173078"/>
      <w:r>
        <w:t xml:space="preserve">Slika </w:t>
      </w:r>
      <w:fldSimple w:instr=" SEQ Slika \* ARABIC ">
        <w:r w:rsidR="0087368B">
          <w:rPr>
            <w:noProof/>
          </w:rPr>
          <w:t>23</w:t>
        </w:r>
      </w:fldSimple>
      <w:r>
        <w:t>. Korištenje aerofoto kamere na bojištu</w:t>
      </w:r>
      <w:bookmarkEnd w:id="110"/>
    </w:p>
    <w:p w:rsidR="00DA2EF0" w:rsidRPr="002F3B19" w:rsidRDefault="00DA2EF0" w:rsidP="00DA2EF0">
      <w:pPr>
        <w:spacing w:line="360" w:lineRule="auto"/>
        <w:ind w:left="3420" w:hanging="3420"/>
        <w:jc w:val="both"/>
      </w:pPr>
      <w:r>
        <w:t>Izvor: Hewish M.: Building a bird's eye view of the battlefield, Jane's International Defense  Review, N°2, 1997.</w:t>
      </w:r>
    </w:p>
    <w:p w:rsidR="00DA2EF0" w:rsidRDefault="00DA2EF0" w:rsidP="00DA2EF0">
      <w:pPr>
        <w:spacing w:line="360" w:lineRule="auto"/>
        <w:ind w:firstLine="540"/>
        <w:jc w:val="both"/>
      </w:pPr>
    </w:p>
    <w:p w:rsidR="00DA2EF0" w:rsidRDefault="00DA2EF0" w:rsidP="00DA2EF0">
      <w:pPr>
        <w:spacing w:line="360" w:lineRule="auto"/>
        <w:jc w:val="both"/>
      </w:pPr>
    </w:p>
    <w:p w:rsidR="00DA2EF0" w:rsidRDefault="00DA2EF0" w:rsidP="00DA2EF0">
      <w:pPr>
        <w:pStyle w:val="Heading3"/>
        <w:ind w:firstLine="360"/>
      </w:pPr>
      <w:bookmarkStart w:id="111" w:name="_Toc301804131"/>
      <w:bookmarkStart w:id="112" w:name="_Toc303062000"/>
      <w:r>
        <w:t>4.1.2. Snimanje televizijskom kamerom</w:t>
      </w:r>
      <w:bookmarkEnd w:id="111"/>
      <w:bookmarkEnd w:id="112"/>
    </w:p>
    <w:p w:rsidR="00DA2EF0" w:rsidRDefault="00DA2EF0" w:rsidP="00DA2EF0">
      <w:pPr>
        <w:spacing w:line="360" w:lineRule="auto"/>
        <w:ind w:firstLine="540"/>
        <w:jc w:val="both"/>
      </w:pPr>
    </w:p>
    <w:p w:rsidR="00DA2EF0" w:rsidRDefault="00DA2EF0" w:rsidP="00DA2EF0">
      <w:pPr>
        <w:spacing w:line="360" w:lineRule="auto"/>
        <w:ind w:firstLine="540"/>
        <w:jc w:val="both"/>
      </w:pPr>
      <w:r>
        <w:t>Televizijske kamere su našle najširu primjenu u sustavima bespilotnih letjelica. Koriste se za detekciju, identifikaciju, lokaciju i praćenje ciljeva, kao i za upravljanje letom bespilotne letjelice i pri slijetanju (slika 24).</w:t>
      </w:r>
    </w:p>
    <w:p w:rsidR="00DA2EF0" w:rsidRDefault="00DA2EF0" w:rsidP="00DA2EF0">
      <w:pPr>
        <w:spacing w:line="360" w:lineRule="auto"/>
        <w:ind w:firstLine="540"/>
        <w:jc w:val="both"/>
      </w:pPr>
    </w:p>
    <w:p w:rsidR="00DA2EF0" w:rsidRPr="002F3B19" w:rsidRDefault="00A7759E" w:rsidP="00DA2EF0">
      <w:pPr>
        <w:spacing w:line="360" w:lineRule="auto"/>
        <w:ind w:firstLine="540"/>
        <w:jc w:val="both"/>
      </w:pPr>
      <w:r>
        <w:rPr>
          <w:noProof/>
        </w:rPr>
        <w:lastRenderedPageBreak/>
        <w:drawing>
          <wp:inline distT="0" distB="0" distL="0" distR="0">
            <wp:extent cx="5038725" cy="2609850"/>
            <wp:effectExtent l="19050" t="0" r="9525" b="0"/>
            <wp:docPr id="35" name="Picture 35" descr="Sca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n0029"/>
                    <pic:cNvPicPr>
                      <a:picLocks noChangeAspect="1" noChangeArrowheads="1"/>
                    </pic:cNvPicPr>
                  </pic:nvPicPr>
                  <pic:blipFill>
                    <a:blip r:embed="rId54" cstate="print"/>
                    <a:srcRect/>
                    <a:stretch>
                      <a:fillRect/>
                    </a:stretch>
                  </pic:blipFill>
                  <pic:spPr bwMode="auto">
                    <a:xfrm>
                      <a:off x="0" y="0"/>
                      <a:ext cx="5038725" cy="2609850"/>
                    </a:xfrm>
                    <a:prstGeom prst="rect">
                      <a:avLst/>
                    </a:prstGeom>
                    <a:noFill/>
                    <a:ln w="9525">
                      <a:noFill/>
                      <a:miter lim="800000"/>
                      <a:headEnd/>
                      <a:tailEnd/>
                    </a:ln>
                  </pic:spPr>
                </pic:pic>
              </a:graphicData>
            </a:graphic>
          </wp:inline>
        </w:drawing>
      </w:r>
    </w:p>
    <w:p w:rsidR="00DA2EF0" w:rsidRDefault="00FE0CB0" w:rsidP="00DA2EF0">
      <w:pPr>
        <w:spacing w:line="360" w:lineRule="auto"/>
        <w:ind w:firstLine="2700"/>
        <w:jc w:val="both"/>
      </w:pPr>
      <w:bookmarkStart w:id="113" w:name="_Toc303173079"/>
      <w:r>
        <w:t xml:space="preserve">Slika </w:t>
      </w:r>
      <w:fldSimple w:instr=" SEQ Slika \* ARABIC ">
        <w:r w:rsidR="0087368B">
          <w:rPr>
            <w:noProof/>
          </w:rPr>
          <w:t>24</w:t>
        </w:r>
      </w:fldSimple>
      <w:r>
        <w:t>. Snimanje TV kamerom</w:t>
      </w:r>
      <w:bookmarkEnd w:id="113"/>
    </w:p>
    <w:p w:rsidR="00DA2EF0" w:rsidRDefault="00DA2EF0" w:rsidP="00DA2EF0">
      <w:pPr>
        <w:spacing w:line="360" w:lineRule="auto"/>
        <w:ind w:left="3240" w:hanging="3240"/>
        <w:jc w:val="both"/>
      </w:pPr>
      <w:r>
        <w:t>Izvor: Hewish M.: Building a bird's eye view of the battlefield, Jane's International Defense Review, N°2, 1997.</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DA2EF0" w:rsidP="00DA2EF0">
      <w:pPr>
        <w:spacing w:line="360" w:lineRule="auto"/>
        <w:ind w:firstLine="540"/>
        <w:jc w:val="both"/>
      </w:pPr>
      <w:r>
        <w:t>Korištenjem TV kamere na letjelici mogu se brzo prikupiti podaci o objektima, utvrditi položaj, grupiranje snaga. TV kamera na letjelici se isto tako može iskoristiti za daljinsko vođenje ili samo korekciju pozicije, određene drugim sredstvima daljinskog vođenja.</w:t>
      </w:r>
    </w:p>
    <w:p w:rsidR="00DA2EF0" w:rsidRDefault="00DA2EF0" w:rsidP="00DA2EF0">
      <w:pPr>
        <w:spacing w:line="360" w:lineRule="auto"/>
        <w:ind w:firstLine="540"/>
        <w:jc w:val="both"/>
      </w:pPr>
      <w:r>
        <w:t>Za razliku od aerofoto snimaka, TV snimci daju sliku u realnom vremenu koja se prenosi do zemaljske upravljačke stanice, izdvojenih TV terminala i do svih mjesta na kojima se donose odlike za korištenje ubojitih sredstava. Pri tome se prijenos video signala do tih mjesta može vršiti direktnim kanalom sa letjelice ili preko retranslatora na drugim letjelicama ili satelitima.</w:t>
      </w:r>
    </w:p>
    <w:p w:rsidR="00DA2EF0" w:rsidRDefault="00DA2EF0" w:rsidP="00DA2EF0">
      <w:pPr>
        <w:spacing w:line="360" w:lineRule="auto"/>
        <w:ind w:firstLine="540"/>
        <w:jc w:val="both"/>
      </w:pPr>
      <w:r>
        <w:t>Danas su u proizvodnji dvije vrste TV kamera:</w:t>
      </w:r>
    </w:p>
    <w:p w:rsidR="00DA2EF0" w:rsidRDefault="00DA2EF0" w:rsidP="00DA2EF0">
      <w:pPr>
        <w:numPr>
          <w:ilvl w:val="0"/>
          <w:numId w:val="30"/>
        </w:numPr>
        <w:spacing w:line="360" w:lineRule="auto"/>
        <w:jc w:val="both"/>
      </w:pPr>
      <w:r>
        <w:t>TV kamere za dnevno izviđanje (DLTV – Day Light Camera)</w:t>
      </w:r>
    </w:p>
    <w:p w:rsidR="00DA2EF0" w:rsidRDefault="00DA2EF0" w:rsidP="00DA2EF0">
      <w:pPr>
        <w:numPr>
          <w:ilvl w:val="0"/>
          <w:numId w:val="30"/>
        </w:numPr>
        <w:spacing w:line="360" w:lineRule="auto"/>
        <w:jc w:val="both"/>
      </w:pPr>
      <w:r>
        <w:t>TV kamere za snimanje pri niskom nivou svjetlosti (LLLTV – Low Light Level Camera)</w:t>
      </w:r>
    </w:p>
    <w:p w:rsidR="00DA2EF0" w:rsidRDefault="00DA2EF0" w:rsidP="00DA2EF0">
      <w:pPr>
        <w:spacing w:line="360" w:lineRule="auto"/>
        <w:ind w:left="900"/>
        <w:jc w:val="both"/>
      </w:pPr>
    </w:p>
    <w:p w:rsidR="00DA2EF0" w:rsidRDefault="00DA2EF0" w:rsidP="00DA2EF0">
      <w:pPr>
        <w:spacing w:line="360" w:lineRule="auto"/>
        <w:ind w:firstLine="540"/>
        <w:jc w:val="both"/>
      </w:pPr>
      <w:r>
        <w:t>Zahvaljujući stalnim tehnološkim usavršavanjima, njihove dimenzije su postale minijaturne, a osjetljivost velika, tako da se snimanje može izvoditi i pri veoma slabom osvjetljenju od 10</w:t>
      </w:r>
      <w:r w:rsidRPr="00002FF7">
        <w:rPr>
          <w:vertAlign w:val="superscript"/>
        </w:rPr>
        <w:t>-4</w:t>
      </w:r>
      <w:r>
        <w:rPr>
          <w:vertAlign w:val="superscript"/>
        </w:rPr>
        <w:t xml:space="preserve"> </w:t>
      </w:r>
      <w:r>
        <w:t>luxa (srednje tamna noć, oblačno nebo).</w:t>
      </w:r>
    </w:p>
    <w:p w:rsidR="00DA2EF0" w:rsidRDefault="00DA2EF0" w:rsidP="00DA2EF0">
      <w:pPr>
        <w:spacing w:line="360" w:lineRule="auto"/>
        <w:ind w:firstLine="540"/>
        <w:jc w:val="both"/>
      </w:pPr>
      <w:r>
        <w:t>Pri dnevnom izviđanju kamerom sa visine 1.500m može se vidjeti cilj veličine čovjeka na kosoj udaljenosti od oko 6 km.</w:t>
      </w:r>
    </w:p>
    <w:p w:rsidR="00DA2EF0" w:rsidRDefault="00DA2EF0" w:rsidP="00DA2EF0">
      <w:pPr>
        <w:pStyle w:val="Heading3"/>
        <w:ind w:firstLine="360"/>
      </w:pPr>
      <w:bookmarkStart w:id="114" w:name="_Toc301804132"/>
      <w:bookmarkStart w:id="115" w:name="_Toc303062001"/>
      <w:r>
        <w:lastRenderedPageBreak/>
        <w:t>4.1.3. Termovizijske kamere</w:t>
      </w:r>
      <w:bookmarkEnd w:id="114"/>
      <w:bookmarkEnd w:id="115"/>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U tamnim noćima kada TV kamera nije efikasna, kao i uvijek kada treba otkriti maskirane ciljeve, podmornice i lažne ciljeve izviđanje se vrši toplotnim senzorima (slika 25).</w:t>
      </w:r>
    </w:p>
    <w:p w:rsidR="00DA2EF0" w:rsidRPr="00002FF7" w:rsidRDefault="00DA2EF0" w:rsidP="00DA2EF0">
      <w:pPr>
        <w:spacing w:line="360" w:lineRule="auto"/>
        <w:ind w:firstLine="540"/>
        <w:jc w:val="both"/>
        <w:rPr>
          <w:vertAlign w:val="superscript"/>
        </w:rPr>
      </w:pPr>
      <w:r>
        <w:rPr>
          <w:rFonts w:cs="Adobe Arabic"/>
        </w:rPr>
        <w:t>Termovizijskim izviđanjem dobiva se slika objekta, koja je posljedica stanja u kojem se objekt nalazi, te se zato može podjednako dobro izvoditi i pri dnevnom svjetlu i u potpunom mraku bez ikakvog vanjskog osvjetljenja. Termovizijska kamera prima toplinsko zračenje sa svake točke objekta (terena, prostora) i pretvara ga u električne signale, koji se dalje vode na pokazivač sličan TV monitoru.</w:t>
      </w:r>
      <w:r>
        <w:rPr>
          <w:vertAlign w:val="superscript"/>
        </w:rPr>
        <w:t xml:space="preserve">  </w:t>
      </w:r>
    </w:p>
    <w:p w:rsidR="00DA2EF0" w:rsidRDefault="00DA2EF0" w:rsidP="00DA2EF0">
      <w:pPr>
        <w:spacing w:line="360" w:lineRule="auto"/>
        <w:ind w:firstLine="540"/>
        <w:jc w:val="both"/>
      </w:pPr>
      <w:r>
        <w:t>Danas su najširu primjenu našle sljedeće kamere:</w:t>
      </w:r>
    </w:p>
    <w:p w:rsidR="00DA2EF0" w:rsidRDefault="00DA2EF0" w:rsidP="00DA2EF0">
      <w:pPr>
        <w:numPr>
          <w:ilvl w:val="0"/>
          <w:numId w:val="31"/>
        </w:numPr>
        <w:spacing w:line="360" w:lineRule="auto"/>
        <w:jc w:val="both"/>
      </w:pPr>
      <w:r>
        <w:t>IR MicroCam američke firme Design Engineering – jeftina kamera, male mase</w:t>
      </w:r>
    </w:p>
    <w:p w:rsidR="00DA2EF0" w:rsidRDefault="00DA2EF0" w:rsidP="00DA2EF0">
      <w:pPr>
        <w:numPr>
          <w:ilvl w:val="0"/>
          <w:numId w:val="31"/>
        </w:numPr>
        <w:spacing w:line="360" w:lineRule="auto"/>
        <w:jc w:val="both"/>
      </w:pPr>
      <w:r>
        <w:t>Turela FSP-1 izraelske tvrtke Controp</w:t>
      </w:r>
    </w:p>
    <w:p w:rsidR="00DA2EF0" w:rsidRDefault="00DA2EF0" w:rsidP="00DA2EF0">
      <w:pPr>
        <w:spacing w:line="360" w:lineRule="auto"/>
        <w:ind w:left="900"/>
        <w:jc w:val="both"/>
      </w:pPr>
    </w:p>
    <w:p w:rsidR="00DA2EF0" w:rsidRDefault="00DA2EF0" w:rsidP="00DA2EF0">
      <w:pPr>
        <w:spacing w:line="360" w:lineRule="auto"/>
        <w:ind w:left="900"/>
        <w:jc w:val="both"/>
      </w:pPr>
    </w:p>
    <w:p w:rsidR="00DA2EF0" w:rsidRPr="00A06D6B" w:rsidRDefault="00A7759E" w:rsidP="00DA2EF0">
      <w:pPr>
        <w:spacing w:line="360" w:lineRule="auto"/>
        <w:ind w:left="900" w:hanging="360"/>
        <w:jc w:val="both"/>
      </w:pPr>
      <w:r>
        <w:rPr>
          <w:noProof/>
        </w:rPr>
        <w:drawing>
          <wp:inline distT="0" distB="0" distL="0" distR="0">
            <wp:extent cx="5114925" cy="3048000"/>
            <wp:effectExtent l="19050" t="0" r="9525" b="0"/>
            <wp:docPr id="36" name="Picture 36" descr="termo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rmovizija"/>
                    <pic:cNvPicPr>
                      <a:picLocks noChangeAspect="1" noChangeArrowheads="1"/>
                    </pic:cNvPicPr>
                  </pic:nvPicPr>
                  <pic:blipFill>
                    <a:blip r:embed="rId55" cstate="print"/>
                    <a:srcRect/>
                    <a:stretch>
                      <a:fillRect/>
                    </a:stretch>
                  </pic:blipFill>
                  <pic:spPr bwMode="auto">
                    <a:xfrm>
                      <a:off x="0" y="0"/>
                      <a:ext cx="5114925" cy="3048000"/>
                    </a:xfrm>
                    <a:prstGeom prst="rect">
                      <a:avLst/>
                    </a:prstGeom>
                    <a:noFill/>
                    <a:ln w="9525">
                      <a:noFill/>
                      <a:miter lim="800000"/>
                      <a:headEnd/>
                      <a:tailEnd/>
                    </a:ln>
                  </pic:spPr>
                </pic:pic>
              </a:graphicData>
            </a:graphic>
          </wp:inline>
        </w:drawing>
      </w:r>
    </w:p>
    <w:p w:rsidR="00DA2EF0" w:rsidRDefault="00FE0CB0" w:rsidP="00DA2EF0">
      <w:pPr>
        <w:spacing w:line="360" w:lineRule="auto"/>
        <w:ind w:firstLine="1980"/>
        <w:jc w:val="both"/>
      </w:pPr>
      <w:bookmarkStart w:id="116" w:name="_Toc303173080"/>
      <w:r>
        <w:t xml:space="preserve">Slika </w:t>
      </w:r>
      <w:fldSimple w:instr=" SEQ Slika \* ARABIC ">
        <w:r w:rsidR="0087368B">
          <w:rPr>
            <w:noProof/>
          </w:rPr>
          <w:t>25</w:t>
        </w:r>
      </w:fldSimple>
      <w:r>
        <w:t>. Termovizijski snimak energetskog postrojenja</w:t>
      </w:r>
      <w:bookmarkEnd w:id="116"/>
      <w:r w:rsidR="00DA2EF0">
        <w:t xml:space="preserve"> </w:t>
      </w:r>
    </w:p>
    <w:p w:rsidR="00DA2EF0" w:rsidRPr="007C4532" w:rsidRDefault="00DA2EF0" w:rsidP="00DA2EF0">
      <w:pPr>
        <w:spacing w:line="360" w:lineRule="auto"/>
        <w:ind w:firstLine="360"/>
        <w:jc w:val="both"/>
        <w:rPr>
          <w:color w:val="000000"/>
        </w:rPr>
      </w:pPr>
      <w:r>
        <w:t xml:space="preserve">Izvor: </w:t>
      </w:r>
      <w:hyperlink r:id="rId56" w:history="1">
        <w:r w:rsidRPr="007C4532">
          <w:rPr>
            <w:rStyle w:val="Hyperlink"/>
            <w:color w:val="000000"/>
            <w:u w:val="none"/>
          </w:rPr>
          <w:t>http://www.ir55.com/thermacam_595_ir_thermal_infrared_imaging_camera.htm</w:t>
        </w:r>
      </w:hyperlink>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pStyle w:val="Heading3"/>
        <w:ind w:firstLine="360"/>
      </w:pPr>
      <w:bookmarkStart w:id="117" w:name="_Toc301804133"/>
      <w:bookmarkStart w:id="118" w:name="_Toc303062002"/>
      <w:r>
        <w:lastRenderedPageBreak/>
        <w:t>4.1.4. Infracrveni linijski skeneri</w:t>
      </w:r>
      <w:bookmarkEnd w:id="117"/>
      <w:bookmarkEnd w:id="118"/>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Osjetljiv element infracrvenog linijskog skenera prima toplinsko zračenje objekta toplinskom rezolucijom od 0,25</w:t>
      </w:r>
      <w:r>
        <w:t>°</w:t>
      </w:r>
      <w:r>
        <w:rPr>
          <w:rFonts w:cs="Adobe Arabic"/>
        </w:rPr>
        <w:t>C. Skener skenira prostor skenira prostor poprečno na pravac leta sa periodom skeniranja od 2</w:t>
      </w:r>
      <w:r>
        <w:t>µ</w:t>
      </w:r>
      <w:r>
        <w:rPr>
          <w:rFonts w:cs="Adobe Arabic"/>
        </w:rPr>
        <w:t>s (slika 26).</w:t>
      </w:r>
    </w:p>
    <w:p w:rsidR="00DA2EF0" w:rsidRDefault="00DA2EF0" w:rsidP="00DA2EF0">
      <w:pPr>
        <w:spacing w:line="360" w:lineRule="auto"/>
        <w:ind w:firstLine="540"/>
        <w:jc w:val="both"/>
        <w:rPr>
          <w:rFonts w:cs="Adobe Arabic"/>
        </w:rPr>
      </w:pPr>
      <w:r>
        <w:rPr>
          <w:rFonts w:cs="Adobe Arabic"/>
        </w:rPr>
        <w:t>Sa visine leta od 1.500m može se izviđati teren širine 2.000m. U vojnoj upotrebi se najčešće koriste:</w:t>
      </w:r>
    </w:p>
    <w:p w:rsidR="00DA2EF0" w:rsidRDefault="00DA2EF0" w:rsidP="00DA2EF0">
      <w:pPr>
        <w:numPr>
          <w:ilvl w:val="0"/>
          <w:numId w:val="32"/>
        </w:numPr>
        <w:spacing w:line="360" w:lineRule="auto"/>
        <w:jc w:val="both"/>
        <w:rPr>
          <w:rFonts w:cs="Adobe Arabic"/>
        </w:rPr>
      </w:pPr>
      <w:r>
        <w:rPr>
          <w:rFonts w:cs="Adobe Arabic"/>
        </w:rPr>
        <w:t>infracrveni linijski skener MIRLS 1000 britanske tvrtke BA</w:t>
      </w:r>
      <w:r>
        <w:rPr>
          <w:rStyle w:val="FootnoteReference"/>
          <w:rFonts w:cs="Adobe Arabic"/>
        </w:rPr>
        <w:footnoteReference w:id="29"/>
      </w:r>
    </w:p>
    <w:p w:rsidR="00DA2EF0" w:rsidRDefault="00DA2EF0" w:rsidP="00DA2EF0">
      <w:pPr>
        <w:numPr>
          <w:ilvl w:val="0"/>
          <w:numId w:val="32"/>
        </w:numPr>
        <w:spacing w:line="360" w:lineRule="auto"/>
        <w:jc w:val="both"/>
        <w:rPr>
          <w:rFonts w:cs="Adobe Arabic"/>
        </w:rPr>
      </w:pPr>
      <w:r>
        <w:rPr>
          <w:rFonts w:cs="Adobe Arabic"/>
        </w:rPr>
        <w:t>infracrveni linijski skener Linescan 2000 također britanske tvrtke BA</w:t>
      </w:r>
    </w:p>
    <w:p w:rsidR="00DA2EF0" w:rsidRDefault="00DA2EF0" w:rsidP="00DA2EF0">
      <w:pPr>
        <w:spacing w:line="360" w:lineRule="auto"/>
        <w:ind w:left="900"/>
        <w:jc w:val="both"/>
        <w:rPr>
          <w:rFonts w:cs="Adobe Arabic"/>
        </w:rPr>
      </w:pPr>
    </w:p>
    <w:p w:rsidR="00DA2EF0" w:rsidRDefault="00DA2EF0" w:rsidP="00DA2EF0">
      <w:pPr>
        <w:spacing w:line="360" w:lineRule="auto"/>
        <w:ind w:left="900"/>
        <w:jc w:val="both"/>
        <w:rPr>
          <w:rFonts w:cs="Adobe Arabic"/>
        </w:rPr>
      </w:pPr>
    </w:p>
    <w:p w:rsidR="00DA2EF0" w:rsidRPr="002F3B19" w:rsidRDefault="00A7759E" w:rsidP="00DA2EF0">
      <w:pPr>
        <w:spacing w:line="360" w:lineRule="auto"/>
        <w:ind w:left="900" w:hanging="540"/>
        <w:jc w:val="both"/>
        <w:rPr>
          <w:rFonts w:cs="Adobe Arabic"/>
        </w:rPr>
      </w:pPr>
      <w:r>
        <w:rPr>
          <w:rFonts w:cs="Adobe Arabic"/>
          <w:noProof/>
        </w:rPr>
        <w:drawing>
          <wp:inline distT="0" distB="0" distL="0" distR="0">
            <wp:extent cx="5753100" cy="35337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5753100" cy="3533775"/>
                    </a:xfrm>
                    <a:prstGeom prst="rect">
                      <a:avLst/>
                    </a:prstGeom>
                    <a:noFill/>
                    <a:ln w="9525">
                      <a:noFill/>
                      <a:miter lim="800000"/>
                      <a:headEnd/>
                      <a:tailEnd/>
                    </a:ln>
                  </pic:spPr>
                </pic:pic>
              </a:graphicData>
            </a:graphic>
          </wp:inline>
        </w:drawing>
      </w:r>
    </w:p>
    <w:p w:rsidR="00DA2EF0" w:rsidRDefault="00FE0CB0" w:rsidP="00DA2EF0">
      <w:pPr>
        <w:spacing w:line="360" w:lineRule="auto"/>
        <w:ind w:left="900" w:firstLine="1260"/>
        <w:jc w:val="both"/>
        <w:rPr>
          <w:rFonts w:cs="Adobe Arabic"/>
        </w:rPr>
      </w:pPr>
      <w:bookmarkStart w:id="119" w:name="_Toc303173081"/>
      <w:r>
        <w:t xml:space="preserve">Slika </w:t>
      </w:r>
      <w:fldSimple w:instr=" SEQ Slika \* ARABIC ">
        <w:r w:rsidR="0087368B">
          <w:rPr>
            <w:noProof/>
          </w:rPr>
          <w:t>26</w:t>
        </w:r>
      </w:fldSimple>
      <w:r>
        <w:t>. Koncept infracrvenog linijskog skenera</w:t>
      </w:r>
      <w:bookmarkEnd w:id="119"/>
    </w:p>
    <w:p w:rsidR="00DA2EF0" w:rsidRPr="002F3B19" w:rsidRDefault="00DA2EF0" w:rsidP="00DA2EF0">
      <w:pPr>
        <w:spacing w:line="360" w:lineRule="auto"/>
        <w:ind w:left="3420" w:hanging="3420"/>
        <w:jc w:val="both"/>
        <w:rPr>
          <w:rFonts w:cs="Adobe Arabic"/>
        </w:rPr>
      </w:pPr>
      <w:r>
        <w:rPr>
          <w:rFonts w:cs="Adobe Arabic"/>
        </w:rPr>
        <w:t xml:space="preserve">Izvor: </w:t>
      </w:r>
      <w:r>
        <w:t>Hewish M.: Building a bird's eye view of the battlefield, Jane's International Defense  Review, N°2, 1997.</w:t>
      </w:r>
    </w:p>
    <w:p w:rsidR="00DA2EF0" w:rsidRDefault="00DA2EF0" w:rsidP="00DA2EF0">
      <w:pPr>
        <w:spacing w:line="360" w:lineRule="auto"/>
        <w:ind w:left="900"/>
        <w:jc w:val="both"/>
        <w:rPr>
          <w:rFonts w:cs="Adobe Arabic"/>
        </w:rPr>
      </w:pPr>
    </w:p>
    <w:p w:rsidR="00DA2EF0" w:rsidRDefault="00DA2EF0" w:rsidP="00DA2EF0">
      <w:pPr>
        <w:spacing w:line="360" w:lineRule="auto"/>
        <w:ind w:firstLine="540"/>
        <w:jc w:val="both"/>
        <w:rPr>
          <w:rFonts w:cs="Adobe Arabic"/>
        </w:rPr>
      </w:pPr>
      <w:r>
        <w:rPr>
          <w:rFonts w:cs="Adobe Arabic"/>
        </w:rPr>
        <w:t>Dobivene toplinske slike cilja i terena  mogu se koristiti za akviziciju cilja, navigaciju i upotrebu naoružanja u dnevnim i noćnim uvjetima.</w:t>
      </w:r>
    </w:p>
    <w:p w:rsidR="00DA2EF0" w:rsidRDefault="00DA2EF0" w:rsidP="00DA2EF0">
      <w:pPr>
        <w:spacing w:line="360" w:lineRule="auto"/>
        <w:ind w:firstLine="540"/>
        <w:jc w:val="both"/>
        <w:rPr>
          <w:rFonts w:cs="Adobe Arabic"/>
        </w:rPr>
      </w:pPr>
    </w:p>
    <w:p w:rsidR="00DA2EF0" w:rsidRDefault="00DA2EF0" w:rsidP="00DA2EF0">
      <w:pPr>
        <w:spacing w:line="360" w:lineRule="auto"/>
        <w:jc w:val="both"/>
        <w:rPr>
          <w:rFonts w:cs="Adobe Arabic"/>
        </w:rPr>
      </w:pPr>
    </w:p>
    <w:p w:rsidR="00DA2EF0" w:rsidRPr="008E7FE0" w:rsidRDefault="00DA2EF0" w:rsidP="00DA2EF0">
      <w:pPr>
        <w:pStyle w:val="Heading3"/>
        <w:ind w:firstLine="360"/>
      </w:pPr>
      <w:bookmarkStart w:id="120" w:name="_Toc301804134"/>
      <w:bookmarkStart w:id="121" w:name="_Toc303062003"/>
      <w:r w:rsidRPr="008E7FE0">
        <w:lastRenderedPageBreak/>
        <w:t>4.1.5. Laseri na bespilotnoj letjelici</w:t>
      </w:r>
      <w:bookmarkEnd w:id="120"/>
      <w:bookmarkEnd w:id="121"/>
    </w:p>
    <w:p w:rsidR="00DA2EF0" w:rsidRPr="008E7FE0" w:rsidRDefault="00DA2EF0" w:rsidP="00DA2EF0">
      <w:pPr>
        <w:spacing w:line="360" w:lineRule="auto"/>
        <w:ind w:firstLine="540"/>
        <w:jc w:val="both"/>
        <w:rPr>
          <w:rFonts w:ascii="Arial" w:hAnsi="Arial" w:cs="Arial"/>
        </w:rPr>
      </w:pPr>
    </w:p>
    <w:p w:rsidR="00DA2EF0" w:rsidRDefault="00DA2EF0" w:rsidP="00DA2EF0">
      <w:pPr>
        <w:spacing w:line="360" w:lineRule="auto"/>
        <w:ind w:firstLine="540"/>
        <w:jc w:val="both"/>
        <w:rPr>
          <w:rFonts w:cs="Adobe Arabic"/>
        </w:rPr>
      </w:pPr>
      <w:r>
        <w:rPr>
          <w:rFonts w:cs="Adobe Arabic"/>
        </w:rPr>
        <w:t xml:space="preserve">Mnoge bespilotne letjelice opremaju se i laserskim uređajima (slika 27). Najjednostavniji je laserski daljinomjer (LR – Laser Ranging). Daljina do cilja se mjeri radi određivanja pozicije otkrivenog cilja. Os laserskog snopa poklapa se s osi kamera radi usmjeravanja na odabrani cilj. Izmjerena daljina se u digitalnom obliku sa letjelice šalje sa ostalim telemetrijskim podacima na zemlju. </w:t>
      </w:r>
    </w:p>
    <w:p w:rsidR="00DA2EF0" w:rsidRDefault="00DA2EF0" w:rsidP="00DA2EF0">
      <w:pPr>
        <w:spacing w:line="360" w:lineRule="auto"/>
        <w:ind w:firstLine="540"/>
        <w:jc w:val="both"/>
      </w:pPr>
      <w:r>
        <w:rPr>
          <w:rFonts w:cs="Adobe Arabic"/>
        </w:rPr>
        <w:t xml:space="preserve">Ovi laserski daljinomjeri koriste NdYAG (neodijum – itrijum aluminijum granat) lasere kao izvore zračenja ili </w:t>
      </w:r>
      <w:r>
        <w:t xml:space="preserve">CO2 </w:t>
      </w:r>
      <w:r w:rsidRPr="003C61AE">
        <w:t>lasere na čiji rad</w:t>
      </w:r>
      <w:r>
        <w:t xml:space="preserve"> loši meteorološki uvjeti imaju mali utjecaj. Domet uređaja je od 200 m pa do 20 km, zavisno o modelu i svrsi. </w:t>
      </w:r>
    </w:p>
    <w:p w:rsidR="00DA2EF0" w:rsidRDefault="00DA2EF0" w:rsidP="00DA2EF0">
      <w:pPr>
        <w:spacing w:line="360" w:lineRule="auto"/>
        <w:ind w:firstLine="540"/>
        <w:jc w:val="both"/>
      </w:pPr>
      <w:r>
        <w:t>Danas se koriste i laseri kojima je svrha označavanje cilja za navođenje bombi i raketa.</w:t>
      </w:r>
    </w:p>
    <w:p w:rsidR="00DA2EF0" w:rsidRDefault="00DA2EF0" w:rsidP="00DA2EF0">
      <w:pPr>
        <w:spacing w:line="360" w:lineRule="auto"/>
        <w:ind w:firstLine="540"/>
        <w:jc w:val="both"/>
      </w:pPr>
    </w:p>
    <w:p w:rsidR="00DA2EF0" w:rsidRDefault="00A7759E" w:rsidP="00DA2EF0">
      <w:pPr>
        <w:spacing w:line="360" w:lineRule="auto"/>
        <w:ind w:firstLine="1800"/>
        <w:jc w:val="both"/>
        <w:rPr>
          <w:rFonts w:cs="Adobe Arabic"/>
        </w:rPr>
      </w:pPr>
      <w:r>
        <w:rPr>
          <w:rFonts w:cs="Adobe Arabic"/>
          <w:noProof/>
        </w:rPr>
        <w:drawing>
          <wp:inline distT="0" distB="0" distL="0" distR="0">
            <wp:extent cx="3467100" cy="2219325"/>
            <wp:effectExtent l="19050" t="0" r="0" b="0"/>
            <wp:docPr id="38" name="Picture 38" descr="laser U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ser UAV"/>
                    <pic:cNvPicPr>
                      <a:picLocks noChangeAspect="1" noChangeArrowheads="1"/>
                    </pic:cNvPicPr>
                  </pic:nvPicPr>
                  <pic:blipFill>
                    <a:blip r:embed="rId58" cstate="print"/>
                    <a:srcRect/>
                    <a:stretch>
                      <a:fillRect/>
                    </a:stretch>
                  </pic:blipFill>
                  <pic:spPr bwMode="auto">
                    <a:xfrm>
                      <a:off x="0" y="0"/>
                      <a:ext cx="3467100" cy="2219325"/>
                    </a:xfrm>
                    <a:prstGeom prst="rect">
                      <a:avLst/>
                    </a:prstGeom>
                    <a:noFill/>
                    <a:ln w="9525">
                      <a:noFill/>
                      <a:miter lim="800000"/>
                      <a:headEnd/>
                      <a:tailEnd/>
                    </a:ln>
                  </pic:spPr>
                </pic:pic>
              </a:graphicData>
            </a:graphic>
          </wp:inline>
        </w:drawing>
      </w:r>
    </w:p>
    <w:p w:rsidR="00DA2EF0" w:rsidRDefault="001D4BAA" w:rsidP="00DA2EF0">
      <w:pPr>
        <w:spacing w:line="360" w:lineRule="auto"/>
        <w:ind w:firstLine="1260"/>
        <w:jc w:val="both"/>
        <w:rPr>
          <w:rFonts w:cs="Adobe Arabic"/>
        </w:rPr>
      </w:pPr>
      <w:bookmarkStart w:id="122" w:name="_Toc303173082"/>
      <w:r>
        <w:t xml:space="preserve">Slika </w:t>
      </w:r>
      <w:fldSimple w:instr=" SEQ Slika \* ARABIC ">
        <w:r w:rsidR="0087368B">
          <w:rPr>
            <w:noProof/>
          </w:rPr>
          <w:t>27</w:t>
        </w:r>
      </w:fldSimple>
      <w:r>
        <w:t>. Laserski daljinomjer kakav se ugrađuje na bespilotne letjelice</w:t>
      </w:r>
      <w:bookmarkEnd w:id="122"/>
    </w:p>
    <w:p w:rsidR="00DA2EF0" w:rsidRDefault="00DA2EF0" w:rsidP="00DA2EF0">
      <w:pPr>
        <w:spacing w:line="360" w:lineRule="auto"/>
        <w:ind w:firstLine="1440"/>
        <w:jc w:val="both"/>
      </w:pPr>
      <w:r>
        <w:rPr>
          <w:rFonts w:cs="Adobe Arabic"/>
        </w:rPr>
        <w:t xml:space="preserve">Izvor: </w:t>
      </w:r>
      <w:hyperlink r:id="rId59" w:history="1">
        <w:r w:rsidRPr="007C4532">
          <w:rPr>
            <w:rStyle w:val="Hyperlink"/>
            <w:color w:val="000000"/>
            <w:u w:val="none"/>
          </w:rPr>
          <w:t>http://www.barnardmicrosystems.com/L4E_altimeters.htm</w:t>
        </w:r>
      </w:hyperlink>
    </w:p>
    <w:p w:rsidR="00DA2EF0" w:rsidRDefault="00DA2EF0" w:rsidP="00DA2EF0">
      <w:pPr>
        <w:spacing w:line="360" w:lineRule="auto"/>
        <w:ind w:firstLine="540"/>
        <w:jc w:val="both"/>
      </w:pPr>
    </w:p>
    <w:p w:rsidR="00DA2EF0" w:rsidRDefault="00DA2EF0" w:rsidP="00DA2EF0">
      <w:pPr>
        <w:spacing w:line="360" w:lineRule="auto"/>
        <w:jc w:val="both"/>
      </w:pPr>
    </w:p>
    <w:p w:rsidR="00DA2EF0" w:rsidRPr="008E7FE0" w:rsidRDefault="00DA2EF0" w:rsidP="00DA2EF0">
      <w:pPr>
        <w:pStyle w:val="Heading2"/>
        <w:ind w:firstLine="180"/>
      </w:pPr>
      <w:bookmarkStart w:id="123" w:name="_Toc301804135"/>
      <w:bookmarkStart w:id="124" w:name="_Toc303062004"/>
      <w:r w:rsidRPr="008E7FE0">
        <w:t>4.2. Radio izviđanje i ometanje</w:t>
      </w:r>
      <w:bookmarkEnd w:id="123"/>
      <w:bookmarkEnd w:id="124"/>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 xml:space="preserve">Radio izviđanje se veoma uspješno izvodi bespilotnim letjelicama, jer se one mogu dovesti u neposrednu blizinu izvora zračenja. Radio izviđanjem se prikupljaju podaci o radio-prometu, tehničkim karakteristikama radio i radio-relejnih stanica, prati njihov rad, vrši prijem i obrada uhvaćenih, otvorenih, kodiranih i šifriranih poruka, izvodi tehnička i radna analiza elektronskog sustava upravljanja. Svi mjereni parametri se telemetrijskim kanalom šalju u zemaljsku stanicu, gdje se vrši njihova registracija, dodatna analiza i dešifriranje, određivanje pozicije izvora radio zračenja i njihovo alfanumeričko i grafičko prikazivanje na </w:t>
      </w:r>
      <w:r>
        <w:rPr>
          <w:rFonts w:cs="Adobe Arabic"/>
        </w:rPr>
        <w:lastRenderedPageBreak/>
        <w:t>pokazivaču s elektronskom kartom terena. Operator elektronskog izviđanja i ometanja može upravljati radom prijemnika i ometača u letjelici i unositi primjedbe.</w:t>
      </w:r>
    </w:p>
    <w:p w:rsidR="00DA2EF0" w:rsidRDefault="00DA2EF0" w:rsidP="00DA2EF0">
      <w:pPr>
        <w:spacing w:line="360" w:lineRule="auto"/>
        <w:ind w:firstLine="540"/>
        <w:jc w:val="both"/>
        <w:rPr>
          <w:rFonts w:cs="Adobe Arabic"/>
        </w:rPr>
      </w:pPr>
      <w:r>
        <w:rPr>
          <w:rFonts w:cs="Adobe Arabic"/>
        </w:rPr>
        <w:t xml:space="preserve">Kao primjer jednog prijemnika za izviđanje radio-komunikacija može se navesti izviđački prijemnik TACES (Tactical Airborne Communications Exploitation System)  američke tvrtke „Delfin System“ koji radi u frekvencijskom opsegu od 50 do 100 MHz. </w:t>
      </w:r>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Radio ometanje sa bespilotnih letjelica ima dvije važne prednosti: ne stvaraju se smetnje svojim radio vezama uslijed udaljenosti postavljača smetnji od položaja vlastitih snaga i u usporedbi sa odgovarajućim mobilnim i helikopterskim sredstvima daljinskog radio-elektronskog ometanja naglo se smanjuje potrebna snaga smetnji, jer bespilotna letjelica može biti dovedena neposredno u zonu djelovanja ometanih kanala veze protivnika.</w:t>
      </w:r>
    </w:p>
    <w:p w:rsidR="00DA2EF0" w:rsidRDefault="00DA2EF0" w:rsidP="00DA2EF0">
      <w:pPr>
        <w:spacing w:line="360" w:lineRule="auto"/>
        <w:ind w:firstLine="540"/>
        <w:jc w:val="both"/>
        <w:rPr>
          <w:rFonts w:cs="Adobe Arabic"/>
        </w:rPr>
      </w:pPr>
      <w:r>
        <w:rPr>
          <w:rFonts w:cs="Adobe Arabic"/>
        </w:rPr>
        <w:t>Radio ometanje se vrši:</w:t>
      </w:r>
    </w:p>
    <w:p w:rsidR="00DA2EF0" w:rsidRDefault="00DA2EF0" w:rsidP="00DA2EF0">
      <w:pPr>
        <w:numPr>
          <w:ilvl w:val="0"/>
          <w:numId w:val="33"/>
        </w:numPr>
        <w:spacing w:line="360" w:lineRule="auto"/>
        <w:jc w:val="both"/>
        <w:rPr>
          <w:rFonts w:cs="Adobe Arabic"/>
        </w:rPr>
      </w:pPr>
      <w:r>
        <w:rPr>
          <w:rFonts w:cs="Adobe Arabic"/>
        </w:rPr>
        <w:t>repetiranjem primljenih govornih signala i njihovom dodatnom frekvencijskom modulacijom pseudoslučajnim šumom širine spektra 5 kHz</w:t>
      </w:r>
    </w:p>
    <w:p w:rsidR="00DA2EF0" w:rsidRDefault="00DA2EF0" w:rsidP="00DA2EF0">
      <w:pPr>
        <w:numPr>
          <w:ilvl w:val="0"/>
          <w:numId w:val="33"/>
        </w:numPr>
        <w:spacing w:line="360" w:lineRule="auto"/>
        <w:jc w:val="both"/>
        <w:rPr>
          <w:rFonts w:cs="Adobe Arabic"/>
        </w:rPr>
      </w:pPr>
      <w:r>
        <w:rPr>
          <w:rFonts w:cs="Adobe Arabic"/>
        </w:rPr>
        <w:t xml:space="preserve">generiranje VF oscilacija moduliranih amplitudski ili frekvencijski pseudoslučajnim šumom širine spektra 7,5 do 60 kHz </w:t>
      </w:r>
    </w:p>
    <w:p w:rsidR="00DA2EF0" w:rsidRDefault="00DA2EF0" w:rsidP="00DA2EF0">
      <w:pPr>
        <w:spacing w:line="360" w:lineRule="auto"/>
        <w:ind w:left="900"/>
        <w:jc w:val="both"/>
        <w:rPr>
          <w:rFonts w:cs="Adobe Arabic"/>
        </w:rPr>
      </w:pPr>
    </w:p>
    <w:p w:rsidR="00DA2EF0" w:rsidRDefault="00DA2EF0" w:rsidP="00DA2EF0">
      <w:pPr>
        <w:spacing w:line="360" w:lineRule="auto"/>
        <w:ind w:firstLine="540"/>
        <w:jc w:val="both"/>
        <w:rPr>
          <w:rFonts w:cs="Adobe Arabic"/>
        </w:rPr>
      </w:pPr>
      <w:r>
        <w:rPr>
          <w:rFonts w:cs="Adobe Arabic"/>
        </w:rPr>
        <w:t>Kao tipičan predstavnik uređaja za radio izviđanje i ometanje može se uzeti komunikacijski ometač američke tvrtke Fairchild Weston System čiji je izgled prikazan na slici 28. Sastoji se od tri ometača: repetitor frekvencijski moduliranih govornih signala i dva ometača za signale podataka. Ometači rade u odabranom frekvencijskom području između 20 i 500 MHz, te mogu zračiti istovremeno ili pojedinačno.</w:t>
      </w:r>
    </w:p>
    <w:p w:rsidR="00DA2EF0" w:rsidRDefault="00DA2EF0" w:rsidP="00DA2EF0">
      <w:pPr>
        <w:spacing w:line="360" w:lineRule="auto"/>
        <w:ind w:firstLine="540"/>
        <w:jc w:val="both"/>
        <w:rPr>
          <w:rFonts w:cs="Adobe Arabic"/>
        </w:rPr>
      </w:pPr>
    </w:p>
    <w:p w:rsidR="00DA2EF0" w:rsidRDefault="00A7759E" w:rsidP="00DA2EF0">
      <w:pPr>
        <w:spacing w:line="360" w:lineRule="auto"/>
        <w:ind w:firstLine="1620"/>
        <w:jc w:val="both"/>
        <w:rPr>
          <w:rFonts w:cs="Adobe Arabic"/>
        </w:rPr>
      </w:pPr>
      <w:r>
        <w:rPr>
          <w:rFonts w:cs="Adobe Arabic"/>
          <w:noProof/>
        </w:rPr>
        <w:lastRenderedPageBreak/>
        <w:drawing>
          <wp:inline distT="0" distB="0" distL="0" distR="0">
            <wp:extent cx="3686175" cy="33051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3686175" cy="3305175"/>
                    </a:xfrm>
                    <a:prstGeom prst="rect">
                      <a:avLst/>
                    </a:prstGeom>
                    <a:noFill/>
                    <a:ln w="9525">
                      <a:noFill/>
                      <a:miter lim="800000"/>
                      <a:headEnd/>
                      <a:tailEnd/>
                    </a:ln>
                  </pic:spPr>
                </pic:pic>
              </a:graphicData>
            </a:graphic>
          </wp:inline>
        </w:drawing>
      </w:r>
    </w:p>
    <w:p w:rsidR="00DA2EF0" w:rsidRDefault="00DA2EF0" w:rsidP="00DA2EF0">
      <w:pPr>
        <w:spacing w:line="360" w:lineRule="auto"/>
        <w:ind w:firstLine="1260"/>
        <w:jc w:val="both"/>
        <w:rPr>
          <w:rFonts w:cs="Adobe Arabic"/>
        </w:rPr>
      </w:pPr>
      <w:r>
        <w:rPr>
          <w:rFonts w:cs="Adobe Arabic"/>
        </w:rPr>
        <w:t xml:space="preserve">  </w:t>
      </w:r>
      <w:bookmarkStart w:id="125" w:name="_Toc303173083"/>
      <w:r w:rsidR="001D4BAA">
        <w:t xml:space="preserve">Slika </w:t>
      </w:r>
      <w:fldSimple w:instr=" SEQ Slika \* ARABIC ">
        <w:r w:rsidR="0087368B">
          <w:rPr>
            <w:noProof/>
          </w:rPr>
          <w:t>28</w:t>
        </w:r>
      </w:fldSimple>
      <w:r w:rsidR="001D4BAA">
        <w:t>. Komunikacijski ometač tvrtke Fairchild Weston System</w:t>
      </w:r>
      <w:bookmarkEnd w:id="125"/>
    </w:p>
    <w:p w:rsidR="00DA2EF0" w:rsidRDefault="00DA2EF0" w:rsidP="00DA2EF0">
      <w:pPr>
        <w:spacing w:line="360" w:lineRule="auto"/>
        <w:ind w:firstLine="1260"/>
        <w:jc w:val="both"/>
        <w:rPr>
          <w:rFonts w:cs="Adobe Arabic"/>
        </w:rPr>
      </w:pPr>
      <w:r>
        <w:rPr>
          <w:rFonts w:cs="Adobe Arabic"/>
        </w:rPr>
        <w:t xml:space="preserve">        Izvor: </w:t>
      </w:r>
      <w:hyperlink r:id="rId61" w:history="1">
        <w:r w:rsidRPr="007C4532">
          <w:rPr>
            <w:rStyle w:val="Hyperlink"/>
            <w:color w:val="000000"/>
            <w:u w:val="none"/>
          </w:rPr>
          <w:t>http://www.airforce-technology.com/projects/</w:t>
        </w:r>
      </w:hyperlink>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p>
    <w:p w:rsidR="00DA2EF0" w:rsidRDefault="00DA2EF0" w:rsidP="00DA2EF0">
      <w:pPr>
        <w:pStyle w:val="Heading2"/>
        <w:ind w:firstLine="180"/>
      </w:pPr>
      <w:bookmarkStart w:id="126" w:name="_Toc301804136"/>
      <w:bookmarkStart w:id="127" w:name="_Toc303062005"/>
      <w:r>
        <w:t>4.3. Radarsko izviđanje i ometanje</w:t>
      </w:r>
      <w:bookmarkEnd w:id="126"/>
      <w:bookmarkEnd w:id="127"/>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Radarski izviđački prijemnici namijenjeni su za otkrivanje, identifikaciju i lociranje impulsnih radara, radara s neprekidnim zračenjem, radara s kompresijom impulsa i dr. Ovi radari se nalaze u sustavu jedinica za zrakoplovno izviđanje, javljanje i navođenje, u raketnim i artiljerijskim jedinicama, na aerodromima i dr.</w:t>
      </w:r>
    </w:p>
    <w:p w:rsidR="00DA2EF0" w:rsidRDefault="00DA2EF0" w:rsidP="00DA2EF0">
      <w:pPr>
        <w:spacing w:line="360" w:lineRule="auto"/>
        <w:ind w:firstLine="540"/>
        <w:jc w:val="both"/>
        <w:rPr>
          <w:rFonts w:cs="Adobe Arabic"/>
        </w:rPr>
      </w:pPr>
      <w:r>
        <w:rPr>
          <w:rFonts w:cs="Adobe Arabic"/>
        </w:rPr>
        <w:t>Parametri koje se pri radarskom izviđanju prate su i mjere na osnovu jednog impulsa su: amplituda, širina impulsa, pravac, noseća frekvencija i vrijeme dolaska, a na osnovu više impulsa: period ponavljanja impulsa, tip modulacije, polarizacija antena. Svi izmjereni parametri se odmah šalju u zemaljsku stanicu telemetrijskim kanalom. Tamo se u računalu određuje tip radara uspoređivanjem sa podacima iz memorije, pravi odgovarajuća lista radara, određuje prioritet s ciljem ometanja ili uništenja, određuje položaj. Izmjereni i proračunati parametri se prikazuju na pokazivaču zapovjednika zemaljske stanice, a na elektronskoj karti terena se ucrtava pozicija otkrivenog radara sa oznakom tipa.</w:t>
      </w:r>
    </w:p>
    <w:p w:rsidR="00DA2EF0" w:rsidRDefault="00DA2EF0" w:rsidP="00DA2EF0">
      <w:pPr>
        <w:spacing w:line="360" w:lineRule="auto"/>
        <w:ind w:firstLine="540"/>
        <w:jc w:val="both"/>
        <w:rPr>
          <w:rFonts w:cs="Adobe Arabic"/>
        </w:rPr>
      </w:pPr>
      <w:r>
        <w:rPr>
          <w:rFonts w:cs="Adobe Arabic"/>
        </w:rPr>
        <w:t xml:space="preserve">Radarski ometači na bespilotnim letjelicama imaju svoj prijemnik koji obuhvaća samo frekvencijski opseg ometača. Podešavanje ometača se vrši direktno preko procesora </w:t>
      </w:r>
      <w:r>
        <w:rPr>
          <w:rFonts w:cs="Adobe Arabic"/>
        </w:rPr>
        <w:lastRenderedPageBreak/>
        <w:t xml:space="preserve">prijemnika ili ga podešava operator u zemaljskoj stanici. Za određivanje pravca nailaska signala potrebno je na letjelicu ugraditi 4 ili 8 antena kružno raspoređenih ispod iznad ili na krajevima krila ili vertikalnog stabilizatora. Kada se koristi velik broj ometača, tj. više letjelica, tada ovi ometači i njihovi prijemnici mogu biti relativno jednostavne konstrukcije, jer će svaki radar na određenoj površini biti ometan dijelom ukupne snage ometanja. Na taj način će borbeni zrakoplovi biti zaštićeni, te će se vjerojatnost uspješnog izvršenja zadatka povećati. </w:t>
      </w:r>
    </w:p>
    <w:p w:rsidR="00DA2EF0" w:rsidRDefault="00DA2EF0" w:rsidP="00DA2EF0">
      <w:pPr>
        <w:spacing w:line="360" w:lineRule="auto"/>
        <w:jc w:val="both"/>
        <w:rPr>
          <w:rFonts w:cs="Adobe Arabic"/>
        </w:rPr>
      </w:pPr>
    </w:p>
    <w:p w:rsidR="00DA2EF0" w:rsidRDefault="00DA2EF0" w:rsidP="00DA2EF0">
      <w:pPr>
        <w:spacing w:line="360" w:lineRule="auto"/>
        <w:ind w:firstLine="540"/>
        <w:jc w:val="both"/>
        <w:rPr>
          <w:rFonts w:cs="Adobe Arabic"/>
        </w:rPr>
      </w:pPr>
    </w:p>
    <w:p w:rsidR="00DA2EF0" w:rsidRDefault="00DA2EF0" w:rsidP="00DA2EF0">
      <w:pPr>
        <w:pStyle w:val="Heading2"/>
        <w:ind w:firstLine="180"/>
      </w:pPr>
      <w:bookmarkStart w:id="128" w:name="_Toc301804137"/>
      <w:bookmarkStart w:id="129" w:name="_Toc303062006"/>
      <w:r>
        <w:t>4.4. Izviđanje specijalnim senzorima</w:t>
      </w:r>
      <w:bookmarkEnd w:id="128"/>
      <w:bookmarkEnd w:id="129"/>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Izviđanje specijalnim senzorima vrši se radi kontrole bojišta s ciljem utvrđivanja radiološke, biološke i kemijske zagađenosti, otkrivanja pokreta vozila, polijetanja i slijetanja zrakoplova... U srednjem dijelu letjelice, namijenjenom za opremu misije, može se ugraditi automat za izbacivanje različitih potrošnih senzora.</w:t>
      </w:r>
    </w:p>
    <w:p w:rsidR="00DA2EF0" w:rsidRDefault="00DA2EF0" w:rsidP="00DA2EF0">
      <w:pPr>
        <w:spacing w:line="360" w:lineRule="auto"/>
        <w:ind w:firstLine="540"/>
        <w:jc w:val="both"/>
        <w:rPr>
          <w:rFonts w:cs="Adobe Arabic"/>
        </w:rPr>
      </w:pPr>
      <w:r>
        <w:rPr>
          <w:rFonts w:cs="Adobe Arabic"/>
        </w:rPr>
        <w:t>S obzirom na fizičke principe koje koriste, izviđački senzori mogu biti:</w:t>
      </w:r>
    </w:p>
    <w:p w:rsidR="00DA2EF0" w:rsidRDefault="00DA2EF0" w:rsidP="00DA2EF0">
      <w:pPr>
        <w:numPr>
          <w:ilvl w:val="0"/>
          <w:numId w:val="34"/>
        </w:numPr>
        <w:spacing w:line="360" w:lineRule="auto"/>
        <w:jc w:val="both"/>
        <w:rPr>
          <w:rFonts w:cs="Adobe Arabic"/>
        </w:rPr>
      </w:pPr>
      <w:r>
        <w:rPr>
          <w:rFonts w:cs="Adobe Arabic"/>
        </w:rPr>
        <w:t>akustični</w:t>
      </w:r>
    </w:p>
    <w:p w:rsidR="00DA2EF0" w:rsidRDefault="00DA2EF0" w:rsidP="00DA2EF0">
      <w:pPr>
        <w:numPr>
          <w:ilvl w:val="0"/>
          <w:numId w:val="34"/>
        </w:numPr>
        <w:spacing w:line="360" w:lineRule="auto"/>
        <w:jc w:val="both"/>
        <w:rPr>
          <w:rFonts w:cs="Adobe Arabic"/>
        </w:rPr>
      </w:pPr>
      <w:r>
        <w:rPr>
          <w:rFonts w:cs="Adobe Arabic"/>
        </w:rPr>
        <w:t>seizmički</w:t>
      </w:r>
    </w:p>
    <w:p w:rsidR="00DA2EF0" w:rsidRDefault="00DA2EF0" w:rsidP="00DA2EF0">
      <w:pPr>
        <w:numPr>
          <w:ilvl w:val="0"/>
          <w:numId w:val="34"/>
        </w:numPr>
        <w:spacing w:line="360" w:lineRule="auto"/>
        <w:jc w:val="both"/>
        <w:rPr>
          <w:rFonts w:cs="Adobe Arabic"/>
        </w:rPr>
      </w:pPr>
      <w:r>
        <w:rPr>
          <w:rFonts w:cs="Adobe Arabic"/>
        </w:rPr>
        <w:t>udarni (registriraju udarce)</w:t>
      </w:r>
    </w:p>
    <w:p w:rsidR="00DA2EF0" w:rsidRDefault="00DA2EF0" w:rsidP="00DA2EF0">
      <w:pPr>
        <w:numPr>
          <w:ilvl w:val="0"/>
          <w:numId w:val="34"/>
        </w:numPr>
        <w:spacing w:line="360" w:lineRule="auto"/>
        <w:jc w:val="both"/>
        <w:rPr>
          <w:rFonts w:cs="Adobe Arabic"/>
        </w:rPr>
      </w:pPr>
      <w:r>
        <w:rPr>
          <w:rFonts w:cs="Adobe Arabic"/>
        </w:rPr>
        <w:t>magnetski</w:t>
      </w:r>
    </w:p>
    <w:p w:rsidR="00DA2EF0" w:rsidRDefault="00DA2EF0" w:rsidP="00DA2EF0">
      <w:pPr>
        <w:numPr>
          <w:ilvl w:val="0"/>
          <w:numId w:val="34"/>
        </w:numPr>
        <w:spacing w:line="360" w:lineRule="auto"/>
        <w:jc w:val="both"/>
        <w:rPr>
          <w:rFonts w:cs="Adobe Arabic"/>
        </w:rPr>
      </w:pPr>
      <w:r>
        <w:rPr>
          <w:rFonts w:cs="Adobe Arabic"/>
        </w:rPr>
        <w:t>elektromagnetski</w:t>
      </w:r>
    </w:p>
    <w:p w:rsidR="00DA2EF0" w:rsidRDefault="00DA2EF0" w:rsidP="00DA2EF0">
      <w:pPr>
        <w:numPr>
          <w:ilvl w:val="0"/>
          <w:numId w:val="34"/>
        </w:numPr>
        <w:spacing w:line="360" w:lineRule="auto"/>
        <w:jc w:val="both"/>
        <w:rPr>
          <w:rFonts w:cs="Adobe Arabic"/>
        </w:rPr>
      </w:pPr>
      <w:r>
        <w:rPr>
          <w:rFonts w:cs="Adobe Arabic"/>
        </w:rPr>
        <w:t>senzori pritiska</w:t>
      </w:r>
    </w:p>
    <w:p w:rsidR="00DA2EF0" w:rsidRDefault="00DA2EF0" w:rsidP="00DA2EF0">
      <w:pPr>
        <w:spacing w:line="360" w:lineRule="auto"/>
        <w:ind w:left="900"/>
        <w:jc w:val="both"/>
        <w:rPr>
          <w:rFonts w:cs="Adobe Arabic"/>
        </w:rPr>
      </w:pPr>
    </w:p>
    <w:p w:rsidR="00DA2EF0" w:rsidRDefault="00DA2EF0" w:rsidP="00DA2EF0">
      <w:pPr>
        <w:spacing w:line="360" w:lineRule="auto"/>
        <w:ind w:firstLine="540"/>
        <w:jc w:val="both"/>
        <w:rPr>
          <w:rFonts w:cs="Adobe Arabic"/>
        </w:rPr>
      </w:pPr>
      <w:r>
        <w:rPr>
          <w:rFonts w:cs="Adobe Arabic"/>
        </w:rPr>
        <w:t xml:space="preserve">Senzori se bacaju pored putova, mostova, željezničkih pruga, aerodroma, radarskih, raketnih i artiljerijskih položaja. Teško su uočljivi jer uz male dimenzije njihov izgled odgovara okolini. Prikupljanje podataka sa senzora vrši se odgovarajućim prijemnikom na letjelici, gdje se podaci zapisuju ili se šalju u zemaljsku kontrolnu stanicu. Domet ovisi o preprekama i vrsti promatranog objekta. </w:t>
      </w:r>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p>
    <w:p w:rsidR="00DA2EF0" w:rsidRDefault="00DA2EF0" w:rsidP="00DA2EF0">
      <w:pPr>
        <w:pStyle w:val="Heading2"/>
        <w:ind w:firstLine="180"/>
      </w:pPr>
      <w:bookmarkStart w:id="130" w:name="_Toc301804138"/>
      <w:bookmarkStart w:id="131" w:name="_Toc303062007"/>
      <w:r>
        <w:lastRenderedPageBreak/>
        <w:t>4.5. Bespilotna letjelica kao mamac</w:t>
      </w:r>
      <w:bookmarkEnd w:id="130"/>
      <w:bookmarkEnd w:id="131"/>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Simuliranje radarskog odraza drugih zrakoplova pomoću bespilotne letjelice može se postići ugradnjom Lunerbergovih leća ili reflektora. Ovakav mamac može se koristiti za zavaravanje protivnika, obuku operatora radarskih stanica i kao meta za uvježbavanje gađanja. Povećanje radarskih odraza može se postići i primjenom retranslatora (pojačivača ili proširivača) impulsa kojima su bespilotne letjelice označene od protivnikovih radara. Time se omogućava da ih radari lako otkriju, tretirajući ih kao ciljeve. Protivnik lansira rakete na bespilotne letjelice koje odvlače pažnju od borbenih zrakoplova koji dolaze „iz drugog plana“ (slika 29).</w:t>
      </w:r>
    </w:p>
    <w:p w:rsidR="00DA2EF0" w:rsidRDefault="00DA2EF0" w:rsidP="00DA2EF0">
      <w:pPr>
        <w:spacing w:line="360" w:lineRule="auto"/>
        <w:ind w:firstLine="540"/>
        <w:jc w:val="both"/>
        <w:rPr>
          <w:rFonts w:cs="Adobe Arabic"/>
        </w:rPr>
      </w:pPr>
    </w:p>
    <w:p w:rsidR="00DA2EF0" w:rsidRPr="002F3B19" w:rsidRDefault="00DA2EF0" w:rsidP="00DA2EF0">
      <w:pPr>
        <w:spacing w:line="360" w:lineRule="auto"/>
        <w:jc w:val="both"/>
        <w:rPr>
          <w:rFonts w:cs="Adobe Arabic"/>
        </w:rPr>
      </w:pPr>
    </w:p>
    <w:p w:rsidR="00DA2EF0" w:rsidRDefault="00A7759E" w:rsidP="00DA2EF0">
      <w:pPr>
        <w:spacing w:line="360" w:lineRule="auto"/>
        <w:ind w:firstLine="1080"/>
        <w:jc w:val="both"/>
        <w:rPr>
          <w:rFonts w:cs="Adobe Arabic"/>
        </w:rPr>
      </w:pPr>
      <w:r>
        <w:rPr>
          <w:rFonts w:cs="Adobe Arabic"/>
          <w:noProof/>
        </w:rPr>
        <w:drawing>
          <wp:inline distT="0" distB="0" distL="0" distR="0">
            <wp:extent cx="4800600" cy="2686050"/>
            <wp:effectExtent l="19050" t="0" r="0" b="0"/>
            <wp:docPr id="40" name="Picture 40"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n0032"/>
                    <pic:cNvPicPr>
                      <a:picLocks noChangeAspect="1" noChangeArrowheads="1"/>
                    </pic:cNvPicPr>
                  </pic:nvPicPr>
                  <pic:blipFill>
                    <a:blip r:embed="rId62" cstate="print">
                      <a:lum contrast="18000"/>
                    </a:blip>
                    <a:srcRect/>
                    <a:stretch>
                      <a:fillRect/>
                    </a:stretch>
                  </pic:blipFill>
                  <pic:spPr bwMode="auto">
                    <a:xfrm>
                      <a:off x="0" y="0"/>
                      <a:ext cx="4800600" cy="2686050"/>
                    </a:xfrm>
                    <a:prstGeom prst="rect">
                      <a:avLst/>
                    </a:prstGeom>
                    <a:noFill/>
                    <a:ln w="9525">
                      <a:noFill/>
                      <a:miter lim="800000"/>
                      <a:headEnd/>
                      <a:tailEnd/>
                    </a:ln>
                  </pic:spPr>
                </pic:pic>
              </a:graphicData>
            </a:graphic>
          </wp:inline>
        </w:drawing>
      </w:r>
    </w:p>
    <w:p w:rsidR="00DA2EF0" w:rsidRDefault="00DA2EF0" w:rsidP="00DA2EF0">
      <w:pPr>
        <w:spacing w:line="360" w:lineRule="auto"/>
        <w:ind w:firstLine="1260"/>
        <w:jc w:val="both"/>
        <w:rPr>
          <w:rFonts w:cs="Adobe Arabic"/>
        </w:rPr>
      </w:pPr>
    </w:p>
    <w:p w:rsidR="00DA2EF0" w:rsidRDefault="00DA2EF0" w:rsidP="00DA2EF0">
      <w:pPr>
        <w:spacing w:line="360" w:lineRule="auto"/>
        <w:ind w:firstLine="2160"/>
        <w:jc w:val="both"/>
        <w:rPr>
          <w:rFonts w:cs="Adobe Arabic"/>
        </w:rPr>
      </w:pPr>
      <w:r>
        <w:rPr>
          <w:rFonts w:cs="Adobe Arabic"/>
        </w:rPr>
        <w:t xml:space="preserve">  </w:t>
      </w:r>
      <w:bookmarkStart w:id="132" w:name="_Toc303173084"/>
      <w:r w:rsidR="001D4BAA">
        <w:t xml:space="preserve">Slika </w:t>
      </w:r>
      <w:fldSimple w:instr=" SEQ Slika \* ARABIC ">
        <w:r w:rsidR="0087368B">
          <w:rPr>
            <w:noProof/>
          </w:rPr>
          <w:t>29</w:t>
        </w:r>
      </w:fldSimple>
      <w:r w:rsidR="001D4BAA">
        <w:t>. Bespilotna letjelica kao mamac</w:t>
      </w:r>
      <w:bookmarkEnd w:id="132"/>
    </w:p>
    <w:p w:rsidR="00DA2EF0" w:rsidRDefault="00DA2EF0" w:rsidP="00DA2EF0">
      <w:pPr>
        <w:spacing w:line="360" w:lineRule="auto"/>
        <w:ind w:left="3240" w:hanging="3240"/>
        <w:jc w:val="both"/>
        <w:rPr>
          <w:rFonts w:cs="Adobe Arabic"/>
        </w:rPr>
      </w:pPr>
      <w:r>
        <w:rPr>
          <w:rFonts w:cs="Adobe Arabic"/>
        </w:rPr>
        <w:t xml:space="preserve">Izvor: </w:t>
      </w:r>
      <w:r>
        <w:t>Hewish M.: Building a bird's eye view of the battlefield, Jane's International Defense  Review, N°2, 1997.</w:t>
      </w:r>
    </w:p>
    <w:p w:rsidR="00DA2EF0" w:rsidRDefault="00DA2EF0" w:rsidP="00DA2EF0">
      <w:pPr>
        <w:spacing w:line="360" w:lineRule="auto"/>
        <w:ind w:firstLine="2700"/>
        <w:jc w:val="both"/>
        <w:rPr>
          <w:rFonts w:cs="Adobe Arabic"/>
        </w:rPr>
      </w:pPr>
    </w:p>
    <w:p w:rsidR="00DA2EF0" w:rsidRDefault="00DA2EF0" w:rsidP="00DA2EF0">
      <w:pPr>
        <w:spacing w:line="360" w:lineRule="auto"/>
        <w:ind w:firstLine="2700"/>
        <w:jc w:val="both"/>
        <w:rPr>
          <w:rFonts w:cs="Adobe Arabic"/>
        </w:rPr>
      </w:pPr>
    </w:p>
    <w:p w:rsidR="00DA2EF0" w:rsidRPr="002F3B19" w:rsidRDefault="00DA2EF0" w:rsidP="00DA2EF0">
      <w:pPr>
        <w:spacing w:line="360" w:lineRule="auto"/>
        <w:ind w:firstLine="2700"/>
        <w:jc w:val="both"/>
        <w:rPr>
          <w:rFonts w:cs="Adobe Arabic"/>
        </w:rPr>
      </w:pPr>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p>
    <w:p w:rsidR="00DA2EF0" w:rsidRDefault="00DA2EF0" w:rsidP="00DA2EF0">
      <w:pPr>
        <w:spacing w:line="360" w:lineRule="auto"/>
        <w:jc w:val="both"/>
        <w:rPr>
          <w:rFonts w:cs="Adobe Arabic"/>
        </w:rPr>
      </w:pPr>
    </w:p>
    <w:p w:rsidR="00DA2EF0" w:rsidRDefault="00DA2EF0" w:rsidP="00DA2EF0">
      <w:pPr>
        <w:pStyle w:val="Heading2"/>
        <w:ind w:firstLine="180"/>
      </w:pPr>
      <w:bookmarkStart w:id="133" w:name="_Toc301804139"/>
      <w:bookmarkStart w:id="134" w:name="_Toc303062008"/>
      <w:r>
        <w:lastRenderedPageBreak/>
        <w:t>4.6. Borba protiv bespilotnih letjelica</w:t>
      </w:r>
      <w:bookmarkEnd w:id="133"/>
      <w:bookmarkEnd w:id="134"/>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 xml:space="preserve">Primjenom bespilotnih letjelica zračne snage dobivaju potporu u elektronskoj borbi, tj. u elektronskom izviđanju, ometanju, obmanjivanju i fizičkom uništavanju elektronskih sredstava protuzrakoplovne obrane i drugih sredstava i objekata značajnih za oružanu borbu. </w:t>
      </w:r>
    </w:p>
    <w:p w:rsidR="00DA2EF0" w:rsidRDefault="00DA2EF0" w:rsidP="00DA2EF0">
      <w:pPr>
        <w:spacing w:line="360" w:lineRule="auto"/>
        <w:ind w:firstLine="540"/>
        <w:jc w:val="both"/>
        <w:rPr>
          <w:rFonts w:cs="Adobe Arabic"/>
        </w:rPr>
      </w:pPr>
      <w:r>
        <w:rPr>
          <w:rFonts w:cs="Adobe Arabic"/>
        </w:rPr>
        <w:t>Izviđanje bespilotnim letjelicama može biti: sistematsko (u miru i ratu), prethodno (obično pred početak izvođenja borbenih aktivnosti), neposredno (pred polijetanje ili u toku borbenog leta osnovne udarne grupe zrakoplova radi izviđanja pokretnih i drugih objekata podložnih čestim promjenama položaja), kontrolno (radi prikupljanja podataka o rezultatima borbenih aktivnosti). Stoga njihovo otkrivanje mora biti organizirano tako da obuhvaća period prije početka i za vrijeme ratnih akcija, da traje neprekidno i da prekriva cjelokupni teritorij na svim visinama do 20.000m.</w:t>
      </w:r>
    </w:p>
    <w:p w:rsidR="00DA2EF0" w:rsidRDefault="00DA2EF0" w:rsidP="00DA2EF0">
      <w:pPr>
        <w:spacing w:line="360" w:lineRule="auto"/>
        <w:ind w:firstLine="540"/>
        <w:jc w:val="both"/>
        <w:rPr>
          <w:rFonts w:cs="Adobe Arabic"/>
        </w:rPr>
      </w:pPr>
      <w:r>
        <w:rPr>
          <w:rFonts w:cs="Adobe Arabic"/>
        </w:rPr>
        <w:t>Pravovremeno otkrivanje bespilotnih letjelica na zemlji i u zrakoplovnom prostoru, njihova sigurna identifikacija, obrada podataka i obavještavanje jedinica i drugih struktura može se postići organiziranjem obavještajno-izviđačke djelatnosti i organiziranjem zrakoplovnog promatranja i javljanja.</w:t>
      </w:r>
    </w:p>
    <w:p w:rsidR="00DA2EF0" w:rsidRDefault="00DA2EF0" w:rsidP="00DA2EF0">
      <w:pPr>
        <w:spacing w:line="360" w:lineRule="auto"/>
        <w:ind w:firstLine="540"/>
        <w:jc w:val="both"/>
        <w:rPr>
          <w:rFonts w:cs="Adobe Arabic"/>
        </w:rPr>
      </w:pPr>
      <w:r>
        <w:rPr>
          <w:rFonts w:cs="Adobe Arabic"/>
        </w:rPr>
        <w:t xml:space="preserve">Za borbu protiv bespilotnih letjelica mogu se koristiti protuelektronska djelovanja, koja predstavljaju element borbenog poretka protuzračne obrane. Da bi ove jedinice uspješno djelovale protiv bespilotnih letjelica, potrebno ih je opremiti sredstvima za ometanje uređaja za navigaciju i upravljanje bespilotnim letjelicama, za ometanje njihove opreme, kao i za ometanje radarskih, infracrvenih i drugih uređaja kojima se bespilotne letjelice koriste. </w:t>
      </w:r>
    </w:p>
    <w:p w:rsidR="00DA2EF0" w:rsidRDefault="00DA2EF0" w:rsidP="00DA2EF0">
      <w:pPr>
        <w:spacing w:line="360" w:lineRule="auto"/>
        <w:ind w:firstLine="540"/>
        <w:jc w:val="both"/>
        <w:rPr>
          <w:rFonts w:cs="Adobe Arabic"/>
        </w:rPr>
      </w:pPr>
      <w:r>
        <w:rPr>
          <w:rFonts w:cs="Adobe Arabic"/>
        </w:rPr>
        <w:t>Ometanje satelitskih navigacijskih prijemnika (GPS) ili drugih vrsta prijemnika navigacijskih signala, ometanje prijemnika aktivnih izviđačkih radara, ometanje radio i pasivnih radarskih izviđačkih prijemnika u bespilotnim letjelicama može se efikasno vršiti pomoću šumnih ometača koji generiraju širokopojasni ili uskopojasni šum određenog frekvencijskog opsega. Prijamnici telemetrijskih i informacijskih signala ne nalaze se na bespilotnim letjelicama, već u upravljačkim stanicama, drugim bespilotnim letjelicama, zrakoplovima i komunikacijskim satelitima, te je njihovo ometanje otežano.</w:t>
      </w:r>
    </w:p>
    <w:p w:rsidR="00DA2EF0" w:rsidRDefault="00DA2EF0" w:rsidP="00DA2EF0">
      <w:pPr>
        <w:spacing w:line="360" w:lineRule="auto"/>
        <w:ind w:firstLine="540"/>
        <w:jc w:val="both"/>
        <w:rPr>
          <w:rFonts w:cs="Adobe Arabic"/>
        </w:rPr>
      </w:pPr>
      <w:r>
        <w:rPr>
          <w:rFonts w:cs="Adobe Arabic"/>
        </w:rPr>
        <w:t>Danas postoje razna tehnička sredstva za promatranje, akviziciju i nišanjenje ciljeva u zraku, koja mogu otkriti, locirati i identificirati sve vrste ciljeva, u svim vremenskim uvjetima i svim uvjetima vidljivosti. Ako je bespilotna letjelica otkrivena, locirana i prepoznata, ona može biti i uništena.</w:t>
      </w:r>
    </w:p>
    <w:p w:rsidR="00DA2EF0" w:rsidRDefault="00DA2EF0" w:rsidP="00DA2EF0">
      <w:pPr>
        <w:spacing w:line="360" w:lineRule="auto"/>
        <w:jc w:val="both"/>
        <w:rPr>
          <w:rFonts w:cs="Adobe Arabic"/>
        </w:rPr>
      </w:pPr>
    </w:p>
    <w:p w:rsidR="00DA2EF0" w:rsidRDefault="00DA2EF0" w:rsidP="00DA2EF0">
      <w:pPr>
        <w:pStyle w:val="Heading2"/>
        <w:ind w:firstLine="180"/>
      </w:pPr>
      <w:bookmarkStart w:id="135" w:name="_Toc301804140"/>
      <w:bookmarkStart w:id="136" w:name="_Toc303062009"/>
      <w:r>
        <w:lastRenderedPageBreak/>
        <w:t>4.7. Najpoznatije vojne bespilotne letjelice</w:t>
      </w:r>
      <w:bookmarkEnd w:id="135"/>
      <w:bookmarkEnd w:id="136"/>
    </w:p>
    <w:p w:rsidR="00DA2EF0" w:rsidRDefault="00DA2EF0" w:rsidP="00DA2EF0">
      <w:pPr>
        <w:spacing w:line="360" w:lineRule="auto"/>
        <w:jc w:val="both"/>
        <w:rPr>
          <w:rFonts w:cs="Adobe Arabic"/>
        </w:rPr>
      </w:pPr>
    </w:p>
    <w:p w:rsidR="00DA2EF0" w:rsidRDefault="00DA2EF0" w:rsidP="00DA2EF0">
      <w:pPr>
        <w:pStyle w:val="Heading3"/>
        <w:ind w:firstLine="360"/>
      </w:pPr>
      <w:bookmarkStart w:id="137" w:name="_Toc301804141"/>
      <w:bookmarkStart w:id="138" w:name="_Toc303062010"/>
      <w:r>
        <w:t>4.7.1. Pointer</w:t>
      </w:r>
      <w:bookmarkEnd w:id="137"/>
      <w:bookmarkEnd w:id="138"/>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 xml:space="preserve">Mala bespilotna letjelica Pointer (ptičar), oznake FQM-151A, tvrtke Aerovironment, ima dužinu 1,83 m sa visoko postavljenim krilima razmaha 2,74 m i repnim površinama u T-obliku (slika 30)  Letjelica je izrađena od kevlara, a pogoni je električni motor snage 300 W sa potisnom elisom. Kao izvor napajanja koriste se dvije litijumske ili nikl-kadmijske baterije, koje osiguravaju let krstarećom brzinom 35 km/h i istrajnost od 1 sata i 15 minuta. Maksimalna brzina leta je 80 km/h, brzina penjanja 3 m/s, plafon leta je 300 m, a radijus djelovanja 8 km. Najčešće se oprema kamerama za izviđanje. Masa korisnog tereta je 0,9 kg, a masa pri polijetanju 3,5 kg. Lansiranje letjelice vrši se iz ruke, slijetanje je na „trbuh“, a upravljanje letom se izvodi radio komandama operatora. </w:t>
      </w:r>
    </w:p>
    <w:p w:rsidR="00DA2EF0" w:rsidRDefault="00DA2EF0" w:rsidP="00DA2EF0">
      <w:pPr>
        <w:spacing w:line="360" w:lineRule="auto"/>
        <w:jc w:val="both"/>
        <w:rPr>
          <w:rFonts w:cs="Adobe Arabic"/>
        </w:rPr>
      </w:pPr>
    </w:p>
    <w:p w:rsidR="00DA2EF0" w:rsidRDefault="00DA2EF0" w:rsidP="00DA2EF0">
      <w:pPr>
        <w:spacing w:line="360" w:lineRule="auto"/>
        <w:jc w:val="both"/>
        <w:rPr>
          <w:rFonts w:cs="Adobe Arabic"/>
        </w:rPr>
      </w:pPr>
    </w:p>
    <w:p w:rsidR="00DA2EF0" w:rsidRDefault="00DA2EF0" w:rsidP="00DA2EF0">
      <w:pPr>
        <w:spacing w:line="360" w:lineRule="auto"/>
        <w:jc w:val="both"/>
        <w:rPr>
          <w:rFonts w:cs="Adobe Arabic"/>
        </w:rPr>
      </w:pPr>
    </w:p>
    <w:p w:rsidR="00DA2EF0" w:rsidRDefault="00DA2EF0" w:rsidP="00B57577">
      <w:pPr>
        <w:spacing w:line="360" w:lineRule="auto"/>
        <w:ind w:firstLine="1620"/>
        <w:jc w:val="both"/>
        <w:rPr>
          <w:rFonts w:cs="Adobe Arabic"/>
        </w:rPr>
      </w:pPr>
      <w:r>
        <w:rPr>
          <w:rFonts w:cs="Adobe Arabic"/>
        </w:rPr>
        <w:t xml:space="preserve">  </w:t>
      </w:r>
      <w:r w:rsidR="00A7759E">
        <w:rPr>
          <w:rFonts w:cs="Adobe Arabic"/>
          <w:noProof/>
        </w:rPr>
        <w:drawing>
          <wp:inline distT="0" distB="0" distL="0" distR="0">
            <wp:extent cx="3600450" cy="2676525"/>
            <wp:effectExtent l="19050" t="0" r="0" b="0"/>
            <wp:docPr id="41" name="Picture 41" descr="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inter"/>
                    <pic:cNvPicPr>
                      <a:picLocks noChangeAspect="1" noChangeArrowheads="1"/>
                    </pic:cNvPicPr>
                  </pic:nvPicPr>
                  <pic:blipFill>
                    <a:blip r:embed="rId63" cstate="print"/>
                    <a:srcRect/>
                    <a:stretch>
                      <a:fillRect/>
                    </a:stretch>
                  </pic:blipFill>
                  <pic:spPr bwMode="auto">
                    <a:xfrm>
                      <a:off x="0" y="0"/>
                      <a:ext cx="3600450" cy="2676525"/>
                    </a:xfrm>
                    <a:prstGeom prst="rect">
                      <a:avLst/>
                    </a:prstGeom>
                    <a:noFill/>
                    <a:ln w="9525">
                      <a:noFill/>
                      <a:miter lim="800000"/>
                      <a:headEnd/>
                      <a:tailEnd/>
                    </a:ln>
                  </pic:spPr>
                </pic:pic>
              </a:graphicData>
            </a:graphic>
          </wp:inline>
        </w:drawing>
      </w:r>
    </w:p>
    <w:p w:rsidR="00DA2EF0" w:rsidRDefault="001D4BAA" w:rsidP="00DA2EF0">
      <w:pPr>
        <w:spacing w:line="360" w:lineRule="auto"/>
        <w:ind w:firstLine="2880"/>
        <w:jc w:val="both"/>
        <w:rPr>
          <w:rFonts w:cs="Adobe Arabic"/>
        </w:rPr>
      </w:pPr>
      <w:bookmarkStart w:id="139" w:name="_Toc303173085"/>
      <w:r>
        <w:t xml:space="preserve">Slika </w:t>
      </w:r>
      <w:fldSimple w:instr=" SEQ Slika \* ARABIC ">
        <w:r w:rsidR="0087368B">
          <w:rPr>
            <w:noProof/>
          </w:rPr>
          <w:t>30</w:t>
        </w:r>
      </w:fldSimple>
      <w:r>
        <w:t>. Bespilotna letjelica Pointer</w:t>
      </w:r>
      <w:bookmarkEnd w:id="139"/>
    </w:p>
    <w:p w:rsidR="00DA2EF0" w:rsidRDefault="00DA2EF0" w:rsidP="00DA2EF0">
      <w:pPr>
        <w:spacing w:line="360" w:lineRule="auto"/>
        <w:ind w:firstLine="1800"/>
        <w:jc w:val="both"/>
      </w:pPr>
      <w:r>
        <w:rPr>
          <w:rFonts w:cs="Adobe Arabic"/>
        </w:rPr>
        <w:t>Izvor:</w:t>
      </w:r>
      <w:r w:rsidRPr="000F0381">
        <w:t xml:space="preserve"> </w:t>
      </w:r>
      <w:hyperlink r:id="rId64" w:history="1">
        <w:r w:rsidRPr="007C4532">
          <w:rPr>
            <w:rStyle w:val="Hyperlink"/>
            <w:color w:val="000000"/>
            <w:u w:val="none"/>
          </w:rPr>
          <w:t>http://www.designation-systems.net/dusrm/m-151.html</w:t>
        </w:r>
      </w:hyperlink>
    </w:p>
    <w:p w:rsidR="00DA2EF0" w:rsidRDefault="00DA2EF0" w:rsidP="00DA2EF0">
      <w:pPr>
        <w:pStyle w:val="Heading3"/>
        <w:ind w:firstLine="360"/>
      </w:pPr>
      <w:r>
        <w:br w:type="page"/>
      </w:r>
      <w:bookmarkStart w:id="140" w:name="_Toc301804142"/>
      <w:bookmarkStart w:id="141" w:name="_Toc303062011"/>
      <w:r>
        <w:lastRenderedPageBreak/>
        <w:t>4.7.2. Pioneer</w:t>
      </w:r>
      <w:bookmarkEnd w:id="140"/>
      <w:bookmarkEnd w:id="141"/>
    </w:p>
    <w:p w:rsidR="00DA2EF0" w:rsidRDefault="00DA2EF0" w:rsidP="00DA2EF0">
      <w:pPr>
        <w:spacing w:line="360" w:lineRule="auto"/>
        <w:ind w:firstLine="540"/>
        <w:jc w:val="both"/>
      </w:pPr>
    </w:p>
    <w:p w:rsidR="00DA2EF0" w:rsidRDefault="00DA2EF0" w:rsidP="00DA2EF0">
      <w:pPr>
        <w:spacing w:line="360" w:lineRule="auto"/>
        <w:ind w:firstLine="540"/>
        <w:jc w:val="both"/>
        <w:rPr>
          <w:rFonts w:cs="Adobe Arabic"/>
        </w:rPr>
      </w:pPr>
      <w:r>
        <w:t>Bespilotnu letjelicu Pioneer (slika 31) razvile su američka tvrtka AAI (Aircraft Armaments, Inc.)</w:t>
      </w:r>
      <w:r>
        <w:rPr>
          <w:rFonts w:cs="Adobe Arabic"/>
        </w:rPr>
        <w:t xml:space="preserve"> i izraelska Israel Aircraft Industries. Počinje se primjenjivati od 1986. godine. Konstruirana je prema shemi s visoko postavljenim krilima i s dvije repne spojene grede. Ima razmah krila 5,11 m, dužinu 4,26 m, masu pri polijetanju 210 kg, masu korisnog tereta 45 kg, maksimalnu brzinu leta 176 km/h, brzinu krstarenja 120 km/h, brzinu patroliranja 111 km/h, brzinu penjanja 4,1 m/s i plafon leta 4.500 m. Ima dolet 185 km i istrajnost od 5,5 sati. Za pogon se koristi dvotaktni dvocilindrični klipni motor snage 26 KS tipa Sachs SF 350. Opremu čine infracrveni ili elektro-optičke kamere, autopilot, navigacijska i komunikacijska oprema, automatski sustav slijetanja i polijetanja, laserski daljinomjer i označivač ciljeva. Uzlijetanje može biti s uzletno-sletne staze, korištenjem startnih raketa ili katapulta, a slijetanje na stajni trap uz pomoć zaustavne kuke ili užeta, te korištenjem mreža na brodu. U sustav ulazi pet, a negdje i 14 letjelica, mobilna zemaljska upravljačka stanica GSC-2000 i stanice za programiranje letnog zadatka smještene na dva kamiona. U sustav ulazi i prijenosna stanica za upravljanje misijom sa udaljene lokacije.</w:t>
      </w:r>
    </w:p>
    <w:p w:rsidR="00DA2EF0" w:rsidRDefault="00DA2EF0" w:rsidP="00DA2EF0">
      <w:pPr>
        <w:spacing w:line="360" w:lineRule="auto"/>
        <w:ind w:firstLine="540"/>
        <w:jc w:val="both"/>
        <w:rPr>
          <w:rFonts w:cs="Adobe Arabic"/>
        </w:rPr>
      </w:pPr>
      <w:r>
        <w:rPr>
          <w:rFonts w:cs="Adobe Arabic"/>
        </w:rPr>
        <w:t xml:space="preserve">Tipične misije su označavanje ciljeva na moru, otkrivanje morskih mina, izviđanje ruta prelijetanja borbenih zrakoplova, nadgledanje bojišta i lociranje ciljeva. </w:t>
      </w:r>
    </w:p>
    <w:p w:rsidR="00DA2EF0" w:rsidRDefault="00DA2EF0" w:rsidP="00DA2EF0">
      <w:pPr>
        <w:spacing w:line="360" w:lineRule="auto"/>
        <w:ind w:firstLine="540"/>
        <w:jc w:val="both"/>
        <w:rPr>
          <w:rFonts w:cs="Adobe Arabic"/>
        </w:rPr>
      </w:pPr>
      <w:r>
        <w:rPr>
          <w:rFonts w:cs="Adobe Arabic"/>
        </w:rPr>
        <w:t>Od 1996. godine počinje modernizacija ove letjelice. Ugrađuje se novi sustav upravljanja MIAG (Modular Integrated Avionica Group) kao i novi motor AR 741 snage 35 KS. Zbog novog motora vrijeme patroliranja letjelice poraslo je sa 5,5 sati na 12 sati. Također, ugrađen je i COBRA (Costal Battlefield Reconnaissance and Analysis) uređaj za traženje i identifikaciju zemaljskih mina. Uređaj locira mine s preciznošću od 98%.</w:t>
      </w:r>
    </w:p>
    <w:p w:rsidR="00DA2EF0" w:rsidRDefault="00DA2EF0" w:rsidP="00DA2EF0">
      <w:pPr>
        <w:spacing w:line="360" w:lineRule="auto"/>
        <w:ind w:firstLine="540"/>
        <w:jc w:val="both"/>
        <w:rPr>
          <w:rFonts w:cs="Adobe Arabic"/>
        </w:rPr>
      </w:pPr>
    </w:p>
    <w:p w:rsidR="00DA2EF0" w:rsidRDefault="00A7759E" w:rsidP="00DA2EF0">
      <w:pPr>
        <w:spacing w:line="360" w:lineRule="auto"/>
        <w:ind w:firstLine="900"/>
        <w:jc w:val="both"/>
        <w:rPr>
          <w:rFonts w:cs="Adobe Arabic"/>
        </w:rPr>
      </w:pPr>
      <w:r>
        <w:rPr>
          <w:rFonts w:cs="Adobe Arabic"/>
          <w:noProof/>
        </w:rPr>
        <w:lastRenderedPageBreak/>
        <w:drawing>
          <wp:inline distT="0" distB="0" distL="0" distR="0">
            <wp:extent cx="4695825" cy="2962275"/>
            <wp:effectExtent l="19050" t="0" r="9525" b="0"/>
            <wp:docPr id="42" name="Picture 42" descr="RQ-2B_Pionee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Q-2B_Pioneer_(drawing)"/>
                    <pic:cNvPicPr>
                      <a:picLocks noChangeAspect="1" noChangeArrowheads="1"/>
                    </pic:cNvPicPr>
                  </pic:nvPicPr>
                  <pic:blipFill>
                    <a:blip r:embed="rId65" cstate="print"/>
                    <a:srcRect/>
                    <a:stretch>
                      <a:fillRect/>
                    </a:stretch>
                  </pic:blipFill>
                  <pic:spPr bwMode="auto">
                    <a:xfrm>
                      <a:off x="0" y="0"/>
                      <a:ext cx="4695825" cy="2962275"/>
                    </a:xfrm>
                    <a:prstGeom prst="rect">
                      <a:avLst/>
                    </a:prstGeom>
                    <a:noFill/>
                    <a:ln w="9525">
                      <a:noFill/>
                      <a:miter lim="800000"/>
                      <a:headEnd/>
                      <a:tailEnd/>
                    </a:ln>
                  </pic:spPr>
                </pic:pic>
              </a:graphicData>
            </a:graphic>
          </wp:inline>
        </w:drawing>
      </w:r>
    </w:p>
    <w:p w:rsidR="00DA2EF0" w:rsidRDefault="00DA2EF0" w:rsidP="00DA2EF0">
      <w:pPr>
        <w:spacing w:line="360" w:lineRule="auto"/>
        <w:ind w:firstLine="900"/>
        <w:jc w:val="both"/>
        <w:rPr>
          <w:rFonts w:cs="Adobe Arabic"/>
        </w:rPr>
      </w:pPr>
    </w:p>
    <w:p w:rsidR="00DA2EF0" w:rsidRDefault="001D4BAA" w:rsidP="00DA2EF0">
      <w:pPr>
        <w:spacing w:line="360" w:lineRule="auto"/>
        <w:ind w:firstLine="2880"/>
        <w:jc w:val="both"/>
        <w:rPr>
          <w:rFonts w:cs="Adobe Arabic"/>
        </w:rPr>
      </w:pPr>
      <w:bookmarkStart w:id="142" w:name="_Toc303173086"/>
      <w:r>
        <w:t xml:space="preserve">Slika </w:t>
      </w:r>
      <w:fldSimple w:instr=" SEQ Slika \* ARABIC ">
        <w:r w:rsidR="0087368B">
          <w:rPr>
            <w:noProof/>
          </w:rPr>
          <w:t>31</w:t>
        </w:r>
      </w:fldSimple>
      <w:r>
        <w:t>. Bespilotna letjelica Pioneer</w:t>
      </w:r>
      <w:bookmarkEnd w:id="142"/>
    </w:p>
    <w:p w:rsidR="00DA2EF0" w:rsidRDefault="00DA2EF0" w:rsidP="00DA2EF0">
      <w:pPr>
        <w:spacing w:line="360" w:lineRule="auto"/>
        <w:ind w:firstLine="1260"/>
        <w:jc w:val="both"/>
      </w:pPr>
      <w:r>
        <w:rPr>
          <w:rFonts w:cs="Adobe Arabic"/>
        </w:rPr>
        <w:t xml:space="preserve">Izvor: </w:t>
      </w:r>
      <w:hyperlink r:id="rId66" w:history="1">
        <w:r w:rsidRPr="007C4532">
          <w:rPr>
            <w:rStyle w:val="Hyperlink"/>
            <w:color w:val="000000"/>
            <w:u w:val="none"/>
          </w:rPr>
          <w:t>http://en.wikipedia.org/wiki/File:RQ-2B_Pioneer_(drawing).png</w:t>
        </w:r>
      </w:hyperlink>
    </w:p>
    <w:p w:rsidR="00DA2EF0" w:rsidRDefault="00DA2EF0" w:rsidP="00DA2EF0">
      <w:pPr>
        <w:spacing w:line="360" w:lineRule="auto"/>
        <w:ind w:firstLine="1260"/>
        <w:jc w:val="both"/>
      </w:pPr>
    </w:p>
    <w:p w:rsidR="00DA2EF0" w:rsidRDefault="00DA2EF0" w:rsidP="00DA2EF0">
      <w:pPr>
        <w:spacing w:line="360" w:lineRule="auto"/>
        <w:jc w:val="both"/>
      </w:pPr>
    </w:p>
    <w:p w:rsidR="00DA2EF0" w:rsidRDefault="00DA2EF0" w:rsidP="00DA2EF0">
      <w:pPr>
        <w:pStyle w:val="Heading3"/>
        <w:ind w:firstLine="360"/>
      </w:pPr>
      <w:bookmarkStart w:id="143" w:name="_Toc301804143"/>
      <w:bookmarkStart w:id="144" w:name="_Toc303062012"/>
      <w:r>
        <w:t>4.7.3. Hunter</w:t>
      </w:r>
      <w:bookmarkEnd w:id="143"/>
      <w:bookmarkEnd w:id="144"/>
    </w:p>
    <w:p w:rsidR="00DA2EF0" w:rsidRDefault="00DA2EF0" w:rsidP="00DA2EF0">
      <w:pPr>
        <w:spacing w:line="360" w:lineRule="auto"/>
        <w:ind w:firstLine="540"/>
        <w:jc w:val="both"/>
      </w:pPr>
    </w:p>
    <w:p w:rsidR="00DA2EF0" w:rsidRDefault="00DA2EF0" w:rsidP="00DA2EF0">
      <w:pPr>
        <w:spacing w:line="360" w:lineRule="auto"/>
        <w:ind w:firstLine="540"/>
        <w:jc w:val="both"/>
        <w:rPr>
          <w:rFonts w:cs="Adobe Arabic"/>
        </w:rPr>
      </w:pPr>
      <w:r>
        <w:t xml:space="preserve">Sustav Hunter (lovac) razvijen je početkom 90-ih godina prošlog stoljeća za kopnenu vojsku SAD-a, a razvila ga je izraelska tvrtka </w:t>
      </w:r>
      <w:r>
        <w:rPr>
          <w:rFonts w:cs="Adobe Arabic"/>
        </w:rPr>
        <w:t>Israel Aircraft Industries u suradnji s američkom tvrtkom TRW. Prva isporuka isporučena je 1995. godine, ali je u prvih osam mjeseci upotrebe došlo do nekoliko nesreća iz neutvrđenih uzroka. Zbog toga je Ministarstvo obrane SAD krajem 1996. godine donijelo odluku o zatvaranju ovog programa. Međutim, ove letjelice se i dalje upotrebljavaju jer predstavljaju praktičnu vrijednost za provjeru i izvršenje mnogih operativno-tehničkih zadaća (slika 32).</w:t>
      </w:r>
    </w:p>
    <w:p w:rsidR="00DA2EF0" w:rsidRDefault="00DA2EF0" w:rsidP="00DA2EF0">
      <w:pPr>
        <w:spacing w:line="360" w:lineRule="auto"/>
        <w:ind w:firstLine="540"/>
        <w:jc w:val="both"/>
        <w:rPr>
          <w:rFonts w:cs="Adobe Arabic"/>
        </w:rPr>
      </w:pPr>
      <w:r>
        <w:rPr>
          <w:rFonts w:cs="Adobe Arabic"/>
        </w:rPr>
        <w:t>Osnovne karakteristike su: dužina 6,9 m, razmah krila 8,9 m, visina 1,65 m, masa pri polijetanju 727 kg, masa korisnog tereta 111 kg, maksimalna brzina 196 km/h, brzina krstarenja 148 km/h, brzina patroliranja 111 km/h, brzina penjanja 3,94 m/s, plafon leta 4.575 m, istrajnost 12 sati, zapremina za smještaj korisnog tereta 0,197 m</w:t>
      </w:r>
      <w:r>
        <w:t>³</w:t>
      </w:r>
      <w:r>
        <w:rPr>
          <w:rFonts w:cs="Adobe Arabic"/>
        </w:rPr>
        <w:t>. Za pogon koristi dva klipna dvocilindrična četverotaktna motora snage 64 KS.</w:t>
      </w:r>
    </w:p>
    <w:p w:rsidR="00DA2EF0" w:rsidRDefault="00DA2EF0" w:rsidP="00DA2EF0">
      <w:pPr>
        <w:spacing w:line="360" w:lineRule="auto"/>
        <w:ind w:firstLine="540"/>
        <w:jc w:val="both"/>
        <w:rPr>
          <w:rFonts w:cs="Adobe Arabic"/>
        </w:rPr>
      </w:pPr>
      <w:r>
        <w:rPr>
          <w:rFonts w:cs="Adobe Arabic"/>
        </w:rPr>
        <w:t xml:space="preserve">Za električno napajanje opreme letjelice potrebno je 3 kW, a za koristan teret 1,5 kW. Namijenjena je za izviđanje malog dometa, promatranje i akviziciju ciljeva na daljinama 125 </w:t>
      </w:r>
      <w:r>
        <w:rPr>
          <w:rFonts w:cs="Adobe Arabic"/>
        </w:rPr>
        <w:lastRenderedPageBreak/>
        <w:t>do 250 km, tj. na taktičkom nivou, označavanje ciljeva, izviđanje digitalnih komunikacija i drugih elektronskih sredstava i njihovo ometanje.</w:t>
      </w:r>
    </w:p>
    <w:p w:rsidR="00DA2EF0" w:rsidRPr="00AE5F05" w:rsidRDefault="00DA2EF0" w:rsidP="00DA2EF0">
      <w:pPr>
        <w:spacing w:line="360" w:lineRule="auto"/>
        <w:ind w:firstLine="540"/>
        <w:jc w:val="both"/>
        <w:rPr>
          <w:rFonts w:cs="Adobe Arabic"/>
        </w:rPr>
      </w:pPr>
      <w:r>
        <w:rPr>
          <w:rFonts w:cs="Adobe Arabic"/>
        </w:rPr>
        <w:t>Polijetanje i slijetanje letjelice izvodi se kao kod zrakoplova, tj. korištenjem uzletno-sletne staze. Za polijetanje je moguće koristiti katapult sa startnim raketama, a za slijetanje se u slučaju nužde koristi padobran. Letjelicom se upravlja iz zemaljske upravljačke stanice GSC-3000, a istovremeno se može upravljati sa nekoliko letjelica.</w:t>
      </w:r>
    </w:p>
    <w:p w:rsidR="00DA2EF0" w:rsidRDefault="00DA2EF0" w:rsidP="00DA2EF0">
      <w:pPr>
        <w:spacing w:line="360" w:lineRule="auto"/>
        <w:jc w:val="both"/>
        <w:rPr>
          <w:rFonts w:cs="Adobe Arabic"/>
        </w:rPr>
      </w:pPr>
    </w:p>
    <w:p w:rsidR="00DA2EF0" w:rsidRDefault="00A7759E" w:rsidP="00DA2EF0">
      <w:pPr>
        <w:spacing w:line="360" w:lineRule="auto"/>
        <w:ind w:firstLine="720"/>
        <w:jc w:val="both"/>
        <w:rPr>
          <w:rFonts w:cs="Adobe Arabic"/>
        </w:rPr>
      </w:pPr>
      <w:r>
        <w:rPr>
          <w:rFonts w:cs="Adobe Arabic"/>
          <w:noProof/>
        </w:rPr>
        <w:drawing>
          <wp:inline distT="0" distB="0" distL="0" distR="0">
            <wp:extent cx="4619625" cy="2171700"/>
            <wp:effectExtent l="19050" t="0" r="9525" b="0"/>
            <wp:docPr id="43" name="Picture 43" descr="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unter"/>
                    <pic:cNvPicPr>
                      <a:picLocks noChangeAspect="1" noChangeArrowheads="1"/>
                    </pic:cNvPicPr>
                  </pic:nvPicPr>
                  <pic:blipFill>
                    <a:blip r:embed="rId67" cstate="print"/>
                    <a:srcRect/>
                    <a:stretch>
                      <a:fillRect/>
                    </a:stretch>
                  </pic:blipFill>
                  <pic:spPr bwMode="auto">
                    <a:xfrm>
                      <a:off x="0" y="0"/>
                      <a:ext cx="4619625" cy="2171700"/>
                    </a:xfrm>
                    <a:prstGeom prst="rect">
                      <a:avLst/>
                    </a:prstGeom>
                    <a:noFill/>
                    <a:ln w="9525">
                      <a:noFill/>
                      <a:miter lim="800000"/>
                      <a:headEnd/>
                      <a:tailEnd/>
                    </a:ln>
                  </pic:spPr>
                </pic:pic>
              </a:graphicData>
            </a:graphic>
          </wp:inline>
        </w:drawing>
      </w:r>
    </w:p>
    <w:p w:rsidR="00DA2EF0" w:rsidRDefault="001D4BAA" w:rsidP="00DA2EF0">
      <w:pPr>
        <w:spacing w:line="360" w:lineRule="auto"/>
        <w:ind w:firstLine="2520"/>
        <w:jc w:val="both"/>
        <w:rPr>
          <w:rFonts w:cs="Adobe Arabic"/>
        </w:rPr>
      </w:pPr>
      <w:bookmarkStart w:id="145" w:name="_Toc303173087"/>
      <w:r>
        <w:t xml:space="preserve">Slika </w:t>
      </w:r>
      <w:fldSimple w:instr=" SEQ Slika \* ARABIC ">
        <w:r w:rsidR="0087368B">
          <w:rPr>
            <w:noProof/>
          </w:rPr>
          <w:t>32</w:t>
        </w:r>
      </w:fldSimple>
      <w:r>
        <w:t>. Bespilotna letjelica Hunter</w:t>
      </w:r>
      <w:bookmarkEnd w:id="145"/>
    </w:p>
    <w:p w:rsidR="00DA2EF0" w:rsidRPr="00565775" w:rsidRDefault="00DA2EF0" w:rsidP="00DA2EF0">
      <w:pPr>
        <w:spacing w:line="360" w:lineRule="auto"/>
        <w:ind w:firstLine="1440"/>
        <w:jc w:val="both"/>
        <w:rPr>
          <w:rFonts w:cs="Adobe Arabic"/>
        </w:rPr>
      </w:pPr>
      <w:r>
        <w:rPr>
          <w:rFonts w:cs="Adobe Arabic"/>
        </w:rPr>
        <w:t xml:space="preserve">Izvor: </w:t>
      </w:r>
      <w:hyperlink r:id="rId68" w:history="1">
        <w:r w:rsidRPr="007C4532">
          <w:rPr>
            <w:rStyle w:val="Hyperlink"/>
            <w:color w:val="000000"/>
            <w:u w:val="none"/>
          </w:rPr>
          <w:t>http://www.designation-systems.net/dusrm/m-155.html</w:t>
        </w:r>
      </w:hyperlink>
    </w:p>
    <w:p w:rsidR="00DA2EF0" w:rsidRDefault="00DA2EF0" w:rsidP="00DA2EF0">
      <w:pPr>
        <w:spacing w:line="360" w:lineRule="auto"/>
        <w:jc w:val="both"/>
        <w:rPr>
          <w:rFonts w:cs="Adobe Arabic"/>
        </w:rPr>
      </w:pPr>
    </w:p>
    <w:p w:rsidR="00DA2EF0" w:rsidRDefault="00DA2EF0" w:rsidP="00DA2EF0">
      <w:pPr>
        <w:spacing w:line="360" w:lineRule="auto"/>
        <w:jc w:val="both"/>
        <w:rPr>
          <w:rFonts w:cs="Adobe Arabic"/>
        </w:rPr>
      </w:pPr>
    </w:p>
    <w:p w:rsidR="00DA2EF0" w:rsidRDefault="00DA2EF0" w:rsidP="00DA2EF0">
      <w:pPr>
        <w:pStyle w:val="Heading3"/>
        <w:ind w:firstLine="360"/>
      </w:pPr>
      <w:bookmarkStart w:id="146" w:name="_Toc301804144"/>
      <w:bookmarkStart w:id="147" w:name="_Toc303062013"/>
      <w:r>
        <w:t>4.7.4. Predator</w:t>
      </w:r>
      <w:bookmarkEnd w:id="146"/>
      <w:bookmarkEnd w:id="147"/>
    </w:p>
    <w:p w:rsidR="00DA2EF0" w:rsidRDefault="00DA2EF0" w:rsidP="00DA2EF0">
      <w:pPr>
        <w:spacing w:line="360" w:lineRule="auto"/>
        <w:ind w:firstLine="540"/>
        <w:jc w:val="both"/>
        <w:rPr>
          <w:rFonts w:cs="Adobe Arabic"/>
        </w:rPr>
      </w:pPr>
    </w:p>
    <w:p w:rsidR="00DA2EF0" w:rsidRDefault="00DA2EF0" w:rsidP="00DA2EF0">
      <w:pPr>
        <w:spacing w:line="360" w:lineRule="auto"/>
        <w:ind w:firstLine="540"/>
        <w:jc w:val="both"/>
        <w:rPr>
          <w:rFonts w:cs="Adobe Arabic"/>
        </w:rPr>
      </w:pPr>
      <w:r>
        <w:rPr>
          <w:rFonts w:cs="Adobe Arabic"/>
        </w:rPr>
        <w:t>Višenamjenska bespilotna letjelica srednje visine leta i sa dugotrajnim zadržavanjem u zraku (MAE) za operativnu namjenu, koju je razvila tvrtka General Atomics 1994. godine na bazi bespilotne letjelice Gnat-750 (slika 33).</w:t>
      </w:r>
    </w:p>
    <w:p w:rsidR="00DA2EF0" w:rsidRDefault="00DA2EF0" w:rsidP="00DA2EF0">
      <w:pPr>
        <w:spacing w:line="360" w:lineRule="auto"/>
        <w:ind w:firstLine="540"/>
        <w:jc w:val="both"/>
        <w:rPr>
          <w:rFonts w:cs="Adobe Arabic"/>
        </w:rPr>
      </w:pPr>
    </w:p>
    <w:p w:rsidR="00DA2EF0" w:rsidRDefault="00A7759E" w:rsidP="00DA2EF0">
      <w:pPr>
        <w:spacing w:line="360" w:lineRule="auto"/>
        <w:ind w:firstLine="720"/>
        <w:jc w:val="both"/>
        <w:rPr>
          <w:rFonts w:cs="Adobe Arabic"/>
        </w:rPr>
      </w:pPr>
      <w:r>
        <w:rPr>
          <w:rFonts w:cs="Adobe Arabic"/>
          <w:noProof/>
        </w:rPr>
        <w:lastRenderedPageBreak/>
        <w:drawing>
          <wp:inline distT="0" distB="0" distL="0" distR="0">
            <wp:extent cx="4914900" cy="2857500"/>
            <wp:effectExtent l="19050" t="0" r="0" b="0"/>
            <wp:docPr id="44" name="Picture 44" descr="Gnat-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nat-750"/>
                    <pic:cNvPicPr>
                      <a:picLocks noChangeAspect="1" noChangeArrowheads="1"/>
                    </pic:cNvPicPr>
                  </pic:nvPicPr>
                  <pic:blipFill>
                    <a:blip r:embed="rId69" cstate="print"/>
                    <a:srcRect/>
                    <a:stretch>
                      <a:fillRect/>
                    </a:stretch>
                  </pic:blipFill>
                  <pic:spPr bwMode="auto">
                    <a:xfrm>
                      <a:off x="0" y="0"/>
                      <a:ext cx="4914900" cy="2857500"/>
                    </a:xfrm>
                    <a:prstGeom prst="rect">
                      <a:avLst/>
                    </a:prstGeom>
                    <a:noFill/>
                    <a:ln w="9525">
                      <a:noFill/>
                      <a:miter lim="800000"/>
                      <a:headEnd/>
                      <a:tailEnd/>
                    </a:ln>
                  </pic:spPr>
                </pic:pic>
              </a:graphicData>
            </a:graphic>
          </wp:inline>
        </w:drawing>
      </w:r>
    </w:p>
    <w:p w:rsidR="00DA2EF0" w:rsidRDefault="001D4BAA" w:rsidP="00DA2EF0">
      <w:pPr>
        <w:spacing w:line="360" w:lineRule="auto"/>
        <w:ind w:firstLine="2520"/>
        <w:jc w:val="both"/>
        <w:rPr>
          <w:rFonts w:cs="Adobe Arabic"/>
        </w:rPr>
      </w:pPr>
      <w:bookmarkStart w:id="148" w:name="_Toc303173088"/>
      <w:r>
        <w:t xml:space="preserve">Slika </w:t>
      </w:r>
      <w:fldSimple w:instr=" SEQ Slika \* ARABIC ">
        <w:r w:rsidR="0087368B">
          <w:rPr>
            <w:noProof/>
          </w:rPr>
          <w:t>33</w:t>
        </w:r>
      </w:fldSimple>
      <w:r>
        <w:t>. Bespilotna letjelica Gnat-750</w:t>
      </w:r>
      <w:bookmarkEnd w:id="148"/>
    </w:p>
    <w:p w:rsidR="00DA2EF0" w:rsidRDefault="00DA2EF0" w:rsidP="00DA2EF0">
      <w:pPr>
        <w:spacing w:line="360" w:lineRule="auto"/>
        <w:ind w:firstLine="1800"/>
        <w:jc w:val="both"/>
      </w:pPr>
      <w:r>
        <w:rPr>
          <w:rFonts w:cs="Adobe Arabic"/>
        </w:rPr>
        <w:t xml:space="preserve">Izvor. </w:t>
      </w:r>
      <w:hyperlink r:id="rId70" w:history="1">
        <w:r w:rsidRPr="007C4532">
          <w:rPr>
            <w:rStyle w:val="Hyperlink"/>
            <w:color w:val="000000"/>
            <w:u w:val="none"/>
          </w:rPr>
          <w:t>http://www.fas.org/irp/program/collect/gnat-750.htm</w:t>
        </w:r>
      </w:hyperlink>
    </w:p>
    <w:p w:rsidR="00DA2EF0" w:rsidRDefault="00DA2EF0" w:rsidP="00DA2EF0">
      <w:pPr>
        <w:spacing w:line="360" w:lineRule="auto"/>
        <w:ind w:firstLine="1800"/>
        <w:jc w:val="both"/>
      </w:pPr>
    </w:p>
    <w:p w:rsidR="00DA2EF0" w:rsidRDefault="00DA2EF0" w:rsidP="00DA2EF0">
      <w:pPr>
        <w:spacing w:line="360" w:lineRule="auto"/>
        <w:ind w:firstLine="540"/>
        <w:jc w:val="both"/>
      </w:pPr>
      <w:r>
        <w:t>Izrađena je po shemi sa repnim površinama u obliku obrnutog slova V (slika 34). Razmah krila ove letjelice je 14,85 m, dužina 8,13 m, visina 2,21 m, površina krila 11,45 m². Masa prazne letjelice je 350 kg, maksimalna masa polijetanja 855 kg, masa korisnog tereta 210 kg, a maksimalna masa goriva 295 kg. Maksimalna brzina letjelice je 222 km/h, brzina patroliranja 111 km/h, a plafon leta 7.925 m.</w:t>
      </w:r>
    </w:p>
    <w:p w:rsidR="00DA2EF0" w:rsidRDefault="00DA2EF0" w:rsidP="00DA2EF0">
      <w:pPr>
        <w:spacing w:line="360" w:lineRule="auto"/>
        <w:ind w:firstLine="540"/>
        <w:jc w:val="both"/>
      </w:pPr>
    </w:p>
    <w:p w:rsidR="00DA2EF0" w:rsidRDefault="00A7759E" w:rsidP="00DA2EF0">
      <w:pPr>
        <w:spacing w:line="360" w:lineRule="auto"/>
        <w:ind w:firstLine="540"/>
        <w:jc w:val="both"/>
      </w:pPr>
      <w:r>
        <w:rPr>
          <w:noProof/>
        </w:rPr>
        <w:drawing>
          <wp:inline distT="0" distB="0" distL="0" distR="0">
            <wp:extent cx="4924425" cy="3019425"/>
            <wp:effectExtent l="19050" t="0" r="9525" b="0"/>
            <wp:docPr id="45" name="Picture 45" descr="Pre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dator"/>
                    <pic:cNvPicPr>
                      <a:picLocks noChangeAspect="1" noChangeArrowheads="1"/>
                    </pic:cNvPicPr>
                  </pic:nvPicPr>
                  <pic:blipFill>
                    <a:blip r:embed="rId71" cstate="print"/>
                    <a:srcRect/>
                    <a:stretch>
                      <a:fillRect/>
                    </a:stretch>
                  </pic:blipFill>
                  <pic:spPr bwMode="auto">
                    <a:xfrm>
                      <a:off x="0" y="0"/>
                      <a:ext cx="4924425" cy="3019425"/>
                    </a:xfrm>
                    <a:prstGeom prst="rect">
                      <a:avLst/>
                    </a:prstGeom>
                    <a:noFill/>
                    <a:ln w="9525">
                      <a:noFill/>
                      <a:miter lim="800000"/>
                      <a:headEnd/>
                      <a:tailEnd/>
                    </a:ln>
                  </pic:spPr>
                </pic:pic>
              </a:graphicData>
            </a:graphic>
          </wp:inline>
        </w:drawing>
      </w:r>
    </w:p>
    <w:p w:rsidR="00DA2EF0" w:rsidRDefault="001D4BAA" w:rsidP="00DA2EF0">
      <w:pPr>
        <w:spacing w:line="360" w:lineRule="auto"/>
        <w:ind w:firstLine="2340"/>
        <w:jc w:val="both"/>
      </w:pPr>
      <w:bookmarkStart w:id="149" w:name="_Toc303173089"/>
      <w:r>
        <w:t xml:space="preserve">Slika </w:t>
      </w:r>
      <w:fldSimple w:instr=" SEQ Slika \* ARABIC ">
        <w:r w:rsidR="0087368B">
          <w:rPr>
            <w:noProof/>
          </w:rPr>
          <w:t>34</w:t>
        </w:r>
      </w:fldSimple>
      <w:r>
        <w:t>. Bespilotna letjelica Predator</w:t>
      </w:r>
      <w:bookmarkEnd w:id="149"/>
    </w:p>
    <w:p w:rsidR="00DA2EF0" w:rsidRPr="00597343" w:rsidRDefault="00DA2EF0" w:rsidP="00DA2EF0">
      <w:pPr>
        <w:spacing w:line="360" w:lineRule="auto"/>
        <w:ind w:firstLine="720"/>
        <w:jc w:val="both"/>
      </w:pPr>
      <w:r>
        <w:t xml:space="preserve">Izvor: </w:t>
      </w:r>
      <w:hyperlink r:id="rId72" w:history="1">
        <w:r w:rsidRPr="007C4532">
          <w:rPr>
            <w:rStyle w:val="Hyperlink"/>
            <w:color w:val="000000"/>
            <w:u w:val="none"/>
          </w:rPr>
          <w:t>http://it.wikipedia.org/wiki/File:UAV_Predator_Italian_Air_Force.JPG</w:t>
        </w:r>
      </w:hyperlink>
    </w:p>
    <w:p w:rsidR="00DA2EF0" w:rsidRDefault="00DA2EF0" w:rsidP="00DA2EF0">
      <w:pPr>
        <w:spacing w:line="360" w:lineRule="auto"/>
        <w:ind w:firstLine="540"/>
        <w:jc w:val="both"/>
      </w:pPr>
    </w:p>
    <w:p w:rsidR="00DA2EF0" w:rsidRDefault="00DA2EF0" w:rsidP="00DA2EF0">
      <w:pPr>
        <w:spacing w:line="360" w:lineRule="auto"/>
        <w:ind w:firstLine="540"/>
        <w:jc w:val="both"/>
      </w:pPr>
      <w:r>
        <w:t>Za pogon letjelice koristi se bokser četverocilindrični klipni motor Rotax-912 snage 85 KS (slika 35). Može izviđati i izvoditi zadatke na udaljenosti 926 km od mjesta s kojeg je poletjela i može se zadržati u zoni promatranja duže od 24 sata. Daljina leta može iznositi više od 5.500 km.</w:t>
      </w:r>
    </w:p>
    <w:p w:rsidR="00DA2EF0" w:rsidRDefault="00DA2EF0" w:rsidP="00DA2EF0">
      <w:pPr>
        <w:spacing w:line="360" w:lineRule="auto"/>
        <w:ind w:firstLine="540"/>
        <w:jc w:val="both"/>
      </w:pPr>
    </w:p>
    <w:p w:rsidR="00DA2EF0" w:rsidRDefault="00DA2EF0" w:rsidP="00DA2EF0">
      <w:pPr>
        <w:spacing w:line="360" w:lineRule="auto"/>
        <w:ind w:firstLine="1620"/>
        <w:jc w:val="both"/>
      </w:pPr>
      <w:r>
        <w:t xml:space="preserve"> </w:t>
      </w:r>
      <w:r w:rsidR="00A7759E">
        <w:rPr>
          <w:noProof/>
        </w:rPr>
        <w:drawing>
          <wp:inline distT="0" distB="0" distL="0" distR="0">
            <wp:extent cx="3571875" cy="2609850"/>
            <wp:effectExtent l="19050" t="0" r="9525" b="0"/>
            <wp:docPr id="46" name="Picture 46" descr="rotax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otax_912"/>
                    <pic:cNvPicPr>
                      <a:picLocks noChangeAspect="1" noChangeArrowheads="1"/>
                    </pic:cNvPicPr>
                  </pic:nvPicPr>
                  <pic:blipFill>
                    <a:blip r:embed="rId73" cstate="print"/>
                    <a:srcRect/>
                    <a:stretch>
                      <a:fillRect/>
                    </a:stretch>
                  </pic:blipFill>
                  <pic:spPr bwMode="auto">
                    <a:xfrm>
                      <a:off x="0" y="0"/>
                      <a:ext cx="3571875" cy="2609850"/>
                    </a:xfrm>
                    <a:prstGeom prst="rect">
                      <a:avLst/>
                    </a:prstGeom>
                    <a:noFill/>
                    <a:ln w="9525">
                      <a:noFill/>
                      <a:miter lim="800000"/>
                      <a:headEnd/>
                      <a:tailEnd/>
                    </a:ln>
                  </pic:spPr>
                </pic:pic>
              </a:graphicData>
            </a:graphic>
          </wp:inline>
        </w:drawing>
      </w:r>
    </w:p>
    <w:p w:rsidR="00DA2EF0" w:rsidRDefault="001D4BAA" w:rsidP="00DA2EF0">
      <w:pPr>
        <w:spacing w:line="360" w:lineRule="auto"/>
        <w:ind w:firstLine="3600"/>
        <w:jc w:val="both"/>
      </w:pPr>
      <w:bookmarkStart w:id="150" w:name="_Toc303173090"/>
      <w:r>
        <w:t xml:space="preserve">Slika </w:t>
      </w:r>
      <w:fldSimple w:instr=" SEQ Slika \* ARABIC ">
        <w:r w:rsidR="0087368B">
          <w:rPr>
            <w:noProof/>
          </w:rPr>
          <w:t>35</w:t>
        </w:r>
      </w:fldSimple>
      <w:r>
        <w:t>. Rotax-912</w:t>
      </w:r>
      <w:bookmarkEnd w:id="150"/>
    </w:p>
    <w:p w:rsidR="00DA2EF0" w:rsidRDefault="00DA2EF0" w:rsidP="00DA2EF0">
      <w:pPr>
        <w:spacing w:line="360" w:lineRule="auto"/>
        <w:ind w:firstLine="720"/>
        <w:jc w:val="both"/>
        <w:rPr>
          <w:color w:val="000000"/>
        </w:rPr>
      </w:pPr>
      <w:r>
        <w:t>Izvor:</w:t>
      </w:r>
      <w:r w:rsidRPr="000101DF">
        <w:t xml:space="preserve"> </w:t>
      </w:r>
      <w:hyperlink r:id="rId74" w:history="1">
        <w:r w:rsidRPr="00D65246">
          <w:rPr>
            <w:rStyle w:val="Hyperlink"/>
            <w:color w:val="000000"/>
            <w:u w:val="none"/>
          </w:rPr>
          <w:t>http://www.ultralightnews.com/rotaxinfo/rotax912-fuelconsumption.html</w:t>
        </w:r>
      </w:hyperlink>
    </w:p>
    <w:p w:rsidR="00DA2EF0" w:rsidRDefault="00DA2EF0" w:rsidP="00DA2EF0">
      <w:pPr>
        <w:spacing w:line="360" w:lineRule="auto"/>
        <w:ind w:firstLine="720"/>
        <w:jc w:val="both"/>
      </w:pPr>
    </w:p>
    <w:p w:rsidR="00DA2EF0" w:rsidRDefault="00DA2EF0" w:rsidP="00DA2EF0">
      <w:pPr>
        <w:spacing w:line="360" w:lineRule="auto"/>
        <w:ind w:firstLine="540"/>
        <w:jc w:val="both"/>
      </w:pPr>
      <w:r>
        <w:t xml:space="preserve">Varijanta ove letjelice Predator-XR sa rezervom goriva od 300 kg može se nalaziti u zraku 40 sati. Pri ispitivanjima, maksimalno vrijeme u letu dostizalo je 60 sati. </w:t>
      </w:r>
    </w:p>
    <w:p w:rsidR="00DA2EF0" w:rsidRDefault="00DA2EF0" w:rsidP="00DA2EF0">
      <w:pPr>
        <w:spacing w:line="360" w:lineRule="auto"/>
        <w:ind w:firstLine="540"/>
        <w:jc w:val="both"/>
      </w:pPr>
      <w:r>
        <w:t xml:space="preserve">Polijetanje i slijetanje izvodi se kao i kod zrakoplova, korištenjem uzletno-sletne staze, a u slučaju nužde, slijetanje se izvodi pomoću padobrana. </w:t>
      </w:r>
    </w:p>
    <w:p w:rsidR="00DA2EF0" w:rsidRDefault="00DA2EF0" w:rsidP="00DA2EF0">
      <w:pPr>
        <w:spacing w:line="360" w:lineRule="auto"/>
        <w:ind w:firstLine="540"/>
        <w:jc w:val="both"/>
      </w:pPr>
      <w:r>
        <w:t xml:space="preserve">Sustav se sastoji od: četiri letjelice, zemaljske upravljačke stanice i komunikacijsko-distribucijske postaje. Posadu čini 36 osoba: zapovjednik, šest operatera upravljanja letjelicom, dvanaest operatora-analizatora interpretacije slika, šest tehničara za rad sa upravljačkom stanicom, devet za rad u terminalu Trojan Spirit (dvostruki terminal satelitske veze i raspodjele rezultata izviđanja), dva operatera za kontrolu izvršavanja izviđačkih zadataka. </w:t>
      </w:r>
    </w:p>
    <w:p w:rsidR="00DA2EF0" w:rsidRDefault="00DA2EF0" w:rsidP="00DA2EF0">
      <w:pPr>
        <w:spacing w:line="360" w:lineRule="auto"/>
        <w:ind w:firstLine="540"/>
        <w:jc w:val="both"/>
      </w:pPr>
      <w:r>
        <w:t xml:space="preserve">Namjena letjelice: izviđanje, špijunaža, motrenje, usmjeravanje zračnih napada, borba u zraku. Oprema koju nosi: nosna video kamera, infracrvena kamera, laserski daljinomjer, SAR (Synthetic Aperture Radar – radar sa sintetičkom rešetkom) i dr. </w:t>
      </w:r>
    </w:p>
    <w:p w:rsidR="00DA2EF0" w:rsidRDefault="00DA2EF0" w:rsidP="00DA2EF0">
      <w:pPr>
        <w:spacing w:line="360" w:lineRule="auto"/>
        <w:jc w:val="both"/>
      </w:pPr>
    </w:p>
    <w:p w:rsidR="00DA2EF0" w:rsidRDefault="00DA2EF0" w:rsidP="00DA2EF0">
      <w:pPr>
        <w:pStyle w:val="Heading3"/>
        <w:ind w:firstLine="360"/>
      </w:pPr>
      <w:bookmarkStart w:id="151" w:name="_Toc301804145"/>
      <w:bookmarkStart w:id="152" w:name="_Toc303062014"/>
      <w:r>
        <w:lastRenderedPageBreak/>
        <w:t>4.7.5. Dark Star</w:t>
      </w:r>
      <w:bookmarkEnd w:id="151"/>
      <w:bookmarkEnd w:id="152"/>
    </w:p>
    <w:p w:rsidR="00DA2EF0" w:rsidRDefault="00DA2EF0" w:rsidP="00DA2EF0">
      <w:pPr>
        <w:spacing w:line="360" w:lineRule="auto"/>
        <w:ind w:firstLine="540"/>
        <w:jc w:val="both"/>
      </w:pPr>
    </w:p>
    <w:p w:rsidR="00DA2EF0" w:rsidRDefault="00DA2EF0" w:rsidP="00DA2EF0">
      <w:pPr>
        <w:spacing w:line="360" w:lineRule="auto"/>
        <w:ind w:firstLine="540"/>
        <w:jc w:val="both"/>
      </w:pPr>
      <w:r>
        <w:t>Bespilotna letjelica RQ-3A Dark Star (slika 36) razvijena je suradnjom tvrtki Lockheed Martin i Boeing. Prema taktičko-tehničkim zahtjevima, ova letjelica namijenjena je za promatranje i izviđanje. Po dubini i efikasnosti izviđanja svrstava se u kategoriju strategijskih letjelica.</w:t>
      </w:r>
    </w:p>
    <w:p w:rsidR="00DA2EF0" w:rsidRDefault="00DA2EF0" w:rsidP="00DA2EF0">
      <w:pPr>
        <w:spacing w:line="360" w:lineRule="auto"/>
        <w:ind w:firstLine="540"/>
        <w:jc w:val="both"/>
      </w:pPr>
      <w:r>
        <w:t xml:space="preserve">Letjelica Dark Star konstruirana je po shemi „bezrepac“, dužine 4,57 m, razmaha krila 21,03 m, visine 1,52 m i površine krila 29,82 m². Masa letjelice pri polijetanju je 3.901 kg, a masa korisnog tereta iznosi 454 kg. </w:t>
      </w:r>
    </w:p>
    <w:p w:rsidR="00DA2EF0" w:rsidRDefault="00DA2EF0" w:rsidP="00DA2EF0">
      <w:pPr>
        <w:spacing w:line="360" w:lineRule="auto"/>
        <w:ind w:firstLine="540"/>
        <w:jc w:val="both"/>
      </w:pPr>
      <w:r>
        <w:t>Pogon letjelice ostvaruje se pomoću ventilatorskog turbomlaznog motora FJ44-1A, potiska 8,45 kN.</w:t>
      </w:r>
    </w:p>
    <w:p w:rsidR="00DA2EF0" w:rsidRDefault="00DA2EF0" w:rsidP="00DA2EF0">
      <w:pPr>
        <w:spacing w:line="360" w:lineRule="auto"/>
        <w:ind w:firstLine="540"/>
        <w:jc w:val="both"/>
      </w:pPr>
      <w:r>
        <w:t>Brzina krstarenja iznosi 556 km/h, brzina patroliranja 463 km/h, maksimalna visina leta 14.000 m. Polijetanje i slijetanje izvodi se upotrebom stajnog trapa, tj. uzletno-sletne staze duljine do 1.200 m.</w:t>
      </w:r>
    </w:p>
    <w:p w:rsidR="00DA2EF0" w:rsidRDefault="00DA2EF0" w:rsidP="00DA2EF0">
      <w:pPr>
        <w:spacing w:line="360" w:lineRule="auto"/>
        <w:ind w:firstLine="540"/>
        <w:jc w:val="both"/>
      </w:pPr>
      <w:r>
        <w:t>Dark Star je autonomna letjelica, ali se njome može upravljati iz zemaljske stanice. Popunjava praznine između Predatora i Global Hawk-a, a projekt je ukinut jer se američko Ministarstvo obrane odlučilo za letjelicu Global Hawk (ima veći dolet).</w:t>
      </w:r>
    </w:p>
    <w:p w:rsidR="00DA2EF0" w:rsidRDefault="00DA2EF0" w:rsidP="00DA2EF0">
      <w:pPr>
        <w:spacing w:line="360" w:lineRule="auto"/>
        <w:ind w:firstLine="540"/>
        <w:jc w:val="both"/>
      </w:pPr>
    </w:p>
    <w:p w:rsidR="00DA2EF0" w:rsidRDefault="00A7759E" w:rsidP="00DA2EF0">
      <w:pPr>
        <w:spacing w:line="360" w:lineRule="auto"/>
        <w:ind w:firstLine="1440"/>
        <w:jc w:val="both"/>
      </w:pPr>
      <w:r>
        <w:rPr>
          <w:noProof/>
        </w:rPr>
        <w:drawing>
          <wp:inline distT="0" distB="0" distL="0" distR="0">
            <wp:extent cx="4114800" cy="2847975"/>
            <wp:effectExtent l="19050" t="0" r="0" b="0"/>
            <wp:docPr id="47" name="Picture 47" descr="Dar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rk star"/>
                    <pic:cNvPicPr>
                      <a:picLocks noChangeAspect="1" noChangeArrowheads="1"/>
                    </pic:cNvPicPr>
                  </pic:nvPicPr>
                  <pic:blipFill>
                    <a:blip r:embed="rId75" cstate="print"/>
                    <a:srcRect/>
                    <a:stretch>
                      <a:fillRect/>
                    </a:stretch>
                  </pic:blipFill>
                  <pic:spPr bwMode="auto">
                    <a:xfrm>
                      <a:off x="0" y="0"/>
                      <a:ext cx="4114800" cy="2847975"/>
                    </a:xfrm>
                    <a:prstGeom prst="rect">
                      <a:avLst/>
                    </a:prstGeom>
                    <a:noFill/>
                    <a:ln w="9525">
                      <a:noFill/>
                      <a:miter lim="800000"/>
                      <a:headEnd/>
                      <a:tailEnd/>
                    </a:ln>
                  </pic:spPr>
                </pic:pic>
              </a:graphicData>
            </a:graphic>
          </wp:inline>
        </w:drawing>
      </w:r>
    </w:p>
    <w:p w:rsidR="00DA2EF0" w:rsidRDefault="001D4BAA" w:rsidP="00DA2EF0">
      <w:pPr>
        <w:spacing w:line="360" w:lineRule="auto"/>
        <w:ind w:firstLine="2700"/>
        <w:jc w:val="both"/>
      </w:pPr>
      <w:bookmarkStart w:id="153" w:name="_Toc303173091"/>
      <w:r>
        <w:t xml:space="preserve">Slika </w:t>
      </w:r>
      <w:fldSimple w:instr=" SEQ Slika \* ARABIC ">
        <w:r w:rsidR="0087368B">
          <w:rPr>
            <w:noProof/>
          </w:rPr>
          <w:t>36</w:t>
        </w:r>
      </w:fldSimple>
      <w:r>
        <w:t>. Bespilotna letjelica Dark Star</w:t>
      </w:r>
      <w:bookmarkEnd w:id="153"/>
      <w:r w:rsidR="00DA2EF0">
        <w:t xml:space="preserve"> </w:t>
      </w:r>
    </w:p>
    <w:p w:rsidR="00DA2EF0" w:rsidRPr="00037300" w:rsidRDefault="00DA2EF0" w:rsidP="00DA2EF0">
      <w:pPr>
        <w:spacing w:line="360" w:lineRule="auto"/>
        <w:ind w:firstLine="1800"/>
        <w:jc w:val="both"/>
      </w:pPr>
      <w:r>
        <w:t xml:space="preserve">Izvor: </w:t>
      </w:r>
      <w:hyperlink r:id="rId76" w:history="1">
        <w:r w:rsidRPr="007C4532">
          <w:rPr>
            <w:rStyle w:val="Hyperlink"/>
            <w:color w:val="000000"/>
            <w:u w:val="none"/>
          </w:rPr>
          <w:t>http://en.wikipedia.org/wiki/File:Dark_Star_USAF.jpg</w:t>
        </w:r>
      </w:hyperlink>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DA2EF0" w:rsidP="00DA2EF0">
      <w:pPr>
        <w:spacing w:line="360" w:lineRule="auto"/>
        <w:jc w:val="both"/>
      </w:pPr>
    </w:p>
    <w:p w:rsidR="00DA2EF0" w:rsidRDefault="00DA2EF0" w:rsidP="00DA2EF0">
      <w:pPr>
        <w:pStyle w:val="Heading3"/>
        <w:ind w:firstLine="360"/>
      </w:pPr>
      <w:bookmarkStart w:id="154" w:name="_Toc301804146"/>
      <w:bookmarkStart w:id="155" w:name="_Toc303062015"/>
      <w:r>
        <w:lastRenderedPageBreak/>
        <w:t>4.7.6. Global Hawk</w:t>
      </w:r>
      <w:bookmarkEnd w:id="154"/>
      <w:bookmarkEnd w:id="155"/>
    </w:p>
    <w:p w:rsidR="00DA2EF0" w:rsidRDefault="00DA2EF0" w:rsidP="00DA2EF0">
      <w:pPr>
        <w:spacing w:line="360" w:lineRule="auto"/>
        <w:ind w:firstLine="540"/>
        <w:jc w:val="both"/>
      </w:pPr>
    </w:p>
    <w:p w:rsidR="00DA2EF0" w:rsidRDefault="00DA2EF0" w:rsidP="00DA2EF0">
      <w:pPr>
        <w:spacing w:line="360" w:lineRule="auto"/>
        <w:ind w:firstLine="540"/>
        <w:jc w:val="both"/>
      </w:pPr>
      <w:r>
        <w:t>Bespilotnu letjelicu RQ-4A Global Hawk razvila je tvrtka Teledyne Ryan. Namijenjena je za izviđanje iz zraka u kontinentalnim razmjerima sa velike visine leta (oko 20 km) i sa dugotrajnim zadržavanjem u zraku (dužem od 24 sata). Svrstava se u strategijske bespilotne letjelice (slika 37).</w:t>
      </w:r>
    </w:p>
    <w:p w:rsidR="00DA2EF0" w:rsidRDefault="00DA2EF0" w:rsidP="00DA2EF0">
      <w:pPr>
        <w:spacing w:line="360" w:lineRule="auto"/>
        <w:ind w:firstLine="540"/>
        <w:jc w:val="both"/>
      </w:pPr>
      <w:r>
        <w:t>Prema taktičko-tehničkim zahtjevima treba omogućiti optičko izviđanje bojišta, radarsko otkrivanje, identifikaciju ciljeva i dati rezultate borbenih djelovanja. Dužina letjelice je 13,53 m, razmah krila 35,42 m, visina 4,63 m i površina krila 50,17 m². Masa prazne letjelice je 3.469 kg, a maksimalna masa polijetanja 11.612 kg.</w:t>
      </w:r>
    </w:p>
    <w:p w:rsidR="00DA2EF0" w:rsidRDefault="00DA2EF0" w:rsidP="00DA2EF0">
      <w:pPr>
        <w:spacing w:line="360" w:lineRule="auto"/>
        <w:ind w:firstLine="540"/>
        <w:jc w:val="both"/>
      </w:pPr>
      <w:r>
        <w:t>Pogon letjelice je osiguran ventilatorskim turbomlaznim motorom AE 3007 H, potiska 32,03 kN (slika 38).</w:t>
      </w:r>
    </w:p>
    <w:p w:rsidR="00DA2EF0" w:rsidRDefault="00DA2EF0" w:rsidP="00DA2EF0">
      <w:pPr>
        <w:spacing w:line="360" w:lineRule="auto"/>
        <w:ind w:firstLine="540"/>
        <w:jc w:val="both"/>
      </w:pPr>
      <w:r>
        <w:t>Brzina patroliranja iznosi 635 km/h, maksimalna visina leta je 20.500 m, ukupna maksimalni dolet 26.760 km pri čemu je istrajnost duža od 42 sata.</w:t>
      </w:r>
    </w:p>
    <w:p w:rsidR="00DA2EF0" w:rsidRDefault="00DA2EF0" w:rsidP="00DA2EF0">
      <w:pPr>
        <w:spacing w:line="360" w:lineRule="auto"/>
        <w:ind w:firstLine="540"/>
        <w:jc w:val="both"/>
      </w:pPr>
      <w:r>
        <w:t xml:space="preserve">Polijetanje i slijetanje letjelice izvodi se na konvencionalan način, pri čemu potrebna duljina uzletno-sletne staze mora biti najmanje 1.500 m. </w:t>
      </w:r>
    </w:p>
    <w:p w:rsidR="00DA2EF0" w:rsidRDefault="00DA2EF0" w:rsidP="00DA2EF0">
      <w:pPr>
        <w:spacing w:line="360" w:lineRule="auto"/>
        <w:ind w:firstLine="540"/>
        <w:jc w:val="both"/>
      </w:pPr>
    </w:p>
    <w:p w:rsidR="00DA2EF0" w:rsidRDefault="00A7759E" w:rsidP="00DA2EF0">
      <w:pPr>
        <w:spacing w:line="360" w:lineRule="auto"/>
        <w:ind w:firstLine="1620"/>
        <w:jc w:val="both"/>
      </w:pPr>
      <w:r>
        <w:rPr>
          <w:noProof/>
        </w:rPr>
        <w:drawing>
          <wp:inline distT="0" distB="0" distL="0" distR="0">
            <wp:extent cx="3543300" cy="2276475"/>
            <wp:effectExtent l="19050" t="0" r="0" b="0"/>
            <wp:docPr id="48" name="Picture 48" descr="800px-RQ-4_Global_Ha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00px-RQ-4_Global_Hawk"/>
                    <pic:cNvPicPr>
                      <a:picLocks noChangeAspect="1" noChangeArrowheads="1"/>
                    </pic:cNvPicPr>
                  </pic:nvPicPr>
                  <pic:blipFill>
                    <a:blip r:embed="rId77" cstate="print"/>
                    <a:srcRect/>
                    <a:stretch>
                      <a:fillRect/>
                    </a:stretch>
                  </pic:blipFill>
                  <pic:spPr bwMode="auto">
                    <a:xfrm>
                      <a:off x="0" y="0"/>
                      <a:ext cx="3543300" cy="2276475"/>
                    </a:xfrm>
                    <a:prstGeom prst="rect">
                      <a:avLst/>
                    </a:prstGeom>
                    <a:noFill/>
                    <a:ln w="9525">
                      <a:noFill/>
                      <a:miter lim="800000"/>
                      <a:headEnd/>
                      <a:tailEnd/>
                    </a:ln>
                  </pic:spPr>
                </pic:pic>
              </a:graphicData>
            </a:graphic>
          </wp:inline>
        </w:drawing>
      </w:r>
    </w:p>
    <w:p w:rsidR="00DA2EF0" w:rsidRDefault="001D4BAA" w:rsidP="00DA2EF0">
      <w:pPr>
        <w:spacing w:line="360" w:lineRule="auto"/>
        <w:ind w:firstLine="2340"/>
        <w:jc w:val="both"/>
      </w:pPr>
      <w:bookmarkStart w:id="156" w:name="_Toc303173092"/>
      <w:r>
        <w:t xml:space="preserve">Slika </w:t>
      </w:r>
      <w:fldSimple w:instr=" SEQ Slika \* ARABIC ">
        <w:r w:rsidR="0087368B">
          <w:rPr>
            <w:noProof/>
          </w:rPr>
          <w:t>37</w:t>
        </w:r>
      </w:fldSimple>
      <w:r>
        <w:t>. Bespilotna letjelica Global Hawk</w:t>
      </w:r>
      <w:bookmarkEnd w:id="156"/>
    </w:p>
    <w:p w:rsidR="00DA2EF0" w:rsidRDefault="00DA2EF0" w:rsidP="00DA2EF0">
      <w:pPr>
        <w:spacing w:line="360" w:lineRule="auto"/>
        <w:ind w:firstLine="1440"/>
        <w:jc w:val="both"/>
      </w:pPr>
      <w:r>
        <w:t xml:space="preserve">Izvor: </w:t>
      </w:r>
      <w:hyperlink r:id="rId78" w:history="1">
        <w:r w:rsidRPr="00D65246">
          <w:rPr>
            <w:rStyle w:val="Hyperlink"/>
            <w:color w:val="000000"/>
            <w:u w:val="none"/>
          </w:rPr>
          <w:t>http://en.wikipedia.org/wiki/File:RQ-4_Global_Hawk.jpg</w:t>
        </w:r>
      </w:hyperlink>
    </w:p>
    <w:p w:rsidR="00DA2EF0" w:rsidRDefault="00DA2EF0" w:rsidP="00DA2EF0">
      <w:pPr>
        <w:spacing w:line="360" w:lineRule="auto"/>
        <w:ind w:firstLine="1440"/>
        <w:jc w:val="both"/>
      </w:pPr>
    </w:p>
    <w:p w:rsidR="00DA2EF0" w:rsidRDefault="00DA2EF0" w:rsidP="00DA2EF0">
      <w:pPr>
        <w:spacing w:line="360" w:lineRule="auto"/>
        <w:ind w:firstLine="1440"/>
        <w:jc w:val="both"/>
      </w:pPr>
    </w:p>
    <w:p w:rsidR="00DA2EF0" w:rsidRDefault="00DA2EF0" w:rsidP="00DA2EF0">
      <w:pPr>
        <w:spacing w:line="360" w:lineRule="auto"/>
        <w:ind w:firstLine="1440"/>
        <w:jc w:val="both"/>
      </w:pPr>
    </w:p>
    <w:p w:rsidR="00DA2EF0" w:rsidRDefault="00A7759E" w:rsidP="00DA2EF0">
      <w:pPr>
        <w:spacing w:line="360" w:lineRule="auto"/>
        <w:ind w:firstLine="1440"/>
        <w:jc w:val="both"/>
      </w:pPr>
      <w:r>
        <w:rPr>
          <w:noProof/>
        </w:rPr>
        <w:lastRenderedPageBreak/>
        <w:drawing>
          <wp:inline distT="0" distB="0" distL="0" distR="0">
            <wp:extent cx="3771900" cy="2371725"/>
            <wp:effectExtent l="19050" t="0" r="0" b="0"/>
            <wp:docPr id="49" name="Picture 49" descr="Rolls-Royce_AE_3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lls-Royce_AE_3007_2"/>
                    <pic:cNvPicPr>
                      <a:picLocks noChangeAspect="1" noChangeArrowheads="1"/>
                    </pic:cNvPicPr>
                  </pic:nvPicPr>
                  <pic:blipFill>
                    <a:blip r:embed="rId79" cstate="print"/>
                    <a:srcRect/>
                    <a:stretch>
                      <a:fillRect/>
                    </a:stretch>
                  </pic:blipFill>
                  <pic:spPr bwMode="auto">
                    <a:xfrm>
                      <a:off x="0" y="0"/>
                      <a:ext cx="3771900" cy="2371725"/>
                    </a:xfrm>
                    <a:prstGeom prst="rect">
                      <a:avLst/>
                    </a:prstGeom>
                    <a:noFill/>
                    <a:ln w="9525">
                      <a:noFill/>
                      <a:miter lim="800000"/>
                      <a:headEnd/>
                      <a:tailEnd/>
                    </a:ln>
                  </pic:spPr>
                </pic:pic>
              </a:graphicData>
            </a:graphic>
          </wp:inline>
        </w:drawing>
      </w:r>
    </w:p>
    <w:p w:rsidR="00DA2EF0" w:rsidRDefault="00DA2EF0" w:rsidP="00DA2EF0">
      <w:pPr>
        <w:spacing w:line="360" w:lineRule="auto"/>
        <w:ind w:firstLine="1620"/>
        <w:jc w:val="both"/>
      </w:pPr>
      <w:r>
        <w:t xml:space="preserve"> </w:t>
      </w:r>
      <w:bookmarkStart w:id="157" w:name="_Toc303173093"/>
      <w:r w:rsidR="001D4BAA">
        <w:t xml:space="preserve">Slika </w:t>
      </w:r>
      <w:fldSimple w:instr=" SEQ Slika \* ARABIC ">
        <w:r w:rsidR="0087368B">
          <w:rPr>
            <w:noProof/>
          </w:rPr>
          <w:t>38</w:t>
        </w:r>
      </w:fldSimple>
      <w:r w:rsidR="001D4BAA">
        <w:t>. AE 3007 H Rolls Royce turbomlazni motor</w:t>
      </w:r>
      <w:bookmarkEnd w:id="157"/>
    </w:p>
    <w:p w:rsidR="00DA2EF0" w:rsidRPr="00F97BD6" w:rsidRDefault="00DA2EF0" w:rsidP="00DA2EF0">
      <w:pPr>
        <w:spacing w:line="360" w:lineRule="auto"/>
        <w:ind w:firstLine="1620"/>
        <w:jc w:val="both"/>
      </w:pPr>
      <w:r>
        <w:t xml:space="preserve"> Izvor: </w:t>
      </w:r>
      <w:hyperlink r:id="rId80" w:history="1">
        <w:r w:rsidRPr="00D65246">
          <w:rPr>
            <w:rStyle w:val="Hyperlink"/>
            <w:color w:val="000000"/>
            <w:u w:val="none"/>
          </w:rPr>
          <w:t>http://myjetreview.com/html/10-rr-ae3007.html</w:t>
        </w:r>
      </w:hyperlink>
    </w:p>
    <w:p w:rsidR="00DA2EF0" w:rsidRDefault="00DA2EF0" w:rsidP="00DA2EF0">
      <w:pPr>
        <w:spacing w:line="360" w:lineRule="auto"/>
        <w:jc w:val="both"/>
      </w:pPr>
    </w:p>
    <w:p w:rsidR="00DA2EF0" w:rsidRDefault="00DA2EF0" w:rsidP="00DA2EF0">
      <w:pPr>
        <w:spacing w:line="360" w:lineRule="auto"/>
        <w:ind w:firstLine="540"/>
        <w:jc w:val="both"/>
      </w:pPr>
      <w:r>
        <w:t>Sustav čine tri segmenta:</w:t>
      </w:r>
    </w:p>
    <w:p w:rsidR="00DA2EF0" w:rsidRDefault="00DA2EF0" w:rsidP="00DA2EF0">
      <w:pPr>
        <w:numPr>
          <w:ilvl w:val="0"/>
          <w:numId w:val="35"/>
        </w:numPr>
        <w:spacing w:line="360" w:lineRule="auto"/>
        <w:jc w:val="both"/>
      </w:pPr>
      <w:r>
        <w:t>zračni (letjelice, senzori, satelitsko-komunikacijski linkovi, uređaji za upravljanje…)</w:t>
      </w:r>
    </w:p>
    <w:p w:rsidR="00DA2EF0" w:rsidRDefault="00DA2EF0" w:rsidP="00DA2EF0">
      <w:pPr>
        <w:numPr>
          <w:ilvl w:val="0"/>
          <w:numId w:val="35"/>
        </w:numPr>
        <w:spacing w:line="360" w:lineRule="auto"/>
        <w:jc w:val="both"/>
      </w:pPr>
      <w:r>
        <w:t>zemaljski (lansirno prihvatni element, element upravljanja misijom i zemaljski komunikacijski element)</w:t>
      </w:r>
    </w:p>
    <w:p w:rsidR="00DA2EF0" w:rsidRDefault="00DA2EF0" w:rsidP="00DA2EF0">
      <w:pPr>
        <w:numPr>
          <w:ilvl w:val="0"/>
          <w:numId w:val="35"/>
        </w:numPr>
        <w:spacing w:line="360" w:lineRule="auto"/>
        <w:jc w:val="both"/>
      </w:pPr>
      <w:r>
        <w:t>potpora (operativno osoblje)</w:t>
      </w:r>
    </w:p>
    <w:p w:rsidR="00DA2EF0" w:rsidRDefault="00DA2EF0" w:rsidP="00DA2EF0">
      <w:pPr>
        <w:spacing w:line="360" w:lineRule="auto"/>
        <w:ind w:left="900"/>
        <w:jc w:val="both"/>
      </w:pPr>
    </w:p>
    <w:p w:rsidR="00DA2EF0" w:rsidRDefault="00DA2EF0" w:rsidP="00DA2EF0">
      <w:pPr>
        <w:spacing w:line="360" w:lineRule="auto"/>
        <w:ind w:firstLine="540"/>
        <w:jc w:val="both"/>
      </w:pPr>
      <w:r>
        <w:t>Letjelica leti samostalno zadanom rutom (nije potreban ljudski faktor), ali se njome može i upravljati iz zemaljske stanice. Profil misije se programira, ali se također može i reprogramirati u toku leta.</w:t>
      </w:r>
    </w:p>
    <w:p w:rsidR="00DA2EF0" w:rsidRDefault="00DA2EF0" w:rsidP="00DA2EF0">
      <w:pPr>
        <w:spacing w:line="360" w:lineRule="auto"/>
        <w:ind w:firstLine="540"/>
        <w:jc w:val="both"/>
      </w:pPr>
      <w:r>
        <w:t>Opremljena je radarskim visinomjerom, elektro-optičkim i infracrvenim uređajima, SAR radarom. detektorom radarskog zračenja, ometačima, mamcima  itd.</w:t>
      </w:r>
    </w:p>
    <w:p w:rsidR="00DA2EF0" w:rsidRDefault="00DA2EF0" w:rsidP="00DA2EF0">
      <w:pPr>
        <w:spacing w:line="360" w:lineRule="auto"/>
        <w:ind w:firstLine="540"/>
        <w:jc w:val="both"/>
      </w:pPr>
      <w:r>
        <w:t xml:space="preserve">Letjelica ima relativno malu signaturu, uključujući i radarsku, što je s velikom visinom leta čini složenim ciljem za zemaljsku protuzračnu obranu protivnika. Njeno dugotrajno patroliranje u dubini zrakoplovnog prostora protivnika omogućava ne samo otkrivanje nego i operativno promatranje i praćenje važnih mobilnih ciljeva u odgovarajućim zonama. Senzori letjelice omogućavaju da se pokrije teritorij površine 137.320 km² u toku 24-satnog patroliranja. </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DA2EF0" w:rsidP="00DA2EF0">
      <w:pPr>
        <w:spacing w:line="360" w:lineRule="auto"/>
        <w:jc w:val="both"/>
      </w:pPr>
    </w:p>
    <w:p w:rsidR="00DA2EF0" w:rsidRDefault="00DA2EF0" w:rsidP="00DA2EF0">
      <w:pPr>
        <w:pStyle w:val="Heading3"/>
        <w:ind w:firstLine="360"/>
      </w:pPr>
      <w:bookmarkStart w:id="158" w:name="_Toc301804147"/>
      <w:bookmarkStart w:id="159" w:name="_Toc303062016"/>
      <w:r>
        <w:lastRenderedPageBreak/>
        <w:t>4.7.7. UCAV Boeing X-45</w:t>
      </w:r>
      <w:bookmarkEnd w:id="158"/>
      <w:bookmarkEnd w:id="159"/>
    </w:p>
    <w:p w:rsidR="00DA2EF0" w:rsidRDefault="00DA2EF0" w:rsidP="00DA2EF0">
      <w:pPr>
        <w:spacing w:line="360" w:lineRule="auto"/>
        <w:ind w:firstLine="540"/>
        <w:jc w:val="both"/>
      </w:pPr>
    </w:p>
    <w:p w:rsidR="00DA2EF0" w:rsidRDefault="00DA2EF0" w:rsidP="00DA2EF0">
      <w:pPr>
        <w:spacing w:line="360" w:lineRule="auto"/>
        <w:ind w:firstLine="540"/>
        <w:jc w:val="both"/>
      </w:pPr>
      <w:r>
        <w:t>Riječ je o bespilotnoj letjelici za borbene namjene. Prvi model napravljen je 2000. godine i uz ime pridodano mu je slovo A (X-45A). Prvi uspješan let napravljen je 2002. godine, a 2004. godine letjelica je uspješno odradila simuliranu borbu. Iste godine uspješno je određen i pokus istovremenog leta dvaju letjelica kojima je upravljao jedan operater. Nakon uspješno odrađenih letova, obje letjelice smještene su u muzeje.</w:t>
      </w:r>
    </w:p>
    <w:p w:rsidR="00DA2EF0" w:rsidRDefault="00DA2EF0" w:rsidP="00DA2EF0">
      <w:pPr>
        <w:spacing w:line="360" w:lineRule="auto"/>
        <w:ind w:firstLine="540"/>
        <w:jc w:val="both"/>
      </w:pPr>
      <w:r>
        <w:t>Nakon letjelice X-45A napravljena je X-45B, koje se u upotrebi zadržala kratko vrijeme. Kako se težilo većem kapacitetu goriva i većem borbenom dometu, napravljen je treći model ove letjelice, X-45C (slika 39). Duljina letjelice je 8,08 m, razmah 10,3 m, visina 2,14 m, težina prazne letjelice 3.630 kg.</w:t>
      </w:r>
    </w:p>
    <w:p w:rsidR="00DA2EF0" w:rsidRDefault="00DA2EF0" w:rsidP="00DA2EF0">
      <w:pPr>
        <w:spacing w:line="360" w:lineRule="auto"/>
        <w:ind w:firstLine="540"/>
        <w:jc w:val="both"/>
      </w:pPr>
      <w:r>
        <w:t xml:space="preserve">Letjelicu pokreće turbo-ventilatorski motor Honeywell F124-GA-100 koji letjelici omogućuje maksimalnu brzinu od 919 km/h i dolet 2.405 km. Plafon leta je 13.200 m. </w:t>
      </w:r>
    </w:p>
    <w:p w:rsidR="00DA2EF0" w:rsidRDefault="00DA2EF0" w:rsidP="00DA2EF0">
      <w:pPr>
        <w:spacing w:line="360" w:lineRule="auto"/>
        <w:ind w:firstLine="540"/>
        <w:jc w:val="both"/>
      </w:pPr>
      <w:r>
        <w:t>Letjelica se naoružava topovima malog kalibra i bombama koje se stavljaju na okvire ispod krila.</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A7759E" w:rsidP="00DA2EF0">
      <w:pPr>
        <w:spacing w:line="360" w:lineRule="auto"/>
        <w:ind w:firstLine="1080"/>
        <w:jc w:val="both"/>
      </w:pPr>
      <w:r>
        <w:rPr>
          <w:noProof/>
        </w:rPr>
        <w:drawing>
          <wp:inline distT="0" distB="0" distL="0" distR="0">
            <wp:extent cx="4438650" cy="2524125"/>
            <wp:effectExtent l="19050" t="0" r="0" b="0"/>
            <wp:docPr id="50" name="Picture 50" descr="X-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X-45C"/>
                    <pic:cNvPicPr>
                      <a:picLocks noChangeAspect="1" noChangeArrowheads="1"/>
                    </pic:cNvPicPr>
                  </pic:nvPicPr>
                  <pic:blipFill>
                    <a:blip r:embed="rId81" cstate="print"/>
                    <a:srcRect/>
                    <a:stretch>
                      <a:fillRect/>
                    </a:stretch>
                  </pic:blipFill>
                  <pic:spPr bwMode="auto">
                    <a:xfrm>
                      <a:off x="0" y="0"/>
                      <a:ext cx="4438650" cy="2524125"/>
                    </a:xfrm>
                    <a:prstGeom prst="rect">
                      <a:avLst/>
                    </a:prstGeom>
                    <a:noFill/>
                    <a:ln w="9525">
                      <a:noFill/>
                      <a:miter lim="800000"/>
                      <a:headEnd/>
                      <a:tailEnd/>
                    </a:ln>
                  </pic:spPr>
                </pic:pic>
              </a:graphicData>
            </a:graphic>
          </wp:inline>
        </w:drawing>
      </w:r>
    </w:p>
    <w:p w:rsidR="00DA2EF0" w:rsidRDefault="001D4BAA" w:rsidP="00DA2EF0">
      <w:pPr>
        <w:spacing w:line="360" w:lineRule="auto"/>
        <w:ind w:firstLine="2880"/>
        <w:jc w:val="both"/>
      </w:pPr>
      <w:bookmarkStart w:id="160" w:name="_Toc303173094"/>
      <w:r>
        <w:t xml:space="preserve">Slika </w:t>
      </w:r>
      <w:fldSimple w:instr=" SEQ Slika \* ARABIC ">
        <w:r w:rsidR="0087368B">
          <w:rPr>
            <w:noProof/>
          </w:rPr>
          <w:t>39</w:t>
        </w:r>
      </w:fldSimple>
      <w:r>
        <w:t>. UCAV Boeing X-45C</w:t>
      </w:r>
      <w:bookmarkEnd w:id="160"/>
    </w:p>
    <w:p w:rsidR="00DA2EF0" w:rsidRDefault="00DA2EF0" w:rsidP="00DA2EF0">
      <w:pPr>
        <w:spacing w:line="360" w:lineRule="auto"/>
        <w:ind w:firstLine="2160"/>
        <w:jc w:val="both"/>
      </w:pPr>
      <w:r>
        <w:t xml:space="preserve">Izvor: </w:t>
      </w:r>
      <w:hyperlink r:id="rId82" w:history="1">
        <w:r w:rsidRPr="007C4532">
          <w:rPr>
            <w:rStyle w:val="Hyperlink"/>
            <w:color w:val="000000"/>
            <w:u w:val="none"/>
          </w:rPr>
          <w:t>http://en.wikipedia.org/wiki/Boeing_X-45</w:t>
        </w:r>
      </w:hyperlink>
    </w:p>
    <w:p w:rsidR="00DA2EF0" w:rsidRDefault="00DA2EF0" w:rsidP="00DA2EF0">
      <w:pPr>
        <w:spacing w:line="360" w:lineRule="auto"/>
        <w:ind w:firstLine="2160"/>
        <w:jc w:val="both"/>
      </w:pPr>
    </w:p>
    <w:p w:rsidR="00DA2EF0" w:rsidRDefault="00DA2EF0" w:rsidP="00DA2EF0">
      <w:pPr>
        <w:spacing w:line="360" w:lineRule="auto"/>
        <w:ind w:firstLine="2160"/>
        <w:jc w:val="both"/>
      </w:pPr>
    </w:p>
    <w:p w:rsidR="00DA2EF0" w:rsidRDefault="00DA2EF0" w:rsidP="00DA2EF0">
      <w:pPr>
        <w:spacing w:line="360" w:lineRule="auto"/>
        <w:ind w:firstLine="2160"/>
        <w:jc w:val="both"/>
      </w:pPr>
    </w:p>
    <w:p w:rsidR="00DA2EF0" w:rsidRDefault="00DA2EF0" w:rsidP="00DA2EF0">
      <w:pPr>
        <w:pStyle w:val="Heading2"/>
        <w:ind w:firstLine="180"/>
      </w:pPr>
      <w:bookmarkStart w:id="161" w:name="_Toc301804148"/>
      <w:bookmarkStart w:id="162" w:name="_Toc303062017"/>
      <w:r>
        <w:lastRenderedPageBreak/>
        <w:t>4.8. Tržište vojnih bespilotnih letjelica</w:t>
      </w:r>
      <w:bookmarkEnd w:id="161"/>
      <w:bookmarkEnd w:id="162"/>
    </w:p>
    <w:p w:rsidR="00DA2EF0" w:rsidRDefault="00DA2EF0" w:rsidP="00DA2EF0">
      <w:pPr>
        <w:spacing w:line="360" w:lineRule="auto"/>
        <w:ind w:firstLine="540"/>
        <w:jc w:val="both"/>
      </w:pPr>
    </w:p>
    <w:p w:rsidR="00DA2EF0" w:rsidRDefault="00DA2EF0" w:rsidP="00DA2EF0">
      <w:pPr>
        <w:spacing w:line="360" w:lineRule="auto"/>
        <w:ind w:firstLine="540"/>
        <w:jc w:val="both"/>
      </w:pPr>
      <w:r>
        <w:t>Na proizvodnji i usavršavanju vojnih bespilotnih letjelica najviše rade SAD-e i najrazvijenije europske zemlje - Njemačka, Francuska i Velika Britanija.</w:t>
      </w:r>
    </w:p>
    <w:p w:rsidR="00DA2EF0" w:rsidRDefault="00DA2EF0" w:rsidP="00DA2EF0">
      <w:pPr>
        <w:spacing w:line="360" w:lineRule="auto"/>
        <w:ind w:firstLine="540"/>
        <w:jc w:val="both"/>
      </w:pPr>
    </w:p>
    <w:p w:rsidR="00DA2EF0" w:rsidRDefault="00A7759E" w:rsidP="00DA2EF0">
      <w:pPr>
        <w:spacing w:line="360" w:lineRule="auto"/>
        <w:ind w:firstLine="540"/>
        <w:jc w:val="both"/>
      </w:pPr>
      <w:r>
        <w:rPr>
          <w:noProof/>
        </w:rPr>
        <w:drawing>
          <wp:inline distT="0" distB="0" distL="0" distR="0">
            <wp:extent cx="4524375" cy="16954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srcRect/>
                    <a:stretch>
                      <a:fillRect/>
                    </a:stretch>
                  </pic:blipFill>
                  <pic:spPr bwMode="auto">
                    <a:xfrm>
                      <a:off x="0" y="0"/>
                      <a:ext cx="4524375" cy="1695450"/>
                    </a:xfrm>
                    <a:prstGeom prst="rect">
                      <a:avLst/>
                    </a:prstGeom>
                    <a:noFill/>
                    <a:ln w="9525">
                      <a:noFill/>
                      <a:miter lim="800000"/>
                      <a:headEnd/>
                      <a:tailEnd/>
                    </a:ln>
                  </pic:spPr>
                </pic:pic>
              </a:graphicData>
            </a:graphic>
          </wp:inline>
        </w:drawing>
      </w:r>
    </w:p>
    <w:p w:rsidR="00DA2EF0" w:rsidRDefault="00662E8A" w:rsidP="00DA2EF0">
      <w:pPr>
        <w:spacing w:line="360" w:lineRule="auto"/>
        <w:ind w:firstLine="180"/>
        <w:jc w:val="both"/>
      </w:pPr>
      <w:bookmarkStart w:id="163" w:name="_Toc303175430"/>
      <w:r>
        <w:t xml:space="preserve">Grafikon </w:t>
      </w:r>
      <w:fldSimple w:instr=" SEQ Grafikon \* ARABIC ">
        <w:r w:rsidR="0087368B">
          <w:rPr>
            <w:noProof/>
          </w:rPr>
          <w:t>10</w:t>
        </w:r>
      </w:fldSimple>
      <w:r>
        <w:t>. Potrošnja i planirana potrošnja na vojne bespilotne letjelice u SAD-u i Europi</w:t>
      </w:r>
      <w:bookmarkEnd w:id="163"/>
    </w:p>
    <w:p w:rsidR="00DA2EF0" w:rsidRDefault="00DA2EF0" w:rsidP="00DA2EF0">
      <w:pPr>
        <w:spacing w:line="360" w:lineRule="auto"/>
        <w:ind w:firstLine="360"/>
        <w:jc w:val="both"/>
      </w:pPr>
      <w:r>
        <w:t>Izvor: Study Analysing The Current Activities In The Field of UAV, Frost &amp; Sullivan</w:t>
      </w:r>
    </w:p>
    <w:p w:rsidR="00DA2EF0" w:rsidRDefault="00DA2EF0" w:rsidP="00DA2EF0">
      <w:pPr>
        <w:spacing w:line="360" w:lineRule="auto"/>
        <w:ind w:firstLine="360"/>
        <w:jc w:val="both"/>
      </w:pPr>
    </w:p>
    <w:p w:rsidR="00DA2EF0" w:rsidRDefault="00DA2EF0" w:rsidP="00DA2EF0">
      <w:pPr>
        <w:spacing w:line="360" w:lineRule="auto"/>
        <w:ind w:firstLine="540"/>
        <w:jc w:val="both"/>
      </w:pPr>
    </w:p>
    <w:p w:rsidR="00DA2EF0" w:rsidRDefault="00A7759E" w:rsidP="00DA2EF0">
      <w:pPr>
        <w:spacing w:line="360" w:lineRule="auto"/>
        <w:ind w:firstLine="540"/>
        <w:jc w:val="both"/>
      </w:pPr>
      <w:r>
        <w:rPr>
          <w:noProof/>
        </w:rPr>
        <w:drawing>
          <wp:inline distT="0" distB="0" distL="0" distR="0">
            <wp:extent cx="4743450" cy="18097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a:stretch>
                      <a:fillRect/>
                    </a:stretch>
                  </pic:blipFill>
                  <pic:spPr bwMode="auto">
                    <a:xfrm>
                      <a:off x="0" y="0"/>
                      <a:ext cx="4743450" cy="1809750"/>
                    </a:xfrm>
                    <a:prstGeom prst="rect">
                      <a:avLst/>
                    </a:prstGeom>
                    <a:noFill/>
                    <a:ln w="9525">
                      <a:noFill/>
                      <a:miter lim="800000"/>
                      <a:headEnd/>
                      <a:tailEnd/>
                    </a:ln>
                  </pic:spPr>
                </pic:pic>
              </a:graphicData>
            </a:graphic>
          </wp:inline>
        </w:drawing>
      </w:r>
    </w:p>
    <w:p w:rsidR="00DA2EF0" w:rsidRDefault="00DA2EF0" w:rsidP="00DA2EF0">
      <w:pPr>
        <w:tabs>
          <w:tab w:val="left" w:pos="900"/>
          <w:tab w:val="left" w:pos="1800"/>
          <w:tab w:val="left" w:pos="2520"/>
          <w:tab w:val="left" w:pos="2700"/>
        </w:tabs>
        <w:spacing w:line="360" w:lineRule="auto"/>
        <w:ind w:hanging="900"/>
        <w:jc w:val="both"/>
      </w:pPr>
      <w:r>
        <w:t xml:space="preserve">                                         </w:t>
      </w:r>
      <w:bookmarkStart w:id="164" w:name="_Toc303175431"/>
      <w:r w:rsidR="00662E8A">
        <w:t xml:space="preserve">Grafikon </w:t>
      </w:r>
      <w:fldSimple w:instr=" SEQ Grafikon \* ARABIC ">
        <w:r w:rsidR="0087368B">
          <w:rPr>
            <w:noProof/>
          </w:rPr>
          <w:t>11</w:t>
        </w:r>
      </w:fldSimple>
      <w:r w:rsidR="00662E8A">
        <w:t>. Nabava bespilotnih letjelica u Velikoj Britaniji</w:t>
      </w:r>
      <w:bookmarkEnd w:id="164"/>
    </w:p>
    <w:p w:rsidR="00DA2EF0" w:rsidRDefault="00DA2EF0" w:rsidP="00DA2EF0">
      <w:pPr>
        <w:tabs>
          <w:tab w:val="left" w:pos="1800"/>
        </w:tabs>
        <w:spacing w:line="360" w:lineRule="auto"/>
        <w:ind w:firstLine="360"/>
        <w:jc w:val="both"/>
      </w:pPr>
      <w:r>
        <w:t>Izvor: Study Analysing The Current Activities In The Field of UAV, Frost &amp; Sullivan</w:t>
      </w:r>
    </w:p>
    <w:p w:rsidR="00DA2EF0" w:rsidRDefault="00DA2EF0" w:rsidP="00DA2EF0">
      <w:pPr>
        <w:tabs>
          <w:tab w:val="left" w:pos="1800"/>
        </w:tabs>
        <w:spacing w:line="360" w:lineRule="auto"/>
        <w:ind w:firstLine="540"/>
        <w:jc w:val="both"/>
      </w:pPr>
    </w:p>
    <w:p w:rsidR="00DA2EF0" w:rsidRDefault="00DA2EF0" w:rsidP="00DA2EF0">
      <w:pPr>
        <w:tabs>
          <w:tab w:val="left" w:pos="1800"/>
        </w:tabs>
        <w:spacing w:line="360" w:lineRule="auto"/>
        <w:ind w:firstLine="540"/>
        <w:jc w:val="both"/>
      </w:pPr>
    </w:p>
    <w:p w:rsidR="00DA2EF0" w:rsidRDefault="00DA2EF0" w:rsidP="00DA2EF0">
      <w:pPr>
        <w:tabs>
          <w:tab w:val="left" w:pos="1800"/>
        </w:tabs>
        <w:spacing w:line="360" w:lineRule="auto"/>
        <w:ind w:firstLine="540"/>
        <w:jc w:val="both"/>
      </w:pPr>
    </w:p>
    <w:p w:rsidR="00DA2EF0" w:rsidRDefault="00DA2EF0" w:rsidP="00DA2EF0">
      <w:pPr>
        <w:tabs>
          <w:tab w:val="left" w:pos="1800"/>
        </w:tabs>
        <w:spacing w:line="360" w:lineRule="auto"/>
        <w:ind w:firstLine="540"/>
        <w:jc w:val="both"/>
      </w:pPr>
    </w:p>
    <w:p w:rsidR="00DA2EF0" w:rsidRDefault="00A7759E" w:rsidP="00DA2EF0">
      <w:pPr>
        <w:tabs>
          <w:tab w:val="left" w:pos="1800"/>
        </w:tabs>
        <w:spacing w:line="360" w:lineRule="auto"/>
        <w:ind w:firstLine="540"/>
        <w:jc w:val="both"/>
      </w:pPr>
      <w:r>
        <w:rPr>
          <w:noProof/>
        </w:rPr>
        <w:lastRenderedPageBreak/>
        <w:drawing>
          <wp:inline distT="0" distB="0" distL="0" distR="0">
            <wp:extent cx="4733925" cy="17716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4733925" cy="1771650"/>
                    </a:xfrm>
                    <a:prstGeom prst="rect">
                      <a:avLst/>
                    </a:prstGeom>
                    <a:noFill/>
                    <a:ln w="9525">
                      <a:noFill/>
                      <a:miter lim="800000"/>
                      <a:headEnd/>
                      <a:tailEnd/>
                    </a:ln>
                  </pic:spPr>
                </pic:pic>
              </a:graphicData>
            </a:graphic>
          </wp:inline>
        </w:drawing>
      </w:r>
    </w:p>
    <w:p w:rsidR="00DA2EF0" w:rsidRDefault="00662E8A" w:rsidP="00DA2EF0">
      <w:pPr>
        <w:tabs>
          <w:tab w:val="left" w:pos="1800"/>
        </w:tabs>
        <w:spacing w:line="360" w:lineRule="auto"/>
        <w:ind w:firstLine="1800"/>
        <w:jc w:val="both"/>
      </w:pPr>
      <w:bookmarkStart w:id="165" w:name="_Toc303175432"/>
      <w:r>
        <w:t xml:space="preserve">Grafikon </w:t>
      </w:r>
      <w:fldSimple w:instr=" SEQ Grafikon \* ARABIC ">
        <w:r w:rsidR="0087368B">
          <w:rPr>
            <w:noProof/>
          </w:rPr>
          <w:t>12</w:t>
        </w:r>
      </w:fldSimple>
      <w:r>
        <w:t>. Nabava bespilotnih letjelica u Njemačkoj</w:t>
      </w:r>
      <w:bookmarkEnd w:id="165"/>
    </w:p>
    <w:p w:rsidR="00DA2EF0" w:rsidRDefault="00DA2EF0" w:rsidP="00DA2EF0">
      <w:pPr>
        <w:tabs>
          <w:tab w:val="left" w:pos="1800"/>
        </w:tabs>
        <w:spacing w:line="360" w:lineRule="auto"/>
        <w:ind w:firstLine="360"/>
        <w:jc w:val="both"/>
      </w:pPr>
      <w:r>
        <w:t>Izvor: Study Analysing The Current Activities In The Field of UAV, Frost &amp; Sullivan</w:t>
      </w:r>
    </w:p>
    <w:p w:rsidR="00DA2EF0" w:rsidRDefault="00DA2EF0" w:rsidP="00DA2EF0">
      <w:pPr>
        <w:tabs>
          <w:tab w:val="left" w:pos="1800"/>
        </w:tabs>
        <w:spacing w:line="360" w:lineRule="auto"/>
        <w:ind w:firstLine="1980"/>
        <w:jc w:val="both"/>
      </w:pPr>
    </w:p>
    <w:p w:rsidR="00DA2EF0" w:rsidRDefault="00DA2EF0" w:rsidP="00DA2EF0">
      <w:pPr>
        <w:tabs>
          <w:tab w:val="left" w:pos="1800"/>
        </w:tabs>
        <w:spacing w:line="360" w:lineRule="auto"/>
        <w:ind w:firstLine="1980"/>
        <w:jc w:val="both"/>
      </w:pPr>
    </w:p>
    <w:p w:rsidR="00DA2EF0" w:rsidRDefault="00DA2EF0" w:rsidP="00DA2EF0">
      <w:pPr>
        <w:tabs>
          <w:tab w:val="left" w:pos="1800"/>
        </w:tabs>
        <w:spacing w:line="360" w:lineRule="auto"/>
        <w:ind w:firstLine="1980"/>
        <w:jc w:val="both"/>
      </w:pPr>
    </w:p>
    <w:p w:rsidR="00DA2EF0" w:rsidRDefault="00A7759E" w:rsidP="00DA2EF0">
      <w:pPr>
        <w:tabs>
          <w:tab w:val="left" w:pos="1800"/>
        </w:tabs>
        <w:spacing w:line="360" w:lineRule="auto"/>
        <w:ind w:firstLine="720"/>
        <w:jc w:val="both"/>
      </w:pPr>
      <w:r>
        <w:rPr>
          <w:noProof/>
        </w:rPr>
        <w:drawing>
          <wp:inline distT="0" distB="0" distL="0" distR="0">
            <wp:extent cx="4791075" cy="1857375"/>
            <wp:effectExtent l="1905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4791075" cy="1857375"/>
                    </a:xfrm>
                    <a:prstGeom prst="rect">
                      <a:avLst/>
                    </a:prstGeom>
                    <a:noFill/>
                    <a:ln w="9525">
                      <a:noFill/>
                      <a:miter lim="800000"/>
                      <a:headEnd/>
                      <a:tailEnd/>
                    </a:ln>
                  </pic:spPr>
                </pic:pic>
              </a:graphicData>
            </a:graphic>
          </wp:inline>
        </w:drawing>
      </w:r>
    </w:p>
    <w:p w:rsidR="00DA2EF0" w:rsidRDefault="00662E8A" w:rsidP="00DA2EF0">
      <w:pPr>
        <w:tabs>
          <w:tab w:val="left" w:pos="1800"/>
        </w:tabs>
        <w:spacing w:line="360" w:lineRule="auto"/>
        <w:ind w:firstLine="1980"/>
        <w:jc w:val="both"/>
      </w:pPr>
      <w:bookmarkStart w:id="166" w:name="_Toc303175433"/>
      <w:r>
        <w:t xml:space="preserve">Grafikon </w:t>
      </w:r>
      <w:fldSimple w:instr=" SEQ Grafikon \* ARABIC ">
        <w:r w:rsidR="0087368B">
          <w:rPr>
            <w:noProof/>
          </w:rPr>
          <w:t>13</w:t>
        </w:r>
      </w:fldSimple>
      <w:r>
        <w:t>. Nabava bespilotnih letjelica u Francuskoj</w:t>
      </w:r>
      <w:bookmarkEnd w:id="166"/>
    </w:p>
    <w:p w:rsidR="00DA2EF0" w:rsidRDefault="00DA2EF0" w:rsidP="00DA2EF0">
      <w:pPr>
        <w:tabs>
          <w:tab w:val="left" w:pos="1800"/>
        </w:tabs>
        <w:spacing w:line="360" w:lineRule="auto"/>
        <w:ind w:firstLine="360"/>
        <w:jc w:val="both"/>
      </w:pPr>
      <w:r>
        <w:t>Izvor: Study Analysing The Current Activities In The Field of UAV, Frost &amp; Sullivan</w:t>
      </w:r>
    </w:p>
    <w:p w:rsidR="00DA2EF0" w:rsidRDefault="00DA2EF0" w:rsidP="00DA2EF0">
      <w:pPr>
        <w:tabs>
          <w:tab w:val="left" w:pos="1800"/>
        </w:tabs>
        <w:spacing w:line="360" w:lineRule="auto"/>
        <w:ind w:firstLine="360"/>
        <w:jc w:val="both"/>
      </w:pPr>
    </w:p>
    <w:p w:rsidR="00DA2EF0" w:rsidRDefault="00DA2EF0" w:rsidP="00DA2EF0">
      <w:pPr>
        <w:tabs>
          <w:tab w:val="left" w:pos="1800"/>
        </w:tabs>
        <w:spacing w:line="360" w:lineRule="auto"/>
        <w:ind w:firstLine="360"/>
        <w:jc w:val="both"/>
      </w:pPr>
    </w:p>
    <w:p w:rsidR="00DA2EF0" w:rsidRDefault="00DA2EF0" w:rsidP="00DA2EF0">
      <w:pPr>
        <w:tabs>
          <w:tab w:val="left" w:pos="1800"/>
        </w:tabs>
        <w:spacing w:line="360" w:lineRule="auto"/>
        <w:ind w:firstLine="360"/>
        <w:jc w:val="both"/>
      </w:pPr>
    </w:p>
    <w:p w:rsidR="00DA2EF0" w:rsidRDefault="00DA2EF0" w:rsidP="00DA2EF0">
      <w:pPr>
        <w:tabs>
          <w:tab w:val="left" w:pos="1800"/>
        </w:tabs>
        <w:spacing w:line="360" w:lineRule="auto"/>
        <w:ind w:firstLine="360"/>
        <w:jc w:val="both"/>
      </w:pPr>
    </w:p>
    <w:p w:rsidR="00DA2EF0" w:rsidRDefault="00DA2EF0" w:rsidP="00DA2EF0">
      <w:pPr>
        <w:tabs>
          <w:tab w:val="left" w:pos="1800"/>
        </w:tabs>
        <w:spacing w:line="360" w:lineRule="auto"/>
        <w:ind w:firstLine="360"/>
        <w:jc w:val="both"/>
      </w:pPr>
    </w:p>
    <w:p w:rsidR="00DA2EF0" w:rsidRDefault="00DA2EF0" w:rsidP="00DA2EF0">
      <w:pPr>
        <w:tabs>
          <w:tab w:val="left" w:pos="1800"/>
        </w:tabs>
        <w:spacing w:line="360" w:lineRule="auto"/>
        <w:ind w:firstLine="360"/>
        <w:jc w:val="both"/>
      </w:pPr>
    </w:p>
    <w:p w:rsidR="00DA2EF0" w:rsidRDefault="00DA2EF0" w:rsidP="00DA2EF0">
      <w:pPr>
        <w:tabs>
          <w:tab w:val="left" w:pos="1800"/>
        </w:tabs>
        <w:spacing w:line="360" w:lineRule="auto"/>
        <w:ind w:firstLine="360"/>
        <w:jc w:val="both"/>
      </w:pPr>
    </w:p>
    <w:p w:rsidR="00DA2EF0" w:rsidRDefault="00DA2EF0" w:rsidP="00DA2EF0">
      <w:pPr>
        <w:tabs>
          <w:tab w:val="left" w:pos="1800"/>
        </w:tabs>
        <w:spacing w:line="360" w:lineRule="auto"/>
        <w:ind w:firstLine="540"/>
        <w:jc w:val="both"/>
      </w:pPr>
    </w:p>
    <w:p w:rsidR="00DA2EF0" w:rsidRPr="00A06D6B" w:rsidRDefault="00DA2EF0" w:rsidP="00DA2EF0">
      <w:pPr>
        <w:spacing w:line="360" w:lineRule="auto"/>
        <w:jc w:val="both"/>
      </w:pPr>
    </w:p>
    <w:p w:rsidR="00DA2EF0" w:rsidRPr="00E06DC3" w:rsidRDefault="00DA2EF0" w:rsidP="00DA2EF0">
      <w:pPr>
        <w:pStyle w:val="Heading1"/>
      </w:pPr>
      <w:bookmarkStart w:id="167" w:name="_Toc301804149"/>
      <w:bookmarkStart w:id="168" w:name="_Toc303062018"/>
      <w:r>
        <w:lastRenderedPageBreak/>
        <w:t xml:space="preserve">5. </w:t>
      </w:r>
      <w:r w:rsidRPr="00E06DC3">
        <w:t>U</w:t>
      </w:r>
      <w:r>
        <w:t>POTREBA BESPILOTNIH LETJELICA U CIVILNE SVRHE</w:t>
      </w:r>
      <w:bookmarkEnd w:id="167"/>
      <w:bookmarkEnd w:id="168"/>
    </w:p>
    <w:p w:rsidR="00DA2EF0" w:rsidRDefault="00DA2EF0" w:rsidP="00DA2EF0">
      <w:pPr>
        <w:pStyle w:val="Heading1"/>
      </w:pPr>
    </w:p>
    <w:p w:rsidR="00DA2EF0" w:rsidRDefault="00DA2EF0" w:rsidP="00DA2EF0">
      <w:pPr>
        <w:tabs>
          <w:tab w:val="left" w:pos="360"/>
        </w:tabs>
        <w:spacing w:line="360" w:lineRule="auto"/>
        <w:ind w:firstLine="540"/>
        <w:jc w:val="both"/>
      </w:pPr>
      <w:r>
        <w:t>Bespilotne letjelice su našle raznovrsnu primjenu i u svakodnevnom životu. Danas se u civilne svrhe koriste za:</w:t>
      </w:r>
    </w:p>
    <w:p w:rsidR="00DA2EF0" w:rsidRDefault="00DA2EF0" w:rsidP="00DA2EF0">
      <w:pPr>
        <w:numPr>
          <w:ilvl w:val="0"/>
          <w:numId w:val="36"/>
        </w:numPr>
        <w:tabs>
          <w:tab w:val="clear" w:pos="1260"/>
          <w:tab w:val="left" w:pos="360"/>
          <w:tab w:val="num" w:pos="720"/>
        </w:tabs>
        <w:spacing w:line="360" w:lineRule="auto"/>
        <w:ind w:hanging="180"/>
        <w:jc w:val="both"/>
      </w:pPr>
      <w:r>
        <w:t>transport</w:t>
      </w:r>
    </w:p>
    <w:p w:rsidR="00DA2EF0" w:rsidRDefault="00DA2EF0" w:rsidP="00DA2EF0">
      <w:pPr>
        <w:numPr>
          <w:ilvl w:val="0"/>
          <w:numId w:val="36"/>
        </w:numPr>
        <w:tabs>
          <w:tab w:val="clear" w:pos="1260"/>
          <w:tab w:val="left" w:pos="360"/>
          <w:tab w:val="num" w:pos="720"/>
        </w:tabs>
        <w:spacing w:line="360" w:lineRule="auto"/>
        <w:ind w:hanging="180"/>
        <w:jc w:val="both"/>
      </w:pPr>
      <w:r>
        <w:t>znanstvena i zemaljska promatranja</w:t>
      </w:r>
    </w:p>
    <w:p w:rsidR="00DA2EF0" w:rsidRDefault="00DA2EF0" w:rsidP="00DA2EF0">
      <w:pPr>
        <w:numPr>
          <w:ilvl w:val="0"/>
          <w:numId w:val="37"/>
        </w:numPr>
        <w:tabs>
          <w:tab w:val="left" w:pos="360"/>
        </w:tabs>
        <w:spacing w:line="360" w:lineRule="auto"/>
        <w:ind w:firstLine="0"/>
        <w:jc w:val="both"/>
      </w:pPr>
      <w:r>
        <w:t>promatranje oblaka</w:t>
      </w:r>
    </w:p>
    <w:p w:rsidR="00DA2EF0" w:rsidRDefault="00DA2EF0" w:rsidP="00DA2EF0">
      <w:pPr>
        <w:numPr>
          <w:ilvl w:val="0"/>
          <w:numId w:val="37"/>
        </w:numPr>
        <w:tabs>
          <w:tab w:val="left" w:pos="360"/>
        </w:tabs>
        <w:spacing w:line="360" w:lineRule="auto"/>
        <w:ind w:firstLine="0"/>
        <w:jc w:val="both"/>
      </w:pPr>
      <w:r>
        <w:t>predviđanje odrona</w:t>
      </w:r>
    </w:p>
    <w:p w:rsidR="00DA2EF0" w:rsidRDefault="00DA2EF0" w:rsidP="00DA2EF0">
      <w:pPr>
        <w:numPr>
          <w:ilvl w:val="0"/>
          <w:numId w:val="37"/>
        </w:numPr>
        <w:tabs>
          <w:tab w:val="left" w:pos="360"/>
        </w:tabs>
        <w:spacing w:line="360" w:lineRule="auto"/>
        <w:ind w:firstLine="0"/>
        <w:jc w:val="both"/>
      </w:pPr>
      <w:r>
        <w:t>geološka istraživanja</w:t>
      </w:r>
    </w:p>
    <w:p w:rsidR="00DA2EF0" w:rsidRDefault="00DA2EF0" w:rsidP="00DA2EF0">
      <w:pPr>
        <w:numPr>
          <w:ilvl w:val="0"/>
          <w:numId w:val="37"/>
        </w:numPr>
        <w:tabs>
          <w:tab w:val="left" w:pos="360"/>
        </w:tabs>
        <w:spacing w:line="360" w:lineRule="auto"/>
        <w:ind w:firstLine="0"/>
        <w:jc w:val="both"/>
      </w:pPr>
      <w:r>
        <w:t>prognoza vremena</w:t>
      </w:r>
    </w:p>
    <w:p w:rsidR="00DA2EF0" w:rsidRDefault="00DA2EF0" w:rsidP="00DA2EF0">
      <w:pPr>
        <w:numPr>
          <w:ilvl w:val="0"/>
          <w:numId w:val="37"/>
        </w:numPr>
        <w:tabs>
          <w:tab w:val="left" w:pos="360"/>
        </w:tabs>
        <w:spacing w:line="360" w:lineRule="auto"/>
        <w:ind w:firstLine="0"/>
        <w:jc w:val="both"/>
      </w:pPr>
      <w:r>
        <w:t>istraživanje atmosfere</w:t>
      </w:r>
    </w:p>
    <w:p w:rsidR="00DA2EF0" w:rsidRDefault="00DA2EF0" w:rsidP="00DA2EF0">
      <w:pPr>
        <w:numPr>
          <w:ilvl w:val="0"/>
          <w:numId w:val="37"/>
        </w:numPr>
        <w:tabs>
          <w:tab w:val="left" w:pos="360"/>
        </w:tabs>
        <w:spacing w:line="360" w:lineRule="auto"/>
        <w:ind w:firstLine="0"/>
        <w:jc w:val="both"/>
      </w:pPr>
      <w:r>
        <w:t>motrenje oceana</w:t>
      </w:r>
    </w:p>
    <w:p w:rsidR="00DA2EF0" w:rsidRDefault="00DA2EF0" w:rsidP="00DA2EF0">
      <w:pPr>
        <w:numPr>
          <w:ilvl w:val="0"/>
          <w:numId w:val="37"/>
        </w:numPr>
        <w:tabs>
          <w:tab w:val="left" w:pos="360"/>
        </w:tabs>
        <w:spacing w:line="360" w:lineRule="auto"/>
        <w:ind w:firstLine="0"/>
        <w:jc w:val="both"/>
      </w:pPr>
      <w:r>
        <w:t>istraživanja nastanka uragana</w:t>
      </w:r>
    </w:p>
    <w:p w:rsidR="00DA2EF0" w:rsidRDefault="00DA2EF0" w:rsidP="00DA2EF0">
      <w:pPr>
        <w:numPr>
          <w:ilvl w:val="0"/>
          <w:numId w:val="37"/>
        </w:numPr>
        <w:tabs>
          <w:tab w:val="left" w:pos="360"/>
        </w:tabs>
        <w:spacing w:line="360" w:lineRule="auto"/>
        <w:ind w:firstLine="0"/>
        <w:jc w:val="both"/>
      </w:pPr>
      <w:r>
        <w:t xml:space="preserve">proučavanje vulkana </w:t>
      </w:r>
    </w:p>
    <w:p w:rsidR="00DA2EF0" w:rsidRDefault="00DA2EF0" w:rsidP="00DA2EF0">
      <w:pPr>
        <w:numPr>
          <w:ilvl w:val="1"/>
          <w:numId w:val="37"/>
        </w:numPr>
        <w:tabs>
          <w:tab w:val="clear" w:pos="2340"/>
          <w:tab w:val="left" w:pos="360"/>
        </w:tabs>
        <w:spacing w:line="360" w:lineRule="auto"/>
        <w:ind w:left="1260" w:hanging="180"/>
        <w:jc w:val="both"/>
      </w:pPr>
      <w:r>
        <w:t>nadzor</w:t>
      </w:r>
    </w:p>
    <w:p w:rsidR="00DA2EF0" w:rsidRDefault="00DA2EF0" w:rsidP="00DA2EF0">
      <w:pPr>
        <w:numPr>
          <w:ilvl w:val="2"/>
          <w:numId w:val="37"/>
        </w:numPr>
        <w:tabs>
          <w:tab w:val="clear" w:pos="3060"/>
          <w:tab w:val="left" w:pos="360"/>
        </w:tabs>
        <w:spacing w:line="360" w:lineRule="auto"/>
        <w:ind w:left="1620" w:firstLine="0"/>
        <w:jc w:val="both"/>
      </w:pPr>
      <w:r>
        <w:t>poplava</w:t>
      </w:r>
    </w:p>
    <w:p w:rsidR="00DA2EF0" w:rsidRDefault="00DA2EF0" w:rsidP="00DA2EF0">
      <w:pPr>
        <w:numPr>
          <w:ilvl w:val="2"/>
          <w:numId w:val="37"/>
        </w:numPr>
        <w:tabs>
          <w:tab w:val="clear" w:pos="3060"/>
          <w:tab w:val="left" w:pos="360"/>
        </w:tabs>
        <w:spacing w:line="360" w:lineRule="auto"/>
        <w:ind w:left="1620" w:firstLine="0"/>
        <w:jc w:val="both"/>
      </w:pPr>
      <w:r>
        <w:t>uragana</w:t>
      </w:r>
    </w:p>
    <w:p w:rsidR="00DA2EF0" w:rsidRDefault="00DA2EF0" w:rsidP="00DA2EF0">
      <w:pPr>
        <w:numPr>
          <w:ilvl w:val="2"/>
          <w:numId w:val="37"/>
        </w:numPr>
        <w:tabs>
          <w:tab w:val="clear" w:pos="3060"/>
          <w:tab w:val="left" w:pos="360"/>
        </w:tabs>
        <w:spacing w:line="360" w:lineRule="auto"/>
        <w:ind w:left="1620" w:firstLine="0"/>
        <w:jc w:val="both"/>
      </w:pPr>
      <w:r>
        <w:t>potresa</w:t>
      </w:r>
    </w:p>
    <w:p w:rsidR="00DA2EF0" w:rsidRDefault="00DA2EF0" w:rsidP="00DA2EF0">
      <w:pPr>
        <w:numPr>
          <w:ilvl w:val="2"/>
          <w:numId w:val="37"/>
        </w:numPr>
        <w:tabs>
          <w:tab w:val="clear" w:pos="3060"/>
          <w:tab w:val="left" w:pos="360"/>
        </w:tabs>
        <w:spacing w:line="360" w:lineRule="auto"/>
        <w:ind w:left="1620" w:firstLine="0"/>
        <w:jc w:val="both"/>
      </w:pPr>
      <w:r>
        <w:t>vulkana</w:t>
      </w:r>
    </w:p>
    <w:p w:rsidR="00DA2EF0" w:rsidRDefault="00DA2EF0" w:rsidP="00DA2EF0">
      <w:pPr>
        <w:numPr>
          <w:ilvl w:val="2"/>
          <w:numId w:val="37"/>
        </w:numPr>
        <w:tabs>
          <w:tab w:val="clear" w:pos="3060"/>
          <w:tab w:val="left" w:pos="360"/>
        </w:tabs>
        <w:spacing w:line="360" w:lineRule="auto"/>
        <w:ind w:left="1620" w:firstLine="0"/>
        <w:jc w:val="both"/>
      </w:pPr>
      <w:r>
        <w:t>detektiranje požara</w:t>
      </w:r>
    </w:p>
    <w:p w:rsidR="00DA2EF0" w:rsidRDefault="00DA2EF0" w:rsidP="00DA2EF0">
      <w:pPr>
        <w:numPr>
          <w:ilvl w:val="2"/>
          <w:numId w:val="37"/>
        </w:numPr>
        <w:tabs>
          <w:tab w:val="clear" w:pos="3060"/>
          <w:tab w:val="left" w:pos="360"/>
        </w:tabs>
        <w:spacing w:line="360" w:lineRule="auto"/>
        <w:ind w:left="1620" w:firstLine="0"/>
        <w:jc w:val="both"/>
      </w:pPr>
      <w:r>
        <w:t>kao morske patrole</w:t>
      </w:r>
    </w:p>
    <w:p w:rsidR="00DA2EF0" w:rsidRDefault="00DA2EF0" w:rsidP="00DA2EF0">
      <w:pPr>
        <w:numPr>
          <w:ilvl w:val="2"/>
          <w:numId w:val="37"/>
        </w:numPr>
        <w:tabs>
          <w:tab w:val="clear" w:pos="3060"/>
          <w:tab w:val="left" w:pos="360"/>
        </w:tabs>
        <w:spacing w:line="360" w:lineRule="auto"/>
        <w:ind w:left="1620" w:firstLine="0"/>
        <w:jc w:val="both"/>
      </w:pPr>
      <w:r>
        <w:t>zagađenja</w:t>
      </w:r>
    </w:p>
    <w:p w:rsidR="00DA2EF0" w:rsidRDefault="00DA2EF0" w:rsidP="00DA2EF0">
      <w:pPr>
        <w:numPr>
          <w:ilvl w:val="2"/>
          <w:numId w:val="37"/>
        </w:numPr>
        <w:tabs>
          <w:tab w:val="clear" w:pos="3060"/>
          <w:tab w:val="left" w:pos="360"/>
        </w:tabs>
        <w:spacing w:line="360" w:lineRule="auto"/>
        <w:ind w:left="1620" w:firstLine="0"/>
        <w:jc w:val="both"/>
      </w:pPr>
      <w:r>
        <w:t>granica</w:t>
      </w:r>
    </w:p>
    <w:p w:rsidR="00DA2EF0" w:rsidRDefault="00DA2EF0" w:rsidP="00DA2EF0">
      <w:pPr>
        <w:numPr>
          <w:ilvl w:val="2"/>
          <w:numId w:val="37"/>
        </w:numPr>
        <w:tabs>
          <w:tab w:val="clear" w:pos="3060"/>
          <w:tab w:val="left" w:pos="360"/>
        </w:tabs>
        <w:spacing w:line="360" w:lineRule="auto"/>
        <w:ind w:left="1620" w:firstLine="0"/>
        <w:jc w:val="both"/>
      </w:pPr>
      <w:r>
        <w:t>u službi policije</w:t>
      </w:r>
    </w:p>
    <w:p w:rsidR="00DA2EF0" w:rsidRDefault="00DA2EF0" w:rsidP="00DA2EF0">
      <w:pPr>
        <w:numPr>
          <w:ilvl w:val="2"/>
          <w:numId w:val="37"/>
        </w:numPr>
        <w:tabs>
          <w:tab w:val="clear" w:pos="3060"/>
          <w:tab w:val="left" w:pos="360"/>
        </w:tabs>
        <w:spacing w:line="360" w:lineRule="auto"/>
        <w:ind w:left="1620" w:firstLine="0"/>
        <w:jc w:val="both"/>
      </w:pPr>
      <w:r>
        <w:t>cestovnog prometa</w:t>
      </w:r>
    </w:p>
    <w:p w:rsidR="00DA2EF0" w:rsidRDefault="00DA2EF0" w:rsidP="00DA2EF0">
      <w:pPr>
        <w:numPr>
          <w:ilvl w:val="2"/>
          <w:numId w:val="37"/>
        </w:numPr>
        <w:tabs>
          <w:tab w:val="clear" w:pos="3060"/>
          <w:tab w:val="left" w:pos="360"/>
        </w:tabs>
        <w:spacing w:line="360" w:lineRule="auto"/>
        <w:ind w:left="1620" w:firstLine="0"/>
        <w:jc w:val="both"/>
      </w:pPr>
      <w:r>
        <w:t>putova droge</w:t>
      </w:r>
    </w:p>
    <w:p w:rsidR="00DA2EF0" w:rsidRDefault="00DA2EF0" w:rsidP="00DA2EF0">
      <w:pPr>
        <w:numPr>
          <w:ilvl w:val="2"/>
          <w:numId w:val="37"/>
        </w:numPr>
        <w:tabs>
          <w:tab w:val="clear" w:pos="3060"/>
          <w:tab w:val="left" w:pos="360"/>
        </w:tabs>
        <w:spacing w:line="360" w:lineRule="auto"/>
        <w:ind w:left="1620" w:firstLine="0"/>
        <w:jc w:val="both"/>
      </w:pPr>
      <w:r>
        <w:t>nuklearnih, radioaktivnih i kemijskih zagađenja</w:t>
      </w:r>
    </w:p>
    <w:p w:rsidR="00DA2EF0" w:rsidRDefault="00DA2EF0" w:rsidP="00DA2EF0">
      <w:pPr>
        <w:numPr>
          <w:ilvl w:val="2"/>
          <w:numId w:val="37"/>
        </w:numPr>
        <w:tabs>
          <w:tab w:val="clear" w:pos="3060"/>
          <w:tab w:val="left" w:pos="360"/>
        </w:tabs>
        <w:spacing w:line="360" w:lineRule="auto"/>
        <w:ind w:left="1620" w:firstLine="0"/>
        <w:jc w:val="both"/>
      </w:pPr>
      <w:r>
        <w:t>polja</w:t>
      </w:r>
    </w:p>
    <w:p w:rsidR="00DA2EF0" w:rsidRDefault="00DA2EF0" w:rsidP="00DA2EF0">
      <w:pPr>
        <w:numPr>
          <w:ilvl w:val="2"/>
          <w:numId w:val="37"/>
        </w:numPr>
        <w:tabs>
          <w:tab w:val="clear" w:pos="3060"/>
          <w:tab w:val="left" w:pos="360"/>
        </w:tabs>
        <w:spacing w:line="360" w:lineRule="auto"/>
        <w:ind w:left="1620" w:firstLine="0"/>
        <w:jc w:val="both"/>
      </w:pPr>
      <w:r>
        <w:t>energetskih vodova</w:t>
      </w:r>
    </w:p>
    <w:p w:rsidR="00DA2EF0" w:rsidRDefault="00DA2EF0" w:rsidP="00DA2EF0">
      <w:pPr>
        <w:numPr>
          <w:ilvl w:val="2"/>
          <w:numId w:val="37"/>
        </w:numPr>
        <w:tabs>
          <w:tab w:val="clear" w:pos="3060"/>
          <w:tab w:val="left" w:pos="360"/>
        </w:tabs>
        <w:spacing w:line="360" w:lineRule="auto"/>
        <w:ind w:left="1620" w:firstLine="0"/>
        <w:jc w:val="both"/>
      </w:pPr>
      <w:r>
        <w:t>cjevovoda</w:t>
      </w:r>
    </w:p>
    <w:p w:rsidR="00DA2EF0" w:rsidRDefault="00DA2EF0" w:rsidP="00DA2EF0">
      <w:pPr>
        <w:numPr>
          <w:ilvl w:val="3"/>
          <w:numId w:val="37"/>
        </w:numPr>
        <w:tabs>
          <w:tab w:val="left" w:pos="360"/>
          <w:tab w:val="num" w:pos="720"/>
        </w:tabs>
        <w:spacing w:line="360" w:lineRule="auto"/>
        <w:ind w:firstLine="720"/>
        <w:jc w:val="both"/>
      </w:pPr>
      <w:r>
        <w:t>u razne komunikacijske svrhe</w:t>
      </w:r>
    </w:p>
    <w:p w:rsidR="00DA2EF0" w:rsidRDefault="00DA2EF0" w:rsidP="00DA2EF0">
      <w:pPr>
        <w:numPr>
          <w:ilvl w:val="3"/>
          <w:numId w:val="37"/>
        </w:numPr>
        <w:tabs>
          <w:tab w:val="clear" w:pos="360"/>
          <w:tab w:val="num" w:pos="720"/>
        </w:tabs>
        <w:spacing w:line="360" w:lineRule="auto"/>
        <w:ind w:left="1440"/>
        <w:jc w:val="both"/>
      </w:pPr>
      <w:r>
        <w:lastRenderedPageBreak/>
        <w:t>izvanredne situacije (protupožarstvo, potraga i spašavanje, hitna medicinska pomoć)</w:t>
      </w:r>
    </w:p>
    <w:p w:rsidR="00DA2EF0" w:rsidRDefault="00DA2EF0" w:rsidP="00DA2EF0">
      <w:pPr>
        <w:pStyle w:val="Heading2"/>
        <w:ind w:firstLine="180"/>
      </w:pPr>
      <w:bookmarkStart w:id="169" w:name="_Toc301804150"/>
      <w:bookmarkStart w:id="170" w:name="_Toc303062019"/>
      <w:r>
        <w:t xml:space="preserve">5.1. Problemi </w:t>
      </w:r>
      <w:bookmarkEnd w:id="169"/>
      <w:r>
        <w:t>uporabe bespilotnih letjelica u civilne svrhe</w:t>
      </w:r>
      <w:bookmarkEnd w:id="170"/>
    </w:p>
    <w:p w:rsidR="00DA2EF0" w:rsidRDefault="00DA2EF0" w:rsidP="00DA2EF0">
      <w:pPr>
        <w:spacing w:line="360" w:lineRule="auto"/>
        <w:ind w:left="1080" w:hanging="720"/>
        <w:jc w:val="both"/>
      </w:pPr>
    </w:p>
    <w:p w:rsidR="00DA2EF0" w:rsidRDefault="00DA2EF0" w:rsidP="00DA2EF0">
      <w:pPr>
        <w:spacing w:line="360" w:lineRule="auto"/>
        <w:ind w:firstLine="540"/>
        <w:jc w:val="both"/>
      </w:pPr>
      <w:r>
        <w:t>Pravila koja vrijede za zrakoplove ne mogu se primjenjivati za bespilotne letjelice. Iako su bespilotne letjelice već više od pola stoljeća na tržištu, Europa još uvijek nije regulirala njihovu uporabu u kontroliranom zračnom prostoru.</w:t>
      </w:r>
    </w:p>
    <w:p w:rsidR="00DA2EF0" w:rsidRDefault="00DA2EF0" w:rsidP="00DA2EF0">
      <w:pPr>
        <w:spacing w:line="360" w:lineRule="auto"/>
        <w:ind w:firstLine="540"/>
        <w:jc w:val="both"/>
      </w:pPr>
      <w:r>
        <w:t>Nedostaci se mogu podijeliti u dvije kategorije: zakonodavne i tehničko-eksploatacijske. Najvažnije je riješiti problem „sudara“, tj. razviti pouzdani S&amp;A</w:t>
      </w:r>
      <w:r>
        <w:rPr>
          <w:rStyle w:val="FootnoteReference"/>
        </w:rPr>
        <w:footnoteReference w:id="30"/>
      </w:r>
      <w:r>
        <w:t xml:space="preserve"> sustav, te provesti i uskladiti pravila kojima se uređuje certifikacija plovidbenosti bespilotnih letjelica, kao i njihova integracija u postojeći i budući zračni promet u kontroliranom zračnom prostoru. Treba se definirati način licenciranja osoblja i pilota koji će upravljati letjelicom, te uvjete dobivanja dozvole.</w:t>
      </w:r>
    </w:p>
    <w:p w:rsidR="00DA2EF0" w:rsidRDefault="00DA2EF0" w:rsidP="00DA2EF0">
      <w:pPr>
        <w:spacing w:line="360" w:lineRule="auto"/>
        <w:ind w:firstLine="540"/>
        <w:jc w:val="both"/>
      </w:pPr>
      <w:r>
        <w:t>Kao najveći problem ističe se pitanje sigurnosti. Napadom na New York 2001. godine shvatilo se da je civilno zrakoplovstvo ranjivo i da će trebati uložiti puno truda kako bi se ubuduće takvi događaji spriječili. Pojedinac ili grupa, mogu sami konstruirati vlastitu letjelicu ili je kupiti, te ju iskoristiti u protupravne svrhe bez velike vjerojatnosti da ga se otkrije. Otvaranje civilnog zračnog prostora za bespilotne letjelice stvoriti će probleme mnogim službama (kontrola leta, Ministarstvo obrane…). Nužno je donijeti propise koji će strogo definirati uvijete dobivanja licence za upravljanje letjelicom te uspostaviti zone leta u zračnom prostoru (dopuštene i nedopuštene). Nedopuštene zone, bila bi područja ispod neke određene visine leta, no kako garantirati da se letjelica neće odjednom početi spuštati i zabiti u zgradu, trg, stadion? Kako to spriječiti? Još ne postoji adekvatno rješenje.</w:t>
      </w:r>
    </w:p>
    <w:p w:rsidR="00DA2EF0" w:rsidRDefault="00DA2EF0" w:rsidP="00DA2EF0">
      <w:pPr>
        <w:spacing w:line="360" w:lineRule="auto"/>
        <w:ind w:firstLine="540"/>
        <w:jc w:val="both"/>
      </w:pPr>
      <w:r>
        <w:t>Uz ove probleme, javlja se i problem čestog gubitka radioveze koja je ključna za upravljanje i prijenos podataka. Također, ne postoji standardni radiofrekvencijski spektar dodijeljen bespilotnim letjelicama u već ionako pretrpanom globalnom radiofrekvencijskom spektru. Taj problem bi se na globalnoj razini službeno trebao riješiti na Svjetskoj radiokomunikacijskoj konferenciji (WRC</w:t>
      </w:r>
      <w:r>
        <w:rPr>
          <w:rStyle w:val="FootnoteReference"/>
        </w:rPr>
        <w:footnoteReference w:id="31"/>
      </w:r>
      <w:r>
        <w:t>), koja će se održati u Ženevi 2012. godine.</w:t>
      </w:r>
    </w:p>
    <w:p w:rsidR="00DA2EF0" w:rsidRDefault="00DA2EF0" w:rsidP="00DA2EF0">
      <w:pPr>
        <w:spacing w:line="360" w:lineRule="auto"/>
        <w:ind w:firstLine="540"/>
        <w:jc w:val="both"/>
      </w:pPr>
      <w:r>
        <w:t>Problem predstavlja i nedovoljno razvijeno tržište, tj. letjelice nisu usko specificirane potrebama kupaca i njihovoj platežnoj moći.</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DA2EF0" w:rsidP="00DA2EF0">
      <w:pPr>
        <w:pStyle w:val="Heading2"/>
        <w:ind w:firstLine="180"/>
      </w:pPr>
      <w:bookmarkStart w:id="171" w:name="_Toc301804151"/>
      <w:bookmarkStart w:id="172" w:name="_Toc303062020"/>
      <w:r>
        <w:t>5.2. Najpoznatije civilne bespilotne letjelice</w:t>
      </w:r>
      <w:bookmarkEnd w:id="171"/>
      <w:bookmarkEnd w:id="172"/>
    </w:p>
    <w:p w:rsidR="00DA2EF0" w:rsidRDefault="00DA2EF0" w:rsidP="00DA2EF0">
      <w:pPr>
        <w:tabs>
          <w:tab w:val="left" w:pos="360"/>
        </w:tabs>
        <w:spacing w:line="360" w:lineRule="auto"/>
        <w:ind w:left="540"/>
        <w:jc w:val="both"/>
      </w:pPr>
    </w:p>
    <w:p w:rsidR="00DA2EF0" w:rsidRDefault="00DA2EF0" w:rsidP="00DA2EF0">
      <w:pPr>
        <w:tabs>
          <w:tab w:val="left" w:pos="360"/>
        </w:tabs>
        <w:spacing w:line="360" w:lineRule="auto"/>
        <w:ind w:left="540"/>
        <w:jc w:val="both"/>
      </w:pPr>
    </w:p>
    <w:p w:rsidR="00DA2EF0" w:rsidRDefault="00DA2EF0" w:rsidP="00DA2EF0">
      <w:pPr>
        <w:pStyle w:val="Heading3"/>
        <w:ind w:firstLine="360"/>
      </w:pPr>
      <w:bookmarkStart w:id="173" w:name="_Toc301804152"/>
      <w:bookmarkStart w:id="174" w:name="_Toc303062021"/>
      <w:r>
        <w:t>5.2.1. Aerosonde</w:t>
      </w:r>
      <w:bookmarkEnd w:id="173"/>
      <w:bookmarkEnd w:id="174"/>
    </w:p>
    <w:p w:rsidR="00DA2EF0" w:rsidRDefault="00DA2EF0" w:rsidP="00DA2EF0">
      <w:pPr>
        <w:tabs>
          <w:tab w:val="left" w:pos="360"/>
        </w:tabs>
        <w:spacing w:line="360" w:lineRule="auto"/>
        <w:ind w:left="540"/>
        <w:jc w:val="both"/>
      </w:pPr>
    </w:p>
    <w:p w:rsidR="00DA2EF0" w:rsidRDefault="00DA2EF0" w:rsidP="00DA2EF0">
      <w:pPr>
        <w:tabs>
          <w:tab w:val="left" w:pos="360"/>
        </w:tabs>
        <w:spacing w:line="360" w:lineRule="auto"/>
        <w:ind w:firstLine="540"/>
        <w:jc w:val="both"/>
      </w:pPr>
      <w:r>
        <w:t>Aerosonde (slika 40) je mala bespilotna letjelica dizajnirana za prikupljanje podataka o vremenu (temperatura, tlak, vlažnost, vjetar) iznad zabačenih mjesta i oceana. Letjelicu pogoni četverotaktni motor Enya R120, a opremljena je malim računalom, meteorološkim instrumentima i GPS-om.</w:t>
      </w:r>
    </w:p>
    <w:p w:rsidR="00DA2EF0" w:rsidRDefault="00DA2EF0" w:rsidP="00DA2EF0">
      <w:pPr>
        <w:tabs>
          <w:tab w:val="left" w:pos="360"/>
        </w:tabs>
        <w:spacing w:line="360" w:lineRule="auto"/>
        <w:ind w:firstLine="540"/>
        <w:jc w:val="both"/>
      </w:pPr>
    </w:p>
    <w:p w:rsidR="00DA2EF0" w:rsidRDefault="00A7759E" w:rsidP="00DA2EF0">
      <w:pPr>
        <w:tabs>
          <w:tab w:val="left" w:pos="360"/>
        </w:tabs>
        <w:spacing w:line="360" w:lineRule="auto"/>
        <w:ind w:firstLine="540"/>
        <w:jc w:val="both"/>
      </w:pPr>
      <w:r>
        <w:rPr>
          <w:noProof/>
        </w:rPr>
        <w:drawing>
          <wp:inline distT="0" distB="0" distL="0" distR="0">
            <wp:extent cx="5029200" cy="2886075"/>
            <wp:effectExtent l="19050" t="0" r="0" b="0"/>
            <wp:docPr id="53" name="Picture 53" descr="aeros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erosonde"/>
                    <pic:cNvPicPr>
                      <a:picLocks noChangeAspect="1" noChangeArrowheads="1"/>
                    </pic:cNvPicPr>
                  </pic:nvPicPr>
                  <pic:blipFill>
                    <a:blip r:embed="rId87" cstate="print"/>
                    <a:srcRect/>
                    <a:stretch>
                      <a:fillRect/>
                    </a:stretch>
                  </pic:blipFill>
                  <pic:spPr bwMode="auto">
                    <a:xfrm>
                      <a:off x="0" y="0"/>
                      <a:ext cx="5029200" cy="2886075"/>
                    </a:xfrm>
                    <a:prstGeom prst="rect">
                      <a:avLst/>
                    </a:prstGeom>
                    <a:noFill/>
                    <a:ln w="9525">
                      <a:noFill/>
                      <a:miter lim="800000"/>
                      <a:headEnd/>
                      <a:tailEnd/>
                    </a:ln>
                  </pic:spPr>
                </pic:pic>
              </a:graphicData>
            </a:graphic>
          </wp:inline>
        </w:drawing>
      </w:r>
    </w:p>
    <w:p w:rsidR="00DA2EF0" w:rsidRDefault="001D4BAA" w:rsidP="00DA2EF0">
      <w:pPr>
        <w:tabs>
          <w:tab w:val="left" w:pos="360"/>
        </w:tabs>
        <w:spacing w:line="360" w:lineRule="auto"/>
        <w:ind w:firstLine="2520"/>
        <w:jc w:val="both"/>
      </w:pPr>
      <w:bookmarkStart w:id="175" w:name="_Toc303173095"/>
      <w:r>
        <w:t xml:space="preserve">Slika </w:t>
      </w:r>
      <w:fldSimple w:instr=" SEQ Slika \* ARABIC ">
        <w:r w:rsidR="0087368B">
          <w:rPr>
            <w:noProof/>
          </w:rPr>
          <w:t>40</w:t>
        </w:r>
      </w:fldSimple>
      <w:r>
        <w:t>. Bespilotna letjelica Aerosonde</w:t>
      </w:r>
      <w:bookmarkEnd w:id="175"/>
    </w:p>
    <w:p w:rsidR="00DA2EF0" w:rsidRDefault="00DA2EF0" w:rsidP="00DA2EF0">
      <w:pPr>
        <w:tabs>
          <w:tab w:val="left" w:pos="360"/>
        </w:tabs>
        <w:spacing w:line="360" w:lineRule="auto"/>
        <w:ind w:firstLine="1080"/>
        <w:jc w:val="both"/>
      </w:pPr>
      <w:r>
        <w:t xml:space="preserve">Izvor: </w:t>
      </w:r>
      <w:hyperlink r:id="rId88" w:history="1">
        <w:r w:rsidRPr="006D0811">
          <w:rPr>
            <w:rStyle w:val="Hyperlink"/>
            <w:color w:val="000000"/>
            <w:u w:val="none"/>
          </w:rPr>
          <w:t>http://www.free-photos.biz/photographs/transportation/aircraft</w:t>
        </w:r>
      </w:hyperlink>
    </w:p>
    <w:p w:rsidR="00DA2EF0" w:rsidRPr="00BD29A4" w:rsidRDefault="00DA2EF0" w:rsidP="00DA2EF0">
      <w:pPr>
        <w:tabs>
          <w:tab w:val="left" w:pos="360"/>
        </w:tabs>
        <w:spacing w:line="360" w:lineRule="auto"/>
        <w:ind w:firstLine="1080"/>
        <w:jc w:val="both"/>
      </w:pPr>
    </w:p>
    <w:p w:rsidR="00DA2EF0" w:rsidRDefault="00DA2EF0" w:rsidP="00DA2EF0">
      <w:pPr>
        <w:tabs>
          <w:tab w:val="left" w:pos="360"/>
        </w:tabs>
        <w:spacing w:line="360" w:lineRule="auto"/>
        <w:ind w:firstLine="540"/>
        <w:jc w:val="both"/>
      </w:pPr>
    </w:p>
    <w:p w:rsidR="00DA2EF0" w:rsidRDefault="00DA2EF0" w:rsidP="00DA2EF0">
      <w:pPr>
        <w:tabs>
          <w:tab w:val="left" w:pos="360"/>
        </w:tabs>
        <w:spacing w:line="360" w:lineRule="auto"/>
        <w:ind w:firstLine="540"/>
        <w:jc w:val="both"/>
      </w:pPr>
      <w:r>
        <w:t>Godine 1998. bespilotna letjelica Aerosonde nadimka Laima, preletjela je Atlantski ocean (3.270 km), te je u to vrijeme postala najmanja letjelica koja je preletjela Atlantski ocean (slika 41).</w:t>
      </w:r>
    </w:p>
    <w:p w:rsidR="00DA2EF0" w:rsidRDefault="00A7759E" w:rsidP="00DA2EF0">
      <w:pPr>
        <w:spacing w:line="360" w:lineRule="auto"/>
        <w:ind w:left="360" w:hanging="360"/>
        <w:jc w:val="both"/>
      </w:pPr>
      <w:r>
        <w:rPr>
          <w:noProof/>
        </w:rPr>
        <w:lastRenderedPageBreak/>
        <w:drawing>
          <wp:inline distT="0" distB="0" distL="0" distR="0">
            <wp:extent cx="5753100" cy="33528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cstate="print"/>
                    <a:srcRect/>
                    <a:stretch>
                      <a:fillRect/>
                    </a:stretch>
                  </pic:blipFill>
                  <pic:spPr bwMode="auto">
                    <a:xfrm>
                      <a:off x="0" y="0"/>
                      <a:ext cx="5753100" cy="3352800"/>
                    </a:xfrm>
                    <a:prstGeom prst="rect">
                      <a:avLst/>
                    </a:prstGeom>
                    <a:noFill/>
                    <a:ln w="9525">
                      <a:noFill/>
                      <a:miter lim="800000"/>
                      <a:headEnd/>
                      <a:tailEnd/>
                    </a:ln>
                  </pic:spPr>
                </pic:pic>
              </a:graphicData>
            </a:graphic>
          </wp:inline>
        </w:drawing>
      </w:r>
    </w:p>
    <w:p w:rsidR="00DA2EF0" w:rsidRDefault="001D4BAA" w:rsidP="00DA2EF0">
      <w:pPr>
        <w:spacing w:line="360" w:lineRule="auto"/>
        <w:ind w:left="360" w:firstLine="1440"/>
        <w:jc w:val="both"/>
      </w:pPr>
      <w:bookmarkStart w:id="176" w:name="_Toc303173096"/>
      <w:r>
        <w:t xml:space="preserve">Slika </w:t>
      </w:r>
      <w:fldSimple w:instr=" SEQ Slika \* ARABIC ">
        <w:r w:rsidR="0087368B">
          <w:rPr>
            <w:noProof/>
          </w:rPr>
          <w:t>41</w:t>
        </w:r>
      </w:fldSimple>
      <w:r>
        <w:t>. Prelet Atlanskog oceana letjelice Aerosonde</w:t>
      </w:r>
      <w:bookmarkEnd w:id="176"/>
    </w:p>
    <w:p w:rsidR="00DA2EF0" w:rsidRDefault="00DA2EF0" w:rsidP="00DA2EF0">
      <w:pPr>
        <w:spacing w:line="360" w:lineRule="auto"/>
        <w:ind w:left="360" w:firstLine="540"/>
        <w:jc w:val="both"/>
      </w:pPr>
      <w:r>
        <w:t xml:space="preserve">Izvor: </w:t>
      </w:r>
      <w:hyperlink r:id="rId90" w:history="1">
        <w:r w:rsidRPr="006D0811">
          <w:rPr>
            <w:rStyle w:val="Hyperlink"/>
            <w:color w:val="000000"/>
            <w:u w:val="none"/>
          </w:rPr>
          <w:t>http://www.barnardmicrosystems.com/L4E_atlantic_crossing_I.htm</w:t>
        </w:r>
      </w:hyperlink>
    </w:p>
    <w:p w:rsidR="00DA2EF0" w:rsidRDefault="00DA2EF0" w:rsidP="00DA2EF0">
      <w:pPr>
        <w:spacing w:line="360" w:lineRule="auto"/>
        <w:ind w:left="360" w:firstLine="540"/>
        <w:jc w:val="both"/>
      </w:pPr>
    </w:p>
    <w:p w:rsidR="00DA2EF0" w:rsidRDefault="00DA2EF0" w:rsidP="00DA2EF0">
      <w:pPr>
        <w:spacing w:line="360" w:lineRule="auto"/>
        <w:ind w:left="360" w:firstLine="540"/>
        <w:jc w:val="both"/>
      </w:pPr>
    </w:p>
    <w:p w:rsidR="00DA2EF0" w:rsidRDefault="00DA2EF0" w:rsidP="00DA2EF0">
      <w:pPr>
        <w:spacing w:line="360" w:lineRule="auto"/>
        <w:ind w:firstLine="1620"/>
        <w:jc w:val="both"/>
      </w:pPr>
      <w:r>
        <w:t xml:space="preserve">  </w:t>
      </w:r>
      <w:bookmarkStart w:id="177" w:name="_Toc303174362"/>
      <w:r w:rsidR="001875C3">
        <w:t xml:space="preserve">Tablica </w:t>
      </w:r>
      <w:fldSimple w:instr=" SEQ Tablica \* ARABIC ">
        <w:r w:rsidR="0087368B">
          <w:rPr>
            <w:noProof/>
          </w:rPr>
          <w:t>10</w:t>
        </w:r>
      </w:fldSimple>
      <w:r w:rsidR="001875C3">
        <w:t>. Karakteristike bespilotne letjelice Aerosonde</w:t>
      </w:r>
      <w:bookmarkEnd w:id="177"/>
    </w:p>
    <w:p w:rsidR="00DA2EF0" w:rsidRDefault="00DA2EF0" w:rsidP="00DA2EF0">
      <w:pPr>
        <w:spacing w:line="360" w:lineRule="auto"/>
        <w:ind w:firstLine="3780"/>
        <w:jc w:val="both"/>
      </w:pPr>
      <w:r>
        <w:t>Izvor: Autor</w:t>
      </w:r>
    </w:p>
    <w:tbl>
      <w:tblPr>
        <w:tblW w:w="0" w:type="auto"/>
        <w:tblInd w:w="1728" w:type="dxa"/>
        <w:tblLayout w:type="fixed"/>
        <w:tblLook w:val="01E0"/>
      </w:tblPr>
      <w:tblGrid>
        <w:gridCol w:w="2916"/>
        <w:gridCol w:w="2844"/>
      </w:tblGrid>
      <w:tr w:rsidR="00DA2EF0">
        <w:tc>
          <w:tcPr>
            <w:tcW w:w="5760"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Pr="00B44EA6" w:rsidRDefault="00DA2EF0" w:rsidP="001301E8">
            <w:pPr>
              <w:spacing w:line="360" w:lineRule="auto"/>
              <w:ind w:firstLine="612"/>
              <w:jc w:val="both"/>
            </w:pPr>
            <w:r>
              <w:t>Karakteristike bespilotne letjelice Aerosonde</w:t>
            </w:r>
          </w:p>
        </w:tc>
      </w:tr>
      <w:tr w:rsidR="00DA2EF0">
        <w:tc>
          <w:tcPr>
            <w:tcW w:w="291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612"/>
              <w:jc w:val="both"/>
            </w:pPr>
            <w:r>
              <w:t>Duljina</w:t>
            </w:r>
          </w:p>
        </w:tc>
        <w:tc>
          <w:tcPr>
            <w:tcW w:w="28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36"/>
              <w:jc w:val="both"/>
            </w:pPr>
            <w:r>
              <w:t>1,7 m</w:t>
            </w:r>
          </w:p>
        </w:tc>
      </w:tr>
      <w:tr w:rsidR="00DA2EF0">
        <w:tc>
          <w:tcPr>
            <w:tcW w:w="291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612"/>
              <w:jc w:val="both"/>
            </w:pPr>
            <w:r>
              <w:t>Razmah</w:t>
            </w:r>
          </w:p>
        </w:tc>
        <w:tc>
          <w:tcPr>
            <w:tcW w:w="28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36"/>
              <w:jc w:val="both"/>
            </w:pPr>
            <w:r>
              <w:t xml:space="preserve">2,9 m </w:t>
            </w:r>
          </w:p>
        </w:tc>
      </w:tr>
      <w:tr w:rsidR="00DA2EF0">
        <w:tc>
          <w:tcPr>
            <w:tcW w:w="291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612"/>
              <w:jc w:val="both"/>
            </w:pPr>
            <w:r>
              <w:t xml:space="preserve"> Visina</w:t>
            </w:r>
          </w:p>
        </w:tc>
        <w:tc>
          <w:tcPr>
            <w:tcW w:w="2844" w:type="dxa"/>
            <w:tcBorders>
              <w:left w:val="single" w:sz="4" w:space="0" w:color="auto"/>
              <w:bottom w:val="single" w:sz="4" w:space="0" w:color="auto"/>
              <w:right w:val="single" w:sz="4" w:space="0" w:color="auto"/>
            </w:tcBorders>
          </w:tcPr>
          <w:p w:rsidR="00DA2EF0" w:rsidRDefault="00DA2EF0" w:rsidP="001301E8">
            <w:pPr>
              <w:spacing w:line="360" w:lineRule="auto"/>
              <w:ind w:firstLine="936"/>
              <w:jc w:val="both"/>
            </w:pPr>
            <w:r>
              <w:t xml:space="preserve">0,6 m </w:t>
            </w:r>
          </w:p>
        </w:tc>
      </w:tr>
      <w:tr w:rsidR="00DA2EF0">
        <w:tc>
          <w:tcPr>
            <w:tcW w:w="291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432"/>
              <w:jc w:val="both"/>
            </w:pPr>
            <w:r>
              <w:t>Površina krila</w:t>
            </w:r>
          </w:p>
        </w:tc>
        <w:tc>
          <w:tcPr>
            <w:tcW w:w="28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36"/>
              <w:jc w:val="both"/>
            </w:pPr>
            <w:r>
              <w:t>0,57 m²</w:t>
            </w:r>
          </w:p>
        </w:tc>
      </w:tr>
      <w:tr w:rsidR="00DA2EF0">
        <w:tc>
          <w:tcPr>
            <w:tcW w:w="291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612"/>
              <w:jc w:val="both"/>
            </w:pPr>
            <w:r>
              <w:t xml:space="preserve"> Pogon</w:t>
            </w:r>
          </w:p>
        </w:tc>
        <w:tc>
          <w:tcPr>
            <w:tcW w:w="28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396"/>
              <w:jc w:val="both"/>
            </w:pPr>
            <w:r>
              <w:t>Enya R120 (1,74 KS)</w:t>
            </w:r>
          </w:p>
        </w:tc>
      </w:tr>
    </w:tbl>
    <w:p w:rsidR="00DA2EF0" w:rsidRDefault="00DA2EF0" w:rsidP="00DA2EF0">
      <w:pPr>
        <w:spacing w:line="360" w:lineRule="auto"/>
        <w:ind w:left="360" w:firstLine="540"/>
        <w:jc w:val="both"/>
      </w:pPr>
    </w:p>
    <w:p w:rsidR="00DA2EF0" w:rsidRDefault="00DA2EF0" w:rsidP="00DA2EF0">
      <w:pPr>
        <w:spacing w:line="360" w:lineRule="auto"/>
        <w:jc w:val="both"/>
      </w:pPr>
    </w:p>
    <w:p w:rsidR="00DA2EF0" w:rsidRDefault="001875C3" w:rsidP="00DA2EF0">
      <w:pPr>
        <w:spacing w:line="360" w:lineRule="auto"/>
        <w:ind w:left="360" w:firstLine="1440"/>
        <w:jc w:val="both"/>
      </w:pPr>
      <w:bookmarkStart w:id="178" w:name="_Toc303174363"/>
      <w:r>
        <w:t xml:space="preserve">Tablica </w:t>
      </w:r>
      <w:fldSimple w:instr=" SEQ Tablica \* ARABIC ">
        <w:r w:rsidR="0087368B">
          <w:rPr>
            <w:noProof/>
          </w:rPr>
          <w:t>11</w:t>
        </w:r>
      </w:fldSimple>
      <w:r>
        <w:t>. Performanse bespilotne letjelice Aerosonde</w:t>
      </w:r>
      <w:bookmarkEnd w:id="178"/>
    </w:p>
    <w:p w:rsidR="00DA2EF0" w:rsidRDefault="00DA2EF0" w:rsidP="00DA2EF0">
      <w:pPr>
        <w:spacing w:line="360" w:lineRule="auto"/>
        <w:ind w:left="360" w:firstLine="3420"/>
        <w:jc w:val="both"/>
      </w:pPr>
      <w:r>
        <w:t>Izvor: Autor</w:t>
      </w:r>
    </w:p>
    <w:tbl>
      <w:tblPr>
        <w:tblW w:w="0" w:type="auto"/>
        <w:tblInd w:w="1728" w:type="dxa"/>
        <w:tblLook w:val="01E0"/>
      </w:tblPr>
      <w:tblGrid>
        <w:gridCol w:w="2916"/>
        <w:gridCol w:w="2844"/>
      </w:tblGrid>
      <w:tr w:rsidR="00DA2EF0">
        <w:tc>
          <w:tcPr>
            <w:tcW w:w="5760"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612"/>
              <w:jc w:val="both"/>
            </w:pPr>
            <w:r>
              <w:t xml:space="preserve"> Performanse bespilotne letjelice Aerosonde</w:t>
            </w:r>
          </w:p>
        </w:tc>
      </w:tr>
      <w:tr w:rsidR="00DA2EF0">
        <w:tc>
          <w:tcPr>
            <w:tcW w:w="291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432"/>
              <w:jc w:val="both"/>
            </w:pPr>
            <w:r>
              <w:t>Maksimalna brzina</w:t>
            </w:r>
          </w:p>
        </w:tc>
        <w:tc>
          <w:tcPr>
            <w:tcW w:w="28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756"/>
              <w:jc w:val="both"/>
            </w:pPr>
            <w:r>
              <w:t>140 km/h</w:t>
            </w:r>
          </w:p>
        </w:tc>
      </w:tr>
      <w:tr w:rsidR="00DA2EF0">
        <w:tc>
          <w:tcPr>
            <w:tcW w:w="291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72"/>
              <w:jc w:val="both"/>
            </w:pPr>
            <w:r>
              <w:t>Dolet</w:t>
            </w:r>
          </w:p>
        </w:tc>
        <w:tc>
          <w:tcPr>
            <w:tcW w:w="28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756"/>
              <w:jc w:val="both"/>
            </w:pPr>
            <w:r>
              <w:t xml:space="preserve"> 3000 km</w:t>
            </w:r>
          </w:p>
        </w:tc>
      </w:tr>
      <w:tr w:rsidR="00DA2EF0">
        <w:tc>
          <w:tcPr>
            <w:tcW w:w="291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Plafon leta</w:t>
            </w:r>
          </w:p>
        </w:tc>
        <w:tc>
          <w:tcPr>
            <w:tcW w:w="28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756"/>
              <w:jc w:val="both"/>
            </w:pPr>
            <w:r>
              <w:t xml:space="preserve"> 4500 m</w:t>
            </w:r>
          </w:p>
        </w:tc>
      </w:tr>
    </w:tbl>
    <w:p w:rsidR="00DA2EF0" w:rsidRDefault="00DA2EF0" w:rsidP="00DA2EF0">
      <w:pPr>
        <w:pStyle w:val="Heading3"/>
        <w:ind w:firstLine="360"/>
      </w:pPr>
      <w:bookmarkStart w:id="179" w:name="_Toc301804153"/>
      <w:bookmarkStart w:id="180" w:name="_Toc303062022"/>
      <w:r>
        <w:lastRenderedPageBreak/>
        <w:t>5.2.2. Altair</w:t>
      </w:r>
      <w:bookmarkEnd w:id="179"/>
      <w:bookmarkEnd w:id="180"/>
    </w:p>
    <w:p w:rsidR="00DA2EF0" w:rsidRDefault="00DA2EF0" w:rsidP="00DA2EF0">
      <w:pPr>
        <w:spacing w:line="360" w:lineRule="auto"/>
        <w:ind w:left="360" w:firstLine="540"/>
        <w:jc w:val="both"/>
      </w:pPr>
    </w:p>
    <w:p w:rsidR="00DA2EF0" w:rsidRDefault="00DA2EF0" w:rsidP="00DA2EF0">
      <w:pPr>
        <w:spacing w:line="360" w:lineRule="auto"/>
        <w:ind w:firstLine="540"/>
        <w:jc w:val="both"/>
      </w:pPr>
      <w:r>
        <w:t>Bespilotnu letjelicu Altair (slika 42) izradila je američka tvrtka General Atomics Aeronautical Systems Incorporated Letjelica je dizajnirana u stilu Predatora, ali s većim plafonom leta i povećanom pouzdanošću. Letjelica može ponijeti maksimalan koristan teret od 300 kg, ima plafon leta 15.200 m i istrajnost 30 sati. Pogoni ju turbo-prop Honeywell TPE-331-10 motor.</w:t>
      </w:r>
    </w:p>
    <w:p w:rsidR="00DA2EF0" w:rsidRDefault="00DA2EF0" w:rsidP="00DA2EF0">
      <w:pPr>
        <w:spacing w:line="360" w:lineRule="auto"/>
        <w:ind w:firstLine="540"/>
        <w:jc w:val="both"/>
      </w:pPr>
      <w:r>
        <w:t>Najčešće se koristi za praćenje klimatski i ekoloških promjena, te praćenje sisavaca (pingvina i ostalih polarnih životinja).</w:t>
      </w:r>
    </w:p>
    <w:p w:rsidR="00DA2EF0" w:rsidRDefault="00DA2EF0" w:rsidP="00DA2EF0">
      <w:pPr>
        <w:spacing w:line="360" w:lineRule="auto"/>
        <w:jc w:val="both"/>
      </w:pPr>
    </w:p>
    <w:p w:rsidR="00DA2EF0" w:rsidRDefault="00A7759E" w:rsidP="00DA2EF0">
      <w:pPr>
        <w:spacing w:line="360" w:lineRule="auto"/>
        <w:ind w:firstLine="1620"/>
        <w:jc w:val="both"/>
      </w:pPr>
      <w:r>
        <w:rPr>
          <w:noProof/>
        </w:rPr>
        <w:drawing>
          <wp:inline distT="0" distB="0" distL="0" distR="0">
            <wp:extent cx="3771900" cy="2581275"/>
            <wp:effectExtent l="19050" t="0" r="0" b="0"/>
            <wp:docPr id="55" name="Picture 55" descr="alt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tair"/>
                    <pic:cNvPicPr>
                      <a:picLocks noChangeAspect="1" noChangeArrowheads="1"/>
                    </pic:cNvPicPr>
                  </pic:nvPicPr>
                  <pic:blipFill>
                    <a:blip r:embed="rId91" cstate="print"/>
                    <a:srcRect/>
                    <a:stretch>
                      <a:fillRect/>
                    </a:stretch>
                  </pic:blipFill>
                  <pic:spPr bwMode="auto">
                    <a:xfrm>
                      <a:off x="0" y="0"/>
                      <a:ext cx="3771900" cy="2581275"/>
                    </a:xfrm>
                    <a:prstGeom prst="rect">
                      <a:avLst/>
                    </a:prstGeom>
                    <a:noFill/>
                    <a:ln w="9525">
                      <a:noFill/>
                      <a:miter lim="800000"/>
                      <a:headEnd/>
                      <a:tailEnd/>
                    </a:ln>
                  </pic:spPr>
                </pic:pic>
              </a:graphicData>
            </a:graphic>
          </wp:inline>
        </w:drawing>
      </w:r>
    </w:p>
    <w:p w:rsidR="00DA2EF0" w:rsidRDefault="001D4BAA" w:rsidP="00DA2EF0">
      <w:pPr>
        <w:spacing w:line="360" w:lineRule="auto"/>
        <w:ind w:firstLine="2700"/>
        <w:jc w:val="both"/>
      </w:pPr>
      <w:bookmarkStart w:id="181" w:name="_Toc303173097"/>
      <w:r>
        <w:t xml:space="preserve">Slika </w:t>
      </w:r>
      <w:fldSimple w:instr=" SEQ Slika \* ARABIC ">
        <w:r w:rsidR="0087368B">
          <w:rPr>
            <w:noProof/>
          </w:rPr>
          <w:t>42</w:t>
        </w:r>
      </w:fldSimple>
      <w:r>
        <w:t>. Bespilotna letjelica Altair</w:t>
      </w:r>
      <w:bookmarkEnd w:id="181"/>
    </w:p>
    <w:p w:rsidR="00DA2EF0" w:rsidRDefault="00DA2EF0" w:rsidP="00DA2EF0">
      <w:pPr>
        <w:spacing w:line="360" w:lineRule="auto"/>
        <w:ind w:firstLine="1980"/>
        <w:jc w:val="both"/>
      </w:pPr>
      <w:r>
        <w:t xml:space="preserve">Izvor: </w:t>
      </w:r>
      <w:hyperlink r:id="rId92" w:history="1">
        <w:r w:rsidRPr="00844AC7">
          <w:rPr>
            <w:rStyle w:val="Hyperlink"/>
            <w:color w:val="000000"/>
            <w:u w:val="none"/>
          </w:rPr>
          <w:t>http://en.wikipedia.org/wiki/File:Altair_UAV.jpg</w:t>
        </w:r>
      </w:hyperlink>
    </w:p>
    <w:p w:rsidR="00DA2EF0" w:rsidRDefault="00DA2EF0" w:rsidP="00DA2EF0">
      <w:pPr>
        <w:spacing w:line="360" w:lineRule="auto"/>
        <w:ind w:firstLine="1980"/>
        <w:jc w:val="both"/>
      </w:pPr>
    </w:p>
    <w:p w:rsidR="00DA2EF0" w:rsidRDefault="00DA2EF0" w:rsidP="00DA2EF0">
      <w:pPr>
        <w:spacing w:line="360" w:lineRule="auto"/>
        <w:jc w:val="both"/>
      </w:pPr>
    </w:p>
    <w:p w:rsidR="00DA2EF0" w:rsidRDefault="00DA2EF0" w:rsidP="00DA2EF0">
      <w:pPr>
        <w:pStyle w:val="Heading3"/>
        <w:ind w:firstLine="360"/>
      </w:pPr>
      <w:bookmarkStart w:id="182" w:name="_Toc301804154"/>
      <w:bookmarkStart w:id="183" w:name="_Toc303062023"/>
      <w:r>
        <w:t>5.2.3. Altus</w:t>
      </w:r>
      <w:bookmarkEnd w:id="182"/>
      <w:bookmarkEnd w:id="183"/>
    </w:p>
    <w:p w:rsidR="00DA2EF0" w:rsidRDefault="00DA2EF0" w:rsidP="00DA2EF0">
      <w:pPr>
        <w:spacing w:line="360" w:lineRule="auto"/>
        <w:ind w:firstLine="900"/>
        <w:jc w:val="both"/>
      </w:pPr>
    </w:p>
    <w:p w:rsidR="00DA2EF0" w:rsidRDefault="00DA2EF0" w:rsidP="00DA2EF0">
      <w:pPr>
        <w:spacing w:line="360" w:lineRule="auto"/>
        <w:ind w:firstLine="540"/>
        <w:jc w:val="both"/>
      </w:pPr>
      <w:r>
        <w:t xml:space="preserve">Bespilotna letjelica nastala na dizajnu Predatora. Koristi se za raznorazna istraživanja. Postoje dvije varijante letjelice, Altus I i Altus II (slika 43). Altus I proizveden je 1997. godine i cilj je bio da letjelica dosegne visinu od 12.000 m, na kojoj bi se vršila istraživanja. Letjelica Altus II nastala je s ciljem povećanja visine i istrajnosti u odnosu na Altus II. </w:t>
      </w: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A7759E" w:rsidP="00DA2EF0">
      <w:pPr>
        <w:spacing w:line="360" w:lineRule="auto"/>
        <w:ind w:firstLine="1620"/>
        <w:jc w:val="both"/>
      </w:pPr>
      <w:r>
        <w:rPr>
          <w:noProof/>
        </w:rPr>
        <w:lastRenderedPageBreak/>
        <w:drawing>
          <wp:inline distT="0" distB="0" distL="0" distR="0">
            <wp:extent cx="3810000" cy="3048000"/>
            <wp:effectExtent l="19050" t="0" r="0" b="0"/>
            <wp:docPr id="56" name="Picture 56" descr="AL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LTUS"/>
                    <pic:cNvPicPr>
                      <a:picLocks noChangeAspect="1" noChangeArrowheads="1"/>
                    </pic:cNvPicPr>
                  </pic:nvPicPr>
                  <pic:blipFill>
                    <a:blip r:embed="rId93"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DA2EF0" w:rsidRDefault="001D4BAA" w:rsidP="00DA2EF0">
      <w:pPr>
        <w:spacing w:line="360" w:lineRule="auto"/>
        <w:ind w:firstLine="2700"/>
        <w:jc w:val="both"/>
      </w:pPr>
      <w:bookmarkStart w:id="184" w:name="_Toc303173098"/>
      <w:r>
        <w:t xml:space="preserve">Slika </w:t>
      </w:r>
      <w:fldSimple w:instr=" SEQ Slika \* ARABIC ">
        <w:r w:rsidR="0087368B">
          <w:rPr>
            <w:noProof/>
          </w:rPr>
          <w:t>43</w:t>
        </w:r>
      </w:fldSimple>
      <w:r>
        <w:t>. Bespilotna letjelica Altus II</w:t>
      </w:r>
      <w:bookmarkEnd w:id="184"/>
    </w:p>
    <w:p w:rsidR="00DA2EF0" w:rsidRDefault="00DA2EF0" w:rsidP="00DA2EF0">
      <w:pPr>
        <w:spacing w:line="360" w:lineRule="auto"/>
        <w:ind w:firstLine="1620"/>
        <w:jc w:val="both"/>
      </w:pPr>
      <w:r>
        <w:t xml:space="preserve">Izvor: </w:t>
      </w:r>
      <w:hyperlink r:id="rId94" w:history="1">
        <w:r w:rsidRPr="00844AC7">
          <w:rPr>
            <w:rStyle w:val="Hyperlink"/>
            <w:color w:val="000000"/>
            <w:u w:val="none"/>
          </w:rPr>
          <w:t>http://en.wikipedia.org/wiki/General_Atomics_ALTUS</w:t>
        </w:r>
      </w:hyperlink>
    </w:p>
    <w:p w:rsidR="00DA2EF0" w:rsidRDefault="00DA2EF0" w:rsidP="00DA2EF0">
      <w:pPr>
        <w:spacing w:line="360" w:lineRule="auto"/>
        <w:ind w:firstLine="1620"/>
        <w:jc w:val="both"/>
      </w:pPr>
    </w:p>
    <w:p w:rsidR="00DA2EF0" w:rsidRDefault="00DA2EF0" w:rsidP="00DA2EF0">
      <w:pPr>
        <w:spacing w:line="360" w:lineRule="auto"/>
        <w:jc w:val="both"/>
      </w:pPr>
    </w:p>
    <w:p w:rsidR="00DA2EF0" w:rsidRDefault="001875C3" w:rsidP="00DA2EF0">
      <w:pPr>
        <w:spacing w:line="360" w:lineRule="auto"/>
        <w:ind w:firstLine="1620"/>
        <w:jc w:val="both"/>
      </w:pPr>
      <w:bookmarkStart w:id="185" w:name="_Toc303174364"/>
      <w:r>
        <w:t xml:space="preserve">Tablica </w:t>
      </w:r>
      <w:fldSimple w:instr=" SEQ Tablica \* ARABIC ">
        <w:r w:rsidR="0087368B">
          <w:rPr>
            <w:noProof/>
          </w:rPr>
          <w:t>12</w:t>
        </w:r>
      </w:fldSimple>
      <w:r>
        <w:t>. Karakteristike bespilotne letjelice Altus II</w:t>
      </w:r>
      <w:bookmarkEnd w:id="185"/>
    </w:p>
    <w:p w:rsidR="00DA2EF0" w:rsidRDefault="00DA2EF0" w:rsidP="00DA2EF0">
      <w:pPr>
        <w:spacing w:line="360" w:lineRule="auto"/>
        <w:ind w:firstLine="3600"/>
        <w:jc w:val="both"/>
      </w:pPr>
      <w:r>
        <w:t>Izvor: Autor</w:t>
      </w:r>
    </w:p>
    <w:tbl>
      <w:tblPr>
        <w:tblW w:w="0" w:type="auto"/>
        <w:tblInd w:w="828" w:type="dxa"/>
        <w:tblLook w:val="01E0"/>
      </w:tblPr>
      <w:tblGrid>
        <w:gridCol w:w="3420"/>
        <w:gridCol w:w="3988"/>
      </w:tblGrid>
      <w:tr w:rsidR="00DA2EF0">
        <w:tc>
          <w:tcPr>
            <w:tcW w:w="7408"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692"/>
              <w:jc w:val="both"/>
            </w:pPr>
            <w:r>
              <w:t>Karakteristike bespilotne letjelice Altus II</w:t>
            </w:r>
          </w:p>
        </w:tc>
      </w:tr>
      <w:tr w:rsidR="00DA2EF0">
        <w:tc>
          <w:tcPr>
            <w:tcW w:w="3420"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432"/>
              <w:jc w:val="both"/>
            </w:pPr>
            <w:r>
              <w:t>Maksimum korisnog tereta</w:t>
            </w:r>
          </w:p>
        </w:tc>
        <w:tc>
          <w:tcPr>
            <w:tcW w:w="3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332"/>
              <w:jc w:val="both"/>
            </w:pPr>
            <w:r>
              <w:t>150 kg</w:t>
            </w:r>
          </w:p>
        </w:tc>
      </w:tr>
      <w:tr w:rsidR="00DA2EF0">
        <w:tc>
          <w:tcPr>
            <w:tcW w:w="342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152"/>
              <w:jc w:val="both"/>
            </w:pPr>
            <w:r>
              <w:t>Duljina</w:t>
            </w:r>
          </w:p>
        </w:tc>
        <w:tc>
          <w:tcPr>
            <w:tcW w:w="3988" w:type="dxa"/>
            <w:tcBorders>
              <w:left w:val="single" w:sz="4" w:space="0" w:color="auto"/>
              <w:bottom w:val="single" w:sz="4" w:space="0" w:color="auto"/>
              <w:right w:val="single" w:sz="4" w:space="0" w:color="auto"/>
            </w:tcBorders>
          </w:tcPr>
          <w:p w:rsidR="00DA2EF0" w:rsidRDefault="00DA2EF0" w:rsidP="001301E8">
            <w:pPr>
              <w:spacing w:line="360" w:lineRule="auto"/>
              <w:ind w:firstLine="1332"/>
              <w:jc w:val="both"/>
            </w:pPr>
            <w:r>
              <w:t xml:space="preserve"> 7,2 m</w:t>
            </w:r>
          </w:p>
        </w:tc>
      </w:tr>
      <w:tr w:rsidR="00DA2EF0">
        <w:tc>
          <w:tcPr>
            <w:tcW w:w="342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72"/>
              <w:jc w:val="both"/>
            </w:pPr>
            <w:r>
              <w:t>Raspon krila</w:t>
            </w:r>
          </w:p>
        </w:tc>
        <w:tc>
          <w:tcPr>
            <w:tcW w:w="3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332"/>
              <w:jc w:val="both"/>
            </w:pPr>
            <w:r>
              <w:t>16,5 m</w:t>
            </w:r>
          </w:p>
        </w:tc>
      </w:tr>
      <w:tr w:rsidR="00DA2EF0">
        <w:tc>
          <w:tcPr>
            <w:tcW w:w="342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 xml:space="preserve"> Površina krila</w:t>
            </w:r>
          </w:p>
        </w:tc>
        <w:tc>
          <w:tcPr>
            <w:tcW w:w="3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332"/>
              <w:jc w:val="both"/>
            </w:pPr>
            <w:r>
              <w:t>12,17 m²</w:t>
            </w:r>
          </w:p>
        </w:tc>
      </w:tr>
      <w:tr w:rsidR="00DA2EF0">
        <w:tc>
          <w:tcPr>
            <w:tcW w:w="342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252"/>
              <w:jc w:val="both"/>
            </w:pPr>
            <w:r>
              <w:t>Maksimalna težina polijetanja</w:t>
            </w:r>
          </w:p>
        </w:tc>
        <w:tc>
          <w:tcPr>
            <w:tcW w:w="3988" w:type="dxa"/>
            <w:tcBorders>
              <w:left w:val="single" w:sz="4" w:space="0" w:color="auto"/>
              <w:bottom w:val="single" w:sz="4" w:space="0" w:color="auto"/>
              <w:right w:val="single" w:sz="4" w:space="0" w:color="auto"/>
            </w:tcBorders>
          </w:tcPr>
          <w:p w:rsidR="00DA2EF0" w:rsidRDefault="00DA2EF0" w:rsidP="001301E8">
            <w:pPr>
              <w:spacing w:line="360" w:lineRule="auto"/>
              <w:ind w:firstLine="1332"/>
              <w:jc w:val="both"/>
            </w:pPr>
            <w:r>
              <w:t>967 kg</w:t>
            </w:r>
          </w:p>
        </w:tc>
      </w:tr>
      <w:tr w:rsidR="00DA2EF0">
        <w:tc>
          <w:tcPr>
            <w:tcW w:w="342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332"/>
              <w:jc w:val="both"/>
            </w:pPr>
            <w:r>
              <w:t>Pogon</w:t>
            </w:r>
          </w:p>
        </w:tc>
        <w:tc>
          <w:tcPr>
            <w:tcW w:w="3988" w:type="dxa"/>
            <w:tcBorders>
              <w:left w:val="single" w:sz="4" w:space="0" w:color="auto"/>
              <w:bottom w:val="single" w:sz="4" w:space="0" w:color="auto"/>
              <w:right w:val="single" w:sz="4" w:space="0" w:color="auto"/>
            </w:tcBorders>
          </w:tcPr>
          <w:p w:rsidR="00DA2EF0" w:rsidRDefault="00DA2EF0" w:rsidP="001301E8">
            <w:pPr>
              <w:spacing w:line="360" w:lineRule="auto"/>
              <w:jc w:val="both"/>
            </w:pPr>
            <w:r>
              <w:t>Rotax 912 četverocilindrični klipni motor s turbopunjačem (100 KS)</w:t>
            </w:r>
          </w:p>
        </w:tc>
      </w:tr>
      <w:tr w:rsidR="00DA2EF0">
        <w:tc>
          <w:tcPr>
            <w:tcW w:w="3420"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Kapacitet goriva</w:t>
            </w:r>
          </w:p>
        </w:tc>
        <w:tc>
          <w:tcPr>
            <w:tcW w:w="3988"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332"/>
              <w:jc w:val="both"/>
            </w:pPr>
            <w:r>
              <w:t xml:space="preserve">  340 l</w:t>
            </w:r>
          </w:p>
        </w:tc>
      </w:tr>
    </w:tbl>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1875C3" w:rsidP="00DA2EF0">
      <w:pPr>
        <w:spacing w:line="360" w:lineRule="auto"/>
        <w:ind w:firstLine="1980"/>
        <w:jc w:val="both"/>
      </w:pPr>
      <w:bookmarkStart w:id="186" w:name="_Toc303174365"/>
      <w:r>
        <w:lastRenderedPageBreak/>
        <w:t xml:space="preserve">Tablica </w:t>
      </w:r>
      <w:fldSimple w:instr=" SEQ Tablica \* ARABIC ">
        <w:r w:rsidR="0087368B">
          <w:rPr>
            <w:noProof/>
          </w:rPr>
          <w:t>13</w:t>
        </w:r>
      </w:fldSimple>
      <w:r>
        <w:t>. Performanse bespilotne letjelice Altus II</w:t>
      </w:r>
      <w:bookmarkEnd w:id="186"/>
    </w:p>
    <w:p w:rsidR="00DA2EF0" w:rsidRDefault="00DA2EF0" w:rsidP="00DA2EF0">
      <w:pPr>
        <w:spacing w:line="360" w:lineRule="auto"/>
        <w:ind w:firstLine="3600"/>
        <w:jc w:val="both"/>
      </w:pPr>
      <w:r>
        <w:t>Izvor: Autor</w:t>
      </w:r>
    </w:p>
    <w:tbl>
      <w:tblPr>
        <w:tblW w:w="0" w:type="auto"/>
        <w:tblInd w:w="828" w:type="dxa"/>
        <w:tblLook w:val="01E0"/>
      </w:tblPr>
      <w:tblGrid>
        <w:gridCol w:w="3816"/>
        <w:gridCol w:w="3564"/>
      </w:tblGrid>
      <w:tr w:rsidR="00DA2EF0">
        <w:tc>
          <w:tcPr>
            <w:tcW w:w="7380"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692"/>
              <w:jc w:val="both"/>
            </w:pPr>
            <w:r>
              <w:t>Performanse bespilotne letjelice Altus II</w:t>
            </w:r>
          </w:p>
        </w:tc>
      </w:tr>
      <w:tr w:rsidR="00DA2EF0">
        <w:tc>
          <w:tcPr>
            <w:tcW w:w="381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Maksimalna brzina</w:t>
            </w:r>
          </w:p>
        </w:tc>
        <w:tc>
          <w:tcPr>
            <w:tcW w:w="356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116"/>
              <w:jc w:val="both"/>
            </w:pPr>
            <w:r>
              <w:t>186 km/h</w:t>
            </w:r>
          </w:p>
        </w:tc>
      </w:tr>
      <w:tr w:rsidR="00DA2EF0">
        <w:tc>
          <w:tcPr>
            <w:tcW w:w="381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 xml:space="preserve"> Brzina krstarenja</w:t>
            </w:r>
          </w:p>
        </w:tc>
        <w:tc>
          <w:tcPr>
            <w:tcW w:w="356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116"/>
              <w:jc w:val="both"/>
            </w:pPr>
            <w:r>
              <w:t>130 km/h</w:t>
            </w:r>
          </w:p>
        </w:tc>
      </w:tr>
      <w:tr w:rsidR="00DA2EF0">
        <w:tc>
          <w:tcPr>
            <w:tcW w:w="381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152"/>
              <w:jc w:val="both"/>
            </w:pPr>
            <w:r>
              <w:t xml:space="preserve">    Dolet</w:t>
            </w:r>
          </w:p>
        </w:tc>
        <w:tc>
          <w:tcPr>
            <w:tcW w:w="3564" w:type="dxa"/>
            <w:tcBorders>
              <w:left w:val="single" w:sz="4" w:space="0" w:color="auto"/>
              <w:bottom w:val="single" w:sz="4" w:space="0" w:color="auto"/>
              <w:right w:val="single" w:sz="4" w:space="0" w:color="auto"/>
            </w:tcBorders>
          </w:tcPr>
          <w:p w:rsidR="00DA2EF0" w:rsidRDefault="00DA2EF0" w:rsidP="001301E8">
            <w:pPr>
              <w:spacing w:line="360" w:lineRule="auto"/>
              <w:ind w:firstLine="1116"/>
              <w:jc w:val="both"/>
            </w:pPr>
            <w:r>
              <w:t xml:space="preserve"> 735 km</w:t>
            </w:r>
          </w:p>
        </w:tc>
      </w:tr>
      <w:tr w:rsidR="00DA2EF0">
        <w:tc>
          <w:tcPr>
            <w:tcW w:w="381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152"/>
              <w:jc w:val="both"/>
            </w:pPr>
            <w:r>
              <w:t xml:space="preserve"> Plafon leta</w:t>
            </w:r>
          </w:p>
        </w:tc>
        <w:tc>
          <w:tcPr>
            <w:tcW w:w="3564" w:type="dxa"/>
            <w:tcBorders>
              <w:left w:val="single" w:sz="4" w:space="0" w:color="auto"/>
              <w:bottom w:val="single" w:sz="4" w:space="0" w:color="auto"/>
              <w:right w:val="single" w:sz="4" w:space="0" w:color="auto"/>
            </w:tcBorders>
          </w:tcPr>
          <w:p w:rsidR="00DA2EF0" w:rsidRDefault="00DA2EF0" w:rsidP="001301E8">
            <w:pPr>
              <w:spacing w:line="360" w:lineRule="auto"/>
              <w:ind w:firstLine="1116"/>
              <w:jc w:val="both"/>
            </w:pPr>
            <w:r>
              <w:t>19 800 m</w:t>
            </w:r>
          </w:p>
        </w:tc>
      </w:tr>
    </w:tbl>
    <w:p w:rsidR="00DA2EF0" w:rsidRDefault="00DA2EF0" w:rsidP="00DA2EF0">
      <w:pPr>
        <w:spacing w:line="360" w:lineRule="auto"/>
        <w:ind w:firstLine="1620"/>
        <w:jc w:val="both"/>
      </w:pPr>
    </w:p>
    <w:p w:rsidR="00DA2EF0" w:rsidRDefault="00DA2EF0" w:rsidP="00DA2EF0">
      <w:pPr>
        <w:spacing w:line="360" w:lineRule="auto"/>
        <w:ind w:firstLine="540"/>
        <w:jc w:val="both"/>
      </w:pPr>
    </w:p>
    <w:p w:rsidR="00DA2EF0" w:rsidRDefault="00DA2EF0" w:rsidP="00DA2EF0">
      <w:pPr>
        <w:spacing w:line="360" w:lineRule="auto"/>
        <w:ind w:firstLine="900"/>
        <w:jc w:val="both"/>
      </w:pPr>
    </w:p>
    <w:p w:rsidR="00DA2EF0" w:rsidRDefault="00DA2EF0" w:rsidP="00DA2EF0">
      <w:pPr>
        <w:pStyle w:val="Heading3"/>
        <w:ind w:firstLine="360"/>
      </w:pPr>
      <w:bookmarkStart w:id="187" w:name="_Toc301804155"/>
      <w:bookmarkStart w:id="188" w:name="_Toc303062024"/>
      <w:r>
        <w:t>5.2.4. RMAX</w:t>
      </w:r>
      <w:bookmarkEnd w:id="187"/>
      <w:bookmarkEnd w:id="188"/>
    </w:p>
    <w:p w:rsidR="00DA2EF0" w:rsidRDefault="00DA2EF0" w:rsidP="00DA2EF0">
      <w:pPr>
        <w:spacing w:line="360" w:lineRule="auto"/>
        <w:ind w:firstLine="900"/>
        <w:jc w:val="both"/>
      </w:pPr>
    </w:p>
    <w:p w:rsidR="00DA2EF0" w:rsidRDefault="00DA2EF0" w:rsidP="00DA2EF0">
      <w:pPr>
        <w:spacing w:line="360" w:lineRule="auto"/>
        <w:ind w:firstLine="540"/>
        <w:jc w:val="both"/>
      </w:pPr>
      <w:r>
        <w:t>Yamaha RMAX (slika 44), bespilotna letjelica koja može vertikalno polijetati i slijetati, predstavljena je 1983. godine. Od tada izlaze novije, poboljšane verzije koje su uže vezane za potrebe korisnika. Zadnja proizvedena verzija je RMAX Type II G.</w:t>
      </w:r>
    </w:p>
    <w:p w:rsidR="00DA2EF0" w:rsidRDefault="00DA2EF0" w:rsidP="00DA2EF0">
      <w:pPr>
        <w:spacing w:line="360" w:lineRule="auto"/>
        <w:ind w:firstLine="900"/>
        <w:jc w:val="both"/>
      </w:pPr>
    </w:p>
    <w:p w:rsidR="00DA2EF0" w:rsidRDefault="00A7759E" w:rsidP="00DA2EF0">
      <w:pPr>
        <w:spacing w:line="360" w:lineRule="auto"/>
        <w:ind w:firstLine="1800"/>
        <w:jc w:val="both"/>
      </w:pPr>
      <w:r>
        <w:rPr>
          <w:noProof/>
        </w:rPr>
        <w:drawing>
          <wp:inline distT="0" distB="0" distL="0" distR="0">
            <wp:extent cx="3429000" cy="2371725"/>
            <wp:effectExtent l="19050" t="0" r="0" b="0"/>
            <wp:docPr id="57" name="Picture 57" descr="R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MAX"/>
                    <pic:cNvPicPr>
                      <a:picLocks noChangeAspect="1" noChangeArrowheads="1"/>
                    </pic:cNvPicPr>
                  </pic:nvPicPr>
                  <pic:blipFill>
                    <a:blip r:embed="rId95" cstate="print"/>
                    <a:srcRect/>
                    <a:stretch>
                      <a:fillRect/>
                    </a:stretch>
                  </pic:blipFill>
                  <pic:spPr bwMode="auto">
                    <a:xfrm>
                      <a:off x="0" y="0"/>
                      <a:ext cx="3429000" cy="2371725"/>
                    </a:xfrm>
                    <a:prstGeom prst="rect">
                      <a:avLst/>
                    </a:prstGeom>
                    <a:noFill/>
                    <a:ln w="9525">
                      <a:noFill/>
                      <a:miter lim="800000"/>
                      <a:headEnd/>
                      <a:tailEnd/>
                    </a:ln>
                  </pic:spPr>
                </pic:pic>
              </a:graphicData>
            </a:graphic>
          </wp:inline>
        </w:drawing>
      </w:r>
    </w:p>
    <w:p w:rsidR="00DA2EF0" w:rsidRDefault="001D4BAA" w:rsidP="00DA2EF0">
      <w:pPr>
        <w:spacing w:line="360" w:lineRule="auto"/>
        <w:ind w:firstLine="2700"/>
        <w:jc w:val="both"/>
      </w:pPr>
      <w:bookmarkStart w:id="189" w:name="_Toc303173099"/>
      <w:r>
        <w:t xml:space="preserve">Slika </w:t>
      </w:r>
      <w:fldSimple w:instr=" SEQ Slika \* ARABIC ">
        <w:r w:rsidR="0087368B">
          <w:rPr>
            <w:noProof/>
          </w:rPr>
          <w:t>44</w:t>
        </w:r>
      </w:fldSimple>
      <w:r>
        <w:t>. Bespilotna letjelica RMAX</w:t>
      </w:r>
      <w:bookmarkEnd w:id="189"/>
    </w:p>
    <w:p w:rsidR="00DA2EF0" w:rsidRDefault="00DA2EF0" w:rsidP="00DA2EF0">
      <w:pPr>
        <w:spacing w:line="360" w:lineRule="auto"/>
        <w:ind w:firstLine="1260"/>
        <w:jc w:val="both"/>
      </w:pPr>
      <w:r>
        <w:t xml:space="preserve">Izvor: </w:t>
      </w:r>
      <w:hyperlink r:id="rId96" w:anchor="Item_1" w:history="1">
        <w:r w:rsidRPr="00844AC7">
          <w:rPr>
            <w:rStyle w:val="Hyperlink"/>
            <w:color w:val="000000"/>
            <w:u w:val="none"/>
          </w:rPr>
          <w:t>http://www.barnardmicrosystems.com/L4E_rmax.htm#Item_1</w:t>
        </w:r>
      </w:hyperlink>
    </w:p>
    <w:p w:rsidR="00DA2EF0" w:rsidRDefault="00DA2EF0" w:rsidP="00DA2EF0">
      <w:pPr>
        <w:spacing w:line="360" w:lineRule="auto"/>
        <w:ind w:firstLine="1260"/>
        <w:jc w:val="both"/>
      </w:pPr>
    </w:p>
    <w:p w:rsidR="00DA2EF0" w:rsidRDefault="00DA2EF0" w:rsidP="00DA2EF0">
      <w:pPr>
        <w:spacing w:line="360" w:lineRule="auto"/>
        <w:ind w:firstLine="1260"/>
        <w:jc w:val="both"/>
      </w:pPr>
    </w:p>
    <w:p w:rsidR="00DA2EF0" w:rsidRDefault="00DA2EF0" w:rsidP="00DA2EF0">
      <w:pPr>
        <w:spacing w:line="360" w:lineRule="auto"/>
        <w:ind w:firstLine="1260"/>
        <w:jc w:val="both"/>
      </w:pPr>
    </w:p>
    <w:p w:rsidR="00DA2EF0" w:rsidRDefault="00DA2EF0" w:rsidP="00DA2EF0">
      <w:pPr>
        <w:spacing w:line="360" w:lineRule="auto"/>
        <w:ind w:firstLine="1260"/>
        <w:jc w:val="both"/>
      </w:pPr>
    </w:p>
    <w:p w:rsidR="00DA2EF0" w:rsidRDefault="00DA2EF0" w:rsidP="00DA2EF0">
      <w:pPr>
        <w:spacing w:line="360" w:lineRule="auto"/>
        <w:ind w:firstLine="1260"/>
        <w:jc w:val="both"/>
      </w:pPr>
    </w:p>
    <w:p w:rsidR="00DA2EF0" w:rsidRDefault="00DA2EF0" w:rsidP="00DA2EF0">
      <w:pPr>
        <w:spacing w:line="360" w:lineRule="auto"/>
        <w:ind w:firstLine="1260"/>
        <w:jc w:val="both"/>
      </w:pPr>
    </w:p>
    <w:p w:rsidR="00DA2EF0" w:rsidRDefault="001875C3" w:rsidP="00DA2EF0">
      <w:pPr>
        <w:spacing w:line="360" w:lineRule="auto"/>
        <w:ind w:firstLine="1800"/>
        <w:jc w:val="both"/>
      </w:pPr>
      <w:bookmarkStart w:id="190" w:name="_Toc303174366"/>
      <w:r>
        <w:lastRenderedPageBreak/>
        <w:t xml:space="preserve">Tablica </w:t>
      </w:r>
      <w:fldSimple w:instr=" SEQ Tablica \* ARABIC ">
        <w:r w:rsidR="0087368B">
          <w:rPr>
            <w:noProof/>
          </w:rPr>
          <w:t>14</w:t>
        </w:r>
      </w:fldSimple>
      <w:r>
        <w:t>. Osnovni podaci o bespilotnoj letjelici RMAX</w:t>
      </w:r>
      <w:bookmarkEnd w:id="190"/>
    </w:p>
    <w:p w:rsidR="00DA2EF0" w:rsidRDefault="00DA2EF0" w:rsidP="00DA2EF0">
      <w:pPr>
        <w:spacing w:line="360" w:lineRule="auto"/>
        <w:ind w:firstLine="3780"/>
        <w:jc w:val="both"/>
      </w:pPr>
      <w:r>
        <w:t>Izvor: Autor</w:t>
      </w:r>
    </w:p>
    <w:tbl>
      <w:tblPr>
        <w:tblW w:w="0" w:type="auto"/>
        <w:tblInd w:w="1368" w:type="dxa"/>
        <w:tblLook w:val="01E0"/>
      </w:tblPr>
      <w:tblGrid>
        <w:gridCol w:w="3276"/>
        <w:gridCol w:w="3564"/>
      </w:tblGrid>
      <w:tr w:rsidR="00DA2EF0">
        <w:tc>
          <w:tcPr>
            <w:tcW w:w="3276"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jc w:val="both"/>
            </w:pPr>
          </w:p>
        </w:tc>
        <w:tc>
          <w:tcPr>
            <w:tcW w:w="3564" w:type="dxa"/>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756"/>
              <w:jc w:val="both"/>
            </w:pPr>
            <w:r>
              <w:t>RMAX Type II G</w:t>
            </w:r>
          </w:p>
        </w:tc>
      </w:tr>
      <w:tr w:rsidR="00DA2EF0">
        <w:tc>
          <w:tcPr>
            <w:tcW w:w="327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2"/>
              <w:jc w:val="both"/>
            </w:pPr>
            <w:r>
              <w:t>Maksimum korisnog tereta</w:t>
            </w:r>
          </w:p>
        </w:tc>
        <w:tc>
          <w:tcPr>
            <w:tcW w:w="3564" w:type="dxa"/>
            <w:tcBorders>
              <w:left w:val="single" w:sz="4" w:space="0" w:color="auto"/>
              <w:bottom w:val="single" w:sz="4" w:space="0" w:color="auto"/>
              <w:right w:val="single" w:sz="4" w:space="0" w:color="auto"/>
            </w:tcBorders>
          </w:tcPr>
          <w:p w:rsidR="00DA2EF0" w:rsidRDefault="00DA2EF0" w:rsidP="001301E8">
            <w:pPr>
              <w:spacing w:line="360" w:lineRule="auto"/>
              <w:ind w:firstLine="1476"/>
              <w:jc w:val="both"/>
            </w:pPr>
            <w:r>
              <w:t>28 kg</w:t>
            </w:r>
          </w:p>
        </w:tc>
      </w:tr>
      <w:tr w:rsidR="00DA2EF0">
        <w:tc>
          <w:tcPr>
            <w:tcW w:w="327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72"/>
              <w:jc w:val="both"/>
            </w:pPr>
            <w:r>
              <w:t>Istrajnost</w:t>
            </w:r>
          </w:p>
        </w:tc>
        <w:tc>
          <w:tcPr>
            <w:tcW w:w="3564" w:type="dxa"/>
            <w:tcBorders>
              <w:left w:val="single" w:sz="4" w:space="0" w:color="auto"/>
              <w:bottom w:val="single" w:sz="4" w:space="0" w:color="auto"/>
              <w:right w:val="single" w:sz="4" w:space="0" w:color="auto"/>
            </w:tcBorders>
          </w:tcPr>
          <w:p w:rsidR="00DA2EF0" w:rsidRDefault="00DA2EF0" w:rsidP="001301E8">
            <w:pPr>
              <w:spacing w:line="360" w:lineRule="auto"/>
              <w:ind w:firstLine="1296"/>
              <w:jc w:val="both"/>
            </w:pPr>
            <w:r>
              <w:t>60 minuta</w:t>
            </w:r>
          </w:p>
        </w:tc>
      </w:tr>
      <w:tr w:rsidR="00DA2EF0">
        <w:tc>
          <w:tcPr>
            <w:tcW w:w="327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152"/>
              <w:jc w:val="both"/>
            </w:pPr>
            <w:r>
              <w:t>Dolet</w:t>
            </w:r>
          </w:p>
        </w:tc>
        <w:tc>
          <w:tcPr>
            <w:tcW w:w="356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476"/>
              <w:jc w:val="both"/>
            </w:pPr>
            <w:r>
              <w:t xml:space="preserve">10 km </w:t>
            </w:r>
          </w:p>
        </w:tc>
      </w:tr>
      <w:tr w:rsidR="00DA2EF0">
        <w:tc>
          <w:tcPr>
            <w:tcW w:w="327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Maksimalna težina polijetanja</w:t>
            </w:r>
          </w:p>
        </w:tc>
        <w:tc>
          <w:tcPr>
            <w:tcW w:w="356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476"/>
              <w:jc w:val="both"/>
            </w:pPr>
            <w:r>
              <w:t>94 kg</w:t>
            </w:r>
          </w:p>
        </w:tc>
      </w:tr>
      <w:tr w:rsidR="00DA2EF0">
        <w:tc>
          <w:tcPr>
            <w:tcW w:w="327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152"/>
              <w:jc w:val="both"/>
            </w:pPr>
            <w:r>
              <w:t>Pogon</w:t>
            </w:r>
          </w:p>
        </w:tc>
        <w:tc>
          <w:tcPr>
            <w:tcW w:w="356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216"/>
              <w:jc w:val="both"/>
            </w:pPr>
            <w:r>
              <w:t>Dvocilindrični, dvotaktni motor</w:t>
            </w:r>
          </w:p>
        </w:tc>
      </w:tr>
    </w:tbl>
    <w:p w:rsidR="00DA2EF0" w:rsidRDefault="00DA2EF0" w:rsidP="00DA2EF0">
      <w:pPr>
        <w:spacing w:line="360" w:lineRule="auto"/>
        <w:ind w:firstLine="1260"/>
        <w:jc w:val="both"/>
      </w:pPr>
    </w:p>
    <w:p w:rsidR="00DA2EF0" w:rsidRDefault="00DA2EF0" w:rsidP="00DA2EF0">
      <w:pPr>
        <w:spacing w:line="360" w:lineRule="auto"/>
        <w:ind w:firstLine="900"/>
        <w:jc w:val="both"/>
      </w:pPr>
    </w:p>
    <w:p w:rsidR="00DA2EF0" w:rsidRDefault="00DA2EF0" w:rsidP="00DA2EF0">
      <w:pPr>
        <w:pStyle w:val="Heading3"/>
        <w:ind w:firstLine="360"/>
      </w:pPr>
      <w:bookmarkStart w:id="191" w:name="_Toc301804156"/>
      <w:bookmarkStart w:id="192" w:name="_Toc303062025"/>
      <w:r>
        <w:t>5.2.5. ScanEagle</w:t>
      </w:r>
      <w:bookmarkEnd w:id="191"/>
      <w:bookmarkEnd w:id="192"/>
      <w:r>
        <w:t xml:space="preserve"> </w:t>
      </w:r>
    </w:p>
    <w:p w:rsidR="00DA2EF0" w:rsidRDefault="00DA2EF0" w:rsidP="00DA2EF0">
      <w:pPr>
        <w:spacing w:line="360" w:lineRule="auto"/>
        <w:ind w:firstLine="900"/>
        <w:jc w:val="both"/>
      </w:pPr>
    </w:p>
    <w:p w:rsidR="00DA2EF0" w:rsidRDefault="00DA2EF0" w:rsidP="00DA2EF0">
      <w:pPr>
        <w:spacing w:line="360" w:lineRule="auto"/>
        <w:ind w:firstLine="540"/>
        <w:jc w:val="both"/>
      </w:pPr>
      <w:r>
        <w:t>ScanEagle (slika 45) je bespilotna letjelica duge izdržljivosti. Razvoj letjelice zajednički su tijekom 2002. godine započele tvrtke Boeing Company i The Insitu Group, prvenstveno za vojne svrhe. Zbog povoljne cijene i dobrih osobina sve više raste interes za civilnu uporabu. ScanEagle za polijetanje koristi katapult, a za slijetanje SkyHook retrieving system</w:t>
      </w:r>
      <w:r>
        <w:rPr>
          <w:rStyle w:val="FootnoteReference"/>
        </w:rPr>
        <w:footnoteReference w:id="32"/>
      </w:r>
      <w:r>
        <w:t xml:space="preserve"> (slika 46).</w:t>
      </w:r>
    </w:p>
    <w:p w:rsidR="00DA2EF0" w:rsidRDefault="00DA2EF0" w:rsidP="00DA2EF0">
      <w:pPr>
        <w:spacing w:line="360" w:lineRule="auto"/>
        <w:ind w:firstLine="900"/>
        <w:jc w:val="both"/>
      </w:pPr>
    </w:p>
    <w:p w:rsidR="00DA2EF0" w:rsidRPr="009324DA" w:rsidRDefault="00A7759E" w:rsidP="00DA2EF0">
      <w:pPr>
        <w:spacing w:line="360" w:lineRule="auto"/>
        <w:ind w:firstLine="1620"/>
        <w:jc w:val="both"/>
      </w:pPr>
      <w:r>
        <w:rPr>
          <w:noProof/>
        </w:rPr>
        <w:drawing>
          <wp:inline distT="0" distB="0" distL="0" distR="0">
            <wp:extent cx="3657600" cy="2981325"/>
            <wp:effectExtent l="19050" t="0" r="0" b="0"/>
            <wp:docPr id="58" name="Picture 58" descr="SCANEAG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ANEAGLE1"/>
                    <pic:cNvPicPr>
                      <a:picLocks noChangeAspect="1" noChangeArrowheads="1"/>
                    </pic:cNvPicPr>
                  </pic:nvPicPr>
                  <pic:blipFill>
                    <a:blip r:embed="rId97" cstate="print"/>
                    <a:srcRect/>
                    <a:stretch>
                      <a:fillRect/>
                    </a:stretch>
                  </pic:blipFill>
                  <pic:spPr bwMode="auto">
                    <a:xfrm>
                      <a:off x="0" y="0"/>
                      <a:ext cx="3657600" cy="2981325"/>
                    </a:xfrm>
                    <a:prstGeom prst="rect">
                      <a:avLst/>
                    </a:prstGeom>
                    <a:noFill/>
                    <a:ln w="9525">
                      <a:noFill/>
                      <a:miter lim="800000"/>
                      <a:headEnd/>
                      <a:tailEnd/>
                    </a:ln>
                  </pic:spPr>
                </pic:pic>
              </a:graphicData>
            </a:graphic>
          </wp:inline>
        </w:drawing>
      </w:r>
    </w:p>
    <w:p w:rsidR="00DA2EF0" w:rsidRDefault="001D4BAA" w:rsidP="00DA2EF0">
      <w:pPr>
        <w:spacing w:line="360" w:lineRule="auto"/>
        <w:ind w:firstLine="2340"/>
        <w:jc w:val="both"/>
      </w:pPr>
      <w:bookmarkStart w:id="193" w:name="_Toc303173100"/>
      <w:r>
        <w:t xml:space="preserve">Slika </w:t>
      </w:r>
      <w:fldSimple w:instr=" SEQ Slika \* ARABIC ">
        <w:r w:rsidR="0087368B">
          <w:rPr>
            <w:noProof/>
          </w:rPr>
          <w:t>45</w:t>
        </w:r>
      </w:fldSimple>
      <w:r>
        <w:t>. Bespilotna letjelica ScanEagle</w:t>
      </w:r>
      <w:bookmarkEnd w:id="193"/>
    </w:p>
    <w:p w:rsidR="00DA2EF0" w:rsidRDefault="00DA2EF0" w:rsidP="00DA2EF0">
      <w:pPr>
        <w:spacing w:line="360" w:lineRule="auto"/>
        <w:ind w:firstLine="2160"/>
        <w:jc w:val="both"/>
      </w:pPr>
      <w:r>
        <w:t xml:space="preserve">Izvor: </w:t>
      </w:r>
      <w:hyperlink r:id="rId98" w:history="1">
        <w:r w:rsidRPr="00844AC7">
          <w:rPr>
            <w:rStyle w:val="Hyperlink"/>
            <w:color w:val="000000"/>
            <w:u w:val="none"/>
          </w:rPr>
          <w:t>http://www.signalcharlie.net/Jun+2010</w:t>
        </w:r>
      </w:hyperlink>
    </w:p>
    <w:p w:rsidR="00DA2EF0" w:rsidRDefault="00DA2EF0" w:rsidP="00DA2EF0">
      <w:pPr>
        <w:spacing w:line="360" w:lineRule="auto"/>
        <w:ind w:firstLine="2160"/>
        <w:jc w:val="both"/>
      </w:pPr>
    </w:p>
    <w:p w:rsidR="00DA2EF0" w:rsidRDefault="00DA2EF0" w:rsidP="00DA2EF0">
      <w:pPr>
        <w:spacing w:line="360" w:lineRule="auto"/>
        <w:ind w:firstLine="2160"/>
        <w:jc w:val="both"/>
      </w:pPr>
    </w:p>
    <w:p w:rsidR="00DA2EF0" w:rsidRDefault="00A7759E" w:rsidP="00DA2EF0">
      <w:pPr>
        <w:spacing w:line="360" w:lineRule="auto"/>
        <w:ind w:firstLine="1620"/>
        <w:jc w:val="both"/>
      </w:pPr>
      <w:r>
        <w:rPr>
          <w:noProof/>
        </w:rPr>
        <w:drawing>
          <wp:inline distT="0" distB="0" distL="0" distR="0">
            <wp:extent cx="3886200" cy="2962275"/>
            <wp:effectExtent l="19050" t="0" r="0" b="0"/>
            <wp:docPr id="59" name="Picture 59" descr="SCANEAG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ANEAGLE11"/>
                    <pic:cNvPicPr>
                      <a:picLocks noChangeAspect="1" noChangeArrowheads="1"/>
                    </pic:cNvPicPr>
                  </pic:nvPicPr>
                  <pic:blipFill>
                    <a:blip r:embed="rId99" cstate="print"/>
                    <a:srcRect/>
                    <a:stretch>
                      <a:fillRect/>
                    </a:stretch>
                  </pic:blipFill>
                  <pic:spPr bwMode="auto">
                    <a:xfrm>
                      <a:off x="0" y="0"/>
                      <a:ext cx="3886200" cy="2962275"/>
                    </a:xfrm>
                    <a:prstGeom prst="rect">
                      <a:avLst/>
                    </a:prstGeom>
                    <a:noFill/>
                    <a:ln w="9525">
                      <a:noFill/>
                      <a:miter lim="800000"/>
                      <a:headEnd/>
                      <a:tailEnd/>
                    </a:ln>
                  </pic:spPr>
                </pic:pic>
              </a:graphicData>
            </a:graphic>
          </wp:inline>
        </w:drawing>
      </w:r>
    </w:p>
    <w:p w:rsidR="00DA2EF0" w:rsidRDefault="003E6F43" w:rsidP="00DA2EF0">
      <w:pPr>
        <w:spacing w:line="360" w:lineRule="auto"/>
        <w:ind w:firstLine="2880"/>
        <w:jc w:val="both"/>
      </w:pPr>
      <w:bookmarkStart w:id="194" w:name="_Toc303173101"/>
      <w:r>
        <w:t xml:space="preserve">Slika </w:t>
      </w:r>
      <w:fldSimple w:instr=" SEQ Slika \* ARABIC ">
        <w:r w:rsidR="0087368B">
          <w:rPr>
            <w:noProof/>
          </w:rPr>
          <w:t>46</w:t>
        </w:r>
      </w:fldSimple>
      <w:r>
        <w:t>. SkyHook retrieving system</w:t>
      </w:r>
      <w:bookmarkEnd w:id="194"/>
    </w:p>
    <w:p w:rsidR="00DA2EF0" w:rsidRDefault="00DA2EF0" w:rsidP="00DA2EF0">
      <w:pPr>
        <w:spacing w:line="360" w:lineRule="auto"/>
        <w:ind w:firstLine="2160"/>
        <w:jc w:val="both"/>
      </w:pPr>
      <w:r>
        <w:t xml:space="preserve">Izvor: </w:t>
      </w:r>
      <w:hyperlink r:id="rId100" w:history="1">
        <w:r w:rsidRPr="00844AC7">
          <w:rPr>
            <w:rStyle w:val="Hyperlink"/>
            <w:color w:val="000000"/>
            <w:u w:val="none"/>
          </w:rPr>
          <w:t>http://en.wikipedia.org/wiki/Boeing_ScanEagle</w:t>
        </w:r>
      </w:hyperlink>
    </w:p>
    <w:p w:rsidR="00DA2EF0" w:rsidRDefault="00DA2EF0" w:rsidP="00DA2EF0">
      <w:pPr>
        <w:spacing w:line="360" w:lineRule="auto"/>
        <w:ind w:firstLine="2160"/>
        <w:jc w:val="both"/>
      </w:pPr>
    </w:p>
    <w:p w:rsidR="00DA2EF0" w:rsidRDefault="00DA2EF0" w:rsidP="00DA2EF0">
      <w:pPr>
        <w:spacing w:line="360" w:lineRule="auto"/>
        <w:ind w:firstLine="2160"/>
        <w:jc w:val="both"/>
      </w:pPr>
    </w:p>
    <w:p w:rsidR="00DA2EF0" w:rsidRDefault="001875C3" w:rsidP="00DA2EF0">
      <w:pPr>
        <w:spacing w:line="360" w:lineRule="auto"/>
        <w:ind w:firstLine="1260"/>
        <w:jc w:val="both"/>
      </w:pPr>
      <w:bookmarkStart w:id="195" w:name="_Toc303174367"/>
      <w:r>
        <w:t xml:space="preserve">Tablica </w:t>
      </w:r>
      <w:fldSimple w:instr=" SEQ Tablica \* ARABIC ">
        <w:r w:rsidR="0087368B">
          <w:rPr>
            <w:noProof/>
          </w:rPr>
          <w:t>15</w:t>
        </w:r>
      </w:fldSimple>
      <w:r>
        <w:t>. Karakteristike i performanse bespilotne letjelice ScanEagle</w:t>
      </w:r>
      <w:bookmarkEnd w:id="195"/>
    </w:p>
    <w:p w:rsidR="00DA2EF0" w:rsidRDefault="00DA2EF0" w:rsidP="00DA2EF0">
      <w:pPr>
        <w:spacing w:line="360" w:lineRule="auto"/>
        <w:ind w:firstLine="3960"/>
        <w:jc w:val="both"/>
      </w:pPr>
      <w:r>
        <w:t>Izvor: Autor</w:t>
      </w:r>
    </w:p>
    <w:tbl>
      <w:tblPr>
        <w:tblW w:w="0" w:type="auto"/>
        <w:tblLook w:val="01E0"/>
      </w:tblPr>
      <w:tblGrid>
        <w:gridCol w:w="2615"/>
        <w:gridCol w:w="2002"/>
        <w:gridCol w:w="2653"/>
        <w:gridCol w:w="1969"/>
      </w:tblGrid>
      <w:tr w:rsidR="00DA2EF0">
        <w:tc>
          <w:tcPr>
            <w:tcW w:w="4644"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440"/>
              <w:jc w:val="both"/>
            </w:pPr>
            <w:r>
              <w:t>Karakteristike</w:t>
            </w:r>
          </w:p>
        </w:tc>
        <w:tc>
          <w:tcPr>
            <w:tcW w:w="4644"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476"/>
              <w:jc w:val="both"/>
            </w:pPr>
            <w:r>
              <w:t>Performanse</w:t>
            </w:r>
          </w:p>
        </w:tc>
      </w:tr>
      <w:tr w:rsidR="00DA2EF0">
        <w:tc>
          <w:tcPr>
            <w:tcW w:w="2628"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360"/>
              <w:jc w:val="both"/>
            </w:pPr>
            <w:r>
              <w:t xml:space="preserve">    Raspon krila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3,1 m</w:t>
            </w:r>
          </w:p>
        </w:tc>
        <w:tc>
          <w:tcPr>
            <w:tcW w:w="266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216"/>
              <w:jc w:val="both"/>
            </w:pPr>
            <w:r>
              <w:t>Maksimalna brzina</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130 km/h</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20"/>
              <w:jc w:val="both"/>
            </w:pPr>
            <w:r>
              <w:t xml:space="preserve"> Dužina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1,2 m</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216"/>
              <w:jc w:val="both"/>
            </w:pPr>
            <w:r>
              <w:t xml:space="preserve">  Brzina krstarenja</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 xml:space="preserve">  90 km/h</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Težina prazne letjelice</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 xml:space="preserve">12 kg </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36"/>
              <w:jc w:val="both"/>
            </w:pPr>
            <w:r>
              <w:t xml:space="preserve"> Maksimalna visina leta</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 xml:space="preserve"> 5 km</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Max. težina polijetanja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18 kg</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56"/>
              <w:jc w:val="both"/>
            </w:pPr>
            <w:r>
              <w:t xml:space="preserve">  Dolet</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 xml:space="preserve"> 1 500 km</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Oprema + gorivo</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 xml:space="preserve"> 6 kg</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56"/>
              <w:jc w:val="both"/>
            </w:pPr>
            <w:r>
              <w:t>Istrajnost</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 xml:space="preserve">   &gt;24 h</w:t>
            </w:r>
          </w:p>
        </w:tc>
      </w:tr>
    </w:tbl>
    <w:p w:rsidR="00DA2EF0" w:rsidRDefault="00DA2EF0" w:rsidP="00DA2EF0">
      <w:pPr>
        <w:spacing w:line="360" w:lineRule="auto"/>
        <w:ind w:firstLine="2160"/>
        <w:jc w:val="both"/>
      </w:pPr>
    </w:p>
    <w:p w:rsidR="00DA2EF0" w:rsidRDefault="00DA2EF0" w:rsidP="00DA2EF0">
      <w:pPr>
        <w:spacing w:line="360" w:lineRule="auto"/>
        <w:ind w:firstLine="2160"/>
        <w:jc w:val="both"/>
      </w:pPr>
    </w:p>
    <w:p w:rsidR="00DA2EF0" w:rsidRDefault="00DA2EF0" w:rsidP="00DA2EF0">
      <w:pPr>
        <w:spacing w:line="360" w:lineRule="auto"/>
        <w:ind w:firstLine="2160"/>
        <w:jc w:val="both"/>
      </w:pPr>
    </w:p>
    <w:p w:rsidR="00DA2EF0" w:rsidRPr="00D63CEC" w:rsidRDefault="00DA2EF0" w:rsidP="00DA2EF0">
      <w:pPr>
        <w:pStyle w:val="Heading3"/>
        <w:ind w:firstLine="360"/>
      </w:pPr>
      <w:r>
        <w:br w:type="page"/>
      </w:r>
      <w:bookmarkStart w:id="196" w:name="_Toc301804157"/>
      <w:bookmarkStart w:id="197" w:name="_Toc303062026"/>
      <w:r w:rsidRPr="00D63CEC">
        <w:lastRenderedPageBreak/>
        <w:t>5.2.6. MLB BAT 4</w:t>
      </w:r>
      <w:bookmarkEnd w:id="196"/>
      <w:bookmarkEnd w:id="197"/>
    </w:p>
    <w:p w:rsidR="00DA2EF0" w:rsidRDefault="00DA2EF0" w:rsidP="00DA2EF0">
      <w:pPr>
        <w:spacing w:line="360" w:lineRule="auto"/>
        <w:ind w:firstLine="900"/>
        <w:jc w:val="both"/>
      </w:pPr>
    </w:p>
    <w:p w:rsidR="00DA2EF0" w:rsidRDefault="00DA2EF0" w:rsidP="00DA2EF0">
      <w:pPr>
        <w:spacing w:line="360" w:lineRule="auto"/>
        <w:ind w:firstLine="540"/>
        <w:jc w:val="both"/>
      </w:pPr>
      <w:r>
        <w:t>MLB BAT 4 (slika 47) je bespilotna letjelica srednje izdržljivosti. Prihvatljiva cijena i fleksibilnost omogućili su široku primjenu ove bespilotne letjelice u raznim civilnim aplikacijama. Letjelica konvencionalno polijeće i slijeće, a za to joj je potrebno osigurati površinu od 100 x 50 metara.</w:t>
      </w:r>
    </w:p>
    <w:p w:rsidR="00DA2EF0" w:rsidRDefault="00DA2EF0" w:rsidP="00DA2EF0">
      <w:pPr>
        <w:spacing w:line="360" w:lineRule="auto"/>
        <w:ind w:firstLine="900"/>
        <w:jc w:val="both"/>
      </w:pPr>
    </w:p>
    <w:p w:rsidR="00DA2EF0" w:rsidRDefault="00A7759E" w:rsidP="00DA2EF0">
      <w:pPr>
        <w:spacing w:line="360" w:lineRule="auto"/>
        <w:ind w:firstLine="1620"/>
        <w:jc w:val="both"/>
      </w:pPr>
      <w:r>
        <w:rPr>
          <w:noProof/>
        </w:rPr>
        <w:drawing>
          <wp:inline distT="0" distB="0" distL="0" distR="0">
            <wp:extent cx="3810000" cy="2552700"/>
            <wp:effectExtent l="19050" t="0" r="0" b="0"/>
            <wp:docPr id="60" name="Picture 60" descr="MLB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LB BAT"/>
                    <pic:cNvPicPr>
                      <a:picLocks noChangeAspect="1" noChangeArrowheads="1"/>
                    </pic:cNvPicPr>
                  </pic:nvPicPr>
                  <pic:blipFill>
                    <a:blip r:embed="rId101"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DA2EF0" w:rsidRDefault="003E6F43" w:rsidP="00DA2EF0">
      <w:pPr>
        <w:spacing w:line="360" w:lineRule="auto"/>
        <w:ind w:firstLine="2520"/>
        <w:jc w:val="both"/>
      </w:pPr>
      <w:bookmarkStart w:id="198" w:name="_Toc303173102"/>
      <w:r>
        <w:t xml:space="preserve">Slika </w:t>
      </w:r>
      <w:fldSimple w:instr=" SEQ Slika \* ARABIC ">
        <w:r w:rsidR="0087368B">
          <w:rPr>
            <w:noProof/>
          </w:rPr>
          <w:t>47</w:t>
        </w:r>
      </w:fldSimple>
      <w:r>
        <w:t>. Bespilotna letjelica MLB BAT 4</w:t>
      </w:r>
      <w:bookmarkEnd w:id="198"/>
    </w:p>
    <w:p w:rsidR="00DA2EF0" w:rsidRDefault="00DA2EF0" w:rsidP="00DA2EF0">
      <w:pPr>
        <w:spacing w:line="360" w:lineRule="auto"/>
        <w:ind w:firstLine="1440"/>
        <w:jc w:val="both"/>
      </w:pPr>
      <w:r>
        <w:t xml:space="preserve">Izvor: </w:t>
      </w:r>
      <w:hyperlink r:id="rId102" w:history="1">
        <w:r w:rsidRPr="00FC369B">
          <w:rPr>
            <w:rStyle w:val="Hyperlink"/>
            <w:color w:val="000000"/>
            <w:u w:val="none"/>
          </w:rPr>
          <w:t>http://www.spyplanes.com/pages_new/products.htm?index=2</w:t>
        </w:r>
      </w:hyperlink>
    </w:p>
    <w:p w:rsidR="00DA2EF0" w:rsidRPr="0076001B" w:rsidRDefault="00DA2EF0" w:rsidP="00DA2EF0">
      <w:pPr>
        <w:spacing w:line="360" w:lineRule="auto"/>
        <w:ind w:firstLine="1440"/>
        <w:jc w:val="both"/>
      </w:pPr>
    </w:p>
    <w:p w:rsidR="00DA2EF0" w:rsidRDefault="00DA2EF0" w:rsidP="00DA2EF0">
      <w:pPr>
        <w:spacing w:line="360" w:lineRule="auto"/>
        <w:ind w:firstLine="900"/>
        <w:jc w:val="both"/>
      </w:pPr>
    </w:p>
    <w:p w:rsidR="00DA2EF0" w:rsidRDefault="001875C3" w:rsidP="00DA2EF0">
      <w:pPr>
        <w:spacing w:line="360" w:lineRule="auto"/>
        <w:ind w:firstLine="900"/>
        <w:jc w:val="both"/>
      </w:pPr>
      <w:bookmarkStart w:id="199" w:name="_Toc303174368"/>
      <w:r>
        <w:t xml:space="preserve">Tablica </w:t>
      </w:r>
      <w:fldSimple w:instr=" SEQ Tablica \* ARABIC ">
        <w:r w:rsidR="0087368B">
          <w:rPr>
            <w:noProof/>
          </w:rPr>
          <w:t>16</w:t>
        </w:r>
      </w:fldSimple>
      <w:r>
        <w:t>. Karakteristike i performanse bespilotne letjelice MLB BAT 4</w:t>
      </w:r>
      <w:bookmarkEnd w:id="199"/>
      <w:r w:rsidR="00DA2EF0">
        <w:t xml:space="preserve">   </w:t>
      </w:r>
    </w:p>
    <w:p w:rsidR="00DA2EF0" w:rsidRDefault="00DA2EF0" w:rsidP="00DA2EF0">
      <w:pPr>
        <w:spacing w:line="360" w:lineRule="auto"/>
        <w:ind w:firstLine="3960"/>
        <w:jc w:val="both"/>
      </w:pPr>
      <w:r>
        <w:t>Izvor: Autor</w:t>
      </w:r>
    </w:p>
    <w:tbl>
      <w:tblPr>
        <w:tblW w:w="0" w:type="auto"/>
        <w:tblLook w:val="01E0"/>
      </w:tblPr>
      <w:tblGrid>
        <w:gridCol w:w="2616"/>
        <w:gridCol w:w="2003"/>
        <w:gridCol w:w="2652"/>
        <w:gridCol w:w="1968"/>
      </w:tblGrid>
      <w:tr w:rsidR="00DA2EF0">
        <w:tc>
          <w:tcPr>
            <w:tcW w:w="4644"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440"/>
              <w:jc w:val="both"/>
            </w:pPr>
            <w:r>
              <w:t>Karakteristike</w:t>
            </w:r>
          </w:p>
        </w:tc>
        <w:tc>
          <w:tcPr>
            <w:tcW w:w="4644"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476"/>
              <w:jc w:val="both"/>
            </w:pPr>
            <w:r>
              <w:t>Performanse</w:t>
            </w:r>
          </w:p>
        </w:tc>
      </w:tr>
      <w:tr w:rsidR="00DA2EF0">
        <w:tc>
          <w:tcPr>
            <w:tcW w:w="2628"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360"/>
              <w:jc w:val="both"/>
            </w:pPr>
            <w:r>
              <w:t xml:space="preserve">    Raspon krila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3,96 m</w:t>
            </w:r>
          </w:p>
        </w:tc>
        <w:tc>
          <w:tcPr>
            <w:tcW w:w="266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216"/>
              <w:jc w:val="both"/>
            </w:pPr>
            <w:r>
              <w:t>Maksimalna brzina</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120 km/h</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20"/>
              <w:jc w:val="both"/>
            </w:pPr>
            <w:r>
              <w:t xml:space="preserve"> Dužina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2,43 m</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576"/>
              <w:jc w:val="both"/>
            </w:pPr>
            <w:r>
              <w:t xml:space="preserve">  Istrajnost</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 xml:space="preserve">  8-12 h</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Težina prazne letjelice</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 xml:space="preserve">25 kg </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36"/>
              <w:jc w:val="both"/>
            </w:pPr>
            <w:r>
              <w:t xml:space="preserve"> Maksimalna visina leta</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 xml:space="preserve"> 3 km</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Max. težina polijetanja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45 kg</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56"/>
              <w:jc w:val="both"/>
            </w:pPr>
            <w:r>
              <w:t xml:space="preserve">  Dolet</w:t>
            </w:r>
          </w:p>
        </w:tc>
        <w:tc>
          <w:tcPr>
            <w:tcW w:w="1980" w:type="dxa"/>
            <w:tcBorders>
              <w:left w:val="single" w:sz="4" w:space="0" w:color="auto"/>
              <w:bottom w:val="single" w:sz="4" w:space="0" w:color="auto"/>
              <w:right w:val="single" w:sz="4" w:space="0" w:color="auto"/>
            </w:tcBorders>
          </w:tcPr>
          <w:p w:rsidR="00DA2EF0" w:rsidRDefault="00DA2EF0" w:rsidP="001301E8">
            <w:pPr>
              <w:spacing w:line="360" w:lineRule="auto"/>
              <w:ind w:firstLine="432"/>
              <w:jc w:val="both"/>
            </w:pPr>
            <w:r>
              <w:t xml:space="preserve"> 3 000 km</w:t>
            </w:r>
          </w:p>
        </w:tc>
      </w:tr>
    </w:tbl>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2160"/>
        <w:jc w:val="both"/>
      </w:pPr>
    </w:p>
    <w:p w:rsidR="00DA2EF0" w:rsidRDefault="00DA2EF0" w:rsidP="00DA2EF0">
      <w:pPr>
        <w:spacing w:line="360" w:lineRule="auto"/>
        <w:jc w:val="both"/>
      </w:pPr>
    </w:p>
    <w:p w:rsidR="00DA2EF0" w:rsidRDefault="00DA2EF0" w:rsidP="00DA2EF0">
      <w:pPr>
        <w:pStyle w:val="Heading2"/>
        <w:ind w:firstLine="180"/>
      </w:pPr>
      <w:bookmarkStart w:id="200" w:name="_Toc301804158"/>
      <w:bookmarkStart w:id="201" w:name="_Toc303062027"/>
      <w:r>
        <w:lastRenderedPageBreak/>
        <w:t>5.3. Tržište civilnih bespilotnih letjelica</w:t>
      </w:r>
      <w:bookmarkEnd w:id="200"/>
      <w:bookmarkEnd w:id="201"/>
    </w:p>
    <w:p w:rsidR="00DA2EF0" w:rsidRDefault="00DA2EF0" w:rsidP="00DA2EF0">
      <w:pPr>
        <w:spacing w:line="360" w:lineRule="auto"/>
        <w:ind w:left="360" w:firstLine="540"/>
        <w:jc w:val="both"/>
      </w:pPr>
    </w:p>
    <w:p w:rsidR="00DA2EF0" w:rsidRDefault="00DA2EF0" w:rsidP="00DA2EF0">
      <w:pPr>
        <w:spacing w:line="360" w:lineRule="auto"/>
        <w:ind w:firstLine="540"/>
        <w:jc w:val="both"/>
      </w:pPr>
      <w:r>
        <w:t>Može se reći da je tržište civilnih bespilotnih letjelica ogromno, nezasićeno i pogodno za nove proizvođače. Tek se kroz narednih 10-tak godina očekuje „eksplozija“ upotrebe civilnih bespilotnih letjelica. Za sada, u svijetu, najviše se bespilotnih letjelica koristi u javnoj upravi i u protupožarstvu (grafikon 14).</w:t>
      </w:r>
    </w:p>
    <w:p w:rsidR="00DA2EF0" w:rsidRDefault="00DA2EF0" w:rsidP="00DA2EF0">
      <w:pPr>
        <w:spacing w:line="360" w:lineRule="auto"/>
        <w:ind w:left="360" w:firstLine="540"/>
        <w:jc w:val="both"/>
      </w:pPr>
    </w:p>
    <w:p w:rsidR="00DA2EF0" w:rsidRDefault="00A7759E" w:rsidP="00DA2EF0">
      <w:pPr>
        <w:spacing w:line="360" w:lineRule="auto"/>
        <w:ind w:left="360" w:firstLine="1080"/>
        <w:jc w:val="both"/>
      </w:pPr>
      <w:r>
        <w:rPr>
          <w:noProof/>
        </w:rPr>
        <w:drawing>
          <wp:inline distT="0" distB="0" distL="0" distR="0">
            <wp:extent cx="3895725" cy="220027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cstate="print"/>
                    <a:srcRect/>
                    <a:stretch>
                      <a:fillRect/>
                    </a:stretch>
                  </pic:blipFill>
                  <pic:spPr bwMode="auto">
                    <a:xfrm>
                      <a:off x="0" y="0"/>
                      <a:ext cx="3895725" cy="2200275"/>
                    </a:xfrm>
                    <a:prstGeom prst="rect">
                      <a:avLst/>
                    </a:prstGeom>
                    <a:noFill/>
                    <a:ln w="9525">
                      <a:noFill/>
                      <a:miter lim="800000"/>
                      <a:headEnd/>
                      <a:tailEnd/>
                    </a:ln>
                  </pic:spPr>
                </pic:pic>
              </a:graphicData>
            </a:graphic>
          </wp:inline>
        </w:drawing>
      </w:r>
    </w:p>
    <w:p w:rsidR="00DA2EF0" w:rsidRDefault="00DA2EF0" w:rsidP="00DA2EF0">
      <w:pPr>
        <w:spacing w:line="360" w:lineRule="auto"/>
        <w:ind w:left="360" w:firstLine="1080"/>
        <w:jc w:val="both"/>
      </w:pPr>
      <w:r>
        <w:t xml:space="preserve"> </w:t>
      </w:r>
      <w:bookmarkStart w:id="202" w:name="_Toc303175434"/>
      <w:r w:rsidR="00662E8A">
        <w:t xml:space="preserve">Grafikon </w:t>
      </w:r>
      <w:fldSimple w:instr=" SEQ Grafikon \* ARABIC ">
        <w:r w:rsidR="0087368B">
          <w:rPr>
            <w:noProof/>
          </w:rPr>
          <w:t>14</w:t>
        </w:r>
      </w:fldSimple>
      <w:r w:rsidR="00662E8A">
        <w:t>. Raspodjela bespilotnih letjelica prema korištenju</w:t>
      </w:r>
      <w:bookmarkEnd w:id="202"/>
    </w:p>
    <w:p w:rsidR="00DA2EF0" w:rsidRDefault="00DA2EF0" w:rsidP="00DA2EF0">
      <w:pPr>
        <w:spacing w:line="360" w:lineRule="auto"/>
        <w:ind w:left="360" w:firstLine="180"/>
        <w:jc w:val="both"/>
      </w:pPr>
      <w:r>
        <w:t>Izvor: Study Analysing The Current Activities In The Field of UAV, Frost &amp; Sullivan</w:t>
      </w:r>
    </w:p>
    <w:p w:rsidR="00DA2EF0" w:rsidRDefault="00DA2EF0" w:rsidP="00DA2EF0">
      <w:pPr>
        <w:spacing w:line="360" w:lineRule="auto"/>
        <w:ind w:left="360" w:firstLine="1080"/>
        <w:jc w:val="both"/>
      </w:pPr>
    </w:p>
    <w:p w:rsidR="00DA2EF0" w:rsidRDefault="00A7759E" w:rsidP="00DA2EF0">
      <w:pPr>
        <w:spacing w:line="360" w:lineRule="auto"/>
        <w:ind w:left="360" w:firstLine="1260"/>
        <w:jc w:val="both"/>
      </w:pPr>
      <w:r>
        <w:rPr>
          <w:noProof/>
        </w:rPr>
        <w:drawing>
          <wp:inline distT="0" distB="0" distL="0" distR="0">
            <wp:extent cx="3657600" cy="28194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cstate="print"/>
                    <a:srcRect/>
                    <a:stretch>
                      <a:fillRect/>
                    </a:stretch>
                  </pic:blipFill>
                  <pic:spPr bwMode="auto">
                    <a:xfrm>
                      <a:off x="0" y="0"/>
                      <a:ext cx="3657600" cy="2819400"/>
                    </a:xfrm>
                    <a:prstGeom prst="rect">
                      <a:avLst/>
                    </a:prstGeom>
                    <a:noFill/>
                    <a:ln w="9525">
                      <a:noFill/>
                      <a:miter lim="800000"/>
                      <a:headEnd/>
                      <a:tailEnd/>
                    </a:ln>
                  </pic:spPr>
                </pic:pic>
              </a:graphicData>
            </a:graphic>
          </wp:inline>
        </w:drawing>
      </w:r>
      <w:r w:rsidR="00DA2EF0">
        <w:t xml:space="preserve"> </w:t>
      </w:r>
    </w:p>
    <w:p w:rsidR="00DA2EF0" w:rsidRDefault="00662E8A" w:rsidP="00DA2EF0">
      <w:pPr>
        <w:spacing w:line="360" w:lineRule="auto"/>
        <w:ind w:left="360" w:firstLine="1800"/>
        <w:jc w:val="both"/>
      </w:pPr>
      <w:bookmarkStart w:id="203" w:name="_Toc303175435"/>
      <w:r>
        <w:t xml:space="preserve">Grafikon </w:t>
      </w:r>
      <w:fldSimple w:instr=" SEQ Grafikon \* ARABIC ">
        <w:r w:rsidR="0087368B">
          <w:rPr>
            <w:noProof/>
          </w:rPr>
          <w:t>15</w:t>
        </w:r>
      </w:fldSimple>
      <w:r>
        <w:t>. Prognoza potrošnje do 2020. godine</w:t>
      </w:r>
      <w:bookmarkEnd w:id="203"/>
    </w:p>
    <w:p w:rsidR="00DA2EF0" w:rsidRDefault="00DA2EF0" w:rsidP="00DA2EF0">
      <w:pPr>
        <w:spacing w:line="360" w:lineRule="auto"/>
        <w:ind w:left="360" w:firstLine="180"/>
        <w:jc w:val="both"/>
      </w:pPr>
      <w:r>
        <w:t>Izvor: Study Analysing The Current Activities In The Field of UAV, Frost &amp; Sullivan</w:t>
      </w: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pStyle w:val="Heading2"/>
        <w:ind w:firstLine="180"/>
      </w:pPr>
      <w:bookmarkStart w:id="204" w:name="_Toc301804159"/>
      <w:bookmarkStart w:id="205" w:name="_Toc303062028"/>
      <w:r>
        <w:lastRenderedPageBreak/>
        <w:t>5.4. WIMA²S projekt</w:t>
      </w:r>
      <w:bookmarkEnd w:id="204"/>
      <w:bookmarkEnd w:id="205"/>
    </w:p>
    <w:p w:rsidR="00DA2EF0" w:rsidRDefault="00DA2EF0" w:rsidP="00DA2EF0">
      <w:pPr>
        <w:spacing w:line="360" w:lineRule="auto"/>
        <w:ind w:left="360" w:firstLine="540"/>
        <w:jc w:val="both"/>
      </w:pPr>
    </w:p>
    <w:p w:rsidR="00DA2EF0" w:rsidRDefault="00DA2EF0" w:rsidP="00DA2EF0">
      <w:pPr>
        <w:spacing w:line="360" w:lineRule="auto"/>
        <w:ind w:firstLine="540"/>
        <w:jc w:val="both"/>
      </w:pPr>
      <w:r>
        <w:t>WIMA²S (Wide Maritime Area Airborne Surveillance) je projekt istraživanja mogućnosti nadzora u širokim pomorskim područjima. Projekt je službeno počeo 1. prosinca 2008. godine i trajat će do 1. prosinca 2011. godine.</w:t>
      </w:r>
    </w:p>
    <w:p w:rsidR="00DA2EF0" w:rsidRDefault="00DA2EF0" w:rsidP="00DA2EF0">
      <w:pPr>
        <w:spacing w:line="360" w:lineRule="auto"/>
        <w:ind w:firstLine="540"/>
        <w:jc w:val="both"/>
      </w:pPr>
      <w:r>
        <w:t>Primarni razlog razvoja WIMA²S (slika 48) projekta je hitna potreba za kontrolom i suzbijanjem ilegalne imigracije, trgovanja ljudima, ilegalne trgovine, trgovine drogom, organiziranog kriminala i terorizma na moru u sklopu integriranog upravljanja granicama. U skladu s pomorskom politikom Europske unije pridonosi i drugim zadaćama javnih službi fokusirajući se na sigurnost pomorskog prometa, potragu i spašavanje, zaštitu morskog okoliša, nadzor ribolova, identifikaciju prijetnji i rizika, te nadzor opasnih i teško dostupnih mjesta.</w:t>
      </w:r>
    </w:p>
    <w:p w:rsidR="00DA2EF0" w:rsidRDefault="00DA2EF0" w:rsidP="00DA2EF0">
      <w:pPr>
        <w:spacing w:line="360" w:lineRule="auto"/>
        <w:ind w:firstLine="540"/>
        <w:jc w:val="both"/>
      </w:pPr>
      <w:r>
        <w:t>Prilikom razvoja ovog sustava u obzir se uzelo da je otkrivanje i identificiranje obavezno za stvaranje pomorske slike; zemaljski senzori ne dosežu dovoljno daleko, a sateliti „vide“ samo u određeno vrijeme. Stoga bespilotne letjelice mogu biti vrlo isplativo rješenje za nadzor mora.</w:t>
      </w:r>
    </w:p>
    <w:p w:rsidR="00DA2EF0" w:rsidRDefault="00DA2EF0" w:rsidP="00DA2EF0">
      <w:pPr>
        <w:spacing w:line="360" w:lineRule="auto"/>
        <w:ind w:firstLine="540"/>
        <w:jc w:val="both"/>
      </w:pPr>
      <w:r>
        <w:t>WIMA²S uzima u obzir operativne zahtjeve krajnjih korisnika i potrebu za razvojem snažnog Europskog sustava nadzora na moru.</w:t>
      </w:r>
    </w:p>
    <w:p w:rsidR="00DA2EF0" w:rsidRDefault="00DA2EF0" w:rsidP="00DA2EF0">
      <w:pPr>
        <w:spacing w:line="360" w:lineRule="auto"/>
        <w:ind w:left="360" w:firstLine="180"/>
        <w:jc w:val="both"/>
      </w:pPr>
      <w:r>
        <w:t>Ključni ciljevi WIMA²S projekta su</w:t>
      </w:r>
      <w:r>
        <w:rPr>
          <w:rStyle w:val="FootnoteReference"/>
        </w:rPr>
        <w:footnoteReference w:id="33"/>
      </w:r>
      <w:r>
        <w:t>:</w:t>
      </w:r>
    </w:p>
    <w:p w:rsidR="00DA2EF0" w:rsidRDefault="00DA2EF0" w:rsidP="00DA2EF0">
      <w:pPr>
        <w:numPr>
          <w:ilvl w:val="0"/>
          <w:numId w:val="38"/>
        </w:numPr>
        <w:spacing w:line="360" w:lineRule="auto"/>
        <w:jc w:val="both"/>
      </w:pPr>
      <w:r>
        <w:t>razvijanje originalnog i inovativnog tehnološkog rješenja za povećanje efikasnosti nadzora iz zraka uz smanjenje troškova</w:t>
      </w:r>
    </w:p>
    <w:p w:rsidR="00DA2EF0" w:rsidRDefault="00DA2EF0" w:rsidP="00DA2EF0">
      <w:pPr>
        <w:numPr>
          <w:ilvl w:val="0"/>
          <w:numId w:val="38"/>
        </w:numPr>
        <w:spacing w:line="360" w:lineRule="auto"/>
        <w:jc w:val="both"/>
      </w:pPr>
      <w:r>
        <w:t>popunjavanje rupa između zadaća obavljanih zrakoplovima s posadom i bespilotnih letjelica za nadzor mora</w:t>
      </w:r>
    </w:p>
    <w:p w:rsidR="00DA2EF0" w:rsidRDefault="00DA2EF0" w:rsidP="00DA2EF0">
      <w:pPr>
        <w:numPr>
          <w:ilvl w:val="0"/>
          <w:numId w:val="38"/>
        </w:numPr>
        <w:spacing w:line="360" w:lineRule="auto"/>
        <w:jc w:val="both"/>
      </w:pPr>
      <w:r>
        <w:t>u suradnji s krajnjim korisnicima putem simulacija i testnih letova bespilotne letjelice prikazati inovativne koncepte i dodanu vrijednost zračnog segmenta</w:t>
      </w:r>
    </w:p>
    <w:p w:rsidR="00DA2EF0" w:rsidRDefault="00DA2EF0" w:rsidP="00DA2EF0">
      <w:pPr>
        <w:numPr>
          <w:ilvl w:val="0"/>
          <w:numId w:val="38"/>
        </w:numPr>
        <w:spacing w:line="360" w:lineRule="auto"/>
        <w:jc w:val="both"/>
      </w:pPr>
      <w:r>
        <w:t>analiziranje isplativosti u prilog provedivosti koncepta</w:t>
      </w:r>
    </w:p>
    <w:p w:rsidR="00DA2EF0" w:rsidRDefault="00DA2EF0" w:rsidP="00DA2EF0">
      <w:pPr>
        <w:spacing w:line="360" w:lineRule="auto"/>
        <w:jc w:val="both"/>
      </w:pPr>
    </w:p>
    <w:p w:rsidR="00DA2EF0" w:rsidRDefault="00DA2EF0" w:rsidP="00DA2EF0">
      <w:pPr>
        <w:spacing w:line="360" w:lineRule="auto"/>
        <w:jc w:val="both"/>
      </w:pPr>
    </w:p>
    <w:p w:rsidR="00DA2EF0" w:rsidRPr="00C322E3" w:rsidRDefault="00A7759E" w:rsidP="00DA2EF0">
      <w:pPr>
        <w:spacing w:line="360" w:lineRule="auto"/>
        <w:ind w:firstLine="540"/>
        <w:jc w:val="both"/>
      </w:pPr>
      <w:r>
        <w:rPr>
          <w:noProof/>
        </w:rPr>
        <w:lastRenderedPageBreak/>
        <w:drawing>
          <wp:inline distT="0" distB="0" distL="0" distR="0">
            <wp:extent cx="5143500" cy="29622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cstate="print"/>
                    <a:srcRect/>
                    <a:stretch>
                      <a:fillRect/>
                    </a:stretch>
                  </pic:blipFill>
                  <pic:spPr bwMode="auto">
                    <a:xfrm>
                      <a:off x="0" y="0"/>
                      <a:ext cx="5143500" cy="2962275"/>
                    </a:xfrm>
                    <a:prstGeom prst="rect">
                      <a:avLst/>
                    </a:prstGeom>
                    <a:noFill/>
                    <a:ln w="9525">
                      <a:noFill/>
                      <a:miter lim="800000"/>
                      <a:headEnd/>
                      <a:tailEnd/>
                    </a:ln>
                  </pic:spPr>
                </pic:pic>
              </a:graphicData>
            </a:graphic>
          </wp:inline>
        </w:drawing>
      </w:r>
    </w:p>
    <w:p w:rsidR="00DA2EF0" w:rsidRDefault="003E6F43" w:rsidP="00DA2EF0">
      <w:pPr>
        <w:spacing w:line="360" w:lineRule="auto"/>
        <w:ind w:left="360" w:firstLine="2520"/>
        <w:jc w:val="both"/>
      </w:pPr>
      <w:bookmarkStart w:id="206" w:name="_Toc303173103"/>
      <w:r>
        <w:t xml:space="preserve">Slika </w:t>
      </w:r>
      <w:fldSimple w:instr=" SEQ Slika \* ARABIC ">
        <w:r w:rsidR="0087368B">
          <w:rPr>
            <w:noProof/>
          </w:rPr>
          <w:t>48</w:t>
        </w:r>
      </w:fldSimple>
      <w:r>
        <w:t>. Pregled WIMA²S projekta</w:t>
      </w:r>
      <w:bookmarkEnd w:id="206"/>
    </w:p>
    <w:p w:rsidR="00DA2EF0" w:rsidRDefault="00DA2EF0" w:rsidP="00DA2EF0">
      <w:pPr>
        <w:spacing w:line="360" w:lineRule="auto"/>
        <w:ind w:left="1260" w:hanging="900"/>
        <w:jc w:val="both"/>
      </w:pPr>
      <w:r>
        <w:t>Izvor:</w:t>
      </w:r>
      <w:r w:rsidRPr="00C308AB">
        <w:t xml:space="preserve"> </w:t>
      </w:r>
      <w:r>
        <w:t>Tares T., Greidanus H., Jurquet G., Helie P.: Wide Maritime Area Airborne Surveillance SoS, European Commission, Joint Research Centre IPSC</w:t>
      </w:r>
    </w:p>
    <w:p w:rsidR="00DA2EF0" w:rsidRDefault="00DA2EF0" w:rsidP="00DA2EF0">
      <w:pPr>
        <w:spacing w:line="360" w:lineRule="auto"/>
        <w:ind w:left="360" w:firstLine="1800"/>
        <w:jc w:val="both"/>
      </w:pPr>
    </w:p>
    <w:p w:rsidR="00DA2EF0" w:rsidRDefault="00DA2EF0" w:rsidP="00DA2EF0">
      <w:pPr>
        <w:spacing w:line="360" w:lineRule="auto"/>
        <w:ind w:left="360" w:firstLine="1800"/>
        <w:jc w:val="both"/>
      </w:pPr>
    </w:p>
    <w:p w:rsidR="00DA2EF0" w:rsidRDefault="00DA2EF0" w:rsidP="00DA2EF0">
      <w:pPr>
        <w:pStyle w:val="Heading2"/>
        <w:ind w:firstLine="180"/>
      </w:pPr>
      <w:bookmarkStart w:id="207" w:name="_Toc301804160"/>
      <w:bookmarkStart w:id="208" w:name="_Toc303062029"/>
      <w:r>
        <w:t>5.5. CHLOE projekt</w:t>
      </w:r>
      <w:bookmarkEnd w:id="207"/>
      <w:bookmarkEnd w:id="208"/>
    </w:p>
    <w:p w:rsidR="00DA2EF0" w:rsidRDefault="00DA2EF0" w:rsidP="00DA2EF0">
      <w:pPr>
        <w:spacing w:line="360" w:lineRule="auto"/>
        <w:ind w:left="360" w:firstLine="540"/>
        <w:jc w:val="both"/>
      </w:pPr>
    </w:p>
    <w:p w:rsidR="00DA2EF0" w:rsidRDefault="00DA2EF0" w:rsidP="00DA2EF0">
      <w:pPr>
        <w:spacing w:line="360" w:lineRule="auto"/>
        <w:ind w:firstLine="540"/>
        <w:jc w:val="both"/>
      </w:pPr>
      <w:r>
        <w:t>CHLOE (slika 49) je istraživački i razvojni projekt Ministarstva domovinske sigurnosti SAD-a (DHS</w:t>
      </w:r>
      <w:r>
        <w:rPr>
          <w:rStyle w:val="FootnoteReference"/>
        </w:rPr>
        <w:footnoteReference w:id="34"/>
      </w:r>
      <w:r>
        <w:t>). Razvojni program je započeo 2007. godine s proračunom od 13 milijuna $. Zadaća projekta je istražiti mogućnost primjene bespilotnih letjelica za obranu komercijalnih zračnih luka i zrakoplova od infracrvenih, čovjekom prenosivih raketnih sustava</w:t>
      </w:r>
      <w:r>
        <w:rPr>
          <w:rStyle w:val="FootnoteReference"/>
        </w:rPr>
        <w:footnoteReference w:id="35"/>
      </w:r>
      <w:r>
        <w:t>.</w:t>
      </w:r>
    </w:p>
    <w:p w:rsidR="00DA2EF0" w:rsidRDefault="00DA2EF0" w:rsidP="00DA2EF0">
      <w:pPr>
        <w:spacing w:line="360" w:lineRule="auto"/>
        <w:ind w:firstLine="540"/>
        <w:jc w:val="both"/>
      </w:pPr>
      <w:r>
        <w:t xml:space="preserve">Zamisao je da bespilotna letjelica kruži na visini do 20 km iznad aerodroma. Predložena letjelica bi trebala imati istrajnost preko 24 sata i mogućnost letenja u svim vremenskim uvjetima kako bi skenirala moguće prijetnje u radijusu od 5 km oko aerodroma, prijetnje za zračni promet do visine od 5,5 km te bi vršila obilazak koridora od 105 km oko aerodroma. Sustav bi trebao odgovoriti na prijetnju u roku od 3 do 10 sekundi.   </w:t>
      </w:r>
    </w:p>
    <w:p w:rsidR="00DA2EF0" w:rsidRDefault="00DA2EF0" w:rsidP="00DA2EF0">
      <w:pPr>
        <w:spacing w:line="360" w:lineRule="auto"/>
        <w:ind w:left="360" w:firstLine="540"/>
        <w:jc w:val="both"/>
      </w:pPr>
    </w:p>
    <w:p w:rsidR="00DA2EF0" w:rsidRDefault="00A7759E" w:rsidP="00DA2EF0">
      <w:pPr>
        <w:spacing w:line="360" w:lineRule="auto"/>
        <w:ind w:left="360" w:firstLine="540"/>
        <w:jc w:val="both"/>
      </w:pPr>
      <w:r>
        <w:rPr>
          <w:noProof/>
        </w:rPr>
        <w:lastRenderedPageBreak/>
        <w:drawing>
          <wp:inline distT="0" distB="0" distL="0" distR="0">
            <wp:extent cx="4791075" cy="247650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cstate="print"/>
                    <a:srcRect/>
                    <a:stretch>
                      <a:fillRect/>
                    </a:stretch>
                  </pic:blipFill>
                  <pic:spPr bwMode="auto">
                    <a:xfrm>
                      <a:off x="0" y="0"/>
                      <a:ext cx="4791075" cy="2476500"/>
                    </a:xfrm>
                    <a:prstGeom prst="rect">
                      <a:avLst/>
                    </a:prstGeom>
                    <a:noFill/>
                    <a:ln w="9525">
                      <a:noFill/>
                      <a:miter lim="800000"/>
                      <a:headEnd/>
                      <a:tailEnd/>
                    </a:ln>
                  </pic:spPr>
                </pic:pic>
              </a:graphicData>
            </a:graphic>
          </wp:inline>
        </w:drawing>
      </w:r>
    </w:p>
    <w:p w:rsidR="00DA2EF0" w:rsidRDefault="003E6F43" w:rsidP="00DA2EF0">
      <w:pPr>
        <w:spacing w:line="360" w:lineRule="auto"/>
        <w:ind w:left="360" w:firstLine="2520"/>
        <w:jc w:val="both"/>
      </w:pPr>
      <w:bookmarkStart w:id="209" w:name="_Toc303173104"/>
      <w:r>
        <w:t xml:space="preserve">Slika </w:t>
      </w:r>
      <w:fldSimple w:instr=" SEQ Slika \* ARABIC ">
        <w:r w:rsidR="0087368B">
          <w:rPr>
            <w:noProof/>
          </w:rPr>
          <w:t>49</w:t>
        </w:r>
      </w:fldSimple>
      <w:r>
        <w:t>. Pregled CHLOE projekta</w:t>
      </w:r>
      <w:bookmarkEnd w:id="209"/>
    </w:p>
    <w:p w:rsidR="00DA2EF0" w:rsidRDefault="00DA2EF0" w:rsidP="00DA2EF0">
      <w:pPr>
        <w:spacing w:line="360" w:lineRule="auto"/>
        <w:ind w:left="3600" w:hanging="3420"/>
        <w:jc w:val="both"/>
      </w:pPr>
      <w:r>
        <w:t>Izvor: Wilson K.D.: Project CHLOE, S&amp;T Stakeholders Conference, U.S. Department of Homeland Security</w:t>
      </w:r>
    </w:p>
    <w:p w:rsidR="00DA2EF0" w:rsidRDefault="00DA2EF0" w:rsidP="00DA2EF0">
      <w:pPr>
        <w:spacing w:line="360" w:lineRule="auto"/>
        <w:ind w:left="3600" w:hanging="3420"/>
        <w:jc w:val="both"/>
      </w:pPr>
    </w:p>
    <w:p w:rsidR="00DA2EF0" w:rsidRDefault="00DA2EF0" w:rsidP="00DA2EF0">
      <w:pPr>
        <w:spacing w:line="360" w:lineRule="auto"/>
        <w:ind w:left="3600" w:hanging="3420"/>
        <w:jc w:val="both"/>
      </w:pPr>
    </w:p>
    <w:p w:rsidR="00DA2EF0" w:rsidRDefault="00DA2EF0" w:rsidP="00DA2EF0">
      <w:pPr>
        <w:spacing w:line="360" w:lineRule="auto"/>
        <w:ind w:firstLine="540"/>
        <w:jc w:val="both"/>
      </w:pPr>
      <w:r>
        <w:t>Prema DHS-u, tri su cilja CHLOE projekta. Prvi je istraživanje i pokazivanje izvedivosti održivog sustava obrane od raketnih sustava koji se lansiraju s ramena (MANPADS – Man Portable Air Defense Systems). To uključuje korištenje jedne ili više bespilotnih letjelica opremljenih sa sustavom upozorenja od raketa (MSW – Missile</w:t>
      </w:r>
      <w:r w:rsidRPr="00DF28EE">
        <w:t xml:space="preserve"> </w:t>
      </w:r>
      <w:r>
        <w:t>System  Warning) i sustavom protumjera ili korištenje bespilotne letjelice povezane sa sustavom protumjera na zemlji. Bespilotne letjelice su autonomne u letu i otkrivanju prijetnji.</w:t>
      </w:r>
    </w:p>
    <w:p w:rsidR="00DA2EF0" w:rsidRDefault="00DA2EF0" w:rsidP="00DA2EF0">
      <w:pPr>
        <w:spacing w:line="360" w:lineRule="auto"/>
        <w:ind w:firstLine="540"/>
        <w:jc w:val="both"/>
      </w:pPr>
      <w:r>
        <w:t>Drugi cilj je istraživanje i pokazivanje zadaća DHS-a i korisne opreme koja je kompatibilna s tehnološkom platformom i operativnim okruženjem projekta CHLOE. Sekundarna uloga bespilotnih letjelica uključuje pružanje podrške prilikom nesreća i katastrofa, podršku carinskoj i graničnoj službi, pružanje podrške obalnoj straži, nadzor granica, nadzor mora i pomorskog prometa, te nadzor kritične infrastrukture.</w:t>
      </w:r>
    </w:p>
    <w:p w:rsidR="00DA2EF0" w:rsidRDefault="00DA2EF0" w:rsidP="00DA2EF0">
      <w:pPr>
        <w:spacing w:line="360" w:lineRule="auto"/>
        <w:ind w:firstLine="540"/>
        <w:jc w:val="both"/>
      </w:pPr>
      <w:r>
        <w:t>Treći cilj je integracija takvog sustava u sustav kontrole zračnog prometa.</w:t>
      </w:r>
    </w:p>
    <w:p w:rsidR="00DA2EF0" w:rsidRDefault="00DA2EF0" w:rsidP="00DA2EF0">
      <w:pPr>
        <w:spacing w:line="360" w:lineRule="auto"/>
        <w:ind w:firstLine="54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Pr="005B2A5B" w:rsidRDefault="00DA2EF0" w:rsidP="00DA2EF0">
      <w:pPr>
        <w:spacing w:line="360" w:lineRule="auto"/>
        <w:ind w:left="360" w:firstLine="1800"/>
        <w:jc w:val="both"/>
        <w:rPr>
          <w:lang w:val="en-US"/>
        </w:rPr>
      </w:pPr>
    </w:p>
    <w:p w:rsidR="00DA2EF0" w:rsidRDefault="00DA2EF0" w:rsidP="00DA2EF0">
      <w:pPr>
        <w:pStyle w:val="Heading1"/>
        <w:spacing w:line="360" w:lineRule="auto"/>
        <w:ind w:left="360" w:hanging="360"/>
      </w:pPr>
      <w:bookmarkStart w:id="210" w:name="_Toc301804161"/>
      <w:bookmarkStart w:id="211" w:name="_Toc303062030"/>
      <w:r>
        <w:lastRenderedPageBreak/>
        <w:t>6. MOGUĆNOST PRIMJENE BESPILOTNIH LETJELICA U REPUBLICI HRVATSKOJ</w:t>
      </w:r>
      <w:bookmarkEnd w:id="210"/>
      <w:bookmarkEnd w:id="211"/>
    </w:p>
    <w:p w:rsidR="00DA2EF0" w:rsidRDefault="00DA2EF0" w:rsidP="00DA2EF0">
      <w:pPr>
        <w:spacing w:line="360" w:lineRule="auto"/>
        <w:ind w:left="2160" w:hanging="1620"/>
        <w:jc w:val="both"/>
      </w:pPr>
      <w:r>
        <w:t xml:space="preserve"> </w:t>
      </w:r>
    </w:p>
    <w:p w:rsidR="00DA2EF0" w:rsidRDefault="00DA2EF0" w:rsidP="00DA2EF0">
      <w:pPr>
        <w:spacing w:line="360" w:lineRule="auto"/>
        <w:ind w:firstLine="540"/>
        <w:jc w:val="both"/>
      </w:pPr>
      <w:r>
        <w:t>Bespilotne letjelice predstavljaju suvremeno sredstvo koje bi Republici Hrvatskoj itekako dobro došlo. S obzirom na trenutačnu tešku financijsku situaciju, potrebno je napraviti plan za nabavku adekvatnih bespilotnih letjelica. Plan se mora napraviti detaljno, analizirajući potrebe sustava i ekonomsku isplativost cjelokupne investicije.</w:t>
      </w:r>
    </w:p>
    <w:p w:rsidR="00DA2EF0" w:rsidRDefault="00DA2EF0" w:rsidP="00DA2EF0">
      <w:pPr>
        <w:spacing w:line="360" w:lineRule="auto"/>
        <w:ind w:firstLine="540"/>
        <w:jc w:val="both"/>
      </w:pPr>
      <w:r>
        <w:t>Prvenstveno, Republici Hrvatskoj bi bile potrebne bespilotne letjelice koje bi se koristile u vojne i civilne svrhe. Letjelice bi se koristile za:</w:t>
      </w:r>
    </w:p>
    <w:p w:rsidR="00DA2EF0" w:rsidRDefault="00DA2EF0" w:rsidP="00DA2EF0">
      <w:pPr>
        <w:numPr>
          <w:ilvl w:val="0"/>
          <w:numId w:val="39"/>
        </w:numPr>
        <w:spacing w:line="360" w:lineRule="auto"/>
        <w:jc w:val="both"/>
      </w:pPr>
      <w:r>
        <w:t>protupožarstvo</w:t>
      </w:r>
    </w:p>
    <w:p w:rsidR="00DA2EF0" w:rsidRDefault="00DA2EF0" w:rsidP="00DA2EF0">
      <w:pPr>
        <w:numPr>
          <w:ilvl w:val="0"/>
          <w:numId w:val="39"/>
        </w:numPr>
        <w:spacing w:line="360" w:lineRule="auto"/>
        <w:jc w:val="both"/>
      </w:pPr>
      <w:r>
        <w:t>u policijske svrhe</w:t>
      </w:r>
    </w:p>
    <w:p w:rsidR="00DA2EF0" w:rsidRDefault="00DA2EF0" w:rsidP="00DA2EF0">
      <w:pPr>
        <w:numPr>
          <w:ilvl w:val="0"/>
          <w:numId w:val="39"/>
        </w:numPr>
        <w:spacing w:line="360" w:lineRule="auto"/>
        <w:jc w:val="both"/>
      </w:pPr>
      <w:r>
        <w:t>nadzor i zaštitu mora i pomorstva</w:t>
      </w:r>
    </w:p>
    <w:p w:rsidR="00DA2EF0" w:rsidRDefault="00DA2EF0" w:rsidP="00DA2EF0">
      <w:pPr>
        <w:numPr>
          <w:ilvl w:val="0"/>
          <w:numId w:val="39"/>
        </w:numPr>
        <w:spacing w:line="360" w:lineRule="auto"/>
        <w:jc w:val="both"/>
      </w:pPr>
      <w:r>
        <w:t>nadzor cestovnog prometa</w:t>
      </w:r>
    </w:p>
    <w:p w:rsidR="00DA2EF0" w:rsidRDefault="00DA2EF0" w:rsidP="00DA2EF0">
      <w:pPr>
        <w:numPr>
          <w:ilvl w:val="0"/>
          <w:numId w:val="39"/>
        </w:numPr>
        <w:spacing w:line="360" w:lineRule="auto"/>
        <w:jc w:val="both"/>
      </w:pPr>
      <w:r>
        <w:t>katastrofe i velike nesreće</w:t>
      </w:r>
    </w:p>
    <w:p w:rsidR="00DA2EF0" w:rsidRDefault="00DA2EF0" w:rsidP="00DA2EF0">
      <w:pPr>
        <w:numPr>
          <w:ilvl w:val="0"/>
          <w:numId w:val="39"/>
        </w:numPr>
        <w:spacing w:line="360" w:lineRule="auto"/>
        <w:jc w:val="both"/>
      </w:pPr>
      <w:r>
        <w:t>poljodjelstvu</w:t>
      </w:r>
    </w:p>
    <w:p w:rsidR="00DA2EF0" w:rsidRDefault="00DA2EF0" w:rsidP="00DA2EF0">
      <w:pPr>
        <w:numPr>
          <w:ilvl w:val="0"/>
          <w:numId w:val="39"/>
        </w:numPr>
        <w:spacing w:line="360" w:lineRule="auto"/>
        <w:jc w:val="both"/>
      </w:pPr>
      <w:r>
        <w:t>vojne svrhe (nacionalna sigurnost i zaštita Republike Hrvatske)</w:t>
      </w:r>
    </w:p>
    <w:p w:rsidR="00DA2EF0" w:rsidRDefault="00DA2EF0" w:rsidP="00DA2EF0">
      <w:pPr>
        <w:spacing w:line="360" w:lineRule="auto"/>
        <w:ind w:left="960"/>
        <w:jc w:val="both"/>
      </w:pPr>
    </w:p>
    <w:p w:rsidR="00DA2EF0" w:rsidRDefault="00DA2EF0" w:rsidP="00DA2EF0">
      <w:pPr>
        <w:spacing w:line="360" w:lineRule="auto"/>
        <w:ind w:firstLine="540"/>
        <w:jc w:val="both"/>
      </w:pPr>
      <w:r>
        <w:t>Za ostvarivanje zadanih ciljeva potrebno je odrediti, tj. selektirati letjelice koje bi ispunjavale ove zadaće. Flota bi se tako trebala sastojati od mješavine VTOL</w:t>
      </w:r>
      <w:r>
        <w:rPr>
          <w:rStyle w:val="FootnoteReference"/>
        </w:rPr>
        <w:footnoteReference w:id="36"/>
      </w:r>
      <w:r>
        <w:t xml:space="preserve"> bespilotnih letjelica i letjelica srednjeg i kratkog doleta. Cijene su približno iste, ali VTOL bespilotne letjelice se ističu svojim prednostima: nije im potreba USS</w:t>
      </w:r>
      <w:r>
        <w:rPr>
          <w:rStyle w:val="FootnoteReference"/>
        </w:rPr>
        <w:footnoteReference w:id="37"/>
      </w:r>
      <w:r>
        <w:t xml:space="preserve"> za uzlijetanje i slijetanje, može letjeti unatrag i bočno, te lebdjeti na određenim mjestima dulji period. Nedostatak im je mala brzina.</w:t>
      </w:r>
    </w:p>
    <w:p w:rsidR="00DA2EF0" w:rsidRDefault="00DA2EF0" w:rsidP="00DA2EF0">
      <w:pPr>
        <w:spacing w:line="360" w:lineRule="auto"/>
        <w:ind w:firstLine="540"/>
        <w:jc w:val="both"/>
      </w:pPr>
      <w:r>
        <w:t xml:space="preserve">Također, trebalo bi se riješiti i pitanje smještaja i održavanja bespilotnih letjelica. Kako bi vojska njima operirala, one bi se smjestila u 4 vojne baze koje bi bile operativni centri. Glavno operativno središte bilo bi vojna baza Pleso, gdje bi se vršilo školovanje osoblja i održavanje letjelica, a ostala središta bila bi u vojnoj bazi Papuk, vojnoj bazi Zemunik, te zrakoplovnoj bazi Divulje. Sva predložena središta imaju adekvatnu infrastrukturu za potrebe bespilotnih letjelica, te nisu potrebna dodatna ulaganja. U glavnom operativnom središtu nalazile bi se četiri konvencionalne bespilotne letjelice (ScanEagle), dok bi se u ostalim </w:t>
      </w:r>
      <w:r>
        <w:lastRenderedPageBreak/>
        <w:t>središtima nalazile po tri. Operativna središta bila bi komunikacijski povezana te bi po potrebi</w:t>
      </w:r>
    </w:p>
    <w:p w:rsidR="00DA2EF0" w:rsidRDefault="00DA2EF0" w:rsidP="00DA2EF0">
      <w:pPr>
        <w:spacing w:line="360" w:lineRule="auto"/>
        <w:jc w:val="both"/>
      </w:pPr>
      <w:r>
        <w:t>letjelice iz jednog prelazile u ispomoć drugom. U bazama bi bile konvencionalne bespilotne letjelice, koje svojim doletom iz središta pokrivaju površinu Hrvatske. VTOL bespilotne letjelice, koristile bi se po potrebi i bile bi smještene u posebnim vozilima. Hrvatska vojska posjeduje dovoljno velika i adekvatna vozila za operacije uzlijetanja i slijetanja VTOL bespilotnih letjelica, potrebne su samo manje modifikacije koje ne zahtijevaju velike financijske izdatke.</w:t>
      </w:r>
    </w:p>
    <w:p w:rsidR="00DA2EF0" w:rsidRDefault="00DA2EF0" w:rsidP="00DA2EF0">
      <w:pPr>
        <w:spacing w:line="360" w:lineRule="auto"/>
        <w:ind w:firstLine="540"/>
        <w:jc w:val="both"/>
      </w:pPr>
    </w:p>
    <w:p w:rsidR="00DA2EF0" w:rsidRDefault="00DA2EF0" w:rsidP="00DA2EF0">
      <w:pPr>
        <w:spacing w:line="360" w:lineRule="auto"/>
        <w:jc w:val="both"/>
      </w:pPr>
    </w:p>
    <w:p w:rsidR="00DA2EF0" w:rsidRDefault="00DA2EF0" w:rsidP="00DA2EF0">
      <w:pPr>
        <w:pStyle w:val="Heading2"/>
        <w:ind w:firstLine="180"/>
      </w:pPr>
      <w:bookmarkStart w:id="212" w:name="_Toc301804162"/>
      <w:bookmarkStart w:id="213" w:name="_Toc303062031"/>
      <w:r>
        <w:t>6.1. Postojeće stanje flote</w:t>
      </w:r>
      <w:bookmarkEnd w:id="212"/>
      <w:bookmarkEnd w:id="213"/>
    </w:p>
    <w:p w:rsidR="00DA2EF0" w:rsidRDefault="00DA2EF0" w:rsidP="00DA2EF0">
      <w:pPr>
        <w:spacing w:line="360" w:lineRule="auto"/>
        <w:ind w:firstLine="540"/>
        <w:jc w:val="both"/>
      </w:pPr>
    </w:p>
    <w:p w:rsidR="00DA2EF0" w:rsidRDefault="00DA2EF0" w:rsidP="00DA2EF0">
      <w:pPr>
        <w:spacing w:line="360" w:lineRule="auto"/>
        <w:ind w:firstLine="540"/>
        <w:jc w:val="both"/>
      </w:pPr>
      <w:r>
        <w:t>U Hrvatskoj, za sada, jedino vojska posjeduje bespilotne letjelice. Njihovu flotu čine 3 tipa bespilotnih letjelica: Bojnik, Skylark I, te Hermes 450. Letjelice se nalaze u sastavu Vojno-obavještajne bojne postrojbe.</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Pr="00D63CEC" w:rsidRDefault="00DA2EF0" w:rsidP="00DA2EF0">
      <w:pPr>
        <w:pStyle w:val="Heading3"/>
        <w:ind w:firstLine="360"/>
      </w:pPr>
      <w:bookmarkStart w:id="214" w:name="_Toc301804163"/>
      <w:bookmarkStart w:id="215" w:name="_Toc303062032"/>
      <w:r w:rsidRPr="00D63CEC">
        <w:t>6.1.1 Bespilotna letjelica Bojnik</w:t>
      </w:r>
      <w:bookmarkEnd w:id="214"/>
      <w:bookmarkEnd w:id="215"/>
    </w:p>
    <w:p w:rsidR="00DA2EF0" w:rsidRDefault="00DA2EF0" w:rsidP="00DA2EF0">
      <w:pPr>
        <w:spacing w:line="360" w:lineRule="auto"/>
        <w:ind w:firstLine="540"/>
        <w:jc w:val="both"/>
      </w:pPr>
    </w:p>
    <w:p w:rsidR="00DA2EF0" w:rsidRDefault="00DA2EF0" w:rsidP="00DA2EF0">
      <w:pPr>
        <w:spacing w:line="360" w:lineRule="auto"/>
        <w:ind w:firstLine="540"/>
        <w:jc w:val="both"/>
      </w:pPr>
      <w:r>
        <w:t>Bespilotna letjelica M-99 Bojnik (slika 50) je letjelica domaće proizvodnje koja pripada kategoriji srednjeg dometa. Razvijena za potrebe dobivanja informacija o razmještanju neprijateljskih jedinica za vrijeme Domovinskog rata. Namjena letjelice je da sudjeluje u izviđačkim misijama kao potpora kopnenim snagama na taktičkoj razini. Polijeće i slijeće s manjih USS-a.</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A7759E" w:rsidP="00DA2EF0">
      <w:pPr>
        <w:spacing w:line="360" w:lineRule="auto"/>
        <w:ind w:firstLine="900"/>
        <w:jc w:val="both"/>
      </w:pPr>
      <w:r>
        <w:rPr>
          <w:noProof/>
        </w:rPr>
        <w:lastRenderedPageBreak/>
        <w:drawing>
          <wp:inline distT="0" distB="0" distL="0" distR="0">
            <wp:extent cx="4695825" cy="3448050"/>
            <wp:effectExtent l="19050" t="0" r="9525" b="0"/>
            <wp:docPr id="65" name="Picture 65" descr="BOj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Ojnik1"/>
                    <pic:cNvPicPr>
                      <a:picLocks noChangeAspect="1" noChangeArrowheads="1"/>
                    </pic:cNvPicPr>
                  </pic:nvPicPr>
                  <pic:blipFill>
                    <a:blip r:embed="rId107" cstate="print"/>
                    <a:srcRect/>
                    <a:stretch>
                      <a:fillRect/>
                    </a:stretch>
                  </pic:blipFill>
                  <pic:spPr bwMode="auto">
                    <a:xfrm>
                      <a:off x="0" y="0"/>
                      <a:ext cx="4695825" cy="3448050"/>
                    </a:xfrm>
                    <a:prstGeom prst="rect">
                      <a:avLst/>
                    </a:prstGeom>
                    <a:noFill/>
                    <a:ln w="9525">
                      <a:noFill/>
                      <a:miter lim="800000"/>
                      <a:headEnd/>
                      <a:tailEnd/>
                    </a:ln>
                  </pic:spPr>
                </pic:pic>
              </a:graphicData>
            </a:graphic>
          </wp:inline>
        </w:drawing>
      </w:r>
    </w:p>
    <w:p w:rsidR="00DA2EF0" w:rsidRDefault="003E6F43" w:rsidP="00DA2EF0">
      <w:pPr>
        <w:spacing w:line="360" w:lineRule="auto"/>
        <w:ind w:firstLine="2880"/>
        <w:jc w:val="both"/>
      </w:pPr>
      <w:bookmarkStart w:id="216" w:name="_Toc303173105"/>
      <w:r>
        <w:t xml:space="preserve">Slika </w:t>
      </w:r>
      <w:fldSimple w:instr=" SEQ Slika \* ARABIC ">
        <w:r w:rsidR="0087368B">
          <w:rPr>
            <w:noProof/>
          </w:rPr>
          <w:t>50</w:t>
        </w:r>
      </w:fldSimple>
      <w:r>
        <w:t>. Bespilotna letjelica Bojnik</w:t>
      </w:r>
      <w:bookmarkEnd w:id="216"/>
    </w:p>
    <w:p w:rsidR="00DA2EF0" w:rsidRDefault="00DA2EF0" w:rsidP="00DA2EF0">
      <w:pPr>
        <w:spacing w:line="360" w:lineRule="auto"/>
        <w:ind w:firstLine="2160"/>
        <w:jc w:val="both"/>
      </w:pPr>
      <w:r>
        <w:t xml:space="preserve">Izvor: </w:t>
      </w:r>
      <w:hyperlink r:id="rId108" w:history="1">
        <w:r w:rsidRPr="00B36EEE">
          <w:rPr>
            <w:rStyle w:val="Hyperlink"/>
            <w:color w:val="000000"/>
            <w:u w:val="none"/>
          </w:rPr>
          <w:t>http://www.csa.hr/forum/viewtopic.php?t=171</w:t>
        </w:r>
      </w:hyperlink>
    </w:p>
    <w:p w:rsidR="00DA2EF0" w:rsidRDefault="00DA2EF0" w:rsidP="00DA2EF0">
      <w:pPr>
        <w:spacing w:line="360" w:lineRule="auto"/>
        <w:jc w:val="both"/>
      </w:pPr>
    </w:p>
    <w:p w:rsidR="00DA2EF0" w:rsidRDefault="00DA2EF0" w:rsidP="00DA2EF0">
      <w:pPr>
        <w:spacing w:line="360" w:lineRule="auto"/>
        <w:jc w:val="both"/>
      </w:pPr>
    </w:p>
    <w:p w:rsidR="00DA2EF0" w:rsidRDefault="001875C3" w:rsidP="00DA2EF0">
      <w:pPr>
        <w:spacing w:line="360" w:lineRule="auto"/>
        <w:ind w:firstLine="1620"/>
        <w:jc w:val="both"/>
      </w:pPr>
      <w:bookmarkStart w:id="217" w:name="_Toc303174369"/>
      <w:r>
        <w:t xml:space="preserve">Tablica </w:t>
      </w:r>
      <w:fldSimple w:instr=" SEQ Tablica \* ARABIC ">
        <w:r w:rsidR="0087368B">
          <w:rPr>
            <w:noProof/>
          </w:rPr>
          <w:t>17</w:t>
        </w:r>
      </w:fldSimple>
      <w:r>
        <w:t>. Karakteristike i oprema bespilotne letjelice Bojnik</w:t>
      </w:r>
      <w:bookmarkEnd w:id="217"/>
    </w:p>
    <w:p w:rsidR="00DA2EF0" w:rsidRDefault="00DA2EF0" w:rsidP="00DA2EF0">
      <w:pPr>
        <w:spacing w:line="360" w:lineRule="auto"/>
        <w:ind w:firstLine="3960"/>
        <w:jc w:val="both"/>
      </w:pPr>
      <w:r>
        <w:t>Izvor: Autor</w:t>
      </w:r>
    </w:p>
    <w:tbl>
      <w:tblPr>
        <w:tblW w:w="0" w:type="auto"/>
        <w:tblInd w:w="828" w:type="dxa"/>
        <w:tblLook w:val="01E0"/>
      </w:tblPr>
      <w:tblGrid>
        <w:gridCol w:w="3096"/>
        <w:gridCol w:w="4483"/>
      </w:tblGrid>
      <w:tr w:rsidR="00DA2EF0">
        <w:tc>
          <w:tcPr>
            <w:tcW w:w="7579"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332"/>
              <w:jc w:val="both"/>
            </w:pPr>
            <w:r>
              <w:t>Karakteristike i oprema bespilotne letjelice Bojnik</w:t>
            </w:r>
          </w:p>
        </w:tc>
      </w:tr>
      <w:tr w:rsidR="00DA2EF0">
        <w:tc>
          <w:tcPr>
            <w:tcW w:w="309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tabs>
                <w:tab w:val="right" w:pos="2880"/>
              </w:tabs>
              <w:spacing w:line="360" w:lineRule="auto"/>
              <w:ind w:firstLine="1152"/>
              <w:jc w:val="both"/>
            </w:pPr>
            <w:r>
              <w:t>Masa</w:t>
            </w:r>
            <w:r>
              <w:tab/>
            </w:r>
          </w:p>
        </w:tc>
        <w:tc>
          <w:tcPr>
            <w:tcW w:w="4483"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656"/>
              <w:jc w:val="both"/>
            </w:pPr>
            <w:r>
              <w:t>36 kg</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Raspon krila</w:t>
            </w:r>
          </w:p>
        </w:tc>
        <w:tc>
          <w:tcPr>
            <w:tcW w:w="4483"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656"/>
              <w:jc w:val="both"/>
            </w:pPr>
            <w:r>
              <w:t xml:space="preserve">  4 m</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72"/>
              <w:jc w:val="both"/>
            </w:pPr>
            <w:r>
              <w:t>Istrajnost</w:t>
            </w:r>
          </w:p>
        </w:tc>
        <w:tc>
          <w:tcPr>
            <w:tcW w:w="4483"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656"/>
              <w:jc w:val="both"/>
            </w:pPr>
            <w:r>
              <w:t xml:space="preserve"> 6 sati</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152"/>
              <w:jc w:val="both"/>
            </w:pPr>
            <w:r>
              <w:t>Dolet</w:t>
            </w:r>
          </w:p>
        </w:tc>
        <w:tc>
          <w:tcPr>
            <w:tcW w:w="4483"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656"/>
              <w:jc w:val="both"/>
            </w:pPr>
            <w:r>
              <w:t>60 km</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2"/>
              <w:jc w:val="both"/>
            </w:pPr>
            <w:r>
              <w:t xml:space="preserve"> Najveća operativna visina</w:t>
            </w:r>
          </w:p>
        </w:tc>
        <w:tc>
          <w:tcPr>
            <w:tcW w:w="4483"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476"/>
              <w:jc w:val="both"/>
            </w:pPr>
            <w:r>
              <w:t xml:space="preserve">  4000 m</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72"/>
              <w:jc w:val="both"/>
            </w:pPr>
            <w:r>
              <w:t xml:space="preserve"> Senzori</w:t>
            </w:r>
          </w:p>
        </w:tc>
        <w:tc>
          <w:tcPr>
            <w:tcW w:w="4483"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576"/>
              <w:jc w:val="both"/>
            </w:pPr>
            <w:r>
              <w:t>TV kamera, foto kamera 6x6 cm</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 xml:space="preserve"> Upravljanje </w:t>
            </w:r>
          </w:p>
        </w:tc>
        <w:tc>
          <w:tcPr>
            <w:tcW w:w="4483"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jc w:val="both"/>
            </w:pPr>
            <w:r>
              <w:t>Radio signalom iz glavne zemaljske postaje</w:t>
            </w:r>
          </w:p>
        </w:tc>
      </w:tr>
      <w:tr w:rsidR="00DA2EF0">
        <w:tc>
          <w:tcPr>
            <w:tcW w:w="309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 xml:space="preserve">  Navigacija</w:t>
            </w:r>
          </w:p>
        </w:tc>
        <w:tc>
          <w:tcPr>
            <w:tcW w:w="4483" w:type="dxa"/>
            <w:tcBorders>
              <w:left w:val="single" w:sz="4" w:space="0" w:color="auto"/>
              <w:bottom w:val="single" w:sz="4" w:space="0" w:color="auto"/>
              <w:right w:val="single" w:sz="4" w:space="0" w:color="auto"/>
            </w:tcBorders>
          </w:tcPr>
          <w:p w:rsidR="00DA2EF0" w:rsidRDefault="00DA2EF0" w:rsidP="001301E8">
            <w:pPr>
              <w:spacing w:line="360" w:lineRule="auto"/>
              <w:jc w:val="both"/>
            </w:pPr>
            <w:r>
              <w:t>GPS, magnetometar, pitot-statički senzori</w:t>
            </w:r>
          </w:p>
        </w:tc>
      </w:tr>
    </w:tbl>
    <w:p w:rsidR="00DA2EF0" w:rsidRDefault="00DA2EF0" w:rsidP="00DA2EF0">
      <w:pPr>
        <w:spacing w:line="360" w:lineRule="auto"/>
        <w:ind w:firstLine="2160"/>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Pr="00D63CEC" w:rsidRDefault="00DA2EF0" w:rsidP="00DA2EF0">
      <w:pPr>
        <w:pStyle w:val="Heading3"/>
        <w:ind w:firstLine="360"/>
      </w:pPr>
      <w:bookmarkStart w:id="218" w:name="_Toc301804164"/>
      <w:bookmarkStart w:id="219" w:name="_Toc303062033"/>
      <w:r w:rsidRPr="00D63CEC">
        <w:lastRenderedPageBreak/>
        <w:t>6.1.2. Bespilotna letjelica Skylark I</w:t>
      </w:r>
      <w:bookmarkEnd w:id="218"/>
      <w:bookmarkEnd w:id="219"/>
    </w:p>
    <w:p w:rsidR="00DA2EF0" w:rsidRDefault="00DA2EF0" w:rsidP="00DA2EF0">
      <w:pPr>
        <w:spacing w:line="360" w:lineRule="auto"/>
        <w:ind w:firstLine="540"/>
        <w:jc w:val="both"/>
      </w:pPr>
    </w:p>
    <w:p w:rsidR="00DA2EF0" w:rsidRDefault="00DA2EF0" w:rsidP="00DA2EF0">
      <w:pPr>
        <w:spacing w:line="360" w:lineRule="auto"/>
        <w:ind w:firstLine="540"/>
        <w:jc w:val="both"/>
      </w:pPr>
      <w:r>
        <w:t>Minijaturna bespilotna letjelica namijenjena za taktičko nadziranje i izviđanje (slika 51). Tijekom leta, letjelica svojoj prijenosnoj zemaljskoj stanici šalje sliku u realnom vremenu. Pokreće ju elektromotor, lansira se ručno, a slijeće na posebno izrađen zračni jastuk. Ima istrajnost 2 sata, dolet 10 km, a opremljena je TV kamerom i infracrvenim senzorima. Hrvatska vojska posjeduje 4 ovakve letjelice. Cijena jedne letjelice procjenjuje se na 300.000 $.</w:t>
      </w:r>
    </w:p>
    <w:p w:rsidR="00DA2EF0" w:rsidRDefault="00DA2EF0" w:rsidP="00DA2EF0">
      <w:pPr>
        <w:spacing w:line="360" w:lineRule="auto"/>
        <w:jc w:val="both"/>
      </w:pPr>
    </w:p>
    <w:p w:rsidR="00DA2EF0" w:rsidRDefault="00A7759E" w:rsidP="00DA2EF0">
      <w:pPr>
        <w:spacing w:line="360" w:lineRule="auto"/>
        <w:ind w:firstLine="1620"/>
        <w:jc w:val="both"/>
      </w:pPr>
      <w:r>
        <w:rPr>
          <w:noProof/>
        </w:rPr>
        <w:drawing>
          <wp:inline distT="0" distB="0" distL="0" distR="0">
            <wp:extent cx="3581400" cy="2390775"/>
            <wp:effectExtent l="19050" t="0" r="0" b="0"/>
            <wp:docPr id="66" name="Picture 66" descr="SKY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KYlark"/>
                    <pic:cNvPicPr>
                      <a:picLocks noChangeAspect="1" noChangeArrowheads="1"/>
                    </pic:cNvPicPr>
                  </pic:nvPicPr>
                  <pic:blipFill>
                    <a:blip r:embed="rId109" cstate="print"/>
                    <a:srcRect/>
                    <a:stretch>
                      <a:fillRect/>
                    </a:stretch>
                  </pic:blipFill>
                  <pic:spPr bwMode="auto">
                    <a:xfrm>
                      <a:off x="0" y="0"/>
                      <a:ext cx="3581400" cy="2390775"/>
                    </a:xfrm>
                    <a:prstGeom prst="rect">
                      <a:avLst/>
                    </a:prstGeom>
                    <a:noFill/>
                    <a:ln w="9525">
                      <a:noFill/>
                      <a:miter lim="800000"/>
                      <a:headEnd/>
                      <a:tailEnd/>
                    </a:ln>
                  </pic:spPr>
                </pic:pic>
              </a:graphicData>
            </a:graphic>
          </wp:inline>
        </w:drawing>
      </w:r>
    </w:p>
    <w:p w:rsidR="00DA2EF0" w:rsidRDefault="00DA2EF0" w:rsidP="00DA2EF0">
      <w:pPr>
        <w:spacing w:line="360" w:lineRule="auto"/>
        <w:ind w:firstLine="2340"/>
        <w:jc w:val="both"/>
      </w:pPr>
      <w:r>
        <w:t xml:space="preserve">   </w:t>
      </w:r>
      <w:bookmarkStart w:id="220" w:name="_Toc303173106"/>
      <w:r w:rsidR="003E6F43">
        <w:t xml:space="preserve">Slika </w:t>
      </w:r>
      <w:fldSimple w:instr=" SEQ Slika \* ARABIC ">
        <w:r w:rsidR="0087368B">
          <w:rPr>
            <w:noProof/>
          </w:rPr>
          <w:t>51</w:t>
        </w:r>
      </w:fldSimple>
      <w:r w:rsidR="003E6F43">
        <w:t>. Bespilotna letjelica Skylark I</w:t>
      </w:r>
      <w:bookmarkEnd w:id="220"/>
    </w:p>
    <w:p w:rsidR="00DA2EF0" w:rsidRDefault="00DA2EF0" w:rsidP="00DA2EF0">
      <w:pPr>
        <w:spacing w:line="360" w:lineRule="auto"/>
        <w:ind w:firstLine="1980"/>
        <w:jc w:val="both"/>
        <w:rPr>
          <w:color w:val="000000"/>
        </w:rPr>
      </w:pPr>
      <w:r>
        <w:t xml:space="preserve"> Izvor: </w:t>
      </w:r>
      <w:hyperlink r:id="rId110" w:history="1">
        <w:r w:rsidRPr="00B36EEE">
          <w:rPr>
            <w:rStyle w:val="Hyperlink"/>
            <w:color w:val="000000"/>
            <w:u w:val="none"/>
          </w:rPr>
          <w:t>http://en.wikipedia.org/wiki/Elbit_Skylark</w:t>
        </w:r>
      </w:hyperlink>
    </w:p>
    <w:p w:rsidR="00DA2EF0" w:rsidRDefault="00DA2EF0" w:rsidP="00DA2EF0">
      <w:pPr>
        <w:spacing w:line="360" w:lineRule="auto"/>
        <w:ind w:firstLine="1980"/>
        <w:jc w:val="both"/>
        <w:rPr>
          <w:color w:val="000000"/>
        </w:rPr>
      </w:pPr>
    </w:p>
    <w:p w:rsidR="00DA2EF0" w:rsidRDefault="00DA2EF0" w:rsidP="00DA2EF0">
      <w:pPr>
        <w:spacing w:line="360" w:lineRule="auto"/>
        <w:ind w:firstLine="1980"/>
        <w:jc w:val="both"/>
      </w:pPr>
    </w:p>
    <w:p w:rsidR="00DA2EF0" w:rsidRPr="00D63CEC" w:rsidRDefault="00DA2EF0" w:rsidP="00DA2EF0">
      <w:pPr>
        <w:pStyle w:val="Heading3"/>
        <w:ind w:firstLine="360"/>
      </w:pPr>
      <w:bookmarkStart w:id="221" w:name="_Toc301804165"/>
      <w:bookmarkStart w:id="222" w:name="_Toc303062034"/>
      <w:r w:rsidRPr="00D63CEC">
        <w:t>6.1.3. Bespilotna letjelica Hermes 450</w:t>
      </w:r>
      <w:bookmarkEnd w:id="221"/>
      <w:bookmarkEnd w:id="222"/>
    </w:p>
    <w:p w:rsidR="00DA2EF0" w:rsidRDefault="00DA2EF0" w:rsidP="00DA2EF0">
      <w:pPr>
        <w:spacing w:line="360" w:lineRule="auto"/>
        <w:ind w:firstLine="540"/>
        <w:jc w:val="both"/>
      </w:pPr>
    </w:p>
    <w:p w:rsidR="00DA2EF0" w:rsidRDefault="00DA2EF0" w:rsidP="00DA2EF0">
      <w:pPr>
        <w:spacing w:line="360" w:lineRule="auto"/>
        <w:ind w:firstLine="540"/>
        <w:jc w:val="both"/>
      </w:pPr>
      <w:r>
        <w:t>Izraelska bespilotna letjelica srednje veličine, dizajnirana za duge taktičke misije (slika 52). Letjelica može ponijeti 150 kg korisnog tereta, polijeće konvencionalno ili uz pomoć katapulta, a slijeće na stajni trap. U floti Hrvatske vojske nalaze se dvije ovakve letjelice. Cijena jedne letjelice kreće se od 1.500.000 $ do 2.000.000 $, ovisno o opremljenosti.</w:t>
      </w:r>
    </w:p>
    <w:p w:rsidR="00DA2EF0" w:rsidRDefault="00DA2EF0" w:rsidP="00DA2EF0">
      <w:pPr>
        <w:spacing w:line="360" w:lineRule="auto"/>
        <w:ind w:firstLine="540"/>
        <w:jc w:val="both"/>
      </w:pPr>
    </w:p>
    <w:p w:rsidR="00DA2EF0" w:rsidRPr="007A61D0" w:rsidRDefault="00A7759E" w:rsidP="00DA2EF0">
      <w:pPr>
        <w:spacing w:line="360" w:lineRule="auto"/>
        <w:ind w:firstLine="1620"/>
        <w:jc w:val="both"/>
      </w:pPr>
      <w:r>
        <w:rPr>
          <w:noProof/>
        </w:rPr>
        <w:lastRenderedPageBreak/>
        <w:drawing>
          <wp:inline distT="0" distB="0" distL="0" distR="0">
            <wp:extent cx="3781425" cy="2657475"/>
            <wp:effectExtent l="19050" t="0" r="9525" b="0"/>
            <wp:docPr id="67" name="Picture 67" descr="HERMES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RMES 450"/>
                    <pic:cNvPicPr>
                      <a:picLocks noChangeAspect="1" noChangeArrowheads="1"/>
                    </pic:cNvPicPr>
                  </pic:nvPicPr>
                  <pic:blipFill>
                    <a:blip r:embed="rId111" cstate="print"/>
                    <a:srcRect/>
                    <a:stretch>
                      <a:fillRect/>
                    </a:stretch>
                  </pic:blipFill>
                  <pic:spPr bwMode="auto">
                    <a:xfrm>
                      <a:off x="0" y="0"/>
                      <a:ext cx="3781425" cy="2657475"/>
                    </a:xfrm>
                    <a:prstGeom prst="rect">
                      <a:avLst/>
                    </a:prstGeom>
                    <a:noFill/>
                    <a:ln w="9525">
                      <a:noFill/>
                      <a:miter lim="800000"/>
                      <a:headEnd/>
                      <a:tailEnd/>
                    </a:ln>
                  </pic:spPr>
                </pic:pic>
              </a:graphicData>
            </a:graphic>
          </wp:inline>
        </w:drawing>
      </w:r>
    </w:p>
    <w:p w:rsidR="00DA2EF0" w:rsidRDefault="00DA2EF0" w:rsidP="00DA2EF0">
      <w:pPr>
        <w:spacing w:line="360" w:lineRule="auto"/>
        <w:ind w:firstLine="2520"/>
        <w:jc w:val="both"/>
      </w:pPr>
      <w:r>
        <w:t xml:space="preserve"> </w:t>
      </w:r>
      <w:bookmarkStart w:id="223" w:name="_Toc303173107"/>
      <w:r w:rsidR="003E6F43">
        <w:t xml:space="preserve">Slika </w:t>
      </w:r>
      <w:fldSimple w:instr=" SEQ Slika \* ARABIC ">
        <w:r w:rsidR="0087368B">
          <w:rPr>
            <w:noProof/>
          </w:rPr>
          <w:t>52</w:t>
        </w:r>
      </w:fldSimple>
      <w:r w:rsidR="003E6F43">
        <w:t>. Bespilotna letjelica Hermes 450</w:t>
      </w:r>
      <w:bookmarkEnd w:id="223"/>
    </w:p>
    <w:p w:rsidR="00DA2EF0" w:rsidRDefault="00DA2EF0" w:rsidP="00DA2EF0">
      <w:pPr>
        <w:spacing w:line="360" w:lineRule="auto"/>
        <w:jc w:val="both"/>
        <w:rPr>
          <w:color w:val="000000"/>
        </w:rPr>
      </w:pPr>
      <w:r>
        <w:t xml:space="preserve"> Izvor: </w:t>
      </w:r>
      <w:hyperlink r:id="rId112" w:history="1">
        <w:r w:rsidRPr="00B36EEE">
          <w:rPr>
            <w:rStyle w:val="Hyperlink"/>
            <w:color w:val="000000"/>
            <w:u w:val="none"/>
          </w:rPr>
          <w:t>http://www.israeli-weapons.com/weapons/aircraft/uav/hermes_450/hermes_450.html</w:t>
        </w:r>
      </w:hyperlink>
    </w:p>
    <w:p w:rsidR="00DA2EF0" w:rsidRDefault="00DA2EF0" w:rsidP="00DA2EF0">
      <w:pPr>
        <w:spacing w:line="360" w:lineRule="auto"/>
        <w:jc w:val="both"/>
      </w:pPr>
    </w:p>
    <w:p w:rsidR="00DA2EF0" w:rsidRDefault="00DA2EF0" w:rsidP="00DA2EF0">
      <w:pPr>
        <w:spacing w:line="360" w:lineRule="auto"/>
        <w:ind w:firstLine="1080"/>
        <w:jc w:val="both"/>
      </w:pPr>
      <w:r>
        <w:t xml:space="preserve"> </w:t>
      </w:r>
      <w:bookmarkStart w:id="224" w:name="_Toc303174370"/>
      <w:r w:rsidR="001875C3">
        <w:t xml:space="preserve">Tablica </w:t>
      </w:r>
      <w:fldSimple w:instr=" SEQ Tablica \* ARABIC ">
        <w:r w:rsidR="0087368B">
          <w:rPr>
            <w:noProof/>
          </w:rPr>
          <w:t>18</w:t>
        </w:r>
      </w:fldSimple>
      <w:r w:rsidR="001875C3">
        <w:t>. Karakteristike i performanse bespilotne letjelice Hermes 450</w:t>
      </w:r>
      <w:bookmarkEnd w:id="224"/>
    </w:p>
    <w:p w:rsidR="00DA2EF0" w:rsidRDefault="00DA2EF0" w:rsidP="00DA2EF0">
      <w:pPr>
        <w:spacing w:line="360" w:lineRule="auto"/>
        <w:ind w:firstLine="3960"/>
        <w:jc w:val="both"/>
      </w:pPr>
      <w:r>
        <w:t>Izvor: Autor</w:t>
      </w:r>
    </w:p>
    <w:tbl>
      <w:tblPr>
        <w:tblW w:w="0" w:type="auto"/>
        <w:tblInd w:w="1188" w:type="dxa"/>
        <w:tblLook w:val="01E0"/>
      </w:tblPr>
      <w:tblGrid>
        <w:gridCol w:w="3456"/>
        <w:gridCol w:w="3744"/>
      </w:tblGrid>
      <w:tr w:rsidR="00DA2EF0">
        <w:tc>
          <w:tcPr>
            <w:tcW w:w="7200"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612"/>
              <w:jc w:val="both"/>
            </w:pPr>
            <w:r>
              <w:t>Karakteristike i performanse bespilotne letjelice Hermes 450</w:t>
            </w:r>
          </w:p>
        </w:tc>
      </w:tr>
      <w:tr w:rsidR="00DA2EF0">
        <w:tc>
          <w:tcPr>
            <w:tcW w:w="3456"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252"/>
              <w:jc w:val="both"/>
            </w:pPr>
            <w:r>
              <w:t>Nosivost korisnog tereta</w:t>
            </w:r>
          </w:p>
        </w:tc>
        <w:tc>
          <w:tcPr>
            <w:tcW w:w="37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936"/>
              <w:jc w:val="both"/>
            </w:pPr>
            <w:r>
              <w:t xml:space="preserve">      150 kg</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152"/>
              <w:jc w:val="both"/>
            </w:pPr>
            <w:r>
              <w:t xml:space="preserve"> Duljina</w:t>
            </w:r>
          </w:p>
        </w:tc>
        <w:tc>
          <w:tcPr>
            <w:tcW w:w="37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296"/>
              <w:jc w:val="both"/>
            </w:pPr>
            <w:r>
              <w:t xml:space="preserve"> 6,1 m</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72"/>
              <w:jc w:val="both"/>
            </w:pPr>
            <w:r>
              <w:t>Raspon krila</w:t>
            </w:r>
          </w:p>
        </w:tc>
        <w:tc>
          <w:tcPr>
            <w:tcW w:w="37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296"/>
              <w:jc w:val="both"/>
            </w:pPr>
            <w:r>
              <w:t>10,5 m</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612"/>
              <w:jc w:val="both"/>
            </w:pPr>
            <w:r>
              <w:t>Težina prazne letjelice</w:t>
            </w:r>
          </w:p>
        </w:tc>
        <w:tc>
          <w:tcPr>
            <w:tcW w:w="3744" w:type="dxa"/>
            <w:tcBorders>
              <w:left w:val="single" w:sz="4" w:space="0" w:color="auto"/>
              <w:bottom w:val="single" w:sz="4" w:space="0" w:color="auto"/>
              <w:right w:val="single" w:sz="4" w:space="0" w:color="auto"/>
            </w:tcBorders>
          </w:tcPr>
          <w:p w:rsidR="00DA2EF0" w:rsidRDefault="00DA2EF0" w:rsidP="001301E8">
            <w:pPr>
              <w:spacing w:line="360" w:lineRule="auto"/>
              <w:ind w:firstLine="1296"/>
              <w:jc w:val="both"/>
            </w:pPr>
            <w:r>
              <w:t>450 kg</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332"/>
              <w:jc w:val="both"/>
            </w:pPr>
            <w:r>
              <w:t>Pogon</w:t>
            </w:r>
          </w:p>
        </w:tc>
        <w:tc>
          <w:tcPr>
            <w:tcW w:w="3744" w:type="dxa"/>
            <w:tcBorders>
              <w:left w:val="single" w:sz="4" w:space="0" w:color="auto"/>
              <w:bottom w:val="single" w:sz="4" w:space="0" w:color="auto"/>
              <w:right w:val="single" w:sz="4" w:space="0" w:color="auto"/>
            </w:tcBorders>
          </w:tcPr>
          <w:p w:rsidR="00DA2EF0" w:rsidRDefault="00DA2EF0" w:rsidP="001301E8">
            <w:pPr>
              <w:spacing w:line="360" w:lineRule="auto"/>
              <w:ind w:firstLine="216"/>
              <w:jc w:val="both"/>
            </w:pPr>
            <w:r>
              <w:t>1 UEL Wankel motor (52 KS)</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612"/>
              <w:jc w:val="both"/>
            </w:pPr>
            <w:r>
              <w:t xml:space="preserve"> Maksimalna brzina</w:t>
            </w:r>
          </w:p>
        </w:tc>
        <w:tc>
          <w:tcPr>
            <w:tcW w:w="3744" w:type="dxa"/>
            <w:tcBorders>
              <w:left w:val="single" w:sz="4" w:space="0" w:color="auto"/>
              <w:bottom w:val="single" w:sz="4" w:space="0" w:color="auto"/>
              <w:right w:val="single" w:sz="4" w:space="0" w:color="auto"/>
            </w:tcBorders>
          </w:tcPr>
          <w:p w:rsidR="00DA2EF0" w:rsidRDefault="00DA2EF0" w:rsidP="001301E8">
            <w:pPr>
              <w:spacing w:line="360" w:lineRule="auto"/>
              <w:ind w:firstLine="1116"/>
              <w:jc w:val="both"/>
            </w:pPr>
            <w:r>
              <w:t xml:space="preserve"> 176 km/h</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92"/>
              <w:jc w:val="both"/>
            </w:pPr>
            <w:r>
              <w:t>Brzina krstarenja</w:t>
            </w:r>
          </w:p>
        </w:tc>
        <w:tc>
          <w:tcPr>
            <w:tcW w:w="37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116"/>
              <w:jc w:val="both"/>
            </w:pPr>
            <w:r>
              <w:t xml:space="preserve"> 130 km/h</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332"/>
              <w:jc w:val="both"/>
            </w:pPr>
            <w:r>
              <w:t>Dolet</w:t>
            </w:r>
          </w:p>
        </w:tc>
        <w:tc>
          <w:tcPr>
            <w:tcW w:w="3744"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1296"/>
              <w:jc w:val="both"/>
            </w:pPr>
            <w:r>
              <w:t>200 km</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1152"/>
              <w:jc w:val="both"/>
            </w:pPr>
            <w:r>
              <w:t>Istrajnost</w:t>
            </w:r>
          </w:p>
        </w:tc>
        <w:tc>
          <w:tcPr>
            <w:tcW w:w="3744" w:type="dxa"/>
            <w:tcBorders>
              <w:left w:val="single" w:sz="4" w:space="0" w:color="auto"/>
              <w:bottom w:val="single" w:sz="4" w:space="0" w:color="auto"/>
              <w:right w:val="single" w:sz="4" w:space="0" w:color="auto"/>
            </w:tcBorders>
          </w:tcPr>
          <w:p w:rsidR="00DA2EF0" w:rsidRDefault="00DA2EF0" w:rsidP="001301E8">
            <w:pPr>
              <w:spacing w:line="360" w:lineRule="auto"/>
              <w:ind w:firstLine="1116"/>
              <w:jc w:val="both"/>
            </w:pPr>
            <w:r>
              <w:t xml:space="preserve">    20 sati</w:t>
            </w:r>
          </w:p>
        </w:tc>
      </w:tr>
      <w:tr w:rsidR="00DA2EF0">
        <w:tc>
          <w:tcPr>
            <w:tcW w:w="3456"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972"/>
              <w:jc w:val="both"/>
            </w:pPr>
            <w:r>
              <w:t>Plafon leta</w:t>
            </w:r>
          </w:p>
        </w:tc>
        <w:tc>
          <w:tcPr>
            <w:tcW w:w="3744" w:type="dxa"/>
            <w:tcBorders>
              <w:left w:val="single" w:sz="4" w:space="0" w:color="auto"/>
              <w:bottom w:val="single" w:sz="4" w:space="0" w:color="auto"/>
              <w:right w:val="single" w:sz="4" w:space="0" w:color="auto"/>
            </w:tcBorders>
          </w:tcPr>
          <w:p w:rsidR="00DA2EF0" w:rsidRDefault="00DA2EF0" w:rsidP="001301E8">
            <w:pPr>
              <w:spacing w:line="360" w:lineRule="auto"/>
              <w:ind w:firstLine="1116"/>
              <w:jc w:val="both"/>
            </w:pPr>
            <w:r>
              <w:t xml:space="preserve">  5 486 m</w:t>
            </w:r>
          </w:p>
        </w:tc>
      </w:tr>
    </w:tbl>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296E82" w:rsidRDefault="00296E82" w:rsidP="00DA2EF0">
      <w:pPr>
        <w:spacing w:line="360" w:lineRule="auto"/>
        <w:jc w:val="both"/>
      </w:pPr>
    </w:p>
    <w:p w:rsidR="00DA2EF0" w:rsidRDefault="00DA2EF0" w:rsidP="00DA2EF0">
      <w:pPr>
        <w:spacing w:line="360" w:lineRule="auto"/>
        <w:jc w:val="both"/>
      </w:pPr>
    </w:p>
    <w:p w:rsidR="00DA2EF0" w:rsidRDefault="00DA2EF0" w:rsidP="00DA2EF0">
      <w:pPr>
        <w:pStyle w:val="Heading2"/>
        <w:ind w:firstLine="180"/>
      </w:pPr>
      <w:bookmarkStart w:id="225" w:name="_Toc301804166"/>
      <w:bookmarkStart w:id="226" w:name="_Toc303062035"/>
      <w:r>
        <w:lastRenderedPageBreak/>
        <w:t>6.2. Bespilotne letjelice za potrebe Republike Hrvatske</w:t>
      </w:r>
      <w:bookmarkEnd w:id="225"/>
      <w:bookmarkEnd w:id="226"/>
    </w:p>
    <w:p w:rsidR="00DA2EF0" w:rsidRDefault="00DA2EF0" w:rsidP="00DA2EF0">
      <w:pPr>
        <w:spacing w:line="360" w:lineRule="auto"/>
        <w:ind w:firstLine="1980"/>
        <w:jc w:val="both"/>
      </w:pPr>
    </w:p>
    <w:p w:rsidR="00DA2EF0" w:rsidRDefault="00DA2EF0" w:rsidP="00DA2EF0">
      <w:pPr>
        <w:spacing w:line="360" w:lineRule="auto"/>
        <w:ind w:firstLine="540"/>
        <w:jc w:val="both"/>
      </w:pPr>
      <w:r>
        <w:t>Zbog nepostojanja regulative o bespilotnim letjelicama, njima mi operirala Hrvatska vojska. Hrvatska bi trebala nabaviti 20-tak bespilotnih letjelica, a u daljnjem tekstu će se opisati letjelice najprikladnije za zadovoljavanje domaćih potreba. Opisane letjelice mogle bi obavljati raznorazne zadaće, prvenstveno civilne, a po potrebi i vojne. Analizirane su najjeftinije letjelice koje si RH može priuštiti i koje uz male modifikacije imaju veliku širinu primjene.</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Pr="00D63CEC" w:rsidRDefault="00DA2EF0" w:rsidP="00DA2EF0">
      <w:pPr>
        <w:pStyle w:val="Heading3"/>
        <w:ind w:firstLine="360"/>
      </w:pPr>
      <w:bookmarkStart w:id="227" w:name="_Toc301804167"/>
      <w:bookmarkStart w:id="228" w:name="_Toc303062036"/>
      <w:r w:rsidRPr="00D63CEC">
        <w:t>6.2.1. RMAX Type II G</w:t>
      </w:r>
      <w:bookmarkEnd w:id="227"/>
      <w:bookmarkEnd w:id="228"/>
    </w:p>
    <w:p w:rsidR="00DA2EF0" w:rsidRDefault="00DA2EF0" w:rsidP="00DA2EF0">
      <w:pPr>
        <w:spacing w:line="360" w:lineRule="auto"/>
        <w:ind w:firstLine="540"/>
        <w:jc w:val="both"/>
      </w:pPr>
    </w:p>
    <w:p w:rsidR="00DA2EF0" w:rsidRDefault="00DA2EF0" w:rsidP="00DA2EF0">
      <w:pPr>
        <w:spacing w:line="360" w:lineRule="auto"/>
        <w:ind w:firstLine="540"/>
        <w:jc w:val="both"/>
      </w:pPr>
      <w:r>
        <w:t xml:space="preserve">Japanska letjelica Yamaha RMAX Type II G (slika 53) je najnaprednija civilna bespilotna letjelica. Cijena jedne letjelice kreće se od 150.000 $ pa do 1.000.000 $, ovisno o opremjenosti. Letjelicu pokreće dvotaktni motor snage 21 KS, ima dolet od 10 km, istrajnost od 90 minuta, te maksimalnu brzinu od 75 km/h sa 30 kg korisne opreme. Duljina letjelice je 3,63 m, a visina 1,08 m. </w:t>
      </w:r>
    </w:p>
    <w:p w:rsidR="00DA2EF0" w:rsidRDefault="00DA2EF0" w:rsidP="00DA2EF0">
      <w:pPr>
        <w:spacing w:line="360" w:lineRule="auto"/>
        <w:ind w:firstLine="540"/>
        <w:jc w:val="both"/>
      </w:pPr>
    </w:p>
    <w:p w:rsidR="00DA2EF0" w:rsidRDefault="00A7759E" w:rsidP="00DA2EF0">
      <w:pPr>
        <w:spacing w:line="360" w:lineRule="auto"/>
        <w:ind w:firstLine="1440"/>
        <w:jc w:val="both"/>
      </w:pPr>
      <w:r>
        <w:rPr>
          <w:noProof/>
        </w:rPr>
        <w:drawing>
          <wp:inline distT="0" distB="0" distL="0" distR="0">
            <wp:extent cx="4048125" cy="2962275"/>
            <wp:effectExtent l="19050" t="0" r="9525" b="0"/>
            <wp:docPr id="68" name="Picture 68" descr="RMax-u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Max-uav"/>
                    <pic:cNvPicPr>
                      <a:picLocks noChangeAspect="1" noChangeArrowheads="1"/>
                    </pic:cNvPicPr>
                  </pic:nvPicPr>
                  <pic:blipFill>
                    <a:blip r:embed="rId113" cstate="print"/>
                    <a:srcRect/>
                    <a:stretch>
                      <a:fillRect/>
                    </a:stretch>
                  </pic:blipFill>
                  <pic:spPr bwMode="auto">
                    <a:xfrm>
                      <a:off x="0" y="0"/>
                      <a:ext cx="4048125" cy="2962275"/>
                    </a:xfrm>
                    <a:prstGeom prst="rect">
                      <a:avLst/>
                    </a:prstGeom>
                    <a:noFill/>
                    <a:ln w="9525">
                      <a:noFill/>
                      <a:miter lim="800000"/>
                      <a:headEnd/>
                      <a:tailEnd/>
                    </a:ln>
                  </pic:spPr>
                </pic:pic>
              </a:graphicData>
            </a:graphic>
          </wp:inline>
        </w:drawing>
      </w:r>
    </w:p>
    <w:p w:rsidR="00DA2EF0" w:rsidRDefault="003E6F43" w:rsidP="00DA2EF0">
      <w:pPr>
        <w:spacing w:line="360" w:lineRule="auto"/>
        <w:ind w:firstLine="2340"/>
        <w:jc w:val="both"/>
      </w:pPr>
      <w:bookmarkStart w:id="229" w:name="_Toc303173108"/>
      <w:r>
        <w:t xml:space="preserve">Slika </w:t>
      </w:r>
      <w:fldSimple w:instr=" SEQ Slika \* ARABIC ">
        <w:r w:rsidR="0087368B">
          <w:rPr>
            <w:noProof/>
          </w:rPr>
          <w:t>53</w:t>
        </w:r>
      </w:fldSimple>
      <w:r>
        <w:t>. Bespilotna letjelica RMAX Type II G</w:t>
      </w:r>
      <w:bookmarkEnd w:id="229"/>
    </w:p>
    <w:p w:rsidR="00DA2EF0" w:rsidRDefault="00DA2EF0" w:rsidP="00DA2EF0">
      <w:pPr>
        <w:spacing w:line="360" w:lineRule="auto"/>
        <w:ind w:firstLine="1080"/>
        <w:jc w:val="both"/>
      </w:pPr>
      <w:r>
        <w:t xml:space="preserve">Izvor: </w:t>
      </w:r>
      <w:hyperlink r:id="rId114" w:history="1">
        <w:r w:rsidRPr="00B36EEE">
          <w:rPr>
            <w:rStyle w:val="Hyperlink"/>
            <w:color w:val="000000"/>
            <w:u w:val="none"/>
          </w:rPr>
          <w:t>http://www.livingroom.org.au/uavblog/archives/yamaha_rmax.php</w:t>
        </w:r>
      </w:hyperlink>
    </w:p>
    <w:p w:rsidR="00DA2EF0" w:rsidRDefault="00DA2EF0" w:rsidP="00DA2EF0">
      <w:pPr>
        <w:spacing w:line="360" w:lineRule="auto"/>
        <w:ind w:firstLine="1080"/>
        <w:jc w:val="both"/>
      </w:pPr>
    </w:p>
    <w:p w:rsidR="00DA2EF0" w:rsidRDefault="00DA2EF0" w:rsidP="00DA2EF0">
      <w:pPr>
        <w:spacing w:line="360" w:lineRule="auto"/>
        <w:jc w:val="both"/>
      </w:pPr>
    </w:p>
    <w:p w:rsidR="00DA2EF0" w:rsidRPr="00D63CEC" w:rsidRDefault="00DA2EF0" w:rsidP="00DA2EF0">
      <w:pPr>
        <w:pStyle w:val="Heading3"/>
        <w:ind w:firstLine="360"/>
      </w:pPr>
      <w:bookmarkStart w:id="230" w:name="_Toc301804168"/>
      <w:bookmarkStart w:id="231" w:name="_Toc303062037"/>
      <w:r w:rsidRPr="00D63CEC">
        <w:lastRenderedPageBreak/>
        <w:t>6.2.2. Schiebel Camcopter S-100</w:t>
      </w:r>
      <w:bookmarkEnd w:id="230"/>
      <w:bookmarkEnd w:id="231"/>
    </w:p>
    <w:p w:rsidR="00DA2EF0" w:rsidRPr="00D63CEC" w:rsidRDefault="00DA2EF0" w:rsidP="00DA2EF0">
      <w:pPr>
        <w:spacing w:line="360" w:lineRule="auto"/>
        <w:ind w:firstLine="540"/>
        <w:jc w:val="both"/>
        <w:rPr>
          <w:b/>
        </w:rPr>
      </w:pPr>
      <w:r w:rsidRPr="00D63CEC">
        <w:rPr>
          <w:b/>
        </w:rPr>
        <w:t xml:space="preserve">  </w:t>
      </w:r>
    </w:p>
    <w:p w:rsidR="00DA2EF0" w:rsidRDefault="00DA2EF0" w:rsidP="00DA2EF0">
      <w:pPr>
        <w:spacing w:line="360" w:lineRule="auto"/>
        <w:ind w:firstLine="540"/>
        <w:jc w:val="both"/>
      </w:pPr>
      <w:r>
        <w:t xml:space="preserve">Austrijska VTOL bespilotna letjelica (slika 54) konstruirana 2005. godine. Letjelica je dugačka 3,09 m i visoka 1,1 m. Maksimalna težina polijetanje letjelice je 200 kg, istrajnost 6 sati, dolet 180 km, maksimalna brzina 220 km/h i plafon leta 5.500 m. Letjelicu pogoni motor snage 55 KS. Cijena se kreće od 400.000 $ do 1.000.000 $, zavisno o opremi.  </w:t>
      </w:r>
    </w:p>
    <w:p w:rsidR="00DA2EF0" w:rsidRDefault="00DA2EF0" w:rsidP="00DA2EF0">
      <w:pPr>
        <w:spacing w:line="360" w:lineRule="auto"/>
        <w:ind w:firstLine="540"/>
        <w:jc w:val="both"/>
      </w:pPr>
    </w:p>
    <w:p w:rsidR="00DA2EF0" w:rsidRDefault="00A7759E" w:rsidP="00DA2EF0">
      <w:pPr>
        <w:spacing w:line="360" w:lineRule="auto"/>
        <w:ind w:firstLine="720"/>
        <w:jc w:val="both"/>
      </w:pPr>
      <w:r>
        <w:rPr>
          <w:noProof/>
        </w:rPr>
        <w:drawing>
          <wp:inline distT="0" distB="0" distL="0" distR="0">
            <wp:extent cx="5048250" cy="2838450"/>
            <wp:effectExtent l="19050" t="0" r="0" b="0"/>
            <wp:docPr id="69" name="Picture 69" descr="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100"/>
                    <pic:cNvPicPr>
                      <a:picLocks noChangeAspect="1" noChangeArrowheads="1"/>
                    </pic:cNvPicPr>
                  </pic:nvPicPr>
                  <pic:blipFill>
                    <a:blip r:embed="rId115" cstate="print"/>
                    <a:srcRect/>
                    <a:stretch>
                      <a:fillRect/>
                    </a:stretch>
                  </pic:blipFill>
                  <pic:spPr bwMode="auto">
                    <a:xfrm>
                      <a:off x="0" y="0"/>
                      <a:ext cx="5048250" cy="2838450"/>
                    </a:xfrm>
                    <a:prstGeom prst="rect">
                      <a:avLst/>
                    </a:prstGeom>
                    <a:noFill/>
                    <a:ln w="9525">
                      <a:noFill/>
                      <a:miter lim="800000"/>
                      <a:headEnd/>
                      <a:tailEnd/>
                    </a:ln>
                  </pic:spPr>
                </pic:pic>
              </a:graphicData>
            </a:graphic>
          </wp:inline>
        </w:drawing>
      </w:r>
    </w:p>
    <w:p w:rsidR="00DA2EF0" w:rsidRDefault="003E6F43" w:rsidP="00DA2EF0">
      <w:pPr>
        <w:spacing w:line="360" w:lineRule="auto"/>
        <w:ind w:firstLine="3060"/>
        <w:jc w:val="both"/>
      </w:pPr>
      <w:bookmarkStart w:id="232" w:name="_Toc303173109"/>
      <w:r>
        <w:t xml:space="preserve">Slika </w:t>
      </w:r>
      <w:fldSimple w:instr=" SEQ Slika \* ARABIC ">
        <w:r w:rsidR="0087368B">
          <w:rPr>
            <w:noProof/>
          </w:rPr>
          <w:t>54</w:t>
        </w:r>
      </w:fldSimple>
      <w:r>
        <w:t>. Bespilotna letjelica S-100</w:t>
      </w:r>
      <w:bookmarkEnd w:id="232"/>
    </w:p>
    <w:p w:rsidR="00DA2EF0" w:rsidRDefault="00DA2EF0" w:rsidP="00DA2EF0">
      <w:pPr>
        <w:spacing w:line="360" w:lineRule="auto"/>
        <w:ind w:firstLine="2880"/>
        <w:jc w:val="both"/>
      </w:pPr>
      <w:r>
        <w:t xml:space="preserve">Izvor: </w:t>
      </w:r>
      <w:hyperlink r:id="rId116" w:history="1">
        <w:r w:rsidRPr="00B36EEE">
          <w:rPr>
            <w:rStyle w:val="Hyperlink"/>
            <w:color w:val="000000"/>
            <w:u w:val="none"/>
          </w:rPr>
          <w:t>http://www.gizmag.com/go/3865/</w:t>
        </w:r>
      </w:hyperlink>
    </w:p>
    <w:p w:rsidR="00DA2EF0" w:rsidRDefault="00DA2EF0" w:rsidP="00DA2EF0">
      <w:pPr>
        <w:spacing w:line="360" w:lineRule="auto"/>
        <w:ind w:firstLine="2880"/>
        <w:jc w:val="both"/>
      </w:pPr>
    </w:p>
    <w:p w:rsidR="00DA2EF0" w:rsidRDefault="00DA2EF0" w:rsidP="00DA2EF0">
      <w:pPr>
        <w:spacing w:line="360" w:lineRule="auto"/>
        <w:jc w:val="both"/>
      </w:pPr>
    </w:p>
    <w:p w:rsidR="00DA2EF0" w:rsidRPr="00D63CEC" w:rsidRDefault="00DA2EF0" w:rsidP="00DA2EF0">
      <w:pPr>
        <w:pStyle w:val="Heading3"/>
        <w:ind w:firstLine="360"/>
      </w:pPr>
      <w:bookmarkStart w:id="233" w:name="_Toc301804169"/>
      <w:bookmarkStart w:id="234" w:name="_Toc303062038"/>
      <w:r w:rsidRPr="00D63CEC">
        <w:t>6.2.3. ScanEagle</w:t>
      </w:r>
      <w:bookmarkEnd w:id="233"/>
      <w:bookmarkEnd w:id="234"/>
    </w:p>
    <w:p w:rsidR="00DA2EF0" w:rsidRDefault="00DA2EF0" w:rsidP="00DA2EF0">
      <w:pPr>
        <w:spacing w:line="360" w:lineRule="auto"/>
        <w:ind w:firstLine="540"/>
        <w:jc w:val="both"/>
      </w:pPr>
    </w:p>
    <w:p w:rsidR="00DA2EF0" w:rsidRDefault="00DA2EF0" w:rsidP="00DA2EF0">
      <w:pPr>
        <w:spacing w:line="360" w:lineRule="auto"/>
        <w:ind w:firstLine="540"/>
        <w:jc w:val="both"/>
      </w:pPr>
      <w:r>
        <w:t xml:space="preserve">ScanEagle (slika 55) je bespilotna letjelica duge izdržljivosti. Razvoj letjelice zajednički su tijekom 2002. godine započele tvrtke Boeing Company i The Insitu Group, prvenstveno za vojne svrhe. Zbog povoljne cijene i dobrih osobina sve više raste interes za civilnu uporabu. ScanEagle za polijetanje koristi katapult, a za slijetanje SkyHook retrieving system. Cijena letjelice je 72.000 $, a cijena cijelog sustava (koji uključuje katapult, sustav za prihvaćanje pri slijetanju, te ostalu opremu) kreće se oko 420.000 $.   </w:t>
      </w:r>
    </w:p>
    <w:p w:rsidR="00DA2EF0" w:rsidRDefault="00A7759E" w:rsidP="00DA2EF0">
      <w:pPr>
        <w:spacing w:line="360" w:lineRule="auto"/>
        <w:ind w:firstLine="1260"/>
        <w:jc w:val="both"/>
      </w:pPr>
      <w:r>
        <w:rPr>
          <w:noProof/>
        </w:rPr>
        <w:lastRenderedPageBreak/>
        <w:drawing>
          <wp:inline distT="0" distB="0" distL="0" distR="0">
            <wp:extent cx="4114800" cy="3086100"/>
            <wp:effectExtent l="19050" t="0" r="0" b="0"/>
            <wp:docPr id="70" name="Picture 70" descr="SCAneagl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Aneagle111"/>
                    <pic:cNvPicPr>
                      <a:picLocks noChangeAspect="1" noChangeArrowheads="1"/>
                    </pic:cNvPicPr>
                  </pic:nvPicPr>
                  <pic:blipFill>
                    <a:blip r:embed="rId117"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DA2EF0" w:rsidRDefault="003E6F43" w:rsidP="00DA2EF0">
      <w:pPr>
        <w:spacing w:line="360" w:lineRule="auto"/>
        <w:ind w:firstLine="2520"/>
        <w:jc w:val="both"/>
      </w:pPr>
      <w:bookmarkStart w:id="235" w:name="_Toc303173110"/>
      <w:r>
        <w:t xml:space="preserve">Slika </w:t>
      </w:r>
      <w:fldSimple w:instr=" SEQ Slika \* ARABIC ">
        <w:r w:rsidR="0087368B">
          <w:rPr>
            <w:noProof/>
          </w:rPr>
          <w:t>55</w:t>
        </w:r>
      </w:fldSimple>
      <w:r>
        <w:t>. Bespilotna letjelica ScanEagle</w:t>
      </w:r>
      <w:bookmarkEnd w:id="235"/>
    </w:p>
    <w:p w:rsidR="00DA2EF0" w:rsidRPr="00295371" w:rsidRDefault="00DA2EF0" w:rsidP="00DA2EF0">
      <w:pPr>
        <w:spacing w:line="360" w:lineRule="auto"/>
        <w:ind w:firstLine="1620"/>
        <w:jc w:val="both"/>
      </w:pPr>
      <w:r>
        <w:t xml:space="preserve">Izvor: </w:t>
      </w:r>
      <w:hyperlink r:id="rId118" w:history="1">
        <w:r w:rsidRPr="00B36EEE">
          <w:rPr>
            <w:rStyle w:val="Hyperlink"/>
            <w:color w:val="000000"/>
            <w:u w:val="none"/>
          </w:rPr>
          <w:t>http://en.wikipedia.org/wiki/File:ScanEagleIraq.jpg</w:t>
        </w:r>
      </w:hyperlink>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1875C3" w:rsidP="00DA2EF0">
      <w:pPr>
        <w:spacing w:line="360" w:lineRule="auto"/>
        <w:ind w:firstLine="1260"/>
        <w:jc w:val="both"/>
      </w:pPr>
      <w:bookmarkStart w:id="236" w:name="_Toc303174371"/>
      <w:r>
        <w:t xml:space="preserve">Tablica </w:t>
      </w:r>
      <w:fldSimple w:instr=" SEQ Tablica \* ARABIC ">
        <w:r w:rsidR="0087368B">
          <w:rPr>
            <w:noProof/>
          </w:rPr>
          <w:t>19</w:t>
        </w:r>
      </w:fldSimple>
      <w:r>
        <w:t>. Karakteristike i performanse bespilotne letjelice ScanEagle</w:t>
      </w:r>
      <w:bookmarkEnd w:id="236"/>
    </w:p>
    <w:p w:rsidR="00DA2EF0" w:rsidRDefault="00DA2EF0" w:rsidP="00DA2EF0">
      <w:pPr>
        <w:spacing w:line="360" w:lineRule="auto"/>
        <w:ind w:firstLine="3780"/>
        <w:jc w:val="both"/>
      </w:pPr>
      <w:r>
        <w:t>Izvor: Autor</w:t>
      </w:r>
    </w:p>
    <w:tbl>
      <w:tblPr>
        <w:tblW w:w="0" w:type="auto"/>
        <w:tblLook w:val="01E0"/>
      </w:tblPr>
      <w:tblGrid>
        <w:gridCol w:w="2615"/>
        <w:gridCol w:w="2002"/>
        <w:gridCol w:w="2653"/>
        <w:gridCol w:w="1969"/>
      </w:tblGrid>
      <w:tr w:rsidR="00DA2EF0">
        <w:tc>
          <w:tcPr>
            <w:tcW w:w="4644"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440"/>
              <w:jc w:val="both"/>
            </w:pPr>
            <w:r>
              <w:t>Karakteristike</w:t>
            </w:r>
          </w:p>
        </w:tc>
        <w:tc>
          <w:tcPr>
            <w:tcW w:w="4644" w:type="dxa"/>
            <w:gridSpan w:val="2"/>
            <w:tcBorders>
              <w:top w:val="single" w:sz="4" w:space="0" w:color="auto"/>
              <w:left w:val="single" w:sz="4" w:space="0" w:color="auto"/>
              <w:bottom w:val="single" w:sz="4" w:space="0" w:color="auto"/>
              <w:right w:val="single" w:sz="4" w:space="0" w:color="auto"/>
            </w:tcBorders>
            <w:shd w:val="clear" w:color="auto" w:fill="C0C0C0"/>
          </w:tcPr>
          <w:p w:rsidR="00DA2EF0" w:rsidRDefault="00DA2EF0" w:rsidP="001301E8">
            <w:pPr>
              <w:spacing w:line="360" w:lineRule="auto"/>
              <w:ind w:firstLine="1476"/>
              <w:jc w:val="both"/>
            </w:pPr>
            <w:r>
              <w:t>Performanse</w:t>
            </w:r>
          </w:p>
        </w:tc>
      </w:tr>
      <w:tr w:rsidR="00DA2EF0">
        <w:tc>
          <w:tcPr>
            <w:tcW w:w="2628"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360"/>
              <w:jc w:val="both"/>
            </w:pPr>
            <w:r>
              <w:t xml:space="preserve">    Raspon krila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3,1 m</w:t>
            </w:r>
          </w:p>
        </w:tc>
        <w:tc>
          <w:tcPr>
            <w:tcW w:w="266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216"/>
              <w:jc w:val="both"/>
            </w:pPr>
            <w:r>
              <w:t>Maksimalna brzina</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130 km/h</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20"/>
              <w:jc w:val="both"/>
            </w:pPr>
            <w:r>
              <w:t xml:space="preserve"> Dužina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1,2 m</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216"/>
              <w:jc w:val="both"/>
            </w:pPr>
            <w:r>
              <w:t xml:space="preserve">  Brzina krstarenja</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 xml:space="preserve">  90 km/h</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Težina prazne letjelice</w:t>
            </w:r>
          </w:p>
        </w:tc>
        <w:tc>
          <w:tcPr>
            <w:tcW w:w="2016" w:type="dxa"/>
            <w:tcBorders>
              <w:left w:val="single" w:sz="4" w:space="0" w:color="auto"/>
              <w:bottom w:val="single" w:sz="4" w:space="0" w:color="auto"/>
              <w:right w:val="single" w:sz="4" w:space="0" w:color="auto"/>
            </w:tcBorders>
          </w:tcPr>
          <w:p w:rsidR="00DA2EF0" w:rsidRDefault="00DA2EF0" w:rsidP="001301E8">
            <w:pPr>
              <w:spacing w:line="360" w:lineRule="auto"/>
              <w:ind w:firstLine="612"/>
              <w:jc w:val="both"/>
            </w:pPr>
            <w:r>
              <w:t xml:space="preserve">12 kg </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36"/>
              <w:jc w:val="both"/>
            </w:pPr>
            <w:r>
              <w:t xml:space="preserve"> Maksimalna visina leta</w:t>
            </w:r>
          </w:p>
        </w:tc>
        <w:tc>
          <w:tcPr>
            <w:tcW w:w="1980" w:type="dxa"/>
            <w:tcBorders>
              <w:left w:val="single" w:sz="4" w:space="0" w:color="auto"/>
              <w:bottom w:val="single" w:sz="4" w:space="0" w:color="auto"/>
              <w:right w:val="single" w:sz="4" w:space="0" w:color="auto"/>
            </w:tcBorders>
          </w:tcPr>
          <w:p w:rsidR="00DA2EF0" w:rsidRDefault="00DA2EF0" w:rsidP="001301E8">
            <w:pPr>
              <w:spacing w:line="360" w:lineRule="auto"/>
              <w:ind w:firstLine="612"/>
              <w:jc w:val="both"/>
            </w:pPr>
            <w:r>
              <w:t xml:space="preserve"> 5 km</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Max. težina polijetanja</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18 kg</w:t>
            </w:r>
          </w:p>
        </w:tc>
        <w:tc>
          <w:tcPr>
            <w:tcW w:w="2664" w:type="dxa"/>
            <w:tcBorders>
              <w:top w:val="single" w:sz="4" w:space="0" w:color="auto"/>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56"/>
              <w:jc w:val="both"/>
            </w:pPr>
            <w:r>
              <w:t xml:space="preserve">  Dolet</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 xml:space="preserve"> 1 500 km</w:t>
            </w:r>
          </w:p>
        </w:tc>
      </w:tr>
      <w:tr w:rsidR="00DA2EF0">
        <w:tc>
          <w:tcPr>
            <w:tcW w:w="2628"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jc w:val="both"/>
            </w:pPr>
            <w:r>
              <w:t xml:space="preserve">      Oprema + gorivo</w:t>
            </w:r>
          </w:p>
        </w:tc>
        <w:tc>
          <w:tcPr>
            <w:tcW w:w="2016"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612"/>
              <w:jc w:val="both"/>
            </w:pPr>
            <w:r>
              <w:t xml:space="preserve"> 6 kg</w:t>
            </w:r>
          </w:p>
        </w:tc>
        <w:tc>
          <w:tcPr>
            <w:tcW w:w="2664" w:type="dxa"/>
            <w:tcBorders>
              <w:left w:val="single" w:sz="4" w:space="0" w:color="auto"/>
              <w:bottom w:val="single" w:sz="4" w:space="0" w:color="auto"/>
              <w:right w:val="single" w:sz="4" w:space="0" w:color="auto"/>
            </w:tcBorders>
            <w:shd w:val="clear" w:color="auto" w:fill="99CCFF"/>
          </w:tcPr>
          <w:p w:rsidR="00DA2EF0" w:rsidRDefault="00DA2EF0" w:rsidP="001301E8">
            <w:pPr>
              <w:spacing w:line="360" w:lineRule="auto"/>
              <w:ind w:firstLine="756"/>
              <w:jc w:val="both"/>
            </w:pPr>
            <w:r>
              <w:t>Istrajnost</w:t>
            </w:r>
          </w:p>
        </w:tc>
        <w:tc>
          <w:tcPr>
            <w:tcW w:w="1980" w:type="dxa"/>
            <w:tcBorders>
              <w:top w:val="single" w:sz="4" w:space="0" w:color="auto"/>
              <w:left w:val="single" w:sz="4" w:space="0" w:color="auto"/>
              <w:bottom w:val="single" w:sz="4" w:space="0" w:color="auto"/>
              <w:right w:val="single" w:sz="4" w:space="0" w:color="auto"/>
            </w:tcBorders>
          </w:tcPr>
          <w:p w:rsidR="00DA2EF0" w:rsidRDefault="00DA2EF0" w:rsidP="001301E8">
            <w:pPr>
              <w:spacing w:line="360" w:lineRule="auto"/>
              <w:ind w:firstLine="432"/>
              <w:jc w:val="both"/>
            </w:pPr>
            <w:r>
              <w:t xml:space="preserve">   &gt;24 h</w:t>
            </w:r>
          </w:p>
        </w:tc>
      </w:tr>
    </w:tbl>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Default="00DA2EF0" w:rsidP="00DA2EF0">
      <w:pPr>
        <w:spacing w:line="360" w:lineRule="auto"/>
        <w:ind w:firstLine="900"/>
        <w:jc w:val="both"/>
      </w:pPr>
    </w:p>
    <w:p w:rsidR="00DA2EF0" w:rsidRPr="00D63CEC" w:rsidRDefault="00DA2EF0" w:rsidP="00DA2EF0">
      <w:pPr>
        <w:pStyle w:val="Heading3"/>
        <w:ind w:firstLine="360"/>
      </w:pPr>
      <w:r>
        <w:br w:type="page"/>
      </w:r>
      <w:bookmarkStart w:id="237" w:name="_Toc301804170"/>
      <w:bookmarkStart w:id="238" w:name="_Toc303062039"/>
      <w:r w:rsidRPr="00D63CEC">
        <w:lastRenderedPageBreak/>
        <w:t>6.2.4. Navmar XPV-2 Mako</w:t>
      </w:r>
      <w:bookmarkEnd w:id="237"/>
      <w:bookmarkEnd w:id="238"/>
    </w:p>
    <w:p w:rsidR="00DA2EF0" w:rsidRDefault="00DA2EF0" w:rsidP="00DA2EF0">
      <w:pPr>
        <w:spacing w:line="360" w:lineRule="auto"/>
        <w:ind w:firstLine="900"/>
        <w:jc w:val="both"/>
      </w:pPr>
    </w:p>
    <w:p w:rsidR="00DA2EF0" w:rsidRDefault="00DA2EF0" w:rsidP="00DA2EF0">
      <w:pPr>
        <w:spacing w:line="360" w:lineRule="auto"/>
        <w:ind w:firstLine="540"/>
        <w:jc w:val="both"/>
      </w:pPr>
      <w:r>
        <w:t>Bespilotna letjelica XPV-2 Mako (slika 56) razvijena je kao jeftina, taktička, mini bespilotna letjelica. Polijeće konvencionalno ili s krova vozila, a slijeće pomoću stajnog trapa. Može letjeti više od 7 sati, te ponijeti korisnu opremu od 13,6 kg.  Duljine je 3,02 m, raspona krila 3,86 m, težine 64 kg, maksimalne brzine 83 km/h, doleta 75 km, a plafon leta je 3.000 m. Pokreće ju klipni motor snage 10,5 KS.</w:t>
      </w:r>
    </w:p>
    <w:p w:rsidR="00DA2EF0" w:rsidRDefault="00DA2EF0" w:rsidP="00DA2EF0">
      <w:pPr>
        <w:spacing w:line="360" w:lineRule="auto"/>
        <w:ind w:firstLine="900"/>
        <w:jc w:val="both"/>
      </w:pPr>
    </w:p>
    <w:p w:rsidR="00DA2EF0" w:rsidRPr="009B402A" w:rsidRDefault="00A7759E" w:rsidP="00DA2EF0">
      <w:pPr>
        <w:spacing w:line="360" w:lineRule="auto"/>
        <w:ind w:firstLine="1800"/>
        <w:jc w:val="both"/>
      </w:pPr>
      <w:r>
        <w:rPr>
          <w:noProof/>
        </w:rPr>
        <w:drawing>
          <wp:inline distT="0" distB="0" distL="0" distR="0">
            <wp:extent cx="3429000" cy="2400300"/>
            <wp:effectExtent l="19050" t="0" r="0" b="0"/>
            <wp:docPr id="71" name="Picture 71" descr="nav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avmar"/>
                    <pic:cNvPicPr>
                      <a:picLocks noChangeAspect="1" noChangeArrowheads="1"/>
                    </pic:cNvPicPr>
                  </pic:nvPicPr>
                  <pic:blipFill>
                    <a:blip r:embed="rId119" cstate="print"/>
                    <a:srcRect/>
                    <a:stretch>
                      <a:fillRect/>
                    </a:stretch>
                  </pic:blipFill>
                  <pic:spPr bwMode="auto">
                    <a:xfrm>
                      <a:off x="0" y="0"/>
                      <a:ext cx="3429000" cy="2400300"/>
                    </a:xfrm>
                    <a:prstGeom prst="rect">
                      <a:avLst/>
                    </a:prstGeom>
                    <a:noFill/>
                    <a:ln w="9525">
                      <a:noFill/>
                      <a:miter lim="800000"/>
                      <a:headEnd/>
                      <a:tailEnd/>
                    </a:ln>
                  </pic:spPr>
                </pic:pic>
              </a:graphicData>
            </a:graphic>
          </wp:inline>
        </w:drawing>
      </w:r>
    </w:p>
    <w:p w:rsidR="00DA2EF0" w:rsidRDefault="00DA2EF0" w:rsidP="00DA2EF0">
      <w:pPr>
        <w:spacing w:line="360" w:lineRule="auto"/>
        <w:ind w:firstLine="1800"/>
        <w:jc w:val="both"/>
      </w:pPr>
      <w:r>
        <w:t xml:space="preserve">   </w:t>
      </w:r>
      <w:bookmarkStart w:id="239" w:name="_Toc303173111"/>
      <w:r w:rsidR="003E6F43">
        <w:t xml:space="preserve">Slika </w:t>
      </w:r>
      <w:fldSimple w:instr=" SEQ Slika \* ARABIC ">
        <w:r w:rsidR="0087368B">
          <w:rPr>
            <w:noProof/>
          </w:rPr>
          <w:t>56</w:t>
        </w:r>
      </w:fldSimple>
      <w:r w:rsidR="003E6F43">
        <w:t>. Bespilotna letjelica Navmar XPV-2 Mako</w:t>
      </w:r>
      <w:bookmarkEnd w:id="239"/>
    </w:p>
    <w:p w:rsidR="00DA2EF0" w:rsidRDefault="00DA2EF0" w:rsidP="00DA2EF0">
      <w:pPr>
        <w:spacing w:line="360" w:lineRule="auto"/>
        <w:ind w:firstLine="1260"/>
        <w:jc w:val="both"/>
      </w:pPr>
      <w:r>
        <w:t xml:space="preserve">Izvor: </w:t>
      </w:r>
      <w:hyperlink r:id="rId120" w:history="1">
        <w:r w:rsidRPr="00B36EEE">
          <w:rPr>
            <w:rStyle w:val="Hyperlink"/>
            <w:color w:val="000000"/>
            <w:u w:val="none"/>
          </w:rPr>
          <w:t>http://www.designation-systems.net/dusrm/app4/mako.html</w:t>
        </w:r>
      </w:hyperlink>
    </w:p>
    <w:p w:rsidR="00DA2EF0" w:rsidRDefault="00DA2EF0" w:rsidP="00DA2EF0">
      <w:pPr>
        <w:spacing w:line="360" w:lineRule="auto"/>
        <w:ind w:firstLine="1260"/>
        <w:jc w:val="both"/>
      </w:pPr>
    </w:p>
    <w:p w:rsidR="00DA2EF0" w:rsidRDefault="00DA2EF0" w:rsidP="00DA2EF0">
      <w:pPr>
        <w:spacing w:line="360" w:lineRule="auto"/>
        <w:jc w:val="both"/>
      </w:pPr>
    </w:p>
    <w:p w:rsidR="00DA2EF0" w:rsidRPr="00D63CEC" w:rsidRDefault="00DA2EF0" w:rsidP="00DA2EF0">
      <w:pPr>
        <w:pStyle w:val="Heading3"/>
        <w:ind w:firstLine="360"/>
      </w:pPr>
      <w:bookmarkStart w:id="240" w:name="_Toc301804171"/>
      <w:bookmarkStart w:id="241" w:name="_Toc303062040"/>
      <w:r w:rsidRPr="00D63CEC">
        <w:t>6.2.5. Ranger</w:t>
      </w:r>
      <w:bookmarkEnd w:id="240"/>
      <w:bookmarkEnd w:id="241"/>
    </w:p>
    <w:p w:rsidR="00DA2EF0" w:rsidRDefault="00DA2EF0" w:rsidP="00DA2EF0">
      <w:pPr>
        <w:spacing w:line="360" w:lineRule="auto"/>
        <w:ind w:firstLine="900"/>
        <w:jc w:val="both"/>
      </w:pPr>
    </w:p>
    <w:p w:rsidR="00DA2EF0" w:rsidRDefault="00DA2EF0" w:rsidP="00DA2EF0">
      <w:pPr>
        <w:spacing w:line="360" w:lineRule="auto"/>
        <w:ind w:firstLine="540"/>
        <w:jc w:val="both"/>
      </w:pPr>
      <w:r>
        <w:t xml:space="preserve">Švicarska taktička bespilotna letjelica (slika 57). Koristi se za raznorazne vojne i civilne misije. Stajni trap dizajniran kao „potporanj“ omogućuje slijetanje na gotovo sve terene (livade, betonske piste, snijeg, led). Polijeće pomoću hidrauličnog lansera. Letjelica je dugačka 4,61 m, visoko 1,13 m, raspona krila 5,71 m. Maksimalna težina polijetanja je 285 kg, a može ponijeti korisni teret težine 45 kg. Maksimalna brzina je 245 km/h, dolet 180 km, istrajnost 9 sati, a plafon leta 5.470 m. Letjelicu pogoni dvocilindrični, dvotaktni motor snage 43 KS.    </w:t>
      </w:r>
    </w:p>
    <w:p w:rsidR="00DA2EF0" w:rsidRDefault="00DA2EF0" w:rsidP="00DA2EF0">
      <w:pPr>
        <w:spacing w:line="360" w:lineRule="auto"/>
        <w:jc w:val="both"/>
      </w:pPr>
    </w:p>
    <w:p w:rsidR="00DA2EF0" w:rsidRDefault="00A7759E" w:rsidP="00DA2EF0">
      <w:pPr>
        <w:spacing w:line="360" w:lineRule="auto"/>
        <w:ind w:firstLine="1440"/>
        <w:jc w:val="both"/>
      </w:pPr>
      <w:r>
        <w:rPr>
          <w:noProof/>
        </w:rPr>
        <w:lastRenderedPageBreak/>
        <w:drawing>
          <wp:inline distT="0" distB="0" distL="0" distR="0">
            <wp:extent cx="3886200" cy="2400300"/>
            <wp:effectExtent l="19050" t="0" r="0" b="0"/>
            <wp:docPr id="72" name="Picture 72" descr="R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anger"/>
                    <pic:cNvPicPr>
                      <a:picLocks noChangeAspect="1" noChangeArrowheads="1"/>
                    </pic:cNvPicPr>
                  </pic:nvPicPr>
                  <pic:blipFill>
                    <a:blip r:embed="rId121" cstate="print"/>
                    <a:srcRect/>
                    <a:stretch>
                      <a:fillRect/>
                    </a:stretch>
                  </pic:blipFill>
                  <pic:spPr bwMode="auto">
                    <a:xfrm>
                      <a:off x="0" y="0"/>
                      <a:ext cx="3886200" cy="2400300"/>
                    </a:xfrm>
                    <a:prstGeom prst="rect">
                      <a:avLst/>
                    </a:prstGeom>
                    <a:noFill/>
                    <a:ln w="9525">
                      <a:noFill/>
                      <a:miter lim="800000"/>
                      <a:headEnd/>
                      <a:tailEnd/>
                    </a:ln>
                  </pic:spPr>
                </pic:pic>
              </a:graphicData>
            </a:graphic>
          </wp:inline>
        </w:drawing>
      </w:r>
    </w:p>
    <w:p w:rsidR="00DA2EF0" w:rsidRDefault="00DA2EF0" w:rsidP="00DA2EF0">
      <w:pPr>
        <w:spacing w:line="360" w:lineRule="auto"/>
        <w:ind w:firstLine="2700"/>
        <w:jc w:val="both"/>
      </w:pPr>
      <w:r>
        <w:t xml:space="preserve"> </w:t>
      </w:r>
      <w:bookmarkStart w:id="242" w:name="_Toc303173112"/>
      <w:r w:rsidR="003E6F43">
        <w:t xml:space="preserve">Slika </w:t>
      </w:r>
      <w:fldSimple w:instr=" SEQ Slika \* ARABIC ">
        <w:r w:rsidR="0087368B">
          <w:rPr>
            <w:noProof/>
          </w:rPr>
          <w:t>57</w:t>
        </w:r>
      </w:fldSimple>
      <w:r w:rsidR="003E6F43">
        <w:t>. Bespilotna letjelica Ranger</w:t>
      </w:r>
      <w:bookmarkEnd w:id="242"/>
    </w:p>
    <w:p w:rsidR="00DA2EF0" w:rsidRPr="00B36EEE" w:rsidRDefault="00DA2EF0" w:rsidP="00DA2EF0">
      <w:pPr>
        <w:spacing w:line="360" w:lineRule="auto"/>
        <w:ind w:firstLine="720"/>
        <w:jc w:val="both"/>
        <w:rPr>
          <w:color w:val="000000"/>
        </w:rPr>
      </w:pPr>
      <w:r>
        <w:t>Izvor:</w:t>
      </w:r>
      <w:r w:rsidRPr="00316328">
        <w:t xml:space="preserve"> </w:t>
      </w:r>
      <w:hyperlink r:id="rId122" w:history="1">
        <w:r w:rsidRPr="00B36EEE">
          <w:rPr>
            <w:rStyle w:val="Hyperlink"/>
            <w:color w:val="000000"/>
            <w:u w:val="none"/>
          </w:rPr>
          <w:t>http://www.israeli-weapons.com/weapons/aircraft/uav/ranger/ranger.html</w:t>
        </w:r>
      </w:hyperlink>
    </w:p>
    <w:p w:rsidR="00DA2EF0" w:rsidRDefault="00DA2EF0" w:rsidP="00DA2EF0">
      <w:pPr>
        <w:spacing w:line="360" w:lineRule="auto"/>
        <w:ind w:firstLine="720"/>
        <w:jc w:val="both"/>
      </w:pPr>
    </w:p>
    <w:p w:rsidR="00DA2EF0" w:rsidRPr="00DA1EF8" w:rsidRDefault="00DA2EF0" w:rsidP="00DA2EF0">
      <w:pPr>
        <w:spacing w:line="360" w:lineRule="auto"/>
        <w:jc w:val="both"/>
      </w:pPr>
    </w:p>
    <w:p w:rsidR="00DA2EF0" w:rsidRDefault="00DA2EF0" w:rsidP="00DA2EF0">
      <w:pPr>
        <w:pStyle w:val="Heading2"/>
        <w:ind w:firstLine="180"/>
      </w:pPr>
      <w:bookmarkStart w:id="243" w:name="_Toc301804173"/>
      <w:bookmarkStart w:id="244" w:name="_Toc303062041"/>
      <w:r>
        <w:t>6.3. Mogućnost primjene bespilotnih letjelica u protupožarstvu</w:t>
      </w:r>
      <w:bookmarkEnd w:id="243"/>
      <w:bookmarkEnd w:id="244"/>
    </w:p>
    <w:p w:rsidR="00DA2EF0" w:rsidRDefault="00DA2EF0" w:rsidP="00DA2EF0">
      <w:pPr>
        <w:spacing w:line="360" w:lineRule="auto"/>
        <w:ind w:left="360" w:firstLine="180"/>
        <w:jc w:val="both"/>
      </w:pPr>
    </w:p>
    <w:p w:rsidR="00DA2EF0" w:rsidRDefault="00DA2EF0" w:rsidP="00DA2EF0">
      <w:pPr>
        <w:pStyle w:val="Heading3"/>
        <w:ind w:firstLine="360"/>
      </w:pPr>
      <w:bookmarkStart w:id="245" w:name="_Toc301804174"/>
      <w:bookmarkStart w:id="246" w:name="_Toc303062042"/>
      <w:r>
        <w:t>6.3.1. Uvod</w:t>
      </w:r>
      <w:bookmarkEnd w:id="245"/>
      <w:bookmarkEnd w:id="246"/>
    </w:p>
    <w:p w:rsidR="00DA2EF0" w:rsidRDefault="00DA2EF0" w:rsidP="00DA2EF0">
      <w:pPr>
        <w:spacing w:line="360" w:lineRule="auto"/>
        <w:ind w:left="360" w:firstLine="180"/>
        <w:jc w:val="both"/>
      </w:pPr>
    </w:p>
    <w:p w:rsidR="00DA2EF0" w:rsidRDefault="00DA2EF0" w:rsidP="00DA2EF0">
      <w:pPr>
        <w:spacing w:line="360" w:lineRule="auto"/>
        <w:ind w:firstLine="540"/>
        <w:jc w:val="both"/>
      </w:pPr>
      <w:r>
        <w:t xml:space="preserve">Kako su šumski požari štetni za ljude i imovinu, jednako su štetni za gospodarstvo zemlje, te oporavak regija zahvaćenih požarom traje jako dugo. Stoga se javlja potreba za prevencijom, koja polazi od sustava ranog obavještavanja, jer ukoliko se požar na vrijeme lokalizira i započne se sa gašenjem, šteta je manja. </w:t>
      </w:r>
    </w:p>
    <w:p w:rsidR="00DA2EF0" w:rsidRDefault="00DA2EF0" w:rsidP="00DA2EF0">
      <w:pPr>
        <w:spacing w:line="360" w:lineRule="auto"/>
        <w:ind w:firstLine="540"/>
        <w:jc w:val="both"/>
      </w:pPr>
      <w:r>
        <w:t xml:space="preserve">Zračna operativa u sustavu protupožarnog djelovanja nezamjenjivo je sredstvo borbe protiv šumskih požara, požara većih razmjera i prostornog obuhvata, požara na nepristupačnim područjima, otocima, brodovima i platformama. </w:t>
      </w:r>
    </w:p>
    <w:p w:rsidR="00DA2EF0" w:rsidRDefault="00DA2EF0" w:rsidP="00DA2EF0">
      <w:pPr>
        <w:spacing w:line="360" w:lineRule="auto"/>
        <w:ind w:firstLine="540"/>
        <w:jc w:val="both"/>
      </w:pPr>
      <w:r>
        <w:t>Rano otkrivanje i brzina inicijalnog napada na požar u najvećoj mjeri utječu na učinkovitost operacije gašenja. Osim izravnog protupožarnog djelovanja, u novije su vrijeme prepoznate i prednosti zrakoplovstva kao taktičke i logističke podrške zemaljskoj protupožarnoj operativi u smislu TV snimanja i video prijenosa zbivanja na terenu u vatrogasno operativno središte, a također i infracrvenog tretiranja područja visokog rizika s ciljem detekcije potencijalnih žarišta i učinkovite prevencije izbijanja požara.</w:t>
      </w:r>
    </w:p>
    <w:p w:rsidR="00DA2EF0" w:rsidRDefault="00DA2EF0" w:rsidP="00DA2EF0">
      <w:pPr>
        <w:spacing w:line="360" w:lineRule="auto"/>
        <w:ind w:firstLine="540"/>
        <w:jc w:val="both"/>
      </w:pPr>
      <w:r>
        <w:lastRenderedPageBreak/>
        <w:t>Socijalno-ekonomski troškovi požara podijeljeni su na troškove ljudskih žrtava, izravne fizičke troškove, administrativne troškove, troškove protupožarne operative i troškove prevencije požara.</w:t>
      </w:r>
    </w:p>
    <w:p w:rsidR="00DA2EF0" w:rsidRDefault="00DA2EF0" w:rsidP="00DA2EF0">
      <w:pPr>
        <w:spacing w:line="360" w:lineRule="auto"/>
        <w:ind w:firstLine="540"/>
        <w:jc w:val="both"/>
      </w:pPr>
      <w:r>
        <w:t>Pošto je Jadran u ljetnim mjesecima jako ugrožen od požara izviđanje bespilotnim letjelicama vršilo bi se iz tri sektora: sektor Sjevernog Jadrana, sektor Srednjeg Jadrana i sektor Južnog Jadrana.</w:t>
      </w:r>
    </w:p>
    <w:p w:rsidR="00DA2EF0" w:rsidRDefault="00DA2EF0" w:rsidP="00DA2EF0">
      <w:pPr>
        <w:spacing w:line="360" w:lineRule="auto"/>
        <w:ind w:firstLine="540"/>
        <w:jc w:val="both"/>
      </w:pPr>
      <w:r>
        <w:t>Preko informacija dobivenih sa promatračnica na terenu voditelj (Fire Boss) usmjerava raspoložive snage, zračne i kopnene na lokaciju požara. Promatrači na temelju znanja, iskustva, očekivanoj promjeni vremena, obilježjima terena, razmjeru požara te mogućoj prijetnji naseljenim područjima daju Upravi savjete i procjenu situacije na temelju kojih se donose mjere za gašenje. Međutim, često dolazi do zbrke oko komunikacije i procjene situacije, što ugrožava efektivno gašenje požara.</w:t>
      </w:r>
    </w:p>
    <w:p w:rsidR="00DA2EF0" w:rsidRDefault="00DA2EF0" w:rsidP="00DA2EF0">
      <w:pPr>
        <w:spacing w:line="360" w:lineRule="auto"/>
        <w:ind w:firstLine="540"/>
        <w:jc w:val="both"/>
      </w:pPr>
      <w:r>
        <w:t xml:space="preserve">Tu se upravo javlja potreba za sustavom koji će letjeti na visini, biti opremljen senzorima za nadgledanje i koji će davati sliku situacije na zemlji. </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Default="00DA2EF0" w:rsidP="00DA2EF0">
      <w:pPr>
        <w:pStyle w:val="Heading3"/>
        <w:ind w:firstLine="360"/>
      </w:pPr>
      <w:bookmarkStart w:id="247" w:name="_Toc301804175"/>
      <w:bookmarkStart w:id="248" w:name="_Toc303062043"/>
      <w:r>
        <w:t>6.3.2. Sustav za nadzor požara</w:t>
      </w:r>
      <w:bookmarkEnd w:id="247"/>
      <w:bookmarkEnd w:id="248"/>
    </w:p>
    <w:p w:rsidR="00DA2EF0" w:rsidRDefault="00DA2EF0" w:rsidP="00DA2EF0">
      <w:pPr>
        <w:spacing w:line="360" w:lineRule="auto"/>
        <w:ind w:firstLine="540"/>
        <w:jc w:val="both"/>
      </w:pPr>
    </w:p>
    <w:p w:rsidR="00DA2EF0" w:rsidRDefault="00DA2EF0" w:rsidP="00DA2EF0">
      <w:pPr>
        <w:spacing w:line="360" w:lineRule="auto"/>
        <w:ind w:firstLine="540"/>
        <w:jc w:val="both"/>
      </w:pPr>
      <w:r>
        <w:t>Sustav bi se sastojao od sljedećih elemenata:</w:t>
      </w:r>
    </w:p>
    <w:p w:rsidR="00DA2EF0" w:rsidRDefault="00DA2EF0" w:rsidP="00DA2EF0">
      <w:pPr>
        <w:numPr>
          <w:ilvl w:val="0"/>
          <w:numId w:val="40"/>
        </w:numPr>
        <w:spacing w:line="360" w:lineRule="auto"/>
        <w:jc w:val="both"/>
      </w:pPr>
      <w:r>
        <w:t>Letjelice</w:t>
      </w:r>
    </w:p>
    <w:p w:rsidR="00DA2EF0" w:rsidRDefault="00DA2EF0" w:rsidP="00DA2EF0">
      <w:pPr>
        <w:numPr>
          <w:ilvl w:val="0"/>
          <w:numId w:val="40"/>
        </w:numPr>
        <w:spacing w:line="360" w:lineRule="auto"/>
        <w:jc w:val="both"/>
      </w:pPr>
      <w:r>
        <w:t>Sustava za nadzor</w:t>
      </w:r>
    </w:p>
    <w:p w:rsidR="00DA2EF0" w:rsidRDefault="00DA2EF0" w:rsidP="00DA2EF0">
      <w:pPr>
        <w:numPr>
          <w:ilvl w:val="0"/>
          <w:numId w:val="40"/>
        </w:numPr>
        <w:spacing w:line="360" w:lineRule="auto"/>
        <w:jc w:val="both"/>
      </w:pPr>
      <w:r>
        <w:t>Upravljačke stanice</w:t>
      </w:r>
    </w:p>
    <w:p w:rsidR="00DA2EF0" w:rsidRDefault="00DA2EF0" w:rsidP="00DA2EF0">
      <w:pPr>
        <w:spacing w:line="360" w:lineRule="auto"/>
        <w:ind w:left="1260"/>
        <w:jc w:val="both"/>
      </w:pPr>
    </w:p>
    <w:p w:rsidR="00DA2EF0" w:rsidRDefault="00DA2EF0" w:rsidP="00DA2EF0">
      <w:pPr>
        <w:spacing w:line="360" w:lineRule="auto"/>
        <w:ind w:firstLine="540"/>
        <w:jc w:val="both"/>
      </w:pPr>
      <w:r>
        <w:t>Idealna letjelica za ovaj sustav bila bi Altus II</w:t>
      </w:r>
      <w:r>
        <w:rPr>
          <w:rStyle w:val="CommentReference"/>
        </w:rPr>
        <w:t xml:space="preserve"> </w:t>
      </w:r>
      <w:r w:rsidR="00296E82">
        <w:t>(slika 58</w:t>
      </w:r>
      <w:r>
        <w:t xml:space="preserve">). Zrakoplov pogoni četverocilindrični klipni motor Rotax 914-2T s dvostrukim turbo punjačem, snage 100 KS. Letjelica ima raspon krila 16,76 m, duljine je 7,32 m, a visine 3,05 m. Plafon leta je 19.817 m. U zraku može izdržati 8 sati na visini 18.288 m, 18 sati na visini 9.144 m, 24 sata na visini 7.620 m. Najveća brzina leta je 190 km/h , a brzina krstarenja je 130 km/h. podvozje je klasični tricikl, koje se uvlači tijekom leta. </w:t>
      </w:r>
    </w:p>
    <w:p w:rsidR="00DA2EF0" w:rsidRDefault="00DA2EF0" w:rsidP="00DA2EF0">
      <w:pPr>
        <w:spacing w:line="360" w:lineRule="auto"/>
        <w:ind w:firstLine="540"/>
        <w:jc w:val="both"/>
      </w:pPr>
      <w:r>
        <w:t xml:space="preserve">Cijena ovog sustava je 8.000.000 $, a Republici Hrvatskoj bi za potrebe protupožarstva trebala tri sustava, što je zapravo vrlo skupa varijanta. Veliki trošak je cijena sustava, ali i troškovi leta koji iznose 5.334 $ po satu. </w:t>
      </w:r>
    </w:p>
    <w:p w:rsidR="00DA2EF0" w:rsidRDefault="00DA2EF0" w:rsidP="00DA2EF0">
      <w:pPr>
        <w:spacing w:line="360" w:lineRule="auto"/>
        <w:ind w:firstLine="540"/>
        <w:jc w:val="both"/>
      </w:pPr>
      <w:r>
        <w:lastRenderedPageBreak/>
        <w:t>Alternativa Altusu II bile bi bespilotne letjelice Ranger i ScanEagle, koje su lošije, ali ipak prihvatljivije rješenje.</w:t>
      </w:r>
    </w:p>
    <w:p w:rsidR="00DA2EF0" w:rsidRDefault="00DA2EF0" w:rsidP="00DA2EF0">
      <w:pPr>
        <w:spacing w:line="360" w:lineRule="auto"/>
        <w:ind w:firstLine="540"/>
        <w:jc w:val="both"/>
      </w:pPr>
    </w:p>
    <w:p w:rsidR="00DA2EF0" w:rsidRDefault="00A7759E" w:rsidP="00DA2EF0">
      <w:pPr>
        <w:spacing w:line="360" w:lineRule="auto"/>
        <w:ind w:firstLine="900"/>
        <w:jc w:val="both"/>
      </w:pPr>
      <w:r>
        <w:rPr>
          <w:noProof/>
        </w:rPr>
        <w:drawing>
          <wp:inline distT="0" distB="0" distL="0" distR="0">
            <wp:extent cx="4724400" cy="2628900"/>
            <wp:effectExtent l="19050" t="0" r="0" b="0"/>
            <wp:docPr id="73" name="Picture 73" descr="ALT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TUS 1"/>
                    <pic:cNvPicPr>
                      <a:picLocks noChangeAspect="1" noChangeArrowheads="1"/>
                    </pic:cNvPicPr>
                  </pic:nvPicPr>
                  <pic:blipFill>
                    <a:blip r:embed="rId123" cstate="print"/>
                    <a:srcRect/>
                    <a:stretch>
                      <a:fillRect/>
                    </a:stretch>
                  </pic:blipFill>
                  <pic:spPr bwMode="auto">
                    <a:xfrm>
                      <a:off x="0" y="0"/>
                      <a:ext cx="4724400" cy="2628900"/>
                    </a:xfrm>
                    <a:prstGeom prst="rect">
                      <a:avLst/>
                    </a:prstGeom>
                    <a:noFill/>
                    <a:ln w="9525">
                      <a:noFill/>
                      <a:miter lim="800000"/>
                      <a:headEnd/>
                      <a:tailEnd/>
                    </a:ln>
                  </pic:spPr>
                </pic:pic>
              </a:graphicData>
            </a:graphic>
          </wp:inline>
        </w:drawing>
      </w:r>
    </w:p>
    <w:p w:rsidR="00DA2EF0" w:rsidRDefault="003E6F43" w:rsidP="00DA2EF0">
      <w:pPr>
        <w:spacing w:line="360" w:lineRule="auto"/>
        <w:ind w:firstLine="2520"/>
        <w:jc w:val="both"/>
      </w:pPr>
      <w:bookmarkStart w:id="249" w:name="_Toc303173113"/>
      <w:r>
        <w:t xml:space="preserve">Slika </w:t>
      </w:r>
      <w:fldSimple w:instr=" SEQ Slika \* ARABIC ">
        <w:r w:rsidR="0087368B">
          <w:rPr>
            <w:noProof/>
          </w:rPr>
          <w:t>58</w:t>
        </w:r>
      </w:fldSimple>
      <w:r>
        <w:t>. Bespilotna letjelica Altus II</w:t>
      </w:r>
      <w:bookmarkEnd w:id="249"/>
    </w:p>
    <w:p w:rsidR="00DA2EF0" w:rsidRDefault="00DA2EF0" w:rsidP="00DA2EF0">
      <w:pPr>
        <w:spacing w:line="360" w:lineRule="auto"/>
        <w:ind w:firstLine="1620"/>
        <w:jc w:val="both"/>
      </w:pPr>
      <w:r>
        <w:t xml:space="preserve">Izvor: </w:t>
      </w:r>
      <w:hyperlink r:id="rId124" w:history="1">
        <w:r w:rsidRPr="00B36EEE">
          <w:rPr>
            <w:rStyle w:val="Hyperlink"/>
            <w:color w:val="000000"/>
            <w:u w:val="none"/>
          </w:rPr>
          <w:t>http://en.wikipedia.org/wiki/General_Atomics_ALTUS</w:t>
        </w:r>
      </w:hyperlink>
    </w:p>
    <w:p w:rsidR="00DA2EF0" w:rsidRDefault="00DA2EF0" w:rsidP="00DA2EF0">
      <w:pPr>
        <w:spacing w:line="360" w:lineRule="auto"/>
        <w:ind w:firstLine="1620"/>
        <w:jc w:val="both"/>
      </w:pPr>
    </w:p>
    <w:p w:rsidR="00DA2EF0" w:rsidRDefault="00DA2EF0" w:rsidP="00DA2EF0">
      <w:pPr>
        <w:spacing w:line="360" w:lineRule="auto"/>
        <w:ind w:firstLine="1620"/>
        <w:jc w:val="both"/>
      </w:pPr>
    </w:p>
    <w:p w:rsidR="00DA2EF0" w:rsidRDefault="00DA2EF0" w:rsidP="00DA2EF0">
      <w:pPr>
        <w:spacing w:line="360" w:lineRule="auto"/>
        <w:ind w:firstLine="540"/>
        <w:jc w:val="both"/>
      </w:pPr>
      <w:r>
        <w:t>Sustav za nadzor činio bi toplinski skener AIRDAS</w:t>
      </w:r>
      <w:r>
        <w:rPr>
          <w:rStyle w:val="FootnoteReference"/>
        </w:rPr>
        <w:footnoteReference w:id="38"/>
      </w:r>
      <w:r>
        <w:t xml:space="preserve"> razvijen od strane NASA</w:t>
      </w:r>
      <w:r>
        <w:rPr>
          <w:rStyle w:val="FootnoteReference"/>
        </w:rPr>
        <w:footnoteReference w:id="39"/>
      </w:r>
      <w:r>
        <w:t>-e, koji je dizajniran za zračno snimanje šumskih požara i drugih katastrofa. Sustav je u stanju razlučivati jačine vatre do 600 °C, te radi u četiri područja:</w:t>
      </w:r>
    </w:p>
    <w:p w:rsidR="00DA2EF0" w:rsidRDefault="00DA2EF0" w:rsidP="00DA2EF0">
      <w:pPr>
        <w:numPr>
          <w:ilvl w:val="0"/>
          <w:numId w:val="41"/>
        </w:numPr>
        <w:tabs>
          <w:tab w:val="left" w:pos="1800"/>
        </w:tabs>
        <w:spacing w:line="360" w:lineRule="auto"/>
        <w:ind w:firstLine="180"/>
        <w:jc w:val="both"/>
      </w:pPr>
      <w:r>
        <w:t>Područje 1: 0,61-0,68 µm</w:t>
      </w:r>
    </w:p>
    <w:p w:rsidR="00DA2EF0" w:rsidRDefault="00DA2EF0" w:rsidP="00DA2EF0">
      <w:pPr>
        <w:numPr>
          <w:ilvl w:val="0"/>
          <w:numId w:val="41"/>
        </w:numPr>
        <w:tabs>
          <w:tab w:val="left" w:pos="1800"/>
        </w:tabs>
        <w:spacing w:line="360" w:lineRule="auto"/>
        <w:ind w:firstLine="180"/>
        <w:jc w:val="both"/>
      </w:pPr>
      <w:r>
        <w:t>Područje 2: 1,57-1,70 µm</w:t>
      </w:r>
    </w:p>
    <w:p w:rsidR="00DA2EF0" w:rsidRDefault="00DA2EF0" w:rsidP="00DA2EF0">
      <w:pPr>
        <w:numPr>
          <w:ilvl w:val="0"/>
          <w:numId w:val="41"/>
        </w:numPr>
        <w:tabs>
          <w:tab w:val="left" w:pos="1800"/>
        </w:tabs>
        <w:spacing w:line="360" w:lineRule="auto"/>
        <w:ind w:firstLine="180"/>
        <w:jc w:val="both"/>
      </w:pPr>
      <w:r>
        <w:t>Područje 3: 3,60-5,50 µm</w:t>
      </w:r>
    </w:p>
    <w:p w:rsidR="00DA2EF0" w:rsidRDefault="00DA2EF0" w:rsidP="00DA2EF0">
      <w:pPr>
        <w:numPr>
          <w:ilvl w:val="0"/>
          <w:numId w:val="41"/>
        </w:numPr>
        <w:tabs>
          <w:tab w:val="left" w:pos="1800"/>
        </w:tabs>
        <w:spacing w:line="360" w:lineRule="auto"/>
        <w:ind w:firstLine="180"/>
        <w:jc w:val="both"/>
      </w:pPr>
      <w:r>
        <w:t>Područje 4: 5,50-13,0 µm</w:t>
      </w:r>
    </w:p>
    <w:p w:rsidR="00DA2EF0" w:rsidRDefault="00DA2EF0" w:rsidP="00DA2EF0">
      <w:pPr>
        <w:tabs>
          <w:tab w:val="left" w:pos="1800"/>
        </w:tabs>
        <w:spacing w:line="360" w:lineRule="auto"/>
        <w:ind w:left="1260"/>
        <w:jc w:val="both"/>
      </w:pPr>
    </w:p>
    <w:p w:rsidR="00DA2EF0" w:rsidRDefault="00DA2EF0" w:rsidP="00DA2EF0">
      <w:pPr>
        <w:tabs>
          <w:tab w:val="left" w:pos="1800"/>
        </w:tabs>
        <w:spacing w:line="360" w:lineRule="auto"/>
        <w:ind w:firstLine="540"/>
        <w:jc w:val="both"/>
      </w:pPr>
      <w:r>
        <w:t>Svako od područja pruža određene informacije potrebne za analizu požara. Područje 1 je prikladno za nadgledanje dima i površina koje nisu pokrivene dimom. Područje 2 se koristi za analizu vrsta vegetacije, te prikaz vatrenih fronti čija je temperatura iznad 300°C. Područje 3 radi u srednjem infracrvenom rasponu te je namijenjeno za temperaturni prikaz površina. Područje 4 je namijenjeno skupljanju toplinskih podataka vezanih uz temperaturu zemljine površine, temperaturu podzemnih slojeva zemlje te promjenu temperature.</w:t>
      </w:r>
    </w:p>
    <w:p w:rsidR="00DA2EF0" w:rsidRDefault="00DA2EF0" w:rsidP="00DA2EF0">
      <w:pPr>
        <w:tabs>
          <w:tab w:val="left" w:pos="1800"/>
        </w:tabs>
        <w:spacing w:line="360" w:lineRule="auto"/>
        <w:ind w:firstLine="540"/>
        <w:jc w:val="both"/>
      </w:pPr>
    </w:p>
    <w:p w:rsidR="00DA2EF0" w:rsidRDefault="00DA2EF0" w:rsidP="00DA2EF0">
      <w:pPr>
        <w:tabs>
          <w:tab w:val="left" w:pos="1800"/>
        </w:tabs>
        <w:spacing w:line="360" w:lineRule="auto"/>
        <w:ind w:firstLine="540"/>
        <w:jc w:val="both"/>
      </w:pPr>
      <w:r>
        <w:lastRenderedPageBreak/>
        <w:t>U upravljačkoj stanici nalazio bi se pilot i inženjer leta koji bi upravljao sustavom za nadzor. Inženjer leta bi preko kamere smještene na nosu letjelice nadgledao situaciju na zemlji, te preko GPS podataka i karte područja odredio područje požara. Inženjer sprema sliku situacije u memoriju, te se slici pridružuju podaci o letu (vrijeme, smjer, visina…). Podaci se stavljaju na Internet, te su raspoloživi odmah svim službama koje sudjeluju u protupožarnoj službi. Tako vatrogasne snage na zemlji, pomoću PDA</w:t>
      </w:r>
      <w:r>
        <w:rPr>
          <w:rStyle w:val="FootnoteReference"/>
        </w:rPr>
        <w:footnoteReference w:id="40"/>
      </w:r>
      <w:r>
        <w:t xml:space="preserve"> uređaja, imaju stvarni pregled situacije.</w:t>
      </w:r>
    </w:p>
    <w:p w:rsidR="00DA2EF0" w:rsidRDefault="00DA2EF0" w:rsidP="00DA2EF0">
      <w:pPr>
        <w:tabs>
          <w:tab w:val="left" w:pos="1800"/>
        </w:tabs>
        <w:spacing w:line="360" w:lineRule="auto"/>
        <w:ind w:firstLine="540"/>
        <w:jc w:val="both"/>
      </w:pPr>
    </w:p>
    <w:p w:rsidR="00DA2EF0" w:rsidRDefault="00DA2EF0" w:rsidP="00DA2EF0">
      <w:pPr>
        <w:tabs>
          <w:tab w:val="left" w:pos="1800"/>
        </w:tabs>
        <w:spacing w:line="360" w:lineRule="auto"/>
        <w:jc w:val="both"/>
      </w:pPr>
    </w:p>
    <w:p w:rsidR="00DA2EF0" w:rsidRPr="008E7FE0" w:rsidRDefault="00DA2EF0" w:rsidP="00DA2EF0">
      <w:pPr>
        <w:pStyle w:val="Heading2"/>
        <w:ind w:left="720" w:hanging="540"/>
      </w:pPr>
      <w:bookmarkStart w:id="250" w:name="_Toc301804176"/>
      <w:bookmarkStart w:id="251" w:name="_Toc303062044"/>
      <w:r w:rsidRPr="008E7FE0">
        <w:t>6.4. Mogućnost primjena bespilotnih letjelica za nadzor i zaštitu mora i pomorstva</w:t>
      </w:r>
      <w:bookmarkEnd w:id="250"/>
      <w:bookmarkEnd w:id="251"/>
    </w:p>
    <w:p w:rsidR="00DA2EF0" w:rsidRDefault="00DA2EF0" w:rsidP="00DA2EF0">
      <w:pPr>
        <w:spacing w:line="360" w:lineRule="auto"/>
        <w:ind w:left="360" w:firstLine="180"/>
        <w:jc w:val="both"/>
      </w:pPr>
    </w:p>
    <w:p w:rsidR="00DA2EF0" w:rsidRDefault="00DA2EF0" w:rsidP="00DA2EF0">
      <w:pPr>
        <w:spacing w:line="360" w:lineRule="auto"/>
        <w:ind w:firstLine="540"/>
        <w:jc w:val="both"/>
      </w:pPr>
      <w:r>
        <w:t>Kolika je važnost Jadranskog mora za Republiku Hrvatsku kao pomorsku državu ne treba pretjerano objašnjavati. Promet, turizam i ribolov glavne su gospodarske djelatnosti Republike Hrvatske i izravno su ovisne o Jadranskom moru. Važnost mora kao neprocjenjivog izvora dragocjenih resursa naglašavaju potrebu njegove što kvalitetnije zaštite, stoga je od vitalnog interesa uspostava efikasnog i integriranog sustava nadzora mora i pomorstva.</w:t>
      </w:r>
    </w:p>
    <w:p w:rsidR="00DA2EF0" w:rsidRDefault="00DA2EF0" w:rsidP="00DA2EF0">
      <w:pPr>
        <w:spacing w:line="360" w:lineRule="auto"/>
        <w:ind w:firstLine="540"/>
        <w:jc w:val="both"/>
      </w:pPr>
      <w:r>
        <w:t>Pri nadzoru mora i pomorstva mora se uzeti u obzir terorizam, piratstvo, kršenje međunarodnih sankcija, regionalne krize i konflikte, ilegalnu trgovinu oružjem, ilegalnu trgovinu ljudima i drogom, kriminal i nasilje, sigurnost luka i putova, onečišćenje okoliša te potragu i spašavanje na moru.</w:t>
      </w:r>
    </w:p>
    <w:p w:rsidR="00DA2EF0" w:rsidRDefault="00DA2EF0" w:rsidP="00DA2EF0">
      <w:pPr>
        <w:spacing w:line="360" w:lineRule="auto"/>
        <w:ind w:firstLine="540"/>
        <w:jc w:val="both"/>
      </w:pPr>
      <w:r>
        <w:t>Za kvalitetnu zaštitu mora i prava na moru potrebno je osigurati pravodobna upozorenja o mogućim prijetnjama i unaprijed identificirati moguće ciljeve i moguće katastrofe s obzirom na plovni put i osiguranje granica. Zbog toga, globalni i nacionalni sustav mora osigurati nadzor prostora kontinuirano, mora osigurati detekciju ugrožavanja, mora moći klasificirati ugroženost te je precizno identificirati i na kraju kazneno progoniti u ime države</w:t>
      </w:r>
      <w:r>
        <w:rPr>
          <w:rStyle w:val="FootnoteReference"/>
        </w:rPr>
        <w:footnoteReference w:id="41"/>
      </w:r>
      <w:r>
        <w:t>. U ovom kompleksnom procesu bespilotne letjelice imaju sve važniju ulogu.</w:t>
      </w:r>
    </w:p>
    <w:p w:rsidR="00DA2EF0" w:rsidRDefault="00DA2EF0" w:rsidP="00DA2EF0">
      <w:pPr>
        <w:spacing w:line="360" w:lineRule="auto"/>
        <w:ind w:firstLine="540"/>
        <w:jc w:val="both"/>
      </w:pPr>
    </w:p>
    <w:p w:rsidR="00DA2EF0" w:rsidRDefault="00DA2EF0" w:rsidP="00DA2EF0">
      <w:pPr>
        <w:spacing w:line="360" w:lineRule="auto"/>
        <w:ind w:firstLine="540"/>
        <w:jc w:val="both"/>
      </w:pPr>
    </w:p>
    <w:p w:rsidR="00DA2EF0" w:rsidRPr="00D63CEC" w:rsidRDefault="00DA2EF0" w:rsidP="00DA2EF0">
      <w:pPr>
        <w:pStyle w:val="Heading3"/>
        <w:ind w:firstLine="180"/>
      </w:pPr>
      <w:bookmarkStart w:id="252" w:name="_Toc301804177"/>
      <w:bookmarkStart w:id="253" w:name="_Toc303062045"/>
      <w:r w:rsidRPr="00D63CEC">
        <w:lastRenderedPageBreak/>
        <w:t>6.4.1. Područje nadzora</w:t>
      </w:r>
      <w:bookmarkEnd w:id="252"/>
      <w:bookmarkEnd w:id="253"/>
    </w:p>
    <w:p w:rsidR="00DA2EF0" w:rsidRDefault="00DA2EF0" w:rsidP="00DA2EF0">
      <w:pPr>
        <w:spacing w:line="360" w:lineRule="auto"/>
        <w:ind w:firstLine="540"/>
        <w:jc w:val="both"/>
      </w:pPr>
    </w:p>
    <w:p w:rsidR="00DA2EF0" w:rsidRDefault="00DA2EF0" w:rsidP="00DA2EF0">
      <w:pPr>
        <w:spacing w:line="360" w:lineRule="auto"/>
        <w:ind w:firstLine="540"/>
        <w:jc w:val="both"/>
      </w:pPr>
      <w:r>
        <w:t>U skladu s čl. 6. st. 1 i st.2 Pomorskog zakonika suverenitet RH na moru prostire se na unutrašnje morske vode i teritorijalno more RH, na zračni prostor te dno i podmorje tih morskih prostora. U svome gospodarskom pojasu RH ostvaruje suverena prava i jurisdikcije radi istraživanja, iskorištavanja, zaštite, očuvanja i unapređenja prirodnih morskih bogatstava</w:t>
      </w:r>
      <w:r>
        <w:rPr>
          <w:rStyle w:val="FootnoteReference"/>
        </w:rPr>
        <w:footnoteReference w:id="42"/>
      </w:r>
      <w:r>
        <w:t>.</w:t>
      </w:r>
    </w:p>
    <w:p w:rsidR="00DA2EF0" w:rsidRDefault="00DA2EF0" w:rsidP="00DA2EF0">
      <w:pPr>
        <w:spacing w:line="360" w:lineRule="auto"/>
        <w:ind w:firstLine="540"/>
        <w:jc w:val="both"/>
      </w:pPr>
      <w:r>
        <w:t>Primjena bespilotnih letjelica se odnosi na unutarnje morske vode, teritorijalno more i ZERP</w:t>
      </w:r>
      <w:r>
        <w:rPr>
          <w:rStyle w:val="FootnoteReference"/>
        </w:rPr>
        <w:footnoteReference w:id="43"/>
      </w:r>
      <w:r>
        <w:t xml:space="preserve"> RH. Oni su ukupnom površinom gotovo izjednačeni s površinom kopna. Prostor koji je potrebno nadzirati ima sljedeće karakteristike: površinu unutarnjih morskih voda koja iznosi 12.461 km² i površinu teritorijalnog mora koja iznosi 19.296 km², što je ukupno 31.757 km² za nadzor (slika 59).  </w:t>
      </w:r>
    </w:p>
    <w:p w:rsidR="00DA2EF0" w:rsidRDefault="00DA2EF0" w:rsidP="00DA2EF0">
      <w:pPr>
        <w:spacing w:line="360" w:lineRule="auto"/>
        <w:ind w:firstLine="540"/>
        <w:jc w:val="both"/>
      </w:pPr>
      <w:r>
        <w:t xml:space="preserve">   </w:t>
      </w:r>
    </w:p>
    <w:p w:rsidR="00DA2EF0" w:rsidRDefault="00DA2EF0" w:rsidP="00DA2EF0">
      <w:pPr>
        <w:spacing w:line="360" w:lineRule="auto"/>
        <w:ind w:firstLine="540"/>
        <w:jc w:val="both"/>
      </w:pPr>
      <w:r>
        <w:t xml:space="preserve">  </w:t>
      </w:r>
      <w:r w:rsidR="00A7759E">
        <w:rPr>
          <w:noProof/>
        </w:rPr>
        <w:drawing>
          <wp:inline distT="0" distB="0" distL="0" distR="0">
            <wp:extent cx="5029200" cy="45053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cstate="print"/>
                    <a:srcRect/>
                    <a:stretch>
                      <a:fillRect/>
                    </a:stretch>
                  </pic:blipFill>
                  <pic:spPr bwMode="auto">
                    <a:xfrm>
                      <a:off x="0" y="0"/>
                      <a:ext cx="5029200" cy="4505325"/>
                    </a:xfrm>
                    <a:prstGeom prst="rect">
                      <a:avLst/>
                    </a:prstGeom>
                    <a:noFill/>
                    <a:ln w="9525">
                      <a:noFill/>
                      <a:miter lim="800000"/>
                      <a:headEnd/>
                      <a:tailEnd/>
                    </a:ln>
                  </pic:spPr>
                </pic:pic>
              </a:graphicData>
            </a:graphic>
          </wp:inline>
        </w:drawing>
      </w:r>
    </w:p>
    <w:p w:rsidR="00DA2EF0" w:rsidRDefault="003E6F43" w:rsidP="00DA2EF0">
      <w:pPr>
        <w:spacing w:line="360" w:lineRule="auto"/>
        <w:ind w:left="360" w:right="-288" w:firstLine="1260"/>
      </w:pPr>
      <w:bookmarkStart w:id="254" w:name="_Toc303173114"/>
      <w:r>
        <w:t xml:space="preserve">Slika </w:t>
      </w:r>
      <w:fldSimple w:instr=" SEQ Slika \* ARABIC ">
        <w:r w:rsidR="0087368B">
          <w:rPr>
            <w:noProof/>
          </w:rPr>
          <w:t>59</w:t>
        </w:r>
      </w:fldSimple>
      <w:r>
        <w:t>. Teritorijalno more, traganje i spašavanje na moru</w:t>
      </w:r>
      <w:bookmarkEnd w:id="254"/>
    </w:p>
    <w:p w:rsidR="00DA2EF0" w:rsidRDefault="00DA2EF0" w:rsidP="00DA2EF0">
      <w:pPr>
        <w:spacing w:line="360" w:lineRule="auto"/>
        <w:ind w:left="360" w:right="-288" w:firstLine="1080"/>
      </w:pPr>
      <w:r>
        <w:t>Izvor: Jurčević E., Milošević B.: Traganje i spašavanje na moru</w:t>
      </w:r>
    </w:p>
    <w:p w:rsidR="00DA2EF0" w:rsidRDefault="00DA2EF0" w:rsidP="00DA2EF0">
      <w:pPr>
        <w:spacing w:line="360" w:lineRule="auto"/>
        <w:ind w:firstLine="540"/>
        <w:jc w:val="both"/>
      </w:pPr>
      <w:r>
        <w:lastRenderedPageBreak/>
        <w:t xml:space="preserve">Ovom prostoru dodaje se površina ZERP-a koja iznosi 25.207 </w:t>
      </w:r>
      <w:bookmarkStart w:id="255" w:name="OLE_LINK1"/>
      <w:bookmarkStart w:id="256" w:name="OLE_LINK2"/>
      <w:r>
        <w:t>km²</w:t>
      </w:r>
      <w:bookmarkEnd w:id="255"/>
      <w:bookmarkEnd w:id="256"/>
      <w:r>
        <w:t xml:space="preserve">. Kada se zbroji površina unutarnjih morskih voda, površina teritorijalnog mora i površina ZERP-a dobivamo ukupno 56.964 km². U tom prostoru nalazi se 1.242 otoka, otočića i grebena. Dužina hrvatske granice na moru iznosi 948 km. </w:t>
      </w:r>
    </w:p>
    <w:p w:rsidR="00DA2EF0" w:rsidRDefault="00DA2EF0" w:rsidP="00DA2EF0">
      <w:pPr>
        <w:spacing w:line="360" w:lineRule="auto"/>
        <w:ind w:right="-288" w:firstLine="540"/>
        <w:jc w:val="both"/>
      </w:pPr>
    </w:p>
    <w:p w:rsidR="00DA2EF0" w:rsidRDefault="00DA2EF0" w:rsidP="00DA2EF0">
      <w:pPr>
        <w:spacing w:line="360" w:lineRule="auto"/>
        <w:ind w:right="-288"/>
        <w:jc w:val="both"/>
      </w:pPr>
    </w:p>
    <w:p w:rsidR="00DA2EF0" w:rsidRPr="00D63CEC" w:rsidRDefault="00DA2EF0" w:rsidP="00DA2EF0">
      <w:pPr>
        <w:pStyle w:val="Heading3"/>
        <w:ind w:firstLine="360"/>
      </w:pPr>
      <w:bookmarkStart w:id="257" w:name="_Toc301804178"/>
      <w:bookmarkStart w:id="258" w:name="_Toc303062046"/>
      <w:r w:rsidRPr="00D63CEC">
        <w:t xml:space="preserve">6.4.2. Operativni poslovi i zadaće </w:t>
      </w:r>
      <w:bookmarkEnd w:id="257"/>
      <w:r w:rsidRPr="00D63CEC">
        <w:t>Republike Hrvatske</w:t>
      </w:r>
      <w:bookmarkEnd w:id="258"/>
    </w:p>
    <w:p w:rsidR="00DA2EF0" w:rsidRPr="00D63CEC" w:rsidRDefault="00DA2EF0" w:rsidP="00DA2EF0">
      <w:pPr>
        <w:spacing w:line="360" w:lineRule="auto"/>
        <w:ind w:right="-288" w:firstLine="540"/>
        <w:jc w:val="both"/>
        <w:rPr>
          <w:b/>
        </w:rPr>
      </w:pPr>
    </w:p>
    <w:p w:rsidR="00DA2EF0" w:rsidRDefault="00DA2EF0" w:rsidP="00DA2EF0">
      <w:pPr>
        <w:spacing w:line="360" w:lineRule="auto"/>
        <w:ind w:firstLine="540"/>
        <w:jc w:val="both"/>
      </w:pPr>
      <w:r>
        <w:t>Suverena prava koja Republika Hrvatska ostvaruje na moru definirana su u pomorskom zakoniku Republike Hrvatske u kojem su definirani načini istraživanja, iskorištavanja, očuvanja i gospodarenja živim i neživim prirodnim bogatstvima na Jadranu. To podrazumijeva da Republika Hrvatska mora efikasno nadzirati unutarnje morske vode, teritorijalno more i zaštićeni ekološko ribolovni pojas.</w:t>
      </w:r>
    </w:p>
    <w:p w:rsidR="00DA2EF0" w:rsidRDefault="00DA2EF0" w:rsidP="00DA2EF0">
      <w:pPr>
        <w:spacing w:line="360" w:lineRule="auto"/>
        <w:ind w:right="-288" w:firstLine="540"/>
        <w:jc w:val="both"/>
      </w:pPr>
    </w:p>
    <w:p w:rsidR="00DA2EF0" w:rsidRDefault="00DA2EF0" w:rsidP="00DA2EF0">
      <w:pPr>
        <w:spacing w:line="360" w:lineRule="auto"/>
        <w:ind w:right="-288" w:firstLine="540"/>
        <w:jc w:val="both"/>
      </w:pPr>
      <w:r>
        <w:t>Operativni poslovi koje Republika Hrvatska obavlja su</w:t>
      </w:r>
      <w:r>
        <w:rPr>
          <w:rStyle w:val="FootnoteReference"/>
        </w:rPr>
        <w:footnoteReference w:id="44"/>
      </w:r>
      <w:r>
        <w:t xml:space="preserve">: </w:t>
      </w:r>
    </w:p>
    <w:p w:rsidR="00DA2EF0" w:rsidRDefault="00DA2EF0" w:rsidP="00DA2EF0">
      <w:pPr>
        <w:numPr>
          <w:ilvl w:val="0"/>
          <w:numId w:val="42"/>
        </w:numPr>
        <w:tabs>
          <w:tab w:val="clear" w:pos="1260"/>
          <w:tab w:val="num" w:pos="1620"/>
        </w:tabs>
        <w:spacing w:line="360" w:lineRule="auto"/>
        <w:ind w:right="-288" w:firstLine="0"/>
        <w:jc w:val="both"/>
      </w:pPr>
      <w:r>
        <w:t>nadzor nad odvijanjem plovidbe</w:t>
      </w:r>
    </w:p>
    <w:p w:rsidR="00DA2EF0" w:rsidRDefault="00DA2EF0" w:rsidP="00DA2EF0">
      <w:pPr>
        <w:numPr>
          <w:ilvl w:val="0"/>
          <w:numId w:val="42"/>
        </w:numPr>
        <w:tabs>
          <w:tab w:val="clear" w:pos="1260"/>
          <w:tab w:val="num" w:pos="1620"/>
        </w:tabs>
        <w:spacing w:line="360" w:lineRule="auto"/>
        <w:ind w:right="-288" w:firstLine="0"/>
        <w:jc w:val="both"/>
      </w:pPr>
      <w:r>
        <w:t>traganje i spašavanje na moru</w:t>
      </w:r>
    </w:p>
    <w:p w:rsidR="00DA2EF0" w:rsidRDefault="00DA2EF0" w:rsidP="00DA2EF0">
      <w:pPr>
        <w:numPr>
          <w:ilvl w:val="0"/>
          <w:numId w:val="42"/>
        </w:numPr>
        <w:tabs>
          <w:tab w:val="clear" w:pos="1260"/>
          <w:tab w:val="num" w:pos="1620"/>
        </w:tabs>
        <w:spacing w:line="360" w:lineRule="auto"/>
        <w:ind w:right="-288" w:firstLine="0"/>
        <w:jc w:val="both"/>
      </w:pPr>
      <w:r>
        <w:t>inspekcijski nadzor na moru</w:t>
      </w:r>
    </w:p>
    <w:p w:rsidR="00DA2EF0" w:rsidRDefault="00DA2EF0" w:rsidP="00DA2EF0">
      <w:pPr>
        <w:numPr>
          <w:ilvl w:val="0"/>
          <w:numId w:val="42"/>
        </w:numPr>
        <w:tabs>
          <w:tab w:val="clear" w:pos="1260"/>
          <w:tab w:val="left" w:pos="1620"/>
        </w:tabs>
        <w:spacing w:line="360" w:lineRule="auto"/>
        <w:ind w:right="-288" w:firstLine="0"/>
        <w:jc w:val="both"/>
      </w:pPr>
      <w:r>
        <w:t>zaštita državne granice</w:t>
      </w:r>
    </w:p>
    <w:p w:rsidR="00DA2EF0" w:rsidRDefault="00DA2EF0" w:rsidP="00DA2EF0">
      <w:pPr>
        <w:numPr>
          <w:ilvl w:val="0"/>
          <w:numId w:val="42"/>
        </w:numPr>
        <w:tabs>
          <w:tab w:val="clear" w:pos="1260"/>
          <w:tab w:val="left" w:pos="1620"/>
        </w:tabs>
        <w:spacing w:line="360" w:lineRule="auto"/>
        <w:ind w:right="-288" w:firstLine="0"/>
        <w:jc w:val="both"/>
      </w:pPr>
      <w:r>
        <w:t>zaštita osoba i imovine</w:t>
      </w:r>
    </w:p>
    <w:p w:rsidR="00DA2EF0" w:rsidRDefault="00DA2EF0" w:rsidP="00DA2EF0">
      <w:pPr>
        <w:numPr>
          <w:ilvl w:val="0"/>
          <w:numId w:val="42"/>
        </w:numPr>
        <w:tabs>
          <w:tab w:val="clear" w:pos="1260"/>
          <w:tab w:val="left" w:pos="1620"/>
        </w:tabs>
        <w:spacing w:line="360" w:lineRule="auto"/>
        <w:ind w:right="-288" w:firstLine="0"/>
        <w:jc w:val="both"/>
      </w:pPr>
      <w:r>
        <w:t>sprečavanje i otkrivanje kaznenih djela</w:t>
      </w:r>
    </w:p>
    <w:p w:rsidR="00DA2EF0" w:rsidRDefault="00DA2EF0" w:rsidP="00DA2EF0">
      <w:pPr>
        <w:numPr>
          <w:ilvl w:val="0"/>
          <w:numId w:val="42"/>
        </w:numPr>
        <w:tabs>
          <w:tab w:val="clear" w:pos="1260"/>
          <w:tab w:val="left" w:pos="1620"/>
        </w:tabs>
        <w:spacing w:line="360" w:lineRule="auto"/>
        <w:ind w:right="-288" w:firstLine="0"/>
        <w:jc w:val="both"/>
      </w:pPr>
      <w:r>
        <w:t>intervencija kod onečišćenja mora</w:t>
      </w:r>
    </w:p>
    <w:p w:rsidR="00DA2EF0" w:rsidRDefault="00DA2EF0" w:rsidP="00DA2EF0">
      <w:pPr>
        <w:numPr>
          <w:ilvl w:val="0"/>
          <w:numId w:val="42"/>
        </w:numPr>
        <w:tabs>
          <w:tab w:val="clear" w:pos="1260"/>
          <w:tab w:val="left" w:pos="1620"/>
        </w:tabs>
        <w:spacing w:line="360" w:lineRule="auto"/>
        <w:ind w:left="1620"/>
        <w:jc w:val="both"/>
      </w:pPr>
      <w:r>
        <w:t>nadzor nad istraživanjem, iskorištavanjem, očuvanjem i gospodarenjem živim i neživim prirodnim bogatstvima</w:t>
      </w:r>
    </w:p>
    <w:p w:rsidR="00DA2EF0" w:rsidRDefault="00DA2EF0" w:rsidP="00DA2EF0">
      <w:pPr>
        <w:numPr>
          <w:ilvl w:val="0"/>
          <w:numId w:val="42"/>
        </w:numPr>
        <w:tabs>
          <w:tab w:val="clear" w:pos="1260"/>
          <w:tab w:val="left" w:pos="1620"/>
        </w:tabs>
        <w:spacing w:line="360" w:lineRule="auto"/>
        <w:ind w:left="1620"/>
        <w:jc w:val="both"/>
      </w:pPr>
      <w:r>
        <w:t>poslovi carinskog nadzora i kontrole plovila, putnika i robe u međunarodnom prometu</w:t>
      </w:r>
    </w:p>
    <w:p w:rsidR="00DA2EF0" w:rsidRDefault="00DA2EF0" w:rsidP="00DA2EF0">
      <w:pPr>
        <w:tabs>
          <w:tab w:val="left" w:pos="1620"/>
        </w:tabs>
        <w:spacing w:line="360" w:lineRule="auto"/>
        <w:ind w:right="-288" w:hanging="360"/>
        <w:jc w:val="both"/>
      </w:pPr>
    </w:p>
    <w:p w:rsidR="00DA2EF0" w:rsidRDefault="00DA2EF0" w:rsidP="00DA2EF0">
      <w:pPr>
        <w:spacing w:line="360" w:lineRule="auto"/>
        <w:ind w:right="-288" w:hanging="360"/>
        <w:jc w:val="both"/>
      </w:pPr>
    </w:p>
    <w:p w:rsidR="00DA2EF0" w:rsidRDefault="00DA2EF0" w:rsidP="00DA2EF0">
      <w:pPr>
        <w:spacing w:line="360" w:lineRule="auto"/>
        <w:ind w:firstLine="540"/>
        <w:jc w:val="both"/>
      </w:pPr>
      <w:r>
        <w:t xml:space="preserve">Kako bi se unaprijedilo stanje sigurnosti i zaštite na Jadranu, sva ministarstva, službe i agencije koje sudjeluju u obavljanju ovih operativnih poslova moraju biti povezane u „jedan </w:t>
      </w:r>
      <w:r>
        <w:lastRenderedPageBreak/>
        <w:t>sustav“, međusobno surađivati i razmjenjivati podatke radi što bolje koordinacije, upravljanja i gospodarenja. Ovakav složeni sustav mora biti sastavljen od niza podsustava</w:t>
      </w:r>
      <w:r>
        <w:rPr>
          <w:rStyle w:val="FootnoteReference"/>
        </w:rPr>
        <w:footnoteReference w:id="45"/>
      </w:r>
      <w:r>
        <w:t>:</w:t>
      </w:r>
    </w:p>
    <w:p w:rsidR="00DA2EF0" w:rsidRDefault="00DA2EF0" w:rsidP="00DA2EF0">
      <w:pPr>
        <w:numPr>
          <w:ilvl w:val="1"/>
          <w:numId w:val="42"/>
        </w:numPr>
        <w:tabs>
          <w:tab w:val="clear" w:pos="1980"/>
          <w:tab w:val="num" w:pos="1260"/>
        </w:tabs>
        <w:spacing w:line="360" w:lineRule="auto"/>
        <w:ind w:left="1260"/>
        <w:jc w:val="both"/>
      </w:pPr>
      <w:r>
        <w:t xml:space="preserve">podsustav za regulaciju pomorskog prometa koji mora omogućiti jednostavno i efikasno upravljanje prometom kroz održavanje plovnih putova, zaštitu od onečišćivača koji su povezani s prometom, nadzor nedopuštenog ribarenja te ostalih aktivnosti koje imaju elemente organiziranog kriminala kada se koriste različita plovila </w:t>
      </w:r>
    </w:p>
    <w:p w:rsidR="00DA2EF0" w:rsidRDefault="00DA2EF0" w:rsidP="00DA2EF0">
      <w:pPr>
        <w:numPr>
          <w:ilvl w:val="1"/>
          <w:numId w:val="42"/>
        </w:numPr>
        <w:tabs>
          <w:tab w:val="clear" w:pos="1980"/>
          <w:tab w:val="num" w:pos="1260"/>
        </w:tabs>
        <w:spacing w:line="360" w:lineRule="auto"/>
        <w:ind w:left="1260"/>
        <w:jc w:val="both"/>
      </w:pPr>
      <w:r>
        <w:t>podsustav za traganje i spašavanje na moru u kojem su uključeni resursi Hrvatske ratne mornarice, pomorske policije, lučkih kapetanija</w:t>
      </w:r>
    </w:p>
    <w:p w:rsidR="00DA2EF0" w:rsidRDefault="00DA2EF0" w:rsidP="00DA2EF0">
      <w:pPr>
        <w:numPr>
          <w:ilvl w:val="1"/>
          <w:numId w:val="42"/>
        </w:numPr>
        <w:tabs>
          <w:tab w:val="clear" w:pos="1980"/>
          <w:tab w:val="num" w:pos="1260"/>
        </w:tabs>
        <w:spacing w:line="360" w:lineRule="auto"/>
        <w:ind w:left="1260"/>
        <w:jc w:val="both"/>
      </w:pPr>
      <w:r>
        <w:t>podsustav za zaštitu suvereniteta i suverenih prava RH u kojem glavno mjesto imaju ratna mornarica i pomorska policija</w:t>
      </w:r>
    </w:p>
    <w:p w:rsidR="00DA2EF0" w:rsidRDefault="00DA2EF0" w:rsidP="00DA2EF0">
      <w:pPr>
        <w:numPr>
          <w:ilvl w:val="1"/>
          <w:numId w:val="42"/>
        </w:numPr>
        <w:tabs>
          <w:tab w:val="clear" w:pos="1980"/>
          <w:tab w:val="num" w:pos="1260"/>
        </w:tabs>
        <w:spacing w:line="360" w:lineRule="auto"/>
        <w:ind w:left="1260"/>
        <w:jc w:val="both"/>
      </w:pPr>
      <w:r>
        <w:t xml:space="preserve">podsustav za provođenje ekološke zaštite mora i priobalja koji mora omogućiti preventivu i efikasnu zaštitu mora i priobalja uporabom modernih računalnih tehnologija i pretvornika u realnom vremenu </w:t>
      </w:r>
    </w:p>
    <w:p w:rsidR="00DA2EF0" w:rsidRDefault="00DA2EF0" w:rsidP="00DA2EF0">
      <w:pPr>
        <w:numPr>
          <w:ilvl w:val="1"/>
          <w:numId w:val="42"/>
        </w:numPr>
        <w:tabs>
          <w:tab w:val="clear" w:pos="1980"/>
          <w:tab w:val="num" w:pos="1260"/>
        </w:tabs>
        <w:spacing w:line="360" w:lineRule="auto"/>
        <w:ind w:left="1260"/>
        <w:jc w:val="both"/>
      </w:pPr>
      <w:r>
        <w:t>podsustav za provođenje zakonskih odredbi koji mora kroz usklađene zakone omogućiti sinkronizirano i efikasno djelovanje svih navedenih podsustava</w:t>
      </w:r>
    </w:p>
    <w:p w:rsidR="00DA2EF0" w:rsidRDefault="00DA2EF0" w:rsidP="00DA2EF0">
      <w:pPr>
        <w:spacing w:line="360" w:lineRule="auto"/>
        <w:ind w:left="900"/>
        <w:jc w:val="both"/>
      </w:pPr>
    </w:p>
    <w:p w:rsidR="00DA2EF0" w:rsidRDefault="00DA2EF0" w:rsidP="00DA2EF0">
      <w:pPr>
        <w:spacing w:line="360" w:lineRule="auto"/>
        <w:ind w:firstLine="540"/>
        <w:jc w:val="both"/>
      </w:pPr>
      <w:r>
        <w:t xml:space="preserve">Nadzor i upravljanje ovako složenim prometnim i sigurnosnim sustavom vrlo je težak zadatak za koji nije jednostavno naći rješenje. Zbog kompleksnosti okruženja i konstantnog rasta izazova i prijetnji, rastu i zahtjevi za uporabom svih tehnoloških prednosti i modernih informacijskih i komunikacijskih tehnologija. </w:t>
      </w:r>
    </w:p>
    <w:p w:rsidR="00DA2EF0" w:rsidRDefault="00DA2EF0" w:rsidP="00DA2EF0">
      <w:pPr>
        <w:spacing w:line="360" w:lineRule="auto"/>
        <w:ind w:firstLine="540"/>
        <w:jc w:val="both"/>
      </w:pPr>
      <w:r>
        <w:t>I bez iscrpnijeg sagledavanja ovih podsustava razvidna bi bila korisnost bespilotnih letjelica i njihova korist svim navedenim podsustavima kada znamo da su moderni pretvornici u letjelicama izuzetno efikasni i točni u svim vremenskim uvjetima. Da bi se stanje sigurnosti i zaštita na Jadranu unaprijedila, bespilotne letjelice moraju djelovati tako da doprinose svim podsustavima. To se može ostvariti kroz jedan složeni informacijski sustav sastavljen od skupa informacijskih objekata koji bi bili povezani razmjenom podataka različitih vrsta.</w:t>
      </w:r>
    </w:p>
    <w:p w:rsidR="00DA2EF0" w:rsidRDefault="00DA2EF0" w:rsidP="00DA2EF0">
      <w:pPr>
        <w:spacing w:line="360" w:lineRule="auto"/>
        <w:ind w:firstLine="540"/>
        <w:jc w:val="both"/>
      </w:pPr>
      <w:r>
        <w:t xml:space="preserve">Polazeći od teze da informacije moraju biti distribuirane različitim korisnicima i službama u realnom vremenu, možemo zaključiti da niti jedan sustav ne može prikupiti toliko informacija i prenijeti ih tako brzo kao što mogu bespilotne letjelice. One pružaju dugotrajno izviđanje iz zraka, sposobne su prepoznati ciljeve i mogu operatorima dati informacije u </w:t>
      </w:r>
      <w:r>
        <w:lastRenderedPageBreak/>
        <w:t xml:space="preserve">stvarnom vremenu. Operatori šire te informacije ukoliko procijene da je potrebna intervencija čime se na vrijeme donose odluke o daljnjem postupanju i distribuciji nadležnih službi. </w:t>
      </w:r>
    </w:p>
    <w:p w:rsidR="00DA2EF0" w:rsidRDefault="00DA2EF0" w:rsidP="00DA2EF0">
      <w:pPr>
        <w:spacing w:line="360" w:lineRule="auto"/>
        <w:ind w:firstLine="540"/>
        <w:jc w:val="both"/>
      </w:pPr>
      <w:r>
        <w:t>Ovakvim pristupom bi se nacionalnim tijelima zaduženima za nadzor omogućilo da posluju što efikasnije i smanje operativne troškove tokom vremena.</w:t>
      </w:r>
    </w:p>
    <w:p w:rsidR="00DA2EF0" w:rsidRDefault="00DA2EF0" w:rsidP="00DA2EF0">
      <w:pPr>
        <w:spacing w:line="360" w:lineRule="auto"/>
        <w:jc w:val="both"/>
      </w:pPr>
      <w:bookmarkStart w:id="259" w:name="_Toc301804179"/>
    </w:p>
    <w:p w:rsidR="00DA2EF0" w:rsidRDefault="00DA2EF0" w:rsidP="00DA2EF0">
      <w:pPr>
        <w:spacing w:line="360" w:lineRule="auto"/>
        <w:jc w:val="both"/>
      </w:pPr>
    </w:p>
    <w:p w:rsidR="00DA2EF0" w:rsidRDefault="00DA2EF0" w:rsidP="00DA2EF0">
      <w:pPr>
        <w:pStyle w:val="Heading3"/>
        <w:spacing w:line="360" w:lineRule="auto"/>
        <w:ind w:left="1077" w:hanging="720"/>
      </w:pPr>
      <w:bookmarkStart w:id="260" w:name="_Toc303062047"/>
      <w:r>
        <w:t>6.4.3. Primjena bespilotnih letjelica za sustav nadzora i upravljanja plovidbo</w:t>
      </w:r>
      <w:bookmarkEnd w:id="259"/>
      <w:r>
        <w:t>m</w:t>
      </w:r>
      <w:bookmarkEnd w:id="260"/>
    </w:p>
    <w:p w:rsidR="00DA2EF0" w:rsidRDefault="00DA2EF0" w:rsidP="00DA2EF0">
      <w:pPr>
        <w:spacing w:line="360" w:lineRule="auto"/>
        <w:ind w:right="-288" w:firstLine="540"/>
        <w:jc w:val="both"/>
      </w:pPr>
    </w:p>
    <w:p w:rsidR="00DA2EF0" w:rsidRPr="00361AF1" w:rsidRDefault="00DA2EF0" w:rsidP="00DA2EF0">
      <w:pPr>
        <w:spacing w:line="360" w:lineRule="auto"/>
        <w:ind w:firstLine="540"/>
        <w:jc w:val="both"/>
      </w:pPr>
      <w:r w:rsidRPr="00361AF1">
        <w:t xml:space="preserve">Globalizacijski trendovi, razvoj industrije i turizma uzrokovali su porast broja plovila koja dolaze na Jadransko more, čime se opteretio jadranski plovidbeni pravac. Tome treba pridodati i konstantno povećanje broja brodova </w:t>
      </w:r>
      <w:r>
        <w:t xml:space="preserve">i brodica za sport i razonodu. </w:t>
      </w:r>
      <w:r w:rsidRPr="00361AF1">
        <w:t>Prema najno</w:t>
      </w:r>
      <w:r>
        <w:t>vijim</w:t>
      </w:r>
      <w:r>
        <w:rPr>
          <w:rStyle w:val="CommentReference"/>
        </w:rPr>
        <w:t xml:space="preserve"> </w:t>
      </w:r>
      <w:r>
        <w:t>podacima Hrvatska ima 105.</w:t>
      </w:r>
      <w:r w:rsidRPr="00361AF1">
        <w:t>000 registriranih brodova, a go</w:t>
      </w:r>
      <w:r>
        <w:t>dišnje još dodatnih 160.</w:t>
      </w:r>
      <w:r w:rsidRPr="00361AF1">
        <w:t>000 brodova posjećuje teritorijalne vode. Hrvatske luke bilježe godišnji promet od 27,5 milijuna tona tereta i 25 milijuna putnika</w:t>
      </w:r>
      <w:r w:rsidRPr="00361AF1">
        <w:rPr>
          <w:rStyle w:val="FootnoteReference"/>
        </w:rPr>
        <w:footnoteReference w:id="46"/>
      </w:r>
      <w:r w:rsidRPr="00361AF1">
        <w:t xml:space="preserve">. Od ukupnog broja brodova velik dio otpada na one koji prevoze opasan teret, što uvelike utječe na mogućnost stvaranja onečišćenja, koje bi za Jadran, kao zatvoreno more, imalo teške posljedice. Opasan teret nije jedina opasnost za ekološku sigurnost Jadrana, jednaku opasnost predstavljaju nezbrinute balastne vode i otpad, ispuštanje ulja i nafte, intenzivno ribarstvo i turizam. Sve ovo dovodi do potrebe za što boljim nadzorom i upravljanjem pomorskom plovidbom u svrhu podizanja razine sigurnosti plovidbe i zaštite mora i priobalja od zagađenja.     </w:t>
      </w:r>
    </w:p>
    <w:p w:rsidR="00DA2EF0" w:rsidRPr="00335B37" w:rsidRDefault="00DA2EF0" w:rsidP="00DA2EF0">
      <w:pPr>
        <w:spacing w:line="360" w:lineRule="auto"/>
        <w:ind w:firstLine="540"/>
        <w:jc w:val="both"/>
        <w:rPr>
          <w:rStyle w:val="NormalJustifiedFirstline095cmRight-051cmLinespacing1CharChar"/>
          <w:rFonts w:ascii="Times New Roman" w:hAnsi="Times New Roman" w:cs="Times New Roman"/>
          <w:sz w:val="24"/>
          <w:szCs w:val="24"/>
        </w:rPr>
      </w:pPr>
      <w:r w:rsidRPr="00361AF1">
        <w:t>U RH je od 1. studenog pušten u probni rad VTMIS</w:t>
      </w:r>
      <w:r w:rsidRPr="00361AF1">
        <w:rPr>
          <w:rStyle w:val="FootnoteReference"/>
        </w:rPr>
        <w:footnoteReference w:id="47"/>
      </w:r>
      <w:r w:rsidRPr="00361AF1">
        <w:t>, sustav nadzora i upravljanja pomorskim prometom. Uspostava ovog sustava je bila obveza RH u procesu pristupanja Europskoj uniji.</w:t>
      </w:r>
      <w:r w:rsidRPr="00361AF1">
        <w:rPr>
          <w:rStyle w:val="FootnoteText"/>
          <w:color w:val="000000"/>
          <w:shd w:val="clear" w:color="auto" w:fill="FFFFFF"/>
        </w:rPr>
        <w:t xml:space="preserve"> </w:t>
      </w:r>
      <w:r w:rsidRPr="00361AF1">
        <w:rPr>
          <w:rStyle w:val="NormalJustifiedFirstline095cmRight-051cmLinespacing1CharChar"/>
          <w:rFonts w:ascii="Times New Roman" w:hAnsi="Times New Roman" w:cs="Times New Roman"/>
          <w:sz w:val="24"/>
          <w:szCs w:val="24"/>
        </w:rPr>
        <w:t>Sastavni dio ovog sustava čini pomorski radarski sustav u vrijednosti od oko pet milijuna EUR-a kojeg je sa 75 posto sredstava financirala Europska unija iz pretpristupnog programa, a preostali dio financiran je iz Državnog proračuna RH.</w:t>
      </w:r>
      <w:r w:rsidRPr="00361AF1">
        <w:t xml:space="preserve"> Sustav je organiziran u tri regionalna centra za nadzor plovidbe smještena u Rijeci, Splitu i Dubrovniku, a njegova puna operativan primjena predviđena je za siječanj 2012. godine. VTMIS jamči smanjenje broja pomorskih nesreća, poboljšanje rezultata akcija traganja i spašavanja na moru, te učinkovitost u intervencijama, te učinkovitost u intervencijama kod iznenadnih onečišćenja mora s brodova. Sustav čini deset radarskih stanica velikog dometa i </w:t>
      </w:r>
      <w:r w:rsidRPr="00361AF1">
        <w:lastRenderedPageBreak/>
        <w:t xml:space="preserve">visoke </w:t>
      </w:r>
      <w:r w:rsidRPr="00335B37">
        <w:t xml:space="preserve">preciznosti povezanih u obalni sustav nadzora koji pokriva u cijelosti prilaze najvećim hrvatskim lukama, unutarnje morske vode, teritorijalno more i ZERP. </w:t>
      </w:r>
      <w:r w:rsidRPr="00335B37">
        <w:rPr>
          <w:rStyle w:val="NormalJustifiedFirstline095cmRight-051cmLinespacing1CharChar"/>
          <w:rFonts w:ascii="Times New Roman" w:hAnsi="Times New Roman" w:cs="Times New Roman"/>
          <w:sz w:val="24"/>
          <w:szCs w:val="24"/>
        </w:rPr>
        <w:t>Uz radare, sastavni dio VTMIS-a je pomorski obalni sustav automatske identifikacije brodova (AIS</w:t>
      </w:r>
      <w:r w:rsidRPr="00335B37">
        <w:rPr>
          <w:rStyle w:val="FootnoteReference"/>
          <w:color w:val="000000"/>
          <w:shd w:val="clear" w:color="auto" w:fill="FFFFFF"/>
        </w:rPr>
        <w:footnoteReference w:id="48"/>
      </w:r>
      <w:r w:rsidRPr="00335B37">
        <w:rPr>
          <w:rStyle w:val="NormalJustifiedFirstline095cmRight-051cmLinespacing1CharChar"/>
          <w:rFonts w:ascii="Times New Roman" w:hAnsi="Times New Roman" w:cs="Times New Roman"/>
          <w:sz w:val="24"/>
          <w:szCs w:val="24"/>
        </w:rPr>
        <w:t>) pomorski radio-komunikacijski sustav, te drugi sustavi kojima se osigurava uvid u plovidbene okolnosti na moru i ostvaruje interakcija sa sudionicima pomorskog prometa. Još uvijek postoji „rupa“ jer niti jedan od ovih sustava ne može dati pouzdane, točne i kompletne informacije o stvarnovremenskoj situaciji na promatranom području kao što to može platforma za nadzor iz zraka. Bespilotna letjelica kao jedna od platformi za nadzor iz zraka mogla bi popuniti tu „rupu“ te kroz međudjelovanje sa VTMIS sustavom uvelike pridonijeti postizanju značajno veće sigurnosti ljudi i imovine, zaštiti okoliša te postizanju vrhunskih standarda u sustavu nadzora i upravljanja pomorskim prometom</w:t>
      </w:r>
      <w:r w:rsidRPr="00335B37">
        <w:rPr>
          <w:rStyle w:val="FootnoteReference"/>
          <w:color w:val="000000"/>
          <w:shd w:val="clear" w:color="auto" w:fill="FFFFFF"/>
        </w:rPr>
        <w:footnoteReference w:id="49"/>
      </w:r>
      <w:r w:rsidRPr="00335B37">
        <w:rPr>
          <w:rStyle w:val="NormalJustifiedFirstline095cmRight-051cmLinespacing1CharChar"/>
          <w:rFonts w:ascii="Times New Roman" w:hAnsi="Times New Roman" w:cs="Times New Roman"/>
          <w:sz w:val="24"/>
          <w:szCs w:val="24"/>
        </w:rPr>
        <w:t xml:space="preserve">.  </w:t>
      </w:r>
    </w:p>
    <w:p w:rsidR="00DA2EF0" w:rsidRPr="00335B37" w:rsidRDefault="00DA2EF0" w:rsidP="00DA2EF0">
      <w:pPr>
        <w:spacing w:line="360" w:lineRule="auto"/>
        <w:ind w:right="-288" w:firstLine="540"/>
        <w:jc w:val="both"/>
        <w:rPr>
          <w:rStyle w:val="NormalJustifiedFirstline095cmRight-051cmLinespacing1CharChar"/>
          <w:rFonts w:ascii="Times New Roman" w:hAnsi="Times New Roman" w:cs="Times New Roman"/>
          <w:sz w:val="24"/>
          <w:szCs w:val="24"/>
        </w:rPr>
      </w:pPr>
    </w:p>
    <w:p w:rsidR="00DA2EF0" w:rsidRPr="00335B37" w:rsidRDefault="00DA2EF0" w:rsidP="00DA2EF0">
      <w:pPr>
        <w:spacing w:line="360" w:lineRule="auto"/>
        <w:ind w:right="72" w:firstLine="54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Bespilotne letjelice mogu imati slijedeću ulogu:</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detektiranja i klasifikacije plovila</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praćenja kretanja plovila</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otkrivanja neprijavljenih plovila i potvrđivanja njihovog identiteta</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lociranja i praćenja pojedinih plovila</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detektiranja sumnjivih ponašanja</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ranog prepoznavanja potencijalno prijetećih situacija</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praćenja ribolova</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otkrivanja i praćenja pomorskih nesreća</w:t>
      </w:r>
    </w:p>
    <w:p w:rsidR="00DA2EF0" w:rsidRPr="00335B37" w:rsidRDefault="00DA2EF0" w:rsidP="00DA2EF0">
      <w:pPr>
        <w:numPr>
          <w:ilvl w:val="0"/>
          <w:numId w:val="43"/>
        </w:numPr>
        <w:tabs>
          <w:tab w:val="clear" w:pos="1260"/>
          <w:tab w:val="num" w:pos="1440"/>
          <w:tab w:val="left" w:pos="1620"/>
        </w:tabs>
        <w:spacing w:line="360" w:lineRule="auto"/>
        <w:ind w:right="72" w:firstLine="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otkrivanja i praćenja onečišćenja</w:t>
      </w:r>
    </w:p>
    <w:p w:rsidR="00DA2EF0" w:rsidRPr="00335B37" w:rsidRDefault="00DA2EF0" w:rsidP="00DA2EF0">
      <w:pPr>
        <w:numPr>
          <w:ilvl w:val="0"/>
          <w:numId w:val="43"/>
        </w:numPr>
        <w:tabs>
          <w:tab w:val="clear" w:pos="1260"/>
          <w:tab w:val="num" w:pos="1440"/>
          <w:tab w:val="left" w:pos="1620"/>
        </w:tabs>
        <w:spacing w:line="360" w:lineRule="auto"/>
        <w:ind w:left="1620" w:right="72" w:hanging="18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pružanje podrške interventnim službama i službama za upravljanje katastrofama</w:t>
      </w:r>
    </w:p>
    <w:p w:rsidR="00DA2EF0" w:rsidRDefault="00DA2EF0" w:rsidP="00DA2EF0">
      <w:pPr>
        <w:tabs>
          <w:tab w:val="left" w:pos="1620"/>
        </w:tabs>
        <w:spacing w:line="360" w:lineRule="auto"/>
        <w:ind w:right="72"/>
        <w:jc w:val="both"/>
        <w:rPr>
          <w:rStyle w:val="NormalJustifiedFirstline095cmRight-051cmLinespacing1CharChar"/>
          <w:rFonts w:ascii="Times New Roman" w:hAnsi="Times New Roman" w:cs="Times New Roman"/>
          <w:sz w:val="24"/>
          <w:szCs w:val="24"/>
        </w:rPr>
      </w:pPr>
    </w:p>
    <w:p w:rsidR="00DA2EF0" w:rsidRPr="00335B37" w:rsidRDefault="00DA2EF0" w:rsidP="00DA2EF0">
      <w:pPr>
        <w:tabs>
          <w:tab w:val="left" w:pos="1620"/>
        </w:tabs>
        <w:spacing w:line="360" w:lineRule="auto"/>
        <w:ind w:right="72"/>
        <w:jc w:val="both"/>
        <w:rPr>
          <w:rStyle w:val="NormalJustifiedFirstline095cmRight-051cmLinespacing1CharChar"/>
          <w:rFonts w:ascii="Times New Roman" w:hAnsi="Times New Roman" w:cs="Times New Roman"/>
          <w:sz w:val="24"/>
          <w:szCs w:val="24"/>
        </w:rPr>
      </w:pPr>
    </w:p>
    <w:p w:rsidR="00DA2EF0" w:rsidRPr="00D63CEC" w:rsidRDefault="00DA2EF0" w:rsidP="00DA2EF0">
      <w:pPr>
        <w:pStyle w:val="Heading3"/>
        <w:ind w:right="72" w:firstLine="360"/>
        <w:rPr>
          <w:rStyle w:val="NormalJustifiedFirstline095cmRight-051cmLinespacing1CharChar"/>
          <w:sz w:val="26"/>
          <w:szCs w:val="26"/>
        </w:rPr>
      </w:pPr>
      <w:bookmarkStart w:id="261" w:name="_Toc301804180"/>
      <w:bookmarkStart w:id="262" w:name="_Toc303062048"/>
      <w:r w:rsidRPr="00D63CEC">
        <w:rPr>
          <w:rStyle w:val="NormalJustifiedFirstline095cmRight-051cmLinespacing1CharChar"/>
          <w:sz w:val="26"/>
          <w:szCs w:val="26"/>
        </w:rPr>
        <w:t>6.4.4. Traganje i spašavanje na moru</w:t>
      </w:r>
      <w:bookmarkEnd w:id="261"/>
      <w:bookmarkEnd w:id="262"/>
    </w:p>
    <w:p w:rsidR="00DA2EF0" w:rsidRPr="00335B37" w:rsidRDefault="00DA2EF0" w:rsidP="00DA2EF0">
      <w:pPr>
        <w:tabs>
          <w:tab w:val="left" w:pos="1620"/>
        </w:tabs>
        <w:spacing w:line="360" w:lineRule="auto"/>
        <w:ind w:left="1260" w:right="72" w:hanging="720"/>
        <w:jc w:val="both"/>
        <w:rPr>
          <w:rStyle w:val="NormalJustifiedFirstline095cmRight-051cmLinespacing1CharChar"/>
          <w:rFonts w:ascii="Times New Roman" w:hAnsi="Times New Roman" w:cs="Times New Roman"/>
          <w:sz w:val="24"/>
          <w:szCs w:val="24"/>
        </w:rPr>
      </w:pPr>
    </w:p>
    <w:p w:rsidR="00DA2EF0" w:rsidRPr="00335B37" w:rsidRDefault="00DA2EF0" w:rsidP="00DA2EF0">
      <w:pPr>
        <w:tabs>
          <w:tab w:val="left" w:pos="1620"/>
        </w:tabs>
        <w:spacing w:line="360" w:lineRule="auto"/>
        <w:ind w:right="72" w:firstLine="54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Pružanje pomoći osobama koje su u opasnosti na moru opća je obveza u svim civiliziranim zemljam</w:t>
      </w:r>
      <w:r>
        <w:rPr>
          <w:rStyle w:val="NormalJustifiedFirstline095cmRight-051cmLinespacing1CharChar"/>
          <w:rFonts w:ascii="Times New Roman" w:hAnsi="Times New Roman" w:cs="Times New Roman"/>
          <w:sz w:val="24"/>
          <w:szCs w:val="24"/>
        </w:rPr>
        <w:t>a.</w:t>
      </w:r>
      <w:r w:rsidRPr="00335B37">
        <w:rPr>
          <w:rStyle w:val="NormalJustifiedFirstline095cmRight-051cmLinespacing1CharChar"/>
          <w:rFonts w:ascii="Times New Roman" w:hAnsi="Times New Roman" w:cs="Times New Roman"/>
          <w:sz w:val="24"/>
          <w:szCs w:val="24"/>
        </w:rPr>
        <w:t xml:space="preserve"> Traganje i spašavanje na moru nije moguće bez dobro organizirane </w:t>
      </w:r>
      <w:r w:rsidRPr="00335B37">
        <w:rPr>
          <w:rStyle w:val="NormalJustifiedFirstline095cmRight-051cmLinespacing1CharChar"/>
          <w:rFonts w:ascii="Times New Roman" w:hAnsi="Times New Roman" w:cs="Times New Roman"/>
          <w:sz w:val="24"/>
          <w:szCs w:val="24"/>
        </w:rPr>
        <w:lastRenderedPageBreak/>
        <w:t>službe traganja i spašavanja. Danas gotovo sve zemlje svijeta, pa tako i Hrvatska, imaju ustrojene službe za traganje i spašavanje na moru.</w:t>
      </w:r>
    </w:p>
    <w:p w:rsidR="00DA2EF0" w:rsidRPr="00335B37" w:rsidRDefault="00DA2EF0" w:rsidP="00DA2EF0">
      <w:pPr>
        <w:tabs>
          <w:tab w:val="left" w:pos="1620"/>
        </w:tabs>
        <w:spacing w:line="360" w:lineRule="auto"/>
        <w:ind w:right="72" w:firstLine="54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Traganje i spašavanje na moru gotovo da nije moguće bez pomoći zrakoplova s posadom. Brzina kojom se mogu kretati prostorom, velika slika koju pružaju i mogućnost brzog spašavanja osoba koje su u opasnosti ili su stradale na moru čini ih gotovo nezamjenjivim, no njihovo korištenje pri traganju ima velikih nedostataka. Tu se prvenstveno naglašava vrijeme koje im je potrebno za polijetanje, nemogućnost letenja u lošim vremenskim i svjetlosnim uvjetima, veliki troškovi leta, potrebe za nadopunjavanjem goriva i umor pilota kod dugih operacija. Bespilotne letjelice nemaju takvih problema.</w:t>
      </w:r>
    </w:p>
    <w:p w:rsidR="00DA2EF0" w:rsidRPr="00335B37" w:rsidRDefault="00DA2EF0" w:rsidP="00DA2EF0">
      <w:pPr>
        <w:tabs>
          <w:tab w:val="left" w:pos="1620"/>
        </w:tabs>
        <w:spacing w:line="360" w:lineRule="auto"/>
        <w:ind w:right="72" w:firstLine="54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Tako bi bespilotne letjelice mogle poslužiti za detekciju plovila u nevolji, i to na način da se na njih instalira oprema koja bi mogla prepoznati razne vizualne, zvučne i radiotelegrafske signale koje odašilje plovilo u nevolji.</w:t>
      </w:r>
    </w:p>
    <w:p w:rsidR="00DA2EF0" w:rsidRPr="00335B37" w:rsidRDefault="00DA2EF0" w:rsidP="00DA2EF0">
      <w:pPr>
        <w:tabs>
          <w:tab w:val="left" w:pos="1620"/>
        </w:tabs>
        <w:spacing w:line="360" w:lineRule="auto"/>
        <w:ind w:right="72" w:firstLine="540"/>
        <w:jc w:val="both"/>
        <w:rPr>
          <w:rStyle w:val="NormalJustifiedFirstline095cmRight-051cmLinespacing1CharChar"/>
          <w:rFonts w:ascii="Times New Roman" w:hAnsi="Times New Roman" w:cs="Times New Roman"/>
          <w:sz w:val="24"/>
          <w:szCs w:val="24"/>
        </w:rPr>
      </w:pPr>
      <w:r w:rsidRPr="00335B37">
        <w:rPr>
          <w:rStyle w:val="NormalJustifiedFirstline095cmRight-051cmLinespacing1CharChar"/>
          <w:rFonts w:ascii="Times New Roman" w:hAnsi="Times New Roman" w:cs="Times New Roman"/>
          <w:sz w:val="24"/>
          <w:szCs w:val="24"/>
        </w:rPr>
        <w:t xml:space="preserve">Ovdje treba napomenuti da se bespilotne letjelice u ovom podsustavu ne bi koristile kao zamjena za zrakoplove s posadom, već bi samo pružale podršku i unaprijedile traganje i spašavanje na moru. </w:t>
      </w:r>
    </w:p>
    <w:p w:rsidR="00DA2EF0" w:rsidRPr="00335B37" w:rsidRDefault="00DA2EF0" w:rsidP="00DA2EF0">
      <w:pPr>
        <w:tabs>
          <w:tab w:val="left" w:pos="1620"/>
        </w:tabs>
        <w:spacing w:line="360" w:lineRule="auto"/>
        <w:ind w:right="72"/>
        <w:jc w:val="both"/>
        <w:rPr>
          <w:rStyle w:val="NormalJustifiedFirstline095cmRight-051cmLinespacing1CharChar"/>
          <w:rFonts w:ascii="Times New Roman" w:hAnsi="Times New Roman" w:cs="Times New Roman"/>
          <w:sz w:val="24"/>
          <w:szCs w:val="24"/>
        </w:rPr>
      </w:pPr>
    </w:p>
    <w:p w:rsidR="00DA2EF0" w:rsidRPr="00335B37" w:rsidRDefault="00DA2EF0" w:rsidP="00DA2EF0">
      <w:pPr>
        <w:tabs>
          <w:tab w:val="left" w:pos="1620"/>
        </w:tabs>
        <w:spacing w:line="360" w:lineRule="auto"/>
        <w:ind w:right="72" w:firstLine="540"/>
        <w:jc w:val="both"/>
        <w:rPr>
          <w:rStyle w:val="NormalJustifiedFirstline095cmRight-051cmLinespacing1CharChar"/>
          <w:rFonts w:ascii="Times New Roman" w:hAnsi="Times New Roman" w:cs="Times New Roman"/>
          <w:sz w:val="24"/>
          <w:szCs w:val="24"/>
        </w:rPr>
      </w:pPr>
    </w:p>
    <w:p w:rsidR="00DA2EF0" w:rsidRPr="00D63CEC" w:rsidRDefault="00DA2EF0" w:rsidP="00DA2EF0">
      <w:pPr>
        <w:pStyle w:val="Heading3"/>
        <w:ind w:right="72" w:firstLine="360"/>
        <w:rPr>
          <w:rStyle w:val="NormalJustifiedFirstline095cmRight-051cmLinespacing1CharChar"/>
          <w:sz w:val="26"/>
          <w:szCs w:val="26"/>
        </w:rPr>
      </w:pPr>
      <w:bookmarkStart w:id="263" w:name="_Toc301804181"/>
      <w:bookmarkStart w:id="264" w:name="_Toc303062049"/>
      <w:r w:rsidRPr="00D63CEC">
        <w:rPr>
          <w:rStyle w:val="NormalJustifiedFirstline095cmRight-051cmLinespacing1CharChar"/>
          <w:sz w:val="26"/>
          <w:szCs w:val="26"/>
        </w:rPr>
        <w:t>6.4.5. Ekološka zaštita mora i priobalja</w:t>
      </w:r>
      <w:bookmarkEnd w:id="263"/>
      <w:bookmarkEnd w:id="264"/>
      <w:r w:rsidRPr="00D63CEC">
        <w:rPr>
          <w:rStyle w:val="NormalJustifiedFirstline095cmRight-051cmLinespacing1CharChar"/>
          <w:sz w:val="26"/>
          <w:szCs w:val="26"/>
        </w:rPr>
        <w:t xml:space="preserve"> </w:t>
      </w:r>
    </w:p>
    <w:p w:rsidR="00DA2EF0" w:rsidRPr="00335B37" w:rsidRDefault="00DA2EF0" w:rsidP="00DA2EF0">
      <w:pPr>
        <w:pStyle w:val="Heading3"/>
        <w:ind w:right="72"/>
        <w:rPr>
          <w:rStyle w:val="NormalJustifiedFirstline095cmRight-051cmLinespacing1CharChar"/>
          <w:rFonts w:ascii="Times New Roman" w:hAnsi="Times New Roman" w:cs="Times New Roman"/>
          <w:sz w:val="24"/>
          <w:szCs w:val="24"/>
        </w:rPr>
      </w:pPr>
    </w:p>
    <w:p w:rsidR="00DA2EF0" w:rsidRPr="00335B37"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sidRPr="00335B37">
        <w:rPr>
          <w:rStyle w:val="NormalJustifiedFirstline095cmRight-051cmLinespacing1CharChar"/>
          <w:rFonts w:ascii="Times New Roman" w:hAnsi="Times New Roman" w:cs="Times New Roman"/>
          <w:color w:val="auto"/>
          <w:sz w:val="24"/>
          <w:szCs w:val="24"/>
          <w:shd w:val="clear" w:color="auto" w:fill="auto"/>
        </w:rPr>
        <w:t>Jadransko more jedan je od najvećih prirodnih resursa Republike Hrvatske na čemu se temelji i ekonomski razvitak baziran na razvoju prvenstveno turističke industrije te eksploatacije mora i podmorja. Zbog toga RH mora svim mjerama zaštititi taj resurs od bilo kakve ekološke katastrofe, ne dopustiti da se kršenjem propisa o sigurnosti plovidbe i krivim upravljanjem plovnim putovima dogodi bilo kakva ekološka katastrofa.</w:t>
      </w:r>
    </w:p>
    <w:p w:rsidR="00DA2EF0" w:rsidRPr="00335B37"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sidRPr="00335B37">
        <w:rPr>
          <w:rStyle w:val="NormalJustifiedFirstline095cmRight-051cmLinespacing1CharChar"/>
          <w:rFonts w:ascii="Times New Roman" w:hAnsi="Times New Roman" w:cs="Times New Roman"/>
          <w:color w:val="auto"/>
          <w:sz w:val="24"/>
          <w:szCs w:val="24"/>
          <w:shd w:val="clear" w:color="auto" w:fill="auto"/>
        </w:rPr>
        <w:t>Zaštita mora obuhvaća mjere uključujući morski ekosustav i obalno područje kao nedjeljive cjeline, sprečavanje štetnih zahvata na morski ekosustav, sprečavanje onečišćenja mora iz zraka, s kopna, s plovila i drugih onečišćivača uslijed pomorskog prometa uključujući i onečišćenje prouzročeno odbacivanjem s brodova ili iz zrakoplova sa svrhom potapanja, kao i sprečavanje onečišćenja uslijed velikih nesreća i uklanjanja njihovih posljedica</w:t>
      </w:r>
      <w:r w:rsidRPr="00335B37">
        <w:rPr>
          <w:rStyle w:val="FootnoteReference"/>
          <w:rFonts w:ascii="Times New Roman" w:hAnsi="Times New Roman" w:cs="Times New Roman"/>
          <w:color w:val="auto"/>
          <w:sz w:val="24"/>
          <w:szCs w:val="24"/>
          <w:shd w:val="clear" w:color="auto" w:fill="auto"/>
        </w:rPr>
        <w:footnoteReference w:id="50"/>
      </w:r>
      <w:r w:rsidRPr="00335B37">
        <w:rPr>
          <w:rStyle w:val="NormalJustifiedFirstline095cmRight-051cmLinespacing1CharChar"/>
          <w:rFonts w:ascii="Times New Roman" w:hAnsi="Times New Roman" w:cs="Times New Roman"/>
          <w:color w:val="auto"/>
          <w:sz w:val="24"/>
          <w:szCs w:val="24"/>
          <w:shd w:val="clear" w:color="auto" w:fill="auto"/>
        </w:rPr>
        <w:t xml:space="preserve">.  </w:t>
      </w:r>
    </w:p>
    <w:p w:rsidR="00DA2EF0" w:rsidRPr="00335B37"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sidRPr="00335B37">
        <w:rPr>
          <w:rStyle w:val="NormalJustifiedFirstline095cmRight-051cmLinespacing1CharChar"/>
          <w:rFonts w:ascii="Times New Roman" w:hAnsi="Times New Roman" w:cs="Times New Roman"/>
          <w:color w:val="auto"/>
          <w:sz w:val="24"/>
          <w:szCs w:val="24"/>
          <w:shd w:val="clear" w:color="auto" w:fill="auto"/>
        </w:rPr>
        <w:t xml:space="preserve">Zakonom o zaštiti okoliša propisuje se načelo preventivnosti kao jedno od osnovnih načela za zaštitu okoliša, a tako i Jadranskog mora. Preventivne mjere usmjerene na </w:t>
      </w:r>
      <w:r w:rsidRPr="00335B37">
        <w:rPr>
          <w:rStyle w:val="NormalJustifiedFirstline095cmRight-051cmLinespacing1CharChar"/>
          <w:rFonts w:ascii="Times New Roman" w:hAnsi="Times New Roman" w:cs="Times New Roman"/>
          <w:color w:val="auto"/>
          <w:sz w:val="24"/>
          <w:szCs w:val="24"/>
          <w:shd w:val="clear" w:color="auto" w:fill="auto"/>
        </w:rPr>
        <w:lastRenderedPageBreak/>
        <w:t>ostvarivanje sigurnosnih i zaštitnih funkcija predstavljaju temelj učinkovitog sustava zaštite od ekoloških katastrofa. Jedan od načina preventivnog djelovanja je nadzor nad kretanjem plovila i nadzor luka, s obzirom da kroz luke za javni promet prolaze različiti tereti i opasne tvari. Iz svega navedenog može se uočiti da bi bespilotne letjelice mogle imati ključno mjesto u preventivnoj ekološkoj zaštiti mora i priobalja.</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p>
    <w:p w:rsidR="00DA2EF0" w:rsidRDefault="00DA2EF0" w:rsidP="00DA2EF0">
      <w:pPr>
        <w:pStyle w:val="NormalJustified"/>
        <w:tabs>
          <w:tab w:val="left" w:pos="8100"/>
        </w:tabs>
        <w:ind w:right="72" w:firstLine="0"/>
        <w:rPr>
          <w:rStyle w:val="NormalJustifiedFirstline095cmRight-051cmLinespacing1CharChar"/>
          <w:rFonts w:ascii="Times New Roman" w:hAnsi="Times New Roman" w:cs="Times New Roman"/>
          <w:color w:val="auto"/>
          <w:sz w:val="24"/>
          <w:szCs w:val="24"/>
          <w:shd w:val="clear" w:color="auto" w:fill="auto"/>
        </w:rPr>
      </w:pPr>
    </w:p>
    <w:p w:rsidR="00DA2EF0" w:rsidRPr="008E7FE0" w:rsidRDefault="00DA2EF0" w:rsidP="00DA2EF0">
      <w:pPr>
        <w:pStyle w:val="Heading2"/>
        <w:ind w:right="72" w:firstLine="180"/>
        <w:rPr>
          <w:rStyle w:val="NormalJustifiedFirstline095cmRight-051cmLinespacing1CharChar"/>
          <w:sz w:val="26"/>
          <w:szCs w:val="24"/>
        </w:rPr>
      </w:pPr>
      <w:bookmarkStart w:id="265" w:name="_Toc301804182"/>
      <w:bookmarkStart w:id="266" w:name="_Toc303062050"/>
      <w:r w:rsidRPr="008E7FE0">
        <w:rPr>
          <w:rStyle w:val="NormalJustifiedFirstline095cmRight-051cmLinespacing1CharChar"/>
          <w:sz w:val="26"/>
          <w:szCs w:val="24"/>
        </w:rPr>
        <w:t>6.5. Mogućnost primjene bespilotnih letjelica u policijske svrhe</w:t>
      </w:r>
      <w:bookmarkEnd w:id="265"/>
      <w:bookmarkEnd w:id="266"/>
    </w:p>
    <w:p w:rsidR="00DA2EF0" w:rsidRDefault="00DA2EF0" w:rsidP="00DA2EF0">
      <w:pPr>
        <w:pStyle w:val="Heading3"/>
        <w:ind w:right="72"/>
        <w:rPr>
          <w:rStyle w:val="NormalJustifiedFirstline095cmRight-051cmLinespacing1CharChar"/>
          <w:rFonts w:ascii="Times New Roman" w:hAnsi="Times New Roman" w:cs="Times New Roman"/>
          <w:sz w:val="24"/>
          <w:szCs w:val="24"/>
        </w:rPr>
      </w:pP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 xml:space="preserve">Policija je oduvijek imala zadaću održavanja reda i mira u zemlji. Širenjem tehnologije kriminalci dolaze u posjed sve bolje i kvalitetnije opreme, a nerijetko nadmašuju opremu koju koristi policija. Jedan od načina suzbijanja zločina i protupravnih radnji je video nadzor. Danas mnoge policije u svijetu koriste bespilotne letjelice ne bi li dobile bolji pogled na trenutnu situaciju na zemlji. </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Za policijsku namjenu mogu se navesti dva koncepta bespilotnih letjelica, od kojih bi jedan bio upravljiv iz centra, opremljen sa visoko razlučivim kamerama i mikrofonima visoke osjetljivosti, dok bi se drugi tip letjelice bazirao na konceptu minijaturnih letjelica, koje bi se vozile unutar službenog vozila i bile korištene prema potrebi službenika na terenu.</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 xml:space="preserve">Prvi tip navedene letjelice je već duže vrijeme dostupan na tržištu i uz male preinake se može vrlo jednostavno prilagoditi potrebama policije, jer su u načelu ti sustavi dizajnirani i korišteni za nadgledanje, slikanje i određivanje mogućih ciljeva unutar vojnih snaga. </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Drugi tip je malo kompliciraniji, jer minijaturne bespilotne letjelice su zasada još uvijek slabo razvijene, unatoč činjenici da je današnja tehnologija „vrlo sitna“, još uvijek je prevelika za takve letjelice. Problem predstavlja i korisna težina.</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 xml:space="preserve">Kada se govori o upotrebi bespilotnih sustava u policiji nameće se pitanje kako će se spriječiti sudar bespilotne letjelice u zgradu ili u žicu dalekovoda, jer u urbanoj gradskoj sredini, nema puno prostora za manevriranje, pa je mogućnost za nesreću znatno veća. Sustav bi se temeljio na principu helikoptera koji je za tu zadaću mnogo bolje rješenje od klasičnog sustava zrakoplova. Lansiranje i prihvat letjelice je jednostavno jer ne zahtijeva rampe za lansiranje, te površine za zalet i uzlijetanje. VTOL tehnologijom je omogućeno da u slučaju otkazivanja motora, VTOL letjelica autorotacijom može sigurno sletjeti na tlo, vrh </w:t>
      </w:r>
      <w:r>
        <w:rPr>
          <w:rStyle w:val="NormalJustifiedFirstline095cmRight-051cmLinespacing1CharChar"/>
          <w:rFonts w:ascii="Times New Roman" w:hAnsi="Times New Roman" w:cs="Times New Roman"/>
          <w:color w:val="auto"/>
          <w:sz w:val="24"/>
          <w:szCs w:val="24"/>
          <w:shd w:val="clear" w:color="auto" w:fill="auto"/>
        </w:rPr>
        <w:lastRenderedPageBreak/>
        <w:t>zgrade ili vozilo (slika 60). Tu bi se, kao idealna letjelica, koristila bespilotna letjelica RMAX Type II G.</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p>
    <w:p w:rsidR="00DA2EF0" w:rsidRDefault="00A7759E" w:rsidP="00DA2EF0">
      <w:pPr>
        <w:pStyle w:val="NormalJustified"/>
        <w:tabs>
          <w:tab w:val="left" w:pos="8100"/>
        </w:tabs>
        <w:ind w:right="72" w:firstLine="1980"/>
        <w:rPr>
          <w:rStyle w:val="NormalJustifiedFirstline095cmRight-051cmLinespacing1CharChar"/>
          <w:rFonts w:ascii="Times New Roman" w:hAnsi="Times New Roman" w:cs="Times New Roman"/>
          <w:color w:val="auto"/>
          <w:sz w:val="24"/>
          <w:szCs w:val="24"/>
          <w:shd w:val="clear" w:color="auto" w:fill="auto"/>
          <w:lang/>
        </w:rPr>
      </w:pPr>
      <w:r>
        <w:rPr>
          <w:rFonts w:ascii="Times New Roman" w:hAnsi="Times New Roman" w:cs="Times New Roman"/>
          <w:noProof/>
          <w:color w:val="auto"/>
          <w:sz w:val="24"/>
          <w:szCs w:val="24"/>
          <w:shd w:val="clear" w:color="auto" w:fill="auto"/>
        </w:rPr>
        <w:drawing>
          <wp:inline distT="0" distB="0" distL="0" distR="0">
            <wp:extent cx="3324225" cy="2400300"/>
            <wp:effectExtent l="19050" t="0" r="9525" b="0"/>
            <wp:docPr id="75" name="Picture 75" descr="VEĆA U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EĆA UAV"/>
                    <pic:cNvPicPr>
                      <a:picLocks noChangeAspect="1" noChangeArrowheads="1"/>
                    </pic:cNvPicPr>
                  </pic:nvPicPr>
                  <pic:blipFill>
                    <a:blip r:embed="rId126" cstate="print"/>
                    <a:srcRect/>
                    <a:stretch>
                      <a:fillRect/>
                    </a:stretch>
                  </pic:blipFill>
                  <pic:spPr bwMode="auto">
                    <a:xfrm>
                      <a:off x="0" y="0"/>
                      <a:ext cx="3324225" cy="2400300"/>
                    </a:xfrm>
                    <a:prstGeom prst="rect">
                      <a:avLst/>
                    </a:prstGeom>
                    <a:noFill/>
                    <a:ln w="9525">
                      <a:noFill/>
                      <a:miter lim="800000"/>
                      <a:headEnd/>
                      <a:tailEnd/>
                    </a:ln>
                  </pic:spPr>
                </pic:pic>
              </a:graphicData>
            </a:graphic>
          </wp:inline>
        </w:drawing>
      </w:r>
    </w:p>
    <w:p w:rsidR="00DA2EF0" w:rsidRPr="003E6F43" w:rsidRDefault="00DA2EF0" w:rsidP="00DA2EF0">
      <w:pPr>
        <w:pStyle w:val="NormalJustified"/>
        <w:tabs>
          <w:tab w:val="left" w:pos="8100"/>
        </w:tabs>
        <w:ind w:right="72" w:firstLine="1800"/>
        <w:rPr>
          <w:rStyle w:val="NormalJustifiedFirstline095cmRight-051cmLinespacing1CharChar"/>
          <w:rFonts w:ascii="Times New Roman" w:hAnsi="Times New Roman" w:cs="Times New Roman"/>
          <w:color w:val="auto"/>
          <w:sz w:val="24"/>
          <w:szCs w:val="24"/>
          <w:shd w:val="clear" w:color="auto" w:fill="auto"/>
          <w:lang/>
        </w:rPr>
      </w:pPr>
      <w:r>
        <w:rPr>
          <w:rStyle w:val="NormalJustifiedFirstline095cmRight-051cmLinespacing1CharChar"/>
          <w:rFonts w:ascii="Times New Roman" w:hAnsi="Times New Roman" w:cs="Times New Roman"/>
          <w:color w:val="auto"/>
          <w:sz w:val="24"/>
          <w:szCs w:val="24"/>
          <w:shd w:val="clear" w:color="auto" w:fill="auto"/>
          <w:lang/>
        </w:rPr>
        <w:t xml:space="preserve">   </w:t>
      </w:r>
      <w:bookmarkStart w:id="267" w:name="_Toc303173115"/>
      <w:r w:rsidR="003E6F43" w:rsidRPr="003E6F43">
        <w:rPr>
          <w:rFonts w:ascii="Times New Roman" w:hAnsi="Times New Roman" w:cs="Times New Roman"/>
          <w:sz w:val="24"/>
          <w:szCs w:val="24"/>
        </w:rPr>
        <w:t xml:space="preserve">Slika </w:t>
      </w:r>
      <w:r w:rsidR="003E6F43" w:rsidRPr="003E6F43">
        <w:rPr>
          <w:rFonts w:ascii="Times New Roman" w:hAnsi="Times New Roman" w:cs="Times New Roman"/>
          <w:sz w:val="24"/>
          <w:szCs w:val="24"/>
        </w:rPr>
        <w:fldChar w:fldCharType="begin"/>
      </w:r>
      <w:r w:rsidR="003E6F43" w:rsidRPr="003E6F43">
        <w:rPr>
          <w:rFonts w:ascii="Times New Roman" w:hAnsi="Times New Roman" w:cs="Times New Roman"/>
          <w:sz w:val="24"/>
          <w:szCs w:val="24"/>
        </w:rPr>
        <w:instrText xml:space="preserve"> SEQ Slika \* ARABIC </w:instrText>
      </w:r>
      <w:r w:rsidR="003E6F43" w:rsidRPr="003E6F43">
        <w:rPr>
          <w:rFonts w:ascii="Times New Roman" w:hAnsi="Times New Roman" w:cs="Times New Roman"/>
          <w:sz w:val="24"/>
          <w:szCs w:val="24"/>
        </w:rPr>
        <w:fldChar w:fldCharType="separate"/>
      </w:r>
      <w:r w:rsidR="0087368B">
        <w:rPr>
          <w:rFonts w:ascii="Times New Roman" w:hAnsi="Times New Roman" w:cs="Times New Roman"/>
          <w:noProof/>
          <w:sz w:val="24"/>
          <w:szCs w:val="24"/>
        </w:rPr>
        <w:t>60</w:t>
      </w:r>
      <w:r w:rsidR="003E6F43" w:rsidRPr="003E6F43">
        <w:rPr>
          <w:rFonts w:ascii="Times New Roman" w:hAnsi="Times New Roman" w:cs="Times New Roman"/>
          <w:sz w:val="24"/>
          <w:szCs w:val="24"/>
        </w:rPr>
        <w:fldChar w:fldCharType="end"/>
      </w:r>
      <w:r w:rsidR="003E6F43" w:rsidRPr="003E6F43">
        <w:rPr>
          <w:rFonts w:ascii="Times New Roman" w:hAnsi="Times New Roman" w:cs="Times New Roman"/>
          <w:sz w:val="24"/>
          <w:szCs w:val="24"/>
        </w:rPr>
        <w:t>. VTOL bespilotna letjelica za policijske svrhe</w:t>
      </w:r>
      <w:bookmarkEnd w:id="267"/>
    </w:p>
    <w:p w:rsidR="00DA2EF0" w:rsidRPr="00077D38" w:rsidRDefault="00DA2EF0" w:rsidP="00DA2EF0">
      <w:pPr>
        <w:pStyle w:val="NormalJustified"/>
        <w:tabs>
          <w:tab w:val="left" w:pos="8100"/>
        </w:tabs>
        <w:ind w:right="72" w:firstLine="1620"/>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lang/>
        </w:rPr>
        <w:t xml:space="preserve">        Izvor: </w:t>
      </w:r>
      <w:hyperlink r:id="rId127" w:history="1">
        <w:r w:rsidRPr="00335B37">
          <w:rPr>
            <w:rStyle w:val="Hyperlink"/>
            <w:rFonts w:ascii="Times New Roman" w:hAnsi="Times New Roman" w:cs="Times New Roman"/>
            <w:color w:val="000000"/>
            <w:sz w:val="24"/>
            <w:szCs w:val="24"/>
            <w:u w:val="none"/>
          </w:rPr>
          <w:t>http://www.china-yintong.com/en/newshow</w:t>
        </w:r>
      </w:hyperlink>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Minijaturne bespilotne letjelice su relativno jeftine, vrlo ih je jednostavno održavati i praktične su za korištenje u urbanim sredinama. Najčešće se koriste u veličinama 15-70 cm, o čemu ovisi opremljenost letjelice i vrijeme izdržljivosti. Cijeli sustav dolazi u manjem kovčegu zajedno sa upravljačkom jedinicom i zaslonom za operatera ili čak virtualnim naočalama pomoću kojih se operater osjeća kao da se nalazi u letjelici (slika 61).</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p>
    <w:p w:rsidR="00DA2EF0" w:rsidRDefault="00A7759E" w:rsidP="00DA2EF0">
      <w:pPr>
        <w:pStyle w:val="NormalJustified"/>
        <w:tabs>
          <w:tab w:val="left" w:pos="8100"/>
        </w:tabs>
        <w:ind w:right="72" w:firstLine="720"/>
        <w:rPr>
          <w:rStyle w:val="NormalJustifiedFirstline095cmRight-051cmLinespacing1CharChar"/>
          <w:rFonts w:ascii="Times New Roman" w:hAnsi="Times New Roman" w:cs="Times New Roman"/>
          <w:color w:val="auto"/>
          <w:sz w:val="24"/>
          <w:szCs w:val="24"/>
          <w:shd w:val="clear" w:color="auto" w:fill="auto"/>
        </w:rPr>
      </w:pPr>
      <w:r>
        <w:rPr>
          <w:rFonts w:ascii="Times New Roman" w:hAnsi="Times New Roman" w:cs="Times New Roman"/>
          <w:noProof/>
          <w:color w:val="auto"/>
          <w:sz w:val="24"/>
          <w:szCs w:val="24"/>
          <w:shd w:val="clear" w:color="auto" w:fill="auto"/>
        </w:rPr>
        <w:drawing>
          <wp:inline distT="0" distB="0" distL="0" distR="0">
            <wp:extent cx="4943475" cy="246697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8" cstate="print"/>
                    <a:srcRect/>
                    <a:stretch>
                      <a:fillRect/>
                    </a:stretch>
                  </pic:blipFill>
                  <pic:spPr bwMode="auto">
                    <a:xfrm>
                      <a:off x="0" y="0"/>
                      <a:ext cx="4943475" cy="2466975"/>
                    </a:xfrm>
                    <a:prstGeom prst="rect">
                      <a:avLst/>
                    </a:prstGeom>
                    <a:noFill/>
                    <a:ln w="9525">
                      <a:noFill/>
                      <a:miter lim="800000"/>
                      <a:headEnd/>
                      <a:tailEnd/>
                    </a:ln>
                  </pic:spPr>
                </pic:pic>
              </a:graphicData>
            </a:graphic>
          </wp:inline>
        </w:drawing>
      </w:r>
    </w:p>
    <w:p w:rsidR="00DA2EF0" w:rsidRPr="003E6F43" w:rsidRDefault="003E6F43" w:rsidP="00DA2EF0">
      <w:pPr>
        <w:pStyle w:val="NormalJustified"/>
        <w:tabs>
          <w:tab w:val="left" w:pos="8100"/>
        </w:tabs>
        <w:ind w:right="72" w:firstLine="1800"/>
        <w:rPr>
          <w:rStyle w:val="NormalJustifiedFirstline095cmRight-051cmLinespacing1CharChar"/>
          <w:rFonts w:ascii="Times New Roman" w:hAnsi="Times New Roman" w:cs="Times New Roman"/>
          <w:color w:val="auto"/>
          <w:sz w:val="24"/>
          <w:szCs w:val="24"/>
          <w:shd w:val="clear" w:color="auto" w:fill="auto"/>
        </w:rPr>
      </w:pPr>
      <w:bookmarkStart w:id="268" w:name="_Toc303173116"/>
      <w:r w:rsidRPr="003E6F43">
        <w:rPr>
          <w:rFonts w:ascii="Times New Roman" w:hAnsi="Times New Roman" w:cs="Times New Roman"/>
          <w:sz w:val="24"/>
          <w:szCs w:val="24"/>
        </w:rPr>
        <w:t xml:space="preserve">Slika </w:t>
      </w:r>
      <w:r w:rsidRPr="003E6F43">
        <w:rPr>
          <w:rFonts w:ascii="Times New Roman" w:hAnsi="Times New Roman" w:cs="Times New Roman"/>
          <w:sz w:val="24"/>
          <w:szCs w:val="24"/>
        </w:rPr>
        <w:fldChar w:fldCharType="begin"/>
      </w:r>
      <w:r w:rsidRPr="003E6F43">
        <w:rPr>
          <w:rFonts w:ascii="Times New Roman" w:hAnsi="Times New Roman" w:cs="Times New Roman"/>
          <w:sz w:val="24"/>
          <w:szCs w:val="24"/>
        </w:rPr>
        <w:instrText xml:space="preserve"> SEQ Slika \* ARABIC </w:instrText>
      </w:r>
      <w:r w:rsidRPr="003E6F43">
        <w:rPr>
          <w:rFonts w:ascii="Times New Roman" w:hAnsi="Times New Roman" w:cs="Times New Roman"/>
          <w:sz w:val="24"/>
          <w:szCs w:val="24"/>
        </w:rPr>
        <w:fldChar w:fldCharType="separate"/>
      </w:r>
      <w:r w:rsidR="0087368B">
        <w:rPr>
          <w:rFonts w:ascii="Times New Roman" w:hAnsi="Times New Roman" w:cs="Times New Roman"/>
          <w:noProof/>
          <w:sz w:val="24"/>
          <w:szCs w:val="24"/>
        </w:rPr>
        <w:t>61</w:t>
      </w:r>
      <w:r w:rsidRPr="003E6F43">
        <w:rPr>
          <w:rFonts w:ascii="Times New Roman" w:hAnsi="Times New Roman" w:cs="Times New Roman"/>
          <w:sz w:val="24"/>
          <w:szCs w:val="24"/>
        </w:rPr>
        <w:fldChar w:fldCharType="end"/>
      </w:r>
      <w:r w:rsidRPr="003E6F43">
        <w:rPr>
          <w:rFonts w:ascii="Times New Roman" w:hAnsi="Times New Roman" w:cs="Times New Roman"/>
          <w:sz w:val="24"/>
          <w:szCs w:val="24"/>
        </w:rPr>
        <w:t>. Upravljanje minijaturnom bespilotnom letjelicom</w:t>
      </w:r>
      <w:bookmarkEnd w:id="268"/>
    </w:p>
    <w:p w:rsidR="00DA2EF0" w:rsidRDefault="00DA2EF0" w:rsidP="00DA2EF0">
      <w:pPr>
        <w:pStyle w:val="NormalJustified"/>
        <w:tabs>
          <w:tab w:val="left" w:pos="8100"/>
        </w:tabs>
        <w:ind w:right="72" w:firstLine="360"/>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 xml:space="preserve">Izvor: </w:t>
      </w:r>
      <w:hyperlink r:id="rId129" w:history="1">
        <w:r w:rsidRPr="00335B37">
          <w:rPr>
            <w:rStyle w:val="Hyperlink"/>
            <w:rFonts w:ascii="Times New Roman" w:hAnsi="Times New Roman" w:cs="Times New Roman"/>
            <w:color w:val="000000"/>
            <w:sz w:val="24"/>
            <w:szCs w:val="24"/>
            <w:u w:val="none"/>
          </w:rPr>
          <w:t>http://www.futurecrimes.com/article/police-drone-air-robot-leads-to-arrest-in-uk/</w:t>
        </w:r>
      </w:hyperlink>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lastRenderedPageBreak/>
        <w:t>Policija Los Angelesa koristi minijaturne letjelice sastavljene od kompozitnih grafitnih materijala koje su opremljene video kamerom. Jedna letjelica košta 5.000 $, teška je 2 kg i ima ugrađen padobran za sigurno slijetanje. Letjelica može doseći visinu od 300 m i letjeti brzinom 50 km/h. Problem je baterija, koja omogućuje let od pola sata. Iako je policija u Republici Hrvatskoj u teškoj financijskoj situaciji, mogla bi se priuštiti ovakve letjelice bar u većim gradovima gdje je veća stopa kriminala.</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 xml:space="preserve">Hrvatska policija ozbiljno treba razmisliti o nabavljanju bespilotnih letjelica jer se mogu koristiti u gotovo svim područjima policijske djelatnosti. Od praćenja VIP osoba na ruti, osiguravanju preglednosti situacije pri većim događajima poput prosvjeda, nogometnih utakmica, skupova, nadgledanja prometa...   </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p>
    <w:p w:rsidR="00DA2EF0" w:rsidRPr="00D63CEC" w:rsidRDefault="00DA2EF0" w:rsidP="00D63CEC">
      <w:pPr>
        <w:pStyle w:val="Heading2"/>
        <w:spacing w:line="360" w:lineRule="auto"/>
        <w:ind w:left="540" w:hanging="540"/>
        <w:rPr>
          <w:rStyle w:val="NormalJustifiedFirstline095cmRight-051cmLinespacing1CharChar"/>
          <w:color w:val="auto"/>
          <w:sz w:val="28"/>
          <w:szCs w:val="24"/>
        </w:rPr>
      </w:pPr>
      <w:bookmarkStart w:id="269" w:name="_Toc301804183"/>
      <w:bookmarkStart w:id="270" w:name="_Toc303062051"/>
      <w:r w:rsidRPr="00D63CEC">
        <w:rPr>
          <w:rStyle w:val="NormalJustifiedFirstline095cmRight-051cmLinespacing1CharChar"/>
          <w:color w:val="auto"/>
          <w:sz w:val="28"/>
          <w:szCs w:val="24"/>
        </w:rPr>
        <w:t>6.6. Mogućnost primjene bespilotnih letjelica za nadzor cestovnog prometa</w:t>
      </w:r>
      <w:bookmarkEnd w:id="269"/>
      <w:bookmarkEnd w:id="270"/>
    </w:p>
    <w:p w:rsidR="00DA2EF0" w:rsidRDefault="00DA2EF0" w:rsidP="00DA2EF0">
      <w:pPr>
        <w:pStyle w:val="Heading3"/>
        <w:ind w:right="72"/>
        <w:rPr>
          <w:rStyle w:val="NormalJustifiedFirstline095cmRight-051cmLinespacing1CharChar"/>
          <w:szCs w:val="24"/>
        </w:rPr>
      </w:pP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U Republici Hrvatskoj, prema analizi podataka dobivenih brojanjem prometa, postoji dugoročna tendencija porasta cestovnog prometa. Cestovni promet ima sve veće značenje, kako u prijevozu putnika tako i u prijevozu tereta. Osim toga cestovni promet predstavlja jedan od bitnijih elemenata turističkog sustava koji postaje aktivni generator razvoja gospodarstva i jedan od najdinamičnijih sektora ljudske djelatnosti.</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Porastom prometa na hrvatskim cestama rastu i zagušenja, što rezultira povećanjem broja incidentnih situacija, povećanjem onečišćenja, povećanjem štetnih emisija i potrošnje goriva, povećanjem troškova putovanja, itd. Postojeća cestovna mreža, posebice ona u pravcu Jadrana, ne može u potpunosti zadovoljiti prometnu potražnju u ljetnim mjesecima kada broj vozila dva do tri puta prelazi godišnji prosjek. Zbog toga se znatna sredstva ulažu u razvoj cestovne infrastrukture i intenzivira se rad na implementiranju ITS</w:t>
      </w:r>
      <w:r>
        <w:rPr>
          <w:rStyle w:val="FootnoteReference"/>
          <w:rFonts w:ascii="Times New Roman" w:hAnsi="Times New Roman" w:cs="Times New Roman"/>
          <w:color w:val="auto"/>
          <w:sz w:val="24"/>
          <w:szCs w:val="24"/>
          <w:shd w:val="clear" w:color="auto" w:fill="auto"/>
        </w:rPr>
        <w:footnoteReference w:id="51"/>
      </w:r>
      <w:r>
        <w:rPr>
          <w:rStyle w:val="NormalJustifiedFirstline095cmRight-051cmLinespacing1CharChar"/>
          <w:rFonts w:ascii="Times New Roman" w:hAnsi="Times New Roman" w:cs="Times New Roman"/>
          <w:color w:val="auto"/>
          <w:sz w:val="24"/>
          <w:szCs w:val="24"/>
          <w:shd w:val="clear" w:color="auto" w:fill="auto"/>
        </w:rPr>
        <w:t>. Bespilotne letjelice bi u kombinaciji s ITS-om bile kvalitetno rješenje.</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 xml:space="preserve">Da bi se stanje u cestovnom prometu dovelo na zadovoljavajuću razinu neizostavno je saznanje o razvoju situacije na cestovnim mrežama u realnom vremenu. Jedinstvene i </w:t>
      </w:r>
      <w:r>
        <w:rPr>
          <w:rStyle w:val="NormalJustifiedFirstline095cmRight-051cmLinespacing1CharChar"/>
          <w:rFonts w:ascii="Times New Roman" w:hAnsi="Times New Roman" w:cs="Times New Roman"/>
          <w:color w:val="auto"/>
          <w:sz w:val="24"/>
          <w:szCs w:val="24"/>
          <w:shd w:val="clear" w:color="auto" w:fill="auto"/>
        </w:rPr>
        <w:lastRenderedPageBreak/>
        <w:t xml:space="preserve">kvalitetne podatke o razvoju situacije gotovo je nemoguće dobiti sa zemlje, odnosno uz pomoć konvencionalnih metoda, stoga je neophodno kontinuirano nadziranje iz zraka. </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Korištenjem bespilotnih letjelica za nadzor i upravljanje prometom u svakom trenutku ostvarila bi se znatna poboljšanja u pružanju preciznih i stvarnovremenskih podataka o stanju u prometu. Tako bi se omogućila bolja kontrola i upravljanje prometom te brži i odgovarajući odaziv na incidentne situacije.</w:t>
      </w:r>
    </w:p>
    <w:p w:rsidR="00DA2EF0" w:rsidRDefault="00DA2EF0" w:rsidP="00DA2EF0">
      <w:pPr>
        <w:pStyle w:val="NormalJustified"/>
        <w:tabs>
          <w:tab w:val="left" w:pos="8100"/>
        </w:tabs>
        <w:ind w:right="72"/>
        <w:rPr>
          <w:rStyle w:val="NormalJustifiedFirstline095cmRight-051cmLinespacing1CharChar"/>
          <w:rFonts w:ascii="Times New Roman" w:hAnsi="Times New Roman" w:cs="Times New Roman"/>
          <w:color w:val="auto"/>
          <w:sz w:val="24"/>
          <w:szCs w:val="24"/>
          <w:shd w:val="clear" w:color="auto" w:fill="auto"/>
        </w:rPr>
      </w:pPr>
      <w:r>
        <w:rPr>
          <w:rStyle w:val="NormalJustifiedFirstline095cmRight-051cmLinespacing1CharChar"/>
          <w:rFonts w:ascii="Times New Roman" w:hAnsi="Times New Roman" w:cs="Times New Roman"/>
          <w:color w:val="auto"/>
          <w:sz w:val="24"/>
          <w:szCs w:val="24"/>
          <w:shd w:val="clear" w:color="auto" w:fill="auto"/>
        </w:rPr>
        <w:t>Tako bi se u Republici Hrvatskoj u sklopu centara za održavanje i kontrolu prometa (COKP</w:t>
      </w:r>
      <w:r>
        <w:rPr>
          <w:rStyle w:val="FootnoteReference"/>
          <w:rFonts w:ascii="Times New Roman" w:hAnsi="Times New Roman" w:cs="Times New Roman"/>
          <w:color w:val="auto"/>
          <w:sz w:val="24"/>
          <w:szCs w:val="24"/>
          <w:shd w:val="clear" w:color="auto" w:fill="auto"/>
        </w:rPr>
        <w:footnoteReference w:id="52"/>
      </w:r>
      <w:r>
        <w:rPr>
          <w:rStyle w:val="NormalJustifiedFirstline095cmRight-051cmLinespacing1CharChar"/>
          <w:rFonts w:ascii="Times New Roman" w:hAnsi="Times New Roman" w:cs="Times New Roman"/>
          <w:color w:val="auto"/>
          <w:sz w:val="24"/>
          <w:szCs w:val="24"/>
          <w:shd w:val="clear" w:color="auto" w:fill="auto"/>
        </w:rPr>
        <w:t>) bespilotne letjelice mogle primjenjivati za: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nadgledanje stanja na cestama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brojanje vozila po kategorijama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mjerenje tipične upotrebe cestovnih mreža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pružanje putnih i predputnih informacija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nadzor kršenja prometne regulative</w:t>
      </w:r>
    </w:p>
    <w:p w:rsidR="00DA2EF0" w:rsidRDefault="00DA2EF0" w:rsidP="00D63CEC">
      <w:pPr>
        <w:pStyle w:val="NormalJustified"/>
        <w:numPr>
          <w:ilvl w:val="0"/>
          <w:numId w:val="45"/>
        </w:numPr>
        <w:tabs>
          <w:tab w:val="clear" w:pos="1380"/>
          <w:tab w:val="num" w:pos="1440"/>
          <w:tab w:val="left" w:pos="8100"/>
        </w:tabs>
        <w:ind w:left="1440" w:right="72" w:hanging="18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prikupljanje podataka koji se odnose na upotrebu i zloupotrebu cestovnih mreža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nadzor brzine kretanja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zapis registarskih pločica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detekcija vožnje u krivom smjeru</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detekciju područja zagušenja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pružanje podrške interventnim službama </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nadgledanje mogućih mjesta parkiranja</w:t>
      </w:r>
    </w:p>
    <w:p w:rsidR="00DA2EF0" w:rsidRDefault="00DA2EF0" w:rsidP="00D63CEC">
      <w:pPr>
        <w:pStyle w:val="NormalJustified"/>
        <w:numPr>
          <w:ilvl w:val="0"/>
          <w:numId w:val="45"/>
        </w:numPr>
        <w:tabs>
          <w:tab w:val="clear" w:pos="1380"/>
          <w:tab w:val="num" w:pos="1440"/>
          <w:tab w:val="left" w:pos="1620"/>
          <w:tab w:val="left" w:pos="8100"/>
        </w:tabs>
        <w:ind w:right="72" w:hanging="12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nadzor vremenskih uvjeta i okoliša</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Nadzor uz pomoć bespilotnih letjelica prvenstveno je potrebno provoditi na autocestama. Razlog tomu leži u zahtjevima za postizanjem najviše razine sigurnosti prometovanja, kao i sve većim potrebama korisnika za što većom razinom usluge (vožnja bez zagušenja i stresa, sa boljim i većim brojem informacija, itd.)</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Iako su autoceste prometnice s najvišim stupnjem opremljenosti i sigurnosti, ipak se i na njima događaju prometne nesreće. Prema podatcima iz 2010. godine u Republici Hrvatskoj ima 1.240,7 km autocesta s 62,88 milijuna vozila. Prema strategiji prometnog razvitka do 2013. godine Republika Hrvatska trebala bi imati 1.365 km autocesta</w:t>
      </w:r>
      <w:r>
        <w:rPr>
          <w:rStyle w:val="FootnoteReference"/>
          <w:rFonts w:ascii="Times New Roman" w:hAnsi="Times New Roman" w:cs="Times New Roman"/>
          <w:color w:val="auto"/>
          <w:sz w:val="24"/>
          <w:szCs w:val="24"/>
          <w:shd w:val="clear" w:color="auto" w:fill="auto"/>
        </w:rPr>
        <w:footnoteReference w:id="53"/>
      </w:r>
      <w:r>
        <w:rPr>
          <w:rFonts w:ascii="Times New Roman" w:hAnsi="Times New Roman" w:cs="Times New Roman"/>
          <w:color w:val="auto"/>
          <w:sz w:val="24"/>
          <w:szCs w:val="24"/>
          <w:shd w:val="clear" w:color="auto" w:fill="auto"/>
        </w:rPr>
        <w:t xml:space="preserve">. Kako se </w:t>
      </w:r>
      <w:r>
        <w:rPr>
          <w:rFonts w:ascii="Times New Roman" w:hAnsi="Times New Roman" w:cs="Times New Roman"/>
          <w:color w:val="auto"/>
          <w:sz w:val="24"/>
          <w:szCs w:val="24"/>
          <w:shd w:val="clear" w:color="auto" w:fill="auto"/>
        </w:rPr>
        <w:lastRenderedPageBreak/>
        <w:t>mreža autocesta u zemlji povećava, tako raste i broj prometnih nesreća. Zbog velikih brzina koje se na njima razvijaju najčešće su nesreće s kobnim posljedicama. Organizirani sustav nadzora i upravljanja prometom iz zraka smanjio bi značajan broj tih nesreća, kao i posljedice nesreća koje se ipak dogode.</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Najčešće okolnosti koje prethode prometnim nesrećama na autocestama su prekoračenje brzine, nepoštivanje razmaka i umor. Iako mnogi proizvođači (luksuznih) automobila u vozila ugrađuju ITS koji detektiraju prekoračenje brzine, nedovoljan razmak, umor i ostale opasnosti te upozoravaju vozača ili sami poduzimaju potrebne mjere, proći će još mnogo vremena dok ti sustavi budu dio obvezne opreme i dok ih sva vozila na prometnicama budu imala, stoga je potrebno pristupiti drugim metodama detekcije potencijalnih opasnosti.</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Bespilotna letjelica opremljena adekvatnim pretvornicima i opremom mogla bi značajno pridonijeti detekciji potencijalnih opasnosti. Tako bi automatski mogla mjeriti brzinu kretanja vozila (uz pomoć postojećih bijelih linija na kolniku ili postavljanjem uzdužnih bijelih linija na zaustavnoj traci mogla bi mjeriti vrijeme prolaza vozila između njih te tako izračunati brzinu kretanja vozila). </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Sigurnosni razmak bespilotna letjelica bi mogla mjeriti na isti način kao i brzinu kretanja te u slučaju kada je sigurnosni razmak (ovisno o brzini kretanja i stanju kolnika –mokar, suh, prekriven snijegom ili ledom) između vozila nedovoljan obavijestiti operatora.</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Umor se obično manifestira kroz učestale promjene brzine kretanja, „cik-cak“ vožnje, prelaženje u drugu potrebnu traku bez potrebe za pretjecanjem, naglim i iznenadnim izvođenjem određenih radnji i sl. Takvo ponašanje također je moguće registrirati bespilotnom letjelicom, bilo da operator sam uoči takvo ponašanje ili ga bespilotna letjelica detektira uz pomoć algoritma koji bilježi promjene u načinu vožnje (broji „gaženja“ središnje i rubne linije, mjeri oscilacije u brzini kretanja i sl., te registrira navedene promjene kada pređu kritičnu razinu).</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Osim ovih najčešćih okolnosti koje prethode prometnim nesrećama i druge okolnosti kao što su vožnja u krivom smjeru, alkohol, rasuti tereti, itd. mogle bi se s lakoćom detektirati pomoću bespilotnih letjelica. Operator bi nakon primljene obavijesti, odnosno detekcije, poduzimao potrebne mjere radi njihovog uklanjanja (upozorio bi vozača točno određenog vozila putem promjenjive prometne signalizacije, obavijestio mobilnu jedinicu prometne policije i sl.)</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U proteklih 5 godina sigurnost na hrvatskim prometnicama nije svedena na zadovoljavajuću razinu iako se u izgradnju suvremenih autocesta i obnovu prometnica </w:t>
      </w:r>
      <w:r>
        <w:rPr>
          <w:rFonts w:ascii="Times New Roman" w:hAnsi="Times New Roman" w:cs="Times New Roman"/>
          <w:color w:val="auto"/>
          <w:sz w:val="24"/>
          <w:szCs w:val="24"/>
          <w:shd w:val="clear" w:color="auto" w:fill="auto"/>
        </w:rPr>
        <w:lastRenderedPageBreak/>
        <w:t>uložilo više od 35 milijardi kuna. U istom razdoblju u promet je pušteno oko 700.000 novih i kvalitetnih rabljenih vozila koja su sigurnija od vozila proizvedenih 90-ih godina prošlog stoljeća. Zbog toga se, samo po osnovi kvalitetnijih prometnica i boljih vozila, broj smrtno stradalih trebao smanjiti za oko 30%.</w:t>
      </w:r>
    </w:p>
    <w:p w:rsidR="00DA2EF0" w:rsidRDefault="00DA2EF0" w:rsidP="00DA2EF0">
      <w:pPr>
        <w:pStyle w:val="NormalJustified"/>
        <w:tabs>
          <w:tab w:val="left" w:pos="1620"/>
          <w:tab w:val="left" w:pos="8100"/>
        </w:tabs>
        <w:ind w:right="72"/>
        <w:rPr>
          <w:rStyle w:val="CommentReference"/>
          <w:rFonts w:ascii="Times New Roman" w:hAnsi="Times New Roman" w:cs="Times New Roman"/>
          <w:color w:val="auto"/>
          <w:shd w:val="clear" w:color="auto" w:fill="auto"/>
        </w:rPr>
      </w:pPr>
      <w:r>
        <w:rPr>
          <w:rFonts w:ascii="Times New Roman" w:hAnsi="Times New Roman" w:cs="Times New Roman"/>
          <w:color w:val="auto"/>
          <w:sz w:val="24"/>
          <w:szCs w:val="24"/>
          <w:shd w:val="clear" w:color="auto" w:fill="auto"/>
        </w:rPr>
        <w:t>Na hrvatskim cestama 2009. godine dogodilo se 50 375 prometnih nesreća, od toga je 15 659 prometnih nesreća sa stradalim osobama. U tim nesrećama poginulo je 489 osoba, što je 11 poginulih na 100 000 stanovnika. U zemljama Europske unije broj poginulih na 100 000 stanovnika sveden je na 7</w:t>
      </w:r>
      <w:r>
        <w:rPr>
          <w:rStyle w:val="FootnoteReference"/>
          <w:rFonts w:ascii="Times New Roman" w:hAnsi="Times New Roman" w:cs="Times New Roman"/>
          <w:color w:val="auto"/>
          <w:sz w:val="24"/>
          <w:szCs w:val="24"/>
          <w:shd w:val="clear" w:color="auto" w:fill="auto"/>
        </w:rPr>
        <w:footnoteReference w:id="54"/>
      </w:r>
      <w:r>
        <w:rPr>
          <w:rFonts w:ascii="Times New Roman" w:hAnsi="Times New Roman" w:cs="Times New Roman"/>
          <w:color w:val="auto"/>
          <w:sz w:val="24"/>
          <w:szCs w:val="24"/>
          <w:shd w:val="clear" w:color="auto" w:fill="auto"/>
        </w:rPr>
        <w:t>. U RH unatoč dugoročnom ulaganju u sigurnost prometa brojka od 7 poginulih na 100 000 stanovnika daleko je od stvarnosti. Bržom i efikasnijom intervencijom ta crna brojka mogla bi se smanjiti.</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 Europski standard za dolazak na mjesto intervencije je 12 minuta, što u hrvatskoj često nije moguće. Rezultati sadašnje organizacije interventnih službi pokazuju neadekvatna vremena stizanja na mjesto incidentne situacije, zakašnjelo pružanje prve pomoći s posljedicama čestog gubitka života i trajne invalidnosti. Iskustva su pokazala da operativne službe trebaju 10 do 20 minuta da bi učinkovito odgovorile</w:t>
      </w:r>
      <w:r>
        <w:rPr>
          <w:rStyle w:val="FootnoteReference"/>
          <w:rFonts w:ascii="Times New Roman" w:hAnsi="Times New Roman" w:cs="Times New Roman"/>
          <w:color w:val="auto"/>
          <w:sz w:val="24"/>
          <w:szCs w:val="24"/>
          <w:shd w:val="clear" w:color="auto" w:fill="auto"/>
        </w:rPr>
        <w:footnoteReference w:id="55"/>
      </w:r>
      <w:r>
        <w:rPr>
          <w:rFonts w:ascii="Times New Roman" w:hAnsi="Times New Roman" w:cs="Times New Roman"/>
          <w:color w:val="auto"/>
          <w:sz w:val="24"/>
          <w:szCs w:val="24"/>
          <w:shd w:val="clear" w:color="auto" w:fill="auto"/>
        </w:rPr>
        <w:t xml:space="preserve">. U ruralnim  područjima manja gustoća postrojenja interventnih službi još više povećava važnost brzog i preciznog odaziva. Putovanje vozila interventne službe do mjesta incidentne situacije znatno je veće nego u urbanim sredinama, a što je duže vozilo na putu to je manje vremena dostupno za druge intervencije. Stoga je potrebno organizirati što brži i precizniji odaziv te osigurati kvalitetne i pravovremene informacije o stanju na cestovnoj mreži.  </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Kvalitetne i pravovremene informacije bespilotna letjelica može s lakoćom prikupiti. U upravljanju incidentnim situacijama bespilotna letjelica može sudjelovati u procesima detekcije, verifikacije, prikupljanja informacija s terena, vođenja i praćenja interventnih službi. </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U urbanim sredinama bespilotna letjelica bi letjela jedno raskrižje ispred interventne službe pružajući pregled situacije na raskrižjima, osiguravajući da je promet stao kao reakcija na zvučni znak službe. Na taj se način smanjuje ili uklanja potreba za usporavanjem pri ulasku u raskrižje na crveno svijetlo. Pogled odozgo također omogućuje bolji i brži očevid i rekonstrukciju nesreće, a ujedno se postiže brže uspostavljanje normalnog prometa nakon nesreće.</w:t>
      </w:r>
    </w:p>
    <w:p w:rsidR="00DA2EF0" w:rsidRDefault="00DA2EF0" w:rsidP="00DA2EF0">
      <w:pPr>
        <w:pStyle w:val="NormalJustified"/>
        <w:tabs>
          <w:tab w:val="left" w:pos="1620"/>
          <w:tab w:val="left" w:pos="8100"/>
        </w:tabs>
        <w:ind w:right="72" w:firstLine="0"/>
        <w:rPr>
          <w:rFonts w:ascii="Times New Roman" w:hAnsi="Times New Roman" w:cs="Times New Roman"/>
          <w:color w:val="auto"/>
          <w:sz w:val="24"/>
          <w:szCs w:val="24"/>
          <w:shd w:val="clear" w:color="auto" w:fill="auto"/>
        </w:rPr>
      </w:pPr>
    </w:p>
    <w:p w:rsidR="00DA2EF0" w:rsidRDefault="00DA2EF0" w:rsidP="00DA2EF0">
      <w:pPr>
        <w:pStyle w:val="Heading2"/>
        <w:spacing w:line="360" w:lineRule="auto"/>
        <w:ind w:left="720" w:right="74" w:hanging="540"/>
      </w:pPr>
      <w:bookmarkStart w:id="271" w:name="_Toc301804184"/>
      <w:bookmarkStart w:id="272" w:name="_Toc303062052"/>
      <w:r>
        <w:lastRenderedPageBreak/>
        <w:t>6.7. Mogućnost primjene bespilotnih letjelica u katastrofama i velikim nesrećama</w:t>
      </w:r>
      <w:bookmarkEnd w:id="271"/>
      <w:bookmarkEnd w:id="272"/>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Katastrofe i velike nesreće, bez obzira jesu li prirodne ili ih je uzrokovao čovjek (tehničko-tehnološke, terorističko ili ratno djelovanje) ili se radi o bilo kakvoj izvanrednoj situaciji koja zbog nekontroliranog razvoja može ugroziti živote ljudi, materijalna i kulturna dobra, te okoliš, ne biraju niti vrijeme niti mjesto kada će nastupiti o čemu svakodnevno svjedočimo.</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p>
    <w:p w:rsidR="00DA2EF0" w:rsidRDefault="00DA2EF0" w:rsidP="00DA2EF0">
      <w:pPr>
        <w:pStyle w:val="Heading3"/>
        <w:ind w:right="72" w:firstLine="360"/>
      </w:pPr>
      <w:bookmarkStart w:id="273" w:name="_Toc301804185"/>
      <w:bookmarkStart w:id="274" w:name="_Toc303062053"/>
      <w:r>
        <w:t>6.7.1. Opasnosti za Republiku H</w:t>
      </w:r>
      <w:bookmarkEnd w:id="273"/>
      <w:r>
        <w:t>rvatsku</w:t>
      </w:r>
      <w:bookmarkEnd w:id="274"/>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Katastrofe i velike nesreće kojima je izložena Republika Hrvatska mogu se podijeliti na:</w:t>
      </w:r>
    </w:p>
    <w:p w:rsidR="00DA2EF0" w:rsidRDefault="00DA2EF0" w:rsidP="00DA2EF0">
      <w:pPr>
        <w:pStyle w:val="NormalJustified"/>
        <w:numPr>
          <w:ilvl w:val="0"/>
          <w:numId w:val="46"/>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Uzrokovane čovjekom: prometne (eksplozije, požari i istjecanje opasnih ili štetnih tvari, havarije na moru, iznenadni događaji uslijed prometnih nesreća, pad zrakoplova), kemijske, nuklearne, industrijske, ratne, terorističke</w:t>
      </w:r>
    </w:p>
    <w:p w:rsidR="00DA2EF0" w:rsidRDefault="00DA2EF0" w:rsidP="00DA2EF0">
      <w:pPr>
        <w:pStyle w:val="NormalJustified"/>
        <w:numPr>
          <w:ilvl w:val="0"/>
          <w:numId w:val="46"/>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Prirodne: potresi, poplave, požari, tuče, snježni nanosi, olujni i orkanski vjetrovi</w:t>
      </w:r>
    </w:p>
    <w:p w:rsidR="00DA2EF0" w:rsidRDefault="00DA2EF0" w:rsidP="00DA2EF0">
      <w:pPr>
        <w:pStyle w:val="NormalJustified"/>
        <w:tabs>
          <w:tab w:val="left" w:pos="1620"/>
          <w:tab w:val="left" w:pos="8100"/>
        </w:tabs>
        <w:ind w:left="1020" w:right="72" w:firstLine="0"/>
        <w:rPr>
          <w:rFonts w:ascii="Times New Roman" w:hAnsi="Times New Roman" w:cs="Times New Roman"/>
          <w:color w:val="auto"/>
          <w:sz w:val="24"/>
          <w:szCs w:val="24"/>
          <w:shd w:val="clear" w:color="auto" w:fill="auto"/>
        </w:rPr>
      </w:pPr>
    </w:p>
    <w:p w:rsidR="00DA2EF0" w:rsidRDefault="00DA2EF0" w:rsidP="00DA2EF0">
      <w:pPr>
        <w:pStyle w:val="NormalJustified"/>
        <w:tabs>
          <w:tab w:val="left" w:pos="1620"/>
          <w:tab w:val="left" w:pos="8100"/>
        </w:tabs>
        <w:ind w:left="1020" w:right="72" w:firstLine="0"/>
        <w:rPr>
          <w:rFonts w:ascii="Times New Roman" w:hAnsi="Times New Roman" w:cs="Times New Roman"/>
          <w:color w:val="auto"/>
          <w:sz w:val="24"/>
          <w:szCs w:val="24"/>
          <w:shd w:val="clear" w:color="auto" w:fill="auto"/>
        </w:rPr>
      </w:pPr>
    </w:p>
    <w:p w:rsidR="00DA2EF0" w:rsidRDefault="00DA2EF0" w:rsidP="00D63CEC">
      <w:pPr>
        <w:pStyle w:val="Heading3"/>
        <w:spacing w:line="360" w:lineRule="auto"/>
        <w:ind w:left="1080" w:right="74" w:hanging="723"/>
      </w:pPr>
      <w:bookmarkStart w:id="275" w:name="_Toc301804186"/>
      <w:bookmarkStart w:id="276" w:name="_Toc303062054"/>
      <w:r>
        <w:t>6.7.2. Upravljanje katastrofama i velikim nesrećama uz pomoć bespilotnih letjelica</w:t>
      </w:r>
      <w:bookmarkEnd w:id="275"/>
      <w:bookmarkEnd w:id="276"/>
    </w:p>
    <w:p w:rsidR="00DA2EF0" w:rsidRDefault="00DA2EF0" w:rsidP="00DA2EF0">
      <w:pPr>
        <w:pStyle w:val="NormalJustified"/>
        <w:tabs>
          <w:tab w:val="left" w:pos="1620"/>
          <w:tab w:val="left" w:pos="8100"/>
        </w:tabs>
        <w:ind w:left="1020" w:right="72" w:hanging="480"/>
        <w:rPr>
          <w:rFonts w:ascii="Times New Roman" w:hAnsi="Times New Roman" w:cs="Times New Roman"/>
          <w:color w:val="auto"/>
          <w:sz w:val="24"/>
          <w:szCs w:val="24"/>
          <w:shd w:val="clear" w:color="auto" w:fill="auto"/>
        </w:rPr>
      </w:pP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Paralelno s češćom pojavom velikih nesreća i katastrofa raste i značaj upravljanja, te uklanjanja njihovih posljedica. Stoga se u Republici Hrvatskoj moraju stvoriti uvjeti za učinkovito upravljanje u katastrofama i velikim nesrećama. Mora se planski, organizacijski i operativno kontinuirano unapređivati sustav zaštite i spašavanja na svim razinama. Jedna od metoda unapređivanja je korištenje bespilotnih letjelica.</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Najveći problemi prilikom upravljanja se javljaju kod procjene situacije. U odgovoru na katastrofe operatori, odnosno zapovjednici, moraju djelovati tako da učinkovito koordiniraju osoblje i resurse, a to čine na temelju informacija dobivenih s mjesta katastrofe. </w:t>
      </w:r>
      <w:r>
        <w:rPr>
          <w:rFonts w:ascii="Times New Roman" w:hAnsi="Times New Roman" w:cs="Times New Roman"/>
          <w:color w:val="auto"/>
          <w:sz w:val="24"/>
          <w:szCs w:val="24"/>
          <w:shd w:val="clear" w:color="auto" w:fill="auto"/>
        </w:rPr>
        <w:lastRenderedPageBreak/>
        <w:t>Te informacije često stižu kasno i nisu precizne i točne, što dovodi do sporog i neučinkovitog odgovora, a samim time i katastrofalnih posljedica. Dakle, polazeći od teze da dostupnost stvarnovremenskih informacija u slučaju katastrofa i velikih nesreća ima ključnu ulogu za brzi i učinkovit odgovor.</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Duga izdržljivost, male dimenzije, brzo kretanje prostorom, velika slika površine koju nadgledaju, letenje u gotovo svim uvjetima i nepostojanje opasnosti od ljudskih žrtava ključne su prednosti koje bespilotne letjelice pružaju. Kao takve, značajnu bi ulogu mogle imati kako u prevenciji (kroz provođenje nadzora) tako i u upravljanju katastrofama i velikim nesrećama. </w:t>
      </w:r>
    </w:p>
    <w:p w:rsidR="00DA2EF0"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Letjelicama bi opravljali operateri Državne uprave za zaštitu i spašavanje, a mogle bi se iskoristiti za:</w:t>
      </w:r>
    </w:p>
    <w:p w:rsidR="00DA2EF0" w:rsidRDefault="00DA2EF0" w:rsidP="00DA2EF0">
      <w:pPr>
        <w:pStyle w:val="NormalJustified"/>
        <w:numPr>
          <w:ilvl w:val="0"/>
          <w:numId w:val="47"/>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detekciju mjesta katastrofe ili velike nesreće </w:t>
      </w:r>
    </w:p>
    <w:p w:rsidR="00DA2EF0" w:rsidRDefault="00DA2EF0" w:rsidP="00DA2EF0">
      <w:pPr>
        <w:pStyle w:val="NormalJustified"/>
        <w:numPr>
          <w:ilvl w:val="0"/>
          <w:numId w:val="47"/>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lociranje mjesta katastrofe ili velike nesreće</w:t>
      </w:r>
    </w:p>
    <w:p w:rsidR="00DA2EF0" w:rsidRDefault="00DA2EF0" w:rsidP="00DA2EF0">
      <w:pPr>
        <w:pStyle w:val="NormalJustified"/>
        <w:numPr>
          <w:ilvl w:val="0"/>
          <w:numId w:val="47"/>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pružanje stvarnovremenskih informacija (Po dolasku na mjesto katastrofe ili velike nesreće mogle bi pružiti brze, sigurne i kritične informacije ključne za procjenu situacije, te tako poboljšati proces planiranja daljnjih aktivnosti)</w:t>
      </w:r>
    </w:p>
    <w:p w:rsidR="00DA2EF0" w:rsidRDefault="00DA2EF0" w:rsidP="00DA2EF0">
      <w:pPr>
        <w:pStyle w:val="NormalJustified"/>
        <w:numPr>
          <w:ilvl w:val="0"/>
          <w:numId w:val="47"/>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traganje za unesrećenima</w:t>
      </w:r>
    </w:p>
    <w:p w:rsidR="00DA2EF0" w:rsidRDefault="00DA2EF0" w:rsidP="00DA2EF0">
      <w:pPr>
        <w:pStyle w:val="NormalJustified"/>
        <w:numPr>
          <w:ilvl w:val="0"/>
          <w:numId w:val="47"/>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isporuci prve pomoći unesrećenima (Neke katastrofe poput poplava, požara, snježnih nanosa većinom zahtijevaju potragu i spašavanje nakon njih. Te akcije nisu kratkog trajanja, a od velike je važnosti isporuka prve pomoći osobama zarobljenim na mjestu katastrofe)</w:t>
      </w:r>
    </w:p>
    <w:p w:rsidR="00DA2EF0" w:rsidRDefault="00DA2EF0" w:rsidP="00DA2EF0">
      <w:pPr>
        <w:pStyle w:val="NormalJustified"/>
        <w:numPr>
          <w:ilvl w:val="0"/>
          <w:numId w:val="47"/>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praćenje razvoja situacije</w:t>
      </w:r>
    </w:p>
    <w:p w:rsidR="00DA2EF0" w:rsidRDefault="00DA2EF0" w:rsidP="00DA2EF0">
      <w:pPr>
        <w:pStyle w:val="NormalJustified"/>
        <w:numPr>
          <w:ilvl w:val="0"/>
          <w:numId w:val="47"/>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uspostavu komunikacije</w:t>
      </w:r>
    </w:p>
    <w:p w:rsidR="00DA2EF0" w:rsidRDefault="00DA2EF0" w:rsidP="00DA2EF0">
      <w:pPr>
        <w:pStyle w:val="NormalJustified"/>
        <w:numPr>
          <w:ilvl w:val="0"/>
          <w:numId w:val="47"/>
        </w:numPr>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procjenu štete i očevid</w:t>
      </w:r>
    </w:p>
    <w:p w:rsidR="00DA2EF0" w:rsidRDefault="00DA2EF0" w:rsidP="00DA2EF0">
      <w:pPr>
        <w:pStyle w:val="NormalJustified"/>
        <w:tabs>
          <w:tab w:val="left" w:pos="1620"/>
          <w:tab w:val="left" w:pos="8100"/>
        </w:tabs>
        <w:ind w:left="900" w:right="72" w:firstLine="0"/>
        <w:rPr>
          <w:rFonts w:ascii="Times New Roman" w:hAnsi="Times New Roman" w:cs="Times New Roman"/>
          <w:color w:val="auto"/>
          <w:sz w:val="24"/>
          <w:szCs w:val="24"/>
          <w:shd w:val="clear" w:color="auto" w:fill="auto"/>
        </w:rPr>
      </w:pPr>
    </w:p>
    <w:p w:rsidR="00DA2EF0" w:rsidRPr="00495315" w:rsidRDefault="00DA2EF0" w:rsidP="00DA2EF0">
      <w:pPr>
        <w:pStyle w:val="NormalJustified"/>
        <w:tabs>
          <w:tab w:val="left" w:pos="1620"/>
          <w:tab w:val="left" w:pos="8100"/>
        </w:tabs>
        <w:ind w:right="72"/>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 xml:space="preserve">Za obavljanje ovih zadataka na području Republike Hrvatske, bespilotna letjelica ScanEagle se nameće kao jedno od kvalitetnijih rješenja. Flotu bespilotnih letjelica za upravljanje katastrofama i velikim nesrećama trebali bi činiti konvencionalni i VTOL tipovi bespilotnih letjelica. Kao VTOL bespilotna letjelica nameće se RMAX Type II.  </w:t>
      </w:r>
    </w:p>
    <w:p w:rsidR="00DA2EF0" w:rsidRPr="00544FE3" w:rsidRDefault="00DA2EF0" w:rsidP="00DA2EF0">
      <w:pPr>
        <w:spacing w:line="360" w:lineRule="auto"/>
        <w:ind w:left="360" w:firstLine="180"/>
        <w:jc w:val="both"/>
      </w:pPr>
    </w:p>
    <w:p w:rsidR="00DA2EF0" w:rsidRPr="007C6129" w:rsidRDefault="00DA2EF0" w:rsidP="00DA2EF0">
      <w:pPr>
        <w:spacing w:line="360" w:lineRule="auto"/>
        <w:ind w:left="1980"/>
        <w:jc w:val="both"/>
      </w:pPr>
    </w:p>
    <w:p w:rsidR="00DA2EF0" w:rsidRPr="007C6129" w:rsidRDefault="00DA2EF0" w:rsidP="00DA2EF0">
      <w:pPr>
        <w:spacing w:line="360" w:lineRule="auto"/>
        <w:ind w:left="1980"/>
        <w:jc w:val="both"/>
      </w:pPr>
    </w:p>
    <w:p w:rsidR="00DA2EF0" w:rsidRPr="007C6129" w:rsidRDefault="00DA2EF0" w:rsidP="00DA2EF0">
      <w:pPr>
        <w:spacing w:line="360" w:lineRule="auto"/>
        <w:jc w:val="both"/>
      </w:pPr>
    </w:p>
    <w:p w:rsidR="00DA2EF0" w:rsidRDefault="00DA2EF0" w:rsidP="00DA2EF0">
      <w:pPr>
        <w:pStyle w:val="Heading1"/>
      </w:pPr>
      <w:bookmarkStart w:id="277" w:name="_Toc301804187"/>
      <w:bookmarkStart w:id="278" w:name="_Toc303062055"/>
      <w:r>
        <w:lastRenderedPageBreak/>
        <w:t>7. ZAKLJUČAK</w:t>
      </w:r>
      <w:bookmarkEnd w:id="277"/>
      <w:bookmarkEnd w:id="278"/>
    </w:p>
    <w:p w:rsidR="00DA2EF0" w:rsidRDefault="00DA2EF0" w:rsidP="00DA2EF0">
      <w:pPr>
        <w:keepNext/>
        <w:spacing w:line="360" w:lineRule="auto"/>
        <w:ind w:firstLine="60"/>
        <w:jc w:val="both"/>
      </w:pPr>
    </w:p>
    <w:p w:rsidR="00DA2EF0" w:rsidRDefault="00DA2EF0" w:rsidP="00DA2EF0">
      <w:pPr>
        <w:keepNext/>
        <w:spacing w:line="360" w:lineRule="auto"/>
        <w:ind w:firstLine="540"/>
        <w:jc w:val="both"/>
      </w:pPr>
      <w:r>
        <w:t xml:space="preserve">Pogledamo li razvoj bespilotnih letjelica unatrag 15-ak godina, vidimo da je postignut velik napredak na to području. Širina primjene bespilotnih letjelica je velika. </w:t>
      </w:r>
    </w:p>
    <w:p w:rsidR="00DA2EF0" w:rsidRDefault="00DA2EF0" w:rsidP="00DA2EF0">
      <w:pPr>
        <w:keepNext/>
        <w:spacing w:line="360" w:lineRule="auto"/>
        <w:ind w:firstLine="540"/>
        <w:jc w:val="both"/>
      </w:pPr>
      <w:r>
        <w:t xml:space="preserve">Potencijalne mogućnosti primjene i dostupnost tehnologije su omogućile da se strogo vojne letjelice prenamijene u civilnu svrhu. Razvoj računalne, senzorske i komunikacijske tehnologije, razvoj lakih materijala uzrokovali su povećani interes za primjenom bespilotnih letjelica u širokom krugu civilnih aplikacija. No njihova civilna uporaba iznimno je ograničena zbog nerazrađene pravno-tehničke i zakonodavne regulative. </w:t>
      </w:r>
    </w:p>
    <w:p w:rsidR="00DA2EF0" w:rsidRDefault="00DA2EF0" w:rsidP="00DA2EF0">
      <w:pPr>
        <w:keepNext/>
        <w:spacing w:line="360" w:lineRule="auto"/>
        <w:ind w:firstLine="540"/>
        <w:jc w:val="both"/>
      </w:pPr>
      <w:r>
        <w:t>U vojne svrhe, bespilotne letjelice se koriste za taktičke i strategijske misije. Najčešća se upotrebljavaju za optoelektronska izviđanja, izviđanja specijalnim senzorima, za borbene aktivnosti.</w:t>
      </w:r>
    </w:p>
    <w:p w:rsidR="00DA2EF0" w:rsidRDefault="00DA2EF0" w:rsidP="00DA2EF0">
      <w:pPr>
        <w:keepNext/>
        <w:spacing w:line="360" w:lineRule="auto"/>
        <w:ind w:firstLine="540"/>
        <w:jc w:val="both"/>
      </w:pPr>
      <w:r>
        <w:t>Bespilotne letjelice uz pomoć sustava i senzora visoke tehnologije, u kombinaciji s ITS, mogu pružiti informacije koje se ne mogu dobiti konvencionalnim metodama te na taj način uvelike pridonijeti podizanju razine sigurnosti, učinkovitijem upravljanju prometom, boljoj ekološkoj zaštiti.</w:t>
      </w:r>
    </w:p>
    <w:p w:rsidR="00DA2EF0" w:rsidRDefault="00DA2EF0" w:rsidP="00DA2EF0">
      <w:pPr>
        <w:keepNext/>
        <w:spacing w:line="360" w:lineRule="auto"/>
        <w:ind w:firstLine="540"/>
        <w:jc w:val="both"/>
      </w:pPr>
      <w:r>
        <w:t xml:space="preserve">   Razvojem autonomnih letjelica i sustava umjetne inteligencije, letjelica bi prema podacima dobivenim preko vanjskih senzora odlučivala o smjeru leta radi izbjegavanja opasnosti, te o pojedinim akcijama u određenim situacijama. </w:t>
      </w:r>
    </w:p>
    <w:p w:rsidR="00DA2EF0" w:rsidRDefault="00DA2EF0" w:rsidP="00DA2EF0">
      <w:pPr>
        <w:keepNext/>
        <w:spacing w:line="360" w:lineRule="auto"/>
        <w:ind w:firstLine="540"/>
        <w:jc w:val="both"/>
      </w:pPr>
      <w:r>
        <w:t>Razvoj bespilotnih letjelica će u velikoj mjeri utjecati i na svemirska istraživanja. U  bliskoj bi se budućnosti mogla postati bespilotna letjelica u atmosferu planeta ili mjeseca.</w:t>
      </w:r>
    </w:p>
    <w:p w:rsidR="00DA2EF0" w:rsidRDefault="00DA2EF0" w:rsidP="00DA2EF0">
      <w:pPr>
        <w:keepNext/>
        <w:spacing w:line="360" w:lineRule="auto"/>
        <w:ind w:firstLine="540"/>
        <w:jc w:val="both"/>
      </w:pPr>
      <w:r>
        <w:t>RH svakako bi trebala razmotriti uvođenje novih bespilotnih letjelica, te napraviti plan nabave. Problem predstavlja teška financijska situacija države, jer bi za većinu letjelica novac trebalo izdvojiti iz državnog proračuna.</w:t>
      </w:r>
    </w:p>
    <w:p w:rsidR="00DA2EF0" w:rsidRDefault="00DA2EF0" w:rsidP="00DA2EF0">
      <w:pPr>
        <w:keepNext/>
        <w:spacing w:line="360" w:lineRule="auto"/>
        <w:ind w:firstLine="540"/>
        <w:jc w:val="both"/>
      </w:pPr>
      <w:r>
        <w:t>Stoga bi se trebalo okrenuti „domaćem proizvodu“, tj. pokušati konstruirati jeftinu bespilotnu letjelicu koja bi zadovoljila potrebe Hrvatske. Letjelica bi se trebala sastojati od pretvornika koji bi bili od velike pomoći u protupožarstvu, nadzoru mora i cestovnog prometa, te za pomoć policiji. Za ostvarivanje zadanih ciljeva potrebno je odrediti, tj. selektirati letjelice koje bi ispunjavale ove zadaće. Flota bi se tako trebala sastojati od mješavine VTOL bespilotnih letjelica i letjelica srednjeg i kratkog doleta.</w:t>
      </w:r>
    </w:p>
    <w:p w:rsidR="00DA2EF0" w:rsidRDefault="00DA2EF0" w:rsidP="00DA2EF0">
      <w:pPr>
        <w:keepNext/>
        <w:spacing w:line="360" w:lineRule="auto"/>
        <w:ind w:firstLine="540"/>
        <w:jc w:val="both"/>
      </w:pPr>
      <w:r>
        <w:t xml:space="preserve">Za sada, kao najbolje rješenje za potrebe RH, nameće se bespilotna letjelica ScanEagle. Letjelica se odlikuje velikim dometom i velikom istrajnošću, relativno niskom cijenom, ali malom brzinom. Za potrebe Hrvatske trebalo bi nam 13 takvih letjelica, što bi koštalo oko 3 </w:t>
      </w:r>
      <w:r>
        <w:lastRenderedPageBreak/>
        <w:t>000 000 $, zajedno sa svom opremom (oprema bi obuhvaćala  rezervne katapulte i rezervne sustave za prihvat)</w:t>
      </w:r>
    </w:p>
    <w:p w:rsidR="00DA2EF0" w:rsidRDefault="00DA2EF0" w:rsidP="00DA2EF0">
      <w:pPr>
        <w:keepNext/>
        <w:spacing w:line="360" w:lineRule="auto"/>
        <w:ind w:firstLine="540"/>
        <w:jc w:val="both"/>
      </w:pPr>
      <w:r>
        <w:t>Uloga bespilotnih letjelica u preventivnom djelovanju i mogućnostima koje pružaju u pogledu umanjivanja rizika, opasnosti i posljedica, jasno ukazuju da bi se mogle učinkovito koristiti u raznim procesima u slučajevima katastrofa i velikih nesreća.</w:t>
      </w:r>
    </w:p>
    <w:p w:rsidR="00DA2EF0" w:rsidRDefault="00DA2EF0" w:rsidP="00DA2EF0">
      <w:pPr>
        <w:keepNext/>
        <w:spacing w:line="360" w:lineRule="auto"/>
        <w:ind w:firstLine="540"/>
        <w:jc w:val="both"/>
      </w:pPr>
      <w:r>
        <w:t xml:space="preserve">Spašavanjem samo jednog ljudskog života, zaštitom materijalnih dobara i očuvanjem i zaštitom okoliša višestruko se opravdavaju i nadoknađuju sva sredstva uložena u bespilotne letjelice.  </w:t>
      </w:r>
    </w:p>
    <w:p w:rsidR="00DA2EF0" w:rsidRDefault="00DA2EF0" w:rsidP="00DA2EF0">
      <w:pPr>
        <w:keepNext/>
        <w:spacing w:line="360" w:lineRule="auto"/>
        <w:ind w:firstLine="1800"/>
        <w:jc w:val="both"/>
      </w:pPr>
    </w:p>
    <w:p w:rsidR="00DA2EF0" w:rsidRDefault="00DA2EF0" w:rsidP="00DA2EF0">
      <w:pPr>
        <w:keepNext/>
        <w:spacing w:line="360" w:lineRule="auto"/>
        <w:ind w:firstLine="1800"/>
        <w:jc w:val="both"/>
      </w:pPr>
    </w:p>
    <w:p w:rsidR="00DA2EF0" w:rsidRDefault="00DA2EF0" w:rsidP="00DA2EF0">
      <w:pPr>
        <w:keepNext/>
        <w:spacing w:line="360" w:lineRule="auto"/>
        <w:ind w:firstLine="1800"/>
        <w:jc w:val="both"/>
      </w:pPr>
    </w:p>
    <w:p w:rsidR="00DA2EF0" w:rsidRDefault="00DA2EF0" w:rsidP="00DA2EF0">
      <w:pPr>
        <w:keepNext/>
        <w:spacing w:line="360" w:lineRule="auto"/>
        <w:ind w:firstLine="1800"/>
        <w:jc w:val="both"/>
      </w:pPr>
    </w:p>
    <w:p w:rsidR="00DA2EF0" w:rsidRPr="007C6129" w:rsidRDefault="00DA2EF0" w:rsidP="00DA2EF0">
      <w:pPr>
        <w:pStyle w:val="Heading1"/>
        <w:spacing w:line="360" w:lineRule="auto"/>
        <w:jc w:val="both"/>
        <w:rPr>
          <w:rFonts w:ascii="Times New Roman" w:hAnsi="Times New Roman" w:cs="Times New Roman"/>
        </w:rPr>
      </w:pPr>
      <w:r w:rsidRPr="007C6129">
        <w:rPr>
          <w:rFonts w:ascii="Times New Roman" w:hAnsi="Times New Roman" w:cs="Times New Roman"/>
        </w:rPr>
        <w:br w:type="page"/>
      </w:r>
      <w:bookmarkStart w:id="279" w:name="_Toc301804188"/>
      <w:bookmarkStart w:id="280" w:name="_Toc303062056"/>
      <w:r w:rsidRPr="007C6129">
        <w:rPr>
          <w:rFonts w:ascii="Times New Roman" w:hAnsi="Times New Roman" w:cs="Times New Roman"/>
        </w:rPr>
        <w:lastRenderedPageBreak/>
        <w:t>LITERATURA</w:t>
      </w:r>
      <w:bookmarkEnd w:id="279"/>
      <w:bookmarkEnd w:id="280"/>
    </w:p>
    <w:p w:rsidR="00DA2EF0" w:rsidRPr="007C6129" w:rsidRDefault="00DA2EF0" w:rsidP="00DA2EF0">
      <w:pPr>
        <w:jc w:val="both"/>
      </w:pPr>
    </w:p>
    <w:p w:rsidR="00DA2EF0" w:rsidRDefault="00DA2EF0" w:rsidP="00DA2EF0">
      <w:pPr>
        <w:numPr>
          <w:ilvl w:val="0"/>
          <w:numId w:val="4"/>
        </w:numPr>
        <w:tabs>
          <w:tab w:val="clear" w:pos="720"/>
          <w:tab w:val="num" w:pos="360"/>
        </w:tabs>
        <w:spacing w:line="360" w:lineRule="auto"/>
        <w:ind w:left="360"/>
        <w:jc w:val="both"/>
      </w:pPr>
      <w:r>
        <w:t>Dalamagkidis K., Valavanis K.P., Piegl L.A.: On Integrating Unmanned Aircraft Systems into the National Airspace System, New York, 2008.</w:t>
      </w:r>
    </w:p>
    <w:p w:rsidR="00DA2EF0" w:rsidRDefault="00DA2EF0" w:rsidP="00DA2EF0">
      <w:pPr>
        <w:numPr>
          <w:ilvl w:val="0"/>
          <w:numId w:val="4"/>
        </w:numPr>
        <w:tabs>
          <w:tab w:val="clear" w:pos="720"/>
          <w:tab w:val="num" w:pos="360"/>
        </w:tabs>
        <w:spacing w:line="360" w:lineRule="auto"/>
        <w:ind w:left="360"/>
        <w:jc w:val="both"/>
      </w:pPr>
      <w:r>
        <w:t>Cox T.H., Nagy J.C., Skoog M.A.: Civil UAV Capability Assessment, NASA, 2005</w:t>
      </w:r>
    </w:p>
    <w:p w:rsidR="00DA2EF0" w:rsidRDefault="00DA2EF0" w:rsidP="00DA2EF0">
      <w:pPr>
        <w:numPr>
          <w:ilvl w:val="0"/>
          <w:numId w:val="4"/>
        </w:numPr>
        <w:tabs>
          <w:tab w:val="clear" w:pos="720"/>
          <w:tab w:val="num" w:pos="360"/>
        </w:tabs>
        <w:spacing w:line="360" w:lineRule="auto"/>
        <w:ind w:left="360"/>
        <w:jc w:val="both"/>
      </w:pPr>
      <w:r>
        <w:t>M. Arjomandi: Classification of Unmanned Aerial Vehicles , Adelaide, 2008.</w:t>
      </w:r>
    </w:p>
    <w:p w:rsidR="00DA2EF0" w:rsidRDefault="00DA2EF0" w:rsidP="00DA2EF0">
      <w:pPr>
        <w:numPr>
          <w:ilvl w:val="0"/>
          <w:numId w:val="4"/>
        </w:numPr>
        <w:tabs>
          <w:tab w:val="clear" w:pos="720"/>
          <w:tab w:val="num" w:pos="360"/>
        </w:tabs>
        <w:spacing w:line="360" w:lineRule="auto"/>
        <w:ind w:left="360"/>
        <w:jc w:val="both"/>
      </w:pPr>
      <w:r>
        <w:t>Valavanis K.P., Oh P.Y., Piegl L.A.: Unmanned Aircraft Systems, International Symposium on Unmanned Aerial Vehicles, UAV '08</w:t>
      </w:r>
    </w:p>
    <w:p w:rsidR="00DA2EF0" w:rsidRDefault="00DA2EF0" w:rsidP="00DA2EF0">
      <w:pPr>
        <w:numPr>
          <w:ilvl w:val="0"/>
          <w:numId w:val="4"/>
        </w:numPr>
        <w:tabs>
          <w:tab w:val="clear" w:pos="720"/>
          <w:tab w:val="num" w:pos="360"/>
        </w:tabs>
        <w:spacing w:line="360" w:lineRule="auto"/>
        <w:ind w:left="360"/>
        <w:jc w:val="both"/>
      </w:pPr>
      <w:r>
        <w:t>R. Austin: Unmanned Aircraft Systems, U.K, 2010.</w:t>
      </w:r>
    </w:p>
    <w:p w:rsidR="00DA2EF0" w:rsidRDefault="00DA2EF0" w:rsidP="00DA2EF0">
      <w:pPr>
        <w:numPr>
          <w:ilvl w:val="0"/>
          <w:numId w:val="4"/>
        </w:numPr>
        <w:tabs>
          <w:tab w:val="clear" w:pos="720"/>
          <w:tab w:val="num" w:pos="360"/>
        </w:tabs>
        <w:spacing w:line="360" w:lineRule="auto"/>
        <w:ind w:left="360"/>
        <w:jc w:val="both"/>
      </w:pPr>
      <w:r>
        <w:t>S.J. Zaloga: Unmanned Aerial Vehicles, New York, 2008.</w:t>
      </w:r>
    </w:p>
    <w:p w:rsidR="00DA2EF0" w:rsidRDefault="00DA2EF0" w:rsidP="00DA2EF0">
      <w:pPr>
        <w:numPr>
          <w:ilvl w:val="0"/>
          <w:numId w:val="4"/>
        </w:numPr>
        <w:tabs>
          <w:tab w:val="clear" w:pos="720"/>
          <w:tab w:val="num" w:pos="360"/>
        </w:tabs>
        <w:spacing w:line="360" w:lineRule="auto"/>
        <w:ind w:left="360"/>
        <w:jc w:val="both"/>
      </w:pPr>
      <w:r>
        <w:t>Holder B.: Unmanned Air Vehicles, China, 2001.</w:t>
      </w:r>
    </w:p>
    <w:p w:rsidR="00DA2EF0" w:rsidRPr="00461B8C" w:rsidRDefault="00DA2EF0" w:rsidP="00DA2EF0">
      <w:pPr>
        <w:numPr>
          <w:ilvl w:val="0"/>
          <w:numId w:val="4"/>
        </w:numPr>
        <w:tabs>
          <w:tab w:val="clear" w:pos="720"/>
          <w:tab w:val="num" w:pos="360"/>
        </w:tabs>
        <w:spacing w:line="360" w:lineRule="auto"/>
        <w:ind w:left="360"/>
        <w:jc w:val="both"/>
      </w:pPr>
      <w:r>
        <w:t>M. Musial: System Architecture of small Autonomous UAVs,</w:t>
      </w:r>
      <w:r>
        <w:rPr>
          <w:color w:val="000000"/>
        </w:rPr>
        <w:t xml:space="preserve"> Tucson, 2009.</w:t>
      </w:r>
    </w:p>
    <w:p w:rsidR="00DA2EF0" w:rsidRDefault="00DA2EF0" w:rsidP="00DA2EF0">
      <w:pPr>
        <w:numPr>
          <w:ilvl w:val="0"/>
          <w:numId w:val="4"/>
        </w:numPr>
        <w:tabs>
          <w:tab w:val="clear" w:pos="720"/>
          <w:tab w:val="num" w:pos="360"/>
        </w:tabs>
        <w:spacing w:line="360" w:lineRule="auto"/>
        <w:ind w:left="360"/>
        <w:jc w:val="both"/>
      </w:pPr>
      <w:r>
        <w:t>Royal Australian Navy: Unmanned Aerial Vehicles and the future Navy</w:t>
      </w:r>
    </w:p>
    <w:p w:rsidR="00DA2EF0" w:rsidRDefault="00DA2EF0" w:rsidP="00DA2EF0">
      <w:pPr>
        <w:numPr>
          <w:ilvl w:val="0"/>
          <w:numId w:val="4"/>
        </w:numPr>
        <w:tabs>
          <w:tab w:val="clear" w:pos="720"/>
          <w:tab w:val="num" w:pos="360"/>
        </w:tabs>
        <w:spacing w:line="360" w:lineRule="auto"/>
        <w:ind w:left="360"/>
        <w:jc w:val="both"/>
      </w:pPr>
      <w:r>
        <w:t>United States Air Force Unmanned Aircraft Systems Flight Plan 2009-2047, Washington, 2009.</w:t>
      </w:r>
    </w:p>
    <w:p w:rsidR="00DA2EF0" w:rsidRDefault="00DA2EF0" w:rsidP="00DA2EF0">
      <w:pPr>
        <w:numPr>
          <w:ilvl w:val="0"/>
          <w:numId w:val="4"/>
        </w:numPr>
        <w:tabs>
          <w:tab w:val="clear" w:pos="720"/>
          <w:tab w:val="num" w:pos="360"/>
        </w:tabs>
        <w:spacing w:line="360" w:lineRule="auto"/>
        <w:ind w:left="360"/>
        <w:jc w:val="both"/>
      </w:pPr>
      <w:r>
        <w:t>Army accident classes (Department of the Army)</w:t>
      </w:r>
    </w:p>
    <w:p w:rsidR="00DA2EF0" w:rsidRDefault="00DA2EF0" w:rsidP="00DA2EF0">
      <w:pPr>
        <w:numPr>
          <w:ilvl w:val="0"/>
          <w:numId w:val="4"/>
        </w:numPr>
        <w:tabs>
          <w:tab w:val="clear" w:pos="720"/>
          <w:tab w:val="num" w:pos="360"/>
        </w:tabs>
        <w:spacing w:line="360" w:lineRule="auto"/>
        <w:ind w:left="360"/>
        <w:jc w:val="both"/>
      </w:pPr>
      <w:r>
        <w:t>K. W. Williams: A Summary of Unmanned Aircraft Accident, Oklahoma City</w:t>
      </w:r>
    </w:p>
    <w:p w:rsidR="00DA2EF0" w:rsidRDefault="00DA2EF0" w:rsidP="00DA2EF0">
      <w:pPr>
        <w:numPr>
          <w:ilvl w:val="0"/>
          <w:numId w:val="4"/>
        </w:numPr>
        <w:tabs>
          <w:tab w:val="clear" w:pos="720"/>
          <w:tab w:val="num" w:pos="360"/>
        </w:tabs>
        <w:spacing w:line="360" w:lineRule="auto"/>
        <w:ind w:left="360"/>
        <w:jc w:val="both"/>
      </w:pPr>
      <w:r>
        <w:t>Hewish M.: Building a bird's eye view of the battlefield, Jane's International Defense  Review, N°2, 1997.</w:t>
      </w:r>
    </w:p>
    <w:p w:rsidR="00DA2EF0" w:rsidRDefault="00DA2EF0" w:rsidP="00DA2EF0">
      <w:pPr>
        <w:numPr>
          <w:ilvl w:val="0"/>
          <w:numId w:val="4"/>
        </w:numPr>
        <w:tabs>
          <w:tab w:val="clear" w:pos="720"/>
          <w:tab w:val="num" w:pos="360"/>
        </w:tabs>
        <w:spacing w:line="360" w:lineRule="auto"/>
        <w:ind w:left="360"/>
        <w:jc w:val="both"/>
      </w:pPr>
      <w:r>
        <w:t>Tares T., Greidanus H., Jurquet G., Helie P.: Wide Maritime Area Airborne Surveillance SoS, European Commission, Joint Research Centre IPSC</w:t>
      </w:r>
    </w:p>
    <w:p w:rsidR="00DA2EF0" w:rsidRDefault="00DA2EF0" w:rsidP="00DA2EF0">
      <w:pPr>
        <w:numPr>
          <w:ilvl w:val="0"/>
          <w:numId w:val="4"/>
        </w:numPr>
        <w:tabs>
          <w:tab w:val="clear" w:pos="720"/>
          <w:tab w:val="num" w:pos="360"/>
        </w:tabs>
        <w:spacing w:line="360" w:lineRule="auto"/>
        <w:ind w:left="360"/>
        <w:jc w:val="both"/>
      </w:pPr>
      <w:r>
        <w:t>Wilson K.D.: Project CHLOE, S&amp;T Stakeholders Conference, U.S. Department of Homeland Security</w:t>
      </w:r>
    </w:p>
    <w:p w:rsidR="00DA2EF0" w:rsidRDefault="00DA2EF0" w:rsidP="00DA2EF0">
      <w:pPr>
        <w:numPr>
          <w:ilvl w:val="0"/>
          <w:numId w:val="4"/>
        </w:numPr>
        <w:tabs>
          <w:tab w:val="clear" w:pos="720"/>
          <w:tab w:val="num" w:pos="360"/>
        </w:tabs>
        <w:spacing w:line="360" w:lineRule="auto"/>
        <w:ind w:left="360"/>
        <w:jc w:val="both"/>
      </w:pPr>
      <w:r>
        <w:t>Lakota M.: Koncepcija integriranog sustava za nadzor granice i plovnih putova na Jadranskom moru, Magistarski znanstveni rad, Fakultet prometnih znanosti, Zagreb, 2005.</w:t>
      </w:r>
    </w:p>
    <w:p w:rsidR="00DA2EF0" w:rsidRDefault="00DA2EF0" w:rsidP="00DA2EF0">
      <w:pPr>
        <w:numPr>
          <w:ilvl w:val="0"/>
          <w:numId w:val="4"/>
        </w:numPr>
        <w:tabs>
          <w:tab w:val="clear" w:pos="720"/>
          <w:tab w:val="num" w:pos="360"/>
        </w:tabs>
        <w:spacing w:line="360" w:lineRule="auto"/>
        <w:ind w:left="360"/>
        <w:jc w:val="both"/>
      </w:pPr>
      <w:r>
        <w:t>Jurčević E., Milošević B.: Traganje i spašavanje na moru</w:t>
      </w:r>
    </w:p>
    <w:p w:rsidR="00DA2EF0" w:rsidRDefault="00DA2EF0" w:rsidP="00DA2EF0">
      <w:pPr>
        <w:numPr>
          <w:ilvl w:val="0"/>
          <w:numId w:val="4"/>
        </w:numPr>
        <w:tabs>
          <w:tab w:val="clear" w:pos="720"/>
          <w:tab w:val="num" w:pos="360"/>
        </w:tabs>
        <w:spacing w:line="360" w:lineRule="auto"/>
        <w:ind w:left="360"/>
        <w:jc w:val="both"/>
      </w:pPr>
      <w:r>
        <w:t>A. Vidović: Organizacija hitne medicinske pomoći uporabom helikoptera, Zagreb, 2009.</w:t>
      </w: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Default="00DA2EF0" w:rsidP="00DA2EF0">
      <w:pPr>
        <w:spacing w:line="360" w:lineRule="auto"/>
        <w:jc w:val="both"/>
      </w:pPr>
    </w:p>
    <w:p w:rsidR="00DA2EF0" w:rsidRPr="007C6129" w:rsidRDefault="00DA2EF0" w:rsidP="00DA2EF0">
      <w:pPr>
        <w:spacing w:line="360" w:lineRule="auto"/>
        <w:jc w:val="both"/>
      </w:pPr>
    </w:p>
    <w:p w:rsidR="00DA2EF0" w:rsidRPr="007C6129" w:rsidRDefault="00DA2EF0" w:rsidP="00DA2EF0">
      <w:pPr>
        <w:spacing w:line="360" w:lineRule="auto"/>
        <w:jc w:val="both"/>
      </w:pPr>
    </w:p>
    <w:p w:rsidR="00DA2EF0" w:rsidRPr="000A34FC" w:rsidRDefault="00DA2EF0" w:rsidP="00DA2EF0">
      <w:pPr>
        <w:spacing w:line="360" w:lineRule="auto"/>
        <w:jc w:val="both"/>
        <w:rPr>
          <w:i/>
        </w:rPr>
      </w:pPr>
      <w:r w:rsidRPr="007C6129">
        <w:rPr>
          <w:i/>
        </w:rPr>
        <w:t>Internetski izvori:</w:t>
      </w:r>
    </w:p>
    <w:p w:rsidR="00DA2EF0" w:rsidRPr="00EE4DE2" w:rsidRDefault="00DA2EF0" w:rsidP="00DA2EF0">
      <w:pPr>
        <w:spacing w:line="360" w:lineRule="auto"/>
        <w:jc w:val="both"/>
      </w:pPr>
    </w:p>
    <w:p w:rsidR="00DA2EF0" w:rsidRPr="00B3458B" w:rsidRDefault="00DA2EF0" w:rsidP="00DA2EF0">
      <w:pPr>
        <w:numPr>
          <w:ilvl w:val="0"/>
          <w:numId w:val="4"/>
        </w:numPr>
        <w:tabs>
          <w:tab w:val="clear" w:pos="720"/>
          <w:tab w:val="num" w:pos="360"/>
        </w:tabs>
        <w:spacing w:line="360" w:lineRule="auto"/>
        <w:ind w:hanging="720"/>
        <w:jc w:val="both"/>
        <w:rPr>
          <w:color w:val="000000"/>
        </w:rPr>
      </w:pPr>
      <w:hyperlink r:id="rId130" w:history="1">
        <w:r w:rsidRPr="00B3458B">
          <w:rPr>
            <w:rStyle w:val="Hyperlink"/>
            <w:color w:val="000000"/>
            <w:u w:val="none"/>
          </w:rPr>
          <w:t>http://en.wikipedia.org/wiki/V-1_(flying_bomb)</w:t>
        </w:r>
      </w:hyperlink>
    </w:p>
    <w:p w:rsidR="00DA2EF0" w:rsidRPr="00B3458B" w:rsidRDefault="00DA2EF0" w:rsidP="00DA2EF0">
      <w:pPr>
        <w:numPr>
          <w:ilvl w:val="0"/>
          <w:numId w:val="4"/>
        </w:numPr>
        <w:tabs>
          <w:tab w:val="clear" w:pos="720"/>
          <w:tab w:val="num" w:pos="360"/>
        </w:tabs>
        <w:spacing w:line="360" w:lineRule="auto"/>
        <w:ind w:left="360"/>
        <w:rPr>
          <w:color w:val="000000"/>
        </w:rPr>
      </w:pPr>
      <w:hyperlink r:id="rId131" w:history="1">
        <w:r w:rsidRPr="00B3458B">
          <w:rPr>
            <w:rStyle w:val="Hyperlink"/>
            <w:color w:val="000000"/>
            <w:u w:val="none"/>
          </w:rPr>
          <w:t>http://www.uvs-international.org/index.php?option=com_content&amp;view=frontpage&amp;Itemid=1</w:t>
        </w:r>
      </w:hyperlink>
    </w:p>
    <w:p w:rsidR="00DA2EF0" w:rsidRPr="00B3458B" w:rsidRDefault="00DA2EF0" w:rsidP="00DA2EF0">
      <w:pPr>
        <w:spacing w:line="360" w:lineRule="auto"/>
        <w:rPr>
          <w:color w:val="000000"/>
        </w:rPr>
      </w:pPr>
      <w:r w:rsidRPr="00B3458B">
        <w:rPr>
          <w:color w:val="000000"/>
        </w:rPr>
        <w:t xml:space="preserve">21. </w:t>
      </w:r>
      <w:hyperlink r:id="rId132" w:history="1">
        <w:r w:rsidRPr="00B3458B">
          <w:rPr>
            <w:rStyle w:val="Hyperlink"/>
            <w:color w:val="000000"/>
            <w:u w:val="none"/>
          </w:rPr>
          <w:t>http://science.howstuffworks.com/predator6.htm</w:t>
        </w:r>
      </w:hyperlink>
    </w:p>
    <w:p w:rsidR="00DA2EF0" w:rsidRPr="00B3458B" w:rsidRDefault="00DA2EF0" w:rsidP="00DA2EF0">
      <w:pPr>
        <w:spacing w:line="360" w:lineRule="auto"/>
        <w:rPr>
          <w:color w:val="000000"/>
        </w:rPr>
      </w:pPr>
      <w:r w:rsidRPr="00B3458B">
        <w:rPr>
          <w:color w:val="000000"/>
        </w:rPr>
        <w:t xml:space="preserve">22. </w:t>
      </w:r>
      <w:hyperlink r:id="rId133" w:history="1">
        <w:r w:rsidRPr="00B3458B">
          <w:rPr>
            <w:rStyle w:val="Hyperlink"/>
            <w:color w:val="000000"/>
            <w:u w:val="none"/>
          </w:rPr>
          <w:t>http://acl.mit.edu/papers/AIAAGNC03_mettler.pdf</w:t>
        </w:r>
      </w:hyperlink>
    </w:p>
    <w:p w:rsidR="00DA2EF0" w:rsidRPr="00B3458B" w:rsidRDefault="00DA2EF0" w:rsidP="00DA2EF0">
      <w:pPr>
        <w:spacing w:line="360" w:lineRule="auto"/>
        <w:rPr>
          <w:color w:val="000000"/>
        </w:rPr>
      </w:pPr>
      <w:r w:rsidRPr="00B3458B">
        <w:rPr>
          <w:color w:val="000000"/>
        </w:rPr>
        <w:t xml:space="preserve">23. </w:t>
      </w:r>
      <w:hyperlink r:id="rId134" w:history="1">
        <w:r w:rsidRPr="00B3458B">
          <w:rPr>
            <w:rStyle w:val="Hyperlink"/>
            <w:color w:val="000000"/>
            <w:u w:val="none"/>
          </w:rPr>
          <w:t>http://en.wikipedia.org/wiki/Fuel_cell</w:t>
        </w:r>
      </w:hyperlink>
    </w:p>
    <w:p w:rsidR="00DA2EF0" w:rsidRPr="00B3458B" w:rsidRDefault="00DA2EF0" w:rsidP="00DA2EF0">
      <w:pPr>
        <w:pStyle w:val="FootnoteText"/>
        <w:spacing w:line="360" w:lineRule="auto"/>
        <w:rPr>
          <w:color w:val="000000"/>
          <w:sz w:val="24"/>
          <w:szCs w:val="24"/>
        </w:rPr>
      </w:pPr>
      <w:r w:rsidRPr="00B3458B">
        <w:rPr>
          <w:color w:val="000000"/>
          <w:sz w:val="24"/>
          <w:szCs w:val="24"/>
        </w:rPr>
        <w:t xml:space="preserve">24.  </w:t>
      </w:r>
      <w:hyperlink r:id="rId135" w:history="1">
        <w:r w:rsidRPr="00B3458B">
          <w:rPr>
            <w:rStyle w:val="Hyperlink"/>
            <w:color w:val="000000"/>
            <w:sz w:val="24"/>
            <w:szCs w:val="24"/>
            <w:u w:val="none"/>
          </w:rPr>
          <w:t>http://www.fuelcelltoday.com/media/pdf/education-kit/Advantage-Disadvantages.pdf</w:t>
        </w:r>
      </w:hyperlink>
    </w:p>
    <w:p w:rsidR="00DA2EF0" w:rsidRPr="00B3458B" w:rsidRDefault="00DA2EF0" w:rsidP="00DA2EF0">
      <w:pPr>
        <w:spacing w:line="360" w:lineRule="auto"/>
        <w:rPr>
          <w:color w:val="000000"/>
        </w:rPr>
      </w:pPr>
      <w:r w:rsidRPr="00B3458B">
        <w:rPr>
          <w:color w:val="000000"/>
        </w:rPr>
        <w:t xml:space="preserve">25. </w:t>
      </w:r>
      <w:hyperlink r:id="rId136" w:history="1">
        <w:r w:rsidRPr="00B3458B">
          <w:rPr>
            <w:rStyle w:val="Hyperlink"/>
            <w:color w:val="000000"/>
            <w:u w:val="none"/>
          </w:rPr>
          <w:t>http://www.fuelcelltoday.com/media/pdf/education-kit/Advantage-Disadvantages.pdf</w:t>
        </w:r>
      </w:hyperlink>
    </w:p>
    <w:p w:rsidR="00DA2EF0" w:rsidRPr="00B3458B" w:rsidRDefault="00DA2EF0" w:rsidP="00DA2EF0">
      <w:pPr>
        <w:spacing w:line="360" w:lineRule="auto"/>
        <w:rPr>
          <w:color w:val="000000"/>
        </w:rPr>
      </w:pPr>
      <w:r w:rsidRPr="00B3458B">
        <w:rPr>
          <w:color w:val="000000"/>
        </w:rPr>
        <w:t xml:space="preserve">26. </w:t>
      </w:r>
      <w:hyperlink r:id="rId137" w:history="1">
        <w:r w:rsidRPr="00B3458B">
          <w:rPr>
            <w:rStyle w:val="Hyperlink"/>
            <w:color w:val="000000"/>
            <w:u w:val="none"/>
          </w:rPr>
          <w:t>http://www.energy.gov/media/Dept_of_Energy_Accomplishments_12152008.pdf</w:t>
        </w:r>
      </w:hyperlink>
    </w:p>
    <w:p w:rsidR="00DA2EF0" w:rsidRPr="00B3458B" w:rsidRDefault="00DA2EF0" w:rsidP="00DA2EF0">
      <w:pPr>
        <w:spacing w:line="360" w:lineRule="auto"/>
        <w:rPr>
          <w:color w:val="000000"/>
        </w:rPr>
      </w:pPr>
      <w:r w:rsidRPr="00B3458B">
        <w:rPr>
          <w:color w:val="000000"/>
        </w:rPr>
        <w:t xml:space="preserve">27. </w:t>
      </w:r>
      <w:hyperlink r:id="rId138" w:history="1">
        <w:r w:rsidRPr="00B3458B">
          <w:rPr>
            <w:rStyle w:val="Hyperlink"/>
            <w:color w:val="000000"/>
            <w:u w:val="none"/>
          </w:rPr>
          <w:t>http://www.gizmag.com/ion-tiger-uav-endurance-record/13487/</w:t>
        </w:r>
      </w:hyperlink>
    </w:p>
    <w:p w:rsidR="00DA2EF0" w:rsidRPr="00B3458B" w:rsidRDefault="00DA2EF0" w:rsidP="00DA2EF0">
      <w:pPr>
        <w:spacing w:line="360" w:lineRule="auto"/>
        <w:rPr>
          <w:color w:val="000000"/>
        </w:rPr>
      </w:pPr>
      <w:r w:rsidRPr="00B3458B">
        <w:rPr>
          <w:color w:val="000000"/>
        </w:rPr>
        <w:t xml:space="preserve">28. </w:t>
      </w:r>
      <w:hyperlink r:id="rId139" w:history="1">
        <w:r w:rsidRPr="00B3458B">
          <w:rPr>
            <w:rStyle w:val="Hyperlink"/>
            <w:color w:val="000000"/>
            <w:u w:val="none"/>
          </w:rPr>
          <w:t>http://www.esdalcollege.nl/eos/vakken/na/zonnecel.htm</w:t>
        </w:r>
      </w:hyperlink>
    </w:p>
    <w:p w:rsidR="00DA2EF0" w:rsidRPr="00B3458B" w:rsidRDefault="00DA2EF0" w:rsidP="00DA2EF0">
      <w:pPr>
        <w:spacing w:line="360" w:lineRule="auto"/>
        <w:rPr>
          <w:color w:val="000000"/>
        </w:rPr>
      </w:pPr>
      <w:r w:rsidRPr="00B3458B">
        <w:rPr>
          <w:color w:val="000000"/>
        </w:rPr>
        <w:t xml:space="preserve">29. </w:t>
      </w:r>
      <w:hyperlink r:id="rId140" w:history="1">
        <w:r w:rsidRPr="00B3458B">
          <w:rPr>
            <w:rStyle w:val="Hyperlink"/>
            <w:color w:val="000000"/>
            <w:u w:val="none"/>
          </w:rPr>
          <w:t>http://ntrs.nasa.gov/archive/nasa/casi.ntrs.nasa.gov/20090019663_2009017793.pdf</w:t>
        </w:r>
      </w:hyperlink>
    </w:p>
    <w:p w:rsidR="00DA2EF0" w:rsidRPr="00B3458B" w:rsidRDefault="00DA2EF0" w:rsidP="00DA2EF0">
      <w:pPr>
        <w:pStyle w:val="FootnoteText"/>
        <w:spacing w:line="360" w:lineRule="auto"/>
        <w:rPr>
          <w:color w:val="000000"/>
          <w:sz w:val="24"/>
          <w:szCs w:val="24"/>
        </w:rPr>
      </w:pPr>
      <w:r w:rsidRPr="00B3458B">
        <w:rPr>
          <w:color w:val="000000"/>
          <w:sz w:val="24"/>
          <w:szCs w:val="24"/>
        </w:rPr>
        <w:t xml:space="preserve">30. </w:t>
      </w:r>
      <w:hyperlink r:id="rId141" w:history="1">
        <w:r w:rsidRPr="00B3458B">
          <w:rPr>
            <w:rStyle w:val="Hyperlink"/>
            <w:color w:val="000000"/>
            <w:sz w:val="24"/>
            <w:szCs w:val="24"/>
            <w:u w:val="none"/>
          </w:rPr>
          <w:t>http://www.vectorsite.net/twuav_12.html</w:t>
        </w:r>
      </w:hyperlink>
    </w:p>
    <w:p w:rsidR="00DA2EF0" w:rsidRPr="00B3458B" w:rsidRDefault="00DA2EF0" w:rsidP="00DA2EF0">
      <w:pPr>
        <w:spacing w:line="360" w:lineRule="auto"/>
        <w:rPr>
          <w:color w:val="000000"/>
        </w:rPr>
      </w:pPr>
      <w:r w:rsidRPr="00B3458B">
        <w:rPr>
          <w:color w:val="000000"/>
        </w:rPr>
        <w:t xml:space="preserve">31. </w:t>
      </w:r>
      <w:hyperlink r:id="rId142" w:history="1">
        <w:r w:rsidRPr="00B3458B">
          <w:rPr>
            <w:rStyle w:val="Hyperlink"/>
            <w:color w:val="000000"/>
            <w:u w:val="none"/>
          </w:rPr>
          <w:t>http://en.wikipedia.org/wiki/Moore's_law</w:t>
        </w:r>
      </w:hyperlink>
    </w:p>
    <w:p w:rsidR="00DA2EF0" w:rsidRPr="00B3458B" w:rsidRDefault="00DA2EF0" w:rsidP="00DA2EF0">
      <w:pPr>
        <w:spacing w:line="360" w:lineRule="auto"/>
        <w:rPr>
          <w:color w:val="000000"/>
        </w:rPr>
      </w:pPr>
      <w:r w:rsidRPr="00B3458B">
        <w:rPr>
          <w:color w:val="000000"/>
        </w:rPr>
        <w:t xml:space="preserve">32. </w:t>
      </w:r>
      <w:hyperlink r:id="rId143" w:history="1">
        <w:r w:rsidRPr="00B3458B">
          <w:rPr>
            <w:rStyle w:val="Hyperlink"/>
            <w:color w:val="000000"/>
            <w:u w:val="none"/>
          </w:rPr>
          <w:t>http://www.aircraftdesigns.com/polaris.html</w:t>
        </w:r>
      </w:hyperlink>
    </w:p>
    <w:p w:rsidR="00DA2EF0" w:rsidRPr="00B3458B" w:rsidRDefault="00DA2EF0" w:rsidP="00DA2EF0">
      <w:pPr>
        <w:spacing w:line="360" w:lineRule="auto"/>
        <w:rPr>
          <w:color w:val="000000"/>
        </w:rPr>
      </w:pPr>
      <w:r w:rsidRPr="00B3458B">
        <w:rPr>
          <w:color w:val="000000"/>
        </w:rPr>
        <w:t xml:space="preserve">33. </w:t>
      </w:r>
      <w:hyperlink r:id="rId144" w:history="1">
        <w:r w:rsidRPr="00B3458B">
          <w:rPr>
            <w:rStyle w:val="Hyperlink"/>
            <w:color w:val="000000"/>
            <w:u w:val="none"/>
          </w:rPr>
          <w:t>http://www.army-technology.com/projects/brevel/brevel3.html</w:t>
        </w:r>
      </w:hyperlink>
    </w:p>
    <w:p w:rsidR="00DA2EF0" w:rsidRPr="00B3458B" w:rsidRDefault="00DA2EF0" w:rsidP="00DA2EF0">
      <w:pPr>
        <w:spacing w:line="360" w:lineRule="auto"/>
        <w:rPr>
          <w:color w:val="000000"/>
        </w:rPr>
      </w:pPr>
      <w:r w:rsidRPr="00B3458B">
        <w:rPr>
          <w:color w:val="000000"/>
        </w:rPr>
        <w:t xml:space="preserve">34. </w:t>
      </w:r>
      <w:hyperlink r:id="rId145" w:history="1">
        <w:r w:rsidRPr="00B3458B">
          <w:rPr>
            <w:rStyle w:val="Hyperlink"/>
            <w:color w:val="000000"/>
            <w:u w:val="none"/>
          </w:rPr>
          <w:t>http://ftp.rta.nato.int/public//PubFulltext/RTO/EN/RTO-EN-009///EN-009-11.pdf</w:t>
        </w:r>
      </w:hyperlink>
    </w:p>
    <w:p w:rsidR="00DA2EF0" w:rsidRPr="00B3458B" w:rsidRDefault="00DA2EF0" w:rsidP="00DA2EF0">
      <w:pPr>
        <w:spacing w:line="360" w:lineRule="auto"/>
        <w:rPr>
          <w:color w:val="000000"/>
        </w:rPr>
      </w:pPr>
      <w:r w:rsidRPr="00B3458B">
        <w:rPr>
          <w:color w:val="000000"/>
        </w:rPr>
        <w:t xml:space="preserve">35. </w:t>
      </w:r>
      <w:hyperlink r:id="rId146" w:history="1">
        <w:r w:rsidRPr="00B3458B">
          <w:rPr>
            <w:rStyle w:val="Hyperlink"/>
            <w:color w:val="000000"/>
            <w:u w:val="none"/>
          </w:rPr>
          <w:t>http://community.warplanes.com/2008/01/28/a-small-yet-incredible-uav/</w:t>
        </w:r>
      </w:hyperlink>
    </w:p>
    <w:p w:rsidR="00DA2EF0" w:rsidRPr="00B3458B" w:rsidRDefault="00DA2EF0" w:rsidP="00DA2EF0">
      <w:pPr>
        <w:spacing w:line="360" w:lineRule="auto"/>
        <w:rPr>
          <w:color w:val="000000"/>
        </w:rPr>
      </w:pPr>
      <w:r w:rsidRPr="00B3458B">
        <w:rPr>
          <w:color w:val="000000"/>
        </w:rPr>
        <w:t xml:space="preserve">36. </w:t>
      </w:r>
      <w:hyperlink r:id="rId147" w:history="1">
        <w:r w:rsidRPr="00B3458B">
          <w:rPr>
            <w:rStyle w:val="Hyperlink"/>
            <w:color w:val="000000"/>
            <w:u w:val="none"/>
          </w:rPr>
          <w:t>http://www.vtol.org/uavpaper/NavyUAV.htm</w:t>
        </w:r>
      </w:hyperlink>
    </w:p>
    <w:p w:rsidR="00DA2EF0" w:rsidRPr="00B3458B" w:rsidRDefault="00DA2EF0" w:rsidP="00DA2EF0">
      <w:pPr>
        <w:spacing w:line="360" w:lineRule="auto"/>
        <w:rPr>
          <w:color w:val="000000"/>
        </w:rPr>
      </w:pPr>
      <w:r w:rsidRPr="00B3458B">
        <w:rPr>
          <w:color w:val="000000"/>
        </w:rPr>
        <w:t xml:space="preserve">37. </w:t>
      </w:r>
      <w:hyperlink r:id="rId148" w:history="1">
        <w:r w:rsidRPr="00B3458B">
          <w:rPr>
            <w:rStyle w:val="Hyperlink"/>
            <w:color w:val="000000"/>
            <w:u w:val="none"/>
          </w:rPr>
          <w:t>http://www.designation-systems.net/dusrm/m-34.html</w:t>
        </w:r>
      </w:hyperlink>
    </w:p>
    <w:p w:rsidR="00DA2EF0" w:rsidRPr="00B3458B" w:rsidRDefault="00DA2EF0" w:rsidP="00DA2EF0">
      <w:pPr>
        <w:spacing w:line="360" w:lineRule="auto"/>
        <w:rPr>
          <w:color w:val="000000"/>
        </w:rPr>
      </w:pPr>
      <w:r w:rsidRPr="00B3458B">
        <w:rPr>
          <w:color w:val="000000"/>
        </w:rPr>
        <w:t xml:space="preserve">38. </w:t>
      </w:r>
      <w:hyperlink r:id="rId149" w:history="1">
        <w:r w:rsidRPr="00B3458B">
          <w:rPr>
            <w:rStyle w:val="Hyperlink"/>
            <w:color w:val="000000"/>
            <w:u w:val="none"/>
          </w:rPr>
          <w:t>http://www.google.hr/imgres?q=uav+net+recovery&amp;um</w:t>
        </w:r>
      </w:hyperlink>
    </w:p>
    <w:p w:rsidR="00DA2EF0" w:rsidRPr="00B3458B" w:rsidRDefault="00DA2EF0" w:rsidP="00DA2EF0">
      <w:pPr>
        <w:spacing w:line="360" w:lineRule="auto"/>
        <w:rPr>
          <w:color w:val="000000"/>
        </w:rPr>
      </w:pPr>
      <w:r w:rsidRPr="00B3458B">
        <w:rPr>
          <w:color w:val="000000"/>
        </w:rPr>
        <w:t xml:space="preserve">39. </w:t>
      </w:r>
      <w:hyperlink r:id="rId150" w:history="1">
        <w:r w:rsidRPr="00B3458B">
          <w:rPr>
            <w:rStyle w:val="Hyperlink"/>
            <w:color w:val="000000"/>
            <w:u w:val="none"/>
          </w:rPr>
          <w:t>http://www.uavaerochute.com.au/home/index.php?option=com</w:t>
        </w:r>
      </w:hyperlink>
    </w:p>
    <w:p w:rsidR="00DA2EF0" w:rsidRPr="00B3458B" w:rsidRDefault="00DA2EF0" w:rsidP="00DA2EF0">
      <w:pPr>
        <w:spacing w:line="360" w:lineRule="auto"/>
        <w:rPr>
          <w:color w:val="000000"/>
        </w:rPr>
      </w:pPr>
      <w:r w:rsidRPr="00B3458B">
        <w:rPr>
          <w:color w:val="000000"/>
        </w:rPr>
        <w:t xml:space="preserve">40. </w:t>
      </w:r>
      <w:hyperlink r:id="rId151" w:history="1">
        <w:r w:rsidRPr="00B3458B">
          <w:rPr>
            <w:rStyle w:val="Hyperlink"/>
            <w:color w:val="000000"/>
            <w:u w:val="none"/>
          </w:rPr>
          <w:t>http://www.flightglobal.com/articles/1999/11/24/58859/northrop-grummanschweizer</w:t>
        </w:r>
      </w:hyperlink>
    </w:p>
    <w:p w:rsidR="00DA2EF0" w:rsidRPr="00B3458B" w:rsidRDefault="00DA2EF0" w:rsidP="00DA2EF0">
      <w:pPr>
        <w:spacing w:line="360" w:lineRule="auto"/>
        <w:rPr>
          <w:color w:val="000000"/>
        </w:rPr>
      </w:pPr>
      <w:r w:rsidRPr="00B3458B">
        <w:rPr>
          <w:color w:val="000000"/>
        </w:rPr>
        <w:t xml:space="preserve">41. </w:t>
      </w:r>
      <w:hyperlink r:id="rId152" w:history="1">
        <w:r w:rsidRPr="00B3458B">
          <w:rPr>
            <w:rStyle w:val="Hyperlink"/>
            <w:color w:val="000000"/>
            <w:u w:val="none"/>
          </w:rPr>
          <w:t>http://www.teleskopcentar.hr/teleskop-katalog/durbini</w:t>
        </w:r>
      </w:hyperlink>
    </w:p>
    <w:p w:rsidR="00DA2EF0" w:rsidRPr="00B3458B" w:rsidRDefault="00DA2EF0" w:rsidP="00DA2EF0">
      <w:pPr>
        <w:spacing w:line="360" w:lineRule="auto"/>
        <w:rPr>
          <w:color w:val="000000"/>
        </w:rPr>
      </w:pPr>
      <w:r w:rsidRPr="00B3458B">
        <w:rPr>
          <w:color w:val="000000"/>
        </w:rPr>
        <w:t xml:space="preserve">42. </w:t>
      </w:r>
      <w:hyperlink r:id="rId153" w:history="1">
        <w:r w:rsidRPr="00B3458B">
          <w:rPr>
            <w:rStyle w:val="Hyperlink"/>
            <w:color w:val="000000"/>
            <w:u w:val="none"/>
          </w:rPr>
          <w:t>http://www.ir55.com/thermacam_595_ir_thermal_infrared_imaging_camera.htm</w:t>
        </w:r>
      </w:hyperlink>
    </w:p>
    <w:p w:rsidR="00DA2EF0" w:rsidRPr="00B3458B" w:rsidRDefault="00DA2EF0" w:rsidP="00DA2EF0">
      <w:pPr>
        <w:spacing w:line="360" w:lineRule="auto"/>
        <w:jc w:val="both"/>
        <w:rPr>
          <w:color w:val="000000"/>
        </w:rPr>
      </w:pPr>
      <w:r w:rsidRPr="00B3458B">
        <w:rPr>
          <w:color w:val="000000"/>
        </w:rPr>
        <w:t xml:space="preserve">43. </w:t>
      </w:r>
      <w:hyperlink r:id="rId154" w:history="1">
        <w:r w:rsidRPr="00B3458B">
          <w:rPr>
            <w:rStyle w:val="Hyperlink"/>
            <w:color w:val="000000"/>
            <w:u w:val="none"/>
          </w:rPr>
          <w:t>http://www.barnardmicrosystems.com/L4E_altimeters.htm</w:t>
        </w:r>
      </w:hyperlink>
    </w:p>
    <w:p w:rsidR="00DA2EF0" w:rsidRPr="00B3458B" w:rsidRDefault="00DA2EF0" w:rsidP="00DA2EF0">
      <w:pPr>
        <w:spacing w:line="360" w:lineRule="auto"/>
        <w:jc w:val="both"/>
        <w:rPr>
          <w:color w:val="000000"/>
        </w:rPr>
      </w:pPr>
      <w:r w:rsidRPr="00B3458B">
        <w:rPr>
          <w:color w:val="000000"/>
        </w:rPr>
        <w:t xml:space="preserve">44. </w:t>
      </w:r>
      <w:hyperlink r:id="rId155" w:history="1">
        <w:r w:rsidRPr="00B3458B">
          <w:rPr>
            <w:rStyle w:val="Hyperlink"/>
            <w:color w:val="000000"/>
            <w:u w:val="none"/>
          </w:rPr>
          <w:t>http://www.airforce-technology.com/projects/</w:t>
        </w:r>
      </w:hyperlink>
    </w:p>
    <w:p w:rsidR="00DA2EF0" w:rsidRPr="00B3458B" w:rsidRDefault="00DA2EF0" w:rsidP="00DA2EF0">
      <w:pPr>
        <w:spacing w:line="360" w:lineRule="auto"/>
        <w:jc w:val="both"/>
        <w:rPr>
          <w:color w:val="000000"/>
        </w:rPr>
      </w:pPr>
      <w:r w:rsidRPr="00B3458B">
        <w:rPr>
          <w:color w:val="000000"/>
        </w:rPr>
        <w:t>45.</w:t>
      </w:r>
      <w:hyperlink r:id="rId156" w:history="1">
        <w:r w:rsidRPr="00B3458B">
          <w:rPr>
            <w:rStyle w:val="Hyperlink"/>
            <w:color w:val="000000"/>
            <w:u w:val="none"/>
          </w:rPr>
          <w:t>http://www.designation-systems.net/dusrm/m-151.html</w:t>
        </w:r>
      </w:hyperlink>
    </w:p>
    <w:p w:rsidR="00DA2EF0" w:rsidRPr="00B3458B" w:rsidRDefault="00DA2EF0" w:rsidP="00DA2EF0">
      <w:pPr>
        <w:spacing w:line="360" w:lineRule="auto"/>
        <w:jc w:val="both"/>
        <w:rPr>
          <w:color w:val="000000"/>
        </w:rPr>
      </w:pPr>
      <w:r w:rsidRPr="00B3458B">
        <w:rPr>
          <w:color w:val="000000"/>
        </w:rPr>
        <w:t xml:space="preserve">46. </w:t>
      </w:r>
      <w:hyperlink r:id="rId157" w:history="1">
        <w:r w:rsidRPr="00B3458B">
          <w:rPr>
            <w:rStyle w:val="Hyperlink"/>
            <w:color w:val="000000"/>
            <w:u w:val="none"/>
          </w:rPr>
          <w:t>http://en.wikipedia.org/wiki/File:RQ-2B_Pioneer_(drawing).png</w:t>
        </w:r>
      </w:hyperlink>
    </w:p>
    <w:p w:rsidR="00DA2EF0" w:rsidRPr="00B3458B" w:rsidRDefault="00DA2EF0" w:rsidP="00DA2EF0">
      <w:pPr>
        <w:spacing w:line="360" w:lineRule="auto"/>
        <w:jc w:val="both"/>
        <w:rPr>
          <w:color w:val="000000"/>
        </w:rPr>
      </w:pPr>
      <w:r w:rsidRPr="00B3458B">
        <w:rPr>
          <w:color w:val="000000"/>
        </w:rPr>
        <w:t xml:space="preserve">47. </w:t>
      </w:r>
      <w:hyperlink r:id="rId158" w:history="1">
        <w:r w:rsidRPr="00B3458B">
          <w:rPr>
            <w:rStyle w:val="Hyperlink"/>
            <w:color w:val="000000"/>
            <w:u w:val="none"/>
          </w:rPr>
          <w:t>http://www.designation-systems.net/dusrm/m-155.html</w:t>
        </w:r>
      </w:hyperlink>
    </w:p>
    <w:p w:rsidR="00DA2EF0" w:rsidRPr="00EE4DE2" w:rsidRDefault="00DA2EF0" w:rsidP="00DA2EF0">
      <w:pPr>
        <w:spacing w:line="360" w:lineRule="auto"/>
        <w:jc w:val="both"/>
      </w:pPr>
      <w:r w:rsidRPr="00B3458B">
        <w:rPr>
          <w:color w:val="000000"/>
        </w:rPr>
        <w:t xml:space="preserve">48. </w:t>
      </w:r>
      <w:hyperlink r:id="rId159" w:history="1">
        <w:r w:rsidRPr="00B3458B">
          <w:rPr>
            <w:rStyle w:val="Hyperlink"/>
            <w:color w:val="000000"/>
            <w:u w:val="none"/>
          </w:rPr>
          <w:t>http://www.fas.org/irp/program/collect/gnat-750.htm</w:t>
        </w:r>
      </w:hyperlink>
    </w:p>
    <w:p w:rsidR="00DA2EF0" w:rsidRPr="00B3458B" w:rsidRDefault="00DA2EF0" w:rsidP="00DA2EF0">
      <w:pPr>
        <w:spacing w:line="360" w:lineRule="auto"/>
        <w:jc w:val="both"/>
        <w:rPr>
          <w:color w:val="000000"/>
        </w:rPr>
      </w:pPr>
      <w:r w:rsidRPr="00EE4DE2">
        <w:lastRenderedPageBreak/>
        <w:t xml:space="preserve">49. </w:t>
      </w:r>
      <w:hyperlink r:id="rId160" w:history="1">
        <w:r w:rsidRPr="00B3458B">
          <w:rPr>
            <w:rStyle w:val="Hyperlink"/>
            <w:color w:val="000000"/>
            <w:u w:val="none"/>
          </w:rPr>
          <w:t>http://it.wikipedia.org/wiki/File:UAV_Predator_Italian_Air_Force.JPG</w:t>
        </w:r>
      </w:hyperlink>
    </w:p>
    <w:p w:rsidR="00DA2EF0" w:rsidRPr="00B3458B" w:rsidRDefault="00DA2EF0" w:rsidP="00DA2EF0">
      <w:pPr>
        <w:spacing w:line="360" w:lineRule="auto"/>
        <w:jc w:val="both"/>
        <w:rPr>
          <w:color w:val="000000"/>
        </w:rPr>
      </w:pPr>
      <w:r w:rsidRPr="00B3458B">
        <w:rPr>
          <w:color w:val="000000"/>
        </w:rPr>
        <w:t xml:space="preserve">50. </w:t>
      </w:r>
      <w:hyperlink r:id="rId161" w:history="1">
        <w:r w:rsidRPr="00B3458B">
          <w:rPr>
            <w:rStyle w:val="Hyperlink"/>
            <w:color w:val="000000"/>
            <w:u w:val="none"/>
          </w:rPr>
          <w:t>http://www.ultralightnews.com/rotaxinfo/rotax912-fuelconsumption.html</w:t>
        </w:r>
      </w:hyperlink>
    </w:p>
    <w:p w:rsidR="00DA2EF0" w:rsidRPr="00B3458B" w:rsidRDefault="00DA2EF0" w:rsidP="00DA2EF0">
      <w:pPr>
        <w:spacing w:line="360" w:lineRule="auto"/>
        <w:jc w:val="both"/>
        <w:rPr>
          <w:color w:val="000000"/>
        </w:rPr>
      </w:pPr>
      <w:r w:rsidRPr="00B3458B">
        <w:rPr>
          <w:color w:val="000000"/>
        </w:rPr>
        <w:t xml:space="preserve">51. </w:t>
      </w:r>
      <w:hyperlink r:id="rId162" w:history="1">
        <w:r w:rsidRPr="00B3458B">
          <w:rPr>
            <w:rStyle w:val="Hyperlink"/>
            <w:color w:val="000000"/>
            <w:u w:val="none"/>
          </w:rPr>
          <w:t>http://en.wikipedia.org/wiki/File:Dark_Star_USAF.jpg</w:t>
        </w:r>
      </w:hyperlink>
    </w:p>
    <w:p w:rsidR="00DA2EF0" w:rsidRPr="00B3458B" w:rsidRDefault="00DA2EF0" w:rsidP="00DA2EF0">
      <w:pPr>
        <w:spacing w:line="360" w:lineRule="auto"/>
        <w:jc w:val="both"/>
        <w:rPr>
          <w:color w:val="000000"/>
        </w:rPr>
      </w:pPr>
      <w:r w:rsidRPr="00B3458B">
        <w:rPr>
          <w:color w:val="000000"/>
        </w:rPr>
        <w:t xml:space="preserve">52. </w:t>
      </w:r>
      <w:hyperlink r:id="rId163" w:history="1">
        <w:r w:rsidRPr="00B3458B">
          <w:rPr>
            <w:rStyle w:val="Hyperlink"/>
            <w:color w:val="000000"/>
            <w:u w:val="none"/>
          </w:rPr>
          <w:t>http://en.wikipedia.org/wiki/File:RQ-4_Global_Hawk.jpg</w:t>
        </w:r>
      </w:hyperlink>
    </w:p>
    <w:p w:rsidR="00DA2EF0" w:rsidRPr="00B3458B" w:rsidRDefault="00DA2EF0" w:rsidP="00DA2EF0">
      <w:pPr>
        <w:spacing w:line="360" w:lineRule="auto"/>
        <w:jc w:val="both"/>
        <w:rPr>
          <w:color w:val="000000"/>
        </w:rPr>
      </w:pPr>
      <w:r w:rsidRPr="00B3458B">
        <w:rPr>
          <w:color w:val="000000"/>
        </w:rPr>
        <w:t xml:space="preserve">53. </w:t>
      </w:r>
      <w:hyperlink r:id="rId164" w:history="1">
        <w:r w:rsidRPr="00B3458B">
          <w:rPr>
            <w:rStyle w:val="Hyperlink"/>
            <w:color w:val="000000"/>
            <w:u w:val="none"/>
          </w:rPr>
          <w:t>http://myjetreview.com/html/10-rr-ae3007.html</w:t>
        </w:r>
      </w:hyperlink>
    </w:p>
    <w:p w:rsidR="00DA2EF0" w:rsidRPr="00B3458B" w:rsidRDefault="00DA2EF0" w:rsidP="00DA2EF0">
      <w:pPr>
        <w:spacing w:line="360" w:lineRule="auto"/>
        <w:jc w:val="both"/>
        <w:rPr>
          <w:color w:val="000000"/>
        </w:rPr>
      </w:pPr>
      <w:r w:rsidRPr="00B3458B">
        <w:rPr>
          <w:color w:val="000000"/>
        </w:rPr>
        <w:t xml:space="preserve">54. </w:t>
      </w:r>
      <w:hyperlink r:id="rId165" w:history="1">
        <w:r w:rsidRPr="00B3458B">
          <w:rPr>
            <w:rStyle w:val="Hyperlink"/>
            <w:color w:val="000000"/>
            <w:u w:val="none"/>
          </w:rPr>
          <w:t>http://en.wikipedia.org/wiki/Boeing_X-45</w:t>
        </w:r>
      </w:hyperlink>
    </w:p>
    <w:p w:rsidR="00DA2EF0" w:rsidRPr="00B3458B" w:rsidRDefault="00DA2EF0" w:rsidP="00DA2EF0">
      <w:pPr>
        <w:spacing w:line="360" w:lineRule="auto"/>
        <w:jc w:val="both"/>
        <w:rPr>
          <w:color w:val="000000"/>
        </w:rPr>
      </w:pPr>
      <w:r w:rsidRPr="00B3458B">
        <w:rPr>
          <w:color w:val="000000"/>
        </w:rPr>
        <w:t xml:space="preserve">55. </w:t>
      </w:r>
      <w:hyperlink r:id="rId166" w:history="1">
        <w:r w:rsidRPr="00B3458B">
          <w:rPr>
            <w:rStyle w:val="Hyperlink"/>
            <w:color w:val="000000"/>
            <w:u w:val="none"/>
          </w:rPr>
          <w:t>http://www.free-photos.biz/photographs/transportation/aircraft</w:t>
        </w:r>
      </w:hyperlink>
    </w:p>
    <w:p w:rsidR="00DA2EF0" w:rsidRPr="00B3458B" w:rsidRDefault="00DA2EF0" w:rsidP="00DA2EF0">
      <w:pPr>
        <w:spacing w:line="360" w:lineRule="auto"/>
        <w:jc w:val="both"/>
        <w:rPr>
          <w:color w:val="000000"/>
        </w:rPr>
      </w:pPr>
      <w:r w:rsidRPr="00B3458B">
        <w:rPr>
          <w:color w:val="000000"/>
        </w:rPr>
        <w:t xml:space="preserve">56. </w:t>
      </w:r>
      <w:hyperlink r:id="rId167" w:history="1">
        <w:r w:rsidRPr="00B3458B">
          <w:rPr>
            <w:rStyle w:val="Hyperlink"/>
            <w:color w:val="000000"/>
            <w:u w:val="none"/>
          </w:rPr>
          <w:t>http://www.barnardmicrosystems.com/L4E_atlantic_crossing_I.htm</w:t>
        </w:r>
      </w:hyperlink>
    </w:p>
    <w:p w:rsidR="00DA2EF0" w:rsidRPr="00B3458B" w:rsidRDefault="00DA2EF0" w:rsidP="00DA2EF0">
      <w:pPr>
        <w:spacing w:line="360" w:lineRule="auto"/>
        <w:jc w:val="both"/>
        <w:rPr>
          <w:color w:val="000000"/>
        </w:rPr>
      </w:pPr>
      <w:r w:rsidRPr="00B3458B">
        <w:rPr>
          <w:color w:val="000000"/>
        </w:rPr>
        <w:t xml:space="preserve">57. </w:t>
      </w:r>
      <w:hyperlink r:id="rId168" w:history="1">
        <w:r w:rsidRPr="00B3458B">
          <w:rPr>
            <w:rStyle w:val="Hyperlink"/>
            <w:color w:val="000000"/>
            <w:u w:val="none"/>
          </w:rPr>
          <w:t>http://en.wikipedia.org/wiki/File:Altair_UAV.jpg</w:t>
        </w:r>
      </w:hyperlink>
    </w:p>
    <w:p w:rsidR="00DA2EF0" w:rsidRPr="00B3458B" w:rsidRDefault="00DA2EF0" w:rsidP="00DA2EF0">
      <w:pPr>
        <w:spacing w:line="360" w:lineRule="auto"/>
        <w:jc w:val="both"/>
        <w:rPr>
          <w:color w:val="000000"/>
        </w:rPr>
      </w:pPr>
      <w:r w:rsidRPr="00B3458B">
        <w:rPr>
          <w:color w:val="000000"/>
        </w:rPr>
        <w:t xml:space="preserve">58. </w:t>
      </w:r>
      <w:hyperlink r:id="rId169" w:history="1">
        <w:r w:rsidRPr="00B3458B">
          <w:rPr>
            <w:rStyle w:val="Hyperlink"/>
            <w:color w:val="000000"/>
            <w:u w:val="none"/>
          </w:rPr>
          <w:t>http://en.wikipedia.org/wiki/General_Atomics_ALTUS</w:t>
        </w:r>
      </w:hyperlink>
    </w:p>
    <w:p w:rsidR="00DA2EF0" w:rsidRPr="00B3458B" w:rsidRDefault="00DA2EF0" w:rsidP="00DA2EF0">
      <w:pPr>
        <w:spacing w:line="360" w:lineRule="auto"/>
        <w:jc w:val="both"/>
        <w:rPr>
          <w:color w:val="000000"/>
        </w:rPr>
      </w:pPr>
      <w:r w:rsidRPr="00B3458B">
        <w:rPr>
          <w:color w:val="000000"/>
        </w:rPr>
        <w:t xml:space="preserve">59. </w:t>
      </w:r>
      <w:hyperlink r:id="rId170" w:anchor="Item_1" w:history="1">
        <w:r w:rsidRPr="00B3458B">
          <w:rPr>
            <w:rStyle w:val="Hyperlink"/>
            <w:color w:val="000000"/>
            <w:u w:val="none"/>
          </w:rPr>
          <w:t>http://www.barnardmicrosystems.com/L4E_rmax.htm#Item_1</w:t>
        </w:r>
      </w:hyperlink>
    </w:p>
    <w:p w:rsidR="00DA2EF0" w:rsidRPr="00B3458B" w:rsidRDefault="00DA2EF0" w:rsidP="00DA2EF0">
      <w:pPr>
        <w:spacing w:line="360" w:lineRule="auto"/>
        <w:jc w:val="both"/>
        <w:rPr>
          <w:color w:val="000000"/>
        </w:rPr>
      </w:pPr>
      <w:r w:rsidRPr="00B3458B">
        <w:rPr>
          <w:color w:val="000000"/>
        </w:rPr>
        <w:t xml:space="preserve">60. </w:t>
      </w:r>
      <w:hyperlink r:id="rId171" w:history="1">
        <w:r w:rsidRPr="00B3458B">
          <w:rPr>
            <w:rStyle w:val="Hyperlink"/>
            <w:color w:val="000000"/>
            <w:u w:val="none"/>
          </w:rPr>
          <w:t>http://www.signalcharlie.net/Jun+2010</w:t>
        </w:r>
      </w:hyperlink>
    </w:p>
    <w:p w:rsidR="00DA2EF0" w:rsidRPr="00B3458B" w:rsidRDefault="00DA2EF0" w:rsidP="00DA2EF0">
      <w:pPr>
        <w:spacing w:line="360" w:lineRule="auto"/>
        <w:jc w:val="both"/>
        <w:rPr>
          <w:color w:val="000000"/>
        </w:rPr>
      </w:pPr>
      <w:r w:rsidRPr="00B3458B">
        <w:rPr>
          <w:color w:val="000000"/>
        </w:rPr>
        <w:t xml:space="preserve">61. </w:t>
      </w:r>
      <w:hyperlink r:id="rId172" w:history="1">
        <w:r w:rsidRPr="00B3458B">
          <w:rPr>
            <w:rStyle w:val="Hyperlink"/>
            <w:color w:val="000000"/>
            <w:u w:val="none"/>
          </w:rPr>
          <w:t>http://en.wikipedia.org/wiki/Boeing_ScanEagle</w:t>
        </w:r>
      </w:hyperlink>
    </w:p>
    <w:p w:rsidR="00DA2EF0" w:rsidRPr="00B3458B" w:rsidRDefault="00DA2EF0" w:rsidP="00DA2EF0">
      <w:pPr>
        <w:spacing w:line="360" w:lineRule="auto"/>
        <w:jc w:val="both"/>
        <w:rPr>
          <w:color w:val="000000"/>
        </w:rPr>
      </w:pPr>
      <w:r w:rsidRPr="00B3458B">
        <w:rPr>
          <w:color w:val="000000"/>
        </w:rPr>
        <w:t xml:space="preserve">62. </w:t>
      </w:r>
      <w:hyperlink r:id="rId173" w:history="1">
        <w:r w:rsidRPr="00B3458B">
          <w:rPr>
            <w:rStyle w:val="Hyperlink"/>
            <w:color w:val="000000"/>
            <w:u w:val="none"/>
          </w:rPr>
          <w:t>http://www.spyplanes.com/pages_new/products.htm?index=2</w:t>
        </w:r>
      </w:hyperlink>
    </w:p>
    <w:p w:rsidR="00DA2EF0" w:rsidRPr="00B3458B" w:rsidRDefault="00DA2EF0" w:rsidP="00DA2EF0">
      <w:pPr>
        <w:pStyle w:val="FootnoteText"/>
        <w:spacing w:line="360" w:lineRule="auto"/>
        <w:rPr>
          <w:color w:val="000000"/>
          <w:sz w:val="24"/>
          <w:szCs w:val="24"/>
        </w:rPr>
      </w:pPr>
      <w:r w:rsidRPr="00B3458B">
        <w:rPr>
          <w:color w:val="000000"/>
          <w:sz w:val="24"/>
          <w:szCs w:val="24"/>
        </w:rPr>
        <w:t xml:space="preserve">63. </w:t>
      </w:r>
      <w:hyperlink r:id="rId174" w:history="1">
        <w:r w:rsidRPr="00B3458B">
          <w:rPr>
            <w:rStyle w:val="Hyperlink"/>
            <w:color w:val="000000"/>
            <w:sz w:val="24"/>
            <w:szCs w:val="24"/>
            <w:u w:val="none"/>
          </w:rPr>
          <w:t>http://en.wikipedia.org/wiki/Project_CHLOE</w:t>
        </w:r>
      </w:hyperlink>
    </w:p>
    <w:p w:rsidR="00DA2EF0" w:rsidRPr="00B3458B" w:rsidRDefault="00DA2EF0" w:rsidP="00DA2EF0">
      <w:pPr>
        <w:spacing w:line="360" w:lineRule="auto"/>
        <w:jc w:val="both"/>
        <w:rPr>
          <w:color w:val="000000"/>
        </w:rPr>
      </w:pPr>
      <w:r w:rsidRPr="00B3458B">
        <w:rPr>
          <w:color w:val="000000"/>
        </w:rPr>
        <w:t xml:space="preserve">64. </w:t>
      </w:r>
      <w:hyperlink r:id="rId175" w:history="1">
        <w:r w:rsidRPr="00B3458B">
          <w:rPr>
            <w:rStyle w:val="Hyperlink"/>
            <w:color w:val="000000"/>
            <w:u w:val="none"/>
          </w:rPr>
          <w:t>http://www.csa.hr/forum/viewtopic.php?t=171</w:t>
        </w:r>
      </w:hyperlink>
    </w:p>
    <w:p w:rsidR="00DA2EF0" w:rsidRPr="00B3458B" w:rsidRDefault="00DA2EF0" w:rsidP="00DA2EF0">
      <w:pPr>
        <w:spacing w:line="360" w:lineRule="auto"/>
        <w:jc w:val="both"/>
        <w:rPr>
          <w:color w:val="000000"/>
        </w:rPr>
      </w:pPr>
      <w:r w:rsidRPr="00B3458B">
        <w:rPr>
          <w:color w:val="000000"/>
        </w:rPr>
        <w:t xml:space="preserve">65. </w:t>
      </w:r>
      <w:hyperlink r:id="rId176" w:history="1">
        <w:r w:rsidRPr="00B3458B">
          <w:rPr>
            <w:rStyle w:val="Hyperlink"/>
            <w:color w:val="000000"/>
            <w:u w:val="none"/>
          </w:rPr>
          <w:t>http://en.wikipedia.org/wiki/Elbit_Skylark</w:t>
        </w:r>
      </w:hyperlink>
    </w:p>
    <w:p w:rsidR="00DA2EF0" w:rsidRPr="00B3458B" w:rsidRDefault="00DA2EF0" w:rsidP="00DA2EF0">
      <w:pPr>
        <w:spacing w:line="360" w:lineRule="auto"/>
        <w:jc w:val="both"/>
        <w:rPr>
          <w:color w:val="000000"/>
        </w:rPr>
      </w:pPr>
      <w:r w:rsidRPr="00B3458B">
        <w:rPr>
          <w:color w:val="000000"/>
        </w:rPr>
        <w:t xml:space="preserve">66. </w:t>
      </w:r>
      <w:hyperlink r:id="rId177" w:history="1">
        <w:r w:rsidRPr="00B3458B">
          <w:rPr>
            <w:rStyle w:val="Hyperlink"/>
            <w:color w:val="000000"/>
            <w:u w:val="none"/>
          </w:rPr>
          <w:t>http://www.israeli-weapons.com/weapons/aircraft/uav/hermes_450/hermes_450.html</w:t>
        </w:r>
      </w:hyperlink>
    </w:p>
    <w:p w:rsidR="00DA2EF0" w:rsidRPr="00B3458B" w:rsidRDefault="00DA2EF0" w:rsidP="00DA2EF0">
      <w:pPr>
        <w:spacing w:line="360" w:lineRule="auto"/>
        <w:jc w:val="both"/>
        <w:rPr>
          <w:color w:val="000000"/>
        </w:rPr>
      </w:pPr>
      <w:r w:rsidRPr="00B3458B">
        <w:rPr>
          <w:color w:val="000000"/>
        </w:rPr>
        <w:t xml:space="preserve">67. </w:t>
      </w:r>
      <w:hyperlink r:id="rId178" w:history="1">
        <w:r w:rsidRPr="00B3458B">
          <w:rPr>
            <w:rStyle w:val="Hyperlink"/>
            <w:color w:val="000000"/>
            <w:u w:val="none"/>
          </w:rPr>
          <w:t>http://www.livingroom.org.au/uavblog/archives/yamaha_rmax.php</w:t>
        </w:r>
      </w:hyperlink>
    </w:p>
    <w:p w:rsidR="00DA2EF0" w:rsidRPr="00B3458B" w:rsidRDefault="00DA2EF0" w:rsidP="00DA2EF0">
      <w:pPr>
        <w:spacing w:line="360" w:lineRule="auto"/>
        <w:jc w:val="both"/>
        <w:rPr>
          <w:color w:val="000000"/>
        </w:rPr>
      </w:pPr>
      <w:r w:rsidRPr="00B3458B">
        <w:rPr>
          <w:color w:val="000000"/>
        </w:rPr>
        <w:t xml:space="preserve">68. </w:t>
      </w:r>
      <w:hyperlink r:id="rId179" w:history="1">
        <w:r w:rsidRPr="00B3458B">
          <w:rPr>
            <w:rStyle w:val="Hyperlink"/>
            <w:color w:val="000000"/>
            <w:u w:val="none"/>
          </w:rPr>
          <w:t>http://www.gizmag.com/go/3865/</w:t>
        </w:r>
      </w:hyperlink>
    </w:p>
    <w:p w:rsidR="00DA2EF0" w:rsidRPr="00B3458B" w:rsidRDefault="00DA2EF0" w:rsidP="00DA2EF0">
      <w:pPr>
        <w:spacing w:line="360" w:lineRule="auto"/>
        <w:jc w:val="both"/>
        <w:rPr>
          <w:color w:val="000000"/>
        </w:rPr>
      </w:pPr>
      <w:r w:rsidRPr="00B3458B">
        <w:rPr>
          <w:color w:val="000000"/>
        </w:rPr>
        <w:t xml:space="preserve">69. </w:t>
      </w:r>
      <w:hyperlink r:id="rId180" w:history="1">
        <w:r w:rsidRPr="00B3458B">
          <w:rPr>
            <w:rStyle w:val="Hyperlink"/>
            <w:color w:val="000000"/>
            <w:u w:val="none"/>
          </w:rPr>
          <w:t>http://en.wikipedia.org/wiki/File:ScanEagleIraq.jpg</w:t>
        </w:r>
      </w:hyperlink>
    </w:p>
    <w:p w:rsidR="00DA2EF0" w:rsidRPr="00B3458B" w:rsidRDefault="00DA2EF0" w:rsidP="00DA2EF0">
      <w:pPr>
        <w:spacing w:line="360" w:lineRule="auto"/>
        <w:jc w:val="both"/>
        <w:rPr>
          <w:color w:val="000000"/>
        </w:rPr>
      </w:pPr>
      <w:r w:rsidRPr="00B3458B">
        <w:rPr>
          <w:color w:val="000000"/>
        </w:rPr>
        <w:t xml:space="preserve">70. </w:t>
      </w:r>
      <w:hyperlink r:id="rId181" w:history="1">
        <w:r w:rsidRPr="00B3458B">
          <w:rPr>
            <w:rStyle w:val="Hyperlink"/>
            <w:color w:val="000000"/>
            <w:u w:val="none"/>
          </w:rPr>
          <w:t>http://www.designation-systems.net/dusrm/app4/mako.html</w:t>
        </w:r>
      </w:hyperlink>
    </w:p>
    <w:p w:rsidR="00DA2EF0" w:rsidRPr="00B3458B" w:rsidRDefault="00DA2EF0" w:rsidP="00DA2EF0">
      <w:pPr>
        <w:spacing w:line="360" w:lineRule="auto"/>
        <w:jc w:val="both"/>
        <w:rPr>
          <w:color w:val="000000"/>
        </w:rPr>
      </w:pPr>
      <w:r w:rsidRPr="00B3458B">
        <w:rPr>
          <w:color w:val="000000"/>
        </w:rPr>
        <w:t xml:space="preserve">71. </w:t>
      </w:r>
      <w:hyperlink r:id="rId182" w:history="1">
        <w:r w:rsidRPr="00B3458B">
          <w:rPr>
            <w:rStyle w:val="Hyperlink"/>
            <w:color w:val="000000"/>
            <w:u w:val="none"/>
          </w:rPr>
          <w:t>http://www.israeli-weapons.com/weapons/aircraft/uav/ranger/ranger.html</w:t>
        </w:r>
      </w:hyperlink>
    </w:p>
    <w:p w:rsidR="00DA2EF0" w:rsidRPr="00B3458B" w:rsidRDefault="00DA2EF0" w:rsidP="00DA2EF0">
      <w:pPr>
        <w:spacing w:line="360" w:lineRule="auto"/>
        <w:jc w:val="both"/>
        <w:rPr>
          <w:color w:val="000000"/>
        </w:rPr>
      </w:pPr>
      <w:r w:rsidRPr="00B3458B">
        <w:rPr>
          <w:color w:val="000000"/>
        </w:rPr>
        <w:t xml:space="preserve">72. </w:t>
      </w:r>
      <w:hyperlink r:id="rId183" w:history="1">
        <w:r w:rsidRPr="00B3458B">
          <w:rPr>
            <w:rStyle w:val="Hyperlink"/>
            <w:color w:val="000000"/>
            <w:u w:val="none"/>
          </w:rPr>
          <w:t>http://www.defence.pk/forums/military-aviation</w:t>
        </w:r>
      </w:hyperlink>
    </w:p>
    <w:p w:rsidR="00DA2EF0" w:rsidRPr="00B3458B" w:rsidRDefault="00DA2EF0" w:rsidP="00DA2EF0">
      <w:pPr>
        <w:spacing w:line="360" w:lineRule="auto"/>
        <w:jc w:val="both"/>
        <w:rPr>
          <w:color w:val="000000"/>
        </w:rPr>
      </w:pPr>
      <w:r w:rsidRPr="00B3458B">
        <w:rPr>
          <w:color w:val="000000"/>
        </w:rPr>
        <w:t xml:space="preserve">73. </w:t>
      </w:r>
      <w:hyperlink r:id="rId184" w:history="1">
        <w:r w:rsidRPr="00B3458B">
          <w:rPr>
            <w:rStyle w:val="Hyperlink"/>
            <w:color w:val="000000"/>
            <w:u w:val="none"/>
          </w:rPr>
          <w:t>http://en.wikipedia.org/wiki/General_Atomics_ALTUS</w:t>
        </w:r>
      </w:hyperlink>
    </w:p>
    <w:p w:rsidR="00DA2EF0" w:rsidRPr="00B3458B" w:rsidRDefault="00DA2EF0" w:rsidP="00DA2EF0">
      <w:pPr>
        <w:spacing w:line="360" w:lineRule="auto"/>
        <w:jc w:val="both"/>
        <w:rPr>
          <w:color w:val="000000"/>
        </w:rPr>
      </w:pPr>
      <w:r w:rsidRPr="00B3458B">
        <w:rPr>
          <w:color w:val="000000"/>
        </w:rPr>
        <w:t xml:space="preserve">74. </w:t>
      </w:r>
      <w:hyperlink r:id="rId185" w:history="1">
        <w:r w:rsidRPr="00B3458B">
          <w:rPr>
            <w:rStyle w:val="Hyperlink"/>
            <w:color w:val="000000"/>
            <w:u w:val="none"/>
          </w:rPr>
          <w:t>http://www.adriatiq.com/hr/index.php?web=adriatiq_development_objectives</w:t>
        </w:r>
      </w:hyperlink>
    </w:p>
    <w:p w:rsidR="00DA2EF0" w:rsidRPr="00B3458B" w:rsidRDefault="00DA2EF0" w:rsidP="00DA2EF0">
      <w:pPr>
        <w:spacing w:line="360" w:lineRule="auto"/>
        <w:jc w:val="both"/>
        <w:rPr>
          <w:color w:val="000000"/>
        </w:rPr>
      </w:pPr>
      <w:r w:rsidRPr="00B3458B">
        <w:rPr>
          <w:color w:val="000000"/>
        </w:rPr>
        <w:t xml:space="preserve">75. </w:t>
      </w:r>
      <w:hyperlink r:id="rId186" w:history="1">
        <w:r w:rsidRPr="00B3458B">
          <w:rPr>
            <w:rStyle w:val="Hyperlink"/>
            <w:color w:val="000000"/>
            <w:u w:val="none"/>
          </w:rPr>
          <w:t>http://www.r-1.hr/u_probni_rad_pu%C5%A1ten_vtmis/37738_3</w:t>
        </w:r>
      </w:hyperlink>
    </w:p>
    <w:p w:rsidR="00DA2EF0" w:rsidRPr="00B3458B" w:rsidRDefault="00DA2EF0" w:rsidP="00DA2EF0">
      <w:pPr>
        <w:spacing w:line="360" w:lineRule="auto"/>
        <w:jc w:val="both"/>
        <w:rPr>
          <w:color w:val="000000"/>
        </w:rPr>
      </w:pPr>
      <w:r w:rsidRPr="00B3458B">
        <w:rPr>
          <w:color w:val="000000"/>
        </w:rPr>
        <w:t xml:space="preserve">76. </w:t>
      </w:r>
      <w:hyperlink r:id="rId187" w:history="1">
        <w:r w:rsidRPr="00B3458B">
          <w:rPr>
            <w:rStyle w:val="Hyperlink"/>
            <w:color w:val="000000"/>
            <w:u w:val="none"/>
          </w:rPr>
          <w:t>http://narodne-novine.nn.hr/clanci/sluzbeni/329475.html</w:t>
        </w:r>
      </w:hyperlink>
    </w:p>
    <w:p w:rsidR="00DA2EF0" w:rsidRPr="00B3458B" w:rsidRDefault="00DA2EF0" w:rsidP="00DA2EF0">
      <w:pPr>
        <w:spacing w:line="360" w:lineRule="auto"/>
        <w:jc w:val="both"/>
        <w:rPr>
          <w:color w:val="000000"/>
        </w:rPr>
      </w:pPr>
      <w:r w:rsidRPr="00B3458B">
        <w:rPr>
          <w:color w:val="000000"/>
        </w:rPr>
        <w:t xml:space="preserve">77. </w:t>
      </w:r>
      <w:hyperlink r:id="rId188" w:history="1">
        <w:r w:rsidRPr="00B3458B">
          <w:rPr>
            <w:rStyle w:val="Hyperlink"/>
            <w:color w:val="000000"/>
            <w:u w:val="none"/>
          </w:rPr>
          <w:t>http://www.china-yintong.com/en/newshow</w:t>
        </w:r>
      </w:hyperlink>
    </w:p>
    <w:p w:rsidR="00DA2EF0" w:rsidRPr="00B3458B" w:rsidRDefault="00DA2EF0" w:rsidP="00DA2EF0">
      <w:pPr>
        <w:spacing w:line="360" w:lineRule="auto"/>
        <w:jc w:val="both"/>
        <w:rPr>
          <w:color w:val="000000"/>
        </w:rPr>
      </w:pPr>
      <w:r w:rsidRPr="00B3458B">
        <w:rPr>
          <w:color w:val="000000"/>
        </w:rPr>
        <w:t xml:space="preserve">78. </w:t>
      </w:r>
      <w:hyperlink r:id="rId189" w:history="1">
        <w:r w:rsidRPr="00B3458B">
          <w:rPr>
            <w:rStyle w:val="Hyperlink"/>
            <w:color w:val="000000"/>
            <w:u w:val="none"/>
          </w:rPr>
          <w:t>http://www.futurecrimes.com/article/police-drone-air-robot-leads-to-arrest-in-uk/</w:t>
        </w:r>
      </w:hyperlink>
    </w:p>
    <w:p w:rsidR="00DA2EF0" w:rsidRPr="00B3458B" w:rsidRDefault="00DA2EF0" w:rsidP="00DA2EF0">
      <w:pPr>
        <w:spacing w:line="360" w:lineRule="auto"/>
        <w:jc w:val="both"/>
        <w:rPr>
          <w:color w:val="000000"/>
        </w:rPr>
      </w:pPr>
      <w:r w:rsidRPr="00B3458B">
        <w:rPr>
          <w:color w:val="000000"/>
        </w:rPr>
        <w:t xml:space="preserve">79. </w:t>
      </w:r>
      <w:hyperlink r:id="rId190" w:history="1">
        <w:r w:rsidRPr="00B3458B">
          <w:rPr>
            <w:rStyle w:val="Hyperlink"/>
            <w:color w:val="000000"/>
            <w:u w:val="none"/>
          </w:rPr>
          <w:t>http://www.huka.hr/objekti/statistike/hr/2010.pdf</w:t>
        </w:r>
      </w:hyperlink>
    </w:p>
    <w:p w:rsidR="00DA2EF0" w:rsidRPr="00EE4DE2" w:rsidRDefault="00DA2EF0" w:rsidP="00DA2EF0">
      <w:pPr>
        <w:spacing w:line="360" w:lineRule="auto"/>
        <w:ind w:left="900" w:hanging="900"/>
      </w:pPr>
      <w:r w:rsidRPr="00B3458B">
        <w:rPr>
          <w:color w:val="000000"/>
        </w:rPr>
        <w:t xml:space="preserve">80. </w:t>
      </w:r>
      <w:hyperlink r:id="rId191" w:history="1">
        <w:r w:rsidRPr="00B3458B">
          <w:rPr>
            <w:rStyle w:val="Hyperlink"/>
            <w:color w:val="000000"/>
            <w:u w:val="none"/>
          </w:rPr>
          <w:t>http://www.mup.hr/UserDocsImages/promet_statistika_2010/kolovoz/bilten%202009/</w:t>
        </w:r>
      </w:hyperlink>
      <w:r w:rsidRPr="00EE4DE2">
        <w:t xml:space="preserve"> </w:t>
      </w:r>
    </w:p>
    <w:p w:rsidR="00DA2EF0" w:rsidRPr="00EE4DE2" w:rsidRDefault="00DA2EF0" w:rsidP="00DA2EF0">
      <w:pPr>
        <w:spacing w:line="360" w:lineRule="auto"/>
        <w:ind w:firstLine="360"/>
      </w:pPr>
    </w:p>
    <w:p w:rsidR="00DA2EF0" w:rsidRPr="00EE4DE2" w:rsidRDefault="00DA2EF0" w:rsidP="00DA2EF0">
      <w:pPr>
        <w:spacing w:line="360" w:lineRule="auto"/>
        <w:ind w:firstLine="360"/>
        <w:jc w:val="both"/>
      </w:pPr>
    </w:p>
    <w:p w:rsidR="00DA2EF0" w:rsidRDefault="00DA2EF0" w:rsidP="00DA2EF0">
      <w:pPr>
        <w:pStyle w:val="Heading1"/>
      </w:pPr>
      <w:bookmarkStart w:id="281" w:name="_Toc301804189"/>
      <w:bookmarkStart w:id="282" w:name="_Toc303062057"/>
      <w:r>
        <w:lastRenderedPageBreak/>
        <w:t>POPIS SLIK</w:t>
      </w:r>
      <w:bookmarkEnd w:id="281"/>
      <w:r>
        <w:t>A</w:t>
      </w:r>
      <w:bookmarkEnd w:id="282"/>
    </w:p>
    <w:p w:rsidR="002E0405" w:rsidRPr="002E0405" w:rsidRDefault="002E0405" w:rsidP="002E0405"/>
    <w:bookmarkStart w:id="283" w:name="_Toc303170439"/>
    <w:p w:rsidR="003E6F43" w:rsidRDefault="003E6F43" w:rsidP="002E0405">
      <w:pPr>
        <w:pStyle w:val="TableofFigures"/>
        <w:tabs>
          <w:tab w:val="right" w:leader="dot" w:pos="9013"/>
        </w:tabs>
        <w:spacing w:line="360" w:lineRule="auto"/>
        <w:rPr>
          <w:noProof/>
        </w:rPr>
      </w:pPr>
      <w:r>
        <w:fldChar w:fldCharType="begin"/>
      </w:r>
      <w:r>
        <w:instrText xml:space="preserve"> TOC \c "Slika" </w:instrText>
      </w:r>
      <w:r>
        <w:fldChar w:fldCharType="separate"/>
      </w:r>
      <w:r w:rsidRPr="004374FC">
        <w:rPr>
          <w:noProof/>
        </w:rPr>
        <w:t>Slika 1. Prikaz „letećeg goluba“</w:t>
      </w:r>
      <w:r>
        <w:rPr>
          <w:noProof/>
        </w:rPr>
        <w:tab/>
      </w:r>
      <w:r>
        <w:rPr>
          <w:noProof/>
        </w:rPr>
        <w:fldChar w:fldCharType="begin"/>
      </w:r>
      <w:r>
        <w:rPr>
          <w:noProof/>
        </w:rPr>
        <w:instrText xml:space="preserve"> PAGEREF _Toc303173056 \h </w:instrText>
      </w:r>
      <w:r>
        <w:rPr>
          <w:noProof/>
        </w:rPr>
      </w:r>
      <w:r>
        <w:rPr>
          <w:noProof/>
        </w:rPr>
        <w:fldChar w:fldCharType="separate"/>
      </w:r>
      <w:r w:rsidR="0087368B">
        <w:rPr>
          <w:noProof/>
        </w:rPr>
        <w:t>4</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2. Navodeći krstareći projektil V-1</w:t>
      </w:r>
      <w:r>
        <w:rPr>
          <w:noProof/>
        </w:rPr>
        <w:tab/>
      </w:r>
      <w:r>
        <w:rPr>
          <w:noProof/>
        </w:rPr>
        <w:fldChar w:fldCharType="begin"/>
      </w:r>
      <w:r>
        <w:rPr>
          <w:noProof/>
        </w:rPr>
        <w:instrText xml:space="preserve"> PAGEREF _Toc303173057 \h </w:instrText>
      </w:r>
      <w:r>
        <w:rPr>
          <w:noProof/>
        </w:rPr>
      </w:r>
      <w:r>
        <w:rPr>
          <w:noProof/>
        </w:rPr>
        <w:fldChar w:fldCharType="separate"/>
      </w:r>
      <w:r w:rsidR="0087368B">
        <w:rPr>
          <w:noProof/>
        </w:rPr>
        <w:t>5</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3. Kronološki prikaz razvoja bespilotnih letjelica</w:t>
      </w:r>
      <w:r>
        <w:rPr>
          <w:noProof/>
        </w:rPr>
        <w:tab/>
      </w:r>
      <w:r>
        <w:rPr>
          <w:noProof/>
        </w:rPr>
        <w:fldChar w:fldCharType="begin"/>
      </w:r>
      <w:r>
        <w:rPr>
          <w:noProof/>
        </w:rPr>
        <w:instrText xml:space="preserve"> PAGEREF _Toc303173058 \h </w:instrText>
      </w:r>
      <w:r>
        <w:rPr>
          <w:noProof/>
        </w:rPr>
      </w:r>
      <w:r>
        <w:rPr>
          <w:noProof/>
        </w:rPr>
        <w:fldChar w:fldCharType="separate"/>
      </w:r>
      <w:r w:rsidR="0087368B">
        <w:rPr>
          <w:noProof/>
        </w:rPr>
        <w:t>5</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4. Glavni dijelovi Global Hawk</w:t>
      </w:r>
      <w:r>
        <w:rPr>
          <w:noProof/>
        </w:rPr>
        <w:tab/>
      </w:r>
      <w:r>
        <w:rPr>
          <w:noProof/>
        </w:rPr>
        <w:fldChar w:fldCharType="begin"/>
      </w:r>
      <w:r>
        <w:rPr>
          <w:noProof/>
        </w:rPr>
        <w:instrText xml:space="preserve"> PAGEREF _Toc303173059 \h </w:instrText>
      </w:r>
      <w:r>
        <w:rPr>
          <w:noProof/>
        </w:rPr>
      </w:r>
      <w:r>
        <w:rPr>
          <w:noProof/>
        </w:rPr>
        <w:fldChar w:fldCharType="separate"/>
      </w:r>
      <w:r w:rsidR="0087368B">
        <w:rPr>
          <w:noProof/>
        </w:rPr>
        <w:t>22</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 Prijenosna zemaljska stanica za male domete</w:t>
      </w:r>
      <w:r>
        <w:rPr>
          <w:noProof/>
        </w:rPr>
        <w:tab/>
      </w:r>
      <w:r>
        <w:rPr>
          <w:noProof/>
        </w:rPr>
        <w:fldChar w:fldCharType="begin"/>
      </w:r>
      <w:r>
        <w:rPr>
          <w:noProof/>
        </w:rPr>
        <w:instrText xml:space="preserve"> PAGEREF _Toc303173060 \h </w:instrText>
      </w:r>
      <w:r>
        <w:rPr>
          <w:noProof/>
        </w:rPr>
      </w:r>
      <w:r>
        <w:rPr>
          <w:noProof/>
        </w:rPr>
        <w:fldChar w:fldCharType="separate"/>
      </w:r>
      <w:r w:rsidR="0087368B">
        <w:rPr>
          <w:noProof/>
        </w:rPr>
        <w:t>24</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6. Radna platforma sa dva radna mjesta</w:t>
      </w:r>
      <w:r>
        <w:rPr>
          <w:noProof/>
        </w:rPr>
        <w:tab/>
      </w:r>
      <w:r>
        <w:rPr>
          <w:noProof/>
        </w:rPr>
        <w:fldChar w:fldCharType="begin"/>
      </w:r>
      <w:r>
        <w:rPr>
          <w:noProof/>
        </w:rPr>
        <w:instrText xml:space="preserve"> PAGEREF _Toc303173061 \h </w:instrText>
      </w:r>
      <w:r>
        <w:rPr>
          <w:noProof/>
        </w:rPr>
      </w:r>
      <w:r>
        <w:rPr>
          <w:noProof/>
        </w:rPr>
        <w:fldChar w:fldCharType="separate"/>
      </w:r>
      <w:r w:rsidR="0087368B">
        <w:rPr>
          <w:noProof/>
        </w:rPr>
        <w:t>24</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7. Radna platforma sa tri radna mjesta</w:t>
      </w:r>
      <w:r>
        <w:rPr>
          <w:noProof/>
        </w:rPr>
        <w:tab/>
      </w:r>
      <w:r>
        <w:rPr>
          <w:noProof/>
        </w:rPr>
        <w:fldChar w:fldCharType="begin"/>
      </w:r>
      <w:r>
        <w:rPr>
          <w:noProof/>
        </w:rPr>
        <w:instrText xml:space="preserve"> PAGEREF _Toc303173062 \h </w:instrText>
      </w:r>
      <w:r>
        <w:rPr>
          <w:noProof/>
        </w:rPr>
      </w:r>
      <w:r>
        <w:rPr>
          <w:noProof/>
        </w:rPr>
        <w:fldChar w:fldCharType="separate"/>
      </w:r>
      <w:r w:rsidR="0087368B">
        <w:rPr>
          <w:noProof/>
        </w:rPr>
        <w:t>25</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8. Bespilotna letjelica Ion Tiger</w:t>
      </w:r>
      <w:r>
        <w:rPr>
          <w:noProof/>
        </w:rPr>
        <w:tab/>
      </w:r>
      <w:r>
        <w:rPr>
          <w:noProof/>
        </w:rPr>
        <w:fldChar w:fldCharType="begin"/>
      </w:r>
      <w:r>
        <w:rPr>
          <w:noProof/>
        </w:rPr>
        <w:instrText xml:space="preserve"> PAGEREF _Toc303173063 \h </w:instrText>
      </w:r>
      <w:r>
        <w:rPr>
          <w:noProof/>
        </w:rPr>
      </w:r>
      <w:r>
        <w:rPr>
          <w:noProof/>
        </w:rPr>
        <w:fldChar w:fldCharType="separate"/>
      </w:r>
      <w:r w:rsidR="0087368B">
        <w:rPr>
          <w:noProof/>
        </w:rPr>
        <w:t>30</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9. Bespilotna letjelica Helios</w:t>
      </w:r>
      <w:r>
        <w:rPr>
          <w:noProof/>
        </w:rPr>
        <w:tab/>
      </w:r>
      <w:r>
        <w:rPr>
          <w:noProof/>
        </w:rPr>
        <w:fldChar w:fldCharType="begin"/>
      </w:r>
      <w:r>
        <w:rPr>
          <w:noProof/>
        </w:rPr>
        <w:instrText xml:space="preserve"> PAGEREF _Toc303173064 \h </w:instrText>
      </w:r>
      <w:r>
        <w:rPr>
          <w:noProof/>
        </w:rPr>
      </w:r>
      <w:r>
        <w:rPr>
          <w:noProof/>
        </w:rPr>
        <w:fldChar w:fldCharType="separate"/>
      </w:r>
      <w:r w:rsidR="0087368B">
        <w:rPr>
          <w:noProof/>
        </w:rPr>
        <w:t>32</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10. Hidraulični lanser za bespilotne letjelice</w:t>
      </w:r>
      <w:r>
        <w:rPr>
          <w:noProof/>
        </w:rPr>
        <w:tab/>
      </w:r>
      <w:r>
        <w:rPr>
          <w:noProof/>
        </w:rPr>
        <w:fldChar w:fldCharType="begin"/>
      </w:r>
      <w:r>
        <w:rPr>
          <w:noProof/>
        </w:rPr>
        <w:instrText xml:space="preserve"> PAGEREF _Toc303173065 \h </w:instrText>
      </w:r>
      <w:r>
        <w:rPr>
          <w:noProof/>
        </w:rPr>
      </w:r>
      <w:r>
        <w:rPr>
          <w:noProof/>
        </w:rPr>
        <w:fldChar w:fldCharType="separate"/>
      </w:r>
      <w:r w:rsidR="0087368B">
        <w:rPr>
          <w:noProof/>
        </w:rPr>
        <w:t>35</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11. Lansiranje bespilotne letjelice pomoću startne rakete</w:t>
      </w:r>
      <w:r>
        <w:rPr>
          <w:noProof/>
        </w:rPr>
        <w:tab/>
      </w:r>
      <w:r>
        <w:rPr>
          <w:noProof/>
        </w:rPr>
        <w:fldChar w:fldCharType="begin"/>
      </w:r>
      <w:r>
        <w:rPr>
          <w:noProof/>
        </w:rPr>
        <w:instrText xml:space="preserve"> PAGEREF _Toc303173066 \h </w:instrText>
      </w:r>
      <w:r>
        <w:rPr>
          <w:noProof/>
        </w:rPr>
      </w:r>
      <w:r>
        <w:rPr>
          <w:noProof/>
        </w:rPr>
        <w:fldChar w:fldCharType="separate"/>
      </w:r>
      <w:r w:rsidR="0087368B">
        <w:rPr>
          <w:noProof/>
        </w:rPr>
        <w:t>36</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12. lansiranje iz kontejnera</w:t>
      </w:r>
      <w:r>
        <w:rPr>
          <w:noProof/>
        </w:rPr>
        <w:tab/>
      </w:r>
      <w:r>
        <w:rPr>
          <w:noProof/>
        </w:rPr>
        <w:fldChar w:fldCharType="begin"/>
      </w:r>
      <w:r>
        <w:rPr>
          <w:noProof/>
        </w:rPr>
        <w:instrText xml:space="preserve"> PAGEREF _Toc303173067 \h </w:instrText>
      </w:r>
      <w:r>
        <w:rPr>
          <w:noProof/>
        </w:rPr>
      </w:r>
      <w:r>
        <w:rPr>
          <w:noProof/>
        </w:rPr>
        <w:fldChar w:fldCharType="separate"/>
      </w:r>
      <w:r w:rsidR="0087368B">
        <w:rPr>
          <w:noProof/>
        </w:rPr>
        <w:t>37</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13. Ručno lansiranje bespilotne letjelice</w:t>
      </w:r>
      <w:r>
        <w:rPr>
          <w:noProof/>
        </w:rPr>
        <w:tab/>
      </w:r>
      <w:r>
        <w:rPr>
          <w:noProof/>
        </w:rPr>
        <w:fldChar w:fldCharType="begin"/>
      </w:r>
      <w:r>
        <w:rPr>
          <w:noProof/>
        </w:rPr>
        <w:instrText xml:space="preserve"> PAGEREF _Toc303173068 \h </w:instrText>
      </w:r>
      <w:r>
        <w:rPr>
          <w:noProof/>
        </w:rPr>
      </w:r>
      <w:r>
        <w:rPr>
          <w:noProof/>
        </w:rPr>
        <w:fldChar w:fldCharType="separate"/>
      </w:r>
      <w:r w:rsidR="0087368B">
        <w:rPr>
          <w:noProof/>
        </w:rPr>
        <w:t>37</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14. Vertikalno polijetanje bespilotne letjelice</w:t>
      </w:r>
      <w:r>
        <w:rPr>
          <w:noProof/>
        </w:rPr>
        <w:tab/>
      </w:r>
      <w:r>
        <w:rPr>
          <w:noProof/>
        </w:rPr>
        <w:fldChar w:fldCharType="begin"/>
      </w:r>
      <w:r>
        <w:rPr>
          <w:noProof/>
        </w:rPr>
        <w:instrText xml:space="preserve"> PAGEREF _Toc303173069 \h </w:instrText>
      </w:r>
      <w:r>
        <w:rPr>
          <w:noProof/>
        </w:rPr>
      </w:r>
      <w:r>
        <w:rPr>
          <w:noProof/>
        </w:rPr>
        <w:fldChar w:fldCharType="separate"/>
      </w:r>
      <w:r w:rsidR="0087368B">
        <w:rPr>
          <w:noProof/>
        </w:rPr>
        <w:t>38</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15. Lansiranje bespilotne letjelice sa potkrilnog lansera aviona</w:t>
      </w:r>
      <w:r>
        <w:rPr>
          <w:noProof/>
        </w:rPr>
        <w:tab/>
      </w:r>
      <w:r>
        <w:rPr>
          <w:noProof/>
        </w:rPr>
        <w:fldChar w:fldCharType="begin"/>
      </w:r>
      <w:r>
        <w:rPr>
          <w:noProof/>
        </w:rPr>
        <w:instrText xml:space="preserve"> PAGEREF _Toc303173070 \h </w:instrText>
      </w:r>
      <w:r>
        <w:rPr>
          <w:noProof/>
        </w:rPr>
      </w:r>
      <w:r>
        <w:rPr>
          <w:noProof/>
        </w:rPr>
        <w:fldChar w:fldCharType="separate"/>
      </w:r>
      <w:r w:rsidR="0087368B">
        <w:rPr>
          <w:noProof/>
        </w:rPr>
        <w:t>38</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16. Prihvaćanje bespilotne letjelice u vertikalnu mrežu</w:t>
      </w:r>
      <w:r>
        <w:rPr>
          <w:noProof/>
        </w:rPr>
        <w:tab/>
      </w:r>
      <w:r>
        <w:rPr>
          <w:noProof/>
        </w:rPr>
        <w:fldChar w:fldCharType="begin"/>
      </w:r>
      <w:r>
        <w:rPr>
          <w:noProof/>
        </w:rPr>
        <w:instrText xml:space="preserve"> PAGEREF _Toc303173071 \h </w:instrText>
      </w:r>
      <w:r>
        <w:rPr>
          <w:noProof/>
        </w:rPr>
      </w:r>
      <w:r>
        <w:rPr>
          <w:noProof/>
        </w:rPr>
        <w:fldChar w:fldCharType="separate"/>
      </w:r>
      <w:r w:rsidR="0087368B">
        <w:rPr>
          <w:noProof/>
        </w:rPr>
        <w:t>39</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17. Slijetanje bespilotne letjelice pomoću padobrana</w:t>
      </w:r>
      <w:r>
        <w:rPr>
          <w:noProof/>
        </w:rPr>
        <w:tab/>
      </w:r>
      <w:r>
        <w:rPr>
          <w:noProof/>
        </w:rPr>
        <w:fldChar w:fldCharType="begin"/>
      </w:r>
      <w:r>
        <w:rPr>
          <w:noProof/>
        </w:rPr>
        <w:instrText xml:space="preserve"> PAGEREF _Toc303173072 \h </w:instrText>
      </w:r>
      <w:r>
        <w:rPr>
          <w:noProof/>
        </w:rPr>
      </w:r>
      <w:r>
        <w:rPr>
          <w:noProof/>
        </w:rPr>
        <w:fldChar w:fldCharType="separate"/>
      </w:r>
      <w:r w:rsidR="0087368B">
        <w:rPr>
          <w:noProof/>
        </w:rPr>
        <w:t>40</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18. Vertikalno slijetanje bespilotne letjelice</w:t>
      </w:r>
      <w:r>
        <w:rPr>
          <w:noProof/>
        </w:rPr>
        <w:tab/>
      </w:r>
      <w:r>
        <w:rPr>
          <w:noProof/>
        </w:rPr>
        <w:fldChar w:fldCharType="begin"/>
      </w:r>
      <w:r>
        <w:rPr>
          <w:noProof/>
        </w:rPr>
        <w:instrText xml:space="preserve"> PAGEREF _Toc303173073 \h </w:instrText>
      </w:r>
      <w:r>
        <w:rPr>
          <w:noProof/>
        </w:rPr>
      </w:r>
      <w:r>
        <w:rPr>
          <w:noProof/>
        </w:rPr>
        <w:fldChar w:fldCharType="separate"/>
      </w:r>
      <w:r w:rsidR="0087368B">
        <w:rPr>
          <w:noProof/>
        </w:rPr>
        <w:t>40</w:t>
      </w:r>
      <w:r>
        <w:rPr>
          <w:noProof/>
        </w:rPr>
        <w:fldChar w:fldCharType="end"/>
      </w:r>
    </w:p>
    <w:p w:rsidR="003E6F43" w:rsidRDefault="003E6F43" w:rsidP="002E0405">
      <w:pPr>
        <w:pStyle w:val="TableofFigures"/>
        <w:tabs>
          <w:tab w:val="right" w:leader="dot" w:pos="9013"/>
        </w:tabs>
        <w:spacing w:line="360" w:lineRule="auto"/>
        <w:rPr>
          <w:noProof/>
        </w:rPr>
      </w:pPr>
      <w:r>
        <w:rPr>
          <w:noProof/>
        </w:rPr>
        <w:t>Slika 19. Slijetanje pomoću helikoptera s posadom</w:t>
      </w:r>
      <w:r>
        <w:rPr>
          <w:noProof/>
        </w:rPr>
        <w:tab/>
      </w:r>
      <w:r>
        <w:rPr>
          <w:noProof/>
        </w:rPr>
        <w:fldChar w:fldCharType="begin"/>
      </w:r>
      <w:r>
        <w:rPr>
          <w:noProof/>
        </w:rPr>
        <w:instrText xml:space="preserve"> PAGEREF _Toc303173074 \h </w:instrText>
      </w:r>
      <w:r>
        <w:rPr>
          <w:noProof/>
        </w:rPr>
      </w:r>
      <w:r>
        <w:rPr>
          <w:noProof/>
        </w:rPr>
        <w:fldChar w:fldCharType="separate"/>
      </w:r>
      <w:r w:rsidR="0087368B">
        <w:rPr>
          <w:noProof/>
        </w:rPr>
        <w:t>41</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20. Lasersko označavanje ciljeva</w:t>
      </w:r>
      <w:r>
        <w:rPr>
          <w:noProof/>
        </w:rPr>
        <w:tab/>
      </w:r>
      <w:r>
        <w:rPr>
          <w:noProof/>
        </w:rPr>
        <w:fldChar w:fldCharType="begin"/>
      </w:r>
      <w:r>
        <w:rPr>
          <w:noProof/>
        </w:rPr>
        <w:instrText xml:space="preserve"> PAGEREF _Toc303173075 \h </w:instrText>
      </w:r>
      <w:r>
        <w:rPr>
          <w:noProof/>
        </w:rPr>
      </w:r>
      <w:r>
        <w:rPr>
          <w:noProof/>
        </w:rPr>
        <w:fldChar w:fldCharType="separate"/>
      </w:r>
      <w:r w:rsidR="0087368B">
        <w:rPr>
          <w:noProof/>
        </w:rPr>
        <w:t>42</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21. Izviđanje nuklearne, biološke i kemijske zagađenosti</w:t>
      </w:r>
      <w:r>
        <w:rPr>
          <w:noProof/>
        </w:rPr>
        <w:tab/>
      </w:r>
      <w:r>
        <w:rPr>
          <w:noProof/>
        </w:rPr>
        <w:fldChar w:fldCharType="begin"/>
      </w:r>
      <w:r>
        <w:rPr>
          <w:noProof/>
        </w:rPr>
        <w:instrText xml:space="preserve"> PAGEREF _Toc303173076 \h </w:instrText>
      </w:r>
      <w:r>
        <w:rPr>
          <w:noProof/>
        </w:rPr>
      </w:r>
      <w:r>
        <w:rPr>
          <w:noProof/>
        </w:rPr>
        <w:fldChar w:fldCharType="separate"/>
      </w:r>
      <w:r w:rsidR="0087368B">
        <w:rPr>
          <w:noProof/>
        </w:rPr>
        <w:t>43</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22. Durbini</w:t>
      </w:r>
      <w:r>
        <w:rPr>
          <w:noProof/>
        </w:rPr>
        <w:tab/>
      </w:r>
      <w:r>
        <w:rPr>
          <w:noProof/>
        </w:rPr>
        <w:fldChar w:fldCharType="begin"/>
      </w:r>
      <w:r>
        <w:rPr>
          <w:noProof/>
        </w:rPr>
        <w:instrText xml:space="preserve"> PAGEREF _Toc303173077 \h </w:instrText>
      </w:r>
      <w:r>
        <w:rPr>
          <w:noProof/>
        </w:rPr>
      </w:r>
      <w:r>
        <w:rPr>
          <w:noProof/>
        </w:rPr>
        <w:fldChar w:fldCharType="separate"/>
      </w:r>
      <w:r w:rsidR="0087368B">
        <w:rPr>
          <w:noProof/>
        </w:rPr>
        <w:t>45</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23. Korištenje aerofoto kamere na bojištu</w:t>
      </w:r>
      <w:r>
        <w:rPr>
          <w:noProof/>
        </w:rPr>
        <w:tab/>
      </w:r>
      <w:r>
        <w:rPr>
          <w:noProof/>
        </w:rPr>
        <w:fldChar w:fldCharType="begin"/>
      </w:r>
      <w:r>
        <w:rPr>
          <w:noProof/>
        </w:rPr>
        <w:instrText xml:space="preserve"> PAGEREF _Toc303173078 \h </w:instrText>
      </w:r>
      <w:r>
        <w:rPr>
          <w:noProof/>
        </w:rPr>
      </w:r>
      <w:r>
        <w:rPr>
          <w:noProof/>
        </w:rPr>
        <w:fldChar w:fldCharType="separate"/>
      </w:r>
      <w:r w:rsidR="0087368B">
        <w:rPr>
          <w:noProof/>
        </w:rPr>
        <w:t>46</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24. Snimanje TV kamerom</w:t>
      </w:r>
      <w:r>
        <w:rPr>
          <w:noProof/>
        </w:rPr>
        <w:tab/>
      </w:r>
      <w:r>
        <w:rPr>
          <w:noProof/>
        </w:rPr>
        <w:fldChar w:fldCharType="begin"/>
      </w:r>
      <w:r>
        <w:rPr>
          <w:noProof/>
        </w:rPr>
        <w:instrText xml:space="preserve"> PAGEREF _Toc303173079 \h </w:instrText>
      </w:r>
      <w:r>
        <w:rPr>
          <w:noProof/>
        </w:rPr>
      </w:r>
      <w:r>
        <w:rPr>
          <w:noProof/>
        </w:rPr>
        <w:fldChar w:fldCharType="separate"/>
      </w:r>
      <w:r w:rsidR="0087368B">
        <w:rPr>
          <w:noProof/>
        </w:rPr>
        <w:t>47</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25. Termovizijski snimak energetskog postrojenja</w:t>
      </w:r>
      <w:r>
        <w:rPr>
          <w:noProof/>
        </w:rPr>
        <w:tab/>
      </w:r>
      <w:r>
        <w:rPr>
          <w:noProof/>
        </w:rPr>
        <w:fldChar w:fldCharType="begin"/>
      </w:r>
      <w:r>
        <w:rPr>
          <w:noProof/>
        </w:rPr>
        <w:instrText xml:space="preserve"> PAGEREF _Toc303173080 \h </w:instrText>
      </w:r>
      <w:r>
        <w:rPr>
          <w:noProof/>
        </w:rPr>
      </w:r>
      <w:r>
        <w:rPr>
          <w:noProof/>
        </w:rPr>
        <w:fldChar w:fldCharType="separate"/>
      </w:r>
      <w:r w:rsidR="0087368B">
        <w:rPr>
          <w:noProof/>
        </w:rPr>
        <w:t>48</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26. Koncept infracrvenog linijskog skenera</w:t>
      </w:r>
      <w:r>
        <w:rPr>
          <w:noProof/>
        </w:rPr>
        <w:tab/>
      </w:r>
      <w:r>
        <w:rPr>
          <w:noProof/>
        </w:rPr>
        <w:fldChar w:fldCharType="begin"/>
      </w:r>
      <w:r>
        <w:rPr>
          <w:noProof/>
        </w:rPr>
        <w:instrText xml:space="preserve"> PAGEREF _Toc303173081 \h </w:instrText>
      </w:r>
      <w:r>
        <w:rPr>
          <w:noProof/>
        </w:rPr>
      </w:r>
      <w:r>
        <w:rPr>
          <w:noProof/>
        </w:rPr>
        <w:fldChar w:fldCharType="separate"/>
      </w:r>
      <w:r w:rsidR="0087368B">
        <w:rPr>
          <w:noProof/>
        </w:rPr>
        <w:t>49</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27. Laserski daljinomjer kakav se ugrađuje na bespilotne letjelice</w:t>
      </w:r>
      <w:r>
        <w:rPr>
          <w:noProof/>
        </w:rPr>
        <w:tab/>
      </w:r>
      <w:r>
        <w:rPr>
          <w:noProof/>
        </w:rPr>
        <w:fldChar w:fldCharType="begin"/>
      </w:r>
      <w:r>
        <w:rPr>
          <w:noProof/>
        </w:rPr>
        <w:instrText xml:space="preserve"> PAGEREF _Toc303173082 \h </w:instrText>
      </w:r>
      <w:r>
        <w:rPr>
          <w:noProof/>
        </w:rPr>
      </w:r>
      <w:r>
        <w:rPr>
          <w:noProof/>
        </w:rPr>
        <w:fldChar w:fldCharType="separate"/>
      </w:r>
      <w:r w:rsidR="0087368B">
        <w:rPr>
          <w:noProof/>
        </w:rPr>
        <w:t>50</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28. Komunikacijski ometač tvrtke Fairchild Weston System</w:t>
      </w:r>
      <w:r>
        <w:rPr>
          <w:noProof/>
        </w:rPr>
        <w:tab/>
      </w:r>
      <w:r>
        <w:rPr>
          <w:noProof/>
        </w:rPr>
        <w:fldChar w:fldCharType="begin"/>
      </w:r>
      <w:r>
        <w:rPr>
          <w:noProof/>
        </w:rPr>
        <w:instrText xml:space="preserve"> PAGEREF _Toc303173083 \h </w:instrText>
      </w:r>
      <w:r>
        <w:rPr>
          <w:noProof/>
        </w:rPr>
      </w:r>
      <w:r>
        <w:rPr>
          <w:noProof/>
        </w:rPr>
        <w:fldChar w:fldCharType="separate"/>
      </w:r>
      <w:r w:rsidR="0087368B">
        <w:rPr>
          <w:noProof/>
        </w:rPr>
        <w:t>52</w:t>
      </w:r>
      <w:r>
        <w:rPr>
          <w:noProof/>
        </w:rPr>
        <w:fldChar w:fldCharType="end"/>
      </w:r>
    </w:p>
    <w:p w:rsidR="003E6F43" w:rsidRDefault="003E6F43" w:rsidP="002E0405">
      <w:pPr>
        <w:pStyle w:val="TableofFigures"/>
        <w:tabs>
          <w:tab w:val="right" w:leader="dot" w:pos="9013"/>
        </w:tabs>
        <w:spacing w:line="360" w:lineRule="auto"/>
        <w:rPr>
          <w:noProof/>
        </w:rPr>
      </w:pPr>
      <w:r>
        <w:rPr>
          <w:noProof/>
        </w:rPr>
        <w:t>Slika 29. Bespilotna letjelica kao mamac</w:t>
      </w:r>
      <w:r>
        <w:rPr>
          <w:noProof/>
        </w:rPr>
        <w:tab/>
      </w:r>
      <w:r>
        <w:rPr>
          <w:noProof/>
        </w:rPr>
        <w:fldChar w:fldCharType="begin"/>
      </w:r>
      <w:r>
        <w:rPr>
          <w:noProof/>
        </w:rPr>
        <w:instrText xml:space="preserve"> PAGEREF _Toc303173084 \h </w:instrText>
      </w:r>
      <w:r>
        <w:rPr>
          <w:noProof/>
        </w:rPr>
      </w:r>
      <w:r>
        <w:rPr>
          <w:noProof/>
        </w:rPr>
        <w:fldChar w:fldCharType="separate"/>
      </w:r>
      <w:r w:rsidR="0087368B">
        <w:rPr>
          <w:noProof/>
        </w:rPr>
        <w:t>54</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30. Bespilotna letjelica Pointer</w:t>
      </w:r>
      <w:r>
        <w:rPr>
          <w:noProof/>
        </w:rPr>
        <w:tab/>
      </w:r>
      <w:r>
        <w:rPr>
          <w:noProof/>
        </w:rPr>
        <w:fldChar w:fldCharType="begin"/>
      </w:r>
      <w:r>
        <w:rPr>
          <w:noProof/>
        </w:rPr>
        <w:instrText xml:space="preserve"> PAGEREF _Toc303173085 \h </w:instrText>
      </w:r>
      <w:r>
        <w:rPr>
          <w:noProof/>
        </w:rPr>
      </w:r>
      <w:r>
        <w:rPr>
          <w:noProof/>
        </w:rPr>
        <w:fldChar w:fldCharType="separate"/>
      </w:r>
      <w:r w:rsidR="0087368B">
        <w:rPr>
          <w:noProof/>
        </w:rPr>
        <w:t>56</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31. Bespilotna letjelica Pioneer</w:t>
      </w:r>
      <w:r>
        <w:rPr>
          <w:noProof/>
        </w:rPr>
        <w:tab/>
      </w:r>
      <w:r>
        <w:rPr>
          <w:noProof/>
        </w:rPr>
        <w:fldChar w:fldCharType="begin"/>
      </w:r>
      <w:r>
        <w:rPr>
          <w:noProof/>
        </w:rPr>
        <w:instrText xml:space="preserve"> PAGEREF _Toc303173086 \h </w:instrText>
      </w:r>
      <w:r>
        <w:rPr>
          <w:noProof/>
        </w:rPr>
      </w:r>
      <w:r>
        <w:rPr>
          <w:noProof/>
        </w:rPr>
        <w:fldChar w:fldCharType="separate"/>
      </w:r>
      <w:r w:rsidR="0087368B">
        <w:rPr>
          <w:noProof/>
        </w:rPr>
        <w:t>58</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32. Bespilotna letjelica Hunter</w:t>
      </w:r>
      <w:r>
        <w:rPr>
          <w:noProof/>
        </w:rPr>
        <w:tab/>
      </w:r>
      <w:r>
        <w:rPr>
          <w:noProof/>
        </w:rPr>
        <w:fldChar w:fldCharType="begin"/>
      </w:r>
      <w:r>
        <w:rPr>
          <w:noProof/>
        </w:rPr>
        <w:instrText xml:space="preserve"> PAGEREF _Toc303173087 \h </w:instrText>
      </w:r>
      <w:r>
        <w:rPr>
          <w:noProof/>
        </w:rPr>
      </w:r>
      <w:r>
        <w:rPr>
          <w:noProof/>
        </w:rPr>
        <w:fldChar w:fldCharType="separate"/>
      </w:r>
      <w:r w:rsidR="0087368B">
        <w:rPr>
          <w:noProof/>
        </w:rPr>
        <w:t>59</w:t>
      </w:r>
      <w:r>
        <w:rPr>
          <w:noProof/>
        </w:rPr>
        <w:fldChar w:fldCharType="end"/>
      </w:r>
    </w:p>
    <w:p w:rsidR="003E6F43" w:rsidRDefault="003E6F43" w:rsidP="002E0405">
      <w:pPr>
        <w:pStyle w:val="TableofFigures"/>
        <w:tabs>
          <w:tab w:val="right" w:leader="dot" w:pos="9013"/>
        </w:tabs>
        <w:spacing w:line="360" w:lineRule="auto"/>
        <w:rPr>
          <w:noProof/>
        </w:rPr>
      </w:pPr>
      <w:r>
        <w:rPr>
          <w:noProof/>
        </w:rPr>
        <w:lastRenderedPageBreak/>
        <w:t>Slika 33. Bespilotna letjelica Gnat-750</w:t>
      </w:r>
      <w:r>
        <w:rPr>
          <w:noProof/>
        </w:rPr>
        <w:tab/>
      </w:r>
      <w:r>
        <w:rPr>
          <w:noProof/>
        </w:rPr>
        <w:fldChar w:fldCharType="begin"/>
      </w:r>
      <w:r>
        <w:rPr>
          <w:noProof/>
        </w:rPr>
        <w:instrText xml:space="preserve"> PAGEREF _Toc303173088 \h </w:instrText>
      </w:r>
      <w:r>
        <w:rPr>
          <w:noProof/>
        </w:rPr>
      </w:r>
      <w:r>
        <w:rPr>
          <w:noProof/>
        </w:rPr>
        <w:fldChar w:fldCharType="separate"/>
      </w:r>
      <w:r w:rsidR="0087368B">
        <w:rPr>
          <w:noProof/>
        </w:rPr>
        <w:t>60</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34. Bespilotna letjelica Predator</w:t>
      </w:r>
      <w:r>
        <w:rPr>
          <w:noProof/>
        </w:rPr>
        <w:tab/>
      </w:r>
      <w:r>
        <w:rPr>
          <w:noProof/>
        </w:rPr>
        <w:fldChar w:fldCharType="begin"/>
      </w:r>
      <w:r>
        <w:rPr>
          <w:noProof/>
        </w:rPr>
        <w:instrText xml:space="preserve"> PAGEREF _Toc303173089 \h </w:instrText>
      </w:r>
      <w:r>
        <w:rPr>
          <w:noProof/>
        </w:rPr>
      </w:r>
      <w:r>
        <w:rPr>
          <w:noProof/>
        </w:rPr>
        <w:fldChar w:fldCharType="separate"/>
      </w:r>
      <w:r w:rsidR="0087368B">
        <w:rPr>
          <w:noProof/>
        </w:rPr>
        <w:t>60</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35. Rotax-912</w:t>
      </w:r>
      <w:r>
        <w:rPr>
          <w:noProof/>
        </w:rPr>
        <w:tab/>
      </w:r>
      <w:r>
        <w:rPr>
          <w:noProof/>
        </w:rPr>
        <w:fldChar w:fldCharType="begin"/>
      </w:r>
      <w:r>
        <w:rPr>
          <w:noProof/>
        </w:rPr>
        <w:instrText xml:space="preserve"> PAGEREF _Toc303173090 \h </w:instrText>
      </w:r>
      <w:r>
        <w:rPr>
          <w:noProof/>
        </w:rPr>
      </w:r>
      <w:r>
        <w:rPr>
          <w:noProof/>
        </w:rPr>
        <w:fldChar w:fldCharType="separate"/>
      </w:r>
      <w:r w:rsidR="0087368B">
        <w:rPr>
          <w:noProof/>
        </w:rPr>
        <w:t>61</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36. Bespilotna letjelica Dark Star</w:t>
      </w:r>
      <w:r>
        <w:rPr>
          <w:noProof/>
        </w:rPr>
        <w:tab/>
      </w:r>
      <w:r>
        <w:rPr>
          <w:noProof/>
        </w:rPr>
        <w:fldChar w:fldCharType="begin"/>
      </w:r>
      <w:r>
        <w:rPr>
          <w:noProof/>
        </w:rPr>
        <w:instrText xml:space="preserve"> PAGEREF _Toc303173091 \h </w:instrText>
      </w:r>
      <w:r>
        <w:rPr>
          <w:noProof/>
        </w:rPr>
      </w:r>
      <w:r>
        <w:rPr>
          <w:noProof/>
        </w:rPr>
        <w:fldChar w:fldCharType="separate"/>
      </w:r>
      <w:r w:rsidR="0087368B">
        <w:rPr>
          <w:noProof/>
        </w:rPr>
        <w:t>62</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37. Bespilotna letjelica Global Hawk</w:t>
      </w:r>
      <w:r>
        <w:rPr>
          <w:noProof/>
        </w:rPr>
        <w:tab/>
      </w:r>
      <w:r>
        <w:rPr>
          <w:noProof/>
        </w:rPr>
        <w:fldChar w:fldCharType="begin"/>
      </w:r>
      <w:r>
        <w:rPr>
          <w:noProof/>
        </w:rPr>
        <w:instrText xml:space="preserve"> PAGEREF _Toc303173092 \h </w:instrText>
      </w:r>
      <w:r>
        <w:rPr>
          <w:noProof/>
        </w:rPr>
      </w:r>
      <w:r>
        <w:rPr>
          <w:noProof/>
        </w:rPr>
        <w:fldChar w:fldCharType="separate"/>
      </w:r>
      <w:r w:rsidR="0087368B">
        <w:rPr>
          <w:noProof/>
        </w:rPr>
        <w:t>63</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38. AE 3007 H Rolls Royce turbomlazni motor</w:t>
      </w:r>
      <w:r>
        <w:rPr>
          <w:noProof/>
        </w:rPr>
        <w:tab/>
      </w:r>
      <w:r>
        <w:rPr>
          <w:noProof/>
        </w:rPr>
        <w:fldChar w:fldCharType="begin"/>
      </w:r>
      <w:r>
        <w:rPr>
          <w:noProof/>
        </w:rPr>
        <w:instrText xml:space="preserve"> PAGEREF _Toc303173093 \h </w:instrText>
      </w:r>
      <w:r>
        <w:rPr>
          <w:noProof/>
        </w:rPr>
      </w:r>
      <w:r>
        <w:rPr>
          <w:noProof/>
        </w:rPr>
        <w:fldChar w:fldCharType="separate"/>
      </w:r>
      <w:r w:rsidR="0087368B">
        <w:rPr>
          <w:noProof/>
        </w:rPr>
        <w:t>64</w:t>
      </w:r>
      <w:r>
        <w:rPr>
          <w:noProof/>
        </w:rPr>
        <w:fldChar w:fldCharType="end"/>
      </w:r>
    </w:p>
    <w:p w:rsidR="003E6F43" w:rsidRDefault="003E6F43" w:rsidP="002E0405">
      <w:pPr>
        <w:pStyle w:val="TableofFigures"/>
        <w:tabs>
          <w:tab w:val="right" w:leader="dot" w:pos="9013"/>
        </w:tabs>
        <w:spacing w:line="360" w:lineRule="auto"/>
        <w:rPr>
          <w:noProof/>
        </w:rPr>
      </w:pPr>
      <w:r>
        <w:rPr>
          <w:noProof/>
        </w:rPr>
        <w:t>Slika 39. UCAV Boeing X-45C</w:t>
      </w:r>
      <w:r>
        <w:rPr>
          <w:noProof/>
        </w:rPr>
        <w:tab/>
      </w:r>
      <w:r>
        <w:rPr>
          <w:noProof/>
        </w:rPr>
        <w:fldChar w:fldCharType="begin"/>
      </w:r>
      <w:r>
        <w:rPr>
          <w:noProof/>
        </w:rPr>
        <w:instrText xml:space="preserve"> PAGEREF _Toc303173094 \h </w:instrText>
      </w:r>
      <w:r>
        <w:rPr>
          <w:noProof/>
        </w:rPr>
      </w:r>
      <w:r>
        <w:rPr>
          <w:noProof/>
        </w:rPr>
        <w:fldChar w:fldCharType="separate"/>
      </w:r>
      <w:r w:rsidR="0087368B">
        <w:rPr>
          <w:noProof/>
        </w:rPr>
        <w:t>65</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40. Bespilotna letjelica Aerosonde</w:t>
      </w:r>
      <w:r>
        <w:rPr>
          <w:noProof/>
        </w:rPr>
        <w:tab/>
      </w:r>
      <w:r>
        <w:rPr>
          <w:noProof/>
        </w:rPr>
        <w:fldChar w:fldCharType="begin"/>
      </w:r>
      <w:r>
        <w:rPr>
          <w:noProof/>
        </w:rPr>
        <w:instrText xml:space="preserve"> PAGEREF _Toc303173095 \h </w:instrText>
      </w:r>
      <w:r>
        <w:rPr>
          <w:noProof/>
        </w:rPr>
      </w:r>
      <w:r>
        <w:rPr>
          <w:noProof/>
        </w:rPr>
        <w:fldChar w:fldCharType="separate"/>
      </w:r>
      <w:r w:rsidR="0087368B">
        <w:rPr>
          <w:noProof/>
        </w:rPr>
        <w:t>70</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41. Prelet Atlanskog oceana letjelice Aerosonde</w:t>
      </w:r>
      <w:r>
        <w:rPr>
          <w:noProof/>
        </w:rPr>
        <w:tab/>
      </w:r>
      <w:r>
        <w:rPr>
          <w:noProof/>
        </w:rPr>
        <w:fldChar w:fldCharType="begin"/>
      </w:r>
      <w:r>
        <w:rPr>
          <w:noProof/>
        </w:rPr>
        <w:instrText xml:space="preserve"> PAGEREF _Toc303173096 \h </w:instrText>
      </w:r>
      <w:r>
        <w:rPr>
          <w:noProof/>
        </w:rPr>
      </w:r>
      <w:r>
        <w:rPr>
          <w:noProof/>
        </w:rPr>
        <w:fldChar w:fldCharType="separate"/>
      </w:r>
      <w:r w:rsidR="0087368B">
        <w:rPr>
          <w:noProof/>
        </w:rPr>
        <w:t>71</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42. Bespilotna letjelica Altair</w:t>
      </w:r>
      <w:r>
        <w:rPr>
          <w:noProof/>
        </w:rPr>
        <w:tab/>
      </w:r>
      <w:r>
        <w:rPr>
          <w:noProof/>
        </w:rPr>
        <w:fldChar w:fldCharType="begin"/>
      </w:r>
      <w:r>
        <w:rPr>
          <w:noProof/>
        </w:rPr>
        <w:instrText xml:space="preserve"> PAGEREF _Toc303173097 \h </w:instrText>
      </w:r>
      <w:r>
        <w:rPr>
          <w:noProof/>
        </w:rPr>
      </w:r>
      <w:r>
        <w:rPr>
          <w:noProof/>
        </w:rPr>
        <w:fldChar w:fldCharType="separate"/>
      </w:r>
      <w:r w:rsidR="0087368B">
        <w:rPr>
          <w:noProof/>
        </w:rPr>
        <w:t>72</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43. Bespilotna letjelica Altus II</w:t>
      </w:r>
      <w:r>
        <w:rPr>
          <w:noProof/>
        </w:rPr>
        <w:tab/>
      </w:r>
      <w:r>
        <w:rPr>
          <w:noProof/>
        </w:rPr>
        <w:fldChar w:fldCharType="begin"/>
      </w:r>
      <w:r>
        <w:rPr>
          <w:noProof/>
        </w:rPr>
        <w:instrText xml:space="preserve"> PAGEREF _Toc303173098 \h </w:instrText>
      </w:r>
      <w:r>
        <w:rPr>
          <w:noProof/>
        </w:rPr>
      </w:r>
      <w:r>
        <w:rPr>
          <w:noProof/>
        </w:rPr>
        <w:fldChar w:fldCharType="separate"/>
      </w:r>
      <w:r w:rsidR="0087368B">
        <w:rPr>
          <w:noProof/>
        </w:rPr>
        <w:t>73</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44. Bespilotna letjelica RMAX</w:t>
      </w:r>
      <w:r>
        <w:rPr>
          <w:noProof/>
        </w:rPr>
        <w:tab/>
      </w:r>
      <w:r>
        <w:rPr>
          <w:noProof/>
        </w:rPr>
        <w:fldChar w:fldCharType="begin"/>
      </w:r>
      <w:r>
        <w:rPr>
          <w:noProof/>
        </w:rPr>
        <w:instrText xml:space="preserve"> PAGEREF _Toc303173099 \h </w:instrText>
      </w:r>
      <w:r>
        <w:rPr>
          <w:noProof/>
        </w:rPr>
      </w:r>
      <w:r>
        <w:rPr>
          <w:noProof/>
        </w:rPr>
        <w:fldChar w:fldCharType="separate"/>
      </w:r>
      <w:r w:rsidR="0087368B">
        <w:rPr>
          <w:noProof/>
        </w:rPr>
        <w:t>74</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45. Bespilotna letjelica ScanEagle</w:t>
      </w:r>
      <w:r>
        <w:rPr>
          <w:noProof/>
        </w:rPr>
        <w:tab/>
      </w:r>
      <w:r>
        <w:rPr>
          <w:noProof/>
        </w:rPr>
        <w:fldChar w:fldCharType="begin"/>
      </w:r>
      <w:r>
        <w:rPr>
          <w:noProof/>
        </w:rPr>
        <w:instrText xml:space="preserve"> PAGEREF _Toc303173100 \h </w:instrText>
      </w:r>
      <w:r>
        <w:rPr>
          <w:noProof/>
        </w:rPr>
      </w:r>
      <w:r>
        <w:rPr>
          <w:noProof/>
        </w:rPr>
        <w:fldChar w:fldCharType="separate"/>
      </w:r>
      <w:r w:rsidR="0087368B">
        <w:rPr>
          <w:noProof/>
        </w:rPr>
        <w:t>75</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46. SkyHook retrieving system</w:t>
      </w:r>
      <w:r>
        <w:rPr>
          <w:noProof/>
        </w:rPr>
        <w:tab/>
      </w:r>
      <w:r>
        <w:rPr>
          <w:noProof/>
        </w:rPr>
        <w:fldChar w:fldCharType="begin"/>
      </w:r>
      <w:r>
        <w:rPr>
          <w:noProof/>
        </w:rPr>
        <w:instrText xml:space="preserve"> PAGEREF _Toc303173101 \h </w:instrText>
      </w:r>
      <w:r>
        <w:rPr>
          <w:noProof/>
        </w:rPr>
      </w:r>
      <w:r>
        <w:rPr>
          <w:noProof/>
        </w:rPr>
        <w:fldChar w:fldCharType="separate"/>
      </w:r>
      <w:r w:rsidR="0087368B">
        <w:rPr>
          <w:noProof/>
        </w:rPr>
        <w:t>76</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47. Bespilotna letjelica MLB BAT 4</w:t>
      </w:r>
      <w:r>
        <w:rPr>
          <w:noProof/>
        </w:rPr>
        <w:tab/>
      </w:r>
      <w:r>
        <w:rPr>
          <w:noProof/>
        </w:rPr>
        <w:fldChar w:fldCharType="begin"/>
      </w:r>
      <w:r>
        <w:rPr>
          <w:noProof/>
        </w:rPr>
        <w:instrText xml:space="preserve"> PAGEREF _Toc303173102 \h </w:instrText>
      </w:r>
      <w:r>
        <w:rPr>
          <w:noProof/>
        </w:rPr>
      </w:r>
      <w:r>
        <w:rPr>
          <w:noProof/>
        </w:rPr>
        <w:fldChar w:fldCharType="separate"/>
      </w:r>
      <w:r w:rsidR="0087368B">
        <w:rPr>
          <w:noProof/>
        </w:rPr>
        <w:t>77</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48. Pregled WIMA²S projekta</w:t>
      </w:r>
      <w:r>
        <w:rPr>
          <w:noProof/>
        </w:rPr>
        <w:tab/>
      </w:r>
      <w:r>
        <w:rPr>
          <w:noProof/>
        </w:rPr>
        <w:fldChar w:fldCharType="begin"/>
      </w:r>
      <w:r>
        <w:rPr>
          <w:noProof/>
        </w:rPr>
        <w:instrText xml:space="preserve"> PAGEREF _Toc303173103 \h </w:instrText>
      </w:r>
      <w:r>
        <w:rPr>
          <w:noProof/>
        </w:rPr>
      </w:r>
      <w:r>
        <w:rPr>
          <w:noProof/>
        </w:rPr>
        <w:fldChar w:fldCharType="separate"/>
      </w:r>
      <w:r w:rsidR="0087368B">
        <w:rPr>
          <w:noProof/>
        </w:rPr>
        <w:t>80</w:t>
      </w:r>
      <w:r>
        <w:rPr>
          <w:noProof/>
        </w:rPr>
        <w:fldChar w:fldCharType="end"/>
      </w:r>
    </w:p>
    <w:p w:rsidR="003E6F43" w:rsidRDefault="003E6F43" w:rsidP="002E0405">
      <w:pPr>
        <w:pStyle w:val="TableofFigures"/>
        <w:tabs>
          <w:tab w:val="right" w:leader="dot" w:pos="9013"/>
        </w:tabs>
        <w:spacing w:line="360" w:lineRule="auto"/>
        <w:rPr>
          <w:noProof/>
        </w:rPr>
      </w:pPr>
      <w:r>
        <w:rPr>
          <w:noProof/>
        </w:rPr>
        <w:t>Slika 49. Pregled CHLOE projekta</w:t>
      </w:r>
      <w:r>
        <w:rPr>
          <w:noProof/>
        </w:rPr>
        <w:tab/>
      </w:r>
      <w:r>
        <w:rPr>
          <w:noProof/>
        </w:rPr>
        <w:fldChar w:fldCharType="begin"/>
      </w:r>
      <w:r>
        <w:rPr>
          <w:noProof/>
        </w:rPr>
        <w:instrText xml:space="preserve"> PAGEREF _Toc303173104 \h </w:instrText>
      </w:r>
      <w:r>
        <w:rPr>
          <w:noProof/>
        </w:rPr>
      </w:r>
      <w:r>
        <w:rPr>
          <w:noProof/>
        </w:rPr>
        <w:fldChar w:fldCharType="separate"/>
      </w:r>
      <w:r w:rsidR="0087368B">
        <w:rPr>
          <w:noProof/>
        </w:rPr>
        <w:t>81</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50. Bespilotna letjelica Bojnik</w:t>
      </w:r>
      <w:r>
        <w:rPr>
          <w:noProof/>
        </w:rPr>
        <w:tab/>
      </w:r>
      <w:r>
        <w:rPr>
          <w:noProof/>
        </w:rPr>
        <w:fldChar w:fldCharType="begin"/>
      </w:r>
      <w:r>
        <w:rPr>
          <w:noProof/>
        </w:rPr>
        <w:instrText xml:space="preserve"> PAGEREF _Toc303173105 \h </w:instrText>
      </w:r>
      <w:r>
        <w:rPr>
          <w:noProof/>
        </w:rPr>
      </w:r>
      <w:r>
        <w:rPr>
          <w:noProof/>
        </w:rPr>
        <w:fldChar w:fldCharType="separate"/>
      </w:r>
      <w:r w:rsidR="0087368B">
        <w:rPr>
          <w:noProof/>
        </w:rPr>
        <w:t>84</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51. Bespilotna letjelica Skylark I</w:t>
      </w:r>
      <w:r>
        <w:rPr>
          <w:noProof/>
        </w:rPr>
        <w:tab/>
      </w:r>
      <w:r>
        <w:rPr>
          <w:noProof/>
        </w:rPr>
        <w:fldChar w:fldCharType="begin"/>
      </w:r>
      <w:r>
        <w:rPr>
          <w:noProof/>
        </w:rPr>
        <w:instrText xml:space="preserve"> PAGEREF _Toc303173106 \h </w:instrText>
      </w:r>
      <w:r>
        <w:rPr>
          <w:noProof/>
        </w:rPr>
      </w:r>
      <w:r>
        <w:rPr>
          <w:noProof/>
        </w:rPr>
        <w:fldChar w:fldCharType="separate"/>
      </w:r>
      <w:r w:rsidR="0087368B">
        <w:rPr>
          <w:noProof/>
        </w:rPr>
        <w:t>85</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52. Bespilotna letjelica Hermes 450</w:t>
      </w:r>
      <w:r>
        <w:rPr>
          <w:noProof/>
        </w:rPr>
        <w:tab/>
      </w:r>
      <w:r>
        <w:rPr>
          <w:noProof/>
        </w:rPr>
        <w:fldChar w:fldCharType="begin"/>
      </w:r>
      <w:r>
        <w:rPr>
          <w:noProof/>
        </w:rPr>
        <w:instrText xml:space="preserve"> PAGEREF _Toc303173107 \h </w:instrText>
      </w:r>
      <w:r>
        <w:rPr>
          <w:noProof/>
        </w:rPr>
      </w:r>
      <w:r>
        <w:rPr>
          <w:noProof/>
        </w:rPr>
        <w:fldChar w:fldCharType="separate"/>
      </w:r>
      <w:r w:rsidR="0087368B">
        <w:rPr>
          <w:noProof/>
        </w:rPr>
        <w:t>86</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53. Bespilotna letjelica RMAX Type II G</w:t>
      </w:r>
      <w:r>
        <w:rPr>
          <w:noProof/>
        </w:rPr>
        <w:tab/>
      </w:r>
      <w:r>
        <w:rPr>
          <w:noProof/>
        </w:rPr>
        <w:fldChar w:fldCharType="begin"/>
      </w:r>
      <w:r>
        <w:rPr>
          <w:noProof/>
        </w:rPr>
        <w:instrText xml:space="preserve"> PAGEREF _Toc303173108 \h </w:instrText>
      </w:r>
      <w:r>
        <w:rPr>
          <w:noProof/>
        </w:rPr>
      </w:r>
      <w:r>
        <w:rPr>
          <w:noProof/>
        </w:rPr>
        <w:fldChar w:fldCharType="separate"/>
      </w:r>
      <w:r w:rsidR="0087368B">
        <w:rPr>
          <w:noProof/>
        </w:rPr>
        <w:t>87</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54. Bespilotna letjelica S-100</w:t>
      </w:r>
      <w:r>
        <w:rPr>
          <w:noProof/>
        </w:rPr>
        <w:tab/>
      </w:r>
      <w:r>
        <w:rPr>
          <w:noProof/>
        </w:rPr>
        <w:fldChar w:fldCharType="begin"/>
      </w:r>
      <w:r>
        <w:rPr>
          <w:noProof/>
        </w:rPr>
        <w:instrText xml:space="preserve"> PAGEREF _Toc303173109 \h </w:instrText>
      </w:r>
      <w:r>
        <w:rPr>
          <w:noProof/>
        </w:rPr>
      </w:r>
      <w:r>
        <w:rPr>
          <w:noProof/>
        </w:rPr>
        <w:fldChar w:fldCharType="separate"/>
      </w:r>
      <w:r w:rsidR="0087368B">
        <w:rPr>
          <w:noProof/>
        </w:rPr>
        <w:t>88</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55. Bespilotna letjelica ScanEagle</w:t>
      </w:r>
      <w:r>
        <w:rPr>
          <w:noProof/>
        </w:rPr>
        <w:tab/>
      </w:r>
      <w:r>
        <w:rPr>
          <w:noProof/>
        </w:rPr>
        <w:fldChar w:fldCharType="begin"/>
      </w:r>
      <w:r>
        <w:rPr>
          <w:noProof/>
        </w:rPr>
        <w:instrText xml:space="preserve"> PAGEREF _Toc303173110 \h </w:instrText>
      </w:r>
      <w:r>
        <w:rPr>
          <w:noProof/>
        </w:rPr>
      </w:r>
      <w:r>
        <w:rPr>
          <w:noProof/>
        </w:rPr>
        <w:fldChar w:fldCharType="separate"/>
      </w:r>
      <w:r w:rsidR="0087368B">
        <w:rPr>
          <w:noProof/>
        </w:rPr>
        <w:t>89</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56. Bespilotna letjelica Navmar XPV-2 Mako</w:t>
      </w:r>
      <w:r>
        <w:rPr>
          <w:noProof/>
        </w:rPr>
        <w:tab/>
      </w:r>
      <w:r>
        <w:rPr>
          <w:noProof/>
        </w:rPr>
        <w:fldChar w:fldCharType="begin"/>
      </w:r>
      <w:r>
        <w:rPr>
          <w:noProof/>
        </w:rPr>
        <w:instrText xml:space="preserve"> PAGEREF _Toc303173111 \h </w:instrText>
      </w:r>
      <w:r>
        <w:rPr>
          <w:noProof/>
        </w:rPr>
      </w:r>
      <w:r>
        <w:rPr>
          <w:noProof/>
        </w:rPr>
        <w:fldChar w:fldCharType="separate"/>
      </w:r>
      <w:r w:rsidR="0087368B">
        <w:rPr>
          <w:noProof/>
        </w:rPr>
        <w:t>90</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57. Bespilotna letjelica Ranger</w:t>
      </w:r>
      <w:r>
        <w:rPr>
          <w:noProof/>
        </w:rPr>
        <w:tab/>
      </w:r>
      <w:r>
        <w:rPr>
          <w:noProof/>
        </w:rPr>
        <w:fldChar w:fldCharType="begin"/>
      </w:r>
      <w:r>
        <w:rPr>
          <w:noProof/>
        </w:rPr>
        <w:instrText xml:space="preserve"> PAGEREF _Toc303173112 \h </w:instrText>
      </w:r>
      <w:r>
        <w:rPr>
          <w:noProof/>
        </w:rPr>
      </w:r>
      <w:r>
        <w:rPr>
          <w:noProof/>
        </w:rPr>
        <w:fldChar w:fldCharType="separate"/>
      </w:r>
      <w:r w:rsidR="0087368B">
        <w:rPr>
          <w:noProof/>
        </w:rPr>
        <w:t>91</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58. Bespilotna letjelica Altus II</w:t>
      </w:r>
      <w:r>
        <w:rPr>
          <w:noProof/>
        </w:rPr>
        <w:tab/>
      </w:r>
      <w:r>
        <w:rPr>
          <w:noProof/>
        </w:rPr>
        <w:fldChar w:fldCharType="begin"/>
      </w:r>
      <w:r>
        <w:rPr>
          <w:noProof/>
        </w:rPr>
        <w:instrText xml:space="preserve"> PAGEREF _Toc303173113 \h </w:instrText>
      </w:r>
      <w:r>
        <w:rPr>
          <w:noProof/>
        </w:rPr>
      </w:r>
      <w:r>
        <w:rPr>
          <w:noProof/>
        </w:rPr>
        <w:fldChar w:fldCharType="separate"/>
      </w:r>
      <w:r w:rsidR="0087368B">
        <w:rPr>
          <w:noProof/>
        </w:rPr>
        <w:t>93</w:t>
      </w:r>
      <w:r>
        <w:rPr>
          <w:noProof/>
        </w:rPr>
        <w:fldChar w:fldCharType="end"/>
      </w:r>
    </w:p>
    <w:p w:rsidR="003E6F43" w:rsidRDefault="003E6F43" w:rsidP="002E0405">
      <w:pPr>
        <w:pStyle w:val="TableofFigures"/>
        <w:tabs>
          <w:tab w:val="right" w:leader="dot" w:pos="9013"/>
        </w:tabs>
        <w:spacing w:line="360" w:lineRule="auto"/>
        <w:rPr>
          <w:noProof/>
        </w:rPr>
      </w:pPr>
      <w:r>
        <w:rPr>
          <w:noProof/>
        </w:rPr>
        <w:t>Slika 59. Teritorijalno more, traganje i spašavanje na moru</w:t>
      </w:r>
      <w:r>
        <w:rPr>
          <w:noProof/>
        </w:rPr>
        <w:tab/>
      </w:r>
      <w:r>
        <w:rPr>
          <w:noProof/>
        </w:rPr>
        <w:fldChar w:fldCharType="begin"/>
      </w:r>
      <w:r>
        <w:rPr>
          <w:noProof/>
        </w:rPr>
        <w:instrText xml:space="preserve"> PAGEREF _Toc303173114 \h </w:instrText>
      </w:r>
      <w:r>
        <w:rPr>
          <w:noProof/>
        </w:rPr>
      </w:r>
      <w:r>
        <w:rPr>
          <w:noProof/>
        </w:rPr>
        <w:fldChar w:fldCharType="separate"/>
      </w:r>
      <w:r w:rsidR="0087368B">
        <w:rPr>
          <w:noProof/>
        </w:rPr>
        <w:t>95</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60. VTOL bespilotna letjelica za policijske svrhe</w:t>
      </w:r>
      <w:r>
        <w:rPr>
          <w:noProof/>
        </w:rPr>
        <w:tab/>
      </w:r>
      <w:r>
        <w:rPr>
          <w:noProof/>
        </w:rPr>
        <w:fldChar w:fldCharType="begin"/>
      </w:r>
      <w:r>
        <w:rPr>
          <w:noProof/>
        </w:rPr>
        <w:instrText xml:space="preserve"> PAGEREF _Toc303173115 \h </w:instrText>
      </w:r>
      <w:r>
        <w:rPr>
          <w:noProof/>
        </w:rPr>
      </w:r>
      <w:r>
        <w:rPr>
          <w:noProof/>
        </w:rPr>
        <w:fldChar w:fldCharType="separate"/>
      </w:r>
      <w:r w:rsidR="0087368B">
        <w:rPr>
          <w:noProof/>
        </w:rPr>
        <w:t>102</w:t>
      </w:r>
      <w:r>
        <w:rPr>
          <w:noProof/>
        </w:rPr>
        <w:fldChar w:fldCharType="end"/>
      </w:r>
    </w:p>
    <w:p w:rsidR="003E6F43" w:rsidRDefault="003E6F43" w:rsidP="002E0405">
      <w:pPr>
        <w:pStyle w:val="TableofFigures"/>
        <w:tabs>
          <w:tab w:val="right" w:leader="dot" w:pos="9013"/>
        </w:tabs>
        <w:spacing w:line="360" w:lineRule="auto"/>
        <w:rPr>
          <w:noProof/>
        </w:rPr>
      </w:pPr>
      <w:r w:rsidRPr="004374FC">
        <w:rPr>
          <w:noProof/>
        </w:rPr>
        <w:t>Slika 61. Upravljanje minijaturnom bespilotnom letjelicom</w:t>
      </w:r>
      <w:r>
        <w:rPr>
          <w:noProof/>
        </w:rPr>
        <w:tab/>
      </w:r>
      <w:r>
        <w:rPr>
          <w:noProof/>
        </w:rPr>
        <w:fldChar w:fldCharType="begin"/>
      </w:r>
      <w:r>
        <w:rPr>
          <w:noProof/>
        </w:rPr>
        <w:instrText xml:space="preserve"> PAGEREF _Toc303173116 \h </w:instrText>
      </w:r>
      <w:r>
        <w:rPr>
          <w:noProof/>
        </w:rPr>
      </w:r>
      <w:r>
        <w:rPr>
          <w:noProof/>
        </w:rPr>
        <w:fldChar w:fldCharType="separate"/>
      </w:r>
      <w:r w:rsidR="0087368B">
        <w:rPr>
          <w:noProof/>
        </w:rPr>
        <w:t>102</w:t>
      </w:r>
      <w:r>
        <w:rPr>
          <w:noProof/>
        </w:rPr>
        <w:fldChar w:fldCharType="end"/>
      </w:r>
    </w:p>
    <w:p w:rsidR="00795BAD" w:rsidRPr="00795BAD" w:rsidRDefault="003E6F43" w:rsidP="00795BAD">
      <w:pPr>
        <w:pStyle w:val="Caption"/>
      </w:pPr>
      <w:r>
        <w:fldChar w:fldCharType="end"/>
      </w:r>
      <w:bookmarkEnd w:id="283"/>
    </w:p>
    <w:p w:rsidR="00795BAD" w:rsidRPr="00795BAD" w:rsidRDefault="00795BAD" w:rsidP="00795BAD"/>
    <w:p w:rsidR="00795BAD" w:rsidRPr="00795BAD" w:rsidRDefault="00795BAD" w:rsidP="00795BAD"/>
    <w:p w:rsidR="00795BAD" w:rsidRDefault="00795BAD" w:rsidP="00795BAD">
      <w:pPr>
        <w:pStyle w:val="Caption"/>
      </w:pPr>
    </w:p>
    <w:p w:rsidR="00795BAD" w:rsidRDefault="00795BAD" w:rsidP="00795BAD">
      <w:pPr>
        <w:pStyle w:val="Caption"/>
      </w:pPr>
    </w:p>
    <w:p w:rsidR="00795BAD" w:rsidRDefault="00795BAD" w:rsidP="00795BAD">
      <w:pPr>
        <w:pStyle w:val="Caption"/>
      </w:pPr>
    </w:p>
    <w:p w:rsidR="00795BAD" w:rsidRDefault="00795BAD" w:rsidP="00795BAD">
      <w:pPr>
        <w:pStyle w:val="Caption"/>
      </w:pPr>
    </w:p>
    <w:p w:rsidR="00DA2EF0" w:rsidRPr="00EE4DE2" w:rsidRDefault="00DA2EF0" w:rsidP="002E0405">
      <w:pPr>
        <w:spacing w:line="360" w:lineRule="auto"/>
        <w:jc w:val="both"/>
      </w:pPr>
    </w:p>
    <w:p w:rsidR="00DA2EF0" w:rsidRDefault="00DA2EF0" w:rsidP="00DA2EF0">
      <w:pPr>
        <w:pStyle w:val="Heading1"/>
      </w:pPr>
      <w:bookmarkStart w:id="284" w:name="_Toc301804190"/>
      <w:bookmarkStart w:id="285" w:name="_Toc303062058"/>
      <w:r>
        <w:lastRenderedPageBreak/>
        <w:t>POPIS TABLICA</w:t>
      </w:r>
      <w:bookmarkEnd w:id="284"/>
      <w:bookmarkEnd w:id="285"/>
    </w:p>
    <w:p w:rsidR="002E0405" w:rsidRDefault="002E0405" w:rsidP="002E0405"/>
    <w:p w:rsidR="001875C3" w:rsidRDefault="001875C3" w:rsidP="001875C3">
      <w:pPr>
        <w:pStyle w:val="TableofFigures"/>
        <w:tabs>
          <w:tab w:val="right" w:leader="dot" w:pos="9013"/>
        </w:tabs>
        <w:spacing w:line="360" w:lineRule="auto"/>
        <w:rPr>
          <w:noProof/>
        </w:rPr>
      </w:pPr>
      <w:r>
        <w:rPr>
          <w:b/>
          <w:bCs/>
          <w:sz w:val="20"/>
          <w:szCs w:val="20"/>
        </w:rPr>
        <w:fldChar w:fldCharType="begin"/>
      </w:r>
      <w:r>
        <w:rPr>
          <w:b/>
          <w:bCs/>
          <w:sz w:val="20"/>
          <w:szCs w:val="20"/>
        </w:rPr>
        <w:instrText xml:space="preserve"> TOC \c "Tablica" </w:instrText>
      </w:r>
      <w:r>
        <w:rPr>
          <w:b/>
          <w:bCs/>
          <w:sz w:val="20"/>
          <w:szCs w:val="20"/>
        </w:rPr>
        <w:fldChar w:fldCharType="separate"/>
      </w:r>
      <w:r>
        <w:rPr>
          <w:noProof/>
        </w:rPr>
        <w:t>Tablica 1. Klasifikacija bespilotnih letjelica prema UVS – International</w:t>
      </w:r>
      <w:r>
        <w:rPr>
          <w:noProof/>
        </w:rPr>
        <w:tab/>
      </w:r>
      <w:r>
        <w:rPr>
          <w:noProof/>
        </w:rPr>
        <w:fldChar w:fldCharType="begin"/>
      </w:r>
      <w:r>
        <w:rPr>
          <w:noProof/>
        </w:rPr>
        <w:instrText xml:space="preserve"> PAGEREF _Toc303174353 \h </w:instrText>
      </w:r>
      <w:r w:rsidR="00662E8A">
        <w:rPr>
          <w:noProof/>
        </w:rPr>
      </w:r>
      <w:r>
        <w:rPr>
          <w:noProof/>
        </w:rPr>
        <w:fldChar w:fldCharType="separate"/>
      </w:r>
      <w:r w:rsidR="0087368B">
        <w:rPr>
          <w:noProof/>
        </w:rPr>
        <w:t>8</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2. Klasifikacija bespilotnih letjelica prema težini</w:t>
      </w:r>
      <w:r>
        <w:rPr>
          <w:noProof/>
        </w:rPr>
        <w:tab/>
      </w:r>
      <w:r>
        <w:rPr>
          <w:noProof/>
        </w:rPr>
        <w:fldChar w:fldCharType="begin"/>
      </w:r>
      <w:r>
        <w:rPr>
          <w:noProof/>
        </w:rPr>
        <w:instrText xml:space="preserve"> PAGEREF _Toc303174354 \h </w:instrText>
      </w:r>
      <w:r w:rsidR="00662E8A">
        <w:rPr>
          <w:noProof/>
        </w:rPr>
      </w:r>
      <w:r>
        <w:rPr>
          <w:noProof/>
        </w:rPr>
        <w:fldChar w:fldCharType="separate"/>
      </w:r>
      <w:r w:rsidR="0087368B">
        <w:rPr>
          <w:noProof/>
        </w:rPr>
        <w:t>9</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3. Klasifikacija bespilotnih letjelica prema istrajnosti i doletu</w:t>
      </w:r>
      <w:r>
        <w:rPr>
          <w:noProof/>
        </w:rPr>
        <w:tab/>
      </w:r>
      <w:r>
        <w:rPr>
          <w:noProof/>
        </w:rPr>
        <w:fldChar w:fldCharType="begin"/>
      </w:r>
      <w:r>
        <w:rPr>
          <w:noProof/>
        </w:rPr>
        <w:instrText xml:space="preserve"> PAGEREF _Toc303174355 \h </w:instrText>
      </w:r>
      <w:r w:rsidR="00662E8A">
        <w:rPr>
          <w:noProof/>
        </w:rPr>
      </w:r>
      <w:r>
        <w:rPr>
          <w:noProof/>
        </w:rPr>
        <w:fldChar w:fldCharType="separate"/>
      </w:r>
      <w:r w:rsidR="0087368B">
        <w:rPr>
          <w:noProof/>
        </w:rPr>
        <w:t>11</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4. Podjela bespilotnih letjelica prema maksimalnoj visini leta</w:t>
      </w:r>
      <w:r>
        <w:rPr>
          <w:noProof/>
        </w:rPr>
        <w:tab/>
      </w:r>
      <w:r>
        <w:rPr>
          <w:noProof/>
        </w:rPr>
        <w:fldChar w:fldCharType="begin"/>
      </w:r>
      <w:r>
        <w:rPr>
          <w:noProof/>
        </w:rPr>
        <w:instrText xml:space="preserve"> PAGEREF _Toc303174356 \h </w:instrText>
      </w:r>
      <w:r w:rsidR="00662E8A">
        <w:rPr>
          <w:noProof/>
        </w:rPr>
      </w:r>
      <w:r>
        <w:rPr>
          <w:noProof/>
        </w:rPr>
        <w:fldChar w:fldCharType="separate"/>
      </w:r>
      <w:r w:rsidR="0087368B">
        <w:rPr>
          <w:noProof/>
        </w:rPr>
        <w:t>13</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5. Ekstremi bespilotnih letjelica</w:t>
      </w:r>
      <w:r>
        <w:rPr>
          <w:noProof/>
        </w:rPr>
        <w:tab/>
      </w:r>
      <w:r>
        <w:rPr>
          <w:noProof/>
        </w:rPr>
        <w:fldChar w:fldCharType="begin"/>
      </w:r>
      <w:r>
        <w:rPr>
          <w:noProof/>
        </w:rPr>
        <w:instrText xml:space="preserve"> PAGEREF _Toc303174357 \h </w:instrText>
      </w:r>
      <w:r w:rsidR="00662E8A">
        <w:rPr>
          <w:noProof/>
        </w:rPr>
      </w:r>
      <w:r>
        <w:rPr>
          <w:noProof/>
        </w:rPr>
        <w:fldChar w:fldCharType="separate"/>
      </w:r>
      <w:r w:rsidR="0087368B">
        <w:rPr>
          <w:noProof/>
        </w:rPr>
        <w:t>15</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6. Podjela nesreća uzrokovanih ljudskom pogreškom</w:t>
      </w:r>
      <w:r>
        <w:rPr>
          <w:noProof/>
        </w:rPr>
        <w:tab/>
      </w:r>
      <w:r>
        <w:rPr>
          <w:noProof/>
        </w:rPr>
        <w:fldChar w:fldCharType="begin"/>
      </w:r>
      <w:r>
        <w:rPr>
          <w:noProof/>
        </w:rPr>
        <w:instrText xml:space="preserve"> PAGEREF _Toc303174358 \h </w:instrText>
      </w:r>
      <w:r w:rsidR="00662E8A">
        <w:rPr>
          <w:noProof/>
        </w:rPr>
      </w:r>
      <w:r>
        <w:rPr>
          <w:noProof/>
        </w:rPr>
        <w:fldChar w:fldCharType="separate"/>
      </w:r>
      <w:r w:rsidR="0087368B">
        <w:rPr>
          <w:noProof/>
        </w:rPr>
        <w:t>18</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7. Podjela nesreća uzrokovanih ljudskom pogreškom</w:t>
      </w:r>
      <w:r>
        <w:rPr>
          <w:noProof/>
        </w:rPr>
        <w:tab/>
      </w:r>
      <w:r>
        <w:rPr>
          <w:noProof/>
        </w:rPr>
        <w:fldChar w:fldCharType="begin"/>
      </w:r>
      <w:r>
        <w:rPr>
          <w:noProof/>
        </w:rPr>
        <w:instrText xml:space="preserve"> PAGEREF _Toc303174359 \h </w:instrText>
      </w:r>
      <w:r w:rsidR="00662E8A">
        <w:rPr>
          <w:noProof/>
        </w:rPr>
      </w:r>
      <w:r>
        <w:rPr>
          <w:noProof/>
        </w:rPr>
        <w:fldChar w:fldCharType="separate"/>
      </w:r>
      <w:r w:rsidR="0087368B">
        <w:rPr>
          <w:noProof/>
        </w:rPr>
        <w:t>19</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8. Podjela nesreća uzrokovanih ljudskom pogreškom</w:t>
      </w:r>
      <w:r>
        <w:rPr>
          <w:noProof/>
        </w:rPr>
        <w:tab/>
      </w:r>
      <w:r>
        <w:rPr>
          <w:noProof/>
        </w:rPr>
        <w:fldChar w:fldCharType="begin"/>
      </w:r>
      <w:r>
        <w:rPr>
          <w:noProof/>
        </w:rPr>
        <w:instrText xml:space="preserve"> PAGEREF _Toc303174360 \h </w:instrText>
      </w:r>
      <w:r w:rsidR="00662E8A">
        <w:rPr>
          <w:noProof/>
        </w:rPr>
      </w:r>
      <w:r>
        <w:rPr>
          <w:noProof/>
        </w:rPr>
        <w:fldChar w:fldCharType="separate"/>
      </w:r>
      <w:r w:rsidR="0087368B">
        <w:rPr>
          <w:noProof/>
        </w:rPr>
        <w:t>20</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9. Kvaliteta slike zemljine površine potrebna za selekciju i klasifikaciju ciljeva</w:t>
      </w:r>
      <w:r>
        <w:rPr>
          <w:noProof/>
        </w:rPr>
        <w:tab/>
      </w:r>
      <w:r>
        <w:rPr>
          <w:noProof/>
        </w:rPr>
        <w:fldChar w:fldCharType="begin"/>
      </w:r>
      <w:r>
        <w:rPr>
          <w:noProof/>
        </w:rPr>
        <w:instrText xml:space="preserve"> PAGEREF _Toc303174361 \h </w:instrText>
      </w:r>
      <w:r w:rsidR="00662E8A">
        <w:rPr>
          <w:noProof/>
        </w:rPr>
      </w:r>
      <w:r>
        <w:rPr>
          <w:noProof/>
        </w:rPr>
        <w:fldChar w:fldCharType="separate"/>
      </w:r>
      <w:r w:rsidR="0087368B">
        <w:rPr>
          <w:noProof/>
        </w:rPr>
        <w:t>44</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10. Karakteristike bespilotne letjelice Aerosonde</w:t>
      </w:r>
      <w:r>
        <w:rPr>
          <w:noProof/>
        </w:rPr>
        <w:tab/>
      </w:r>
      <w:r>
        <w:rPr>
          <w:noProof/>
        </w:rPr>
        <w:fldChar w:fldCharType="begin"/>
      </w:r>
      <w:r>
        <w:rPr>
          <w:noProof/>
        </w:rPr>
        <w:instrText xml:space="preserve"> PAGEREF _Toc303174362 \h </w:instrText>
      </w:r>
      <w:r w:rsidR="00662E8A">
        <w:rPr>
          <w:noProof/>
        </w:rPr>
      </w:r>
      <w:r>
        <w:rPr>
          <w:noProof/>
        </w:rPr>
        <w:fldChar w:fldCharType="separate"/>
      </w:r>
      <w:r w:rsidR="0087368B">
        <w:rPr>
          <w:noProof/>
        </w:rPr>
        <w:t>71</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11. Performanse bespilotne letjelice Aerosonde</w:t>
      </w:r>
      <w:r>
        <w:rPr>
          <w:noProof/>
        </w:rPr>
        <w:tab/>
      </w:r>
      <w:r>
        <w:rPr>
          <w:noProof/>
        </w:rPr>
        <w:fldChar w:fldCharType="begin"/>
      </w:r>
      <w:r>
        <w:rPr>
          <w:noProof/>
        </w:rPr>
        <w:instrText xml:space="preserve"> PAGEREF _Toc303174363 \h </w:instrText>
      </w:r>
      <w:r w:rsidR="00662E8A">
        <w:rPr>
          <w:noProof/>
        </w:rPr>
      </w:r>
      <w:r>
        <w:rPr>
          <w:noProof/>
        </w:rPr>
        <w:fldChar w:fldCharType="separate"/>
      </w:r>
      <w:r w:rsidR="0087368B">
        <w:rPr>
          <w:noProof/>
        </w:rPr>
        <w:t>71</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12. Karakteristike bespilotne letjelice Altus II</w:t>
      </w:r>
      <w:r>
        <w:rPr>
          <w:noProof/>
        </w:rPr>
        <w:tab/>
      </w:r>
      <w:r>
        <w:rPr>
          <w:noProof/>
        </w:rPr>
        <w:fldChar w:fldCharType="begin"/>
      </w:r>
      <w:r>
        <w:rPr>
          <w:noProof/>
        </w:rPr>
        <w:instrText xml:space="preserve"> PAGEREF _Toc303174364 \h </w:instrText>
      </w:r>
      <w:r w:rsidR="00662E8A">
        <w:rPr>
          <w:noProof/>
        </w:rPr>
      </w:r>
      <w:r>
        <w:rPr>
          <w:noProof/>
        </w:rPr>
        <w:fldChar w:fldCharType="separate"/>
      </w:r>
      <w:r w:rsidR="0087368B">
        <w:rPr>
          <w:noProof/>
        </w:rPr>
        <w:t>73</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13. Performanse bespilotne letjelice Altus II</w:t>
      </w:r>
      <w:r>
        <w:rPr>
          <w:noProof/>
        </w:rPr>
        <w:tab/>
      </w:r>
      <w:r>
        <w:rPr>
          <w:noProof/>
        </w:rPr>
        <w:fldChar w:fldCharType="begin"/>
      </w:r>
      <w:r>
        <w:rPr>
          <w:noProof/>
        </w:rPr>
        <w:instrText xml:space="preserve"> PAGEREF _Toc303174365 \h </w:instrText>
      </w:r>
      <w:r w:rsidR="00662E8A">
        <w:rPr>
          <w:noProof/>
        </w:rPr>
      </w:r>
      <w:r>
        <w:rPr>
          <w:noProof/>
        </w:rPr>
        <w:fldChar w:fldCharType="separate"/>
      </w:r>
      <w:r w:rsidR="0087368B">
        <w:rPr>
          <w:noProof/>
        </w:rPr>
        <w:t>74</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14. Osnovni podaci o bespilotnoj letjelici RMAX</w:t>
      </w:r>
      <w:r>
        <w:rPr>
          <w:noProof/>
        </w:rPr>
        <w:tab/>
      </w:r>
      <w:r>
        <w:rPr>
          <w:noProof/>
        </w:rPr>
        <w:fldChar w:fldCharType="begin"/>
      </w:r>
      <w:r>
        <w:rPr>
          <w:noProof/>
        </w:rPr>
        <w:instrText xml:space="preserve"> PAGEREF _Toc303174366 \h </w:instrText>
      </w:r>
      <w:r w:rsidR="00662E8A">
        <w:rPr>
          <w:noProof/>
        </w:rPr>
      </w:r>
      <w:r>
        <w:rPr>
          <w:noProof/>
        </w:rPr>
        <w:fldChar w:fldCharType="separate"/>
      </w:r>
      <w:r w:rsidR="0087368B">
        <w:rPr>
          <w:noProof/>
        </w:rPr>
        <w:t>75</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15. Karakteristike i performanse bespilotne letjelice ScanEagle</w:t>
      </w:r>
      <w:r>
        <w:rPr>
          <w:noProof/>
        </w:rPr>
        <w:tab/>
      </w:r>
      <w:r>
        <w:rPr>
          <w:noProof/>
        </w:rPr>
        <w:fldChar w:fldCharType="begin"/>
      </w:r>
      <w:r>
        <w:rPr>
          <w:noProof/>
        </w:rPr>
        <w:instrText xml:space="preserve"> PAGEREF _Toc303174367 \h </w:instrText>
      </w:r>
      <w:r w:rsidR="00662E8A">
        <w:rPr>
          <w:noProof/>
        </w:rPr>
      </w:r>
      <w:r>
        <w:rPr>
          <w:noProof/>
        </w:rPr>
        <w:fldChar w:fldCharType="separate"/>
      </w:r>
      <w:r w:rsidR="0087368B">
        <w:rPr>
          <w:noProof/>
        </w:rPr>
        <w:t>76</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16. Karakteristike i performanse bespilotne letjelice MLB BAT 4</w:t>
      </w:r>
      <w:r>
        <w:rPr>
          <w:noProof/>
        </w:rPr>
        <w:tab/>
      </w:r>
      <w:r>
        <w:rPr>
          <w:noProof/>
        </w:rPr>
        <w:fldChar w:fldCharType="begin"/>
      </w:r>
      <w:r>
        <w:rPr>
          <w:noProof/>
        </w:rPr>
        <w:instrText xml:space="preserve"> PAGEREF _Toc303174368 \h </w:instrText>
      </w:r>
      <w:r w:rsidR="00662E8A">
        <w:rPr>
          <w:noProof/>
        </w:rPr>
      </w:r>
      <w:r>
        <w:rPr>
          <w:noProof/>
        </w:rPr>
        <w:fldChar w:fldCharType="separate"/>
      </w:r>
      <w:r w:rsidR="0087368B">
        <w:rPr>
          <w:noProof/>
        </w:rPr>
        <w:t>77</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17. Karakteristike i oprema bespilotne letjelice Bojnik</w:t>
      </w:r>
      <w:r>
        <w:rPr>
          <w:noProof/>
        </w:rPr>
        <w:tab/>
      </w:r>
      <w:r>
        <w:rPr>
          <w:noProof/>
        </w:rPr>
        <w:fldChar w:fldCharType="begin"/>
      </w:r>
      <w:r>
        <w:rPr>
          <w:noProof/>
        </w:rPr>
        <w:instrText xml:space="preserve"> PAGEREF _Toc303174369 \h </w:instrText>
      </w:r>
      <w:r w:rsidR="00662E8A">
        <w:rPr>
          <w:noProof/>
        </w:rPr>
      </w:r>
      <w:r>
        <w:rPr>
          <w:noProof/>
        </w:rPr>
        <w:fldChar w:fldCharType="separate"/>
      </w:r>
      <w:r w:rsidR="0087368B">
        <w:rPr>
          <w:noProof/>
        </w:rPr>
        <w:t>84</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18. Karakteristike i performanse bespilotne letjelice Hermes 450</w:t>
      </w:r>
      <w:r>
        <w:rPr>
          <w:noProof/>
        </w:rPr>
        <w:tab/>
      </w:r>
      <w:r>
        <w:rPr>
          <w:noProof/>
        </w:rPr>
        <w:fldChar w:fldCharType="begin"/>
      </w:r>
      <w:r>
        <w:rPr>
          <w:noProof/>
        </w:rPr>
        <w:instrText xml:space="preserve"> PAGEREF _Toc303174370 \h </w:instrText>
      </w:r>
      <w:r w:rsidR="00662E8A">
        <w:rPr>
          <w:noProof/>
        </w:rPr>
      </w:r>
      <w:r>
        <w:rPr>
          <w:noProof/>
        </w:rPr>
        <w:fldChar w:fldCharType="separate"/>
      </w:r>
      <w:r w:rsidR="0087368B">
        <w:rPr>
          <w:noProof/>
        </w:rPr>
        <w:t>86</w:t>
      </w:r>
      <w:r>
        <w:rPr>
          <w:noProof/>
        </w:rPr>
        <w:fldChar w:fldCharType="end"/>
      </w:r>
    </w:p>
    <w:p w:rsidR="001875C3" w:rsidRDefault="001875C3" w:rsidP="001875C3">
      <w:pPr>
        <w:pStyle w:val="TableofFigures"/>
        <w:tabs>
          <w:tab w:val="right" w:leader="dot" w:pos="9013"/>
        </w:tabs>
        <w:spacing w:line="360" w:lineRule="auto"/>
        <w:rPr>
          <w:noProof/>
        </w:rPr>
      </w:pPr>
      <w:r>
        <w:rPr>
          <w:noProof/>
        </w:rPr>
        <w:t>Tablica 19. Karakteristike i performanse bespilotne letjelice ScanEagle</w:t>
      </w:r>
      <w:r>
        <w:rPr>
          <w:noProof/>
        </w:rPr>
        <w:tab/>
      </w:r>
      <w:r>
        <w:rPr>
          <w:noProof/>
        </w:rPr>
        <w:fldChar w:fldCharType="begin"/>
      </w:r>
      <w:r>
        <w:rPr>
          <w:noProof/>
        </w:rPr>
        <w:instrText xml:space="preserve"> PAGEREF _Toc303174371 \h </w:instrText>
      </w:r>
      <w:r w:rsidR="00662E8A">
        <w:rPr>
          <w:noProof/>
        </w:rPr>
      </w:r>
      <w:r>
        <w:rPr>
          <w:noProof/>
        </w:rPr>
        <w:fldChar w:fldCharType="separate"/>
      </w:r>
      <w:r w:rsidR="0087368B">
        <w:rPr>
          <w:noProof/>
        </w:rPr>
        <w:t>89</w:t>
      </w:r>
      <w:r>
        <w:rPr>
          <w:noProof/>
        </w:rPr>
        <w:fldChar w:fldCharType="end"/>
      </w:r>
    </w:p>
    <w:p w:rsidR="002E0405" w:rsidRPr="002E0405" w:rsidRDefault="001875C3" w:rsidP="002E0405">
      <w:r>
        <w:rPr>
          <w:b/>
          <w:bCs/>
          <w:sz w:val="20"/>
          <w:szCs w:val="20"/>
        </w:rPr>
        <w:fldChar w:fldCharType="end"/>
      </w:r>
    </w:p>
    <w:p w:rsidR="002E0405" w:rsidRPr="002E0405" w:rsidRDefault="002E0405" w:rsidP="002E0405"/>
    <w:p w:rsidR="00DA2EF0" w:rsidRDefault="00DA2EF0" w:rsidP="00DA2EF0"/>
    <w:p w:rsidR="00DA2EF0" w:rsidRDefault="00DA2EF0" w:rsidP="00DA2EF0">
      <w:pPr>
        <w:pStyle w:val="Heading1"/>
      </w:pPr>
      <w:r>
        <w:br w:type="page"/>
      </w:r>
      <w:bookmarkStart w:id="286" w:name="_Toc301804191"/>
      <w:bookmarkStart w:id="287" w:name="_Toc303062059"/>
      <w:r>
        <w:lastRenderedPageBreak/>
        <w:t>POPIS GRAFIKONA</w:t>
      </w:r>
      <w:bookmarkEnd w:id="286"/>
      <w:bookmarkEnd w:id="287"/>
    </w:p>
    <w:p w:rsidR="001875C3" w:rsidRDefault="001875C3" w:rsidP="001875C3"/>
    <w:p w:rsidR="00662E8A" w:rsidRDefault="00662E8A" w:rsidP="00662E8A">
      <w:pPr>
        <w:pStyle w:val="TableofFigures"/>
        <w:tabs>
          <w:tab w:val="right" w:leader="dot" w:pos="9013"/>
        </w:tabs>
        <w:spacing w:line="360" w:lineRule="auto"/>
        <w:rPr>
          <w:noProof/>
        </w:rPr>
      </w:pPr>
      <w:r>
        <w:rPr>
          <w:b/>
          <w:bCs/>
          <w:sz w:val="20"/>
          <w:szCs w:val="20"/>
        </w:rPr>
        <w:fldChar w:fldCharType="begin"/>
      </w:r>
      <w:r>
        <w:rPr>
          <w:b/>
          <w:bCs/>
          <w:sz w:val="20"/>
          <w:szCs w:val="20"/>
        </w:rPr>
        <w:instrText xml:space="preserve"> TOC \c "Grafikon" </w:instrText>
      </w:r>
      <w:r>
        <w:rPr>
          <w:b/>
          <w:bCs/>
          <w:sz w:val="20"/>
          <w:szCs w:val="20"/>
        </w:rPr>
        <w:fldChar w:fldCharType="separate"/>
      </w:r>
      <w:r>
        <w:rPr>
          <w:noProof/>
        </w:rPr>
        <w:t>Grafikon 1. Prikaz najpoznatijih bespilotnih letjelica svrstanih prema težini</w:t>
      </w:r>
      <w:r>
        <w:rPr>
          <w:noProof/>
        </w:rPr>
        <w:tab/>
      </w:r>
      <w:r>
        <w:rPr>
          <w:noProof/>
        </w:rPr>
        <w:fldChar w:fldCharType="begin"/>
      </w:r>
      <w:r>
        <w:rPr>
          <w:noProof/>
        </w:rPr>
        <w:instrText xml:space="preserve"> PAGEREF _Toc303175421 \h </w:instrText>
      </w:r>
      <w:r>
        <w:rPr>
          <w:noProof/>
        </w:rPr>
      </w:r>
      <w:r>
        <w:rPr>
          <w:noProof/>
        </w:rPr>
        <w:fldChar w:fldCharType="separate"/>
      </w:r>
      <w:r w:rsidR="0087368B">
        <w:rPr>
          <w:noProof/>
        </w:rPr>
        <w:t>10</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2. Prikaz teških i srednje teških bespilotnih letjelica</w:t>
      </w:r>
      <w:r>
        <w:rPr>
          <w:noProof/>
        </w:rPr>
        <w:tab/>
      </w:r>
      <w:r>
        <w:rPr>
          <w:noProof/>
        </w:rPr>
        <w:fldChar w:fldCharType="begin"/>
      </w:r>
      <w:r>
        <w:rPr>
          <w:noProof/>
        </w:rPr>
        <w:instrText xml:space="preserve"> PAGEREF _Toc303175422 \h </w:instrText>
      </w:r>
      <w:r>
        <w:rPr>
          <w:noProof/>
        </w:rPr>
      </w:r>
      <w:r>
        <w:rPr>
          <w:noProof/>
        </w:rPr>
        <w:fldChar w:fldCharType="separate"/>
      </w:r>
      <w:r w:rsidR="0087368B">
        <w:rPr>
          <w:noProof/>
        </w:rPr>
        <w:t>10</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3. Prikaz lakih i micro bespilotnih letjelica</w:t>
      </w:r>
      <w:r>
        <w:rPr>
          <w:noProof/>
        </w:rPr>
        <w:tab/>
      </w:r>
      <w:r>
        <w:rPr>
          <w:noProof/>
        </w:rPr>
        <w:fldChar w:fldCharType="begin"/>
      </w:r>
      <w:r>
        <w:rPr>
          <w:noProof/>
        </w:rPr>
        <w:instrText xml:space="preserve"> PAGEREF _Toc303175423 \h </w:instrText>
      </w:r>
      <w:r>
        <w:rPr>
          <w:noProof/>
        </w:rPr>
      </w:r>
      <w:r>
        <w:rPr>
          <w:noProof/>
        </w:rPr>
        <w:fldChar w:fldCharType="separate"/>
      </w:r>
      <w:r w:rsidR="0087368B">
        <w:rPr>
          <w:noProof/>
        </w:rPr>
        <w:t>11</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4. Prikaz istrajnosti bespilotnih letjelica</w:t>
      </w:r>
      <w:r>
        <w:rPr>
          <w:noProof/>
        </w:rPr>
        <w:tab/>
      </w:r>
      <w:r>
        <w:rPr>
          <w:noProof/>
        </w:rPr>
        <w:fldChar w:fldCharType="begin"/>
      </w:r>
      <w:r>
        <w:rPr>
          <w:noProof/>
        </w:rPr>
        <w:instrText xml:space="preserve"> PAGEREF _Toc303175424 \h </w:instrText>
      </w:r>
      <w:r>
        <w:rPr>
          <w:noProof/>
        </w:rPr>
      </w:r>
      <w:r>
        <w:rPr>
          <w:noProof/>
        </w:rPr>
        <w:fldChar w:fldCharType="separate"/>
      </w:r>
      <w:r w:rsidR="0087368B">
        <w:rPr>
          <w:noProof/>
        </w:rPr>
        <w:t>12</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5. Prikaz bespilotnih letjelica prema doletu</w:t>
      </w:r>
      <w:r>
        <w:rPr>
          <w:noProof/>
        </w:rPr>
        <w:tab/>
      </w:r>
      <w:r>
        <w:rPr>
          <w:noProof/>
        </w:rPr>
        <w:fldChar w:fldCharType="begin"/>
      </w:r>
      <w:r>
        <w:rPr>
          <w:noProof/>
        </w:rPr>
        <w:instrText xml:space="preserve"> PAGEREF _Toc303175425 \h </w:instrText>
      </w:r>
      <w:r>
        <w:rPr>
          <w:noProof/>
        </w:rPr>
      </w:r>
      <w:r>
        <w:rPr>
          <w:noProof/>
        </w:rPr>
        <w:fldChar w:fldCharType="separate"/>
      </w:r>
      <w:r w:rsidR="0087368B">
        <w:rPr>
          <w:noProof/>
        </w:rPr>
        <w:t>12</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6. Klasifikacija najpoznatijih bespilotnih letjelica prema maksimalnoj visini leta</w:t>
      </w:r>
      <w:r>
        <w:rPr>
          <w:noProof/>
        </w:rPr>
        <w:tab/>
      </w:r>
      <w:r>
        <w:rPr>
          <w:noProof/>
        </w:rPr>
        <w:fldChar w:fldCharType="begin"/>
      </w:r>
      <w:r>
        <w:rPr>
          <w:noProof/>
        </w:rPr>
        <w:instrText xml:space="preserve"> PAGEREF _Toc303175426 \h </w:instrText>
      </w:r>
      <w:r>
        <w:rPr>
          <w:noProof/>
        </w:rPr>
      </w:r>
      <w:r>
        <w:rPr>
          <w:noProof/>
        </w:rPr>
        <w:fldChar w:fldCharType="separate"/>
      </w:r>
      <w:r w:rsidR="0087368B">
        <w:rPr>
          <w:noProof/>
        </w:rPr>
        <w:t>13</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7. Uzroci nesreća bespilotne letjelice Hunter</w:t>
      </w:r>
      <w:r>
        <w:rPr>
          <w:noProof/>
        </w:rPr>
        <w:tab/>
      </w:r>
      <w:r>
        <w:rPr>
          <w:noProof/>
        </w:rPr>
        <w:fldChar w:fldCharType="begin"/>
      </w:r>
      <w:r>
        <w:rPr>
          <w:noProof/>
        </w:rPr>
        <w:instrText xml:space="preserve"> PAGEREF _Toc303175427 \h </w:instrText>
      </w:r>
      <w:r>
        <w:rPr>
          <w:noProof/>
        </w:rPr>
      </w:r>
      <w:r>
        <w:rPr>
          <w:noProof/>
        </w:rPr>
        <w:fldChar w:fldCharType="separate"/>
      </w:r>
      <w:r w:rsidR="0087368B">
        <w:rPr>
          <w:noProof/>
        </w:rPr>
        <w:t>17</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8. Uzroci nesreća bespilotne letjelice Pioneer</w:t>
      </w:r>
      <w:r>
        <w:rPr>
          <w:noProof/>
        </w:rPr>
        <w:tab/>
      </w:r>
      <w:r>
        <w:rPr>
          <w:noProof/>
        </w:rPr>
        <w:fldChar w:fldCharType="begin"/>
      </w:r>
      <w:r>
        <w:rPr>
          <w:noProof/>
        </w:rPr>
        <w:instrText xml:space="preserve"> PAGEREF _Toc303175428 \h </w:instrText>
      </w:r>
      <w:r>
        <w:rPr>
          <w:noProof/>
        </w:rPr>
      </w:r>
      <w:r>
        <w:rPr>
          <w:noProof/>
        </w:rPr>
        <w:fldChar w:fldCharType="separate"/>
      </w:r>
      <w:r w:rsidR="0087368B">
        <w:rPr>
          <w:noProof/>
        </w:rPr>
        <w:t>18</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9. Uzroci nesreća bespilotne letjelice Predator</w:t>
      </w:r>
      <w:r>
        <w:rPr>
          <w:noProof/>
        </w:rPr>
        <w:tab/>
      </w:r>
      <w:r>
        <w:rPr>
          <w:noProof/>
        </w:rPr>
        <w:fldChar w:fldCharType="begin"/>
      </w:r>
      <w:r>
        <w:rPr>
          <w:noProof/>
        </w:rPr>
        <w:instrText xml:space="preserve"> PAGEREF _Toc303175429 \h </w:instrText>
      </w:r>
      <w:r>
        <w:rPr>
          <w:noProof/>
        </w:rPr>
      </w:r>
      <w:r>
        <w:rPr>
          <w:noProof/>
        </w:rPr>
        <w:fldChar w:fldCharType="separate"/>
      </w:r>
      <w:r w:rsidR="0087368B">
        <w:rPr>
          <w:noProof/>
        </w:rPr>
        <w:t>19</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10. Potrošnja i planirana potrošnja na vojne bespilotne letjelice u SAD-u i Europi</w:t>
      </w:r>
      <w:r>
        <w:rPr>
          <w:noProof/>
        </w:rPr>
        <w:tab/>
      </w:r>
      <w:r>
        <w:rPr>
          <w:noProof/>
        </w:rPr>
        <w:fldChar w:fldCharType="begin"/>
      </w:r>
      <w:r>
        <w:rPr>
          <w:noProof/>
        </w:rPr>
        <w:instrText xml:space="preserve"> PAGEREF _Toc303175430 \h </w:instrText>
      </w:r>
      <w:r>
        <w:rPr>
          <w:noProof/>
        </w:rPr>
      </w:r>
      <w:r>
        <w:rPr>
          <w:noProof/>
        </w:rPr>
        <w:fldChar w:fldCharType="separate"/>
      </w:r>
      <w:r w:rsidR="0087368B">
        <w:rPr>
          <w:noProof/>
        </w:rPr>
        <w:t>66</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11. Nabava bespilotnih letjelica u Velikoj Britaniji</w:t>
      </w:r>
      <w:r>
        <w:rPr>
          <w:noProof/>
        </w:rPr>
        <w:tab/>
      </w:r>
      <w:r>
        <w:rPr>
          <w:noProof/>
        </w:rPr>
        <w:fldChar w:fldCharType="begin"/>
      </w:r>
      <w:r>
        <w:rPr>
          <w:noProof/>
        </w:rPr>
        <w:instrText xml:space="preserve"> PAGEREF _Toc303175431 \h </w:instrText>
      </w:r>
      <w:r>
        <w:rPr>
          <w:noProof/>
        </w:rPr>
      </w:r>
      <w:r>
        <w:rPr>
          <w:noProof/>
        </w:rPr>
        <w:fldChar w:fldCharType="separate"/>
      </w:r>
      <w:r w:rsidR="0087368B">
        <w:rPr>
          <w:noProof/>
        </w:rPr>
        <w:t>66</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12. Nabava bespilotnih letjelica u Njemačkoj</w:t>
      </w:r>
      <w:r>
        <w:rPr>
          <w:noProof/>
        </w:rPr>
        <w:tab/>
      </w:r>
      <w:r>
        <w:rPr>
          <w:noProof/>
        </w:rPr>
        <w:fldChar w:fldCharType="begin"/>
      </w:r>
      <w:r>
        <w:rPr>
          <w:noProof/>
        </w:rPr>
        <w:instrText xml:space="preserve"> PAGEREF _Toc303175432 \h </w:instrText>
      </w:r>
      <w:r>
        <w:rPr>
          <w:noProof/>
        </w:rPr>
      </w:r>
      <w:r>
        <w:rPr>
          <w:noProof/>
        </w:rPr>
        <w:fldChar w:fldCharType="separate"/>
      </w:r>
      <w:r w:rsidR="0087368B">
        <w:rPr>
          <w:noProof/>
        </w:rPr>
        <w:t>67</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13. Nabava bespilotnih letjelica u Francuskoj</w:t>
      </w:r>
      <w:r>
        <w:rPr>
          <w:noProof/>
        </w:rPr>
        <w:tab/>
      </w:r>
      <w:r>
        <w:rPr>
          <w:noProof/>
        </w:rPr>
        <w:fldChar w:fldCharType="begin"/>
      </w:r>
      <w:r>
        <w:rPr>
          <w:noProof/>
        </w:rPr>
        <w:instrText xml:space="preserve"> PAGEREF _Toc303175433 \h </w:instrText>
      </w:r>
      <w:r>
        <w:rPr>
          <w:noProof/>
        </w:rPr>
      </w:r>
      <w:r>
        <w:rPr>
          <w:noProof/>
        </w:rPr>
        <w:fldChar w:fldCharType="separate"/>
      </w:r>
      <w:r w:rsidR="0087368B">
        <w:rPr>
          <w:noProof/>
        </w:rPr>
        <w:t>67</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14. Raspodjela bespilotnih letjelica prema korištenju</w:t>
      </w:r>
      <w:r>
        <w:rPr>
          <w:noProof/>
        </w:rPr>
        <w:tab/>
      </w:r>
      <w:r>
        <w:rPr>
          <w:noProof/>
        </w:rPr>
        <w:fldChar w:fldCharType="begin"/>
      </w:r>
      <w:r>
        <w:rPr>
          <w:noProof/>
        </w:rPr>
        <w:instrText xml:space="preserve"> PAGEREF _Toc303175434 \h </w:instrText>
      </w:r>
      <w:r>
        <w:rPr>
          <w:noProof/>
        </w:rPr>
      </w:r>
      <w:r>
        <w:rPr>
          <w:noProof/>
        </w:rPr>
        <w:fldChar w:fldCharType="separate"/>
      </w:r>
      <w:r w:rsidR="0087368B">
        <w:rPr>
          <w:noProof/>
        </w:rPr>
        <w:t>78</w:t>
      </w:r>
      <w:r>
        <w:rPr>
          <w:noProof/>
        </w:rPr>
        <w:fldChar w:fldCharType="end"/>
      </w:r>
    </w:p>
    <w:p w:rsidR="00662E8A" w:rsidRDefault="00662E8A" w:rsidP="00662E8A">
      <w:pPr>
        <w:pStyle w:val="TableofFigures"/>
        <w:tabs>
          <w:tab w:val="right" w:leader="dot" w:pos="9013"/>
        </w:tabs>
        <w:spacing w:line="360" w:lineRule="auto"/>
        <w:rPr>
          <w:noProof/>
        </w:rPr>
      </w:pPr>
      <w:r>
        <w:rPr>
          <w:noProof/>
        </w:rPr>
        <w:t>Grafikon 15. Prognoza potrošnje do 2020. godine</w:t>
      </w:r>
      <w:r>
        <w:rPr>
          <w:noProof/>
        </w:rPr>
        <w:tab/>
      </w:r>
      <w:r>
        <w:rPr>
          <w:noProof/>
        </w:rPr>
        <w:fldChar w:fldCharType="begin"/>
      </w:r>
      <w:r>
        <w:rPr>
          <w:noProof/>
        </w:rPr>
        <w:instrText xml:space="preserve"> PAGEREF _Toc303175435 \h </w:instrText>
      </w:r>
      <w:r>
        <w:rPr>
          <w:noProof/>
        </w:rPr>
      </w:r>
      <w:r>
        <w:rPr>
          <w:noProof/>
        </w:rPr>
        <w:fldChar w:fldCharType="separate"/>
      </w:r>
      <w:r w:rsidR="0087368B">
        <w:rPr>
          <w:noProof/>
        </w:rPr>
        <w:t>78</w:t>
      </w:r>
      <w:r>
        <w:rPr>
          <w:noProof/>
        </w:rPr>
        <w:fldChar w:fldCharType="end"/>
      </w:r>
    </w:p>
    <w:p w:rsidR="00DA2EF0" w:rsidRDefault="00662E8A" w:rsidP="00662E8A">
      <w:pPr>
        <w:spacing w:line="360" w:lineRule="auto"/>
        <w:ind w:firstLine="360"/>
      </w:pPr>
      <w:r>
        <w:rPr>
          <w:b/>
          <w:bCs/>
          <w:sz w:val="20"/>
          <w:szCs w:val="20"/>
        </w:rPr>
        <w:fldChar w:fldCharType="end"/>
      </w:r>
    </w:p>
    <w:p w:rsidR="00DA2EF0" w:rsidRPr="008217E7" w:rsidRDefault="00DA2EF0" w:rsidP="00DA2EF0">
      <w:pPr>
        <w:ind w:firstLine="360"/>
      </w:pPr>
    </w:p>
    <w:p w:rsidR="00DA2EF0" w:rsidRDefault="00DA2EF0" w:rsidP="00DA2EF0">
      <w:pPr>
        <w:pStyle w:val="Heading1"/>
      </w:pPr>
      <w:r>
        <w:br w:type="page"/>
      </w:r>
      <w:bookmarkStart w:id="288" w:name="_Toc303062060"/>
      <w:r>
        <w:lastRenderedPageBreak/>
        <w:t>POPIS KRATICA</w:t>
      </w:r>
      <w:bookmarkEnd w:id="288"/>
    </w:p>
    <w:p w:rsidR="00DA2EF0" w:rsidRDefault="00DA2EF0" w:rsidP="00DA2EF0">
      <w:pPr>
        <w:spacing w:line="360" w:lineRule="auto"/>
      </w:pPr>
    </w:p>
    <w:p w:rsidR="00DA2EF0" w:rsidRDefault="00DA2EF0" w:rsidP="00DA2EF0">
      <w:pPr>
        <w:spacing w:line="360" w:lineRule="auto"/>
      </w:pPr>
      <w:r>
        <w:t>AAI – Aircraft Armaments, Inc.</w:t>
      </w:r>
    </w:p>
    <w:p w:rsidR="00DA2EF0" w:rsidRDefault="00DA2EF0" w:rsidP="00DA2EF0">
      <w:pPr>
        <w:spacing w:line="360" w:lineRule="auto"/>
      </w:pPr>
      <w:r>
        <w:t>AFC – Alkaline Fuel Cell – Alkalna goriva čelija</w:t>
      </w:r>
    </w:p>
    <w:p w:rsidR="00DA2EF0" w:rsidRDefault="00DA2EF0" w:rsidP="00DA2EF0">
      <w:pPr>
        <w:spacing w:line="360" w:lineRule="auto"/>
        <w:ind w:left="1080" w:hanging="1080"/>
      </w:pPr>
      <w:r>
        <w:t xml:space="preserve">AIRDAS – Airborne Infrared Disaster Assessment System – Avionski infracrveni sustav za  procjenu nesreća i katastrofa </w:t>
      </w:r>
    </w:p>
    <w:p w:rsidR="00DA2EF0" w:rsidRDefault="00DA2EF0" w:rsidP="00DA2EF0">
      <w:pPr>
        <w:spacing w:line="360" w:lineRule="auto"/>
      </w:pPr>
      <w:r>
        <w:t>AIS – Automatski Identifikacijski Sustav</w:t>
      </w:r>
    </w:p>
    <w:p w:rsidR="00DA2EF0" w:rsidRDefault="00DA2EF0" w:rsidP="00DA2EF0">
      <w:pPr>
        <w:spacing w:line="360" w:lineRule="auto"/>
      </w:pPr>
      <w:r>
        <w:t>BA – British Aerospace</w:t>
      </w:r>
    </w:p>
    <w:p w:rsidR="00DA2EF0" w:rsidRDefault="00DA2EF0" w:rsidP="00DA2EF0">
      <w:pPr>
        <w:spacing w:line="360" w:lineRule="auto"/>
      </w:pPr>
      <w:r>
        <w:t>BL – Bespilotna letjelica</w:t>
      </w:r>
    </w:p>
    <w:p w:rsidR="00DA2EF0" w:rsidRDefault="00DA2EF0" w:rsidP="00DA2EF0">
      <w:pPr>
        <w:spacing w:line="360" w:lineRule="auto"/>
        <w:ind w:left="1080" w:hanging="1080"/>
      </w:pPr>
      <w:r>
        <w:t>COBRA – Costal Battlefield Reconnaissance and Analysis – Uređaj za traženje i identifikaciju zemaljskih mina</w:t>
      </w:r>
    </w:p>
    <w:p w:rsidR="00DA2EF0" w:rsidRDefault="00DA2EF0" w:rsidP="00DA2EF0">
      <w:pPr>
        <w:spacing w:line="360" w:lineRule="auto"/>
      </w:pPr>
      <w:r>
        <w:t>COKP – Centar za Održavanje i Kontrolu Prometa</w:t>
      </w:r>
    </w:p>
    <w:p w:rsidR="00DA2EF0" w:rsidRDefault="00DA2EF0" w:rsidP="00DA2EF0">
      <w:pPr>
        <w:spacing w:line="360" w:lineRule="auto"/>
      </w:pPr>
      <w:r>
        <w:t>CS – Control Station – Upravljačka stanica</w:t>
      </w:r>
    </w:p>
    <w:p w:rsidR="00DA2EF0" w:rsidRDefault="00DA2EF0" w:rsidP="00DA2EF0">
      <w:pPr>
        <w:spacing w:line="360" w:lineRule="auto"/>
      </w:pPr>
      <w:r>
        <w:t>DGPS – Differential Global Positioning System – Diferencijski globalni pozicijski sustav</w:t>
      </w:r>
    </w:p>
    <w:p w:rsidR="00DA2EF0" w:rsidRDefault="00DA2EF0" w:rsidP="00DA2EF0">
      <w:pPr>
        <w:spacing w:line="360" w:lineRule="auto"/>
      </w:pPr>
      <w:r>
        <w:t>DHS – Department of Homeland Security – Odjel za domovinsku sigurnost</w:t>
      </w:r>
    </w:p>
    <w:p w:rsidR="00DA2EF0" w:rsidRDefault="00DA2EF0" w:rsidP="00DA2EF0">
      <w:pPr>
        <w:spacing w:line="360" w:lineRule="auto"/>
      </w:pPr>
      <w:r>
        <w:t>DLTV – Day Light Camera – Kamera za dnevno izviđanje</w:t>
      </w:r>
    </w:p>
    <w:p w:rsidR="00DA2EF0" w:rsidRDefault="00DA2EF0" w:rsidP="00DA2EF0">
      <w:pPr>
        <w:spacing w:line="360" w:lineRule="auto"/>
      </w:pPr>
      <w:r>
        <w:t>EO – Elektro optički</w:t>
      </w:r>
    </w:p>
    <w:p w:rsidR="00DA2EF0" w:rsidRDefault="00DA2EF0" w:rsidP="00DA2EF0">
      <w:pPr>
        <w:spacing w:line="360" w:lineRule="auto"/>
      </w:pPr>
      <w:r>
        <w:t>Gbps – Gigabits per second – Gigabita po sekundi</w:t>
      </w:r>
    </w:p>
    <w:p w:rsidR="00DA2EF0" w:rsidRDefault="00DA2EF0" w:rsidP="00DA2EF0">
      <w:pPr>
        <w:spacing w:line="360" w:lineRule="auto"/>
        <w:ind w:left="720" w:hanging="720"/>
      </w:pPr>
      <w:r>
        <w:t>GNC – Guidance, Navigation and Control System – Sustav za vođenje, navigaciju i upravljanje</w:t>
      </w:r>
    </w:p>
    <w:p w:rsidR="00DA2EF0" w:rsidRDefault="00DA2EF0" w:rsidP="00DA2EF0">
      <w:pPr>
        <w:spacing w:line="360" w:lineRule="auto"/>
      </w:pPr>
      <w:r>
        <w:t>GPS - Global Positioning System – Globalni pozicijski sustav</w:t>
      </w:r>
    </w:p>
    <w:p w:rsidR="00DA2EF0" w:rsidRDefault="00DA2EF0" w:rsidP="00DA2EF0">
      <w:pPr>
        <w:spacing w:line="360" w:lineRule="auto"/>
      </w:pPr>
      <w:r>
        <w:t>HALE – High Altitude Long Endurance – Visoko leteće bespilotne letjelice duge istrajnosti</w:t>
      </w:r>
    </w:p>
    <w:p w:rsidR="00DA2EF0" w:rsidRDefault="00DA2EF0" w:rsidP="00DA2EF0">
      <w:pPr>
        <w:spacing w:line="360" w:lineRule="auto"/>
      </w:pPr>
      <w:r>
        <w:t>HALSOL – High Altitude Solar – Solarna bespilotna letjelica za velike visine</w:t>
      </w:r>
    </w:p>
    <w:p w:rsidR="00DA2EF0" w:rsidRDefault="00DA2EF0" w:rsidP="00DA2EF0">
      <w:pPr>
        <w:spacing w:line="360" w:lineRule="auto"/>
      </w:pPr>
      <w:r>
        <w:t>ISTAR – Intelligence, Surveillance, Target Acquisition and Reconnaissance</w:t>
      </w:r>
    </w:p>
    <w:p w:rsidR="00DA2EF0" w:rsidRDefault="00DA2EF0" w:rsidP="00DA2EF0">
      <w:pPr>
        <w:spacing w:line="360" w:lineRule="auto"/>
      </w:pPr>
      <w:r>
        <w:t>ITS – Inteligentni Transportni Sustav</w:t>
      </w:r>
    </w:p>
    <w:p w:rsidR="00DA2EF0" w:rsidRDefault="00DA2EF0" w:rsidP="00DA2EF0">
      <w:pPr>
        <w:spacing w:line="360" w:lineRule="auto"/>
      </w:pPr>
      <w:r>
        <w:t>KS – Konjska snaga</w:t>
      </w:r>
    </w:p>
    <w:p w:rsidR="00DA2EF0" w:rsidRDefault="00DA2EF0" w:rsidP="00DA2EF0">
      <w:pPr>
        <w:spacing w:line="360" w:lineRule="auto"/>
      </w:pPr>
      <w:r>
        <w:t>LLLTV – Low Light Level Camera – TV kamera za snimanje pri niskom nivou svjetlosti</w:t>
      </w:r>
    </w:p>
    <w:p w:rsidR="00DA2EF0" w:rsidRDefault="00DA2EF0" w:rsidP="00DA2EF0">
      <w:pPr>
        <w:spacing w:line="360" w:lineRule="auto"/>
      </w:pPr>
      <w:r>
        <w:t>LR – Laser Ranging – Laserski daljinomjer</w:t>
      </w:r>
    </w:p>
    <w:p w:rsidR="00DA2EF0" w:rsidRDefault="00DA2EF0" w:rsidP="00DA2EF0">
      <w:pPr>
        <w:spacing w:line="360" w:lineRule="auto"/>
        <w:ind w:left="900" w:hanging="900"/>
      </w:pPr>
      <w:r>
        <w:t>MALE – Medium Altitude Long Endurance – Srednje leteće bespilotne letjelice duge istrajnosti</w:t>
      </w:r>
    </w:p>
    <w:p w:rsidR="00DA2EF0" w:rsidRDefault="00DA2EF0" w:rsidP="00DA2EF0">
      <w:pPr>
        <w:spacing w:line="360" w:lineRule="auto"/>
        <w:ind w:left="1440" w:hanging="1440"/>
      </w:pPr>
      <w:r>
        <w:t xml:space="preserve">MANPADS – Man Portable Air Defense Systems –Raketni sustavi s mogućnošću lansiranja s ramena </w:t>
      </w:r>
    </w:p>
    <w:p w:rsidR="00DA2EF0" w:rsidRDefault="00DA2EF0" w:rsidP="00DA2EF0">
      <w:pPr>
        <w:spacing w:line="360" w:lineRule="auto"/>
      </w:pPr>
      <w:r>
        <w:t>MCFC – Molten Carbonate Fuel Cell – Goriva ćelija moltenovog karbonata</w:t>
      </w:r>
    </w:p>
    <w:p w:rsidR="00DA2EF0" w:rsidRDefault="00DA2EF0" w:rsidP="00DA2EF0">
      <w:pPr>
        <w:spacing w:line="360" w:lineRule="auto"/>
      </w:pPr>
      <w:r>
        <w:lastRenderedPageBreak/>
        <w:t>MIAG – Modular Integrated Avionica Group</w:t>
      </w:r>
    </w:p>
    <w:p w:rsidR="00DA2EF0" w:rsidRDefault="00DA2EF0" w:rsidP="00DA2EF0">
      <w:pPr>
        <w:spacing w:line="360" w:lineRule="auto"/>
      </w:pPr>
      <w:r>
        <w:t>MUAV – Mini Unmanned Aerial Vehicle – Mala bespilotna letjelica</w:t>
      </w:r>
    </w:p>
    <w:p w:rsidR="00DA2EF0" w:rsidRDefault="00DA2EF0" w:rsidP="00DA2EF0">
      <w:pPr>
        <w:spacing w:line="360" w:lineRule="auto"/>
        <w:ind w:left="900" w:hanging="900"/>
      </w:pPr>
      <w:r>
        <w:t>NASA – National Aeronautics and Space Administration – Nacionalno zrakoplovna svemirska administracija</w:t>
      </w:r>
    </w:p>
    <w:p w:rsidR="00DA2EF0" w:rsidRDefault="00DA2EF0" w:rsidP="00DA2EF0">
      <w:pPr>
        <w:spacing w:line="360" w:lineRule="auto"/>
      </w:pPr>
      <w:r>
        <w:t>PAFC – Phosphoric Acid Fuel Cell – Goriva ćelija fosforne kiseline</w:t>
      </w:r>
    </w:p>
    <w:p w:rsidR="00DA2EF0" w:rsidRDefault="00DA2EF0" w:rsidP="00DA2EF0">
      <w:pPr>
        <w:spacing w:line="360" w:lineRule="auto"/>
      </w:pPr>
      <w:r>
        <w:t>PDA – Personal Digital Assistant - Dlanovnik</w:t>
      </w:r>
    </w:p>
    <w:p w:rsidR="00DA2EF0" w:rsidRDefault="00DA2EF0" w:rsidP="00DA2EF0">
      <w:pPr>
        <w:spacing w:line="360" w:lineRule="auto"/>
      </w:pPr>
      <w:r>
        <w:t>PEM – Proton Exchange Membrane – Membrana za razmjenu protona</w:t>
      </w:r>
    </w:p>
    <w:p w:rsidR="00DA2EF0" w:rsidRDefault="00DA2EF0" w:rsidP="00DA2EF0">
      <w:pPr>
        <w:spacing w:line="360" w:lineRule="auto"/>
      </w:pPr>
      <w:r>
        <w:t>RATO – Rocket Assisted Take-Off – Uzlijetanje uz pomoć raketa</w:t>
      </w:r>
    </w:p>
    <w:p w:rsidR="00DA2EF0" w:rsidRDefault="00DA2EF0" w:rsidP="00DA2EF0">
      <w:pPr>
        <w:spacing w:line="360" w:lineRule="auto"/>
      </w:pPr>
      <w:r>
        <w:t>SAD – Sjedinjene Američke Države</w:t>
      </w:r>
    </w:p>
    <w:p w:rsidR="00DA2EF0" w:rsidRDefault="00DA2EF0" w:rsidP="00DA2EF0">
      <w:pPr>
        <w:spacing w:line="360" w:lineRule="auto"/>
      </w:pPr>
      <w:r>
        <w:t>SAR – Synthetic Aperature Radar – Radar sa sintetičkom rešetkom</w:t>
      </w:r>
    </w:p>
    <w:p w:rsidR="00DA2EF0" w:rsidRDefault="00DA2EF0" w:rsidP="00DA2EF0">
      <w:pPr>
        <w:spacing w:line="360" w:lineRule="auto"/>
      </w:pPr>
      <w:r>
        <w:t>SFC – Specific Fuel Consumption – Specifična potrošnja goriva</w:t>
      </w:r>
    </w:p>
    <w:p w:rsidR="00DA2EF0" w:rsidRDefault="00DA2EF0" w:rsidP="00DA2EF0">
      <w:pPr>
        <w:spacing w:line="360" w:lineRule="auto"/>
      </w:pPr>
      <w:r>
        <w:t>SOFC – Solid Oxide Fuel Cell – Goriva ćelija krutog oksida</w:t>
      </w:r>
    </w:p>
    <w:p w:rsidR="00DA2EF0" w:rsidRDefault="00DA2EF0" w:rsidP="00DA2EF0">
      <w:pPr>
        <w:spacing w:line="360" w:lineRule="auto"/>
      </w:pPr>
      <w:r>
        <w:t>S&amp;A – Sense and Avoid</w:t>
      </w:r>
    </w:p>
    <w:p w:rsidR="00DA2EF0" w:rsidRDefault="00DA2EF0" w:rsidP="00DA2EF0">
      <w:pPr>
        <w:spacing w:line="360" w:lineRule="auto"/>
        <w:ind w:left="1080" w:hanging="1080"/>
      </w:pPr>
      <w:r>
        <w:t>TACES – Tactical Airborne Communications Exploitation System – Taktički zračni komunikacijsko eksploatacijski sustav</w:t>
      </w:r>
    </w:p>
    <w:p w:rsidR="00DA2EF0" w:rsidRDefault="00DA2EF0" w:rsidP="00DA2EF0">
      <w:pPr>
        <w:spacing w:line="360" w:lineRule="auto"/>
      </w:pPr>
      <w:r>
        <w:t>TUAV – Tactical Unmanned Aerial Vehicle – Taktička bespilotna letjelica</w:t>
      </w:r>
    </w:p>
    <w:p w:rsidR="00DA2EF0" w:rsidRDefault="00DA2EF0" w:rsidP="00DA2EF0">
      <w:pPr>
        <w:spacing w:line="360" w:lineRule="auto"/>
      </w:pPr>
      <w:r>
        <w:t>UAS - Unmanned Aircraft System – Sustav bespilotne letjelice</w:t>
      </w:r>
    </w:p>
    <w:p w:rsidR="00DA2EF0" w:rsidRDefault="00DA2EF0" w:rsidP="00DA2EF0">
      <w:pPr>
        <w:spacing w:line="360" w:lineRule="auto"/>
      </w:pPr>
      <w:r>
        <w:t>UAV - Unmanned Aerial Vehicle – Bespilotna letjelica</w:t>
      </w:r>
    </w:p>
    <w:p w:rsidR="00DA2EF0" w:rsidRDefault="00DA2EF0" w:rsidP="00DA2EF0">
      <w:pPr>
        <w:spacing w:line="360" w:lineRule="auto"/>
      </w:pPr>
      <w:r>
        <w:t>UCAV – Unmanned Combat Aerial Vehicle – Borbena bespilotna letjelica</w:t>
      </w:r>
    </w:p>
    <w:p w:rsidR="00DA2EF0" w:rsidRDefault="00DA2EF0" w:rsidP="00DA2EF0">
      <w:pPr>
        <w:spacing w:line="360" w:lineRule="auto"/>
      </w:pPr>
      <w:r>
        <w:t>USS – Uzletno-sletna staza</w:t>
      </w:r>
    </w:p>
    <w:p w:rsidR="00DA2EF0" w:rsidRDefault="00DA2EF0" w:rsidP="00DA2EF0">
      <w:pPr>
        <w:spacing w:line="360" w:lineRule="auto"/>
        <w:ind w:left="1080" w:hanging="1080"/>
      </w:pPr>
      <w:r>
        <w:t>VTMIS – Vessel Traffic Monitoring System – Sustav nadzora i upravljanja pomorskim  prometom</w:t>
      </w:r>
    </w:p>
    <w:p w:rsidR="00DA2EF0" w:rsidRDefault="00DA2EF0" w:rsidP="00DA2EF0">
      <w:pPr>
        <w:spacing w:line="360" w:lineRule="auto"/>
      </w:pPr>
      <w:r>
        <w:t>VTOL – Vertical Take Off and Landing – Vertikalno uzlijetanje i slijetanje</w:t>
      </w:r>
    </w:p>
    <w:p w:rsidR="00DA2EF0" w:rsidRDefault="00DA2EF0" w:rsidP="00DA2EF0">
      <w:pPr>
        <w:spacing w:line="360" w:lineRule="auto"/>
      </w:pPr>
      <w:r>
        <w:t>WIMA²S – Wide Maritime Area Airborne Surveillance</w:t>
      </w:r>
    </w:p>
    <w:p w:rsidR="00DA2EF0" w:rsidRDefault="00DA2EF0" w:rsidP="00DA2EF0">
      <w:pPr>
        <w:spacing w:line="360" w:lineRule="auto"/>
        <w:ind w:left="900" w:hanging="900"/>
      </w:pPr>
      <w:r>
        <w:t>WRC – World Radiocommunication Conference – Svjetska radio-komunikacijska konferencija</w:t>
      </w:r>
    </w:p>
    <w:p w:rsidR="00DA2EF0" w:rsidRDefault="00A94CC9" w:rsidP="00DA2EF0">
      <w:pPr>
        <w:spacing w:line="360" w:lineRule="auto"/>
      </w:pPr>
      <w:r>
        <w:t>ZERP – Zaštić</w:t>
      </w:r>
      <w:r w:rsidR="00DA2EF0">
        <w:t>eni ekološko-ribolovni pojas</w:t>
      </w:r>
    </w:p>
    <w:p w:rsidR="00DA2EF0" w:rsidRDefault="00DA2EF0" w:rsidP="00DA2EF0"/>
    <w:p w:rsidR="00DA2EF0" w:rsidRPr="008217E7" w:rsidRDefault="00DA2EF0" w:rsidP="00DA2EF0">
      <w:pPr>
        <w:pStyle w:val="Heading1"/>
        <w:spacing w:line="360" w:lineRule="auto"/>
        <w:jc w:val="both"/>
      </w:pPr>
    </w:p>
    <w:p w:rsidR="00C93B54" w:rsidRDefault="00C93B54"/>
    <w:sectPr w:rsidR="00C93B54" w:rsidSect="00BF4E3A">
      <w:footerReference w:type="default" r:id="rId192"/>
      <w:pgSz w:w="11906" w:h="16838"/>
      <w:pgMar w:top="1417" w:right="1466"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D24" w:rsidRDefault="00073D24">
      <w:r>
        <w:separator/>
      </w:r>
    </w:p>
  </w:endnote>
  <w:endnote w:type="continuationSeparator" w:id="0">
    <w:p w:rsidR="00073D24" w:rsidRDefault="00073D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dobe Arabic">
    <w:panose1 w:val="00000000000000000000"/>
    <w:charset w:val="00"/>
    <w:family w:val="roman"/>
    <w:notTrueType/>
    <w:pitch w:val="variable"/>
    <w:sig w:usb0="00002003" w:usb1="00000000" w:usb2="00000000" w:usb3="00000000" w:csb0="00000041"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E8A" w:rsidRDefault="00662E8A">
    <w:pPr>
      <w:pStyle w:val="Footer"/>
      <w:jc w:val="right"/>
    </w:pPr>
    <w:fldSimple w:instr=" PAGE   \* MERGEFORMAT ">
      <w:r w:rsidR="00A7759E">
        <w:rPr>
          <w:noProof/>
        </w:rPr>
        <w:t>119</w:t>
      </w:r>
    </w:fldSimple>
  </w:p>
  <w:p w:rsidR="00662E8A" w:rsidRDefault="00662E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D24" w:rsidRDefault="00073D24">
      <w:r>
        <w:separator/>
      </w:r>
    </w:p>
  </w:footnote>
  <w:footnote w:type="continuationSeparator" w:id="0">
    <w:p w:rsidR="00073D24" w:rsidRDefault="00073D24">
      <w:r>
        <w:continuationSeparator/>
      </w:r>
    </w:p>
  </w:footnote>
  <w:footnote w:id="1">
    <w:p w:rsidR="00662E8A" w:rsidRDefault="00662E8A" w:rsidP="00DA2EF0">
      <w:pPr>
        <w:pStyle w:val="FootnoteText"/>
      </w:pPr>
      <w:r>
        <w:rPr>
          <w:rStyle w:val="FootnoteReference"/>
        </w:rPr>
        <w:footnoteRef/>
      </w:r>
      <w:r>
        <w:t xml:space="preserve"> </w:t>
      </w:r>
      <w:hyperlink r:id="rId1" w:history="1">
        <w:r w:rsidRPr="00D27A5B">
          <w:rPr>
            <w:rStyle w:val="Hyperlink"/>
            <w:color w:val="000000"/>
            <w:u w:val="none"/>
          </w:rPr>
          <w:t>http://www.uvs-international.org/index.php?option=com_content&amp;view=frontpage&amp;Itemid=</w:t>
        </w:r>
        <w:r w:rsidRPr="00FF393E">
          <w:rPr>
            <w:rStyle w:val="Hyperlink"/>
            <w:color w:val="000000"/>
          </w:rPr>
          <w:t>1</w:t>
        </w:r>
      </w:hyperlink>
    </w:p>
  </w:footnote>
  <w:footnote w:id="2">
    <w:p w:rsidR="00662E8A" w:rsidRDefault="00662E8A" w:rsidP="00DA2EF0">
      <w:pPr>
        <w:pStyle w:val="FootnoteText"/>
      </w:pPr>
      <w:r>
        <w:rPr>
          <w:rStyle w:val="FootnoteReference"/>
        </w:rPr>
        <w:footnoteRef/>
      </w:r>
      <w:r>
        <w:t xml:space="preserve"> M. Arjomandi: Classification of Unmanned Aerial Vehicles , Adelaide, 2008.</w:t>
      </w:r>
    </w:p>
  </w:footnote>
  <w:footnote w:id="3">
    <w:p w:rsidR="00662E8A" w:rsidRDefault="00662E8A" w:rsidP="00DA2EF0">
      <w:pPr>
        <w:pStyle w:val="FootnoteText"/>
      </w:pPr>
      <w:r>
        <w:rPr>
          <w:rStyle w:val="FootnoteReference"/>
        </w:rPr>
        <w:footnoteRef/>
      </w:r>
      <w:r>
        <w:t xml:space="preserve"> M. Arjomandi: Classification of Unmanned Aerial Vehicles , Adelaide, 2008.</w:t>
      </w:r>
    </w:p>
  </w:footnote>
  <w:footnote w:id="4">
    <w:p w:rsidR="00662E8A" w:rsidRDefault="00662E8A" w:rsidP="00DA2EF0">
      <w:pPr>
        <w:pStyle w:val="FootnoteText"/>
      </w:pPr>
      <w:r>
        <w:rPr>
          <w:rStyle w:val="FootnoteReference"/>
        </w:rPr>
        <w:footnoteRef/>
      </w:r>
      <w:r>
        <w:t xml:space="preserve"> M. Arjomandi: Classification of Unmanned Aerial Vehicles , Adelaide, 2008.</w:t>
      </w:r>
    </w:p>
  </w:footnote>
  <w:footnote w:id="5">
    <w:p w:rsidR="00662E8A" w:rsidRDefault="00662E8A" w:rsidP="00DA2EF0">
      <w:pPr>
        <w:pStyle w:val="FootnoteText"/>
      </w:pPr>
      <w:r>
        <w:rPr>
          <w:rStyle w:val="FootnoteReference"/>
        </w:rPr>
        <w:footnoteRef/>
      </w:r>
      <w:r>
        <w:t xml:space="preserve"> UCAV – Unmanned Combat Air Vehicle</w:t>
      </w:r>
    </w:p>
  </w:footnote>
  <w:footnote w:id="6">
    <w:p w:rsidR="00662E8A" w:rsidRDefault="00662E8A" w:rsidP="00DA2EF0">
      <w:pPr>
        <w:pStyle w:val="FootnoteText"/>
        <w:ind w:left="180" w:hanging="180"/>
      </w:pPr>
      <w:r>
        <w:rPr>
          <w:rStyle w:val="FootnoteReference"/>
        </w:rPr>
        <w:footnoteRef/>
      </w:r>
      <w:r>
        <w:t xml:space="preserve"> Valavanis K.P., Oh P.Y., Piegl L.A.: Unmanned Aircraft Systems, International Symposium on Unmanned Aerial Vehicles, UAV '08</w:t>
      </w:r>
    </w:p>
  </w:footnote>
  <w:footnote w:id="7">
    <w:p w:rsidR="00662E8A" w:rsidRDefault="00662E8A" w:rsidP="00DA2EF0">
      <w:pPr>
        <w:pStyle w:val="FootnoteText"/>
      </w:pPr>
      <w:r>
        <w:rPr>
          <w:rStyle w:val="FootnoteReference"/>
        </w:rPr>
        <w:footnoteRef/>
      </w:r>
      <w:r>
        <w:t xml:space="preserve"> Army accident classes (Department of the Army)</w:t>
      </w:r>
    </w:p>
  </w:footnote>
  <w:footnote w:id="8">
    <w:p w:rsidR="00662E8A" w:rsidRDefault="00662E8A" w:rsidP="00DA2EF0">
      <w:pPr>
        <w:pStyle w:val="FootnoteText"/>
      </w:pPr>
      <w:r>
        <w:rPr>
          <w:rStyle w:val="FootnoteReference"/>
        </w:rPr>
        <w:footnoteRef/>
      </w:r>
      <w:r>
        <w:t xml:space="preserve"> R. Austin: Unmanned Aircraft Systems, U.K, 2010.</w:t>
      </w:r>
    </w:p>
  </w:footnote>
  <w:footnote w:id="9">
    <w:p w:rsidR="00662E8A" w:rsidRDefault="00662E8A" w:rsidP="00DA2EF0">
      <w:pPr>
        <w:pStyle w:val="FootnoteText"/>
      </w:pPr>
      <w:r>
        <w:rPr>
          <w:rStyle w:val="FootnoteReference"/>
        </w:rPr>
        <w:footnoteRef/>
      </w:r>
      <w:r>
        <w:t xml:space="preserve"> GPS – globalni pozicijski sustav (Global Positioning System)</w:t>
      </w:r>
    </w:p>
  </w:footnote>
  <w:footnote w:id="10">
    <w:p w:rsidR="00662E8A" w:rsidRDefault="00662E8A" w:rsidP="00DA2EF0">
      <w:pPr>
        <w:pStyle w:val="FootnoteText"/>
      </w:pPr>
      <w:r>
        <w:rPr>
          <w:rStyle w:val="FootnoteReference"/>
        </w:rPr>
        <w:footnoteRef/>
      </w:r>
      <w:r>
        <w:t xml:space="preserve"> DGPS – diferencijski globalni pozicijski sustav (Differential Global Positioning System)</w:t>
      </w:r>
    </w:p>
  </w:footnote>
  <w:footnote w:id="11">
    <w:p w:rsidR="00662E8A" w:rsidRPr="00E42633" w:rsidRDefault="00662E8A" w:rsidP="00DA2EF0">
      <w:pPr>
        <w:pStyle w:val="FootnoteText"/>
      </w:pPr>
      <w:r>
        <w:rPr>
          <w:rStyle w:val="FootnoteReference"/>
        </w:rPr>
        <w:footnoteRef/>
      </w:r>
      <w:r>
        <w:t xml:space="preserve"> </w:t>
      </w:r>
      <w:hyperlink r:id="rId2" w:history="1">
        <w:r w:rsidRPr="00E42633">
          <w:rPr>
            <w:rStyle w:val="Hyperlink"/>
            <w:color w:val="000000"/>
            <w:u w:val="none"/>
          </w:rPr>
          <w:t>http://acl.mit.edu/papers/AIAAGNC03_mettler.pdf</w:t>
        </w:r>
      </w:hyperlink>
    </w:p>
  </w:footnote>
  <w:footnote w:id="12">
    <w:p w:rsidR="00662E8A" w:rsidRDefault="00662E8A" w:rsidP="00DA2EF0">
      <w:pPr>
        <w:pStyle w:val="FootnoteText"/>
      </w:pPr>
      <w:r>
        <w:rPr>
          <w:rStyle w:val="FootnoteReference"/>
        </w:rPr>
        <w:footnoteRef/>
      </w:r>
      <w:r>
        <w:t xml:space="preserve"> M. Musial: System Architecture of small Autonomous UAVs,</w:t>
      </w:r>
      <w:r>
        <w:rPr>
          <w:color w:val="000000"/>
        </w:rPr>
        <w:t xml:space="preserve"> Tucson, 2009.</w:t>
      </w:r>
    </w:p>
  </w:footnote>
  <w:footnote w:id="13">
    <w:p w:rsidR="00662E8A" w:rsidRDefault="00662E8A" w:rsidP="00DA2EF0">
      <w:pPr>
        <w:pStyle w:val="FootnoteText"/>
      </w:pPr>
      <w:r>
        <w:rPr>
          <w:rStyle w:val="FootnoteReference"/>
        </w:rPr>
        <w:footnoteRef/>
      </w:r>
      <w:r>
        <w:t xml:space="preserve"> KS – konjska snaga (horse power)</w:t>
      </w:r>
    </w:p>
  </w:footnote>
  <w:footnote w:id="14">
    <w:p w:rsidR="00662E8A" w:rsidRDefault="00662E8A" w:rsidP="00296E82">
      <w:pPr>
        <w:pStyle w:val="FootnoteText"/>
        <w:ind w:left="180" w:hanging="180"/>
      </w:pPr>
      <w:r>
        <w:rPr>
          <w:rStyle w:val="FootnoteReference"/>
        </w:rPr>
        <w:footnoteRef/>
      </w:r>
      <w:r>
        <w:t xml:space="preserve"> Dalamagkidis K., Valavanis K.P., Piegl L.A.: On Integrating Unmanned Aircraft Systems into the National Airspace System, New York, 2008.</w:t>
      </w:r>
    </w:p>
  </w:footnote>
  <w:footnote w:id="15">
    <w:p w:rsidR="00662E8A" w:rsidRPr="00E42633" w:rsidRDefault="00662E8A" w:rsidP="00DA2EF0">
      <w:pPr>
        <w:pStyle w:val="FootnoteText"/>
      </w:pPr>
      <w:r w:rsidRPr="00E42633">
        <w:rPr>
          <w:rStyle w:val="FootnoteReference"/>
        </w:rPr>
        <w:footnoteRef/>
      </w:r>
      <w:r w:rsidRPr="00E42633">
        <w:t xml:space="preserve"> </w:t>
      </w:r>
      <w:hyperlink r:id="rId3" w:history="1">
        <w:r w:rsidRPr="00E42633">
          <w:rPr>
            <w:rStyle w:val="Hyperlink"/>
            <w:color w:val="000000"/>
            <w:u w:val="none"/>
          </w:rPr>
          <w:t>http://en.wikipedia.org/wiki/Fuel_cell</w:t>
        </w:r>
      </w:hyperlink>
    </w:p>
  </w:footnote>
  <w:footnote w:id="16">
    <w:p w:rsidR="00662E8A" w:rsidRPr="00E42633" w:rsidRDefault="00662E8A" w:rsidP="00DA2EF0">
      <w:pPr>
        <w:pStyle w:val="FootnoteText"/>
      </w:pPr>
      <w:r w:rsidRPr="00E42633">
        <w:rPr>
          <w:rStyle w:val="FootnoteReference"/>
        </w:rPr>
        <w:footnoteRef/>
      </w:r>
      <w:r w:rsidRPr="00E42633">
        <w:t xml:space="preserve"> </w:t>
      </w:r>
      <w:hyperlink r:id="rId4" w:history="1">
        <w:r w:rsidRPr="00E42633">
          <w:rPr>
            <w:rStyle w:val="Hyperlink"/>
            <w:color w:val="000000"/>
            <w:u w:val="none"/>
          </w:rPr>
          <w:t>http://www.fuelcelltoday.com/media/pdf/education-kit/Advantage-Disadvantages.pdf</w:t>
        </w:r>
      </w:hyperlink>
    </w:p>
  </w:footnote>
  <w:footnote w:id="17">
    <w:p w:rsidR="00662E8A" w:rsidRPr="00134B56" w:rsidRDefault="00662E8A" w:rsidP="00DA2EF0">
      <w:pPr>
        <w:pStyle w:val="FootnoteText"/>
        <w:rPr>
          <w:color w:val="000000"/>
        </w:rPr>
      </w:pPr>
      <w:r w:rsidRPr="00E42633">
        <w:rPr>
          <w:rStyle w:val="FootnoteReference"/>
          <w:color w:val="000000"/>
        </w:rPr>
        <w:footnoteRef/>
      </w:r>
      <w:r w:rsidRPr="00E42633">
        <w:rPr>
          <w:color w:val="000000"/>
        </w:rPr>
        <w:t xml:space="preserve"> </w:t>
      </w:r>
      <w:hyperlink r:id="rId5" w:history="1">
        <w:r w:rsidRPr="00E42633">
          <w:rPr>
            <w:rStyle w:val="Hyperlink"/>
            <w:color w:val="000000"/>
            <w:u w:val="none"/>
          </w:rPr>
          <w:t>http://www.fuelcelltoday.com/media/pdf/education-kit/Advantage-Disadvantages.pdf</w:t>
        </w:r>
      </w:hyperlink>
    </w:p>
  </w:footnote>
  <w:footnote w:id="18">
    <w:p w:rsidR="00662E8A" w:rsidRPr="00134B56" w:rsidRDefault="00662E8A" w:rsidP="00DA2EF0">
      <w:pPr>
        <w:pStyle w:val="FootnoteText"/>
        <w:rPr>
          <w:color w:val="000000"/>
        </w:rPr>
      </w:pPr>
      <w:r w:rsidRPr="00134B56">
        <w:rPr>
          <w:rStyle w:val="FootnoteReference"/>
          <w:color w:val="000000"/>
        </w:rPr>
        <w:footnoteRef/>
      </w:r>
      <w:r w:rsidRPr="00134B56">
        <w:rPr>
          <w:color w:val="000000"/>
        </w:rPr>
        <w:t xml:space="preserve"> DoE – Department of Energy (uprava za energiju SAD-a)</w:t>
      </w:r>
    </w:p>
  </w:footnote>
  <w:footnote w:id="19">
    <w:p w:rsidR="00662E8A" w:rsidRPr="009E4E67" w:rsidRDefault="00662E8A" w:rsidP="00DA2EF0">
      <w:pPr>
        <w:pStyle w:val="FootnoteText"/>
        <w:rPr>
          <w:color w:val="000000"/>
        </w:rPr>
      </w:pPr>
      <w:r w:rsidRPr="00134B56">
        <w:rPr>
          <w:rStyle w:val="FootnoteReference"/>
          <w:color w:val="000000"/>
        </w:rPr>
        <w:footnoteRef/>
      </w:r>
      <w:r w:rsidRPr="00134B56">
        <w:rPr>
          <w:color w:val="000000"/>
        </w:rPr>
        <w:t xml:space="preserve"> </w:t>
      </w:r>
      <w:hyperlink r:id="rId6" w:history="1">
        <w:r w:rsidRPr="009E4E67">
          <w:rPr>
            <w:rStyle w:val="Hyperlink"/>
            <w:color w:val="000000"/>
            <w:u w:val="none"/>
          </w:rPr>
          <w:t>http://www.energy.gov/media/Dept_of_Energy_Accomplishments_12152008.pdf</w:t>
        </w:r>
      </w:hyperlink>
    </w:p>
  </w:footnote>
  <w:footnote w:id="20">
    <w:p w:rsidR="00662E8A" w:rsidRPr="000A1787" w:rsidRDefault="00662E8A" w:rsidP="00DA2EF0">
      <w:pPr>
        <w:pStyle w:val="FootnoteText"/>
      </w:pPr>
      <w:r w:rsidRPr="000A1787">
        <w:rPr>
          <w:rStyle w:val="FootnoteReference"/>
          <w:color w:val="000000"/>
        </w:rPr>
        <w:footnoteRef/>
      </w:r>
      <w:r w:rsidRPr="000A1787">
        <w:rPr>
          <w:color w:val="000000"/>
        </w:rPr>
        <w:t xml:space="preserve"> </w:t>
      </w:r>
      <w:hyperlink r:id="rId7" w:history="1">
        <w:r w:rsidRPr="000A1787">
          <w:rPr>
            <w:rStyle w:val="Hyperlink"/>
            <w:color w:val="000000"/>
            <w:u w:val="none"/>
          </w:rPr>
          <w:t>http://www.gizmag.com/ion-tiger-uav-endurance-record/13487/</w:t>
        </w:r>
      </w:hyperlink>
    </w:p>
  </w:footnote>
  <w:footnote w:id="21">
    <w:p w:rsidR="00662E8A" w:rsidRPr="000A1787" w:rsidRDefault="00662E8A" w:rsidP="00DA2EF0">
      <w:pPr>
        <w:pStyle w:val="FootnoteText"/>
        <w:rPr>
          <w:color w:val="000000"/>
        </w:rPr>
      </w:pPr>
      <w:r>
        <w:rPr>
          <w:rStyle w:val="FootnoteReference"/>
        </w:rPr>
        <w:footnoteRef/>
      </w:r>
      <w:r>
        <w:t xml:space="preserve"> </w:t>
      </w:r>
      <w:hyperlink r:id="rId8" w:history="1">
        <w:r w:rsidRPr="000A1787">
          <w:rPr>
            <w:rStyle w:val="Hyperlink"/>
            <w:color w:val="000000"/>
            <w:u w:val="none"/>
          </w:rPr>
          <w:t>http://www.esdalcollege.nl/eos/vakken/na/zonnecel.htm</w:t>
        </w:r>
      </w:hyperlink>
    </w:p>
  </w:footnote>
  <w:footnote w:id="22">
    <w:p w:rsidR="00662E8A" w:rsidRPr="000A1787" w:rsidRDefault="00662E8A" w:rsidP="00DA2EF0">
      <w:pPr>
        <w:pStyle w:val="FootnoteText"/>
        <w:rPr>
          <w:color w:val="000000"/>
        </w:rPr>
      </w:pPr>
      <w:r w:rsidRPr="000A1787">
        <w:rPr>
          <w:rStyle w:val="FootnoteReference"/>
          <w:color w:val="000000"/>
        </w:rPr>
        <w:footnoteRef/>
      </w:r>
      <w:r w:rsidRPr="000A1787">
        <w:rPr>
          <w:color w:val="000000"/>
        </w:rPr>
        <w:t xml:space="preserve"> </w:t>
      </w:r>
      <w:hyperlink r:id="rId9" w:history="1">
        <w:r w:rsidRPr="000A1787">
          <w:rPr>
            <w:rStyle w:val="Hyperlink"/>
            <w:color w:val="000000"/>
            <w:u w:val="none"/>
          </w:rPr>
          <w:t>http://www.vectorsite.net/twuav_12.html</w:t>
        </w:r>
      </w:hyperlink>
    </w:p>
  </w:footnote>
  <w:footnote w:id="23">
    <w:p w:rsidR="00662E8A" w:rsidRDefault="00662E8A" w:rsidP="00DA2EF0">
      <w:pPr>
        <w:pStyle w:val="FootnoteText"/>
      </w:pPr>
      <w:r>
        <w:rPr>
          <w:rStyle w:val="FootnoteReference"/>
        </w:rPr>
        <w:footnoteRef/>
      </w:r>
      <w:r>
        <w:t xml:space="preserve"> Gbps – Gigabits per second</w:t>
      </w:r>
    </w:p>
  </w:footnote>
  <w:footnote w:id="24">
    <w:p w:rsidR="00662E8A" w:rsidRPr="00134B56" w:rsidRDefault="00662E8A" w:rsidP="00DA2EF0">
      <w:pPr>
        <w:pStyle w:val="FootnoteText"/>
        <w:rPr>
          <w:color w:val="000000"/>
        </w:rPr>
      </w:pPr>
      <w:r>
        <w:rPr>
          <w:rStyle w:val="FootnoteReference"/>
        </w:rPr>
        <w:footnoteRef/>
      </w:r>
      <w:r>
        <w:t xml:space="preserve"> </w:t>
      </w:r>
      <w:hyperlink r:id="rId10" w:history="1">
        <w:r w:rsidRPr="000A1787">
          <w:rPr>
            <w:rStyle w:val="Hyperlink"/>
            <w:color w:val="000000"/>
            <w:u w:val="none"/>
          </w:rPr>
          <w:t>http://en.wikipedia.org/wiki/Moore's_law</w:t>
        </w:r>
      </w:hyperlink>
    </w:p>
  </w:footnote>
  <w:footnote w:id="25">
    <w:p w:rsidR="00662E8A" w:rsidRDefault="00662E8A" w:rsidP="00DA2EF0">
      <w:pPr>
        <w:pStyle w:val="FootnoteText"/>
      </w:pPr>
      <w:r>
        <w:rPr>
          <w:rStyle w:val="FootnoteReference"/>
        </w:rPr>
        <w:footnoteRef/>
      </w:r>
      <w:r>
        <w:t xml:space="preserve"> Royal Australian Navy: Unmanned Aerial Vehicles and the future Navy</w:t>
      </w:r>
    </w:p>
  </w:footnote>
  <w:footnote w:id="26">
    <w:p w:rsidR="00662E8A" w:rsidRDefault="00662E8A" w:rsidP="00DA2EF0">
      <w:pPr>
        <w:pStyle w:val="FootnoteText"/>
      </w:pPr>
      <w:r>
        <w:rPr>
          <w:rStyle w:val="FootnoteReference"/>
        </w:rPr>
        <w:footnoteRef/>
      </w:r>
      <w:r>
        <w:t xml:space="preserve"> RATO – rocket assisted take-off</w:t>
      </w:r>
    </w:p>
  </w:footnote>
  <w:footnote w:id="27">
    <w:p w:rsidR="00662E8A" w:rsidRDefault="00662E8A" w:rsidP="00DA2EF0">
      <w:pPr>
        <w:pStyle w:val="FootnoteText"/>
      </w:pPr>
      <w:r>
        <w:rPr>
          <w:rStyle w:val="FootnoteReference"/>
        </w:rPr>
        <w:footnoteRef/>
      </w:r>
      <w:r>
        <w:t xml:space="preserve"> Royal Australian Navy: Unmanned Aerial Vehicles and the future Navy</w:t>
      </w:r>
    </w:p>
  </w:footnote>
  <w:footnote w:id="28">
    <w:p w:rsidR="00662E8A" w:rsidRDefault="00662E8A" w:rsidP="00DA2EF0">
      <w:pPr>
        <w:pStyle w:val="FootnoteText"/>
      </w:pPr>
      <w:r>
        <w:rPr>
          <w:rStyle w:val="FootnoteReference"/>
        </w:rPr>
        <w:footnoteRef/>
      </w:r>
      <w:r>
        <w:t xml:space="preserve"> United States Air Force Unmanned Aircraft Systems Flight Plan 2009-2047, Washington, 2009.</w:t>
      </w:r>
    </w:p>
  </w:footnote>
  <w:footnote w:id="29">
    <w:p w:rsidR="00662E8A" w:rsidRDefault="00662E8A" w:rsidP="00DA2EF0">
      <w:pPr>
        <w:pStyle w:val="FootnoteText"/>
      </w:pPr>
      <w:r>
        <w:rPr>
          <w:rStyle w:val="FootnoteReference"/>
        </w:rPr>
        <w:footnoteRef/>
      </w:r>
      <w:r>
        <w:t xml:space="preserve"> BA – </w:t>
      </w:r>
      <w:r>
        <w:rPr>
          <w:rFonts w:cs="Adobe Arabic"/>
        </w:rPr>
        <w:t>British Aerospace</w:t>
      </w:r>
    </w:p>
  </w:footnote>
  <w:footnote w:id="30">
    <w:p w:rsidR="00662E8A" w:rsidRDefault="00662E8A" w:rsidP="00DA2EF0">
      <w:pPr>
        <w:pStyle w:val="FootnoteText"/>
        <w:ind w:left="180" w:hanging="180"/>
      </w:pPr>
      <w:r>
        <w:rPr>
          <w:rStyle w:val="FootnoteReference"/>
        </w:rPr>
        <w:footnoteRef/>
      </w:r>
      <w:r>
        <w:t xml:space="preserve"> S&amp;A – Sense and Avoid, sustav koji pouzdano otkriva i izbjegava druge objekte koji ne objavljuju svoju poziciju unutar putanje letjelice </w:t>
      </w:r>
    </w:p>
  </w:footnote>
  <w:footnote w:id="31">
    <w:p w:rsidR="00662E8A" w:rsidRDefault="00662E8A" w:rsidP="00DA2EF0">
      <w:pPr>
        <w:pStyle w:val="FootnoteText"/>
      </w:pPr>
      <w:r>
        <w:rPr>
          <w:rStyle w:val="FootnoteReference"/>
        </w:rPr>
        <w:footnoteRef/>
      </w:r>
      <w:r>
        <w:t xml:space="preserve"> WRC – World Radiocommunication Conference</w:t>
      </w:r>
    </w:p>
  </w:footnote>
  <w:footnote w:id="32">
    <w:p w:rsidR="00662E8A" w:rsidRDefault="00662E8A" w:rsidP="00DA2EF0">
      <w:pPr>
        <w:pStyle w:val="FootnoteText"/>
        <w:ind w:left="180" w:hanging="180"/>
      </w:pPr>
      <w:r>
        <w:rPr>
          <w:rStyle w:val="FootnoteReference"/>
        </w:rPr>
        <w:footnoteRef/>
      </w:r>
      <w:r>
        <w:t xml:space="preserve"> SkyHook retrieving system – letjelica na vrhovima krila ima kuke kojima lovi uže koje visi na kranu s kojeg ga potom skida operator</w:t>
      </w:r>
    </w:p>
  </w:footnote>
  <w:footnote w:id="33">
    <w:p w:rsidR="00662E8A" w:rsidRDefault="00662E8A" w:rsidP="00DA2EF0">
      <w:pPr>
        <w:pStyle w:val="FootnoteText"/>
        <w:ind w:left="180" w:hanging="180"/>
      </w:pPr>
      <w:r>
        <w:rPr>
          <w:rStyle w:val="FootnoteReference"/>
        </w:rPr>
        <w:footnoteRef/>
      </w:r>
      <w:r>
        <w:t xml:space="preserve"> Tares T., Greidanus H., Jurquet G., Helie P.: Wide Maritime Area Airborne Surveillance SoS, European Commission, Joint Research Centre IPSC</w:t>
      </w:r>
    </w:p>
  </w:footnote>
  <w:footnote w:id="34">
    <w:p w:rsidR="00662E8A" w:rsidRDefault="00662E8A" w:rsidP="00DA2EF0">
      <w:pPr>
        <w:pStyle w:val="FootnoteText"/>
      </w:pPr>
      <w:r>
        <w:rPr>
          <w:rStyle w:val="FootnoteReference"/>
        </w:rPr>
        <w:footnoteRef/>
      </w:r>
      <w:r>
        <w:t xml:space="preserve"> DHS – Department of Homeland Security</w:t>
      </w:r>
    </w:p>
  </w:footnote>
  <w:footnote w:id="35">
    <w:p w:rsidR="00662E8A" w:rsidRDefault="00662E8A" w:rsidP="00DA2EF0">
      <w:pPr>
        <w:pStyle w:val="FootnoteText"/>
      </w:pPr>
      <w:r>
        <w:rPr>
          <w:rStyle w:val="FootnoteReference"/>
        </w:rPr>
        <w:footnoteRef/>
      </w:r>
      <w:r>
        <w:t xml:space="preserve"> </w:t>
      </w:r>
      <w:hyperlink r:id="rId11" w:history="1">
        <w:r w:rsidRPr="00B36EEE">
          <w:rPr>
            <w:rStyle w:val="Hyperlink"/>
            <w:color w:val="000000"/>
            <w:u w:val="none"/>
          </w:rPr>
          <w:t>http://en.wikipedia.org/wiki/Project_CHLOE</w:t>
        </w:r>
      </w:hyperlink>
    </w:p>
    <w:p w:rsidR="00662E8A" w:rsidRDefault="00662E8A" w:rsidP="00DA2EF0">
      <w:pPr>
        <w:pStyle w:val="FootnoteText"/>
      </w:pPr>
    </w:p>
  </w:footnote>
  <w:footnote w:id="36">
    <w:p w:rsidR="00662E8A" w:rsidRDefault="00662E8A" w:rsidP="00DA2EF0">
      <w:pPr>
        <w:pStyle w:val="FootnoteText"/>
      </w:pPr>
      <w:r>
        <w:rPr>
          <w:rStyle w:val="FootnoteReference"/>
        </w:rPr>
        <w:footnoteRef/>
      </w:r>
      <w:r>
        <w:t xml:space="preserve"> VTOL – Vertical Take-Off and Landing – vertikalno uzlijetanje i slijetanja</w:t>
      </w:r>
    </w:p>
  </w:footnote>
  <w:footnote w:id="37">
    <w:p w:rsidR="00662E8A" w:rsidRDefault="00662E8A" w:rsidP="00DA2EF0">
      <w:pPr>
        <w:pStyle w:val="FootnoteText"/>
      </w:pPr>
      <w:r>
        <w:rPr>
          <w:rStyle w:val="FootnoteReference"/>
        </w:rPr>
        <w:footnoteRef/>
      </w:r>
      <w:r>
        <w:t xml:space="preserve"> USS – uzletno-sletna staza  </w:t>
      </w:r>
    </w:p>
  </w:footnote>
  <w:footnote w:id="38">
    <w:p w:rsidR="00662E8A" w:rsidRDefault="00662E8A" w:rsidP="00DA2EF0">
      <w:pPr>
        <w:pStyle w:val="FootnoteText"/>
      </w:pPr>
      <w:r>
        <w:rPr>
          <w:rStyle w:val="FootnoteReference"/>
        </w:rPr>
        <w:footnoteRef/>
      </w:r>
      <w:r>
        <w:t xml:space="preserve"> AIRDAS – Airborne Infrared Disaster Assessment System</w:t>
      </w:r>
    </w:p>
  </w:footnote>
  <w:footnote w:id="39">
    <w:p w:rsidR="00662E8A" w:rsidRDefault="00662E8A" w:rsidP="00DA2EF0">
      <w:pPr>
        <w:pStyle w:val="FootnoteText"/>
      </w:pPr>
      <w:r>
        <w:rPr>
          <w:rStyle w:val="FootnoteReference"/>
        </w:rPr>
        <w:footnoteRef/>
      </w:r>
      <w:r>
        <w:t xml:space="preserve"> NASA – National Aeronautics and Space Administration </w:t>
      </w:r>
    </w:p>
  </w:footnote>
  <w:footnote w:id="40">
    <w:p w:rsidR="00662E8A" w:rsidRDefault="00662E8A" w:rsidP="00DA2EF0">
      <w:pPr>
        <w:pStyle w:val="FootnoteText"/>
      </w:pPr>
      <w:r>
        <w:rPr>
          <w:rStyle w:val="FootnoteReference"/>
        </w:rPr>
        <w:footnoteRef/>
      </w:r>
      <w:r>
        <w:t xml:space="preserve"> PDA – Personal Digital Assistant (Dlanovnik) </w:t>
      </w:r>
    </w:p>
  </w:footnote>
  <w:footnote w:id="41">
    <w:p w:rsidR="00662E8A" w:rsidRDefault="00662E8A" w:rsidP="00DA2EF0">
      <w:pPr>
        <w:pStyle w:val="FootnoteText"/>
        <w:ind w:left="180" w:hanging="180"/>
      </w:pPr>
      <w:r>
        <w:rPr>
          <w:rStyle w:val="FootnoteReference"/>
        </w:rPr>
        <w:footnoteRef/>
      </w:r>
      <w:r>
        <w:t xml:space="preserve"> Lakota M.: Koncepcija integriranog sustava za nadzor granice i plovnih putova na Jadranskom moru, Magistarski znanstveni rad, Fakultet prometnih znanosti, Zagreb, 2005.</w:t>
      </w:r>
    </w:p>
  </w:footnote>
  <w:footnote w:id="42">
    <w:p w:rsidR="00662E8A" w:rsidRDefault="00662E8A" w:rsidP="00DA2EF0">
      <w:pPr>
        <w:pStyle w:val="FootnoteText"/>
      </w:pPr>
      <w:r>
        <w:rPr>
          <w:rStyle w:val="FootnoteReference"/>
        </w:rPr>
        <w:footnoteRef/>
      </w:r>
      <w:r>
        <w:t xml:space="preserve"> </w:t>
      </w:r>
      <w:hyperlink r:id="rId12" w:history="1">
        <w:r w:rsidRPr="00B36EEE">
          <w:rPr>
            <w:rStyle w:val="Hyperlink"/>
            <w:color w:val="000000"/>
            <w:u w:val="none"/>
          </w:rPr>
          <w:t>http://www.zakon.hr/z/310/Pomorski-zakonik</w:t>
        </w:r>
      </w:hyperlink>
    </w:p>
  </w:footnote>
  <w:footnote w:id="43">
    <w:p w:rsidR="00662E8A" w:rsidRDefault="00662E8A" w:rsidP="00DA2EF0">
      <w:pPr>
        <w:pStyle w:val="FootnoteText"/>
      </w:pPr>
      <w:r>
        <w:rPr>
          <w:rStyle w:val="FootnoteReference"/>
        </w:rPr>
        <w:footnoteRef/>
      </w:r>
      <w:r>
        <w:t xml:space="preserve"> ZERP – Zaštićeni ekološko-ribolovni pojas</w:t>
      </w:r>
    </w:p>
  </w:footnote>
  <w:footnote w:id="44">
    <w:p w:rsidR="00662E8A" w:rsidRDefault="00662E8A" w:rsidP="00DA2EF0">
      <w:pPr>
        <w:pStyle w:val="FootnoteText"/>
      </w:pPr>
      <w:r>
        <w:rPr>
          <w:rStyle w:val="FootnoteReference"/>
        </w:rPr>
        <w:footnoteRef/>
      </w:r>
      <w:r>
        <w:t xml:space="preserve"> </w:t>
      </w:r>
      <w:hyperlink r:id="rId13" w:history="1">
        <w:r w:rsidRPr="00B36EEE">
          <w:rPr>
            <w:rStyle w:val="Hyperlink"/>
            <w:color w:val="000000"/>
            <w:u w:val="none"/>
          </w:rPr>
          <w:t>http://www.zakon.hr/z/310/Pomorski-zakonik</w:t>
        </w:r>
      </w:hyperlink>
    </w:p>
  </w:footnote>
  <w:footnote w:id="45">
    <w:p w:rsidR="00662E8A" w:rsidRDefault="00662E8A" w:rsidP="00DA2EF0">
      <w:pPr>
        <w:pStyle w:val="FootnoteText"/>
        <w:ind w:left="180" w:hanging="180"/>
      </w:pPr>
      <w:r>
        <w:rPr>
          <w:rStyle w:val="FootnoteReference"/>
        </w:rPr>
        <w:footnoteRef/>
      </w:r>
      <w:r>
        <w:t xml:space="preserve"> Lakota M.: Koncepcija integriranog sustava za nadzor granice i plovnih putova na Jadranskom moru, Magistarski znanstveni rad, Fakultet prometnih znanosti, Zagreb, 2005.</w:t>
      </w:r>
    </w:p>
  </w:footnote>
  <w:footnote w:id="46">
    <w:p w:rsidR="00662E8A" w:rsidRDefault="00662E8A" w:rsidP="00DA2EF0">
      <w:pPr>
        <w:pStyle w:val="FootnoteText"/>
      </w:pPr>
      <w:r>
        <w:rPr>
          <w:rStyle w:val="FootnoteReference"/>
        </w:rPr>
        <w:footnoteRef/>
      </w:r>
      <w:r>
        <w:t xml:space="preserve"> </w:t>
      </w:r>
      <w:hyperlink r:id="rId14" w:history="1">
        <w:r w:rsidRPr="00335B37">
          <w:rPr>
            <w:rStyle w:val="Hyperlink"/>
            <w:color w:val="000000"/>
            <w:u w:val="none"/>
          </w:rPr>
          <w:t>http://www.adriatiq.com/hr/index.php?web=adriatiq_development_objectives</w:t>
        </w:r>
      </w:hyperlink>
    </w:p>
  </w:footnote>
  <w:footnote w:id="47">
    <w:p w:rsidR="00662E8A" w:rsidRDefault="00662E8A" w:rsidP="00DA2EF0">
      <w:pPr>
        <w:pStyle w:val="FootnoteText"/>
      </w:pPr>
      <w:r>
        <w:rPr>
          <w:rStyle w:val="FootnoteReference"/>
        </w:rPr>
        <w:footnoteRef/>
      </w:r>
      <w:r>
        <w:t xml:space="preserve"> VTMIS – Vessel Traffic Monitoring System</w:t>
      </w:r>
    </w:p>
  </w:footnote>
  <w:footnote w:id="48">
    <w:p w:rsidR="00662E8A" w:rsidRDefault="00662E8A" w:rsidP="00DA2EF0">
      <w:pPr>
        <w:pStyle w:val="FootnoteText"/>
      </w:pPr>
      <w:r>
        <w:rPr>
          <w:rStyle w:val="FootnoteReference"/>
        </w:rPr>
        <w:footnoteRef/>
      </w:r>
      <w:r>
        <w:t xml:space="preserve"> AIS – Automatski Identifikacijski Sustav</w:t>
      </w:r>
    </w:p>
  </w:footnote>
  <w:footnote w:id="49">
    <w:p w:rsidR="00662E8A" w:rsidRDefault="00662E8A" w:rsidP="00DA2EF0">
      <w:pPr>
        <w:pStyle w:val="FootnoteText"/>
      </w:pPr>
      <w:r>
        <w:rPr>
          <w:rStyle w:val="FootnoteReference"/>
        </w:rPr>
        <w:footnoteRef/>
      </w:r>
      <w:r>
        <w:t xml:space="preserve"> </w:t>
      </w:r>
      <w:hyperlink r:id="rId15" w:history="1">
        <w:r w:rsidRPr="00335B37">
          <w:rPr>
            <w:rStyle w:val="Hyperlink"/>
            <w:color w:val="000000"/>
            <w:u w:val="none"/>
          </w:rPr>
          <w:t>http://www.r-1.hr/u_probni_rad_pu%C5%A1ten_vtmis/37738_3</w:t>
        </w:r>
      </w:hyperlink>
    </w:p>
  </w:footnote>
  <w:footnote w:id="50">
    <w:p w:rsidR="00662E8A" w:rsidRPr="0007423C" w:rsidRDefault="00662E8A" w:rsidP="00DA2EF0">
      <w:pPr>
        <w:pStyle w:val="FootnoteText"/>
        <w:rPr>
          <w:color w:val="000000"/>
        </w:rPr>
      </w:pPr>
      <w:r w:rsidRPr="0007423C">
        <w:rPr>
          <w:rStyle w:val="FootnoteReference"/>
          <w:color w:val="000000"/>
        </w:rPr>
        <w:footnoteRef/>
      </w:r>
      <w:r w:rsidRPr="0007423C">
        <w:rPr>
          <w:color w:val="000000"/>
        </w:rPr>
        <w:t xml:space="preserve"> </w:t>
      </w:r>
      <w:hyperlink r:id="rId16" w:history="1">
        <w:r w:rsidRPr="00335B37">
          <w:rPr>
            <w:rStyle w:val="Hyperlink"/>
            <w:color w:val="000000"/>
            <w:u w:val="none"/>
          </w:rPr>
          <w:t>http://narodne-novine.nn.hr/clanci/sluzbeni/329475.html</w:t>
        </w:r>
      </w:hyperlink>
    </w:p>
  </w:footnote>
  <w:footnote w:id="51">
    <w:p w:rsidR="00662E8A" w:rsidRDefault="00662E8A" w:rsidP="00DA2EF0">
      <w:pPr>
        <w:pStyle w:val="FootnoteText"/>
      </w:pPr>
      <w:r>
        <w:rPr>
          <w:rStyle w:val="FootnoteReference"/>
        </w:rPr>
        <w:footnoteRef/>
      </w:r>
      <w:r>
        <w:t xml:space="preserve"> ITS – Inteligentni transportni sustav</w:t>
      </w:r>
    </w:p>
  </w:footnote>
  <w:footnote w:id="52">
    <w:p w:rsidR="00662E8A" w:rsidRDefault="00662E8A" w:rsidP="00DA2EF0">
      <w:pPr>
        <w:pStyle w:val="FootnoteText"/>
      </w:pPr>
      <w:r>
        <w:rPr>
          <w:rStyle w:val="FootnoteReference"/>
        </w:rPr>
        <w:footnoteRef/>
      </w:r>
      <w:r>
        <w:t xml:space="preserve"> COKP – Centar za održavanje i kontrolu prometa</w:t>
      </w:r>
    </w:p>
  </w:footnote>
  <w:footnote w:id="53">
    <w:p w:rsidR="00662E8A" w:rsidRDefault="00662E8A" w:rsidP="00DA2EF0">
      <w:pPr>
        <w:pStyle w:val="FootnoteText"/>
      </w:pPr>
      <w:r>
        <w:rPr>
          <w:rStyle w:val="FootnoteReference"/>
        </w:rPr>
        <w:footnoteRef/>
      </w:r>
      <w:r>
        <w:t xml:space="preserve"> </w:t>
      </w:r>
      <w:hyperlink r:id="rId17" w:history="1">
        <w:r w:rsidRPr="00335B37">
          <w:rPr>
            <w:rStyle w:val="Hyperlink"/>
            <w:color w:val="000000"/>
            <w:u w:val="none"/>
          </w:rPr>
          <w:t>http://www.huka.hr/objekti/statistike/hr/2010.pdf</w:t>
        </w:r>
      </w:hyperlink>
    </w:p>
  </w:footnote>
  <w:footnote w:id="54">
    <w:p w:rsidR="00662E8A" w:rsidRPr="00C54137" w:rsidRDefault="00662E8A" w:rsidP="00DA2EF0">
      <w:pPr>
        <w:pStyle w:val="FootnoteText"/>
        <w:ind w:left="180" w:hanging="180"/>
      </w:pPr>
      <w:r w:rsidRPr="00C54137">
        <w:rPr>
          <w:rStyle w:val="FootnoteReference"/>
        </w:rPr>
        <w:footnoteRef/>
      </w:r>
      <w:hyperlink r:id="rId18" w:history="1">
        <w:r w:rsidRPr="00C54137">
          <w:rPr>
            <w:rStyle w:val="Hyperlink"/>
            <w:color w:val="000000"/>
            <w:u w:val="none"/>
          </w:rPr>
          <w:t>http://www.mup.hr/UserDocsImages/promet_statistika_2010/kolovoz/bilten%202009/Bilten%20o%20sigurnosti%20prometa%202009.pdf</w:t>
        </w:r>
      </w:hyperlink>
    </w:p>
  </w:footnote>
  <w:footnote w:id="55">
    <w:p w:rsidR="00662E8A" w:rsidRPr="00C54137" w:rsidRDefault="00662E8A" w:rsidP="00DA2EF0">
      <w:pPr>
        <w:pStyle w:val="FootnoteText"/>
      </w:pPr>
      <w:r w:rsidRPr="00C54137">
        <w:rPr>
          <w:rStyle w:val="FootnoteReference"/>
        </w:rPr>
        <w:footnoteRef/>
      </w:r>
      <w:r w:rsidRPr="00C54137">
        <w:t xml:space="preserve"> A. Vidović: Organizacija hitne medicinske pomoći uporabom helikoptera, Zagreb, 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53A9"/>
    <w:multiLevelType w:val="hybridMultilevel"/>
    <w:tmpl w:val="A0149138"/>
    <w:lvl w:ilvl="0" w:tplc="041A0001">
      <w:start w:val="1"/>
      <w:numFmt w:val="bullet"/>
      <w:lvlText w:val=""/>
      <w:lvlJc w:val="left"/>
      <w:pPr>
        <w:tabs>
          <w:tab w:val="num" w:pos="1320"/>
        </w:tabs>
        <w:ind w:left="1320" w:hanging="360"/>
      </w:pPr>
      <w:rPr>
        <w:rFonts w:ascii="Symbol" w:hAnsi="Symbol" w:hint="default"/>
      </w:rPr>
    </w:lvl>
    <w:lvl w:ilvl="1" w:tplc="041A0003" w:tentative="1">
      <w:start w:val="1"/>
      <w:numFmt w:val="bullet"/>
      <w:lvlText w:val="o"/>
      <w:lvlJc w:val="left"/>
      <w:pPr>
        <w:tabs>
          <w:tab w:val="num" w:pos="2040"/>
        </w:tabs>
        <w:ind w:left="2040" w:hanging="360"/>
      </w:pPr>
      <w:rPr>
        <w:rFonts w:ascii="Courier New" w:hAnsi="Courier New" w:cs="Courier New" w:hint="default"/>
      </w:rPr>
    </w:lvl>
    <w:lvl w:ilvl="2" w:tplc="041A0005" w:tentative="1">
      <w:start w:val="1"/>
      <w:numFmt w:val="bullet"/>
      <w:lvlText w:val=""/>
      <w:lvlJc w:val="left"/>
      <w:pPr>
        <w:tabs>
          <w:tab w:val="num" w:pos="2760"/>
        </w:tabs>
        <w:ind w:left="2760" w:hanging="360"/>
      </w:pPr>
      <w:rPr>
        <w:rFonts w:ascii="Wingdings" w:hAnsi="Wingdings" w:hint="default"/>
      </w:rPr>
    </w:lvl>
    <w:lvl w:ilvl="3" w:tplc="041A0001" w:tentative="1">
      <w:start w:val="1"/>
      <w:numFmt w:val="bullet"/>
      <w:lvlText w:val=""/>
      <w:lvlJc w:val="left"/>
      <w:pPr>
        <w:tabs>
          <w:tab w:val="num" w:pos="3480"/>
        </w:tabs>
        <w:ind w:left="3480" w:hanging="360"/>
      </w:pPr>
      <w:rPr>
        <w:rFonts w:ascii="Symbol" w:hAnsi="Symbol" w:hint="default"/>
      </w:rPr>
    </w:lvl>
    <w:lvl w:ilvl="4" w:tplc="041A0003" w:tentative="1">
      <w:start w:val="1"/>
      <w:numFmt w:val="bullet"/>
      <w:lvlText w:val="o"/>
      <w:lvlJc w:val="left"/>
      <w:pPr>
        <w:tabs>
          <w:tab w:val="num" w:pos="4200"/>
        </w:tabs>
        <w:ind w:left="4200" w:hanging="360"/>
      </w:pPr>
      <w:rPr>
        <w:rFonts w:ascii="Courier New" w:hAnsi="Courier New" w:cs="Courier New" w:hint="default"/>
      </w:rPr>
    </w:lvl>
    <w:lvl w:ilvl="5" w:tplc="041A0005" w:tentative="1">
      <w:start w:val="1"/>
      <w:numFmt w:val="bullet"/>
      <w:lvlText w:val=""/>
      <w:lvlJc w:val="left"/>
      <w:pPr>
        <w:tabs>
          <w:tab w:val="num" w:pos="4920"/>
        </w:tabs>
        <w:ind w:left="4920" w:hanging="360"/>
      </w:pPr>
      <w:rPr>
        <w:rFonts w:ascii="Wingdings" w:hAnsi="Wingdings" w:hint="default"/>
      </w:rPr>
    </w:lvl>
    <w:lvl w:ilvl="6" w:tplc="041A0001" w:tentative="1">
      <w:start w:val="1"/>
      <w:numFmt w:val="bullet"/>
      <w:lvlText w:val=""/>
      <w:lvlJc w:val="left"/>
      <w:pPr>
        <w:tabs>
          <w:tab w:val="num" w:pos="5640"/>
        </w:tabs>
        <w:ind w:left="5640" w:hanging="360"/>
      </w:pPr>
      <w:rPr>
        <w:rFonts w:ascii="Symbol" w:hAnsi="Symbol" w:hint="default"/>
      </w:rPr>
    </w:lvl>
    <w:lvl w:ilvl="7" w:tplc="041A0003" w:tentative="1">
      <w:start w:val="1"/>
      <w:numFmt w:val="bullet"/>
      <w:lvlText w:val="o"/>
      <w:lvlJc w:val="left"/>
      <w:pPr>
        <w:tabs>
          <w:tab w:val="num" w:pos="6360"/>
        </w:tabs>
        <w:ind w:left="6360" w:hanging="360"/>
      </w:pPr>
      <w:rPr>
        <w:rFonts w:ascii="Courier New" w:hAnsi="Courier New" w:cs="Courier New" w:hint="default"/>
      </w:rPr>
    </w:lvl>
    <w:lvl w:ilvl="8" w:tplc="041A0005" w:tentative="1">
      <w:start w:val="1"/>
      <w:numFmt w:val="bullet"/>
      <w:lvlText w:val=""/>
      <w:lvlJc w:val="left"/>
      <w:pPr>
        <w:tabs>
          <w:tab w:val="num" w:pos="7080"/>
        </w:tabs>
        <w:ind w:left="7080" w:hanging="360"/>
      </w:pPr>
      <w:rPr>
        <w:rFonts w:ascii="Wingdings" w:hAnsi="Wingdings" w:hint="default"/>
      </w:rPr>
    </w:lvl>
  </w:abstractNum>
  <w:abstractNum w:abstractNumId="1">
    <w:nsid w:val="035A3C56"/>
    <w:multiLevelType w:val="hybridMultilevel"/>
    <w:tmpl w:val="F4A03B00"/>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
    <w:nsid w:val="035C1CE2"/>
    <w:multiLevelType w:val="hybridMultilevel"/>
    <w:tmpl w:val="A546FBF0"/>
    <w:lvl w:ilvl="0" w:tplc="041A0015">
      <w:start w:val="1"/>
      <w:numFmt w:val="upperLetter"/>
      <w:lvlText w:val="%1."/>
      <w:lvlJc w:val="left"/>
      <w:pPr>
        <w:tabs>
          <w:tab w:val="num" w:pos="1080"/>
        </w:tabs>
        <w:ind w:left="1080" w:hanging="360"/>
      </w:pPr>
    </w:lvl>
    <w:lvl w:ilvl="1" w:tplc="E3280358">
      <w:start w:val="6"/>
      <w:numFmt w:val="decimal"/>
      <w:lvlText w:val="%2."/>
      <w:lvlJc w:val="left"/>
      <w:pPr>
        <w:tabs>
          <w:tab w:val="num" w:pos="1800"/>
        </w:tabs>
        <w:ind w:left="1800" w:hanging="360"/>
      </w:pPr>
      <w:rPr>
        <w:rFonts w:hint="default"/>
      </w:r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
    <w:nsid w:val="04195FAE"/>
    <w:multiLevelType w:val="hybridMultilevel"/>
    <w:tmpl w:val="DC809952"/>
    <w:lvl w:ilvl="0" w:tplc="041A0005">
      <w:start w:val="1"/>
      <w:numFmt w:val="bullet"/>
      <w:lvlText w:val=""/>
      <w:lvlJc w:val="left"/>
      <w:pPr>
        <w:tabs>
          <w:tab w:val="num" w:pos="1080"/>
        </w:tabs>
        <w:ind w:left="1080" w:hanging="360"/>
      </w:pPr>
      <w:rPr>
        <w:rFonts w:ascii="Wingdings" w:hAnsi="Wingdings"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
    <w:nsid w:val="07F7489B"/>
    <w:multiLevelType w:val="hybridMultilevel"/>
    <w:tmpl w:val="2E9EDBF4"/>
    <w:lvl w:ilvl="0" w:tplc="041A0001">
      <w:start w:val="1"/>
      <w:numFmt w:val="bullet"/>
      <w:lvlText w:val=""/>
      <w:lvlJc w:val="left"/>
      <w:pPr>
        <w:tabs>
          <w:tab w:val="num" w:pos="1077"/>
        </w:tabs>
        <w:ind w:left="1077" w:hanging="360"/>
      </w:pPr>
      <w:rPr>
        <w:rFonts w:ascii="Symbol" w:hAnsi="Symbol" w:hint="default"/>
      </w:rPr>
    </w:lvl>
    <w:lvl w:ilvl="1" w:tplc="041A0003" w:tentative="1">
      <w:start w:val="1"/>
      <w:numFmt w:val="bullet"/>
      <w:lvlText w:val="o"/>
      <w:lvlJc w:val="left"/>
      <w:pPr>
        <w:tabs>
          <w:tab w:val="num" w:pos="1797"/>
        </w:tabs>
        <w:ind w:left="1797" w:hanging="360"/>
      </w:pPr>
      <w:rPr>
        <w:rFonts w:ascii="Courier New" w:hAnsi="Courier New" w:cs="Courier New" w:hint="default"/>
      </w:rPr>
    </w:lvl>
    <w:lvl w:ilvl="2" w:tplc="041A0005" w:tentative="1">
      <w:start w:val="1"/>
      <w:numFmt w:val="bullet"/>
      <w:lvlText w:val=""/>
      <w:lvlJc w:val="left"/>
      <w:pPr>
        <w:tabs>
          <w:tab w:val="num" w:pos="2517"/>
        </w:tabs>
        <w:ind w:left="2517" w:hanging="360"/>
      </w:pPr>
      <w:rPr>
        <w:rFonts w:ascii="Wingdings" w:hAnsi="Wingdings" w:hint="default"/>
      </w:rPr>
    </w:lvl>
    <w:lvl w:ilvl="3" w:tplc="041A0001" w:tentative="1">
      <w:start w:val="1"/>
      <w:numFmt w:val="bullet"/>
      <w:lvlText w:val=""/>
      <w:lvlJc w:val="left"/>
      <w:pPr>
        <w:tabs>
          <w:tab w:val="num" w:pos="3237"/>
        </w:tabs>
        <w:ind w:left="3237" w:hanging="360"/>
      </w:pPr>
      <w:rPr>
        <w:rFonts w:ascii="Symbol" w:hAnsi="Symbol" w:hint="default"/>
      </w:rPr>
    </w:lvl>
    <w:lvl w:ilvl="4" w:tplc="041A0003" w:tentative="1">
      <w:start w:val="1"/>
      <w:numFmt w:val="bullet"/>
      <w:lvlText w:val="o"/>
      <w:lvlJc w:val="left"/>
      <w:pPr>
        <w:tabs>
          <w:tab w:val="num" w:pos="3957"/>
        </w:tabs>
        <w:ind w:left="3957" w:hanging="360"/>
      </w:pPr>
      <w:rPr>
        <w:rFonts w:ascii="Courier New" w:hAnsi="Courier New" w:cs="Courier New" w:hint="default"/>
      </w:rPr>
    </w:lvl>
    <w:lvl w:ilvl="5" w:tplc="041A0005" w:tentative="1">
      <w:start w:val="1"/>
      <w:numFmt w:val="bullet"/>
      <w:lvlText w:val=""/>
      <w:lvlJc w:val="left"/>
      <w:pPr>
        <w:tabs>
          <w:tab w:val="num" w:pos="4677"/>
        </w:tabs>
        <w:ind w:left="4677" w:hanging="360"/>
      </w:pPr>
      <w:rPr>
        <w:rFonts w:ascii="Wingdings" w:hAnsi="Wingdings" w:hint="default"/>
      </w:rPr>
    </w:lvl>
    <w:lvl w:ilvl="6" w:tplc="041A0001" w:tentative="1">
      <w:start w:val="1"/>
      <w:numFmt w:val="bullet"/>
      <w:lvlText w:val=""/>
      <w:lvlJc w:val="left"/>
      <w:pPr>
        <w:tabs>
          <w:tab w:val="num" w:pos="5397"/>
        </w:tabs>
        <w:ind w:left="5397" w:hanging="360"/>
      </w:pPr>
      <w:rPr>
        <w:rFonts w:ascii="Symbol" w:hAnsi="Symbol" w:hint="default"/>
      </w:rPr>
    </w:lvl>
    <w:lvl w:ilvl="7" w:tplc="041A0003" w:tentative="1">
      <w:start w:val="1"/>
      <w:numFmt w:val="bullet"/>
      <w:lvlText w:val="o"/>
      <w:lvlJc w:val="left"/>
      <w:pPr>
        <w:tabs>
          <w:tab w:val="num" w:pos="6117"/>
        </w:tabs>
        <w:ind w:left="6117" w:hanging="360"/>
      </w:pPr>
      <w:rPr>
        <w:rFonts w:ascii="Courier New" w:hAnsi="Courier New" w:cs="Courier New" w:hint="default"/>
      </w:rPr>
    </w:lvl>
    <w:lvl w:ilvl="8" w:tplc="041A0005" w:tentative="1">
      <w:start w:val="1"/>
      <w:numFmt w:val="bullet"/>
      <w:lvlText w:val=""/>
      <w:lvlJc w:val="left"/>
      <w:pPr>
        <w:tabs>
          <w:tab w:val="num" w:pos="6837"/>
        </w:tabs>
        <w:ind w:left="6837" w:hanging="360"/>
      </w:pPr>
      <w:rPr>
        <w:rFonts w:ascii="Wingdings" w:hAnsi="Wingdings" w:hint="default"/>
      </w:rPr>
    </w:lvl>
  </w:abstractNum>
  <w:abstractNum w:abstractNumId="5">
    <w:nsid w:val="0991335B"/>
    <w:multiLevelType w:val="hybridMultilevel"/>
    <w:tmpl w:val="ED64A04E"/>
    <w:lvl w:ilvl="0" w:tplc="041A0001">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6">
    <w:nsid w:val="0CD44621"/>
    <w:multiLevelType w:val="hybridMultilevel"/>
    <w:tmpl w:val="30DE2DFC"/>
    <w:lvl w:ilvl="0" w:tplc="041A0001">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7">
    <w:nsid w:val="141A60D3"/>
    <w:multiLevelType w:val="hybridMultilevel"/>
    <w:tmpl w:val="93C21192"/>
    <w:lvl w:ilvl="0" w:tplc="041A0001">
      <w:start w:val="1"/>
      <w:numFmt w:val="bullet"/>
      <w:lvlText w:val=""/>
      <w:lvlJc w:val="left"/>
      <w:pPr>
        <w:tabs>
          <w:tab w:val="num" w:pos="1380"/>
        </w:tabs>
        <w:ind w:left="1380" w:hanging="360"/>
      </w:pPr>
      <w:rPr>
        <w:rFonts w:ascii="Symbol" w:hAnsi="Symbol" w:hint="default"/>
      </w:rPr>
    </w:lvl>
    <w:lvl w:ilvl="1" w:tplc="041A0003" w:tentative="1">
      <w:start w:val="1"/>
      <w:numFmt w:val="bullet"/>
      <w:lvlText w:val="o"/>
      <w:lvlJc w:val="left"/>
      <w:pPr>
        <w:tabs>
          <w:tab w:val="num" w:pos="2100"/>
        </w:tabs>
        <w:ind w:left="2100" w:hanging="360"/>
      </w:pPr>
      <w:rPr>
        <w:rFonts w:ascii="Courier New" w:hAnsi="Courier New" w:cs="Courier New" w:hint="default"/>
      </w:rPr>
    </w:lvl>
    <w:lvl w:ilvl="2" w:tplc="041A0005" w:tentative="1">
      <w:start w:val="1"/>
      <w:numFmt w:val="bullet"/>
      <w:lvlText w:val=""/>
      <w:lvlJc w:val="left"/>
      <w:pPr>
        <w:tabs>
          <w:tab w:val="num" w:pos="2820"/>
        </w:tabs>
        <w:ind w:left="2820" w:hanging="360"/>
      </w:pPr>
      <w:rPr>
        <w:rFonts w:ascii="Wingdings" w:hAnsi="Wingdings" w:hint="default"/>
      </w:rPr>
    </w:lvl>
    <w:lvl w:ilvl="3" w:tplc="041A0001" w:tentative="1">
      <w:start w:val="1"/>
      <w:numFmt w:val="bullet"/>
      <w:lvlText w:val=""/>
      <w:lvlJc w:val="left"/>
      <w:pPr>
        <w:tabs>
          <w:tab w:val="num" w:pos="3540"/>
        </w:tabs>
        <w:ind w:left="3540" w:hanging="360"/>
      </w:pPr>
      <w:rPr>
        <w:rFonts w:ascii="Symbol" w:hAnsi="Symbol" w:hint="default"/>
      </w:rPr>
    </w:lvl>
    <w:lvl w:ilvl="4" w:tplc="041A0003" w:tentative="1">
      <w:start w:val="1"/>
      <w:numFmt w:val="bullet"/>
      <w:lvlText w:val="o"/>
      <w:lvlJc w:val="left"/>
      <w:pPr>
        <w:tabs>
          <w:tab w:val="num" w:pos="4260"/>
        </w:tabs>
        <w:ind w:left="4260" w:hanging="360"/>
      </w:pPr>
      <w:rPr>
        <w:rFonts w:ascii="Courier New" w:hAnsi="Courier New" w:cs="Courier New" w:hint="default"/>
      </w:rPr>
    </w:lvl>
    <w:lvl w:ilvl="5" w:tplc="041A0005" w:tentative="1">
      <w:start w:val="1"/>
      <w:numFmt w:val="bullet"/>
      <w:lvlText w:val=""/>
      <w:lvlJc w:val="left"/>
      <w:pPr>
        <w:tabs>
          <w:tab w:val="num" w:pos="4980"/>
        </w:tabs>
        <w:ind w:left="4980" w:hanging="360"/>
      </w:pPr>
      <w:rPr>
        <w:rFonts w:ascii="Wingdings" w:hAnsi="Wingdings" w:hint="default"/>
      </w:rPr>
    </w:lvl>
    <w:lvl w:ilvl="6" w:tplc="041A0001" w:tentative="1">
      <w:start w:val="1"/>
      <w:numFmt w:val="bullet"/>
      <w:lvlText w:val=""/>
      <w:lvlJc w:val="left"/>
      <w:pPr>
        <w:tabs>
          <w:tab w:val="num" w:pos="5700"/>
        </w:tabs>
        <w:ind w:left="5700" w:hanging="360"/>
      </w:pPr>
      <w:rPr>
        <w:rFonts w:ascii="Symbol" w:hAnsi="Symbol" w:hint="default"/>
      </w:rPr>
    </w:lvl>
    <w:lvl w:ilvl="7" w:tplc="041A0003" w:tentative="1">
      <w:start w:val="1"/>
      <w:numFmt w:val="bullet"/>
      <w:lvlText w:val="o"/>
      <w:lvlJc w:val="left"/>
      <w:pPr>
        <w:tabs>
          <w:tab w:val="num" w:pos="6420"/>
        </w:tabs>
        <w:ind w:left="6420" w:hanging="360"/>
      </w:pPr>
      <w:rPr>
        <w:rFonts w:ascii="Courier New" w:hAnsi="Courier New" w:cs="Courier New" w:hint="default"/>
      </w:rPr>
    </w:lvl>
    <w:lvl w:ilvl="8" w:tplc="041A0005" w:tentative="1">
      <w:start w:val="1"/>
      <w:numFmt w:val="bullet"/>
      <w:lvlText w:val=""/>
      <w:lvlJc w:val="left"/>
      <w:pPr>
        <w:tabs>
          <w:tab w:val="num" w:pos="7140"/>
        </w:tabs>
        <w:ind w:left="7140" w:hanging="360"/>
      </w:pPr>
      <w:rPr>
        <w:rFonts w:ascii="Wingdings" w:hAnsi="Wingdings" w:hint="default"/>
      </w:rPr>
    </w:lvl>
  </w:abstractNum>
  <w:abstractNum w:abstractNumId="8">
    <w:nsid w:val="1C9E13C1"/>
    <w:multiLevelType w:val="hybridMultilevel"/>
    <w:tmpl w:val="2ED28198"/>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9">
    <w:nsid w:val="1E321BDB"/>
    <w:multiLevelType w:val="hybridMultilevel"/>
    <w:tmpl w:val="9DFE9B8C"/>
    <w:lvl w:ilvl="0" w:tplc="041A000F">
      <w:start w:val="1"/>
      <w:numFmt w:val="decimal"/>
      <w:lvlText w:val="%1."/>
      <w:lvlJc w:val="left"/>
      <w:pPr>
        <w:tabs>
          <w:tab w:val="num" w:pos="1260"/>
        </w:tabs>
        <w:ind w:left="1260" w:hanging="360"/>
      </w:pPr>
    </w:lvl>
    <w:lvl w:ilvl="1" w:tplc="041A0019" w:tentative="1">
      <w:start w:val="1"/>
      <w:numFmt w:val="lowerLetter"/>
      <w:lvlText w:val="%2."/>
      <w:lvlJc w:val="left"/>
      <w:pPr>
        <w:tabs>
          <w:tab w:val="num" w:pos="1980"/>
        </w:tabs>
        <w:ind w:left="1980" w:hanging="360"/>
      </w:pPr>
    </w:lvl>
    <w:lvl w:ilvl="2" w:tplc="041A001B" w:tentative="1">
      <w:start w:val="1"/>
      <w:numFmt w:val="lowerRoman"/>
      <w:lvlText w:val="%3."/>
      <w:lvlJc w:val="right"/>
      <w:pPr>
        <w:tabs>
          <w:tab w:val="num" w:pos="2700"/>
        </w:tabs>
        <w:ind w:left="2700" w:hanging="180"/>
      </w:pPr>
    </w:lvl>
    <w:lvl w:ilvl="3" w:tplc="041A000F" w:tentative="1">
      <w:start w:val="1"/>
      <w:numFmt w:val="decimal"/>
      <w:lvlText w:val="%4."/>
      <w:lvlJc w:val="left"/>
      <w:pPr>
        <w:tabs>
          <w:tab w:val="num" w:pos="3420"/>
        </w:tabs>
        <w:ind w:left="3420" w:hanging="360"/>
      </w:pPr>
    </w:lvl>
    <w:lvl w:ilvl="4" w:tplc="041A0019" w:tentative="1">
      <w:start w:val="1"/>
      <w:numFmt w:val="lowerLetter"/>
      <w:lvlText w:val="%5."/>
      <w:lvlJc w:val="left"/>
      <w:pPr>
        <w:tabs>
          <w:tab w:val="num" w:pos="4140"/>
        </w:tabs>
        <w:ind w:left="4140" w:hanging="360"/>
      </w:pPr>
    </w:lvl>
    <w:lvl w:ilvl="5" w:tplc="041A001B" w:tentative="1">
      <w:start w:val="1"/>
      <w:numFmt w:val="lowerRoman"/>
      <w:lvlText w:val="%6."/>
      <w:lvlJc w:val="right"/>
      <w:pPr>
        <w:tabs>
          <w:tab w:val="num" w:pos="4860"/>
        </w:tabs>
        <w:ind w:left="4860" w:hanging="180"/>
      </w:pPr>
    </w:lvl>
    <w:lvl w:ilvl="6" w:tplc="041A000F" w:tentative="1">
      <w:start w:val="1"/>
      <w:numFmt w:val="decimal"/>
      <w:lvlText w:val="%7."/>
      <w:lvlJc w:val="left"/>
      <w:pPr>
        <w:tabs>
          <w:tab w:val="num" w:pos="5580"/>
        </w:tabs>
        <w:ind w:left="5580" w:hanging="360"/>
      </w:pPr>
    </w:lvl>
    <w:lvl w:ilvl="7" w:tplc="041A0019" w:tentative="1">
      <w:start w:val="1"/>
      <w:numFmt w:val="lowerLetter"/>
      <w:lvlText w:val="%8."/>
      <w:lvlJc w:val="left"/>
      <w:pPr>
        <w:tabs>
          <w:tab w:val="num" w:pos="6300"/>
        </w:tabs>
        <w:ind w:left="6300" w:hanging="360"/>
      </w:pPr>
    </w:lvl>
    <w:lvl w:ilvl="8" w:tplc="041A001B" w:tentative="1">
      <w:start w:val="1"/>
      <w:numFmt w:val="lowerRoman"/>
      <w:lvlText w:val="%9."/>
      <w:lvlJc w:val="right"/>
      <w:pPr>
        <w:tabs>
          <w:tab w:val="num" w:pos="7020"/>
        </w:tabs>
        <w:ind w:left="7020" w:hanging="180"/>
      </w:pPr>
    </w:lvl>
  </w:abstractNum>
  <w:abstractNum w:abstractNumId="10">
    <w:nsid w:val="1E97384C"/>
    <w:multiLevelType w:val="hybridMultilevel"/>
    <w:tmpl w:val="09DA3990"/>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1">
    <w:nsid w:val="22794789"/>
    <w:multiLevelType w:val="hybridMultilevel"/>
    <w:tmpl w:val="581A6BC0"/>
    <w:lvl w:ilvl="0" w:tplc="041A0017">
      <w:start w:val="1"/>
      <w:numFmt w:val="lowerLetter"/>
      <w:lvlText w:val="%1)"/>
      <w:lvlJc w:val="left"/>
      <w:pPr>
        <w:tabs>
          <w:tab w:val="num" w:pos="1077"/>
        </w:tabs>
        <w:ind w:left="1077" w:hanging="360"/>
      </w:pPr>
    </w:lvl>
    <w:lvl w:ilvl="1" w:tplc="041A0001">
      <w:start w:val="1"/>
      <w:numFmt w:val="bullet"/>
      <w:lvlText w:val=""/>
      <w:lvlJc w:val="left"/>
      <w:pPr>
        <w:tabs>
          <w:tab w:val="num" w:pos="1797"/>
        </w:tabs>
        <w:ind w:left="1797" w:hanging="360"/>
      </w:pPr>
      <w:rPr>
        <w:rFonts w:ascii="Symbol" w:hAnsi="Symbol" w:hint="default"/>
      </w:rPr>
    </w:lvl>
    <w:lvl w:ilvl="2" w:tplc="041A001B" w:tentative="1">
      <w:start w:val="1"/>
      <w:numFmt w:val="lowerRoman"/>
      <w:lvlText w:val="%3."/>
      <w:lvlJc w:val="right"/>
      <w:pPr>
        <w:tabs>
          <w:tab w:val="num" w:pos="2517"/>
        </w:tabs>
        <w:ind w:left="2517" w:hanging="180"/>
      </w:pPr>
    </w:lvl>
    <w:lvl w:ilvl="3" w:tplc="041A000F" w:tentative="1">
      <w:start w:val="1"/>
      <w:numFmt w:val="decimal"/>
      <w:lvlText w:val="%4."/>
      <w:lvlJc w:val="left"/>
      <w:pPr>
        <w:tabs>
          <w:tab w:val="num" w:pos="3237"/>
        </w:tabs>
        <w:ind w:left="3237" w:hanging="360"/>
      </w:pPr>
    </w:lvl>
    <w:lvl w:ilvl="4" w:tplc="041A0019" w:tentative="1">
      <w:start w:val="1"/>
      <w:numFmt w:val="lowerLetter"/>
      <w:lvlText w:val="%5."/>
      <w:lvlJc w:val="left"/>
      <w:pPr>
        <w:tabs>
          <w:tab w:val="num" w:pos="3957"/>
        </w:tabs>
        <w:ind w:left="3957" w:hanging="360"/>
      </w:pPr>
    </w:lvl>
    <w:lvl w:ilvl="5" w:tplc="041A001B" w:tentative="1">
      <w:start w:val="1"/>
      <w:numFmt w:val="lowerRoman"/>
      <w:lvlText w:val="%6."/>
      <w:lvlJc w:val="right"/>
      <w:pPr>
        <w:tabs>
          <w:tab w:val="num" w:pos="4677"/>
        </w:tabs>
        <w:ind w:left="4677" w:hanging="180"/>
      </w:pPr>
    </w:lvl>
    <w:lvl w:ilvl="6" w:tplc="041A000F" w:tentative="1">
      <w:start w:val="1"/>
      <w:numFmt w:val="decimal"/>
      <w:lvlText w:val="%7."/>
      <w:lvlJc w:val="left"/>
      <w:pPr>
        <w:tabs>
          <w:tab w:val="num" w:pos="5397"/>
        </w:tabs>
        <w:ind w:left="5397" w:hanging="360"/>
      </w:pPr>
    </w:lvl>
    <w:lvl w:ilvl="7" w:tplc="041A0019" w:tentative="1">
      <w:start w:val="1"/>
      <w:numFmt w:val="lowerLetter"/>
      <w:lvlText w:val="%8."/>
      <w:lvlJc w:val="left"/>
      <w:pPr>
        <w:tabs>
          <w:tab w:val="num" w:pos="6117"/>
        </w:tabs>
        <w:ind w:left="6117" w:hanging="360"/>
      </w:pPr>
    </w:lvl>
    <w:lvl w:ilvl="8" w:tplc="041A001B" w:tentative="1">
      <w:start w:val="1"/>
      <w:numFmt w:val="lowerRoman"/>
      <w:lvlText w:val="%9."/>
      <w:lvlJc w:val="right"/>
      <w:pPr>
        <w:tabs>
          <w:tab w:val="num" w:pos="6837"/>
        </w:tabs>
        <w:ind w:left="6837" w:hanging="180"/>
      </w:pPr>
    </w:lvl>
  </w:abstractNum>
  <w:abstractNum w:abstractNumId="12">
    <w:nsid w:val="23EF48A5"/>
    <w:multiLevelType w:val="hybridMultilevel"/>
    <w:tmpl w:val="41E2F226"/>
    <w:lvl w:ilvl="0" w:tplc="041A0001">
      <w:start w:val="1"/>
      <w:numFmt w:val="bullet"/>
      <w:lvlText w:val=""/>
      <w:lvlJc w:val="left"/>
      <w:pPr>
        <w:tabs>
          <w:tab w:val="num" w:pos="1380"/>
        </w:tabs>
        <w:ind w:left="1380" w:hanging="360"/>
      </w:pPr>
      <w:rPr>
        <w:rFonts w:ascii="Symbol" w:hAnsi="Symbol" w:hint="default"/>
      </w:rPr>
    </w:lvl>
    <w:lvl w:ilvl="1" w:tplc="041A0003" w:tentative="1">
      <w:start w:val="1"/>
      <w:numFmt w:val="bullet"/>
      <w:lvlText w:val="o"/>
      <w:lvlJc w:val="left"/>
      <w:pPr>
        <w:tabs>
          <w:tab w:val="num" w:pos="2100"/>
        </w:tabs>
        <w:ind w:left="2100" w:hanging="360"/>
      </w:pPr>
      <w:rPr>
        <w:rFonts w:ascii="Courier New" w:hAnsi="Courier New" w:cs="Courier New" w:hint="default"/>
      </w:rPr>
    </w:lvl>
    <w:lvl w:ilvl="2" w:tplc="041A0005" w:tentative="1">
      <w:start w:val="1"/>
      <w:numFmt w:val="bullet"/>
      <w:lvlText w:val=""/>
      <w:lvlJc w:val="left"/>
      <w:pPr>
        <w:tabs>
          <w:tab w:val="num" w:pos="2820"/>
        </w:tabs>
        <w:ind w:left="2820" w:hanging="360"/>
      </w:pPr>
      <w:rPr>
        <w:rFonts w:ascii="Wingdings" w:hAnsi="Wingdings" w:hint="default"/>
      </w:rPr>
    </w:lvl>
    <w:lvl w:ilvl="3" w:tplc="041A0001" w:tentative="1">
      <w:start w:val="1"/>
      <w:numFmt w:val="bullet"/>
      <w:lvlText w:val=""/>
      <w:lvlJc w:val="left"/>
      <w:pPr>
        <w:tabs>
          <w:tab w:val="num" w:pos="3540"/>
        </w:tabs>
        <w:ind w:left="3540" w:hanging="360"/>
      </w:pPr>
      <w:rPr>
        <w:rFonts w:ascii="Symbol" w:hAnsi="Symbol" w:hint="default"/>
      </w:rPr>
    </w:lvl>
    <w:lvl w:ilvl="4" w:tplc="041A0003" w:tentative="1">
      <w:start w:val="1"/>
      <w:numFmt w:val="bullet"/>
      <w:lvlText w:val="o"/>
      <w:lvlJc w:val="left"/>
      <w:pPr>
        <w:tabs>
          <w:tab w:val="num" w:pos="4260"/>
        </w:tabs>
        <w:ind w:left="4260" w:hanging="360"/>
      </w:pPr>
      <w:rPr>
        <w:rFonts w:ascii="Courier New" w:hAnsi="Courier New" w:cs="Courier New" w:hint="default"/>
      </w:rPr>
    </w:lvl>
    <w:lvl w:ilvl="5" w:tplc="041A0005" w:tentative="1">
      <w:start w:val="1"/>
      <w:numFmt w:val="bullet"/>
      <w:lvlText w:val=""/>
      <w:lvlJc w:val="left"/>
      <w:pPr>
        <w:tabs>
          <w:tab w:val="num" w:pos="4980"/>
        </w:tabs>
        <w:ind w:left="4980" w:hanging="360"/>
      </w:pPr>
      <w:rPr>
        <w:rFonts w:ascii="Wingdings" w:hAnsi="Wingdings" w:hint="default"/>
      </w:rPr>
    </w:lvl>
    <w:lvl w:ilvl="6" w:tplc="041A0001" w:tentative="1">
      <w:start w:val="1"/>
      <w:numFmt w:val="bullet"/>
      <w:lvlText w:val=""/>
      <w:lvlJc w:val="left"/>
      <w:pPr>
        <w:tabs>
          <w:tab w:val="num" w:pos="5700"/>
        </w:tabs>
        <w:ind w:left="5700" w:hanging="360"/>
      </w:pPr>
      <w:rPr>
        <w:rFonts w:ascii="Symbol" w:hAnsi="Symbol" w:hint="default"/>
      </w:rPr>
    </w:lvl>
    <w:lvl w:ilvl="7" w:tplc="041A0003" w:tentative="1">
      <w:start w:val="1"/>
      <w:numFmt w:val="bullet"/>
      <w:lvlText w:val="o"/>
      <w:lvlJc w:val="left"/>
      <w:pPr>
        <w:tabs>
          <w:tab w:val="num" w:pos="6420"/>
        </w:tabs>
        <w:ind w:left="6420" w:hanging="360"/>
      </w:pPr>
      <w:rPr>
        <w:rFonts w:ascii="Courier New" w:hAnsi="Courier New" w:cs="Courier New" w:hint="default"/>
      </w:rPr>
    </w:lvl>
    <w:lvl w:ilvl="8" w:tplc="041A0005" w:tentative="1">
      <w:start w:val="1"/>
      <w:numFmt w:val="bullet"/>
      <w:lvlText w:val=""/>
      <w:lvlJc w:val="left"/>
      <w:pPr>
        <w:tabs>
          <w:tab w:val="num" w:pos="7140"/>
        </w:tabs>
        <w:ind w:left="7140" w:hanging="360"/>
      </w:pPr>
      <w:rPr>
        <w:rFonts w:ascii="Wingdings" w:hAnsi="Wingdings" w:hint="default"/>
      </w:rPr>
    </w:lvl>
  </w:abstractNum>
  <w:abstractNum w:abstractNumId="13">
    <w:nsid w:val="26607952"/>
    <w:multiLevelType w:val="hybridMultilevel"/>
    <w:tmpl w:val="0C16278C"/>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4">
    <w:nsid w:val="272F7E85"/>
    <w:multiLevelType w:val="hybridMultilevel"/>
    <w:tmpl w:val="A2308676"/>
    <w:lvl w:ilvl="0" w:tplc="FEE43CDC">
      <w:start w:val="2"/>
      <w:numFmt w:val="decimal"/>
      <w:lvlText w:val="%1."/>
      <w:lvlJc w:val="left"/>
      <w:pPr>
        <w:tabs>
          <w:tab w:val="num" w:pos="720"/>
        </w:tabs>
        <w:ind w:left="720" w:hanging="360"/>
      </w:pPr>
      <w:rPr>
        <w:rFonts w:hint="default"/>
      </w:rPr>
    </w:lvl>
    <w:lvl w:ilvl="1" w:tplc="1DC2F6A2">
      <w:numFmt w:val="none"/>
      <w:lvlText w:val=""/>
      <w:lvlJc w:val="left"/>
      <w:pPr>
        <w:tabs>
          <w:tab w:val="num" w:pos="360"/>
        </w:tabs>
      </w:pPr>
    </w:lvl>
    <w:lvl w:ilvl="2" w:tplc="67160ED4">
      <w:numFmt w:val="none"/>
      <w:lvlText w:val=""/>
      <w:lvlJc w:val="left"/>
      <w:pPr>
        <w:tabs>
          <w:tab w:val="num" w:pos="360"/>
        </w:tabs>
      </w:pPr>
    </w:lvl>
    <w:lvl w:ilvl="3" w:tplc="1EA4D306">
      <w:numFmt w:val="none"/>
      <w:lvlText w:val=""/>
      <w:lvlJc w:val="left"/>
      <w:pPr>
        <w:tabs>
          <w:tab w:val="num" w:pos="360"/>
        </w:tabs>
      </w:pPr>
    </w:lvl>
    <w:lvl w:ilvl="4" w:tplc="49221C40">
      <w:numFmt w:val="none"/>
      <w:lvlText w:val=""/>
      <w:lvlJc w:val="left"/>
      <w:pPr>
        <w:tabs>
          <w:tab w:val="num" w:pos="360"/>
        </w:tabs>
      </w:pPr>
    </w:lvl>
    <w:lvl w:ilvl="5" w:tplc="3C480850">
      <w:numFmt w:val="none"/>
      <w:lvlText w:val=""/>
      <w:lvlJc w:val="left"/>
      <w:pPr>
        <w:tabs>
          <w:tab w:val="num" w:pos="360"/>
        </w:tabs>
      </w:pPr>
    </w:lvl>
    <w:lvl w:ilvl="6" w:tplc="5762BCB4">
      <w:numFmt w:val="none"/>
      <w:lvlText w:val=""/>
      <w:lvlJc w:val="left"/>
      <w:pPr>
        <w:tabs>
          <w:tab w:val="num" w:pos="360"/>
        </w:tabs>
      </w:pPr>
    </w:lvl>
    <w:lvl w:ilvl="7" w:tplc="D4F4141C">
      <w:numFmt w:val="none"/>
      <w:lvlText w:val=""/>
      <w:lvlJc w:val="left"/>
      <w:pPr>
        <w:tabs>
          <w:tab w:val="num" w:pos="360"/>
        </w:tabs>
      </w:pPr>
    </w:lvl>
    <w:lvl w:ilvl="8" w:tplc="BCC43B0C">
      <w:numFmt w:val="none"/>
      <w:lvlText w:val=""/>
      <w:lvlJc w:val="left"/>
      <w:pPr>
        <w:tabs>
          <w:tab w:val="num" w:pos="360"/>
        </w:tabs>
      </w:pPr>
    </w:lvl>
  </w:abstractNum>
  <w:abstractNum w:abstractNumId="15">
    <w:nsid w:val="288A7E30"/>
    <w:multiLevelType w:val="hybridMultilevel"/>
    <w:tmpl w:val="78D898AC"/>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16">
    <w:nsid w:val="2DD45792"/>
    <w:multiLevelType w:val="hybridMultilevel"/>
    <w:tmpl w:val="D44AB1A8"/>
    <w:lvl w:ilvl="0" w:tplc="041A0011">
      <w:start w:val="1"/>
      <w:numFmt w:val="decimal"/>
      <w:lvlText w:val="%1)"/>
      <w:lvlJc w:val="left"/>
      <w:pPr>
        <w:tabs>
          <w:tab w:val="num" w:pos="1800"/>
        </w:tabs>
        <w:ind w:left="1800" w:hanging="360"/>
      </w:pPr>
    </w:lvl>
    <w:lvl w:ilvl="1" w:tplc="6F06CFC8">
      <w:start w:val="5"/>
      <w:numFmt w:val="decimal"/>
      <w:lvlText w:val="%2."/>
      <w:lvlJc w:val="left"/>
      <w:pPr>
        <w:tabs>
          <w:tab w:val="num" w:pos="2520"/>
        </w:tabs>
        <w:ind w:left="2520" w:hanging="360"/>
      </w:pPr>
      <w:rPr>
        <w:rFonts w:hint="default"/>
      </w:rPr>
    </w:lvl>
    <w:lvl w:ilvl="2" w:tplc="041A0001">
      <w:start w:val="1"/>
      <w:numFmt w:val="bullet"/>
      <w:lvlText w:val=""/>
      <w:lvlJc w:val="left"/>
      <w:pPr>
        <w:tabs>
          <w:tab w:val="num" w:pos="3420"/>
        </w:tabs>
        <w:ind w:left="3420" w:hanging="360"/>
      </w:pPr>
      <w:rPr>
        <w:rFonts w:ascii="Symbol" w:hAnsi="Symbol" w:hint="default"/>
      </w:rPr>
    </w:lvl>
    <w:lvl w:ilvl="3" w:tplc="041A000F" w:tentative="1">
      <w:start w:val="1"/>
      <w:numFmt w:val="decimal"/>
      <w:lvlText w:val="%4."/>
      <w:lvlJc w:val="left"/>
      <w:pPr>
        <w:tabs>
          <w:tab w:val="num" w:pos="3960"/>
        </w:tabs>
        <w:ind w:left="3960" w:hanging="360"/>
      </w:pPr>
    </w:lvl>
    <w:lvl w:ilvl="4" w:tplc="041A0019" w:tentative="1">
      <w:start w:val="1"/>
      <w:numFmt w:val="lowerLetter"/>
      <w:lvlText w:val="%5."/>
      <w:lvlJc w:val="left"/>
      <w:pPr>
        <w:tabs>
          <w:tab w:val="num" w:pos="4680"/>
        </w:tabs>
        <w:ind w:left="4680" w:hanging="360"/>
      </w:pPr>
    </w:lvl>
    <w:lvl w:ilvl="5" w:tplc="041A001B" w:tentative="1">
      <w:start w:val="1"/>
      <w:numFmt w:val="lowerRoman"/>
      <w:lvlText w:val="%6."/>
      <w:lvlJc w:val="right"/>
      <w:pPr>
        <w:tabs>
          <w:tab w:val="num" w:pos="5400"/>
        </w:tabs>
        <w:ind w:left="5400" w:hanging="180"/>
      </w:pPr>
    </w:lvl>
    <w:lvl w:ilvl="6" w:tplc="041A000F" w:tentative="1">
      <w:start w:val="1"/>
      <w:numFmt w:val="decimal"/>
      <w:lvlText w:val="%7."/>
      <w:lvlJc w:val="left"/>
      <w:pPr>
        <w:tabs>
          <w:tab w:val="num" w:pos="6120"/>
        </w:tabs>
        <w:ind w:left="6120" w:hanging="360"/>
      </w:pPr>
    </w:lvl>
    <w:lvl w:ilvl="7" w:tplc="041A0019" w:tentative="1">
      <w:start w:val="1"/>
      <w:numFmt w:val="lowerLetter"/>
      <w:lvlText w:val="%8."/>
      <w:lvlJc w:val="left"/>
      <w:pPr>
        <w:tabs>
          <w:tab w:val="num" w:pos="6840"/>
        </w:tabs>
        <w:ind w:left="6840" w:hanging="360"/>
      </w:pPr>
    </w:lvl>
    <w:lvl w:ilvl="8" w:tplc="041A001B" w:tentative="1">
      <w:start w:val="1"/>
      <w:numFmt w:val="lowerRoman"/>
      <w:lvlText w:val="%9."/>
      <w:lvlJc w:val="right"/>
      <w:pPr>
        <w:tabs>
          <w:tab w:val="num" w:pos="7560"/>
        </w:tabs>
        <w:ind w:left="7560" w:hanging="180"/>
      </w:pPr>
    </w:lvl>
  </w:abstractNum>
  <w:abstractNum w:abstractNumId="17">
    <w:nsid w:val="2F6D2123"/>
    <w:multiLevelType w:val="hybridMultilevel"/>
    <w:tmpl w:val="0D40CCFE"/>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18">
    <w:nsid w:val="333E1F6A"/>
    <w:multiLevelType w:val="hybridMultilevel"/>
    <w:tmpl w:val="A3BE29A0"/>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9">
    <w:nsid w:val="40814655"/>
    <w:multiLevelType w:val="hybridMultilevel"/>
    <w:tmpl w:val="DFD80372"/>
    <w:lvl w:ilvl="0" w:tplc="041A0001">
      <w:start w:val="1"/>
      <w:numFmt w:val="bullet"/>
      <w:lvlText w:val=""/>
      <w:lvlJc w:val="left"/>
      <w:pPr>
        <w:tabs>
          <w:tab w:val="num" w:pos="1077"/>
        </w:tabs>
        <w:ind w:left="1077" w:hanging="360"/>
      </w:pPr>
      <w:rPr>
        <w:rFonts w:ascii="Symbol" w:hAnsi="Symbol" w:hint="default"/>
      </w:rPr>
    </w:lvl>
    <w:lvl w:ilvl="1" w:tplc="041A0003" w:tentative="1">
      <w:start w:val="1"/>
      <w:numFmt w:val="bullet"/>
      <w:lvlText w:val="o"/>
      <w:lvlJc w:val="left"/>
      <w:pPr>
        <w:tabs>
          <w:tab w:val="num" w:pos="1797"/>
        </w:tabs>
        <w:ind w:left="1797" w:hanging="360"/>
      </w:pPr>
      <w:rPr>
        <w:rFonts w:ascii="Courier New" w:hAnsi="Courier New" w:cs="Courier New" w:hint="default"/>
      </w:rPr>
    </w:lvl>
    <w:lvl w:ilvl="2" w:tplc="041A0005" w:tentative="1">
      <w:start w:val="1"/>
      <w:numFmt w:val="bullet"/>
      <w:lvlText w:val=""/>
      <w:lvlJc w:val="left"/>
      <w:pPr>
        <w:tabs>
          <w:tab w:val="num" w:pos="2517"/>
        </w:tabs>
        <w:ind w:left="2517" w:hanging="360"/>
      </w:pPr>
      <w:rPr>
        <w:rFonts w:ascii="Wingdings" w:hAnsi="Wingdings" w:hint="default"/>
      </w:rPr>
    </w:lvl>
    <w:lvl w:ilvl="3" w:tplc="041A0001" w:tentative="1">
      <w:start w:val="1"/>
      <w:numFmt w:val="bullet"/>
      <w:lvlText w:val=""/>
      <w:lvlJc w:val="left"/>
      <w:pPr>
        <w:tabs>
          <w:tab w:val="num" w:pos="3237"/>
        </w:tabs>
        <w:ind w:left="3237" w:hanging="360"/>
      </w:pPr>
      <w:rPr>
        <w:rFonts w:ascii="Symbol" w:hAnsi="Symbol" w:hint="default"/>
      </w:rPr>
    </w:lvl>
    <w:lvl w:ilvl="4" w:tplc="041A0003" w:tentative="1">
      <w:start w:val="1"/>
      <w:numFmt w:val="bullet"/>
      <w:lvlText w:val="o"/>
      <w:lvlJc w:val="left"/>
      <w:pPr>
        <w:tabs>
          <w:tab w:val="num" w:pos="3957"/>
        </w:tabs>
        <w:ind w:left="3957" w:hanging="360"/>
      </w:pPr>
      <w:rPr>
        <w:rFonts w:ascii="Courier New" w:hAnsi="Courier New" w:cs="Courier New" w:hint="default"/>
      </w:rPr>
    </w:lvl>
    <w:lvl w:ilvl="5" w:tplc="041A0005" w:tentative="1">
      <w:start w:val="1"/>
      <w:numFmt w:val="bullet"/>
      <w:lvlText w:val=""/>
      <w:lvlJc w:val="left"/>
      <w:pPr>
        <w:tabs>
          <w:tab w:val="num" w:pos="4677"/>
        </w:tabs>
        <w:ind w:left="4677" w:hanging="360"/>
      </w:pPr>
      <w:rPr>
        <w:rFonts w:ascii="Wingdings" w:hAnsi="Wingdings" w:hint="default"/>
      </w:rPr>
    </w:lvl>
    <w:lvl w:ilvl="6" w:tplc="041A0001" w:tentative="1">
      <w:start w:val="1"/>
      <w:numFmt w:val="bullet"/>
      <w:lvlText w:val=""/>
      <w:lvlJc w:val="left"/>
      <w:pPr>
        <w:tabs>
          <w:tab w:val="num" w:pos="5397"/>
        </w:tabs>
        <w:ind w:left="5397" w:hanging="360"/>
      </w:pPr>
      <w:rPr>
        <w:rFonts w:ascii="Symbol" w:hAnsi="Symbol" w:hint="default"/>
      </w:rPr>
    </w:lvl>
    <w:lvl w:ilvl="7" w:tplc="041A0003" w:tentative="1">
      <w:start w:val="1"/>
      <w:numFmt w:val="bullet"/>
      <w:lvlText w:val="o"/>
      <w:lvlJc w:val="left"/>
      <w:pPr>
        <w:tabs>
          <w:tab w:val="num" w:pos="6117"/>
        </w:tabs>
        <w:ind w:left="6117" w:hanging="360"/>
      </w:pPr>
      <w:rPr>
        <w:rFonts w:ascii="Courier New" w:hAnsi="Courier New" w:cs="Courier New" w:hint="default"/>
      </w:rPr>
    </w:lvl>
    <w:lvl w:ilvl="8" w:tplc="041A0005" w:tentative="1">
      <w:start w:val="1"/>
      <w:numFmt w:val="bullet"/>
      <w:lvlText w:val=""/>
      <w:lvlJc w:val="left"/>
      <w:pPr>
        <w:tabs>
          <w:tab w:val="num" w:pos="6837"/>
        </w:tabs>
        <w:ind w:left="6837" w:hanging="360"/>
      </w:pPr>
      <w:rPr>
        <w:rFonts w:ascii="Wingdings" w:hAnsi="Wingdings" w:hint="default"/>
      </w:rPr>
    </w:lvl>
  </w:abstractNum>
  <w:abstractNum w:abstractNumId="20">
    <w:nsid w:val="40F25189"/>
    <w:multiLevelType w:val="multilevel"/>
    <w:tmpl w:val="7804A23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28105DC"/>
    <w:multiLevelType w:val="multilevel"/>
    <w:tmpl w:val="F9280F4A"/>
    <w:lvl w:ilvl="0">
      <w:start w:val="6"/>
      <w:numFmt w:val="decimal"/>
      <w:lvlText w:val="%1."/>
      <w:lvlJc w:val="left"/>
      <w:pPr>
        <w:tabs>
          <w:tab w:val="num" w:pos="480"/>
        </w:tabs>
        <w:ind w:left="480" w:hanging="480"/>
      </w:pPr>
      <w:rPr>
        <w:rFonts w:hint="default"/>
      </w:rPr>
    </w:lvl>
    <w:lvl w:ilvl="1">
      <w:start w:val="5"/>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2">
    <w:nsid w:val="44EF3A02"/>
    <w:multiLevelType w:val="hybridMultilevel"/>
    <w:tmpl w:val="2B002818"/>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23">
    <w:nsid w:val="462F35FB"/>
    <w:multiLevelType w:val="hybridMultilevel"/>
    <w:tmpl w:val="5BFAEEC6"/>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24">
    <w:nsid w:val="46DD4DEC"/>
    <w:multiLevelType w:val="hybridMultilevel"/>
    <w:tmpl w:val="5832D148"/>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25">
    <w:nsid w:val="498777AA"/>
    <w:multiLevelType w:val="hybridMultilevel"/>
    <w:tmpl w:val="1EBEE03E"/>
    <w:lvl w:ilvl="0" w:tplc="041A000F">
      <w:start w:val="1"/>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6">
    <w:nsid w:val="4EBB33A0"/>
    <w:multiLevelType w:val="hybridMultilevel"/>
    <w:tmpl w:val="65C0EF3A"/>
    <w:lvl w:ilvl="0" w:tplc="041A0001">
      <w:start w:val="1"/>
      <w:numFmt w:val="bullet"/>
      <w:lvlText w:val=""/>
      <w:lvlJc w:val="left"/>
      <w:pPr>
        <w:tabs>
          <w:tab w:val="num" w:pos="1077"/>
        </w:tabs>
        <w:ind w:left="1077" w:hanging="360"/>
      </w:pPr>
      <w:rPr>
        <w:rFonts w:ascii="Symbol" w:hAnsi="Symbol" w:hint="default"/>
      </w:rPr>
    </w:lvl>
    <w:lvl w:ilvl="1" w:tplc="041A0003" w:tentative="1">
      <w:start w:val="1"/>
      <w:numFmt w:val="bullet"/>
      <w:lvlText w:val="o"/>
      <w:lvlJc w:val="left"/>
      <w:pPr>
        <w:tabs>
          <w:tab w:val="num" w:pos="1797"/>
        </w:tabs>
        <w:ind w:left="1797" w:hanging="360"/>
      </w:pPr>
      <w:rPr>
        <w:rFonts w:ascii="Courier New" w:hAnsi="Courier New" w:cs="Courier New" w:hint="default"/>
      </w:rPr>
    </w:lvl>
    <w:lvl w:ilvl="2" w:tplc="041A0005" w:tentative="1">
      <w:start w:val="1"/>
      <w:numFmt w:val="bullet"/>
      <w:lvlText w:val=""/>
      <w:lvlJc w:val="left"/>
      <w:pPr>
        <w:tabs>
          <w:tab w:val="num" w:pos="2517"/>
        </w:tabs>
        <w:ind w:left="2517" w:hanging="360"/>
      </w:pPr>
      <w:rPr>
        <w:rFonts w:ascii="Wingdings" w:hAnsi="Wingdings" w:hint="default"/>
      </w:rPr>
    </w:lvl>
    <w:lvl w:ilvl="3" w:tplc="041A0001" w:tentative="1">
      <w:start w:val="1"/>
      <w:numFmt w:val="bullet"/>
      <w:lvlText w:val=""/>
      <w:lvlJc w:val="left"/>
      <w:pPr>
        <w:tabs>
          <w:tab w:val="num" w:pos="3237"/>
        </w:tabs>
        <w:ind w:left="3237" w:hanging="360"/>
      </w:pPr>
      <w:rPr>
        <w:rFonts w:ascii="Symbol" w:hAnsi="Symbol" w:hint="default"/>
      </w:rPr>
    </w:lvl>
    <w:lvl w:ilvl="4" w:tplc="041A0003" w:tentative="1">
      <w:start w:val="1"/>
      <w:numFmt w:val="bullet"/>
      <w:lvlText w:val="o"/>
      <w:lvlJc w:val="left"/>
      <w:pPr>
        <w:tabs>
          <w:tab w:val="num" w:pos="3957"/>
        </w:tabs>
        <w:ind w:left="3957" w:hanging="360"/>
      </w:pPr>
      <w:rPr>
        <w:rFonts w:ascii="Courier New" w:hAnsi="Courier New" w:cs="Courier New" w:hint="default"/>
      </w:rPr>
    </w:lvl>
    <w:lvl w:ilvl="5" w:tplc="041A0005" w:tentative="1">
      <w:start w:val="1"/>
      <w:numFmt w:val="bullet"/>
      <w:lvlText w:val=""/>
      <w:lvlJc w:val="left"/>
      <w:pPr>
        <w:tabs>
          <w:tab w:val="num" w:pos="4677"/>
        </w:tabs>
        <w:ind w:left="4677" w:hanging="360"/>
      </w:pPr>
      <w:rPr>
        <w:rFonts w:ascii="Wingdings" w:hAnsi="Wingdings" w:hint="default"/>
      </w:rPr>
    </w:lvl>
    <w:lvl w:ilvl="6" w:tplc="041A0001" w:tentative="1">
      <w:start w:val="1"/>
      <w:numFmt w:val="bullet"/>
      <w:lvlText w:val=""/>
      <w:lvlJc w:val="left"/>
      <w:pPr>
        <w:tabs>
          <w:tab w:val="num" w:pos="5397"/>
        </w:tabs>
        <w:ind w:left="5397" w:hanging="360"/>
      </w:pPr>
      <w:rPr>
        <w:rFonts w:ascii="Symbol" w:hAnsi="Symbol" w:hint="default"/>
      </w:rPr>
    </w:lvl>
    <w:lvl w:ilvl="7" w:tplc="041A0003" w:tentative="1">
      <w:start w:val="1"/>
      <w:numFmt w:val="bullet"/>
      <w:lvlText w:val="o"/>
      <w:lvlJc w:val="left"/>
      <w:pPr>
        <w:tabs>
          <w:tab w:val="num" w:pos="6117"/>
        </w:tabs>
        <w:ind w:left="6117" w:hanging="360"/>
      </w:pPr>
      <w:rPr>
        <w:rFonts w:ascii="Courier New" w:hAnsi="Courier New" w:cs="Courier New" w:hint="default"/>
      </w:rPr>
    </w:lvl>
    <w:lvl w:ilvl="8" w:tplc="041A0005" w:tentative="1">
      <w:start w:val="1"/>
      <w:numFmt w:val="bullet"/>
      <w:lvlText w:val=""/>
      <w:lvlJc w:val="left"/>
      <w:pPr>
        <w:tabs>
          <w:tab w:val="num" w:pos="6837"/>
        </w:tabs>
        <w:ind w:left="6837" w:hanging="360"/>
      </w:pPr>
      <w:rPr>
        <w:rFonts w:ascii="Wingdings" w:hAnsi="Wingdings" w:hint="default"/>
      </w:rPr>
    </w:lvl>
  </w:abstractNum>
  <w:abstractNum w:abstractNumId="27">
    <w:nsid w:val="520017E7"/>
    <w:multiLevelType w:val="hybridMultilevel"/>
    <w:tmpl w:val="55DE9DF8"/>
    <w:lvl w:ilvl="0" w:tplc="041A0001">
      <w:start w:val="1"/>
      <w:numFmt w:val="bullet"/>
      <w:lvlText w:val=""/>
      <w:lvlJc w:val="left"/>
      <w:pPr>
        <w:tabs>
          <w:tab w:val="num" w:pos="1080"/>
        </w:tabs>
        <w:ind w:left="1080" w:hanging="360"/>
      </w:pPr>
      <w:rPr>
        <w:rFonts w:ascii="Symbol" w:hAnsi="Symbol" w:hint="default"/>
      </w:rPr>
    </w:lvl>
    <w:lvl w:ilvl="1" w:tplc="041A000B">
      <w:start w:val="1"/>
      <w:numFmt w:val="bullet"/>
      <w:lvlText w:val=""/>
      <w:lvlJc w:val="left"/>
      <w:pPr>
        <w:tabs>
          <w:tab w:val="num" w:pos="1800"/>
        </w:tabs>
        <w:ind w:left="1800" w:hanging="360"/>
      </w:pPr>
      <w:rPr>
        <w:rFonts w:ascii="Wingdings" w:hAnsi="Wingdings" w:hint="default"/>
      </w:rPr>
    </w:lvl>
    <w:lvl w:ilvl="2" w:tplc="041A0001">
      <w:start w:val="1"/>
      <w:numFmt w:val="bullet"/>
      <w:lvlText w:val=""/>
      <w:lvlJc w:val="left"/>
      <w:pPr>
        <w:tabs>
          <w:tab w:val="num" w:pos="2520"/>
        </w:tabs>
        <w:ind w:left="2520" w:hanging="360"/>
      </w:pPr>
      <w:rPr>
        <w:rFonts w:ascii="Symbol" w:hAnsi="Symbol" w:hint="default"/>
      </w:rPr>
    </w:lvl>
    <w:lvl w:ilvl="3" w:tplc="041A000B">
      <w:start w:val="1"/>
      <w:numFmt w:val="bullet"/>
      <w:lvlText w:val=""/>
      <w:lvlJc w:val="left"/>
      <w:pPr>
        <w:tabs>
          <w:tab w:val="num" w:pos="3240"/>
        </w:tabs>
        <w:ind w:left="3240" w:hanging="360"/>
      </w:pPr>
      <w:rPr>
        <w:rFonts w:ascii="Wingdings" w:hAnsi="Wingdings" w:hint="default"/>
      </w:rPr>
    </w:lvl>
    <w:lvl w:ilvl="4" w:tplc="041A0001">
      <w:start w:val="1"/>
      <w:numFmt w:val="bullet"/>
      <w:lvlText w:val=""/>
      <w:lvlJc w:val="left"/>
      <w:pPr>
        <w:tabs>
          <w:tab w:val="num" w:pos="3960"/>
        </w:tabs>
        <w:ind w:left="3960" w:hanging="360"/>
      </w:pPr>
      <w:rPr>
        <w:rFonts w:ascii="Symbol" w:hAnsi="Symbol" w:hint="default"/>
      </w:rPr>
    </w:lvl>
    <w:lvl w:ilvl="5" w:tplc="041A000B">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B">
      <w:start w:val="1"/>
      <w:numFmt w:val="bullet"/>
      <w:lvlText w:val=""/>
      <w:lvlJc w:val="left"/>
      <w:pPr>
        <w:tabs>
          <w:tab w:val="num" w:pos="6120"/>
        </w:tabs>
        <w:ind w:left="6120" w:hanging="360"/>
      </w:pPr>
      <w:rPr>
        <w:rFonts w:ascii="Wingdings" w:hAnsi="Wingdings"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28">
    <w:nsid w:val="523E4A52"/>
    <w:multiLevelType w:val="hybridMultilevel"/>
    <w:tmpl w:val="00EEEA8E"/>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29">
    <w:nsid w:val="570F2A8C"/>
    <w:multiLevelType w:val="hybridMultilevel"/>
    <w:tmpl w:val="F5AC68FE"/>
    <w:lvl w:ilvl="0" w:tplc="041A0001">
      <w:start w:val="1"/>
      <w:numFmt w:val="bullet"/>
      <w:lvlText w:val=""/>
      <w:lvlJc w:val="left"/>
      <w:pPr>
        <w:tabs>
          <w:tab w:val="num" w:pos="1200"/>
        </w:tabs>
        <w:ind w:left="1200" w:hanging="360"/>
      </w:pPr>
      <w:rPr>
        <w:rFonts w:ascii="Symbol" w:hAnsi="Symbol" w:hint="default"/>
      </w:rPr>
    </w:lvl>
    <w:lvl w:ilvl="1" w:tplc="041A0003" w:tentative="1">
      <w:start w:val="1"/>
      <w:numFmt w:val="bullet"/>
      <w:lvlText w:val="o"/>
      <w:lvlJc w:val="left"/>
      <w:pPr>
        <w:tabs>
          <w:tab w:val="num" w:pos="1920"/>
        </w:tabs>
        <w:ind w:left="1920" w:hanging="360"/>
      </w:pPr>
      <w:rPr>
        <w:rFonts w:ascii="Courier New" w:hAnsi="Courier New" w:cs="Courier New" w:hint="default"/>
      </w:rPr>
    </w:lvl>
    <w:lvl w:ilvl="2" w:tplc="041A0005" w:tentative="1">
      <w:start w:val="1"/>
      <w:numFmt w:val="bullet"/>
      <w:lvlText w:val=""/>
      <w:lvlJc w:val="left"/>
      <w:pPr>
        <w:tabs>
          <w:tab w:val="num" w:pos="2640"/>
        </w:tabs>
        <w:ind w:left="2640" w:hanging="360"/>
      </w:pPr>
      <w:rPr>
        <w:rFonts w:ascii="Wingdings" w:hAnsi="Wingdings" w:hint="default"/>
      </w:rPr>
    </w:lvl>
    <w:lvl w:ilvl="3" w:tplc="041A0001" w:tentative="1">
      <w:start w:val="1"/>
      <w:numFmt w:val="bullet"/>
      <w:lvlText w:val=""/>
      <w:lvlJc w:val="left"/>
      <w:pPr>
        <w:tabs>
          <w:tab w:val="num" w:pos="3360"/>
        </w:tabs>
        <w:ind w:left="3360" w:hanging="360"/>
      </w:pPr>
      <w:rPr>
        <w:rFonts w:ascii="Symbol" w:hAnsi="Symbol" w:hint="default"/>
      </w:rPr>
    </w:lvl>
    <w:lvl w:ilvl="4" w:tplc="041A0003" w:tentative="1">
      <w:start w:val="1"/>
      <w:numFmt w:val="bullet"/>
      <w:lvlText w:val="o"/>
      <w:lvlJc w:val="left"/>
      <w:pPr>
        <w:tabs>
          <w:tab w:val="num" w:pos="4080"/>
        </w:tabs>
        <w:ind w:left="4080" w:hanging="360"/>
      </w:pPr>
      <w:rPr>
        <w:rFonts w:ascii="Courier New" w:hAnsi="Courier New" w:cs="Courier New" w:hint="default"/>
      </w:rPr>
    </w:lvl>
    <w:lvl w:ilvl="5" w:tplc="041A0005" w:tentative="1">
      <w:start w:val="1"/>
      <w:numFmt w:val="bullet"/>
      <w:lvlText w:val=""/>
      <w:lvlJc w:val="left"/>
      <w:pPr>
        <w:tabs>
          <w:tab w:val="num" w:pos="4800"/>
        </w:tabs>
        <w:ind w:left="4800" w:hanging="360"/>
      </w:pPr>
      <w:rPr>
        <w:rFonts w:ascii="Wingdings" w:hAnsi="Wingdings" w:hint="default"/>
      </w:rPr>
    </w:lvl>
    <w:lvl w:ilvl="6" w:tplc="041A0001" w:tentative="1">
      <w:start w:val="1"/>
      <w:numFmt w:val="bullet"/>
      <w:lvlText w:val=""/>
      <w:lvlJc w:val="left"/>
      <w:pPr>
        <w:tabs>
          <w:tab w:val="num" w:pos="5520"/>
        </w:tabs>
        <w:ind w:left="5520" w:hanging="360"/>
      </w:pPr>
      <w:rPr>
        <w:rFonts w:ascii="Symbol" w:hAnsi="Symbol" w:hint="default"/>
      </w:rPr>
    </w:lvl>
    <w:lvl w:ilvl="7" w:tplc="041A0003" w:tentative="1">
      <w:start w:val="1"/>
      <w:numFmt w:val="bullet"/>
      <w:lvlText w:val="o"/>
      <w:lvlJc w:val="left"/>
      <w:pPr>
        <w:tabs>
          <w:tab w:val="num" w:pos="6240"/>
        </w:tabs>
        <w:ind w:left="6240" w:hanging="360"/>
      </w:pPr>
      <w:rPr>
        <w:rFonts w:ascii="Courier New" w:hAnsi="Courier New" w:cs="Courier New" w:hint="default"/>
      </w:rPr>
    </w:lvl>
    <w:lvl w:ilvl="8" w:tplc="041A0005" w:tentative="1">
      <w:start w:val="1"/>
      <w:numFmt w:val="bullet"/>
      <w:lvlText w:val=""/>
      <w:lvlJc w:val="left"/>
      <w:pPr>
        <w:tabs>
          <w:tab w:val="num" w:pos="6960"/>
        </w:tabs>
        <w:ind w:left="6960" w:hanging="360"/>
      </w:pPr>
      <w:rPr>
        <w:rFonts w:ascii="Wingdings" w:hAnsi="Wingdings" w:hint="default"/>
      </w:rPr>
    </w:lvl>
  </w:abstractNum>
  <w:abstractNum w:abstractNumId="30">
    <w:nsid w:val="58F273E5"/>
    <w:multiLevelType w:val="hybridMultilevel"/>
    <w:tmpl w:val="F8742B96"/>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31">
    <w:nsid w:val="5A2B6EC7"/>
    <w:multiLevelType w:val="hybridMultilevel"/>
    <w:tmpl w:val="3118BF40"/>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32">
    <w:nsid w:val="5B3D0BBA"/>
    <w:multiLevelType w:val="hybridMultilevel"/>
    <w:tmpl w:val="46E06F90"/>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33">
    <w:nsid w:val="5E232FEA"/>
    <w:multiLevelType w:val="hybridMultilevel"/>
    <w:tmpl w:val="590A35AC"/>
    <w:lvl w:ilvl="0" w:tplc="041A0001">
      <w:start w:val="1"/>
      <w:numFmt w:val="bullet"/>
      <w:lvlText w:val=""/>
      <w:lvlJc w:val="left"/>
      <w:pPr>
        <w:tabs>
          <w:tab w:val="num" w:pos="1440"/>
        </w:tabs>
        <w:ind w:left="1440" w:hanging="360"/>
      </w:pPr>
      <w:rPr>
        <w:rFonts w:ascii="Symbol" w:hAnsi="Symbol" w:hint="default"/>
      </w:rPr>
    </w:lvl>
    <w:lvl w:ilvl="1" w:tplc="041A000F">
      <w:start w:val="1"/>
      <w:numFmt w:val="decimal"/>
      <w:lvlText w:val="%2."/>
      <w:lvlJc w:val="left"/>
      <w:pPr>
        <w:tabs>
          <w:tab w:val="num" w:pos="360"/>
        </w:tabs>
        <w:ind w:left="360" w:hanging="360"/>
      </w:pPr>
      <w:rPr>
        <w:rFonts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34">
    <w:nsid w:val="5FA6335F"/>
    <w:multiLevelType w:val="hybridMultilevel"/>
    <w:tmpl w:val="1EF61C42"/>
    <w:lvl w:ilvl="0" w:tplc="041A0005">
      <w:start w:val="1"/>
      <w:numFmt w:val="bullet"/>
      <w:lvlText w:val=""/>
      <w:lvlJc w:val="left"/>
      <w:pPr>
        <w:tabs>
          <w:tab w:val="num" w:pos="1260"/>
        </w:tabs>
        <w:ind w:left="1260" w:hanging="360"/>
      </w:pPr>
      <w:rPr>
        <w:rFonts w:ascii="Wingdings" w:hAnsi="Wingdings"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35">
    <w:nsid w:val="60782C3C"/>
    <w:multiLevelType w:val="hybridMultilevel"/>
    <w:tmpl w:val="7614618E"/>
    <w:lvl w:ilvl="0" w:tplc="041A000B">
      <w:start w:val="1"/>
      <w:numFmt w:val="bullet"/>
      <w:lvlText w:val=""/>
      <w:lvlJc w:val="left"/>
      <w:pPr>
        <w:tabs>
          <w:tab w:val="num" w:pos="1620"/>
        </w:tabs>
        <w:ind w:left="1620" w:hanging="360"/>
      </w:pPr>
      <w:rPr>
        <w:rFonts w:ascii="Wingdings" w:hAnsi="Wingdings" w:hint="default"/>
      </w:rPr>
    </w:lvl>
    <w:lvl w:ilvl="1" w:tplc="041A0001">
      <w:start w:val="1"/>
      <w:numFmt w:val="bullet"/>
      <w:lvlText w:val=""/>
      <w:lvlJc w:val="left"/>
      <w:pPr>
        <w:tabs>
          <w:tab w:val="num" w:pos="2340"/>
        </w:tabs>
        <w:ind w:left="2340" w:hanging="360"/>
      </w:pPr>
      <w:rPr>
        <w:rFonts w:ascii="Symbol" w:hAnsi="Symbol" w:hint="default"/>
      </w:rPr>
    </w:lvl>
    <w:lvl w:ilvl="2" w:tplc="041A000B">
      <w:start w:val="1"/>
      <w:numFmt w:val="bullet"/>
      <w:lvlText w:val=""/>
      <w:lvlJc w:val="left"/>
      <w:pPr>
        <w:tabs>
          <w:tab w:val="num" w:pos="3060"/>
        </w:tabs>
        <w:ind w:left="3060" w:hanging="360"/>
      </w:pPr>
      <w:rPr>
        <w:rFonts w:ascii="Wingdings" w:hAnsi="Wingdings" w:hint="default"/>
      </w:rPr>
    </w:lvl>
    <w:lvl w:ilvl="3" w:tplc="041A0001">
      <w:start w:val="1"/>
      <w:numFmt w:val="bullet"/>
      <w:lvlText w:val=""/>
      <w:lvlJc w:val="left"/>
      <w:pPr>
        <w:tabs>
          <w:tab w:val="num" w:pos="360"/>
        </w:tabs>
        <w:ind w:left="36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36">
    <w:nsid w:val="62FB72D5"/>
    <w:multiLevelType w:val="hybridMultilevel"/>
    <w:tmpl w:val="4962BD98"/>
    <w:lvl w:ilvl="0" w:tplc="041A0001">
      <w:start w:val="1"/>
      <w:numFmt w:val="bullet"/>
      <w:lvlText w:val=""/>
      <w:lvlJc w:val="left"/>
      <w:pPr>
        <w:tabs>
          <w:tab w:val="num" w:pos="1140"/>
        </w:tabs>
        <w:ind w:left="1140" w:hanging="360"/>
      </w:pPr>
      <w:rPr>
        <w:rFonts w:ascii="Symbol" w:hAnsi="Symbol" w:hint="default"/>
      </w:rPr>
    </w:lvl>
    <w:lvl w:ilvl="1" w:tplc="041A0003" w:tentative="1">
      <w:start w:val="1"/>
      <w:numFmt w:val="bullet"/>
      <w:lvlText w:val="o"/>
      <w:lvlJc w:val="left"/>
      <w:pPr>
        <w:tabs>
          <w:tab w:val="num" w:pos="1860"/>
        </w:tabs>
        <w:ind w:left="1860" w:hanging="360"/>
      </w:pPr>
      <w:rPr>
        <w:rFonts w:ascii="Courier New" w:hAnsi="Courier New" w:cs="Courier New" w:hint="default"/>
      </w:rPr>
    </w:lvl>
    <w:lvl w:ilvl="2" w:tplc="041A0005" w:tentative="1">
      <w:start w:val="1"/>
      <w:numFmt w:val="bullet"/>
      <w:lvlText w:val=""/>
      <w:lvlJc w:val="left"/>
      <w:pPr>
        <w:tabs>
          <w:tab w:val="num" w:pos="2580"/>
        </w:tabs>
        <w:ind w:left="2580" w:hanging="360"/>
      </w:pPr>
      <w:rPr>
        <w:rFonts w:ascii="Wingdings" w:hAnsi="Wingdings" w:hint="default"/>
      </w:rPr>
    </w:lvl>
    <w:lvl w:ilvl="3" w:tplc="041A0001" w:tentative="1">
      <w:start w:val="1"/>
      <w:numFmt w:val="bullet"/>
      <w:lvlText w:val=""/>
      <w:lvlJc w:val="left"/>
      <w:pPr>
        <w:tabs>
          <w:tab w:val="num" w:pos="3300"/>
        </w:tabs>
        <w:ind w:left="3300" w:hanging="360"/>
      </w:pPr>
      <w:rPr>
        <w:rFonts w:ascii="Symbol" w:hAnsi="Symbol" w:hint="default"/>
      </w:rPr>
    </w:lvl>
    <w:lvl w:ilvl="4" w:tplc="041A0003" w:tentative="1">
      <w:start w:val="1"/>
      <w:numFmt w:val="bullet"/>
      <w:lvlText w:val="o"/>
      <w:lvlJc w:val="left"/>
      <w:pPr>
        <w:tabs>
          <w:tab w:val="num" w:pos="4020"/>
        </w:tabs>
        <w:ind w:left="4020" w:hanging="360"/>
      </w:pPr>
      <w:rPr>
        <w:rFonts w:ascii="Courier New" w:hAnsi="Courier New" w:cs="Courier New" w:hint="default"/>
      </w:rPr>
    </w:lvl>
    <w:lvl w:ilvl="5" w:tplc="041A0005" w:tentative="1">
      <w:start w:val="1"/>
      <w:numFmt w:val="bullet"/>
      <w:lvlText w:val=""/>
      <w:lvlJc w:val="left"/>
      <w:pPr>
        <w:tabs>
          <w:tab w:val="num" w:pos="4740"/>
        </w:tabs>
        <w:ind w:left="4740" w:hanging="360"/>
      </w:pPr>
      <w:rPr>
        <w:rFonts w:ascii="Wingdings" w:hAnsi="Wingdings" w:hint="default"/>
      </w:rPr>
    </w:lvl>
    <w:lvl w:ilvl="6" w:tplc="041A0001" w:tentative="1">
      <w:start w:val="1"/>
      <w:numFmt w:val="bullet"/>
      <w:lvlText w:val=""/>
      <w:lvlJc w:val="left"/>
      <w:pPr>
        <w:tabs>
          <w:tab w:val="num" w:pos="5460"/>
        </w:tabs>
        <w:ind w:left="5460" w:hanging="360"/>
      </w:pPr>
      <w:rPr>
        <w:rFonts w:ascii="Symbol" w:hAnsi="Symbol" w:hint="default"/>
      </w:rPr>
    </w:lvl>
    <w:lvl w:ilvl="7" w:tplc="041A0003" w:tentative="1">
      <w:start w:val="1"/>
      <w:numFmt w:val="bullet"/>
      <w:lvlText w:val="o"/>
      <w:lvlJc w:val="left"/>
      <w:pPr>
        <w:tabs>
          <w:tab w:val="num" w:pos="6180"/>
        </w:tabs>
        <w:ind w:left="6180" w:hanging="360"/>
      </w:pPr>
      <w:rPr>
        <w:rFonts w:ascii="Courier New" w:hAnsi="Courier New" w:cs="Courier New" w:hint="default"/>
      </w:rPr>
    </w:lvl>
    <w:lvl w:ilvl="8" w:tplc="041A0005" w:tentative="1">
      <w:start w:val="1"/>
      <w:numFmt w:val="bullet"/>
      <w:lvlText w:val=""/>
      <w:lvlJc w:val="left"/>
      <w:pPr>
        <w:tabs>
          <w:tab w:val="num" w:pos="6900"/>
        </w:tabs>
        <w:ind w:left="6900" w:hanging="360"/>
      </w:pPr>
      <w:rPr>
        <w:rFonts w:ascii="Wingdings" w:hAnsi="Wingdings" w:hint="default"/>
      </w:rPr>
    </w:lvl>
  </w:abstractNum>
  <w:abstractNum w:abstractNumId="37">
    <w:nsid w:val="6CB12307"/>
    <w:multiLevelType w:val="hybridMultilevel"/>
    <w:tmpl w:val="163C3DEE"/>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38">
    <w:nsid w:val="6EC421D2"/>
    <w:multiLevelType w:val="hybridMultilevel"/>
    <w:tmpl w:val="49800970"/>
    <w:lvl w:ilvl="0" w:tplc="041A0011">
      <w:start w:val="1"/>
      <w:numFmt w:val="decimal"/>
      <w:lvlText w:val="%1)"/>
      <w:lvlJc w:val="left"/>
      <w:pPr>
        <w:tabs>
          <w:tab w:val="num" w:pos="1080"/>
        </w:tabs>
        <w:ind w:left="1080" w:hanging="360"/>
      </w:p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9">
    <w:nsid w:val="70AE20C6"/>
    <w:multiLevelType w:val="hybridMultilevel"/>
    <w:tmpl w:val="F1109658"/>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40">
    <w:nsid w:val="70CB6644"/>
    <w:multiLevelType w:val="hybridMultilevel"/>
    <w:tmpl w:val="24B6DE94"/>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1">
    <w:nsid w:val="713F4021"/>
    <w:multiLevelType w:val="hybridMultilevel"/>
    <w:tmpl w:val="8ACAF37A"/>
    <w:lvl w:ilvl="0" w:tplc="013A513A">
      <w:start w:val="7"/>
      <w:numFmt w:val="decimal"/>
      <w:lvlText w:val="%1."/>
      <w:lvlJc w:val="left"/>
      <w:pPr>
        <w:tabs>
          <w:tab w:val="num" w:pos="840"/>
        </w:tabs>
        <w:ind w:left="840" w:hanging="360"/>
      </w:pPr>
      <w:rPr>
        <w:rFonts w:hint="default"/>
      </w:rPr>
    </w:lvl>
    <w:lvl w:ilvl="1" w:tplc="041A0019" w:tentative="1">
      <w:start w:val="1"/>
      <w:numFmt w:val="lowerLetter"/>
      <w:lvlText w:val="%2."/>
      <w:lvlJc w:val="left"/>
      <w:pPr>
        <w:tabs>
          <w:tab w:val="num" w:pos="1560"/>
        </w:tabs>
        <w:ind w:left="1560" w:hanging="360"/>
      </w:pPr>
    </w:lvl>
    <w:lvl w:ilvl="2" w:tplc="041A001B" w:tentative="1">
      <w:start w:val="1"/>
      <w:numFmt w:val="lowerRoman"/>
      <w:lvlText w:val="%3."/>
      <w:lvlJc w:val="right"/>
      <w:pPr>
        <w:tabs>
          <w:tab w:val="num" w:pos="2280"/>
        </w:tabs>
        <w:ind w:left="2280" w:hanging="180"/>
      </w:pPr>
    </w:lvl>
    <w:lvl w:ilvl="3" w:tplc="041A000F" w:tentative="1">
      <w:start w:val="1"/>
      <w:numFmt w:val="decimal"/>
      <w:lvlText w:val="%4."/>
      <w:lvlJc w:val="left"/>
      <w:pPr>
        <w:tabs>
          <w:tab w:val="num" w:pos="3000"/>
        </w:tabs>
        <w:ind w:left="3000" w:hanging="360"/>
      </w:pPr>
    </w:lvl>
    <w:lvl w:ilvl="4" w:tplc="041A0019" w:tentative="1">
      <w:start w:val="1"/>
      <w:numFmt w:val="lowerLetter"/>
      <w:lvlText w:val="%5."/>
      <w:lvlJc w:val="left"/>
      <w:pPr>
        <w:tabs>
          <w:tab w:val="num" w:pos="3720"/>
        </w:tabs>
        <w:ind w:left="3720" w:hanging="360"/>
      </w:pPr>
    </w:lvl>
    <w:lvl w:ilvl="5" w:tplc="041A001B" w:tentative="1">
      <w:start w:val="1"/>
      <w:numFmt w:val="lowerRoman"/>
      <w:lvlText w:val="%6."/>
      <w:lvlJc w:val="right"/>
      <w:pPr>
        <w:tabs>
          <w:tab w:val="num" w:pos="4440"/>
        </w:tabs>
        <w:ind w:left="4440" w:hanging="180"/>
      </w:pPr>
    </w:lvl>
    <w:lvl w:ilvl="6" w:tplc="041A000F" w:tentative="1">
      <w:start w:val="1"/>
      <w:numFmt w:val="decimal"/>
      <w:lvlText w:val="%7."/>
      <w:lvlJc w:val="left"/>
      <w:pPr>
        <w:tabs>
          <w:tab w:val="num" w:pos="5160"/>
        </w:tabs>
        <w:ind w:left="5160" w:hanging="360"/>
      </w:pPr>
    </w:lvl>
    <w:lvl w:ilvl="7" w:tplc="041A0019" w:tentative="1">
      <w:start w:val="1"/>
      <w:numFmt w:val="lowerLetter"/>
      <w:lvlText w:val="%8."/>
      <w:lvlJc w:val="left"/>
      <w:pPr>
        <w:tabs>
          <w:tab w:val="num" w:pos="5880"/>
        </w:tabs>
        <w:ind w:left="5880" w:hanging="360"/>
      </w:pPr>
    </w:lvl>
    <w:lvl w:ilvl="8" w:tplc="041A001B" w:tentative="1">
      <w:start w:val="1"/>
      <w:numFmt w:val="lowerRoman"/>
      <w:lvlText w:val="%9."/>
      <w:lvlJc w:val="right"/>
      <w:pPr>
        <w:tabs>
          <w:tab w:val="num" w:pos="6600"/>
        </w:tabs>
        <w:ind w:left="6600" w:hanging="180"/>
      </w:pPr>
    </w:lvl>
  </w:abstractNum>
  <w:abstractNum w:abstractNumId="42">
    <w:nsid w:val="723F30A3"/>
    <w:multiLevelType w:val="hybridMultilevel"/>
    <w:tmpl w:val="8E6430FE"/>
    <w:lvl w:ilvl="0" w:tplc="041A0001">
      <w:start w:val="1"/>
      <w:numFmt w:val="bullet"/>
      <w:lvlText w:val=""/>
      <w:lvlJc w:val="left"/>
      <w:pPr>
        <w:tabs>
          <w:tab w:val="num" w:pos="1260"/>
        </w:tabs>
        <w:ind w:left="1260" w:hanging="360"/>
      </w:pPr>
      <w:rPr>
        <w:rFonts w:ascii="Symbol" w:hAnsi="Symbol" w:hint="default"/>
      </w:rPr>
    </w:lvl>
    <w:lvl w:ilvl="1" w:tplc="041A000B">
      <w:start w:val="1"/>
      <w:numFmt w:val="bullet"/>
      <w:lvlText w:val=""/>
      <w:lvlJc w:val="left"/>
      <w:pPr>
        <w:tabs>
          <w:tab w:val="num" w:pos="1980"/>
        </w:tabs>
        <w:ind w:left="1980" w:hanging="360"/>
      </w:pPr>
      <w:rPr>
        <w:rFonts w:ascii="Wingdings" w:hAnsi="Wingdings"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43">
    <w:nsid w:val="72491F48"/>
    <w:multiLevelType w:val="hybridMultilevel"/>
    <w:tmpl w:val="680E793A"/>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4">
    <w:nsid w:val="727D6E33"/>
    <w:multiLevelType w:val="hybridMultilevel"/>
    <w:tmpl w:val="E4B0CFB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5">
    <w:nsid w:val="775F55E5"/>
    <w:multiLevelType w:val="hybridMultilevel"/>
    <w:tmpl w:val="68B43660"/>
    <w:lvl w:ilvl="0" w:tplc="5B066F9A">
      <w:start w:val="1"/>
      <w:numFmt w:val="decimal"/>
      <w:lvlText w:val="%1."/>
      <w:lvlJc w:val="left"/>
      <w:pPr>
        <w:tabs>
          <w:tab w:val="num" w:pos="720"/>
        </w:tabs>
        <w:ind w:left="720" w:hanging="360"/>
      </w:pPr>
      <w:rPr>
        <w:rFonts w:hint="default"/>
      </w:rPr>
    </w:lvl>
    <w:lvl w:ilvl="1" w:tplc="F02A143E">
      <w:numFmt w:val="none"/>
      <w:lvlText w:val=""/>
      <w:lvlJc w:val="left"/>
      <w:pPr>
        <w:tabs>
          <w:tab w:val="num" w:pos="360"/>
        </w:tabs>
      </w:pPr>
    </w:lvl>
    <w:lvl w:ilvl="2" w:tplc="1332EBAC">
      <w:numFmt w:val="none"/>
      <w:lvlText w:val=""/>
      <w:lvlJc w:val="left"/>
      <w:pPr>
        <w:tabs>
          <w:tab w:val="num" w:pos="360"/>
        </w:tabs>
      </w:pPr>
    </w:lvl>
    <w:lvl w:ilvl="3" w:tplc="CC48A330">
      <w:numFmt w:val="none"/>
      <w:lvlText w:val=""/>
      <w:lvlJc w:val="left"/>
      <w:pPr>
        <w:tabs>
          <w:tab w:val="num" w:pos="360"/>
        </w:tabs>
      </w:pPr>
    </w:lvl>
    <w:lvl w:ilvl="4" w:tplc="DF626E1C">
      <w:numFmt w:val="none"/>
      <w:lvlText w:val=""/>
      <w:lvlJc w:val="left"/>
      <w:pPr>
        <w:tabs>
          <w:tab w:val="num" w:pos="360"/>
        </w:tabs>
      </w:pPr>
    </w:lvl>
    <w:lvl w:ilvl="5" w:tplc="95F0AF52">
      <w:numFmt w:val="none"/>
      <w:lvlText w:val=""/>
      <w:lvlJc w:val="left"/>
      <w:pPr>
        <w:tabs>
          <w:tab w:val="num" w:pos="360"/>
        </w:tabs>
      </w:pPr>
    </w:lvl>
    <w:lvl w:ilvl="6" w:tplc="6FFA3BEA">
      <w:numFmt w:val="none"/>
      <w:lvlText w:val=""/>
      <w:lvlJc w:val="left"/>
      <w:pPr>
        <w:tabs>
          <w:tab w:val="num" w:pos="360"/>
        </w:tabs>
      </w:pPr>
    </w:lvl>
    <w:lvl w:ilvl="7" w:tplc="CB84108A">
      <w:numFmt w:val="none"/>
      <w:lvlText w:val=""/>
      <w:lvlJc w:val="left"/>
      <w:pPr>
        <w:tabs>
          <w:tab w:val="num" w:pos="360"/>
        </w:tabs>
      </w:pPr>
    </w:lvl>
    <w:lvl w:ilvl="8" w:tplc="DB2CC6A2">
      <w:numFmt w:val="none"/>
      <w:lvlText w:val=""/>
      <w:lvlJc w:val="left"/>
      <w:pPr>
        <w:tabs>
          <w:tab w:val="num" w:pos="360"/>
        </w:tabs>
      </w:pPr>
    </w:lvl>
  </w:abstractNum>
  <w:abstractNum w:abstractNumId="46">
    <w:nsid w:val="783B38BA"/>
    <w:multiLevelType w:val="hybridMultilevel"/>
    <w:tmpl w:val="6A4A247E"/>
    <w:lvl w:ilvl="0" w:tplc="041A0005">
      <w:start w:val="1"/>
      <w:numFmt w:val="bullet"/>
      <w:lvlText w:val=""/>
      <w:lvlJc w:val="left"/>
      <w:pPr>
        <w:tabs>
          <w:tab w:val="num" w:pos="1260"/>
        </w:tabs>
        <w:ind w:left="1260" w:hanging="360"/>
      </w:pPr>
      <w:rPr>
        <w:rFonts w:ascii="Wingdings" w:hAnsi="Wingdings" w:hint="default"/>
      </w:rPr>
    </w:lvl>
    <w:lvl w:ilvl="1" w:tplc="041A0001">
      <w:start w:val="1"/>
      <w:numFmt w:val="bullet"/>
      <w:lvlText w:val=""/>
      <w:lvlJc w:val="left"/>
      <w:pPr>
        <w:tabs>
          <w:tab w:val="num" w:pos="1980"/>
        </w:tabs>
        <w:ind w:left="1980" w:hanging="360"/>
      </w:pPr>
      <w:rPr>
        <w:rFonts w:ascii="Symbol" w:hAnsi="Symbol"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47">
    <w:nsid w:val="7ADF0A28"/>
    <w:multiLevelType w:val="hybridMultilevel"/>
    <w:tmpl w:val="F3D841F0"/>
    <w:lvl w:ilvl="0" w:tplc="F204108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D185888"/>
    <w:multiLevelType w:val="hybridMultilevel"/>
    <w:tmpl w:val="D97643E2"/>
    <w:lvl w:ilvl="0" w:tplc="041A0001">
      <w:start w:val="1"/>
      <w:numFmt w:val="bullet"/>
      <w:lvlText w:val=""/>
      <w:lvlJc w:val="left"/>
      <w:pPr>
        <w:tabs>
          <w:tab w:val="num" w:pos="1080"/>
        </w:tabs>
        <w:ind w:left="1080" w:hanging="360"/>
      </w:pPr>
      <w:rPr>
        <w:rFonts w:ascii="Symbol" w:hAnsi="Symbol" w:hint="default"/>
      </w:rPr>
    </w:lvl>
    <w:lvl w:ilvl="1" w:tplc="041A0011">
      <w:start w:val="1"/>
      <w:numFmt w:val="decimal"/>
      <w:lvlText w:val="%2)"/>
      <w:lvlJc w:val="left"/>
      <w:pPr>
        <w:tabs>
          <w:tab w:val="num" w:pos="1800"/>
        </w:tabs>
        <w:ind w:left="1800" w:hanging="360"/>
      </w:pPr>
      <w:rPr>
        <w:rFonts w:hint="default"/>
      </w:rPr>
    </w:lvl>
    <w:lvl w:ilvl="2" w:tplc="041A0003">
      <w:start w:val="1"/>
      <w:numFmt w:val="bullet"/>
      <w:lvlText w:val="o"/>
      <w:lvlJc w:val="left"/>
      <w:pPr>
        <w:tabs>
          <w:tab w:val="num" w:pos="2520"/>
        </w:tabs>
        <w:ind w:left="2520" w:hanging="360"/>
      </w:pPr>
      <w:rPr>
        <w:rFonts w:ascii="Courier New" w:hAnsi="Courier New" w:cs="Courier New" w:hint="default"/>
      </w:rPr>
    </w:lvl>
    <w:lvl w:ilvl="3" w:tplc="041A0011">
      <w:start w:val="1"/>
      <w:numFmt w:val="decimal"/>
      <w:lvlText w:val="%4)"/>
      <w:lvlJc w:val="left"/>
      <w:pPr>
        <w:tabs>
          <w:tab w:val="num" w:pos="3240"/>
        </w:tabs>
        <w:ind w:left="3240" w:hanging="360"/>
      </w:pPr>
      <w:rPr>
        <w:rFonts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9">
    <w:nsid w:val="7D6B3C4A"/>
    <w:multiLevelType w:val="hybridMultilevel"/>
    <w:tmpl w:val="42762A32"/>
    <w:lvl w:ilvl="0" w:tplc="041A0001">
      <w:start w:val="1"/>
      <w:numFmt w:val="bullet"/>
      <w:lvlText w:val=""/>
      <w:lvlJc w:val="left"/>
      <w:pPr>
        <w:tabs>
          <w:tab w:val="num" w:pos="1077"/>
        </w:tabs>
        <w:ind w:left="1077" w:hanging="360"/>
      </w:pPr>
      <w:rPr>
        <w:rFonts w:ascii="Symbol" w:hAnsi="Symbol" w:hint="default"/>
      </w:rPr>
    </w:lvl>
    <w:lvl w:ilvl="1" w:tplc="041A0003" w:tentative="1">
      <w:start w:val="1"/>
      <w:numFmt w:val="bullet"/>
      <w:lvlText w:val="o"/>
      <w:lvlJc w:val="left"/>
      <w:pPr>
        <w:tabs>
          <w:tab w:val="num" w:pos="1797"/>
        </w:tabs>
        <w:ind w:left="1797" w:hanging="360"/>
      </w:pPr>
      <w:rPr>
        <w:rFonts w:ascii="Courier New" w:hAnsi="Courier New" w:cs="Courier New" w:hint="default"/>
      </w:rPr>
    </w:lvl>
    <w:lvl w:ilvl="2" w:tplc="041A0005" w:tentative="1">
      <w:start w:val="1"/>
      <w:numFmt w:val="bullet"/>
      <w:lvlText w:val=""/>
      <w:lvlJc w:val="left"/>
      <w:pPr>
        <w:tabs>
          <w:tab w:val="num" w:pos="2517"/>
        </w:tabs>
        <w:ind w:left="2517" w:hanging="360"/>
      </w:pPr>
      <w:rPr>
        <w:rFonts w:ascii="Wingdings" w:hAnsi="Wingdings" w:hint="default"/>
      </w:rPr>
    </w:lvl>
    <w:lvl w:ilvl="3" w:tplc="041A0001" w:tentative="1">
      <w:start w:val="1"/>
      <w:numFmt w:val="bullet"/>
      <w:lvlText w:val=""/>
      <w:lvlJc w:val="left"/>
      <w:pPr>
        <w:tabs>
          <w:tab w:val="num" w:pos="3237"/>
        </w:tabs>
        <w:ind w:left="3237" w:hanging="360"/>
      </w:pPr>
      <w:rPr>
        <w:rFonts w:ascii="Symbol" w:hAnsi="Symbol" w:hint="default"/>
      </w:rPr>
    </w:lvl>
    <w:lvl w:ilvl="4" w:tplc="041A0003" w:tentative="1">
      <w:start w:val="1"/>
      <w:numFmt w:val="bullet"/>
      <w:lvlText w:val="o"/>
      <w:lvlJc w:val="left"/>
      <w:pPr>
        <w:tabs>
          <w:tab w:val="num" w:pos="3957"/>
        </w:tabs>
        <w:ind w:left="3957" w:hanging="360"/>
      </w:pPr>
      <w:rPr>
        <w:rFonts w:ascii="Courier New" w:hAnsi="Courier New" w:cs="Courier New" w:hint="default"/>
      </w:rPr>
    </w:lvl>
    <w:lvl w:ilvl="5" w:tplc="041A0005" w:tentative="1">
      <w:start w:val="1"/>
      <w:numFmt w:val="bullet"/>
      <w:lvlText w:val=""/>
      <w:lvlJc w:val="left"/>
      <w:pPr>
        <w:tabs>
          <w:tab w:val="num" w:pos="4677"/>
        </w:tabs>
        <w:ind w:left="4677" w:hanging="360"/>
      </w:pPr>
      <w:rPr>
        <w:rFonts w:ascii="Wingdings" w:hAnsi="Wingdings" w:hint="default"/>
      </w:rPr>
    </w:lvl>
    <w:lvl w:ilvl="6" w:tplc="041A0001" w:tentative="1">
      <w:start w:val="1"/>
      <w:numFmt w:val="bullet"/>
      <w:lvlText w:val=""/>
      <w:lvlJc w:val="left"/>
      <w:pPr>
        <w:tabs>
          <w:tab w:val="num" w:pos="5397"/>
        </w:tabs>
        <w:ind w:left="5397" w:hanging="360"/>
      </w:pPr>
      <w:rPr>
        <w:rFonts w:ascii="Symbol" w:hAnsi="Symbol" w:hint="default"/>
      </w:rPr>
    </w:lvl>
    <w:lvl w:ilvl="7" w:tplc="041A0003" w:tentative="1">
      <w:start w:val="1"/>
      <w:numFmt w:val="bullet"/>
      <w:lvlText w:val="o"/>
      <w:lvlJc w:val="left"/>
      <w:pPr>
        <w:tabs>
          <w:tab w:val="num" w:pos="6117"/>
        </w:tabs>
        <w:ind w:left="6117" w:hanging="360"/>
      </w:pPr>
      <w:rPr>
        <w:rFonts w:ascii="Courier New" w:hAnsi="Courier New" w:cs="Courier New" w:hint="default"/>
      </w:rPr>
    </w:lvl>
    <w:lvl w:ilvl="8" w:tplc="041A0005" w:tentative="1">
      <w:start w:val="1"/>
      <w:numFmt w:val="bullet"/>
      <w:lvlText w:val=""/>
      <w:lvlJc w:val="left"/>
      <w:pPr>
        <w:tabs>
          <w:tab w:val="num" w:pos="6837"/>
        </w:tabs>
        <w:ind w:left="6837" w:hanging="360"/>
      </w:pPr>
      <w:rPr>
        <w:rFonts w:ascii="Wingdings" w:hAnsi="Wingdings" w:hint="default"/>
      </w:rPr>
    </w:lvl>
  </w:abstractNum>
  <w:num w:numId="1">
    <w:abstractNumId w:val="45"/>
  </w:num>
  <w:num w:numId="2">
    <w:abstractNumId w:val="47"/>
  </w:num>
  <w:num w:numId="3">
    <w:abstractNumId w:val="33"/>
  </w:num>
  <w:num w:numId="4">
    <w:abstractNumId w:val="25"/>
  </w:num>
  <w:num w:numId="5">
    <w:abstractNumId w:val="14"/>
  </w:num>
  <w:num w:numId="6">
    <w:abstractNumId w:val="13"/>
  </w:num>
  <w:num w:numId="7">
    <w:abstractNumId w:val="16"/>
  </w:num>
  <w:num w:numId="8">
    <w:abstractNumId w:val="48"/>
  </w:num>
  <w:num w:numId="9">
    <w:abstractNumId w:val="31"/>
  </w:num>
  <w:num w:numId="10">
    <w:abstractNumId w:val="8"/>
  </w:num>
  <w:num w:numId="11">
    <w:abstractNumId w:val="40"/>
  </w:num>
  <w:num w:numId="12">
    <w:abstractNumId w:val="29"/>
  </w:num>
  <w:num w:numId="13">
    <w:abstractNumId w:val="37"/>
  </w:num>
  <w:num w:numId="14">
    <w:abstractNumId w:val="38"/>
  </w:num>
  <w:num w:numId="15">
    <w:abstractNumId w:val="11"/>
  </w:num>
  <w:num w:numId="16">
    <w:abstractNumId w:val="3"/>
  </w:num>
  <w:num w:numId="17">
    <w:abstractNumId w:val="2"/>
  </w:num>
  <w:num w:numId="18">
    <w:abstractNumId w:val="19"/>
  </w:num>
  <w:num w:numId="19">
    <w:abstractNumId w:val="18"/>
  </w:num>
  <w:num w:numId="20">
    <w:abstractNumId w:val="44"/>
  </w:num>
  <w:num w:numId="21">
    <w:abstractNumId w:val="10"/>
  </w:num>
  <w:num w:numId="22">
    <w:abstractNumId w:val="30"/>
  </w:num>
  <w:num w:numId="23">
    <w:abstractNumId w:val="4"/>
  </w:num>
  <w:num w:numId="24">
    <w:abstractNumId w:val="43"/>
  </w:num>
  <w:num w:numId="25">
    <w:abstractNumId w:val="1"/>
  </w:num>
  <w:num w:numId="26">
    <w:abstractNumId w:val="27"/>
  </w:num>
  <w:num w:numId="27">
    <w:abstractNumId w:val="26"/>
  </w:num>
  <w:num w:numId="28">
    <w:abstractNumId w:val="49"/>
  </w:num>
  <w:num w:numId="29">
    <w:abstractNumId w:val="36"/>
  </w:num>
  <w:num w:numId="30">
    <w:abstractNumId w:val="15"/>
  </w:num>
  <w:num w:numId="31">
    <w:abstractNumId w:val="32"/>
  </w:num>
  <w:num w:numId="32">
    <w:abstractNumId w:val="23"/>
  </w:num>
  <w:num w:numId="33">
    <w:abstractNumId w:val="22"/>
  </w:num>
  <w:num w:numId="34">
    <w:abstractNumId w:val="39"/>
  </w:num>
  <w:num w:numId="35">
    <w:abstractNumId w:val="28"/>
  </w:num>
  <w:num w:numId="36">
    <w:abstractNumId w:val="42"/>
  </w:num>
  <w:num w:numId="37">
    <w:abstractNumId w:val="35"/>
  </w:num>
  <w:num w:numId="38">
    <w:abstractNumId w:val="6"/>
  </w:num>
  <w:num w:numId="39">
    <w:abstractNumId w:val="0"/>
  </w:num>
  <w:num w:numId="40">
    <w:abstractNumId w:val="5"/>
  </w:num>
  <w:num w:numId="41">
    <w:abstractNumId w:val="34"/>
  </w:num>
  <w:num w:numId="42">
    <w:abstractNumId w:val="46"/>
  </w:num>
  <w:num w:numId="43">
    <w:abstractNumId w:val="24"/>
  </w:num>
  <w:num w:numId="44">
    <w:abstractNumId w:val="21"/>
  </w:num>
  <w:num w:numId="45">
    <w:abstractNumId w:val="12"/>
  </w:num>
  <w:num w:numId="46">
    <w:abstractNumId w:val="7"/>
  </w:num>
  <w:num w:numId="47">
    <w:abstractNumId w:val="17"/>
  </w:num>
  <w:num w:numId="48">
    <w:abstractNumId w:val="41"/>
  </w:num>
  <w:num w:numId="49">
    <w:abstractNumId w:val="20"/>
  </w:num>
  <w:num w:numId="5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08"/>
  <w:hyphenationZone w:val="425"/>
  <w:characterSpacingControl w:val="doNotCompress"/>
  <w:footnotePr>
    <w:footnote w:id="-1"/>
    <w:footnote w:id="0"/>
  </w:footnotePr>
  <w:endnotePr>
    <w:endnote w:id="-1"/>
    <w:endnote w:id="0"/>
  </w:endnotePr>
  <w:compat/>
  <w:rsids>
    <w:rsidRoot w:val="00DA2EF0"/>
    <w:rsid w:val="00073D24"/>
    <w:rsid w:val="000C664F"/>
    <w:rsid w:val="00102302"/>
    <w:rsid w:val="001301E8"/>
    <w:rsid w:val="001875C3"/>
    <w:rsid w:val="001D4BAA"/>
    <w:rsid w:val="001E1E6C"/>
    <w:rsid w:val="00264707"/>
    <w:rsid w:val="002760EC"/>
    <w:rsid w:val="00296E82"/>
    <w:rsid w:val="002E0405"/>
    <w:rsid w:val="00364163"/>
    <w:rsid w:val="003E6F43"/>
    <w:rsid w:val="004A3C10"/>
    <w:rsid w:val="005050BD"/>
    <w:rsid w:val="005726FA"/>
    <w:rsid w:val="00662E8A"/>
    <w:rsid w:val="006B3769"/>
    <w:rsid w:val="00795BAD"/>
    <w:rsid w:val="0085496E"/>
    <w:rsid w:val="0087368B"/>
    <w:rsid w:val="00A22ED0"/>
    <w:rsid w:val="00A42BE6"/>
    <w:rsid w:val="00A7759E"/>
    <w:rsid w:val="00A94CC9"/>
    <w:rsid w:val="00AA0D62"/>
    <w:rsid w:val="00B57577"/>
    <w:rsid w:val="00B7733F"/>
    <w:rsid w:val="00BF4E3A"/>
    <w:rsid w:val="00C93B54"/>
    <w:rsid w:val="00D63CEC"/>
    <w:rsid w:val="00D7608E"/>
    <w:rsid w:val="00DA2EF0"/>
    <w:rsid w:val="00FE0CB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A2EF0"/>
    <w:rPr>
      <w:sz w:val="24"/>
      <w:szCs w:val="24"/>
    </w:rPr>
  </w:style>
  <w:style w:type="paragraph" w:styleId="Heading1">
    <w:name w:val="heading 1"/>
    <w:basedOn w:val="Normal"/>
    <w:next w:val="Normal"/>
    <w:qFormat/>
    <w:rsid w:val="00DA2EF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A2EF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A2EF0"/>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basedOn w:val="DefaultParagraphFont"/>
    <w:link w:val="Heading2"/>
    <w:rsid w:val="00DA2EF0"/>
    <w:rPr>
      <w:rFonts w:ascii="Arial" w:hAnsi="Arial" w:cs="Arial"/>
      <w:b/>
      <w:bCs/>
      <w:i/>
      <w:iCs/>
      <w:sz w:val="28"/>
      <w:szCs w:val="28"/>
      <w:lang w:val="hr-HR" w:eastAsia="hr-HR" w:bidi="ar-SA"/>
    </w:rPr>
  </w:style>
  <w:style w:type="paragraph" w:styleId="FootnoteText">
    <w:name w:val="footnote text"/>
    <w:basedOn w:val="Normal"/>
    <w:semiHidden/>
    <w:rsid w:val="00DA2EF0"/>
    <w:rPr>
      <w:sz w:val="20"/>
      <w:szCs w:val="20"/>
    </w:rPr>
  </w:style>
  <w:style w:type="character" w:styleId="FootnoteReference">
    <w:name w:val="footnote reference"/>
    <w:basedOn w:val="DefaultParagraphFont"/>
    <w:semiHidden/>
    <w:rsid w:val="00DA2EF0"/>
    <w:rPr>
      <w:vertAlign w:val="superscript"/>
    </w:rPr>
  </w:style>
  <w:style w:type="table" w:styleId="TableGrid">
    <w:name w:val="Table Grid"/>
    <w:basedOn w:val="TableNormal"/>
    <w:rsid w:val="00DA2E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qFormat/>
    <w:rsid w:val="00DA2EF0"/>
    <w:pPr>
      <w:keepLines/>
      <w:spacing w:before="480" w:after="0" w:line="276" w:lineRule="auto"/>
      <w:outlineLvl w:val="9"/>
    </w:pPr>
    <w:rPr>
      <w:rFonts w:ascii="Cambria" w:hAnsi="Cambria" w:cs="Times New Roman"/>
      <w:color w:val="365F91"/>
      <w:kern w:val="0"/>
      <w:sz w:val="28"/>
      <w:szCs w:val="28"/>
      <w:lang w:val="en-US" w:eastAsia="en-US"/>
    </w:rPr>
  </w:style>
  <w:style w:type="paragraph" w:styleId="TOC1">
    <w:name w:val="toc 1"/>
    <w:basedOn w:val="Normal"/>
    <w:next w:val="Normal"/>
    <w:autoRedefine/>
    <w:rsid w:val="00DA2EF0"/>
    <w:pPr>
      <w:tabs>
        <w:tab w:val="left" w:pos="480"/>
        <w:tab w:val="right" w:leader="dot" w:pos="9062"/>
      </w:tabs>
      <w:spacing w:line="360" w:lineRule="auto"/>
    </w:pPr>
  </w:style>
  <w:style w:type="character" w:styleId="Hyperlink">
    <w:name w:val="Hyperlink"/>
    <w:basedOn w:val="DefaultParagraphFont"/>
    <w:unhideWhenUsed/>
    <w:rsid w:val="00DA2EF0"/>
    <w:rPr>
      <w:color w:val="0000FF"/>
      <w:u w:val="single"/>
    </w:rPr>
  </w:style>
  <w:style w:type="paragraph" w:styleId="Footer">
    <w:name w:val="footer"/>
    <w:basedOn w:val="Normal"/>
    <w:link w:val="FooterChar"/>
    <w:rsid w:val="00DA2EF0"/>
    <w:pPr>
      <w:tabs>
        <w:tab w:val="center" w:pos="4536"/>
        <w:tab w:val="right" w:pos="9072"/>
      </w:tabs>
    </w:pPr>
  </w:style>
  <w:style w:type="character" w:customStyle="1" w:styleId="FooterChar">
    <w:name w:val="Footer Char"/>
    <w:basedOn w:val="DefaultParagraphFont"/>
    <w:link w:val="Footer"/>
    <w:rsid w:val="00DA2EF0"/>
    <w:rPr>
      <w:sz w:val="24"/>
      <w:szCs w:val="24"/>
      <w:lang w:val="hr-HR" w:eastAsia="hr-HR" w:bidi="ar-SA"/>
    </w:rPr>
  </w:style>
  <w:style w:type="paragraph" w:styleId="TOC2">
    <w:name w:val="toc 2"/>
    <w:basedOn w:val="Normal"/>
    <w:next w:val="Normal"/>
    <w:autoRedefine/>
    <w:semiHidden/>
    <w:rsid w:val="00DA2EF0"/>
    <w:pPr>
      <w:ind w:left="240"/>
    </w:pPr>
  </w:style>
  <w:style w:type="paragraph" w:customStyle="1" w:styleId="StilOpisslikeCentriranoProred15redak">
    <w:name w:val="Stil Opis slike + Centrirano Prored:  1.5 redak"/>
    <w:basedOn w:val="Caption"/>
    <w:link w:val="StilOpisslikeCentriranoProred15redakChar"/>
    <w:rsid w:val="00DA2EF0"/>
    <w:pPr>
      <w:spacing w:before="120" w:after="120" w:line="360" w:lineRule="auto"/>
      <w:jc w:val="center"/>
    </w:pPr>
    <w:rPr>
      <w:lang w:eastAsia="en-US"/>
    </w:rPr>
  </w:style>
  <w:style w:type="paragraph" w:styleId="Caption">
    <w:name w:val="caption"/>
    <w:basedOn w:val="Normal"/>
    <w:next w:val="Normal"/>
    <w:qFormat/>
    <w:rsid w:val="00DA2EF0"/>
    <w:rPr>
      <w:b/>
      <w:bCs/>
      <w:sz w:val="20"/>
      <w:szCs w:val="20"/>
    </w:rPr>
  </w:style>
  <w:style w:type="character" w:customStyle="1" w:styleId="StilOpisslikeCentriranoProred15redakChar">
    <w:name w:val="Stil Opis slike + Centrirano Prored:  1.5 redak Char"/>
    <w:basedOn w:val="FooterChar"/>
    <w:link w:val="StilOpisslikeCentriranoProred15redak"/>
    <w:rsid w:val="00DA2EF0"/>
    <w:rPr>
      <w:b/>
      <w:bCs/>
      <w:lang w:eastAsia="en-US"/>
    </w:rPr>
  </w:style>
  <w:style w:type="paragraph" w:styleId="TOC3">
    <w:name w:val="toc 3"/>
    <w:basedOn w:val="Normal"/>
    <w:next w:val="Normal"/>
    <w:autoRedefine/>
    <w:semiHidden/>
    <w:rsid w:val="00DA2EF0"/>
    <w:pPr>
      <w:ind w:left="480"/>
    </w:pPr>
  </w:style>
  <w:style w:type="character" w:customStyle="1" w:styleId="apple-style-span">
    <w:name w:val="apple-style-span"/>
    <w:basedOn w:val="DefaultParagraphFont"/>
    <w:rsid w:val="00DA2EF0"/>
  </w:style>
  <w:style w:type="paragraph" w:styleId="Header">
    <w:name w:val="header"/>
    <w:basedOn w:val="Normal"/>
    <w:rsid w:val="00DA2EF0"/>
    <w:pPr>
      <w:tabs>
        <w:tab w:val="center" w:pos="4536"/>
        <w:tab w:val="right" w:pos="9072"/>
      </w:tabs>
    </w:pPr>
  </w:style>
  <w:style w:type="paragraph" w:customStyle="1" w:styleId="NormalJustified">
    <w:name w:val="Normal + Justified"/>
    <w:aliases w:val="First line:  0,95 cm,Right:  -0,51 cm,Line spacing:  1......."/>
    <w:basedOn w:val="Normal"/>
    <w:link w:val="NormalJustifiedFirstline095cmRight-051cmLinespacing1CharChar"/>
    <w:rsid w:val="00DA2EF0"/>
    <w:pPr>
      <w:spacing w:line="360" w:lineRule="auto"/>
      <w:ind w:right="-288" w:firstLine="540"/>
      <w:jc w:val="both"/>
    </w:pPr>
    <w:rPr>
      <w:rFonts w:ascii="Arial" w:hAnsi="Arial" w:cs="Arial"/>
      <w:color w:val="000000"/>
      <w:sz w:val="18"/>
      <w:szCs w:val="18"/>
      <w:shd w:val="clear" w:color="auto" w:fill="FFFFFF"/>
    </w:rPr>
  </w:style>
  <w:style w:type="character" w:customStyle="1" w:styleId="NormalJustifiedFirstline095cmRight-051cmLinespacing1CharChar">
    <w:name w:val="Normal + Justified;First line:  0;95 cm;Right:  -0;51 cm;Line spacing:  1....... Char Char"/>
    <w:basedOn w:val="DefaultParagraphFont"/>
    <w:link w:val="NormalJustified"/>
    <w:rsid w:val="00DA2EF0"/>
    <w:rPr>
      <w:rFonts w:ascii="Arial" w:hAnsi="Arial" w:cs="Arial"/>
      <w:color w:val="000000"/>
      <w:sz w:val="18"/>
      <w:szCs w:val="18"/>
      <w:shd w:val="clear" w:color="auto" w:fill="FFFFFF"/>
      <w:lang w:val="hr-HR" w:eastAsia="hr-HR" w:bidi="ar-SA"/>
    </w:rPr>
  </w:style>
  <w:style w:type="character" w:customStyle="1" w:styleId="CharChar3">
    <w:name w:val=" Char Char3"/>
    <w:basedOn w:val="DefaultParagraphFont"/>
    <w:rsid w:val="00DA2EF0"/>
    <w:rPr>
      <w:sz w:val="24"/>
      <w:szCs w:val="24"/>
      <w:lang w:val="hr-HR" w:eastAsia="hr-HR" w:bidi="ar-SA"/>
    </w:rPr>
  </w:style>
  <w:style w:type="character" w:customStyle="1" w:styleId="CharChar4">
    <w:name w:val=" Char Char4"/>
    <w:basedOn w:val="DefaultParagraphFont"/>
    <w:rsid w:val="00DA2EF0"/>
    <w:rPr>
      <w:rFonts w:ascii="Arial" w:hAnsi="Arial" w:cs="Arial"/>
      <w:b/>
      <w:bCs/>
      <w:i/>
      <w:iCs/>
      <w:sz w:val="28"/>
      <w:szCs w:val="28"/>
      <w:lang w:val="hr-HR" w:eastAsia="hr-HR" w:bidi="ar-SA"/>
    </w:rPr>
  </w:style>
  <w:style w:type="character" w:styleId="CommentReference">
    <w:name w:val="annotation reference"/>
    <w:basedOn w:val="DefaultParagraphFont"/>
    <w:rsid w:val="00DA2EF0"/>
    <w:rPr>
      <w:sz w:val="16"/>
      <w:szCs w:val="16"/>
    </w:rPr>
  </w:style>
  <w:style w:type="paragraph" w:styleId="CommentText">
    <w:name w:val="annotation text"/>
    <w:basedOn w:val="Normal"/>
    <w:link w:val="CommentTextChar"/>
    <w:rsid w:val="00DA2EF0"/>
    <w:rPr>
      <w:sz w:val="20"/>
      <w:szCs w:val="20"/>
    </w:rPr>
  </w:style>
  <w:style w:type="character" w:customStyle="1" w:styleId="CommentTextChar">
    <w:name w:val="Comment Text Char"/>
    <w:basedOn w:val="DefaultParagraphFont"/>
    <w:link w:val="CommentText"/>
    <w:rsid w:val="00DA2EF0"/>
    <w:rPr>
      <w:lang w:val="hr-HR" w:eastAsia="hr-HR" w:bidi="ar-SA"/>
    </w:rPr>
  </w:style>
  <w:style w:type="paragraph" w:styleId="CommentSubject">
    <w:name w:val="annotation subject"/>
    <w:basedOn w:val="CommentText"/>
    <w:next w:val="CommentText"/>
    <w:link w:val="CommentSubjectChar"/>
    <w:rsid w:val="00DA2EF0"/>
    <w:rPr>
      <w:b/>
      <w:bCs/>
    </w:rPr>
  </w:style>
  <w:style w:type="character" w:customStyle="1" w:styleId="CommentSubjectChar">
    <w:name w:val="Comment Subject Char"/>
    <w:basedOn w:val="CommentTextChar"/>
    <w:link w:val="CommentSubject"/>
    <w:rsid w:val="00DA2EF0"/>
    <w:rPr>
      <w:b/>
      <w:bCs/>
    </w:rPr>
  </w:style>
  <w:style w:type="paragraph" w:styleId="BalloonText">
    <w:name w:val="Balloon Text"/>
    <w:basedOn w:val="Normal"/>
    <w:rsid w:val="00DA2EF0"/>
    <w:rPr>
      <w:rFonts w:ascii="Tahoma" w:hAnsi="Tahoma" w:cs="Tahoma"/>
      <w:sz w:val="16"/>
      <w:szCs w:val="16"/>
    </w:rPr>
  </w:style>
  <w:style w:type="paragraph" w:styleId="BodyText">
    <w:name w:val="Body Text"/>
    <w:basedOn w:val="Normal"/>
    <w:rsid w:val="00DA2EF0"/>
    <w:pPr>
      <w:jc w:val="both"/>
    </w:pPr>
    <w:rPr>
      <w:lang w:eastAsia="en-US"/>
    </w:rPr>
  </w:style>
  <w:style w:type="paragraph" w:customStyle="1" w:styleId="Default">
    <w:name w:val="Default"/>
    <w:rsid w:val="00DA2EF0"/>
    <w:pPr>
      <w:autoSpaceDE w:val="0"/>
      <w:autoSpaceDN w:val="0"/>
      <w:adjustRightInd w:val="0"/>
    </w:pPr>
    <w:rPr>
      <w:color w:val="000000"/>
      <w:sz w:val="24"/>
      <w:szCs w:val="24"/>
    </w:rPr>
  </w:style>
  <w:style w:type="paragraph" w:styleId="TableofFigures">
    <w:name w:val="table of figures"/>
    <w:basedOn w:val="Normal"/>
    <w:next w:val="Normal"/>
    <w:semiHidden/>
    <w:rsid w:val="006B376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hyperlink" Target="http://www.flightglobal.com/articles/1999/11/24/58859/northrop-grummanschweizer" TargetMode="External"/><Relationship Id="rId63" Type="http://schemas.openxmlformats.org/officeDocument/2006/relationships/image" Target="media/image39.jpeg"/><Relationship Id="rId68" Type="http://schemas.openxmlformats.org/officeDocument/2006/relationships/hyperlink" Target="http://www.designation-systems.net/dusrm/m-155.html" TargetMode="External"/><Relationship Id="rId84" Type="http://schemas.openxmlformats.org/officeDocument/2006/relationships/image" Target="media/image50.png"/><Relationship Id="rId89" Type="http://schemas.openxmlformats.org/officeDocument/2006/relationships/image" Target="media/image54.png"/><Relationship Id="rId112" Type="http://schemas.openxmlformats.org/officeDocument/2006/relationships/hyperlink" Target="http://www.israeli-weapons.com/weapons/aircraft/uav/hermes_450/hermes_450.html" TargetMode="External"/><Relationship Id="rId133" Type="http://schemas.openxmlformats.org/officeDocument/2006/relationships/hyperlink" Target="http://acl.mit.edu/papers/AIAAGNC03_mettler.pdf" TargetMode="External"/><Relationship Id="rId138" Type="http://schemas.openxmlformats.org/officeDocument/2006/relationships/hyperlink" Target="http://www.gizmag.com/ion-tiger-uav-endurance-record/13487/" TargetMode="External"/><Relationship Id="rId154" Type="http://schemas.openxmlformats.org/officeDocument/2006/relationships/hyperlink" Target="http://www.barnardmicrosystems.com/L4E_altimeters.htm" TargetMode="External"/><Relationship Id="rId159" Type="http://schemas.openxmlformats.org/officeDocument/2006/relationships/hyperlink" Target="http://www.fas.org/irp/program/collect/gnat-750.htm" TargetMode="External"/><Relationship Id="rId175" Type="http://schemas.openxmlformats.org/officeDocument/2006/relationships/hyperlink" Target="http://www.csa.hr/forum/viewtopic.php?t=171" TargetMode="External"/><Relationship Id="rId170" Type="http://schemas.openxmlformats.org/officeDocument/2006/relationships/hyperlink" Target="http://www.barnardmicrosystems.com/L4E_rmax.htm" TargetMode="External"/><Relationship Id="rId191" Type="http://schemas.openxmlformats.org/officeDocument/2006/relationships/hyperlink" Target="http://www.mup.hr/UserDocsImages/promet_statistika_2010/kolovoz/bilten%202009/Bilten%20o%20sigurnosti%20prometa%202009.pdf" TargetMode="External"/><Relationship Id="rId16" Type="http://schemas.openxmlformats.org/officeDocument/2006/relationships/image" Target="media/image9.emf"/><Relationship Id="rId107" Type="http://schemas.openxmlformats.org/officeDocument/2006/relationships/image" Target="media/image65.jpe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hyperlink" Target="http://community.warplanes.com/2008/01/28/a-small-yet-incredible-uav/" TargetMode="External"/><Relationship Id="rId53" Type="http://schemas.openxmlformats.org/officeDocument/2006/relationships/image" Target="media/image32.jpeg"/><Relationship Id="rId58" Type="http://schemas.openxmlformats.org/officeDocument/2006/relationships/image" Target="media/image36.jpeg"/><Relationship Id="rId74" Type="http://schemas.openxmlformats.org/officeDocument/2006/relationships/hyperlink" Target="http://www.ultralightnews.com/rotaxinfo/rotax912-fuelconsumption.html" TargetMode="External"/><Relationship Id="rId79" Type="http://schemas.openxmlformats.org/officeDocument/2006/relationships/image" Target="media/image47.jpeg"/><Relationship Id="rId102" Type="http://schemas.openxmlformats.org/officeDocument/2006/relationships/hyperlink" Target="http://www.spyplanes.com/pages_new/products.htm?index=2" TargetMode="External"/><Relationship Id="rId123" Type="http://schemas.openxmlformats.org/officeDocument/2006/relationships/image" Target="media/image73.jpeg"/><Relationship Id="rId128" Type="http://schemas.openxmlformats.org/officeDocument/2006/relationships/image" Target="media/image76.png"/><Relationship Id="rId144" Type="http://schemas.openxmlformats.org/officeDocument/2006/relationships/hyperlink" Target="http://www.army-technology.com/projects/brevel/brevel3.html" TargetMode="External"/><Relationship Id="rId149" Type="http://schemas.openxmlformats.org/officeDocument/2006/relationships/hyperlink" Target="http://www.google.hr/imgres?q=uav+net+recovery&amp;um" TargetMode="External"/><Relationship Id="rId5" Type="http://schemas.openxmlformats.org/officeDocument/2006/relationships/footnotes" Target="footnotes.xml"/><Relationship Id="rId90" Type="http://schemas.openxmlformats.org/officeDocument/2006/relationships/hyperlink" Target="http://www.barnardmicrosystems.com/L4E_atlantic_crossing_I.htm" TargetMode="External"/><Relationship Id="rId95" Type="http://schemas.openxmlformats.org/officeDocument/2006/relationships/image" Target="media/image57.jpeg"/><Relationship Id="rId160" Type="http://schemas.openxmlformats.org/officeDocument/2006/relationships/hyperlink" Target="http://it.wikipedia.org/wiki/File:UAV_Predator_Italian_Air_Force.JPG" TargetMode="External"/><Relationship Id="rId165" Type="http://schemas.openxmlformats.org/officeDocument/2006/relationships/hyperlink" Target="http://en.wikipedia.org/wiki/Boeing_X-45" TargetMode="External"/><Relationship Id="rId181" Type="http://schemas.openxmlformats.org/officeDocument/2006/relationships/hyperlink" Target="http://www.designation-systems.net/dusrm/app4/mako.html" TargetMode="External"/><Relationship Id="rId186" Type="http://schemas.openxmlformats.org/officeDocument/2006/relationships/hyperlink" Target="http://www.r-1.hr/u_probni_rad_pu%C5%A1ten_vtmis/37738_3" TargetMode="External"/><Relationship Id="rId22" Type="http://schemas.openxmlformats.org/officeDocument/2006/relationships/hyperlink" Target="http://www.scribd.com/doc/41953567/Nacin-Upravljanja-Bespilotnom-Letjelicom" TargetMode="External"/><Relationship Id="rId27" Type="http://schemas.openxmlformats.org/officeDocument/2006/relationships/hyperlink" Target="http://www.gizmag.com/ion-tiger-uav-endurance-record/13487/" TargetMode="External"/><Relationship Id="rId43" Type="http://schemas.openxmlformats.org/officeDocument/2006/relationships/hyperlink" Target="http://www.google.hr/imgres?q=uav+net+recovery&amp;um" TargetMode="External"/><Relationship Id="rId48" Type="http://schemas.openxmlformats.org/officeDocument/2006/relationships/image" Target="media/image28.png"/><Relationship Id="rId64" Type="http://schemas.openxmlformats.org/officeDocument/2006/relationships/hyperlink" Target="http://www.designation-systems.net/dusrm/m-151.html" TargetMode="External"/><Relationship Id="rId69" Type="http://schemas.openxmlformats.org/officeDocument/2006/relationships/image" Target="media/image42.jpeg"/><Relationship Id="rId113" Type="http://schemas.openxmlformats.org/officeDocument/2006/relationships/image" Target="media/image68.jpeg"/><Relationship Id="rId118" Type="http://schemas.openxmlformats.org/officeDocument/2006/relationships/hyperlink" Target="http://en.wikipedia.org/wiki/File:ScanEagleIraq.jpg" TargetMode="External"/><Relationship Id="rId134" Type="http://schemas.openxmlformats.org/officeDocument/2006/relationships/hyperlink" Target="http://en.wikipedia.org/wiki/Fuel_cell" TargetMode="External"/><Relationship Id="rId139" Type="http://schemas.openxmlformats.org/officeDocument/2006/relationships/hyperlink" Target="http://www.esdalcollege.nl/eos/vakken/na/zonnecel.htm" TargetMode="External"/><Relationship Id="rId80" Type="http://schemas.openxmlformats.org/officeDocument/2006/relationships/hyperlink" Target="http://myjetreview.com/html/10-rr-ae3007.html" TargetMode="External"/><Relationship Id="rId85" Type="http://schemas.openxmlformats.org/officeDocument/2006/relationships/image" Target="media/image51.png"/><Relationship Id="rId150" Type="http://schemas.openxmlformats.org/officeDocument/2006/relationships/hyperlink" Target="http://www.uavaerochute.com.au/home/index.php?option=com" TargetMode="External"/><Relationship Id="rId155" Type="http://schemas.openxmlformats.org/officeDocument/2006/relationships/hyperlink" Target="http://www.airforce-technology.com/projects/" TargetMode="External"/><Relationship Id="rId171" Type="http://schemas.openxmlformats.org/officeDocument/2006/relationships/hyperlink" Target="http://www.signalcharlie.net/Jun+2010" TargetMode="External"/><Relationship Id="rId176" Type="http://schemas.openxmlformats.org/officeDocument/2006/relationships/hyperlink" Target="http://en.wikipedia.org/wiki/Elbit_Skylark" TargetMode="External"/><Relationship Id="rId192"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army-technology.com/projects/brevel/brevel3.html" TargetMode="External"/><Relationship Id="rId38" Type="http://schemas.openxmlformats.org/officeDocument/2006/relationships/image" Target="media/image23.jpeg"/><Relationship Id="rId59" Type="http://schemas.openxmlformats.org/officeDocument/2006/relationships/hyperlink" Target="http://www.barnardmicrosystems.com/L4E_altimeters.htm" TargetMode="External"/><Relationship Id="rId103" Type="http://schemas.openxmlformats.org/officeDocument/2006/relationships/image" Target="media/image61.png"/><Relationship Id="rId108" Type="http://schemas.openxmlformats.org/officeDocument/2006/relationships/hyperlink" Target="http://www.csa.hr/forum/viewtopic.php?t=171" TargetMode="External"/><Relationship Id="rId124" Type="http://schemas.openxmlformats.org/officeDocument/2006/relationships/hyperlink" Target="http://en.wikipedia.org/wiki/General_Atomics_ALTUS" TargetMode="External"/><Relationship Id="rId129" Type="http://schemas.openxmlformats.org/officeDocument/2006/relationships/hyperlink" Target="http://www.futurecrimes.com/article/police-drone-air-robot-leads-to-arrest-in-uk/" TargetMode="External"/><Relationship Id="rId54" Type="http://schemas.openxmlformats.org/officeDocument/2006/relationships/image" Target="media/image33.jpeg"/><Relationship Id="rId70" Type="http://schemas.openxmlformats.org/officeDocument/2006/relationships/hyperlink" Target="http://www.fas.org/irp/program/collect/gnat-750.htm" TargetMode="External"/><Relationship Id="rId75" Type="http://schemas.openxmlformats.org/officeDocument/2006/relationships/image" Target="media/image45.jpeg"/><Relationship Id="rId91" Type="http://schemas.openxmlformats.org/officeDocument/2006/relationships/image" Target="media/image55.jpeg"/><Relationship Id="rId96" Type="http://schemas.openxmlformats.org/officeDocument/2006/relationships/hyperlink" Target="http://www.barnardmicrosystems.com/L4E_rmax.htm" TargetMode="External"/><Relationship Id="rId140" Type="http://schemas.openxmlformats.org/officeDocument/2006/relationships/hyperlink" Target="http://ntrs.nasa.gov/archive/nasa/casi.ntrs.nasa.gov/20090019663_2009017793.pdf" TargetMode="External"/><Relationship Id="rId145" Type="http://schemas.openxmlformats.org/officeDocument/2006/relationships/hyperlink" Target="http://ftp.rta.nato.int/public/PubFulltext/RTO/EN/RTO-EN-009/EN-009-11.pdf" TargetMode="External"/><Relationship Id="rId161" Type="http://schemas.openxmlformats.org/officeDocument/2006/relationships/hyperlink" Target="http://www.ultralightnews.com/rotaxinfo/rotax912-fuelconsumption.html" TargetMode="External"/><Relationship Id="rId166" Type="http://schemas.openxmlformats.org/officeDocument/2006/relationships/hyperlink" Target="http://www.free-photos.biz/photographs/transportation/aircraft" TargetMode="External"/><Relationship Id="rId182" Type="http://schemas.openxmlformats.org/officeDocument/2006/relationships/hyperlink" Target="http://www.israeli-weapons.com/weapons/aircraft/uav/ranger/ranger.html" TargetMode="External"/><Relationship Id="rId187" Type="http://schemas.openxmlformats.org/officeDocument/2006/relationships/hyperlink" Target="http://narodne-novine.nn.hr/clanci/sluzbeni/329475.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18.jpeg"/><Relationship Id="rId49" Type="http://schemas.openxmlformats.org/officeDocument/2006/relationships/image" Target="media/image29.png"/><Relationship Id="rId114" Type="http://schemas.openxmlformats.org/officeDocument/2006/relationships/hyperlink" Target="http://www.livingroom.org.au/uavblog/archives/yamaha_rmax.php" TargetMode="External"/><Relationship Id="rId119" Type="http://schemas.openxmlformats.org/officeDocument/2006/relationships/image" Target="media/image71.jpeg"/><Relationship Id="rId44" Type="http://schemas.openxmlformats.org/officeDocument/2006/relationships/image" Target="media/image26.jpeg"/><Relationship Id="rId60" Type="http://schemas.openxmlformats.org/officeDocument/2006/relationships/image" Target="media/image37.png"/><Relationship Id="rId65" Type="http://schemas.openxmlformats.org/officeDocument/2006/relationships/image" Target="media/image40.png"/><Relationship Id="rId81" Type="http://schemas.openxmlformats.org/officeDocument/2006/relationships/image" Target="media/image48.jpeg"/><Relationship Id="rId86" Type="http://schemas.openxmlformats.org/officeDocument/2006/relationships/image" Target="media/image52.png"/><Relationship Id="rId130" Type="http://schemas.openxmlformats.org/officeDocument/2006/relationships/hyperlink" Target="http://en.wikipedia.org/wiki/V-1_(flying_bomb)" TargetMode="External"/><Relationship Id="rId135" Type="http://schemas.openxmlformats.org/officeDocument/2006/relationships/hyperlink" Target="http://www.fuelcelltoday.com/media/pdf/education-kit/Advantage-Disadvantages.pdf" TargetMode="External"/><Relationship Id="rId151" Type="http://schemas.openxmlformats.org/officeDocument/2006/relationships/hyperlink" Target="http://www.flightglobal.com/articles/1999/11/24/58859/northrop-grummanschweizer" TargetMode="External"/><Relationship Id="rId156" Type="http://schemas.openxmlformats.org/officeDocument/2006/relationships/hyperlink" Target="http://www.designation-systems.net/dusrm/m-151.html" TargetMode="External"/><Relationship Id="rId177" Type="http://schemas.openxmlformats.org/officeDocument/2006/relationships/hyperlink" Target="http://www.israeli-weapons.com/weapons/aircraft/uav/hermes_450/hermes_450.html" TargetMode="External"/><Relationship Id="rId172" Type="http://schemas.openxmlformats.org/officeDocument/2006/relationships/hyperlink" Target="http://en.wikipedia.org/wiki/Boeing_ScanEagle" TargetMode="External"/><Relationship Id="rId193"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vtol.org/uavpaper/NavyUAV.htm" TargetMode="External"/><Relationship Id="rId109" Type="http://schemas.openxmlformats.org/officeDocument/2006/relationships/image" Target="media/image66.jpeg"/><Relationship Id="rId34" Type="http://schemas.openxmlformats.org/officeDocument/2006/relationships/image" Target="media/image21.png"/><Relationship Id="rId50" Type="http://schemas.openxmlformats.org/officeDocument/2006/relationships/image" Target="media/image30.png"/><Relationship Id="rId55" Type="http://schemas.openxmlformats.org/officeDocument/2006/relationships/image" Target="media/image34.jpeg"/><Relationship Id="rId76" Type="http://schemas.openxmlformats.org/officeDocument/2006/relationships/hyperlink" Target="http://en.wikipedia.org/wiki/File:Dark_Star_USAF.jpg" TargetMode="External"/><Relationship Id="rId97" Type="http://schemas.openxmlformats.org/officeDocument/2006/relationships/image" Target="media/image58.jpeg"/><Relationship Id="rId104" Type="http://schemas.openxmlformats.org/officeDocument/2006/relationships/image" Target="media/image62.png"/><Relationship Id="rId120" Type="http://schemas.openxmlformats.org/officeDocument/2006/relationships/hyperlink" Target="http://www.designation-systems.net/dusrm/app4/mako.html" TargetMode="External"/><Relationship Id="rId125" Type="http://schemas.openxmlformats.org/officeDocument/2006/relationships/image" Target="media/image74.png"/><Relationship Id="rId141" Type="http://schemas.openxmlformats.org/officeDocument/2006/relationships/hyperlink" Target="http://www.vectorsite.net/twuav_12.html" TargetMode="External"/><Relationship Id="rId146" Type="http://schemas.openxmlformats.org/officeDocument/2006/relationships/hyperlink" Target="http://community.warplanes.com/2008/01/28/a-small-yet-incredible-uav/" TargetMode="External"/><Relationship Id="rId167" Type="http://schemas.openxmlformats.org/officeDocument/2006/relationships/hyperlink" Target="http://www.barnardmicrosystems.com/L4E_atlantic_crossing_I.htm" TargetMode="External"/><Relationship Id="rId188" Type="http://schemas.openxmlformats.org/officeDocument/2006/relationships/hyperlink" Target="http://www.china-yintong.com/en/newshow" TargetMode="External"/><Relationship Id="rId7" Type="http://schemas.openxmlformats.org/officeDocument/2006/relationships/image" Target="media/image1.emf"/><Relationship Id="rId71" Type="http://schemas.openxmlformats.org/officeDocument/2006/relationships/image" Target="media/image43.jpeg"/><Relationship Id="rId92" Type="http://schemas.openxmlformats.org/officeDocument/2006/relationships/hyperlink" Target="http://en.wikipedia.org/wiki/File:Altair_UAV.jpg" TargetMode="External"/><Relationship Id="rId162" Type="http://schemas.openxmlformats.org/officeDocument/2006/relationships/hyperlink" Target="http://en.wikipedia.org/wiki/File:Dark_Star_USAF.jpg" TargetMode="External"/><Relationship Id="rId183" Type="http://schemas.openxmlformats.org/officeDocument/2006/relationships/hyperlink" Target="http://www.defence.pk/forums/military-aviation" TargetMode="External"/><Relationship Id="rId2" Type="http://schemas.openxmlformats.org/officeDocument/2006/relationships/styles" Target="styles.xml"/><Relationship Id="rId29" Type="http://schemas.openxmlformats.org/officeDocument/2006/relationships/hyperlink" Target="http://ntrs.nasa.gov/archive/nasa/casi.ntrs.nasa.gov/20090019663_2009017793.pdf" TargetMode="External"/><Relationship Id="rId24" Type="http://schemas.openxmlformats.org/officeDocument/2006/relationships/hyperlink" Target="http://science.howstuffworks.com/predator6.htm" TargetMode="External"/><Relationship Id="rId40" Type="http://schemas.openxmlformats.org/officeDocument/2006/relationships/image" Target="media/image24.jpeg"/><Relationship Id="rId45" Type="http://schemas.openxmlformats.org/officeDocument/2006/relationships/hyperlink" Target="http://www.uavaerochute.com.au/home/index.php?option=com" TargetMode="External"/><Relationship Id="rId66" Type="http://schemas.openxmlformats.org/officeDocument/2006/relationships/hyperlink" Target="http://en.wikipedia.org/wiki/File:RQ-2B_Pioneer_(drawing).png" TargetMode="External"/><Relationship Id="rId87" Type="http://schemas.openxmlformats.org/officeDocument/2006/relationships/image" Target="media/image53.jpeg"/><Relationship Id="rId110" Type="http://schemas.openxmlformats.org/officeDocument/2006/relationships/hyperlink" Target="http://en.wikipedia.org/wiki/Elbit_Skylark" TargetMode="External"/><Relationship Id="rId115" Type="http://schemas.openxmlformats.org/officeDocument/2006/relationships/image" Target="media/image69.jpeg"/><Relationship Id="rId131" Type="http://schemas.openxmlformats.org/officeDocument/2006/relationships/hyperlink" Target="http://www.uvs-international.org/index.php?option=com_content&amp;view=frontpage&amp;Itemid=1" TargetMode="External"/><Relationship Id="rId136" Type="http://schemas.openxmlformats.org/officeDocument/2006/relationships/hyperlink" Target="http://www.fuelcelltoday.com/media/pdf/education-kit/Advantage-Disadvantages.pdf" TargetMode="External"/><Relationship Id="rId157" Type="http://schemas.openxmlformats.org/officeDocument/2006/relationships/hyperlink" Target="http://en.wikipedia.org/wiki/File:RQ-2B_Pioneer_(drawing).png" TargetMode="External"/><Relationship Id="rId178" Type="http://schemas.openxmlformats.org/officeDocument/2006/relationships/hyperlink" Target="http://www.livingroom.org.au/uavblog/archives/yamaha_rmax.php" TargetMode="External"/><Relationship Id="rId61" Type="http://schemas.openxmlformats.org/officeDocument/2006/relationships/hyperlink" Target="http://www.airforce-technology.com/projects/" TargetMode="External"/><Relationship Id="rId82" Type="http://schemas.openxmlformats.org/officeDocument/2006/relationships/hyperlink" Target="http://en.wikipedia.org/wiki/Boeing_X-45" TargetMode="External"/><Relationship Id="rId152" Type="http://schemas.openxmlformats.org/officeDocument/2006/relationships/hyperlink" Target="http://www.teleskopcentar.hr/teleskop-katalog/durbini" TargetMode="External"/><Relationship Id="rId173" Type="http://schemas.openxmlformats.org/officeDocument/2006/relationships/hyperlink" Target="http://www.spyplanes.com/pages_new/products.htm?index=2" TargetMode="External"/><Relationship Id="rId194"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19.jpeg"/><Relationship Id="rId35" Type="http://schemas.openxmlformats.org/officeDocument/2006/relationships/hyperlink" Target="http://ftp.rta.nato.int/public/PubFulltext/RTO/EN/RTO-EN-009/EN-009-11.pdf" TargetMode="External"/><Relationship Id="rId56" Type="http://schemas.openxmlformats.org/officeDocument/2006/relationships/hyperlink" Target="http://www.ir55.com/thermacam_595_ir_thermal_infrared_imaging_camera.htm" TargetMode="External"/><Relationship Id="rId77" Type="http://schemas.openxmlformats.org/officeDocument/2006/relationships/image" Target="media/image46.jpeg"/><Relationship Id="rId100" Type="http://schemas.openxmlformats.org/officeDocument/2006/relationships/hyperlink" Target="http://en.wikipedia.org/wiki/Boeing_ScanEagle" TargetMode="External"/><Relationship Id="rId105" Type="http://schemas.openxmlformats.org/officeDocument/2006/relationships/image" Target="media/image63.png"/><Relationship Id="rId126" Type="http://schemas.openxmlformats.org/officeDocument/2006/relationships/image" Target="media/image75.jpeg"/><Relationship Id="rId147" Type="http://schemas.openxmlformats.org/officeDocument/2006/relationships/hyperlink" Target="http://www.vtol.org/uavpaper/NavyUAV.htm" TargetMode="External"/><Relationship Id="rId168" Type="http://schemas.openxmlformats.org/officeDocument/2006/relationships/hyperlink" Target="http://en.wikipedia.org/wiki/File:Altair_UAV.jpg" TargetMode="External"/><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hyperlink" Target="http://it.wikipedia.org/wiki/File:UAV_Predator_Italian_Air_Force.JPG" TargetMode="External"/><Relationship Id="rId93" Type="http://schemas.openxmlformats.org/officeDocument/2006/relationships/image" Target="media/image56.jpeg"/><Relationship Id="rId98" Type="http://schemas.openxmlformats.org/officeDocument/2006/relationships/hyperlink" Target="http://www.signalcharlie.net/Jun+2010" TargetMode="External"/><Relationship Id="rId121" Type="http://schemas.openxmlformats.org/officeDocument/2006/relationships/image" Target="media/image72.jpeg"/><Relationship Id="rId142" Type="http://schemas.openxmlformats.org/officeDocument/2006/relationships/hyperlink" Target="http://en.wikipedia.org/wiki/Moore's_law" TargetMode="External"/><Relationship Id="rId163" Type="http://schemas.openxmlformats.org/officeDocument/2006/relationships/hyperlink" Target="http://en.wikipedia.org/wiki/File:RQ-4_Global_Hawk.jpg" TargetMode="External"/><Relationship Id="rId184" Type="http://schemas.openxmlformats.org/officeDocument/2006/relationships/hyperlink" Target="http://en.wikipedia.org/wiki/General_Atomics_ALTUS" TargetMode="External"/><Relationship Id="rId189" Type="http://schemas.openxmlformats.org/officeDocument/2006/relationships/hyperlink" Target="http://www.futurecrimes.com/article/police-drone-air-robot-leads-to-arrest-in-uk/"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27.png"/><Relationship Id="rId67" Type="http://schemas.openxmlformats.org/officeDocument/2006/relationships/image" Target="media/image41.jpeg"/><Relationship Id="rId116" Type="http://schemas.openxmlformats.org/officeDocument/2006/relationships/hyperlink" Target="http://www.gizmag.com/go/3865/" TargetMode="External"/><Relationship Id="rId137" Type="http://schemas.openxmlformats.org/officeDocument/2006/relationships/hyperlink" Target="http://www.energy.gov/media/Dept_of_Energy_Accomplishments_12152008.pdf" TargetMode="External"/><Relationship Id="rId158" Type="http://schemas.openxmlformats.org/officeDocument/2006/relationships/hyperlink" Target="http://www.designation-systems.net/dusrm/m-155.html" TargetMode="External"/><Relationship Id="rId20" Type="http://schemas.openxmlformats.org/officeDocument/2006/relationships/image" Target="media/image13.png"/><Relationship Id="rId41" Type="http://schemas.openxmlformats.org/officeDocument/2006/relationships/hyperlink" Target="http://www.designation-systems.net/dusrm/m-34.html" TargetMode="External"/><Relationship Id="rId62" Type="http://schemas.openxmlformats.org/officeDocument/2006/relationships/image" Target="media/image38.jpeg"/><Relationship Id="rId83" Type="http://schemas.openxmlformats.org/officeDocument/2006/relationships/image" Target="media/image49.png"/><Relationship Id="rId88" Type="http://schemas.openxmlformats.org/officeDocument/2006/relationships/hyperlink" Target="http://www.free-photos.biz/photographs/transportation/aircraft" TargetMode="External"/><Relationship Id="rId111" Type="http://schemas.openxmlformats.org/officeDocument/2006/relationships/image" Target="media/image67.jpeg"/><Relationship Id="rId132" Type="http://schemas.openxmlformats.org/officeDocument/2006/relationships/hyperlink" Target="http://science.howstuffworks.com/predator6.htm" TargetMode="External"/><Relationship Id="rId153" Type="http://schemas.openxmlformats.org/officeDocument/2006/relationships/hyperlink" Target="http://www.ir55.com/thermacam_595_ir_thermal_infrared_imaging_camera.htm" TargetMode="External"/><Relationship Id="rId174" Type="http://schemas.openxmlformats.org/officeDocument/2006/relationships/hyperlink" Target="http://en.wikipedia.org/wiki/Project_CHLOE" TargetMode="External"/><Relationship Id="rId179" Type="http://schemas.openxmlformats.org/officeDocument/2006/relationships/hyperlink" Target="http://www.gizmag.com/go/3865/" TargetMode="External"/><Relationship Id="rId190" Type="http://schemas.openxmlformats.org/officeDocument/2006/relationships/hyperlink" Target="http://www.huka.hr/objekti/statistike/hr/2010.pdf" TargetMode="External"/><Relationship Id="rId15" Type="http://schemas.openxmlformats.org/officeDocument/2006/relationships/image" Target="media/image8.emf"/><Relationship Id="rId36" Type="http://schemas.openxmlformats.org/officeDocument/2006/relationships/image" Target="media/image22.jpeg"/><Relationship Id="rId57" Type="http://schemas.openxmlformats.org/officeDocument/2006/relationships/image" Target="media/image35.png"/><Relationship Id="rId106" Type="http://schemas.openxmlformats.org/officeDocument/2006/relationships/image" Target="media/image64.emf"/><Relationship Id="rId127" Type="http://schemas.openxmlformats.org/officeDocument/2006/relationships/hyperlink" Target="http://www.china-yintong.com/en/newshow" TargetMode="External"/><Relationship Id="rId10" Type="http://schemas.openxmlformats.org/officeDocument/2006/relationships/image" Target="media/image3.emf"/><Relationship Id="rId31" Type="http://schemas.openxmlformats.org/officeDocument/2006/relationships/hyperlink" Target="http://www.aircraftdesigns.com/polaris.html" TargetMode="External"/><Relationship Id="rId52" Type="http://schemas.openxmlformats.org/officeDocument/2006/relationships/hyperlink" Target="http://www.teleskopcentar.hr/teleskop-katalog/durbini" TargetMode="External"/><Relationship Id="rId73" Type="http://schemas.openxmlformats.org/officeDocument/2006/relationships/image" Target="media/image44.jpeg"/><Relationship Id="rId78" Type="http://schemas.openxmlformats.org/officeDocument/2006/relationships/hyperlink" Target="http://en.wikipedia.org/wiki/File:RQ-4_Global_Hawk.jpg" TargetMode="External"/><Relationship Id="rId94" Type="http://schemas.openxmlformats.org/officeDocument/2006/relationships/hyperlink" Target="http://en.wikipedia.org/wiki/General_Atomics_ALTUS" TargetMode="External"/><Relationship Id="rId99" Type="http://schemas.openxmlformats.org/officeDocument/2006/relationships/image" Target="media/image59.jpeg"/><Relationship Id="rId101" Type="http://schemas.openxmlformats.org/officeDocument/2006/relationships/image" Target="media/image60.jpeg"/><Relationship Id="rId122" Type="http://schemas.openxmlformats.org/officeDocument/2006/relationships/hyperlink" Target="http://www.israeli-weapons.com/weapons/aircraft/uav/ranger/ranger.html" TargetMode="External"/><Relationship Id="rId143" Type="http://schemas.openxmlformats.org/officeDocument/2006/relationships/hyperlink" Target="http://www.aircraftdesigns.com/polaris.html" TargetMode="External"/><Relationship Id="rId148" Type="http://schemas.openxmlformats.org/officeDocument/2006/relationships/hyperlink" Target="http://www.designation-systems.net/dusrm/m-34.html" TargetMode="External"/><Relationship Id="rId164" Type="http://schemas.openxmlformats.org/officeDocument/2006/relationships/hyperlink" Target="http://myjetreview.com/html/10-rr-ae3007.html" TargetMode="External"/><Relationship Id="rId169" Type="http://schemas.openxmlformats.org/officeDocument/2006/relationships/hyperlink" Target="http://en.wikipedia.org/wiki/General_Atomics_ALTUS" TargetMode="External"/><Relationship Id="rId185" Type="http://schemas.openxmlformats.org/officeDocument/2006/relationships/hyperlink" Target="http://www.adriatiq.com/hr/index.php?web=adriatiq_development_objectives" TargetMode="External"/><Relationship Id="rId4" Type="http://schemas.openxmlformats.org/officeDocument/2006/relationships/webSettings" Target="webSettings.xml"/><Relationship Id="rId9" Type="http://schemas.openxmlformats.org/officeDocument/2006/relationships/hyperlink" Target="http://en.wikipedia.org/wiki/V-1_(flying_bomb)" TargetMode="External"/><Relationship Id="rId180" Type="http://schemas.openxmlformats.org/officeDocument/2006/relationships/hyperlink" Target="http://en.wikipedia.org/wiki/File:ScanEagleIraq.jpg" TargetMode="External"/><Relationship Id="rId26" Type="http://schemas.openxmlformats.org/officeDocument/2006/relationships/image" Target="media/image17.jpeg"/></Relationships>
</file>

<file path=word/_rels/footnotes.xml.rels><?xml version="1.0" encoding="UTF-8" standalone="yes"?>
<Relationships xmlns="http://schemas.openxmlformats.org/package/2006/relationships"><Relationship Id="rId8" Type="http://schemas.openxmlformats.org/officeDocument/2006/relationships/hyperlink" Target="http://www.esdalcollege.nl/eos/vakken/na/zonnecel.htm" TargetMode="External"/><Relationship Id="rId13" Type="http://schemas.openxmlformats.org/officeDocument/2006/relationships/hyperlink" Target="http://www.zakon.hr/z/310/Pomorski-zakonik" TargetMode="External"/><Relationship Id="rId18" Type="http://schemas.openxmlformats.org/officeDocument/2006/relationships/hyperlink" Target="http://www.mup.hr/UserDocsImages/promet_statistika_2010/kolovoz/bilten%202009/Bilten%20o%20sigurnosti%20prometa%202009.pdf" TargetMode="External"/><Relationship Id="rId3" Type="http://schemas.openxmlformats.org/officeDocument/2006/relationships/hyperlink" Target="http://en.wikipedia.org/wiki/Fuel_cell" TargetMode="External"/><Relationship Id="rId7" Type="http://schemas.openxmlformats.org/officeDocument/2006/relationships/hyperlink" Target="http://www.gizmag.com/ion-tiger-uav-endurance-record/13487/" TargetMode="External"/><Relationship Id="rId12" Type="http://schemas.openxmlformats.org/officeDocument/2006/relationships/hyperlink" Target="http://www.zakon.hr/z/310/Pomorski-zakonik" TargetMode="External"/><Relationship Id="rId17" Type="http://schemas.openxmlformats.org/officeDocument/2006/relationships/hyperlink" Target="http://www.huka.hr/objekti/statistike/hr/2010.pdf" TargetMode="External"/><Relationship Id="rId2" Type="http://schemas.openxmlformats.org/officeDocument/2006/relationships/hyperlink" Target="http://acl.mit.edu/papers/AIAAGNC03_mettler.pdf" TargetMode="External"/><Relationship Id="rId16" Type="http://schemas.openxmlformats.org/officeDocument/2006/relationships/hyperlink" Target="http://narodne-novine.nn.hr/clanci/sluzbeni/329475.html" TargetMode="External"/><Relationship Id="rId1" Type="http://schemas.openxmlformats.org/officeDocument/2006/relationships/hyperlink" Target="http://www.uvs-international.org/index.php?option=com_content&amp;view=frontpage&amp;Itemid=1" TargetMode="External"/><Relationship Id="rId6" Type="http://schemas.openxmlformats.org/officeDocument/2006/relationships/hyperlink" Target="http://www.energy.gov/media/Dept_of_Energy_Accomplishments_12152008.pdf" TargetMode="External"/><Relationship Id="rId11" Type="http://schemas.openxmlformats.org/officeDocument/2006/relationships/hyperlink" Target="http://en.wikipedia.org/wiki/Project_CHLOE" TargetMode="External"/><Relationship Id="rId5" Type="http://schemas.openxmlformats.org/officeDocument/2006/relationships/hyperlink" Target="http://www.fuelcelltoday.com/media/pdf/education-kit/Advantage-Disadvantages.pdf" TargetMode="External"/><Relationship Id="rId15" Type="http://schemas.openxmlformats.org/officeDocument/2006/relationships/hyperlink" Target="http://www.r-1.hr/u_probni_rad_pu%C5%A1ten_vtmis/37738_3" TargetMode="External"/><Relationship Id="rId10" Type="http://schemas.openxmlformats.org/officeDocument/2006/relationships/hyperlink" Target="http://en.wikipedia.org/wiki/Moore's_law" TargetMode="External"/><Relationship Id="rId4" Type="http://schemas.openxmlformats.org/officeDocument/2006/relationships/hyperlink" Target="http://www.fuelcelltoday.com/media/pdf/education-kit/Advantage-Disadvantages.pdf" TargetMode="External"/><Relationship Id="rId9" Type="http://schemas.openxmlformats.org/officeDocument/2006/relationships/hyperlink" Target="http://www.vectorsite.net/twuav_12.html" TargetMode="External"/><Relationship Id="rId14" Type="http://schemas.openxmlformats.org/officeDocument/2006/relationships/hyperlink" Target="http://www.adriatiq.com/hr/index.php?web=adriatiq_development_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25040</Words>
  <Characters>142731</Characters>
  <Application>Microsoft Office Word</Application>
  <DocSecurity>0</DocSecurity>
  <Lines>1189</Lines>
  <Paragraphs>334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SVEUČILIŠTE U ZAGREBU</vt:lpstr>
      <vt:lpstr>SVEUČILIŠTE U ZAGREBU</vt:lpstr>
    </vt:vector>
  </TitlesOfParts>
  <Company>Doma</Company>
  <LinksUpToDate>false</LinksUpToDate>
  <CharactersWithSpaces>167437</CharactersWithSpaces>
  <SharedDoc>false</SharedDoc>
  <HLinks>
    <vt:vector size="1332" baseType="variant">
      <vt:variant>
        <vt:i4>7077989</vt:i4>
      </vt:variant>
      <vt:variant>
        <vt:i4>1197</vt:i4>
      </vt:variant>
      <vt:variant>
        <vt:i4>0</vt:i4>
      </vt:variant>
      <vt:variant>
        <vt:i4>5</vt:i4>
      </vt:variant>
      <vt:variant>
        <vt:lpwstr>http://www.mup.hr/UserDocsImages/promet_statistika_2010/kolovoz/bilten 2009/Bilten o sigurnosti prometa 2009.pdf</vt:lpwstr>
      </vt:variant>
      <vt:variant>
        <vt:lpwstr/>
      </vt:variant>
      <vt:variant>
        <vt:i4>196631</vt:i4>
      </vt:variant>
      <vt:variant>
        <vt:i4>1194</vt:i4>
      </vt:variant>
      <vt:variant>
        <vt:i4>0</vt:i4>
      </vt:variant>
      <vt:variant>
        <vt:i4>5</vt:i4>
      </vt:variant>
      <vt:variant>
        <vt:lpwstr>http://www.huka.hr/objekti/statistike/hr/2010.pdf</vt:lpwstr>
      </vt:variant>
      <vt:variant>
        <vt:lpwstr/>
      </vt:variant>
      <vt:variant>
        <vt:i4>196699</vt:i4>
      </vt:variant>
      <vt:variant>
        <vt:i4>1191</vt:i4>
      </vt:variant>
      <vt:variant>
        <vt:i4>0</vt:i4>
      </vt:variant>
      <vt:variant>
        <vt:i4>5</vt:i4>
      </vt:variant>
      <vt:variant>
        <vt:lpwstr>http://www.futurecrimes.com/article/police-drone-air-robot-leads-to-arrest-in-uk/</vt:lpwstr>
      </vt:variant>
      <vt:variant>
        <vt:lpwstr/>
      </vt:variant>
      <vt:variant>
        <vt:i4>6422649</vt:i4>
      </vt:variant>
      <vt:variant>
        <vt:i4>1188</vt:i4>
      </vt:variant>
      <vt:variant>
        <vt:i4>0</vt:i4>
      </vt:variant>
      <vt:variant>
        <vt:i4>5</vt:i4>
      </vt:variant>
      <vt:variant>
        <vt:lpwstr>http://www.china-yintong.com/en/newshow</vt:lpwstr>
      </vt:variant>
      <vt:variant>
        <vt:lpwstr/>
      </vt:variant>
      <vt:variant>
        <vt:i4>4128806</vt:i4>
      </vt:variant>
      <vt:variant>
        <vt:i4>1185</vt:i4>
      </vt:variant>
      <vt:variant>
        <vt:i4>0</vt:i4>
      </vt:variant>
      <vt:variant>
        <vt:i4>5</vt:i4>
      </vt:variant>
      <vt:variant>
        <vt:lpwstr>http://narodne-novine.nn.hr/clanci/sluzbeni/329475.html</vt:lpwstr>
      </vt:variant>
      <vt:variant>
        <vt:lpwstr/>
      </vt:variant>
      <vt:variant>
        <vt:i4>6488085</vt:i4>
      </vt:variant>
      <vt:variant>
        <vt:i4>1182</vt:i4>
      </vt:variant>
      <vt:variant>
        <vt:i4>0</vt:i4>
      </vt:variant>
      <vt:variant>
        <vt:i4>5</vt:i4>
      </vt:variant>
      <vt:variant>
        <vt:lpwstr>http://www.r-1.hr/u_probni_rad_pu%C5%A1ten_vtmis/37738_3</vt:lpwstr>
      </vt:variant>
      <vt:variant>
        <vt:lpwstr/>
      </vt:variant>
      <vt:variant>
        <vt:i4>5046342</vt:i4>
      </vt:variant>
      <vt:variant>
        <vt:i4>1179</vt:i4>
      </vt:variant>
      <vt:variant>
        <vt:i4>0</vt:i4>
      </vt:variant>
      <vt:variant>
        <vt:i4>5</vt:i4>
      </vt:variant>
      <vt:variant>
        <vt:lpwstr>http://www.adriatiq.com/hr/index.php?web=adriatiq_development_objectives</vt:lpwstr>
      </vt:variant>
      <vt:variant>
        <vt:lpwstr/>
      </vt:variant>
      <vt:variant>
        <vt:i4>7995447</vt:i4>
      </vt:variant>
      <vt:variant>
        <vt:i4>1176</vt:i4>
      </vt:variant>
      <vt:variant>
        <vt:i4>0</vt:i4>
      </vt:variant>
      <vt:variant>
        <vt:i4>5</vt:i4>
      </vt:variant>
      <vt:variant>
        <vt:lpwstr>http://en.wikipedia.org/wiki/General_Atomics_ALTUS</vt:lpwstr>
      </vt:variant>
      <vt:variant>
        <vt:lpwstr/>
      </vt:variant>
      <vt:variant>
        <vt:i4>3014699</vt:i4>
      </vt:variant>
      <vt:variant>
        <vt:i4>1173</vt:i4>
      </vt:variant>
      <vt:variant>
        <vt:i4>0</vt:i4>
      </vt:variant>
      <vt:variant>
        <vt:i4>5</vt:i4>
      </vt:variant>
      <vt:variant>
        <vt:lpwstr>http://www.defence.pk/forums/military-aviation</vt:lpwstr>
      </vt:variant>
      <vt:variant>
        <vt:lpwstr/>
      </vt:variant>
      <vt:variant>
        <vt:i4>7274617</vt:i4>
      </vt:variant>
      <vt:variant>
        <vt:i4>1170</vt:i4>
      </vt:variant>
      <vt:variant>
        <vt:i4>0</vt:i4>
      </vt:variant>
      <vt:variant>
        <vt:i4>5</vt:i4>
      </vt:variant>
      <vt:variant>
        <vt:lpwstr>http://www.israeli-weapons.com/weapons/aircraft/uav/ranger/ranger.html</vt:lpwstr>
      </vt:variant>
      <vt:variant>
        <vt:lpwstr/>
      </vt:variant>
      <vt:variant>
        <vt:i4>8257584</vt:i4>
      </vt:variant>
      <vt:variant>
        <vt:i4>1167</vt:i4>
      </vt:variant>
      <vt:variant>
        <vt:i4>0</vt:i4>
      </vt:variant>
      <vt:variant>
        <vt:i4>5</vt:i4>
      </vt:variant>
      <vt:variant>
        <vt:lpwstr>http://www.designation-systems.net/dusrm/app4/mako.html</vt:lpwstr>
      </vt:variant>
      <vt:variant>
        <vt:lpwstr/>
      </vt:variant>
      <vt:variant>
        <vt:i4>7929893</vt:i4>
      </vt:variant>
      <vt:variant>
        <vt:i4>1164</vt:i4>
      </vt:variant>
      <vt:variant>
        <vt:i4>0</vt:i4>
      </vt:variant>
      <vt:variant>
        <vt:i4>5</vt:i4>
      </vt:variant>
      <vt:variant>
        <vt:lpwstr>http://en.wikipedia.org/wiki/File:ScanEagleIraq.jpg</vt:lpwstr>
      </vt:variant>
      <vt:variant>
        <vt:lpwstr/>
      </vt:variant>
      <vt:variant>
        <vt:i4>8126584</vt:i4>
      </vt:variant>
      <vt:variant>
        <vt:i4>1161</vt:i4>
      </vt:variant>
      <vt:variant>
        <vt:i4>0</vt:i4>
      </vt:variant>
      <vt:variant>
        <vt:i4>5</vt:i4>
      </vt:variant>
      <vt:variant>
        <vt:lpwstr>http://www.gizmag.com/go/3865/</vt:lpwstr>
      </vt:variant>
      <vt:variant>
        <vt:lpwstr/>
      </vt:variant>
      <vt:variant>
        <vt:i4>5767273</vt:i4>
      </vt:variant>
      <vt:variant>
        <vt:i4>1158</vt:i4>
      </vt:variant>
      <vt:variant>
        <vt:i4>0</vt:i4>
      </vt:variant>
      <vt:variant>
        <vt:i4>5</vt:i4>
      </vt:variant>
      <vt:variant>
        <vt:lpwstr>http://www.livingroom.org.au/uavblog/archives/yamaha_rmax.php</vt:lpwstr>
      </vt:variant>
      <vt:variant>
        <vt:lpwstr/>
      </vt:variant>
      <vt:variant>
        <vt:i4>524318</vt:i4>
      </vt:variant>
      <vt:variant>
        <vt:i4>1155</vt:i4>
      </vt:variant>
      <vt:variant>
        <vt:i4>0</vt:i4>
      </vt:variant>
      <vt:variant>
        <vt:i4>5</vt:i4>
      </vt:variant>
      <vt:variant>
        <vt:lpwstr>http://www.israeli-weapons.com/weapons/aircraft/uav/hermes_450/hermes_450.html</vt:lpwstr>
      </vt:variant>
      <vt:variant>
        <vt:lpwstr/>
      </vt:variant>
      <vt:variant>
        <vt:i4>7077914</vt:i4>
      </vt:variant>
      <vt:variant>
        <vt:i4>1152</vt:i4>
      </vt:variant>
      <vt:variant>
        <vt:i4>0</vt:i4>
      </vt:variant>
      <vt:variant>
        <vt:i4>5</vt:i4>
      </vt:variant>
      <vt:variant>
        <vt:lpwstr>http://en.wikipedia.org/wiki/Elbit_Skylark</vt:lpwstr>
      </vt:variant>
      <vt:variant>
        <vt:lpwstr/>
      </vt:variant>
      <vt:variant>
        <vt:i4>3145783</vt:i4>
      </vt:variant>
      <vt:variant>
        <vt:i4>1149</vt:i4>
      </vt:variant>
      <vt:variant>
        <vt:i4>0</vt:i4>
      </vt:variant>
      <vt:variant>
        <vt:i4>5</vt:i4>
      </vt:variant>
      <vt:variant>
        <vt:lpwstr>http://www.csa.hr/forum/viewtopic.php?t=171</vt:lpwstr>
      </vt:variant>
      <vt:variant>
        <vt:lpwstr/>
      </vt:variant>
      <vt:variant>
        <vt:i4>8060950</vt:i4>
      </vt:variant>
      <vt:variant>
        <vt:i4>1146</vt:i4>
      </vt:variant>
      <vt:variant>
        <vt:i4>0</vt:i4>
      </vt:variant>
      <vt:variant>
        <vt:i4>5</vt:i4>
      </vt:variant>
      <vt:variant>
        <vt:lpwstr>http://en.wikipedia.org/wiki/Project_CHLOE</vt:lpwstr>
      </vt:variant>
      <vt:variant>
        <vt:lpwstr/>
      </vt:variant>
      <vt:variant>
        <vt:i4>7209053</vt:i4>
      </vt:variant>
      <vt:variant>
        <vt:i4>1143</vt:i4>
      </vt:variant>
      <vt:variant>
        <vt:i4>0</vt:i4>
      </vt:variant>
      <vt:variant>
        <vt:i4>5</vt:i4>
      </vt:variant>
      <vt:variant>
        <vt:lpwstr>http://www.spyplanes.com/pages_new/products.htm?index=2</vt:lpwstr>
      </vt:variant>
      <vt:variant>
        <vt:lpwstr/>
      </vt:variant>
      <vt:variant>
        <vt:i4>2687044</vt:i4>
      </vt:variant>
      <vt:variant>
        <vt:i4>1140</vt:i4>
      </vt:variant>
      <vt:variant>
        <vt:i4>0</vt:i4>
      </vt:variant>
      <vt:variant>
        <vt:i4>5</vt:i4>
      </vt:variant>
      <vt:variant>
        <vt:lpwstr>http://en.wikipedia.org/wiki/Boeing_ScanEagle</vt:lpwstr>
      </vt:variant>
      <vt:variant>
        <vt:lpwstr/>
      </vt:variant>
      <vt:variant>
        <vt:i4>4718658</vt:i4>
      </vt:variant>
      <vt:variant>
        <vt:i4>1137</vt:i4>
      </vt:variant>
      <vt:variant>
        <vt:i4>0</vt:i4>
      </vt:variant>
      <vt:variant>
        <vt:i4>5</vt:i4>
      </vt:variant>
      <vt:variant>
        <vt:lpwstr>http://www.signalcharlie.net/Jun+2010</vt:lpwstr>
      </vt:variant>
      <vt:variant>
        <vt:lpwstr/>
      </vt:variant>
      <vt:variant>
        <vt:i4>5570567</vt:i4>
      </vt:variant>
      <vt:variant>
        <vt:i4>1134</vt:i4>
      </vt:variant>
      <vt:variant>
        <vt:i4>0</vt:i4>
      </vt:variant>
      <vt:variant>
        <vt:i4>5</vt:i4>
      </vt:variant>
      <vt:variant>
        <vt:lpwstr>http://www.barnardmicrosystems.com/L4E_rmax.htm</vt:lpwstr>
      </vt:variant>
      <vt:variant>
        <vt:lpwstr>Item_1</vt:lpwstr>
      </vt:variant>
      <vt:variant>
        <vt:i4>7995447</vt:i4>
      </vt:variant>
      <vt:variant>
        <vt:i4>1131</vt:i4>
      </vt:variant>
      <vt:variant>
        <vt:i4>0</vt:i4>
      </vt:variant>
      <vt:variant>
        <vt:i4>5</vt:i4>
      </vt:variant>
      <vt:variant>
        <vt:lpwstr>http://en.wikipedia.org/wiki/General_Atomics_ALTUS</vt:lpwstr>
      </vt:variant>
      <vt:variant>
        <vt:lpwstr/>
      </vt:variant>
      <vt:variant>
        <vt:i4>6160421</vt:i4>
      </vt:variant>
      <vt:variant>
        <vt:i4>1128</vt:i4>
      </vt:variant>
      <vt:variant>
        <vt:i4>0</vt:i4>
      </vt:variant>
      <vt:variant>
        <vt:i4>5</vt:i4>
      </vt:variant>
      <vt:variant>
        <vt:lpwstr>http://en.wikipedia.org/wiki/File:Altair_UAV.jpg</vt:lpwstr>
      </vt:variant>
      <vt:variant>
        <vt:lpwstr/>
      </vt:variant>
      <vt:variant>
        <vt:i4>131135</vt:i4>
      </vt:variant>
      <vt:variant>
        <vt:i4>1125</vt:i4>
      </vt:variant>
      <vt:variant>
        <vt:i4>0</vt:i4>
      </vt:variant>
      <vt:variant>
        <vt:i4>5</vt:i4>
      </vt:variant>
      <vt:variant>
        <vt:lpwstr>http://www.barnardmicrosystems.com/L4E_atlantic_crossing_I.htm</vt:lpwstr>
      </vt:variant>
      <vt:variant>
        <vt:lpwstr/>
      </vt:variant>
      <vt:variant>
        <vt:i4>2424957</vt:i4>
      </vt:variant>
      <vt:variant>
        <vt:i4>1122</vt:i4>
      </vt:variant>
      <vt:variant>
        <vt:i4>0</vt:i4>
      </vt:variant>
      <vt:variant>
        <vt:i4>5</vt:i4>
      </vt:variant>
      <vt:variant>
        <vt:lpwstr>http://www.free-photos.biz/photographs/transportation/aircraft</vt:lpwstr>
      </vt:variant>
      <vt:variant>
        <vt:lpwstr/>
      </vt:variant>
      <vt:variant>
        <vt:i4>3211288</vt:i4>
      </vt:variant>
      <vt:variant>
        <vt:i4>1119</vt:i4>
      </vt:variant>
      <vt:variant>
        <vt:i4>0</vt:i4>
      </vt:variant>
      <vt:variant>
        <vt:i4>5</vt:i4>
      </vt:variant>
      <vt:variant>
        <vt:lpwstr>http://en.wikipedia.org/wiki/Boeing_X-45</vt:lpwstr>
      </vt:variant>
      <vt:variant>
        <vt:lpwstr/>
      </vt:variant>
      <vt:variant>
        <vt:i4>983124</vt:i4>
      </vt:variant>
      <vt:variant>
        <vt:i4>1116</vt:i4>
      </vt:variant>
      <vt:variant>
        <vt:i4>0</vt:i4>
      </vt:variant>
      <vt:variant>
        <vt:i4>5</vt:i4>
      </vt:variant>
      <vt:variant>
        <vt:lpwstr>http://myjetreview.com/html/10-rr-ae3007.html</vt:lpwstr>
      </vt:variant>
      <vt:variant>
        <vt:lpwstr/>
      </vt:variant>
      <vt:variant>
        <vt:i4>5963802</vt:i4>
      </vt:variant>
      <vt:variant>
        <vt:i4>1113</vt:i4>
      </vt:variant>
      <vt:variant>
        <vt:i4>0</vt:i4>
      </vt:variant>
      <vt:variant>
        <vt:i4>5</vt:i4>
      </vt:variant>
      <vt:variant>
        <vt:lpwstr>http://en.wikipedia.org/wiki/File:RQ-4_Global_Hawk.jpg</vt:lpwstr>
      </vt:variant>
      <vt:variant>
        <vt:lpwstr/>
      </vt:variant>
      <vt:variant>
        <vt:i4>7340092</vt:i4>
      </vt:variant>
      <vt:variant>
        <vt:i4>1110</vt:i4>
      </vt:variant>
      <vt:variant>
        <vt:i4>0</vt:i4>
      </vt:variant>
      <vt:variant>
        <vt:i4>5</vt:i4>
      </vt:variant>
      <vt:variant>
        <vt:lpwstr>http://en.wikipedia.org/wiki/File:Dark_Star_USAF.jpg</vt:lpwstr>
      </vt:variant>
      <vt:variant>
        <vt:lpwstr/>
      </vt:variant>
      <vt:variant>
        <vt:i4>2031645</vt:i4>
      </vt:variant>
      <vt:variant>
        <vt:i4>1107</vt:i4>
      </vt:variant>
      <vt:variant>
        <vt:i4>0</vt:i4>
      </vt:variant>
      <vt:variant>
        <vt:i4>5</vt:i4>
      </vt:variant>
      <vt:variant>
        <vt:lpwstr>http://www.ultralightnews.com/rotaxinfo/rotax912-fuelconsumption.html</vt:lpwstr>
      </vt:variant>
      <vt:variant>
        <vt:lpwstr/>
      </vt:variant>
      <vt:variant>
        <vt:i4>7143462</vt:i4>
      </vt:variant>
      <vt:variant>
        <vt:i4>1104</vt:i4>
      </vt:variant>
      <vt:variant>
        <vt:i4>0</vt:i4>
      </vt:variant>
      <vt:variant>
        <vt:i4>5</vt:i4>
      </vt:variant>
      <vt:variant>
        <vt:lpwstr>http://it.wikipedia.org/wiki/File:UAV_Predator_Italian_Air_Force.JPG</vt:lpwstr>
      </vt:variant>
      <vt:variant>
        <vt:lpwstr/>
      </vt:variant>
      <vt:variant>
        <vt:i4>7667838</vt:i4>
      </vt:variant>
      <vt:variant>
        <vt:i4>1101</vt:i4>
      </vt:variant>
      <vt:variant>
        <vt:i4>0</vt:i4>
      </vt:variant>
      <vt:variant>
        <vt:i4>5</vt:i4>
      </vt:variant>
      <vt:variant>
        <vt:lpwstr>http://www.fas.org/irp/program/collect/gnat-750.htm</vt:lpwstr>
      </vt:variant>
      <vt:variant>
        <vt:lpwstr/>
      </vt:variant>
      <vt:variant>
        <vt:i4>2556010</vt:i4>
      </vt:variant>
      <vt:variant>
        <vt:i4>1098</vt:i4>
      </vt:variant>
      <vt:variant>
        <vt:i4>0</vt:i4>
      </vt:variant>
      <vt:variant>
        <vt:i4>5</vt:i4>
      </vt:variant>
      <vt:variant>
        <vt:lpwstr>http://www.designation-systems.net/dusrm/m-155.html</vt:lpwstr>
      </vt:variant>
      <vt:variant>
        <vt:lpwstr/>
      </vt:variant>
      <vt:variant>
        <vt:i4>4522006</vt:i4>
      </vt:variant>
      <vt:variant>
        <vt:i4>1095</vt:i4>
      </vt:variant>
      <vt:variant>
        <vt:i4>0</vt:i4>
      </vt:variant>
      <vt:variant>
        <vt:i4>5</vt:i4>
      </vt:variant>
      <vt:variant>
        <vt:lpwstr>http://en.wikipedia.org/wiki/File:RQ-2B_Pioneer_(drawing).png</vt:lpwstr>
      </vt:variant>
      <vt:variant>
        <vt:lpwstr/>
      </vt:variant>
      <vt:variant>
        <vt:i4>2293866</vt:i4>
      </vt:variant>
      <vt:variant>
        <vt:i4>1092</vt:i4>
      </vt:variant>
      <vt:variant>
        <vt:i4>0</vt:i4>
      </vt:variant>
      <vt:variant>
        <vt:i4>5</vt:i4>
      </vt:variant>
      <vt:variant>
        <vt:lpwstr>http://www.designation-systems.net/dusrm/m-151.html</vt:lpwstr>
      </vt:variant>
      <vt:variant>
        <vt:lpwstr/>
      </vt:variant>
      <vt:variant>
        <vt:i4>4325468</vt:i4>
      </vt:variant>
      <vt:variant>
        <vt:i4>1089</vt:i4>
      </vt:variant>
      <vt:variant>
        <vt:i4>0</vt:i4>
      </vt:variant>
      <vt:variant>
        <vt:i4>5</vt:i4>
      </vt:variant>
      <vt:variant>
        <vt:lpwstr>http://www.airforce-technology.com/projects/</vt:lpwstr>
      </vt:variant>
      <vt:variant>
        <vt:lpwstr/>
      </vt:variant>
      <vt:variant>
        <vt:i4>1048631</vt:i4>
      </vt:variant>
      <vt:variant>
        <vt:i4>1086</vt:i4>
      </vt:variant>
      <vt:variant>
        <vt:i4>0</vt:i4>
      </vt:variant>
      <vt:variant>
        <vt:i4>5</vt:i4>
      </vt:variant>
      <vt:variant>
        <vt:lpwstr>http://www.barnardmicrosystems.com/L4E_altimeters.htm</vt:lpwstr>
      </vt:variant>
      <vt:variant>
        <vt:lpwstr/>
      </vt:variant>
      <vt:variant>
        <vt:i4>5701715</vt:i4>
      </vt:variant>
      <vt:variant>
        <vt:i4>1083</vt:i4>
      </vt:variant>
      <vt:variant>
        <vt:i4>0</vt:i4>
      </vt:variant>
      <vt:variant>
        <vt:i4>5</vt:i4>
      </vt:variant>
      <vt:variant>
        <vt:lpwstr>http://www.ir55.com/thermacam_595_ir_thermal_infrared_imaging_camera.htm</vt:lpwstr>
      </vt:variant>
      <vt:variant>
        <vt:lpwstr/>
      </vt:variant>
      <vt:variant>
        <vt:i4>983071</vt:i4>
      </vt:variant>
      <vt:variant>
        <vt:i4>1080</vt:i4>
      </vt:variant>
      <vt:variant>
        <vt:i4>0</vt:i4>
      </vt:variant>
      <vt:variant>
        <vt:i4>5</vt:i4>
      </vt:variant>
      <vt:variant>
        <vt:lpwstr>http://www.teleskopcentar.hr/teleskop-katalog/durbini</vt:lpwstr>
      </vt:variant>
      <vt:variant>
        <vt:lpwstr/>
      </vt:variant>
      <vt:variant>
        <vt:i4>7733293</vt:i4>
      </vt:variant>
      <vt:variant>
        <vt:i4>1077</vt:i4>
      </vt:variant>
      <vt:variant>
        <vt:i4>0</vt:i4>
      </vt:variant>
      <vt:variant>
        <vt:i4>5</vt:i4>
      </vt:variant>
      <vt:variant>
        <vt:lpwstr>http://www.flightglobal.com/articles/1999/11/24/58859/northrop-grummanschweizer</vt:lpwstr>
      </vt:variant>
      <vt:variant>
        <vt:lpwstr/>
      </vt:variant>
      <vt:variant>
        <vt:i4>327752</vt:i4>
      </vt:variant>
      <vt:variant>
        <vt:i4>1074</vt:i4>
      </vt:variant>
      <vt:variant>
        <vt:i4>0</vt:i4>
      </vt:variant>
      <vt:variant>
        <vt:i4>5</vt:i4>
      </vt:variant>
      <vt:variant>
        <vt:lpwstr>http://www.uavaerochute.com.au/home/index.php?option=com</vt:lpwstr>
      </vt:variant>
      <vt:variant>
        <vt:lpwstr/>
      </vt:variant>
      <vt:variant>
        <vt:i4>1900621</vt:i4>
      </vt:variant>
      <vt:variant>
        <vt:i4>1071</vt:i4>
      </vt:variant>
      <vt:variant>
        <vt:i4>0</vt:i4>
      </vt:variant>
      <vt:variant>
        <vt:i4>5</vt:i4>
      </vt:variant>
      <vt:variant>
        <vt:lpwstr>http://www.google.hr/imgres?q=uav+net+recovery&amp;um</vt:lpwstr>
      </vt:variant>
      <vt:variant>
        <vt:lpwstr/>
      </vt:variant>
      <vt:variant>
        <vt:i4>2293812</vt:i4>
      </vt:variant>
      <vt:variant>
        <vt:i4>1068</vt:i4>
      </vt:variant>
      <vt:variant>
        <vt:i4>0</vt:i4>
      </vt:variant>
      <vt:variant>
        <vt:i4>5</vt:i4>
      </vt:variant>
      <vt:variant>
        <vt:lpwstr>http://www.designation-systems.net/dusrm/m-34.html</vt:lpwstr>
      </vt:variant>
      <vt:variant>
        <vt:lpwstr/>
      </vt:variant>
      <vt:variant>
        <vt:i4>4980811</vt:i4>
      </vt:variant>
      <vt:variant>
        <vt:i4>1065</vt:i4>
      </vt:variant>
      <vt:variant>
        <vt:i4>0</vt:i4>
      </vt:variant>
      <vt:variant>
        <vt:i4>5</vt:i4>
      </vt:variant>
      <vt:variant>
        <vt:lpwstr>http://www.vtol.org/uavpaper/NavyUAV.htm</vt:lpwstr>
      </vt:variant>
      <vt:variant>
        <vt:lpwstr/>
      </vt:variant>
      <vt:variant>
        <vt:i4>917599</vt:i4>
      </vt:variant>
      <vt:variant>
        <vt:i4>1062</vt:i4>
      </vt:variant>
      <vt:variant>
        <vt:i4>0</vt:i4>
      </vt:variant>
      <vt:variant>
        <vt:i4>5</vt:i4>
      </vt:variant>
      <vt:variant>
        <vt:lpwstr>http://community.warplanes.com/2008/01/28/a-small-yet-incredible-uav/</vt:lpwstr>
      </vt:variant>
      <vt:variant>
        <vt:lpwstr/>
      </vt:variant>
      <vt:variant>
        <vt:i4>2097265</vt:i4>
      </vt:variant>
      <vt:variant>
        <vt:i4>1059</vt:i4>
      </vt:variant>
      <vt:variant>
        <vt:i4>0</vt:i4>
      </vt:variant>
      <vt:variant>
        <vt:i4>5</vt:i4>
      </vt:variant>
      <vt:variant>
        <vt:lpwstr>http://ftp.rta.nato.int/public/PubFulltext/RTO/EN/RTO-EN-009/EN-009-11.pdf</vt:lpwstr>
      </vt:variant>
      <vt:variant>
        <vt:lpwstr/>
      </vt:variant>
      <vt:variant>
        <vt:i4>7143472</vt:i4>
      </vt:variant>
      <vt:variant>
        <vt:i4>1056</vt:i4>
      </vt:variant>
      <vt:variant>
        <vt:i4>0</vt:i4>
      </vt:variant>
      <vt:variant>
        <vt:i4>5</vt:i4>
      </vt:variant>
      <vt:variant>
        <vt:lpwstr>http://www.army-technology.com/projects/brevel/brevel3.html</vt:lpwstr>
      </vt:variant>
      <vt:variant>
        <vt:lpwstr/>
      </vt:variant>
      <vt:variant>
        <vt:i4>3735678</vt:i4>
      </vt:variant>
      <vt:variant>
        <vt:i4>1053</vt:i4>
      </vt:variant>
      <vt:variant>
        <vt:i4>0</vt:i4>
      </vt:variant>
      <vt:variant>
        <vt:i4>5</vt:i4>
      </vt:variant>
      <vt:variant>
        <vt:lpwstr>http://www.aircraftdesigns.com/polaris.html</vt:lpwstr>
      </vt:variant>
      <vt:variant>
        <vt:lpwstr/>
      </vt:variant>
      <vt:variant>
        <vt:i4>1048625</vt:i4>
      </vt:variant>
      <vt:variant>
        <vt:i4>1050</vt:i4>
      </vt:variant>
      <vt:variant>
        <vt:i4>0</vt:i4>
      </vt:variant>
      <vt:variant>
        <vt:i4>5</vt:i4>
      </vt:variant>
      <vt:variant>
        <vt:lpwstr>http://en.wikipedia.org/wiki/Moore's_law</vt:lpwstr>
      </vt:variant>
      <vt:variant>
        <vt:lpwstr/>
      </vt:variant>
      <vt:variant>
        <vt:i4>4980793</vt:i4>
      </vt:variant>
      <vt:variant>
        <vt:i4>1047</vt:i4>
      </vt:variant>
      <vt:variant>
        <vt:i4>0</vt:i4>
      </vt:variant>
      <vt:variant>
        <vt:i4>5</vt:i4>
      </vt:variant>
      <vt:variant>
        <vt:lpwstr>http://www.vectorsite.net/twuav_12.html</vt:lpwstr>
      </vt:variant>
      <vt:variant>
        <vt:lpwstr/>
      </vt:variant>
      <vt:variant>
        <vt:i4>7274577</vt:i4>
      </vt:variant>
      <vt:variant>
        <vt:i4>1044</vt:i4>
      </vt:variant>
      <vt:variant>
        <vt:i4>0</vt:i4>
      </vt:variant>
      <vt:variant>
        <vt:i4>5</vt:i4>
      </vt:variant>
      <vt:variant>
        <vt:lpwstr>http://ntrs.nasa.gov/archive/nasa/casi.ntrs.nasa.gov/20090019663_2009017793.pdf</vt:lpwstr>
      </vt:variant>
      <vt:variant>
        <vt:lpwstr/>
      </vt:variant>
      <vt:variant>
        <vt:i4>917519</vt:i4>
      </vt:variant>
      <vt:variant>
        <vt:i4>1041</vt:i4>
      </vt:variant>
      <vt:variant>
        <vt:i4>0</vt:i4>
      </vt:variant>
      <vt:variant>
        <vt:i4>5</vt:i4>
      </vt:variant>
      <vt:variant>
        <vt:lpwstr>http://www.esdalcollege.nl/eos/vakken/na/zonnecel.htm</vt:lpwstr>
      </vt:variant>
      <vt:variant>
        <vt:lpwstr/>
      </vt:variant>
      <vt:variant>
        <vt:i4>8257639</vt:i4>
      </vt:variant>
      <vt:variant>
        <vt:i4>1038</vt:i4>
      </vt:variant>
      <vt:variant>
        <vt:i4>0</vt:i4>
      </vt:variant>
      <vt:variant>
        <vt:i4>5</vt:i4>
      </vt:variant>
      <vt:variant>
        <vt:lpwstr>http://www.gizmag.com/ion-tiger-uav-endurance-record/13487/</vt:lpwstr>
      </vt:variant>
      <vt:variant>
        <vt:lpwstr/>
      </vt:variant>
      <vt:variant>
        <vt:i4>851989</vt:i4>
      </vt:variant>
      <vt:variant>
        <vt:i4>1035</vt:i4>
      </vt:variant>
      <vt:variant>
        <vt:i4>0</vt:i4>
      </vt:variant>
      <vt:variant>
        <vt:i4>5</vt:i4>
      </vt:variant>
      <vt:variant>
        <vt:lpwstr>http://www.energy.gov/media/Dept_of_Energy_Accomplishments_12152008.pdf</vt:lpwstr>
      </vt:variant>
      <vt:variant>
        <vt:lpwstr/>
      </vt:variant>
      <vt:variant>
        <vt:i4>5111898</vt:i4>
      </vt:variant>
      <vt:variant>
        <vt:i4>1032</vt:i4>
      </vt:variant>
      <vt:variant>
        <vt:i4>0</vt:i4>
      </vt:variant>
      <vt:variant>
        <vt:i4>5</vt:i4>
      </vt:variant>
      <vt:variant>
        <vt:lpwstr>http://www.fuelcelltoday.com/media/pdf/education-kit/Advantage-Disadvantages.pdf</vt:lpwstr>
      </vt:variant>
      <vt:variant>
        <vt:lpwstr/>
      </vt:variant>
      <vt:variant>
        <vt:i4>5111898</vt:i4>
      </vt:variant>
      <vt:variant>
        <vt:i4>1029</vt:i4>
      </vt:variant>
      <vt:variant>
        <vt:i4>0</vt:i4>
      </vt:variant>
      <vt:variant>
        <vt:i4>5</vt:i4>
      </vt:variant>
      <vt:variant>
        <vt:lpwstr>http://www.fuelcelltoday.com/media/pdf/education-kit/Advantage-Disadvantages.pdf</vt:lpwstr>
      </vt:variant>
      <vt:variant>
        <vt:lpwstr/>
      </vt:variant>
      <vt:variant>
        <vt:i4>4849699</vt:i4>
      </vt:variant>
      <vt:variant>
        <vt:i4>1026</vt:i4>
      </vt:variant>
      <vt:variant>
        <vt:i4>0</vt:i4>
      </vt:variant>
      <vt:variant>
        <vt:i4>5</vt:i4>
      </vt:variant>
      <vt:variant>
        <vt:lpwstr>http://en.wikipedia.org/wiki/Fuel_cell</vt:lpwstr>
      </vt:variant>
      <vt:variant>
        <vt:lpwstr/>
      </vt:variant>
      <vt:variant>
        <vt:i4>4522111</vt:i4>
      </vt:variant>
      <vt:variant>
        <vt:i4>1023</vt:i4>
      </vt:variant>
      <vt:variant>
        <vt:i4>0</vt:i4>
      </vt:variant>
      <vt:variant>
        <vt:i4>5</vt:i4>
      </vt:variant>
      <vt:variant>
        <vt:lpwstr>http://acl.mit.edu/papers/AIAAGNC03_mettler.pdf</vt:lpwstr>
      </vt:variant>
      <vt:variant>
        <vt:lpwstr/>
      </vt:variant>
      <vt:variant>
        <vt:i4>6750317</vt:i4>
      </vt:variant>
      <vt:variant>
        <vt:i4>1020</vt:i4>
      </vt:variant>
      <vt:variant>
        <vt:i4>0</vt:i4>
      </vt:variant>
      <vt:variant>
        <vt:i4>5</vt:i4>
      </vt:variant>
      <vt:variant>
        <vt:lpwstr>http://science.howstuffworks.com/predator6.htm</vt:lpwstr>
      </vt:variant>
      <vt:variant>
        <vt:lpwstr/>
      </vt:variant>
      <vt:variant>
        <vt:i4>2097166</vt:i4>
      </vt:variant>
      <vt:variant>
        <vt:i4>1017</vt:i4>
      </vt:variant>
      <vt:variant>
        <vt:i4>0</vt:i4>
      </vt:variant>
      <vt:variant>
        <vt:i4>5</vt:i4>
      </vt:variant>
      <vt:variant>
        <vt:lpwstr>http://www.uvs-international.org/index.php?option=com_content&amp;view=frontpage&amp;Itemid=1</vt:lpwstr>
      </vt:variant>
      <vt:variant>
        <vt:lpwstr/>
      </vt:variant>
      <vt:variant>
        <vt:i4>3407972</vt:i4>
      </vt:variant>
      <vt:variant>
        <vt:i4>1014</vt:i4>
      </vt:variant>
      <vt:variant>
        <vt:i4>0</vt:i4>
      </vt:variant>
      <vt:variant>
        <vt:i4>5</vt:i4>
      </vt:variant>
      <vt:variant>
        <vt:lpwstr>http://en.wikipedia.org/wiki/V-1_(flying_bomb)</vt:lpwstr>
      </vt:variant>
      <vt:variant>
        <vt:lpwstr/>
      </vt:variant>
      <vt:variant>
        <vt:i4>196699</vt:i4>
      </vt:variant>
      <vt:variant>
        <vt:i4>1011</vt:i4>
      </vt:variant>
      <vt:variant>
        <vt:i4>0</vt:i4>
      </vt:variant>
      <vt:variant>
        <vt:i4>5</vt:i4>
      </vt:variant>
      <vt:variant>
        <vt:lpwstr>http://www.futurecrimes.com/article/police-drone-air-robot-leads-to-arrest-in-uk/</vt:lpwstr>
      </vt:variant>
      <vt:variant>
        <vt:lpwstr/>
      </vt:variant>
      <vt:variant>
        <vt:i4>6422649</vt:i4>
      </vt:variant>
      <vt:variant>
        <vt:i4>1005</vt:i4>
      </vt:variant>
      <vt:variant>
        <vt:i4>0</vt:i4>
      </vt:variant>
      <vt:variant>
        <vt:i4>5</vt:i4>
      </vt:variant>
      <vt:variant>
        <vt:lpwstr>http://www.china-yintong.com/en/newshow</vt:lpwstr>
      </vt:variant>
      <vt:variant>
        <vt:lpwstr/>
      </vt:variant>
      <vt:variant>
        <vt:i4>7995447</vt:i4>
      </vt:variant>
      <vt:variant>
        <vt:i4>996</vt:i4>
      </vt:variant>
      <vt:variant>
        <vt:i4>0</vt:i4>
      </vt:variant>
      <vt:variant>
        <vt:i4>5</vt:i4>
      </vt:variant>
      <vt:variant>
        <vt:lpwstr>http://en.wikipedia.org/wiki/General_Atomics_ALTUS</vt:lpwstr>
      </vt:variant>
      <vt:variant>
        <vt:lpwstr/>
      </vt:variant>
      <vt:variant>
        <vt:i4>7274617</vt:i4>
      </vt:variant>
      <vt:variant>
        <vt:i4>990</vt:i4>
      </vt:variant>
      <vt:variant>
        <vt:i4>0</vt:i4>
      </vt:variant>
      <vt:variant>
        <vt:i4>5</vt:i4>
      </vt:variant>
      <vt:variant>
        <vt:lpwstr>http://www.israeli-weapons.com/weapons/aircraft/uav/ranger/ranger.html</vt:lpwstr>
      </vt:variant>
      <vt:variant>
        <vt:lpwstr/>
      </vt:variant>
      <vt:variant>
        <vt:i4>8257584</vt:i4>
      </vt:variant>
      <vt:variant>
        <vt:i4>984</vt:i4>
      </vt:variant>
      <vt:variant>
        <vt:i4>0</vt:i4>
      </vt:variant>
      <vt:variant>
        <vt:i4>5</vt:i4>
      </vt:variant>
      <vt:variant>
        <vt:lpwstr>http://www.designation-systems.net/dusrm/app4/mako.html</vt:lpwstr>
      </vt:variant>
      <vt:variant>
        <vt:lpwstr/>
      </vt:variant>
      <vt:variant>
        <vt:i4>7929893</vt:i4>
      </vt:variant>
      <vt:variant>
        <vt:i4>975</vt:i4>
      </vt:variant>
      <vt:variant>
        <vt:i4>0</vt:i4>
      </vt:variant>
      <vt:variant>
        <vt:i4>5</vt:i4>
      </vt:variant>
      <vt:variant>
        <vt:lpwstr>http://en.wikipedia.org/wiki/File:ScanEagleIraq.jpg</vt:lpwstr>
      </vt:variant>
      <vt:variant>
        <vt:lpwstr/>
      </vt:variant>
      <vt:variant>
        <vt:i4>8126584</vt:i4>
      </vt:variant>
      <vt:variant>
        <vt:i4>969</vt:i4>
      </vt:variant>
      <vt:variant>
        <vt:i4>0</vt:i4>
      </vt:variant>
      <vt:variant>
        <vt:i4>5</vt:i4>
      </vt:variant>
      <vt:variant>
        <vt:lpwstr>http://www.gizmag.com/go/3865/</vt:lpwstr>
      </vt:variant>
      <vt:variant>
        <vt:lpwstr/>
      </vt:variant>
      <vt:variant>
        <vt:i4>5767273</vt:i4>
      </vt:variant>
      <vt:variant>
        <vt:i4>963</vt:i4>
      </vt:variant>
      <vt:variant>
        <vt:i4>0</vt:i4>
      </vt:variant>
      <vt:variant>
        <vt:i4>5</vt:i4>
      </vt:variant>
      <vt:variant>
        <vt:lpwstr>http://www.livingroom.org.au/uavblog/archives/yamaha_rmax.php</vt:lpwstr>
      </vt:variant>
      <vt:variant>
        <vt:lpwstr/>
      </vt:variant>
      <vt:variant>
        <vt:i4>524318</vt:i4>
      </vt:variant>
      <vt:variant>
        <vt:i4>954</vt:i4>
      </vt:variant>
      <vt:variant>
        <vt:i4>0</vt:i4>
      </vt:variant>
      <vt:variant>
        <vt:i4>5</vt:i4>
      </vt:variant>
      <vt:variant>
        <vt:lpwstr>http://www.israeli-weapons.com/weapons/aircraft/uav/hermes_450/hermes_450.html</vt:lpwstr>
      </vt:variant>
      <vt:variant>
        <vt:lpwstr/>
      </vt:variant>
      <vt:variant>
        <vt:i4>7077914</vt:i4>
      </vt:variant>
      <vt:variant>
        <vt:i4>948</vt:i4>
      </vt:variant>
      <vt:variant>
        <vt:i4>0</vt:i4>
      </vt:variant>
      <vt:variant>
        <vt:i4>5</vt:i4>
      </vt:variant>
      <vt:variant>
        <vt:lpwstr>http://en.wikipedia.org/wiki/Elbit_Skylark</vt:lpwstr>
      </vt:variant>
      <vt:variant>
        <vt:lpwstr/>
      </vt:variant>
      <vt:variant>
        <vt:i4>3145783</vt:i4>
      </vt:variant>
      <vt:variant>
        <vt:i4>939</vt:i4>
      </vt:variant>
      <vt:variant>
        <vt:i4>0</vt:i4>
      </vt:variant>
      <vt:variant>
        <vt:i4>5</vt:i4>
      </vt:variant>
      <vt:variant>
        <vt:lpwstr>http://www.csa.hr/forum/viewtopic.php?t=171</vt:lpwstr>
      </vt:variant>
      <vt:variant>
        <vt:lpwstr/>
      </vt:variant>
      <vt:variant>
        <vt:i4>7209053</vt:i4>
      </vt:variant>
      <vt:variant>
        <vt:i4>918</vt:i4>
      </vt:variant>
      <vt:variant>
        <vt:i4>0</vt:i4>
      </vt:variant>
      <vt:variant>
        <vt:i4>5</vt:i4>
      </vt:variant>
      <vt:variant>
        <vt:lpwstr>http://www.spyplanes.com/pages_new/products.htm?index=2</vt:lpwstr>
      </vt:variant>
      <vt:variant>
        <vt:lpwstr/>
      </vt:variant>
      <vt:variant>
        <vt:i4>2687044</vt:i4>
      </vt:variant>
      <vt:variant>
        <vt:i4>909</vt:i4>
      </vt:variant>
      <vt:variant>
        <vt:i4>0</vt:i4>
      </vt:variant>
      <vt:variant>
        <vt:i4>5</vt:i4>
      </vt:variant>
      <vt:variant>
        <vt:lpwstr>http://en.wikipedia.org/wiki/Boeing_ScanEagle</vt:lpwstr>
      </vt:variant>
      <vt:variant>
        <vt:lpwstr/>
      </vt:variant>
      <vt:variant>
        <vt:i4>4718658</vt:i4>
      </vt:variant>
      <vt:variant>
        <vt:i4>903</vt:i4>
      </vt:variant>
      <vt:variant>
        <vt:i4>0</vt:i4>
      </vt:variant>
      <vt:variant>
        <vt:i4>5</vt:i4>
      </vt:variant>
      <vt:variant>
        <vt:lpwstr>http://www.signalcharlie.net/Jun+2010</vt:lpwstr>
      </vt:variant>
      <vt:variant>
        <vt:lpwstr/>
      </vt:variant>
      <vt:variant>
        <vt:i4>5570567</vt:i4>
      </vt:variant>
      <vt:variant>
        <vt:i4>894</vt:i4>
      </vt:variant>
      <vt:variant>
        <vt:i4>0</vt:i4>
      </vt:variant>
      <vt:variant>
        <vt:i4>5</vt:i4>
      </vt:variant>
      <vt:variant>
        <vt:lpwstr>http://www.barnardmicrosystems.com/L4E_rmax.htm</vt:lpwstr>
      </vt:variant>
      <vt:variant>
        <vt:lpwstr>Item_1</vt:lpwstr>
      </vt:variant>
      <vt:variant>
        <vt:i4>7995447</vt:i4>
      </vt:variant>
      <vt:variant>
        <vt:i4>882</vt:i4>
      </vt:variant>
      <vt:variant>
        <vt:i4>0</vt:i4>
      </vt:variant>
      <vt:variant>
        <vt:i4>5</vt:i4>
      </vt:variant>
      <vt:variant>
        <vt:lpwstr>http://en.wikipedia.org/wiki/General_Atomics_ALTUS</vt:lpwstr>
      </vt:variant>
      <vt:variant>
        <vt:lpwstr/>
      </vt:variant>
      <vt:variant>
        <vt:i4>6160421</vt:i4>
      </vt:variant>
      <vt:variant>
        <vt:i4>876</vt:i4>
      </vt:variant>
      <vt:variant>
        <vt:i4>0</vt:i4>
      </vt:variant>
      <vt:variant>
        <vt:i4>5</vt:i4>
      </vt:variant>
      <vt:variant>
        <vt:lpwstr>http://en.wikipedia.org/wiki/File:Altair_UAV.jpg</vt:lpwstr>
      </vt:variant>
      <vt:variant>
        <vt:lpwstr/>
      </vt:variant>
      <vt:variant>
        <vt:i4>131135</vt:i4>
      </vt:variant>
      <vt:variant>
        <vt:i4>864</vt:i4>
      </vt:variant>
      <vt:variant>
        <vt:i4>0</vt:i4>
      </vt:variant>
      <vt:variant>
        <vt:i4>5</vt:i4>
      </vt:variant>
      <vt:variant>
        <vt:lpwstr>http://www.barnardmicrosystems.com/L4E_atlantic_crossing_I.htm</vt:lpwstr>
      </vt:variant>
      <vt:variant>
        <vt:lpwstr/>
      </vt:variant>
      <vt:variant>
        <vt:i4>2424957</vt:i4>
      </vt:variant>
      <vt:variant>
        <vt:i4>858</vt:i4>
      </vt:variant>
      <vt:variant>
        <vt:i4>0</vt:i4>
      </vt:variant>
      <vt:variant>
        <vt:i4>5</vt:i4>
      </vt:variant>
      <vt:variant>
        <vt:lpwstr>http://www.free-photos.biz/photographs/transportation/aircraft</vt:lpwstr>
      </vt:variant>
      <vt:variant>
        <vt:lpwstr/>
      </vt:variant>
      <vt:variant>
        <vt:i4>3211288</vt:i4>
      </vt:variant>
      <vt:variant>
        <vt:i4>834</vt:i4>
      </vt:variant>
      <vt:variant>
        <vt:i4>0</vt:i4>
      </vt:variant>
      <vt:variant>
        <vt:i4>5</vt:i4>
      </vt:variant>
      <vt:variant>
        <vt:lpwstr>http://en.wikipedia.org/wiki/Boeing_X-45</vt:lpwstr>
      </vt:variant>
      <vt:variant>
        <vt:lpwstr/>
      </vt:variant>
      <vt:variant>
        <vt:i4>983124</vt:i4>
      </vt:variant>
      <vt:variant>
        <vt:i4>828</vt:i4>
      </vt:variant>
      <vt:variant>
        <vt:i4>0</vt:i4>
      </vt:variant>
      <vt:variant>
        <vt:i4>5</vt:i4>
      </vt:variant>
      <vt:variant>
        <vt:lpwstr>http://myjetreview.com/html/10-rr-ae3007.html</vt:lpwstr>
      </vt:variant>
      <vt:variant>
        <vt:lpwstr/>
      </vt:variant>
      <vt:variant>
        <vt:i4>5963802</vt:i4>
      </vt:variant>
      <vt:variant>
        <vt:i4>822</vt:i4>
      </vt:variant>
      <vt:variant>
        <vt:i4>0</vt:i4>
      </vt:variant>
      <vt:variant>
        <vt:i4>5</vt:i4>
      </vt:variant>
      <vt:variant>
        <vt:lpwstr>http://en.wikipedia.org/wiki/File:RQ-4_Global_Hawk.jpg</vt:lpwstr>
      </vt:variant>
      <vt:variant>
        <vt:lpwstr/>
      </vt:variant>
      <vt:variant>
        <vt:i4>7340092</vt:i4>
      </vt:variant>
      <vt:variant>
        <vt:i4>816</vt:i4>
      </vt:variant>
      <vt:variant>
        <vt:i4>0</vt:i4>
      </vt:variant>
      <vt:variant>
        <vt:i4>5</vt:i4>
      </vt:variant>
      <vt:variant>
        <vt:lpwstr>http://en.wikipedia.org/wiki/File:Dark_Star_USAF.jpg</vt:lpwstr>
      </vt:variant>
      <vt:variant>
        <vt:lpwstr/>
      </vt:variant>
      <vt:variant>
        <vt:i4>2031645</vt:i4>
      </vt:variant>
      <vt:variant>
        <vt:i4>810</vt:i4>
      </vt:variant>
      <vt:variant>
        <vt:i4>0</vt:i4>
      </vt:variant>
      <vt:variant>
        <vt:i4>5</vt:i4>
      </vt:variant>
      <vt:variant>
        <vt:lpwstr>http://www.ultralightnews.com/rotaxinfo/rotax912-fuelconsumption.html</vt:lpwstr>
      </vt:variant>
      <vt:variant>
        <vt:lpwstr/>
      </vt:variant>
      <vt:variant>
        <vt:i4>7143462</vt:i4>
      </vt:variant>
      <vt:variant>
        <vt:i4>804</vt:i4>
      </vt:variant>
      <vt:variant>
        <vt:i4>0</vt:i4>
      </vt:variant>
      <vt:variant>
        <vt:i4>5</vt:i4>
      </vt:variant>
      <vt:variant>
        <vt:lpwstr>http://it.wikipedia.org/wiki/File:UAV_Predator_Italian_Air_Force.JPG</vt:lpwstr>
      </vt:variant>
      <vt:variant>
        <vt:lpwstr/>
      </vt:variant>
      <vt:variant>
        <vt:i4>7667838</vt:i4>
      </vt:variant>
      <vt:variant>
        <vt:i4>798</vt:i4>
      </vt:variant>
      <vt:variant>
        <vt:i4>0</vt:i4>
      </vt:variant>
      <vt:variant>
        <vt:i4>5</vt:i4>
      </vt:variant>
      <vt:variant>
        <vt:lpwstr>http://www.fas.org/irp/program/collect/gnat-750.htm</vt:lpwstr>
      </vt:variant>
      <vt:variant>
        <vt:lpwstr/>
      </vt:variant>
      <vt:variant>
        <vt:i4>2556010</vt:i4>
      </vt:variant>
      <vt:variant>
        <vt:i4>792</vt:i4>
      </vt:variant>
      <vt:variant>
        <vt:i4>0</vt:i4>
      </vt:variant>
      <vt:variant>
        <vt:i4>5</vt:i4>
      </vt:variant>
      <vt:variant>
        <vt:lpwstr>http://www.designation-systems.net/dusrm/m-155.html</vt:lpwstr>
      </vt:variant>
      <vt:variant>
        <vt:lpwstr/>
      </vt:variant>
      <vt:variant>
        <vt:i4>4522006</vt:i4>
      </vt:variant>
      <vt:variant>
        <vt:i4>786</vt:i4>
      </vt:variant>
      <vt:variant>
        <vt:i4>0</vt:i4>
      </vt:variant>
      <vt:variant>
        <vt:i4>5</vt:i4>
      </vt:variant>
      <vt:variant>
        <vt:lpwstr>http://en.wikipedia.org/wiki/File:RQ-2B_Pioneer_(drawing).png</vt:lpwstr>
      </vt:variant>
      <vt:variant>
        <vt:lpwstr/>
      </vt:variant>
      <vt:variant>
        <vt:i4>2293866</vt:i4>
      </vt:variant>
      <vt:variant>
        <vt:i4>780</vt:i4>
      </vt:variant>
      <vt:variant>
        <vt:i4>0</vt:i4>
      </vt:variant>
      <vt:variant>
        <vt:i4>5</vt:i4>
      </vt:variant>
      <vt:variant>
        <vt:lpwstr>http://www.designation-systems.net/dusrm/m-151.html</vt:lpwstr>
      </vt:variant>
      <vt:variant>
        <vt:lpwstr/>
      </vt:variant>
      <vt:variant>
        <vt:i4>4325468</vt:i4>
      </vt:variant>
      <vt:variant>
        <vt:i4>771</vt:i4>
      </vt:variant>
      <vt:variant>
        <vt:i4>0</vt:i4>
      </vt:variant>
      <vt:variant>
        <vt:i4>5</vt:i4>
      </vt:variant>
      <vt:variant>
        <vt:lpwstr>http://www.airforce-technology.com/projects/</vt:lpwstr>
      </vt:variant>
      <vt:variant>
        <vt:lpwstr/>
      </vt:variant>
      <vt:variant>
        <vt:i4>1048631</vt:i4>
      </vt:variant>
      <vt:variant>
        <vt:i4>765</vt:i4>
      </vt:variant>
      <vt:variant>
        <vt:i4>0</vt:i4>
      </vt:variant>
      <vt:variant>
        <vt:i4>5</vt:i4>
      </vt:variant>
      <vt:variant>
        <vt:lpwstr>http://www.barnardmicrosystems.com/L4E_altimeters.htm</vt:lpwstr>
      </vt:variant>
      <vt:variant>
        <vt:lpwstr/>
      </vt:variant>
      <vt:variant>
        <vt:i4>5701715</vt:i4>
      </vt:variant>
      <vt:variant>
        <vt:i4>756</vt:i4>
      </vt:variant>
      <vt:variant>
        <vt:i4>0</vt:i4>
      </vt:variant>
      <vt:variant>
        <vt:i4>5</vt:i4>
      </vt:variant>
      <vt:variant>
        <vt:lpwstr>http://www.ir55.com/thermacam_595_ir_thermal_infrared_imaging_camera.htm</vt:lpwstr>
      </vt:variant>
      <vt:variant>
        <vt:lpwstr/>
      </vt:variant>
      <vt:variant>
        <vt:i4>983071</vt:i4>
      </vt:variant>
      <vt:variant>
        <vt:i4>744</vt:i4>
      </vt:variant>
      <vt:variant>
        <vt:i4>0</vt:i4>
      </vt:variant>
      <vt:variant>
        <vt:i4>5</vt:i4>
      </vt:variant>
      <vt:variant>
        <vt:lpwstr>http://www.teleskopcentar.hr/teleskop-katalog/durbini</vt:lpwstr>
      </vt:variant>
      <vt:variant>
        <vt:lpwstr/>
      </vt:variant>
      <vt:variant>
        <vt:i4>7733293</vt:i4>
      </vt:variant>
      <vt:variant>
        <vt:i4>726</vt:i4>
      </vt:variant>
      <vt:variant>
        <vt:i4>0</vt:i4>
      </vt:variant>
      <vt:variant>
        <vt:i4>5</vt:i4>
      </vt:variant>
      <vt:variant>
        <vt:lpwstr>http://www.flightglobal.com/articles/1999/11/24/58859/northrop-grummanschweizer</vt:lpwstr>
      </vt:variant>
      <vt:variant>
        <vt:lpwstr/>
      </vt:variant>
      <vt:variant>
        <vt:i4>327752</vt:i4>
      </vt:variant>
      <vt:variant>
        <vt:i4>720</vt:i4>
      </vt:variant>
      <vt:variant>
        <vt:i4>0</vt:i4>
      </vt:variant>
      <vt:variant>
        <vt:i4>5</vt:i4>
      </vt:variant>
      <vt:variant>
        <vt:lpwstr>http://www.uavaerochute.com.au/home/index.php?option=com</vt:lpwstr>
      </vt:variant>
      <vt:variant>
        <vt:lpwstr/>
      </vt:variant>
      <vt:variant>
        <vt:i4>1900621</vt:i4>
      </vt:variant>
      <vt:variant>
        <vt:i4>714</vt:i4>
      </vt:variant>
      <vt:variant>
        <vt:i4>0</vt:i4>
      </vt:variant>
      <vt:variant>
        <vt:i4>5</vt:i4>
      </vt:variant>
      <vt:variant>
        <vt:lpwstr>http://www.google.hr/imgres?q=uav+net+recovery&amp;um</vt:lpwstr>
      </vt:variant>
      <vt:variant>
        <vt:lpwstr/>
      </vt:variant>
      <vt:variant>
        <vt:i4>2293812</vt:i4>
      </vt:variant>
      <vt:variant>
        <vt:i4>708</vt:i4>
      </vt:variant>
      <vt:variant>
        <vt:i4>0</vt:i4>
      </vt:variant>
      <vt:variant>
        <vt:i4>5</vt:i4>
      </vt:variant>
      <vt:variant>
        <vt:lpwstr>http://www.designation-systems.net/dusrm/m-34.html</vt:lpwstr>
      </vt:variant>
      <vt:variant>
        <vt:lpwstr/>
      </vt:variant>
      <vt:variant>
        <vt:i4>4980811</vt:i4>
      </vt:variant>
      <vt:variant>
        <vt:i4>702</vt:i4>
      </vt:variant>
      <vt:variant>
        <vt:i4>0</vt:i4>
      </vt:variant>
      <vt:variant>
        <vt:i4>5</vt:i4>
      </vt:variant>
      <vt:variant>
        <vt:lpwstr>http://www.vtol.org/uavpaper/NavyUAV.htm</vt:lpwstr>
      </vt:variant>
      <vt:variant>
        <vt:lpwstr/>
      </vt:variant>
      <vt:variant>
        <vt:i4>917599</vt:i4>
      </vt:variant>
      <vt:variant>
        <vt:i4>696</vt:i4>
      </vt:variant>
      <vt:variant>
        <vt:i4>0</vt:i4>
      </vt:variant>
      <vt:variant>
        <vt:i4>5</vt:i4>
      </vt:variant>
      <vt:variant>
        <vt:lpwstr>http://community.warplanes.com/2008/01/28/a-small-yet-incredible-uav/</vt:lpwstr>
      </vt:variant>
      <vt:variant>
        <vt:lpwstr/>
      </vt:variant>
      <vt:variant>
        <vt:i4>2097265</vt:i4>
      </vt:variant>
      <vt:variant>
        <vt:i4>690</vt:i4>
      </vt:variant>
      <vt:variant>
        <vt:i4>0</vt:i4>
      </vt:variant>
      <vt:variant>
        <vt:i4>5</vt:i4>
      </vt:variant>
      <vt:variant>
        <vt:lpwstr>http://ftp.rta.nato.int/public/PubFulltext/RTO/EN/RTO-EN-009/EN-009-11.pdf</vt:lpwstr>
      </vt:variant>
      <vt:variant>
        <vt:lpwstr/>
      </vt:variant>
      <vt:variant>
        <vt:i4>7143472</vt:i4>
      </vt:variant>
      <vt:variant>
        <vt:i4>684</vt:i4>
      </vt:variant>
      <vt:variant>
        <vt:i4>0</vt:i4>
      </vt:variant>
      <vt:variant>
        <vt:i4>5</vt:i4>
      </vt:variant>
      <vt:variant>
        <vt:lpwstr>http://www.army-technology.com/projects/brevel/brevel3.html</vt:lpwstr>
      </vt:variant>
      <vt:variant>
        <vt:lpwstr/>
      </vt:variant>
      <vt:variant>
        <vt:i4>3735678</vt:i4>
      </vt:variant>
      <vt:variant>
        <vt:i4>678</vt:i4>
      </vt:variant>
      <vt:variant>
        <vt:i4>0</vt:i4>
      </vt:variant>
      <vt:variant>
        <vt:i4>5</vt:i4>
      </vt:variant>
      <vt:variant>
        <vt:lpwstr>http://www.aircraftdesigns.com/polaris.html</vt:lpwstr>
      </vt:variant>
      <vt:variant>
        <vt:lpwstr/>
      </vt:variant>
      <vt:variant>
        <vt:i4>7274577</vt:i4>
      </vt:variant>
      <vt:variant>
        <vt:i4>672</vt:i4>
      </vt:variant>
      <vt:variant>
        <vt:i4>0</vt:i4>
      </vt:variant>
      <vt:variant>
        <vt:i4>5</vt:i4>
      </vt:variant>
      <vt:variant>
        <vt:lpwstr>http://ntrs.nasa.gov/archive/nasa/casi.ntrs.nasa.gov/20090019663_2009017793.pdf</vt:lpwstr>
      </vt:variant>
      <vt:variant>
        <vt:lpwstr/>
      </vt:variant>
      <vt:variant>
        <vt:i4>8257639</vt:i4>
      </vt:variant>
      <vt:variant>
        <vt:i4>666</vt:i4>
      </vt:variant>
      <vt:variant>
        <vt:i4>0</vt:i4>
      </vt:variant>
      <vt:variant>
        <vt:i4>5</vt:i4>
      </vt:variant>
      <vt:variant>
        <vt:lpwstr>http://www.gizmag.com/ion-tiger-uav-endurance-record/13487/</vt:lpwstr>
      </vt:variant>
      <vt:variant>
        <vt:lpwstr/>
      </vt:variant>
      <vt:variant>
        <vt:i4>6750317</vt:i4>
      </vt:variant>
      <vt:variant>
        <vt:i4>657</vt:i4>
      </vt:variant>
      <vt:variant>
        <vt:i4>0</vt:i4>
      </vt:variant>
      <vt:variant>
        <vt:i4>5</vt:i4>
      </vt:variant>
      <vt:variant>
        <vt:lpwstr>http://science.howstuffworks.com/predator6.htm</vt:lpwstr>
      </vt:variant>
      <vt:variant>
        <vt:lpwstr/>
      </vt:variant>
      <vt:variant>
        <vt:i4>7864353</vt:i4>
      </vt:variant>
      <vt:variant>
        <vt:i4>651</vt:i4>
      </vt:variant>
      <vt:variant>
        <vt:i4>0</vt:i4>
      </vt:variant>
      <vt:variant>
        <vt:i4>5</vt:i4>
      </vt:variant>
      <vt:variant>
        <vt:lpwstr>http://www.scribd.com/doc/41953567/Nacin-Upravljanja-Bespilotnom-Letjelicom</vt:lpwstr>
      </vt:variant>
      <vt:variant>
        <vt:lpwstr/>
      </vt:variant>
      <vt:variant>
        <vt:i4>3407972</vt:i4>
      </vt:variant>
      <vt:variant>
        <vt:i4>579</vt:i4>
      </vt:variant>
      <vt:variant>
        <vt:i4>0</vt:i4>
      </vt:variant>
      <vt:variant>
        <vt:i4>5</vt:i4>
      </vt:variant>
      <vt:variant>
        <vt:lpwstr>http://en.wikipedia.org/wiki/V-1_(flying_bomb)</vt:lpwstr>
      </vt:variant>
      <vt:variant>
        <vt:lpwstr/>
      </vt:variant>
      <vt:variant>
        <vt:i4>1245238</vt:i4>
      </vt:variant>
      <vt:variant>
        <vt:i4>566</vt:i4>
      </vt:variant>
      <vt:variant>
        <vt:i4>0</vt:i4>
      </vt:variant>
      <vt:variant>
        <vt:i4>5</vt:i4>
      </vt:variant>
      <vt:variant>
        <vt:lpwstr/>
      </vt:variant>
      <vt:variant>
        <vt:lpwstr>_Toc303062060</vt:lpwstr>
      </vt:variant>
      <vt:variant>
        <vt:i4>1048630</vt:i4>
      </vt:variant>
      <vt:variant>
        <vt:i4>560</vt:i4>
      </vt:variant>
      <vt:variant>
        <vt:i4>0</vt:i4>
      </vt:variant>
      <vt:variant>
        <vt:i4>5</vt:i4>
      </vt:variant>
      <vt:variant>
        <vt:lpwstr/>
      </vt:variant>
      <vt:variant>
        <vt:lpwstr>_Toc303062059</vt:lpwstr>
      </vt:variant>
      <vt:variant>
        <vt:i4>1048630</vt:i4>
      </vt:variant>
      <vt:variant>
        <vt:i4>554</vt:i4>
      </vt:variant>
      <vt:variant>
        <vt:i4>0</vt:i4>
      </vt:variant>
      <vt:variant>
        <vt:i4>5</vt:i4>
      </vt:variant>
      <vt:variant>
        <vt:lpwstr/>
      </vt:variant>
      <vt:variant>
        <vt:lpwstr>_Toc303062058</vt:lpwstr>
      </vt:variant>
      <vt:variant>
        <vt:i4>1048630</vt:i4>
      </vt:variant>
      <vt:variant>
        <vt:i4>548</vt:i4>
      </vt:variant>
      <vt:variant>
        <vt:i4>0</vt:i4>
      </vt:variant>
      <vt:variant>
        <vt:i4>5</vt:i4>
      </vt:variant>
      <vt:variant>
        <vt:lpwstr/>
      </vt:variant>
      <vt:variant>
        <vt:lpwstr>_Toc303062057</vt:lpwstr>
      </vt:variant>
      <vt:variant>
        <vt:i4>1048630</vt:i4>
      </vt:variant>
      <vt:variant>
        <vt:i4>542</vt:i4>
      </vt:variant>
      <vt:variant>
        <vt:i4>0</vt:i4>
      </vt:variant>
      <vt:variant>
        <vt:i4>5</vt:i4>
      </vt:variant>
      <vt:variant>
        <vt:lpwstr/>
      </vt:variant>
      <vt:variant>
        <vt:lpwstr>_Toc303062056</vt:lpwstr>
      </vt:variant>
      <vt:variant>
        <vt:i4>1048630</vt:i4>
      </vt:variant>
      <vt:variant>
        <vt:i4>536</vt:i4>
      </vt:variant>
      <vt:variant>
        <vt:i4>0</vt:i4>
      </vt:variant>
      <vt:variant>
        <vt:i4>5</vt:i4>
      </vt:variant>
      <vt:variant>
        <vt:lpwstr/>
      </vt:variant>
      <vt:variant>
        <vt:lpwstr>_Toc303062055</vt:lpwstr>
      </vt:variant>
      <vt:variant>
        <vt:i4>1048630</vt:i4>
      </vt:variant>
      <vt:variant>
        <vt:i4>530</vt:i4>
      </vt:variant>
      <vt:variant>
        <vt:i4>0</vt:i4>
      </vt:variant>
      <vt:variant>
        <vt:i4>5</vt:i4>
      </vt:variant>
      <vt:variant>
        <vt:lpwstr/>
      </vt:variant>
      <vt:variant>
        <vt:lpwstr>_Toc303062054</vt:lpwstr>
      </vt:variant>
      <vt:variant>
        <vt:i4>1048630</vt:i4>
      </vt:variant>
      <vt:variant>
        <vt:i4>524</vt:i4>
      </vt:variant>
      <vt:variant>
        <vt:i4>0</vt:i4>
      </vt:variant>
      <vt:variant>
        <vt:i4>5</vt:i4>
      </vt:variant>
      <vt:variant>
        <vt:lpwstr/>
      </vt:variant>
      <vt:variant>
        <vt:lpwstr>_Toc303062053</vt:lpwstr>
      </vt:variant>
      <vt:variant>
        <vt:i4>1048630</vt:i4>
      </vt:variant>
      <vt:variant>
        <vt:i4>518</vt:i4>
      </vt:variant>
      <vt:variant>
        <vt:i4>0</vt:i4>
      </vt:variant>
      <vt:variant>
        <vt:i4>5</vt:i4>
      </vt:variant>
      <vt:variant>
        <vt:lpwstr/>
      </vt:variant>
      <vt:variant>
        <vt:lpwstr>_Toc303062052</vt:lpwstr>
      </vt:variant>
      <vt:variant>
        <vt:i4>1048630</vt:i4>
      </vt:variant>
      <vt:variant>
        <vt:i4>512</vt:i4>
      </vt:variant>
      <vt:variant>
        <vt:i4>0</vt:i4>
      </vt:variant>
      <vt:variant>
        <vt:i4>5</vt:i4>
      </vt:variant>
      <vt:variant>
        <vt:lpwstr/>
      </vt:variant>
      <vt:variant>
        <vt:lpwstr>_Toc303062051</vt:lpwstr>
      </vt:variant>
      <vt:variant>
        <vt:i4>1048630</vt:i4>
      </vt:variant>
      <vt:variant>
        <vt:i4>506</vt:i4>
      </vt:variant>
      <vt:variant>
        <vt:i4>0</vt:i4>
      </vt:variant>
      <vt:variant>
        <vt:i4>5</vt:i4>
      </vt:variant>
      <vt:variant>
        <vt:lpwstr/>
      </vt:variant>
      <vt:variant>
        <vt:lpwstr>_Toc303062050</vt:lpwstr>
      </vt:variant>
      <vt:variant>
        <vt:i4>1114166</vt:i4>
      </vt:variant>
      <vt:variant>
        <vt:i4>500</vt:i4>
      </vt:variant>
      <vt:variant>
        <vt:i4>0</vt:i4>
      </vt:variant>
      <vt:variant>
        <vt:i4>5</vt:i4>
      </vt:variant>
      <vt:variant>
        <vt:lpwstr/>
      </vt:variant>
      <vt:variant>
        <vt:lpwstr>_Toc303062049</vt:lpwstr>
      </vt:variant>
      <vt:variant>
        <vt:i4>1114166</vt:i4>
      </vt:variant>
      <vt:variant>
        <vt:i4>494</vt:i4>
      </vt:variant>
      <vt:variant>
        <vt:i4>0</vt:i4>
      </vt:variant>
      <vt:variant>
        <vt:i4>5</vt:i4>
      </vt:variant>
      <vt:variant>
        <vt:lpwstr/>
      </vt:variant>
      <vt:variant>
        <vt:lpwstr>_Toc303062048</vt:lpwstr>
      </vt:variant>
      <vt:variant>
        <vt:i4>1114166</vt:i4>
      </vt:variant>
      <vt:variant>
        <vt:i4>488</vt:i4>
      </vt:variant>
      <vt:variant>
        <vt:i4>0</vt:i4>
      </vt:variant>
      <vt:variant>
        <vt:i4>5</vt:i4>
      </vt:variant>
      <vt:variant>
        <vt:lpwstr/>
      </vt:variant>
      <vt:variant>
        <vt:lpwstr>_Toc303062047</vt:lpwstr>
      </vt:variant>
      <vt:variant>
        <vt:i4>1114166</vt:i4>
      </vt:variant>
      <vt:variant>
        <vt:i4>482</vt:i4>
      </vt:variant>
      <vt:variant>
        <vt:i4>0</vt:i4>
      </vt:variant>
      <vt:variant>
        <vt:i4>5</vt:i4>
      </vt:variant>
      <vt:variant>
        <vt:lpwstr/>
      </vt:variant>
      <vt:variant>
        <vt:lpwstr>_Toc303062046</vt:lpwstr>
      </vt:variant>
      <vt:variant>
        <vt:i4>1114166</vt:i4>
      </vt:variant>
      <vt:variant>
        <vt:i4>476</vt:i4>
      </vt:variant>
      <vt:variant>
        <vt:i4>0</vt:i4>
      </vt:variant>
      <vt:variant>
        <vt:i4>5</vt:i4>
      </vt:variant>
      <vt:variant>
        <vt:lpwstr/>
      </vt:variant>
      <vt:variant>
        <vt:lpwstr>_Toc303062045</vt:lpwstr>
      </vt:variant>
      <vt:variant>
        <vt:i4>1114166</vt:i4>
      </vt:variant>
      <vt:variant>
        <vt:i4>470</vt:i4>
      </vt:variant>
      <vt:variant>
        <vt:i4>0</vt:i4>
      </vt:variant>
      <vt:variant>
        <vt:i4>5</vt:i4>
      </vt:variant>
      <vt:variant>
        <vt:lpwstr/>
      </vt:variant>
      <vt:variant>
        <vt:lpwstr>_Toc303062044</vt:lpwstr>
      </vt:variant>
      <vt:variant>
        <vt:i4>1114166</vt:i4>
      </vt:variant>
      <vt:variant>
        <vt:i4>464</vt:i4>
      </vt:variant>
      <vt:variant>
        <vt:i4>0</vt:i4>
      </vt:variant>
      <vt:variant>
        <vt:i4>5</vt:i4>
      </vt:variant>
      <vt:variant>
        <vt:lpwstr/>
      </vt:variant>
      <vt:variant>
        <vt:lpwstr>_Toc303062043</vt:lpwstr>
      </vt:variant>
      <vt:variant>
        <vt:i4>1114166</vt:i4>
      </vt:variant>
      <vt:variant>
        <vt:i4>458</vt:i4>
      </vt:variant>
      <vt:variant>
        <vt:i4>0</vt:i4>
      </vt:variant>
      <vt:variant>
        <vt:i4>5</vt:i4>
      </vt:variant>
      <vt:variant>
        <vt:lpwstr/>
      </vt:variant>
      <vt:variant>
        <vt:lpwstr>_Toc303062042</vt:lpwstr>
      </vt:variant>
      <vt:variant>
        <vt:i4>1114166</vt:i4>
      </vt:variant>
      <vt:variant>
        <vt:i4>452</vt:i4>
      </vt:variant>
      <vt:variant>
        <vt:i4>0</vt:i4>
      </vt:variant>
      <vt:variant>
        <vt:i4>5</vt:i4>
      </vt:variant>
      <vt:variant>
        <vt:lpwstr/>
      </vt:variant>
      <vt:variant>
        <vt:lpwstr>_Toc303062041</vt:lpwstr>
      </vt:variant>
      <vt:variant>
        <vt:i4>1114166</vt:i4>
      </vt:variant>
      <vt:variant>
        <vt:i4>446</vt:i4>
      </vt:variant>
      <vt:variant>
        <vt:i4>0</vt:i4>
      </vt:variant>
      <vt:variant>
        <vt:i4>5</vt:i4>
      </vt:variant>
      <vt:variant>
        <vt:lpwstr/>
      </vt:variant>
      <vt:variant>
        <vt:lpwstr>_Toc303062040</vt:lpwstr>
      </vt:variant>
      <vt:variant>
        <vt:i4>1441846</vt:i4>
      </vt:variant>
      <vt:variant>
        <vt:i4>440</vt:i4>
      </vt:variant>
      <vt:variant>
        <vt:i4>0</vt:i4>
      </vt:variant>
      <vt:variant>
        <vt:i4>5</vt:i4>
      </vt:variant>
      <vt:variant>
        <vt:lpwstr/>
      </vt:variant>
      <vt:variant>
        <vt:lpwstr>_Toc303062039</vt:lpwstr>
      </vt:variant>
      <vt:variant>
        <vt:i4>1441846</vt:i4>
      </vt:variant>
      <vt:variant>
        <vt:i4>434</vt:i4>
      </vt:variant>
      <vt:variant>
        <vt:i4>0</vt:i4>
      </vt:variant>
      <vt:variant>
        <vt:i4>5</vt:i4>
      </vt:variant>
      <vt:variant>
        <vt:lpwstr/>
      </vt:variant>
      <vt:variant>
        <vt:lpwstr>_Toc303062038</vt:lpwstr>
      </vt:variant>
      <vt:variant>
        <vt:i4>1441846</vt:i4>
      </vt:variant>
      <vt:variant>
        <vt:i4>428</vt:i4>
      </vt:variant>
      <vt:variant>
        <vt:i4>0</vt:i4>
      </vt:variant>
      <vt:variant>
        <vt:i4>5</vt:i4>
      </vt:variant>
      <vt:variant>
        <vt:lpwstr/>
      </vt:variant>
      <vt:variant>
        <vt:lpwstr>_Toc303062037</vt:lpwstr>
      </vt:variant>
      <vt:variant>
        <vt:i4>1441846</vt:i4>
      </vt:variant>
      <vt:variant>
        <vt:i4>422</vt:i4>
      </vt:variant>
      <vt:variant>
        <vt:i4>0</vt:i4>
      </vt:variant>
      <vt:variant>
        <vt:i4>5</vt:i4>
      </vt:variant>
      <vt:variant>
        <vt:lpwstr/>
      </vt:variant>
      <vt:variant>
        <vt:lpwstr>_Toc303062036</vt:lpwstr>
      </vt:variant>
      <vt:variant>
        <vt:i4>1441846</vt:i4>
      </vt:variant>
      <vt:variant>
        <vt:i4>416</vt:i4>
      </vt:variant>
      <vt:variant>
        <vt:i4>0</vt:i4>
      </vt:variant>
      <vt:variant>
        <vt:i4>5</vt:i4>
      </vt:variant>
      <vt:variant>
        <vt:lpwstr/>
      </vt:variant>
      <vt:variant>
        <vt:lpwstr>_Toc303062035</vt:lpwstr>
      </vt:variant>
      <vt:variant>
        <vt:i4>1441846</vt:i4>
      </vt:variant>
      <vt:variant>
        <vt:i4>410</vt:i4>
      </vt:variant>
      <vt:variant>
        <vt:i4>0</vt:i4>
      </vt:variant>
      <vt:variant>
        <vt:i4>5</vt:i4>
      </vt:variant>
      <vt:variant>
        <vt:lpwstr/>
      </vt:variant>
      <vt:variant>
        <vt:lpwstr>_Toc303062034</vt:lpwstr>
      </vt:variant>
      <vt:variant>
        <vt:i4>1441846</vt:i4>
      </vt:variant>
      <vt:variant>
        <vt:i4>404</vt:i4>
      </vt:variant>
      <vt:variant>
        <vt:i4>0</vt:i4>
      </vt:variant>
      <vt:variant>
        <vt:i4>5</vt:i4>
      </vt:variant>
      <vt:variant>
        <vt:lpwstr/>
      </vt:variant>
      <vt:variant>
        <vt:lpwstr>_Toc303062033</vt:lpwstr>
      </vt:variant>
      <vt:variant>
        <vt:i4>1441846</vt:i4>
      </vt:variant>
      <vt:variant>
        <vt:i4>398</vt:i4>
      </vt:variant>
      <vt:variant>
        <vt:i4>0</vt:i4>
      </vt:variant>
      <vt:variant>
        <vt:i4>5</vt:i4>
      </vt:variant>
      <vt:variant>
        <vt:lpwstr/>
      </vt:variant>
      <vt:variant>
        <vt:lpwstr>_Toc303062032</vt:lpwstr>
      </vt:variant>
      <vt:variant>
        <vt:i4>1441846</vt:i4>
      </vt:variant>
      <vt:variant>
        <vt:i4>392</vt:i4>
      </vt:variant>
      <vt:variant>
        <vt:i4>0</vt:i4>
      </vt:variant>
      <vt:variant>
        <vt:i4>5</vt:i4>
      </vt:variant>
      <vt:variant>
        <vt:lpwstr/>
      </vt:variant>
      <vt:variant>
        <vt:lpwstr>_Toc303062031</vt:lpwstr>
      </vt:variant>
      <vt:variant>
        <vt:i4>1441846</vt:i4>
      </vt:variant>
      <vt:variant>
        <vt:i4>386</vt:i4>
      </vt:variant>
      <vt:variant>
        <vt:i4>0</vt:i4>
      </vt:variant>
      <vt:variant>
        <vt:i4>5</vt:i4>
      </vt:variant>
      <vt:variant>
        <vt:lpwstr/>
      </vt:variant>
      <vt:variant>
        <vt:lpwstr>_Toc303062030</vt:lpwstr>
      </vt:variant>
      <vt:variant>
        <vt:i4>1507382</vt:i4>
      </vt:variant>
      <vt:variant>
        <vt:i4>380</vt:i4>
      </vt:variant>
      <vt:variant>
        <vt:i4>0</vt:i4>
      </vt:variant>
      <vt:variant>
        <vt:i4>5</vt:i4>
      </vt:variant>
      <vt:variant>
        <vt:lpwstr/>
      </vt:variant>
      <vt:variant>
        <vt:lpwstr>_Toc303062029</vt:lpwstr>
      </vt:variant>
      <vt:variant>
        <vt:i4>1507382</vt:i4>
      </vt:variant>
      <vt:variant>
        <vt:i4>374</vt:i4>
      </vt:variant>
      <vt:variant>
        <vt:i4>0</vt:i4>
      </vt:variant>
      <vt:variant>
        <vt:i4>5</vt:i4>
      </vt:variant>
      <vt:variant>
        <vt:lpwstr/>
      </vt:variant>
      <vt:variant>
        <vt:lpwstr>_Toc303062028</vt:lpwstr>
      </vt:variant>
      <vt:variant>
        <vt:i4>1507382</vt:i4>
      </vt:variant>
      <vt:variant>
        <vt:i4>368</vt:i4>
      </vt:variant>
      <vt:variant>
        <vt:i4>0</vt:i4>
      </vt:variant>
      <vt:variant>
        <vt:i4>5</vt:i4>
      </vt:variant>
      <vt:variant>
        <vt:lpwstr/>
      </vt:variant>
      <vt:variant>
        <vt:lpwstr>_Toc303062027</vt:lpwstr>
      </vt:variant>
      <vt:variant>
        <vt:i4>1507382</vt:i4>
      </vt:variant>
      <vt:variant>
        <vt:i4>362</vt:i4>
      </vt:variant>
      <vt:variant>
        <vt:i4>0</vt:i4>
      </vt:variant>
      <vt:variant>
        <vt:i4>5</vt:i4>
      </vt:variant>
      <vt:variant>
        <vt:lpwstr/>
      </vt:variant>
      <vt:variant>
        <vt:lpwstr>_Toc303062026</vt:lpwstr>
      </vt:variant>
      <vt:variant>
        <vt:i4>1507382</vt:i4>
      </vt:variant>
      <vt:variant>
        <vt:i4>356</vt:i4>
      </vt:variant>
      <vt:variant>
        <vt:i4>0</vt:i4>
      </vt:variant>
      <vt:variant>
        <vt:i4>5</vt:i4>
      </vt:variant>
      <vt:variant>
        <vt:lpwstr/>
      </vt:variant>
      <vt:variant>
        <vt:lpwstr>_Toc303062025</vt:lpwstr>
      </vt:variant>
      <vt:variant>
        <vt:i4>1507382</vt:i4>
      </vt:variant>
      <vt:variant>
        <vt:i4>350</vt:i4>
      </vt:variant>
      <vt:variant>
        <vt:i4>0</vt:i4>
      </vt:variant>
      <vt:variant>
        <vt:i4>5</vt:i4>
      </vt:variant>
      <vt:variant>
        <vt:lpwstr/>
      </vt:variant>
      <vt:variant>
        <vt:lpwstr>_Toc303062024</vt:lpwstr>
      </vt:variant>
      <vt:variant>
        <vt:i4>1507382</vt:i4>
      </vt:variant>
      <vt:variant>
        <vt:i4>344</vt:i4>
      </vt:variant>
      <vt:variant>
        <vt:i4>0</vt:i4>
      </vt:variant>
      <vt:variant>
        <vt:i4>5</vt:i4>
      </vt:variant>
      <vt:variant>
        <vt:lpwstr/>
      </vt:variant>
      <vt:variant>
        <vt:lpwstr>_Toc303062023</vt:lpwstr>
      </vt:variant>
      <vt:variant>
        <vt:i4>1507382</vt:i4>
      </vt:variant>
      <vt:variant>
        <vt:i4>338</vt:i4>
      </vt:variant>
      <vt:variant>
        <vt:i4>0</vt:i4>
      </vt:variant>
      <vt:variant>
        <vt:i4>5</vt:i4>
      </vt:variant>
      <vt:variant>
        <vt:lpwstr/>
      </vt:variant>
      <vt:variant>
        <vt:lpwstr>_Toc303062022</vt:lpwstr>
      </vt:variant>
      <vt:variant>
        <vt:i4>1507382</vt:i4>
      </vt:variant>
      <vt:variant>
        <vt:i4>332</vt:i4>
      </vt:variant>
      <vt:variant>
        <vt:i4>0</vt:i4>
      </vt:variant>
      <vt:variant>
        <vt:i4>5</vt:i4>
      </vt:variant>
      <vt:variant>
        <vt:lpwstr/>
      </vt:variant>
      <vt:variant>
        <vt:lpwstr>_Toc303062021</vt:lpwstr>
      </vt:variant>
      <vt:variant>
        <vt:i4>1507382</vt:i4>
      </vt:variant>
      <vt:variant>
        <vt:i4>326</vt:i4>
      </vt:variant>
      <vt:variant>
        <vt:i4>0</vt:i4>
      </vt:variant>
      <vt:variant>
        <vt:i4>5</vt:i4>
      </vt:variant>
      <vt:variant>
        <vt:lpwstr/>
      </vt:variant>
      <vt:variant>
        <vt:lpwstr>_Toc303062020</vt:lpwstr>
      </vt:variant>
      <vt:variant>
        <vt:i4>1310774</vt:i4>
      </vt:variant>
      <vt:variant>
        <vt:i4>320</vt:i4>
      </vt:variant>
      <vt:variant>
        <vt:i4>0</vt:i4>
      </vt:variant>
      <vt:variant>
        <vt:i4>5</vt:i4>
      </vt:variant>
      <vt:variant>
        <vt:lpwstr/>
      </vt:variant>
      <vt:variant>
        <vt:lpwstr>_Toc303062019</vt:lpwstr>
      </vt:variant>
      <vt:variant>
        <vt:i4>1310774</vt:i4>
      </vt:variant>
      <vt:variant>
        <vt:i4>314</vt:i4>
      </vt:variant>
      <vt:variant>
        <vt:i4>0</vt:i4>
      </vt:variant>
      <vt:variant>
        <vt:i4>5</vt:i4>
      </vt:variant>
      <vt:variant>
        <vt:lpwstr/>
      </vt:variant>
      <vt:variant>
        <vt:lpwstr>_Toc303062018</vt:lpwstr>
      </vt:variant>
      <vt:variant>
        <vt:i4>1310774</vt:i4>
      </vt:variant>
      <vt:variant>
        <vt:i4>308</vt:i4>
      </vt:variant>
      <vt:variant>
        <vt:i4>0</vt:i4>
      </vt:variant>
      <vt:variant>
        <vt:i4>5</vt:i4>
      </vt:variant>
      <vt:variant>
        <vt:lpwstr/>
      </vt:variant>
      <vt:variant>
        <vt:lpwstr>_Toc303062017</vt:lpwstr>
      </vt:variant>
      <vt:variant>
        <vt:i4>1310774</vt:i4>
      </vt:variant>
      <vt:variant>
        <vt:i4>302</vt:i4>
      </vt:variant>
      <vt:variant>
        <vt:i4>0</vt:i4>
      </vt:variant>
      <vt:variant>
        <vt:i4>5</vt:i4>
      </vt:variant>
      <vt:variant>
        <vt:lpwstr/>
      </vt:variant>
      <vt:variant>
        <vt:lpwstr>_Toc303062016</vt:lpwstr>
      </vt:variant>
      <vt:variant>
        <vt:i4>1310774</vt:i4>
      </vt:variant>
      <vt:variant>
        <vt:i4>296</vt:i4>
      </vt:variant>
      <vt:variant>
        <vt:i4>0</vt:i4>
      </vt:variant>
      <vt:variant>
        <vt:i4>5</vt:i4>
      </vt:variant>
      <vt:variant>
        <vt:lpwstr/>
      </vt:variant>
      <vt:variant>
        <vt:lpwstr>_Toc303062015</vt:lpwstr>
      </vt:variant>
      <vt:variant>
        <vt:i4>1310774</vt:i4>
      </vt:variant>
      <vt:variant>
        <vt:i4>290</vt:i4>
      </vt:variant>
      <vt:variant>
        <vt:i4>0</vt:i4>
      </vt:variant>
      <vt:variant>
        <vt:i4>5</vt:i4>
      </vt:variant>
      <vt:variant>
        <vt:lpwstr/>
      </vt:variant>
      <vt:variant>
        <vt:lpwstr>_Toc303062014</vt:lpwstr>
      </vt:variant>
      <vt:variant>
        <vt:i4>1310774</vt:i4>
      </vt:variant>
      <vt:variant>
        <vt:i4>284</vt:i4>
      </vt:variant>
      <vt:variant>
        <vt:i4>0</vt:i4>
      </vt:variant>
      <vt:variant>
        <vt:i4>5</vt:i4>
      </vt:variant>
      <vt:variant>
        <vt:lpwstr/>
      </vt:variant>
      <vt:variant>
        <vt:lpwstr>_Toc303062013</vt:lpwstr>
      </vt:variant>
      <vt:variant>
        <vt:i4>1310774</vt:i4>
      </vt:variant>
      <vt:variant>
        <vt:i4>278</vt:i4>
      </vt:variant>
      <vt:variant>
        <vt:i4>0</vt:i4>
      </vt:variant>
      <vt:variant>
        <vt:i4>5</vt:i4>
      </vt:variant>
      <vt:variant>
        <vt:lpwstr/>
      </vt:variant>
      <vt:variant>
        <vt:lpwstr>_Toc303062012</vt:lpwstr>
      </vt:variant>
      <vt:variant>
        <vt:i4>1310774</vt:i4>
      </vt:variant>
      <vt:variant>
        <vt:i4>272</vt:i4>
      </vt:variant>
      <vt:variant>
        <vt:i4>0</vt:i4>
      </vt:variant>
      <vt:variant>
        <vt:i4>5</vt:i4>
      </vt:variant>
      <vt:variant>
        <vt:lpwstr/>
      </vt:variant>
      <vt:variant>
        <vt:lpwstr>_Toc303062011</vt:lpwstr>
      </vt:variant>
      <vt:variant>
        <vt:i4>1310774</vt:i4>
      </vt:variant>
      <vt:variant>
        <vt:i4>266</vt:i4>
      </vt:variant>
      <vt:variant>
        <vt:i4>0</vt:i4>
      </vt:variant>
      <vt:variant>
        <vt:i4>5</vt:i4>
      </vt:variant>
      <vt:variant>
        <vt:lpwstr/>
      </vt:variant>
      <vt:variant>
        <vt:lpwstr>_Toc303062010</vt:lpwstr>
      </vt:variant>
      <vt:variant>
        <vt:i4>1376310</vt:i4>
      </vt:variant>
      <vt:variant>
        <vt:i4>260</vt:i4>
      </vt:variant>
      <vt:variant>
        <vt:i4>0</vt:i4>
      </vt:variant>
      <vt:variant>
        <vt:i4>5</vt:i4>
      </vt:variant>
      <vt:variant>
        <vt:lpwstr/>
      </vt:variant>
      <vt:variant>
        <vt:lpwstr>_Toc303062009</vt:lpwstr>
      </vt:variant>
      <vt:variant>
        <vt:i4>1376310</vt:i4>
      </vt:variant>
      <vt:variant>
        <vt:i4>254</vt:i4>
      </vt:variant>
      <vt:variant>
        <vt:i4>0</vt:i4>
      </vt:variant>
      <vt:variant>
        <vt:i4>5</vt:i4>
      </vt:variant>
      <vt:variant>
        <vt:lpwstr/>
      </vt:variant>
      <vt:variant>
        <vt:lpwstr>_Toc303062008</vt:lpwstr>
      </vt:variant>
      <vt:variant>
        <vt:i4>1376310</vt:i4>
      </vt:variant>
      <vt:variant>
        <vt:i4>248</vt:i4>
      </vt:variant>
      <vt:variant>
        <vt:i4>0</vt:i4>
      </vt:variant>
      <vt:variant>
        <vt:i4>5</vt:i4>
      </vt:variant>
      <vt:variant>
        <vt:lpwstr/>
      </vt:variant>
      <vt:variant>
        <vt:lpwstr>_Toc303062007</vt:lpwstr>
      </vt:variant>
      <vt:variant>
        <vt:i4>1376310</vt:i4>
      </vt:variant>
      <vt:variant>
        <vt:i4>242</vt:i4>
      </vt:variant>
      <vt:variant>
        <vt:i4>0</vt:i4>
      </vt:variant>
      <vt:variant>
        <vt:i4>5</vt:i4>
      </vt:variant>
      <vt:variant>
        <vt:lpwstr/>
      </vt:variant>
      <vt:variant>
        <vt:lpwstr>_Toc303062006</vt:lpwstr>
      </vt:variant>
      <vt:variant>
        <vt:i4>1376310</vt:i4>
      </vt:variant>
      <vt:variant>
        <vt:i4>236</vt:i4>
      </vt:variant>
      <vt:variant>
        <vt:i4>0</vt:i4>
      </vt:variant>
      <vt:variant>
        <vt:i4>5</vt:i4>
      </vt:variant>
      <vt:variant>
        <vt:lpwstr/>
      </vt:variant>
      <vt:variant>
        <vt:lpwstr>_Toc303062005</vt:lpwstr>
      </vt:variant>
      <vt:variant>
        <vt:i4>1376310</vt:i4>
      </vt:variant>
      <vt:variant>
        <vt:i4>230</vt:i4>
      </vt:variant>
      <vt:variant>
        <vt:i4>0</vt:i4>
      </vt:variant>
      <vt:variant>
        <vt:i4>5</vt:i4>
      </vt:variant>
      <vt:variant>
        <vt:lpwstr/>
      </vt:variant>
      <vt:variant>
        <vt:lpwstr>_Toc303062004</vt:lpwstr>
      </vt:variant>
      <vt:variant>
        <vt:i4>1376310</vt:i4>
      </vt:variant>
      <vt:variant>
        <vt:i4>224</vt:i4>
      </vt:variant>
      <vt:variant>
        <vt:i4>0</vt:i4>
      </vt:variant>
      <vt:variant>
        <vt:i4>5</vt:i4>
      </vt:variant>
      <vt:variant>
        <vt:lpwstr/>
      </vt:variant>
      <vt:variant>
        <vt:lpwstr>_Toc303062003</vt:lpwstr>
      </vt:variant>
      <vt:variant>
        <vt:i4>1376310</vt:i4>
      </vt:variant>
      <vt:variant>
        <vt:i4>218</vt:i4>
      </vt:variant>
      <vt:variant>
        <vt:i4>0</vt:i4>
      </vt:variant>
      <vt:variant>
        <vt:i4>5</vt:i4>
      </vt:variant>
      <vt:variant>
        <vt:lpwstr/>
      </vt:variant>
      <vt:variant>
        <vt:lpwstr>_Toc303062002</vt:lpwstr>
      </vt:variant>
      <vt:variant>
        <vt:i4>1376310</vt:i4>
      </vt:variant>
      <vt:variant>
        <vt:i4>212</vt:i4>
      </vt:variant>
      <vt:variant>
        <vt:i4>0</vt:i4>
      </vt:variant>
      <vt:variant>
        <vt:i4>5</vt:i4>
      </vt:variant>
      <vt:variant>
        <vt:lpwstr/>
      </vt:variant>
      <vt:variant>
        <vt:lpwstr>_Toc303062001</vt:lpwstr>
      </vt:variant>
      <vt:variant>
        <vt:i4>1376310</vt:i4>
      </vt:variant>
      <vt:variant>
        <vt:i4>206</vt:i4>
      </vt:variant>
      <vt:variant>
        <vt:i4>0</vt:i4>
      </vt:variant>
      <vt:variant>
        <vt:i4>5</vt:i4>
      </vt:variant>
      <vt:variant>
        <vt:lpwstr/>
      </vt:variant>
      <vt:variant>
        <vt:lpwstr>_Toc303062000</vt:lpwstr>
      </vt:variant>
      <vt:variant>
        <vt:i4>2031679</vt:i4>
      </vt:variant>
      <vt:variant>
        <vt:i4>200</vt:i4>
      </vt:variant>
      <vt:variant>
        <vt:i4>0</vt:i4>
      </vt:variant>
      <vt:variant>
        <vt:i4>5</vt:i4>
      </vt:variant>
      <vt:variant>
        <vt:lpwstr/>
      </vt:variant>
      <vt:variant>
        <vt:lpwstr>_Toc303061999</vt:lpwstr>
      </vt:variant>
      <vt:variant>
        <vt:i4>2031679</vt:i4>
      </vt:variant>
      <vt:variant>
        <vt:i4>194</vt:i4>
      </vt:variant>
      <vt:variant>
        <vt:i4>0</vt:i4>
      </vt:variant>
      <vt:variant>
        <vt:i4>5</vt:i4>
      </vt:variant>
      <vt:variant>
        <vt:lpwstr/>
      </vt:variant>
      <vt:variant>
        <vt:lpwstr>_Toc303061998</vt:lpwstr>
      </vt:variant>
      <vt:variant>
        <vt:i4>2031679</vt:i4>
      </vt:variant>
      <vt:variant>
        <vt:i4>188</vt:i4>
      </vt:variant>
      <vt:variant>
        <vt:i4>0</vt:i4>
      </vt:variant>
      <vt:variant>
        <vt:i4>5</vt:i4>
      </vt:variant>
      <vt:variant>
        <vt:lpwstr/>
      </vt:variant>
      <vt:variant>
        <vt:lpwstr>_Toc303061997</vt:lpwstr>
      </vt:variant>
      <vt:variant>
        <vt:i4>2031679</vt:i4>
      </vt:variant>
      <vt:variant>
        <vt:i4>182</vt:i4>
      </vt:variant>
      <vt:variant>
        <vt:i4>0</vt:i4>
      </vt:variant>
      <vt:variant>
        <vt:i4>5</vt:i4>
      </vt:variant>
      <vt:variant>
        <vt:lpwstr/>
      </vt:variant>
      <vt:variant>
        <vt:lpwstr>_Toc303061995</vt:lpwstr>
      </vt:variant>
      <vt:variant>
        <vt:i4>2031679</vt:i4>
      </vt:variant>
      <vt:variant>
        <vt:i4>176</vt:i4>
      </vt:variant>
      <vt:variant>
        <vt:i4>0</vt:i4>
      </vt:variant>
      <vt:variant>
        <vt:i4>5</vt:i4>
      </vt:variant>
      <vt:variant>
        <vt:lpwstr/>
      </vt:variant>
      <vt:variant>
        <vt:lpwstr>_Toc303061994</vt:lpwstr>
      </vt:variant>
      <vt:variant>
        <vt:i4>2031679</vt:i4>
      </vt:variant>
      <vt:variant>
        <vt:i4>170</vt:i4>
      </vt:variant>
      <vt:variant>
        <vt:i4>0</vt:i4>
      </vt:variant>
      <vt:variant>
        <vt:i4>5</vt:i4>
      </vt:variant>
      <vt:variant>
        <vt:lpwstr/>
      </vt:variant>
      <vt:variant>
        <vt:lpwstr>_Toc303061993</vt:lpwstr>
      </vt:variant>
      <vt:variant>
        <vt:i4>2031679</vt:i4>
      </vt:variant>
      <vt:variant>
        <vt:i4>164</vt:i4>
      </vt:variant>
      <vt:variant>
        <vt:i4>0</vt:i4>
      </vt:variant>
      <vt:variant>
        <vt:i4>5</vt:i4>
      </vt:variant>
      <vt:variant>
        <vt:lpwstr/>
      </vt:variant>
      <vt:variant>
        <vt:lpwstr>_Toc303061992</vt:lpwstr>
      </vt:variant>
      <vt:variant>
        <vt:i4>2031679</vt:i4>
      </vt:variant>
      <vt:variant>
        <vt:i4>158</vt:i4>
      </vt:variant>
      <vt:variant>
        <vt:i4>0</vt:i4>
      </vt:variant>
      <vt:variant>
        <vt:i4>5</vt:i4>
      </vt:variant>
      <vt:variant>
        <vt:lpwstr/>
      </vt:variant>
      <vt:variant>
        <vt:lpwstr>_Toc303061991</vt:lpwstr>
      </vt:variant>
      <vt:variant>
        <vt:i4>2031679</vt:i4>
      </vt:variant>
      <vt:variant>
        <vt:i4>152</vt:i4>
      </vt:variant>
      <vt:variant>
        <vt:i4>0</vt:i4>
      </vt:variant>
      <vt:variant>
        <vt:i4>5</vt:i4>
      </vt:variant>
      <vt:variant>
        <vt:lpwstr/>
      </vt:variant>
      <vt:variant>
        <vt:lpwstr>_Toc303061990</vt:lpwstr>
      </vt:variant>
      <vt:variant>
        <vt:i4>1966143</vt:i4>
      </vt:variant>
      <vt:variant>
        <vt:i4>146</vt:i4>
      </vt:variant>
      <vt:variant>
        <vt:i4>0</vt:i4>
      </vt:variant>
      <vt:variant>
        <vt:i4>5</vt:i4>
      </vt:variant>
      <vt:variant>
        <vt:lpwstr/>
      </vt:variant>
      <vt:variant>
        <vt:lpwstr>_Toc303061989</vt:lpwstr>
      </vt:variant>
      <vt:variant>
        <vt:i4>1966143</vt:i4>
      </vt:variant>
      <vt:variant>
        <vt:i4>140</vt:i4>
      </vt:variant>
      <vt:variant>
        <vt:i4>0</vt:i4>
      </vt:variant>
      <vt:variant>
        <vt:i4>5</vt:i4>
      </vt:variant>
      <vt:variant>
        <vt:lpwstr/>
      </vt:variant>
      <vt:variant>
        <vt:lpwstr>_Toc303061988</vt:lpwstr>
      </vt:variant>
      <vt:variant>
        <vt:i4>1966143</vt:i4>
      </vt:variant>
      <vt:variant>
        <vt:i4>134</vt:i4>
      </vt:variant>
      <vt:variant>
        <vt:i4>0</vt:i4>
      </vt:variant>
      <vt:variant>
        <vt:i4>5</vt:i4>
      </vt:variant>
      <vt:variant>
        <vt:lpwstr/>
      </vt:variant>
      <vt:variant>
        <vt:lpwstr>_Toc303061987</vt:lpwstr>
      </vt:variant>
      <vt:variant>
        <vt:i4>1966143</vt:i4>
      </vt:variant>
      <vt:variant>
        <vt:i4>128</vt:i4>
      </vt:variant>
      <vt:variant>
        <vt:i4>0</vt:i4>
      </vt:variant>
      <vt:variant>
        <vt:i4>5</vt:i4>
      </vt:variant>
      <vt:variant>
        <vt:lpwstr/>
      </vt:variant>
      <vt:variant>
        <vt:lpwstr>_Toc303061986</vt:lpwstr>
      </vt:variant>
      <vt:variant>
        <vt:i4>1966143</vt:i4>
      </vt:variant>
      <vt:variant>
        <vt:i4>122</vt:i4>
      </vt:variant>
      <vt:variant>
        <vt:i4>0</vt:i4>
      </vt:variant>
      <vt:variant>
        <vt:i4>5</vt:i4>
      </vt:variant>
      <vt:variant>
        <vt:lpwstr/>
      </vt:variant>
      <vt:variant>
        <vt:lpwstr>_Toc303061985</vt:lpwstr>
      </vt:variant>
      <vt:variant>
        <vt:i4>1966143</vt:i4>
      </vt:variant>
      <vt:variant>
        <vt:i4>116</vt:i4>
      </vt:variant>
      <vt:variant>
        <vt:i4>0</vt:i4>
      </vt:variant>
      <vt:variant>
        <vt:i4>5</vt:i4>
      </vt:variant>
      <vt:variant>
        <vt:lpwstr/>
      </vt:variant>
      <vt:variant>
        <vt:lpwstr>_Toc303061984</vt:lpwstr>
      </vt:variant>
      <vt:variant>
        <vt:i4>1966143</vt:i4>
      </vt:variant>
      <vt:variant>
        <vt:i4>110</vt:i4>
      </vt:variant>
      <vt:variant>
        <vt:i4>0</vt:i4>
      </vt:variant>
      <vt:variant>
        <vt:i4>5</vt:i4>
      </vt:variant>
      <vt:variant>
        <vt:lpwstr/>
      </vt:variant>
      <vt:variant>
        <vt:lpwstr>_Toc303061983</vt:lpwstr>
      </vt:variant>
      <vt:variant>
        <vt:i4>1966143</vt:i4>
      </vt:variant>
      <vt:variant>
        <vt:i4>104</vt:i4>
      </vt:variant>
      <vt:variant>
        <vt:i4>0</vt:i4>
      </vt:variant>
      <vt:variant>
        <vt:i4>5</vt:i4>
      </vt:variant>
      <vt:variant>
        <vt:lpwstr/>
      </vt:variant>
      <vt:variant>
        <vt:lpwstr>_Toc303061982</vt:lpwstr>
      </vt:variant>
      <vt:variant>
        <vt:i4>1966143</vt:i4>
      </vt:variant>
      <vt:variant>
        <vt:i4>98</vt:i4>
      </vt:variant>
      <vt:variant>
        <vt:i4>0</vt:i4>
      </vt:variant>
      <vt:variant>
        <vt:i4>5</vt:i4>
      </vt:variant>
      <vt:variant>
        <vt:lpwstr/>
      </vt:variant>
      <vt:variant>
        <vt:lpwstr>_Toc303061981</vt:lpwstr>
      </vt:variant>
      <vt:variant>
        <vt:i4>1966143</vt:i4>
      </vt:variant>
      <vt:variant>
        <vt:i4>92</vt:i4>
      </vt:variant>
      <vt:variant>
        <vt:i4>0</vt:i4>
      </vt:variant>
      <vt:variant>
        <vt:i4>5</vt:i4>
      </vt:variant>
      <vt:variant>
        <vt:lpwstr/>
      </vt:variant>
      <vt:variant>
        <vt:lpwstr>_Toc303061980</vt:lpwstr>
      </vt:variant>
      <vt:variant>
        <vt:i4>1114175</vt:i4>
      </vt:variant>
      <vt:variant>
        <vt:i4>86</vt:i4>
      </vt:variant>
      <vt:variant>
        <vt:i4>0</vt:i4>
      </vt:variant>
      <vt:variant>
        <vt:i4>5</vt:i4>
      </vt:variant>
      <vt:variant>
        <vt:lpwstr/>
      </vt:variant>
      <vt:variant>
        <vt:lpwstr>_Toc303061979</vt:lpwstr>
      </vt:variant>
      <vt:variant>
        <vt:i4>1114175</vt:i4>
      </vt:variant>
      <vt:variant>
        <vt:i4>80</vt:i4>
      </vt:variant>
      <vt:variant>
        <vt:i4>0</vt:i4>
      </vt:variant>
      <vt:variant>
        <vt:i4>5</vt:i4>
      </vt:variant>
      <vt:variant>
        <vt:lpwstr/>
      </vt:variant>
      <vt:variant>
        <vt:lpwstr>_Toc303061978</vt:lpwstr>
      </vt:variant>
      <vt:variant>
        <vt:i4>1114175</vt:i4>
      </vt:variant>
      <vt:variant>
        <vt:i4>74</vt:i4>
      </vt:variant>
      <vt:variant>
        <vt:i4>0</vt:i4>
      </vt:variant>
      <vt:variant>
        <vt:i4>5</vt:i4>
      </vt:variant>
      <vt:variant>
        <vt:lpwstr/>
      </vt:variant>
      <vt:variant>
        <vt:lpwstr>_Toc303061977</vt:lpwstr>
      </vt:variant>
      <vt:variant>
        <vt:i4>1114175</vt:i4>
      </vt:variant>
      <vt:variant>
        <vt:i4>68</vt:i4>
      </vt:variant>
      <vt:variant>
        <vt:i4>0</vt:i4>
      </vt:variant>
      <vt:variant>
        <vt:i4>5</vt:i4>
      </vt:variant>
      <vt:variant>
        <vt:lpwstr/>
      </vt:variant>
      <vt:variant>
        <vt:lpwstr>_Toc303061976</vt:lpwstr>
      </vt:variant>
      <vt:variant>
        <vt:i4>1114175</vt:i4>
      </vt:variant>
      <vt:variant>
        <vt:i4>62</vt:i4>
      </vt:variant>
      <vt:variant>
        <vt:i4>0</vt:i4>
      </vt:variant>
      <vt:variant>
        <vt:i4>5</vt:i4>
      </vt:variant>
      <vt:variant>
        <vt:lpwstr/>
      </vt:variant>
      <vt:variant>
        <vt:lpwstr>_Toc303061975</vt:lpwstr>
      </vt:variant>
      <vt:variant>
        <vt:i4>1114175</vt:i4>
      </vt:variant>
      <vt:variant>
        <vt:i4>56</vt:i4>
      </vt:variant>
      <vt:variant>
        <vt:i4>0</vt:i4>
      </vt:variant>
      <vt:variant>
        <vt:i4>5</vt:i4>
      </vt:variant>
      <vt:variant>
        <vt:lpwstr/>
      </vt:variant>
      <vt:variant>
        <vt:lpwstr>_Toc303061974</vt:lpwstr>
      </vt:variant>
      <vt:variant>
        <vt:i4>1114175</vt:i4>
      </vt:variant>
      <vt:variant>
        <vt:i4>50</vt:i4>
      </vt:variant>
      <vt:variant>
        <vt:i4>0</vt:i4>
      </vt:variant>
      <vt:variant>
        <vt:i4>5</vt:i4>
      </vt:variant>
      <vt:variant>
        <vt:lpwstr/>
      </vt:variant>
      <vt:variant>
        <vt:lpwstr>_Toc303061973</vt:lpwstr>
      </vt:variant>
      <vt:variant>
        <vt:i4>1114175</vt:i4>
      </vt:variant>
      <vt:variant>
        <vt:i4>44</vt:i4>
      </vt:variant>
      <vt:variant>
        <vt:i4>0</vt:i4>
      </vt:variant>
      <vt:variant>
        <vt:i4>5</vt:i4>
      </vt:variant>
      <vt:variant>
        <vt:lpwstr/>
      </vt:variant>
      <vt:variant>
        <vt:lpwstr>_Toc303061972</vt:lpwstr>
      </vt:variant>
      <vt:variant>
        <vt:i4>1114175</vt:i4>
      </vt:variant>
      <vt:variant>
        <vt:i4>38</vt:i4>
      </vt:variant>
      <vt:variant>
        <vt:i4>0</vt:i4>
      </vt:variant>
      <vt:variant>
        <vt:i4>5</vt:i4>
      </vt:variant>
      <vt:variant>
        <vt:lpwstr/>
      </vt:variant>
      <vt:variant>
        <vt:lpwstr>_Toc303061971</vt:lpwstr>
      </vt:variant>
      <vt:variant>
        <vt:i4>1114175</vt:i4>
      </vt:variant>
      <vt:variant>
        <vt:i4>32</vt:i4>
      </vt:variant>
      <vt:variant>
        <vt:i4>0</vt:i4>
      </vt:variant>
      <vt:variant>
        <vt:i4>5</vt:i4>
      </vt:variant>
      <vt:variant>
        <vt:lpwstr/>
      </vt:variant>
      <vt:variant>
        <vt:lpwstr>_Toc303061970</vt:lpwstr>
      </vt:variant>
      <vt:variant>
        <vt:i4>1048639</vt:i4>
      </vt:variant>
      <vt:variant>
        <vt:i4>26</vt:i4>
      </vt:variant>
      <vt:variant>
        <vt:i4>0</vt:i4>
      </vt:variant>
      <vt:variant>
        <vt:i4>5</vt:i4>
      </vt:variant>
      <vt:variant>
        <vt:lpwstr/>
      </vt:variant>
      <vt:variant>
        <vt:lpwstr>_Toc303061969</vt:lpwstr>
      </vt:variant>
      <vt:variant>
        <vt:i4>1048639</vt:i4>
      </vt:variant>
      <vt:variant>
        <vt:i4>20</vt:i4>
      </vt:variant>
      <vt:variant>
        <vt:i4>0</vt:i4>
      </vt:variant>
      <vt:variant>
        <vt:i4>5</vt:i4>
      </vt:variant>
      <vt:variant>
        <vt:lpwstr/>
      </vt:variant>
      <vt:variant>
        <vt:lpwstr>_Toc303061968</vt:lpwstr>
      </vt:variant>
      <vt:variant>
        <vt:i4>1048639</vt:i4>
      </vt:variant>
      <vt:variant>
        <vt:i4>14</vt:i4>
      </vt:variant>
      <vt:variant>
        <vt:i4>0</vt:i4>
      </vt:variant>
      <vt:variant>
        <vt:i4>5</vt:i4>
      </vt:variant>
      <vt:variant>
        <vt:lpwstr/>
      </vt:variant>
      <vt:variant>
        <vt:lpwstr>_Toc303061967</vt:lpwstr>
      </vt:variant>
      <vt:variant>
        <vt:i4>1048639</vt:i4>
      </vt:variant>
      <vt:variant>
        <vt:i4>8</vt:i4>
      </vt:variant>
      <vt:variant>
        <vt:i4>0</vt:i4>
      </vt:variant>
      <vt:variant>
        <vt:i4>5</vt:i4>
      </vt:variant>
      <vt:variant>
        <vt:lpwstr/>
      </vt:variant>
      <vt:variant>
        <vt:lpwstr>_Toc303061966</vt:lpwstr>
      </vt:variant>
      <vt:variant>
        <vt:i4>1048639</vt:i4>
      </vt:variant>
      <vt:variant>
        <vt:i4>2</vt:i4>
      </vt:variant>
      <vt:variant>
        <vt:i4>0</vt:i4>
      </vt:variant>
      <vt:variant>
        <vt:i4>5</vt:i4>
      </vt:variant>
      <vt:variant>
        <vt:lpwstr/>
      </vt:variant>
      <vt:variant>
        <vt:lpwstr>_Toc303061965</vt:lpwstr>
      </vt:variant>
      <vt:variant>
        <vt:i4>7077989</vt:i4>
      </vt:variant>
      <vt:variant>
        <vt:i4>51</vt:i4>
      </vt:variant>
      <vt:variant>
        <vt:i4>0</vt:i4>
      </vt:variant>
      <vt:variant>
        <vt:i4>5</vt:i4>
      </vt:variant>
      <vt:variant>
        <vt:lpwstr>http://www.mup.hr/UserDocsImages/promet_statistika_2010/kolovoz/bilten 2009/Bilten o sigurnosti prometa 2009.pdf</vt:lpwstr>
      </vt:variant>
      <vt:variant>
        <vt:lpwstr/>
      </vt:variant>
      <vt:variant>
        <vt:i4>196631</vt:i4>
      </vt:variant>
      <vt:variant>
        <vt:i4>48</vt:i4>
      </vt:variant>
      <vt:variant>
        <vt:i4>0</vt:i4>
      </vt:variant>
      <vt:variant>
        <vt:i4>5</vt:i4>
      </vt:variant>
      <vt:variant>
        <vt:lpwstr>http://www.huka.hr/objekti/statistike/hr/2010.pdf</vt:lpwstr>
      </vt:variant>
      <vt:variant>
        <vt:lpwstr/>
      </vt:variant>
      <vt:variant>
        <vt:i4>4128806</vt:i4>
      </vt:variant>
      <vt:variant>
        <vt:i4>45</vt:i4>
      </vt:variant>
      <vt:variant>
        <vt:i4>0</vt:i4>
      </vt:variant>
      <vt:variant>
        <vt:i4>5</vt:i4>
      </vt:variant>
      <vt:variant>
        <vt:lpwstr>http://narodne-novine.nn.hr/clanci/sluzbeni/329475.html</vt:lpwstr>
      </vt:variant>
      <vt:variant>
        <vt:lpwstr/>
      </vt:variant>
      <vt:variant>
        <vt:i4>6488085</vt:i4>
      </vt:variant>
      <vt:variant>
        <vt:i4>42</vt:i4>
      </vt:variant>
      <vt:variant>
        <vt:i4>0</vt:i4>
      </vt:variant>
      <vt:variant>
        <vt:i4>5</vt:i4>
      </vt:variant>
      <vt:variant>
        <vt:lpwstr>http://www.r-1.hr/u_probni_rad_pu%C5%A1ten_vtmis/37738_3</vt:lpwstr>
      </vt:variant>
      <vt:variant>
        <vt:lpwstr/>
      </vt:variant>
      <vt:variant>
        <vt:i4>5046342</vt:i4>
      </vt:variant>
      <vt:variant>
        <vt:i4>39</vt:i4>
      </vt:variant>
      <vt:variant>
        <vt:i4>0</vt:i4>
      </vt:variant>
      <vt:variant>
        <vt:i4>5</vt:i4>
      </vt:variant>
      <vt:variant>
        <vt:lpwstr>http://www.adriatiq.com/hr/index.php?web=adriatiq_development_objectives</vt:lpwstr>
      </vt:variant>
      <vt:variant>
        <vt:lpwstr/>
      </vt:variant>
      <vt:variant>
        <vt:i4>2883637</vt:i4>
      </vt:variant>
      <vt:variant>
        <vt:i4>36</vt:i4>
      </vt:variant>
      <vt:variant>
        <vt:i4>0</vt:i4>
      </vt:variant>
      <vt:variant>
        <vt:i4>5</vt:i4>
      </vt:variant>
      <vt:variant>
        <vt:lpwstr>http://www.zakon.hr/z/310/Pomorski-zakonik</vt:lpwstr>
      </vt:variant>
      <vt:variant>
        <vt:lpwstr/>
      </vt:variant>
      <vt:variant>
        <vt:i4>2883637</vt:i4>
      </vt:variant>
      <vt:variant>
        <vt:i4>33</vt:i4>
      </vt:variant>
      <vt:variant>
        <vt:i4>0</vt:i4>
      </vt:variant>
      <vt:variant>
        <vt:i4>5</vt:i4>
      </vt:variant>
      <vt:variant>
        <vt:lpwstr>http://www.zakon.hr/z/310/Pomorski-zakonik</vt:lpwstr>
      </vt:variant>
      <vt:variant>
        <vt:lpwstr/>
      </vt:variant>
      <vt:variant>
        <vt:i4>8060950</vt:i4>
      </vt:variant>
      <vt:variant>
        <vt:i4>30</vt:i4>
      </vt:variant>
      <vt:variant>
        <vt:i4>0</vt:i4>
      </vt:variant>
      <vt:variant>
        <vt:i4>5</vt:i4>
      </vt:variant>
      <vt:variant>
        <vt:lpwstr>http://en.wikipedia.org/wiki/Project_CHLOE</vt:lpwstr>
      </vt:variant>
      <vt:variant>
        <vt:lpwstr/>
      </vt:variant>
      <vt:variant>
        <vt:i4>1048625</vt:i4>
      </vt:variant>
      <vt:variant>
        <vt:i4>27</vt:i4>
      </vt:variant>
      <vt:variant>
        <vt:i4>0</vt:i4>
      </vt:variant>
      <vt:variant>
        <vt:i4>5</vt:i4>
      </vt:variant>
      <vt:variant>
        <vt:lpwstr>http://en.wikipedia.org/wiki/Moore's_law</vt:lpwstr>
      </vt:variant>
      <vt:variant>
        <vt:lpwstr/>
      </vt:variant>
      <vt:variant>
        <vt:i4>4980793</vt:i4>
      </vt:variant>
      <vt:variant>
        <vt:i4>24</vt:i4>
      </vt:variant>
      <vt:variant>
        <vt:i4>0</vt:i4>
      </vt:variant>
      <vt:variant>
        <vt:i4>5</vt:i4>
      </vt:variant>
      <vt:variant>
        <vt:lpwstr>http://www.vectorsite.net/twuav_12.html</vt:lpwstr>
      </vt:variant>
      <vt:variant>
        <vt:lpwstr/>
      </vt:variant>
      <vt:variant>
        <vt:i4>917519</vt:i4>
      </vt:variant>
      <vt:variant>
        <vt:i4>21</vt:i4>
      </vt:variant>
      <vt:variant>
        <vt:i4>0</vt:i4>
      </vt:variant>
      <vt:variant>
        <vt:i4>5</vt:i4>
      </vt:variant>
      <vt:variant>
        <vt:lpwstr>http://www.esdalcollege.nl/eos/vakken/na/zonnecel.htm</vt:lpwstr>
      </vt:variant>
      <vt:variant>
        <vt:lpwstr/>
      </vt:variant>
      <vt:variant>
        <vt:i4>8257639</vt:i4>
      </vt:variant>
      <vt:variant>
        <vt:i4>18</vt:i4>
      </vt:variant>
      <vt:variant>
        <vt:i4>0</vt:i4>
      </vt:variant>
      <vt:variant>
        <vt:i4>5</vt:i4>
      </vt:variant>
      <vt:variant>
        <vt:lpwstr>http://www.gizmag.com/ion-tiger-uav-endurance-record/13487/</vt:lpwstr>
      </vt:variant>
      <vt:variant>
        <vt:lpwstr/>
      </vt:variant>
      <vt:variant>
        <vt:i4>851989</vt:i4>
      </vt:variant>
      <vt:variant>
        <vt:i4>15</vt:i4>
      </vt:variant>
      <vt:variant>
        <vt:i4>0</vt:i4>
      </vt:variant>
      <vt:variant>
        <vt:i4>5</vt:i4>
      </vt:variant>
      <vt:variant>
        <vt:lpwstr>http://www.energy.gov/media/Dept_of_Energy_Accomplishments_12152008.pdf</vt:lpwstr>
      </vt:variant>
      <vt:variant>
        <vt:lpwstr/>
      </vt:variant>
      <vt:variant>
        <vt:i4>5111898</vt:i4>
      </vt:variant>
      <vt:variant>
        <vt:i4>12</vt:i4>
      </vt:variant>
      <vt:variant>
        <vt:i4>0</vt:i4>
      </vt:variant>
      <vt:variant>
        <vt:i4>5</vt:i4>
      </vt:variant>
      <vt:variant>
        <vt:lpwstr>http://www.fuelcelltoday.com/media/pdf/education-kit/Advantage-Disadvantages.pdf</vt:lpwstr>
      </vt:variant>
      <vt:variant>
        <vt:lpwstr/>
      </vt:variant>
      <vt:variant>
        <vt:i4>5111898</vt:i4>
      </vt:variant>
      <vt:variant>
        <vt:i4>9</vt:i4>
      </vt:variant>
      <vt:variant>
        <vt:i4>0</vt:i4>
      </vt:variant>
      <vt:variant>
        <vt:i4>5</vt:i4>
      </vt:variant>
      <vt:variant>
        <vt:lpwstr>http://www.fuelcelltoday.com/media/pdf/education-kit/Advantage-Disadvantages.pdf</vt:lpwstr>
      </vt:variant>
      <vt:variant>
        <vt:lpwstr/>
      </vt:variant>
      <vt:variant>
        <vt:i4>4849699</vt:i4>
      </vt:variant>
      <vt:variant>
        <vt:i4>6</vt:i4>
      </vt:variant>
      <vt:variant>
        <vt:i4>0</vt:i4>
      </vt:variant>
      <vt:variant>
        <vt:i4>5</vt:i4>
      </vt:variant>
      <vt:variant>
        <vt:lpwstr>http://en.wikipedia.org/wiki/Fuel_cell</vt:lpwstr>
      </vt:variant>
      <vt:variant>
        <vt:lpwstr/>
      </vt:variant>
      <vt:variant>
        <vt:i4>4522111</vt:i4>
      </vt:variant>
      <vt:variant>
        <vt:i4>3</vt:i4>
      </vt:variant>
      <vt:variant>
        <vt:i4>0</vt:i4>
      </vt:variant>
      <vt:variant>
        <vt:i4>5</vt:i4>
      </vt:variant>
      <vt:variant>
        <vt:lpwstr>http://acl.mit.edu/papers/AIAAGNC03_mettler.pdf</vt:lpwstr>
      </vt:variant>
      <vt:variant>
        <vt:lpwstr/>
      </vt:variant>
      <vt:variant>
        <vt:i4>2097166</vt:i4>
      </vt:variant>
      <vt:variant>
        <vt:i4>0</vt:i4>
      </vt:variant>
      <vt:variant>
        <vt:i4>0</vt:i4>
      </vt:variant>
      <vt:variant>
        <vt:i4>5</vt:i4>
      </vt:variant>
      <vt:variant>
        <vt:lpwstr>http://www.uvs-international.org/index.php?option=com_content&amp;view=frontpage&amp;Itemid=1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subject/>
  <dc:creator>Papic</dc:creator>
  <cp:keywords/>
  <dc:description/>
  <cp:lastModifiedBy>mbracic</cp:lastModifiedBy>
  <cp:revision>2</cp:revision>
  <dcterms:created xsi:type="dcterms:W3CDTF">2011-11-11T14:24:00Z</dcterms:created>
  <dcterms:modified xsi:type="dcterms:W3CDTF">2011-11-11T14:24:00Z</dcterms:modified>
</cp:coreProperties>
</file>