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9C" w:rsidRDefault="00013E9C" w:rsidP="00013E9C">
      <w:pPr>
        <w:shd w:val="clear" w:color="auto" w:fill="FFFFFF"/>
        <w:jc w:val="center"/>
        <w:rPr>
          <w:rFonts w:ascii="Times New Roman" w:hAnsi="Times New Roman"/>
          <w:b/>
          <w:lang w:val="en-US"/>
        </w:rPr>
      </w:pPr>
      <w:r w:rsidRPr="0034143C">
        <w:rPr>
          <w:rFonts w:ascii="Times New Roman" w:hAnsi="Times New Roman"/>
          <w:b/>
          <w:lang w:val="en-US"/>
        </w:rPr>
        <w:t>CHALLENGES OF THE EU AND THE NATIONAL SME POLICY: BETWEEN ADMINISTRATING, MANAGING AND GOVERNING</w:t>
      </w:r>
    </w:p>
    <w:p w:rsidR="00013E9C" w:rsidRDefault="00013E9C" w:rsidP="004166DD">
      <w:pPr>
        <w:shd w:val="clear" w:color="auto" w:fill="FFFFFF"/>
        <w:spacing w:after="120"/>
        <w:jc w:val="center"/>
        <w:rPr>
          <w:rFonts w:ascii="Times New Roman" w:hAnsi="Times New Roman"/>
          <w:b/>
          <w:lang w:val="en-US"/>
        </w:rPr>
      </w:pPr>
    </w:p>
    <w:p w:rsidR="00013E9C" w:rsidRDefault="00013E9C" w:rsidP="00013E9C">
      <w:pPr>
        <w:spacing w:after="120" w:line="240" w:lineRule="auto"/>
        <w:jc w:val="center"/>
        <w:rPr>
          <w:rFonts w:ascii="Times New Roman" w:hAnsi="Times New Roman"/>
        </w:rPr>
      </w:pPr>
      <w:r w:rsidRPr="00510843">
        <w:rPr>
          <w:rFonts w:ascii="Times New Roman" w:hAnsi="Times New Roman"/>
        </w:rPr>
        <w:t>Ksenija Vuković</w:t>
      </w:r>
    </w:p>
    <w:p w:rsidR="00013E9C" w:rsidRDefault="00013E9C" w:rsidP="00013E9C">
      <w:pPr>
        <w:spacing w:after="120" w:line="240" w:lineRule="auto"/>
        <w:jc w:val="center"/>
        <w:rPr>
          <w:rFonts w:ascii="Times New Roman" w:hAnsi="Times New Roman"/>
        </w:rPr>
      </w:pPr>
      <w:proofErr w:type="spellStart"/>
      <w:r>
        <w:rPr>
          <w:rFonts w:ascii="Times New Roman" w:hAnsi="Times New Roman"/>
        </w:rPr>
        <w:t>Faculty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Organization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Informatics</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Zagreb</w:t>
      </w:r>
    </w:p>
    <w:p w:rsidR="00013E9C" w:rsidRDefault="00013E9C" w:rsidP="00013E9C">
      <w:pPr>
        <w:spacing w:after="120" w:line="240" w:lineRule="auto"/>
        <w:jc w:val="center"/>
        <w:rPr>
          <w:rFonts w:ascii="Times New Roman" w:hAnsi="Times New Roman"/>
        </w:rPr>
      </w:pPr>
      <w:r>
        <w:rPr>
          <w:rFonts w:ascii="Times New Roman" w:hAnsi="Times New Roman"/>
        </w:rPr>
        <w:t>Pavlinska 2, Varaždin, Croatia, ksenija.vukovic@foi.hr</w:t>
      </w:r>
    </w:p>
    <w:p w:rsidR="00013E9C" w:rsidRDefault="00013E9C" w:rsidP="00013E9C">
      <w:pPr>
        <w:jc w:val="center"/>
        <w:rPr>
          <w:rFonts w:ascii="Times New Roman" w:hAnsi="Times New Roman"/>
          <w:b/>
        </w:rPr>
      </w:pPr>
    </w:p>
    <w:p w:rsidR="00013E9C" w:rsidRPr="00425FB3" w:rsidRDefault="00013E9C" w:rsidP="00013E9C">
      <w:pPr>
        <w:spacing w:after="120"/>
        <w:jc w:val="center"/>
        <w:rPr>
          <w:rFonts w:ascii="Times New Roman" w:hAnsi="Times New Roman"/>
          <w:lang w:val="en-GB"/>
        </w:rPr>
      </w:pPr>
      <w:proofErr w:type="spellStart"/>
      <w:r w:rsidRPr="00510843">
        <w:rPr>
          <w:rFonts w:ascii="Times New Roman" w:hAnsi="Times New Roman"/>
          <w:b/>
        </w:rPr>
        <w:t>Abstract</w:t>
      </w:r>
      <w:proofErr w:type="spellEnd"/>
    </w:p>
    <w:p w:rsidR="00013E9C" w:rsidRDefault="00013E9C" w:rsidP="004166DD">
      <w:pPr>
        <w:shd w:val="clear" w:color="auto" w:fill="FFFFFF"/>
        <w:spacing w:after="120"/>
        <w:jc w:val="both"/>
        <w:rPr>
          <w:rFonts w:ascii="Times New Roman" w:hAnsi="Times New Roman"/>
          <w:i/>
          <w:lang w:val="en-US"/>
        </w:rPr>
      </w:pPr>
      <w:r w:rsidRPr="002610C4">
        <w:rPr>
          <w:rFonts w:ascii="Times New Roman" w:eastAsia="Times New Roman" w:hAnsi="Times New Roman"/>
          <w:i/>
          <w:lang w:val="en-US" w:eastAsia="hr-HR"/>
        </w:rPr>
        <w:t>Due to the evident fact that the SME sector has become a dominant part of the EU economy, the SME policy is increasingly gaining importance. The complexity of the SME policy measures indicates the difficulties in implementing, controlling and managing the SME policy. This paper provides an overview and analysis of the measures and programs to support SMEs at an EU level and at the level of the Croatian economy.</w:t>
      </w:r>
      <w:r w:rsidRPr="002610C4">
        <w:rPr>
          <w:rFonts w:ascii="Times New Roman" w:hAnsi="Times New Roman"/>
          <w:i/>
          <w:lang w:val="en-US"/>
        </w:rPr>
        <w:t xml:space="preserve"> While g</w:t>
      </w:r>
      <w:r w:rsidRPr="002610C4">
        <w:rPr>
          <w:rFonts w:ascii="Times New Roman" w:eastAsia="Times New Roman" w:hAnsi="Times New Roman"/>
          <w:i/>
          <w:lang w:val="en-US" w:eastAsia="hr-HR"/>
        </w:rPr>
        <w:t>overnments in advanced economies</w:t>
      </w:r>
      <w:r w:rsidRPr="002610C4">
        <w:rPr>
          <w:rFonts w:ascii="Times New Roman" w:eastAsia="Times New Roman" w:hAnsi="Times New Roman"/>
          <w:i/>
          <w:color w:val="000000"/>
          <w:lang w:val="en-US" w:eastAsia="hr-HR"/>
        </w:rPr>
        <w:t xml:space="preserve"> are undergoing a period of rapid reform aimed at enhancing its efficiency and effectiveness, the Croatian government has to</w:t>
      </w:r>
      <w:r w:rsidRPr="002610C4">
        <w:rPr>
          <w:rFonts w:ascii="Times New Roman" w:hAnsi="Times New Roman"/>
          <w:i/>
          <w:lang w:val="en-US"/>
        </w:rPr>
        <w:t xml:space="preserve"> create the framework conditions for the development of the SME sector.</w:t>
      </w:r>
    </w:p>
    <w:p w:rsidR="00013E9C" w:rsidRDefault="00013E9C" w:rsidP="00013E9C">
      <w:pPr>
        <w:spacing w:after="120"/>
        <w:jc w:val="both"/>
        <w:rPr>
          <w:rFonts w:ascii="Times New Roman" w:hAnsi="Times New Roman"/>
          <w:i/>
        </w:rPr>
      </w:pPr>
      <w:proofErr w:type="spellStart"/>
      <w:r w:rsidRPr="00510843">
        <w:rPr>
          <w:rFonts w:ascii="Times New Roman" w:hAnsi="Times New Roman"/>
          <w:b/>
        </w:rPr>
        <w:t>Key</w:t>
      </w:r>
      <w:proofErr w:type="spellEnd"/>
      <w:r w:rsidRPr="00510843">
        <w:rPr>
          <w:rFonts w:ascii="Times New Roman" w:hAnsi="Times New Roman"/>
          <w:b/>
        </w:rPr>
        <w:t xml:space="preserve"> </w:t>
      </w:r>
      <w:proofErr w:type="spellStart"/>
      <w:r w:rsidRPr="00510843">
        <w:rPr>
          <w:rFonts w:ascii="Times New Roman" w:hAnsi="Times New Roman"/>
          <w:b/>
        </w:rPr>
        <w:t>words</w:t>
      </w:r>
      <w:proofErr w:type="spellEnd"/>
      <w:r w:rsidRPr="00510843">
        <w:rPr>
          <w:rFonts w:ascii="Times New Roman" w:hAnsi="Times New Roman"/>
          <w:b/>
        </w:rPr>
        <w:t>:</w:t>
      </w:r>
      <w:r>
        <w:rPr>
          <w:rFonts w:ascii="Times New Roman" w:hAnsi="Times New Roman"/>
          <w:b/>
        </w:rPr>
        <w:t xml:space="preserve"> </w:t>
      </w:r>
      <w:r>
        <w:rPr>
          <w:rFonts w:ascii="Times New Roman" w:hAnsi="Times New Roman"/>
          <w:i/>
        </w:rPr>
        <w:t xml:space="preserve">SME </w:t>
      </w:r>
      <w:proofErr w:type="spellStart"/>
      <w:r>
        <w:rPr>
          <w:rFonts w:ascii="Times New Roman" w:hAnsi="Times New Roman"/>
          <w:i/>
        </w:rPr>
        <w:t>policy</w:t>
      </w:r>
      <w:proofErr w:type="spellEnd"/>
      <w:r>
        <w:rPr>
          <w:rFonts w:ascii="Times New Roman" w:hAnsi="Times New Roman"/>
          <w:i/>
        </w:rPr>
        <w:t xml:space="preserve">, </w:t>
      </w:r>
      <w:proofErr w:type="spellStart"/>
      <w:r>
        <w:rPr>
          <w:rFonts w:ascii="Times New Roman" w:hAnsi="Times New Roman"/>
          <w:i/>
        </w:rPr>
        <w:t>European</w:t>
      </w:r>
      <w:proofErr w:type="spellEnd"/>
      <w:r>
        <w:rPr>
          <w:rFonts w:ascii="Times New Roman" w:hAnsi="Times New Roman"/>
          <w:i/>
        </w:rPr>
        <w:t xml:space="preserve"> Union,</w:t>
      </w:r>
      <w:r w:rsidRPr="003E021F">
        <w:rPr>
          <w:rFonts w:ascii="Times New Roman" w:hAnsi="Times New Roman"/>
          <w:i/>
        </w:rPr>
        <w:t xml:space="preserve"> Croatia</w:t>
      </w:r>
    </w:p>
    <w:p w:rsidR="00013E9C" w:rsidRPr="002610C4" w:rsidRDefault="00013E9C" w:rsidP="00013E9C">
      <w:pPr>
        <w:shd w:val="clear" w:color="auto" w:fill="FFFFFF"/>
        <w:jc w:val="both"/>
        <w:rPr>
          <w:rFonts w:ascii="Times New Roman" w:hAnsi="Times New Roman"/>
          <w:i/>
          <w:lang w:val="en-US"/>
        </w:rPr>
      </w:pPr>
    </w:p>
    <w:p w:rsidR="00013E9C" w:rsidRPr="0034143C" w:rsidRDefault="00013E9C" w:rsidP="004166DD">
      <w:pPr>
        <w:shd w:val="clear" w:color="auto" w:fill="FFFFFF"/>
        <w:spacing w:after="120"/>
        <w:jc w:val="both"/>
        <w:rPr>
          <w:rFonts w:ascii="Times New Roman" w:hAnsi="Times New Roman"/>
          <w:b/>
          <w:lang w:val="en-US"/>
        </w:rPr>
      </w:pPr>
      <w:r>
        <w:rPr>
          <w:rFonts w:ascii="Times New Roman" w:hAnsi="Times New Roman"/>
          <w:b/>
          <w:lang w:val="en-US"/>
        </w:rPr>
        <w:t>1. INTRODUCTION</w:t>
      </w:r>
    </w:p>
    <w:p w:rsidR="00013E9C" w:rsidRPr="0034143C" w:rsidRDefault="00013E9C" w:rsidP="004166DD">
      <w:pPr>
        <w:shd w:val="clear" w:color="auto" w:fill="FFFFFF"/>
        <w:spacing w:after="120"/>
        <w:jc w:val="both"/>
        <w:rPr>
          <w:rFonts w:ascii="Times New Roman" w:hAnsi="Times New Roman"/>
          <w:lang w:val="en-US"/>
        </w:rPr>
      </w:pPr>
      <w:r w:rsidRPr="0034143C">
        <w:rPr>
          <w:rStyle w:val="hps"/>
          <w:rFonts w:ascii="Times New Roman" w:hAnsi="Times New Roman"/>
          <w:lang w:val="en-US"/>
        </w:rPr>
        <w:t>European</w:t>
      </w:r>
      <w:r w:rsidRPr="0034143C">
        <w:rPr>
          <w:rFonts w:ascii="Times New Roman" w:hAnsi="Times New Roman"/>
          <w:lang w:val="en-US"/>
        </w:rPr>
        <w:t xml:space="preserve"> </w:t>
      </w:r>
      <w:r w:rsidRPr="0034143C">
        <w:rPr>
          <w:rStyle w:val="hps"/>
          <w:rFonts w:ascii="Times New Roman" w:hAnsi="Times New Roman"/>
          <w:lang w:val="en-US"/>
        </w:rPr>
        <w:t>politicians</w:t>
      </w:r>
      <w:r w:rsidRPr="0034143C">
        <w:rPr>
          <w:rFonts w:ascii="Times New Roman" w:hAnsi="Times New Roman"/>
          <w:lang w:val="en-US"/>
        </w:rPr>
        <w:t xml:space="preserve"> </w:t>
      </w:r>
      <w:r w:rsidRPr="0034143C">
        <w:rPr>
          <w:rStyle w:val="hps"/>
          <w:rFonts w:ascii="Times New Roman" w:hAnsi="Times New Roman"/>
          <w:lang w:val="en-US"/>
        </w:rPr>
        <w:t>have recognized the</w:t>
      </w:r>
      <w:r w:rsidRPr="0034143C">
        <w:rPr>
          <w:rFonts w:ascii="Times New Roman" w:hAnsi="Times New Roman"/>
          <w:lang w:val="en-US"/>
        </w:rPr>
        <w:t xml:space="preserve"> </w:t>
      </w:r>
      <w:r w:rsidRPr="0034143C">
        <w:rPr>
          <w:rStyle w:val="hps"/>
          <w:rFonts w:ascii="Times New Roman" w:hAnsi="Times New Roman"/>
          <w:lang w:val="en-US"/>
        </w:rPr>
        <w:t>importance of the</w:t>
      </w:r>
      <w:r w:rsidRPr="0034143C">
        <w:rPr>
          <w:rFonts w:ascii="Times New Roman" w:hAnsi="Times New Roman"/>
          <w:lang w:val="en-US"/>
        </w:rPr>
        <w:t xml:space="preserve"> </w:t>
      </w:r>
      <w:r w:rsidRPr="0034143C">
        <w:rPr>
          <w:rStyle w:val="hps"/>
          <w:rFonts w:ascii="Times New Roman" w:hAnsi="Times New Roman"/>
          <w:lang w:val="en-US"/>
        </w:rPr>
        <w:t>social role</w:t>
      </w:r>
      <w:r w:rsidRPr="0034143C">
        <w:rPr>
          <w:rFonts w:ascii="Times New Roman" w:hAnsi="Times New Roman"/>
          <w:lang w:val="en-US"/>
        </w:rPr>
        <w:t xml:space="preserve"> </w:t>
      </w:r>
      <w:r w:rsidRPr="0034143C">
        <w:rPr>
          <w:rStyle w:val="hps"/>
          <w:rFonts w:ascii="Times New Roman" w:hAnsi="Times New Roman"/>
          <w:lang w:val="en-US"/>
        </w:rPr>
        <w:t xml:space="preserve">of the entrepreneurs </w:t>
      </w:r>
      <w:r w:rsidRPr="0034143C">
        <w:rPr>
          <w:rFonts w:ascii="Times New Roman" w:hAnsi="Times New Roman"/>
          <w:lang w:val="en-US"/>
        </w:rPr>
        <w:t>(</w:t>
      </w:r>
      <w:r w:rsidRPr="0034143C">
        <w:rPr>
          <w:rStyle w:val="hps"/>
          <w:rFonts w:ascii="Times New Roman" w:hAnsi="Times New Roman"/>
          <w:lang w:val="en-US"/>
        </w:rPr>
        <w:t>owners</w:t>
      </w:r>
      <w:r w:rsidRPr="0034143C">
        <w:rPr>
          <w:rFonts w:ascii="Times New Roman" w:hAnsi="Times New Roman"/>
          <w:lang w:val="en-US"/>
        </w:rPr>
        <w:t xml:space="preserve"> </w:t>
      </w:r>
      <w:r w:rsidRPr="0034143C">
        <w:rPr>
          <w:rStyle w:val="hps"/>
          <w:rFonts w:ascii="Times New Roman" w:hAnsi="Times New Roman"/>
          <w:lang w:val="en-US"/>
        </w:rPr>
        <w:t>of small</w:t>
      </w:r>
      <w:r w:rsidRPr="0034143C">
        <w:rPr>
          <w:rFonts w:ascii="Times New Roman" w:hAnsi="Times New Roman"/>
          <w:lang w:val="en-US"/>
        </w:rPr>
        <w:t xml:space="preserve"> </w:t>
      </w:r>
      <w:r w:rsidRPr="0034143C">
        <w:rPr>
          <w:rStyle w:val="hps"/>
          <w:rFonts w:ascii="Times New Roman" w:hAnsi="Times New Roman"/>
          <w:lang w:val="en-US"/>
        </w:rPr>
        <w:t>and</w:t>
      </w:r>
      <w:r w:rsidRPr="0034143C">
        <w:rPr>
          <w:rFonts w:ascii="Times New Roman" w:hAnsi="Times New Roman"/>
          <w:lang w:val="en-US"/>
        </w:rPr>
        <w:t xml:space="preserve"> </w:t>
      </w:r>
      <w:r w:rsidRPr="0034143C">
        <w:rPr>
          <w:rStyle w:val="hps"/>
          <w:rFonts w:ascii="Times New Roman" w:hAnsi="Times New Roman"/>
          <w:lang w:val="en-US"/>
        </w:rPr>
        <w:t>medium-sized</w:t>
      </w:r>
      <w:r w:rsidRPr="0034143C">
        <w:rPr>
          <w:rFonts w:ascii="Times New Roman" w:hAnsi="Times New Roman"/>
          <w:lang w:val="en-US"/>
        </w:rPr>
        <w:t xml:space="preserve"> </w:t>
      </w:r>
      <w:r w:rsidRPr="0034143C">
        <w:rPr>
          <w:rStyle w:val="hps"/>
          <w:rFonts w:ascii="Times New Roman" w:hAnsi="Times New Roman"/>
          <w:lang w:val="en-US"/>
        </w:rPr>
        <w:t>enterprises</w:t>
      </w:r>
      <w:r w:rsidRPr="0034143C">
        <w:rPr>
          <w:rFonts w:ascii="Times New Roman" w:hAnsi="Times New Roman"/>
          <w:lang w:val="en-US"/>
        </w:rPr>
        <w:t xml:space="preserve">).  Therefore it is </w:t>
      </w:r>
      <w:r w:rsidRPr="0034143C">
        <w:rPr>
          <w:rStyle w:val="hps"/>
          <w:rFonts w:ascii="Times New Roman" w:hAnsi="Times New Roman"/>
          <w:lang w:val="en-US"/>
        </w:rPr>
        <w:t>not strange</w:t>
      </w:r>
      <w:r w:rsidRPr="0034143C">
        <w:rPr>
          <w:rFonts w:ascii="Times New Roman" w:hAnsi="Times New Roman"/>
          <w:lang w:val="en-US"/>
        </w:rPr>
        <w:t xml:space="preserve"> </w:t>
      </w:r>
      <w:r w:rsidRPr="0034143C">
        <w:rPr>
          <w:rStyle w:val="hps"/>
          <w:rFonts w:ascii="Times New Roman" w:hAnsi="Times New Roman"/>
          <w:lang w:val="en-US"/>
        </w:rPr>
        <w:t>that the policies</w:t>
      </w:r>
      <w:r w:rsidRPr="0034143C">
        <w:rPr>
          <w:rFonts w:ascii="Times New Roman" w:hAnsi="Times New Roman"/>
          <w:lang w:val="en-US"/>
        </w:rPr>
        <w:t xml:space="preserve"> </w:t>
      </w:r>
      <w:r w:rsidRPr="0034143C">
        <w:rPr>
          <w:rStyle w:val="hps"/>
          <w:rFonts w:ascii="Times New Roman" w:hAnsi="Times New Roman"/>
          <w:lang w:val="en-US"/>
        </w:rPr>
        <w:t>supporting</w:t>
      </w:r>
      <w:r w:rsidRPr="0034143C">
        <w:rPr>
          <w:rFonts w:ascii="Times New Roman" w:hAnsi="Times New Roman"/>
          <w:lang w:val="en-US"/>
        </w:rPr>
        <w:t xml:space="preserve"> small and medium-sized enterprises (</w:t>
      </w:r>
      <w:r w:rsidRPr="0034143C">
        <w:rPr>
          <w:rStyle w:val="hps"/>
          <w:rFonts w:ascii="Times New Roman" w:hAnsi="Times New Roman"/>
          <w:lang w:val="en-US"/>
        </w:rPr>
        <w:t>SMEs</w:t>
      </w:r>
      <w:r w:rsidRPr="0034143C">
        <w:rPr>
          <w:rFonts w:ascii="Times New Roman" w:hAnsi="Times New Roman"/>
          <w:lang w:val="en-US"/>
        </w:rPr>
        <w:t xml:space="preserve">) </w:t>
      </w:r>
      <w:r w:rsidRPr="0034143C">
        <w:rPr>
          <w:rStyle w:val="hps"/>
          <w:rFonts w:ascii="Times New Roman" w:hAnsi="Times New Roman"/>
          <w:lang w:val="en-US"/>
        </w:rPr>
        <w:t>began</w:t>
      </w:r>
      <w:r w:rsidRPr="0034143C">
        <w:rPr>
          <w:rFonts w:ascii="Times New Roman" w:hAnsi="Times New Roman"/>
          <w:lang w:val="en-US"/>
        </w:rPr>
        <w:t xml:space="preserve"> </w:t>
      </w:r>
      <w:r w:rsidRPr="0034143C">
        <w:rPr>
          <w:rStyle w:val="hps"/>
          <w:rFonts w:ascii="Times New Roman" w:hAnsi="Times New Roman"/>
          <w:lang w:val="en-US"/>
        </w:rPr>
        <w:t>with the first</w:t>
      </w:r>
      <w:r w:rsidRPr="0034143C">
        <w:rPr>
          <w:rFonts w:ascii="Times New Roman" w:hAnsi="Times New Roman"/>
          <w:lang w:val="en-US"/>
        </w:rPr>
        <w:t xml:space="preserve"> </w:t>
      </w:r>
      <w:r w:rsidRPr="0034143C">
        <w:rPr>
          <w:rStyle w:val="hps"/>
          <w:rFonts w:ascii="Times New Roman" w:hAnsi="Times New Roman"/>
          <w:lang w:val="en-US"/>
        </w:rPr>
        <w:t>elections in the European</w:t>
      </w:r>
      <w:r w:rsidRPr="0034143C">
        <w:rPr>
          <w:rFonts w:ascii="Times New Roman" w:hAnsi="Times New Roman"/>
          <w:lang w:val="en-US"/>
        </w:rPr>
        <w:t xml:space="preserve"> </w:t>
      </w:r>
      <w:r w:rsidRPr="0034143C">
        <w:rPr>
          <w:rStyle w:val="hps"/>
          <w:rFonts w:ascii="Times New Roman" w:hAnsi="Times New Roman"/>
          <w:lang w:val="en-US"/>
        </w:rPr>
        <w:t>Parliament</w:t>
      </w:r>
      <w:r w:rsidRPr="0034143C">
        <w:rPr>
          <w:rFonts w:ascii="Times New Roman" w:hAnsi="Times New Roman"/>
          <w:lang w:val="en-US"/>
        </w:rPr>
        <w:t xml:space="preserve">. </w:t>
      </w:r>
      <w:r w:rsidRPr="0034143C">
        <w:rPr>
          <w:rStyle w:val="hps"/>
          <w:rFonts w:ascii="Times New Roman" w:hAnsi="Times New Roman"/>
          <w:lang w:val="en-US"/>
        </w:rPr>
        <w:t>Politicians</w:t>
      </w:r>
      <w:r w:rsidRPr="0034143C">
        <w:rPr>
          <w:rFonts w:ascii="Times New Roman" w:hAnsi="Times New Roman"/>
          <w:lang w:val="en-US"/>
        </w:rPr>
        <w:t xml:space="preserve"> </w:t>
      </w:r>
      <w:r w:rsidRPr="0034143C">
        <w:rPr>
          <w:rStyle w:val="hps"/>
          <w:rFonts w:ascii="Times New Roman" w:hAnsi="Times New Roman"/>
          <w:lang w:val="en-US"/>
        </w:rPr>
        <w:t>are aware</w:t>
      </w:r>
      <w:r w:rsidRPr="0034143C">
        <w:rPr>
          <w:rFonts w:ascii="Times New Roman" w:hAnsi="Times New Roman"/>
          <w:lang w:val="en-US"/>
        </w:rPr>
        <w:t xml:space="preserve"> </w:t>
      </w:r>
      <w:r w:rsidRPr="0034143C">
        <w:rPr>
          <w:rStyle w:val="hps"/>
          <w:rFonts w:ascii="Times New Roman" w:hAnsi="Times New Roman"/>
          <w:lang w:val="en-US"/>
        </w:rPr>
        <w:t>that entrepreneurs perform</w:t>
      </w:r>
      <w:r w:rsidRPr="0034143C">
        <w:rPr>
          <w:rFonts w:ascii="Times New Roman" w:hAnsi="Times New Roman"/>
          <w:lang w:val="en-US"/>
        </w:rPr>
        <w:t xml:space="preserve"> </w:t>
      </w:r>
      <w:r w:rsidRPr="0034143C">
        <w:rPr>
          <w:rStyle w:val="hps"/>
          <w:rFonts w:ascii="Times New Roman" w:hAnsi="Times New Roman"/>
          <w:lang w:val="en-US"/>
        </w:rPr>
        <w:t>an important</w:t>
      </w:r>
      <w:r w:rsidRPr="0034143C">
        <w:rPr>
          <w:rFonts w:ascii="Times New Roman" w:hAnsi="Times New Roman"/>
          <w:lang w:val="en-US"/>
        </w:rPr>
        <w:t xml:space="preserve"> </w:t>
      </w:r>
      <w:r w:rsidRPr="0034143C">
        <w:rPr>
          <w:rStyle w:val="hps"/>
          <w:rFonts w:ascii="Times New Roman" w:hAnsi="Times New Roman"/>
          <w:lang w:val="en-US"/>
        </w:rPr>
        <w:t>economic</w:t>
      </w:r>
      <w:r w:rsidRPr="0034143C">
        <w:rPr>
          <w:rFonts w:ascii="Times New Roman" w:hAnsi="Times New Roman"/>
          <w:lang w:val="en-US"/>
        </w:rPr>
        <w:t xml:space="preserve"> </w:t>
      </w:r>
      <w:r w:rsidRPr="0034143C">
        <w:rPr>
          <w:rStyle w:val="hps"/>
          <w:rFonts w:ascii="Times New Roman" w:hAnsi="Times New Roman"/>
          <w:lang w:val="en-US"/>
        </w:rPr>
        <w:t>and</w:t>
      </w:r>
      <w:r w:rsidRPr="0034143C">
        <w:rPr>
          <w:rFonts w:ascii="Times New Roman" w:hAnsi="Times New Roman"/>
          <w:lang w:val="en-US"/>
        </w:rPr>
        <w:t xml:space="preserve"> </w:t>
      </w:r>
      <w:r w:rsidRPr="0034143C">
        <w:rPr>
          <w:rStyle w:val="hps"/>
          <w:rFonts w:ascii="Times New Roman" w:hAnsi="Times New Roman"/>
          <w:lang w:val="en-US"/>
        </w:rPr>
        <w:t>social</w:t>
      </w:r>
      <w:r w:rsidRPr="0034143C">
        <w:rPr>
          <w:rFonts w:ascii="Times New Roman" w:hAnsi="Times New Roman"/>
          <w:lang w:val="en-US"/>
        </w:rPr>
        <w:t xml:space="preserve"> </w:t>
      </w:r>
      <w:r w:rsidRPr="0034143C">
        <w:rPr>
          <w:rStyle w:val="hps"/>
          <w:rFonts w:ascii="Times New Roman" w:hAnsi="Times New Roman"/>
          <w:lang w:val="en-US"/>
        </w:rPr>
        <w:t>role</w:t>
      </w:r>
      <w:r w:rsidRPr="0034143C">
        <w:rPr>
          <w:rFonts w:ascii="Times New Roman" w:hAnsi="Times New Roman"/>
          <w:lang w:val="en-US"/>
        </w:rPr>
        <w:t xml:space="preserve">: employment </w:t>
      </w:r>
      <w:r w:rsidRPr="0034143C">
        <w:rPr>
          <w:rStyle w:val="hps"/>
          <w:rFonts w:ascii="Times New Roman" w:hAnsi="Times New Roman"/>
          <w:lang w:val="en-US"/>
        </w:rPr>
        <w:t>and</w:t>
      </w:r>
      <w:r w:rsidRPr="0034143C">
        <w:rPr>
          <w:rFonts w:ascii="Times New Roman" w:hAnsi="Times New Roman"/>
          <w:lang w:val="en-US"/>
        </w:rPr>
        <w:t xml:space="preserve"> </w:t>
      </w:r>
      <w:r w:rsidRPr="0034143C">
        <w:rPr>
          <w:rStyle w:val="hps"/>
          <w:rFonts w:ascii="Times New Roman" w:hAnsi="Times New Roman"/>
          <w:lang w:val="en-US"/>
        </w:rPr>
        <w:t>self-employment</w:t>
      </w:r>
      <w:r w:rsidRPr="0034143C">
        <w:rPr>
          <w:rFonts w:ascii="Times New Roman" w:hAnsi="Times New Roman"/>
          <w:lang w:val="en-US"/>
        </w:rPr>
        <w:t xml:space="preserve">, </w:t>
      </w:r>
      <w:r w:rsidRPr="0034143C">
        <w:rPr>
          <w:rStyle w:val="hps"/>
          <w:rFonts w:ascii="Times New Roman" w:hAnsi="Times New Roman"/>
          <w:lang w:val="en-US"/>
        </w:rPr>
        <w:t>contribution to</w:t>
      </w:r>
      <w:r w:rsidRPr="0034143C">
        <w:rPr>
          <w:rFonts w:ascii="Times New Roman" w:hAnsi="Times New Roman"/>
          <w:lang w:val="en-US"/>
        </w:rPr>
        <w:t xml:space="preserve"> </w:t>
      </w:r>
      <w:r w:rsidRPr="0034143C">
        <w:rPr>
          <w:rStyle w:val="hps"/>
          <w:rFonts w:ascii="Times New Roman" w:hAnsi="Times New Roman"/>
          <w:lang w:val="en-US"/>
        </w:rPr>
        <w:t>innovation</w:t>
      </w:r>
      <w:r w:rsidRPr="0034143C">
        <w:rPr>
          <w:rFonts w:ascii="Times New Roman" w:hAnsi="Times New Roman"/>
          <w:lang w:val="en-US"/>
        </w:rPr>
        <w:t xml:space="preserve">, </w:t>
      </w:r>
      <w:r w:rsidRPr="0034143C">
        <w:rPr>
          <w:rStyle w:val="hps"/>
          <w:rFonts w:ascii="Times New Roman" w:hAnsi="Times New Roman"/>
          <w:lang w:val="en-US"/>
        </w:rPr>
        <w:t>dynamic</w:t>
      </w:r>
      <w:r w:rsidRPr="0034143C">
        <w:rPr>
          <w:rFonts w:ascii="Times New Roman" w:hAnsi="Times New Roman"/>
          <w:lang w:val="en-US"/>
        </w:rPr>
        <w:t xml:space="preserve"> </w:t>
      </w:r>
      <w:r w:rsidRPr="0034143C">
        <w:rPr>
          <w:rStyle w:val="hps"/>
          <w:rFonts w:ascii="Times New Roman" w:hAnsi="Times New Roman"/>
          <w:lang w:val="en-US"/>
        </w:rPr>
        <w:t>efficiency</w:t>
      </w:r>
      <w:r w:rsidRPr="0034143C">
        <w:rPr>
          <w:rFonts w:ascii="Times New Roman" w:hAnsi="Times New Roman"/>
          <w:lang w:val="en-US"/>
        </w:rPr>
        <w:t xml:space="preserve"> </w:t>
      </w:r>
      <w:r w:rsidRPr="0034143C">
        <w:rPr>
          <w:rStyle w:val="hps"/>
          <w:rFonts w:ascii="Times New Roman" w:hAnsi="Times New Roman"/>
          <w:lang w:val="en-US"/>
        </w:rPr>
        <w:t>(as opposed to</w:t>
      </w:r>
      <w:r w:rsidRPr="0034143C">
        <w:rPr>
          <w:rFonts w:ascii="Times New Roman" w:hAnsi="Times New Roman"/>
          <w:lang w:val="en-US"/>
        </w:rPr>
        <w:t xml:space="preserve"> </w:t>
      </w:r>
      <w:r w:rsidRPr="0034143C">
        <w:rPr>
          <w:rStyle w:val="hps"/>
          <w:rFonts w:ascii="Times New Roman" w:hAnsi="Times New Roman"/>
          <w:lang w:val="en-US"/>
        </w:rPr>
        <w:t>static</w:t>
      </w:r>
      <w:r w:rsidRPr="0034143C">
        <w:rPr>
          <w:rFonts w:ascii="Times New Roman" w:hAnsi="Times New Roman"/>
          <w:lang w:val="en-US"/>
        </w:rPr>
        <w:t xml:space="preserve"> </w:t>
      </w:r>
      <w:r w:rsidRPr="0034143C">
        <w:rPr>
          <w:rStyle w:val="hps"/>
          <w:rFonts w:ascii="Times New Roman" w:hAnsi="Times New Roman"/>
          <w:lang w:val="en-US"/>
        </w:rPr>
        <w:t>efficiency</w:t>
      </w:r>
      <w:r w:rsidRPr="0034143C">
        <w:rPr>
          <w:rFonts w:ascii="Times New Roman" w:hAnsi="Times New Roman"/>
          <w:lang w:val="en-US"/>
        </w:rPr>
        <w:t xml:space="preserve"> </w:t>
      </w:r>
      <w:r w:rsidRPr="0034143C">
        <w:rPr>
          <w:rStyle w:val="hps"/>
          <w:rFonts w:ascii="Times New Roman" w:hAnsi="Times New Roman"/>
          <w:lang w:val="en-US"/>
        </w:rPr>
        <w:t>of large</w:t>
      </w:r>
      <w:r w:rsidRPr="0034143C">
        <w:rPr>
          <w:rFonts w:ascii="Times New Roman" w:hAnsi="Times New Roman"/>
          <w:lang w:val="en-US"/>
        </w:rPr>
        <w:t xml:space="preserve"> </w:t>
      </w:r>
      <w:r w:rsidRPr="0034143C">
        <w:rPr>
          <w:rStyle w:val="hps"/>
          <w:rFonts w:ascii="Times New Roman" w:hAnsi="Times New Roman"/>
          <w:lang w:val="en-US"/>
        </w:rPr>
        <w:t>firms)</w:t>
      </w:r>
      <w:r w:rsidRPr="0034143C">
        <w:rPr>
          <w:rFonts w:ascii="Times New Roman" w:hAnsi="Times New Roman"/>
          <w:lang w:val="en-US"/>
        </w:rPr>
        <w:t xml:space="preserve"> </w:t>
      </w:r>
      <w:r w:rsidRPr="0034143C">
        <w:rPr>
          <w:rStyle w:val="hps"/>
          <w:rFonts w:ascii="Times New Roman" w:hAnsi="Times New Roman"/>
          <w:lang w:val="en-US"/>
        </w:rPr>
        <w:t>and competitiveness</w:t>
      </w:r>
      <w:r w:rsidRPr="0034143C">
        <w:rPr>
          <w:rFonts w:ascii="Times New Roman" w:hAnsi="Times New Roman"/>
          <w:lang w:val="en-US"/>
        </w:rPr>
        <w:t>.</w:t>
      </w:r>
    </w:p>
    <w:p w:rsidR="00013E9C" w:rsidRPr="0034143C" w:rsidRDefault="00013E9C" w:rsidP="004166DD">
      <w:pPr>
        <w:shd w:val="clear" w:color="auto" w:fill="FFFFFF"/>
        <w:spacing w:after="120"/>
        <w:jc w:val="both"/>
        <w:rPr>
          <w:rFonts w:ascii="Times New Roman" w:hAnsi="Times New Roman"/>
          <w:color w:val="FF0000"/>
          <w:lang w:val="en-US"/>
        </w:rPr>
      </w:pPr>
      <w:r w:rsidRPr="0034143C">
        <w:rPr>
          <w:rStyle w:val="hps"/>
          <w:rFonts w:ascii="Times New Roman" w:hAnsi="Times New Roman"/>
          <w:lang w:val="en-US"/>
        </w:rPr>
        <w:t>Policy</w:t>
      </w:r>
      <w:r w:rsidRPr="0034143C">
        <w:rPr>
          <w:rFonts w:ascii="Times New Roman" w:hAnsi="Times New Roman"/>
          <w:lang w:val="en-US"/>
        </w:rPr>
        <w:t xml:space="preserve"> </w:t>
      </w:r>
      <w:r w:rsidRPr="0034143C">
        <w:rPr>
          <w:rStyle w:val="hps"/>
          <w:rFonts w:ascii="Times New Roman" w:hAnsi="Times New Roman"/>
          <w:lang w:val="en-US"/>
        </w:rPr>
        <w:t>support for small</w:t>
      </w:r>
      <w:r w:rsidRPr="0034143C">
        <w:rPr>
          <w:rFonts w:ascii="Times New Roman" w:hAnsi="Times New Roman"/>
          <w:lang w:val="en-US"/>
        </w:rPr>
        <w:t xml:space="preserve"> </w:t>
      </w:r>
      <w:r w:rsidRPr="0034143C">
        <w:rPr>
          <w:rStyle w:val="hps"/>
          <w:rFonts w:ascii="Times New Roman" w:hAnsi="Times New Roman"/>
          <w:lang w:val="en-US"/>
        </w:rPr>
        <w:t>and medium-sized</w:t>
      </w:r>
      <w:r w:rsidRPr="0034143C">
        <w:rPr>
          <w:rFonts w:ascii="Times New Roman" w:hAnsi="Times New Roman"/>
          <w:lang w:val="en-US"/>
        </w:rPr>
        <w:t xml:space="preserve"> </w:t>
      </w:r>
      <w:r w:rsidRPr="0034143C">
        <w:rPr>
          <w:rStyle w:val="hps"/>
          <w:rFonts w:ascii="Times New Roman" w:hAnsi="Times New Roman"/>
          <w:lang w:val="en-US"/>
        </w:rPr>
        <w:t>enterprises is not</w:t>
      </w:r>
      <w:r w:rsidRPr="0034143C">
        <w:rPr>
          <w:rFonts w:ascii="Times New Roman" w:hAnsi="Times New Roman"/>
          <w:lang w:val="en-US"/>
        </w:rPr>
        <w:t xml:space="preserve"> </w:t>
      </w:r>
      <w:r w:rsidRPr="0034143C">
        <w:rPr>
          <w:rStyle w:val="hps"/>
          <w:rFonts w:ascii="Times New Roman" w:hAnsi="Times New Roman"/>
          <w:lang w:val="en-US"/>
        </w:rPr>
        <w:t>easy to</w:t>
      </w:r>
      <w:r w:rsidRPr="0034143C">
        <w:rPr>
          <w:rFonts w:ascii="Times New Roman" w:hAnsi="Times New Roman"/>
          <w:lang w:val="en-US"/>
        </w:rPr>
        <w:t xml:space="preserve"> </w:t>
      </w:r>
      <w:r w:rsidRPr="0034143C">
        <w:rPr>
          <w:rStyle w:val="hps"/>
          <w:rFonts w:ascii="Times New Roman" w:hAnsi="Times New Roman"/>
          <w:lang w:val="en-US"/>
        </w:rPr>
        <w:t>create,</w:t>
      </w:r>
      <w:r w:rsidRPr="0034143C">
        <w:rPr>
          <w:rFonts w:ascii="Times New Roman" w:hAnsi="Times New Roman"/>
          <w:lang w:val="en-US"/>
        </w:rPr>
        <w:t xml:space="preserve"> </w:t>
      </w:r>
      <w:r w:rsidRPr="0034143C">
        <w:rPr>
          <w:rStyle w:val="hps"/>
          <w:rFonts w:ascii="Times New Roman" w:hAnsi="Times New Roman"/>
          <w:lang w:val="en-US"/>
        </w:rPr>
        <w:t>and</w:t>
      </w:r>
      <w:r w:rsidRPr="0034143C">
        <w:rPr>
          <w:rFonts w:ascii="Times New Roman" w:hAnsi="Times New Roman"/>
          <w:lang w:val="en-US"/>
        </w:rPr>
        <w:t xml:space="preserve"> </w:t>
      </w:r>
      <w:r w:rsidRPr="0034143C">
        <w:rPr>
          <w:rStyle w:val="hps"/>
          <w:rFonts w:ascii="Times New Roman" w:hAnsi="Times New Roman"/>
          <w:lang w:val="en-US"/>
        </w:rPr>
        <w:t>it</w:t>
      </w:r>
      <w:r w:rsidRPr="0034143C">
        <w:rPr>
          <w:rFonts w:ascii="Times New Roman" w:hAnsi="Times New Roman"/>
          <w:lang w:val="en-US"/>
        </w:rPr>
        <w:t xml:space="preserve"> </w:t>
      </w:r>
      <w:r w:rsidRPr="0034143C">
        <w:rPr>
          <w:rStyle w:val="hps"/>
          <w:rFonts w:ascii="Times New Roman" w:hAnsi="Times New Roman"/>
          <w:lang w:val="en-US"/>
        </w:rPr>
        <w:t xml:space="preserve">also very difficult to control its implementation. </w:t>
      </w:r>
      <w:proofErr w:type="spellStart"/>
      <w:r w:rsidRPr="0034143C">
        <w:rPr>
          <w:rFonts w:ascii="Times New Roman" w:hAnsi="Times New Roman"/>
          <w:lang w:val="en-US"/>
        </w:rPr>
        <w:t>Dannreuther</w:t>
      </w:r>
      <w:proofErr w:type="spellEnd"/>
      <w:r w:rsidRPr="0034143C">
        <w:rPr>
          <w:rFonts w:ascii="Times New Roman" w:hAnsi="Times New Roman"/>
          <w:lang w:val="en-US"/>
        </w:rPr>
        <w:t xml:space="preserve"> (</w:t>
      </w:r>
      <w:r w:rsidRPr="0034143C">
        <w:rPr>
          <w:rStyle w:val="hps"/>
          <w:rFonts w:ascii="Times New Roman" w:hAnsi="Times New Roman"/>
          <w:lang w:val="en-US"/>
        </w:rPr>
        <w:t>2007) also emphasizes the problem of the EU SME policy governance</w:t>
      </w:r>
      <w:r w:rsidRPr="0034143C">
        <w:rPr>
          <w:rFonts w:ascii="Times New Roman" w:hAnsi="Times New Roman"/>
          <w:lang w:val="en-US"/>
        </w:rPr>
        <w:t xml:space="preserve">. </w:t>
      </w:r>
      <w:r w:rsidRPr="0034143C">
        <w:rPr>
          <w:rStyle w:val="hps"/>
          <w:rFonts w:ascii="Times New Roman" w:hAnsi="Times New Roman"/>
          <w:lang w:val="en-US"/>
        </w:rPr>
        <w:t>The SME sector</w:t>
      </w:r>
      <w:r w:rsidRPr="0034143C">
        <w:rPr>
          <w:rFonts w:ascii="Times New Roman" w:hAnsi="Times New Roman"/>
          <w:lang w:val="en-US"/>
        </w:rPr>
        <w:t xml:space="preserve"> </w:t>
      </w:r>
      <w:r w:rsidRPr="0034143C">
        <w:rPr>
          <w:rStyle w:val="hps"/>
          <w:rFonts w:ascii="Times New Roman" w:hAnsi="Times New Roman"/>
          <w:lang w:val="en-US"/>
        </w:rPr>
        <w:t>is heterogeneous</w:t>
      </w:r>
      <w:r w:rsidRPr="0034143C">
        <w:rPr>
          <w:rFonts w:ascii="Times New Roman" w:hAnsi="Times New Roman"/>
          <w:lang w:val="en-US"/>
        </w:rPr>
        <w:t>, even in terms of enterprise size</w:t>
      </w:r>
      <w:r w:rsidRPr="0034143C">
        <w:rPr>
          <w:rStyle w:val="hps"/>
          <w:rFonts w:ascii="Times New Roman" w:hAnsi="Times New Roman"/>
          <w:lang w:val="en-US"/>
        </w:rPr>
        <w:t xml:space="preserve">. The </w:t>
      </w:r>
      <w:r w:rsidRPr="0034143C">
        <w:rPr>
          <w:rFonts w:ascii="Times New Roman" w:hAnsi="Times New Roman"/>
          <w:lang w:val="en-US"/>
        </w:rPr>
        <w:t xml:space="preserve">European SME definition is important for at least two reasons. The first one is to identify the micro, small and medium-sized enterprises interested in applying for grants or loans aimed at the SMEs, and the second one is to provide the appropriate information on which criteria are to be satisfied in order to benefit from specific legislative provisions for the SMEs (European Commission, 2005). </w:t>
      </w:r>
      <w:r w:rsidRPr="0034143C">
        <w:rPr>
          <w:rStyle w:val="hps"/>
          <w:rFonts w:ascii="Times New Roman" w:hAnsi="Times New Roman"/>
          <w:lang w:val="en-US"/>
        </w:rPr>
        <w:t>Although</w:t>
      </w:r>
      <w:r w:rsidRPr="0034143C">
        <w:rPr>
          <w:rFonts w:ascii="Times New Roman" w:hAnsi="Times New Roman"/>
          <w:lang w:val="en-US"/>
        </w:rPr>
        <w:t xml:space="preserve"> </w:t>
      </w:r>
      <w:r w:rsidRPr="0034143C">
        <w:rPr>
          <w:rStyle w:val="hps"/>
          <w:rFonts w:ascii="Times New Roman" w:hAnsi="Times New Roman"/>
          <w:lang w:val="en-US"/>
        </w:rPr>
        <w:t>there is a</w:t>
      </w:r>
      <w:r w:rsidRPr="0034143C">
        <w:rPr>
          <w:rFonts w:ascii="Times New Roman" w:hAnsi="Times New Roman"/>
          <w:lang w:val="en-US"/>
        </w:rPr>
        <w:t xml:space="preserve"> </w:t>
      </w:r>
      <w:r w:rsidRPr="0034143C">
        <w:rPr>
          <w:rStyle w:val="hps"/>
          <w:rFonts w:ascii="Times New Roman" w:hAnsi="Times New Roman"/>
          <w:lang w:val="en-US"/>
        </w:rPr>
        <w:t>definition of</w:t>
      </w:r>
      <w:r w:rsidRPr="0034143C">
        <w:rPr>
          <w:rFonts w:ascii="Times New Roman" w:hAnsi="Times New Roman"/>
          <w:lang w:val="en-US"/>
        </w:rPr>
        <w:t xml:space="preserve"> </w:t>
      </w:r>
      <w:r w:rsidRPr="0034143C">
        <w:rPr>
          <w:rStyle w:val="hps"/>
          <w:rFonts w:ascii="Times New Roman" w:hAnsi="Times New Roman"/>
          <w:lang w:val="en-US"/>
        </w:rPr>
        <w:t>micro</w:t>
      </w:r>
      <w:r w:rsidRPr="0034143C">
        <w:rPr>
          <w:rFonts w:ascii="Times New Roman" w:hAnsi="Times New Roman"/>
          <w:lang w:val="en-US"/>
        </w:rPr>
        <w:t xml:space="preserve">, </w:t>
      </w:r>
      <w:r w:rsidRPr="0034143C">
        <w:rPr>
          <w:rStyle w:val="hps"/>
          <w:rFonts w:ascii="Times New Roman" w:hAnsi="Times New Roman"/>
          <w:lang w:val="en-US"/>
        </w:rPr>
        <w:t>small and medium-</w:t>
      </w:r>
      <w:r w:rsidRPr="0034143C">
        <w:rPr>
          <w:rFonts w:ascii="Times New Roman" w:hAnsi="Times New Roman"/>
          <w:lang w:val="en-US"/>
        </w:rPr>
        <w:t xml:space="preserve">sized </w:t>
      </w:r>
      <w:r w:rsidRPr="0034143C">
        <w:rPr>
          <w:rStyle w:val="hps"/>
          <w:rFonts w:ascii="Times New Roman" w:hAnsi="Times New Roman"/>
          <w:lang w:val="en-US"/>
        </w:rPr>
        <w:t>enterprises</w:t>
      </w:r>
      <w:r w:rsidRPr="0034143C">
        <w:rPr>
          <w:rFonts w:ascii="Times New Roman" w:hAnsi="Times New Roman"/>
          <w:lang w:val="en-US"/>
        </w:rPr>
        <w:t xml:space="preserve">, </w:t>
      </w:r>
      <w:proofErr w:type="spellStart"/>
      <w:r w:rsidRPr="0034143C">
        <w:rPr>
          <w:rFonts w:ascii="Times New Roman" w:hAnsi="Times New Roman"/>
          <w:lang w:val="en-US"/>
        </w:rPr>
        <w:t>sectorial</w:t>
      </w:r>
      <w:proofErr w:type="spellEnd"/>
      <w:r w:rsidRPr="0034143C">
        <w:rPr>
          <w:rFonts w:ascii="Times New Roman" w:hAnsi="Times New Roman"/>
          <w:lang w:val="en-US"/>
        </w:rPr>
        <w:t xml:space="preserve"> </w:t>
      </w:r>
      <w:r w:rsidRPr="0034143C">
        <w:rPr>
          <w:rStyle w:val="hps"/>
          <w:rFonts w:ascii="Times New Roman" w:hAnsi="Times New Roman"/>
          <w:lang w:val="en-US"/>
        </w:rPr>
        <w:t>differences</w:t>
      </w:r>
      <w:r w:rsidRPr="0034143C">
        <w:rPr>
          <w:rFonts w:ascii="Times New Roman" w:hAnsi="Times New Roman"/>
          <w:lang w:val="en-US"/>
        </w:rPr>
        <w:t xml:space="preserve"> </w:t>
      </w:r>
      <w:r w:rsidRPr="0034143C">
        <w:rPr>
          <w:rStyle w:val="hps"/>
          <w:rFonts w:ascii="Times New Roman" w:hAnsi="Times New Roman"/>
          <w:lang w:val="en-US"/>
        </w:rPr>
        <w:t>make small</w:t>
      </w:r>
      <w:r w:rsidRPr="0034143C">
        <w:rPr>
          <w:rFonts w:ascii="Times New Roman" w:hAnsi="Times New Roman"/>
          <w:lang w:val="en-US"/>
        </w:rPr>
        <w:t xml:space="preserve"> </w:t>
      </w:r>
      <w:r w:rsidRPr="0034143C">
        <w:rPr>
          <w:rStyle w:val="hps"/>
          <w:rFonts w:ascii="Times New Roman" w:hAnsi="Times New Roman"/>
          <w:lang w:val="en-US"/>
        </w:rPr>
        <w:t>companies</w:t>
      </w:r>
      <w:r w:rsidRPr="0034143C">
        <w:rPr>
          <w:rFonts w:ascii="Times New Roman" w:hAnsi="Times New Roman"/>
          <w:lang w:val="en-US"/>
        </w:rPr>
        <w:t xml:space="preserve"> </w:t>
      </w:r>
      <w:r w:rsidRPr="0034143C">
        <w:rPr>
          <w:rStyle w:val="hps"/>
          <w:rFonts w:ascii="Times New Roman" w:hAnsi="Times New Roman"/>
          <w:lang w:val="en-US"/>
        </w:rPr>
        <w:t>small in one sector</w:t>
      </w:r>
      <w:r w:rsidRPr="0034143C">
        <w:rPr>
          <w:rFonts w:ascii="Times New Roman" w:hAnsi="Times New Roman"/>
          <w:lang w:val="en-US"/>
        </w:rPr>
        <w:t xml:space="preserve"> </w:t>
      </w:r>
      <w:r w:rsidRPr="0034143C">
        <w:rPr>
          <w:rStyle w:val="hps"/>
          <w:rFonts w:ascii="Times New Roman" w:hAnsi="Times New Roman"/>
          <w:lang w:val="en-US"/>
        </w:rPr>
        <w:t>or industry</w:t>
      </w:r>
      <w:r w:rsidRPr="0034143C">
        <w:rPr>
          <w:rFonts w:ascii="Times New Roman" w:hAnsi="Times New Roman"/>
          <w:lang w:val="en-US"/>
        </w:rPr>
        <w:t xml:space="preserve">, and </w:t>
      </w:r>
      <w:r w:rsidRPr="0034143C">
        <w:rPr>
          <w:rStyle w:val="hps"/>
          <w:rFonts w:ascii="Times New Roman" w:hAnsi="Times New Roman"/>
          <w:lang w:val="en-US"/>
        </w:rPr>
        <w:t>large</w:t>
      </w:r>
      <w:r w:rsidRPr="0034143C">
        <w:rPr>
          <w:rFonts w:ascii="Times New Roman" w:hAnsi="Times New Roman"/>
          <w:lang w:val="en-US"/>
        </w:rPr>
        <w:t xml:space="preserve"> </w:t>
      </w:r>
      <w:r w:rsidRPr="0034143C">
        <w:rPr>
          <w:rStyle w:val="hps"/>
          <w:rFonts w:ascii="Times New Roman" w:hAnsi="Times New Roman"/>
          <w:lang w:val="en-US"/>
        </w:rPr>
        <w:t>in another</w:t>
      </w:r>
      <w:r w:rsidRPr="0034143C">
        <w:rPr>
          <w:rFonts w:ascii="Times New Roman" w:hAnsi="Times New Roman"/>
          <w:lang w:val="en-US"/>
        </w:rPr>
        <w:t xml:space="preserve"> </w:t>
      </w:r>
      <w:r w:rsidRPr="0034143C">
        <w:rPr>
          <w:rStyle w:val="hps"/>
          <w:rFonts w:ascii="Times New Roman" w:hAnsi="Times New Roman"/>
          <w:lang w:val="en-US"/>
        </w:rPr>
        <w:t>sector or</w:t>
      </w:r>
      <w:r w:rsidRPr="0034143C">
        <w:rPr>
          <w:rFonts w:ascii="Times New Roman" w:hAnsi="Times New Roman"/>
          <w:lang w:val="en-US"/>
        </w:rPr>
        <w:t xml:space="preserve"> </w:t>
      </w:r>
      <w:r w:rsidRPr="0034143C">
        <w:rPr>
          <w:rStyle w:val="hps"/>
          <w:rFonts w:ascii="Times New Roman" w:hAnsi="Times New Roman"/>
          <w:lang w:val="en-US"/>
        </w:rPr>
        <w:t>industry (due to the differences</w:t>
      </w:r>
      <w:r w:rsidRPr="0034143C">
        <w:rPr>
          <w:rFonts w:ascii="Times New Roman" w:hAnsi="Times New Roman"/>
          <w:lang w:val="en-US"/>
        </w:rPr>
        <w:t xml:space="preserve"> </w:t>
      </w:r>
      <w:r w:rsidRPr="0034143C">
        <w:rPr>
          <w:rStyle w:val="hps"/>
          <w:rFonts w:ascii="Times New Roman" w:hAnsi="Times New Roman"/>
          <w:lang w:val="en-US"/>
        </w:rPr>
        <w:t>in minimum</w:t>
      </w:r>
      <w:r w:rsidRPr="0034143C">
        <w:rPr>
          <w:rFonts w:ascii="Times New Roman" w:hAnsi="Times New Roman"/>
          <w:lang w:val="en-US"/>
        </w:rPr>
        <w:t xml:space="preserve"> </w:t>
      </w:r>
      <w:r w:rsidRPr="0034143C">
        <w:rPr>
          <w:rStyle w:val="hps"/>
          <w:rFonts w:ascii="Times New Roman" w:hAnsi="Times New Roman"/>
          <w:lang w:val="en-US"/>
        </w:rPr>
        <w:t>efficiency</w:t>
      </w:r>
      <w:r w:rsidRPr="0034143C">
        <w:rPr>
          <w:rFonts w:ascii="Times New Roman" w:hAnsi="Times New Roman"/>
          <w:lang w:val="en-US"/>
        </w:rPr>
        <w:t xml:space="preserve"> </w:t>
      </w:r>
      <w:r w:rsidRPr="0034143C">
        <w:rPr>
          <w:rStyle w:val="hps"/>
          <w:rFonts w:ascii="Times New Roman" w:hAnsi="Times New Roman"/>
          <w:lang w:val="en-US"/>
        </w:rPr>
        <w:t>size,</w:t>
      </w:r>
      <w:r w:rsidRPr="0034143C">
        <w:rPr>
          <w:rFonts w:ascii="Times New Roman" w:hAnsi="Times New Roman"/>
          <w:lang w:val="en-US"/>
        </w:rPr>
        <w:t xml:space="preserve"> </w:t>
      </w:r>
      <w:r w:rsidRPr="0034143C">
        <w:rPr>
          <w:rStyle w:val="hps"/>
          <w:rFonts w:ascii="Times New Roman" w:hAnsi="Times New Roman"/>
          <w:lang w:val="en-US"/>
        </w:rPr>
        <w:t>capital</w:t>
      </w:r>
      <w:r w:rsidRPr="0034143C">
        <w:rPr>
          <w:rFonts w:ascii="Times New Roman" w:hAnsi="Times New Roman"/>
          <w:lang w:val="en-US"/>
        </w:rPr>
        <w:t xml:space="preserve"> </w:t>
      </w:r>
      <w:r w:rsidRPr="0034143C">
        <w:rPr>
          <w:rStyle w:val="hps"/>
          <w:rFonts w:ascii="Times New Roman" w:hAnsi="Times New Roman"/>
          <w:lang w:val="en-US"/>
        </w:rPr>
        <w:t>intensity</w:t>
      </w:r>
      <w:r w:rsidRPr="0034143C">
        <w:rPr>
          <w:rFonts w:ascii="Times New Roman" w:hAnsi="Times New Roman"/>
          <w:lang w:val="en-US"/>
        </w:rPr>
        <w:t xml:space="preserve">, </w:t>
      </w:r>
      <w:r w:rsidRPr="0034143C">
        <w:rPr>
          <w:rStyle w:val="hps"/>
          <w:rFonts w:ascii="Times New Roman" w:hAnsi="Times New Roman"/>
          <w:lang w:val="en-US"/>
        </w:rPr>
        <w:t>sunk costs</w:t>
      </w:r>
      <w:r w:rsidRPr="0034143C">
        <w:rPr>
          <w:rFonts w:ascii="Times New Roman" w:hAnsi="Times New Roman"/>
          <w:lang w:val="en-US"/>
        </w:rPr>
        <w:t xml:space="preserve">, etc.). </w:t>
      </w:r>
      <w:r w:rsidRPr="0034143C">
        <w:rPr>
          <w:rStyle w:val="hps"/>
          <w:rFonts w:ascii="Times New Roman" w:hAnsi="Times New Roman"/>
          <w:lang w:val="en-US"/>
        </w:rPr>
        <w:t>In addition</w:t>
      </w:r>
      <w:r w:rsidRPr="0034143C">
        <w:rPr>
          <w:rFonts w:ascii="Times New Roman" w:hAnsi="Times New Roman"/>
          <w:lang w:val="en-US"/>
        </w:rPr>
        <w:t xml:space="preserve">, </w:t>
      </w:r>
      <w:r w:rsidRPr="0034143C">
        <w:rPr>
          <w:rStyle w:val="hps"/>
          <w:rFonts w:ascii="Times New Roman" w:hAnsi="Times New Roman"/>
          <w:lang w:val="en-US"/>
        </w:rPr>
        <w:t>firms</w:t>
      </w:r>
      <w:r w:rsidRPr="0034143C">
        <w:rPr>
          <w:rFonts w:ascii="Times New Roman" w:hAnsi="Times New Roman"/>
          <w:lang w:val="en-US"/>
        </w:rPr>
        <w:t xml:space="preserve"> </w:t>
      </w:r>
      <w:r w:rsidRPr="0034143C">
        <w:rPr>
          <w:rStyle w:val="hps"/>
          <w:rFonts w:ascii="Times New Roman" w:hAnsi="Times New Roman"/>
          <w:lang w:val="en-US"/>
        </w:rPr>
        <w:t>themselves</w:t>
      </w:r>
      <w:r w:rsidRPr="0034143C">
        <w:rPr>
          <w:rFonts w:ascii="Times New Roman" w:hAnsi="Times New Roman"/>
          <w:lang w:val="en-US"/>
        </w:rPr>
        <w:t xml:space="preserve"> </w:t>
      </w:r>
      <w:r w:rsidRPr="0034143C">
        <w:rPr>
          <w:rStyle w:val="hps"/>
          <w:rFonts w:ascii="Times New Roman" w:hAnsi="Times New Roman"/>
          <w:lang w:val="en-US"/>
        </w:rPr>
        <w:t>have different</w:t>
      </w:r>
      <w:r w:rsidRPr="0034143C">
        <w:rPr>
          <w:rFonts w:ascii="Times New Roman" w:hAnsi="Times New Roman"/>
          <w:lang w:val="en-US"/>
        </w:rPr>
        <w:t xml:space="preserve"> </w:t>
      </w:r>
      <w:r w:rsidRPr="0034143C">
        <w:rPr>
          <w:rStyle w:val="hps"/>
          <w:rFonts w:ascii="Times New Roman" w:hAnsi="Times New Roman"/>
          <w:lang w:val="en-US"/>
        </w:rPr>
        <w:t>motives</w:t>
      </w:r>
      <w:r w:rsidRPr="0034143C">
        <w:rPr>
          <w:rFonts w:ascii="Times New Roman" w:hAnsi="Times New Roman"/>
          <w:lang w:val="en-US"/>
        </w:rPr>
        <w:t xml:space="preserve"> </w:t>
      </w:r>
      <w:r w:rsidRPr="0034143C">
        <w:rPr>
          <w:rStyle w:val="hps"/>
          <w:rFonts w:ascii="Times New Roman" w:hAnsi="Times New Roman"/>
          <w:lang w:val="en-US"/>
        </w:rPr>
        <w:t>and strategies</w:t>
      </w:r>
      <w:r w:rsidRPr="0034143C">
        <w:rPr>
          <w:rFonts w:ascii="Times New Roman" w:hAnsi="Times New Roman"/>
          <w:lang w:val="en-US"/>
        </w:rPr>
        <w:t xml:space="preserve">, </w:t>
      </w:r>
      <w:r w:rsidRPr="0034143C">
        <w:rPr>
          <w:rStyle w:val="hps"/>
          <w:rFonts w:ascii="Times New Roman" w:hAnsi="Times New Roman"/>
          <w:lang w:val="en-US"/>
        </w:rPr>
        <w:t>some</w:t>
      </w:r>
      <w:r w:rsidRPr="0034143C">
        <w:rPr>
          <w:rFonts w:ascii="Times New Roman" w:hAnsi="Times New Roman"/>
          <w:lang w:val="en-US"/>
        </w:rPr>
        <w:t xml:space="preserve"> </w:t>
      </w:r>
      <w:r w:rsidRPr="0034143C">
        <w:rPr>
          <w:rStyle w:val="hps"/>
          <w:rFonts w:ascii="Times New Roman" w:hAnsi="Times New Roman"/>
          <w:lang w:val="en-US"/>
        </w:rPr>
        <w:t>companies are</w:t>
      </w:r>
      <w:r w:rsidRPr="0034143C">
        <w:rPr>
          <w:rFonts w:ascii="Times New Roman" w:hAnsi="Times New Roman"/>
          <w:lang w:val="en-US"/>
        </w:rPr>
        <w:t xml:space="preserve"> </w:t>
      </w:r>
      <w:r w:rsidRPr="0034143C">
        <w:rPr>
          <w:rStyle w:val="hps"/>
          <w:rFonts w:ascii="Times New Roman" w:hAnsi="Times New Roman"/>
          <w:lang w:val="en-US"/>
        </w:rPr>
        <w:t>guided by</w:t>
      </w:r>
      <w:r w:rsidRPr="0034143C">
        <w:rPr>
          <w:rFonts w:ascii="Times New Roman" w:hAnsi="Times New Roman"/>
          <w:lang w:val="en-US"/>
        </w:rPr>
        <w:t xml:space="preserve"> </w:t>
      </w:r>
      <w:r w:rsidRPr="0034143C">
        <w:rPr>
          <w:rStyle w:val="hps"/>
          <w:rFonts w:ascii="Times New Roman" w:hAnsi="Times New Roman"/>
          <w:lang w:val="en-US"/>
        </w:rPr>
        <w:t>a lifestyle strategy</w:t>
      </w:r>
      <w:r w:rsidRPr="0034143C">
        <w:rPr>
          <w:rFonts w:ascii="Times New Roman" w:hAnsi="Times New Roman"/>
          <w:lang w:val="en-US"/>
        </w:rPr>
        <w:t xml:space="preserve">, </w:t>
      </w:r>
      <w:r w:rsidRPr="0034143C">
        <w:rPr>
          <w:rStyle w:val="hps"/>
          <w:rFonts w:ascii="Times New Roman" w:hAnsi="Times New Roman"/>
          <w:lang w:val="en-US"/>
        </w:rPr>
        <w:t>some</w:t>
      </w:r>
      <w:r w:rsidRPr="0034143C">
        <w:rPr>
          <w:rFonts w:ascii="Times New Roman" w:hAnsi="Times New Roman"/>
          <w:lang w:val="en-US"/>
        </w:rPr>
        <w:t xml:space="preserve"> </w:t>
      </w:r>
      <w:r w:rsidRPr="0034143C">
        <w:rPr>
          <w:rStyle w:val="hps"/>
          <w:rFonts w:ascii="Times New Roman" w:hAnsi="Times New Roman"/>
          <w:lang w:val="en-US"/>
        </w:rPr>
        <w:t>are</w:t>
      </w:r>
      <w:r w:rsidRPr="0034143C">
        <w:rPr>
          <w:rFonts w:ascii="Times New Roman" w:hAnsi="Times New Roman"/>
          <w:lang w:val="en-US"/>
        </w:rPr>
        <w:t xml:space="preserve"> </w:t>
      </w:r>
      <w:r w:rsidRPr="0034143C">
        <w:rPr>
          <w:rStyle w:val="hps"/>
          <w:rFonts w:ascii="Times New Roman" w:hAnsi="Times New Roman"/>
          <w:lang w:val="en-US"/>
        </w:rPr>
        <w:t>focused</w:t>
      </w:r>
      <w:r w:rsidRPr="0034143C">
        <w:rPr>
          <w:rFonts w:ascii="Times New Roman" w:hAnsi="Times New Roman"/>
          <w:lang w:val="en-US"/>
        </w:rPr>
        <w:t xml:space="preserve"> </w:t>
      </w:r>
      <w:r w:rsidRPr="0034143C">
        <w:rPr>
          <w:rStyle w:val="hps"/>
          <w:rFonts w:ascii="Times New Roman" w:hAnsi="Times New Roman"/>
          <w:lang w:val="en-US"/>
        </w:rPr>
        <w:t>on survival</w:t>
      </w:r>
      <w:r w:rsidRPr="0034143C">
        <w:rPr>
          <w:rFonts w:ascii="Times New Roman" w:hAnsi="Times New Roman"/>
          <w:lang w:val="en-US"/>
        </w:rPr>
        <w:t xml:space="preserve">, </w:t>
      </w:r>
      <w:r w:rsidRPr="0034143C">
        <w:rPr>
          <w:rStyle w:val="hps"/>
          <w:rFonts w:ascii="Times New Roman" w:hAnsi="Times New Roman"/>
          <w:lang w:val="en-US"/>
        </w:rPr>
        <w:t>and there are also those</w:t>
      </w:r>
      <w:r w:rsidRPr="0034143C">
        <w:rPr>
          <w:rFonts w:ascii="Times New Roman" w:hAnsi="Times New Roman"/>
          <w:lang w:val="en-US"/>
        </w:rPr>
        <w:t xml:space="preserve"> </w:t>
      </w:r>
      <w:r w:rsidRPr="0034143C">
        <w:rPr>
          <w:rStyle w:val="hps"/>
          <w:rFonts w:ascii="Times New Roman" w:hAnsi="Times New Roman"/>
          <w:lang w:val="en-US"/>
        </w:rPr>
        <w:t>that</w:t>
      </w:r>
      <w:r w:rsidRPr="0034143C">
        <w:rPr>
          <w:rFonts w:ascii="Times New Roman" w:hAnsi="Times New Roman"/>
          <w:lang w:val="en-US"/>
        </w:rPr>
        <w:t xml:space="preserve"> implement </w:t>
      </w:r>
      <w:r w:rsidRPr="0034143C">
        <w:rPr>
          <w:rStyle w:val="hps"/>
          <w:rFonts w:ascii="Times New Roman" w:hAnsi="Times New Roman"/>
          <w:lang w:val="en-US"/>
        </w:rPr>
        <w:t>innovation and growth strategy</w:t>
      </w:r>
      <w:r w:rsidRPr="0034143C">
        <w:rPr>
          <w:rFonts w:ascii="Times New Roman" w:hAnsi="Times New Roman"/>
          <w:lang w:val="en-US"/>
        </w:rPr>
        <w:t xml:space="preserve">, </w:t>
      </w:r>
      <w:r w:rsidRPr="0034143C">
        <w:rPr>
          <w:rStyle w:val="hps"/>
          <w:rFonts w:ascii="Times New Roman" w:hAnsi="Times New Roman"/>
          <w:lang w:val="en-US"/>
        </w:rPr>
        <w:t>use</w:t>
      </w:r>
      <w:r w:rsidRPr="0034143C">
        <w:rPr>
          <w:rFonts w:ascii="Times New Roman" w:hAnsi="Times New Roman"/>
          <w:lang w:val="en-US"/>
        </w:rPr>
        <w:t xml:space="preserve"> </w:t>
      </w:r>
      <w:r w:rsidRPr="0034143C">
        <w:rPr>
          <w:rStyle w:val="hps"/>
          <w:rFonts w:ascii="Times New Roman" w:hAnsi="Times New Roman"/>
          <w:lang w:val="en-US"/>
        </w:rPr>
        <w:t>modern</w:t>
      </w:r>
      <w:r w:rsidRPr="0034143C">
        <w:rPr>
          <w:rFonts w:ascii="Times New Roman" w:hAnsi="Times New Roman"/>
          <w:lang w:val="en-US"/>
        </w:rPr>
        <w:t xml:space="preserve"> </w:t>
      </w:r>
      <w:r w:rsidRPr="0034143C">
        <w:rPr>
          <w:rStyle w:val="hps"/>
          <w:rFonts w:ascii="Times New Roman" w:hAnsi="Times New Roman"/>
          <w:lang w:val="en-US"/>
        </w:rPr>
        <w:t>technology</w:t>
      </w:r>
      <w:r w:rsidRPr="0034143C">
        <w:rPr>
          <w:rFonts w:ascii="Times New Roman" w:hAnsi="Times New Roman"/>
          <w:lang w:val="en-US"/>
        </w:rPr>
        <w:t xml:space="preserve">, </w:t>
      </w:r>
      <w:r w:rsidRPr="0034143C">
        <w:rPr>
          <w:rStyle w:val="hps"/>
          <w:rFonts w:ascii="Times New Roman" w:hAnsi="Times New Roman"/>
          <w:lang w:val="en-US"/>
        </w:rPr>
        <w:t>boost growth</w:t>
      </w:r>
      <w:r w:rsidRPr="0034143C">
        <w:rPr>
          <w:rFonts w:ascii="Times New Roman" w:hAnsi="Times New Roman"/>
          <w:lang w:val="en-US"/>
        </w:rPr>
        <w:t xml:space="preserve"> </w:t>
      </w:r>
      <w:r w:rsidRPr="0034143C">
        <w:rPr>
          <w:rStyle w:val="hps"/>
          <w:rFonts w:ascii="Times New Roman" w:hAnsi="Times New Roman"/>
          <w:lang w:val="en-US"/>
        </w:rPr>
        <w:t>(</w:t>
      </w:r>
      <w:r w:rsidRPr="0034143C">
        <w:rPr>
          <w:rFonts w:ascii="Times New Roman" w:hAnsi="Times New Roman"/>
          <w:lang w:val="en-US"/>
        </w:rPr>
        <w:t xml:space="preserve">slower </w:t>
      </w:r>
      <w:r w:rsidRPr="0034143C">
        <w:rPr>
          <w:rStyle w:val="hps"/>
          <w:rFonts w:ascii="Times New Roman" w:hAnsi="Times New Roman"/>
          <w:lang w:val="en-US"/>
        </w:rPr>
        <w:t>or faster</w:t>
      </w:r>
      <w:r w:rsidRPr="0034143C">
        <w:rPr>
          <w:rFonts w:ascii="Times New Roman" w:hAnsi="Times New Roman"/>
          <w:lang w:val="en-US"/>
        </w:rPr>
        <w:t xml:space="preserve">) or </w:t>
      </w:r>
      <w:r w:rsidRPr="0034143C">
        <w:rPr>
          <w:rStyle w:val="hps"/>
          <w:rFonts w:ascii="Times New Roman" w:hAnsi="Times New Roman"/>
          <w:lang w:val="en-US"/>
        </w:rPr>
        <w:t>have the</w:t>
      </w:r>
      <w:r w:rsidRPr="0034143C">
        <w:rPr>
          <w:rFonts w:ascii="Times New Roman" w:hAnsi="Times New Roman"/>
          <w:lang w:val="en-US"/>
        </w:rPr>
        <w:t xml:space="preserve"> </w:t>
      </w:r>
      <w:r w:rsidRPr="0034143C">
        <w:rPr>
          <w:rStyle w:val="hps"/>
          <w:rFonts w:ascii="Times New Roman" w:hAnsi="Times New Roman"/>
          <w:lang w:val="en-US"/>
        </w:rPr>
        <w:t>intention</w:t>
      </w:r>
      <w:r w:rsidRPr="0034143C">
        <w:rPr>
          <w:rFonts w:ascii="Times New Roman" w:hAnsi="Times New Roman"/>
          <w:lang w:val="en-US"/>
        </w:rPr>
        <w:t xml:space="preserve"> </w:t>
      </w:r>
      <w:r w:rsidRPr="0034143C">
        <w:rPr>
          <w:rStyle w:val="hps"/>
          <w:rFonts w:ascii="Times New Roman" w:hAnsi="Times New Roman"/>
          <w:lang w:val="en-US"/>
        </w:rPr>
        <w:t>to achieve growth</w:t>
      </w:r>
      <w:r w:rsidRPr="0034143C">
        <w:rPr>
          <w:rFonts w:ascii="Times New Roman" w:hAnsi="Times New Roman"/>
          <w:lang w:val="en-US"/>
        </w:rPr>
        <w:t xml:space="preserve">. </w:t>
      </w:r>
      <w:r w:rsidRPr="0034143C">
        <w:rPr>
          <w:rStyle w:val="hps"/>
          <w:rFonts w:ascii="Times New Roman" w:hAnsi="Times New Roman"/>
          <w:lang w:val="en-US"/>
        </w:rPr>
        <w:t>The need</w:t>
      </w:r>
      <w:r w:rsidRPr="0034143C">
        <w:rPr>
          <w:rFonts w:ascii="Times New Roman" w:hAnsi="Times New Roman"/>
          <w:lang w:val="en-US"/>
        </w:rPr>
        <w:t xml:space="preserve"> </w:t>
      </w:r>
      <w:r w:rsidRPr="0034143C">
        <w:rPr>
          <w:rStyle w:val="hps"/>
          <w:rFonts w:ascii="Times New Roman" w:hAnsi="Times New Roman"/>
          <w:lang w:val="en-US"/>
        </w:rPr>
        <w:t>for</w:t>
      </w:r>
      <w:r w:rsidRPr="0034143C">
        <w:rPr>
          <w:rFonts w:ascii="Times New Roman" w:hAnsi="Times New Roman"/>
          <w:lang w:val="en-US"/>
        </w:rPr>
        <w:t xml:space="preserve"> </w:t>
      </w:r>
      <w:r w:rsidRPr="0034143C">
        <w:rPr>
          <w:rStyle w:val="hps"/>
          <w:rFonts w:ascii="Times New Roman" w:hAnsi="Times New Roman"/>
          <w:lang w:val="en-US"/>
        </w:rPr>
        <w:t>reproducing the</w:t>
      </w:r>
      <w:r w:rsidRPr="0034143C">
        <w:rPr>
          <w:rFonts w:ascii="Times New Roman" w:hAnsi="Times New Roman"/>
          <w:lang w:val="en-US"/>
        </w:rPr>
        <w:t xml:space="preserve"> </w:t>
      </w:r>
      <w:r w:rsidRPr="0034143C">
        <w:rPr>
          <w:rStyle w:val="hps"/>
          <w:rFonts w:ascii="Times New Roman" w:hAnsi="Times New Roman"/>
          <w:lang w:val="en-US"/>
        </w:rPr>
        <w:t>population of</w:t>
      </w:r>
      <w:r w:rsidRPr="0034143C">
        <w:rPr>
          <w:rFonts w:ascii="Times New Roman" w:hAnsi="Times New Roman"/>
          <w:lang w:val="en-US"/>
        </w:rPr>
        <w:t xml:space="preserve"> the </w:t>
      </w:r>
      <w:r w:rsidRPr="0034143C">
        <w:rPr>
          <w:rStyle w:val="hps"/>
          <w:rFonts w:ascii="Times New Roman" w:hAnsi="Times New Roman"/>
          <w:lang w:val="en-US"/>
        </w:rPr>
        <w:t>firms</w:t>
      </w:r>
      <w:r w:rsidRPr="0034143C">
        <w:rPr>
          <w:rFonts w:ascii="Times New Roman" w:hAnsi="Times New Roman"/>
          <w:lang w:val="en-US"/>
        </w:rPr>
        <w:t xml:space="preserve"> </w:t>
      </w:r>
      <w:r w:rsidRPr="0034143C">
        <w:rPr>
          <w:rStyle w:val="hps"/>
          <w:rFonts w:ascii="Times New Roman" w:hAnsi="Times New Roman"/>
          <w:lang w:val="en-US"/>
        </w:rPr>
        <w:t>through</w:t>
      </w:r>
      <w:r w:rsidRPr="0034143C">
        <w:rPr>
          <w:rFonts w:ascii="Times New Roman" w:hAnsi="Times New Roman"/>
          <w:lang w:val="en-US"/>
        </w:rPr>
        <w:t xml:space="preserve"> </w:t>
      </w:r>
      <w:r w:rsidRPr="0034143C">
        <w:rPr>
          <w:rStyle w:val="hps"/>
          <w:rFonts w:ascii="Times New Roman" w:hAnsi="Times New Roman"/>
          <w:lang w:val="en-US"/>
        </w:rPr>
        <w:t>entry of new</w:t>
      </w:r>
      <w:r w:rsidRPr="0034143C">
        <w:rPr>
          <w:rFonts w:ascii="Times New Roman" w:hAnsi="Times New Roman"/>
          <w:lang w:val="en-US"/>
        </w:rPr>
        <w:t xml:space="preserve"> </w:t>
      </w:r>
      <w:r w:rsidRPr="0034143C">
        <w:rPr>
          <w:rStyle w:val="hps"/>
          <w:rFonts w:ascii="Times New Roman" w:hAnsi="Times New Roman"/>
          <w:lang w:val="en-US"/>
        </w:rPr>
        <w:t>firms (</w:t>
      </w:r>
      <w:r w:rsidRPr="0034143C">
        <w:rPr>
          <w:rFonts w:ascii="Times New Roman" w:hAnsi="Times New Roman"/>
          <w:lang w:val="en-US"/>
        </w:rPr>
        <w:t xml:space="preserve">in order to </w:t>
      </w:r>
      <w:r w:rsidRPr="0034143C">
        <w:rPr>
          <w:rStyle w:val="hps"/>
          <w:rFonts w:ascii="Times New Roman" w:hAnsi="Times New Roman"/>
          <w:lang w:val="en-US"/>
        </w:rPr>
        <w:t>compensate for</w:t>
      </w:r>
      <w:r w:rsidRPr="0034143C">
        <w:rPr>
          <w:rFonts w:ascii="Times New Roman" w:hAnsi="Times New Roman"/>
          <w:lang w:val="en-US"/>
        </w:rPr>
        <w:t xml:space="preserve"> </w:t>
      </w:r>
      <w:r w:rsidRPr="0034143C">
        <w:rPr>
          <w:rStyle w:val="hps"/>
          <w:rFonts w:ascii="Times New Roman" w:hAnsi="Times New Roman"/>
          <w:lang w:val="en-US"/>
        </w:rPr>
        <w:t>the relatively</w:t>
      </w:r>
      <w:r w:rsidRPr="0034143C">
        <w:rPr>
          <w:rFonts w:ascii="Times New Roman" w:hAnsi="Times New Roman"/>
          <w:lang w:val="en-US"/>
        </w:rPr>
        <w:t xml:space="preserve"> </w:t>
      </w:r>
      <w:r w:rsidRPr="0034143C">
        <w:rPr>
          <w:rStyle w:val="hps"/>
          <w:rFonts w:ascii="Times New Roman" w:hAnsi="Times New Roman"/>
          <w:lang w:val="en-US"/>
        </w:rPr>
        <w:t>high failure rates</w:t>
      </w:r>
      <w:r w:rsidRPr="0034143C">
        <w:rPr>
          <w:rFonts w:ascii="Times New Roman" w:hAnsi="Times New Roman"/>
          <w:lang w:val="en-US"/>
        </w:rPr>
        <w:t xml:space="preserve"> </w:t>
      </w:r>
      <w:r w:rsidRPr="0034143C">
        <w:rPr>
          <w:rStyle w:val="hps"/>
          <w:rFonts w:ascii="Times New Roman" w:hAnsi="Times New Roman"/>
          <w:lang w:val="en-US"/>
        </w:rPr>
        <w:t>of new</w:t>
      </w:r>
      <w:r w:rsidRPr="0034143C">
        <w:rPr>
          <w:rFonts w:ascii="Times New Roman" w:hAnsi="Times New Roman"/>
          <w:lang w:val="en-US"/>
        </w:rPr>
        <w:t xml:space="preserve"> </w:t>
      </w:r>
      <w:r w:rsidRPr="0034143C">
        <w:rPr>
          <w:rStyle w:val="hps"/>
          <w:rFonts w:ascii="Times New Roman" w:hAnsi="Times New Roman"/>
          <w:lang w:val="en-US"/>
        </w:rPr>
        <w:t>businesses</w:t>
      </w:r>
      <w:r w:rsidRPr="0034143C">
        <w:rPr>
          <w:rFonts w:ascii="Times New Roman" w:hAnsi="Times New Roman"/>
          <w:lang w:val="en-US"/>
        </w:rPr>
        <w:t xml:space="preserve">) </w:t>
      </w:r>
      <w:r w:rsidRPr="0034143C">
        <w:rPr>
          <w:rStyle w:val="hps"/>
          <w:rFonts w:ascii="Times New Roman" w:hAnsi="Times New Roman"/>
          <w:lang w:val="en-US"/>
        </w:rPr>
        <w:t>requires effort and</w:t>
      </w:r>
      <w:r w:rsidRPr="0034143C">
        <w:rPr>
          <w:rFonts w:ascii="Times New Roman" w:hAnsi="Times New Roman"/>
          <w:lang w:val="en-US"/>
        </w:rPr>
        <w:t xml:space="preserve"> </w:t>
      </w:r>
      <w:r w:rsidRPr="0034143C">
        <w:rPr>
          <w:rStyle w:val="hps"/>
          <w:rFonts w:ascii="Times New Roman" w:hAnsi="Times New Roman"/>
          <w:lang w:val="en-US"/>
        </w:rPr>
        <w:t xml:space="preserve">active participation of the </w:t>
      </w:r>
      <w:r w:rsidRPr="0034143C">
        <w:rPr>
          <w:rFonts w:ascii="Times New Roman" w:hAnsi="Times New Roman"/>
          <w:lang w:val="en-US"/>
        </w:rPr>
        <w:t>policy.</w:t>
      </w:r>
      <w:r w:rsidRPr="0034143C">
        <w:rPr>
          <w:rFonts w:ascii="Times New Roman" w:hAnsi="Times New Roman"/>
          <w:color w:val="FF0000"/>
          <w:lang w:val="en-US"/>
        </w:rPr>
        <w:t xml:space="preserve"> </w:t>
      </w:r>
    </w:p>
    <w:p w:rsidR="00013E9C" w:rsidRPr="0034143C" w:rsidRDefault="00013E9C" w:rsidP="004166DD">
      <w:pPr>
        <w:shd w:val="clear" w:color="auto" w:fill="FFFFFF"/>
        <w:spacing w:after="120"/>
        <w:jc w:val="both"/>
        <w:textAlignment w:val="top"/>
        <w:rPr>
          <w:rFonts w:ascii="Times New Roman" w:eastAsia="Times New Roman" w:hAnsi="Times New Roman"/>
          <w:color w:val="888888"/>
          <w:lang w:val="en-US" w:eastAsia="hr-HR"/>
        </w:rPr>
      </w:pPr>
      <w:r w:rsidRPr="0034143C">
        <w:rPr>
          <w:rFonts w:ascii="Times New Roman" w:eastAsia="Times New Roman" w:hAnsi="Times New Roman"/>
          <w:color w:val="333333"/>
          <w:lang w:val="en-US" w:eastAsia="hr-HR"/>
        </w:rPr>
        <w:t>According to the report of the European Commission for SMEs (</w:t>
      </w:r>
      <w:proofErr w:type="spellStart"/>
      <w:r w:rsidRPr="0034143C">
        <w:rPr>
          <w:rFonts w:ascii="Times New Roman" w:eastAsia="Times New Roman" w:hAnsi="Times New Roman"/>
          <w:color w:val="333333"/>
          <w:lang w:val="en-US" w:eastAsia="hr-HR"/>
        </w:rPr>
        <w:t>Wymenga</w:t>
      </w:r>
      <w:proofErr w:type="spellEnd"/>
      <w:r w:rsidRPr="0034143C">
        <w:rPr>
          <w:rFonts w:ascii="Times New Roman" w:eastAsia="Times New Roman" w:hAnsi="Times New Roman"/>
          <w:color w:val="333333"/>
          <w:lang w:val="en-US" w:eastAsia="hr-HR"/>
        </w:rPr>
        <w:t xml:space="preserve"> et al., 2011), in the European Union more than 19 million enterprises operate in the non-financial sector. SMEs make up 99.8%, while large enterprises make a minor part of the population: 0.2% (Table 1). It is evident that </w:t>
      </w:r>
      <w:r w:rsidRPr="0034143C">
        <w:rPr>
          <w:rFonts w:ascii="Times New Roman" w:eastAsia="Times New Roman" w:hAnsi="Times New Roman"/>
          <w:color w:val="333333"/>
          <w:lang w:val="en-US" w:eastAsia="hr-HR"/>
        </w:rPr>
        <w:lastRenderedPageBreak/>
        <w:t>the typical company in the EU is a micro-enterprise. The number of micro-enterprises has a share of 92.1%, while small businesses make up 6.6% and medium-sized enterprises only 1.05% of the total number of enterprises. The average size of a micro-enterprise, measured by the number of employees, shows that micro-enterprises in the EU employ an average of 2 employees, indicating a decrease in the average size of micro-enterprises in relation to the previous reports. Aggregated data for the SME sector shows that this sector employs two-thirds of the employees in the non-financial sector: 87, 5 million employees were in SMEs, where the micro-enterprises employ nearly 30% of total employees.</w:t>
      </w:r>
    </w:p>
    <w:p w:rsidR="00013E9C" w:rsidRPr="0034143C" w:rsidRDefault="00013E9C" w:rsidP="00013E9C">
      <w:pPr>
        <w:shd w:val="clear" w:color="auto" w:fill="FFFFFF"/>
        <w:jc w:val="both"/>
        <w:rPr>
          <w:rFonts w:ascii="Times New Roman" w:hAnsi="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050"/>
        <w:gridCol w:w="993"/>
        <w:gridCol w:w="1134"/>
        <w:gridCol w:w="1134"/>
        <w:gridCol w:w="1134"/>
        <w:gridCol w:w="1134"/>
      </w:tblGrid>
      <w:tr w:rsidR="00013E9C" w:rsidRPr="0034143C" w:rsidTr="00407A96">
        <w:trPr>
          <w:jc w:val="center"/>
        </w:trPr>
        <w:tc>
          <w:tcPr>
            <w:tcW w:w="1326" w:type="dxa"/>
            <w:shd w:val="clear" w:color="auto" w:fill="auto"/>
          </w:tcPr>
          <w:p w:rsidR="00013E9C" w:rsidRPr="0034143C" w:rsidRDefault="00013E9C" w:rsidP="00407A96">
            <w:pPr>
              <w:shd w:val="clear" w:color="auto" w:fill="FFFFFF"/>
              <w:spacing w:after="0" w:line="240" w:lineRule="auto"/>
              <w:jc w:val="both"/>
              <w:rPr>
                <w:rFonts w:ascii="Times New Roman" w:hAnsi="Times New Roman"/>
                <w:lang w:val="en-US"/>
              </w:rPr>
            </w:pPr>
          </w:p>
        </w:tc>
        <w:tc>
          <w:tcPr>
            <w:tcW w:w="1050"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Micro</w:t>
            </w:r>
          </w:p>
        </w:tc>
        <w:tc>
          <w:tcPr>
            <w:tcW w:w="993"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Small</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Medium</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 xml:space="preserve">SME </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Large</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Total</w:t>
            </w:r>
          </w:p>
        </w:tc>
      </w:tr>
      <w:tr w:rsidR="00013E9C" w:rsidRPr="0034143C" w:rsidTr="00407A96">
        <w:trPr>
          <w:jc w:val="center"/>
        </w:trPr>
        <w:tc>
          <w:tcPr>
            <w:tcW w:w="1326"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Number of enterprises (1 000)</w:t>
            </w:r>
          </w:p>
        </w:tc>
        <w:tc>
          <w:tcPr>
            <w:tcW w:w="1050"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19.200</w:t>
            </w:r>
          </w:p>
        </w:tc>
        <w:tc>
          <w:tcPr>
            <w:tcW w:w="993"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1.380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220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20.800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40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20.840</w:t>
            </w:r>
          </w:p>
        </w:tc>
      </w:tr>
      <w:tr w:rsidR="00013E9C" w:rsidRPr="0034143C" w:rsidTr="00407A96">
        <w:trPr>
          <w:jc w:val="center"/>
        </w:trPr>
        <w:tc>
          <w:tcPr>
            <w:tcW w:w="1326"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Number of employees (1000)</w:t>
            </w:r>
          </w:p>
        </w:tc>
        <w:tc>
          <w:tcPr>
            <w:tcW w:w="1050"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38.910</w:t>
            </w:r>
          </w:p>
        </w:tc>
        <w:tc>
          <w:tcPr>
            <w:tcW w:w="993"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26.610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21.950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87.460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43.260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130.720</w:t>
            </w:r>
          </w:p>
        </w:tc>
      </w:tr>
      <w:tr w:rsidR="00013E9C" w:rsidRPr="0034143C" w:rsidTr="00407A96">
        <w:trPr>
          <w:jc w:val="center"/>
        </w:trPr>
        <w:tc>
          <w:tcPr>
            <w:tcW w:w="1326"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proofErr w:type="spellStart"/>
            <w:r w:rsidRPr="00196E92">
              <w:rPr>
                <w:rFonts w:ascii="Times New Roman" w:hAnsi="Times New Roman"/>
                <w:sz w:val="20"/>
                <w:szCs w:val="20"/>
                <w:lang w:val="en-US"/>
              </w:rPr>
              <w:t>Employeess</w:t>
            </w:r>
            <w:proofErr w:type="spellEnd"/>
            <w:r w:rsidRPr="00196E92">
              <w:rPr>
                <w:rFonts w:ascii="Times New Roman" w:hAnsi="Times New Roman"/>
                <w:sz w:val="20"/>
                <w:szCs w:val="20"/>
                <w:lang w:val="en-US"/>
              </w:rPr>
              <w:t xml:space="preserve"> per enterprise (1)</w:t>
            </w:r>
          </w:p>
        </w:tc>
        <w:tc>
          <w:tcPr>
            <w:tcW w:w="1050"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2</w:t>
            </w:r>
          </w:p>
        </w:tc>
        <w:tc>
          <w:tcPr>
            <w:tcW w:w="993"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19</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100</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4</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1.005</w:t>
            </w:r>
          </w:p>
        </w:tc>
        <w:tc>
          <w:tcPr>
            <w:tcW w:w="1134" w:type="dxa"/>
            <w:shd w:val="clear" w:color="auto" w:fill="auto"/>
          </w:tcPr>
          <w:p w:rsidR="00013E9C" w:rsidRPr="00196E92" w:rsidRDefault="00013E9C" w:rsidP="00407A96">
            <w:pPr>
              <w:shd w:val="clear" w:color="auto" w:fill="FFFFFF"/>
              <w:spacing w:after="0" w:line="240" w:lineRule="auto"/>
              <w:jc w:val="both"/>
              <w:rPr>
                <w:rFonts w:ascii="Times New Roman" w:hAnsi="Times New Roman"/>
                <w:sz w:val="20"/>
                <w:szCs w:val="20"/>
                <w:lang w:val="en-US"/>
              </w:rPr>
            </w:pPr>
            <w:r w:rsidRPr="00196E92">
              <w:rPr>
                <w:rFonts w:ascii="Times New Roman" w:hAnsi="Times New Roman"/>
                <w:sz w:val="20"/>
                <w:szCs w:val="20"/>
                <w:lang w:val="en-US"/>
              </w:rPr>
              <w:t>6</w:t>
            </w:r>
          </w:p>
        </w:tc>
      </w:tr>
    </w:tbl>
    <w:p w:rsidR="00013E9C" w:rsidRDefault="00013E9C" w:rsidP="004166DD">
      <w:pPr>
        <w:shd w:val="clear" w:color="auto" w:fill="FFFFFF"/>
        <w:spacing w:after="120"/>
        <w:jc w:val="both"/>
        <w:rPr>
          <w:rFonts w:ascii="Times New Roman" w:hAnsi="Times New Roman"/>
          <w:lang w:val="en-US"/>
        </w:rPr>
      </w:pPr>
    </w:p>
    <w:p w:rsidR="00013E9C" w:rsidRPr="0034143C" w:rsidRDefault="00013E9C" w:rsidP="004166DD">
      <w:pPr>
        <w:shd w:val="clear" w:color="auto" w:fill="FFFFFF"/>
        <w:spacing w:after="120" w:line="240" w:lineRule="auto"/>
        <w:jc w:val="center"/>
        <w:rPr>
          <w:rFonts w:ascii="Times New Roman" w:hAnsi="Times New Roman"/>
          <w:lang w:val="en-US"/>
        </w:rPr>
      </w:pPr>
      <w:proofErr w:type="gramStart"/>
      <w:r w:rsidRPr="0034143C">
        <w:rPr>
          <w:rFonts w:ascii="Times New Roman" w:hAnsi="Times New Roman"/>
          <w:b/>
          <w:lang w:val="en-US"/>
        </w:rPr>
        <w:t>Table 1.</w:t>
      </w:r>
      <w:proofErr w:type="gramEnd"/>
      <w:r w:rsidRPr="0034143C">
        <w:rPr>
          <w:rFonts w:ascii="Times New Roman" w:hAnsi="Times New Roman"/>
          <w:lang w:val="en-US"/>
        </w:rPr>
        <w:t xml:space="preserve"> The number of enterprises, number of employees, total sales and added-value in the EU economy</w:t>
      </w:r>
    </w:p>
    <w:p w:rsidR="00013E9C" w:rsidRDefault="00013E9C" w:rsidP="004166DD">
      <w:pPr>
        <w:shd w:val="clear" w:color="auto" w:fill="FFFFFF"/>
        <w:spacing w:after="120" w:line="240" w:lineRule="auto"/>
        <w:jc w:val="center"/>
        <w:rPr>
          <w:rFonts w:ascii="Times New Roman" w:hAnsi="Times New Roman"/>
          <w:lang w:val="en-US"/>
        </w:rPr>
      </w:pPr>
      <w:r w:rsidRPr="0034143C">
        <w:rPr>
          <w:rFonts w:ascii="Times New Roman" w:hAnsi="Times New Roman"/>
          <w:lang w:val="en-US"/>
        </w:rPr>
        <w:t>Source: De Kook et al. (2011, p. 28.), the European Commission’s annual report on SMEs 2010/2011</w:t>
      </w:r>
    </w:p>
    <w:p w:rsidR="00013E9C" w:rsidRDefault="00013E9C" w:rsidP="00013E9C">
      <w:pPr>
        <w:shd w:val="clear" w:color="auto" w:fill="FFFFFF"/>
        <w:spacing w:line="240" w:lineRule="auto"/>
        <w:jc w:val="center"/>
        <w:rPr>
          <w:rFonts w:ascii="Times New Roman" w:hAnsi="Times New Roman"/>
          <w:lang w:val="en-US"/>
        </w:rPr>
      </w:pPr>
    </w:p>
    <w:p w:rsidR="00013E9C" w:rsidRDefault="00013E9C" w:rsidP="004166DD">
      <w:pPr>
        <w:spacing w:after="120"/>
        <w:rPr>
          <w:rStyle w:val="hps"/>
          <w:rFonts w:ascii="Times New Roman" w:hAnsi="Times New Roman"/>
          <w:lang w:val="en-US"/>
        </w:rPr>
      </w:pPr>
      <w:r w:rsidRPr="0034143C">
        <w:rPr>
          <w:rStyle w:val="hps"/>
          <w:rFonts w:ascii="Times New Roman" w:hAnsi="Times New Roman"/>
          <w:lang w:val="en-US"/>
        </w:rPr>
        <w:t>At the same time</w:t>
      </w:r>
      <w:r w:rsidRPr="0034143C">
        <w:rPr>
          <w:rFonts w:ascii="Times New Roman" w:hAnsi="Times New Roman"/>
          <w:lang w:val="en-US"/>
        </w:rPr>
        <w:t xml:space="preserve">, the productivity </w:t>
      </w:r>
      <w:r w:rsidRPr="0034143C">
        <w:rPr>
          <w:rStyle w:val="hps"/>
          <w:rFonts w:ascii="Times New Roman" w:hAnsi="Times New Roman"/>
          <w:lang w:val="en-US"/>
        </w:rPr>
        <w:t>increases with the</w:t>
      </w:r>
      <w:r w:rsidRPr="0034143C">
        <w:rPr>
          <w:rFonts w:ascii="Times New Roman" w:hAnsi="Times New Roman"/>
          <w:lang w:val="en-US"/>
        </w:rPr>
        <w:t xml:space="preserve"> </w:t>
      </w:r>
      <w:r w:rsidRPr="0034143C">
        <w:rPr>
          <w:rStyle w:val="hps"/>
          <w:rFonts w:ascii="Times New Roman" w:hAnsi="Times New Roman"/>
          <w:lang w:val="en-US"/>
        </w:rPr>
        <w:t>size of the enterprise</w:t>
      </w:r>
      <w:r w:rsidRPr="0034143C">
        <w:rPr>
          <w:rFonts w:ascii="Times New Roman" w:hAnsi="Times New Roman"/>
          <w:lang w:val="en-US"/>
        </w:rPr>
        <w:t xml:space="preserve">. </w:t>
      </w:r>
      <w:r w:rsidRPr="0034143C">
        <w:rPr>
          <w:rStyle w:val="hps"/>
          <w:rFonts w:ascii="Times New Roman" w:hAnsi="Times New Roman"/>
          <w:lang w:val="en-US"/>
        </w:rPr>
        <w:t>The lowest</w:t>
      </w:r>
      <w:r w:rsidRPr="0034143C">
        <w:rPr>
          <w:rFonts w:ascii="Times New Roman" w:hAnsi="Times New Roman"/>
          <w:lang w:val="en-US"/>
        </w:rPr>
        <w:t xml:space="preserve"> </w:t>
      </w:r>
      <w:r w:rsidRPr="0034143C">
        <w:rPr>
          <w:rStyle w:val="hps"/>
          <w:rFonts w:ascii="Times New Roman" w:hAnsi="Times New Roman"/>
          <w:lang w:val="en-US"/>
        </w:rPr>
        <w:t>productivity measured in added-value is in micro-enterprises (</w:t>
      </w:r>
      <w:proofErr w:type="spellStart"/>
      <w:r w:rsidRPr="0034143C">
        <w:rPr>
          <w:rFonts w:ascii="Times New Roman" w:hAnsi="Times New Roman"/>
          <w:lang w:val="en-US"/>
        </w:rPr>
        <w:t>Wymenga</w:t>
      </w:r>
      <w:proofErr w:type="spellEnd"/>
      <w:r w:rsidRPr="0034143C">
        <w:rPr>
          <w:rFonts w:ascii="Times New Roman" w:hAnsi="Times New Roman"/>
          <w:lang w:val="en-US"/>
        </w:rPr>
        <w:t xml:space="preserve"> </w:t>
      </w:r>
      <w:r w:rsidRPr="0034143C">
        <w:rPr>
          <w:rStyle w:val="hps"/>
          <w:rFonts w:ascii="Times New Roman" w:hAnsi="Times New Roman"/>
          <w:lang w:val="en-US"/>
        </w:rPr>
        <w:t>et</w:t>
      </w:r>
      <w:r w:rsidRPr="0034143C">
        <w:rPr>
          <w:rFonts w:ascii="Times New Roman" w:hAnsi="Times New Roman"/>
          <w:lang w:val="en-US"/>
        </w:rPr>
        <w:t xml:space="preserve"> </w:t>
      </w:r>
      <w:r w:rsidRPr="0034143C">
        <w:rPr>
          <w:rStyle w:val="hps"/>
          <w:rFonts w:ascii="Times New Roman" w:hAnsi="Times New Roman"/>
          <w:lang w:val="en-US"/>
        </w:rPr>
        <w:t>al</w:t>
      </w:r>
      <w:r w:rsidRPr="0034143C">
        <w:rPr>
          <w:rFonts w:ascii="Times New Roman" w:hAnsi="Times New Roman"/>
          <w:lang w:val="en-US"/>
        </w:rPr>
        <w:t xml:space="preserve">., </w:t>
      </w:r>
      <w:r w:rsidRPr="0034143C">
        <w:rPr>
          <w:rStyle w:val="hps"/>
          <w:rFonts w:ascii="Times New Roman" w:hAnsi="Times New Roman"/>
          <w:lang w:val="en-US"/>
        </w:rPr>
        <w:t>2011)</w:t>
      </w:r>
      <w:r w:rsidRPr="0034143C">
        <w:rPr>
          <w:rFonts w:ascii="Times New Roman" w:hAnsi="Times New Roman"/>
          <w:lang w:val="en-US"/>
        </w:rPr>
        <w:t xml:space="preserve">. </w:t>
      </w:r>
      <w:r w:rsidRPr="0034143C">
        <w:rPr>
          <w:rStyle w:val="hps"/>
          <w:rFonts w:ascii="Times New Roman" w:hAnsi="Times New Roman"/>
          <w:lang w:val="en-US"/>
        </w:rPr>
        <w:t>The reasons for lower</w:t>
      </w:r>
      <w:r w:rsidRPr="0034143C">
        <w:rPr>
          <w:rFonts w:ascii="Times New Roman" w:hAnsi="Times New Roman"/>
          <w:lang w:val="en-US"/>
        </w:rPr>
        <w:t xml:space="preserve"> </w:t>
      </w:r>
      <w:r w:rsidRPr="0034143C">
        <w:rPr>
          <w:rStyle w:val="hps"/>
          <w:rFonts w:ascii="Times New Roman" w:hAnsi="Times New Roman"/>
          <w:lang w:val="en-US"/>
        </w:rPr>
        <w:t>productivity</w:t>
      </w:r>
      <w:r w:rsidRPr="0034143C">
        <w:rPr>
          <w:rFonts w:ascii="Times New Roman" w:hAnsi="Times New Roman"/>
          <w:lang w:val="en-US"/>
        </w:rPr>
        <w:t xml:space="preserve"> </w:t>
      </w:r>
      <w:r w:rsidRPr="0034143C">
        <w:rPr>
          <w:rStyle w:val="hps"/>
          <w:rFonts w:ascii="Times New Roman" w:hAnsi="Times New Roman"/>
          <w:lang w:val="en-US"/>
        </w:rPr>
        <w:t>of small and</w:t>
      </w:r>
      <w:r w:rsidRPr="0034143C">
        <w:rPr>
          <w:rFonts w:ascii="Times New Roman" w:hAnsi="Times New Roman"/>
          <w:lang w:val="en-US"/>
        </w:rPr>
        <w:t xml:space="preserve"> </w:t>
      </w:r>
      <w:r w:rsidRPr="0034143C">
        <w:rPr>
          <w:rStyle w:val="hps"/>
          <w:rFonts w:ascii="Times New Roman" w:hAnsi="Times New Roman"/>
          <w:lang w:val="en-US"/>
        </w:rPr>
        <w:t xml:space="preserve">medium-sized enterprises could be </w:t>
      </w:r>
      <w:r w:rsidRPr="0034143C">
        <w:rPr>
          <w:rFonts w:ascii="Times New Roman" w:hAnsi="Times New Roman"/>
          <w:lang w:val="en-US"/>
        </w:rPr>
        <w:t xml:space="preserve">lower </w:t>
      </w:r>
      <w:r w:rsidRPr="0034143C">
        <w:rPr>
          <w:rStyle w:val="hps"/>
          <w:rFonts w:ascii="Times New Roman" w:hAnsi="Times New Roman"/>
          <w:lang w:val="en-US"/>
        </w:rPr>
        <w:t>capital investments</w:t>
      </w:r>
      <w:r w:rsidRPr="0034143C">
        <w:rPr>
          <w:rFonts w:ascii="Times New Roman" w:hAnsi="Times New Roman"/>
          <w:lang w:val="en-US"/>
        </w:rPr>
        <w:t xml:space="preserve">, </w:t>
      </w:r>
      <w:r w:rsidRPr="0034143C">
        <w:rPr>
          <w:rStyle w:val="hps"/>
          <w:rFonts w:ascii="Times New Roman" w:hAnsi="Times New Roman"/>
          <w:lang w:val="en-US"/>
        </w:rPr>
        <w:t>higher</w:t>
      </w:r>
      <w:r w:rsidRPr="0034143C">
        <w:rPr>
          <w:rFonts w:ascii="Times New Roman" w:hAnsi="Times New Roman"/>
          <w:lang w:val="en-US"/>
        </w:rPr>
        <w:t xml:space="preserve"> </w:t>
      </w:r>
      <w:r w:rsidRPr="0034143C">
        <w:rPr>
          <w:rStyle w:val="hps"/>
          <w:rFonts w:ascii="Times New Roman" w:hAnsi="Times New Roman"/>
          <w:lang w:val="en-US"/>
        </w:rPr>
        <w:t>fixed</w:t>
      </w:r>
      <w:r w:rsidRPr="0034143C">
        <w:rPr>
          <w:rFonts w:ascii="Times New Roman" w:hAnsi="Times New Roman"/>
          <w:lang w:val="en-US"/>
        </w:rPr>
        <w:t xml:space="preserve"> </w:t>
      </w:r>
      <w:r w:rsidRPr="0034143C">
        <w:rPr>
          <w:rStyle w:val="hps"/>
          <w:rFonts w:ascii="Times New Roman" w:hAnsi="Times New Roman"/>
          <w:lang w:val="en-US"/>
        </w:rPr>
        <w:t>labor costs</w:t>
      </w:r>
      <w:r w:rsidRPr="0034143C">
        <w:rPr>
          <w:rFonts w:ascii="Times New Roman" w:hAnsi="Times New Roman"/>
          <w:lang w:val="en-US"/>
        </w:rPr>
        <w:t xml:space="preserve"> </w:t>
      </w:r>
      <w:r w:rsidRPr="0034143C">
        <w:rPr>
          <w:rStyle w:val="hps"/>
          <w:rFonts w:ascii="Times New Roman" w:hAnsi="Times New Roman"/>
          <w:lang w:val="en-US"/>
        </w:rPr>
        <w:t>and using</w:t>
      </w:r>
      <w:r w:rsidRPr="0034143C">
        <w:rPr>
          <w:rFonts w:ascii="Times New Roman" w:hAnsi="Times New Roman"/>
          <w:lang w:val="en-US"/>
        </w:rPr>
        <w:t xml:space="preserve"> </w:t>
      </w:r>
      <w:r w:rsidRPr="0034143C">
        <w:rPr>
          <w:rStyle w:val="hps"/>
          <w:rFonts w:ascii="Times New Roman" w:hAnsi="Times New Roman"/>
          <w:lang w:val="en-US"/>
        </w:rPr>
        <w:t>less</w:t>
      </w:r>
      <w:r w:rsidRPr="0034143C">
        <w:rPr>
          <w:rFonts w:ascii="Times New Roman" w:hAnsi="Times New Roman"/>
          <w:lang w:val="en-US"/>
        </w:rPr>
        <w:t xml:space="preserve"> </w:t>
      </w:r>
      <w:r w:rsidRPr="0034143C">
        <w:rPr>
          <w:rStyle w:val="hps"/>
          <w:rFonts w:ascii="Times New Roman" w:hAnsi="Times New Roman"/>
          <w:lang w:val="en-US"/>
        </w:rPr>
        <w:t>skilled labor</w:t>
      </w:r>
      <w:r w:rsidRPr="0034143C">
        <w:rPr>
          <w:rFonts w:ascii="Times New Roman" w:hAnsi="Times New Roman"/>
          <w:lang w:val="en-US"/>
        </w:rPr>
        <w:t xml:space="preserve"> </w:t>
      </w:r>
      <w:r w:rsidRPr="0034143C">
        <w:rPr>
          <w:rStyle w:val="hps"/>
          <w:rFonts w:ascii="Times New Roman" w:hAnsi="Times New Roman"/>
          <w:lang w:val="en-US"/>
        </w:rPr>
        <w:t>compared to</w:t>
      </w:r>
      <w:r w:rsidRPr="0034143C">
        <w:rPr>
          <w:rFonts w:ascii="Times New Roman" w:hAnsi="Times New Roman"/>
          <w:lang w:val="en-US"/>
        </w:rPr>
        <w:t xml:space="preserve"> </w:t>
      </w:r>
      <w:r w:rsidRPr="0034143C">
        <w:rPr>
          <w:rStyle w:val="hps"/>
          <w:rFonts w:ascii="Times New Roman" w:hAnsi="Times New Roman"/>
          <w:lang w:val="en-US"/>
        </w:rPr>
        <w:t>large enterprises.</w:t>
      </w:r>
    </w:p>
    <w:p w:rsidR="00013E9C" w:rsidRPr="0034143C" w:rsidRDefault="00013E9C" w:rsidP="00013E9C">
      <w:pPr>
        <w:rPr>
          <w:rStyle w:val="hps"/>
          <w:rFonts w:ascii="Times New Roman" w:hAnsi="Times New Roman"/>
          <w:lang w:val="en-US"/>
        </w:rPr>
      </w:pPr>
    </w:p>
    <w:p w:rsidR="00013E9C" w:rsidRPr="0034143C" w:rsidRDefault="00013E9C" w:rsidP="004166DD">
      <w:pPr>
        <w:shd w:val="clear" w:color="auto" w:fill="FFFFFF"/>
        <w:spacing w:after="120"/>
        <w:jc w:val="both"/>
        <w:rPr>
          <w:rStyle w:val="hps"/>
          <w:rFonts w:ascii="Times New Roman" w:hAnsi="Times New Roman"/>
          <w:b/>
          <w:color w:val="333333"/>
          <w:lang w:val="en-US"/>
        </w:rPr>
      </w:pPr>
      <w:r w:rsidRPr="0034143C">
        <w:rPr>
          <w:rStyle w:val="hps"/>
          <w:rFonts w:ascii="Times New Roman" w:hAnsi="Times New Roman"/>
          <w:b/>
          <w:color w:val="333333"/>
          <w:lang w:val="en-US"/>
        </w:rPr>
        <w:t xml:space="preserve">2. </w:t>
      </w:r>
      <w:r>
        <w:rPr>
          <w:rStyle w:val="hps"/>
          <w:rFonts w:ascii="Times New Roman" w:hAnsi="Times New Roman"/>
          <w:b/>
          <w:color w:val="333333"/>
          <w:lang w:val="en-US"/>
        </w:rPr>
        <w:t xml:space="preserve">WHAT DOES EU ACTUALLY DO </w:t>
      </w:r>
      <w:proofErr w:type="gramStart"/>
      <w:r>
        <w:rPr>
          <w:rStyle w:val="hps"/>
          <w:rFonts w:ascii="Times New Roman" w:hAnsi="Times New Roman"/>
          <w:b/>
          <w:color w:val="333333"/>
          <w:lang w:val="en-US"/>
        </w:rPr>
        <w:t xml:space="preserve">AND </w:t>
      </w:r>
      <w:r w:rsidRPr="0034143C">
        <w:rPr>
          <w:rStyle w:val="hps"/>
          <w:rFonts w:ascii="Times New Roman" w:hAnsi="Times New Roman"/>
          <w:b/>
          <w:color w:val="333333"/>
          <w:lang w:val="en-US"/>
        </w:rPr>
        <w:t xml:space="preserve"> </w:t>
      </w:r>
      <w:r>
        <w:rPr>
          <w:rStyle w:val="hps"/>
          <w:rFonts w:ascii="Times New Roman" w:hAnsi="Times New Roman"/>
          <w:b/>
          <w:color w:val="333333"/>
          <w:lang w:val="en-US"/>
        </w:rPr>
        <w:t>WHAT</w:t>
      </w:r>
      <w:proofErr w:type="gramEnd"/>
      <w:r>
        <w:rPr>
          <w:rStyle w:val="hps"/>
          <w:rFonts w:ascii="Times New Roman" w:hAnsi="Times New Roman"/>
          <w:b/>
          <w:color w:val="333333"/>
          <w:lang w:val="en-US"/>
        </w:rPr>
        <w:t xml:space="preserve"> HAS BEEN DONE UP TO NOW</w:t>
      </w:r>
      <w:r w:rsidRPr="0034143C">
        <w:rPr>
          <w:rStyle w:val="hps"/>
          <w:rFonts w:ascii="Times New Roman" w:hAnsi="Times New Roman"/>
          <w:b/>
          <w:color w:val="333333"/>
          <w:lang w:val="en-US"/>
        </w:rPr>
        <w:t xml:space="preserve"> </w:t>
      </w:r>
      <w:r>
        <w:rPr>
          <w:rStyle w:val="hps"/>
          <w:rFonts w:ascii="Times New Roman" w:hAnsi="Times New Roman"/>
          <w:b/>
          <w:color w:val="333333"/>
          <w:lang w:val="en-US"/>
        </w:rPr>
        <w:t>FOR THE</w:t>
      </w:r>
      <w:r w:rsidRPr="0034143C">
        <w:rPr>
          <w:rStyle w:val="hps"/>
          <w:rFonts w:ascii="Times New Roman" w:hAnsi="Times New Roman"/>
          <w:b/>
          <w:color w:val="333333"/>
          <w:lang w:val="en-US"/>
        </w:rPr>
        <w:t xml:space="preserve"> SME </w:t>
      </w:r>
      <w:r>
        <w:rPr>
          <w:rStyle w:val="hps"/>
          <w:rFonts w:ascii="Times New Roman" w:hAnsi="Times New Roman"/>
          <w:b/>
          <w:color w:val="333333"/>
          <w:lang w:val="en-US"/>
        </w:rPr>
        <w:t>SECTOR</w:t>
      </w:r>
      <w:r w:rsidRPr="0034143C">
        <w:rPr>
          <w:rStyle w:val="hps"/>
          <w:rFonts w:ascii="Times New Roman" w:hAnsi="Times New Roman"/>
          <w:b/>
          <w:color w:val="333333"/>
          <w:lang w:val="en-US"/>
        </w:rPr>
        <w:t>?</w:t>
      </w:r>
    </w:p>
    <w:p w:rsidR="00013E9C" w:rsidRPr="0034143C" w:rsidRDefault="00013E9C" w:rsidP="004166DD">
      <w:pPr>
        <w:shd w:val="clear" w:color="auto" w:fill="FFFFFF"/>
        <w:spacing w:after="120"/>
        <w:jc w:val="both"/>
        <w:rPr>
          <w:rFonts w:ascii="Times New Roman" w:hAnsi="Times New Roman"/>
          <w:lang w:val="en-US"/>
        </w:rPr>
      </w:pPr>
      <w:r w:rsidRPr="0034143C">
        <w:rPr>
          <w:rStyle w:val="hps"/>
          <w:rFonts w:ascii="Times New Roman" w:hAnsi="Times New Roman"/>
          <w:lang w:val="en-US"/>
        </w:rPr>
        <w:t>The EU</w:t>
      </w:r>
      <w:r w:rsidRPr="0034143C">
        <w:rPr>
          <w:rFonts w:ascii="Times New Roman" w:hAnsi="Times New Roman"/>
          <w:lang w:val="en-US"/>
        </w:rPr>
        <w:t xml:space="preserve"> adopts and implements </w:t>
      </w:r>
      <w:r w:rsidRPr="0034143C">
        <w:rPr>
          <w:rStyle w:val="hps"/>
          <w:rFonts w:ascii="Times New Roman" w:hAnsi="Times New Roman"/>
          <w:lang w:val="en-US"/>
        </w:rPr>
        <w:t>horizontal</w:t>
      </w:r>
      <w:r w:rsidRPr="0034143C">
        <w:rPr>
          <w:rFonts w:ascii="Times New Roman" w:hAnsi="Times New Roman"/>
          <w:lang w:val="en-US"/>
        </w:rPr>
        <w:t xml:space="preserve"> </w:t>
      </w:r>
      <w:r w:rsidRPr="0034143C">
        <w:rPr>
          <w:rStyle w:val="hps"/>
          <w:rFonts w:ascii="Times New Roman" w:hAnsi="Times New Roman"/>
          <w:lang w:val="en-US"/>
        </w:rPr>
        <w:t>and vertical</w:t>
      </w:r>
      <w:r w:rsidRPr="0034143C">
        <w:rPr>
          <w:rFonts w:ascii="Times New Roman" w:hAnsi="Times New Roman"/>
          <w:lang w:val="en-US"/>
        </w:rPr>
        <w:t xml:space="preserve"> </w:t>
      </w:r>
      <w:r w:rsidRPr="0034143C">
        <w:rPr>
          <w:rStyle w:val="hps"/>
          <w:rFonts w:ascii="Times New Roman" w:hAnsi="Times New Roman"/>
          <w:lang w:val="en-US"/>
        </w:rPr>
        <w:t>measures to encourage</w:t>
      </w:r>
      <w:r w:rsidRPr="0034143C">
        <w:rPr>
          <w:rFonts w:ascii="Times New Roman" w:hAnsi="Times New Roman"/>
          <w:lang w:val="en-US"/>
        </w:rPr>
        <w:t xml:space="preserve"> </w:t>
      </w:r>
      <w:r w:rsidRPr="0034143C">
        <w:rPr>
          <w:rStyle w:val="hps"/>
          <w:rFonts w:ascii="Times New Roman" w:hAnsi="Times New Roman"/>
          <w:lang w:val="en-US"/>
        </w:rPr>
        <w:t>SMEs.</w:t>
      </w:r>
      <w:r w:rsidRPr="0034143C">
        <w:rPr>
          <w:rFonts w:ascii="Times New Roman" w:hAnsi="Times New Roman"/>
          <w:lang w:val="en-US"/>
        </w:rPr>
        <w:t xml:space="preserve"> </w:t>
      </w:r>
      <w:r w:rsidRPr="0034143C">
        <w:rPr>
          <w:rStyle w:val="hps"/>
          <w:rFonts w:ascii="Times New Roman" w:hAnsi="Times New Roman"/>
          <w:lang w:val="en-US"/>
        </w:rPr>
        <w:t>Horizontal measures</w:t>
      </w:r>
      <w:r w:rsidRPr="0034143C">
        <w:rPr>
          <w:rFonts w:ascii="Times New Roman" w:hAnsi="Times New Roman"/>
          <w:lang w:val="en-US"/>
        </w:rPr>
        <w:t xml:space="preserve"> </w:t>
      </w:r>
      <w:r w:rsidRPr="0034143C">
        <w:rPr>
          <w:rStyle w:val="hps"/>
          <w:rFonts w:ascii="Times New Roman" w:hAnsi="Times New Roman"/>
          <w:lang w:val="en-US"/>
        </w:rPr>
        <w:t xml:space="preserve">are aimed at </w:t>
      </w:r>
      <w:r w:rsidRPr="0034143C">
        <w:rPr>
          <w:rFonts w:ascii="Times New Roman" w:hAnsi="Times New Roman"/>
          <w:lang w:val="en-US"/>
        </w:rPr>
        <w:t xml:space="preserve">improving </w:t>
      </w:r>
      <w:r w:rsidRPr="0034143C">
        <w:rPr>
          <w:rStyle w:val="hps"/>
          <w:rFonts w:ascii="Times New Roman" w:hAnsi="Times New Roman"/>
          <w:lang w:val="en-US"/>
        </w:rPr>
        <w:t>the general business</w:t>
      </w:r>
      <w:r w:rsidRPr="0034143C">
        <w:rPr>
          <w:rFonts w:ascii="Times New Roman" w:hAnsi="Times New Roman"/>
          <w:lang w:val="en-US"/>
        </w:rPr>
        <w:t xml:space="preserve"> </w:t>
      </w:r>
      <w:r w:rsidRPr="0034143C">
        <w:rPr>
          <w:rStyle w:val="hps"/>
          <w:rFonts w:ascii="Times New Roman" w:hAnsi="Times New Roman"/>
          <w:lang w:val="en-US"/>
        </w:rPr>
        <w:t>environment</w:t>
      </w:r>
      <w:r w:rsidRPr="0034143C">
        <w:rPr>
          <w:rFonts w:ascii="Times New Roman" w:hAnsi="Times New Roman"/>
          <w:lang w:val="en-US"/>
        </w:rPr>
        <w:t xml:space="preserve">, while the </w:t>
      </w:r>
      <w:r w:rsidRPr="0034143C">
        <w:rPr>
          <w:rStyle w:val="hps"/>
          <w:rFonts w:ascii="Times New Roman" w:hAnsi="Times New Roman"/>
          <w:lang w:val="en-US"/>
        </w:rPr>
        <w:t>vertical</w:t>
      </w:r>
      <w:r w:rsidRPr="0034143C">
        <w:rPr>
          <w:rFonts w:ascii="Times New Roman" w:hAnsi="Times New Roman"/>
          <w:lang w:val="en-US"/>
        </w:rPr>
        <w:t xml:space="preserve"> </w:t>
      </w:r>
      <w:r w:rsidRPr="0034143C">
        <w:rPr>
          <w:rStyle w:val="hps"/>
          <w:rFonts w:ascii="Times New Roman" w:hAnsi="Times New Roman"/>
          <w:lang w:val="en-US"/>
        </w:rPr>
        <w:t xml:space="preserve">measures focus </w:t>
      </w:r>
      <w:r>
        <w:rPr>
          <w:rStyle w:val="hps"/>
          <w:rFonts w:ascii="Times New Roman" w:hAnsi="Times New Roman"/>
          <w:lang w:val="en-US"/>
        </w:rPr>
        <w:t xml:space="preserve">on specific problems such as finance, education, etc. </w:t>
      </w:r>
      <w:r w:rsidRPr="0034143C">
        <w:rPr>
          <w:rStyle w:val="hps"/>
          <w:rFonts w:ascii="Times New Roman" w:hAnsi="Times New Roman"/>
          <w:lang w:val="en-US"/>
        </w:rPr>
        <w:t>Since 2000, the</w:t>
      </w:r>
      <w:r w:rsidRPr="0034143C">
        <w:rPr>
          <w:rFonts w:ascii="Times New Roman" w:hAnsi="Times New Roman"/>
          <w:lang w:val="en-US"/>
        </w:rPr>
        <w:t xml:space="preserve"> </w:t>
      </w:r>
      <w:r w:rsidRPr="0034143C">
        <w:rPr>
          <w:rStyle w:val="hps"/>
          <w:rFonts w:ascii="Times New Roman" w:hAnsi="Times New Roman"/>
          <w:lang w:val="en-US"/>
        </w:rPr>
        <w:t>EU has</w:t>
      </w:r>
      <w:r w:rsidRPr="0034143C">
        <w:rPr>
          <w:rFonts w:ascii="Times New Roman" w:hAnsi="Times New Roman"/>
          <w:lang w:val="en-US"/>
        </w:rPr>
        <w:t xml:space="preserve"> </w:t>
      </w:r>
      <w:r w:rsidRPr="0034143C">
        <w:rPr>
          <w:rStyle w:val="hps"/>
          <w:rFonts w:ascii="Times New Roman" w:hAnsi="Times New Roman"/>
          <w:lang w:val="en-US"/>
        </w:rPr>
        <w:t>adopted several</w:t>
      </w:r>
      <w:r w:rsidRPr="0034143C">
        <w:rPr>
          <w:rFonts w:ascii="Times New Roman" w:hAnsi="Times New Roman"/>
          <w:lang w:val="en-US"/>
        </w:rPr>
        <w:t xml:space="preserve"> </w:t>
      </w:r>
      <w:r w:rsidRPr="0034143C">
        <w:rPr>
          <w:rStyle w:val="hps"/>
          <w:rFonts w:ascii="Times New Roman" w:hAnsi="Times New Roman"/>
          <w:lang w:val="en-US"/>
        </w:rPr>
        <w:t>important documents</w:t>
      </w:r>
      <w:r w:rsidRPr="0034143C">
        <w:rPr>
          <w:rFonts w:ascii="Times New Roman" w:hAnsi="Times New Roman"/>
          <w:lang w:val="en-US"/>
        </w:rPr>
        <w:t xml:space="preserve"> </w:t>
      </w:r>
      <w:r w:rsidRPr="0034143C">
        <w:rPr>
          <w:rStyle w:val="hps"/>
          <w:rFonts w:ascii="Times New Roman" w:hAnsi="Times New Roman"/>
          <w:lang w:val="en-US"/>
        </w:rPr>
        <w:t>related to</w:t>
      </w:r>
      <w:r w:rsidRPr="0034143C">
        <w:rPr>
          <w:rFonts w:ascii="Times New Roman" w:hAnsi="Times New Roman"/>
          <w:lang w:val="en-US"/>
        </w:rPr>
        <w:t xml:space="preserve"> </w:t>
      </w:r>
      <w:r w:rsidRPr="0034143C">
        <w:rPr>
          <w:rStyle w:val="hps"/>
          <w:rFonts w:ascii="Times New Roman" w:hAnsi="Times New Roman"/>
          <w:lang w:val="en-US"/>
        </w:rPr>
        <w:t>SMEs.</w:t>
      </w:r>
      <w:r w:rsidRPr="0034143C">
        <w:rPr>
          <w:rFonts w:ascii="Times New Roman" w:hAnsi="Times New Roman"/>
          <w:lang w:val="en-US"/>
        </w:rPr>
        <w:t xml:space="preserve"> </w:t>
      </w:r>
      <w:r w:rsidRPr="0034143C">
        <w:rPr>
          <w:rStyle w:val="hps"/>
          <w:rFonts w:ascii="Times New Roman" w:hAnsi="Times New Roman"/>
          <w:lang w:val="en-US"/>
        </w:rPr>
        <w:t>These are</w:t>
      </w:r>
      <w:r w:rsidRPr="0034143C">
        <w:rPr>
          <w:rFonts w:ascii="Times New Roman" w:hAnsi="Times New Roman"/>
          <w:lang w:val="en-US"/>
        </w:rPr>
        <w:t xml:space="preserve">: </w:t>
      </w:r>
    </w:p>
    <w:p w:rsidR="00013E9C" w:rsidRPr="0034143C" w:rsidRDefault="00013E9C" w:rsidP="004166DD">
      <w:pPr>
        <w:spacing w:after="120"/>
        <w:rPr>
          <w:rStyle w:val="hps"/>
          <w:rFonts w:ascii="Times New Roman" w:hAnsi="Times New Roman"/>
          <w:lang w:val="en-US"/>
        </w:rPr>
      </w:pPr>
      <w:proofErr w:type="gramStart"/>
      <w:r>
        <w:rPr>
          <w:rStyle w:val="hps"/>
          <w:rFonts w:ascii="Times New Roman" w:hAnsi="Times New Roman"/>
          <w:lang w:val="en-US"/>
        </w:rPr>
        <w:t xml:space="preserve">•  </w:t>
      </w:r>
      <w:r w:rsidRPr="0034143C">
        <w:rPr>
          <w:rFonts w:ascii="Times New Roman" w:hAnsi="Times New Roman"/>
          <w:lang w:val="en-US"/>
        </w:rPr>
        <w:t>the</w:t>
      </w:r>
      <w:proofErr w:type="gramEnd"/>
      <w:r w:rsidRPr="0034143C">
        <w:rPr>
          <w:rFonts w:ascii="Times New Roman" w:hAnsi="Times New Roman"/>
          <w:lang w:val="en-US"/>
        </w:rPr>
        <w:t xml:space="preserve"> </w:t>
      </w:r>
      <w:r w:rsidRPr="0034143C">
        <w:rPr>
          <w:rStyle w:val="hps"/>
          <w:rFonts w:ascii="Times New Roman" w:hAnsi="Times New Roman"/>
          <w:lang w:val="en-US"/>
        </w:rPr>
        <w:t>Lisbon</w:t>
      </w:r>
      <w:r w:rsidRPr="0034143C">
        <w:rPr>
          <w:rFonts w:ascii="Times New Roman" w:hAnsi="Times New Roman"/>
          <w:lang w:val="en-US"/>
        </w:rPr>
        <w:t xml:space="preserve"> </w:t>
      </w:r>
      <w:r w:rsidRPr="0034143C">
        <w:rPr>
          <w:rStyle w:val="hps"/>
          <w:rFonts w:ascii="Times New Roman" w:hAnsi="Times New Roman"/>
          <w:lang w:val="en-US"/>
        </w:rPr>
        <w:t>strategy</w:t>
      </w:r>
      <w:r w:rsidRPr="0034143C">
        <w:rPr>
          <w:rFonts w:ascii="Times New Roman" w:hAnsi="Times New Roman"/>
          <w:lang w:val="en-US"/>
        </w:rPr>
        <w:t xml:space="preserve"> </w:t>
      </w:r>
      <w:r w:rsidRPr="0034143C">
        <w:rPr>
          <w:rStyle w:val="hps"/>
          <w:rFonts w:ascii="Times New Roman" w:hAnsi="Times New Roman"/>
          <w:lang w:val="en-US"/>
        </w:rPr>
        <w:t>as a</w:t>
      </w:r>
      <w:r w:rsidRPr="0034143C">
        <w:rPr>
          <w:rFonts w:ascii="Times New Roman" w:hAnsi="Times New Roman"/>
          <w:lang w:val="en-US"/>
        </w:rPr>
        <w:t xml:space="preserve"> </w:t>
      </w:r>
      <w:r w:rsidRPr="0034143C">
        <w:rPr>
          <w:rStyle w:val="hps"/>
          <w:rFonts w:ascii="Times New Roman" w:hAnsi="Times New Roman"/>
          <w:lang w:val="en-US"/>
        </w:rPr>
        <w:t>process that</w:t>
      </w:r>
      <w:r w:rsidRPr="0034143C">
        <w:rPr>
          <w:rFonts w:ascii="Times New Roman" w:hAnsi="Times New Roman"/>
          <w:lang w:val="en-US"/>
        </w:rPr>
        <w:t xml:space="preserve"> </w:t>
      </w:r>
      <w:r w:rsidRPr="0034143C">
        <w:rPr>
          <w:rStyle w:val="hps"/>
          <w:rFonts w:ascii="Times New Roman" w:hAnsi="Times New Roman"/>
          <w:lang w:val="en-US"/>
        </w:rPr>
        <w:t>directs</w:t>
      </w:r>
      <w:r w:rsidRPr="0034143C">
        <w:rPr>
          <w:rFonts w:ascii="Times New Roman" w:hAnsi="Times New Roman"/>
          <w:lang w:val="en-US"/>
        </w:rPr>
        <w:t xml:space="preserve"> </w:t>
      </w:r>
      <w:r w:rsidRPr="0034143C">
        <w:rPr>
          <w:rStyle w:val="hps"/>
          <w:rFonts w:ascii="Times New Roman" w:hAnsi="Times New Roman"/>
          <w:lang w:val="en-US"/>
        </w:rPr>
        <w:t>the SME</w:t>
      </w:r>
      <w:r w:rsidRPr="0034143C">
        <w:rPr>
          <w:rFonts w:ascii="Times New Roman" w:hAnsi="Times New Roman"/>
          <w:lang w:val="en-US"/>
        </w:rPr>
        <w:t xml:space="preserve"> </w:t>
      </w:r>
      <w:r w:rsidRPr="0034143C">
        <w:rPr>
          <w:rStyle w:val="hps"/>
          <w:rFonts w:ascii="Times New Roman" w:hAnsi="Times New Roman"/>
          <w:lang w:val="en-US"/>
        </w:rPr>
        <w:t>policy,</w:t>
      </w:r>
      <w:r w:rsidRPr="0034143C">
        <w:rPr>
          <w:rFonts w:ascii="Times New Roman" w:hAnsi="Times New Roman"/>
          <w:lang w:val="en-US"/>
        </w:rPr>
        <w:br/>
      </w:r>
      <w:r>
        <w:rPr>
          <w:rStyle w:val="hps"/>
          <w:rFonts w:ascii="Times New Roman" w:hAnsi="Times New Roman"/>
          <w:lang w:val="en-US"/>
        </w:rPr>
        <w:t xml:space="preserve">•  </w:t>
      </w:r>
      <w:r w:rsidRPr="0034143C">
        <w:rPr>
          <w:rStyle w:val="hps"/>
          <w:rFonts w:ascii="Times New Roman" w:hAnsi="Times New Roman"/>
          <w:lang w:val="en-US"/>
        </w:rPr>
        <w:t>the European</w:t>
      </w:r>
      <w:r w:rsidRPr="0034143C">
        <w:rPr>
          <w:rFonts w:ascii="Times New Roman" w:hAnsi="Times New Roman"/>
          <w:lang w:val="en-US"/>
        </w:rPr>
        <w:t xml:space="preserve"> </w:t>
      </w:r>
      <w:r w:rsidRPr="0034143C">
        <w:rPr>
          <w:rStyle w:val="hps"/>
          <w:rFonts w:ascii="Times New Roman" w:hAnsi="Times New Roman"/>
          <w:lang w:val="en-US"/>
        </w:rPr>
        <w:t>Charter</w:t>
      </w:r>
      <w:r w:rsidRPr="0034143C">
        <w:rPr>
          <w:rFonts w:ascii="Times New Roman" w:hAnsi="Times New Roman"/>
          <w:lang w:val="en-US"/>
        </w:rPr>
        <w:t xml:space="preserve"> </w:t>
      </w:r>
      <w:r w:rsidRPr="0034143C">
        <w:rPr>
          <w:rStyle w:val="hps"/>
          <w:rFonts w:ascii="Times New Roman" w:hAnsi="Times New Roman"/>
          <w:lang w:val="en-US"/>
        </w:rPr>
        <w:t>on</w:t>
      </w:r>
      <w:r w:rsidRPr="0034143C">
        <w:rPr>
          <w:rFonts w:ascii="Times New Roman" w:hAnsi="Times New Roman"/>
          <w:lang w:val="en-US"/>
        </w:rPr>
        <w:t xml:space="preserve"> </w:t>
      </w:r>
      <w:r w:rsidRPr="0034143C">
        <w:rPr>
          <w:rStyle w:val="hps"/>
          <w:rFonts w:ascii="Times New Roman" w:hAnsi="Times New Roman"/>
          <w:lang w:val="en-US"/>
        </w:rPr>
        <w:t>SME</w:t>
      </w:r>
      <w:r w:rsidRPr="0034143C">
        <w:rPr>
          <w:rFonts w:ascii="Times New Roman" w:hAnsi="Times New Roman"/>
          <w:lang w:val="en-US"/>
        </w:rPr>
        <w:t xml:space="preserve"> </w:t>
      </w:r>
      <w:r w:rsidRPr="0034143C">
        <w:rPr>
          <w:rStyle w:val="hps"/>
          <w:rFonts w:ascii="Times New Roman" w:hAnsi="Times New Roman"/>
          <w:lang w:val="en-US"/>
        </w:rPr>
        <w:t>from</w:t>
      </w:r>
      <w:r w:rsidRPr="0034143C">
        <w:rPr>
          <w:rFonts w:ascii="Times New Roman" w:hAnsi="Times New Roman"/>
          <w:lang w:val="en-US"/>
        </w:rPr>
        <w:t xml:space="preserve"> </w:t>
      </w:r>
      <w:r w:rsidRPr="0034143C">
        <w:rPr>
          <w:rStyle w:val="hps"/>
          <w:rFonts w:ascii="Times New Roman" w:hAnsi="Times New Roman"/>
          <w:lang w:val="en-US"/>
        </w:rPr>
        <w:t>Santa</w:t>
      </w:r>
      <w:r w:rsidRPr="0034143C">
        <w:rPr>
          <w:rFonts w:ascii="Times New Roman" w:hAnsi="Times New Roman"/>
          <w:lang w:val="en-US"/>
        </w:rPr>
        <w:t xml:space="preserve"> </w:t>
      </w:r>
      <w:r w:rsidRPr="0034143C">
        <w:rPr>
          <w:rStyle w:val="hps"/>
          <w:rFonts w:ascii="Times New Roman" w:hAnsi="Times New Roman"/>
          <w:lang w:val="en-US"/>
        </w:rPr>
        <w:t>Feira,</w:t>
      </w:r>
      <w:r w:rsidRPr="0034143C">
        <w:rPr>
          <w:rFonts w:ascii="Times New Roman" w:hAnsi="Times New Roman"/>
          <w:lang w:val="en-US"/>
        </w:rPr>
        <w:br/>
      </w:r>
      <w:r>
        <w:rPr>
          <w:rStyle w:val="hps"/>
          <w:rFonts w:ascii="Times New Roman" w:hAnsi="Times New Roman"/>
          <w:lang w:val="en-US"/>
        </w:rPr>
        <w:t>•  T</w:t>
      </w:r>
      <w:r w:rsidRPr="0034143C">
        <w:rPr>
          <w:rFonts w:ascii="Times New Roman" w:hAnsi="Times New Roman"/>
          <w:lang w:val="en-US"/>
        </w:rPr>
        <w:t xml:space="preserve">he </w:t>
      </w:r>
      <w:r w:rsidRPr="0034143C">
        <w:rPr>
          <w:rStyle w:val="hps"/>
          <w:rFonts w:ascii="Times New Roman" w:hAnsi="Times New Roman"/>
          <w:lang w:val="en-US"/>
        </w:rPr>
        <w:t>Small</w:t>
      </w:r>
      <w:r w:rsidRPr="0034143C">
        <w:rPr>
          <w:rFonts w:ascii="Times New Roman" w:hAnsi="Times New Roman"/>
          <w:lang w:val="en-US"/>
        </w:rPr>
        <w:t xml:space="preserve"> </w:t>
      </w:r>
      <w:r w:rsidRPr="0034143C">
        <w:rPr>
          <w:rStyle w:val="hps"/>
          <w:rFonts w:ascii="Times New Roman" w:hAnsi="Times New Roman"/>
          <w:lang w:val="en-US"/>
        </w:rPr>
        <w:t>Business Act</w:t>
      </w:r>
      <w:r w:rsidRPr="0034143C">
        <w:rPr>
          <w:rFonts w:ascii="Times New Roman" w:hAnsi="Times New Roman"/>
          <w:lang w:val="en-US"/>
        </w:rPr>
        <w:t xml:space="preserve"> </w:t>
      </w:r>
      <w:r w:rsidRPr="0034143C">
        <w:rPr>
          <w:rStyle w:val="hps"/>
          <w:rFonts w:ascii="Times New Roman" w:hAnsi="Times New Roman"/>
          <w:lang w:val="en-US"/>
        </w:rPr>
        <w:t>(SBA) from 2008 based on the “Think small” principle.</w:t>
      </w:r>
    </w:p>
    <w:p w:rsidR="00013E9C" w:rsidRDefault="00013E9C" w:rsidP="004166DD">
      <w:pPr>
        <w:shd w:val="clear" w:color="auto" w:fill="FFFFFF"/>
        <w:spacing w:after="120"/>
        <w:jc w:val="both"/>
        <w:rPr>
          <w:rFonts w:ascii="Times New Roman" w:hAnsi="Times New Roman"/>
          <w:lang w:val="en-US"/>
        </w:rPr>
      </w:pPr>
      <w:r w:rsidRPr="0034143C">
        <w:rPr>
          <w:rStyle w:val="hps"/>
          <w:rFonts w:ascii="Times New Roman" w:hAnsi="Times New Roman"/>
          <w:lang w:val="en-US"/>
        </w:rPr>
        <w:t>The Lisbon Strategy</w:t>
      </w:r>
      <w:r w:rsidRPr="0034143C">
        <w:rPr>
          <w:rFonts w:ascii="Times New Roman" w:hAnsi="Times New Roman"/>
          <w:lang w:val="en-US"/>
        </w:rPr>
        <w:t xml:space="preserve"> </w:t>
      </w:r>
      <w:r w:rsidRPr="0034143C">
        <w:rPr>
          <w:rStyle w:val="hps"/>
          <w:rFonts w:ascii="Times New Roman" w:hAnsi="Times New Roman"/>
          <w:lang w:val="en-US"/>
        </w:rPr>
        <w:t>is a process that</w:t>
      </w:r>
      <w:r w:rsidRPr="0034143C">
        <w:rPr>
          <w:rFonts w:ascii="Times New Roman" w:hAnsi="Times New Roman"/>
          <w:lang w:val="en-US"/>
        </w:rPr>
        <w:t xml:space="preserve"> </w:t>
      </w:r>
      <w:r w:rsidRPr="0034143C">
        <w:rPr>
          <w:rStyle w:val="hps"/>
          <w:rFonts w:ascii="Times New Roman" w:hAnsi="Times New Roman"/>
          <w:lang w:val="en-US"/>
        </w:rPr>
        <w:t xml:space="preserve">gives </w:t>
      </w:r>
      <w:r w:rsidRPr="0034143C">
        <w:rPr>
          <w:rFonts w:ascii="Times New Roman" w:hAnsi="Times New Roman"/>
          <w:lang w:val="en-US"/>
        </w:rPr>
        <w:t>guidelines</w:t>
      </w:r>
      <w:r w:rsidRPr="0034143C">
        <w:rPr>
          <w:rStyle w:val="hps"/>
          <w:rFonts w:ascii="Times New Roman" w:hAnsi="Times New Roman"/>
          <w:lang w:val="en-US"/>
        </w:rPr>
        <w:t xml:space="preserve"> to the European </w:t>
      </w:r>
      <w:r w:rsidRPr="0034143C">
        <w:rPr>
          <w:rFonts w:ascii="Times New Roman" w:hAnsi="Times New Roman"/>
          <w:lang w:val="en-US"/>
        </w:rPr>
        <w:t xml:space="preserve">SME </w:t>
      </w:r>
      <w:r w:rsidRPr="0034143C">
        <w:rPr>
          <w:rStyle w:val="hps"/>
          <w:rFonts w:ascii="Times New Roman" w:hAnsi="Times New Roman"/>
          <w:lang w:val="en-US"/>
        </w:rPr>
        <w:t>policy</w:t>
      </w:r>
      <w:r w:rsidRPr="0034143C">
        <w:rPr>
          <w:rFonts w:ascii="Times New Roman" w:hAnsi="Times New Roman"/>
          <w:lang w:val="en-US"/>
        </w:rPr>
        <w:t>. The recent European strategy, Europe 2020, is the c</w:t>
      </w:r>
      <w:r w:rsidRPr="0034143C">
        <w:rPr>
          <w:rStyle w:val="hps"/>
          <w:rFonts w:ascii="Times New Roman" w:hAnsi="Times New Roman"/>
          <w:lang w:val="en-US"/>
        </w:rPr>
        <w:t>ontinuation of</w:t>
      </w:r>
      <w:r w:rsidRPr="0034143C">
        <w:rPr>
          <w:rFonts w:ascii="Times New Roman" w:hAnsi="Times New Roman"/>
          <w:lang w:val="en-US"/>
        </w:rPr>
        <w:t xml:space="preserve"> </w:t>
      </w:r>
      <w:r w:rsidRPr="0034143C">
        <w:rPr>
          <w:rStyle w:val="hps"/>
          <w:rFonts w:ascii="Times New Roman" w:hAnsi="Times New Roman"/>
          <w:lang w:val="en-US"/>
        </w:rPr>
        <w:t>the Lisbon</w:t>
      </w:r>
      <w:r w:rsidRPr="0034143C">
        <w:rPr>
          <w:rFonts w:ascii="Times New Roman" w:hAnsi="Times New Roman"/>
          <w:lang w:val="en-US"/>
        </w:rPr>
        <w:t xml:space="preserve"> </w:t>
      </w:r>
      <w:r w:rsidRPr="0034143C">
        <w:rPr>
          <w:rStyle w:val="hps"/>
          <w:rFonts w:ascii="Times New Roman" w:hAnsi="Times New Roman"/>
          <w:lang w:val="en-US"/>
        </w:rPr>
        <w:t>strategy. The</w:t>
      </w:r>
      <w:r w:rsidRPr="0034143C">
        <w:rPr>
          <w:rFonts w:ascii="Times New Roman" w:hAnsi="Times New Roman"/>
          <w:lang w:val="en-US"/>
        </w:rPr>
        <w:t xml:space="preserve"> </w:t>
      </w:r>
      <w:r w:rsidRPr="0034143C">
        <w:rPr>
          <w:rStyle w:val="hps"/>
          <w:rFonts w:ascii="Times New Roman" w:hAnsi="Times New Roman"/>
          <w:lang w:val="en-US"/>
        </w:rPr>
        <w:t>European</w:t>
      </w:r>
      <w:r w:rsidRPr="0034143C">
        <w:rPr>
          <w:rFonts w:ascii="Times New Roman" w:hAnsi="Times New Roman"/>
          <w:lang w:val="en-US"/>
        </w:rPr>
        <w:t xml:space="preserve"> </w:t>
      </w:r>
      <w:r w:rsidRPr="0034143C">
        <w:rPr>
          <w:rStyle w:val="hps"/>
          <w:rFonts w:ascii="Times New Roman" w:hAnsi="Times New Roman"/>
          <w:lang w:val="en-US"/>
        </w:rPr>
        <w:t>Charter</w:t>
      </w:r>
      <w:r w:rsidRPr="0034143C">
        <w:rPr>
          <w:rFonts w:ascii="Times New Roman" w:hAnsi="Times New Roman"/>
          <w:lang w:val="en-US"/>
        </w:rPr>
        <w:t xml:space="preserve"> </w:t>
      </w:r>
      <w:r w:rsidRPr="0034143C">
        <w:rPr>
          <w:rStyle w:val="hps"/>
          <w:rFonts w:ascii="Times New Roman" w:hAnsi="Times New Roman"/>
          <w:lang w:val="en-US"/>
        </w:rPr>
        <w:t>on</w:t>
      </w:r>
      <w:r w:rsidRPr="0034143C">
        <w:rPr>
          <w:rFonts w:ascii="Times New Roman" w:hAnsi="Times New Roman"/>
          <w:lang w:val="en-US"/>
        </w:rPr>
        <w:t xml:space="preserve"> </w:t>
      </w:r>
      <w:r w:rsidRPr="0034143C">
        <w:rPr>
          <w:rStyle w:val="hps"/>
          <w:rFonts w:ascii="Times New Roman" w:hAnsi="Times New Roman"/>
          <w:lang w:val="en-US"/>
        </w:rPr>
        <w:t>SME</w:t>
      </w:r>
      <w:r w:rsidRPr="0034143C">
        <w:rPr>
          <w:rFonts w:ascii="Times New Roman" w:hAnsi="Times New Roman"/>
          <w:lang w:val="en-US"/>
        </w:rPr>
        <w:t xml:space="preserve"> </w:t>
      </w:r>
      <w:r w:rsidRPr="0034143C">
        <w:rPr>
          <w:rStyle w:val="hps"/>
          <w:rFonts w:ascii="Times New Roman" w:hAnsi="Times New Roman"/>
          <w:lang w:val="en-US"/>
        </w:rPr>
        <w:t>from</w:t>
      </w:r>
      <w:r w:rsidRPr="0034143C">
        <w:rPr>
          <w:rFonts w:ascii="Times New Roman" w:hAnsi="Times New Roman"/>
          <w:lang w:val="en-US"/>
        </w:rPr>
        <w:t xml:space="preserve"> </w:t>
      </w:r>
      <w:r w:rsidRPr="0034143C">
        <w:rPr>
          <w:rStyle w:val="hps"/>
          <w:rFonts w:ascii="Times New Roman" w:hAnsi="Times New Roman"/>
          <w:lang w:val="en-US"/>
        </w:rPr>
        <w:t>Santa</w:t>
      </w:r>
      <w:r w:rsidRPr="0034143C">
        <w:rPr>
          <w:rFonts w:ascii="Times New Roman" w:hAnsi="Times New Roman"/>
          <w:lang w:val="en-US"/>
        </w:rPr>
        <w:t xml:space="preserve"> </w:t>
      </w:r>
      <w:r w:rsidRPr="0034143C">
        <w:rPr>
          <w:rStyle w:val="hps"/>
          <w:rFonts w:ascii="Times New Roman" w:hAnsi="Times New Roman"/>
          <w:lang w:val="en-US"/>
        </w:rPr>
        <w:t xml:space="preserve">Feira has been </w:t>
      </w:r>
      <w:r w:rsidRPr="0034143C">
        <w:rPr>
          <w:rFonts w:ascii="Times New Roman" w:hAnsi="Times New Roman"/>
          <w:lang w:val="en-US"/>
        </w:rPr>
        <w:t xml:space="preserve">accepted </w:t>
      </w:r>
      <w:r w:rsidRPr="0034143C">
        <w:rPr>
          <w:rStyle w:val="hps"/>
          <w:rFonts w:ascii="Times New Roman" w:hAnsi="Times New Roman"/>
          <w:lang w:val="en-US"/>
        </w:rPr>
        <w:t>as a</w:t>
      </w:r>
      <w:r w:rsidRPr="0034143C">
        <w:rPr>
          <w:rFonts w:ascii="Times New Roman" w:hAnsi="Times New Roman"/>
          <w:lang w:val="en-US"/>
        </w:rPr>
        <w:t xml:space="preserve"> </w:t>
      </w:r>
      <w:r w:rsidRPr="0034143C">
        <w:rPr>
          <w:rStyle w:val="hps"/>
          <w:rFonts w:ascii="Times New Roman" w:hAnsi="Times New Roman"/>
          <w:lang w:val="en-US"/>
        </w:rPr>
        <w:t>determinant</w:t>
      </w:r>
      <w:r w:rsidRPr="0034143C">
        <w:rPr>
          <w:rFonts w:ascii="Times New Roman" w:hAnsi="Times New Roman"/>
          <w:lang w:val="en-US"/>
        </w:rPr>
        <w:t xml:space="preserve"> </w:t>
      </w:r>
      <w:r w:rsidRPr="0034143C">
        <w:rPr>
          <w:rStyle w:val="hps"/>
          <w:rFonts w:ascii="Times New Roman" w:hAnsi="Times New Roman"/>
          <w:lang w:val="en-US"/>
        </w:rPr>
        <w:t>for the development</w:t>
      </w:r>
      <w:r w:rsidRPr="0034143C">
        <w:rPr>
          <w:rFonts w:ascii="Times New Roman" w:hAnsi="Times New Roman"/>
          <w:lang w:val="en-US"/>
        </w:rPr>
        <w:t xml:space="preserve"> </w:t>
      </w:r>
      <w:r w:rsidRPr="0034143C">
        <w:rPr>
          <w:rStyle w:val="hps"/>
          <w:rFonts w:ascii="Times New Roman" w:hAnsi="Times New Roman"/>
          <w:lang w:val="en-US"/>
        </w:rPr>
        <w:t>of small and</w:t>
      </w:r>
      <w:r w:rsidRPr="0034143C">
        <w:rPr>
          <w:rFonts w:ascii="Times New Roman" w:hAnsi="Times New Roman"/>
          <w:lang w:val="en-US"/>
        </w:rPr>
        <w:t xml:space="preserve"> </w:t>
      </w:r>
      <w:r w:rsidRPr="0034143C">
        <w:rPr>
          <w:rStyle w:val="hps"/>
          <w:rFonts w:ascii="Times New Roman" w:hAnsi="Times New Roman"/>
          <w:lang w:val="en-US"/>
        </w:rPr>
        <w:t>medium-sized enterprises. It consists of ten main principles:</w:t>
      </w:r>
      <w:r w:rsidRPr="0034143C">
        <w:rPr>
          <w:rFonts w:ascii="Times New Roman" w:hAnsi="Times New Roman"/>
          <w:lang w:val="en-US"/>
        </w:rPr>
        <w:t xml:space="preserve"> education and training for entrepreneurship, cheaper and faster start-up, better legislation and regulation, availability of skills, improving online access, getting more out of the Single Market, taxation and financial matters, strengthening the technological capacity of small enterprises, successful e-business models and top-class business support, stronger development, more effective representation of small enterprises’ interests in the EU </w:t>
      </w:r>
      <w:r w:rsidRPr="0034143C">
        <w:rPr>
          <w:rFonts w:ascii="Times New Roman" w:hAnsi="Times New Roman"/>
          <w:lang w:val="en-US"/>
        </w:rPr>
        <w:lastRenderedPageBreak/>
        <w:t>and on the national level</w:t>
      </w:r>
      <w:r w:rsidR="00BC0E3A">
        <w:rPr>
          <w:rFonts w:ascii="Times New Roman" w:hAnsi="Times New Roman"/>
          <w:lang w:val="en-US"/>
        </w:rPr>
        <w:t xml:space="preserve"> (</w:t>
      </w:r>
      <w:r w:rsidR="00CE45F0">
        <w:rPr>
          <w:rFonts w:ascii="Times New Roman" w:hAnsi="Times New Roman"/>
          <w:lang w:val="en-US"/>
        </w:rPr>
        <w:t>European Commission, 2001)</w:t>
      </w:r>
      <w:r w:rsidRPr="0034143C">
        <w:rPr>
          <w:rFonts w:ascii="Times New Roman" w:hAnsi="Times New Roman"/>
          <w:lang w:val="en-US"/>
        </w:rPr>
        <w:t xml:space="preserve">. </w:t>
      </w:r>
      <w:r w:rsidRPr="0034143C">
        <w:rPr>
          <w:rStyle w:val="hps"/>
          <w:rFonts w:ascii="Times New Roman" w:hAnsi="Times New Roman"/>
          <w:lang w:val="en-US"/>
        </w:rPr>
        <w:t>Policy makers</w:t>
      </w:r>
      <w:r w:rsidRPr="0034143C">
        <w:rPr>
          <w:rFonts w:ascii="Times New Roman" w:hAnsi="Times New Roman"/>
          <w:lang w:val="en-US"/>
        </w:rPr>
        <w:t xml:space="preserve"> were expected to </w:t>
      </w:r>
      <w:r w:rsidRPr="0034143C">
        <w:rPr>
          <w:rStyle w:val="hps"/>
          <w:rFonts w:ascii="Times New Roman" w:hAnsi="Times New Roman"/>
          <w:lang w:val="en-US"/>
        </w:rPr>
        <w:t>become</w:t>
      </w:r>
      <w:r w:rsidRPr="0034143C">
        <w:rPr>
          <w:rFonts w:ascii="Times New Roman" w:hAnsi="Times New Roman"/>
          <w:lang w:val="en-US"/>
        </w:rPr>
        <w:t xml:space="preserve"> </w:t>
      </w:r>
      <w:r w:rsidRPr="0034143C">
        <w:rPr>
          <w:rStyle w:val="hps"/>
          <w:rFonts w:ascii="Times New Roman" w:hAnsi="Times New Roman"/>
          <w:lang w:val="en-US"/>
        </w:rPr>
        <w:t>aware of the</w:t>
      </w:r>
      <w:r w:rsidRPr="0034143C">
        <w:rPr>
          <w:rFonts w:ascii="Times New Roman" w:hAnsi="Times New Roman"/>
          <w:lang w:val="en-US"/>
        </w:rPr>
        <w:t xml:space="preserve"> </w:t>
      </w:r>
      <w:r w:rsidRPr="0034143C">
        <w:rPr>
          <w:rStyle w:val="hps"/>
          <w:rFonts w:ascii="Times New Roman" w:hAnsi="Times New Roman"/>
          <w:lang w:val="en-US"/>
        </w:rPr>
        <w:t>special interests</w:t>
      </w:r>
      <w:r w:rsidRPr="0034143C">
        <w:rPr>
          <w:rFonts w:ascii="Times New Roman" w:hAnsi="Times New Roman"/>
          <w:lang w:val="en-US"/>
        </w:rPr>
        <w:t xml:space="preserve"> </w:t>
      </w:r>
      <w:r w:rsidRPr="0034143C">
        <w:rPr>
          <w:rStyle w:val="hps"/>
          <w:rFonts w:ascii="Times New Roman" w:hAnsi="Times New Roman"/>
          <w:lang w:val="en-US"/>
        </w:rPr>
        <w:t>and needs</w:t>
      </w:r>
      <w:r w:rsidRPr="0034143C">
        <w:rPr>
          <w:rFonts w:ascii="Times New Roman" w:hAnsi="Times New Roman"/>
          <w:lang w:val="en-US"/>
        </w:rPr>
        <w:t xml:space="preserve"> </w:t>
      </w:r>
      <w:r w:rsidRPr="0034143C">
        <w:rPr>
          <w:rStyle w:val="hps"/>
          <w:rFonts w:ascii="Times New Roman" w:hAnsi="Times New Roman"/>
          <w:lang w:val="en-US"/>
        </w:rPr>
        <w:t>of small</w:t>
      </w:r>
      <w:r w:rsidRPr="0034143C">
        <w:rPr>
          <w:rFonts w:ascii="Times New Roman" w:hAnsi="Times New Roman"/>
          <w:lang w:val="en-US"/>
        </w:rPr>
        <w:t xml:space="preserve"> </w:t>
      </w:r>
      <w:r w:rsidRPr="0034143C">
        <w:rPr>
          <w:rStyle w:val="hps"/>
          <w:rFonts w:ascii="Times New Roman" w:hAnsi="Times New Roman"/>
          <w:lang w:val="en-US"/>
        </w:rPr>
        <w:t>businesses</w:t>
      </w:r>
      <w:r w:rsidRPr="0034143C">
        <w:rPr>
          <w:rFonts w:ascii="Times New Roman" w:hAnsi="Times New Roman"/>
          <w:lang w:val="en-US"/>
        </w:rPr>
        <w:t>.</w:t>
      </w:r>
    </w:p>
    <w:p w:rsidR="00013E9C" w:rsidRPr="0034143C" w:rsidRDefault="00013E9C" w:rsidP="008E5AEB">
      <w:pPr>
        <w:shd w:val="clear" w:color="auto" w:fill="FFFFFF"/>
        <w:autoSpaceDE w:val="0"/>
        <w:autoSpaceDN w:val="0"/>
        <w:adjustRightInd w:val="0"/>
        <w:spacing w:after="120"/>
        <w:jc w:val="both"/>
        <w:rPr>
          <w:rFonts w:ascii="Times New Roman" w:hAnsi="Times New Roman"/>
          <w:lang w:val="en-US"/>
        </w:rPr>
      </w:pPr>
      <w:r w:rsidRPr="0034143C">
        <w:rPr>
          <w:rFonts w:ascii="Times New Roman" w:hAnsi="Times New Roman"/>
          <w:lang w:val="en-US"/>
        </w:rPr>
        <w:t xml:space="preserve">The EU recognized knowledge, technology and the creation of added-value as an advantage before the low-wage economies, and also documents the capacity of the SMEs for the growth and innovations as a way to prosperity. The Small Business Act which proclaims the principle “Think small first” is based on the needs of strengthening the SME sectors and has defined the following important tasks: to create an environment in which entrepreneurs and family businesses can succeed and in which they are rewarded for their success, to secure that honest entrepreneurs who are facing bankrupt quickly get another chance, to apply the </w:t>
      </w:r>
      <w:r w:rsidRPr="0034143C">
        <w:rPr>
          <w:rFonts w:ascii="Times New Roman" w:hAnsi="Times New Roman"/>
          <w:bCs/>
          <w:lang w:val="en-US"/>
        </w:rPr>
        <w:t xml:space="preserve">“Think small first”  principle means to take into consideration the characteristics of small and middle-sized </w:t>
      </w:r>
      <w:r w:rsidRPr="0034143C">
        <w:rPr>
          <w:rFonts w:ascii="Times New Roman" w:hAnsi="Times New Roman"/>
          <w:lang w:val="en-US"/>
        </w:rPr>
        <w:t>businesses when designing laws and to simplify the current regulation, to make the public administrations a support for the needs of the SME, and particularly by promoting the e-government and one-stop-shop solutions, to adapt  the tools of the public policy to the needs of the SME, to support the access to SME finances, especially risk capital, micro-loans and mezzanine financing and to develop a legal and business environment that supports the timely payment in commercial transactions, to stimulate SMEs to take advantage of the opportunities which are offered to them by the Single Market, to promote the improvement of the skills of the employees in SMEs and all forms of innovation, to enables the SMEs to turn ecological challenges into opportunities, to support and encourage SMEs to use the market growth outside the EU</w:t>
      </w:r>
      <w:r w:rsidR="00540D79" w:rsidRPr="00540D79">
        <w:rPr>
          <w:rFonts w:ascii="Times New Roman" w:hAnsi="Times New Roman"/>
          <w:lang w:val="en-US"/>
        </w:rPr>
        <w:t xml:space="preserve"> </w:t>
      </w:r>
      <w:r w:rsidR="00540D79">
        <w:rPr>
          <w:rFonts w:ascii="Times New Roman" w:hAnsi="Times New Roman"/>
          <w:lang w:val="en-US"/>
        </w:rPr>
        <w:t>(</w:t>
      </w:r>
      <w:r w:rsidR="00540D79" w:rsidRPr="0034143C">
        <w:rPr>
          <w:rFonts w:ascii="Times New Roman" w:hAnsi="Times New Roman"/>
          <w:lang w:val="en-US"/>
        </w:rPr>
        <w:t>European Commission, 200</w:t>
      </w:r>
      <w:r w:rsidR="00540D79">
        <w:rPr>
          <w:rFonts w:ascii="Times New Roman" w:hAnsi="Times New Roman"/>
          <w:lang w:val="en-US"/>
        </w:rPr>
        <w:t>8)</w:t>
      </w:r>
      <w:r w:rsidRPr="0034143C">
        <w:rPr>
          <w:rFonts w:ascii="Times New Roman" w:hAnsi="Times New Roman"/>
          <w:lang w:val="en-US"/>
        </w:rPr>
        <w:t>.</w:t>
      </w:r>
    </w:p>
    <w:p w:rsidR="00013E9C" w:rsidRPr="0034143C" w:rsidRDefault="00013E9C" w:rsidP="008E5AEB">
      <w:pPr>
        <w:shd w:val="clear" w:color="auto" w:fill="FFFFFF"/>
        <w:autoSpaceDE w:val="0"/>
        <w:autoSpaceDN w:val="0"/>
        <w:adjustRightInd w:val="0"/>
        <w:spacing w:after="120"/>
        <w:jc w:val="both"/>
        <w:rPr>
          <w:rFonts w:ascii="Times New Roman" w:hAnsi="Times New Roman"/>
          <w:lang w:val="en-US"/>
        </w:rPr>
      </w:pPr>
      <w:r w:rsidRPr="0034143C">
        <w:rPr>
          <w:rFonts w:ascii="Times New Roman" w:hAnsi="Times New Roman"/>
          <w:lang w:val="en-US"/>
        </w:rPr>
        <w:t>Since it is difficult to establish a strict line between SMEs and entrepreneurship, we will mention the Green paper on Entrepreneurship in Europe, an important strategic document whose aim is to stimulate the growth and development of small and medium-sized businesses and to create a positive environment for entrepreneurship</w:t>
      </w:r>
      <w:r w:rsidR="0011229A">
        <w:rPr>
          <w:rFonts w:ascii="Times New Roman" w:hAnsi="Times New Roman"/>
          <w:lang w:val="en-US"/>
        </w:rPr>
        <w:t xml:space="preserve"> (</w:t>
      </w:r>
      <w:r w:rsidR="0011229A" w:rsidRPr="0034143C">
        <w:rPr>
          <w:rFonts w:ascii="Times New Roman" w:hAnsi="Times New Roman"/>
          <w:lang w:val="en-US"/>
        </w:rPr>
        <w:t>European Commission, 200</w:t>
      </w:r>
      <w:r w:rsidR="0011229A">
        <w:rPr>
          <w:rFonts w:ascii="Times New Roman" w:hAnsi="Times New Roman"/>
          <w:lang w:val="en-US"/>
        </w:rPr>
        <w:t>3).</w:t>
      </w:r>
      <w:r w:rsidRPr="0034143C">
        <w:rPr>
          <w:rFonts w:ascii="Times New Roman" w:hAnsi="Times New Roman"/>
          <w:lang w:val="en-US"/>
        </w:rPr>
        <w:t xml:space="preserve"> It has been pointed out in this document that solutions to encourage more people to become entrepreneurs have to be offered, and to create the conditions for the growth of companies.  </w:t>
      </w:r>
    </w:p>
    <w:p w:rsidR="00013E9C" w:rsidRPr="0034143C" w:rsidRDefault="00013E9C" w:rsidP="00E90751">
      <w:pPr>
        <w:shd w:val="clear" w:color="auto" w:fill="FFFFFF"/>
        <w:autoSpaceDE w:val="0"/>
        <w:autoSpaceDN w:val="0"/>
        <w:adjustRightInd w:val="0"/>
        <w:spacing w:after="120"/>
        <w:jc w:val="both"/>
        <w:rPr>
          <w:rFonts w:ascii="Times New Roman" w:hAnsi="Times New Roman"/>
          <w:lang w:val="en-US"/>
        </w:rPr>
      </w:pPr>
      <w:r w:rsidRPr="0034143C">
        <w:rPr>
          <w:rFonts w:ascii="Times New Roman" w:hAnsi="Times New Roman"/>
          <w:lang w:val="en-US"/>
        </w:rPr>
        <w:t>In addition to the strategic guidance and writing of important documents to support the SMEs, the EU is, in practical terms, providing the SME sector with specific support. We will name some of the most important programs carried out by the EU: The Competitiveness and Innovation Program, known under the abbreviation CIP, was passed by the European Parliament and Council in October of 2006, for the period from 2007-2013 With the budget of approximately 3</w:t>
      </w:r>
      <w:proofErr w:type="gramStart"/>
      <w:r w:rsidRPr="0034143C">
        <w:rPr>
          <w:rFonts w:ascii="Times New Roman" w:hAnsi="Times New Roman"/>
          <w:lang w:val="en-US"/>
        </w:rPr>
        <w:t>,6</w:t>
      </w:r>
      <w:proofErr w:type="gramEnd"/>
      <w:r w:rsidRPr="0034143C">
        <w:rPr>
          <w:rFonts w:ascii="Times New Roman" w:hAnsi="Times New Roman"/>
          <w:lang w:val="en-US"/>
        </w:rPr>
        <w:t xml:space="preserve"> billion Euros</w:t>
      </w:r>
      <w:r w:rsidR="00E34AB7">
        <w:rPr>
          <w:rFonts w:ascii="Times New Roman" w:hAnsi="Times New Roman"/>
          <w:lang w:val="en-US"/>
        </w:rPr>
        <w:t xml:space="preserve"> (European Union, 2006)</w:t>
      </w:r>
      <w:r w:rsidRPr="0034143C">
        <w:rPr>
          <w:rFonts w:ascii="Times New Roman" w:hAnsi="Times New Roman"/>
          <w:lang w:val="en-US"/>
        </w:rPr>
        <w:t>. The purpose of the program is to support innovational activities (including eco-innovations), to provide small and medium-sized businesses with a better access to finances, to secure the services for support of the business operations in the region, to encourage the better use of information and communication technologies, to help the development of the information society, to promote an increased use of renewable energies and the energy efficiency. The Entrepreneurship and Innovation Program (EIP) is the first component of the Framework Program for Competitiveness and Innovation with a budget of 2</w:t>
      </w:r>
      <w:proofErr w:type="gramStart"/>
      <w:r w:rsidRPr="0034143C">
        <w:rPr>
          <w:rFonts w:ascii="Times New Roman" w:hAnsi="Times New Roman"/>
          <w:lang w:val="en-US"/>
        </w:rPr>
        <w:t>,17</w:t>
      </w:r>
      <w:proofErr w:type="gramEnd"/>
      <w:r w:rsidRPr="0034143C">
        <w:rPr>
          <w:rFonts w:ascii="Times New Roman" w:hAnsi="Times New Roman"/>
          <w:lang w:val="en-US"/>
        </w:rPr>
        <w:t xml:space="preserve"> billion Euros for the period from 2007-2013</w:t>
      </w:r>
      <w:r w:rsidR="00A86FE9">
        <w:rPr>
          <w:rFonts w:ascii="Times New Roman" w:hAnsi="Times New Roman"/>
          <w:lang w:val="en-US"/>
        </w:rPr>
        <w:t xml:space="preserve"> (European Union, 2006</w:t>
      </w:r>
      <w:r w:rsidRPr="0034143C">
        <w:rPr>
          <w:rFonts w:ascii="Times New Roman" w:hAnsi="Times New Roman"/>
          <w:lang w:val="en-US"/>
        </w:rPr>
        <w:t>). The target group for this part of the program are the SMEs in the start-up and in the development phase, and the aim is to ease their access to financial resources (the funds for the venture and seed capital, micro-loans for up to 25 000 Euros, loans, guarantees), to encourage them to implement entrepreneurship and innovation culture, to use innovative and ecological technologies, to coordinate their business with the environmental policy and to use renewable energy sources, to improve their business with the use of ICT systems, to form clusters, to form public-private partnerships. Inside the CIP the High Growth and Innovative SME Facility (GIF) was launched. The funds are used to facilitate the launch (GIF 1) or to develop the business operation (GIF 2) of fast-growing innovative small and medium-sized businesses, as an indirect support for loan guarantees of small and medium-sized businesses – the SME guarantee mechanism</w:t>
      </w:r>
      <w:r w:rsidR="00FB3BB8">
        <w:rPr>
          <w:rFonts w:ascii="Times New Roman" w:hAnsi="Times New Roman"/>
          <w:lang w:val="en-US"/>
        </w:rPr>
        <w:t xml:space="preserve"> - SMEG</w:t>
      </w:r>
      <w:r w:rsidRPr="0034143C">
        <w:rPr>
          <w:rFonts w:ascii="Times New Roman" w:hAnsi="Times New Roman"/>
          <w:lang w:val="en-US"/>
        </w:rPr>
        <w:t xml:space="preserve"> (</w:t>
      </w:r>
      <w:r w:rsidR="00FB3BB8">
        <w:rPr>
          <w:rFonts w:ascii="Times New Roman" w:hAnsi="Times New Roman"/>
          <w:lang w:val="en-US"/>
        </w:rPr>
        <w:t>European Union, 2007</w:t>
      </w:r>
      <w:r w:rsidRPr="0034143C">
        <w:rPr>
          <w:rFonts w:ascii="Times New Roman" w:hAnsi="Times New Roman"/>
          <w:lang w:val="en-US"/>
        </w:rPr>
        <w:t xml:space="preserve">). In the framework of the cohesion policy </w:t>
      </w:r>
      <w:r w:rsidRPr="0034143C">
        <w:rPr>
          <w:rFonts w:ascii="Times New Roman" w:hAnsi="Times New Roman"/>
          <w:lang w:val="en-US"/>
        </w:rPr>
        <w:lastRenderedPageBreak/>
        <w:t>instruments in the period from 2007-2013, the JEREMIE  (Joint European Resources for Micro to Medium Enterprises) initiation was launched by the European Commission (The Directorate-General for Regional Policy) for the promotion of better financing in the development of micro, small and medium-sized businesses in the regions of the European Union</w:t>
      </w:r>
      <w:r w:rsidR="00F70104">
        <w:rPr>
          <w:rFonts w:ascii="Times New Roman" w:hAnsi="Times New Roman"/>
          <w:lang w:val="en-US"/>
        </w:rPr>
        <w:t xml:space="preserve"> (European Investment Fund, 2009)</w:t>
      </w:r>
      <w:r w:rsidRPr="0034143C">
        <w:rPr>
          <w:rFonts w:ascii="Times New Roman" w:hAnsi="Times New Roman"/>
          <w:lang w:val="en-US"/>
        </w:rPr>
        <w:t xml:space="preserve"> The JEREMIE initiation offers the EU member states the opportunity to use a part of the structural founds of the European Union (the European Regional Development Fund - ERDF).</w:t>
      </w:r>
    </w:p>
    <w:p w:rsidR="00013E9C" w:rsidRDefault="00013E9C" w:rsidP="00E90751">
      <w:pPr>
        <w:shd w:val="clear" w:color="auto" w:fill="FFFFFF"/>
        <w:spacing w:after="120"/>
        <w:jc w:val="both"/>
        <w:rPr>
          <w:rStyle w:val="hps"/>
          <w:rFonts w:ascii="Times New Roman" w:hAnsi="Times New Roman"/>
          <w:lang w:val="en-US"/>
        </w:rPr>
      </w:pPr>
      <w:r w:rsidRPr="0034143C">
        <w:rPr>
          <w:rStyle w:val="hps"/>
          <w:rFonts w:ascii="Times New Roman" w:hAnsi="Times New Roman"/>
          <w:lang w:val="en-US"/>
        </w:rPr>
        <w:t>The new Program for the Competitiveness of enterprises and SMEs, called COSME, has a budget of 2.5 billion Euros and its implementation is planned for the period from 2014-2020</w:t>
      </w:r>
      <w:r w:rsidR="002877A2">
        <w:rPr>
          <w:rStyle w:val="hps"/>
          <w:rFonts w:ascii="Times New Roman" w:hAnsi="Times New Roman"/>
          <w:lang w:val="en-US"/>
        </w:rPr>
        <w:t xml:space="preserve"> (</w:t>
      </w:r>
      <w:r w:rsidR="002877A2" w:rsidRPr="0034143C">
        <w:rPr>
          <w:rFonts w:ascii="Times New Roman" w:hAnsi="Times New Roman"/>
          <w:lang w:val="en-US"/>
        </w:rPr>
        <w:t>European Commission, 20</w:t>
      </w:r>
      <w:r w:rsidR="002877A2">
        <w:rPr>
          <w:rFonts w:ascii="Times New Roman" w:hAnsi="Times New Roman"/>
          <w:lang w:val="en-US"/>
        </w:rPr>
        <w:t xml:space="preserve">11). </w:t>
      </w:r>
      <w:r w:rsidRPr="0034143C">
        <w:rPr>
          <w:rStyle w:val="hps"/>
          <w:rFonts w:ascii="Times New Roman" w:hAnsi="Times New Roman"/>
          <w:lang w:val="en-US"/>
        </w:rPr>
        <w:t xml:space="preserve"> It is actually the continuation of the CIP program. The objectives of the COSME program are: facilitating access of the SMEs to the finances, creating an environment favorable to business creation and growth, encouraging an entrepreneurial culture, increasing the sustainable competitiveness of EU enterprises and helping small businesses to operate outside their home countries and to improve their access markets.  The excepted outcomes of the program are: an easier access to finances for entrepreneurs and small businesses, higher rates of self-employment and business development as important sources of job creation. At the national level, it expects to achieve more competitive industries, a higher number of entrepreneurs and higher employment rates.</w:t>
      </w:r>
    </w:p>
    <w:p w:rsidR="00E90751" w:rsidRPr="0034143C" w:rsidRDefault="00E90751" w:rsidP="00E90751">
      <w:pPr>
        <w:shd w:val="clear" w:color="auto" w:fill="FFFFFF"/>
        <w:spacing w:after="120"/>
        <w:jc w:val="both"/>
        <w:rPr>
          <w:rStyle w:val="hps"/>
          <w:rFonts w:ascii="Times New Roman" w:hAnsi="Times New Roman"/>
          <w:lang w:val="en-US"/>
        </w:rPr>
      </w:pPr>
    </w:p>
    <w:p w:rsidR="00013E9C" w:rsidRPr="0034143C" w:rsidRDefault="00013E9C" w:rsidP="00E90751">
      <w:pPr>
        <w:shd w:val="clear" w:color="auto" w:fill="FFFFFF"/>
        <w:spacing w:after="120"/>
        <w:jc w:val="both"/>
        <w:rPr>
          <w:rFonts w:ascii="Times New Roman" w:hAnsi="Times New Roman"/>
          <w:b/>
          <w:lang w:val="en-US"/>
        </w:rPr>
      </w:pPr>
      <w:r w:rsidRPr="0034143C">
        <w:rPr>
          <w:rFonts w:ascii="Times New Roman" w:hAnsi="Times New Roman"/>
          <w:b/>
          <w:lang w:val="en-US"/>
        </w:rPr>
        <w:t xml:space="preserve">3. </w:t>
      </w:r>
      <w:r>
        <w:rPr>
          <w:rFonts w:ascii="Times New Roman" w:hAnsi="Times New Roman"/>
          <w:b/>
          <w:lang w:val="en-US"/>
        </w:rPr>
        <w:t>HOW TO MEASURE THE PERFORMANCE</w:t>
      </w:r>
      <w:r w:rsidRPr="0034143C">
        <w:rPr>
          <w:rFonts w:ascii="Times New Roman" w:hAnsi="Times New Roman"/>
          <w:b/>
          <w:lang w:val="en-US"/>
        </w:rPr>
        <w:t xml:space="preserve"> </w:t>
      </w:r>
      <w:r>
        <w:rPr>
          <w:rFonts w:ascii="Times New Roman" w:hAnsi="Times New Roman"/>
          <w:b/>
          <w:lang w:val="en-US"/>
        </w:rPr>
        <w:t>OF THE</w:t>
      </w:r>
      <w:r w:rsidRPr="0034143C">
        <w:rPr>
          <w:rFonts w:ascii="Times New Roman" w:hAnsi="Times New Roman"/>
          <w:b/>
          <w:lang w:val="en-US"/>
        </w:rPr>
        <w:t xml:space="preserve"> SME </w:t>
      </w:r>
      <w:r>
        <w:rPr>
          <w:rFonts w:ascii="Times New Roman" w:hAnsi="Times New Roman"/>
          <w:b/>
          <w:lang w:val="en-US"/>
        </w:rPr>
        <w:t>POLICY</w:t>
      </w:r>
      <w:r w:rsidRPr="0034143C">
        <w:rPr>
          <w:rFonts w:ascii="Times New Roman" w:hAnsi="Times New Roman"/>
          <w:b/>
          <w:lang w:val="en-US"/>
        </w:rPr>
        <w:t>?</w:t>
      </w:r>
    </w:p>
    <w:p w:rsidR="00013E9C" w:rsidRPr="00B85B1D" w:rsidRDefault="00013E9C" w:rsidP="00E90751">
      <w:pPr>
        <w:shd w:val="clear" w:color="auto" w:fill="FFFFFF"/>
        <w:spacing w:after="120"/>
        <w:jc w:val="both"/>
        <w:rPr>
          <w:rFonts w:ascii="Times New Roman" w:hAnsi="Times New Roman"/>
          <w:lang w:val="en-US"/>
        </w:rPr>
      </w:pPr>
      <w:r w:rsidRPr="0034143C">
        <w:rPr>
          <w:rFonts w:ascii="Times New Roman" w:hAnsi="Times New Roman"/>
          <w:lang w:val="en-US"/>
        </w:rPr>
        <w:t>The SME policy is made and carried out in the EU, as well as on the national level. Besides, the SME policy is linked to other policies: the employment policy, the social policy, the innovation policy, the industrial policy, and the entrepreneurship policy. At the same time, the SME policy is a collection of different measures. It can be a general support policy for the rapidly growing businesses, which can be set up as the government’s trade-off (</w:t>
      </w:r>
      <w:proofErr w:type="spellStart"/>
      <w:r w:rsidRPr="0034143C">
        <w:rPr>
          <w:rFonts w:ascii="Times New Roman" w:hAnsi="Times New Roman"/>
          <w:lang w:val="en-US"/>
        </w:rPr>
        <w:t>Lilischkis</w:t>
      </w:r>
      <w:proofErr w:type="spellEnd"/>
      <w:r w:rsidRPr="0034143C">
        <w:rPr>
          <w:rFonts w:ascii="Times New Roman" w:hAnsi="Times New Roman"/>
          <w:lang w:val="en-US"/>
        </w:rPr>
        <w:t xml:space="preserve">, 2011). </w:t>
      </w:r>
      <w:r w:rsidRPr="00B85B1D">
        <w:rPr>
          <w:rFonts w:ascii="Times New Roman" w:hAnsi="Times New Roman"/>
          <w:lang w:val="en-US"/>
        </w:rPr>
        <w:t>How to control the SME policy, then?</w:t>
      </w:r>
    </w:p>
    <w:p w:rsidR="00013E9C" w:rsidRPr="0034143C" w:rsidRDefault="00013E9C" w:rsidP="00F20083">
      <w:pPr>
        <w:shd w:val="clear" w:color="auto" w:fill="FFFFFF"/>
        <w:spacing w:after="120"/>
        <w:jc w:val="both"/>
        <w:rPr>
          <w:rFonts w:ascii="Times New Roman" w:hAnsi="Times New Roman"/>
          <w:lang w:val="en-US"/>
        </w:rPr>
      </w:pPr>
      <w:r w:rsidRPr="0034143C">
        <w:rPr>
          <w:rFonts w:ascii="Times New Roman" w:hAnsi="Times New Roman"/>
          <w:lang w:val="en-US"/>
        </w:rPr>
        <w:t>Even though the principles of the industrial policy and the support policy to the SMEs are different, as measures and instruments, it cannot be said that there is no link between them and that small and medium-sized businesses cannot feel the effects of the industrial policy. The industrial policy on the EU level acts on a sector by sector basis (</w:t>
      </w:r>
      <w:proofErr w:type="spellStart"/>
      <w:r w:rsidRPr="0034143C">
        <w:rPr>
          <w:rFonts w:ascii="Times New Roman" w:hAnsi="Times New Roman"/>
          <w:lang w:val="en-US"/>
        </w:rPr>
        <w:t>eg</w:t>
      </w:r>
      <w:proofErr w:type="spellEnd"/>
      <w:r w:rsidRPr="0034143C">
        <w:rPr>
          <w:rFonts w:ascii="Times New Roman" w:hAnsi="Times New Roman"/>
          <w:lang w:val="en-US"/>
        </w:rPr>
        <w:t>. metal, automotive, shipbuilding, textiles, ICT). The industrial policy encompasses all government interventions that are focused on the offers in the economy (firms, industries, sectors) and to influence the industrial structure of the economy and / or its change (</w:t>
      </w:r>
      <w:proofErr w:type="spellStart"/>
      <w:r w:rsidRPr="0034143C">
        <w:rPr>
          <w:rFonts w:ascii="Times New Roman" w:hAnsi="Times New Roman"/>
          <w:lang w:val="en-US"/>
        </w:rPr>
        <w:t>Kandžija</w:t>
      </w:r>
      <w:proofErr w:type="spellEnd"/>
      <w:r w:rsidRPr="0034143C">
        <w:rPr>
          <w:rFonts w:ascii="Times New Roman" w:hAnsi="Times New Roman"/>
          <w:lang w:val="en-US"/>
        </w:rPr>
        <w:t xml:space="preserve"> and </w:t>
      </w:r>
      <w:proofErr w:type="spellStart"/>
      <w:r w:rsidRPr="0034143C">
        <w:rPr>
          <w:rFonts w:ascii="Times New Roman" w:hAnsi="Times New Roman"/>
          <w:lang w:val="en-US"/>
        </w:rPr>
        <w:t>Cvečić</w:t>
      </w:r>
      <w:proofErr w:type="spellEnd"/>
      <w:r w:rsidRPr="0034143C">
        <w:rPr>
          <w:rFonts w:ascii="Times New Roman" w:hAnsi="Times New Roman"/>
          <w:lang w:val="en-US"/>
        </w:rPr>
        <w:t xml:space="preserve">, 2010). The basic instruments of this policy are subventions and tax exemptions. The policies of SME support and the entrepreneurial policy helps the entrepreneurs to achieve competitiveness and flexibility, it gives him direct support through institutions, but there is also the ever present risk for the entrepreneurs and the possibility of failure. Through the industrial policy the risks brought by competition are spread across the whole society (the problem of the shipbuilding industry in Croatia and two decades of discussions whether it makes sense to separate so much money from the state budget in order to subsidy shipbuilding). The problem of the industrial policy is that it is uncertain whether all businesses deserve to be subsidized. </w:t>
      </w:r>
    </w:p>
    <w:p w:rsidR="00013E9C" w:rsidRPr="0034143C" w:rsidRDefault="00013E9C" w:rsidP="00F20083">
      <w:pPr>
        <w:shd w:val="clear" w:color="auto" w:fill="FFFFFF"/>
        <w:spacing w:after="120"/>
        <w:jc w:val="both"/>
        <w:rPr>
          <w:rFonts w:ascii="Times New Roman" w:hAnsi="Times New Roman"/>
          <w:lang w:val="en-US"/>
        </w:rPr>
      </w:pPr>
      <w:r w:rsidRPr="0034143C">
        <w:rPr>
          <w:rFonts w:ascii="Times New Roman" w:hAnsi="Times New Roman"/>
          <w:lang w:val="en-US"/>
        </w:rPr>
        <w:t xml:space="preserve">Different policies can operate simultaneously in one area. As an example we can mention the </w:t>
      </w:r>
      <w:proofErr w:type="spellStart"/>
      <w:r w:rsidRPr="0034143C">
        <w:rPr>
          <w:rFonts w:ascii="Times New Roman" w:hAnsi="Times New Roman"/>
          <w:lang w:val="en-US"/>
        </w:rPr>
        <w:t>sectorial</w:t>
      </w:r>
      <w:proofErr w:type="spellEnd"/>
      <w:r w:rsidRPr="0034143C">
        <w:rPr>
          <w:rFonts w:ascii="Times New Roman" w:hAnsi="Times New Roman"/>
          <w:lang w:val="en-US"/>
        </w:rPr>
        <w:t xml:space="preserve"> EU policy linked to information and communication technologies.  Even though the </w:t>
      </w:r>
      <w:proofErr w:type="spellStart"/>
      <w:r w:rsidRPr="0034143C">
        <w:rPr>
          <w:rFonts w:ascii="Times New Roman" w:hAnsi="Times New Roman"/>
          <w:lang w:val="en-US"/>
        </w:rPr>
        <w:t>sectorial</w:t>
      </w:r>
      <w:proofErr w:type="spellEnd"/>
      <w:r w:rsidRPr="0034143C">
        <w:rPr>
          <w:rFonts w:ascii="Times New Roman" w:hAnsi="Times New Roman"/>
          <w:lang w:val="en-US"/>
        </w:rPr>
        <w:t xml:space="preserve"> policy, because of the distribution of businesses in favor of the micro, small and medium-sized businesses, inevitably in this policy enters the support policy for the SMEs, with the added feature of innovation policy characteristic due to the nature of the sector, but also with a special emphasis on businesses with high growth rates.</w:t>
      </w:r>
    </w:p>
    <w:p w:rsidR="00013E9C" w:rsidRPr="0034143C" w:rsidRDefault="00013E9C" w:rsidP="00F20083">
      <w:pPr>
        <w:shd w:val="clear" w:color="auto" w:fill="FFFFFF"/>
        <w:spacing w:after="120"/>
        <w:jc w:val="both"/>
        <w:rPr>
          <w:rFonts w:ascii="Times New Roman" w:hAnsi="Times New Roman"/>
          <w:lang w:val="en-US"/>
        </w:rPr>
      </w:pPr>
      <w:r w:rsidRPr="0034143C">
        <w:rPr>
          <w:rFonts w:ascii="Times New Roman" w:hAnsi="Times New Roman"/>
          <w:lang w:val="en-US"/>
        </w:rPr>
        <w:t xml:space="preserve">Also, there is a close connection and a partial overlapping of the SME policy and the entrepreneurship policy. </w:t>
      </w:r>
      <w:proofErr w:type="spellStart"/>
      <w:r w:rsidRPr="0034143C">
        <w:rPr>
          <w:rFonts w:ascii="Times New Roman" w:hAnsi="Times New Roman"/>
          <w:lang w:val="en-US"/>
        </w:rPr>
        <w:t>Aernoudt</w:t>
      </w:r>
      <w:proofErr w:type="spellEnd"/>
      <w:r w:rsidRPr="0034143C">
        <w:rPr>
          <w:rFonts w:ascii="Times New Roman" w:hAnsi="Times New Roman"/>
          <w:lang w:val="en-US"/>
        </w:rPr>
        <w:t xml:space="preserve"> (Table 2) gives a brief comparison of the SME policy and the entrepreneurship </w:t>
      </w:r>
      <w:r w:rsidRPr="0034143C">
        <w:rPr>
          <w:rFonts w:ascii="Times New Roman" w:hAnsi="Times New Roman"/>
          <w:lang w:val="en-US"/>
        </w:rPr>
        <w:lastRenderedPageBreak/>
        <w:t>policy with the difference in causes of the formation of the policy, objectives, target groups, resources and focuses of the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2623"/>
        <w:gridCol w:w="2623"/>
      </w:tblGrid>
      <w:tr w:rsidR="00013E9C" w:rsidRPr="0034143C" w:rsidTr="00407A96">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b/>
                <w:sz w:val="20"/>
                <w:szCs w:val="20"/>
                <w:lang w:val="en-US"/>
              </w:rPr>
            </w:pPr>
            <w:r w:rsidRPr="0045615F">
              <w:rPr>
                <w:rFonts w:ascii="Times New Roman" w:hAnsi="Times New Roman"/>
                <w:b/>
                <w:sz w:val="20"/>
                <w:szCs w:val="20"/>
                <w:lang w:val="en-US"/>
              </w:rPr>
              <w:t>Policy</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b/>
                <w:sz w:val="20"/>
                <w:szCs w:val="20"/>
                <w:lang w:val="en-US"/>
              </w:rPr>
            </w:pPr>
            <w:r w:rsidRPr="0045615F">
              <w:rPr>
                <w:rFonts w:ascii="Times New Roman" w:hAnsi="Times New Roman"/>
                <w:b/>
                <w:sz w:val="20"/>
                <w:szCs w:val="20"/>
                <w:lang w:val="en-US"/>
              </w:rPr>
              <w:t>SME</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b/>
                <w:sz w:val="20"/>
                <w:szCs w:val="20"/>
                <w:lang w:val="en-US"/>
              </w:rPr>
            </w:pPr>
            <w:r w:rsidRPr="0045615F">
              <w:rPr>
                <w:rFonts w:ascii="Times New Roman" w:hAnsi="Times New Roman"/>
                <w:b/>
                <w:sz w:val="20"/>
                <w:szCs w:val="20"/>
                <w:lang w:val="en-US"/>
              </w:rPr>
              <w:t>Entrepreneurship</w:t>
            </w:r>
          </w:p>
        </w:tc>
      </w:tr>
      <w:tr w:rsidR="00013E9C" w:rsidRPr="0034143C" w:rsidTr="00407A96">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b/>
                <w:i/>
                <w:sz w:val="20"/>
                <w:szCs w:val="20"/>
                <w:lang w:val="en-US"/>
              </w:rPr>
            </w:pPr>
            <w:r w:rsidRPr="0045615F">
              <w:rPr>
                <w:rFonts w:ascii="Times New Roman" w:hAnsi="Times New Roman"/>
                <w:b/>
                <w:i/>
                <w:sz w:val="20"/>
                <w:szCs w:val="20"/>
                <w:lang w:val="en-US"/>
              </w:rPr>
              <w:t>Legitimating</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Market failure</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Lack of entrepreneurs</w:t>
            </w:r>
          </w:p>
        </w:tc>
      </w:tr>
      <w:tr w:rsidR="00013E9C" w:rsidRPr="0034143C" w:rsidTr="00407A96">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b/>
                <w:i/>
                <w:sz w:val="20"/>
                <w:szCs w:val="20"/>
                <w:lang w:val="en-US"/>
              </w:rPr>
            </w:pPr>
            <w:r w:rsidRPr="0045615F">
              <w:rPr>
                <w:rFonts w:ascii="Times New Roman" w:hAnsi="Times New Roman"/>
                <w:b/>
                <w:i/>
                <w:sz w:val="20"/>
                <w:szCs w:val="20"/>
                <w:lang w:val="en-US"/>
              </w:rPr>
              <w:t>Objectives</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To help SMEs with their relative disadvantages (compared to large enterprises)</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Be undertaking (start a business, grow, mentality)</w:t>
            </w:r>
          </w:p>
        </w:tc>
      </w:tr>
      <w:tr w:rsidR="00013E9C" w:rsidRPr="0034143C" w:rsidTr="00407A96">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b/>
                <w:i/>
                <w:sz w:val="20"/>
                <w:szCs w:val="20"/>
                <w:lang w:val="en-US"/>
              </w:rPr>
            </w:pPr>
            <w:r w:rsidRPr="0045615F">
              <w:rPr>
                <w:rFonts w:ascii="Times New Roman" w:hAnsi="Times New Roman"/>
                <w:b/>
                <w:i/>
                <w:sz w:val="20"/>
                <w:szCs w:val="20"/>
                <w:lang w:val="en-US"/>
              </w:rPr>
              <w:t>Target  group</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Businesses</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Entrepreneurs</w:t>
            </w:r>
          </w:p>
        </w:tc>
      </w:tr>
      <w:tr w:rsidR="00013E9C" w:rsidRPr="0034143C" w:rsidTr="00407A96">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b/>
                <w:i/>
                <w:sz w:val="20"/>
                <w:szCs w:val="20"/>
                <w:lang w:val="en-US"/>
              </w:rPr>
            </w:pPr>
            <w:r w:rsidRPr="0045615F">
              <w:rPr>
                <w:rFonts w:ascii="Times New Roman" w:hAnsi="Times New Roman"/>
                <w:b/>
                <w:i/>
                <w:sz w:val="20"/>
                <w:szCs w:val="20"/>
                <w:lang w:val="en-US"/>
              </w:rPr>
              <w:t>Resources</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Financial (subsidies)</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Mainly non-financial</w:t>
            </w:r>
          </w:p>
        </w:tc>
      </w:tr>
      <w:tr w:rsidR="00013E9C" w:rsidRPr="0034143C" w:rsidTr="00407A96">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b/>
                <w:i/>
                <w:sz w:val="20"/>
                <w:szCs w:val="20"/>
                <w:lang w:val="en-US"/>
              </w:rPr>
            </w:pPr>
            <w:r w:rsidRPr="0045615F">
              <w:rPr>
                <w:rFonts w:ascii="Times New Roman" w:hAnsi="Times New Roman"/>
                <w:b/>
                <w:i/>
                <w:sz w:val="20"/>
                <w:szCs w:val="20"/>
                <w:lang w:val="en-US"/>
              </w:rPr>
              <w:t>Focus on</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Business environment</w:t>
            </w:r>
          </w:p>
        </w:tc>
        <w:tc>
          <w:tcPr>
            <w:tcW w:w="2623" w:type="dxa"/>
            <w:shd w:val="clear" w:color="auto" w:fill="auto"/>
          </w:tcPr>
          <w:p w:rsidR="00013E9C" w:rsidRPr="0045615F" w:rsidRDefault="00013E9C" w:rsidP="00407A96">
            <w:pPr>
              <w:shd w:val="clear" w:color="auto" w:fill="FFFFFF"/>
              <w:spacing w:after="0" w:line="240" w:lineRule="auto"/>
              <w:jc w:val="both"/>
              <w:rPr>
                <w:rFonts w:ascii="Times New Roman" w:hAnsi="Times New Roman"/>
                <w:sz w:val="20"/>
                <w:szCs w:val="20"/>
                <w:lang w:val="en-US"/>
              </w:rPr>
            </w:pPr>
            <w:r w:rsidRPr="0045615F">
              <w:rPr>
                <w:rFonts w:ascii="Times New Roman" w:hAnsi="Times New Roman"/>
                <w:sz w:val="20"/>
                <w:szCs w:val="20"/>
                <w:lang w:val="en-US"/>
              </w:rPr>
              <w:t>Entrepreneurial culture</w:t>
            </w:r>
          </w:p>
        </w:tc>
      </w:tr>
    </w:tbl>
    <w:p w:rsidR="00013E9C" w:rsidRDefault="00013E9C" w:rsidP="00F20083">
      <w:pPr>
        <w:shd w:val="clear" w:color="auto" w:fill="FFFFFF"/>
        <w:spacing w:after="120"/>
        <w:jc w:val="both"/>
        <w:rPr>
          <w:rFonts w:ascii="Times New Roman" w:hAnsi="Times New Roman"/>
          <w:lang w:val="en-US"/>
        </w:rPr>
      </w:pPr>
    </w:p>
    <w:p w:rsidR="00013E9C" w:rsidRPr="0034143C" w:rsidRDefault="00013E9C" w:rsidP="00D72B43">
      <w:pPr>
        <w:shd w:val="clear" w:color="auto" w:fill="FFFFFF"/>
        <w:spacing w:after="0"/>
        <w:jc w:val="center"/>
        <w:rPr>
          <w:rFonts w:ascii="Times New Roman" w:hAnsi="Times New Roman"/>
          <w:b/>
          <w:lang w:val="en-US"/>
        </w:rPr>
      </w:pPr>
      <w:proofErr w:type="gramStart"/>
      <w:r w:rsidRPr="0034143C">
        <w:rPr>
          <w:rFonts w:ascii="Times New Roman" w:hAnsi="Times New Roman"/>
          <w:b/>
          <w:lang w:val="en-US"/>
        </w:rPr>
        <w:t>Table 2.</w:t>
      </w:r>
      <w:proofErr w:type="gramEnd"/>
      <w:r w:rsidRPr="0034143C">
        <w:rPr>
          <w:rFonts w:ascii="Times New Roman" w:hAnsi="Times New Roman"/>
          <w:b/>
          <w:lang w:val="en-US"/>
        </w:rPr>
        <w:t xml:space="preserve"> </w:t>
      </w:r>
      <w:r w:rsidRPr="00B66669">
        <w:rPr>
          <w:rFonts w:ascii="Times New Roman" w:hAnsi="Times New Roman"/>
          <w:lang w:val="en-US"/>
        </w:rPr>
        <w:t>SME and entrepreneurship policy: a comparison</w:t>
      </w:r>
    </w:p>
    <w:p w:rsidR="00013E9C" w:rsidRPr="0034143C" w:rsidRDefault="00013E9C" w:rsidP="00F13D7C">
      <w:pPr>
        <w:shd w:val="clear" w:color="auto" w:fill="FFFFFF"/>
        <w:jc w:val="center"/>
        <w:rPr>
          <w:rFonts w:ascii="Times New Roman" w:hAnsi="Times New Roman"/>
          <w:lang w:val="en-US"/>
        </w:rPr>
      </w:pPr>
      <w:r w:rsidRPr="0034143C">
        <w:rPr>
          <w:rFonts w:ascii="Times New Roman" w:hAnsi="Times New Roman"/>
          <w:lang w:val="en-US"/>
        </w:rPr>
        <w:t xml:space="preserve">Source: </w:t>
      </w:r>
      <w:proofErr w:type="spellStart"/>
      <w:r w:rsidRPr="0034143C">
        <w:rPr>
          <w:rFonts w:ascii="Times New Roman" w:hAnsi="Times New Roman"/>
          <w:lang w:val="en-US"/>
        </w:rPr>
        <w:t>Aernoudt</w:t>
      </w:r>
      <w:proofErr w:type="spellEnd"/>
      <w:r w:rsidRPr="0034143C">
        <w:rPr>
          <w:rFonts w:ascii="Times New Roman" w:hAnsi="Times New Roman"/>
          <w:lang w:val="en-US"/>
        </w:rPr>
        <w:t xml:space="preserve">, R., European enterprise policy, </w:t>
      </w:r>
      <w:r w:rsidR="004A31B4">
        <w:rPr>
          <w:rFonts w:ascii="Times New Roman" w:hAnsi="Times New Roman"/>
          <w:lang w:val="en-US"/>
        </w:rPr>
        <w:t xml:space="preserve">according to </w:t>
      </w:r>
      <w:proofErr w:type="spellStart"/>
      <w:r w:rsidR="004A31B4" w:rsidRPr="002F3C78">
        <w:rPr>
          <w:rFonts w:ascii="Times New Roman" w:hAnsi="Times New Roman"/>
          <w:lang w:val="en-US"/>
        </w:rPr>
        <w:t>Aernoudt</w:t>
      </w:r>
      <w:proofErr w:type="spellEnd"/>
      <w:r w:rsidR="004A31B4" w:rsidRPr="002F3C78">
        <w:rPr>
          <w:rFonts w:ascii="Times New Roman" w:hAnsi="Times New Roman"/>
          <w:lang w:val="en-US"/>
        </w:rPr>
        <w:t xml:space="preserve"> (2007</w:t>
      </w:r>
      <w:r w:rsidR="004A31B4">
        <w:rPr>
          <w:rFonts w:ascii="Times New Roman" w:hAnsi="Times New Roman"/>
          <w:lang w:val="en-US"/>
        </w:rPr>
        <w:t>)</w:t>
      </w:r>
      <w:r w:rsidR="00025199">
        <w:rPr>
          <w:rFonts w:ascii="Times New Roman" w:hAnsi="Times New Roman"/>
          <w:lang w:val="en-US"/>
        </w:rPr>
        <w:t xml:space="preserve">, </w:t>
      </w:r>
      <w:hyperlink r:id="rId7" w:history="1">
        <w:r w:rsidR="00025199" w:rsidRPr="00500BE6">
          <w:rPr>
            <w:rStyle w:val="Hiperveza"/>
            <w:rFonts w:ascii="Times New Roman" w:hAnsi="Times New Roman"/>
            <w:color w:val="auto"/>
            <w:u w:val="none"/>
          </w:rPr>
          <w:t>http://www.oecd.og/dataoecd/1/56/39745299.pdf</w:t>
        </w:r>
      </w:hyperlink>
    </w:p>
    <w:p w:rsidR="00013E9C" w:rsidRPr="0034143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t xml:space="preserve">According to </w:t>
      </w:r>
      <w:proofErr w:type="spellStart"/>
      <w:r w:rsidRPr="0034143C">
        <w:rPr>
          <w:rFonts w:ascii="Times New Roman" w:hAnsi="Times New Roman"/>
          <w:lang w:val="en-US"/>
        </w:rPr>
        <w:t>Aernoudt</w:t>
      </w:r>
      <w:proofErr w:type="spellEnd"/>
      <w:r w:rsidRPr="0034143C">
        <w:rPr>
          <w:rFonts w:ascii="Times New Roman" w:hAnsi="Times New Roman"/>
          <w:lang w:val="en-US"/>
        </w:rPr>
        <w:t>, the SME policy would be more efficient in an entrepreneurial environment.  Every level of society would have their task and thereby function:</w:t>
      </w:r>
    </w:p>
    <w:p w:rsidR="00013E9C" w:rsidRPr="0034143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t xml:space="preserve">- </w:t>
      </w:r>
      <w:proofErr w:type="gramStart"/>
      <w:r w:rsidRPr="0034143C">
        <w:rPr>
          <w:rFonts w:ascii="Times New Roman" w:hAnsi="Times New Roman"/>
          <w:b/>
          <w:i/>
          <w:lang w:val="en-US"/>
        </w:rPr>
        <w:t>individuals</w:t>
      </w:r>
      <w:proofErr w:type="gramEnd"/>
      <w:r w:rsidRPr="0034143C">
        <w:rPr>
          <w:rFonts w:ascii="Times New Roman" w:hAnsi="Times New Roman"/>
          <w:b/>
          <w:i/>
          <w:lang w:val="en-US"/>
        </w:rPr>
        <w:t xml:space="preserve"> </w:t>
      </w:r>
      <w:r w:rsidRPr="0034143C">
        <w:rPr>
          <w:rFonts w:ascii="Times New Roman" w:hAnsi="Times New Roman"/>
          <w:lang w:val="en-US"/>
        </w:rPr>
        <w:t>– to consider entrepreneurship as a career option,</w:t>
      </w:r>
    </w:p>
    <w:p w:rsidR="00013E9C" w:rsidRPr="0034143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t xml:space="preserve">- </w:t>
      </w:r>
      <w:proofErr w:type="gramStart"/>
      <w:r w:rsidRPr="0034143C">
        <w:rPr>
          <w:rFonts w:ascii="Times New Roman" w:hAnsi="Times New Roman"/>
          <w:b/>
          <w:i/>
          <w:lang w:val="en-US"/>
        </w:rPr>
        <w:t>enterprises</w:t>
      </w:r>
      <w:proofErr w:type="gramEnd"/>
      <w:r w:rsidRPr="0034143C">
        <w:rPr>
          <w:rFonts w:ascii="Times New Roman" w:hAnsi="Times New Roman"/>
          <w:lang w:val="en-US"/>
        </w:rPr>
        <w:t xml:space="preserve"> – to adapt to change in order to survive and seize new opportunities </w:t>
      </w:r>
    </w:p>
    <w:p w:rsidR="00013E9C" w:rsidRPr="0034143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t xml:space="preserve">- </w:t>
      </w:r>
      <w:proofErr w:type="gramStart"/>
      <w:r w:rsidRPr="0034143C">
        <w:rPr>
          <w:rFonts w:ascii="Times New Roman" w:hAnsi="Times New Roman"/>
          <w:b/>
          <w:i/>
          <w:lang w:val="en-US"/>
        </w:rPr>
        <w:t>society</w:t>
      </w:r>
      <w:proofErr w:type="gramEnd"/>
      <w:r w:rsidRPr="0034143C">
        <w:rPr>
          <w:rFonts w:ascii="Times New Roman" w:hAnsi="Times New Roman"/>
          <w:i/>
          <w:lang w:val="en-US"/>
        </w:rPr>
        <w:t xml:space="preserve"> </w:t>
      </w:r>
      <w:r w:rsidRPr="0034143C">
        <w:rPr>
          <w:rFonts w:ascii="Times New Roman" w:hAnsi="Times New Roman"/>
          <w:lang w:val="en-US"/>
        </w:rPr>
        <w:t>– to create a supportive environment where the entrepreneurial initiative and risk-taking is treated as valuable as well as the contribution of enterprises to society.</w:t>
      </w:r>
    </w:p>
    <w:p w:rsidR="00013E9C" w:rsidRPr="0034143C" w:rsidRDefault="00013E9C" w:rsidP="005B1CD5">
      <w:pPr>
        <w:shd w:val="clear" w:color="auto" w:fill="FFFFFF"/>
        <w:spacing w:after="120"/>
        <w:jc w:val="both"/>
        <w:rPr>
          <w:rFonts w:ascii="Times New Roman" w:hAnsi="Times New Roman"/>
          <w:lang w:val="en-US"/>
        </w:rPr>
      </w:pPr>
      <w:r w:rsidRPr="0034143C">
        <w:rPr>
          <w:rStyle w:val="hps"/>
          <w:rFonts w:ascii="Times New Roman" w:hAnsi="Times New Roman"/>
          <w:lang w:val="en-US"/>
        </w:rPr>
        <w:t>Since the</w:t>
      </w:r>
      <w:r w:rsidRPr="0034143C">
        <w:rPr>
          <w:rFonts w:ascii="Times New Roman" w:hAnsi="Times New Roman"/>
          <w:lang w:val="en-US"/>
        </w:rPr>
        <w:t xml:space="preserve"> </w:t>
      </w:r>
      <w:r w:rsidRPr="0034143C">
        <w:rPr>
          <w:rStyle w:val="hps"/>
          <w:rFonts w:ascii="Times New Roman" w:hAnsi="Times New Roman"/>
          <w:lang w:val="en-US"/>
        </w:rPr>
        <w:t>effects or</w:t>
      </w:r>
      <w:r w:rsidRPr="0034143C">
        <w:rPr>
          <w:rFonts w:ascii="Times New Roman" w:hAnsi="Times New Roman"/>
          <w:lang w:val="en-US"/>
        </w:rPr>
        <w:t xml:space="preserve"> </w:t>
      </w:r>
      <w:r w:rsidRPr="0034143C">
        <w:rPr>
          <w:rStyle w:val="hps"/>
          <w:rFonts w:ascii="Times New Roman" w:hAnsi="Times New Roman"/>
          <w:lang w:val="en-US"/>
        </w:rPr>
        <w:t>outcomes</w:t>
      </w:r>
      <w:r w:rsidRPr="0034143C">
        <w:rPr>
          <w:rFonts w:ascii="Times New Roman" w:hAnsi="Times New Roman"/>
          <w:lang w:val="en-US"/>
        </w:rPr>
        <w:t xml:space="preserve"> of the public sector </w:t>
      </w:r>
      <w:r w:rsidRPr="0034143C">
        <w:rPr>
          <w:rStyle w:val="hps"/>
          <w:rFonts w:ascii="Times New Roman" w:hAnsi="Times New Roman"/>
          <w:lang w:val="en-US"/>
        </w:rPr>
        <w:t>are realized</w:t>
      </w:r>
      <w:r w:rsidRPr="0034143C">
        <w:rPr>
          <w:rFonts w:ascii="Times New Roman" w:hAnsi="Times New Roman"/>
          <w:lang w:val="en-US"/>
        </w:rPr>
        <w:t xml:space="preserve"> </w:t>
      </w:r>
      <w:r w:rsidRPr="0034143C">
        <w:rPr>
          <w:rStyle w:val="hps"/>
          <w:rFonts w:ascii="Times New Roman" w:hAnsi="Times New Roman"/>
          <w:lang w:val="en-US"/>
        </w:rPr>
        <w:t>by</w:t>
      </w:r>
      <w:r w:rsidRPr="0034143C">
        <w:rPr>
          <w:rFonts w:ascii="Times New Roman" w:hAnsi="Times New Roman"/>
          <w:lang w:val="en-US"/>
        </w:rPr>
        <w:t xml:space="preserve"> </w:t>
      </w:r>
      <w:r w:rsidRPr="0034143C">
        <w:rPr>
          <w:rStyle w:val="hps"/>
          <w:rFonts w:ascii="Times New Roman" w:hAnsi="Times New Roman"/>
          <w:lang w:val="en-US"/>
        </w:rPr>
        <w:t>a number</w:t>
      </w:r>
      <w:r w:rsidRPr="0034143C">
        <w:rPr>
          <w:rFonts w:ascii="Times New Roman" w:hAnsi="Times New Roman"/>
          <w:lang w:val="en-US"/>
        </w:rPr>
        <w:t xml:space="preserve"> </w:t>
      </w:r>
      <w:r w:rsidRPr="0034143C">
        <w:rPr>
          <w:rStyle w:val="hps"/>
          <w:rFonts w:ascii="Times New Roman" w:hAnsi="Times New Roman"/>
          <w:lang w:val="en-US"/>
        </w:rPr>
        <w:t>of organizations</w:t>
      </w:r>
      <w:r w:rsidRPr="0034143C">
        <w:rPr>
          <w:rFonts w:ascii="Times New Roman" w:hAnsi="Times New Roman"/>
          <w:lang w:val="en-US"/>
        </w:rPr>
        <w:t xml:space="preserve">, the government </w:t>
      </w:r>
      <w:r w:rsidRPr="0034143C">
        <w:rPr>
          <w:rStyle w:val="hps"/>
          <w:rFonts w:ascii="Times New Roman" w:hAnsi="Times New Roman"/>
          <w:lang w:val="en-US"/>
        </w:rPr>
        <w:t>performance should</w:t>
      </w:r>
      <w:r w:rsidRPr="0034143C">
        <w:rPr>
          <w:rFonts w:ascii="Times New Roman" w:hAnsi="Times New Roman"/>
          <w:lang w:val="en-US"/>
        </w:rPr>
        <w:t xml:space="preserve"> not </w:t>
      </w:r>
      <w:r w:rsidRPr="0034143C">
        <w:rPr>
          <w:rStyle w:val="hps"/>
          <w:rFonts w:ascii="Times New Roman" w:hAnsi="Times New Roman"/>
          <w:lang w:val="en-US"/>
        </w:rPr>
        <w:t>be measured</w:t>
      </w:r>
      <w:r w:rsidRPr="0034143C">
        <w:rPr>
          <w:rFonts w:ascii="Times New Roman" w:hAnsi="Times New Roman"/>
          <w:lang w:val="en-US"/>
        </w:rPr>
        <w:t xml:space="preserve"> </w:t>
      </w:r>
      <w:r w:rsidRPr="0034143C">
        <w:rPr>
          <w:rStyle w:val="hps"/>
          <w:rFonts w:ascii="Times New Roman" w:hAnsi="Times New Roman"/>
          <w:lang w:val="en-US"/>
        </w:rPr>
        <w:t>on an organizational level</w:t>
      </w:r>
      <w:r w:rsidRPr="0034143C">
        <w:rPr>
          <w:rFonts w:ascii="Times New Roman" w:hAnsi="Times New Roman"/>
          <w:lang w:val="en-US"/>
        </w:rPr>
        <w:t xml:space="preserve"> </w:t>
      </w:r>
      <w:r w:rsidRPr="0034143C">
        <w:rPr>
          <w:rStyle w:val="hps"/>
          <w:rFonts w:ascii="Times New Roman" w:hAnsi="Times New Roman"/>
          <w:lang w:val="en-US"/>
        </w:rPr>
        <w:t>but on the level of policy</w:t>
      </w:r>
      <w:r w:rsidRPr="0034143C">
        <w:rPr>
          <w:rFonts w:ascii="Times New Roman" w:hAnsi="Times New Roman"/>
          <w:lang w:val="en-US"/>
        </w:rPr>
        <w:t xml:space="preserve">. </w:t>
      </w:r>
      <w:r w:rsidRPr="0034143C">
        <w:rPr>
          <w:rStyle w:val="hps"/>
          <w:rFonts w:ascii="Times New Roman" w:hAnsi="Times New Roman"/>
          <w:lang w:val="en-US"/>
        </w:rPr>
        <w:t>The concept of</w:t>
      </w:r>
      <w:r w:rsidRPr="0034143C">
        <w:rPr>
          <w:rFonts w:ascii="Times New Roman" w:hAnsi="Times New Roman"/>
          <w:lang w:val="en-US"/>
        </w:rPr>
        <w:t xml:space="preserve"> </w:t>
      </w:r>
      <w:r w:rsidRPr="0034143C">
        <w:rPr>
          <w:rStyle w:val="hps"/>
          <w:rFonts w:ascii="Times New Roman" w:hAnsi="Times New Roman"/>
          <w:lang w:val="en-US"/>
        </w:rPr>
        <w:t>efficiency</w:t>
      </w:r>
      <w:r w:rsidRPr="0034143C">
        <w:rPr>
          <w:rFonts w:ascii="Times New Roman" w:hAnsi="Times New Roman"/>
          <w:lang w:val="en-US"/>
        </w:rPr>
        <w:t xml:space="preserve"> </w:t>
      </w:r>
      <w:r w:rsidRPr="0034143C">
        <w:rPr>
          <w:rStyle w:val="hps"/>
          <w:rFonts w:ascii="Times New Roman" w:hAnsi="Times New Roman"/>
          <w:lang w:val="en-US"/>
        </w:rPr>
        <w:t>in the public</w:t>
      </w:r>
      <w:r w:rsidRPr="0034143C">
        <w:rPr>
          <w:rFonts w:ascii="Times New Roman" w:hAnsi="Times New Roman"/>
          <w:lang w:val="en-US"/>
        </w:rPr>
        <w:t xml:space="preserve"> </w:t>
      </w:r>
      <w:r w:rsidRPr="0034143C">
        <w:rPr>
          <w:rStyle w:val="hps"/>
          <w:rFonts w:ascii="Times New Roman" w:hAnsi="Times New Roman"/>
          <w:lang w:val="en-US"/>
        </w:rPr>
        <w:t>sector</w:t>
      </w:r>
      <w:r w:rsidRPr="0034143C">
        <w:rPr>
          <w:rFonts w:ascii="Times New Roman" w:hAnsi="Times New Roman"/>
          <w:lang w:val="en-US"/>
        </w:rPr>
        <w:t xml:space="preserve"> </w:t>
      </w:r>
      <w:r w:rsidRPr="0034143C">
        <w:rPr>
          <w:rStyle w:val="hps"/>
          <w:rFonts w:ascii="Times New Roman" w:hAnsi="Times New Roman"/>
          <w:lang w:val="en-US"/>
        </w:rPr>
        <w:t>is based on a</w:t>
      </w:r>
      <w:r w:rsidRPr="0034143C">
        <w:rPr>
          <w:rFonts w:ascii="Times New Roman" w:hAnsi="Times New Roman"/>
          <w:lang w:val="en-US"/>
        </w:rPr>
        <w:t xml:space="preserve"> </w:t>
      </w:r>
      <w:r w:rsidRPr="0034143C">
        <w:rPr>
          <w:rStyle w:val="hps"/>
          <w:rFonts w:ascii="Times New Roman" w:hAnsi="Times New Roman"/>
          <w:lang w:val="en-US"/>
        </w:rPr>
        <w:t>generally accepted</w:t>
      </w:r>
      <w:r w:rsidRPr="0034143C">
        <w:rPr>
          <w:rFonts w:ascii="Times New Roman" w:hAnsi="Times New Roman"/>
          <w:lang w:val="en-US"/>
        </w:rPr>
        <w:t xml:space="preserve"> </w:t>
      </w:r>
      <w:r w:rsidRPr="0034143C">
        <w:rPr>
          <w:rStyle w:val="hps"/>
          <w:rFonts w:ascii="Times New Roman" w:hAnsi="Times New Roman"/>
          <w:lang w:val="en-US"/>
        </w:rPr>
        <w:t>"</w:t>
      </w:r>
      <w:r w:rsidRPr="0034143C">
        <w:rPr>
          <w:rFonts w:ascii="Times New Roman" w:hAnsi="Times New Roman"/>
          <w:lang w:val="en-US"/>
        </w:rPr>
        <w:t xml:space="preserve">logic </w:t>
      </w:r>
      <w:r w:rsidRPr="0034143C">
        <w:rPr>
          <w:rStyle w:val="hps"/>
          <w:rFonts w:ascii="Times New Roman" w:hAnsi="Times New Roman"/>
          <w:lang w:val="en-US"/>
        </w:rPr>
        <w:t>model</w:t>
      </w:r>
      <w:r w:rsidRPr="0034143C">
        <w:rPr>
          <w:rFonts w:ascii="Times New Roman" w:hAnsi="Times New Roman"/>
          <w:lang w:val="en-US"/>
        </w:rPr>
        <w:t xml:space="preserve">" </w:t>
      </w:r>
      <w:r w:rsidRPr="0034143C">
        <w:rPr>
          <w:rStyle w:val="hps"/>
          <w:rFonts w:ascii="Times New Roman" w:hAnsi="Times New Roman"/>
          <w:lang w:val="en-US"/>
        </w:rPr>
        <w:t>of performance in nonprofit</w:t>
      </w:r>
      <w:r w:rsidRPr="0034143C">
        <w:rPr>
          <w:rFonts w:ascii="Times New Roman" w:hAnsi="Times New Roman"/>
          <w:lang w:val="en-US"/>
        </w:rPr>
        <w:t xml:space="preserve"> and public </w:t>
      </w:r>
      <w:r w:rsidRPr="0034143C">
        <w:rPr>
          <w:rStyle w:val="hps"/>
          <w:rFonts w:ascii="Times New Roman" w:hAnsi="Times New Roman"/>
          <w:lang w:val="en-US"/>
        </w:rPr>
        <w:t>organizations</w:t>
      </w:r>
      <w:r w:rsidRPr="0034143C">
        <w:rPr>
          <w:rFonts w:ascii="Times New Roman" w:hAnsi="Times New Roman"/>
          <w:lang w:val="en-US"/>
        </w:rPr>
        <w:t xml:space="preserve"> </w:t>
      </w:r>
      <w:r w:rsidRPr="00C418CA">
        <w:rPr>
          <w:rStyle w:val="hps"/>
          <w:rFonts w:ascii="Times New Roman" w:hAnsi="Times New Roman"/>
          <w:lang w:val="en-US"/>
        </w:rPr>
        <w:t>(</w:t>
      </w:r>
      <w:r w:rsidRPr="00C418CA">
        <w:rPr>
          <w:rFonts w:ascii="Times New Roman" w:hAnsi="Times New Roman"/>
          <w:lang w:val="en-US"/>
        </w:rPr>
        <w:t>Berman, 2006</w:t>
      </w:r>
      <w:r w:rsidR="0022263A" w:rsidRPr="00C418CA">
        <w:rPr>
          <w:rFonts w:ascii="Times New Roman" w:hAnsi="Times New Roman"/>
          <w:lang w:val="en-US"/>
        </w:rPr>
        <w:t xml:space="preserve">, p. </w:t>
      </w:r>
      <w:r w:rsidRPr="00C418CA">
        <w:rPr>
          <w:rStyle w:val="hps"/>
          <w:rFonts w:ascii="Times New Roman" w:hAnsi="Times New Roman"/>
          <w:lang w:val="en-US"/>
        </w:rPr>
        <w:t>147)</w:t>
      </w:r>
      <w:r w:rsidRPr="00C418CA">
        <w:rPr>
          <w:rFonts w:ascii="Times New Roman" w:hAnsi="Times New Roman"/>
          <w:lang w:val="en-US"/>
        </w:rPr>
        <w:t>,</w:t>
      </w:r>
      <w:r w:rsidRPr="0034143C">
        <w:rPr>
          <w:rFonts w:ascii="Times New Roman" w:hAnsi="Times New Roman"/>
          <w:lang w:val="en-US"/>
        </w:rPr>
        <w:t xml:space="preserve"> </w:t>
      </w:r>
      <w:r w:rsidRPr="0034143C">
        <w:rPr>
          <w:rStyle w:val="hps"/>
          <w:rFonts w:ascii="Times New Roman" w:hAnsi="Times New Roman"/>
          <w:lang w:val="en-US"/>
        </w:rPr>
        <w:t>which,</w:t>
      </w:r>
      <w:r w:rsidRPr="0034143C">
        <w:rPr>
          <w:rFonts w:ascii="Times New Roman" w:hAnsi="Times New Roman"/>
          <w:lang w:val="en-US"/>
        </w:rPr>
        <w:t xml:space="preserve"> </w:t>
      </w:r>
      <w:r w:rsidRPr="0034143C">
        <w:rPr>
          <w:rStyle w:val="hps"/>
          <w:rFonts w:ascii="Times New Roman" w:hAnsi="Times New Roman"/>
          <w:lang w:val="en-US"/>
        </w:rPr>
        <w:t>in</w:t>
      </w:r>
      <w:r w:rsidRPr="0034143C">
        <w:rPr>
          <w:rFonts w:ascii="Times New Roman" w:hAnsi="Times New Roman"/>
          <w:lang w:val="en-US"/>
        </w:rPr>
        <w:t xml:space="preserve"> </w:t>
      </w:r>
      <w:r w:rsidRPr="0034143C">
        <w:rPr>
          <w:rStyle w:val="hps"/>
          <w:rFonts w:ascii="Times New Roman" w:hAnsi="Times New Roman"/>
          <w:lang w:val="en-US"/>
        </w:rPr>
        <w:t>its simplest</w:t>
      </w:r>
      <w:r w:rsidRPr="0034143C">
        <w:rPr>
          <w:rFonts w:ascii="Times New Roman" w:hAnsi="Times New Roman"/>
          <w:lang w:val="en-US"/>
        </w:rPr>
        <w:t xml:space="preserve"> </w:t>
      </w:r>
      <w:r w:rsidRPr="0034143C">
        <w:rPr>
          <w:rStyle w:val="hps"/>
          <w:rFonts w:ascii="Times New Roman" w:hAnsi="Times New Roman"/>
          <w:lang w:val="en-US"/>
        </w:rPr>
        <w:t>form,</w:t>
      </w:r>
      <w:r w:rsidRPr="0034143C">
        <w:rPr>
          <w:rFonts w:ascii="Times New Roman" w:hAnsi="Times New Roman"/>
          <w:lang w:val="en-US"/>
        </w:rPr>
        <w:t xml:space="preserve"> </w:t>
      </w:r>
      <w:r w:rsidRPr="0034143C">
        <w:rPr>
          <w:rStyle w:val="hps"/>
          <w:rFonts w:ascii="Times New Roman" w:hAnsi="Times New Roman"/>
          <w:lang w:val="en-US"/>
        </w:rPr>
        <w:t>can be showed through a</w:t>
      </w:r>
      <w:r w:rsidRPr="0034143C">
        <w:rPr>
          <w:rFonts w:ascii="Times New Roman" w:hAnsi="Times New Roman"/>
          <w:lang w:val="en-US"/>
        </w:rPr>
        <w:t xml:space="preserve"> </w:t>
      </w:r>
      <w:r w:rsidRPr="0034143C">
        <w:rPr>
          <w:rStyle w:val="hps"/>
          <w:rFonts w:ascii="Times New Roman" w:hAnsi="Times New Roman"/>
          <w:lang w:val="en-US"/>
        </w:rPr>
        <w:t>logical</w:t>
      </w:r>
      <w:r w:rsidRPr="0034143C">
        <w:rPr>
          <w:rFonts w:ascii="Times New Roman" w:hAnsi="Times New Roman"/>
          <w:lang w:val="en-US"/>
        </w:rPr>
        <w:t xml:space="preserve"> </w:t>
      </w:r>
      <w:r w:rsidRPr="0034143C">
        <w:rPr>
          <w:rStyle w:val="hps"/>
          <w:rFonts w:ascii="Times New Roman" w:hAnsi="Times New Roman"/>
          <w:lang w:val="en-US"/>
        </w:rPr>
        <w:t>sequence</w:t>
      </w:r>
      <w:r w:rsidRPr="0034143C">
        <w:rPr>
          <w:rFonts w:ascii="Times New Roman" w:hAnsi="Times New Roman"/>
          <w:lang w:val="en-US"/>
        </w:rPr>
        <w:t>:</w:t>
      </w:r>
    </w:p>
    <w:p w:rsidR="00013E9C" w:rsidRPr="00397367" w:rsidRDefault="00013E9C" w:rsidP="00013E9C">
      <w:pPr>
        <w:pStyle w:val="Style1"/>
        <w:pBdr>
          <w:top w:val="none" w:sz="0" w:space="0" w:color="auto"/>
          <w:left w:val="none" w:sz="0" w:space="0" w:color="auto"/>
          <w:bottom w:val="none" w:sz="0" w:space="0" w:color="auto"/>
          <w:right w:val="none" w:sz="0" w:space="0" w:color="auto"/>
        </w:pBdr>
        <w:shd w:val="clear" w:color="auto" w:fill="FFFFFF"/>
        <w:jc w:val="both"/>
        <w:rPr>
          <w:sz w:val="22"/>
          <w:szCs w:val="22"/>
          <w:lang w:val="en-US"/>
        </w:rPr>
      </w:pPr>
      <w:proofErr w:type="gramStart"/>
      <w:r w:rsidRPr="00397367">
        <w:rPr>
          <w:sz w:val="22"/>
          <w:szCs w:val="22"/>
          <w:lang w:val="en-US"/>
        </w:rPr>
        <w:t>input</w:t>
      </w:r>
      <w:proofErr w:type="gramEnd"/>
      <w:r w:rsidRPr="00397367">
        <w:rPr>
          <w:sz w:val="22"/>
          <w:szCs w:val="22"/>
          <w:lang w:val="en-US"/>
        </w:rPr>
        <w:t xml:space="preserve"> → activity →output → outcome → goals.</w:t>
      </w:r>
    </w:p>
    <w:p w:rsidR="00013E9C" w:rsidRPr="0034143C" w:rsidRDefault="00013E9C" w:rsidP="00013E9C">
      <w:pPr>
        <w:pStyle w:val="Style1"/>
        <w:pBdr>
          <w:top w:val="none" w:sz="0" w:space="0" w:color="auto"/>
          <w:left w:val="none" w:sz="0" w:space="0" w:color="auto"/>
          <w:bottom w:val="none" w:sz="0" w:space="0" w:color="auto"/>
          <w:right w:val="none" w:sz="0" w:space="0" w:color="auto"/>
        </w:pBdr>
        <w:shd w:val="clear" w:color="auto" w:fill="FFFFFF"/>
        <w:jc w:val="both"/>
        <w:rPr>
          <w:b/>
          <w:sz w:val="22"/>
          <w:szCs w:val="22"/>
          <w:lang w:val="en-US"/>
        </w:rPr>
      </w:pPr>
    </w:p>
    <w:p w:rsidR="00013E9C" w:rsidRPr="0034143C" w:rsidRDefault="00013E9C" w:rsidP="005B1CD5">
      <w:pPr>
        <w:shd w:val="clear" w:color="auto" w:fill="FFFFFF"/>
        <w:spacing w:after="120"/>
        <w:jc w:val="both"/>
        <w:rPr>
          <w:rFonts w:ascii="Times New Roman" w:hAnsi="Times New Roman"/>
          <w:lang w:val="en-US"/>
        </w:rPr>
      </w:pPr>
      <w:r w:rsidRPr="0034143C">
        <w:rPr>
          <w:rStyle w:val="hps"/>
          <w:rFonts w:ascii="Times New Roman" w:hAnsi="Times New Roman"/>
          <w:lang w:val="en-US"/>
        </w:rPr>
        <w:t>This model seems to be a linear</w:t>
      </w:r>
      <w:r w:rsidRPr="0034143C">
        <w:rPr>
          <w:rFonts w:ascii="Times New Roman" w:hAnsi="Times New Roman"/>
          <w:lang w:val="en-US"/>
        </w:rPr>
        <w:t xml:space="preserve"> </w:t>
      </w:r>
      <w:r w:rsidRPr="0034143C">
        <w:rPr>
          <w:rStyle w:val="hps"/>
          <w:rFonts w:ascii="Times New Roman" w:hAnsi="Times New Roman"/>
          <w:lang w:val="en-US"/>
        </w:rPr>
        <w:t>type function, but</w:t>
      </w:r>
      <w:r w:rsidRPr="0034143C">
        <w:rPr>
          <w:rFonts w:ascii="Times New Roman" w:hAnsi="Times New Roman"/>
          <w:lang w:val="en-US"/>
        </w:rPr>
        <w:t xml:space="preserve"> </w:t>
      </w:r>
      <w:r w:rsidRPr="0034143C">
        <w:rPr>
          <w:rStyle w:val="hps"/>
          <w:rFonts w:ascii="Times New Roman" w:hAnsi="Times New Roman"/>
          <w:lang w:val="en-US"/>
        </w:rPr>
        <w:t>the reality is</w:t>
      </w:r>
      <w:r w:rsidRPr="0034143C">
        <w:rPr>
          <w:rFonts w:ascii="Times New Roman" w:hAnsi="Times New Roman"/>
          <w:lang w:val="en-US"/>
        </w:rPr>
        <w:t xml:space="preserve"> </w:t>
      </w:r>
      <w:r w:rsidRPr="0034143C">
        <w:rPr>
          <w:rStyle w:val="hps"/>
          <w:rFonts w:ascii="Times New Roman" w:hAnsi="Times New Roman"/>
          <w:lang w:val="en-US"/>
        </w:rPr>
        <w:t>more complex than such a simple function</w:t>
      </w:r>
      <w:r w:rsidRPr="0034143C">
        <w:rPr>
          <w:rFonts w:ascii="Times New Roman" w:hAnsi="Times New Roman"/>
          <w:lang w:val="en-US"/>
        </w:rPr>
        <w:t xml:space="preserve">. </w:t>
      </w:r>
      <w:r w:rsidRPr="0034143C">
        <w:rPr>
          <w:rStyle w:val="hps"/>
          <w:rFonts w:ascii="Times New Roman" w:hAnsi="Times New Roman"/>
          <w:lang w:val="en-US"/>
        </w:rPr>
        <w:t>The outcomes</w:t>
      </w:r>
      <w:r w:rsidRPr="0034143C">
        <w:rPr>
          <w:rFonts w:ascii="Times New Roman" w:hAnsi="Times New Roman"/>
          <w:lang w:val="en-US"/>
        </w:rPr>
        <w:t xml:space="preserve"> </w:t>
      </w:r>
      <w:r w:rsidRPr="0034143C">
        <w:rPr>
          <w:rStyle w:val="hps"/>
          <w:rFonts w:ascii="Times New Roman" w:hAnsi="Times New Roman"/>
          <w:lang w:val="en-US"/>
        </w:rPr>
        <w:t>and the</w:t>
      </w:r>
      <w:r w:rsidRPr="0034143C">
        <w:rPr>
          <w:rFonts w:ascii="Times New Roman" w:hAnsi="Times New Roman"/>
          <w:lang w:val="en-US"/>
        </w:rPr>
        <w:t xml:space="preserve"> </w:t>
      </w:r>
      <w:r w:rsidRPr="0034143C">
        <w:rPr>
          <w:rStyle w:val="hps"/>
          <w:rFonts w:ascii="Times New Roman" w:hAnsi="Times New Roman"/>
          <w:lang w:val="en-US"/>
        </w:rPr>
        <w:t>effects are subject to</w:t>
      </w:r>
      <w:r w:rsidRPr="0034143C">
        <w:rPr>
          <w:rFonts w:ascii="Times New Roman" w:hAnsi="Times New Roman"/>
          <w:lang w:val="en-US"/>
        </w:rPr>
        <w:t xml:space="preserve"> </w:t>
      </w:r>
      <w:r w:rsidRPr="0034143C">
        <w:rPr>
          <w:rStyle w:val="hps"/>
          <w:rFonts w:ascii="Times New Roman" w:hAnsi="Times New Roman"/>
          <w:lang w:val="en-US"/>
        </w:rPr>
        <w:t>influences that</w:t>
      </w:r>
      <w:r w:rsidRPr="0034143C">
        <w:rPr>
          <w:rFonts w:ascii="Times New Roman" w:hAnsi="Times New Roman"/>
          <w:lang w:val="en-US"/>
        </w:rPr>
        <w:t xml:space="preserve"> </w:t>
      </w:r>
      <w:r w:rsidRPr="0034143C">
        <w:rPr>
          <w:rStyle w:val="hps"/>
          <w:rFonts w:ascii="Times New Roman" w:hAnsi="Times New Roman"/>
          <w:lang w:val="en-US"/>
        </w:rPr>
        <w:t>come</w:t>
      </w:r>
      <w:r w:rsidRPr="0034143C">
        <w:rPr>
          <w:rFonts w:ascii="Times New Roman" w:hAnsi="Times New Roman"/>
          <w:lang w:val="en-US"/>
        </w:rPr>
        <w:t xml:space="preserve"> </w:t>
      </w:r>
      <w:r w:rsidRPr="0034143C">
        <w:rPr>
          <w:rStyle w:val="hps"/>
          <w:rFonts w:ascii="Times New Roman" w:hAnsi="Times New Roman"/>
          <w:lang w:val="en-US"/>
        </w:rPr>
        <w:t>with changes in</w:t>
      </w:r>
      <w:r w:rsidRPr="0034143C">
        <w:rPr>
          <w:rFonts w:ascii="Times New Roman" w:hAnsi="Times New Roman"/>
          <w:lang w:val="en-US"/>
        </w:rPr>
        <w:t xml:space="preserve"> </w:t>
      </w:r>
      <w:r w:rsidRPr="0034143C">
        <w:rPr>
          <w:rStyle w:val="hps"/>
          <w:rFonts w:ascii="Times New Roman" w:hAnsi="Times New Roman"/>
          <w:lang w:val="en-US"/>
        </w:rPr>
        <w:t>the political environment</w:t>
      </w:r>
      <w:r w:rsidRPr="0034143C">
        <w:rPr>
          <w:rFonts w:ascii="Times New Roman" w:hAnsi="Times New Roman"/>
          <w:lang w:val="en-US"/>
        </w:rPr>
        <w:t xml:space="preserve">. </w:t>
      </w:r>
      <w:r w:rsidRPr="0034143C">
        <w:rPr>
          <w:rStyle w:val="hps"/>
          <w:rFonts w:ascii="Times New Roman" w:hAnsi="Times New Roman"/>
          <w:lang w:val="en-US"/>
        </w:rPr>
        <w:t>The first problem</w:t>
      </w:r>
      <w:r w:rsidRPr="0034143C">
        <w:rPr>
          <w:rFonts w:ascii="Times New Roman" w:hAnsi="Times New Roman"/>
          <w:lang w:val="en-US"/>
        </w:rPr>
        <w:t xml:space="preserve"> </w:t>
      </w:r>
      <w:r w:rsidRPr="0034143C">
        <w:rPr>
          <w:rStyle w:val="hps"/>
          <w:rFonts w:ascii="Times New Roman" w:hAnsi="Times New Roman"/>
          <w:lang w:val="en-US"/>
        </w:rPr>
        <w:t>arises</w:t>
      </w:r>
      <w:r w:rsidRPr="0034143C">
        <w:rPr>
          <w:rFonts w:ascii="Times New Roman" w:hAnsi="Times New Roman"/>
          <w:lang w:val="en-US"/>
        </w:rPr>
        <w:t xml:space="preserve"> </w:t>
      </w:r>
      <w:r w:rsidRPr="0034143C">
        <w:rPr>
          <w:rStyle w:val="hps"/>
          <w:rFonts w:ascii="Times New Roman" w:hAnsi="Times New Roman"/>
          <w:lang w:val="en-US"/>
        </w:rPr>
        <w:t>from</w:t>
      </w:r>
      <w:r w:rsidRPr="0034143C">
        <w:rPr>
          <w:rFonts w:ascii="Times New Roman" w:hAnsi="Times New Roman"/>
          <w:lang w:val="en-US"/>
        </w:rPr>
        <w:t xml:space="preserve"> </w:t>
      </w:r>
      <w:r w:rsidRPr="0034143C">
        <w:rPr>
          <w:rStyle w:val="hps"/>
          <w:rFonts w:ascii="Times New Roman" w:hAnsi="Times New Roman"/>
          <w:lang w:val="en-US"/>
        </w:rPr>
        <w:t>the output</w:t>
      </w:r>
      <w:r w:rsidRPr="0034143C">
        <w:rPr>
          <w:rStyle w:val="atn"/>
          <w:rFonts w:ascii="Times New Roman" w:hAnsi="Times New Roman"/>
          <w:lang w:val="en-US"/>
        </w:rPr>
        <w:t>-</w:t>
      </w:r>
      <w:r w:rsidRPr="0034143C">
        <w:rPr>
          <w:rFonts w:ascii="Times New Roman" w:hAnsi="Times New Roman"/>
          <w:lang w:val="en-US"/>
        </w:rPr>
        <w:t>outcome relationship.</w:t>
      </w:r>
    </w:p>
    <w:p w:rsidR="00013E9C" w:rsidRPr="0034143C" w:rsidRDefault="00013E9C" w:rsidP="005B1CD5">
      <w:pPr>
        <w:shd w:val="clear" w:color="auto" w:fill="FFFFFF"/>
        <w:spacing w:after="120"/>
        <w:jc w:val="both"/>
        <w:rPr>
          <w:rFonts w:ascii="Times New Roman" w:eastAsia="Times New Roman" w:hAnsi="Times New Roman"/>
          <w:lang w:val="en-US" w:eastAsia="hr-HR"/>
        </w:rPr>
      </w:pPr>
      <w:r w:rsidRPr="0034143C">
        <w:rPr>
          <w:rFonts w:ascii="Times New Roman" w:eastAsia="Times New Roman" w:hAnsi="Times New Roman"/>
          <w:lang w:val="en-US" w:eastAsia="hr-HR"/>
        </w:rPr>
        <w:t xml:space="preserve">The disrupted relationship </w:t>
      </w:r>
      <w:r w:rsidRPr="0034143C">
        <w:rPr>
          <w:rStyle w:val="hps"/>
          <w:rFonts w:ascii="Times New Roman" w:hAnsi="Times New Roman"/>
          <w:lang w:val="en-US"/>
        </w:rPr>
        <w:t>output</w:t>
      </w:r>
      <w:r w:rsidRPr="0034143C">
        <w:rPr>
          <w:rStyle w:val="atn"/>
          <w:rFonts w:ascii="Times New Roman" w:hAnsi="Times New Roman"/>
          <w:lang w:val="en-US"/>
        </w:rPr>
        <w:t>-</w:t>
      </w:r>
      <w:r w:rsidRPr="0034143C">
        <w:rPr>
          <w:rFonts w:ascii="Times New Roman" w:hAnsi="Times New Roman"/>
          <w:lang w:val="en-US"/>
        </w:rPr>
        <w:t xml:space="preserve">outcome </w:t>
      </w:r>
      <w:r w:rsidRPr="0034143C">
        <w:rPr>
          <w:rFonts w:ascii="Times New Roman" w:eastAsia="Times New Roman" w:hAnsi="Times New Roman"/>
          <w:lang w:val="en-US" w:eastAsia="hr-HR"/>
        </w:rPr>
        <w:t xml:space="preserve">stems from a number of reasons: the lack of market mechanisms, the politicians who overestimate or underestimate the outcomes, and citizens who inhibit achieving outcomes because of their reactions to government measures. Outcomes or effects are the most important criteria in assessing government performance </w:t>
      </w:r>
      <w:r w:rsidRPr="0034143C">
        <w:rPr>
          <w:rFonts w:ascii="Times New Roman" w:hAnsi="Times New Roman"/>
          <w:lang w:val="en-US"/>
        </w:rPr>
        <w:t>(</w:t>
      </w:r>
      <w:proofErr w:type="spellStart"/>
      <w:r w:rsidRPr="00C418CA">
        <w:rPr>
          <w:rFonts w:ascii="Times New Roman" w:hAnsi="Times New Roman"/>
          <w:lang w:val="en-US"/>
        </w:rPr>
        <w:t>Bouckaert</w:t>
      </w:r>
      <w:proofErr w:type="spellEnd"/>
      <w:r w:rsidRPr="00C418CA">
        <w:rPr>
          <w:rFonts w:ascii="Times New Roman" w:hAnsi="Times New Roman"/>
          <w:lang w:val="en-US"/>
        </w:rPr>
        <w:t xml:space="preserve"> and </w:t>
      </w:r>
      <w:proofErr w:type="spellStart"/>
      <w:r w:rsidRPr="00C418CA">
        <w:rPr>
          <w:rFonts w:ascii="Times New Roman" w:hAnsi="Times New Roman"/>
          <w:lang w:val="en-US"/>
        </w:rPr>
        <w:t>Halligan</w:t>
      </w:r>
      <w:proofErr w:type="spellEnd"/>
      <w:r w:rsidRPr="00C418CA">
        <w:rPr>
          <w:rFonts w:ascii="Times New Roman" w:hAnsi="Times New Roman"/>
          <w:lang w:val="en-US"/>
        </w:rPr>
        <w:t>, 2008)</w:t>
      </w:r>
      <w:r w:rsidRPr="0034143C">
        <w:rPr>
          <w:rFonts w:ascii="Times New Roman" w:hAnsi="Times New Roman"/>
          <w:lang w:val="en-US"/>
        </w:rPr>
        <w:t>.</w:t>
      </w:r>
      <w:r w:rsidRPr="0034143C">
        <w:rPr>
          <w:rFonts w:ascii="Times New Roman" w:hAnsi="Times New Roman"/>
          <w:color w:val="FF0000"/>
          <w:lang w:val="en-US"/>
        </w:rPr>
        <w:t xml:space="preserve"> </w:t>
      </w:r>
      <w:r w:rsidRPr="0034143C">
        <w:rPr>
          <w:rFonts w:ascii="Times New Roman" w:eastAsia="Times New Roman" w:hAnsi="Times New Roman"/>
          <w:lang w:val="en-US" w:eastAsia="hr-HR"/>
        </w:rPr>
        <w:t xml:space="preserve"> The type and level of outcomes are influenced by the social needs (in the moment of the economic crisis: unemployment and lack of growth). Needs of the society are the base for creating strategic and operational objectives of specific policies.  </w:t>
      </w:r>
    </w:p>
    <w:p w:rsidR="00013E9C" w:rsidRPr="0034143C" w:rsidRDefault="00013E9C" w:rsidP="005B1CD5">
      <w:pPr>
        <w:shd w:val="clear" w:color="auto" w:fill="FFFFFF"/>
        <w:spacing w:after="120"/>
        <w:jc w:val="both"/>
        <w:rPr>
          <w:rFonts w:ascii="Times New Roman" w:eastAsia="Times New Roman" w:hAnsi="Times New Roman"/>
          <w:lang w:val="en-US" w:eastAsia="hr-HR"/>
        </w:rPr>
      </w:pPr>
      <w:r w:rsidRPr="0034143C">
        <w:rPr>
          <w:rFonts w:ascii="Times New Roman" w:eastAsia="Times New Roman" w:hAnsi="Times New Roman"/>
          <w:lang w:val="en-US" w:eastAsia="hr-HR"/>
        </w:rPr>
        <w:t xml:space="preserve">There are three levels on which it is necessary to analyze and provide support for the SMEs and entrepreneurs </w:t>
      </w:r>
      <w:r w:rsidRPr="0034143C">
        <w:rPr>
          <w:rFonts w:ascii="Times New Roman" w:hAnsi="Times New Roman"/>
          <w:lang w:val="en-US"/>
        </w:rPr>
        <w:t>(</w:t>
      </w:r>
      <w:proofErr w:type="spellStart"/>
      <w:r w:rsidRPr="0034143C">
        <w:rPr>
          <w:rFonts w:ascii="Times New Roman" w:hAnsi="Times New Roman"/>
          <w:lang w:val="en-US"/>
        </w:rPr>
        <w:t>Autio</w:t>
      </w:r>
      <w:proofErr w:type="spellEnd"/>
      <w:r w:rsidRPr="0034143C">
        <w:rPr>
          <w:rFonts w:ascii="Times New Roman" w:hAnsi="Times New Roman"/>
          <w:lang w:val="en-US"/>
        </w:rPr>
        <w:t xml:space="preserve"> et al., 2007):</w:t>
      </w:r>
    </w:p>
    <w:p w:rsidR="00013E9C" w:rsidRPr="0034143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t xml:space="preserve">- </w:t>
      </w:r>
      <w:proofErr w:type="gramStart"/>
      <w:r w:rsidRPr="00397367">
        <w:rPr>
          <w:rFonts w:ascii="Times New Roman" w:hAnsi="Times New Roman"/>
          <w:lang w:val="en-US"/>
        </w:rPr>
        <w:t>micro-level</w:t>
      </w:r>
      <w:proofErr w:type="gramEnd"/>
      <w:r w:rsidRPr="0034143C">
        <w:rPr>
          <w:rFonts w:ascii="Times New Roman" w:hAnsi="Times New Roman"/>
          <w:b/>
          <w:lang w:val="en-US"/>
        </w:rPr>
        <w:t xml:space="preserve"> </w:t>
      </w:r>
      <w:r w:rsidRPr="0034143C">
        <w:rPr>
          <w:rFonts w:ascii="Times New Roman" w:hAnsi="Times New Roman"/>
          <w:lang w:val="en-US"/>
        </w:rPr>
        <w:t>(the entrepreneur and enterprise) with a focus on the motivation and skills of the  entrepreneurs and to help enterprises overcome their resource disadvantages: capital, social capital, reputation, business expertise, technological expertise, innovation on the enterprise level, infrastructure,</w:t>
      </w:r>
    </w:p>
    <w:p w:rsidR="00013E9C" w:rsidRPr="0034143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lastRenderedPageBreak/>
        <w:t xml:space="preserve">- </w:t>
      </w:r>
      <w:proofErr w:type="gramStart"/>
      <w:r w:rsidRPr="00397367">
        <w:rPr>
          <w:rFonts w:ascii="Times New Roman" w:hAnsi="Times New Roman"/>
          <w:lang w:val="en-US"/>
        </w:rPr>
        <w:t>mezzo</w:t>
      </w:r>
      <w:proofErr w:type="gramEnd"/>
      <w:r w:rsidRPr="00397367">
        <w:rPr>
          <w:rFonts w:ascii="Times New Roman" w:hAnsi="Times New Roman"/>
          <w:lang w:val="en-US"/>
        </w:rPr>
        <w:t xml:space="preserve"> level</w:t>
      </w:r>
      <w:r w:rsidRPr="0034143C">
        <w:rPr>
          <w:rFonts w:ascii="Times New Roman" w:hAnsi="Times New Roman"/>
          <w:lang w:val="en-US"/>
        </w:rPr>
        <w:t xml:space="preserve"> (sector/industry): networks (innovation clusters, business networks, financial networks); opportunities  (growing markets, new markets, international markets and public markets),</w:t>
      </w:r>
    </w:p>
    <w:p w:rsidR="00013E9C" w:rsidRPr="0034143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t xml:space="preserve">- </w:t>
      </w:r>
      <w:proofErr w:type="gramStart"/>
      <w:r w:rsidRPr="00397367">
        <w:rPr>
          <w:rFonts w:ascii="Times New Roman" w:hAnsi="Times New Roman"/>
          <w:lang w:val="en-US"/>
        </w:rPr>
        <w:t>macro</w:t>
      </w:r>
      <w:proofErr w:type="gramEnd"/>
      <w:r w:rsidRPr="00397367">
        <w:rPr>
          <w:rFonts w:ascii="Times New Roman" w:hAnsi="Times New Roman"/>
          <w:lang w:val="en-US"/>
        </w:rPr>
        <w:t xml:space="preserve"> level</w:t>
      </w:r>
      <w:r w:rsidRPr="0034143C">
        <w:rPr>
          <w:rFonts w:ascii="Times New Roman" w:hAnsi="Times New Roman"/>
          <w:b/>
          <w:lang w:val="en-US"/>
        </w:rPr>
        <w:t xml:space="preserve"> </w:t>
      </w:r>
      <w:r w:rsidRPr="0034143C">
        <w:rPr>
          <w:rFonts w:ascii="Times New Roman" w:hAnsi="Times New Roman"/>
          <w:lang w:val="en-US"/>
        </w:rPr>
        <w:t xml:space="preserve"> (national and EU level/environment): creating entrepreneurial culture, innovation and  research programs and  regulations  (bureaucracy, bankruptcy laws).</w:t>
      </w:r>
    </w:p>
    <w:p w:rsidR="00013E9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t xml:space="preserve">Outputs are never an end in itself for the government.  </w:t>
      </w:r>
      <w:r w:rsidRPr="0034143C">
        <w:rPr>
          <w:rStyle w:val="hps"/>
          <w:rFonts w:ascii="Times New Roman" w:hAnsi="Times New Roman"/>
          <w:lang w:val="en-US"/>
        </w:rPr>
        <w:t>The most important goal</w:t>
      </w:r>
      <w:r w:rsidRPr="0034143C">
        <w:rPr>
          <w:rFonts w:ascii="Times New Roman" w:hAnsi="Times New Roman"/>
          <w:lang w:val="en-US"/>
        </w:rPr>
        <w:t xml:space="preserve"> </w:t>
      </w:r>
      <w:r w:rsidRPr="0034143C">
        <w:rPr>
          <w:rStyle w:val="hps"/>
          <w:rFonts w:ascii="Times New Roman" w:hAnsi="Times New Roman"/>
          <w:lang w:val="en-US"/>
        </w:rPr>
        <w:t>is to achieve</w:t>
      </w:r>
      <w:r w:rsidRPr="0034143C">
        <w:rPr>
          <w:rFonts w:ascii="Times New Roman" w:hAnsi="Times New Roman"/>
          <w:lang w:val="en-US"/>
        </w:rPr>
        <w:t xml:space="preserve"> </w:t>
      </w:r>
      <w:r w:rsidRPr="0034143C">
        <w:rPr>
          <w:rStyle w:val="hps"/>
          <w:rFonts w:ascii="Times New Roman" w:hAnsi="Times New Roman"/>
          <w:lang w:val="en-US"/>
        </w:rPr>
        <w:t>the trust</w:t>
      </w:r>
      <w:r w:rsidRPr="0034143C">
        <w:rPr>
          <w:rFonts w:ascii="Times New Roman" w:hAnsi="Times New Roman"/>
          <w:lang w:val="en-US"/>
        </w:rPr>
        <w:t xml:space="preserve"> </w:t>
      </w:r>
      <w:r w:rsidRPr="0034143C">
        <w:rPr>
          <w:rStyle w:val="hps"/>
          <w:rFonts w:ascii="Times New Roman" w:hAnsi="Times New Roman"/>
          <w:lang w:val="en-US"/>
        </w:rPr>
        <w:t>of the citizens in</w:t>
      </w:r>
      <w:r w:rsidRPr="0034143C">
        <w:rPr>
          <w:rFonts w:ascii="Times New Roman" w:hAnsi="Times New Roman"/>
          <w:lang w:val="en-US"/>
        </w:rPr>
        <w:t xml:space="preserve"> </w:t>
      </w:r>
      <w:r w:rsidRPr="0034143C">
        <w:rPr>
          <w:rStyle w:val="hps"/>
          <w:rFonts w:ascii="Times New Roman" w:hAnsi="Times New Roman"/>
          <w:lang w:val="en-US"/>
        </w:rPr>
        <w:t>all institutions</w:t>
      </w:r>
      <w:r w:rsidRPr="0034143C">
        <w:rPr>
          <w:rFonts w:ascii="Times New Roman" w:hAnsi="Times New Roman"/>
          <w:lang w:val="en-US"/>
        </w:rPr>
        <w:t xml:space="preserve"> </w:t>
      </w:r>
      <w:r w:rsidRPr="0034143C">
        <w:rPr>
          <w:rStyle w:val="hps"/>
          <w:rFonts w:ascii="Times New Roman" w:hAnsi="Times New Roman"/>
          <w:lang w:val="en-US"/>
        </w:rPr>
        <w:t>and organizations</w:t>
      </w:r>
      <w:r w:rsidRPr="0034143C">
        <w:rPr>
          <w:rFonts w:ascii="Times New Roman" w:hAnsi="Times New Roman"/>
          <w:lang w:val="en-US"/>
        </w:rPr>
        <w:t xml:space="preserve">, </w:t>
      </w:r>
      <w:r w:rsidRPr="0034143C">
        <w:rPr>
          <w:rStyle w:val="hps"/>
          <w:rFonts w:ascii="Times New Roman" w:hAnsi="Times New Roman"/>
          <w:lang w:val="en-US"/>
        </w:rPr>
        <w:t>especially</w:t>
      </w:r>
      <w:r w:rsidRPr="0034143C">
        <w:rPr>
          <w:rFonts w:ascii="Times New Roman" w:hAnsi="Times New Roman"/>
          <w:lang w:val="en-US"/>
        </w:rPr>
        <w:t xml:space="preserve"> </w:t>
      </w:r>
      <w:r w:rsidRPr="0034143C">
        <w:rPr>
          <w:rStyle w:val="hps"/>
          <w:rFonts w:ascii="Times New Roman" w:hAnsi="Times New Roman"/>
          <w:lang w:val="en-US"/>
        </w:rPr>
        <w:t>in</w:t>
      </w:r>
      <w:r w:rsidRPr="0034143C">
        <w:rPr>
          <w:rFonts w:ascii="Times New Roman" w:hAnsi="Times New Roman"/>
          <w:lang w:val="en-US"/>
        </w:rPr>
        <w:t xml:space="preserve"> </w:t>
      </w:r>
      <w:r w:rsidRPr="0034143C">
        <w:rPr>
          <w:rStyle w:val="hps"/>
          <w:rFonts w:ascii="Times New Roman" w:hAnsi="Times New Roman"/>
          <w:lang w:val="en-US"/>
        </w:rPr>
        <w:t>public institutions</w:t>
      </w:r>
      <w:r w:rsidRPr="0034143C">
        <w:rPr>
          <w:rFonts w:ascii="Times New Roman" w:hAnsi="Times New Roman"/>
          <w:lang w:val="en-US"/>
        </w:rPr>
        <w:t xml:space="preserve"> </w:t>
      </w:r>
      <w:r w:rsidRPr="0034143C">
        <w:rPr>
          <w:rStyle w:val="hps"/>
          <w:rFonts w:ascii="Times New Roman" w:hAnsi="Times New Roman"/>
          <w:lang w:val="en-US"/>
        </w:rPr>
        <w:t xml:space="preserve">and organizations. </w:t>
      </w:r>
      <w:r w:rsidRPr="0034143C">
        <w:rPr>
          <w:rFonts w:ascii="Times New Roman" w:hAnsi="Times New Roman"/>
          <w:lang w:val="en-US"/>
        </w:rPr>
        <w:t>The relationship between the effects/outcomes and trust provides the second problem in the government policy (</w:t>
      </w:r>
      <w:proofErr w:type="spellStart"/>
      <w:r w:rsidRPr="00C418CA">
        <w:rPr>
          <w:rFonts w:ascii="Times New Roman" w:hAnsi="Times New Roman"/>
          <w:lang w:val="en-US"/>
        </w:rPr>
        <w:t>Bouckaert</w:t>
      </w:r>
      <w:proofErr w:type="spellEnd"/>
      <w:r w:rsidRPr="00C418CA">
        <w:rPr>
          <w:rFonts w:ascii="Times New Roman" w:hAnsi="Times New Roman"/>
          <w:lang w:val="en-US"/>
        </w:rPr>
        <w:t xml:space="preserve"> and </w:t>
      </w:r>
      <w:proofErr w:type="spellStart"/>
      <w:r w:rsidRPr="00C418CA">
        <w:rPr>
          <w:rFonts w:ascii="Times New Roman" w:hAnsi="Times New Roman"/>
          <w:lang w:val="en-US"/>
        </w:rPr>
        <w:t>Halligan</w:t>
      </w:r>
      <w:proofErr w:type="spellEnd"/>
      <w:r w:rsidRPr="00C418CA">
        <w:rPr>
          <w:rFonts w:ascii="Times New Roman" w:hAnsi="Times New Roman"/>
          <w:lang w:val="en-US"/>
        </w:rPr>
        <w:t>, 2008</w:t>
      </w:r>
      <w:r w:rsidRPr="0034143C">
        <w:rPr>
          <w:rFonts w:ascii="Times New Roman" w:hAnsi="Times New Roman"/>
          <w:lang w:val="en-US"/>
        </w:rPr>
        <w:t>).</w:t>
      </w:r>
    </w:p>
    <w:p w:rsidR="00013E9C" w:rsidRDefault="00013E9C" w:rsidP="005B1CD5">
      <w:pPr>
        <w:shd w:val="clear" w:color="auto" w:fill="FFFFFF"/>
        <w:spacing w:after="120"/>
        <w:jc w:val="both"/>
        <w:rPr>
          <w:rFonts w:ascii="Times New Roman" w:hAnsi="Times New Roman"/>
          <w:lang w:val="en-US"/>
        </w:rPr>
      </w:pPr>
      <w:r w:rsidRPr="0034143C">
        <w:rPr>
          <w:rFonts w:ascii="Times New Roman" w:hAnsi="Times New Roman"/>
          <w:lang w:val="en-US"/>
        </w:rPr>
        <w:t>The government has a limited amount of resources that it can spend on the SME policy and it attempts to achieve the economic and social welfare. The benefits from the SME policy could even be negative if the funds spent do not have a positive effect on the performance of the enterprise, if the enterprise would have behaved in the same way without the subsidies – the subsidization effect (</w:t>
      </w:r>
      <w:proofErr w:type="spellStart"/>
      <w:r w:rsidRPr="00553C08">
        <w:rPr>
          <w:rFonts w:ascii="Times New Roman" w:hAnsi="Times New Roman"/>
          <w:lang w:val="en-US"/>
        </w:rPr>
        <w:t>Lilischkis</w:t>
      </w:r>
      <w:proofErr w:type="spellEnd"/>
      <w:r w:rsidRPr="00553C08">
        <w:rPr>
          <w:rFonts w:ascii="Times New Roman" w:hAnsi="Times New Roman"/>
          <w:lang w:val="en-US"/>
        </w:rPr>
        <w:t>, 2011). The m</w:t>
      </w:r>
      <w:r w:rsidRPr="00553C08">
        <w:rPr>
          <w:rStyle w:val="hps"/>
          <w:rFonts w:ascii="Times New Roman" w:hAnsi="Times New Roman"/>
          <w:lang w:val="en-US"/>
        </w:rPr>
        <w:t>aximum</w:t>
      </w:r>
      <w:r w:rsidRPr="0034143C">
        <w:rPr>
          <w:rFonts w:ascii="Times New Roman" w:hAnsi="Times New Roman"/>
          <w:lang w:val="en-US"/>
        </w:rPr>
        <w:t xml:space="preserve"> </w:t>
      </w:r>
      <w:r w:rsidRPr="0034143C">
        <w:rPr>
          <w:rStyle w:val="hps"/>
          <w:rFonts w:ascii="Times New Roman" w:hAnsi="Times New Roman"/>
          <w:lang w:val="en-US"/>
        </w:rPr>
        <w:t>return</w:t>
      </w:r>
      <w:r w:rsidRPr="0034143C">
        <w:rPr>
          <w:rFonts w:ascii="Times New Roman" w:hAnsi="Times New Roman"/>
          <w:lang w:val="en-US"/>
        </w:rPr>
        <w:t xml:space="preserve"> </w:t>
      </w:r>
      <w:r w:rsidRPr="0034143C">
        <w:rPr>
          <w:rStyle w:val="hps"/>
          <w:rFonts w:ascii="Times New Roman" w:hAnsi="Times New Roman"/>
          <w:lang w:val="en-US"/>
        </w:rPr>
        <w:t>of the investment</w:t>
      </w:r>
      <w:r w:rsidRPr="0034143C">
        <w:rPr>
          <w:rFonts w:ascii="Times New Roman" w:hAnsi="Times New Roman"/>
          <w:lang w:val="en-US"/>
        </w:rPr>
        <w:t xml:space="preserve"> </w:t>
      </w:r>
      <w:r w:rsidRPr="0034143C">
        <w:rPr>
          <w:rStyle w:val="hps"/>
          <w:rFonts w:ascii="Times New Roman" w:hAnsi="Times New Roman"/>
          <w:lang w:val="en-US"/>
        </w:rPr>
        <w:t>can</w:t>
      </w:r>
      <w:r w:rsidRPr="0034143C">
        <w:rPr>
          <w:rFonts w:ascii="Times New Roman" w:hAnsi="Times New Roman"/>
          <w:lang w:val="en-US"/>
        </w:rPr>
        <w:t xml:space="preserve"> </w:t>
      </w:r>
      <w:r w:rsidRPr="0034143C">
        <w:rPr>
          <w:rStyle w:val="hps"/>
          <w:rFonts w:ascii="Times New Roman" w:hAnsi="Times New Roman"/>
          <w:lang w:val="en-US"/>
        </w:rPr>
        <w:t>be less than the</w:t>
      </w:r>
      <w:r w:rsidRPr="0034143C">
        <w:rPr>
          <w:rFonts w:ascii="Times New Roman" w:hAnsi="Times New Roman"/>
          <w:lang w:val="en-US"/>
        </w:rPr>
        <w:t xml:space="preserve"> </w:t>
      </w:r>
      <w:r w:rsidRPr="0034143C">
        <w:rPr>
          <w:rStyle w:val="hps"/>
          <w:rFonts w:ascii="Times New Roman" w:hAnsi="Times New Roman"/>
          <w:lang w:val="en-US"/>
        </w:rPr>
        <w:t>total</w:t>
      </w:r>
      <w:r w:rsidRPr="0034143C">
        <w:rPr>
          <w:rFonts w:ascii="Times New Roman" w:hAnsi="Times New Roman"/>
          <w:lang w:val="en-US"/>
        </w:rPr>
        <w:t xml:space="preserve"> </w:t>
      </w:r>
      <w:r w:rsidRPr="0034143C">
        <w:rPr>
          <w:rStyle w:val="hps"/>
          <w:rFonts w:ascii="Times New Roman" w:hAnsi="Times New Roman"/>
          <w:lang w:val="en-US"/>
        </w:rPr>
        <w:t>amount</w:t>
      </w:r>
      <w:r w:rsidRPr="0034143C">
        <w:rPr>
          <w:rFonts w:ascii="Times New Roman" w:hAnsi="Times New Roman"/>
          <w:lang w:val="en-US"/>
        </w:rPr>
        <w:t xml:space="preserve"> </w:t>
      </w:r>
      <w:r w:rsidRPr="0034143C">
        <w:rPr>
          <w:rStyle w:val="hps"/>
          <w:rFonts w:ascii="Times New Roman" w:hAnsi="Times New Roman"/>
          <w:lang w:val="en-US"/>
        </w:rPr>
        <w:t>spent</w:t>
      </w:r>
      <w:r w:rsidRPr="0034143C">
        <w:rPr>
          <w:rFonts w:ascii="Times New Roman" w:hAnsi="Times New Roman"/>
          <w:lang w:val="en-US"/>
        </w:rPr>
        <w:t xml:space="preserve"> </w:t>
      </w:r>
      <w:r w:rsidRPr="0034143C">
        <w:rPr>
          <w:rStyle w:val="hps"/>
          <w:rFonts w:ascii="Times New Roman" w:hAnsi="Times New Roman"/>
          <w:lang w:val="en-US"/>
        </w:rPr>
        <w:t>on</w:t>
      </w:r>
      <w:r w:rsidRPr="0034143C">
        <w:rPr>
          <w:rFonts w:ascii="Times New Roman" w:hAnsi="Times New Roman"/>
          <w:lang w:val="en-US"/>
        </w:rPr>
        <w:t xml:space="preserve"> </w:t>
      </w:r>
      <w:r w:rsidRPr="0034143C">
        <w:rPr>
          <w:rStyle w:val="hps"/>
          <w:rFonts w:ascii="Times New Roman" w:hAnsi="Times New Roman"/>
          <w:lang w:val="en-US"/>
        </w:rPr>
        <w:t>incentives</w:t>
      </w:r>
      <w:r w:rsidRPr="0034143C">
        <w:rPr>
          <w:rFonts w:ascii="Times New Roman" w:hAnsi="Times New Roman"/>
          <w:lang w:val="en-US"/>
        </w:rPr>
        <w:t xml:space="preserve"> </w:t>
      </w:r>
      <w:r w:rsidRPr="0034143C">
        <w:rPr>
          <w:rStyle w:val="hps"/>
          <w:rFonts w:ascii="Times New Roman" w:hAnsi="Times New Roman"/>
          <w:lang w:val="en-US"/>
        </w:rPr>
        <w:t>for SMEs</w:t>
      </w:r>
      <w:r w:rsidRPr="0034143C">
        <w:rPr>
          <w:rFonts w:ascii="Times New Roman" w:hAnsi="Times New Roman"/>
          <w:lang w:val="en-US"/>
        </w:rPr>
        <w:t xml:space="preserve">, </w:t>
      </w:r>
      <w:r w:rsidRPr="0034143C">
        <w:rPr>
          <w:rStyle w:val="hps"/>
          <w:rFonts w:ascii="Times New Roman" w:hAnsi="Times New Roman"/>
          <w:lang w:val="en-US"/>
        </w:rPr>
        <w:t>for example,</w:t>
      </w:r>
      <w:r w:rsidRPr="0034143C">
        <w:rPr>
          <w:rFonts w:ascii="Times New Roman" w:hAnsi="Times New Roman"/>
          <w:lang w:val="en-US"/>
        </w:rPr>
        <w:t xml:space="preserve"> </w:t>
      </w:r>
      <w:r w:rsidRPr="0034143C">
        <w:rPr>
          <w:rStyle w:val="hps"/>
          <w:rFonts w:ascii="Times New Roman" w:hAnsi="Times New Roman"/>
          <w:lang w:val="en-US"/>
        </w:rPr>
        <w:t>due to</w:t>
      </w:r>
      <w:r w:rsidRPr="0034143C">
        <w:rPr>
          <w:rFonts w:ascii="Times New Roman" w:hAnsi="Times New Roman"/>
          <w:lang w:val="en-US"/>
        </w:rPr>
        <w:t xml:space="preserve"> </w:t>
      </w:r>
      <w:r w:rsidRPr="0034143C">
        <w:rPr>
          <w:rStyle w:val="hps"/>
          <w:rFonts w:ascii="Times New Roman" w:hAnsi="Times New Roman"/>
          <w:lang w:val="en-US"/>
        </w:rPr>
        <w:t>the inefficiency of</w:t>
      </w:r>
      <w:r w:rsidRPr="0034143C">
        <w:rPr>
          <w:rFonts w:ascii="Times New Roman" w:hAnsi="Times New Roman"/>
          <w:lang w:val="en-US"/>
        </w:rPr>
        <w:t xml:space="preserve"> </w:t>
      </w:r>
      <w:r w:rsidRPr="0034143C">
        <w:rPr>
          <w:rStyle w:val="hps"/>
          <w:rFonts w:ascii="Times New Roman" w:hAnsi="Times New Roman"/>
          <w:lang w:val="en-US"/>
        </w:rPr>
        <w:t>the administration</w:t>
      </w:r>
      <w:r w:rsidRPr="0034143C">
        <w:rPr>
          <w:rFonts w:ascii="Times New Roman" w:hAnsi="Times New Roman"/>
          <w:lang w:val="en-US"/>
        </w:rPr>
        <w:t>. An effective but inefficient policy is inadequate, the effectiveness is considered to be the most important measures of performance.</w:t>
      </w:r>
    </w:p>
    <w:p w:rsidR="005B1CD5" w:rsidRDefault="005B1CD5" w:rsidP="005B1CD5">
      <w:pPr>
        <w:shd w:val="clear" w:color="auto" w:fill="FFFFFF"/>
        <w:spacing w:after="120"/>
        <w:jc w:val="both"/>
        <w:rPr>
          <w:rFonts w:ascii="Times New Roman" w:hAnsi="Times New Roman"/>
          <w:lang w:val="en-US"/>
        </w:rPr>
      </w:pPr>
    </w:p>
    <w:p w:rsidR="00013E9C" w:rsidRDefault="00013E9C" w:rsidP="001B5C19">
      <w:pPr>
        <w:shd w:val="clear" w:color="auto" w:fill="FFFFFF"/>
        <w:tabs>
          <w:tab w:val="left" w:pos="5250"/>
        </w:tabs>
        <w:spacing w:after="120"/>
        <w:jc w:val="both"/>
        <w:rPr>
          <w:rFonts w:ascii="Times New Roman" w:hAnsi="Times New Roman"/>
          <w:b/>
          <w:lang w:val="en-US"/>
        </w:rPr>
      </w:pPr>
      <w:r w:rsidRPr="0034143C">
        <w:rPr>
          <w:rFonts w:ascii="Times New Roman" w:hAnsi="Times New Roman"/>
          <w:b/>
          <w:lang w:val="en-US"/>
        </w:rPr>
        <w:t>4. T</w:t>
      </w:r>
      <w:r>
        <w:rPr>
          <w:rFonts w:ascii="Times New Roman" w:hAnsi="Times New Roman"/>
          <w:b/>
          <w:lang w:val="en-US"/>
        </w:rPr>
        <w:t>HE</w:t>
      </w:r>
      <w:r w:rsidRPr="0034143C">
        <w:rPr>
          <w:rFonts w:ascii="Times New Roman" w:hAnsi="Times New Roman"/>
          <w:b/>
          <w:lang w:val="en-US"/>
        </w:rPr>
        <w:t xml:space="preserve"> C</w:t>
      </w:r>
      <w:r>
        <w:rPr>
          <w:rFonts w:ascii="Times New Roman" w:hAnsi="Times New Roman"/>
          <w:b/>
          <w:lang w:val="en-US"/>
        </w:rPr>
        <w:t>ROATIAN</w:t>
      </w:r>
      <w:r w:rsidRPr="0034143C">
        <w:rPr>
          <w:rFonts w:ascii="Times New Roman" w:hAnsi="Times New Roman"/>
          <w:b/>
          <w:lang w:val="en-US"/>
        </w:rPr>
        <w:t xml:space="preserve"> SME </w:t>
      </w:r>
      <w:r>
        <w:rPr>
          <w:rFonts w:ascii="Times New Roman" w:hAnsi="Times New Roman"/>
          <w:b/>
          <w:lang w:val="en-US"/>
        </w:rPr>
        <w:t>POLICY</w:t>
      </w:r>
    </w:p>
    <w:p w:rsidR="00013E9C" w:rsidRPr="0034143C" w:rsidRDefault="00013E9C" w:rsidP="001B5C19">
      <w:pPr>
        <w:shd w:val="clear" w:color="auto" w:fill="FFFFFF"/>
        <w:tabs>
          <w:tab w:val="left" w:pos="5250"/>
        </w:tabs>
        <w:spacing w:after="120"/>
        <w:jc w:val="both"/>
        <w:rPr>
          <w:rFonts w:ascii="Times New Roman" w:hAnsi="Times New Roman"/>
          <w:lang w:val="en-US"/>
        </w:rPr>
      </w:pPr>
      <w:r w:rsidRPr="0034143C">
        <w:rPr>
          <w:rStyle w:val="hps"/>
          <w:rFonts w:ascii="Times New Roman" w:hAnsi="Times New Roman"/>
          <w:lang w:val="en-US"/>
        </w:rPr>
        <w:t>Figures show</w:t>
      </w:r>
      <w:r w:rsidRPr="0034143C">
        <w:rPr>
          <w:rFonts w:ascii="Times New Roman" w:hAnsi="Times New Roman"/>
          <w:lang w:val="en-US"/>
        </w:rPr>
        <w:t xml:space="preserve"> </w:t>
      </w:r>
      <w:r w:rsidRPr="0034143C">
        <w:rPr>
          <w:rStyle w:val="hps"/>
          <w:rFonts w:ascii="Times New Roman" w:hAnsi="Times New Roman"/>
          <w:lang w:val="en-US"/>
        </w:rPr>
        <w:t>that the</w:t>
      </w:r>
      <w:r w:rsidRPr="0034143C">
        <w:rPr>
          <w:rFonts w:ascii="Times New Roman" w:hAnsi="Times New Roman"/>
          <w:lang w:val="en-US"/>
        </w:rPr>
        <w:t xml:space="preserve"> </w:t>
      </w:r>
      <w:r w:rsidRPr="0034143C">
        <w:rPr>
          <w:rStyle w:val="hps"/>
          <w:rFonts w:ascii="Times New Roman" w:hAnsi="Times New Roman"/>
          <w:lang w:val="en-US"/>
        </w:rPr>
        <w:t>Croatian</w:t>
      </w:r>
      <w:r w:rsidRPr="0034143C">
        <w:rPr>
          <w:rFonts w:ascii="Times New Roman" w:hAnsi="Times New Roman"/>
          <w:lang w:val="en-US"/>
        </w:rPr>
        <w:t xml:space="preserve"> </w:t>
      </w:r>
      <w:r w:rsidRPr="0034143C">
        <w:rPr>
          <w:rStyle w:val="hps"/>
          <w:rFonts w:ascii="Times New Roman" w:hAnsi="Times New Roman"/>
          <w:lang w:val="en-US"/>
        </w:rPr>
        <w:t>economy,</w:t>
      </w:r>
      <w:r w:rsidRPr="0034143C">
        <w:rPr>
          <w:rFonts w:ascii="Times New Roman" w:hAnsi="Times New Roman"/>
          <w:lang w:val="en-US"/>
        </w:rPr>
        <w:t xml:space="preserve"> </w:t>
      </w:r>
      <w:r w:rsidRPr="0034143C">
        <w:rPr>
          <w:rStyle w:val="hps"/>
          <w:rFonts w:ascii="Times New Roman" w:hAnsi="Times New Roman"/>
          <w:lang w:val="en-US"/>
        </w:rPr>
        <w:t>as well as</w:t>
      </w:r>
      <w:r w:rsidRPr="0034143C">
        <w:rPr>
          <w:rFonts w:ascii="Times New Roman" w:hAnsi="Times New Roman"/>
          <w:lang w:val="en-US"/>
        </w:rPr>
        <w:t xml:space="preserve"> </w:t>
      </w:r>
      <w:r w:rsidRPr="0034143C">
        <w:rPr>
          <w:rStyle w:val="hps"/>
          <w:rFonts w:ascii="Times New Roman" w:hAnsi="Times New Roman"/>
          <w:lang w:val="en-US"/>
        </w:rPr>
        <w:t>the EU economy,</w:t>
      </w:r>
      <w:r w:rsidRPr="0034143C">
        <w:rPr>
          <w:rFonts w:ascii="Times New Roman" w:hAnsi="Times New Roman"/>
          <w:lang w:val="en-US"/>
        </w:rPr>
        <w:t xml:space="preserve"> </w:t>
      </w:r>
      <w:r w:rsidRPr="0034143C">
        <w:rPr>
          <w:rStyle w:val="hps"/>
          <w:rFonts w:ascii="Times New Roman" w:hAnsi="Times New Roman"/>
          <w:lang w:val="en-US"/>
        </w:rPr>
        <w:t>has become</w:t>
      </w:r>
      <w:r w:rsidRPr="0034143C">
        <w:rPr>
          <w:rFonts w:ascii="Times New Roman" w:hAnsi="Times New Roman"/>
          <w:lang w:val="en-US"/>
        </w:rPr>
        <w:t xml:space="preserve"> </w:t>
      </w:r>
      <w:r w:rsidRPr="0034143C">
        <w:rPr>
          <w:rStyle w:val="hps"/>
          <w:rFonts w:ascii="Times New Roman" w:hAnsi="Times New Roman"/>
          <w:lang w:val="en-US"/>
        </w:rPr>
        <w:t>a micro-economy and that</w:t>
      </w:r>
      <w:r w:rsidRPr="0034143C">
        <w:rPr>
          <w:rFonts w:ascii="Times New Roman" w:hAnsi="Times New Roman"/>
          <w:lang w:val="en-US"/>
        </w:rPr>
        <w:t xml:space="preserve"> the “</w:t>
      </w:r>
      <w:r w:rsidRPr="0034143C">
        <w:rPr>
          <w:rStyle w:val="hps"/>
          <w:rFonts w:ascii="Times New Roman" w:hAnsi="Times New Roman"/>
          <w:lang w:val="en-US"/>
        </w:rPr>
        <w:t>Think</w:t>
      </w:r>
      <w:r w:rsidRPr="0034143C">
        <w:rPr>
          <w:rFonts w:ascii="Times New Roman" w:hAnsi="Times New Roman"/>
          <w:lang w:val="en-US"/>
        </w:rPr>
        <w:t xml:space="preserve"> </w:t>
      </w:r>
      <w:r w:rsidRPr="0034143C">
        <w:rPr>
          <w:rStyle w:val="hps"/>
          <w:rFonts w:ascii="Times New Roman" w:hAnsi="Times New Roman"/>
          <w:lang w:val="en-US"/>
        </w:rPr>
        <w:t>Small</w:t>
      </w:r>
      <w:r w:rsidRPr="0034143C">
        <w:rPr>
          <w:rFonts w:ascii="Times New Roman" w:hAnsi="Times New Roman"/>
          <w:lang w:val="en-US"/>
        </w:rPr>
        <w:t xml:space="preserve"> </w:t>
      </w:r>
      <w:r w:rsidRPr="0034143C">
        <w:rPr>
          <w:rStyle w:val="hps"/>
          <w:rFonts w:ascii="Times New Roman" w:hAnsi="Times New Roman"/>
          <w:lang w:val="en-US"/>
        </w:rPr>
        <w:t>First”</w:t>
      </w:r>
      <w:r w:rsidRPr="0034143C">
        <w:rPr>
          <w:rFonts w:ascii="Times New Roman" w:hAnsi="Times New Roman"/>
          <w:lang w:val="en-US"/>
        </w:rPr>
        <w:t xml:space="preserve"> </w:t>
      </w:r>
      <w:r w:rsidRPr="0034143C">
        <w:rPr>
          <w:rStyle w:val="hps"/>
          <w:rFonts w:ascii="Times New Roman" w:hAnsi="Times New Roman"/>
          <w:lang w:val="en-US"/>
        </w:rPr>
        <w:t>principle also makes sense</w:t>
      </w:r>
      <w:r w:rsidRPr="0034143C">
        <w:rPr>
          <w:rFonts w:ascii="Times New Roman" w:hAnsi="Times New Roman"/>
          <w:lang w:val="en-US"/>
        </w:rPr>
        <w:t xml:space="preserve"> </w:t>
      </w:r>
      <w:r w:rsidRPr="0034143C">
        <w:rPr>
          <w:rStyle w:val="hps"/>
          <w:rFonts w:ascii="Times New Roman" w:hAnsi="Times New Roman"/>
          <w:lang w:val="en-US"/>
        </w:rPr>
        <w:t>in the case of Croatia. Table 3</w:t>
      </w:r>
      <w:r w:rsidRPr="0034143C">
        <w:rPr>
          <w:rFonts w:ascii="Times New Roman" w:hAnsi="Times New Roman"/>
          <w:lang w:val="en-US"/>
        </w:rPr>
        <w:t xml:space="preserve"> </w:t>
      </w:r>
      <w:r w:rsidRPr="0034143C">
        <w:rPr>
          <w:rStyle w:val="hps"/>
          <w:rFonts w:ascii="Times New Roman" w:hAnsi="Times New Roman"/>
          <w:lang w:val="en-US"/>
        </w:rPr>
        <w:t>shows that the</w:t>
      </w:r>
      <w:r w:rsidRPr="0034143C">
        <w:rPr>
          <w:rFonts w:ascii="Times New Roman" w:hAnsi="Times New Roman"/>
          <w:lang w:val="en-US"/>
        </w:rPr>
        <w:t xml:space="preserve"> </w:t>
      </w:r>
      <w:r w:rsidRPr="0034143C">
        <w:rPr>
          <w:rStyle w:val="hps"/>
          <w:rFonts w:ascii="Times New Roman" w:hAnsi="Times New Roman"/>
          <w:lang w:val="en-US"/>
        </w:rPr>
        <w:t>share of</w:t>
      </w:r>
      <w:r w:rsidRPr="0034143C">
        <w:rPr>
          <w:rFonts w:ascii="Times New Roman" w:hAnsi="Times New Roman"/>
          <w:lang w:val="en-US"/>
        </w:rPr>
        <w:t xml:space="preserve"> </w:t>
      </w:r>
      <w:r w:rsidRPr="0034143C">
        <w:rPr>
          <w:rStyle w:val="hps"/>
          <w:rFonts w:ascii="Times New Roman" w:hAnsi="Times New Roman"/>
          <w:lang w:val="en-US"/>
        </w:rPr>
        <w:t>SME</w:t>
      </w:r>
      <w:r w:rsidRPr="0034143C">
        <w:rPr>
          <w:rFonts w:ascii="Times New Roman" w:hAnsi="Times New Roman"/>
          <w:lang w:val="en-US"/>
        </w:rPr>
        <w:t xml:space="preserve"> </w:t>
      </w:r>
      <w:r w:rsidRPr="0034143C">
        <w:rPr>
          <w:rStyle w:val="hps"/>
          <w:rFonts w:ascii="Times New Roman" w:hAnsi="Times New Roman"/>
          <w:lang w:val="en-US"/>
        </w:rPr>
        <w:t>enterprises</w:t>
      </w:r>
      <w:r w:rsidRPr="0034143C">
        <w:rPr>
          <w:rFonts w:ascii="Times New Roman" w:hAnsi="Times New Roman"/>
          <w:lang w:val="en-US"/>
        </w:rPr>
        <w:t xml:space="preserve"> has </w:t>
      </w:r>
      <w:r w:rsidRPr="0034143C">
        <w:rPr>
          <w:rStyle w:val="hps"/>
          <w:rFonts w:ascii="Times New Roman" w:hAnsi="Times New Roman"/>
          <w:lang w:val="en-US"/>
        </w:rPr>
        <w:t>increased from</w:t>
      </w:r>
      <w:r w:rsidRPr="0034143C">
        <w:rPr>
          <w:rFonts w:ascii="Times New Roman" w:hAnsi="Times New Roman"/>
          <w:lang w:val="en-US"/>
        </w:rPr>
        <w:t xml:space="preserve"> </w:t>
      </w:r>
      <w:r w:rsidRPr="0034143C">
        <w:rPr>
          <w:rStyle w:val="hps"/>
          <w:rFonts w:ascii="Times New Roman" w:hAnsi="Times New Roman"/>
          <w:lang w:val="en-US"/>
        </w:rPr>
        <w:t>99%</w:t>
      </w:r>
      <w:r w:rsidRPr="0034143C">
        <w:rPr>
          <w:rFonts w:ascii="Times New Roman" w:hAnsi="Times New Roman"/>
          <w:lang w:val="en-US"/>
        </w:rPr>
        <w:t xml:space="preserve"> </w:t>
      </w:r>
      <w:r w:rsidRPr="0034143C">
        <w:rPr>
          <w:rStyle w:val="hps"/>
          <w:rFonts w:ascii="Times New Roman" w:hAnsi="Times New Roman"/>
          <w:lang w:val="en-US"/>
        </w:rPr>
        <w:t>to</w:t>
      </w:r>
      <w:r w:rsidRPr="0034143C">
        <w:rPr>
          <w:rFonts w:ascii="Times New Roman" w:hAnsi="Times New Roman"/>
          <w:lang w:val="en-US"/>
        </w:rPr>
        <w:t xml:space="preserve"> </w:t>
      </w:r>
      <w:r w:rsidRPr="0034143C">
        <w:rPr>
          <w:rStyle w:val="hps"/>
          <w:rFonts w:ascii="Times New Roman" w:hAnsi="Times New Roman"/>
          <w:lang w:val="en-US"/>
        </w:rPr>
        <w:t>99.5% in nine years</w:t>
      </w:r>
      <w:r w:rsidRPr="0034143C">
        <w:rPr>
          <w:rFonts w:ascii="Times New Roman" w:hAnsi="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8"/>
        <w:gridCol w:w="1858"/>
        <w:gridCol w:w="1325"/>
      </w:tblGrid>
      <w:tr w:rsidR="00013E9C" w:rsidRPr="0034143C" w:rsidTr="0002681F">
        <w:tc>
          <w:tcPr>
            <w:tcW w:w="1857" w:type="dxa"/>
            <w:shd w:val="clear" w:color="auto" w:fill="auto"/>
          </w:tcPr>
          <w:p w:rsidR="00013E9C" w:rsidRDefault="00013E9C" w:rsidP="00234C1A">
            <w:pPr>
              <w:shd w:val="clear" w:color="auto" w:fill="FFFFFF"/>
              <w:tabs>
                <w:tab w:val="left" w:pos="5250"/>
              </w:tabs>
              <w:spacing w:after="0" w:line="240" w:lineRule="auto"/>
              <w:jc w:val="both"/>
              <w:rPr>
                <w:rFonts w:ascii="Times New Roman" w:hAnsi="Times New Roman"/>
                <w:lang w:val="en-US"/>
              </w:rPr>
            </w:pPr>
          </w:p>
          <w:p w:rsidR="00A77F2F" w:rsidRPr="0034143C" w:rsidRDefault="00A77F2F" w:rsidP="00234C1A">
            <w:pPr>
              <w:shd w:val="clear" w:color="auto" w:fill="FFFFFF"/>
              <w:tabs>
                <w:tab w:val="left" w:pos="5250"/>
              </w:tabs>
              <w:spacing w:after="0" w:line="240" w:lineRule="auto"/>
              <w:jc w:val="both"/>
              <w:rPr>
                <w:rFonts w:ascii="Times New Roman" w:hAnsi="Times New Roman"/>
                <w:lang w:val="en-US"/>
              </w:rPr>
            </w:pPr>
          </w:p>
        </w:tc>
        <w:tc>
          <w:tcPr>
            <w:tcW w:w="3715" w:type="dxa"/>
            <w:gridSpan w:val="2"/>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2001.</w:t>
            </w:r>
          </w:p>
        </w:tc>
        <w:tc>
          <w:tcPr>
            <w:tcW w:w="3183" w:type="dxa"/>
            <w:gridSpan w:val="2"/>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2010.</w:t>
            </w:r>
          </w:p>
        </w:tc>
      </w:tr>
      <w:tr w:rsidR="00013E9C" w:rsidRPr="0034143C" w:rsidTr="0002681F">
        <w:tc>
          <w:tcPr>
            <w:tcW w:w="1857" w:type="dxa"/>
            <w:shd w:val="clear" w:color="auto" w:fill="auto"/>
          </w:tcPr>
          <w:p w:rsidR="00013E9C" w:rsidRPr="0034143C" w:rsidRDefault="00013E9C" w:rsidP="00234C1A">
            <w:pPr>
              <w:shd w:val="clear" w:color="auto" w:fill="FFFFFF"/>
              <w:tabs>
                <w:tab w:val="left" w:pos="5250"/>
              </w:tabs>
              <w:spacing w:after="0" w:line="240" w:lineRule="auto"/>
              <w:jc w:val="both"/>
              <w:rPr>
                <w:rFonts w:ascii="Times New Roman" w:hAnsi="Times New Roman"/>
                <w:lang w:val="en-US"/>
              </w:rPr>
            </w:pPr>
          </w:p>
        </w:tc>
        <w:tc>
          <w:tcPr>
            <w:tcW w:w="1857"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Number of enterprises</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Number of enterprises</w:t>
            </w:r>
          </w:p>
        </w:tc>
        <w:tc>
          <w:tcPr>
            <w:tcW w:w="1325"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w:t>
            </w:r>
          </w:p>
        </w:tc>
      </w:tr>
      <w:tr w:rsidR="00013E9C" w:rsidRPr="0034143C" w:rsidTr="0002681F">
        <w:tc>
          <w:tcPr>
            <w:tcW w:w="1857"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Small enterprises</w:t>
            </w:r>
          </w:p>
        </w:tc>
        <w:tc>
          <w:tcPr>
            <w:tcW w:w="1857"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54.213</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95.004</w:t>
            </w:r>
          </w:p>
        </w:tc>
        <w:tc>
          <w:tcPr>
            <w:tcW w:w="1325"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p>
        </w:tc>
      </w:tr>
      <w:tr w:rsidR="00013E9C" w:rsidRPr="0034143C" w:rsidTr="0002681F">
        <w:tc>
          <w:tcPr>
            <w:tcW w:w="1857"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Medium enterprises</w:t>
            </w:r>
          </w:p>
        </w:tc>
        <w:tc>
          <w:tcPr>
            <w:tcW w:w="1857"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 xml:space="preserve">  2.203</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 xml:space="preserve">  1.379</w:t>
            </w:r>
          </w:p>
        </w:tc>
        <w:tc>
          <w:tcPr>
            <w:tcW w:w="1325"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p>
        </w:tc>
      </w:tr>
      <w:tr w:rsidR="00013E9C" w:rsidRPr="0034143C" w:rsidTr="0002681F">
        <w:tc>
          <w:tcPr>
            <w:tcW w:w="1857"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SME sector</w:t>
            </w:r>
          </w:p>
        </w:tc>
        <w:tc>
          <w:tcPr>
            <w:tcW w:w="1857"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56.416</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99</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96.383</w:t>
            </w:r>
          </w:p>
        </w:tc>
        <w:tc>
          <w:tcPr>
            <w:tcW w:w="1325"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99.5</w:t>
            </w:r>
          </w:p>
        </w:tc>
      </w:tr>
      <w:tr w:rsidR="00013E9C" w:rsidRPr="0034143C" w:rsidTr="0002681F">
        <w:tc>
          <w:tcPr>
            <w:tcW w:w="1857"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Large enterprises</w:t>
            </w:r>
          </w:p>
        </w:tc>
        <w:tc>
          <w:tcPr>
            <w:tcW w:w="1857"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 xml:space="preserve">     571</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1</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 xml:space="preserve">     375</w:t>
            </w:r>
          </w:p>
        </w:tc>
        <w:tc>
          <w:tcPr>
            <w:tcW w:w="1325"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0.5</w:t>
            </w:r>
          </w:p>
        </w:tc>
      </w:tr>
      <w:tr w:rsidR="00013E9C" w:rsidRPr="0034143C" w:rsidTr="0002681F">
        <w:tc>
          <w:tcPr>
            <w:tcW w:w="1857"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Total</w:t>
            </w:r>
          </w:p>
        </w:tc>
        <w:tc>
          <w:tcPr>
            <w:tcW w:w="1857"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56.987</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100</w:t>
            </w:r>
          </w:p>
        </w:tc>
        <w:tc>
          <w:tcPr>
            <w:tcW w:w="1858"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96.758</w:t>
            </w:r>
          </w:p>
        </w:tc>
        <w:tc>
          <w:tcPr>
            <w:tcW w:w="1325" w:type="dxa"/>
            <w:shd w:val="clear" w:color="auto" w:fill="auto"/>
          </w:tcPr>
          <w:p w:rsidR="00013E9C" w:rsidRPr="00067667"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067667">
              <w:rPr>
                <w:rFonts w:ascii="Times New Roman" w:hAnsi="Times New Roman"/>
                <w:sz w:val="20"/>
                <w:szCs w:val="20"/>
                <w:lang w:val="en-US"/>
              </w:rPr>
              <w:t>100</w:t>
            </w:r>
          </w:p>
        </w:tc>
      </w:tr>
    </w:tbl>
    <w:p w:rsidR="00013E9C" w:rsidRDefault="00013E9C" w:rsidP="00234C1A">
      <w:pPr>
        <w:shd w:val="clear" w:color="auto" w:fill="FFFFFF"/>
        <w:tabs>
          <w:tab w:val="left" w:pos="5250"/>
        </w:tabs>
        <w:spacing w:after="0"/>
        <w:jc w:val="both"/>
        <w:rPr>
          <w:rFonts w:ascii="Times New Roman" w:hAnsi="Times New Roman"/>
          <w:lang w:val="en-US"/>
        </w:rPr>
      </w:pPr>
    </w:p>
    <w:p w:rsidR="00013E9C" w:rsidRPr="0034143C" w:rsidRDefault="00013E9C" w:rsidP="00234C1A">
      <w:pPr>
        <w:shd w:val="clear" w:color="auto" w:fill="FFFFFF"/>
        <w:tabs>
          <w:tab w:val="left" w:pos="5250"/>
        </w:tabs>
        <w:spacing w:after="0"/>
        <w:jc w:val="center"/>
        <w:rPr>
          <w:rFonts w:ascii="Times New Roman" w:hAnsi="Times New Roman"/>
          <w:lang w:val="en-US"/>
        </w:rPr>
      </w:pPr>
      <w:proofErr w:type="gramStart"/>
      <w:r w:rsidRPr="0045615F">
        <w:rPr>
          <w:rFonts w:ascii="Times New Roman" w:hAnsi="Times New Roman"/>
          <w:b/>
          <w:lang w:val="en-US"/>
        </w:rPr>
        <w:t>Table 3.</w:t>
      </w:r>
      <w:proofErr w:type="gramEnd"/>
      <w:r w:rsidRPr="0034143C">
        <w:rPr>
          <w:rFonts w:ascii="Times New Roman" w:hAnsi="Times New Roman"/>
          <w:lang w:val="en-US"/>
        </w:rPr>
        <w:t xml:space="preserve"> The enterprise size distribution in the Croatian economy: 2001 and 2010</w:t>
      </w:r>
    </w:p>
    <w:p w:rsidR="00D20E4C" w:rsidRPr="00461FA0" w:rsidRDefault="00013E9C" w:rsidP="00D20E4C">
      <w:pPr>
        <w:spacing w:after="120"/>
        <w:jc w:val="center"/>
        <w:rPr>
          <w:rFonts w:ascii="Times New Roman" w:hAnsi="Times New Roman"/>
          <w:sz w:val="24"/>
          <w:szCs w:val="24"/>
        </w:rPr>
      </w:pPr>
      <w:r w:rsidRPr="0034143C">
        <w:rPr>
          <w:rFonts w:ascii="Times New Roman" w:hAnsi="Times New Roman"/>
          <w:lang w:val="en-US"/>
        </w:rPr>
        <w:t>Source: CEPOR (2011)</w:t>
      </w:r>
      <w:r w:rsidR="00D20E4C">
        <w:rPr>
          <w:rFonts w:ascii="Times New Roman" w:hAnsi="Times New Roman"/>
          <w:lang w:val="en-US"/>
        </w:rPr>
        <w:t xml:space="preserve">, </w:t>
      </w:r>
      <w:hyperlink r:id="rId8" w:history="1">
        <w:r w:rsidR="00D20E4C" w:rsidRPr="00461FA0">
          <w:rPr>
            <w:rStyle w:val="Hiperveza"/>
            <w:rFonts w:ascii="Times New Roman" w:hAnsi="Times New Roman"/>
            <w:color w:val="auto"/>
            <w:u w:val="none"/>
          </w:rPr>
          <w:t>http://www.cepor.hr/SME%godišnjak_final.pdf</w:t>
        </w:r>
      </w:hyperlink>
      <w:r w:rsidR="00D20E4C" w:rsidRPr="00461FA0">
        <w:t>&gt;</w:t>
      </w:r>
    </w:p>
    <w:p w:rsidR="00013E9C" w:rsidRDefault="00013E9C" w:rsidP="00234C1A">
      <w:pPr>
        <w:shd w:val="clear" w:color="auto" w:fill="FFFFFF"/>
        <w:spacing w:after="0"/>
        <w:jc w:val="both"/>
        <w:rPr>
          <w:rFonts w:ascii="Times New Roman" w:eastAsia="Times New Roman" w:hAnsi="Times New Roman"/>
          <w:lang w:val="en-US" w:eastAsia="hr-HR"/>
        </w:rPr>
      </w:pPr>
      <w:r w:rsidRPr="0034143C">
        <w:rPr>
          <w:rFonts w:ascii="Times New Roman" w:eastAsia="Times New Roman" w:hAnsi="Times New Roman"/>
          <w:lang w:val="en-US" w:eastAsia="hr-HR"/>
        </w:rPr>
        <w:t>Economic indicators (Table 4) show that the SME sector accounts for about half of the total Croatian output. It also employs about 2/3 of all employees (as in the EU). The crisis has probably affected the SME sector as the share of SMEs in the Croatian GDP has decreased by almost 2% from 2009 to 2010. The export share of large enterprises (almost 60%) is an obvious indicator that it is necessary to give support to the internationalization of the SME sector.</w:t>
      </w:r>
    </w:p>
    <w:p w:rsidR="00013E9C" w:rsidRPr="0034143C" w:rsidRDefault="00013E9C" w:rsidP="00234C1A">
      <w:pPr>
        <w:shd w:val="clear" w:color="auto" w:fill="FFFFFF"/>
        <w:spacing w:after="0"/>
        <w:jc w:val="both"/>
        <w:rPr>
          <w:rFonts w:ascii="Times New Roman" w:eastAsia="Times New Roman" w:hAnsi="Times New Roman"/>
          <w:lang w:val="en-U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1318"/>
        <w:gridCol w:w="1318"/>
        <w:gridCol w:w="1319"/>
        <w:gridCol w:w="1319"/>
        <w:gridCol w:w="1319"/>
        <w:gridCol w:w="1116"/>
      </w:tblGrid>
      <w:tr w:rsidR="00013E9C" w:rsidRPr="0034143C" w:rsidTr="0002681F">
        <w:tc>
          <w:tcPr>
            <w:tcW w:w="1376" w:type="dxa"/>
            <w:vMerge w:val="restart"/>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Indicator</w:t>
            </w:r>
          </w:p>
        </w:tc>
        <w:tc>
          <w:tcPr>
            <w:tcW w:w="7709" w:type="dxa"/>
            <w:gridSpan w:val="6"/>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Enterprise size</w:t>
            </w:r>
          </w:p>
        </w:tc>
      </w:tr>
      <w:tr w:rsidR="00013E9C" w:rsidRPr="0034143C" w:rsidTr="0002681F">
        <w:tc>
          <w:tcPr>
            <w:tcW w:w="1376" w:type="dxa"/>
            <w:vMerge/>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p>
        </w:tc>
        <w:tc>
          <w:tcPr>
            <w:tcW w:w="2636" w:type="dxa"/>
            <w:gridSpan w:val="2"/>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Small</w:t>
            </w:r>
          </w:p>
        </w:tc>
        <w:tc>
          <w:tcPr>
            <w:tcW w:w="2638" w:type="dxa"/>
            <w:gridSpan w:val="2"/>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Medium</w:t>
            </w:r>
          </w:p>
        </w:tc>
        <w:tc>
          <w:tcPr>
            <w:tcW w:w="2435" w:type="dxa"/>
            <w:gridSpan w:val="2"/>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Large</w:t>
            </w:r>
          </w:p>
        </w:tc>
      </w:tr>
      <w:tr w:rsidR="00013E9C" w:rsidRPr="0034143C" w:rsidTr="0002681F">
        <w:tc>
          <w:tcPr>
            <w:tcW w:w="1376" w:type="dxa"/>
            <w:vMerge/>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2009.</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2010.</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2009.</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2010.</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2009.</w:t>
            </w:r>
          </w:p>
        </w:tc>
        <w:tc>
          <w:tcPr>
            <w:tcW w:w="111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2010.</w:t>
            </w:r>
          </w:p>
        </w:tc>
      </w:tr>
      <w:tr w:rsidR="00013E9C" w:rsidRPr="0034143C" w:rsidTr="0002681F">
        <w:tc>
          <w:tcPr>
            <w:tcW w:w="137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bookmarkStart w:id="0" w:name="_Hlk328387663"/>
            <w:r w:rsidRPr="00790A4F">
              <w:rPr>
                <w:rFonts w:ascii="Times New Roman" w:hAnsi="Times New Roman"/>
                <w:sz w:val="20"/>
                <w:szCs w:val="20"/>
                <w:lang w:val="en-US"/>
              </w:rPr>
              <w:t>GDP (mil. EURO)</w:t>
            </w:r>
          </w:p>
        </w:tc>
        <w:tc>
          <w:tcPr>
            <w:tcW w:w="1318"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27.511.012</w:t>
            </w:r>
          </w:p>
        </w:tc>
        <w:tc>
          <w:tcPr>
            <w:tcW w:w="1318"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26.573.176</w:t>
            </w:r>
          </w:p>
        </w:tc>
        <w:tc>
          <w:tcPr>
            <w:tcW w:w="1319"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15.740.035</w:t>
            </w:r>
          </w:p>
        </w:tc>
        <w:tc>
          <w:tcPr>
            <w:tcW w:w="1319"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14.604.100</w:t>
            </w:r>
          </w:p>
        </w:tc>
        <w:tc>
          <w:tcPr>
            <w:tcW w:w="1319"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38.101.932</w:t>
            </w:r>
          </w:p>
        </w:tc>
        <w:tc>
          <w:tcPr>
            <w:tcW w:w="1116"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38.581.047</w:t>
            </w:r>
          </w:p>
        </w:tc>
      </w:tr>
      <w:bookmarkEnd w:id="0"/>
      <w:tr w:rsidR="00013E9C" w:rsidRPr="0034143C" w:rsidTr="0002681F">
        <w:tc>
          <w:tcPr>
            <w:tcW w:w="137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GDP (%)</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33,8%</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33,3%</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19,3%</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18,3%</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46,8%</w:t>
            </w:r>
          </w:p>
        </w:tc>
        <w:tc>
          <w:tcPr>
            <w:tcW w:w="111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48,4%</w:t>
            </w:r>
          </w:p>
        </w:tc>
      </w:tr>
      <w:tr w:rsidR="00013E9C" w:rsidRPr="0034143C" w:rsidTr="0002681F">
        <w:tc>
          <w:tcPr>
            <w:tcW w:w="137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Employment</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417.979</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415.320</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166.916</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157.147</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300.394</w:t>
            </w:r>
          </w:p>
        </w:tc>
        <w:tc>
          <w:tcPr>
            <w:tcW w:w="111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287.341</w:t>
            </w:r>
          </w:p>
        </w:tc>
      </w:tr>
      <w:tr w:rsidR="00013E9C" w:rsidRPr="0034143C" w:rsidTr="0002681F">
        <w:tc>
          <w:tcPr>
            <w:tcW w:w="137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Employment (%)</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47,2%</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48,3%</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18,9%</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18,3%</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33,9%</w:t>
            </w:r>
          </w:p>
        </w:tc>
        <w:tc>
          <w:tcPr>
            <w:tcW w:w="111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33,4%</w:t>
            </w:r>
          </w:p>
        </w:tc>
      </w:tr>
      <w:tr w:rsidR="00013E9C" w:rsidRPr="0034143C" w:rsidTr="0002681F">
        <w:tc>
          <w:tcPr>
            <w:tcW w:w="137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 xml:space="preserve">Export (mil. </w:t>
            </w:r>
            <w:r w:rsidRPr="00790A4F">
              <w:rPr>
                <w:rFonts w:ascii="Times New Roman" w:hAnsi="Times New Roman"/>
                <w:sz w:val="20"/>
                <w:szCs w:val="20"/>
                <w:lang w:val="en-US"/>
              </w:rPr>
              <w:lastRenderedPageBreak/>
              <w:t>EURO)</w:t>
            </w:r>
          </w:p>
        </w:tc>
        <w:tc>
          <w:tcPr>
            <w:tcW w:w="1318"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lastRenderedPageBreak/>
              <w:t>2.034.310</w:t>
            </w:r>
          </w:p>
        </w:tc>
        <w:tc>
          <w:tcPr>
            <w:tcW w:w="1318"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2.409.751</w:t>
            </w:r>
          </w:p>
        </w:tc>
        <w:tc>
          <w:tcPr>
            <w:tcW w:w="1319"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2.335.603</w:t>
            </w:r>
          </w:p>
        </w:tc>
        <w:tc>
          <w:tcPr>
            <w:tcW w:w="1319"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2.527.198</w:t>
            </w:r>
          </w:p>
        </w:tc>
        <w:tc>
          <w:tcPr>
            <w:tcW w:w="1319"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6.405.218</w:t>
            </w:r>
          </w:p>
        </w:tc>
        <w:tc>
          <w:tcPr>
            <w:tcW w:w="1116" w:type="dxa"/>
            <w:shd w:val="clear" w:color="auto" w:fill="auto"/>
          </w:tcPr>
          <w:p w:rsidR="00013E9C" w:rsidRPr="00790A4F" w:rsidRDefault="00013E9C" w:rsidP="00234C1A">
            <w:pPr>
              <w:shd w:val="clear" w:color="auto" w:fill="FFFFFF"/>
              <w:spacing w:after="0" w:line="240" w:lineRule="auto"/>
              <w:jc w:val="both"/>
              <w:rPr>
                <w:rFonts w:ascii="Times New Roman" w:hAnsi="Times New Roman"/>
                <w:color w:val="000000"/>
                <w:sz w:val="20"/>
                <w:szCs w:val="20"/>
                <w:lang w:val="en-US"/>
              </w:rPr>
            </w:pPr>
            <w:r w:rsidRPr="00790A4F">
              <w:rPr>
                <w:rFonts w:ascii="Times New Roman" w:hAnsi="Times New Roman"/>
                <w:color w:val="000000"/>
                <w:sz w:val="20"/>
                <w:szCs w:val="20"/>
                <w:lang w:val="en-US"/>
              </w:rPr>
              <w:t>7.084.360</w:t>
            </w:r>
          </w:p>
        </w:tc>
      </w:tr>
      <w:tr w:rsidR="00013E9C" w:rsidRPr="0034143C" w:rsidTr="0002681F">
        <w:tc>
          <w:tcPr>
            <w:tcW w:w="137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lastRenderedPageBreak/>
              <w:t>Export (%)</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18,9%</w:t>
            </w:r>
          </w:p>
        </w:tc>
        <w:tc>
          <w:tcPr>
            <w:tcW w:w="1318"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20,1%</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21,7%</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21,0%</w:t>
            </w:r>
          </w:p>
        </w:tc>
        <w:tc>
          <w:tcPr>
            <w:tcW w:w="1319"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59,4%</w:t>
            </w:r>
          </w:p>
        </w:tc>
        <w:tc>
          <w:tcPr>
            <w:tcW w:w="1116" w:type="dxa"/>
            <w:shd w:val="clear" w:color="auto" w:fill="auto"/>
          </w:tcPr>
          <w:p w:rsidR="00013E9C" w:rsidRPr="00790A4F" w:rsidRDefault="00013E9C" w:rsidP="00234C1A">
            <w:pPr>
              <w:shd w:val="clear" w:color="auto" w:fill="FFFFFF"/>
              <w:tabs>
                <w:tab w:val="left" w:pos="5250"/>
              </w:tabs>
              <w:spacing w:after="0" w:line="240" w:lineRule="auto"/>
              <w:jc w:val="both"/>
              <w:rPr>
                <w:rFonts w:ascii="Times New Roman" w:hAnsi="Times New Roman"/>
                <w:sz w:val="20"/>
                <w:szCs w:val="20"/>
                <w:lang w:val="en-US"/>
              </w:rPr>
            </w:pPr>
            <w:r w:rsidRPr="00790A4F">
              <w:rPr>
                <w:rFonts w:ascii="Times New Roman" w:hAnsi="Times New Roman"/>
                <w:sz w:val="20"/>
                <w:szCs w:val="20"/>
                <w:lang w:val="en-US"/>
              </w:rPr>
              <w:t>58,9%</w:t>
            </w:r>
          </w:p>
        </w:tc>
      </w:tr>
    </w:tbl>
    <w:p w:rsidR="00013E9C" w:rsidRDefault="00013E9C" w:rsidP="00234C1A">
      <w:pPr>
        <w:shd w:val="clear" w:color="auto" w:fill="FFFFFF"/>
        <w:tabs>
          <w:tab w:val="left" w:pos="5250"/>
        </w:tabs>
        <w:spacing w:after="0"/>
        <w:jc w:val="both"/>
        <w:rPr>
          <w:rFonts w:ascii="Times New Roman" w:hAnsi="Times New Roman"/>
          <w:lang w:val="en-US"/>
        </w:rPr>
      </w:pPr>
    </w:p>
    <w:p w:rsidR="00013E9C" w:rsidRPr="0034143C" w:rsidRDefault="00013E9C" w:rsidP="00234C1A">
      <w:pPr>
        <w:shd w:val="clear" w:color="auto" w:fill="FFFFFF"/>
        <w:tabs>
          <w:tab w:val="left" w:pos="5250"/>
        </w:tabs>
        <w:spacing w:after="0"/>
        <w:jc w:val="center"/>
        <w:rPr>
          <w:rFonts w:ascii="Times New Roman" w:hAnsi="Times New Roman"/>
          <w:color w:val="FF0000"/>
          <w:lang w:val="en-US"/>
        </w:rPr>
      </w:pPr>
      <w:proofErr w:type="gramStart"/>
      <w:r w:rsidRPr="00213DEF">
        <w:rPr>
          <w:rFonts w:ascii="Times New Roman" w:hAnsi="Times New Roman"/>
          <w:b/>
          <w:lang w:val="en-US"/>
        </w:rPr>
        <w:t>Table 4.</w:t>
      </w:r>
      <w:proofErr w:type="gramEnd"/>
      <w:r w:rsidRPr="0034143C">
        <w:rPr>
          <w:rFonts w:ascii="Times New Roman" w:hAnsi="Times New Roman"/>
          <w:lang w:val="en-US"/>
        </w:rPr>
        <w:t xml:space="preserve"> Enterprise size, GDP, employment and export in 2009 and 2010</w:t>
      </w:r>
    </w:p>
    <w:p w:rsidR="00D20E4C" w:rsidRPr="00461FA0" w:rsidRDefault="00013E9C" w:rsidP="00D20E4C">
      <w:pPr>
        <w:spacing w:after="120"/>
        <w:jc w:val="center"/>
        <w:rPr>
          <w:rFonts w:ascii="Times New Roman" w:hAnsi="Times New Roman"/>
          <w:sz w:val="24"/>
          <w:szCs w:val="24"/>
        </w:rPr>
      </w:pPr>
      <w:r w:rsidRPr="0034143C">
        <w:rPr>
          <w:rFonts w:ascii="Times New Roman" w:hAnsi="Times New Roman"/>
          <w:lang w:val="en-US"/>
        </w:rPr>
        <w:t>Source: CEPOR (2011), p. 14</w:t>
      </w:r>
      <w:r w:rsidR="00D20E4C">
        <w:rPr>
          <w:rFonts w:ascii="Times New Roman" w:hAnsi="Times New Roman"/>
          <w:lang w:val="en-US"/>
        </w:rPr>
        <w:t xml:space="preserve">, </w:t>
      </w:r>
      <w:hyperlink r:id="rId9" w:history="1">
        <w:r w:rsidR="00D20E4C" w:rsidRPr="00461FA0">
          <w:rPr>
            <w:rStyle w:val="Hiperveza"/>
            <w:rFonts w:ascii="Times New Roman" w:hAnsi="Times New Roman"/>
            <w:color w:val="auto"/>
            <w:u w:val="none"/>
          </w:rPr>
          <w:t>http://www.cepor.hr/SME%godišnjak_final.pdf</w:t>
        </w:r>
      </w:hyperlink>
    </w:p>
    <w:p w:rsidR="00013E9C" w:rsidRPr="0034143C" w:rsidRDefault="00013E9C" w:rsidP="001B5C19">
      <w:pPr>
        <w:shd w:val="clear" w:color="auto" w:fill="FFFFFF"/>
        <w:spacing w:after="120"/>
        <w:jc w:val="both"/>
        <w:rPr>
          <w:rFonts w:ascii="Times New Roman" w:hAnsi="Times New Roman"/>
          <w:lang w:val="en-US"/>
        </w:rPr>
      </w:pPr>
      <w:r w:rsidRPr="0034143C">
        <w:rPr>
          <w:rFonts w:ascii="Times New Roman" w:hAnsi="Times New Roman"/>
          <w:lang w:val="en-US"/>
        </w:rPr>
        <w:t>The Croatian government, faced with difficult economic conditions, adopts a strategy and set of measures in 2012 to give support to the SME sector and entrepreneurship.</w:t>
      </w:r>
      <w:r w:rsidR="001B5C19">
        <w:rPr>
          <w:rFonts w:ascii="Times New Roman" w:hAnsi="Times New Roman"/>
          <w:lang w:val="en-US"/>
        </w:rPr>
        <w:t xml:space="preserve"> </w:t>
      </w:r>
      <w:r w:rsidRPr="0034143C">
        <w:rPr>
          <w:rFonts w:ascii="Times New Roman" w:hAnsi="Times New Roman"/>
          <w:lang w:val="en-US"/>
        </w:rPr>
        <w:t>An amount of 100 million Euros will be delivered through the following programs:  competitive entrepreneurship, loans and guarantees, education for entrepreneurship, improvement of entrepreneurial infrastructures, EU programs and projects, institutional support to entrepreneurship development (</w:t>
      </w:r>
      <w:r w:rsidR="00595B3C">
        <w:rPr>
          <w:rFonts w:ascii="Times New Roman" w:hAnsi="Times New Roman"/>
          <w:lang w:val="en-US"/>
        </w:rPr>
        <w:t>Government of the Republic of Croatia, 2012a</w:t>
      </w:r>
      <w:r w:rsidRPr="0034143C">
        <w:rPr>
          <w:rFonts w:ascii="Times New Roman" w:hAnsi="Times New Roman"/>
          <w:lang w:val="en-US"/>
        </w:rPr>
        <w:t>).</w:t>
      </w:r>
    </w:p>
    <w:p w:rsidR="00013E9C" w:rsidRPr="0034143C" w:rsidRDefault="00013E9C" w:rsidP="001B5C19">
      <w:pPr>
        <w:shd w:val="clear" w:color="auto" w:fill="FFFFFF"/>
        <w:spacing w:after="120"/>
        <w:jc w:val="both"/>
        <w:rPr>
          <w:rFonts w:ascii="Times New Roman" w:hAnsi="Times New Roman"/>
          <w:lang w:val="en-US"/>
        </w:rPr>
      </w:pPr>
      <w:r w:rsidRPr="0034143C">
        <w:rPr>
          <w:rStyle w:val="hps"/>
          <w:rFonts w:ascii="Times New Roman" w:hAnsi="Times New Roman"/>
          <w:lang w:val="en-US"/>
        </w:rPr>
        <w:t>The strategy</w:t>
      </w:r>
      <w:r w:rsidRPr="0034143C">
        <w:rPr>
          <w:rFonts w:ascii="Times New Roman" w:hAnsi="Times New Roman"/>
          <w:lang w:val="en-US"/>
        </w:rPr>
        <w:t xml:space="preserve"> </w:t>
      </w:r>
      <w:r w:rsidRPr="0034143C">
        <w:rPr>
          <w:rStyle w:val="hps"/>
          <w:rFonts w:ascii="Times New Roman" w:hAnsi="Times New Roman"/>
          <w:lang w:val="en-US"/>
        </w:rPr>
        <w:t>presents the</w:t>
      </w:r>
      <w:r w:rsidRPr="0034143C">
        <w:rPr>
          <w:rFonts w:ascii="Times New Roman" w:hAnsi="Times New Roman"/>
          <w:lang w:val="en-US"/>
        </w:rPr>
        <w:t xml:space="preserve"> </w:t>
      </w:r>
      <w:r w:rsidRPr="0034143C">
        <w:rPr>
          <w:rStyle w:val="hps"/>
          <w:rFonts w:ascii="Times New Roman" w:hAnsi="Times New Roman"/>
          <w:lang w:val="en-US"/>
        </w:rPr>
        <w:t>general and the specific</w:t>
      </w:r>
      <w:r w:rsidRPr="0034143C">
        <w:rPr>
          <w:rFonts w:ascii="Times New Roman" w:hAnsi="Times New Roman"/>
          <w:lang w:val="en-US"/>
        </w:rPr>
        <w:t xml:space="preserve"> </w:t>
      </w:r>
      <w:r w:rsidRPr="0034143C">
        <w:rPr>
          <w:rStyle w:val="hps"/>
          <w:rFonts w:ascii="Times New Roman" w:hAnsi="Times New Roman"/>
          <w:lang w:val="en-US"/>
        </w:rPr>
        <w:t>objectives</w:t>
      </w:r>
      <w:r w:rsidRPr="0034143C">
        <w:rPr>
          <w:rFonts w:ascii="Times New Roman" w:hAnsi="Times New Roman"/>
          <w:lang w:val="en-US"/>
        </w:rPr>
        <w:t xml:space="preserve"> </w:t>
      </w:r>
      <w:r w:rsidRPr="0034143C">
        <w:rPr>
          <w:rStyle w:val="hps"/>
          <w:rFonts w:ascii="Times New Roman" w:hAnsi="Times New Roman"/>
          <w:lang w:val="en-US"/>
        </w:rPr>
        <w:t>as well as the expected</w:t>
      </w:r>
      <w:r w:rsidRPr="0034143C">
        <w:rPr>
          <w:rFonts w:ascii="Times New Roman" w:hAnsi="Times New Roman"/>
          <w:lang w:val="en-US"/>
        </w:rPr>
        <w:t xml:space="preserve"> </w:t>
      </w:r>
      <w:r w:rsidRPr="0034143C">
        <w:rPr>
          <w:rStyle w:val="hps"/>
          <w:rFonts w:ascii="Times New Roman" w:hAnsi="Times New Roman"/>
          <w:lang w:val="en-US"/>
        </w:rPr>
        <w:t>outputs</w:t>
      </w:r>
      <w:r w:rsidRPr="0034143C">
        <w:rPr>
          <w:rFonts w:ascii="Times New Roman" w:hAnsi="Times New Roman"/>
          <w:lang w:val="en-US"/>
        </w:rPr>
        <w:t xml:space="preserve"> </w:t>
      </w:r>
      <w:r w:rsidRPr="0034143C">
        <w:rPr>
          <w:rStyle w:val="hps"/>
          <w:rFonts w:ascii="Times New Roman" w:hAnsi="Times New Roman"/>
          <w:lang w:val="en-US"/>
        </w:rPr>
        <w:t>and</w:t>
      </w:r>
      <w:r w:rsidRPr="0034143C">
        <w:rPr>
          <w:rFonts w:ascii="Times New Roman" w:hAnsi="Times New Roman"/>
          <w:lang w:val="en-US"/>
        </w:rPr>
        <w:t xml:space="preserve"> </w:t>
      </w:r>
      <w:r w:rsidRPr="0034143C">
        <w:rPr>
          <w:rStyle w:val="hps"/>
          <w:rFonts w:ascii="Times New Roman" w:hAnsi="Times New Roman"/>
          <w:lang w:val="en-US"/>
        </w:rPr>
        <w:t>effects over the three-year</w:t>
      </w:r>
      <w:r w:rsidRPr="0034143C">
        <w:rPr>
          <w:rFonts w:ascii="Times New Roman" w:hAnsi="Times New Roman"/>
          <w:lang w:val="en-US"/>
        </w:rPr>
        <w:t xml:space="preserve"> </w:t>
      </w:r>
      <w:r w:rsidRPr="0034143C">
        <w:rPr>
          <w:rStyle w:val="hps"/>
          <w:rFonts w:ascii="Times New Roman" w:hAnsi="Times New Roman"/>
          <w:lang w:val="en-US"/>
        </w:rPr>
        <w:t>period</w:t>
      </w:r>
      <w:r w:rsidR="009F1F20">
        <w:rPr>
          <w:rStyle w:val="hps"/>
          <w:rFonts w:ascii="Times New Roman" w:hAnsi="Times New Roman"/>
          <w:lang w:val="en-US"/>
        </w:rPr>
        <w:t xml:space="preserve"> </w:t>
      </w:r>
      <w:r w:rsidR="009F1F20" w:rsidRPr="0034143C">
        <w:rPr>
          <w:rFonts w:ascii="Times New Roman" w:hAnsi="Times New Roman"/>
          <w:lang w:val="en-US"/>
        </w:rPr>
        <w:t>(</w:t>
      </w:r>
      <w:r w:rsidR="009F1F20">
        <w:rPr>
          <w:rFonts w:ascii="Times New Roman" w:hAnsi="Times New Roman"/>
          <w:lang w:val="en-US"/>
        </w:rPr>
        <w:t>Government of the Republic of Croatia, 2012b</w:t>
      </w:r>
      <w:r w:rsidR="009F1F20" w:rsidRPr="0034143C">
        <w:rPr>
          <w:rFonts w:ascii="Times New Roman" w:hAnsi="Times New Roman"/>
          <w:lang w:val="en-US"/>
        </w:rPr>
        <w:t>).</w:t>
      </w:r>
      <w:r w:rsidR="000E71F0">
        <w:rPr>
          <w:rFonts w:ascii="Times New Roman" w:hAnsi="Times New Roman"/>
          <w:lang w:val="en-US"/>
        </w:rPr>
        <w:t xml:space="preserve"> </w:t>
      </w:r>
      <w:r w:rsidRPr="0034143C">
        <w:rPr>
          <w:rFonts w:ascii="Times New Roman" w:hAnsi="Times New Roman"/>
          <w:lang w:val="en-US"/>
        </w:rPr>
        <w:t>The final goal is to enhance the competitiveness of the Croatian entrepreneurship by supporting the creation of competitive, innovative and growing entrepreneurships. Specific goals, presented as an implementation of the Entrepreneurial impulse measure, can be achieved at a micro, mezzo and macro level. Micro-level measures are aimed at facilitating access to finances by  loans and other forms of  financing, education  for entrepreneurship in the form of a formal educational system as well as in the form of life-long learning, effective entrepreneurial infrastructure, implementation of the investment supporting law. The mezzo-level goal is to enhance the international competitiveness. The goal of the macro-level is to improve the entrepreneurial culture and business environment.</w:t>
      </w:r>
    </w:p>
    <w:p w:rsidR="00013E9C" w:rsidRDefault="00013E9C" w:rsidP="001B5C19">
      <w:pPr>
        <w:shd w:val="clear" w:color="auto" w:fill="FFFFFF"/>
        <w:spacing w:after="120" w:line="240" w:lineRule="auto"/>
        <w:jc w:val="both"/>
        <w:rPr>
          <w:rFonts w:ascii="Times New Roman" w:hAnsi="Times New Roman"/>
          <w:lang w:val="en-US"/>
        </w:rPr>
      </w:pPr>
      <w:r w:rsidRPr="0034143C">
        <w:rPr>
          <w:rFonts w:ascii="Times New Roman" w:hAnsi="Times New Roman"/>
          <w:lang w:val="en-US"/>
        </w:rPr>
        <w:t>The main problems of the all governments' strategies and measures up to now:</w:t>
      </w:r>
    </w:p>
    <w:p w:rsidR="00013E9C" w:rsidRDefault="00013E9C" w:rsidP="001B5C19">
      <w:pPr>
        <w:shd w:val="clear" w:color="auto" w:fill="FFFFFF"/>
        <w:spacing w:after="120" w:line="240" w:lineRule="auto"/>
        <w:jc w:val="both"/>
        <w:rPr>
          <w:rFonts w:ascii="Times New Roman" w:hAnsi="Times New Roman"/>
          <w:lang w:val="en-US"/>
        </w:rPr>
      </w:pPr>
      <w:proofErr w:type="gramStart"/>
      <w:r>
        <w:rPr>
          <w:rFonts w:ascii="Times New Roman" w:hAnsi="Times New Roman"/>
          <w:lang w:val="en-US"/>
        </w:rPr>
        <w:t xml:space="preserve">• </w:t>
      </w:r>
      <w:r w:rsidRPr="0034143C">
        <w:rPr>
          <w:rFonts w:ascii="Times New Roman" w:hAnsi="Times New Roman"/>
          <w:lang w:val="en-US"/>
        </w:rPr>
        <w:t xml:space="preserve"> </w:t>
      </w:r>
      <w:r>
        <w:rPr>
          <w:rFonts w:ascii="Times New Roman" w:hAnsi="Times New Roman"/>
          <w:lang w:val="en-US"/>
        </w:rPr>
        <w:t>p</w:t>
      </w:r>
      <w:r w:rsidRPr="0034143C">
        <w:rPr>
          <w:rFonts w:ascii="Times New Roman" w:hAnsi="Times New Roman"/>
          <w:lang w:val="en-US"/>
        </w:rPr>
        <w:t>roblems</w:t>
      </w:r>
      <w:proofErr w:type="gramEnd"/>
      <w:r w:rsidRPr="0034143C">
        <w:rPr>
          <w:rFonts w:ascii="Times New Roman" w:hAnsi="Times New Roman"/>
          <w:lang w:val="en-US"/>
        </w:rPr>
        <w:t xml:space="preserve"> of implementation and control,</w:t>
      </w:r>
    </w:p>
    <w:p w:rsidR="00013E9C" w:rsidRDefault="00013E9C" w:rsidP="00234C1A">
      <w:pPr>
        <w:shd w:val="clear" w:color="auto" w:fill="FFFFFF"/>
        <w:spacing w:after="0" w:line="240" w:lineRule="auto"/>
        <w:jc w:val="both"/>
        <w:rPr>
          <w:rFonts w:ascii="Times New Roman" w:hAnsi="Times New Roman"/>
          <w:lang w:val="en-US"/>
        </w:rPr>
      </w:pPr>
      <w:proofErr w:type="gramStart"/>
      <w:r>
        <w:rPr>
          <w:rFonts w:ascii="Times New Roman" w:hAnsi="Times New Roman"/>
          <w:lang w:val="en-US"/>
        </w:rPr>
        <w:t xml:space="preserve">• </w:t>
      </w:r>
      <w:r w:rsidRPr="0034143C">
        <w:rPr>
          <w:rFonts w:ascii="Times New Roman" w:hAnsi="Times New Roman"/>
          <w:lang w:val="en-US"/>
        </w:rPr>
        <w:t xml:space="preserve"> </w:t>
      </w:r>
      <w:r>
        <w:rPr>
          <w:rFonts w:ascii="Times New Roman" w:hAnsi="Times New Roman"/>
          <w:lang w:val="en-US"/>
        </w:rPr>
        <w:t>t</w:t>
      </w:r>
      <w:r w:rsidRPr="0034143C">
        <w:rPr>
          <w:rFonts w:ascii="Times New Roman" w:hAnsi="Times New Roman"/>
          <w:lang w:val="en-US"/>
        </w:rPr>
        <w:t>he</w:t>
      </w:r>
      <w:proofErr w:type="gramEnd"/>
      <w:r w:rsidRPr="0034143C">
        <w:rPr>
          <w:rFonts w:ascii="Times New Roman" w:hAnsi="Times New Roman"/>
          <w:lang w:val="en-US"/>
        </w:rPr>
        <w:t xml:space="preserve"> lack of consistency and long-run planning.</w:t>
      </w:r>
    </w:p>
    <w:p w:rsidR="001B5C19" w:rsidRPr="0034143C" w:rsidRDefault="001B5C19" w:rsidP="00234C1A">
      <w:pPr>
        <w:shd w:val="clear" w:color="auto" w:fill="FFFFFF"/>
        <w:spacing w:after="0" w:line="240" w:lineRule="auto"/>
        <w:jc w:val="both"/>
        <w:rPr>
          <w:rFonts w:ascii="Times New Roman" w:hAnsi="Times New Roman"/>
          <w:lang w:val="en-US"/>
        </w:rPr>
      </w:pPr>
    </w:p>
    <w:p w:rsidR="00013E9C" w:rsidRDefault="00013E9C" w:rsidP="001B5C19">
      <w:pPr>
        <w:shd w:val="clear" w:color="auto" w:fill="FFFFFF"/>
        <w:spacing w:after="120"/>
        <w:jc w:val="both"/>
        <w:rPr>
          <w:rFonts w:ascii="Times New Roman" w:hAnsi="Times New Roman"/>
          <w:color w:val="333333"/>
          <w:lang w:val="en-US"/>
        </w:rPr>
      </w:pPr>
      <w:r w:rsidRPr="0034143C">
        <w:rPr>
          <w:rStyle w:val="hps"/>
          <w:rFonts w:ascii="Times New Roman" w:hAnsi="Times New Roman"/>
          <w:lang w:val="en-US"/>
        </w:rPr>
        <w:t>Outputs</w:t>
      </w:r>
      <w:r w:rsidRPr="0034143C">
        <w:rPr>
          <w:rFonts w:ascii="Times New Roman" w:hAnsi="Times New Roman"/>
          <w:lang w:val="en-US"/>
        </w:rPr>
        <w:t xml:space="preserve"> </w:t>
      </w:r>
      <w:r w:rsidRPr="0034143C">
        <w:rPr>
          <w:rStyle w:val="hps"/>
          <w:rFonts w:ascii="Times New Roman" w:hAnsi="Times New Roman"/>
          <w:lang w:val="en-US"/>
        </w:rPr>
        <w:t>that can be a proximate measure of the success of the program are:  an increase in</w:t>
      </w:r>
      <w:r w:rsidRPr="0034143C">
        <w:rPr>
          <w:rFonts w:ascii="Times New Roman" w:hAnsi="Times New Roman"/>
          <w:lang w:val="en-US"/>
        </w:rPr>
        <w:t xml:space="preserve"> </w:t>
      </w:r>
      <w:r w:rsidRPr="0034143C">
        <w:rPr>
          <w:rStyle w:val="hps"/>
          <w:rFonts w:ascii="Times New Roman" w:hAnsi="Times New Roman"/>
          <w:lang w:val="en-US"/>
        </w:rPr>
        <w:t>the number of</w:t>
      </w:r>
      <w:r w:rsidRPr="0034143C">
        <w:rPr>
          <w:rFonts w:ascii="Times New Roman" w:hAnsi="Times New Roman"/>
          <w:lang w:val="en-US"/>
        </w:rPr>
        <w:t xml:space="preserve"> </w:t>
      </w:r>
      <w:r w:rsidRPr="0034143C">
        <w:rPr>
          <w:rStyle w:val="hps"/>
          <w:rFonts w:ascii="Times New Roman" w:hAnsi="Times New Roman"/>
          <w:lang w:val="en-US"/>
        </w:rPr>
        <w:t>enterprises</w:t>
      </w:r>
      <w:r w:rsidRPr="0034143C">
        <w:rPr>
          <w:rFonts w:ascii="Times New Roman" w:hAnsi="Times New Roman"/>
          <w:lang w:val="en-US"/>
        </w:rPr>
        <w:t xml:space="preserve">, an </w:t>
      </w:r>
      <w:r w:rsidRPr="0034143C">
        <w:rPr>
          <w:rStyle w:val="hps"/>
          <w:rFonts w:ascii="Times New Roman" w:hAnsi="Times New Roman"/>
          <w:lang w:val="en-US"/>
        </w:rPr>
        <w:t>increase</w:t>
      </w:r>
      <w:r w:rsidRPr="0034143C">
        <w:rPr>
          <w:rFonts w:ascii="Times New Roman" w:hAnsi="Times New Roman"/>
          <w:lang w:val="en-US"/>
        </w:rPr>
        <w:t xml:space="preserve"> in </w:t>
      </w:r>
      <w:r w:rsidRPr="0034143C">
        <w:rPr>
          <w:rStyle w:val="hps"/>
          <w:rFonts w:ascii="Times New Roman" w:hAnsi="Times New Roman"/>
          <w:lang w:val="en-US"/>
        </w:rPr>
        <w:t>the share of</w:t>
      </w:r>
      <w:r w:rsidRPr="0034143C">
        <w:rPr>
          <w:rFonts w:ascii="Times New Roman" w:hAnsi="Times New Roman"/>
          <w:lang w:val="en-US"/>
        </w:rPr>
        <w:t xml:space="preserve"> </w:t>
      </w:r>
      <w:r w:rsidRPr="0034143C">
        <w:rPr>
          <w:rStyle w:val="hps"/>
          <w:rFonts w:ascii="Times New Roman" w:hAnsi="Times New Roman"/>
          <w:lang w:val="en-US"/>
        </w:rPr>
        <w:t>entrepreneurs</w:t>
      </w:r>
      <w:r w:rsidRPr="0034143C">
        <w:rPr>
          <w:rFonts w:ascii="Times New Roman" w:hAnsi="Times New Roman"/>
          <w:lang w:val="en-US"/>
        </w:rPr>
        <w:t xml:space="preserve">, </w:t>
      </w:r>
      <w:r w:rsidRPr="0034143C">
        <w:rPr>
          <w:rStyle w:val="hps"/>
          <w:rFonts w:ascii="Times New Roman" w:hAnsi="Times New Roman"/>
          <w:lang w:val="en-US"/>
        </w:rPr>
        <w:t>increasing the</w:t>
      </w:r>
      <w:r w:rsidRPr="0034143C">
        <w:rPr>
          <w:rFonts w:ascii="Times New Roman" w:hAnsi="Times New Roman"/>
          <w:lang w:val="en-US"/>
        </w:rPr>
        <w:t xml:space="preserve"> </w:t>
      </w:r>
      <w:r w:rsidRPr="0034143C">
        <w:rPr>
          <w:rStyle w:val="hps"/>
          <w:rFonts w:ascii="Times New Roman" w:hAnsi="Times New Roman"/>
          <w:lang w:val="en-US"/>
        </w:rPr>
        <w:t xml:space="preserve">TEA </w:t>
      </w:r>
      <w:proofErr w:type="gramStart"/>
      <w:r w:rsidR="00047DF2">
        <w:rPr>
          <w:rStyle w:val="hps"/>
          <w:rFonts w:ascii="Times New Roman" w:hAnsi="Times New Roman"/>
          <w:lang w:val="en-US"/>
        </w:rPr>
        <w:t>index</w:t>
      </w:r>
      <w:r w:rsidRPr="0034143C">
        <w:rPr>
          <w:rStyle w:val="hps"/>
          <w:rFonts w:ascii="Times New Roman" w:hAnsi="Times New Roman"/>
          <w:lang w:val="en-US"/>
        </w:rPr>
        <w:t>(</w:t>
      </w:r>
      <w:proofErr w:type="gramEnd"/>
      <w:r w:rsidRPr="0034143C">
        <w:rPr>
          <w:rStyle w:val="hps"/>
          <w:rFonts w:ascii="Times New Roman" w:hAnsi="Times New Roman"/>
          <w:lang w:val="en-US"/>
        </w:rPr>
        <w:t>Total Entrepreneurial Activity</w:t>
      </w:r>
      <w:r w:rsidRPr="0034143C">
        <w:rPr>
          <w:rFonts w:ascii="Times New Roman" w:hAnsi="Times New Roman"/>
          <w:lang w:val="en-US"/>
        </w:rPr>
        <w:t xml:space="preserve"> </w:t>
      </w:r>
      <w:r w:rsidRPr="0034143C">
        <w:rPr>
          <w:rStyle w:val="hps"/>
          <w:rFonts w:ascii="Times New Roman" w:hAnsi="Times New Roman"/>
          <w:lang w:val="en-US"/>
        </w:rPr>
        <w:t>index</w:t>
      </w:r>
      <w:r w:rsidR="00E12C70">
        <w:rPr>
          <w:rStyle w:val="hps"/>
          <w:rFonts w:ascii="Times New Roman" w:hAnsi="Times New Roman"/>
          <w:lang w:val="en-US"/>
        </w:rPr>
        <w:t xml:space="preserve"> which presents the number of “nascent” and new entrepreneurs as a percentage of the population between 18 and 65 years of age)</w:t>
      </w:r>
      <w:r w:rsidRPr="0034143C">
        <w:rPr>
          <w:rFonts w:ascii="Times New Roman" w:hAnsi="Times New Roman"/>
          <w:lang w:val="en-US"/>
        </w:rPr>
        <w:t xml:space="preserve">, </w:t>
      </w:r>
      <w:r w:rsidRPr="0034143C">
        <w:rPr>
          <w:rStyle w:val="hps"/>
          <w:rFonts w:ascii="Times New Roman" w:hAnsi="Times New Roman"/>
          <w:lang w:val="en-US"/>
        </w:rPr>
        <w:t>the number</w:t>
      </w:r>
      <w:r w:rsidRPr="0034143C">
        <w:rPr>
          <w:rFonts w:ascii="Times New Roman" w:hAnsi="Times New Roman"/>
          <w:lang w:val="en-US"/>
        </w:rPr>
        <w:t xml:space="preserve"> </w:t>
      </w:r>
      <w:r w:rsidRPr="0034143C">
        <w:rPr>
          <w:rStyle w:val="hps"/>
          <w:rFonts w:ascii="Times New Roman" w:hAnsi="Times New Roman"/>
          <w:lang w:val="en-US"/>
        </w:rPr>
        <w:t>of loans</w:t>
      </w:r>
      <w:r w:rsidRPr="0034143C">
        <w:rPr>
          <w:rFonts w:ascii="Times New Roman" w:hAnsi="Times New Roman"/>
          <w:lang w:val="en-US"/>
        </w:rPr>
        <w:t xml:space="preserve">, </w:t>
      </w:r>
      <w:r w:rsidRPr="0034143C">
        <w:rPr>
          <w:rStyle w:val="hps"/>
          <w:rFonts w:ascii="Times New Roman" w:hAnsi="Times New Roman"/>
          <w:lang w:val="en-US"/>
        </w:rPr>
        <w:t>grants</w:t>
      </w:r>
      <w:r w:rsidRPr="0034143C">
        <w:rPr>
          <w:rFonts w:ascii="Times New Roman" w:hAnsi="Times New Roman"/>
          <w:lang w:val="en-US"/>
        </w:rPr>
        <w:t xml:space="preserve">, </w:t>
      </w:r>
      <w:r w:rsidRPr="0034143C">
        <w:rPr>
          <w:rStyle w:val="hps"/>
          <w:rFonts w:ascii="Times New Roman" w:hAnsi="Times New Roman"/>
          <w:lang w:val="en-US"/>
        </w:rPr>
        <w:t>investments</w:t>
      </w:r>
      <w:r w:rsidRPr="0034143C">
        <w:rPr>
          <w:rFonts w:ascii="Times New Roman" w:hAnsi="Times New Roman"/>
          <w:lang w:val="en-US"/>
        </w:rPr>
        <w:t xml:space="preserve">, projects, </w:t>
      </w:r>
      <w:r w:rsidRPr="0034143C">
        <w:rPr>
          <w:rStyle w:val="hps"/>
          <w:rFonts w:ascii="Times New Roman" w:hAnsi="Times New Roman"/>
          <w:lang w:val="en-US"/>
        </w:rPr>
        <w:t>number of</w:t>
      </w:r>
      <w:r w:rsidRPr="0034143C">
        <w:rPr>
          <w:rFonts w:ascii="Times New Roman" w:hAnsi="Times New Roman"/>
          <w:lang w:val="en-US"/>
        </w:rPr>
        <w:t xml:space="preserve"> </w:t>
      </w:r>
      <w:r w:rsidRPr="0034143C">
        <w:rPr>
          <w:rStyle w:val="hps"/>
          <w:rFonts w:ascii="Times New Roman" w:hAnsi="Times New Roman"/>
          <w:lang w:val="en-US"/>
        </w:rPr>
        <w:t>participants in educational programs</w:t>
      </w:r>
      <w:r w:rsidRPr="0034143C">
        <w:rPr>
          <w:rFonts w:ascii="Times New Roman" w:hAnsi="Times New Roman"/>
          <w:lang w:val="en-US"/>
        </w:rPr>
        <w:t>, etc.</w:t>
      </w:r>
      <w:r w:rsidRPr="0034143C">
        <w:rPr>
          <w:rFonts w:ascii="Times New Roman" w:hAnsi="Times New Roman"/>
          <w:color w:val="333333"/>
          <w:lang w:val="en-US"/>
        </w:rPr>
        <w:t xml:space="preserve"> </w:t>
      </w:r>
      <w:r w:rsidRPr="0034143C">
        <w:rPr>
          <w:rStyle w:val="hps"/>
          <w:rFonts w:ascii="Times New Roman" w:hAnsi="Times New Roman"/>
          <w:color w:val="333333"/>
          <w:lang w:val="en-US"/>
        </w:rPr>
        <w:t>The outcomes</w:t>
      </w:r>
      <w:r w:rsidRPr="0034143C">
        <w:rPr>
          <w:rFonts w:ascii="Times New Roman" w:hAnsi="Times New Roman"/>
          <w:color w:val="333333"/>
          <w:lang w:val="en-US"/>
        </w:rPr>
        <w:t xml:space="preserve"> </w:t>
      </w:r>
      <w:r w:rsidRPr="0034143C">
        <w:rPr>
          <w:rStyle w:val="hps"/>
          <w:rFonts w:ascii="Times New Roman" w:hAnsi="Times New Roman"/>
          <w:color w:val="333333"/>
          <w:lang w:val="en-US"/>
        </w:rPr>
        <w:t>of the government</w:t>
      </w:r>
      <w:r w:rsidRPr="0034143C">
        <w:rPr>
          <w:rFonts w:ascii="Times New Roman" w:hAnsi="Times New Roman"/>
          <w:color w:val="333333"/>
          <w:lang w:val="en-US"/>
        </w:rPr>
        <w:t xml:space="preserve"> </w:t>
      </w:r>
      <w:r w:rsidRPr="0034143C">
        <w:rPr>
          <w:rStyle w:val="hps"/>
          <w:rFonts w:ascii="Times New Roman" w:hAnsi="Times New Roman"/>
          <w:color w:val="333333"/>
          <w:lang w:val="en-US"/>
        </w:rPr>
        <w:t>program are easy to</w:t>
      </w:r>
      <w:r w:rsidRPr="0034143C">
        <w:rPr>
          <w:rFonts w:ascii="Times New Roman" w:hAnsi="Times New Roman"/>
          <w:color w:val="333333"/>
          <w:lang w:val="en-US"/>
        </w:rPr>
        <w:t xml:space="preserve"> </w:t>
      </w:r>
      <w:r w:rsidRPr="0034143C">
        <w:rPr>
          <w:rStyle w:val="hps"/>
          <w:rFonts w:ascii="Times New Roman" w:hAnsi="Times New Roman"/>
          <w:color w:val="333333"/>
          <w:lang w:val="en-US"/>
        </w:rPr>
        <w:t>detect</w:t>
      </w:r>
      <w:r w:rsidRPr="0034143C">
        <w:rPr>
          <w:rFonts w:ascii="Times New Roman" w:hAnsi="Times New Roman"/>
          <w:color w:val="333333"/>
          <w:lang w:val="en-US"/>
        </w:rPr>
        <w:t xml:space="preserve">: employment, </w:t>
      </w:r>
      <w:r w:rsidRPr="0034143C">
        <w:rPr>
          <w:rStyle w:val="hps"/>
          <w:rFonts w:ascii="Times New Roman" w:hAnsi="Times New Roman"/>
          <w:color w:val="333333"/>
          <w:lang w:val="en-US"/>
        </w:rPr>
        <w:t>self-employment</w:t>
      </w:r>
      <w:r w:rsidRPr="0034143C">
        <w:rPr>
          <w:rFonts w:ascii="Times New Roman" w:hAnsi="Times New Roman"/>
          <w:color w:val="333333"/>
          <w:lang w:val="en-US"/>
        </w:rPr>
        <w:t xml:space="preserve">, competitiveness, innovation </w:t>
      </w:r>
      <w:r w:rsidRPr="0034143C">
        <w:rPr>
          <w:rStyle w:val="hps"/>
          <w:rFonts w:ascii="Times New Roman" w:hAnsi="Times New Roman"/>
          <w:color w:val="333333"/>
          <w:lang w:val="en-US"/>
        </w:rPr>
        <w:t>and growth</w:t>
      </w:r>
      <w:r w:rsidRPr="0034143C">
        <w:rPr>
          <w:rFonts w:ascii="Times New Roman" w:hAnsi="Times New Roman"/>
          <w:color w:val="333333"/>
          <w:lang w:val="en-US"/>
        </w:rPr>
        <w:t>.</w:t>
      </w:r>
    </w:p>
    <w:p w:rsidR="00013E9C" w:rsidRPr="0034143C" w:rsidRDefault="00013E9C" w:rsidP="00234C1A">
      <w:pPr>
        <w:shd w:val="clear" w:color="auto" w:fill="FFFFFF"/>
        <w:spacing w:after="120"/>
        <w:jc w:val="both"/>
        <w:rPr>
          <w:rFonts w:ascii="Times New Roman" w:hAnsi="Times New Roman"/>
          <w:lang w:val="en-US"/>
        </w:rPr>
      </w:pPr>
      <w:r w:rsidRPr="0034143C">
        <w:rPr>
          <w:rStyle w:val="hps"/>
          <w:rFonts w:ascii="Times New Roman" w:hAnsi="Times New Roman"/>
          <w:lang w:val="en-US"/>
        </w:rPr>
        <w:t>Despite all the</w:t>
      </w:r>
      <w:r w:rsidRPr="0034143C">
        <w:rPr>
          <w:rFonts w:ascii="Times New Roman" w:hAnsi="Times New Roman"/>
          <w:lang w:val="en-US"/>
        </w:rPr>
        <w:t xml:space="preserve"> </w:t>
      </w:r>
      <w:r w:rsidRPr="0034143C">
        <w:rPr>
          <w:rStyle w:val="hps"/>
          <w:rFonts w:ascii="Times New Roman" w:hAnsi="Times New Roman"/>
          <w:lang w:val="en-US"/>
        </w:rPr>
        <w:t>previous</w:t>
      </w:r>
      <w:r w:rsidRPr="0034143C">
        <w:rPr>
          <w:rFonts w:ascii="Times New Roman" w:hAnsi="Times New Roman"/>
          <w:lang w:val="en-US"/>
        </w:rPr>
        <w:t xml:space="preserve"> </w:t>
      </w:r>
      <w:r w:rsidRPr="0034143C">
        <w:rPr>
          <w:rStyle w:val="hps"/>
          <w:rFonts w:ascii="Times New Roman" w:hAnsi="Times New Roman"/>
          <w:lang w:val="en-US"/>
        </w:rPr>
        <w:t>failures</w:t>
      </w:r>
      <w:r w:rsidRPr="0034143C">
        <w:rPr>
          <w:rFonts w:ascii="Times New Roman" w:hAnsi="Times New Roman"/>
          <w:lang w:val="en-US"/>
        </w:rPr>
        <w:t xml:space="preserve"> </w:t>
      </w:r>
      <w:r w:rsidRPr="0034143C">
        <w:rPr>
          <w:rStyle w:val="hps"/>
          <w:rFonts w:ascii="Times New Roman" w:hAnsi="Times New Roman"/>
          <w:lang w:val="en-US"/>
        </w:rPr>
        <w:t>of the government policy</w:t>
      </w:r>
      <w:r w:rsidRPr="0034143C">
        <w:rPr>
          <w:rFonts w:ascii="Times New Roman" w:hAnsi="Times New Roman"/>
          <w:lang w:val="en-US"/>
        </w:rPr>
        <w:t xml:space="preserve">, </w:t>
      </w:r>
      <w:r w:rsidRPr="0034143C">
        <w:rPr>
          <w:rStyle w:val="hps"/>
          <w:rFonts w:ascii="Times New Roman" w:hAnsi="Times New Roman"/>
          <w:lang w:val="en-US"/>
        </w:rPr>
        <w:t>there is</w:t>
      </w:r>
      <w:r w:rsidRPr="0034143C">
        <w:rPr>
          <w:rFonts w:ascii="Times New Roman" w:hAnsi="Times New Roman"/>
          <w:lang w:val="en-US"/>
        </w:rPr>
        <w:t xml:space="preserve"> </w:t>
      </w:r>
      <w:r w:rsidRPr="0034143C">
        <w:rPr>
          <w:rStyle w:val="hps"/>
          <w:rFonts w:ascii="Times New Roman" w:hAnsi="Times New Roman"/>
          <w:lang w:val="en-US"/>
        </w:rPr>
        <w:t>a vital</w:t>
      </w:r>
      <w:r w:rsidRPr="0034143C">
        <w:rPr>
          <w:rFonts w:ascii="Times New Roman" w:hAnsi="Times New Roman"/>
          <w:lang w:val="en-US"/>
        </w:rPr>
        <w:t xml:space="preserve"> </w:t>
      </w:r>
      <w:r w:rsidRPr="0034143C">
        <w:rPr>
          <w:rStyle w:val="hps"/>
          <w:rFonts w:ascii="Times New Roman" w:hAnsi="Times New Roman"/>
          <w:lang w:val="en-US"/>
        </w:rPr>
        <w:t>part of the economy</w:t>
      </w:r>
      <w:r w:rsidRPr="0034143C">
        <w:rPr>
          <w:rFonts w:ascii="Times New Roman" w:hAnsi="Times New Roman"/>
          <w:lang w:val="en-US"/>
        </w:rPr>
        <w:t xml:space="preserve"> </w:t>
      </w:r>
      <w:r w:rsidRPr="0034143C">
        <w:rPr>
          <w:rStyle w:val="hps"/>
          <w:rFonts w:ascii="Times New Roman" w:hAnsi="Times New Roman"/>
          <w:lang w:val="en-US"/>
        </w:rPr>
        <w:t>that survives and exploits opportunities on the market</w:t>
      </w:r>
      <w:r w:rsidRPr="0034143C">
        <w:rPr>
          <w:rFonts w:ascii="Times New Roman" w:hAnsi="Times New Roman"/>
          <w:lang w:val="en-US"/>
        </w:rPr>
        <w:t xml:space="preserve">.  Survey evidence from countries in transition suggest that many enterprises are set up, survive and sometimes even grow </w:t>
      </w:r>
      <w:r w:rsidRPr="0034143C">
        <w:rPr>
          <w:rStyle w:val="Istaknuto"/>
          <w:rFonts w:ascii="Times New Roman" w:hAnsi="Times New Roman"/>
          <w:lang w:val="en-US"/>
        </w:rPr>
        <w:t>despite</w:t>
      </w:r>
      <w:r w:rsidRPr="0034143C">
        <w:rPr>
          <w:rFonts w:ascii="Times New Roman" w:hAnsi="Times New Roman"/>
          <w:i/>
          <w:lang w:val="en-US"/>
        </w:rPr>
        <w:t xml:space="preserve"> </w:t>
      </w:r>
      <w:r w:rsidRPr="0034143C">
        <w:rPr>
          <w:rFonts w:ascii="Times New Roman" w:hAnsi="Times New Roman"/>
          <w:lang w:val="en-US"/>
        </w:rPr>
        <w:t>the</w:t>
      </w:r>
      <w:r w:rsidRPr="0034143C">
        <w:rPr>
          <w:rFonts w:ascii="Times New Roman" w:hAnsi="Times New Roman"/>
          <w:i/>
          <w:lang w:val="en-US"/>
        </w:rPr>
        <w:t xml:space="preserve"> </w:t>
      </w:r>
      <w:r w:rsidRPr="0034143C">
        <w:rPr>
          <w:rFonts w:ascii="Times New Roman" w:hAnsi="Times New Roman"/>
          <w:lang w:val="en-US"/>
        </w:rPr>
        <w:t>government, because of the creativity of individuals in mobilizing resources and their flexibility in adapting to hostile external environments (</w:t>
      </w:r>
      <w:proofErr w:type="spellStart"/>
      <w:r w:rsidRPr="0034143C">
        <w:rPr>
          <w:rFonts w:ascii="Times New Roman" w:hAnsi="Times New Roman"/>
          <w:lang w:val="en-US"/>
        </w:rPr>
        <w:t>Smallbone</w:t>
      </w:r>
      <w:proofErr w:type="spellEnd"/>
      <w:r w:rsidRPr="0034143C">
        <w:rPr>
          <w:rFonts w:ascii="Times New Roman" w:hAnsi="Times New Roman"/>
          <w:lang w:val="en-US"/>
        </w:rPr>
        <w:t xml:space="preserve"> and Welter, 2001).</w:t>
      </w:r>
    </w:p>
    <w:p w:rsidR="00013E9C" w:rsidRPr="0034143C" w:rsidRDefault="00013E9C" w:rsidP="00234C1A">
      <w:pPr>
        <w:shd w:val="clear" w:color="auto" w:fill="FFFFFF"/>
        <w:spacing w:after="0"/>
        <w:jc w:val="both"/>
        <w:rPr>
          <w:rFonts w:ascii="Times New Roman" w:hAnsi="Times New Roman"/>
          <w:lang w:val="en-US"/>
        </w:rPr>
      </w:pPr>
    </w:p>
    <w:p w:rsidR="00013E9C" w:rsidRPr="0034143C" w:rsidRDefault="00013E9C" w:rsidP="000B6A7C">
      <w:pPr>
        <w:shd w:val="clear" w:color="auto" w:fill="FFFFFF"/>
        <w:spacing w:after="120"/>
        <w:jc w:val="both"/>
        <w:rPr>
          <w:rFonts w:ascii="Times New Roman" w:hAnsi="Times New Roman"/>
          <w:b/>
          <w:lang w:val="en-US"/>
        </w:rPr>
      </w:pPr>
      <w:r w:rsidRPr="0034143C">
        <w:rPr>
          <w:rFonts w:ascii="Times New Roman" w:hAnsi="Times New Roman"/>
          <w:b/>
          <w:lang w:val="en-US"/>
        </w:rPr>
        <w:t xml:space="preserve">5. </w:t>
      </w:r>
      <w:r>
        <w:rPr>
          <w:rFonts w:ascii="Times New Roman" w:hAnsi="Times New Roman"/>
          <w:b/>
          <w:lang w:val="en-US"/>
        </w:rPr>
        <w:t>CONCLUSIONS</w:t>
      </w:r>
    </w:p>
    <w:p w:rsidR="00013E9C" w:rsidRPr="0034143C" w:rsidRDefault="00013E9C" w:rsidP="000B6A7C">
      <w:pPr>
        <w:shd w:val="clear" w:color="auto" w:fill="FFFFFF"/>
        <w:spacing w:after="120"/>
        <w:jc w:val="both"/>
        <w:rPr>
          <w:rStyle w:val="hps"/>
          <w:rFonts w:ascii="Times New Roman" w:hAnsi="Times New Roman"/>
          <w:color w:val="333333"/>
          <w:lang w:val="en-US"/>
        </w:rPr>
      </w:pPr>
      <w:r w:rsidRPr="0034143C">
        <w:rPr>
          <w:rFonts w:ascii="Times New Roman" w:hAnsi="Times New Roman"/>
          <w:lang w:val="en-US"/>
        </w:rPr>
        <w:t xml:space="preserve">To achieve the EU economy competitiveness, as well as in the Croatian economy, </w:t>
      </w:r>
      <w:r w:rsidRPr="0034143C">
        <w:rPr>
          <w:rStyle w:val="hps"/>
          <w:rFonts w:ascii="Times New Roman" w:hAnsi="Times New Roman"/>
          <w:color w:val="333333"/>
          <w:lang w:val="en-US"/>
        </w:rPr>
        <w:t>it is important</w:t>
      </w:r>
      <w:r w:rsidRPr="0034143C">
        <w:rPr>
          <w:rFonts w:ascii="Times New Roman" w:hAnsi="Times New Roman"/>
          <w:color w:val="333333"/>
          <w:lang w:val="en-US"/>
        </w:rPr>
        <w:t xml:space="preserve"> </w:t>
      </w:r>
      <w:r w:rsidRPr="0034143C">
        <w:rPr>
          <w:rStyle w:val="hps"/>
          <w:rFonts w:ascii="Times New Roman" w:hAnsi="Times New Roman"/>
          <w:color w:val="333333"/>
          <w:lang w:val="en-US"/>
        </w:rPr>
        <w:t>to focus</w:t>
      </w:r>
      <w:r w:rsidRPr="0034143C">
        <w:rPr>
          <w:rFonts w:ascii="Times New Roman" w:hAnsi="Times New Roman"/>
          <w:color w:val="333333"/>
          <w:lang w:val="en-US"/>
        </w:rPr>
        <w:t xml:space="preserve"> </w:t>
      </w:r>
      <w:r w:rsidRPr="0034143C">
        <w:rPr>
          <w:rStyle w:val="hps"/>
          <w:rFonts w:ascii="Times New Roman" w:hAnsi="Times New Roman"/>
          <w:color w:val="333333"/>
          <w:lang w:val="en-US"/>
        </w:rPr>
        <w:t>on a few</w:t>
      </w:r>
      <w:r w:rsidRPr="0034143C">
        <w:rPr>
          <w:rFonts w:ascii="Times New Roman" w:hAnsi="Times New Roman"/>
          <w:color w:val="333333"/>
          <w:lang w:val="en-US"/>
        </w:rPr>
        <w:t xml:space="preserve"> </w:t>
      </w:r>
      <w:r w:rsidRPr="0034143C">
        <w:rPr>
          <w:rStyle w:val="hps"/>
          <w:rFonts w:ascii="Times New Roman" w:hAnsi="Times New Roman"/>
          <w:color w:val="333333"/>
          <w:lang w:val="en-US"/>
        </w:rPr>
        <w:t>things:</w:t>
      </w:r>
    </w:p>
    <w:p w:rsidR="00013E9C" w:rsidRDefault="00013E9C" w:rsidP="000B6A7C">
      <w:pPr>
        <w:shd w:val="clear" w:color="auto" w:fill="FFFFFF"/>
        <w:spacing w:after="120"/>
        <w:rPr>
          <w:rStyle w:val="hps"/>
          <w:rFonts w:ascii="Times New Roman" w:hAnsi="Times New Roman"/>
          <w:lang w:val="en-US"/>
        </w:rPr>
      </w:pPr>
      <w:proofErr w:type="gramStart"/>
      <w:r>
        <w:rPr>
          <w:rFonts w:ascii="Times New Roman" w:hAnsi="Times New Roman"/>
          <w:lang w:val="en-US"/>
        </w:rPr>
        <w:t xml:space="preserve">• </w:t>
      </w:r>
      <w:r w:rsidRPr="0034143C">
        <w:rPr>
          <w:rFonts w:ascii="Times New Roman" w:hAnsi="Times New Roman"/>
          <w:lang w:val="en-US"/>
        </w:rPr>
        <w:t xml:space="preserve"> </w:t>
      </w:r>
      <w:r>
        <w:rPr>
          <w:rStyle w:val="hps"/>
          <w:rFonts w:ascii="Times New Roman" w:hAnsi="Times New Roman"/>
          <w:lang w:val="en-US"/>
        </w:rPr>
        <w:t>f</w:t>
      </w:r>
      <w:r w:rsidRPr="0034143C">
        <w:rPr>
          <w:rStyle w:val="hps"/>
          <w:rFonts w:ascii="Times New Roman" w:hAnsi="Times New Roman"/>
          <w:lang w:val="en-US"/>
        </w:rPr>
        <w:t>acilitate</w:t>
      </w:r>
      <w:proofErr w:type="gramEnd"/>
      <w:r w:rsidRPr="0034143C">
        <w:rPr>
          <w:rStyle w:val="hps"/>
          <w:rFonts w:ascii="Times New Roman" w:hAnsi="Times New Roman"/>
          <w:lang w:val="en-US"/>
        </w:rPr>
        <w:t xml:space="preserve"> the entry of new</w:t>
      </w:r>
      <w:r w:rsidRPr="0034143C">
        <w:rPr>
          <w:rFonts w:ascii="Times New Roman" w:hAnsi="Times New Roman"/>
          <w:lang w:val="en-US"/>
        </w:rPr>
        <w:t xml:space="preserve"> </w:t>
      </w:r>
      <w:r w:rsidRPr="0034143C">
        <w:rPr>
          <w:rStyle w:val="hps"/>
          <w:rFonts w:ascii="Times New Roman" w:hAnsi="Times New Roman"/>
          <w:lang w:val="en-US"/>
        </w:rPr>
        <w:t>firms</w:t>
      </w:r>
      <w:r w:rsidRPr="0034143C">
        <w:rPr>
          <w:rFonts w:ascii="Times New Roman" w:hAnsi="Times New Roman"/>
          <w:lang w:val="en-US"/>
        </w:rPr>
        <w:t xml:space="preserve">, </w:t>
      </w:r>
      <w:r w:rsidRPr="0034143C">
        <w:rPr>
          <w:rStyle w:val="hps"/>
          <w:rFonts w:ascii="Times New Roman" w:hAnsi="Times New Roman"/>
          <w:lang w:val="en-US"/>
        </w:rPr>
        <w:t>but also allow</w:t>
      </w:r>
      <w:r w:rsidRPr="0034143C">
        <w:rPr>
          <w:rFonts w:ascii="Times New Roman" w:hAnsi="Times New Roman"/>
          <w:lang w:val="en-US"/>
        </w:rPr>
        <w:t xml:space="preserve"> the honest </w:t>
      </w:r>
      <w:r w:rsidRPr="0034143C">
        <w:rPr>
          <w:rStyle w:val="hps"/>
          <w:rFonts w:ascii="Times New Roman" w:hAnsi="Times New Roman"/>
          <w:lang w:val="en-US"/>
        </w:rPr>
        <w:t>entrepreneurs</w:t>
      </w:r>
      <w:r w:rsidRPr="0034143C">
        <w:rPr>
          <w:rFonts w:ascii="Times New Roman" w:hAnsi="Times New Roman"/>
          <w:lang w:val="en-US"/>
        </w:rPr>
        <w:t xml:space="preserve"> </w:t>
      </w:r>
      <w:r w:rsidRPr="0034143C">
        <w:rPr>
          <w:rStyle w:val="hps"/>
          <w:rFonts w:ascii="Times New Roman" w:hAnsi="Times New Roman"/>
          <w:lang w:val="en-US"/>
        </w:rPr>
        <w:t>in</w:t>
      </w:r>
      <w:r w:rsidRPr="0034143C">
        <w:rPr>
          <w:rFonts w:ascii="Times New Roman" w:hAnsi="Times New Roman"/>
          <w:lang w:val="en-US"/>
        </w:rPr>
        <w:t xml:space="preserve"> </w:t>
      </w:r>
      <w:r w:rsidRPr="0034143C">
        <w:rPr>
          <w:rStyle w:val="hps"/>
          <w:rFonts w:ascii="Times New Roman" w:hAnsi="Times New Roman"/>
          <w:lang w:val="en-US"/>
        </w:rPr>
        <w:t>bankruptcy</w:t>
      </w:r>
      <w:r w:rsidRPr="0034143C">
        <w:rPr>
          <w:rFonts w:ascii="Times New Roman" w:hAnsi="Times New Roman"/>
          <w:lang w:val="en-US"/>
        </w:rPr>
        <w:t xml:space="preserve"> </w:t>
      </w:r>
      <w:r w:rsidRPr="0034143C">
        <w:rPr>
          <w:rStyle w:val="hps"/>
          <w:rFonts w:ascii="Times New Roman" w:hAnsi="Times New Roman"/>
          <w:lang w:val="en-US"/>
        </w:rPr>
        <w:t>to</w:t>
      </w:r>
      <w:r w:rsidRPr="0034143C">
        <w:rPr>
          <w:rFonts w:ascii="Times New Roman" w:hAnsi="Times New Roman"/>
          <w:lang w:val="en-US"/>
        </w:rPr>
        <w:t xml:space="preserve"> </w:t>
      </w:r>
      <w:r w:rsidRPr="0034143C">
        <w:rPr>
          <w:rStyle w:val="hps"/>
          <w:rFonts w:ascii="Times New Roman" w:hAnsi="Times New Roman"/>
          <w:lang w:val="en-US"/>
        </w:rPr>
        <w:t xml:space="preserve">recover as </w:t>
      </w:r>
      <w:r>
        <w:rPr>
          <w:rStyle w:val="hps"/>
          <w:rFonts w:ascii="Times New Roman" w:hAnsi="Times New Roman"/>
          <w:lang w:val="en-US"/>
        </w:rPr>
        <w:t xml:space="preserve">   </w:t>
      </w:r>
      <w:r w:rsidRPr="0034143C">
        <w:rPr>
          <w:rStyle w:val="hps"/>
          <w:rFonts w:ascii="Times New Roman" w:hAnsi="Times New Roman"/>
          <w:lang w:val="en-US"/>
        </w:rPr>
        <w:t xml:space="preserve">soon as possible </w:t>
      </w:r>
      <w:r w:rsidRPr="0034143C">
        <w:rPr>
          <w:rFonts w:ascii="Times New Roman" w:hAnsi="Times New Roman"/>
          <w:lang w:val="en-US"/>
        </w:rPr>
        <w:t>and</w:t>
      </w:r>
      <w:r w:rsidRPr="0034143C">
        <w:rPr>
          <w:rStyle w:val="hps"/>
          <w:rFonts w:ascii="Times New Roman" w:hAnsi="Times New Roman"/>
          <w:lang w:val="en-US"/>
        </w:rPr>
        <w:t xml:space="preserve"> to start a new</w:t>
      </w:r>
      <w:r w:rsidRPr="0034143C">
        <w:rPr>
          <w:rFonts w:ascii="Times New Roman" w:hAnsi="Times New Roman"/>
          <w:lang w:val="en-US"/>
        </w:rPr>
        <w:t xml:space="preserve"> </w:t>
      </w:r>
      <w:r w:rsidRPr="0034143C">
        <w:rPr>
          <w:rStyle w:val="hps"/>
          <w:rFonts w:ascii="Times New Roman" w:hAnsi="Times New Roman"/>
          <w:lang w:val="en-US"/>
        </w:rPr>
        <w:t>entrepreneurial venture,</w:t>
      </w:r>
    </w:p>
    <w:p w:rsidR="00013E9C" w:rsidRDefault="00013E9C" w:rsidP="000B6A7C">
      <w:pPr>
        <w:shd w:val="clear" w:color="auto" w:fill="FFFFFF"/>
        <w:spacing w:after="120"/>
        <w:rPr>
          <w:rStyle w:val="hps"/>
          <w:rFonts w:ascii="Times New Roman" w:hAnsi="Times New Roman"/>
          <w:lang w:val="en-US"/>
        </w:rPr>
      </w:pPr>
      <w:proofErr w:type="gramStart"/>
      <w:r>
        <w:rPr>
          <w:rFonts w:ascii="Times New Roman" w:hAnsi="Times New Roman"/>
          <w:lang w:val="en-US"/>
        </w:rPr>
        <w:t xml:space="preserve">• </w:t>
      </w:r>
      <w:r w:rsidRPr="0034143C">
        <w:rPr>
          <w:rFonts w:ascii="Times New Roman" w:hAnsi="Times New Roman"/>
          <w:lang w:val="en-US"/>
        </w:rPr>
        <w:t xml:space="preserve"> </w:t>
      </w:r>
      <w:r>
        <w:rPr>
          <w:rStyle w:val="hps"/>
          <w:rFonts w:ascii="Times New Roman" w:hAnsi="Times New Roman"/>
          <w:lang w:val="en-US"/>
        </w:rPr>
        <w:t>f</w:t>
      </w:r>
      <w:r w:rsidRPr="0034143C">
        <w:rPr>
          <w:rStyle w:val="hps"/>
          <w:rFonts w:ascii="Times New Roman" w:hAnsi="Times New Roman"/>
          <w:lang w:val="en-US"/>
        </w:rPr>
        <w:t>acilitate</w:t>
      </w:r>
      <w:proofErr w:type="gramEnd"/>
      <w:r w:rsidRPr="0034143C">
        <w:rPr>
          <w:rStyle w:val="hps"/>
          <w:rFonts w:ascii="Times New Roman" w:hAnsi="Times New Roman"/>
          <w:lang w:val="en-US"/>
        </w:rPr>
        <w:t xml:space="preserve"> a</w:t>
      </w:r>
      <w:r w:rsidRPr="0034143C">
        <w:rPr>
          <w:rFonts w:ascii="Times New Roman" w:hAnsi="Times New Roman"/>
          <w:lang w:val="en-US"/>
        </w:rPr>
        <w:t xml:space="preserve"> </w:t>
      </w:r>
      <w:r w:rsidRPr="0034143C">
        <w:rPr>
          <w:rStyle w:val="hps"/>
          <w:rFonts w:ascii="Times New Roman" w:hAnsi="Times New Roman"/>
          <w:lang w:val="en-US"/>
        </w:rPr>
        <w:t>position</w:t>
      </w:r>
      <w:r w:rsidRPr="0034143C">
        <w:rPr>
          <w:rFonts w:ascii="Times New Roman" w:hAnsi="Times New Roman"/>
          <w:lang w:val="en-US"/>
        </w:rPr>
        <w:t xml:space="preserve"> </w:t>
      </w:r>
      <w:r w:rsidRPr="0034143C">
        <w:rPr>
          <w:rStyle w:val="hps"/>
          <w:rFonts w:ascii="Times New Roman" w:hAnsi="Times New Roman"/>
          <w:lang w:val="en-US"/>
        </w:rPr>
        <w:t>for growing businesses,</w:t>
      </w:r>
    </w:p>
    <w:p w:rsidR="00013E9C" w:rsidRPr="0034143C" w:rsidRDefault="00013E9C" w:rsidP="000B6A7C">
      <w:pPr>
        <w:shd w:val="clear" w:color="auto" w:fill="FFFFFF"/>
        <w:spacing w:after="120"/>
        <w:rPr>
          <w:rFonts w:ascii="Times New Roman" w:hAnsi="Times New Roman"/>
          <w:lang w:val="en-US"/>
        </w:rPr>
      </w:pPr>
      <w:proofErr w:type="gramStart"/>
      <w:r>
        <w:rPr>
          <w:rFonts w:ascii="Times New Roman" w:hAnsi="Times New Roman"/>
          <w:lang w:val="en-US"/>
        </w:rPr>
        <w:lastRenderedPageBreak/>
        <w:t xml:space="preserve">• </w:t>
      </w:r>
      <w:r w:rsidRPr="0034143C">
        <w:rPr>
          <w:rFonts w:ascii="Times New Roman" w:hAnsi="Times New Roman"/>
          <w:lang w:val="en-US"/>
        </w:rPr>
        <w:t xml:space="preserve"> </w:t>
      </w:r>
      <w:r>
        <w:rPr>
          <w:rFonts w:ascii="Times New Roman" w:hAnsi="Times New Roman"/>
          <w:lang w:val="en-US"/>
        </w:rPr>
        <w:t>p</w:t>
      </w:r>
      <w:r w:rsidRPr="0034143C">
        <w:rPr>
          <w:rStyle w:val="hps"/>
          <w:rFonts w:ascii="Times New Roman" w:hAnsi="Times New Roman"/>
          <w:lang w:val="en-US"/>
        </w:rPr>
        <w:t>rovide</w:t>
      </w:r>
      <w:proofErr w:type="gramEnd"/>
      <w:r w:rsidRPr="0034143C">
        <w:rPr>
          <w:rFonts w:ascii="Times New Roman" w:hAnsi="Times New Roman"/>
          <w:lang w:val="en-US"/>
        </w:rPr>
        <w:t xml:space="preserve"> </w:t>
      </w:r>
      <w:r w:rsidRPr="0034143C">
        <w:rPr>
          <w:rStyle w:val="hps"/>
          <w:rFonts w:ascii="Times New Roman" w:hAnsi="Times New Roman"/>
          <w:lang w:val="en-US"/>
        </w:rPr>
        <w:t>support for</w:t>
      </w:r>
      <w:r w:rsidRPr="0034143C">
        <w:rPr>
          <w:rFonts w:ascii="Times New Roman" w:hAnsi="Times New Roman"/>
          <w:lang w:val="en-US"/>
        </w:rPr>
        <w:t xml:space="preserve"> </w:t>
      </w:r>
      <w:r w:rsidRPr="0034143C">
        <w:rPr>
          <w:rStyle w:val="hps"/>
          <w:rFonts w:ascii="Times New Roman" w:hAnsi="Times New Roman"/>
          <w:lang w:val="en-US"/>
        </w:rPr>
        <w:t>the internationalization of</w:t>
      </w:r>
      <w:r w:rsidRPr="0034143C">
        <w:rPr>
          <w:rFonts w:ascii="Times New Roman" w:hAnsi="Times New Roman"/>
          <w:lang w:val="en-US"/>
        </w:rPr>
        <w:t xml:space="preserve"> </w:t>
      </w:r>
      <w:r w:rsidRPr="0034143C">
        <w:rPr>
          <w:rStyle w:val="hps"/>
          <w:rFonts w:ascii="Times New Roman" w:hAnsi="Times New Roman"/>
          <w:lang w:val="en-US"/>
        </w:rPr>
        <w:t>SMEs.</w:t>
      </w:r>
    </w:p>
    <w:p w:rsidR="00013E9C" w:rsidRPr="0034143C" w:rsidRDefault="00013E9C" w:rsidP="000B6A7C">
      <w:pPr>
        <w:shd w:val="clear" w:color="auto" w:fill="FFFFFF"/>
        <w:spacing w:after="120"/>
        <w:jc w:val="both"/>
        <w:rPr>
          <w:rFonts w:ascii="Times New Roman" w:hAnsi="Times New Roman"/>
          <w:lang w:val="en-US"/>
        </w:rPr>
      </w:pPr>
      <w:r w:rsidRPr="0034143C">
        <w:rPr>
          <w:rStyle w:val="hps"/>
          <w:rFonts w:ascii="Times New Roman" w:hAnsi="Times New Roman"/>
          <w:lang w:val="en-US"/>
        </w:rPr>
        <w:t>It could</w:t>
      </w:r>
      <w:r w:rsidRPr="0034143C">
        <w:rPr>
          <w:rFonts w:ascii="Times New Roman" w:hAnsi="Times New Roman"/>
          <w:lang w:val="en-US"/>
        </w:rPr>
        <w:t xml:space="preserve"> </w:t>
      </w:r>
      <w:r w:rsidRPr="0034143C">
        <w:rPr>
          <w:rStyle w:val="hps"/>
          <w:rFonts w:ascii="Times New Roman" w:hAnsi="Times New Roman"/>
          <w:lang w:val="en-US"/>
        </w:rPr>
        <w:t>be argued</w:t>
      </w:r>
      <w:r w:rsidRPr="0034143C">
        <w:rPr>
          <w:rFonts w:ascii="Times New Roman" w:hAnsi="Times New Roman"/>
          <w:lang w:val="en-US"/>
        </w:rPr>
        <w:t xml:space="preserve"> </w:t>
      </w:r>
      <w:r w:rsidRPr="0034143C">
        <w:rPr>
          <w:rStyle w:val="hps"/>
          <w:rFonts w:ascii="Times New Roman" w:hAnsi="Times New Roman"/>
          <w:lang w:val="en-US"/>
        </w:rPr>
        <w:t>that the</w:t>
      </w:r>
      <w:r w:rsidRPr="0034143C">
        <w:rPr>
          <w:rFonts w:ascii="Times New Roman" w:hAnsi="Times New Roman"/>
          <w:lang w:val="en-US"/>
        </w:rPr>
        <w:t xml:space="preserve"> </w:t>
      </w:r>
      <w:r w:rsidRPr="0034143C">
        <w:rPr>
          <w:rStyle w:val="hps"/>
          <w:rFonts w:ascii="Times New Roman" w:hAnsi="Times New Roman"/>
          <w:lang w:val="en-US"/>
        </w:rPr>
        <w:t>complementary</w:t>
      </w:r>
      <w:r w:rsidRPr="0034143C">
        <w:rPr>
          <w:rFonts w:ascii="Times New Roman" w:hAnsi="Times New Roman"/>
          <w:lang w:val="en-US"/>
        </w:rPr>
        <w:t xml:space="preserve"> </w:t>
      </w:r>
      <w:r w:rsidRPr="0034143C">
        <w:rPr>
          <w:rStyle w:val="hps"/>
          <w:rFonts w:ascii="Times New Roman" w:hAnsi="Times New Roman"/>
          <w:lang w:val="en-US"/>
        </w:rPr>
        <w:t>policies aimed</w:t>
      </w:r>
      <w:r w:rsidRPr="0034143C">
        <w:rPr>
          <w:rFonts w:ascii="Times New Roman" w:hAnsi="Times New Roman"/>
          <w:lang w:val="en-US"/>
        </w:rPr>
        <w:t xml:space="preserve"> </w:t>
      </w:r>
      <w:r w:rsidRPr="0034143C">
        <w:rPr>
          <w:rStyle w:val="hps"/>
          <w:rFonts w:ascii="Times New Roman" w:hAnsi="Times New Roman"/>
          <w:lang w:val="en-US"/>
        </w:rPr>
        <w:t>at small</w:t>
      </w:r>
      <w:r w:rsidRPr="0034143C">
        <w:rPr>
          <w:rFonts w:ascii="Times New Roman" w:hAnsi="Times New Roman"/>
          <w:lang w:val="en-US"/>
        </w:rPr>
        <w:t xml:space="preserve"> </w:t>
      </w:r>
      <w:r w:rsidRPr="0034143C">
        <w:rPr>
          <w:rStyle w:val="hps"/>
          <w:rFonts w:ascii="Times New Roman" w:hAnsi="Times New Roman"/>
          <w:lang w:val="en-US"/>
        </w:rPr>
        <w:t>and medium-sized</w:t>
      </w:r>
      <w:r w:rsidRPr="0034143C">
        <w:rPr>
          <w:rFonts w:ascii="Times New Roman" w:hAnsi="Times New Roman"/>
          <w:lang w:val="en-US"/>
        </w:rPr>
        <w:t xml:space="preserve"> </w:t>
      </w:r>
      <w:r w:rsidRPr="0034143C">
        <w:rPr>
          <w:rStyle w:val="hps"/>
          <w:rFonts w:ascii="Times New Roman" w:hAnsi="Times New Roman"/>
          <w:lang w:val="en-US"/>
        </w:rPr>
        <w:t>enterprises (</w:t>
      </w:r>
      <w:r w:rsidRPr="0034143C">
        <w:rPr>
          <w:rFonts w:ascii="Times New Roman" w:hAnsi="Times New Roman"/>
          <w:lang w:val="en-US"/>
        </w:rPr>
        <w:t xml:space="preserve">SMEs </w:t>
      </w:r>
      <w:r w:rsidRPr="0034143C">
        <w:rPr>
          <w:rStyle w:val="hps"/>
          <w:rFonts w:ascii="Times New Roman" w:hAnsi="Times New Roman"/>
          <w:lang w:val="en-US"/>
        </w:rPr>
        <w:t>general policy</w:t>
      </w:r>
      <w:r w:rsidRPr="0034143C">
        <w:rPr>
          <w:rFonts w:ascii="Times New Roman" w:hAnsi="Times New Roman"/>
          <w:lang w:val="en-US"/>
        </w:rPr>
        <w:t xml:space="preserve"> </w:t>
      </w:r>
      <w:r w:rsidRPr="0034143C">
        <w:rPr>
          <w:rStyle w:val="hps"/>
          <w:rFonts w:ascii="Times New Roman" w:hAnsi="Times New Roman"/>
          <w:lang w:val="en-US"/>
        </w:rPr>
        <w:t>support</w:t>
      </w:r>
      <w:r w:rsidRPr="0034143C">
        <w:rPr>
          <w:rFonts w:ascii="Times New Roman" w:hAnsi="Times New Roman"/>
          <w:lang w:val="en-US"/>
        </w:rPr>
        <w:t xml:space="preserve">, </w:t>
      </w:r>
      <w:r w:rsidRPr="0034143C">
        <w:rPr>
          <w:rStyle w:val="hps"/>
          <w:rFonts w:ascii="Times New Roman" w:hAnsi="Times New Roman"/>
          <w:lang w:val="en-US"/>
        </w:rPr>
        <w:t>support for</w:t>
      </w:r>
      <w:r w:rsidRPr="0034143C">
        <w:rPr>
          <w:rFonts w:ascii="Times New Roman" w:hAnsi="Times New Roman"/>
          <w:lang w:val="en-US"/>
        </w:rPr>
        <w:t xml:space="preserve"> </w:t>
      </w:r>
      <w:r w:rsidRPr="0034143C">
        <w:rPr>
          <w:rStyle w:val="hps"/>
          <w:rFonts w:ascii="Times New Roman" w:hAnsi="Times New Roman"/>
          <w:lang w:val="en-US"/>
        </w:rPr>
        <w:t>emerging</w:t>
      </w:r>
      <w:r w:rsidRPr="0034143C">
        <w:rPr>
          <w:rFonts w:ascii="Times New Roman" w:hAnsi="Times New Roman"/>
          <w:lang w:val="en-US"/>
        </w:rPr>
        <w:t xml:space="preserve"> </w:t>
      </w:r>
      <w:r w:rsidRPr="0034143C">
        <w:rPr>
          <w:rStyle w:val="hps"/>
          <w:rFonts w:ascii="Times New Roman" w:hAnsi="Times New Roman"/>
          <w:lang w:val="en-US"/>
        </w:rPr>
        <w:t>companies</w:t>
      </w:r>
      <w:r w:rsidRPr="0034143C">
        <w:rPr>
          <w:rFonts w:ascii="Times New Roman" w:hAnsi="Times New Roman"/>
          <w:lang w:val="en-US"/>
        </w:rPr>
        <w:t xml:space="preserve">, </w:t>
      </w:r>
      <w:r w:rsidRPr="0034143C">
        <w:rPr>
          <w:rStyle w:val="hps"/>
          <w:rFonts w:ascii="Times New Roman" w:hAnsi="Times New Roman"/>
          <w:lang w:val="en-US"/>
        </w:rPr>
        <w:t>entrepreneurial</w:t>
      </w:r>
      <w:r w:rsidRPr="0034143C">
        <w:rPr>
          <w:rFonts w:ascii="Times New Roman" w:hAnsi="Times New Roman"/>
          <w:lang w:val="en-US"/>
        </w:rPr>
        <w:t xml:space="preserve"> </w:t>
      </w:r>
      <w:r w:rsidRPr="0034143C">
        <w:rPr>
          <w:rStyle w:val="hps"/>
          <w:rFonts w:ascii="Times New Roman" w:hAnsi="Times New Roman"/>
          <w:lang w:val="en-US"/>
        </w:rPr>
        <w:t xml:space="preserve">policy) </w:t>
      </w:r>
      <w:r w:rsidRPr="0034143C">
        <w:rPr>
          <w:rFonts w:ascii="Times New Roman" w:hAnsi="Times New Roman"/>
          <w:lang w:val="en-US"/>
        </w:rPr>
        <w:t xml:space="preserve">are </w:t>
      </w:r>
      <w:r w:rsidRPr="0034143C">
        <w:rPr>
          <w:rStyle w:val="hps"/>
          <w:rFonts w:ascii="Times New Roman" w:hAnsi="Times New Roman"/>
          <w:lang w:val="en-US"/>
        </w:rPr>
        <w:t>necessary to empower the EU economy.</w:t>
      </w:r>
      <w:r w:rsidRPr="0034143C">
        <w:rPr>
          <w:rFonts w:ascii="Times New Roman" w:hAnsi="Times New Roman"/>
          <w:lang w:val="en-US"/>
        </w:rPr>
        <w:t xml:space="preserve"> </w:t>
      </w:r>
      <w:r w:rsidRPr="0034143C">
        <w:rPr>
          <w:rStyle w:val="hps"/>
          <w:rFonts w:ascii="Times New Roman" w:hAnsi="Times New Roman"/>
          <w:lang w:val="en-US"/>
        </w:rPr>
        <w:t>Also, the</w:t>
      </w:r>
      <w:r w:rsidRPr="0034143C">
        <w:rPr>
          <w:rFonts w:ascii="Times New Roman" w:hAnsi="Times New Roman"/>
          <w:lang w:val="en-US"/>
        </w:rPr>
        <w:t xml:space="preserve"> </w:t>
      </w:r>
      <w:r w:rsidRPr="0034143C">
        <w:rPr>
          <w:rStyle w:val="hps"/>
          <w:rFonts w:ascii="Times New Roman" w:hAnsi="Times New Roman"/>
          <w:lang w:val="en-US"/>
        </w:rPr>
        <w:t>policy</w:t>
      </w:r>
      <w:r w:rsidRPr="0034143C">
        <w:rPr>
          <w:rFonts w:ascii="Times New Roman" w:hAnsi="Times New Roman"/>
          <w:lang w:val="en-US"/>
        </w:rPr>
        <w:t xml:space="preserve"> </w:t>
      </w:r>
      <w:r w:rsidRPr="0034143C">
        <w:rPr>
          <w:rStyle w:val="hps"/>
          <w:rFonts w:ascii="Times New Roman" w:hAnsi="Times New Roman"/>
          <w:lang w:val="en-US"/>
        </w:rPr>
        <w:t>should not</w:t>
      </w:r>
      <w:r w:rsidRPr="0034143C">
        <w:rPr>
          <w:rFonts w:ascii="Times New Roman" w:hAnsi="Times New Roman"/>
          <w:lang w:val="en-US"/>
        </w:rPr>
        <w:t xml:space="preserve"> </w:t>
      </w:r>
      <w:r w:rsidRPr="0034143C">
        <w:rPr>
          <w:rStyle w:val="hps"/>
          <w:rFonts w:ascii="Times New Roman" w:hAnsi="Times New Roman"/>
          <w:lang w:val="en-US"/>
        </w:rPr>
        <w:t>be taken</w:t>
      </w:r>
      <w:r w:rsidRPr="0034143C">
        <w:rPr>
          <w:rFonts w:ascii="Times New Roman" w:hAnsi="Times New Roman"/>
          <w:lang w:val="en-US"/>
        </w:rPr>
        <w:t xml:space="preserve"> </w:t>
      </w:r>
      <w:r w:rsidRPr="0034143C">
        <w:rPr>
          <w:rStyle w:val="hps"/>
          <w:rFonts w:ascii="Times New Roman" w:hAnsi="Times New Roman"/>
          <w:lang w:val="en-US"/>
        </w:rPr>
        <w:t>as a principle</w:t>
      </w:r>
      <w:r w:rsidRPr="0034143C">
        <w:rPr>
          <w:rFonts w:ascii="Times New Roman" w:hAnsi="Times New Roman"/>
          <w:lang w:val="en-US"/>
        </w:rPr>
        <w:t xml:space="preserve"> for </w:t>
      </w:r>
      <w:r w:rsidRPr="0034143C">
        <w:rPr>
          <w:rStyle w:val="hps"/>
          <w:rFonts w:ascii="Times New Roman" w:hAnsi="Times New Roman"/>
          <w:lang w:val="en-US"/>
        </w:rPr>
        <w:t>favoring</w:t>
      </w:r>
      <w:r w:rsidRPr="0034143C">
        <w:rPr>
          <w:rFonts w:ascii="Times New Roman" w:hAnsi="Times New Roman"/>
          <w:lang w:val="en-US"/>
        </w:rPr>
        <w:t xml:space="preserve"> </w:t>
      </w:r>
      <w:r w:rsidRPr="0034143C">
        <w:rPr>
          <w:rStyle w:val="hps"/>
          <w:rFonts w:ascii="Times New Roman" w:hAnsi="Times New Roman"/>
          <w:lang w:val="en-US"/>
        </w:rPr>
        <w:t>SMEs.</w:t>
      </w:r>
      <w:r w:rsidRPr="0034143C">
        <w:rPr>
          <w:rFonts w:ascii="Times New Roman" w:hAnsi="Times New Roman"/>
          <w:lang w:val="en-US"/>
        </w:rPr>
        <w:t xml:space="preserve"> </w:t>
      </w:r>
      <w:r w:rsidRPr="0034143C">
        <w:rPr>
          <w:rStyle w:val="hps"/>
          <w:rFonts w:ascii="Times New Roman" w:hAnsi="Times New Roman"/>
          <w:lang w:val="en-US"/>
        </w:rPr>
        <w:t>Large companies also</w:t>
      </w:r>
      <w:r w:rsidRPr="0034143C">
        <w:rPr>
          <w:rFonts w:ascii="Times New Roman" w:hAnsi="Times New Roman"/>
          <w:lang w:val="en-US"/>
        </w:rPr>
        <w:t xml:space="preserve"> </w:t>
      </w:r>
      <w:r w:rsidRPr="0034143C">
        <w:rPr>
          <w:rStyle w:val="hps"/>
          <w:rFonts w:ascii="Times New Roman" w:hAnsi="Times New Roman"/>
          <w:lang w:val="en-US"/>
        </w:rPr>
        <w:t>have an important function</w:t>
      </w:r>
      <w:r w:rsidRPr="0034143C">
        <w:rPr>
          <w:rFonts w:ascii="Times New Roman" w:hAnsi="Times New Roman"/>
          <w:lang w:val="en-US"/>
        </w:rPr>
        <w:t xml:space="preserve"> </w:t>
      </w:r>
      <w:r w:rsidRPr="0034143C">
        <w:rPr>
          <w:rStyle w:val="hps"/>
          <w:rFonts w:ascii="Times New Roman" w:hAnsi="Times New Roman"/>
          <w:lang w:val="en-US"/>
        </w:rPr>
        <w:t>in the economy and its advantages.</w:t>
      </w:r>
    </w:p>
    <w:p w:rsidR="00013E9C" w:rsidRPr="0034143C" w:rsidRDefault="00013E9C" w:rsidP="000B6A7C">
      <w:pPr>
        <w:shd w:val="clear" w:color="auto" w:fill="FFFFFF"/>
        <w:spacing w:after="120"/>
        <w:jc w:val="both"/>
        <w:textAlignment w:val="top"/>
        <w:rPr>
          <w:rFonts w:ascii="Times New Roman" w:eastAsia="Times New Roman" w:hAnsi="Times New Roman"/>
          <w:lang w:val="en-US" w:eastAsia="hr-HR"/>
        </w:rPr>
      </w:pPr>
      <w:r w:rsidRPr="0034143C">
        <w:rPr>
          <w:rFonts w:ascii="Times New Roman" w:eastAsia="Times New Roman" w:hAnsi="Times New Roman"/>
          <w:lang w:val="en-US" w:eastAsia="hr-HR"/>
        </w:rPr>
        <w:t>It is not easy to find a model that would generate the highest innovation rates and the highest growth rates. Many factors influence innovation and growth: the size of the market, the stages of market development, the industries in which enterprises operate, etc. If all relevant factors are not studied and not monitored, policies that favor certain types of enterprises may have poor or no effects to the economy.</w:t>
      </w:r>
    </w:p>
    <w:p w:rsidR="00013E9C" w:rsidRDefault="00013E9C" w:rsidP="000B6A7C">
      <w:pPr>
        <w:shd w:val="clear" w:color="auto" w:fill="FFFFFF"/>
        <w:spacing w:after="120"/>
        <w:jc w:val="both"/>
        <w:rPr>
          <w:rFonts w:ascii="Times New Roman" w:hAnsi="Times New Roman"/>
          <w:lang w:val="en-US"/>
        </w:rPr>
      </w:pPr>
      <w:r w:rsidRPr="0034143C">
        <w:rPr>
          <w:rStyle w:val="hps"/>
          <w:rFonts w:ascii="Times New Roman" w:hAnsi="Times New Roman"/>
          <w:lang w:val="en-US"/>
        </w:rPr>
        <w:t>The role</w:t>
      </w:r>
      <w:r w:rsidRPr="0034143C">
        <w:rPr>
          <w:rFonts w:ascii="Times New Roman" w:hAnsi="Times New Roman"/>
          <w:lang w:val="en-US"/>
        </w:rPr>
        <w:t xml:space="preserve"> </w:t>
      </w:r>
      <w:r w:rsidRPr="0034143C">
        <w:rPr>
          <w:rStyle w:val="hps"/>
          <w:rFonts w:ascii="Times New Roman" w:hAnsi="Times New Roman"/>
          <w:lang w:val="en-US"/>
        </w:rPr>
        <w:t>of the European</w:t>
      </w:r>
      <w:r w:rsidRPr="0034143C">
        <w:rPr>
          <w:rFonts w:ascii="Times New Roman" w:hAnsi="Times New Roman"/>
          <w:lang w:val="en-US"/>
        </w:rPr>
        <w:t xml:space="preserve"> </w:t>
      </w:r>
      <w:r w:rsidRPr="0034143C">
        <w:rPr>
          <w:rStyle w:val="hps"/>
          <w:rFonts w:ascii="Times New Roman" w:hAnsi="Times New Roman"/>
          <w:lang w:val="en-US"/>
        </w:rPr>
        <w:t>Union</w:t>
      </w:r>
      <w:r w:rsidRPr="0034143C">
        <w:rPr>
          <w:rFonts w:ascii="Times New Roman" w:hAnsi="Times New Roman"/>
          <w:lang w:val="en-US"/>
        </w:rPr>
        <w:t xml:space="preserve">, </w:t>
      </w:r>
      <w:r w:rsidRPr="0034143C">
        <w:rPr>
          <w:rStyle w:val="hps"/>
          <w:rFonts w:ascii="Times New Roman" w:hAnsi="Times New Roman"/>
          <w:lang w:val="en-US"/>
        </w:rPr>
        <w:t>taking into</w:t>
      </w:r>
      <w:r w:rsidRPr="0034143C">
        <w:rPr>
          <w:rFonts w:ascii="Times New Roman" w:hAnsi="Times New Roman"/>
          <w:lang w:val="en-US"/>
        </w:rPr>
        <w:t xml:space="preserve"> </w:t>
      </w:r>
      <w:r w:rsidRPr="0034143C">
        <w:rPr>
          <w:rStyle w:val="hps"/>
          <w:rFonts w:ascii="Times New Roman" w:hAnsi="Times New Roman"/>
          <w:lang w:val="en-US"/>
        </w:rPr>
        <w:t>account the</w:t>
      </w:r>
      <w:r w:rsidRPr="0034143C">
        <w:rPr>
          <w:rFonts w:ascii="Times New Roman" w:hAnsi="Times New Roman"/>
          <w:lang w:val="en-US"/>
        </w:rPr>
        <w:t xml:space="preserve"> </w:t>
      </w:r>
      <w:r w:rsidRPr="0034143C">
        <w:rPr>
          <w:rStyle w:val="hps"/>
          <w:rFonts w:ascii="Times New Roman" w:hAnsi="Times New Roman"/>
          <w:lang w:val="en-US"/>
        </w:rPr>
        <w:t>relationship between</w:t>
      </w:r>
      <w:r w:rsidRPr="0034143C">
        <w:rPr>
          <w:rFonts w:ascii="Times New Roman" w:hAnsi="Times New Roman"/>
          <w:lang w:val="en-US"/>
        </w:rPr>
        <w:t xml:space="preserve"> </w:t>
      </w:r>
      <w:r w:rsidRPr="0034143C">
        <w:rPr>
          <w:rStyle w:val="hps"/>
          <w:rFonts w:ascii="Times New Roman" w:hAnsi="Times New Roman"/>
          <w:lang w:val="en-US"/>
        </w:rPr>
        <w:t>centralization</w:t>
      </w:r>
      <w:r w:rsidRPr="0034143C">
        <w:rPr>
          <w:rFonts w:ascii="Times New Roman" w:hAnsi="Times New Roman"/>
          <w:lang w:val="en-US"/>
        </w:rPr>
        <w:t xml:space="preserve"> </w:t>
      </w:r>
      <w:r w:rsidRPr="0034143C">
        <w:rPr>
          <w:rStyle w:val="hps"/>
          <w:rFonts w:ascii="Times New Roman" w:hAnsi="Times New Roman"/>
          <w:lang w:val="en-US"/>
        </w:rPr>
        <w:t xml:space="preserve">and </w:t>
      </w:r>
      <w:proofErr w:type="spellStart"/>
      <w:r w:rsidRPr="0034143C">
        <w:rPr>
          <w:rStyle w:val="hps"/>
          <w:rFonts w:ascii="Times New Roman" w:hAnsi="Times New Roman"/>
          <w:lang w:val="en-US"/>
        </w:rPr>
        <w:t>subsidiarity</w:t>
      </w:r>
      <w:proofErr w:type="spellEnd"/>
      <w:r w:rsidRPr="0034143C">
        <w:rPr>
          <w:rFonts w:ascii="Times New Roman" w:hAnsi="Times New Roman"/>
          <w:lang w:val="en-US"/>
        </w:rPr>
        <w:t xml:space="preserve">, should be to resolve the </w:t>
      </w:r>
      <w:r w:rsidRPr="0034143C">
        <w:rPr>
          <w:rStyle w:val="hps"/>
          <w:rFonts w:ascii="Times New Roman" w:hAnsi="Times New Roman"/>
          <w:lang w:val="en-US"/>
        </w:rPr>
        <w:t>problems</w:t>
      </w:r>
      <w:r w:rsidRPr="0034143C">
        <w:rPr>
          <w:rFonts w:ascii="Times New Roman" w:hAnsi="Times New Roman"/>
          <w:lang w:val="en-US"/>
        </w:rPr>
        <w:t xml:space="preserve"> that </w:t>
      </w:r>
      <w:r w:rsidRPr="0034143C">
        <w:rPr>
          <w:rStyle w:val="hps"/>
          <w:rFonts w:ascii="Times New Roman" w:hAnsi="Times New Roman"/>
          <w:lang w:val="en-US"/>
        </w:rPr>
        <w:t>should</w:t>
      </w:r>
      <w:r w:rsidRPr="0034143C">
        <w:rPr>
          <w:rFonts w:ascii="Times New Roman" w:hAnsi="Times New Roman"/>
          <w:lang w:val="en-US"/>
        </w:rPr>
        <w:t xml:space="preserve"> </w:t>
      </w:r>
      <w:r w:rsidRPr="0034143C">
        <w:rPr>
          <w:rStyle w:val="hps"/>
          <w:rFonts w:ascii="Times New Roman" w:hAnsi="Times New Roman"/>
          <w:lang w:val="en-US"/>
        </w:rPr>
        <w:t>be</w:t>
      </w:r>
      <w:r w:rsidRPr="0034143C">
        <w:rPr>
          <w:rFonts w:ascii="Times New Roman" w:hAnsi="Times New Roman"/>
          <w:lang w:val="en-US"/>
        </w:rPr>
        <w:t xml:space="preserve"> </w:t>
      </w:r>
      <w:r w:rsidRPr="0034143C">
        <w:rPr>
          <w:rStyle w:val="hps"/>
          <w:rFonts w:ascii="Times New Roman" w:hAnsi="Times New Roman"/>
          <w:lang w:val="en-US"/>
        </w:rPr>
        <w:t>resolved at</w:t>
      </w:r>
      <w:r w:rsidRPr="0034143C">
        <w:rPr>
          <w:rFonts w:ascii="Times New Roman" w:hAnsi="Times New Roman"/>
          <w:lang w:val="en-US"/>
        </w:rPr>
        <w:t xml:space="preserve"> an </w:t>
      </w:r>
      <w:r w:rsidRPr="0034143C">
        <w:rPr>
          <w:rStyle w:val="hps"/>
          <w:rFonts w:ascii="Times New Roman" w:hAnsi="Times New Roman"/>
          <w:lang w:val="en-US"/>
        </w:rPr>
        <w:t>EU level</w:t>
      </w:r>
      <w:r w:rsidRPr="0034143C">
        <w:rPr>
          <w:rFonts w:ascii="Times New Roman" w:hAnsi="Times New Roman"/>
          <w:lang w:val="en-US"/>
        </w:rPr>
        <w:t xml:space="preserve">, </w:t>
      </w:r>
      <w:r w:rsidRPr="0034143C">
        <w:rPr>
          <w:rStyle w:val="hps"/>
          <w:rFonts w:ascii="Times New Roman" w:hAnsi="Times New Roman"/>
          <w:lang w:val="en-US"/>
        </w:rPr>
        <w:t>such as</w:t>
      </w:r>
      <w:r w:rsidRPr="0034143C">
        <w:rPr>
          <w:rFonts w:ascii="Times New Roman" w:hAnsi="Times New Roman"/>
          <w:lang w:val="en-US"/>
        </w:rPr>
        <w:t xml:space="preserve"> </w:t>
      </w:r>
      <w:r w:rsidRPr="0034143C">
        <w:rPr>
          <w:rStyle w:val="hps"/>
          <w:rFonts w:ascii="Times New Roman" w:hAnsi="Times New Roman"/>
          <w:lang w:val="en-US"/>
        </w:rPr>
        <w:t>joint</w:t>
      </w:r>
      <w:r w:rsidRPr="0034143C">
        <w:rPr>
          <w:rFonts w:ascii="Times New Roman" w:hAnsi="Times New Roman"/>
          <w:lang w:val="en-US"/>
        </w:rPr>
        <w:t xml:space="preserve"> </w:t>
      </w:r>
      <w:r w:rsidRPr="0034143C">
        <w:rPr>
          <w:rStyle w:val="hps"/>
          <w:rFonts w:ascii="Times New Roman" w:hAnsi="Times New Roman"/>
          <w:lang w:val="en-US"/>
        </w:rPr>
        <w:t>venture capital</w:t>
      </w:r>
      <w:r w:rsidRPr="0034143C">
        <w:rPr>
          <w:rFonts w:ascii="Times New Roman" w:hAnsi="Times New Roman"/>
          <w:lang w:val="en-US"/>
        </w:rPr>
        <w:t xml:space="preserve"> </w:t>
      </w:r>
      <w:r w:rsidRPr="0034143C">
        <w:rPr>
          <w:rStyle w:val="hps"/>
          <w:rFonts w:ascii="Times New Roman" w:hAnsi="Times New Roman"/>
          <w:lang w:val="en-US"/>
        </w:rPr>
        <w:t>market</w:t>
      </w:r>
      <w:r w:rsidRPr="0034143C">
        <w:rPr>
          <w:rFonts w:ascii="Times New Roman" w:hAnsi="Times New Roman"/>
          <w:lang w:val="en-US"/>
        </w:rPr>
        <w:t xml:space="preserve"> </w:t>
      </w:r>
      <w:r w:rsidRPr="0034143C">
        <w:rPr>
          <w:rStyle w:val="hps"/>
          <w:rFonts w:ascii="Times New Roman" w:hAnsi="Times New Roman"/>
          <w:lang w:val="en-US"/>
        </w:rPr>
        <w:t>or</w:t>
      </w:r>
      <w:r w:rsidRPr="0034143C">
        <w:rPr>
          <w:rFonts w:ascii="Times New Roman" w:hAnsi="Times New Roman"/>
          <w:lang w:val="en-US"/>
        </w:rPr>
        <w:t xml:space="preserve"> </w:t>
      </w:r>
      <w:r w:rsidRPr="0034143C">
        <w:rPr>
          <w:rStyle w:val="hps"/>
          <w:rFonts w:ascii="Times New Roman" w:hAnsi="Times New Roman"/>
          <w:lang w:val="en-US"/>
        </w:rPr>
        <w:t>enhancing</w:t>
      </w:r>
      <w:r w:rsidRPr="0034143C">
        <w:rPr>
          <w:rFonts w:ascii="Times New Roman" w:hAnsi="Times New Roman"/>
          <w:lang w:val="en-US"/>
        </w:rPr>
        <w:t xml:space="preserve"> </w:t>
      </w:r>
      <w:r w:rsidRPr="0034143C">
        <w:rPr>
          <w:rStyle w:val="hps"/>
          <w:rFonts w:ascii="Times New Roman" w:hAnsi="Times New Roman"/>
          <w:lang w:val="en-US"/>
        </w:rPr>
        <w:t>opportunities</w:t>
      </w:r>
      <w:r w:rsidRPr="0034143C">
        <w:rPr>
          <w:rFonts w:ascii="Times New Roman" w:hAnsi="Times New Roman"/>
          <w:lang w:val="en-US"/>
        </w:rPr>
        <w:t xml:space="preserve"> </w:t>
      </w:r>
      <w:r w:rsidRPr="0034143C">
        <w:rPr>
          <w:rStyle w:val="hps"/>
          <w:rFonts w:ascii="Times New Roman" w:hAnsi="Times New Roman"/>
          <w:lang w:val="en-US"/>
        </w:rPr>
        <w:t>for the internationalization of</w:t>
      </w:r>
      <w:r w:rsidRPr="0034143C">
        <w:rPr>
          <w:rFonts w:ascii="Times New Roman" w:hAnsi="Times New Roman"/>
          <w:lang w:val="en-US"/>
        </w:rPr>
        <w:t xml:space="preserve"> </w:t>
      </w:r>
      <w:r w:rsidRPr="0034143C">
        <w:rPr>
          <w:rStyle w:val="hps"/>
          <w:rFonts w:ascii="Times New Roman" w:hAnsi="Times New Roman"/>
          <w:lang w:val="en-US"/>
        </w:rPr>
        <w:t>SMEs</w:t>
      </w:r>
      <w:r w:rsidRPr="0034143C">
        <w:rPr>
          <w:rFonts w:ascii="Times New Roman" w:hAnsi="Times New Roman"/>
          <w:lang w:val="en-US"/>
        </w:rPr>
        <w:t xml:space="preserve">, creating </w:t>
      </w:r>
      <w:r w:rsidRPr="0034143C">
        <w:rPr>
          <w:rStyle w:val="hps"/>
          <w:rFonts w:ascii="Times New Roman" w:hAnsi="Times New Roman"/>
          <w:lang w:val="en-US"/>
        </w:rPr>
        <w:t>a common market</w:t>
      </w:r>
      <w:r w:rsidRPr="0034143C">
        <w:rPr>
          <w:rFonts w:ascii="Times New Roman" w:hAnsi="Times New Roman"/>
          <w:lang w:val="en-US"/>
        </w:rPr>
        <w:t xml:space="preserve"> </w:t>
      </w:r>
      <w:r w:rsidRPr="0034143C">
        <w:rPr>
          <w:rStyle w:val="hps"/>
          <w:rFonts w:ascii="Times New Roman" w:hAnsi="Times New Roman"/>
          <w:lang w:val="en-US"/>
        </w:rPr>
        <w:t>and placing a greater emphasis</w:t>
      </w:r>
      <w:r w:rsidRPr="0034143C">
        <w:rPr>
          <w:rFonts w:ascii="Times New Roman" w:hAnsi="Times New Roman"/>
          <w:lang w:val="en-US"/>
        </w:rPr>
        <w:t xml:space="preserve"> </w:t>
      </w:r>
      <w:r w:rsidRPr="0034143C">
        <w:rPr>
          <w:rStyle w:val="hps"/>
          <w:rFonts w:ascii="Times New Roman" w:hAnsi="Times New Roman"/>
          <w:lang w:val="en-US"/>
        </w:rPr>
        <w:t>on the</w:t>
      </w:r>
      <w:r w:rsidRPr="0034143C">
        <w:rPr>
          <w:rFonts w:ascii="Times New Roman" w:hAnsi="Times New Roman"/>
          <w:lang w:val="en-US"/>
        </w:rPr>
        <w:t xml:space="preserve"> </w:t>
      </w:r>
      <w:r w:rsidRPr="0034143C">
        <w:rPr>
          <w:rStyle w:val="hps"/>
          <w:rFonts w:ascii="Times New Roman" w:hAnsi="Times New Roman"/>
          <w:lang w:val="en-US"/>
        </w:rPr>
        <w:t>Enterprise</w:t>
      </w:r>
      <w:r w:rsidRPr="0034143C">
        <w:rPr>
          <w:rFonts w:ascii="Times New Roman" w:hAnsi="Times New Roman"/>
          <w:lang w:val="en-US"/>
        </w:rPr>
        <w:t xml:space="preserve"> </w:t>
      </w:r>
      <w:r w:rsidRPr="0034143C">
        <w:rPr>
          <w:rStyle w:val="hps"/>
          <w:rFonts w:ascii="Times New Roman" w:hAnsi="Times New Roman"/>
          <w:lang w:val="en-US"/>
        </w:rPr>
        <w:t>Europe Network</w:t>
      </w:r>
      <w:r w:rsidRPr="0034143C">
        <w:rPr>
          <w:rFonts w:ascii="Times New Roman" w:hAnsi="Times New Roman"/>
          <w:lang w:val="en-US"/>
        </w:rPr>
        <w:t xml:space="preserve">. Member States </w:t>
      </w:r>
      <w:r w:rsidRPr="0034143C">
        <w:rPr>
          <w:rStyle w:val="hps"/>
          <w:rFonts w:ascii="Times New Roman" w:hAnsi="Times New Roman"/>
          <w:lang w:val="en-US"/>
        </w:rPr>
        <w:t>should</w:t>
      </w:r>
      <w:r w:rsidRPr="0034143C">
        <w:rPr>
          <w:rFonts w:ascii="Times New Roman" w:hAnsi="Times New Roman"/>
          <w:lang w:val="en-US"/>
        </w:rPr>
        <w:t xml:space="preserve"> find </w:t>
      </w:r>
      <w:r w:rsidRPr="0034143C">
        <w:rPr>
          <w:rStyle w:val="hps"/>
          <w:rFonts w:ascii="Times New Roman" w:hAnsi="Times New Roman"/>
          <w:lang w:val="en-US"/>
        </w:rPr>
        <w:t xml:space="preserve">themselves the most </w:t>
      </w:r>
      <w:r w:rsidRPr="0034143C">
        <w:rPr>
          <w:rFonts w:ascii="Times New Roman" w:hAnsi="Times New Roman"/>
          <w:lang w:val="en-US"/>
        </w:rPr>
        <w:t xml:space="preserve">appropriate policy in order </w:t>
      </w:r>
      <w:r w:rsidRPr="0034143C">
        <w:rPr>
          <w:rStyle w:val="hps"/>
          <w:rFonts w:ascii="Times New Roman" w:hAnsi="Times New Roman"/>
          <w:lang w:val="en-US"/>
        </w:rPr>
        <w:t>to</w:t>
      </w:r>
      <w:r w:rsidRPr="0034143C">
        <w:rPr>
          <w:rFonts w:ascii="Times New Roman" w:hAnsi="Times New Roman"/>
          <w:lang w:val="en-US"/>
        </w:rPr>
        <w:t xml:space="preserve"> </w:t>
      </w:r>
      <w:r w:rsidRPr="0034143C">
        <w:rPr>
          <w:rStyle w:val="hps"/>
          <w:rFonts w:ascii="Times New Roman" w:hAnsi="Times New Roman"/>
          <w:lang w:val="en-US"/>
        </w:rPr>
        <w:t>address</w:t>
      </w:r>
      <w:r w:rsidRPr="0034143C">
        <w:rPr>
          <w:rFonts w:ascii="Times New Roman" w:hAnsi="Times New Roman"/>
          <w:lang w:val="en-US"/>
        </w:rPr>
        <w:t xml:space="preserve"> </w:t>
      </w:r>
      <w:r w:rsidRPr="0034143C">
        <w:rPr>
          <w:rStyle w:val="hps"/>
          <w:rFonts w:ascii="Times New Roman" w:hAnsi="Times New Roman"/>
          <w:lang w:val="en-US"/>
        </w:rPr>
        <w:t>the needs of</w:t>
      </w:r>
      <w:r w:rsidRPr="0034143C">
        <w:rPr>
          <w:rFonts w:ascii="Times New Roman" w:hAnsi="Times New Roman"/>
          <w:lang w:val="en-US"/>
        </w:rPr>
        <w:t xml:space="preserve"> their </w:t>
      </w:r>
      <w:r w:rsidRPr="0034143C">
        <w:rPr>
          <w:rStyle w:val="hps"/>
          <w:rFonts w:ascii="Times New Roman" w:hAnsi="Times New Roman"/>
          <w:lang w:val="en-US"/>
        </w:rPr>
        <w:t>SME sector</w:t>
      </w:r>
      <w:r w:rsidRPr="0034143C">
        <w:rPr>
          <w:rFonts w:ascii="Times New Roman" w:hAnsi="Times New Roman"/>
          <w:lang w:val="en-US"/>
        </w:rPr>
        <w:t xml:space="preserve"> </w:t>
      </w:r>
      <w:r w:rsidRPr="0034143C">
        <w:rPr>
          <w:rStyle w:val="hps"/>
          <w:rFonts w:ascii="Times New Roman" w:hAnsi="Times New Roman"/>
          <w:lang w:val="en-US"/>
        </w:rPr>
        <w:t>in the most acceptable</w:t>
      </w:r>
      <w:r w:rsidRPr="0034143C">
        <w:rPr>
          <w:rFonts w:ascii="Times New Roman" w:hAnsi="Times New Roman"/>
          <w:lang w:val="en-US"/>
        </w:rPr>
        <w:t xml:space="preserve"> </w:t>
      </w:r>
      <w:r w:rsidRPr="0034143C">
        <w:rPr>
          <w:rStyle w:val="hps"/>
          <w:rFonts w:ascii="Times New Roman" w:hAnsi="Times New Roman"/>
          <w:lang w:val="en-US"/>
        </w:rPr>
        <w:t>way (</w:t>
      </w:r>
      <w:proofErr w:type="spellStart"/>
      <w:r w:rsidRPr="0034143C">
        <w:rPr>
          <w:rFonts w:ascii="Times New Roman" w:hAnsi="Times New Roman"/>
          <w:lang w:val="en-US"/>
        </w:rPr>
        <w:t>Lilischkis</w:t>
      </w:r>
      <w:proofErr w:type="spellEnd"/>
      <w:r w:rsidRPr="0034143C">
        <w:rPr>
          <w:rFonts w:ascii="Times New Roman" w:hAnsi="Times New Roman"/>
          <w:lang w:val="en-US"/>
        </w:rPr>
        <w:t xml:space="preserve">, </w:t>
      </w:r>
      <w:r w:rsidRPr="0034143C">
        <w:rPr>
          <w:rStyle w:val="hps"/>
          <w:rFonts w:ascii="Times New Roman" w:hAnsi="Times New Roman"/>
          <w:lang w:val="en-US"/>
        </w:rPr>
        <w:t>2011)</w:t>
      </w:r>
      <w:r w:rsidRPr="0034143C">
        <w:rPr>
          <w:rFonts w:ascii="Times New Roman" w:hAnsi="Times New Roman"/>
          <w:lang w:val="en-US"/>
        </w:rPr>
        <w:t>.</w:t>
      </w:r>
    </w:p>
    <w:p w:rsidR="00994C45" w:rsidRPr="0034143C" w:rsidRDefault="00994C45" w:rsidP="000B6A7C">
      <w:pPr>
        <w:shd w:val="clear" w:color="auto" w:fill="FFFFFF"/>
        <w:spacing w:after="120"/>
        <w:jc w:val="both"/>
        <w:rPr>
          <w:rFonts w:ascii="Times New Roman" w:hAnsi="Times New Roman"/>
          <w:lang w:val="en-US"/>
        </w:rPr>
      </w:pPr>
    </w:p>
    <w:p w:rsidR="00BE58EF" w:rsidRDefault="00BE58EF" w:rsidP="00BE58EF">
      <w:pPr>
        <w:spacing w:after="120"/>
        <w:rPr>
          <w:rFonts w:ascii="Times New Roman" w:hAnsi="Times New Roman"/>
          <w:b/>
        </w:rPr>
      </w:pPr>
      <w:r w:rsidRPr="006E30FD">
        <w:rPr>
          <w:rFonts w:ascii="Times New Roman" w:hAnsi="Times New Roman"/>
          <w:b/>
        </w:rPr>
        <w:t>REFERENCES</w:t>
      </w:r>
    </w:p>
    <w:p w:rsidR="00BE58EF" w:rsidRPr="00D871D8" w:rsidRDefault="00BE58EF" w:rsidP="00BE58EF">
      <w:pPr>
        <w:spacing w:after="120"/>
        <w:rPr>
          <w:rFonts w:ascii="Times New Roman" w:hAnsi="Times New Roman"/>
        </w:rPr>
      </w:pPr>
      <w:proofErr w:type="spellStart"/>
      <w:r w:rsidRPr="00D871D8">
        <w:rPr>
          <w:rFonts w:ascii="Times New Roman" w:hAnsi="Times New Roman"/>
        </w:rPr>
        <w:t>Aernoudt</w:t>
      </w:r>
      <w:proofErr w:type="spellEnd"/>
      <w:r w:rsidRPr="00D871D8">
        <w:rPr>
          <w:rFonts w:ascii="Times New Roman" w:hAnsi="Times New Roman"/>
        </w:rPr>
        <w:t xml:space="preserve">, R 2007, </w:t>
      </w:r>
      <w:proofErr w:type="spellStart"/>
      <w:r w:rsidRPr="00D871D8">
        <w:rPr>
          <w:rFonts w:ascii="Times New Roman" w:hAnsi="Times New Roman"/>
        </w:rPr>
        <w:t>From</w:t>
      </w:r>
      <w:proofErr w:type="spellEnd"/>
      <w:r w:rsidRPr="00D871D8">
        <w:rPr>
          <w:rFonts w:ascii="Times New Roman" w:hAnsi="Times New Roman"/>
        </w:rPr>
        <w:t xml:space="preserve"> SME </w:t>
      </w:r>
      <w:proofErr w:type="spellStart"/>
      <w:r w:rsidRPr="00D871D8">
        <w:rPr>
          <w:rFonts w:ascii="Times New Roman" w:hAnsi="Times New Roman"/>
        </w:rPr>
        <w:t>policy</w:t>
      </w:r>
      <w:proofErr w:type="spellEnd"/>
      <w:r w:rsidRPr="00D871D8">
        <w:rPr>
          <w:rFonts w:ascii="Times New Roman" w:hAnsi="Times New Roman"/>
        </w:rPr>
        <w:t xml:space="preserve"> to </w:t>
      </w:r>
      <w:proofErr w:type="spellStart"/>
      <w:r w:rsidRPr="00D871D8">
        <w:rPr>
          <w:rFonts w:ascii="Times New Roman" w:hAnsi="Times New Roman"/>
        </w:rPr>
        <w:t>entrepreneurship</w:t>
      </w:r>
      <w:proofErr w:type="spellEnd"/>
      <w:r w:rsidRPr="00D871D8">
        <w:rPr>
          <w:rFonts w:ascii="Times New Roman" w:hAnsi="Times New Roman"/>
        </w:rPr>
        <w:t xml:space="preserve"> </w:t>
      </w:r>
      <w:proofErr w:type="spellStart"/>
      <w:r w:rsidRPr="00D871D8">
        <w:rPr>
          <w:rFonts w:ascii="Times New Roman" w:hAnsi="Times New Roman"/>
        </w:rPr>
        <w:t>policy</w:t>
      </w:r>
      <w:proofErr w:type="spellEnd"/>
      <w:r w:rsidRPr="00D871D8">
        <w:rPr>
          <w:rFonts w:ascii="Times New Roman" w:hAnsi="Times New Roman"/>
        </w:rPr>
        <w:t xml:space="preserve">, OECD </w:t>
      </w:r>
      <w:proofErr w:type="spellStart"/>
      <w:r w:rsidRPr="00D871D8">
        <w:rPr>
          <w:rFonts w:ascii="Times New Roman" w:hAnsi="Times New Roman"/>
        </w:rPr>
        <w:t>Workshop</w:t>
      </w:r>
      <w:proofErr w:type="spellEnd"/>
      <w:r w:rsidRPr="00D871D8">
        <w:rPr>
          <w:rFonts w:ascii="Times New Roman" w:hAnsi="Times New Roman"/>
        </w:rPr>
        <w:t xml:space="preserve">, </w:t>
      </w:r>
      <w:proofErr w:type="spellStart"/>
      <w:r w:rsidRPr="00D871D8">
        <w:rPr>
          <w:rFonts w:ascii="Times New Roman" w:hAnsi="Times New Roman"/>
        </w:rPr>
        <w:t>viewed</w:t>
      </w:r>
      <w:proofErr w:type="spellEnd"/>
      <w:r w:rsidRPr="00D871D8">
        <w:rPr>
          <w:rFonts w:ascii="Times New Roman" w:hAnsi="Times New Roman"/>
        </w:rPr>
        <w:t xml:space="preserve"> on 29 </w:t>
      </w:r>
      <w:proofErr w:type="spellStart"/>
      <w:r w:rsidRPr="00D871D8">
        <w:rPr>
          <w:rFonts w:ascii="Times New Roman" w:hAnsi="Times New Roman"/>
        </w:rPr>
        <w:t>May</w:t>
      </w:r>
      <w:proofErr w:type="spellEnd"/>
      <w:r w:rsidRPr="00D871D8">
        <w:rPr>
          <w:rFonts w:ascii="Times New Roman" w:hAnsi="Times New Roman"/>
        </w:rPr>
        <w:t xml:space="preserve"> 2012, &lt;</w:t>
      </w:r>
      <w:hyperlink r:id="rId10" w:history="1">
        <w:r w:rsidRPr="00500BE6">
          <w:rPr>
            <w:rStyle w:val="Hiperveza"/>
            <w:rFonts w:ascii="Times New Roman" w:hAnsi="Times New Roman"/>
            <w:color w:val="auto"/>
            <w:u w:val="none"/>
          </w:rPr>
          <w:t>http://www.oecd.og/dataoecd/1/56/39745299.pdf</w:t>
        </w:r>
      </w:hyperlink>
      <w:r w:rsidRPr="00D871D8">
        <w:t>&gt;</w:t>
      </w:r>
    </w:p>
    <w:p w:rsidR="00BE58EF" w:rsidRPr="00D871D8" w:rsidRDefault="00BE58EF" w:rsidP="00BE58EF">
      <w:pPr>
        <w:spacing w:after="120"/>
        <w:rPr>
          <w:rFonts w:ascii="Times New Roman" w:hAnsi="Times New Roman"/>
        </w:rPr>
      </w:pPr>
      <w:proofErr w:type="spellStart"/>
      <w:r w:rsidRPr="00D871D8">
        <w:rPr>
          <w:rFonts w:ascii="Times New Roman" w:hAnsi="Times New Roman"/>
        </w:rPr>
        <w:t>Autio</w:t>
      </w:r>
      <w:proofErr w:type="spellEnd"/>
      <w:r w:rsidRPr="00D871D8">
        <w:rPr>
          <w:rFonts w:ascii="Times New Roman" w:hAnsi="Times New Roman"/>
        </w:rPr>
        <w:t xml:space="preserve">, E, </w:t>
      </w:r>
      <w:proofErr w:type="spellStart"/>
      <w:r w:rsidRPr="00D871D8">
        <w:rPr>
          <w:rFonts w:ascii="Times New Roman" w:hAnsi="Times New Roman"/>
        </w:rPr>
        <w:t>Kronlund</w:t>
      </w:r>
      <w:proofErr w:type="spellEnd"/>
      <w:r w:rsidRPr="00D871D8">
        <w:rPr>
          <w:rFonts w:ascii="Times New Roman" w:hAnsi="Times New Roman"/>
        </w:rPr>
        <w:t xml:space="preserve">, M &amp;  </w:t>
      </w:r>
      <w:proofErr w:type="spellStart"/>
      <w:r w:rsidRPr="00D871D8">
        <w:rPr>
          <w:rFonts w:ascii="Times New Roman" w:hAnsi="Times New Roman"/>
        </w:rPr>
        <w:t>Kovalainen</w:t>
      </w:r>
      <w:proofErr w:type="spellEnd"/>
      <w:r w:rsidRPr="00D871D8">
        <w:rPr>
          <w:rFonts w:ascii="Times New Roman" w:hAnsi="Times New Roman"/>
        </w:rPr>
        <w:t xml:space="preserve">, A 2007, </w:t>
      </w:r>
      <w:proofErr w:type="spellStart"/>
      <w:r w:rsidRPr="00D871D8">
        <w:rPr>
          <w:rFonts w:ascii="Times New Roman" w:hAnsi="Times New Roman"/>
          <w:i/>
        </w:rPr>
        <w:t>High</w:t>
      </w:r>
      <w:proofErr w:type="spellEnd"/>
      <w:r w:rsidRPr="00D871D8">
        <w:rPr>
          <w:rFonts w:ascii="Times New Roman" w:hAnsi="Times New Roman"/>
          <w:i/>
        </w:rPr>
        <w:t>-</w:t>
      </w:r>
      <w:proofErr w:type="spellStart"/>
      <w:r w:rsidRPr="00D871D8">
        <w:rPr>
          <w:rFonts w:ascii="Times New Roman" w:hAnsi="Times New Roman"/>
          <w:i/>
        </w:rPr>
        <w:t>Growth</w:t>
      </w:r>
      <w:proofErr w:type="spellEnd"/>
      <w:r w:rsidRPr="00D871D8">
        <w:rPr>
          <w:rFonts w:ascii="Times New Roman" w:hAnsi="Times New Roman"/>
          <w:i/>
        </w:rPr>
        <w:t xml:space="preserve"> SME </w:t>
      </w:r>
      <w:proofErr w:type="spellStart"/>
      <w:r w:rsidRPr="00D871D8">
        <w:rPr>
          <w:rFonts w:ascii="Times New Roman" w:hAnsi="Times New Roman"/>
          <w:i/>
        </w:rPr>
        <w:t>Support</w:t>
      </w:r>
      <w:proofErr w:type="spellEnd"/>
      <w:r w:rsidRPr="00D871D8">
        <w:rPr>
          <w:rFonts w:ascii="Times New Roman" w:hAnsi="Times New Roman"/>
          <w:i/>
        </w:rPr>
        <w:t xml:space="preserve"> </w:t>
      </w:r>
      <w:proofErr w:type="spellStart"/>
      <w:r w:rsidRPr="00D871D8">
        <w:rPr>
          <w:rFonts w:ascii="Times New Roman" w:hAnsi="Times New Roman"/>
          <w:i/>
        </w:rPr>
        <w:t>Initiatives</w:t>
      </w:r>
      <w:proofErr w:type="spellEnd"/>
      <w:r w:rsidRPr="00D871D8">
        <w:rPr>
          <w:rFonts w:ascii="Times New Roman" w:hAnsi="Times New Roman"/>
          <w:i/>
        </w:rPr>
        <w:t xml:space="preserve"> </w:t>
      </w:r>
      <w:proofErr w:type="spellStart"/>
      <w:r w:rsidRPr="00D871D8">
        <w:rPr>
          <w:rFonts w:ascii="Times New Roman" w:hAnsi="Times New Roman"/>
          <w:i/>
        </w:rPr>
        <w:t>in</w:t>
      </w:r>
      <w:proofErr w:type="spellEnd"/>
      <w:r w:rsidRPr="00D871D8">
        <w:rPr>
          <w:rFonts w:ascii="Times New Roman" w:hAnsi="Times New Roman"/>
          <w:i/>
        </w:rPr>
        <w:t xml:space="preserve"> Nine </w:t>
      </w:r>
      <w:proofErr w:type="spellStart"/>
      <w:r w:rsidRPr="00D871D8">
        <w:rPr>
          <w:rFonts w:ascii="Times New Roman" w:hAnsi="Times New Roman"/>
          <w:i/>
        </w:rPr>
        <w:t>Countries</w:t>
      </w:r>
      <w:proofErr w:type="spellEnd"/>
      <w:r w:rsidRPr="00D871D8">
        <w:rPr>
          <w:rFonts w:ascii="Times New Roman" w:hAnsi="Times New Roman"/>
          <w:i/>
        </w:rPr>
        <w:t xml:space="preserve">: </w:t>
      </w:r>
      <w:proofErr w:type="spellStart"/>
      <w:r w:rsidRPr="00D871D8">
        <w:rPr>
          <w:rFonts w:ascii="Times New Roman" w:hAnsi="Times New Roman"/>
          <w:i/>
        </w:rPr>
        <w:t>Analysis</w:t>
      </w:r>
      <w:proofErr w:type="spellEnd"/>
      <w:r w:rsidRPr="00D871D8">
        <w:rPr>
          <w:rFonts w:ascii="Times New Roman" w:hAnsi="Times New Roman"/>
          <w:i/>
        </w:rPr>
        <w:t xml:space="preserve">, </w:t>
      </w:r>
      <w:proofErr w:type="spellStart"/>
      <w:r w:rsidRPr="00D871D8">
        <w:rPr>
          <w:rFonts w:ascii="Times New Roman" w:hAnsi="Times New Roman"/>
          <w:i/>
        </w:rPr>
        <w:t>Categorization</w:t>
      </w:r>
      <w:proofErr w:type="spellEnd"/>
      <w:r w:rsidRPr="00D871D8">
        <w:rPr>
          <w:rFonts w:ascii="Times New Roman" w:hAnsi="Times New Roman"/>
          <w:i/>
        </w:rPr>
        <w:t xml:space="preserve"> </w:t>
      </w:r>
      <w:proofErr w:type="spellStart"/>
      <w:r w:rsidRPr="00D871D8">
        <w:rPr>
          <w:rFonts w:ascii="Times New Roman" w:hAnsi="Times New Roman"/>
          <w:i/>
        </w:rPr>
        <w:t>and</w:t>
      </w:r>
      <w:proofErr w:type="spellEnd"/>
      <w:r w:rsidRPr="00D871D8">
        <w:rPr>
          <w:rFonts w:ascii="Times New Roman" w:hAnsi="Times New Roman"/>
          <w:i/>
        </w:rPr>
        <w:t xml:space="preserve"> </w:t>
      </w:r>
      <w:proofErr w:type="spellStart"/>
      <w:r w:rsidRPr="00D871D8">
        <w:rPr>
          <w:rFonts w:ascii="Times New Roman" w:hAnsi="Times New Roman"/>
          <w:i/>
        </w:rPr>
        <w:t>Recommendations</w:t>
      </w:r>
      <w:proofErr w:type="spellEnd"/>
      <w:r w:rsidRPr="00D871D8">
        <w:rPr>
          <w:rFonts w:ascii="Times New Roman" w:hAnsi="Times New Roman"/>
          <w:i/>
        </w:rPr>
        <w:t>,</w:t>
      </w:r>
      <w:r w:rsidRPr="00D871D8">
        <w:rPr>
          <w:rFonts w:ascii="Times New Roman" w:hAnsi="Times New Roman"/>
        </w:rPr>
        <w:t xml:space="preserve"> MTI </w:t>
      </w:r>
      <w:proofErr w:type="spellStart"/>
      <w:r w:rsidRPr="00D871D8">
        <w:rPr>
          <w:rFonts w:ascii="Times New Roman" w:hAnsi="Times New Roman"/>
        </w:rPr>
        <w:t>Publications</w:t>
      </w:r>
      <w:proofErr w:type="spellEnd"/>
      <w:r w:rsidRPr="00D871D8">
        <w:rPr>
          <w:rFonts w:ascii="Times New Roman" w:hAnsi="Times New Roman"/>
        </w:rPr>
        <w:t>, Helsinki</w:t>
      </w:r>
    </w:p>
    <w:p w:rsidR="00BE58EF" w:rsidRPr="00D871D8" w:rsidRDefault="00BE58EF" w:rsidP="00BE58EF">
      <w:pPr>
        <w:spacing w:after="120"/>
        <w:rPr>
          <w:rFonts w:ascii="Times New Roman" w:hAnsi="Times New Roman"/>
        </w:rPr>
      </w:pPr>
      <w:proofErr w:type="spellStart"/>
      <w:r w:rsidRPr="00D871D8">
        <w:rPr>
          <w:rFonts w:ascii="Times New Roman" w:hAnsi="Times New Roman"/>
        </w:rPr>
        <w:t>Bouckaert</w:t>
      </w:r>
      <w:proofErr w:type="spellEnd"/>
      <w:r w:rsidRPr="00D871D8">
        <w:rPr>
          <w:rFonts w:ascii="Times New Roman" w:hAnsi="Times New Roman"/>
        </w:rPr>
        <w:t xml:space="preserve">, G &amp; </w:t>
      </w:r>
      <w:proofErr w:type="spellStart"/>
      <w:r w:rsidRPr="00D871D8">
        <w:rPr>
          <w:rFonts w:ascii="Times New Roman" w:hAnsi="Times New Roman"/>
        </w:rPr>
        <w:t>Halligan</w:t>
      </w:r>
      <w:proofErr w:type="spellEnd"/>
      <w:r w:rsidRPr="00D871D8">
        <w:rPr>
          <w:rFonts w:ascii="Times New Roman" w:hAnsi="Times New Roman"/>
        </w:rPr>
        <w:t xml:space="preserve">, J 2008,  </w:t>
      </w:r>
      <w:proofErr w:type="spellStart"/>
      <w:r w:rsidRPr="00D871D8">
        <w:rPr>
          <w:rFonts w:ascii="Times New Roman" w:hAnsi="Times New Roman"/>
          <w:i/>
        </w:rPr>
        <w:t>Managing</w:t>
      </w:r>
      <w:proofErr w:type="spellEnd"/>
      <w:r w:rsidRPr="00D871D8">
        <w:rPr>
          <w:rFonts w:ascii="Times New Roman" w:hAnsi="Times New Roman"/>
          <w:i/>
        </w:rPr>
        <w:t xml:space="preserve"> </w:t>
      </w:r>
      <w:proofErr w:type="spellStart"/>
      <w:r w:rsidRPr="00D871D8">
        <w:rPr>
          <w:rFonts w:ascii="Times New Roman" w:hAnsi="Times New Roman"/>
          <w:i/>
        </w:rPr>
        <w:t>Performance</w:t>
      </w:r>
      <w:proofErr w:type="spellEnd"/>
      <w:r w:rsidRPr="00D871D8">
        <w:rPr>
          <w:rFonts w:ascii="Times New Roman" w:hAnsi="Times New Roman"/>
          <w:i/>
        </w:rPr>
        <w:t xml:space="preserve">: </w:t>
      </w:r>
      <w:proofErr w:type="spellStart"/>
      <w:r w:rsidRPr="00D871D8">
        <w:rPr>
          <w:rFonts w:ascii="Times New Roman" w:hAnsi="Times New Roman"/>
          <w:i/>
        </w:rPr>
        <w:t>International</w:t>
      </w:r>
      <w:proofErr w:type="spellEnd"/>
      <w:r w:rsidRPr="00D871D8">
        <w:rPr>
          <w:rFonts w:ascii="Times New Roman" w:hAnsi="Times New Roman"/>
          <w:i/>
        </w:rPr>
        <w:t xml:space="preserve"> </w:t>
      </w:r>
      <w:proofErr w:type="spellStart"/>
      <w:r w:rsidRPr="00D871D8">
        <w:rPr>
          <w:rFonts w:ascii="Times New Roman" w:hAnsi="Times New Roman"/>
          <w:i/>
        </w:rPr>
        <w:t>comparisons</w:t>
      </w:r>
      <w:proofErr w:type="spellEnd"/>
      <w:r w:rsidRPr="00D871D8">
        <w:rPr>
          <w:rFonts w:ascii="Times New Roman" w:hAnsi="Times New Roman"/>
        </w:rPr>
        <w:t xml:space="preserve">, </w:t>
      </w:r>
      <w:proofErr w:type="spellStart"/>
      <w:r w:rsidRPr="00D871D8">
        <w:rPr>
          <w:rFonts w:ascii="Times New Roman" w:hAnsi="Times New Roman"/>
        </w:rPr>
        <w:t>Routledge</w:t>
      </w:r>
      <w:proofErr w:type="spellEnd"/>
      <w:r w:rsidRPr="00D871D8">
        <w:rPr>
          <w:rFonts w:ascii="Times New Roman" w:hAnsi="Times New Roman"/>
        </w:rPr>
        <w:t xml:space="preserve">, Taylor &amp; </w:t>
      </w:r>
      <w:proofErr w:type="spellStart"/>
      <w:r w:rsidRPr="00D871D8">
        <w:rPr>
          <w:rFonts w:ascii="Times New Roman" w:hAnsi="Times New Roman"/>
        </w:rPr>
        <w:t>Francis</w:t>
      </w:r>
      <w:proofErr w:type="spellEnd"/>
      <w:r w:rsidRPr="00D871D8">
        <w:rPr>
          <w:rFonts w:ascii="Times New Roman" w:hAnsi="Times New Roman"/>
        </w:rPr>
        <w:t xml:space="preserve"> Group, London </w:t>
      </w:r>
      <w:proofErr w:type="spellStart"/>
      <w:r w:rsidRPr="00D871D8">
        <w:rPr>
          <w:rFonts w:ascii="Times New Roman" w:hAnsi="Times New Roman"/>
        </w:rPr>
        <w:t>and</w:t>
      </w:r>
      <w:proofErr w:type="spellEnd"/>
      <w:r w:rsidRPr="00D871D8">
        <w:rPr>
          <w:rFonts w:ascii="Times New Roman" w:hAnsi="Times New Roman"/>
        </w:rPr>
        <w:t xml:space="preserve"> New York</w:t>
      </w:r>
    </w:p>
    <w:p w:rsidR="00BE58EF" w:rsidRPr="00D871D8" w:rsidRDefault="00BE58EF" w:rsidP="00BE58EF">
      <w:pPr>
        <w:spacing w:after="120"/>
        <w:rPr>
          <w:rFonts w:ascii="Times New Roman" w:hAnsi="Times New Roman"/>
        </w:rPr>
      </w:pPr>
      <w:proofErr w:type="spellStart"/>
      <w:r w:rsidRPr="00D871D8">
        <w:rPr>
          <w:rFonts w:ascii="Times New Roman" w:hAnsi="Times New Roman"/>
        </w:rPr>
        <w:t>Berman</w:t>
      </w:r>
      <w:proofErr w:type="spellEnd"/>
      <w:r w:rsidRPr="00D871D8">
        <w:rPr>
          <w:rFonts w:ascii="Times New Roman" w:hAnsi="Times New Roman"/>
        </w:rPr>
        <w:t>, EM 2006,</w:t>
      </w:r>
      <w:r w:rsidRPr="00D871D8">
        <w:rPr>
          <w:rFonts w:ascii="Times New Roman" w:hAnsi="Times New Roman"/>
          <w:i/>
        </w:rPr>
        <w:t xml:space="preserve"> </w:t>
      </w:r>
      <w:proofErr w:type="spellStart"/>
      <w:r w:rsidRPr="00D871D8">
        <w:rPr>
          <w:rFonts w:ascii="Times New Roman" w:hAnsi="Times New Roman"/>
          <w:i/>
        </w:rPr>
        <w:t>Performance</w:t>
      </w:r>
      <w:proofErr w:type="spellEnd"/>
      <w:r w:rsidRPr="00D871D8">
        <w:rPr>
          <w:rFonts w:ascii="Times New Roman" w:hAnsi="Times New Roman"/>
          <w:i/>
        </w:rPr>
        <w:t xml:space="preserve"> </w:t>
      </w:r>
      <w:proofErr w:type="spellStart"/>
      <w:r w:rsidRPr="00D871D8">
        <w:rPr>
          <w:rFonts w:ascii="Times New Roman" w:hAnsi="Times New Roman"/>
          <w:i/>
        </w:rPr>
        <w:t>and</w:t>
      </w:r>
      <w:proofErr w:type="spellEnd"/>
      <w:r w:rsidRPr="00D871D8">
        <w:rPr>
          <w:rFonts w:ascii="Times New Roman" w:hAnsi="Times New Roman"/>
          <w:i/>
        </w:rPr>
        <w:t xml:space="preserve"> </w:t>
      </w:r>
      <w:proofErr w:type="spellStart"/>
      <w:r w:rsidRPr="00D871D8">
        <w:rPr>
          <w:rFonts w:ascii="Times New Roman" w:hAnsi="Times New Roman"/>
          <w:i/>
        </w:rPr>
        <w:t>productivity</w:t>
      </w:r>
      <w:proofErr w:type="spellEnd"/>
      <w:r w:rsidRPr="00D871D8">
        <w:rPr>
          <w:rFonts w:ascii="Times New Roman" w:hAnsi="Times New Roman"/>
          <w:i/>
        </w:rPr>
        <w:t xml:space="preserve"> </w:t>
      </w:r>
      <w:proofErr w:type="spellStart"/>
      <w:r w:rsidRPr="00D871D8">
        <w:rPr>
          <w:rFonts w:ascii="Times New Roman" w:hAnsi="Times New Roman"/>
          <w:i/>
        </w:rPr>
        <w:t>in</w:t>
      </w:r>
      <w:proofErr w:type="spellEnd"/>
      <w:r w:rsidRPr="00D871D8">
        <w:rPr>
          <w:rFonts w:ascii="Times New Roman" w:hAnsi="Times New Roman"/>
          <w:i/>
        </w:rPr>
        <w:t xml:space="preserve"> </w:t>
      </w:r>
      <w:proofErr w:type="spellStart"/>
      <w:r w:rsidRPr="00D871D8">
        <w:rPr>
          <w:rFonts w:ascii="Times New Roman" w:hAnsi="Times New Roman"/>
          <w:i/>
        </w:rPr>
        <w:t>public</w:t>
      </w:r>
      <w:proofErr w:type="spellEnd"/>
      <w:r w:rsidRPr="00D871D8">
        <w:rPr>
          <w:rFonts w:ascii="Times New Roman" w:hAnsi="Times New Roman"/>
          <w:i/>
        </w:rPr>
        <w:t xml:space="preserve"> </w:t>
      </w:r>
      <w:proofErr w:type="spellStart"/>
      <w:r w:rsidRPr="00D871D8">
        <w:rPr>
          <w:rFonts w:ascii="Times New Roman" w:hAnsi="Times New Roman"/>
          <w:i/>
        </w:rPr>
        <w:t>and</w:t>
      </w:r>
      <w:proofErr w:type="spellEnd"/>
      <w:r w:rsidRPr="00D871D8">
        <w:rPr>
          <w:rFonts w:ascii="Times New Roman" w:hAnsi="Times New Roman"/>
          <w:i/>
        </w:rPr>
        <w:t xml:space="preserve"> </w:t>
      </w:r>
      <w:proofErr w:type="spellStart"/>
      <w:r w:rsidRPr="00D871D8">
        <w:rPr>
          <w:rFonts w:ascii="Times New Roman" w:hAnsi="Times New Roman"/>
          <w:i/>
        </w:rPr>
        <w:t>nonprofit</w:t>
      </w:r>
      <w:proofErr w:type="spellEnd"/>
      <w:r w:rsidRPr="00D871D8">
        <w:rPr>
          <w:rFonts w:ascii="Times New Roman" w:hAnsi="Times New Roman"/>
          <w:i/>
        </w:rPr>
        <w:t xml:space="preserve"> </w:t>
      </w:r>
      <w:proofErr w:type="spellStart"/>
      <w:r w:rsidRPr="00D871D8">
        <w:rPr>
          <w:rFonts w:ascii="Times New Roman" w:hAnsi="Times New Roman"/>
          <w:i/>
        </w:rPr>
        <w:t>organizations</w:t>
      </w:r>
      <w:proofErr w:type="spellEnd"/>
      <w:r w:rsidRPr="00D871D8">
        <w:rPr>
          <w:rFonts w:ascii="Times New Roman" w:hAnsi="Times New Roman"/>
          <w:i/>
        </w:rPr>
        <w:t xml:space="preserve">, </w:t>
      </w:r>
      <w:r w:rsidRPr="00D871D8">
        <w:rPr>
          <w:rFonts w:ascii="Times New Roman" w:hAnsi="Times New Roman"/>
        </w:rPr>
        <w:t xml:space="preserve">2nd </w:t>
      </w:r>
      <w:proofErr w:type="spellStart"/>
      <w:r w:rsidRPr="00D871D8">
        <w:rPr>
          <w:rFonts w:ascii="Times New Roman" w:hAnsi="Times New Roman"/>
        </w:rPr>
        <w:t>edition</w:t>
      </w:r>
      <w:proofErr w:type="spellEnd"/>
      <w:r w:rsidRPr="00D871D8">
        <w:rPr>
          <w:rFonts w:ascii="Times New Roman" w:hAnsi="Times New Roman"/>
        </w:rPr>
        <w:t xml:space="preserve">, </w:t>
      </w:r>
      <w:proofErr w:type="spellStart"/>
      <w:r w:rsidRPr="00D871D8">
        <w:rPr>
          <w:rFonts w:ascii="Times New Roman" w:hAnsi="Times New Roman"/>
        </w:rPr>
        <w:t>M.E</w:t>
      </w:r>
      <w:proofErr w:type="spellEnd"/>
      <w:r w:rsidRPr="00D871D8">
        <w:rPr>
          <w:rFonts w:ascii="Times New Roman" w:hAnsi="Times New Roman"/>
        </w:rPr>
        <w:t xml:space="preserve">. </w:t>
      </w:r>
      <w:proofErr w:type="spellStart"/>
      <w:r w:rsidRPr="00D871D8">
        <w:rPr>
          <w:rFonts w:ascii="Times New Roman" w:hAnsi="Times New Roman"/>
        </w:rPr>
        <w:t>Sharpe</w:t>
      </w:r>
      <w:proofErr w:type="spellEnd"/>
      <w:r w:rsidRPr="00D871D8">
        <w:rPr>
          <w:rFonts w:ascii="Times New Roman" w:hAnsi="Times New Roman"/>
        </w:rPr>
        <w:t xml:space="preserve">, </w:t>
      </w:r>
      <w:proofErr w:type="spellStart"/>
      <w:r w:rsidRPr="00D871D8">
        <w:rPr>
          <w:rFonts w:ascii="Times New Roman" w:hAnsi="Times New Roman"/>
        </w:rPr>
        <w:t>Armonk</w:t>
      </w:r>
      <w:proofErr w:type="spellEnd"/>
      <w:r w:rsidRPr="00D871D8">
        <w:rPr>
          <w:rFonts w:ascii="Times New Roman" w:hAnsi="Times New Roman"/>
        </w:rPr>
        <w:t>, New York</w:t>
      </w:r>
    </w:p>
    <w:p w:rsidR="00BE58EF" w:rsidRPr="00461FA0" w:rsidRDefault="00BE58EF" w:rsidP="00BE58EF">
      <w:pPr>
        <w:spacing w:after="120"/>
        <w:rPr>
          <w:rFonts w:ascii="Times New Roman" w:hAnsi="Times New Roman"/>
          <w:sz w:val="24"/>
          <w:szCs w:val="24"/>
        </w:rPr>
      </w:pPr>
      <w:r w:rsidRPr="00D871D8">
        <w:rPr>
          <w:rFonts w:ascii="Times New Roman" w:hAnsi="Times New Roman"/>
        </w:rPr>
        <w:t xml:space="preserve">CEPOR -  Centar za politika razvoja malih i srednjih poduzeća i poduzetništva 2011,  Izvješće o malim i srednjim poduzećima u Hrvatskoj – 2011, </w:t>
      </w:r>
      <w:proofErr w:type="spellStart"/>
      <w:r w:rsidRPr="00D871D8">
        <w:rPr>
          <w:rFonts w:ascii="Times New Roman" w:hAnsi="Times New Roman"/>
        </w:rPr>
        <w:t>viewed</w:t>
      </w:r>
      <w:proofErr w:type="spellEnd"/>
      <w:r w:rsidRPr="00D871D8">
        <w:rPr>
          <w:rFonts w:ascii="Times New Roman" w:hAnsi="Times New Roman"/>
        </w:rPr>
        <w:t xml:space="preserve"> on 29 </w:t>
      </w:r>
      <w:proofErr w:type="spellStart"/>
      <w:r w:rsidRPr="00D871D8">
        <w:rPr>
          <w:rFonts w:ascii="Times New Roman" w:hAnsi="Times New Roman"/>
        </w:rPr>
        <w:t>May</w:t>
      </w:r>
      <w:proofErr w:type="spellEnd"/>
      <w:r w:rsidRPr="00D871D8">
        <w:rPr>
          <w:rFonts w:ascii="Times New Roman" w:hAnsi="Times New Roman"/>
        </w:rPr>
        <w:t xml:space="preserve"> 2012, &lt;</w:t>
      </w:r>
      <w:hyperlink r:id="rId11" w:history="1">
        <w:r w:rsidRPr="00461FA0">
          <w:rPr>
            <w:rStyle w:val="Hiperveza"/>
            <w:rFonts w:ascii="Times New Roman" w:hAnsi="Times New Roman"/>
            <w:color w:val="auto"/>
            <w:u w:val="none"/>
          </w:rPr>
          <w:t>http://www.cepor.hr/SME%godišnjak_final.pdf</w:t>
        </w:r>
      </w:hyperlink>
      <w:r w:rsidRPr="00461FA0">
        <w:t>&gt;</w:t>
      </w:r>
    </w:p>
    <w:p w:rsidR="00BE58EF" w:rsidRPr="00D871D8" w:rsidRDefault="00BE58EF" w:rsidP="00BE58EF">
      <w:pPr>
        <w:spacing w:after="120"/>
        <w:rPr>
          <w:rFonts w:ascii="Times New Roman" w:hAnsi="Times New Roman"/>
          <w:sz w:val="24"/>
          <w:szCs w:val="24"/>
        </w:rPr>
      </w:pPr>
      <w:proofErr w:type="spellStart"/>
      <w:r w:rsidRPr="00D871D8">
        <w:rPr>
          <w:rFonts w:ascii="Times New Roman" w:hAnsi="Times New Roman"/>
          <w:sz w:val="24"/>
          <w:szCs w:val="24"/>
        </w:rPr>
        <w:t>Dannreuther</w:t>
      </w:r>
      <w:proofErr w:type="spellEnd"/>
      <w:r w:rsidRPr="00D871D8">
        <w:rPr>
          <w:rFonts w:ascii="Times New Roman" w:hAnsi="Times New Roman"/>
          <w:sz w:val="24"/>
          <w:szCs w:val="24"/>
        </w:rPr>
        <w:t xml:space="preserve">, C 2007, EU SME </w:t>
      </w:r>
      <w:proofErr w:type="spellStart"/>
      <w:r w:rsidRPr="00D871D8">
        <w:rPr>
          <w:rFonts w:ascii="Times New Roman" w:hAnsi="Times New Roman"/>
          <w:sz w:val="24"/>
          <w:szCs w:val="24"/>
        </w:rPr>
        <w:t>policy</w:t>
      </w:r>
      <w:proofErr w:type="spellEnd"/>
      <w:r w:rsidRPr="00D871D8">
        <w:rPr>
          <w:rFonts w:ascii="Times New Roman" w:hAnsi="Times New Roman"/>
          <w:sz w:val="24"/>
          <w:szCs w:val="24"/>
        </w:rPr>
        <w:t xml:space="preserve">: on </w:t>
      </w:r>
      <w:proofErr w:type="spellStart"/>
      <w:r w:rsidRPr="00D871D8">
        <w:rPr>
          <w:rFonts w:ascii="Times New Roman" w:hAnsi="Times New Roman"/>
          <w:sz w:val="24"/>
          <w:szCs w:val="24"/>
        </w:rPr>
        <w:t>the</w:t>
      </w:r>
      <w:proofErr w:type="spellEnd"/>
      <w:r w:rsidRPr="00D871D8">
        <w:rPr>
          <w:rFonts w:ascii="Times New Roman" w:hAnsi="Times New Roman"/>
          <w:sz w:val="24"/>
          <w:szCs w:val="24"/>
        </w:rPr>
        <w:t xml:space="preserve"> </w:t>
      </w:r>
      <w:proofErr w:type="spellStart"/>
      <w:r w:rsidRPr="00D871D8">
        <w:rPr>
          <w:rFonts w:ascii="Times New Roman" w:hAnsi="Times New Roman"/>
          <w:sz w:val="24"/>
          <w:szCs w:val="24"/>
        </w:rPr>
        <w:t>edge</w:t>
      </w:r>
      <w:proofErr w:type="spellEnd"/>
      <w:r w:rsidRPr="00D871D8">
        <w:rPr>
          <w:rFonts w:ascii="Times New Roman" w:hAnsi="Times New Roman"/>
          <w:sz w:val="24"/>
          <w:szCs w:val="24"/>
        </w:rPr>
        <w:t xml:space="preserve"> </w:t>
      </w:r>
      <w:proofErr w:type="spellStart"/>
      <w:r w:rsidRPr="00D871D8">
        <w:rPr>
          <w:rFonts w:ascii="Times New Roman" w:hAnsi="Times New Roman"/>
          <w:sz w:val="24"/>
          <w:szCs w:val="24"/>
        </w:rPr>
        <w:t>of</w:t>
      </w:r>
      <w:proofErr w:type="spellEnd"/>
      <w:r w:rsidRPr="00D871D8">
        <w:rPr>
          <w:rFonts w:ascii="Times New Roman" w:hAnsi="Times New Roman"/>
          <w:sz w:val="24"/>
          <w:szCs w:val="24"/>
        </w:rPr>
        <w:t xml:space="preserve"> </w:t>
      </w:r>
      <w:proofErr w:type="spellStart"/>
      <w:r w:rsidRPr="00D871D8">
        <w:rPr>
          <w:rFonts w:ascii="Times New Roman" w:hAnsi="Times New Roman"/>
          <w:sz w:val="24"/>
          <w:szCs w:val="24"/>
        </w:rPr>
        <w:t>governance</w:t>
      </w:r>
      <w:proofErr w:type="spellEnd"/>
      <w:r w:rsidRPr="00D871D8">
        <w:rPr>
          <w:rFonts w:ascii="Times New Roman" w:hAnsi="Times New Roman"/>
          <w:sz w:val="24"/>
          <w:szCs w:val="24"/>
        </w:rPr>
        <w:t xml:space="preserve">, </w:t>
      </w:r>
      <w:proofErr w:type="spellStart"/>
      <w:r w:rsidRPr="00D871D8">
        <w:rPr>
          <w:rFonts w:ascii="Times New Roman" w:hAnsi="Times New Roman"/>
          <w:i/>
          <w:sz w:val="24"/>
          <w:szCs w:val="24"/>
        </w:rPr>
        <w:t>CESifo</w:t>
      </w:r>
      <w:proofErr w:type="spellEnd"/>
      <w:r w:rsidRPr="00D871D8">
        <w:rPr>
          <w:rFonts w:ascii="Times New Roman" w:hAnsi="Times New Roman"/>
          <w:i/>
          <w:sz w:val="24"/>
          <w:szCs w:val="24"/>
        </w:rPr>
        <w:t xml:space="preserve"> Forum</w:t>
      </w:r>
      <w:r w:rsidRPr="00D871D8">
        <w:rPr>
          <w:rFonts w:ascii="Times New Roman" w:hAnsi="Times New Roman"/>
          <w:sz w:val="24"/>
          <w:szCs w:val="24"/>
        </w:rPr>
        <w:t xml:space="preserve">, 2/2007, </w:t>
      </w:r>
      <w:proofErr w:type="spellStart"/>
      <w:r>
        <w:rPr>
          <w:rFonts w:ascii="Times New Roman" w:hAnsi="Times New Roman"/>
          <w:sz w:val="24"/>
          <w:szCs w:val="24"/>
        </w:rPr>
        <w:t>pp</w:t>
      </w:r>
      <w:proofErr w:type="spellEnd"/>
      <w:r>
        <w:rPr>
          <w:rFonts w:ascii="Times New Roman" w:hAnsi="Times New Roman"/>
          <w:sz w:val="24"/>
          <w:szCs w:val="24"/>
        </w:rPr>
        <w:t xml:space="preserve">. 7-13, </w:t>
      </w:r>
      <w:proofErr w:type="spellStart"/>
      <w:r w:rsidRPr="00D871D8">
        <w:rPr>
          <w:rFonts w:ascii="Times New Roman" w:hAnsi="Times New Roman"/>
        </w:rPr>
        <w:t>viewed</w:t>
      </w:r>
      <w:proofErr w:type="spellEnd"/>
      <w:r w:rsidRPr="00D871D8">
        <w:rPr>
          <w:rFonts w:ascii="Times New Roman" w:hAnsi="Times New Roman"/>
        </w:rPr>
        <w:t xml:space="preserve"> on 25 </w:t>
      </w:r>
      <w:proofErr w:type="spellStart"/>
      <w:r w:rsidRPr="00D871D8">
        <w:rPr>
          <w:rFonts w:ascii="Times New Roman" w:hAnsi="Times New Roman"/>
        </w:rPr>
        <w:t>May</w:t>
      </w:r>
      <w:proofErr w:type="spellEnd"/>
      <w:r w:rsidRPr="00D871D8">
        <w:rPr>
          <w:rFonts w:ascii="Times New Roman" w:hAnsi="Times New Roman"/>
        </w:rPr>
        <w:t xml:space="preserve"> 2012,  &lt;</w:t>
      </w:r>
      <w:hyperlink r:id="rId12" w:history="1">
        <w:r w:rsidRPr="00DE1B98">
          <w:rPr>
            <w:rStyle w:val="Hiperveza"/>
            <w:rFonts w:ascii="Times New Roman" w:hAnsi="Times New Roman"/>
            <w:color w:val="auto"/>
            <w:u w:val="none"/>
          </w:rPr>
          <w:t>http://www.cesifo-group.de/portal/pls/portal/docs/1/1191656.PDF</w:t>
        </w:r>
      </w:hyperlink>
      <w:r w:rsidRPr="00DE1B98">
        <w:t>&gt;</w:t>
      </w:r>
    </w:p>
    <w:p w:rsidR="00BE58EF" w:rsidRPr="00D871D8" w:rsidRDefault="00BE58EF" w:rsidP="00BE58EF">
      <w:pPr>
        <w:spacing w:after="120"/>
        <w:rPr>
          <w:rFonts w:ascii="Times New Roman" w:hAnsi="Times New Roman"/>
        </w:rPr>
      </w:pPr>
      <w:r w:rsidRPr="00D871D8">
        <w:rPr>
          <w:rFonts w:ascii="Times New Roman" w:hAnsi="Times New Roman"/>
        </w:rPr>
        <w:t xml:space="preserve">De Kok, J, </w:t>
      </w:r>
      <w:proofErr w:type="spellStart"/>
      <w:r w:rsidRPr="00D871D8">
        <w:rPr>
          <w:rFonts w:ascii="Times New Roman" w:hAnsi="Times New Roman"/>
        </w:rPr>
        <w:t>Vroonhof</w:t>
      </w:r>
      <w:proofErr w:type="spellEnd"/>
      <w:r w:rsidRPr="00D871D8">
        <w:rPr>
          <w:rFonts w:ascii="Times New Roman" w:hAnsi="Times New Roman"/>
        </w:rPr>
        <w:t xml:space="preserve">, P, Verhoeven, W, </w:t>
      </w:r>
      <w:proofErr w:type="spellStart"/>
      <w:r w:rsidRPr="00D871D8">
        <w:rPr>
          <w:rFonts w:ascii="Times New Roman" w:hAnsi="Times New Roman"/>
        </w:rPr>
        <w:t>Timmermans</w:t>
      </w:r>
      <w:proofErr w:type="spellEnd"/>
      <w:r w:rsidRPr="00D871D8">
        <w:rPr>
          <w:rFonts w:ascii="Times New Roman" w:hAnsi="Times New Roman"/>
        </w:rPr>
        <w:t xml:space="preserve">, N, </w:t>
      </w:r>
      <w:proofErr w:type="spellStart"/>
      <w:r w:rsidRPr="00D871D8">
        <w:rPr>
          <w:rFonts w:ascii="Times New Roman" w:hAnsi="Times New Roman"/>
        </w:rPr>
        <w:t>Kwaak</w:t>
      </w:r>
      <w:proofErr w:type="spellEnd"/>
      <w:r w:rsidRPr="00D871D8">
        <w:rPr>
          <w:rFonts w:ascii="Times New Roman" w:hAnsi="Times New Roman"/>
        </w:rPr>
        <w:t xml:space="preserve">, T, </w:t>
      </w:r>
      <w:proofErr w:type="spellStart"/>
      <w:r w:rsidRPr="00D871D8">
        <w:rPr>
          <w:rFonts w:ascii="Times New Roman" w:hAnsi="Times New Roman"/>
        </w:rPr>
        <w:t>Snijders</w:t>
      </w:r>
      <w:proofErr w:type="spellEnd"/>
      <w:r w:rsidRPr="00D871D8">
        <w:rPr>
          <w:rFonts w:ascii="Times New Roman" w:hAnsi="Times New Roman"/>
        </w:rPr>
        <w:t xml:space="preserve">, J &amp; </w:t>
      </w:r>
      <w:proofErr w:type="spellStart"/>
      <w:r w:rsidRPr="00D871D8">
        <w:rPr>
          <w:rFonts w:ascii="Times New Roman" w:hAnsi="Times New Roman"/>
        </w:rPr>
        <w:t>Westhof</w:t>
      </w:r>
      <w:proofErr w:type="spellEnd"/>
      <w:r w:rsidRPr="00D871D8">
        <w:rPr>
          <w:rFonts w:ascii="Times New Roman" w:hAnsi="Times New Roman"/>
        </w:rPr>
        <w:t xml:space="preserve">, F 2011, Do </w:t>
      </w:r>
      <w:proofErr w:type="spellStart"/>
      <w:r w:rsidRPr="00D871D8">
        <w:rPr>
          <w:rFonts w:ascii="Times New Roman" w:hAnsi="Times New Roman"/>
        </w:rPr>
        <w:t>SMEs</w:t>
      </w:r>
      <w:proofErr w:type="spellEnd"/>
      <w:r w:rsidRPr="00D871D8">
        <w:rPr>
          <w:rFonts w:ascii="Times New Roman" w:hAnsi="Times New Roman"/>
        </w:rPr>
        <w:t xml:space="preserve"> </w:t>
      </w:r>
      <w:proofErr w:type="spellStart"/>
      <w:r w:rsidRPr="00D871D8">
        <w:rPr>
          <w:rFonts w:ascii="Times New Roman" w:hAnsi="Times New Roman"/>
        </w:rPr>
        <w:t>create</w:t>
      </w:r>
      <w:proofErr w:type="spellEnd"/>
      <w:r w:rsidRPr="00D871D8">
        <w:rPr>
          <w:rFonts w:ascii="Times New Roman" w:hAnsi="Times New Roman"/>
        </w:rPr>
        <w:t xml:space="preserve"> more </w:t>
      </w:r>
      <w:proofErr w:type="spellStart"/>
      <w:r w:rsidRPr="00D871D8">
        <w:rPr>
          <w:rFonts w:ascii="Times New Roman" w:hAnsi="Times New Roman"/>
        </w:rPr>
        <w:t>jobs</w:t>
      </w:r>
      <w:proofErr w:type="spellEnd"/>
      <w:r w:rsidRPr="00D871D8">
        <w:rPr>
          <w:rFonts w:ascii="Times New Roman" w:hAnsi="Times New Roman"/>
        </w:rPr>
        <w:t xml:space="preserve">?, EIM </w:t>
      </w:r>
      <w:proofErr w:type="spellStart"/>
      <w:r w:rsidRPr="00D871D8">
        <w:rPr>
          <w:rFonts w:ascii="Times New Roman" w:hAnsi="Times New Roman"/>
        </w:rPr>
        <w:t>Business</w:t>
      </w:r>
      <w:proofErr w:type="spellEnd"/>
      <w:r w:rsidRPr="00D871D8">
        <w:rPr>
          <w:rFonts w:ascii="Times New Roman" w:hAnsi="Times New Roman"/>
        </w:rPr>
        <w:t xml:space="preserve"> &amp; </w:t>
      </w:r>
      <w:proofErr w:type="spellStart"/>
      <w:r w:rsidRPr="00D871D8">
        <w:rPr>
          <w:rFonts w:ascii="Times New Roman" w:hAnsi="Times New Roman"/>
        </w:rPr>
        <w:t>Policy</w:t>
      </w:r>
      <w:proofErr w:type="spellEnd"/>
      <w:r w:rsidRPr="00D871D8">
        <w:rPr>
          <w:rFonts w:ascii="Times New Roman" w:hAnsi="Times New Roman"/>
        </w:rPr>
        <w:t xml:space="preserve"> </w:t>
      </w:r>
      <w:proofErr w:type="spellStart"/>
      <w:r w:rsidRPr="00D871D8">
        <w:rPr>
          <w:rFonts w:ascii="Times New Roman" w:hAnsi="Times New Roman"/>
        </w:rPr>
        <w:t>Research</w:t>
      </w:r>
      <w:proofErr w:type="spellEnd"/>
      <w:r w:rsidRPr="00D871D8">
        <w:rPr>
          <w:rFonts w:ascii="Times New Roman" w:hAnsi="Times New Roman"/>
        </w:rPr>
        <w:t xml:space="preserve">, </w:t>
      </w:r>
      <w:proofErr w:type="spellStart"/>
      <w:r w:rsidRPr="00D871D8">
        <w:rPr>
          <w:rFonts w:ascii="Times New Roman" w:hAnsi="Times New Roman"/>
        </w:rPr>
        <w:t>Zoeltermeer</w:t>
      </w:r>
      <w:proofErr w:type="spellEnd"/>
      <w:r w:rsidRPr="00D871D8">
        <w:rPr>
          <w:rFonts w:ascii="Times New Roman" w:hAnsi="Times New Roman"/>
        </w:rPr>
        <w:t xml:space="preserve">, 2011, </w:t>
      </w:r>
      <w:proofErr w:type="spellStart"/>
      <w:r w:rsidRPr="00D871D8">
        <w:rPr>
          <w:rFonts w:ascii="Times New Roman" w:hAnsi="Times New Roman"/>
        </w:rPr>
        <w:t>viewed</w:t>
      </w:r>
      <w:proofErr w:type="spellEnd"/>
      <w:r w:rsidRPr="00D871D8">
        <w:rPr>
          <w:rFonts w:ascii="Times New Roman" w:hAnsi="Times New Roman"/>
        </w:rPr>
        <w:t xml:space="preserve"> on 6 June 2012, &lt;http://ec.europa.eu/enterprise/policies/sme/facts-figures-analysis7performance-review/files/supporting-documents/2012/do-sme-create-more-jobs_en.pdf&gt;</w:t>
      </w:r>
    </w:p>
    <w:p w:rsidR="00BE58EF" w:rsidRDefault="00BE58EF" w:rsidP="00BE58EF">
      <w:pPr>
        <w:spacing w:after="120"/>
      </w:pPr>
      <w:proofErr w:type="spellStart"/>
      <w:r w:rsidRPr="00105D72">
        <w:rPr>
          <w:rFonts w:ascii="Times New Roman" w:hAnsi="Times New Roman"/>
        </w:rPr>
        <w:t>European</w:t>
      </w:r>
      <w:proofErr w:type="spellEnd"/>
      <w:r w:rsidRPr="00105D72">
        <w:rPr>
          <w:rFonts w:ascii="Times New Roman" w:hAnsi="Times New Roman"/>
        </w:rPr>
        <w:t xml:space="preserve"> </w:t>
      </w:r>
      <w:proofErr w:type="spellStart"/>
      <w:r w:rsidRPr="00105D72">
        <w:rPr>
          <w:rFonts w:ascii="Times New Roman" w:hAnsi="Times New Roman"/>
        </w:rPr>
        <w:t>Commisssion</w:t>
      </w:r>
      <w:proofErr w:type="spellEnd"/>
      <w:r>
        <w:rPr>
          <w:rFonts w:ascii="Times New Roman" w:hAnsi="Times New Roman"/>
        </w:rPr>
        <w:t xml:space="preserve"> 2001</w:t>
      </w:r>
      <w:r w:rsidRPr="00105D72">
        <w:rPr>
          <w:rFonts w:ascii="Times New Roman" w:hAnsi="Times New Roman"/>
        </w:rPr>
        <w:t xml:space="preserve">, </w:t>
      </w:r>
      <w:proofErr w:type="spellStart"/>
      <w:r w:rsidRPr="00DE1D83">
        <w:rPr>
          <w:rFonts w:ascii="Times New Roman" w:hAnsi="Times New Roman"/>
          <w:i/>
        </w:rPr>
        <w:t>European</w:t>
      </w:r>
      <w:proofErr w:type="spellEnd"/>
      <w:r w:rsidRPr="00DE1D83">
        <w:rPr>
          <w:rFonts w:ascii="Times New Roman" w:hAnsi="Times New Roman"/>
          <w:i/>
        </w:rPr>
        <w:t xml:space="preserve">  </w:t>
      </w:r>
      <w:proofErr w:type="spellStart"/>
      <w:r w:rsidRPr="00DE1D83">
        <w:rPr>
          <w:rFonts w:ascii="Times New Roman" w:hAnsi="Times New Roman"/>
          <w:i/>
        </w:rPr>
        <w:t>Charter</w:t>
      </w:r>
      <w:proofErr w:type="spellEnd"/>
      <w:r w:rsidRPr="00DE1D83">
        <w:rPr>
          <w:rFonts w:ascii="Times New Roman" w:hAnsi="Times New Roman"/>
          <w:i/>
        </w:rPr>
        <w:t xml:space="preserve"> for </w:t>
      </w:r>
      <w:proofErr w:type="spellStart"/>
      <w:r w:rsidRPr="00DE1D83">
        <w:rPr>
          <w:rFonts w:ascii="Times New Roman" w:hAnsi="Times New Roman"/>
          <w:i/>
        </w:rPr>
        <w:t>Small</w:t>
      </w:r>
      <w:proofErr w:type="spellEnd"/>
      <w:r w:rsidRPr="00DE1D83">
        <w:rPr>
          <w:rFonts w:ascii="Times New Roman" w:hAnsi="Times New Roman"/>
          <w:i/>
        </w:rPr>
        <w:t xml:space="preserve"> Enterprises</w:t>
      </w:r>
      <w:r w:rsidRPr="00105D72">
        <w:rPr>
          <w:rFonts w:ascii="Times New Roman" w:hAnsi="Times New Roman"/>
        </w:rPr>
        <w:t xml:space="preserve">,  </w:t>
      </w:r>
      <w:proofErr w:type="spellStart"/>
      <w:r w:rsidRPr="00105D72">
        <w:rPr>
          <w:rFonts w:ascii="Times New Roman" w:hAnsi="Times New Roman"/>
        </w:rPr>
        <w:t>viewed</w:t>
      </w:r>
      <w:proofErr w:type="spellEnd"/>
      <w:r w:rsidRPr="00105D72">
        <w:rPr>
          <w:rFonts w:ascii="Times New Roman" w:hAnsi="Times New Roman"/>
        </w:rPr>
        <w:t xml:space="preserve"> on 3 </w:t>
      </w:r>
      <w:proofErr w:type="spellStart"/>
      <w:r w:rsidRPr="00105D72">
        <w:rPr>
          <w:rFonts w:ascii="Times New Roman" w:hAnsi="Times New Roman"/>
        </w:rPr>
        <w:t>March</w:t>
      </w:r>
      <w:proofErr w:type="spellEnd"/>
      <w:r w:rsidRPr="00105D72">
        <w:rPr>
          <w:rFonts w:ascii="Times New Roman" w:hAnsi="Times New Roman"/>
        </w:rPr>
        <w:t xml:space="preserve"> 2012, &lt;</w:t>
      </w:r>
      <w:hyperlink r:id="rId13" w:history="1">
        <w:r w:rsidRPr="00DE1B98">
          <w:rPr>
            <w:rStyle w:val="Hiperveza"/>
            <w:rFonts w:ascii="Times New Roman" w:hAnsi="Times New Roman"/>
            <w:color w:val="auto"/>
            <w:u w:val="none"/>
          </w:rPr>
          <w:t>http://ec.europa.eu/enterprise/policies/sme/documents/charter/index_en.htm</w:t>
        </w:r>
      </w:hyperlink>
      <w:r w:rsidRPr="00DE1B98">
        <w:t>&gt;</w:t>
      </w:r>
    </w:p>
    <w:p w:rsidR="00BE58EF" w:rsidRPr="00105D72" w:rsidRDefault="00BE58EF" w:rsidP="00BE58EF">
      <w:pPr>
        <w:spacing w:after="120"/>
        <w:rPr>
          <w:rFonts w:ascii="Times New Roman" w:hAnsi="Times New Roman"/>
        </w:rPr>
      </w:pPr>
      <w:proofErr w:type="spellStart"/>
      <w:r w:rsidRPr="00105D72">
        <w:rPr>
          <w:rFonts w:ascii="Times New Roman" w:hAnsi="Times New Roman"/>
        </w:rPr>
        <w:t>European</w:t>
      </w:r>
      <w:proofErr w:type="spellEnd"/>
      <w:r w:rsidRPr="00105D72">
        <w:rPr>
          <w:rFonts w:ascii="Times New Roman" w:hAnsi="Times New Roman"/>
        </w:rPr>
        <w:t xml:space="preserve"> </w:t>
      </w:r>
      <w:proofErr w:type="spellStart"/>
      <w:r w:rsidRPr="00105D72">
        <w:rPr>
          <w:rFonts w:ascii="Times New Roman" w:hAnsi="Times New Roman"/>
        </w:rPr>
        <w:t>Commisssion</w:t>
      </w:r>
      <w:proofErr w:type="spellEnd"/>
      <w:r>
        <w:rPr>
          <w:rFonts w:ascii="Times New Roman" w:hAnsi="Times New Roman"/>
        </w:rPr>
        <w:t xml:space="preserve"> 2003, </w:t>
      </w:r>
      <w:r w:rsidRPr="00DE1D83">
        <w:rPr>
          <w:rFonts w:ascii="Times New Roman" w:hAnsi="Times New Roman"/>
          <w:i/>
        </w:rPr>
        <w:t xml:space="preserve">Green </w:t>
      </w:r>
      <w:proofErr w:type="spellStart"/>
      <w:r w:rsidRPr="00DE1D83">
        <w:rPr>
          <w:rFonts w:ascii="Times New Roman" w:hAnsi="Times New Roman"/>
          <w:i/>
        </w:rPr>
        <w:t>Paper</w:t>
      </w:r>
      <w:proofErr w:type="spellEnd"/>
      <w:r w:rsidRPr="00DE1D83">
        <w:rPr>
          <w:rFonts w:ascii="Times New Roman" w:hAnsi="Times New Roman"/>
          <w:i/>
        </w:rPr>
        <w:t xml:space="preserve"> – </w:t>
      </w:r>
      <w:proofErr w:type="spellStart"/>
      <w:r w:rsidRPr="00DE1D83">
        <w:rPr>
          <w:rFonts w:ascii="Times New Roman" w:hAnsi="Times New Roman"/>
          <w:i/>
        </w:rPr>
        <w:t>Entrepreneurship</w:t>
      </w:r>
      <w:proofErr w:type="spellEnd"/>
      <w:r w:rsidRPr="00DE1D83">
        <w:rPr>
          <w:rFonts w:ascii="Times New Roman" w:hAnsi="Times New Roman"/>
          <w:i/>
        </w:rPr>
        <w:t xml:space="preserve"> </w:t>
      </w:r>
      <w:proofErr w:type="spellStart"/>
      <w:r w:rsidRPr="00DE1D83">
        <w:rPr>
          <w:rFonts w:ascii="Times New Roman" w:hAnsi="Times New Roman"/>
          <w:i/>
        </w:rPr>
        <w:t>in</w:t>
      </w:r>
      <w:proofErr w:type="spellEnd"/>
      <w:r w:rsidRPr="00DE1D83">
        <w:rPr>
          <w:rFonts w:ascii="Times New Roman" w:hAnsi="Times New Roman"/>
          <w:i/>
        </w:rPr>
        <w:t xml:space="preserve"> Europe</w:t>
      </w:r>
      <w:r>
        <w:rPr>
          <w:rFonts w:ascii="Times New Roman" w:hAnsi="Times New Roman"/>
        </w:rPr>
        <w:t>, COM (2003), 27</w:t>
      </w:r>
    </w:p>
    <w:p w:rsidR="00BE58EF" w:rsidRDefault="00BE58EF" w:rsidP="00BE58EF">
      <w:pPr>
        <w:spacing w:after="120"/>
        <w:rPr>
          <w:rFonts w:ascii="Times New Roman" w:hAnsi="Times New Roman"/>
        </w:rPr>
      </w:pPr>
      <w:proofErr w:type="spellStart"/>
      <w:r w:rsidRPr="00D871D8">
        <w:rPr>
          <w:rFonts w:ascii="Times New Roman" w:hAnsi="Times New Roman"/>
        </w:rPr>
        <w:t>European</w:t>
      </w:r>
      <w:proofErr w:type="spellEnd"/>
      <w:r w:rsidRPr="00D871D8">
        <w:rPr>
          <w:rFonts w:ascii="Times New Roman" w:hAnsi="Times New Roman"/>
        </w:rPr>
        <w:t xml:space="preserve"> </w:t>
      </w:r>
      <w:proofErr w:type="spellStart"/>
      <w:r w:rsidRPr="00D871D8">
        <w:rPr>
          <w:rFonts w:ascii="Times New Roman" w:hAnsi="Times New Roman"/>
        </w:rPr>
        <w:t>Commission</w:t>
      </w:r>
      <w:proofErr w:type="spellEnd"/>
      <w:r w:rsidRPr="00D871D8">
        <w:rPr>
          <w:rFonts w:ascii="Times New Roman" w:hAnsi="Times New Roman"/>
        </w:rPr>
        <w:t xml:space="preserve"> 2005</w:t>
      </w:r>
      <w:r>
        <w:rPr>
          <w:rFonts w:ascii="Times New Roman" w:hAnsi="Times New Roman"/>
        </w:rPr>
        <w:t xml:space="preserve">, </w:t>
      </w:r>
      <w:r w:rsidRPr="00D871D8">
        <w:rPr>
          <w:rFonts w:ascii="Times New Roman" w:hAnsi="Times New Roman"/>
        </w:rPr>
        <w:t xml:space="preserve"> </w:t>
      </w:r>
      <w:proofErr w:type="spellStart"/>
      <w:r w:rsidRPr="00D871D8">
        <w:rPr>
          <w:rFonts w:ascii="Times New Roman" w:hAnsi="Times New Roman"/>
        </w:rPr>
        <w:t>The</w:t>
      </w:r>
      <w:proofErr w:type="spellEnd"/>
      <w:r w:rsidRPr="00D871D8">
        <w:rPr>
          <w:rFonts w:ascii="Times New Roman" w:hAnsi="Times New Roman"/>
        </w:rPr>
        <w:t xml:space="preserve"> new SME </w:t>
      </w:r>
      <w:proofErr w:type="spellStart"/>
      <w:r w:rsidRPr="00D871D8">
        <w:rPr>
          <w:rFonts w:ascii="Times New Roman" w:hAnsi="Times New Roman"/>
        </w:rPr>
        <w:t>definition</w:t>
      </w:r>
      <w:proofErr w:type="spellEnd"/>
      <w:r w:rsidRPr="00D871D8">
        <w:rPr>
          <w:rFonts w:ascii="Times New Roman" w:hAnsi="Times New Roman"/>
        </w:rPr>
        <w:t xml:space="preserve">, </w:t>
      </w:r>
      <w:proofErr w:type="spellStart"/>
      <w:r w:rsidRPr="00D871D8">
        <w:rPr>
          <w:rFonts w:ascii="Times New Roman" w:hAnsi="Times New Roman"/>
        </w:rPr>
        <w:t>User</w:t>
      </w:r>
      <w:proofErr w:type="spellEnd"/>
      <w:r w:rsidRPr="00D871D8">
        <w:rPr>
          <w:rFonts w:ascii="Times New Roman" w:hAnsi="Times New Roman"/>
        </w:rPr>
        <w:t xml:space="preserve"> </w:t>
      </w:r>
      <w:proofErr w:type="spellStart"/>
      <w:r w:rsidRPr="00D871D8">
        <w:rPr>
          <w:rFonts w:ascii="Times New Roman" w:hAnsi="Times New Roman"/>
        </w:rPr>
        <w:t>guide</w:t>
      </w:r>
      <w:proofErr w:type="spellEnd"/>
      <w:r w:rsidRPr="00D871D8">
        <w:rPr>
          <w:rFonts w:ascii="Times New Roman" w:hAnsi="Times New Roman"/>
        </w:rPr>
        <w:t xml:space="preserve"> </w:t>
      </w:r>
      <w:proofErr w:type="spellStart"/>
      <w:r w:rsidRPr="00D871D8">
        <w:rPr>
          <w:rFonts w:ascii="Times New Roman" w:hAnsi="Times New Roman"/>
        </w:rPr>
        <w:t>and</w:t>
      </w:r>
      <w:proofErr w:type="spellEnd"/>
      <w:r w:rsidRPr="00D871D8">
        <w:rPr>
          <w:rFonts w:ascii="Times New Roman" w:hAnsi="Times New Roman"/>
        </w:rPr>
        <w:t xml:space="preserve"> model </w:t>
      </w:r>
      <w:proofErr w:type="spellStart"/>
      <w:r w:rsidRPr="00D871D8">
        <w:rPr>
          <w:rFonts w:ascii="Times New Roman" w:hAnsi="Times New Roman"/>
        </w:rPr>
        <w:t>declaration</w:t>
      </w:r>
      <w:proofErr w:type="spellEnd"/>
      <w:r w:rsidRPr="00D871D8">
        <w:rPr>
          <w:rFonts w:ascii="Times New Roman" w:hAnsi="Times New Roman"/>
        </w:rPr>
        <w:t xml:space="preserve">, Enterprise </w:t>
      </w:r>
      <w:proofErr w:type="spellStart"/>
      <w:r w:rsidRPr="00D871D8">
        <w:rPr>
          <w:rFonts w:ascii="Times New Roman" w:hAnsi="Times New Roman"/>
        </w:rPr>
        <w:t>and</w:t>
      </w:r>
      <w:proofErr w:type="spellEnd"/>
      <w:r w:rsidRPr="00D871D8">
        <w:rPr>
          <w:rFonts w:ascii="Times New Roman" w:hAnsi="Times New Roman"/>
        </w:rPr>
        <w:t xml:space="preserve"> </w:t>
      </w:r>
      <w:proofErr w:type="spellStart"/>
      <w:r w:rsidRPr="00D871D8">
        <w:rPr>
          <w:rFonts w:ascii="Times New Roman" w:hAnsi="Times New Roman"/>
        </w:rPr>
        <w:t>Industry</w:t>
      </w:r>
      <w:proofErr w:type="spellEnd"/>
      <w:r w:rsidRPr="00D871D8">
        <w:rPr>
          <w:rFonts w:ascii="Times New Roman" w:hAnsi="Times New Roman"/>
        </w:rPr>
        <w:t xml:space="preserve"> </w:t>
      </w:r>
      <w:proofErr w:type="spellStart"/>
      <w:r w:rsidRPr="00D871D8">
        <w:rPr>
          <w:rFonts w:ascii="Times New Roman" w:hAnsi="Times New Roman"/>
        </w:rPr>
        <w:t>Publications</w:t>
      </w:r>
      <w:proofErr w:type="spellEnd"/>
      <w:r w:rsidRPr="00D871D8">
        <w:rPr>
          <w:rFonts w:ascii="Times New Roman" w:hAnsi="Times New Roman"/>
        </w:rPr>
        <w:t xml:space="preserve">, , </w:t>
      </w:r>
      <w:proofErr w:type="spellStart"/>
      <w:r w:rsidRPr="00D871D8">
        <w:rPr>
          <w:rFonts w:ascii="Times New Roman" w:hAnsi="Times New Roman"/>
        </w:rPr>
        <w:t>viewed</w:t>
      </w:r>
      <w:proofErr w:type="spellEnd"/>
      <w:r w:rsidRPr="00D871D8">
        <w:rPr>
          <w:rFonts w:ascii="Times New Roman" w:hAnsi="Times New Roman"/>
        </w:rPr>
        <w:t xml:space="preserve"> on 6 June 2012, </w:t>
      </w:r>
      <w:r>
        <w:rPr>
          <w:rFonts w:ascii="Times New Roman" w:hAnsi="Times New Roman"/>
        </w:rPr>
        <w:t>&lt;</w:t>
      </w:r>
      <w:hyperlink r:id="rId14" w:history="1">
        <w:r w:rsidRPr="00D55F29">
          <w:rPr>
            <w:rStyle w:val="Hiperveza"/>
            <w:rFonts w:ascii="Times New Roman" w:hAnsi="Times New Roman"/>
            <w:color w:val="auto"/>
            <w:u w:val="none"/>
          </w:rPr>
          <w:t>http://ec.europa.eu/enterprise/policies/sme/files/sme-definition/sme_user_guide_en.pdf</w:t>
        </w:r>
      </w:hyperlink>
      <w:r w:rsidRPr="00D55A0F">
        <w:rPr>
          <w:rFonts w:ascii="Times New Roman" w:hAnsi="Times New Roman"/>
        </w:rPr>
        <w:t>&gt;</w:t>
      </w:r>
    </w:p>
    <w:p w:rsidR="00BE58EF" w:rsidRDefault="00BE58EF" w:rsidP="00BE58EF">
      <w:pPr>
        <w:spacing w:after="0"/>
        <w:rPr>
          <w:rFonts w:ascii="Times New Roman" w:hAnsi="Times New Roman"/>
        </w:rPr>
      </w:pPr>
      <w:proofErr w:type="spellStart"/>
      <w:r w:rsidRPr="00913DB1">
        <w:rPr>
          <w:rFonts w:ascii="Times New Roman" w:hAnsi="Times New Roman"/>
        </w:rPr>
        <w:lastRenderedPageBreak/>
        <w:t>European</w:t>
      </w:r>
      <w:proofErr w:type="spellEnd"/>
      <w:r w:rsidRPr="00913DB1">
        <w:rPr>
          <w:rFonts w:ascii="Times New Roman" w:hAnsi="Times New Roman"/>
        </w:rPr>
        <w:t xml:space="preserve"> </w:t>
      </w:r>
      <w:proofErr w:type="spellStart"/>
      <w:r w:rsidRPr="00913DB1">
        <w:rPr>
          <w:rFonts w:ascii="Times New Roman" w:hAnsi="Times New Roman"/>
        </w:rPr>
        <w:t>Commisssion</w:t>
      </w:r>
      <w:proofErr w:type="spellEnd"/>
      <w:r w:rsidRPr="00913DB1">
        <w:rPr>
          <w:rFonts w:ascii="Times New Roman" w:hAnsi="Times New Roman"/>
        </w:rPr>
        <w:t xml:space="preserve">  2008, </w:t>
      </w:r>
      <w:r w:rsidRPr="00DE1D83">
        <w:rPr>
          <w:rFonts w:ascii="Times New Roman" w:hAnsi="Times New Roman"/>
          <w:i/>
        </w:rPr>
        <w:t>„</w:t>
      </w:r>
      <w:proofErr w:type="spellStart"/>
      <w:r w:rsidRPr="00DE1D83">
        <w:rPr>
          <w:rFonts w:ascii="Times New Roman" w:hAnsi="Times New Roman"/>
          <w:i/>
        </w:rPr>
        <w:t>Think</w:t>
      </w:r>
      <w:proofErr w:type="spellEnd"/>
      <w:r w:rsidRPr="00DE1D83">
        <w:rPr>
          <w:rFonts w:ascii="Times New Roman" w:hAnsi="Times New Roman"/>
          <w:i/>
        </w:rPr>
        <w:t xml:space="preserve"> </w:t>
      </w:r>
      <w:proofErr w:type="spellStart"/>
      <w:r w:rsidRPr="00DE1D83">
        <w:rPr>
          <w:rFonts w:ascii="Times New Roman" w:hAnsi="Times New Roman"/>
          <w:i/>
        </w:rPr>
        <w:t>Small</w:t>
      </w:r>
      <w:proofErr w:type="spellEnd"/>
      <w:r w:rsidRPr="00DE1D83">
        <w:rPr>
          <w:rFonts w:ascii="Times New Roman" w:hAnsi="Times New Roman"/>
          <w:i/>
        </w:rPr>
        <w:t xml:space="preserve"> First“ – a „</w:t>
      </w:r>
      <w:proofErr w:type="spellStart"/>
      <w:r w:rsidRPr="00DE1D83">
        <w:rPr>
          <w:rFonts w:ascii="Times New Roman" w:hAnsi="Times New Roman"/>
          <w:i/>
        </w:rPr>
        <w:t>Small</w:t>
      </w:r>
      <w:proofErr w:type="spellEnd"/>
      <w:r w:rsidRPr="00DE1D83">
        <w:rPr>
          <w:rFonts w:ascii="Times New Roman" w:hAnsi="Times New Roman"/>
          <w:i/>
        </w:rPr>
        <w:t xml:space="preserve"> </w:t>
      </w:r>
      <w:proofErr w:type="spellStart"/>
      <w:r w:rsidRPr="00DE1D83">
        <w:rPr>
          <w:rFonts w:ascii="Times New Roman" w:hAnsi="Times New Roman"/>
          <w:i/>
        </w:rPr>
        <w:t>Business</w:t>
      </w:r>
      <w:proofErr w:type="spellEnd"/>
      <w:r w:rsidRPr="00DE1D83">
        <w:rPr>
          <w:rFonts w:ascii="Times New Roman" w:hAnsi="Times New Roman"/>
          <w:i/>
        </w:rPr>
        <w:t xml:space="preserve"> </w:t>
      </w:r>
      <w:proofErr w:type="spellStart"/>
      <w:r w:rsidRPr="00DE1D83">
        <w:rPr>
          <w:rFonts w:ascii="Times New Roman" w:hAnsi="Times New Roman"/>
          <w:i/>
        </w:rPr>
        <w:t>Act</w:t>
      </w:r>
      <w:proofErr w:type="spellEnd"/>
      <w:r w:rsidRPr="00DE1D83">
        <w:rPr>
          <w:rFonts w:ascii="Times New Roman" w:hAnsi="Times New Roman"/>
          <w:i/>
        </w:rPr>
        <w:t>“</w:t>
      </w:r>
      <w:r w:rsidRPr="00913DB1">
        <w:rPr>
          <w:rFonts w:ascii="Times New Roman" w:hAnsi="Times New Roman"/>
        </w:rPr>
        <w:t xml:space="preserve"> for Europe, COM (2008) 394 </w:t>
      </w:r>
      <w:proofErr w:type="spellStart"/>
      <w:r w:rsidRPr="00913DB1">
        <w:rPr>
          <w:rFonts w:ascii="Times New Roman" w:hAnsi="Times New Roman"/>
        </w:rPr>
        <w:t>final</w:t>
      </w:r>
      <w:proofErr w:type="spellEnd"/>
      <w:r w:rsidRPr="00913DB1">
        <w:rPr>
          <w:rFonts w:ascii="Times New Roman" w:hAnsi="Times New Roman"/>
        </w:rPr>
        <w:t xml:space="preserve">,  </w:t>
      </w:r>
      <w:proofErr w:type="spellStart"/>
      <w:r w:rsidRPr="00913DB1">
        <w:rPr>
          <w:rFonts w:ascii="Times New Roman" w:hAnsi="Times New Roman"/>
        </w:rPr>
        <w:t>viewed</w:t>
      </w:r>
      <w:proofErr w:type="spellEnd"/>
      <w:r w:rsidRPr="00913DB1">
        <w:rPr>
          <w:rFonts w:ascii="Times New Roman" w:hAnsi="Times New Roman"/>
        </w:rPr>
        <w:t xml:space="preserve"> on 3 </w:t>
      </w:r>
      <w:proofErr w:type="spellStart"/>
      <w:r w:rsidRPr="00913DB1">
        <w:rPr>
          <w:rFonts w:ascii="Times New Roman" w:hAnsi="Times New Roman"/>
        </w:rPr>
        <w:t>March</w:t>
      </w:r>
      <w:proofErr w:type="spellEnd"/>
      <w:r w:rsidRPr="00913DB1">
        <w:rPr>
          <w:rFonts w:ascii="Times New Roman" w:hAnsi="Times New Roman"/>
        </w:rPr>
        <w:t xml:space="preserve"> 2012, </w:t>
      </w:r>
    </w:p>
    <w:p w:rsidR="00BE58EF" w:rsidRPr="00913DB1" w:rsidRDefault="00BE58EF" w:rsidP="00BE58EF">
      <w:pPr>
        <w:spacing w:after="120"/>
        <w:rPr>
          <w:rFonts w:ascii="Times New Roman" w:hAnsi="Times New Roman"/>
        </w:rPr>
      </w:pPr>
      <w:r w:rsidRPr="00913DB1">
        <w:rPr>
          <w:rFonts w:ascii="Times New Roman" w:hAnsi="Times New Roman"/>
        </w:rPr>
        <w:t xml:space="preserve"> </w:t>
      </w:r>
      <w:r>
        <w:rPr>
          <w:rFonts w:ascii="Times New Roman" w:hAnsi="Times New Roman"/>
        </w:rPr>
        <w:t>&lt;http://eur-Lex.Europa.eu/LexUriServ/LexUriServ.do?uri=COM:2008:0394:FIN:en:PDF</w:t>
      </w:r>
    </w:p>
    <w:p w:rsidR="00BE58EF" w:rsidRDefault="00BE58EF" w:rsidP="00BE58EF">
      <w:pPr>
        <w:spacing w:after="120"/>
        <w:rPr>
          <w:rFonts w:ascii="Times New Roman" w:hAnsi="Times New Roman"/>
        </w:rPr>
      </w:pP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Commission</w:t>
      </w:r>
      <w:proofErr w:type="spellEnd"/>
      <w:r>
        <w:rPr>
          <w:rFonts w:ascii="Times New Roman" w:hAnsi="Times New Roman"/>
        </w:rPr>
        <w:t xml:space="preserve">  2011,  </w:t>
      </w:r>
      <w:proofErr w:type="spellStart"/>
      <w:r>
        <w:rPr>
          <w:rFonts w:ascii="Times New Roman" w:hAnsi="Times New Roman"/>
        </w:rPr>
        <w:t>Programme</w:t>
      </w:r>
      <w:proofErr w:type="spellEnd"/>
      <w:r>
        <w:rPr>
          <w:rFonts w:ascii="Times New Roman" w:hAnsi="Times New Roman"/>
        </w:rPr>
        <w:t xml:space="preserve"> for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Competitiveness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enterprises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SMEs</w:t>
      </w:r>
      <w:proofErr w:type="spellEnd"/>
      <w:r>
        <w:rPr>
          <w:rFonts w:ascii="Times New Roman" w:hAnsi="Times New Roman"/>
        </w:rPr>
        <w:t xml:space="preserve"> (COSME) 2014-2020, </w:t>
      </w:r>
      <w:proofErr w:type="spellStart"/>
      <w:r>
        <w:rPr>
          <w:rFonts w:ascii="Times New Roman" w:hAnsi="Times New Roman"/>
        </w:rPr>
        <w:t>viewed</w:t>
      </w:r>
      <w:proofErr w:type="spellEnd"/>
      <w:r>
        <w:rPr>
          <w:rFonts w:ascii="Times New Roman" w:hAnsi="Times New Roman"/>
        </w:rPr>
        <w:t xml:space="preserve"> on 15 June 2012, &lt;</w:t>
      </w:r>
      <w:hyperlink r:id="rId15" w:history="1">
        <w:r w:rsidRPr="00037523">
          <w:rPr>
            <w:rStyle w:val="Hiperveza"/>
            <w:rFonts w:ascii="Times New Roman" w:hAnsi="Times New Roman"/>
            <w:color w:val="auto"/>
            <w:u w:val="none"/>
          </w:rPr>
          <w:t>http://ec.europa.eu/cip/cosme/index_en.htm</w:t>
        </w:r>
      </w:hyperlink>
      <w:r>
        <w:rPr>
          <w:rFonts w:ascii="Times New Roman" w:hAnsi="Times New Roman"/>
        </w:rPr>
        <w:t>&gt;</w:t>
      </w:r>
    </w:p>
    <w:p w:rsidR="00BE58EF" w:rsidRDefault="00BE58EF" w:rsidP="00BE58EF">
      <w:pPr>
        <w:spacing w:after="0"/>
        <w:rPr>
          <w:rFonts w:ascii="Times New Roman" w:hAnsi="Times New Roman"/>
        </w:rPr>
      </w:pP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Investment</w:t>
      </w:r>
      <w:proofErr w:type="spellEnd"/>
      <w:r>
        <w:rPr>
          <w:rFonts w:ascii="Times New Roman" w:hAnsi="Times New Roman"/>
        </w:rPr>
        <w:t xml:space="preserve"> </w:t>
      </w:r>
      <w:proofErr w:type="spellStart"/>
      <w:r>
        <w:rPr>
          <w:rFonts w:ascii="Times New Roman" w:hAnsi="Times New Roman"/>
        </w:rPr>
        <w:t>Fund</w:t>
      </w:r>
      <w:proofErr w:type="spellEnd"/>
      <w:r>
        <w:rPr>
          <w:rFonts w:ascii="Times New Roman" w:hAnsi="Times New Roman"/>
        </w:rPr>
        <w:t xml:space="preserve"> 2009, </w:t>
      </w:r>
      <w:proofErr w:type="spellStart"/>
      <w:r>
        <w:rPr>
          <w:rFonts w:ascii="Times New Roman" w:hAnsi="Times New Roman"/>
        </w:rPr>
        <w:t>Executive</w:t>
      </w:r>
      <w:proofErr w:type="spellEnd"/>
      <w:r>
        <w:rPr>
          <w:rFonts w:ascii="Times New Roman" w:hAnsi="Times New Roman"/>
        </w:rPr>
        <w:t xml:space="preserve"> </w:t>
      </w:r>
      <w:proofErr w:type="spellStart"/>
      <w:r>
        <w:rPr>
          <w:rFonts w:ascii="Times New Roman" w:hAnsi="Times New Roman"/>
        </w:rPr>
        <w:t>Summaries</w:t>
      </w:r>
      <w:proofErr w:type="spellEnd"/>
      <w:r>
        <w:rPr>
          <w:rFonts w:ascii="Times New Roman" w:hAnsi="Times New Roman"/>
        </w:rPr>
        <w:t xml:space="preserve"> on </w:t>
      </w:r>
      <w:proofErr w:type="spellStart"/>
      <w:r>
        <w:rPr>
          <w:rFonts w:ascii="Times New Roman" w:hAnsi="Times New Roman"/>
        </w:rPr>
        <w:t>Evaluations</w:t>
      </w:r>
      <w:proofErr w:type="spellEnd"/>
      <w:r>
        <w:rPr>
          <w:rFonts w:ascii="Times New Roman" w:hAnsi="Times New Roman"/>
        </w:rPr>
        <w:t xml:space="preserve"> </w:t>
      </w:r>
      <w:proofErr w:type="spellStart"/>
      <w:r>
        <w:rPr>
          <w:rFonts w:ascii="Times New Roman" w:hAnsi="Times New Roman"/>
        </w:rPr>
        <w:t>Studies</w:t>
      </w:r>
      <w:proofErr w:type="spellEnd"/>
      <w:r>
        <w:rPr>
          <w:rFonts w:ascii="Times New Roman" w:hAnsi="Times New Roman"/>
        </w:rPr>
        <w:t xml:space="preserve"> on SME Access to </w:t>
      </w:r>
      <w:proofErr w:type="spellStart"/>
      <w:r>
        <w:rPr>
          <w:rFonts w:ascii="Times New Roman" w:hAnsi="Times New Roman"/>
        </w:rPr>
        <w:t>Finance</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EU </w:t>
      </w:r>
      <w:proofErr w:type="spellStart"/>
      <w:r>
        <w:rPr>
          <w:rFonts w:ascii="Times New Roman" w:hAnsi="Times New Roman"/>
        </w:rPr>
        <w:t>Member</w:t>
      </w:r>
      <w:proofErr w:type="spellEnd"/>
      <w:r>
        <w:rPr>
          <w:rFonts w:ascii="Times New Roman" w:hAnsi="Times New Roman"/>
        </w:rPr>
        <w:t xml:space="preserve"> </w:t>
      </w:r>
      <w:proofErr w:type="spellStart"/>
      <w:r>
        <w:rPr>
          <w:rFonts w:ascii="Times New Roman" w:hAnsi="Times New Roman"/>
        </w:rPr>
        <w:t>States</w:t>
      </w:r>
      <w:proofErr w:type="spellEnd"/>
      <w:r>
        <w:rPr>
          <w:rFonts w:ascii="Times New Roman" w:hAnsi="Times New Roman"/>
        </w:rPr>
        <w:t xml:space="preserve"> </w:t>
      </w:r>
      <w:proofErr w:type="spellStart"/>
      <w:r>
        <w:rPr>
          <w:rFonts w:ascii="Times New Roman" w:hAnsi="Times New Roman"/>
        </w:rPr>
        <w:t>carried</w:t>
      </w:r>
      <w:proofErr w:type="spellEnd"/>
      <w:r>
        <w:rPr>
          <w:rFonts w:ascii="Times New Roman" w:hAnsi="Times New Roman"/>
        </w:rPr>
        <w:t xml:space="preserve"> </w:t>
      </w:r>
      <w:proofErr w:type="spellStart"/>
      <w:r>
        <w:rPr>
          <w:rFonts w:ascii="Times New Roman" w:hAnsi="Times New Roman"/>
        </w:rPr>
        <w:t>out</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EIF int he </w:t>
      </w:r>
      <w:proofErr w:type="spellStart"/>
      <w:r>
        <w:rPr>
          <w:rFonts w:ascii="Times New Roman" w:hAnsi="Times New Roman"/>
        </w:rPr>
        <w:t>Context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JEREMIE (</w:t>
      </w:r>
      <w:r w:rsidRPr="0034143C">
        <w:rPr>
          <w:rFonts w:ascii="Times New Roman" w:hAnsi="Times New Roman"/>
          <w:lang w:val="en-US"/>
        </w:rPr>
        <w:t>Joint European Resources for Micro to Medium Enterprises</w:t>
      </w:r>
      <w:r>
        <w:rPr>
          <w:rFonts w:ascii="Times New Roman" w:hAnsi="Times New Roman"/>
          <w:lang w:val="en-US"/>
        </w:rPr>
        <w:t>)</w:t>
      </w:r>
      <w:r>
        <w:rPr>
          <w:rFonts w:ascii="Times New Roman" w:hAnsi="Times New Roman"/>
        </w:rPr>
        <w:t xml:space="preserve">,  </w:t>
      </w:r>
      <w:proofErr w:type="spellStart"/>
      <w:r>
        <w:rPr>
          <w:rFonts w:ascii="Times New Roman" w:hAnsi="Times New Roman"/>
        </w:rPr>
        <w:t>viewed</w:t>
      </w:r>
      <w:proofErr w:type="spellEnd"/>
      <w:r>
        <w:rPr>
          <w:rFonts w:ascii="Times New Roman" w:hAnsi="Times New Roman"/>
        </w:rPr>
        <w:t xml:space="preserve"> on 16 June 2012,</w:t>
      </w:r>
    </w:p>
    <w:p w:rsidR="00BE58EF" w:rsidRDefault="00BE58EF" w:rsidP="00BE58EF">
      <w:pPr>
        <w:spacing w:after="120"/>
        <w:rPr>
          <w:rFonts w:ascii="Times New Roman" w:hAnsi="Times New Roman"/>
        </w:rPr>
      </w:pPr>
      <w:r w:rsidRPr="006F6287">
        <w:rPr>
          <w:rFonts w:ascii="Times New Roman" w:hAnsi="Times New Roman"/>
        </w:rPr>
        <w:t>&lt;</w:t>
      </w:r>
      <w:hyperlink r:id="rId16" w:history="1">
        <w:r w:rsidRPr="00C95037">
          <w:rPr>
            <w:rStyle w:val="Hiperveza"/>
            <w:rFonts w:ascii="Times New Roman" w:hAnsi="Times New Roman"/>
            <w:color w:val="auto"/>
            <w:u w:val="none"/>
          </w:rPr>
          <w:t>http://ec.europa.eu/regional-policy/sme/archive/funds /2007/</w:t>
        </w:r>
        <w:proofErr w:type="spellStart"/>
        <w:r w:rsidRPr="00C95037">
          <w:rPr>
            <w:rStyle w:val="Hiperveza"/>
            <w:rFonts w:ascii="Times New Roman" w:hAnsi="Times New Roman"/>
            <w:color w:val="auto"/>
            <w:u w:val="none"/>
          </w:rPr>
          <w:t>jjj</w:t>
        </w:r>
        <w:proofErr w:type="spellEnd"/>
        <w:r w:rsidRPr="00C95037">
          <w:rPr>
            <w:rStyle w:val="Hiperveza"/>
            <w:rFonts w:ascii="Times New Roman" w:hAnsi="Times New Roman"/>
            <w:color w:val="auto"/>
            <w:u w:val="none"/>
          </w:rPr>
          <w:t>/</w:t>
        </w:r>
        <w:proofErr w:type="spellStart"/>
        <w:r w:rsidRPr="00C95037">
          <w:rPr>
            <w:rStyle w:val="Hiperveza"/>
            <w:rFonts w:ascii="Times New Roman" w:hAnsi="Times New Roman"/>
            <w:color w:val="auto"/>
            <w:u w:val="none"/>
          </w:rPr>
          <w:t>doc</w:t>
        </w:r>
        <w:proofErr w:type="spellEnd"/>
        <w:r w:rsidRPr="00C95037">
          <w:rPr>
            <w:rStyle w:val="Hiperveza"/>
            <w:rFonts w:ascii="Times New Roman" w:hAnsi="Times New Roman"/>
            <w:color w:val="auto"/>
            <w:u w:val="none"/>
          </w:rPr>
          <w:t>/pdf/</w:t>
        </w:r>
        <w:proofErr w:type="spellStart"/>
        <w:r w:rsidRPr="00C95037">
          <w:rPr>
            <w:rStyle w:val="Hiperveza"/>
            <w:rFonts w:ascii="Times New Roman" w:hAnsi="Times New Roman"/>
            <w:color w:val="auto"/>
            <w:u w:val="none"/>
          </w:rPr>
          <w:t>jeremie</w:t>
        </w:r>
        <w:proofErr w:type="spellEnd"/>
        <w:r w:rsidRPr="00C95037">
          <w:rPr>
            <w:rStyle w:val="Hiperveza"/>
            <w:rFonts w:ascii="Times New Roman" w:hAnsi="Times New Roman"/>
            <w:color w:val="auto"/>
            <w:u w:val="none"/>
          </w:rPr>
          <w:t>_</w:t>
        </w:r>
        <w:proofErr w:type="spellStart"/>
        <w:r w:rsidRPr="00C95037">
          <w:rPr>
            <w:rStyle w:val="Hiperveza"/>
            <w:rFonts w:ascii="Times New Roman" w:hAnsi="Times New Roman"/>
            <w:color w:val="auto"/>
            <w:u w:val="none"/>
          </w:rPr>
          <w:t>sme</w:t>
        </w:r>
        <w:proofErr w:type="spellEnd"/>
        <w:r w:rsidRPr="00C95037">
          <w:rPr>
            <w:rStyle w:val="Hiperveza"/>
            <w:rFonts w:ascii="Times New Roman" w:hAnsi="Times New Roman"/>
            <w:color w:val="auto"/>
            <w:u w:val="none"/>
          </w:rPr>
          <w:t>_</w:t>
        </w:r>
        <w:proofErr w:type="spellStart"/>
        <w:r w:rsidRPr="00C95037">
          <w:rPr>
            <w:rStyle w:val="Hiperveza"/>
            <w:rFonts w:ascii="Times New Roman" w:hAnsi="Times New Roman"/>
            <w:color w:val="auto"/>
            <w:u w:val="none"/>
          </w:rPr>
          <w:t>access.pdf</w:t>
        </w:r>
        <w:proofErr w:type="spellEnd"/>
      </w:hyperlink>
      <w:r>
        <w:rPr>
          <w:rFonts w:ascii="Times New Roman" w:hAnsi="Times New Roman"/>
        </w:rPr>
        <w:t>&gt;</w:t>
      </w:r>
    </w:p>
    <w:p w:rsidR="00BE58EF" w:rsidRDefault="00BE58EF" w:rsidP="00BE58EF">
      <w:pPr>
        <w:spacing w:after="120"/>
        <w:rPr>
          <w:rFonts w:ascii="Times New Roman" w:hAnsi="Times New Roman"/>
        </w:rPr>
      </w:pPr>
      <w:proofErr w:type="spellStart"/>
      <w:r>
        <w:rPr>
          <w:rFonts w:ascii="Times New Roman" w:hAnsi="Times New Roman"/>
        </w:rPr>
        <w:t>European</w:t>
      </w:r>
      <w:proofErr w:type="spellEnd"/>
      <w:r>
        <w:rPr>
          <w:rFonts w:ascii="Times New Roman" w:hAnsi="Times New Roman"/>
        </w:rPr>
        <w:t xml:space="preserve"> Union 2006, </w:t>
      </w:r>
      <w:proofErr w:type="spellStart"/>
      <w:r>
        <w:rPr>
          <w:rFonts w:ascii="Times New Roman" w:hAnsi="Times New Roman"/>
        </w:rPr>
        <w:t>Decision</w:t>
      </w:r>
      <w:proofErr w:type="spellEnd"/>
      <w:r>
        <w:rPr>
          <w:rFonts w:ascii="Times New Roman" w:hAnsi="Times New Roman"/>
        </w:rPr>
        <w:t xml:space="preserve"> No 1639/2006/EC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Parliament</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Council</w:t>
      </w:r>
      <w:proofErr w:type="spellEnd"/>
      <w:r>
        <w:rPr>
          <w:rFonts w:ascii="Times New Roman" w:hAnsi="Times New Roman"/>
        </w:rPr>
        <w:t xml:space="preserve">  </w:t>
      </w:r>
      <w:proofErr w:type="spellStart"/>
      <w:r>
        <w:rPr>
          <w:rFonts w:ascii="Times New Roman" w:hAnsi="Times New Roman"/>
        </w:rPr>
        <w:t>establishing</w:t>
      </w:r>
      <w:proofErr w:type="spellEnd"/>
      <w:r>
        <w:rPr>
          <w:rFonts w:ascii="Times New Roman" w:hAnsi="Times New Roman"/>
        </w:rPr>
        <w:t xml:space="preserve"> a </w:t>
      </w:r>
      <w:proofErr w:type="spellStart"/>
      <w:r>
        <w:rPr>
          <w:rFonts w:ascii="Times New Roman" w:hAnsi="Times New Roman"/>
        </w:rPr>
        <w:t>Competitiveness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Innovation</w:t>
      </w:r>
      <w:proofErr w:type="spellEnd"/>
      <w:r>
        <w:rPr>
          <w:rFonts w:ascii="Times New Roman" w:hAnsi="Times New Roman"/>
        </w:rPr>
        <w:t xml:space="preserve"> Framework </w:t>
      </w:r>
      <w:proofErr w:type="spellStart"/>
      <w:r>
        <w:rPr>
          <w:rFonts w:ascii="Times New Roman" w:hAnsi="Times New Roman"/>
        </w:rPr>
        <w:t>Programme</w:t>
      </w:r>
      <w:proofErr w:type="spellEnd"/>
      <w:r>
        <w:rPr>
          <w:rFonts w:ascii="Times New Roman" w:hAnsi="Times New Roman"/>
        </w:rPr>
        <w:t xml:space="preserve">  (2007 to 2013), </w:t>
      </w:r>
      <w:proofErr w:type="spellStart"/>
      <w:r w:rsidRPr="00B51811">
        <w:rPr>
          <w:rFonts w:ascii="Times New Roman" w:hAnsi="Times New Roman"/>
          <w:i/>
        </w:rPr>
        <w:t>Official</w:t>
      </w:r>
      <w:proofErr w:type="spellEnd"/>
      <w:r w:rsidRPr="00B51811">
        <w:rPr>
          <w:rFonts w:ascii="Times New Roman" w:hAnsi="Times New Roman"/>
          <w:i/>
        </w:rPr>
        <w:t xml:space="preserve"> </w:t>
      </w:r>
      <w:proofErr w:type="spellStart"/>
      <w:r w:rsidRPr="00B51811">
        <w:rPr>
          <w:rFonts w:ascii="Times New Roman" w:hAnsi="Times New Roman"/>
          <w:i/>
        </w:rPr>
        <w:t>Journal</w:t>
      </w:r>
      <w:proofErr w:type="spellEnd"/>
      <w:r w:rsidRPr="00B51811">
        <w:rPr>
          <w:rFonts w:ascii="Times New Roman" w:hAnsi="Times New Roman"/>
          <w:i/>
        </w:rPr>
        <w:t xml:space="preserve"> </w:t>
      </w:r>
      <w:proofErr w:type="spellStart"/>
      <w:r w:rsidRPr="00B51811">
        <w:rPr>
          <w:rFonts w:ascii="Times New Roman" w:hAnsi="Times New Roman"/>
          <w:i/>
        </w:rPr>
        <w:t>of</w:t>
      </w:r>
      <w:proofErr w:type="spellEnd"/>
      <w:r w:rsidRPr="00B51811">
        <w:rPr>
          <w:rFonts w:ascii="Times New Roman" w:hAnsi="Times New Roman"/>
          <w:i/>
        </w:rPr>
        <w:t xml:space="preserve"> </w:t>
      </w:r>
      <w:proofErr w:type="spellStart"/>
      <w:r w:rsidRPr="00B51811">
        <w:rPr>
          <w:rFonts w:ascii="Times New Roman" w:hAnsi="Times New Roman"/>
          <w:i/>
        </w:rPr>
        <w:t>the</w:t>
      </w:r>
      <w:proofErr w:type="spellEnd"/>
      <w:r w:rsidRPr="00B51811">
        <w:rPr>
          <w:rFonts w:ascii="Times New Roman" w:hAnsi="Times New Roman"/>
          <w:i/>
        </w:rPr>
        <w:t xml:space="preserve"> </w:t>
      </w:r>
      <w:proofErr w:type="spellStart"/>
      <w:r w:rsidRPr="00B51811">
        <w:rPr>
          <w:rFonts w:ascii="Times New Roman" w:hAnsi="Times New Roman"/>
          <w:i/>
        </w:rPr>
        <w:t>European</w:t>
      </w:r>
      <w:proofErr w:type="spellEnd"/>
      <w:r w:rsidRPr="00B51811">
        <w:rPr>
          <w:rFonts w:ascii="Times New Roman" w:hAnsi="Times New Roman"/>
          <w:i/>
        </w:rPr>
        <w:t xml:space="preserve"> Union</w:t>
      </w:r>
      <w:r>
        <w:rPr>
          <w:rFonts w:ascii="Times New Roman" w:hAnsi="Times New Roman"/>
        </w:rPr>
        <w:t>, L 310/15</w:t>
      </w:r>
    </w:p>
    <w:p w:rsidR="00BE58EF" w:rsidRDefault="00BE58EF" w:rsidP="00BE58EF">
      <w:pPr>
        <w:spacing w:after="120"/>
        <w:rPr>
          <w:rFonts w:ascii="Times New Roman" w:hAnsi="Times New Roman"/>
        </w:rPr>
      </w:pPr>
      <w:proofErr w:type="spellStart"/>
      <w:r>
        <w:rPr>
          <w:rFonts w:ascii="Times New Roman" w:hAnsi="Times New Roman"/>
        </w:rPr>
        <w:t>European</w:t>
      </w:r>
      <w:proofErr w:type="spellEnd"/>
      <w:r>
        <w:rPr>
          <w:rFonts w:ascii="Times New Roman" w:hAnsi="Times New Roman"/>
        </w:rPr>
        <w:t xml:space="preserve"> Union 2007, </w:t>
      </w:r>
      <w:proofErr w:type="spellStart"/>
      <w:r>
        <w:rPr>
          <w:rFonts w:ascii="Times New Roman" w:hAnsi="Times New Roman"/>
        </w:rPr>
        <w:t>Notice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implementation</w:t>
      </w:r>
      <w:proofErr w:type="spellEnd"/>
      <w:r>
        <w:rPr>
          <w:rFonts w:ascii="Times New Roman" w:hAnsi="Times New Roman"/>
        </w:rPr>
        <w:t xml:space="preserve"> oft he SME </w:t>
      </w:r>
      <w:proofErr w:type="spellStart"/>
      <w:r>
        <w:rPr>
          <w:rFonts w:ascii="Times New Roman" w:hAnsi="Times New Roman"/>
        </w:rPr>
        <w:t>Guarantee</w:t>
      </w:r>
      <w:proofErr w:type="spellEnd"/>
      <w:r>
        <w:rPr>
          <w:rFonts w:ascii="Times New Roman" w:hAnsi="Times New Roman"/>
        </w:rPr>
        <w:t xml:space="preserve"> </w:t>
      </w:r>
      <w:proofErr w:type="spellStart"/>
      <w:r>
        <w:rPr>
          <w:rFonts w:ascii="Times New Roman" w:hAnsi="Times New Roman"/>
        </w:rPr>
        <w:t>Facility</w:t>
      </w:r>
      <w:proofErr w:type="spellEnd"/>
      <w:r>
        <w:rPr>
          <w:rFonts w:ascii="Times New Roman" w:hAnsi="Times New Roman"/>
        </w:rPr>
        <w:t xml:space="preserve"> </w:t>
      </w:r>
      <w:proofErr w:type="spellStart"/>
      <w:r>
        <w:rPr>
          <w:rFonts w:ascii="Times New Roman" w:hAnsi="Times New Roman"/>
        </w:rPr>
        <w:t>under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Competitiveness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Innovation</w:t>
      </w:r>
      <w:proofErr w:type="spellEnd"/>
      <w:r>
        <w:rPr>
          <w:rFonts w:ascii="Times New Roman" w:hAnsi="Times New Roman"/>
        </w:rPr>
        <w:t xml:space="preserve"> Framework </w:t>
      </w:r>
      <w:proofErr w:type="spellStart"/>
      <w:r>
        <w:rPr>
          <w:rFonts w:ascii="Times New Roman" w:hAnsi="Times New Roman"/>
        </w:rPr>
        <w:t>Programme</w:t>
      </w:r>
      <w:proofErr w:type="spellEnd"/>
      <w:r>
        <w:rPr>
          <w:rFonts w:ascii="Times New Roman" w:hAnsi="Times New Roman"/>
        </w:rPr>
        <w:t xml:space="preserve"> (2007-2013), </w:t>
      </w:r>
      <w:proofErr w:type="spellStart"/>
      <w:r w:rsidRPr="00B51811">
        <w:rPr>
          <w:rFonts w:ascii="Times New Roman" w:hAnsi="Times New Roman"/>
          <w:i/>
        </w:rPr>
        <w:t>Official</w:t>
      </w:r>
      <w:proofErr w:type="spellEnd"/>
      <w:r w:rsidRPr="00B51811">
        <w:rPr>
          <w:rFonts w:ascii="Times New Roman" w:hAnsi="Times New Roman"/>
          <w:i/>
        </w:rPr>
        <w:t xml:space="preserve"> </w:t>
      </w:r>
      <w:proofErr w:type="spellStart"/>
      <w:r w:rsidRPr="00B51811">
        <w:rPr>
          <w:rFonts w:ascii="Times New Roman" w:hAnsi="Times New Roman"/>
          <w:i/>
        </w:rPr>
        <w:t>Journal</w:t>
      </w:r>
      <w:proofErr w:type="spellEnd"/>
      <w:r w:rsidRPr="00B51811">
        <w:rPr>
          <w:rFonts w:ascii="Times New Roman" w:hAnsi="Times New Roman"/>
          <w:i/>
        </w:rPr>
        <w:t xml:space="preserve"> </w:t>
      </w:r>
      <w:proofErr w:type="spellStart"/>
      <w:r w:rsidRPr="00B51811">
        <w:rPr>
          <w:rFonts w:ascii="Times New Roman" w:hAnsi="Times New Roman"/>
          <w:i/>
        </w:rPr>
        <w:t>of</w:t>
      </w:r>
      <w:proofErr w:type="spellEnd"/>
      <w:r w:rsidRPr="00B51811">
        <w:rPr>
          <w:rFonts w:ascii="Times New Roman" w:hAnsi="Times New Roman"/>
          <w:i/>
        </w:rPr>
        <w:t xml:space="preserve"> </w:t>
      </w:r>
      <w:proofErr w:type="spellStart"/>
      <w:r w:rsidRPr="00B51811">
        <w:rPr>
          <w:rFonts w:ascii="Times New Roman" w:hAnsi="Times New Roman"/>
          <w:i/>
        </w:rPr>
        <w:t>the</w:t>
      </w:r>
      <w:proofErr w:type="spellEnd"/>
      <w:r w:rsidRPr="00B51811">
        <w:rPr>
          <w:rFonts w:ascii="Times New Roman" w:hAnsi="Times New Roman"/>
          <w:i/>
        </w:rPr>
        <w:t xml:space="preserve"> </w:t>
      </w:r>
      <w:proofErr w:type="spellStart"/>
      <w:r w:rsidRPr="00B51811">
        <w:rPr>
          <w:rFonts w:ascii="Times New Roman" w:hAnsi="Times New Roman"/>
          <w:i/>
        </w:rPr>
        <w:t>European</w:t>
      </w:r>
      <w:proofErr w:type="spellEnd"/>
      <w:r w:rsidRPr="00B51811">
        <w:rPr>
          <w:rFonts w:ascii="Times New Roman" w:hAnsi="Times New Roman"/>
          <w:i/>
        </w:rPr>
        <w:t xml:space="preserve"> Union</w:t>
      </w:r>
      <w:r>
        <w:rPr>
          <w:rFonts w:ascii="Times New Roman" w:hAnsi="Times New Roman"/>
        </w:rPr>
        <w:t>, 2007/C 226/02</w:t>
      </w:r>
    </w:p>
    <w:p w:rsidR="00BE58EF" w:rsidRPr="00D871D8" w:rsidRDefault="00BE58EF" w:rsidP="00BE58EF">
      <w:pPr>
        <w:spacing w:after="120" w:line="240" w:lineRule="auto"/>
        <w:rPr>
          <w:rFonts w:ascii="Times New Roman" w:hAnsi="Times New Roman"/>
        </w:rPr>
      </w:pPr>
      <w:proofErr w:type="spellStart"/>
      <w:r w:rsidRPr="00F345FD">
        <w:rPr>
          <w:rFonts w:ascii="Times New Roman" w:hAnsi="Times New Roman"/>
        </w:rPr>
        <w:t>Government</w:t>
      </w:r>
      <w:proofErr w:type="spellEnd"/>
      <w:r w:rsidRPr="00F345FD">
        <w:rPr>
          <w:rFonts w:ascii="Times New Roman" w:hAnsi="Times New Roman"/>
        </w:rPr>
        <w:t xml:space="preserve"> </w:t>
      </w:r>
      <w:proofErr w:type="spellStart"/>
      <w:r w:rsidRPr="00F345FD">
        <w:rPr>
          <w:rFonts w:ascii="Times New Roman" w:hAnsi="Times New Roman"/>
        </w:rPr>
        <w:t>of</w:t>
      </w:r>
      <w:proofErr w:type="spellEnd"/>
      <w:r w:rsidRPr="00F345FD">
        <w:rPr>
          <w:rFonts w:ascii="Times New Roman" w:hAnsi="Times New Roman"/>
        </w:rPr>
        <w:t xml:space="preserve"> </w:t>
      </w:r>
      <w:proofErr w:type="spellStart"/>
      <w:r w:rsidRPr="00F345FD">
        <w:rPr>
          <w:rFonts w:ascii="Times New Roman" w:hAnsi="Times New Roman"/>
        </w:rPr>
        <w:t>the</w:t>
      </w:r>
      <w:proofErr w:type="spellEnd"/>
      <w:r w:rsidRPr="00F345FD">
        <w:rPr>
          <w:rFonts w:ascii="Times New Roman" w:hAnsi="Times New Roman"/>
        </w:rPr>
        <w:t xml:space="preserve">  </w:t>
      </w:r>
      <w:proofErr w:type="spellStart"/>
      <w:r w:rsidRPr="00F345FD">
        <w:rPr>
          <w:rFonts w:ascii="Times New Roman" w:hAnsi="Times New Roman"/>
        </w:rPr>
        <w:t>Republic</w:t>
      </w:r>
      <w:proofErr w:type="spellEnd"/>
      <w:r w:rsidRPr="00F345FD">
        <w:rPr>
          <w:rFonts w:ascii="Times New Roman" w:hAnsi="Times New Roman"/>
        </w:rPr>
        <w:t xml:space="preserve"> </w:t>
      </w:r>
      <w:proofErr w:type="spellStart"/>
      <w:r w:rsidRPr="00F345FD">
        <w:rPr>
          <w:rFonts w:ascii="Times New Roman" w:hAnsi="Times New Roman"/>
        </w:rPr>
        <w:t>of</w:t>
      </w:r>
      <w:proofErr w:type="spellEnd"/>
      <w:r w:rsidRPr="00F345FD">
        <w:rPr>
          <w:rFonts w:ascii="Times New Roman" w:hAnsi="Times New Roman"/>
        </w:rPr>
        <w:t xml:space="preserve">  Croatia</w:t>
      </w:r>
      <w:r>
        <w:rPr>
          <w:rFonts w:ascii="Times New Roman" w:hAnsi="Times New Roman"/>
        </w:rPr>
        <w:t xml:space="preserve">, </w:t>
      </w:r>
      <w:proofErr w:type="spellStart"/>
      <w:r>
        <w:rPr>
          <w:rFonts w:ascii="Times New Roman" w:hAnsi="Times New Roman"/>
        </w:rPr>
        <w:t>Ministry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Entrepreneurship</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Crafts</w:t>
      </w:r>
      <w:proofErr w:type="spellEnd"/>
      <w:r>
        <w:rPr>
          <w:rFonts w:ascii="Times New Roman" w:hAnsi="Times New Roman"/>
        </w:rPr>
        <w:t xml:space="preserve">, </w:t>
      </w:r>
      <w:r w:rsidRPr="00D871D8">
        <w:rPr>
          <w:rFonts w:ascii="Times New Roman" w:hAnsi="Times New Roman"/>
        </w:rPr>
        <w:t>2012</w:t>
      </w:r>
      <w:r>
        <w:rPr>
          <w:rFonts w:ascii="Times New Roman" w:hAnsi="Times New Roman"/>
        </w:rPr>
        <w:t>a</w:t>
      </w:r>
      <w:r w:rsidRPr="00D871D8">
        <w:rPr>
          <w:rFonts w:ascii="Times New Roman" w:hAnsi="Times New Roman"/>
        </w:rPr>
        <w:t xml:space="preserve">, </w:t>
      </w:r>
      <w:r>
        <w:rPr>
          <w:rFonts w:ascii="Times New Roman" w:hAnsi="Times New Roman"/>
        </w:rPr>
        <w:t>Strateški p</w:t>
      </w:r>
      <w:r w:rsidRPr="00D871D8">
        <w:rPr>
          <w:rFonts w:ascii="Times New Roman" w:hAnsi="Times New Roman"/>
        </w:rPr>
        <w:t>lan za</w:t>
      </w:r>
      <w:r>
        <w:rPr>
          <w:rFonts w:ascii="Times New Roman" w:hAnsi="Times New Roman"/>
        </w:rPr>
        <w:t xml:space="preserve"> razdoblje od</w:t>
      </w:r>
      <w:r w:rsidRPr="00D871D8">
        <w:rPr>
          <w:rFonts w:ascii="Times New Roman" w:hAnsi="Times New Roman"/>
        </w:rPr>
        <w:t xml:space="preserve"> 2012</w:t>
      </w:r>
      <w:r>
        <w:rPr>
          <w:rFonts w:ascii="Times New Roman" w:hAnsi="Times New Roman"/>
        </w:rPr>
        <w:t>.-2014.</w:t>
      </w:r>
      <w:r w:rsidRPr="00D871D8">
        <w:rPr>
          <w:rFonts w:ascii="Times New Roman" w:hAnsi="Times New Roman"/>
        </w:rPr>
        <w:t xml:space="preserve">, </w:t>
      </w:r>
      <w:proofErr w:type="spellStart"/>
      <w:r w:rsidRPr="00D871D8">
        <w:rPr>
          <w:rFonts w:ascii="Times New Roman" w:hAnsi="Times New Roman"/>
        </w:rPr>
        <w:t>viewed</w:t>
      </w:r>
      <w:proofErr w:type="spellEnd"/>
      <w:r w:rsidRPr="00D871D8">
        <w:rPr>
          <w:rFonts w:ascii="Times New Roman" w:hAnsi="Times New Roman"/>
        </w:rPr>
        <w:t xml:space="preserve"> on 6 June 2012, &lt;http://www.minpo.hr/userDocsImages/</w:t>
      </w:r>
      <w:r>
        <w:rPr>
          <w:rFonts w:ascii="Times New Roman" w:hAnsi="Times New Roman"/>
        </w:rPr>
        <w:t>MINPO%20STRATEŠKI%PLAN%202012%20DO%202014.pdf&gt;</w:t>
      </w:r>
    </w:p>
    <w:p w:rsidR="00BE58EF" w:rsidRPr="00D871D8" w:rsidRDefault="00BE58EF" w:rsidP="00BE58EF">
      <w:pPr>
        <w:spacing w:after="120" w:line="240" w:lineRule="auto"/>
        <w:rPr>
          <w:rFonts w:ascii="Times New Roman" w:hAnsi="Times New Roman"/>
        </w:rPr>
      </w:pPr>
      <w:proofErr w:type="spellStart"/>
      <w:r w:rsidRPr="00F345FD">
        <w:rPr>
          <w:rFonts w:ascii="Times New Roman" w:hAnsi="Times New Roman"/>
        </w:rPr>
        <w:t>Government</w:t>
      </w:r>
      <w:proofErr w:type="spellEnd"/>
      <w:r w:rsidRPr="00F345FD">
        <w:rPr>
          <w:rFonts w:ascii="Times New Roman" w:hAnsi="Times New Roman"/>
        </w:rPr>
        <w:t xml:space="preserve"> </w:t>
      </w:r>
      <w:proofErr w:type="spellStart"/>
      <w:r w:rsidRPr="00F345FD">
        <w:rPr>
          <w:rFonts w:ascii="Times New Roman" w:hAnsi="Times New Roman"/>
        </w:rPr>
        <w:t>of</w:t>
      </w:r>
      <w:proofErr w:type="spellEnd"/>
      <w:r w:rsidRPr="00F345FD">
        <w:rPr>
          <w:rFonts w:ascii="Times New Roman" w:hAnsi="Times New Roman"/>
        </w:rPr>
        <w:t xml:space="preserve"> </w:t>
      </w:r>
      <w:proofErr w:type="spellStart"/>
      <w:r w:rsidRPr="00F345FD">
        <w:rPr>
          <w:rFonts w:ascii="Times New Roman" w:hAnsi="Times New Roman"/>
        </w:rPr>
        <w:t>the</w:t>
      </w:r>
      <w:proofErr w:type="spellEnd"/>
      <w:r w:rsidRPr="00F345FD">
        <w:rPr>
          <w:rFonts w:ascii="Times New Roman" w:hAnsi="Times New Roman"/>
        </w:rPr>
        <w:t xml:space="preserve">  </w:t>
      </w:r>
      <w:proofErr w:type="spellStart"/>
      <w:r w:rsidRPr="00F345FD">
        <w:rPr>
          <w:rFonts w:ascii="Times New Roman" w:hAnsi="Times New Roman"/>
        </w:rPr>
        <w:t>Republic</w:t>
      </w:r>
      <w:proofErr w:type="spellEnd"/>
      <w:r w:rsidRPr="00F345FD">
        <w:rPr>
          <w:rFonts w:ascii="Times New Roman" w:hAnsi="Times New Roman"/>
        </w:rPr>
        <w:t xml:space="preserve"> </w:t>
      </w:r>
      <w:proofErr w:type="spellStart"/>
      <w:r w:rsidRPr="00F345FD">
        <w:rPr>
          <w:rFonts w:ascii="Times New Roman" w:hAnsi="Times New Roman"/>
        </w:rPr>
        <w:t>of</w:t>
      </w:r>
      <w:proofErr w:type="spellEnd"/>
      <w:r w:rsidRPr="00F345FD">
        <w:rPr>
          <w:rFonts w:ascii="Times New Roman" w:hAnsi="Times New Roman"/>
        </w:rPr>
        <w:t xml:space="preserve">  Croatia</w:t>
      </w:r>
      <w:r>
        <w:rPr>
          <w:rFonts w:ascii="Times New Roman" w:hAnsi="Times New Roman"/>
        </w:rPr>
        <w:t xml:space="preserve">, </w:t>
      </w:r>
      <w:proofErr w:type="spellStart"/>
      <w:r>
        <w:rPr>
          <w:rFonts w:ascii="Times New Roman" w:hAnsi="Times New Roman"/>
        </w:rPr>
        <w:t>Ministry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Entrepreneurship</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Crafts</w:t>
      </w:r>
      <w:proofErr w:type="spellEnd"/>
      <w:r>
        <w:rPr>
          <w:rFonts w:ascii="Times New Roman" w:hAnsi="Times New Roman"/>
        </w:rPr>
        <w:t xml:space="preserve">, </w:t>
      </w:r>
      <w:r w:rsidRPr="00D871D8">
        <w:rPr>
          <w:rFonts w:ascii="Times New Roman" w:hAnsi="Times New Roman"/>
        </w:rPr>
        <w:t>2012</w:t>
      </w:r>
      <w:r>
        <w:rPr>
          <w:rFonts w:ascii="Times New Roman" w:hAnsi="Times New Roman"/>
        </w:rPr>
        <w:t>b</w:t>
      </w:r>
      <w:r w:rsidRPr="00D871D8">
        <w:rPr>
          <w:rFonts w:ascii="Times New Roman" w:hAnsi="Times New Roman"/>
        </w:rPr>
        <w:t xml:space="preserve">, Poduzetnički impuls, Plan poticanja poduzetništva i obrta za 2012. </w:t>
      </w:r>
      <w:r>
        <w:rPr>
          <w:rFonts w:ascii="Times New Roman" w:hAnsi="Times New Roman"/>
        </w:rPr>
        <w:t>g</w:t>
      </w:r>
      <w:r w:rsidRPr="00D871D8">
        <w:rPr>
          <w:rFonts w:ascii="Times New Roman" w:hAnsi="Times New Roman"/>
        </w:rPr>
        <w:t xml:space="preserve">odinu, </w:t>
      </w:r>
      <w:proofErr w:type="spellStart"/>
      <w:r w:rsidRPr="00D871D8">
        <w:rPr>
          <w:rFonts w:ascii="Times New Roman" w:hAnsi="Times New Roman"/>
        </w:rPr>
        <w:t>viewed</w:t>
      </w:r>
      <w:proofErr w:type="spellEnd"/>
      <w:r w:rsidRPr="00D871D8">
        <w:rPr>
          <w:rFonts w:ascii="Times New Roman" w:hAnsi="Times New Roman"/>
        </w:rPr>
        <w:t xml:space="preserve"> on 6 June 2012, &lt;http://www.minpo.hr/</w:t>
      </w:r>
      <w:proofErr w:type="spellStart"/>
      <w:r w:rsidRPr="00D871D8">
        <w:rPr>
          <w:rFonts w:ascii="Times New Roman" w:hAnsi="Times New Roman"/>
        </w:rPr>
        <w:t>userDocsImages</w:t>
      </w:r>
      <w:proofErr w:type="spellEnd"/>
      <w:r w:rsidRPr="00D871D8">
        <w:rPr>
          <w:rFonts w:ascii="Times New Roman" w:hAnsi="Times New Roman"/>
        </w:rPr>
        <w:t>/PODUZETNICKI%20IMPULS.PDF&gt;</w:t>
      </w:r>
    </w:p>
    <w:p w:rsidR="00BE58EF" w:rsidRDefault="00BE58EF" w:rsidP="00BE58EF">
      <w:pPr>
        <w:spacing w:after="120"/>
        <w:rPr>
          <w:rFonts w:ascii="Times New Roman" w:hAnsi="Times New Roman"/>
        </w:rPr>
      </w:pPr>
      <w:r w:rsidRPr="00D871D8">
        <w:rPr>
          <w:rFonts w:ascii="Times New Roman" w:hAnsi="Times New Roman"/>
        </w:rPr>
        <w:t xml:space="preserve">Kandžija, V &amp;  </w:t>
      </w:r>
      <w:proofErr w:type="spellStart"/>
      <w:r w:rsidRPr="00D871D8">
        <w:rPr>
          <w:rFonts w:ascii="Times New Roman" w:hAnsi="Times New Roman"/>
        </w:rPr>
        <w:t>Cvečić</w:t>
      </w:r>
      <w:proofErr w:type="spellEnd"/>
      <w:r w:rsidRPr="00D871D8">
        <w:rPr>
          <w:rFonts w:ascii="Times New Roman" w:hAnsi="Times New Roman"/>
        </w:rPr>
        <w:t xml:space="preserve">, I 2010, </w:t>
      </w:r>
      <w:r w:rsidRPr="00D871D8">
        <w:rPr>
          <w:rFonts w:ascii="Times New Roman" w:hAnsi="Times New Roman"/>
          <w:i/>
        </w:rPr>
        <w:t>Ekonomika i politika Europske unije</w:t>
      </w:r>
      <w:r w:rsidRPr="00D871D8">
        <w:rPr>
          <w:rFonts w:ascii="Times New Roman" w:hAnsi="Times New Roman"/>
        </w:rPr>
        <w:t>, Ekonomski fakultet Sveučilišta u Rijeci, Rijeka</w:t>
      </w:r>
    </w:p>
    <w:p w:rsidR="00BE58EF" w:rsidRPr="0082469C" w:rsidRDefault="00BE58EF" w:rsidP="00BE58EF">
      <w:pPr>
        <w:spacing w:after="120"/>
        <w:rPr>
          <w:rFonts w:ascii="Times New Roman" w:hAnsi="Times New Roman"/>
        </w:rPr>
      </w:pPr>
      <w:proofErr w:type="spellStart"/>
      <w:r w:rsidRPr="0082469C">
        <w:rPr>
          <w:rFonts w:ascii="Times New Roman" w:hAnsi="Times New Roman"/>
        </w:rPr>
        <w:t>Lilischkis</w:t>
      </w:r>
      <w:proofErr w:type="spellEnd"/>
      <w:r w:rsidRPr="0082469C">
        <w:rPr>
          <w:rFonts w:ascii="Times New Roman" w:hAnsi="Times New Roman"/>
        </w:rPr>
        <w:t xml:space="preserve">, S. 2011, </w:t>
      </w:r>
      <w:proofErr w:type="spellStart"/>
      <w:r w:rsidRPr="0082469C">
        <w:rPr>
          <w:rFonts w:ascii="Times New Roman" w:hAnsi="Times New Roman"/>
        </w:rPr>
        <w:t>Policies</w:t>
      </w:r>
      <w:proofErr w:type="spellEnd"/>
      <w:r w:rsidRPr="0082469C">
        <w:rPr>
          <w:rFonts w:ascii="Times New Roman" w:hAnsi="Times New Roman"/>
        </w:rPr>
        <w:t xml:space="preserve"> for </w:t>
      </w:r>
      <w:proofErr w:type="spellStart"/>
      <w:r w:rsidRPr="0082469C">
        <w:rPr>
          <w:rFonts w:ascii="Times New Roman" w:hAnsi="Times New Roman"/>
        </w:rPr>
        <w:t>high</w:t>
      </w:r>
      <w:proofErr w:type="spellEnd"/>
      <w:r w:rsidRPr="0082469C">
        <w:rPr>
          <w:rFonts w:ascii="Times New Roman" w:hAnsi="Times New Roman"/>
        </w:rPr>
        <w:t>-</w:t>
      </w:r>
      <w:proofErr w:type="spellStart"/>
      <w:r w:rsidRPr="0082469C">
        <w:rPr>
          <w:rFonts w:ascii="Times New Roman" w:hAnsi="Times New Roman"/>
        </w:rPr>
        <w:t>growth</w:t>
      </w:r>
      <w:proofErr w:type="spellEnd"/>
      <w:r w:rsidRPr="0082469C">
        <w:rPr>
          <w:rFonts w:ascii="Times New Roman" w:hAnsi="Times New Roman"/>
        </w:rPr>
        <w:t xml:space="preserve"> </w:t>
      </w:r>
      <w:proofErr w:type="spellStart"/>
      <w:r w:rsidRPr="0082469C">
        <w:rPr>
          <w:rFonts w:ascii="Times New Roman" w:hAnsi="Times New Roman"/>
        </w:rPr>
        <w:t>innovative</w:t>
      </w:r>
      <w:proofErr w:type="spellEnd"/>
      <w:r w:rsidRPr="0082469C">
        <w:rPr>
          <w:rFonts w:ascii="Times New Roman" w:hAnsi="Times New Roman"/>
        </w:rPr>
        <w:t xml:space="preserve"> </w:t>
      </w:r>
      <w:proofErr w:type="spellStart"/>
      <w:r w:rsidRPr="0082469C">
        <w:rPr>
          <w:rFonts w:ascii="Times New Roman" w:hAnsi="Times New Roman"/>
        </w:rPr>
        <w:t>SMEs</w:t>
      </w:r>
      <w:proofErr w:type="spellEnd"/>
      <w:r w:rsidRPr="0082469C">
        <w:rPr>
          <w:rFonts w:ascii="Times New Roman" w:hAnsi="Times New Roman"/>
        </w:rPr>
        <w:t>, INNO-</w:t>
      </w:r>
      <w:proofErr w:type="spellStart"/>
      <w:r w:rsidRPr="0082469C">
        <w:rPr>
          <w:rFonts w:ascii="Times New Roman" w:hAnsi="Times New Roman"/>
        </w:rPr>
        <w:t>Grips</w:t>
      </w:r>
      <w:proofErr w:type="spellEnd"/>
      <w:r w:rsidRPr="0082469C">
        <w:rPr>
          <w:rFonts w:ascii="Times New Roman" w:hAnsi="Times New Roman"/>
        </w:rPr>
        <w:t xml:space="preserve"> </w:t>
      </w:r>
      <w:proofErr w:type="spellStart"/>
      <w:r w:rsidRPr="0082469C">
        <w:rPr>
          <w:rFonts w:ascii="Times New Roman" w:hAnsi="Times New Roman"/>
        </w:rPr>
        <w:t>Policy</w:t>
      </w:r>
      <w:proofErr w:type="spellEnd"/>
      <w:r w:rsidRPr="0082469C">
        <w:rPr>
          <w:rFonts w:ascii="Times New Roman" w:hAnsi="Times New Roman"/>
        </w:rPr>
        <w:t xml:space="preserve"> </w:t>
      </w:r>
      <w:proofErr w:type="spellStart"/>
      <w:r w:rsidRPr="0082469C">
        <w:rPr>
          <w:rFonts w:ascii="Times New Roman" w:hAnsi="Times New Roman"/>
        </w:rPr>
        <w:t>Brief</w:t>
      </w:r>
      <w:proofErr w:type="spellEnd"/>
      <w:r w:rsidRPr="0082469C">
        <w:rPr>
          <w:rFonts w:ascii="Times New Roman" w:hAnsi="Times New Roman"/>
        </w:rPr>
        <w:t xml:space="preserve"> No. 2, </w:t>
      </w:r>
      <w:proofErr w:type="spellStart"/>
      <w:r w:rsidRPr="0082469C">
        <w:rPr>
          <w:rFonts w:ascii="Times New Roman" w:hAnsi="Times New Roman"/>
        </w:rPr>
        <w:t>European</w:t>
      </w:r>
      <w:proofErr w:type="spellEnd"/>
      <w:r w:rsidRPr="0082469C">
        <w:rPr>
          <w:rFonts w:ascii="Times New Roman" w:hAnsi="Times New Roman"/>
        </w:rPr>
        <w:t xml:space="preserve"> </w:t>
      </w:r>
      <w:proofErr w:type="spellStart"/>
      <w:r w:rsidRPr="0082469C">
        <w:rPr>
          <w:rFonts w:ascii="Times New Roman" w:hAnsi="Times New Roman"/>
        </w:rPr>
        <w:t>Commisssion</w:t>
      </w:r>
      <w:proofErr w:type="spellEnd"/>
      <w:r w:rsidRPr="0082469C">
        <w:rPr>
          <w:rFonts w:ascii="Times New Roman" w:hAnsi="Times New Roman"/>
        </w:rPr>
        <w:t xml:space="preserve">, </w:t>
      </w:r>
      <w:proofErr w:type="spellStart"/>
      <w:r w:rsidRPr="0082469C">
        <w:rPr>
          <w:rFonts w:ascii="Times New Roman" w:hAnsi="Times New Roman"/>
        </w:rPr>
        <w:t>viewed</w:t>
      </w:r>
      <w:proofErr w:type="spellEnd"/>
      <w:r w:rsidRPr="0082469C">
        <w:rPr>
          <w:rFonts w:ascii="Times New Roman" w:hAnsi="Times New Roman"/>
        </w:rPr>
        <w:t xml:space="preserve"> on 20 </w:t>
      </w:r>
      <w:proofErr w:type="spellStart"/>
      <w:r w:rsidRPr="0082469C">
        <w:rPr>
          <w:rFonts w:ascii="Times New Roman" w:hAnsi="Times New Roman"/>
        </w:rPr>
        <w:t>May</w:t>
      </w:r>
      <w:proofErr w:type="spellEnd"/>
      <w:r w:rsidRPr="0082469C">
        <w:rPr>
          <w:rFonts w:ascii="Times New Roman" w:hAnsi="Times New Roman"/>
        </w:rPr>
        <w:t xml:space="preserve"> 2012,  &lt;http://www.eban.org/resource-center/news/267-inno-grips-policy-brief-no-2&gt;</w:t>
      </w:r>
    </w:p>
    <w:p w:rsidR="00BE58EF" w:rsidRDefault="00BE58EF" w:rsidP="00BE58EF">
      <w:pPr>
        <w:pStyle w:val="Naslov1"/>
        <w:spacing w:after="120" w:afterAutospacing="0" w:line="276" w:lineRule="auto"/>
        <w:rPr>
          <w:rStyle w:val="slug-pages"/>
          <w:b w:val="0"/>
          <w:iCs/>
          <w:sz w:val="22"/>
          <w:szCs w:val="22"/>
        </w:rPr>
      </w:pPr>
      <w:proofErr w:type="spellStart"/>
      <w:r w:rsidRPr="00D139EA">
        <w:rPr>
          <w:b w:val="0"/>
          <w:sz w:val="22"/>
          <w:szCs w:val="22"/>
        </w:rPr>
        <w:t>Smallbone</w:t>
      </w:r>
      <w:proofErr w:type="spellEnd"/>
      <w:r w:rsidRPr="00D139EA">
        <w:rPr>
          <w:b w:val="0"/>
          <w:sz w:val="22"/>
          <w:szCs w:val="22"/>
        </w:rPr>
        <w:t xml:space="preserve">, D &amp; </w:t>
      </w:r>
      <w:proofErr w:type="spellStart"/>
      <w:r w:rsidRPr="00D139EA">
        <w:rPr>
          <w:b w:val="0"/>
          <w:sz w:val="22"/>
          <w:szCs w:val="22"/>
        </w:rPr>
        <w:t>Welter</w:t>
      </w:r>
      <w:proofErr w:type="spellEnd"/>
      <w:r w:rsidRPr="00D139EA">
        <w:rPr>
          <w:b w:val="0"/>
          <w:sz w:val="22"/>
          <w:szCs w:val="22"/>
        </w:rPr>
        <w:t>, F 2001,  „</w:t>
      </w:r>
      <w:proofErr w:type="spellStart"/>
      <w:r w:rsidRPr="00D139EA">
        <w:rPr>
          <w:b w:val="0"/>
          <w:sz w:val="22"/>
          <w:szCs w:val="22"/>
        </w:rPr>
        <w:t>The</w:t>
      </w:r>
      <w:proofErr w:type="spellEnd"/>
      <w:r w:rsidRPr="00D139EA">
        <w:rPr>
          <w:b w:val="0"/>
          <w:sz w:val="22"/>
          <w:szCs w:val="22"/>
        </w:rPr>
        <w:t xml:space="preserve"> Role </w:t>
      </w:r>
      <w:proofErr w:type="spellStart"/>
      <w:r w:rsidRPr="00D139EA">
        <w:rPr>
          <w:b w:val="0"/>
          <w:sz w:val="22"/>
          <w:szCs w:val="22"/>
        </w:rPr>
        <w:t>of</w:t>
      </w:r>
      <w:proofErr w:type="spellEnd"/>
      <w:r w:rsidRPr="00D139EA">
        <w:rPr>
          <w:b w:val="0"/>
          <w:sz w:val="22"/>
          <w:szCs w:val="22"/>
        </w:rPr>
        <w:t xml:space="preserve"> </w:t>
      </w:r>
      <w:proofErr w:type="spellStart"/>
      <w:r w:rsidRPr="00D139EA">
        <w:rPr>
          <w:b w:val="0"/>
          <w:sz w:val="22"/>
          <w:szCs w:val="22"/>
        </w:rPr>
        <w:t>Government</w:t>
      </w:r>
      <w:proofErr w:type="spellEnd"/>
      <w:r w:rsidRPr="00D139EA">
        <w:rPr>
          <w:b w:val="0"/>
          <w:sz w:val="22"/>
          <w:szCs w:val="22"/>
        </w:rPr>
        <w:t xml:space="preserve"> </w:t>
      </w:r>
      <w:proofErr w:type="spellStart"/>
      <w:r w:rsidRPr="00D139EA">
        <w:rPr>
          <w:b w:val="0"/>
          <w:sz w:val="22"/>
          <w:szCs w:val="22"/>
        </w:rPr>
        <w:t>in</w:t>
      </w:r>
      <w:proofErr w:type="spellEnd"/>
      <w:r w:rsidRPr="00D139EA">
        <w:rPr>
          <w:b w:val="0"/>
          <w:sz w:val="22"/>
          <w:szCs w:val="22"/>
        </w:rPr>
        <w:t xml:space="preserve"> SME </w:t>
      </w:r>
      <w:proofErr w:type="spellStart"/>
      <w:r w:rsidRPr="00D139EA">
        <w:rPr>
          <w:b w:val="0"/>
          <w:sz w:val="22"/>
          <w:szCs w:val="22"/>
        </w:rPr>
        <w:t>Development</w:t>
      </w:r>
      <w:proofErr w:type="spellEnd"/>
      <w:r w:rsidRPr="00D139EA">
        <w:rPr>
          <w:b w:val="0"/>
          <w:sz w:val="22"/>
          <w:szCs w:val="22"/>
        </w:rPr>
        <w:t xml:space="preserve"> </w:t>
      </w:r>
      <w:proofErr w:type="spellStart"/>
      <w:r w:rsidRPr="00D139EA">
        <w:rPr>
          <w:b w:val="0"/>
          <w:sz w:val="22"/>
          <w:szCs w:val="22"/>
        </w:rPr>
        <w:t>in</w:t>
      </w:r>
      <w:proofErr w:type="spellEnd"/>
      <w:r w:rsidRPr="00D139EA">
        <w:rPr>
          <w:b w:val="0"/>
          <w:sz w:val="22"/>
          <w:szCs w:val="22"/>
        </w:rPr>
        <w:t xml:space="preserve"> </w:t>
      </w:r>
      <w:proofErr w:type="spellStart"/>
      <w:r w:rsidRPr="00D139EA">
        <w:rPr>
          <w:b w:val="0"/>
          <w:sz w:val="22"/>
          <w:szCs w:val="22"/>
        </w:rPr>
        <w:t>Transition</w:t>
      </w:r>
      <w:proofErr w:type="spellEnd"/>
      <w:r w:rsidRPr="00D139EA">
        <w:rPr>
          <w:b w:val="0"/>
          <w:sz w:val="22"/>
          <w:szCs w:val="22"/>
        </w:rPr>
        <w:t xml:space="preserve"> </w:t>
      </w:r>
      <w:proofErr w:type="spellStart"/>
      <w:r w:rsidRPr="00D139EA">
        <w:rPr>
          <w:b w:val="0"/>
          <w:sz w:val="22"/>
          <w:szCs w:val="22"/>
        </w:rPr>
        <w:t>Economies</w:t>
      </w:r>
      <w:proofErr w:type="spellEnd"/>
      <w:r w:rsidRPr="00D139EA">
        <w:rPr>
          <w:b w:val="0"/>
          <w:sz w:val="22"/>
          <w:szCs w:val="22"/>
        </w:rPr>
        <w:t xml:space="preserve">“, </w:t>
      </w:r>
      <w:proofErr w:type="spellStart"/>
      <w:r w:rsidRPr="00D139EA">
        <w:rPr>
          <w:rStyle w:val="HTML-navod"/>
          <w:b w:val="0"/>
          <w:sz w:val="22"/>
          <w:szCs w:val="22"/>
        </w:rPr>
        <w:t>International</w:t>
      </w:r>
      <w:proofErr w:type="spellEnd"/>
      <w:r w:rsidRPr="00D139EA">
        <w:rPr>
          <w:rStyle w:val="HTML-navod"/>
          <w:b w:val="0"/>
          <w:sz w:val="22"/>
          <w:szCs w:val="22"/>
        </w:rPr>
        <w:t xml:space="preserve"> </w:t>
      </w:r>
      <w:proofErr w:type="spellStart"/>
      <w:r w:rsidRPr="00D139EA">
        <w:rPr>
          <w:rStyle w:val="HTML-navod"/>
          <w:b w:val="0"/>
          <w:sz w:val="22"/>
          <w:szCs w:val="22"/>
        </w:rPr>
        <w:t>Small</w:t>
      </w:r>
      <w:proofErr w:type="spellEnd"/>
      <w:r w:rsidRPr="00D139EA">
        <w:rPr>
          <w:rStyle w:val="HTML-navod"/>
          <w:b w:val="0"/>
          <w:sz w:val="22"/>
          <w:szCs w:val="22"/>
        </w:rPr>
        <w:t xml:space="preserve"> </w:t>
      </w:r>
      <w:proofErr w:type="spellStart"/>
      <w:r w:rsidRPr="00D139EA">
        <w:rPr>
          <w:rStyle w:val="HTML-navod"/>
          <w:b w:val="0"/>
          <w:sz w:val="22"/>
          <w:szCs w:val="22"/>
        </w:rPr>
        <w:t>Business</w:t>
      </w:r>
      <w:proofErr w:type="spellEnd"/>
      <w:r w:rsidRPr="00D139EA">
        <w:rPr>
          <w:rStyle w:val="HTML-navod"/>
          <w:b w:val="0"/>
          <w:sz w:val="22"/>
          <w:szCs w:val="22"/>
        </w:rPr>
        <w:t xml:space="preserve"> </w:t>
      </w:r>
      <w:proofErr w:type="spellStart"/>
      <w:r w:rsidRPr="00D139EA">
        <w:rPr>
          <w:rStyle w:val="HTML-navod"/>
          <w:b w:val="0"/>
          <w:sz w:val="22"/>
          <w:szCs w:val="22"/>
        </w:rPr>
        <w:t>Journal</w:t>
      </w:r>
      <w:proofErr w:type="spellEnd"/>
      <w:r w:rsidRPr="00D139EA">
        <w:rPr>
          <w:rStyle w:val="slug-pub-date"/>
          <w:b w:val="0"/>
          <w:i/>
          <w:iCs/>
          <w:sz w:val="22"/>
          <w:szCs w:val="22"/>
        </w:rPr>
        <w:t xml:space="preserve"> , </w:t>
      </w:r>
      <w:r w:rsidRPr="00D139EA">
        <w:rPr>
          <w:rStyle w:val="slug-vol"/>
          <w:b w:val="0"/>
          <w:iCs/>
          <w:sz w:val="22"/>
          <w:szCs w:val="22"/>
        </w:rPr>
        <w:t xml:space="preserve">vol. 19,  </w:t>
      </w:r>
      <w:r w:rsidRPr="00D139EA">
        <w:rPr>
          <w:rStyle w:val="slug-issue"/>
          <w:b w:val="0"/>
          <w:sz w:val="22"/>
          <w:szCs w:val="22"/>
        </w:rPr>
        <w:t xml:space="preserve">no. 4,  </w:t>
      </w:r>
      <w:proofErr w:type="spellStart"/>
      <w:r w:rsidRPr="00D139EA">
        <w:rPr>
          <w:rStyle w:val="slug-issue"/>
          <w:b w:val="0"/>
          <w:sz w:val="22"/>
          <w:szCs w:val="22"/>
        </w:rPr>
        <w:t>pp</w:t>
      </w:r>
      <w:proofErr w:type="spellEnd"/>
      <w:r w:rsidRPr="00D139EA">
        <w:rPr>
          <w:rStyle w:val="slug-issue"/>
          <w:b w:val="0"/>
          <w:sz w:val="22"/>
          <w:szCs w:val="22"/>
        </w:rPr>
        <w:t xml:space="preserve">. </w:t>
      </w:r>
      <w:r w:rsidRPr="00D139EA">
        <w:rPr>
          <w:rStyle w:val="slug-pages"/>
          <w:b w:val="0"/>
          <w:iCs/>
          <w:sz w:val="22"/>
          <w:szCs w:val="22"/>
        </w:rPr>
        <w:t>63-77</w:t>
      </w:r>
    </w:p>
    <w:p w:rsidR="00D77712" w:rsidRPr="00747E14" w:rsidRDefault="00BE58EF" w:rsidP="00BE58EF">
      <w:pPr>
        <w:spacing w:after="120"/>
        <w:rPr>
          <w:rFonts w:ascii="Times New Roman" w:hAnsi="Times New Roman"/>
        </w:rPr>
      </w:pPr>
      <w:proofErr w:type="spellStart"/>
      <w:r w:rsidRPr="00D139EA">
        <w:rPr>
          <w:rFonts w:ascii="Times New Roman" w:hAnsi="Times New Roman"/>
        </w:rPr>
        <w:t>Wymenga</w:t>
      </w:r>
      <w:proofErr w:type="spellEnd"/>
      <w:r w:rsidRPr="00D139EA">
        <w:rPr>
          <w:rFonts w:ascii="Times New Roman" w:hAnsi="Times New Roman"/>
        </w:rPr>
        <w:t xml:space="preserve">, P., </w:t>
      </w:r>
      <w:proofErr w:type="spellStart"/>
      <w:r w:rsidRPr="00D139EA">
        <w:rPr>
          <w:rFonts w:ascii="Times New Roman" w:hAnsi="Times New Roman"/>
        </w:rPr>
        <w:t>Spanikova</w:t>
      </w:r>
      <w:proofErr w:type="spellEnd"/>
      <w:r w:rsidRPr="00D139EA">
        <w:rPr>
          <w:rFonts w:ascii="Times New Roman" w:hAnsi="Times New Roman"/>
        </w:rPr>
        <w:t xml:space="preserve">, V, </w:t>
      </w:r>
      <w:proofErr w:type="spellStart"/>
      <w:r w:rsidRPr="00D139EA">
        <w:rPr>
          <w:rFonts w:ascii="Times New Roman" w:hAnsi="Times New Roman"/>
        </w:rPr>
        <w:t>Derbyshire</w:t>
      </w:r>
      <w:proofErr w:type="spellEnd"/>
      <w:r w:rsidRPr="00D139EA">
        <w:rPr>
          <w:rFonts w:ascii="Times New Roman" w:hAnsi="Times New Roman"/>
        </w:rPr>
        <w:t xml:space="preserve">, J &amp;  </w:t>
      </w:r>
      <w:proofErr w:type="spellStart"/>
      <w:r w:rsidRPr="00D139EA">
        <w:rPr>
          <w:rFonts w:ascii="Times New Roman" w:hAnsi="Times New Roman"/>
        </w:rPr>
        <w:t>Barker</w:t>
      </w:r>
      <w:proofErr w:type="spellEnd"/>
      <w:r w:rsidRPr="00D139EA">
        <w:rPr>
          <w:rFonts w:ascii="Times New Roman" w:hAnsi="Times New Roman"/>
        </w:rPr>
        <w:t xml:space="preserve">, A 2011, </w:t>
      </w:r>
      <w:r w:rsidRPr="00D139EA">
        <w:rPr>
          <w:rFonts w:ascii="Times New Roman" w:hAnsi="Times New Roman"/>
          <w:i/>
        </w:rPr>
        <w:t xml:space="preserve">Are EU </w:t>
      </w:r>
      <w:proofErr w:type="spellStart"/>
      <w:r w:rsidRPr="00D139EA">
        <w:rPr>
          <w:rFonts w:ascii="Times New Roman" w:hAnsi="Times New Roman"/>
          <w:i/>
        </w:rPr>
        <w:t>SMEs</w:t>
      </w:r>
      <w:proofErr w:type="spellEnd"/>
      <w:r w:rsidRPr="00D139EA">
        <w:rPr>
          <w:rFonts w:ascii="Times New Roman" w:hAnsi="Times New Roman"/>
          <w:i/>
        </w:rPr>
        <w:t xml:space="preserve"> </w:t>
      </w:r>
      <w:proofErr w:type="spellStart"/>
      <w:r w:rsidRPr="00D139EA">
        <w:rPr>
          <w:rFonts w:ascii="Times New Roman" w:hAnsi="Times New Roman"/>
          <w:i/>
        </w:rPr>
        <w:t>recovering</w:t>
      </w:r>
      <w:proofErr w:type="spellEnd"/>
      <w:r w:rsidRPr="00D139EA">
        <w:rPr>
          <w:rFonts w:ascii="Times New Roman" w:hAnsi="Times New Roman"/>
          <w:i/>
        </w:rPr>
        <w:t>?</w:t>
      </w:r>
      <w:r w:rsidRPr="00D139EA">
        <w:rPr>
          <w:rFonts w:ascii="Times New Roman" w:hAnsi="Times New Roman"/>
        </w:rPr>
        <w:t xml:space="preserve"> </w:t>
      </w:r>
      <w:proofErr w:type="spellStart"/>
      <w:r w:rsidRPr="00D139EA">
        <w:rPr>
          <w:rFonts w:ascii="Times New Roman" w:hAnsi="Times New Roman"/>
        </w:rPr>
        <w:t>Annual</w:t>
      </w:r>
      <w:proofErr w:type="spellEnd"/>
      <w:r w:rsidRPr="00D139EA">
        <w:rPr>
          <w:rFonts w:ascii="Times New Roman" w:hAnsi="Times New Roman"/>
        </w:rPr>
        <w:t xml:space="preserve"> </w:t>
      </w:r>
      <w:proofErr w:type="spellStart"/>
      <w:r w:rsidRPr="00D139EA">
        <w:rPr>
          <w:rFonts w:ascii="Times New Roman" w:hAnsi="Times New Roman"/>
        </w:rPr>
        <w:t>Report</w:t>
      </w:r>
      <w:proofErr w:type="spellEnd"/>
      <w:r w:rsidRPr="00D139EA">
        <w:rPr>
          <w:rFonts w:ascii="Times New Roman" w:hAnsi="Times New Roman"/>
        </w:rPr>
        <w:t xml:space="preserve"> on EU </w:t>
      </w:r>
      <w:proofErr w:type="spellStart"/>
      <w:r w:rsidRPr="00D139EA">
        <w:rPr>
          <w:rFonts w:ascii="Times New Roman" w:hAnsi="Times New Roman"/>
        </w:rPr>
        <w:t>SMEs</w:t>
      </w:r>
      <w:proofErr w:type="spellEnd"/>
      <w:r w:rsidRPr="00D139EA">
        <w:rPr>
          <w:rFonts w:ascii="Times New Roman" w:hAnsi="Times New Roman"/>
        </w:rPr>
        <w:t xml:space="preserve"> 2010/2011, Rotterdam, </w:t>
      </w:r>
      <w:proofErr w:type="spellStart"/>
      <w:r w:rsidRPr="00D139EA">
        <w:rPr>
          <w:rFonts w:ascii="Times New Roman" w:hAnsi="Times New Roman"/>
        </w:rPr>
        <w:t>Cambridge</w:t>
      </w:r>
      <w:proofErr w:type="spellEnd"/>
    </w:p>
    <w:sectPr w:rsidR="00D77712" w:rsidRPr="00747E14" w:rsidSect="00D777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0E" w:rsidRDefault="00CB6C0E" w:rsidP="00013E9C">
      <w:pPr>
        <w:spacing w:after="0" w:line="240" w:lineRule="auto"/>
      </w:pPr>
      <w:r>
        <w:separator/>
      </w:r>
    </w:p>
  </w:endnote>
  <w:endnote w:type="continuationSeparator" w:id="0">
    <w:p w:rsidR="00CB6C0E" w:rsidRDefault="00CB6C0E" w:rsidP="00013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0E" w:rsidRDefault="00CB6C0E" w:rsidP="00013E9C">
      <w:pPr>
        <w:spacing w:after="0" w:line="240" w:lineRule="auto"/>
      </w:pPr>
      <w:r>
        <w:separator/>
      </w:r>
    </w:p>
  </w:footnote>
  <w:footnote w:type="continuationSeparator" w:id="0">
    <w:p w:rsidR="00CB6C0E" w:rsidRDefault="00CB6C0E" w:rsidP="00013E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23E6"/>
    <w:rsid w:val="00013E9C"/>
    <w:rsid w:val="00025199"/>
    <w:rsid w:val="0002681F"/>
    <w:rsid w:val="00037523"/>
    <w:rsid w:val="00047DF2"/>
    <w:rsid w:val="000B6A7C"/>
    <w:rsid w:val="000E71F0"/>
    <w:rsid w:val="0011229A"/>
    <w:rsid w:val="001B0EB1"/>
    <w:rsid w:val="001B5C19"/>
    <w:rsid w:val="0022263A"/>
    <w:rsid w:val="00234C1A"/>
    <w:rsid w:val="002877A2"/>
    <w:rsid w:val="002F3C78"/>
    <w:rsid w:val="004166DD"/>
    <w:rsid w:val="00461FA0"/>
    <w:rsid w:val="00476492"/>
    <w:rsid w:val="004A31B4"/>
    <w:rsid w:val="00500BE6"/>
    <w:rsid w:val="00513AD5"/>
    <w:rsid w:val="00525132"/>
    <w:rsid w:val="00540D79"/>
    <w:rsid w:val="00553C08"/>
    <w:rsid w:val="00573C07"/>
    <w:rsid w:val="00595B3C"/>
    <w:rsid w:val="005B1CD5"/>
    <w:rsid w:val="00747E14"/>
    <w:rsid w:val="00791E24"/>
    <w:rsid w:val="008023E6"/>
    <w:rsid w:val="008E5AEB"/>
    <w:rsid w:val="00920147"/>
    <w:rsid w:val="00994C45"/>
    <w:rsid w:val="009F1F20"/>
    <w:rsid w:val="00A30948"/>
    <w:rsid w:val="00A36D25"/>
    <w:rsid w:val="00A77F2F"/>
    <w:rsid w:val="00A86FE9"/>
    <w:rsid w:val="00BC0E3A"/>
    <w:rsid w:val="00BE58EF"/>
    <w:rsid w:val="00C3106C"/>
    <w:rsid w:val="00C418CA"/>
    <w:rsid w:val="00C95037"/>
    <w:rsid w:val="00CB6C0E"/>
    <w:rsid w:val="00CE45F0"/>
    <w:rsid w:val="00D20E4C"/>
    <w:rsid w:val="00D46798"/>
    <w:rsid w:val="00D55F29"/>
    <w:rsid w:val="00D72B43"/>
    <w:rsid w:val="00D77712"/>
    <w:rsid w:val="00DE1B98"/>
    <w:rsid w:val="00E12C70"/>
    <w:rsid w:val="00E34AB7"/>
    <w:rsid w:val="00E90751"/>
    <w:rsid w:val="00F13D7C"/>
    <w:rsid w:val="00F20083"/>
    <w:rsid w:val="00F70104"/>
    <w:rsid w:val="00FB3B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9C"/>
    <w:rPr>
      <w:rFonts w:ascii="Calibri" w:eastAsia="Calibri" w:hAnsi="Calibri" w:cs="Times New Roman"/>
    </w:rPr>
  </w:style>
  <w:style w:type="paragraph" w:styleId="Naslov1">
    <w:name w:val="heading 1"/>
    <w:basedOn w:val="Normal"/>
    <w:link w:val="Naslov1Char"/>
    <w:uiPriority w:val="9"/>
    <w:qFormat/>
    <w:rsid w:val="00BE58EF"/>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ps">
    <w:name w:val="hps"/>
    <w:basedOn w:val="Zadanifontodlomka"/>
    <w:rsid w:val="00013E9C"/>
  </w:style>
  <w:style w:type="table" w:styleId="Reetkatablice">
    <w:name w:val="Table Grid"/>
    <w:basedOn w:val="Obinatablica"/>
    <w:uiPriority w:val="59"/>
    <w:rsid w:val="00013E9C"/>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13E9C"/>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0" w:line="240" w:lineRule="auto"/>
      <w:textAlignment w:val="baseline"/>
    </w:pPr>
    <w:rPr>
      <w:rFonts w:ascii="Times New Roman" w:eastAsia="Times New Roman" w:hAnsi="Times New Roman"/>
      <w:sz w:val="20"/>
      <w:szCs w:val="20"/>
      <w:lang w:eastAsia="hr-HR"/>
    </w:rPr>
  </w:style>
  <w:style w:type="character" w:styleId="Hiperveza">
    <w:name w:val="Hyperlink"/>
    <w:uiPriority w:val="99"/>
    <w:unhideWhenUsed/>
    <w:rsid w:val="00013E9C"/>
    <w:rPr>
      <w:color w:val="0000FF"/>
      <w:u w:val="single"/>
    </w:rPr>
  </w:style>
  <w:style w:type="character" w:styleId="Istaknuto">
    <w:name w:val="Emphasis"/>
    <w:uiPriority w:val="20"/>
    <w:qFormat/>
    <w:rsid w:val="00013E9C"/>
    <w:rPr>
      <w:i/>
      <w:iCs/>
    </w:rPr>
  </w:style>
  <w:style w:type="character" w:customStyle="1" w:styleId="atn">
    <w:name w:val="atn"/>
    <w:basedOn w:val="Zadanifontodlomka"/>
    <w:rsid w:val="00013E9C"/>
  </w:style>
  <w:style w:type="paragraph" w:styleId="Tekstfusnote">
    <w:name w:val="footnote text"/>
    <w:basedOn w:val="Normal"/>
    <w:link w:val="TekstfusnoteChar"/>
    <w:uiPriority w:val="99"/>
    <w:unhideWhenUsed/>
    <w:rsid w:val="00013E9C"/>
    <w:pPr>
      <w:spacing w:after="0" w:line="240" w:lineRule="auto"/>
    </w:pPr>
    <w:rPr>
      <w:sz w:val="20"/>
      <w:szCs w:val="20"/>
    </w:rPr>
  </w:style>
  <w:style w:type="character" w:customStyle="1" w:styleId="TekstfusnoteChar">
    <w:name w:val="Tekst fusnote Char"/>
    <w:basedOn w:val="Zadanifontodlomka"/>
    <w:link w:val="Tekstfusnote"/>
    <w:uiPriority w:val="99"/>
    <w:rsid w:val="00013E9C"/>
    <w:rPr>
      <w:rFonts w:ascii="Calibri" w:eastAsia="Calibri" w:hAnsi="Calibri" w:cs="Times New Roman"/>
      <w:sz w:val="20"/>
      <w:szCs w:val="20"/>
    </w:rPr>
  </w:style>
  <w:style w:type="character" w:styleId="Referencafusnote">
    <w:name w:val="footnote reference"/>
    <w:uiPriority w:val="99"/>
    <w:semiHidden/>
    <w:unhideWhenUsed/>
    <w:rsid w:val="00013E9C"/>
    <w:rPr>
      <w:vertAlign w:val="superscript"/>
    </w:rPr>
  </w:style>
  <w:style w:type="paragraph" w:styleId="StandardWeb">
    <w:name w:val="Normal (Web)"/>
    <w:basedOn w:val="Normal"/>
    <w:uiPriority w:val="99"/>
    <w:semiHidden/>
    <w:unhideWhenUsed/>
    <w:rsid w:val="00013E9C"/>
    <w:pPr>
      <w:spacing w:before="150" w:after="150" w:line="240" w:lineRule="auto"/>
      <w:ind w:left="675" w:right="525"/>
    </w:pPr>
    <w:rPr>
      <w:rFonts w:ascii="Times New Roman" w:eastAsia="Times New Roman" w:hAnsi="Times New Roman"/>
      <w:sz w:val="19"/>
      <w:szCs w:val="19"/>
      <w:lang w:eastAsia="hr-HR"/>
    </w:rPr>
  </w:style>
  <w:style w:type="paragraph" w:styleId="Zaglavlje">
    <w:name w:val="header"/>
    <w:basedOn w:val="Normal"/>
    <w:link w:val="ZaglavljeChar"/>
    <w:uiPriority w:val="99"/>
    <w:semiHidden/>
    <w:unhideWhenUsed/>
    <w:rsid w:val="00013E9C"/>
    <w:pPr>
      <w:tabs>
        <w:tab w:val="center" w:pos="4536"/>
        <w:tab w:val="right" w:pos="9072"/>
      </w:tabs>
    </w:pPr>
  </w:style>
  <w:style w:type="character" w:customStyle="1" w:styleId="ZaglavljeChar">
    <w:name w:val="Zaglavlje Char"/>
    <w:basedOn w:val="Zadanifontodlomka"/>
    <w:link w:val="Zaglavlje"/>
    <w:uiPriority w:val="99"/>
    <w:semiHidden/>
    <w:rsid w:val="00013E9C"/>
    <w:rPr>
      <w:rFonts w:ascii="Calibri" w:eastAsia="Calibri" w:hAnsi="Calibri" w:cs="Times New Roman"/>
    </w:rPr>
  </w:style>
  <w:style w:type="paragraph" w:styleId="Podnoje">
    <w:name w:val="footer"/>
    <w:basedOn w:val="Normal"/>
    <w:link w:val="PodnojeChar"/>
    <w:uiPriority w:val="99"/>
    <w:unhideWhenUsed/>
    <w:rsid w:val="00013E9C"/>
    <w:pPr>
      <w:tabs>
        <w:tab w:val="center" w:pos="4536"/>
        <w:tab w:val="right" w:pos="9072"/>
      </w:tabs>
    </w:pPr>
  </w:style>
  <w:style w:type="character" w:customStyle="1" w:styleId="PodnojeChar">
    <w:name w:val="Podnožje Char"/>
    <w:basedOn w:val="Zadanifontodlomka"/>
    <w:link w:val="Podnoje"/>
    <w:uiPriority w:val="99"/>
    <w:rsid w:val="00013E9C"/>
    <w:rPr>
      <w:rFonts w:ascii="Calibri" w:eastAsia="Calibri" w:hAnsi="Calibri" w:cs="Times New Roman"/>
    </w:rPr>
  </w:style>
  <w:style w:type="character" w:customStyle="1" w:styleId="Naslov1Char">
    <w:name w:val="Naslov 1 Char"/>
    <w:basedOn w:val="Zadanifontodlomka"/>
    <w:link w:val="Naslov1"/>
    <w:uiPriority w:val="9"/>
    <w:rsid w:val="00BE58EF"/>
    <w:rPr>
      <w:rFonts w:ascii="Times New Roman" w:eastAsia="Times New Roman" w:hAnsi="Times New Roman" w:cs="Times New Roman"/>
      <w:b/>
      <w:bCs/>
      <w:kern w:val="36"/>
      <w:sz w:val="48"/>
      <w:szCs w:val="48"/>
      <w:lang w:eastAsia="hr-HR"/>
    </w:rPr>
  </w:style>
  <w:style w:type="character" w:styleId="HTML-navod">
    <w:name w:val="HTML Cite"/>
    <w:basedOn w:val="Zadanifontodlomka"/>
    <w:uiPriority w:val="99"/>
    <w:semiHidden/>
    <w:unhideWhenUsed/>
    <w:rsid w:val="00BE58EF"/>
    <w:rPr>
      <w:i/>
      <w:iCs/>
    </w:rPr>
  </w:style>
  <w:style w:type="character" w:customStyle="1" w:styleId="slug-pub-date">
    <w:name w:val="slug-pub-date"/>
    <w:basedOn w:val="Zadanifontodlomka"/>
    <w:rsid w:val="00BE58EF"/>
  </w:style>
  <w:style w:type="character" w:customStyle="1" w:styleId="slug-vol">
    <w:name w:val="slug-vol"/>
    <w:basedOn w:val="Zadanifontodlomka"/>
    <w:rsid w:val="00BE58EF"/>
  </w:style>
  <w:style w:type="character" w:customStyle="1" w:styleId="slug-issue">
    <w:name w:val="slug-issue"/>
    <w:basedOn w:val="Zadanifontodlomka"/>
    <w:rsid w:val="00BE58EF"/>
  </w:style>
  <w:style w:type="character" w:customStyle="1" w:styleId="slug-pages">
    <w:name w:val="slug-pages"/>
    <w:basedOn w:val="Zadanifontodlomka"/>
    <w:rsid w:val="00BE58EF"/>
  </w:style>
  <w:style w:type="paragraph" w:styleId="Tekstbalonia">
    <w:name w:val="Balloon Text"/>
    <w:basedOn w:val="Normal"/>
    <w:link w:val="TekstbaloniaChar"/>
    <w:uiPriority w:val="99"/>
    <w:semiHidden/>
    <w:unhideWhenUsed/>
    <w:rsid w:val="00C310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10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por.hr/SME%25godi&#353;njak_final.pdf" TargetMode="External"/><Relationship Id="rId13" Type="http://schemas.openxmlformats.org/officeDocument/2006/relationships/hyperlink" Target="http://ec.europa.eu/enterprise/policies/sme/documents/charter/index_e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cd.og/dataoecd/1/56/39745299.pdf" TargetMode="External"/><Relationship Id="rId12" Type="http://schemas.openxmlformats.org/officeDocument/2006/relationships/hyperlink" Target="http://www.cesifo-group.de/portal/pls/portal/docs/1/119165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regional-policy/sme/archive/funds%20/2007/jjj/doc/pdf/jeremie_sme_acces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por.hr/SME%25godi&#353;njak_final.pdf" TargetMode="External"/><Relationship Id="rId5" Type="http://schemas.openxmlformats.org/officeDocument/2006/relationships/footnotes" Target="footnotes.xml"/><Relationship Id="rId15" Type="http://schemas.openxmlformats.org/officeDocument/2006/relationships/hyperlink" Target="http://ec.europa.eu/cip/cosme/index_en.htm" TargetMode="External"/><Relationship Id="rId10" Type="http://schemas.openxmlformats.org/officeDocument/2006/relationships/hyperlink" Target="http://www.oecd.og/dataoecd/1/56/39745299.pdf" TargetMode="External"/><Relationship Id="rId4" Type="http://schemas.openxmlformats.org/officeDocument/2006/relationships/webSettings" Target="webSettings.xml"/><Relationship Id="rId9" Type="http://schemas.openxmlformats.org/officeDocument/2006/relationships/hyperlink" Target="http://www.cepor.hr/SME%25godi&#353;njak_final.pdf" TargetMode="External"/><Relationship Id="rId14" Type="http://schemas.openxmlformats.org/officeDocument/2006/relationships/hyperlink" Target="http://ec.europa.eu/enterprise/policies/sme/files/sme-definition/sme_user_guide_en.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8542B-98D6-4C76-999E-4B08EF8A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4531</Words>
  <Characters>25831</Characters>
  <Application>Microsoft Office Word</Application>
  <DocSecurity>0</DocSecurity>
  <Lines>215</Lines>
  <Paragraphs>60</Paragraphs>
  <ScaleCrop>false</ScaleCrop>
  <Company>foi</Company>
  <LinksUpToDate>false</LinksUpToDate>
  <CharactersWithSpaces>30302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Vukovic</dc:creator>
  <cp:keywords/>
  <dc:description/>
  <cp:lastModifiedBy>Ksenija Vukovic</cp:lastModifiedBy>
  <cp:revision>69</cp:revision>
  <dcterms:created xsi:type="dcterms:W3CDTF">2012-07-04T10:34:00Z</dcterms:created>
  <dcterms:modified xsi:type="dcterms:W3CDTF">2012-07-04T16:10:00Z</dcterms:modified>
</cp:coreProperties>
</file>