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96" w:rsidRDefault="009C0B96" w:rsidP="009C0B96">
      <w:pPr>
        <w:rPr>
          <w:bCs/>
        </w:rPr>
      </w:pPr>
      <w:bookmarkStart w:id="0" w:name="_GoBack"/>
      <w:bookmarkEnd w:id="0"/>
      <w:r>
        <w:t xml:space="preserve">Institut društvenih znanosti Ivo Pilar je za potrebe organizacije </w:t>
      </w:r>
      <w:r w:rsidRPr="009C0B96">
        <w:t xml:space="preserve">SIPU </w:t>
      </w:r>
      <w:proofErr w:type="spellStart"/>
      <w:r w:rsidRPr="009C0B96">
        <w:t>International</w:t>
      </w:r>
      <w:proofErr w:type="spellEnd"/>
      <w:r w:rsidRPr="009C0B96">
        <w:t xml:space="preserve"> AB - TACSO ured u Hrvatskoj</w:t>
      </w:r>
      <w:r>
        <w:t xml:space="preserve"> proveo </w:t>
      </w:r>
      <w:r w:rsidRPr="009C0B96">
        <w:t>istraživanj</w:t>
      </w:r>
      <w:r>
        <w:t>e</w:t>
      </w:r>
      <w:r w:rsidRPr="009C0B96">
        <w:t xml:space="preserve"> javnog mijenja </w:t>
      </w:r>
      <w:r w:rsidRPr="009C0B96">
        <w:rPr>
          <w:i/>
        </w:rPr>
        <w:t>Vidljivost i javna percepcija organizacija civilnog društva u Republici Hrvatskoj 2012.</w:t>
      </w:r>
      <w:r>
        <w:rPr>
          <w:i/>
        </w:rPr>
        <w:t xml:space="preserve">. </w:t>
      </w:r>
      <w:r w:rsidRPr="009C0B96">
        <w:t xml:space="preserve">Osnovni cilj istraživanja bio je utvrditi eventualne promjene u vidljivosti i javnoj percepciji udruga tijekom posljednjeg desetljeća, a na temelju usporedbe podataka o vidljivosti udruga i stavova javnosti prikupljenih 2012. godine s podacima prikupljenim prijašnjim istraživanjima </w:t>
      </w:r>
      <w:r>
        <w:t xml:space="preserve">Instituta Pilar za potrebe organizacije </w:t>
      </w:r>
      <w:proofErr w:type="spellStart"/>
      <w:r>
        <w:t>Academy</w:t>
      </w:r>
      <w:proofErr w:type="spellEnd"/>
      <w:r>
        <w:t xml:space="preserve"> for </w:t>
      </w:r>
      <w:proofErr w:type="spellStart"/>
      <w:r w:rsidR="001762EF">
        <w:t>E</w:t>
      </w:r>
      <w:r>
        <w:t>ducational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r w:rsidRPr="009C0B96">
        <w:t xml:space="preserve"> iz </w:t>
      </w:r>
      <w:r w:rsidRPr="009C0B96">
        <w:rPr>
          <w:bCs/>
        </w:rPr>
        <w:t>2006.</w:t>
      </w:r>
      <w:r w:rsidRPr="009C0B96">
        <w:rPr>
          <w:bCs/>
          <w:vertAlign w:val="superscript"/>
        </w:rPr>
        <w:footnoteReference w:id="1"/>
      </w:r>
      <w:r>
        <w:rPr>
          <w:bCs/>
        </w:rPr>
        <w:t xml:space="preserve">, </w:t>
      </w:r>
      <w:r w:rsidRPr="009C0B96">
        <w:rPr>
          <w:bCs/>
        </w:rPr>
        <w:t>2007.</w:t>
      </w:r>
      <w:r w:rsidRPr="009C0B96">
        <w:rPr>
          <w:bCs/>
          <w:vertAlign w:val="superscript"/>
        </w:rPr>
        <w:footnoteReference w:id="2"/>
      </w:r>
      <w:r w:rsidRPr="009C0B96">
        <w:rPr>
          <w:bCs/>
        </w:rPr>
        <w:t xml:space="preserve"> </w:t>
      </w:r>
      <w:r>
        <w:rPr>
          <w:bCs/>
        </w:rPr>
        <w:t xml:space="preserve">i </w:t>
      </w:r>
      <w:r w:rsidRPr="009C0B96">
        <w:rPr>
          <w:bCs/>
        </w:rPr>
        <w:t>2005.</w:t>
      </w:r>
      <w:r w:rsidRPr="009C0B96">
        <w:rPr>
          <w:bCs/>
          <w:vertAlign w:val="superscript"/>
        </w:rPr>
        <w:footnoteReference w:id="3"/>
      </w:r>
      <w:r w:rsidRPr="009C0B96">
        <w:rPr>
          <w:bCs/>
        </w:rPr>
        <w:t xml:space="preserve"> godine.</w:t>
      </w:r>
      <w:r>
        <w:rPr>
          <w:bCs/>
        </w:rPr>
        <w:t xml:space="preserve"> </w:t>
      </w:r>
      <w:r w:rsidRPr="009C0B96">
        <w:rPr>
          <w:bCs/>
          <w:i/>
        </w:rPr>
        <w:t xml:space="preserve">Istraživanje je </w:t>
      </w:r>
      <w:r w:rsidRPr="009C0B96">
        <w:rPr>
          <w:bCs/>
        </w:rPr>
        <w:t xml:space="preserve"> provedeno telefonskom anketom na nacionalnom reprezentativnom uzorku građana Republike Hrvatske na reprezentativnom uzorku 1004 odraslih stanovnika Republike Hrvatske.</w:t>
      </w:r>
      <w:r>
        <w:rPr>
          <w:bCs/>
        </w:rPr>
        <w:t xml:space="preserve"> </w:t>
      </w:r>
    </w:p>
    <w:p w:rsidR="009C0B96" w:rsidRDefault="009C0B96" w:rsidP="009C0B96">
      <w:pPr>
        <w:rPr>
          <w:bCs/>
        </w:rPr>
      </w:pPr>
      <w:r>
        <w:rPr>
          <w:bCs/>
        </w:rPr>
        <w:t xml:space="preserve">Istraživanje pokazuje da se u odnosu na stanje iz sredine 2000-ih </w:t>
      </w:r>
      <w:r w:rsidRPr="009C0B96">
        <w:rPr>
          <w:bCs/>
        </w:rPr>
        <w:t>povećala vidljivost udruga</w:t>
      </w:r>
      <w:r>
        <w:rPr>
          <w:bCs/>
        </w:rPr>
        <w:t xml:space="preserve">, budući se </w:t>
      </w:r>
      <w:r w:rsidRPr="009C0B96">
        <w:rPr>
          <w:bCs/>
        </w:rPr>
        <w:t>znatno poveća</w:t>
      </w:r>
      <w:r>
        <w:rPr>
          <w:bCs/>
        </w:rPr>
        <w:t xml:space="preserve">o </w:t>
      </w:r>
      <w:r w:rsidRPr="009C0B96">
        <w:rPr>
          <w:bCs/>
        </w:rPr>
        <w:t>ud</w:t>
      </w:r>
      <w:r>
        <w:rPr>
          <w:bCs/>
        </w:rPr>
        <w:t xml:space="preserve">io </w:t>
      </w:r>
      <w:r w:rsidRPr="009C0B96">
        <w:rPr>
          <w:bCs/>
        </w:rPr>
        <w:t xml:space="preserve">građana koji razumiju značenje izraza </w:t>
      </w:r>
      <w:r w:rsidRPr="009C0B96">
        <w:rPr>
          <w:bCs/>
          <w:i/>
        </w:rPr>
        <w:t>udruga</w:t>
      </w:r>
      <w:r w:rsidRPr="009C0B96">
        <w:rPr>
          <w:bCs/>
        </w:rPr>
        <w:t>, ud</w:t>
      </w:r>
      <w:r>
        <w:rPr>
          <w:bCs/>
        </w:rPr>
        <w:t xml:space="preserve">io </w:t>
      </w:r>
      <w:r w:rsidRPr="009C0B96">
        <w:rPr>
          <w:bCs/>
        </w:rPr>
        <w:t>građana koji poznaju članove udruge, ud</w:t>
      </w:r>
      <w:r>
        <w:rPr>
          <w:bCs/>
        </w:rPr>
        <w:t xml:space="preserve">io </w:t>
      </w:r>
      <w:r w:rsidRPr="009C0B96">
        <w:rPr>
          <w:bCs/>
        </w:rPr>
        <w:t>građana koji navode da su osjetili neku korisnu posljedicu rada udruga</w:t>
      </w:r>
      <w:r>
        <w:rPr>
          <w:bCs/>
        </w:rPr>
        <w:t xml:space="preserve"> te </w:t>
      </w:r>
      <w:r w:rsidRPr="009C0B96">
        <w:rPr>
          <w:bCs/>
        </w:rPr>
        <w:t>ud</w:t>
      </w:r>
      <w:r>
        <w:rPr>
          <w:bCs/>
        </w:rPr>
        <w:t xml:space="preserve">io </w:t>
      </w:r>
      <w:r w:rsidRPr="009C0B96">
        <w:rPr>
          <w:bCs/>
        </w:rPr>
        <w:t xml:space="preserve"> građana koji se smatraju članovima udruga. Drugim riječima, svi obuhvaćeni pokazatelji vidljivosti udruga (kod kojih je moguća usporedba s nalazima iz 2007. godine) jednoznačno</w:t>
      </w:r>
      <w:r>
        <w:rPr>
          <w:bCs/>
        </w:rPr>
        <w:t xml:space="preserve"> su </w:t>
      </w:r>
      <w:r w:rsidRPr="009C0B96">
        <w:rPr>
          <w:bCs/>
        </w:rPr>
        <w:t>ukaz</w:t>
      </w:r>
      <w:r>
        <w:rPr>
          <w:bCs/>
        </w:rPr>
        <w:t xml:space="preserve">ali </w:t>
      </w:r>
      <w:r w:rsidRPr="009C0B96">
        <w:rPr>
          <w:bCs/>
        </w:rPr>
        <w:t>na povećanje vidljivosti udruga.</w:t>
      </w:r>
    </w:p>
    <w:p w:rsidR="00A82D9F" w:rsidRDefault="009C0B96" w:rsidP="00A82D9F">
      <w:pPr>
        <w:rPr>
          <w:bCs/>
        </w:rPr>
      </w:pPr>
      <w:r w:rsidRPr="009C0B96">
        <w:rPr>
          <w:bCs/>
        </w:rPr>
        <w:t>Za razliku od vidljivosti udruga glede eventualnih promjena u javnoj percepciji udruga</w:t>
      </w:r>
      <w:r w:rsidR="00A82D9F">
        <w:rPr>
          <w:bCs/>
        </w:rPr>
        <w:t xml:space="preserve"> opći zaključak istraživanja jest </w:t>
      </w:r>
      <w:r w:rsidRPr="009C0B96">
        <w:rPr>
          <w:bCs/>
        </w:rPr>
        <w:t xml:space="preserve">da javna percepcija udruga nije bitno promijenila u odnosu na nalaze iz 2007. godine. </w:t>
      </w:r>
      <w:r w:rsidR="00A82D9F">
        <w:rPr>
          <w:bCs/>
        </w:rPr>
        <w:t xml:space="preserve">Ipak, </w:t>
      </w:r>
      <w:r w:rsidRPr="009C0B96">
        <w:rPr>
          <w:bCs/>
        </w:rPr>
        <w:t xml:space="preserve">udruge </w:t>
      </w:r>
      <w:r w:rsidR="00A82D9F">
        <w:rPr>
          <w:bCs/>
        </w:rPr>
        <w:t xml:space="preserve">se </w:t>
      </w:r>
      <w:r w:rsidRPr="009C0B96">
        <w:rPr>
          <w:bCs/>
        </w:rPr>
        <w:t xml:space="preserve">u ovogodišnjem ispitivanju u većoj mjeri procjenjuju djelotvornijima danas nego prije pet godina, manje se izražava sumnjičavost u pogledu postojanja nekih dodatnih ciljeva udruga, percipira se veći doprinos udruga poboljšanju kvalitete života i u većoj se mjeri smatra da bi udruge trebale imati veći utjecaj na lokalnoj i nacionalnoj razini. Ne manje važno, građani u većoj mjeri izražavaju i spremnost za uključivanje u rad udruga. Istodobno, građani u odnosu na razdoblje otprije pet godina manje podržavaju vladinu financijsku pomoć udrugama, izražavaju veće nezadovoljstvo doprinosom udruga razvoju demokracije i razvoju civilnog društva, a </w:t>
      </w:r>
      <w:r w:rsidR="00A82D9F">
        <w:rPr>
          <w:bCs/>
        </w:rPr>
        <w:t xml:space="preserve">donekle </w:t>
      </w:r>
      <w:r w:rsidRPr="009C0B96">
        <w:rPr>
          <w:bCs/>
        </w:rPr>
        <w:t>manjim procjenjuju i sadašnji utjecaj udruga na lokalnoj i nacionalnoj razini.</w:t>
      </w:r>
      <w:r w:rsidR="00A82D9F">
        <w:rPr>
          <w:bCs/>
        </w:rPr>
        <w:t xml:space="preserve"> </w:t>
      </w:r>
    </w:p>
    <w:p w:rsidR="00A82D9F" w:rsidRDefault="00A82D9F" w:rsidP="00A82D9F">
      <w:pPr>
        <w:rPr>
          <w:bCs/>
        </w:rPr>
      </w:pPr>
      <w:r>
        <w:rPr>
          <w:bCs/>
        </w:rPr>
        <w:t>Z</w:t>
      </w:r>
      <w:r w:rsidR="009C0B96" w:rsidRPr="009C0B96">
        <w:rPr>
          <w:bCs/>
        </w:rPr>
        <w:t>načajne promjene u odnosu na 2007. utvrđene su i u pogledu percipirane mogućnosti utjecaja osobe kao člana udruge</w:t>
      </w:r>
      <w:r>
        <w:rPr>
          <w:bCs/>
        </w:rPr>
        <w:t xml:space="preserve"> te </w:t>
      </w:r>
      <w:r w:rsidR="009C0B96" w:rsidRPr="009C0B96">
        <w:rPr>
          <w:bCs/>
        </w:rPr>
        <w:t xml:space="preserve">građani percipiraju da kao članovi udruga imaju manju mogućnost utjecaja na odluke koje se tiču lokalne razine, razine regije i Hrvatske. </w:t>
      </w:r>
    </w:p>
    <w:p w:rsidR="009C0B96" w:rsidRPr="009C0B96" w:rsidRDefault="009C0B96" w:rsidP="009C0B96">
      <w:r w:rsidRPr="009C0B96">
        <w:rPr>
          <w:bCs/>
        </w:rPr>
        <w:t xml:space="preserve">U pogledu </w:t>
      </w:r>
      <w:proofErr w:type="spellStart"/>
      <w:r w:rsidRPr="009C0B96">
        <w:rPr>
          <w:bCs/>
        </w:rPr>
        <w:t>sociodemografskih</w:t>
      </w:r>
      <w:proofErr w:type="spellEnd"/>
      <w:r w:rsidRPr="009C0B96">
        <w:rPr>
          <w:bCs/>
        </w:rPr>
        <w:t xml:space="preserve"> obilježja, religioznosti i političke orijentacije kao izvora razlika u vidljivosti i javnoj percepciji udruga ovogodišnji nalazi </w:t>
      </w:r>
      <w:r w:rsidR="00A82D9F">
        <w:rPr>
          <w:bCs/>
        </w:rPr>
        <w:t xml:space="preserve">uglavnom </w:t>
      </w:r>
      <w:r w:rsidRPr="009C0B96">
        <w:rPr>
          <w:bCs/>
        </w:rPr>
        <w:t xml:space="preserve">potvrđuju nalaze prijašnjih anketa </w:t>
      </w:r>
      <w:r w:rsidR="00A82D9F">
        <w:rPr>
          <w:bCs/>
        </w:rPr>
        <w:t xml:space="preserve">Instituta Pilar </w:t>
      </w:r>
      <w:r w:rsidRPr="009C0B96">
        <w:rPr>
          <w:bCs/>
        </w:rPr>
        <w:t xml:space="preserve">iz 2007., 2006. i 2005. </w:t>
      </w:r>
      <w:r w:rsidR="00A82D9F">
        <w:rPr>
          <w:bCs/>
        </w:rPr>
        <w:t>g</w:t>
      </w:r>
      <w:r w:rsidRPr="009C0B96">
        <w:rPr>
          <w:bCs/>
        </w:rPr>
        <w:t>odine</w:t>
      </w:r>
      <w:r w:rsidR="00A82D9F">
        <w:rPr>
          <w:bCs/>
        </w:rPr>
        <w:t xml:space="preserve">. </w:t>
      </w:r>
    </w:p>
    <w:p w:rsidR="005215B5" w:rsidRDefault="005215B5"/>
    <w:sectPr w:rsidR="0052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54" w:rsidRDefault="00830D54" w:rsidP="009C0B96">
      <w:pPr>
        <w:spacing w:after="0" w:line="240" w:lineRule="auto"/>
      </w:pPr>
      <w:r>
        <w:separator/>
      </w:r>
    </w:p>
  </w:endnote>
  <w:endnote w:type="continuationSeparator" w:id="0">
    <w:p w:rsidR="00830D54" w:rsidRDefault="00830D54" w:rsidP="009C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54" w:rsidRDefault="00830D54" w:rsidP="009C0B96">
      <w:pPr>
        <w:spacing w:after="0" w:line="240" w:lineRule="auto"/>
      </w:pPr>
      <w:r>
        <w:separator/>
      </w:r>
    </w:p>
  </w:footnote>
  <w:footnote w:type="continuationSeparator" w:id="0">
    <w:p w:rsidR="00830D54" w:rsidRDefault="00830D54" w:rsidP="009C0B96">
      <w:pPr>
        <w:spacing w:after="0" w:line="240" w:lineRule="auto"/>
      </w:pPr>
      <w:r>
        <w:continuationSeparator/>
      </w:r>
    </w:p>
  </w:footnote>
  <w:footnote w:id="1">
    <w:p w:rsidR="009C0B96" w:rsidRPr="00AC5869" w:rsidRDefault="009C0B96" w:rsidP="009C0B96">
      <w:pPr>
        <w:pStyle w:val="FootnoteText"/>
        <w:rPr>
          <w:rFonts w:asciiTheme="minorHAnsi" w:hAnsiTheme="minorHAnsi"/>
        </w:rPr>
      </w:pPr>
      <w:r w:rsidRPr="00AC5869">
        <w:rPr>
          <w:rStyle w:val="FootnoteReference"/>
          <w:rFonts w:asciiTheme="minorHAnsi" w:hAnsiTheme="minorHAnsi"/>
        </w:rPr>
        <w:footnoteRef/>
      </w:r>
      <w:r w:rsidRPr="00AC5869">
        <w:rPr>
          <w:rFonts w:asciiTheme="minorHAnsi" w:hAnsiTheme="minorHAnsi"/>
        </w:rPr>
        <w:t xml:space="preserve"> </w:t>
      </w:r>
      <w:proofErr w:type="spellStart"/>
      <w:r w:rsidRPr="00AC5869">
        <w:rPr>
          <w:rFonts w:asciiTheme="minorHAnsi" w:hAnsiTheme="minorHAnsi"/>
        </w:rPr>
        <w:t>Franc</w:t>
      </w:r>
      <w:proofErr w:type="spellEnd"/>
      <w:r w:rsidRPr="00AC5869">
        <w:rPr>
          <w:rFonts w:asciiTheme="minorHAnsi" w:hAnsiTheme="minorHAnsi"/>
        </w:rPr>
        <w:t>, R., Šakić, V. (2006</w:t>
      </w:r>
      <w:r>
        <w:rPr>
          <w:rFonts w:asciiTheme="minorHAnsi" w:hAnsiTheme="minorHAnsi"/>
        </w:rPr>
        <w:t>.</w:t>
      </w:r>
      <w:r w:rsidRPr="00AC5869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  <w:r w:rsidRPr="00AC5869">
        <w:rPr>
          <w:rFonts w:asciiTheme="minorHAnsi" w:hAnsiTheme="minorHAnsi"/>
        </w:rPr>
        <w:t xml:space="preserve"> </w:t>
      </w:r>
      <w:r w:rsidRPr="00BC585C">
        <w:rPr>
          <w:rFonts w:asciiTheme="minorHAnsi" w:hAnsiTheme="minorHAnsi"/>
          <w:i/>
        </w:rPr>
        <w:t>Stavovi javnosti o nevladinim organizacijama</w:t>
      </w:r>
      <w:r w:rsidRPr="00AC5869">
        <w:rPr>
          <w:rFonts w:asciiTheme="minorHAnsi" w:hAnsiTheme="minorHAnsi"/>
        </w:rPr>
        <w:t xml:space="preserve"> </w:t>
      </w:r>
      <w:r w:rsidRPr="00AC5869">
        <w:rPr>
          <w:rFonts w:asciiTheme="minorHAnsi" w:hAnsiTheme="minorHAnsi" w:cs="Arial"/>
          <w:bCs/>
          <w:lang w:val="en-GB"/>
        </w:rPr>
        <w:t>(</w:t>
      </w:r>
      <w:proofErr w:type="spellStart"/>
      <w:r w:rsidRPr="00AC5869">
        <w:rPr>
          <w:rFonts w:asciiTheme="minorHAnsi" w:hAnsiTheme="minorHAnsi" w:cs="Arial"/>
          <w:bCs/>
          <w:lang w:val="en-GB"/>
        </w:rPr>
        <w:t>istraživačko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izvješće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;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telefonska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anketa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). </w:t>
      </w:r>
      <w:proofErr w:type="spellStart"/>
      <w:proofErr w:type="gramStart"/>
      <w:r w:rsidRPr="00AC5869">
        <w:rPr>
          <w:rFonts w:asciiTheme="minorHAnsi" w:hAnsiTheme="minorHAnsi" w:cs="Arial"/>
          <w:bCs/>
          <w:lang w:val="en-GB"/>
        </w:rPr>
        <w:t>Institut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društvenih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znanosti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Ivo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Pilar</w:t>
      </w:r>
      <w:proofErr w:type="spellEnd"/>
      <w:r>
        <w:rPr>
          <w:rFonts w:asciiTheme="minorHAnsi" w:hAnsiTheme="minorHAnsi" w:cs="Arial"/>
          <w:bCs/>
          <w:lang w:val="en-GB"/>
        </w:rPr>
        <w:t xml:space="preserve">, </w:t>
      </w:r>
      <w:proofErr w:type="spellStart"/>
      <w:r>
        <w:rPr>
          <w:rFonts w:asciiTheme="minorHAnsi" w:hAnsiTheme="minorHAnsi" w:cs="Arial"/>
          <w:bCs/>
          <w:lang w:val="en-GB"/>
        </w:rPr>
        <w:t>n</w:t>
      </w:r>
      <w:r w:rsidRPr="00AC5869">
        <w:rPr>
          <w:rFonts w:asciiTheme="minorHAnsi" w:hAnsiTheme="minorHAnsi" w:cs="Arial"/>
          <w:bCs/>
          <w:lang w:val="en-GB"/>
        </w:rPr>
        <w:t>aručitelj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</w:rPr>
        <w:t>Academy</w:t>
      </w:r>
      <w:proofErr w:type="spellEnd"/>
      <w:r w:rsidRPr="00AC5869">
        <w:rPr>
          <w:rFonts w:asciiTheme="minorHAnsi" w:hAnsiTheme="minorHAnsi" w:cs="Arial"/>
          <w:bCs/>
        </w:rPr>
        <w:t xml:space="preserve"> for </w:t>
      </w:r>
      <w:proofErr w:type="spellStart"/>
      <w:r w:rsidRPr="00AC5869">
        <w:rPr>
          <w:rFonts w:asciiTheme="minorHAnsi" w:hAnsiTheme="minorHAnsi" w:cs="Arial"/>
          <w:bCs/>
        </w:rPr>
        <w:t>Educational</w:t>
      </w:r>
      <w:proofErr w:type="spellEnd"/>
      <w:r w:rsidRPr="00AC5869">
        <w:rPr>
          <w:rFonts w:asciiTheme="minorHAnsi" w:hAnsiTheme="minorHAnsi" w:cs="Arial"/>
          <w:bCs/>
        </w:rPr>
        <w:t xml:space="preserve"> </w:t>
      </w:r>
      <w:proofErr w:type="spellStart"/>
      <w:r w:rsidRPr="00AC5869">
        <w:rPr>
          <w:rFonts w:asciiTheme="minorHAnsi" w:hAnsiTheme="minorHAnsi" w:cs="Arial"/>
          <w:bCs/>
        </w:rPr>
        <w:t>Development</w:t>
      </w:r>
      <w:proofErr w:type="spellEnd"/>
      <w:r w:rsidRPr="00AC5869">
        <w:rPr>
          <w:rFonts w:asciiTheme="minorHAnsi" w:hAnsiTheme="minorHAnsi" w:cs="Arial"/>
          <w:bCs/>
        </w:rPr>
        <w:t>.</w:t>
      </w:r>
      <w:proofErr w:type="gramEnd"/>
    </w:p>
  </w:footnote>
  <w:footnote w:id="2">
    <w:p w:rsidR="009C0B96" w:rsidRPr="00AC5869" w:rsidRDefault="009C0B96" w:rsidP="009C0B96">
      <w:pPr>
        <w:pStyle w:val="FootnoteText"/>
        <w:rPr>
          <w:rFonts w:asciiTheme="minorHAnsi" w:hAnsiTheme="minorHAnsi"/>
        </w:rPr>
      </w:pPr>
      <w:r w:rsidRPr="00AC5869">
        <w:rPr>
          <w:rStyle w:val="FootnoteReference"/>
          <w:rFonts w:asciiTheme="minorHAnsi" w:hAnsiTheme="minorHAnsi"/>
        </w:rPr>
        <w:footnoteRef/>
      </w:r>
      <w:r w:rsidRPr="00AC5869">
        <w:rPr>
          <w:rFonts w:asciiTheme="minorHAnsi" w:hAnsiTheme="minorHAnsi"/>
        </w:rPr>
        <w:t xml:space="preserve"> </w:t>
      </w:r>
      <w:proofErr w:type="spellStart"/>
      <w:r w:rsidRPr="00AC5869">
        <w:rPr>
          <w:rFonts w:asciiTheme="minorHAnsi" w:hAnsiTheme="minorHAnsi"/>
        </w:rPr>
        <w:t>Franc</w:t>
      </w:r>
      <w:proofErr w:type="spellEnd"/>
      <w:r w:rsidRPr="00AC5869">
        <w:rPr>
          <w:rFonts w:asciiTheme="minorHAnsi" w:hAnsiTheme="minorHAnsi"/>
        </w:rPr>
        <w:t>, R., Šakić, V. (2007</w:t>
      </w:r>
      <w:r>
        <w:rPr>
          <w:rFonts w:asciiTheme="minorHAnsi" w:hAnsiTheme="minorHAnsi"/>
        </w:rPr>
        <w:t>.</w:t>
      </w:r>
      <w:r w:rsidRPr="00AC5869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  <w:r w:rsidRPr="00AC5869">
        <w:rPr>
          <w:rFonts w:asciiTheme="minorHAnsi" w:hAnsiTheme="minorHAnsi"/>
        </w:rPr>
        <w:t xml:space="preserve"> </w:t>
      </w:r>
      <w:r w:rsidRPr="00BC585C">
        <w:rPr>
          <w:rFonts w:asciiTheme="minorHAnsi" w:hAnsiTheme="minorHAnsi"/>
          <w:i/>
        </w:rPr>
        <w:t>Stavovi javnosti o nevladinim organizacijama</w:t>
      </w:r>
      <w:r w:rsidRPr="00AC5869">
        <w:rPr>
          <w:rFonts w:asciiTheme="minorHAnsi" w:hAnsiTheme="minorHAnsi"/>
        </w:rPr>
        <w:t xml:space="preserve"> </w:t>
      </w:r>
      <w:r w:rsidRPr="00AC5869">
        <w:rPr>
          <w:rFonts w:asciiTheme="minorHAnsi" w:hAnsiTheme="minorHAnsi" w:cs="Arial"/>
          <w:bCs/>
          <w:lang w:val="en-GB"/>
        </w:rPr>
        <w:t>(</w:t>
      </w:r>
      <w:proofErr w:type="spellStart"/>
      <w:r w:rsidRPr="00AC5869">
        <w:rPr>
          <w:rFonts w:asciiTheme="minorHAnsi" w:hAnsiTheme="minorHAnsi" w:cs="Arial"/>
          <w:bCs/>
          <w:lang w:val="en-GB"/>
        </w:rPr>
        <w:t>istraživačko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izvješće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;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telefonska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anketa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). </w:t>
      </w:r>
      <w:proofErr w:type="spellStart"/>
      <w:proofErr w:type="gramStart"/>
      <w:r w:rsidRPr="00AC5869">
        <w:rPr>
          <w:rFonts w:asciiTheme="minorHAnsi" w:hAnsiTheme="minorHAnsi" w:cs="Arial"/>
          <w:bCs/>
          <w:lang w:val="en-GB"/>
        </w:rPr>
        <w:t>Institut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društvenih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znanosti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Ivo </w:t>
      </w:r>
      <w:proofErr w:type="spellStart"/>
      <w:r w:rsidRPr="00AC5869">
        <w:rPr>
          <w:rFonts w:asciiTheme="minorHAnsi" w:hAnsiTheme="minorHAnsi" w:cs="Arial"/>
          <w:bCs/>
          <w:lang w:val="en-GB"/>
        </w:rPr>
        <w:t>Pilar</w:t>
      </w:r>
      <w:proofErr w:type="spellEnd"/>
      <w:r>
        <w:rPr>
          <w:rFonts w:asciiTheme="minorHAnsi" w:hAnsiTheme="minorHAnsi" w:cs="Arial"/>
          <w:bCs/>
          <w:lang w:val="en-GB"/>
        </w:rPr>
        <w:t xml:space="preserve">, </w:t>
      </w:r>
      <w:proofErr w:type="spellStart"/>
      <w:r>
        <w:rPr>
          <w:rFonts w:asciiTheme="minorHAnsi" w:hAnsiTheme="minorHAnsi" w:cs="Arial"/>
          <w:bCs/>
          <w:lang w:val="en-GB"/>
        </w:rPr>
        <w:t>n</w:t>
      </w:r>
      <w:r w:rsidRPr="00AC5869">
        <w:rPr>
          <w:rFonts w:asciiTheme="minorHAnsi" w:hAnsiTheme="minorHAnsi" w:cs="Arial"/>
          <w:bCs/>
          <w:lang w:val="en-GB"/>
        </w:rPr>
        <w:t>aručitelj</w:t>
      </w:r>
      <w:proofErr w:type="spellEnd"/>
      <w:r w:rsidRPr="00AC5869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AC5869">
        <w:rPr>
          <w:rFonts w:asciiTheme="minorHAnsi" w:hAnsiTheme="minorHAnsi" w:cs="Arial"/>
          <w:bCs/>
        </w:rPr>
        <w:t>Academy</w:t>
      </w:r>
      <w:proofErr w:type="spellEnd"/>
      <w:r w:rsidRPr="00AC5869">
        <w:rPr>
          <w:rFonts w:asciiTheme="minorHAnsi" w:hAnsiTheme="minorHAnsi" w:cs="Arial"/>
          <w:bCs/>
        </w:rPr>
        <w:t xml:space="preserve"> for </w:t>
      </w:r>
      <w:proofErr w:type="spellStart"/>
      <w:r w:rsidRPr="00AC5869">
        <w:rPr>
          <w:rFonts w:asciiTheme="minorHAnsi" w:hAnsiTheme="minorHAnsi" w:cs="Arial"/>
          <w:bCs/>
        </w:rPr>
        <w:t>Educational</w:t>
      </w:r>
      <w:proofErr w:type="spellEnd"/>
      <w:r w:rsidRPr="00AC5869">
        <w:rPr>
          <w:rFonts w:asciiTheme="minorHAnsi" w:hAnsiTheme="minorHAnsi" w:cs="Arial"/>
          <w:bCs/>
        </w:rPr>
        <w:t xml:space="preserve"> </w:t>
      </w:r>
      <w:proofErr w:type="spellStart"/>
      <w:r w:rsidRPr="00AC5869">
        <w:rPr>
          <w:rFonts w:asciiTheme="minorHAnsi" w:hAnsiTheme="minorHAnsi" w:cs="Arial"/>
          <w:bCs/>
        </w:rPr>
        <w:t>Development</w:t>
      </w:r>
      <w:proofErr w:type="spellEnd"/>
      <w:r w:rsidRPr="00AC5869">
        <w:rPr>
          <w:rFonts w:asciiTheme="minorHAnsi" w:hAnsiTheme="minorHAnsi" w:cs="Arial"/>
          <w:bCs/>
        </w:rPr>
        <w:t>.</w:t>
      </w:r>
      <w:proofErr w:type="gramEnd"/>
      <w:r>
        <w:rPr>
          <w:rFonts w:asciiTheme="minorHAnsi" w:hAnsiTheme="minorHAnsi" w:cs="Arial"/>
          <w:bCs/>
        </w:rPr>
        <w:t xml:space="preserve"> </w:t>
      </w:r>
      <w:hyperlink r:id="rId1" w:history="1">
        <w:r w:rsidRPr="00AC5869">
          <w:rPr>
            <w:rStyle w:val="Hyperlink"/>
            <w:rFonts w:asciiTheme="minorHAnsi" w:hAnsiTheme="minorHAnsi" w:cs="Arial"/>
            <w:bCs/>
          </w:rPr>
          <w:t>http://www.uzuvrh.hr/UserFiles/stavovi%20javnosti_2007%282%29.pdf</w:t>
        </w:r>
      </w:hyperlink>
    </w:p>
  </w:footnote>
  <w:footnote w:id="3">
    <w:p w:rsidR="009C0B96" w:rsidRPr="00AC5869" w:rsidRDefault="009C0B96" w:rsidP="009C0B96">
      <w:pPr>
        <w:rPr>
          <w:rFonts w:cs="Arial"/>
          <w:bCs/>
          <w:sz w:val="20"/>
          <w:szCs w:val="20"/>
          <w:lang w:val="en-GB"/>
        </w:rPr>
      </w:pPr>
      <w:r w:rsidRPr="00AC5869">
        <w:rPr>
          <w:rStyle w:val="FootnoteReference"/>
          <w:sz w:val="20"/>
          <w:szCs w:val="20"/>
        </w:rPr>
        <w:footnoteRef/>
      </w:r>
      <w:r w:rsidRPr="00AC5869">
        <w:rPr>
          <w:sz w:val="20"/>
          <w:szCs w:val="20"/>
        </w:rPr>
        <w:t xml:space="preserve"> Franc. R., Šakić, V. (2006</w:t>
      </w:r>
      <w:r>
        <w:rPr>
          <w:sz w:val="20"/>
          <w:szCs w:val="20"/>
        </w:rPr>
        <w:t>.</w:t>
      </w:r>
      <w:r w:rsidRPr="00AC5869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AC5869">
        <w:rPr>
          <w:sz w:val="20"/>
          <w:szCs w:val="20"/>
        </w:rPr>
        <w:t xml:space="preserve"> Izvješće o istraživanju javnog mnijenja Instituta Ivo Pilar: Stavovi javnosti o nevladinim organizacijama (srpanj 2005., terenska anketa). U </w:t>
      </w:r>
      <w:proofErr w:type="spellStart"/>
      <w:r w:rsidRPr="00AC5869">
        <w:rPr>
          <w:sz w:val="20"/>
          <w:szCs w:val="20"/>
        </w:rPr>
        <w:t>Franc</w:t>
      </w:r>
      <w:proofErr w:type="spellEnd"/>
      <w:r w:rsidRPr="00AC5869">
        <w:rPr>
          <w:sz w:val="20"/>
          <w:szCs w:val="20"/>
        </w:rPr>
        <w:t xml:space="preserve">, R., Šakić, V., </w:t>
      </w:r>
      <w:proofErr w:type="spellStart"/>
      <w:r w:rsidRPr="00AC5869">
        <w:rPr>
          <w:sz w:val="20"/>
          <w:szCs w:val="20"/>
        </w:rPr>
        <w:t>Šalaj</w:t>
      </w:r>
      <w:proofErr w:type="spellEnd"/>
      <w:r w:rsidRPr="00AC5869">
        <w:rPr>
          <w:sz w:val="20"/>
          <w:szCs w:val="20"/>
        </w:rPr>
        <w:t xml:space="preserve">, B., Lalić, D., </w:t>
      </w:r>
      <w:proofErr w:type="spellStart"/>
      <w:r w:rsidRPr="00AC5869">
        <w:rPr>
          <w:sz w:val="20"/>
          <w:szCs w:val="20"/>
        </w:rPr>
        <w:t>Kunac</w:t>
      </w:r>
      <w:proofErr w:type="spellEnd"/>
      <w:r w:rsidRPr="00AC5869">
        <w:rPr>
          <w:sz w:val="20"/>
          <w:szCs w:val="20"/>
        </w:rPr>
        <w:t>, S. (2006</w:t>
      </w:r>
      <w:r w:rsidRPr="00BC585C">
        <w:rPr>
          <w:sz w:val="20"/>
          <w:szCs w:val="20"/>
        </w:rPr>
        <w:t>.).</w:t>
      </w:r>
      <w:r w:rsidRPr="00AC5869">
        <w:rPr>
          <w:i/>
          <w:sz w:val="20"/>
          <w:szCs w:val="20"/>
        </w:rPr>
        <w:t xml:space="preserve"> Udruge u očima javnosti: istraživanje javnog mijenja s osvrtima</w:t>
      </w:r>
      <w:r w:rsidRPr="00AC5869">
        <w:rPr>
          <w:sz w:val="20"/>
          <w:szCs w:val="20"/>
        </w:rPr>
        <w:t xml:space="preserve">. </w:t>
      </w:r>
      <w:proofErr w:type="spellStart"/>
      <w:r w:rsidRPr="00AC5869">
        <w:rPr>
          <w:rFonts w:cs="Arial"/>
          <w:bCs/>
          <w:sz w:val="20"/>
          <w:szCs w:val="20"/>
        </w:rPr>
        <w:t>Academy</w:t>
      </w:r>
      <w:proofErr w:type="spellEnd"/>
      <w:r w:rsidRPr="00AC5869">
        <w:rPr>
          <w:rFonts w:cs="Arial"/>
          <w:bCs/>
          <w:sz w:val="20"/>
          <w:szCs w:val="20"/>
        </w:rPr>
        <w:t xml:space="preserve"> for </w:t>
      </w:r>
      <w:proofErr w:type="spellStart"/>
      <w:r w:rsidRPr="00AC5869">
        <w:rPr>
          <w:rFonts w:cs="Arial"/>
          <w:bCs/>
          <w:sz w:val="20"/>
          <w:szCs w:val="20"/>
        </w:rPr>
        <w:t>Educational</w:t>
      </w:r>
      <w:proofErr w:type="spellEnd"/>
      <w:r w:rsidRPr="00AC5869">
        <w:rPr>
          <w:rFonts w:cs="Arial"/>
          <w:bCs/>
          <w:sz w:val="20"/>
          <w:szCs w:val="20"/>
        </w:rPr>
        <w:t xml:space="preserve"> </w:t>
      </w:r>
      <w:proofErr w:type="spellStart"/>
      <w:r w:rsidRPr="00AC5869">
        <w:rPr>
          <w:rFonts w:cs="Arial"/>
          <w:bCs/>
          <w:sz w:val="20"/>
          <w:szCs w:val="20"/>
        </w:rPr>
        <w:t>Development</w:t>
      </w:r>
      <w:proofErr w:type="spellEnd"/>
      <w:r>
        <w:rPr>
          <w:rFonts w:cs="Arial"/>
          <w:bCs/>
          <w:sz w:val="20"/>
          <w:szCs w:val="20"/>
        </w:rPr>
        <w:t>,</w:t>
      </w:r>
      <w:r w:rsidRPr="00AC5869">
        <w:rPr>
          <w:rFonts w:cs="Arial"/>
          <w:bCs/>
          <w:sz w:val="20"/>
          <w:szCs w:val="20"/>
        </w:rPr>
        <w:t xml:space="preserve"> </w:t>
      </w:r>
      <w:hyperlink r:id="rId2" w:history="1">
        <w:r w:rsidRPr="00AC5869">
          <w:rPr>
            <w:rStyle w:val="Hyperlink"/>
            <w:sz w:val="20"/>
            <w:szCs w:val="20"/>
            <w:lang w:val="en-GB"/>
          </w:rPr>
          <w:t>http://www.uzuvrh.hr/UserFiles/Udruge_u_ocima_javnosti%282%29.pdf</w:t>
        </w:r>
      </w:hyperlink>
    </w:p>
    <w:p w:rsidR="009C0B96" w:rsidRPr="00AC5869" w:rsidRDefault="009C0B96" w:rsidP="009C0B96">
      <w:pPr>
        <w:pStyle w:val="FootnoteText"/>
        <w:rPr>
          <w:rFonts w:asciiTheme="minorHAnsi" w:hAnsiTheme="minorHAnsi"/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76AE"/>
    <w:multiLevelType w:val="hybridMultilevel"/>
    <w:tmpl w:val="45B8F2D2"/>
    <w:lvl w:ilvl="0" w:tplc="FD82F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82BE3"/>
    <w:multiLevelType w:val="hybridMultilevel"/>
    <w:tmpl w:val="0938F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96"/>
    <w:rsid w:val="001762EF"/>
    <w:rsid w:val="005215B5"/>
    <w:rsid w:val="00830D54"/>
    <w:rsid w:val="008D7A53"/>
    <w:rsid w:val="00905CE8"/>
    <w:rsid w:val="009C0B96"/>
    <w:rsid w:val="00A82D9F"/>
    <w:rsid w:val="00BD6F02"/>
    <w:rsid w:val="00FA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C0B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B96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9C0B96"/>
    <w:rPr>
      <w:vertAlign w:val="superscript"/>
    </w:rPr>
  </w:style>
  <w:style w:type="character" w:styleId="Hyperlink">
    <w:name w:val="Hyperlink"/>
    <w:basedOn w:val="DefaultParagraphFont"/>
    <w:rsid w:val="009C0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C0B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B96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9C0B96"/>
    <w:rPr>
      <w:vertAlign w:val="superscript"/>
    </w:rPr>
  </w:style>
  <w:style w:type="character" w:styleId="Hyperlink">
    <w:name w:val="Hyperlink"/>
    <w:basedOn w:val="DefaultParagraphFont"/>
    <w:rsid w:val="009C0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uvrh.hr/UserFiles/Udruge_u_ocima_javnosti%282%29.pdf" TargetMode="External"/><Relationship Id="rId1" Type="http://schemas.openxmlformats.org/officeDocument/2006/relationships/hyperlink" Target="http://www.uzuvrh.hr/UserFiles/stavovi%20javnosti_2007%282%29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Franc</dc:creator>
  <cp:lastModifiedBy>Renata Franc</cp:lastModifiedBy>
  <cp:revision>2</cp:revision>
  <dcterms:created xsi:type="dcterms:W3CDTF">2012-08-31T11:57:00Z</dcterms:created>
  <dcterms:modified xsi:type="dcterms:W3CDTF">2012-08-31T11:57:00Z</dcterms:modified>
</cp:coreProperties>
</file>