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3" w:rsidRPr="00A86EB9" w:rsidRDefault="000A18CE">
      <w:pPr>
        <w:jc w:val="center"/>
        <w:rPr>
          <w:b/>
          <w:sz w:val="28"/>
        </w:rPr>
      </w:pPr>
      <w:r w:rsidRPr="000A18CE">
        <w:rPr>
          <w:b/>
          <w:sz w:val="28"/>
        </w:rPr>
        <w:t>ELECTROCHEMICAL TREATMENT OF ELECTROPLATING WASTEWATERS</w:t>
      </w:r>
    </w:p>
    <w:p w:rsidR="003F1333" w:rsidRPr="00A86EB9" w:rsidRDefault="003F1333">
      <w:pPr>
        <w:jc w:val="center"/>
        <w:rPr>
          <w:b/>
          <w:sz w:val="28"/>
        </w:rPr>
      </w:pPr>
    </w:p>
    <w:p w:rsidR="000A18CE" w:rsidRPr="000A18CE" w:rsidRDefault="000A18CE" w:rsidP="000A18CE">
      <w:pPr>
        <w:jc w:val="center"/>
        <w:rPr>
          <w:sz w:val="24"/>
          <w:szCs w:val="24"/>
        </w:rPr>
      </w:pPr>
      <w:proofErr w:type="spellStart"/>
      <w:r w:rsidRPr="000A18CE">
        <w:rPr>
          <w:sz w:val="24"/>
          <w:szCs w:val="24"/>
        </w:rPr>
        <w:t>Vi</w:t>
      </w:r>
      <w:r w:rsidR="00D6641B">
        <w:rPr>
          <w:sz w:val="24"/>
          <w:szCs w:val="24"/>
        </w:rPr>
        <w:t>š</w:t>
      </w:r>
      <w:r w:rsidRPr="000A18CE">
        <w:rPr>
          <w:sz w:val="24"/>
          <w:szCs w:val="24"/>
        </w:rPr>
        <w:t>nja</w:t>
      </w:r>
      <w:proofErr w:type="spellEnd"/>
      <w:r w:rsidRPr="000A18CE">
        <w:rPr>
          <w:sz w:val="24"/>
          <w:szCs w:val="24"/>
        </w:rPr>
        <w:t xml:space="preserve"> Ore</w:t>
      </w:r>
      <w:r w:rsidR="00D6641B">
        <w:rPr>
          <w:sz w:val="24"/>
          <w:szCs w:val="24"/>
        </w:rPr>
        <w:t>šč</w:t>
      </w:r>
      <w:r w:rsidRPr="000A18CE">
        <w:rPr>
          <w:sz w:val="24"/>
          <w:szCs w:val="24"/>
        </w:rPr>
        <w:t>anin</w:t>
      </w:r>
      <w:r w:rsidRPr="000A18CE">
        <w:rPr>
          <w:sz w:val="24"/>
          <w:szCs w:val="24"/>
          <w:vertAlign w:val="superscript"/>
        </w:rPr>
        <w:t>1</w:t>
      </w:r>
      <w:r w:rsidRPr="000A18CE">
        <w:rPr>
          <w:sz w:val="24"/>
          <w:szCs w:val="24"/>
        </w:rPr>
        <w:t>, Robert Kollar</w:t>
      </w:r>
      <w:r w:rsidRPr="000A18CE">
        <w:rPr>
          <w:sz w:val="24"/>
          <w:szCs w:val="24"/>
          <w:vertAlign w:val="superscript"/>
        </w:rPr>
        <w:t>1</w:t>
      </w:r>
      <w:r w:rsidRPr="000A18CE">
        <w:rPr>
          <w:sz w:val="24"/>
          <w:szCs w:val="24"/>
        </w:rPr>
        <w:t xml:space="preserve">, </w:t>
      </w:r>
      <w:proofErr w:type="spellStart"/>
      <w:r w:rsidRPr="000A18CE">
        <w:rPr>
          <w:sz w:val="24"/>
          <w:szCs w:val="24"/>
        </w:rPr>
        <w:t>Ivanka</w:t>
      </w:r>
      <w:proofErr w:type="spellEnd"/>
      <w:r w:rsidRPr="000A18CE">
        <w:rPr>
          <w:sz w:val="24"/>
          <w:szCs w:val="24"/>
        </w:rPr>
        <w:t xml:space="preserve"> </w:t>
      </w:r>
      <w:proofErr w:type="spellStart"/>
      <w:r w:rsidRPr="000A18CE">
        <w:rPr>
          <w:sz w:val="24"/>
          <w:szCs w:val="24"/>
        </w:rPr>
        <w:t>Lovren</w:t>
      </w:r>
      <w:r w:rsidR="00D6641B">
        <w:rPr>
          <w:sz w:val="24"/>
          <w:szCs w:val="24"/>
        </w:rPr>
        <w:t>čić</w:t>
      </w:r>
      <w:proofErr w:type="spellEnd"/>
      <w:r w:rsidRPr="000A18CE">
        <w:rPr>
          <w:sz w:val="24"/>
          <w:szCs w:val="24"/>
        </w:rPr>
        <w:t xml:space="preserve"> Mikeli</w:t>
      </w:r>
      <w:r w:rsidR="00D6641B">
        <w:rPr>
          <w:sz w:val="24"/>
          <w:szCs w:val="24"/>
        </w:rPr>
        <w:t>ć</w:t>
      </w:r>
      <w:r w:rsidRPr="000A18CE">
        <w:rPr>
          <w:sz w:val="24"/>
          <w:szCs w:val="24"/>
          <w:vertAlign w:val="superscript"/>
        </w:rPr>
        <w:t>2</w:t>
      </w:r>
      <w:r w:rsidRPr="000A18CE">
        <w:rPr>
          <w:sz w:val="24"/>
          <w:szCs w:val="24"/>
        </w:rPr>
        <w:t xml:space="preserve">, </w:t>
      </w:r>
      <w:proofErr w:type="spellStart"/>
      <w:r w:rsidR="006A446C">
        <w:rPr>
          <w:sz w:val="24"/>
          <w:szCs w:val="24"/>
        </w:rPr>
        <w:t>Karlo</w:t>
      </w:r>
      <w:proofErr w:type="spellEnd"/>
      <w:r w:rsidR="006A446C">
        <w:rPr>
          <w:sz w:val="24"/>
          <w:szCs w:val="24"/>
        </w:rPr>
        <w:t xml:space="preserve"> Nađ</w:t>
      </w:r>
      <w:r w:rsidR="006A446C" w:rsidRPr="000A18CE">
        <w:rPr>
          <w:sz w:val="24"/>
          <w:szCs w:val="24"/>
          <w:vertAlign w:val="superscript"/>
        </w:rPr>
        <w:t>1</w:t>
      </w:r>
      <w:r w:rsidR="006A446C">
        <w:rPr>
          <w:sz w:val="24"/>
          <w:szCs w:val="24"/>
        </w:rPr>
        <w:t>,</w:t>
      </w:r>
      <w:r w:rsidR="006A446C">
        <w:rPr>
          <w:sz w:val="24"/>
          <w:szCs w:val="24"/>
        </w:rPr>
        <w:t xml:space="preserve"> </w:t>
      </w:r>
      <w:proofErr w:type="spellStart"/>
      <w:r w:rsidRPr="000A18CE">
        <w:rPr>
          <w:sz w:val="24"/>
          <w:szCs w:val="24"/>
          <w:u w:val="single"/>
        </w:rPr>
        <w:t>Gordana</w:t>
      </w:r>
      <w:proofErr w:type="spellEnd"/>
      <w:r w:rsidRPr="000A18CE">
        <w:rPr>
          <w:sz w:val="24"/>
          <w:szCs w:val="24"/>
          <w:u w:val="single"/>
        </w:rPr>
        <w:t xml:space="preserve"> Meduni</w:t>
      </w:r>
      <w:r w:rsidR="00D6641B">
        <w:rPr>
          <w:sz w:val="24"/>
          <w:szCs w:val="24"/>
          <w:u w:val="single"/>
        </w:rPr>
        <w:t>ć</w:t>
      </w:r>
      <w:r w:rsidRPr="000A18CE">
        <w:rPr>
          <w:sz w:val="24"/>
          <w:szCs w:val="24"/>
          <w:vertAlign w:val="superscript"/>
        </w:rPr>
        <w:t>3</w:t>
      </w:r>
    </w:p>
    <w:p w:rsidR="00ED42E9" w:rsidRPr="00ED42E9" w:rsidRDefault="00ED42E9">
      <w:pPr>
        <w:jc w:val="center"/>
        <w:rPr>
          <w:sz w:val="24"/>
          <w:szCs w:val="24"/>
          <w:vertAlign w:val="superscript"/>
        </w:rPr>
      </w:pPr>
    </w:p>
    <w:p w:rsidR="00D6641B" w:rsidRPr="00D6641B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1</w:t>
      </w:r>
      <w:r w:rsidRPr="00D6641B">
        <w:rPr>
          <w:i/>
          <w:sz w:val="24"/>
          <w:szCs w:val="24"/>
        </w:rPr>
        <w:t xml:space="preserve">Advanced Energy Ltd., V. </w:t>
      </w:r>
      <w:proofErr w:type="spellStart"/>
      <w:r w:rsidRPr="00D6641B">
        <w:rPr>
          <w:i/>
          <w:sz w:val="24"/>
          <w:szCs w:val="24"/>
        </w:rPr>
        <w:t>Prekrata</w:t>
      </w:r>
      <w:proofErr w:type="spellEnd"/>
      <w:r w:rsidRPr="00D6641B">
        <w:rPr>
          <w:i/>
          <w:sz w:val="24"/>
          <w:szCs w:val="24"/>
        </w:rPr>
        <w:t xml:space="preserve"> 43, Zagreb, Croatia, vorescan@gmail.com</w:t>
      </w:r>
    </w:p>
    <w:p w:rsidR="00D6641B" w:rsidRPr="00D6641B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2</w:t>
      </w:r>
      <w:r w:rsidRPr="00D6641B">
        <w:rPr>
          <w:i/>
          <w:sz w:val="24"/>
          <w:szCs w:val="24"/>
        </w:rPr>
        <w:t xml:space="preserve">Laboratory for Radioecology, Institute </w:t>
      </w:r>
      <w:proofErr w:type="spellStart"/>
      <w:r w:rsidRPr="00D6641B">
        <w:rPr>
          <w:i/>
          <w:sz w:val="24"/>
          <w:szCs w:val="24"/>
        </w:rPr>
        <w:t>Ru</w:t>
      </w:r>
      <w:r>
        <w:rPr>
          <w:i/>
          <w:sz w:val="24"/>
          <w:szCs w:val="24"/>
        </w:rPr>
        <w:t>đ</w:t>
      </w:r>
      <w:r w:rsidRPr="00D6641B">
        <w:rPr>
          <w:i/>
          <w:sz w:val="24"/>
          <w:szCs w:val="24"/>
        </w:rPr>
        <w:t>er</w:t>
      </w:r>
      <w:proofErr w:type="spellEnd"/>
      <w:r w:rsidRPr="00D6641B">
        <w:rPr>
          <w:i/>
          <w:sz w:val="24"/>
          <w:szCs w:val="24"/>
        </w:rPr>
        <w:t xml:space="preserve"> </w:t>
      </w:r>
      <w:proofErr w:type="spellStart"/>
      <w:r w:rsidRPr="00D6641B">
        <w:rPr>
          <w:i/>
          <w:sz w:val="24"/>
          <w:szCs w:val="24"/>
        </w:rPr>
        <w:t>Bo</w:t>
      </w:r>
      <w:r>
        <w:rPr>
          <w:i/>
          <w:sz w:val="24"/>
          <w:szCs w:val="24"/>
        </w:rPr>
        <w:t>š</w:t>
      </w:r>
      <w:r w:rsidRPr="00D6641B">
        <w:rPr>
          <w:i/>
          <w:sz w:val="24"/>
          <w:szCs w:val="24"/>
        </w:rPr>
        <w:t>kovi</w:t>
      </w:r>
      <w:r>
        <w:rPr>
          <w:i/>
          <w:sz w:val="24"/>
          <w:szCs w:val="24"/>
        </w:rPr>
        <w:t>ć</w:t>
      </w:r>
      <w:proofErr w:type="spellEnd"/>
      <w:r w:rsidRPr="00D6641B">
        <w:rPr>
          <w:i/>
          <w:sz w:val="24"/>
          <w:szCs w:val="24"/>
        </w:rPr>
        <w:t xml:space="preserve">, </w:t>
      </w:r>
      <w:proofErr w:type="spellStart"/>
      <w:r w:rsidRPr="00D6641B">
        <w:rPr>
          <w:i/>
          <w:sz w:val="24"/>
          <w:szCs w:val="24"/>
        </w:rPr>
        <w:t>Bijeni</w:t>
      </w:r>
      <w:r>
        <w:rPr>
          <w:i/>
          <w:sz w:val="24"/>
          <w:szCs w:val="24"/>
        </w:rPr>
        <w:t>č</w:t>
      </w:r>
      <w:r w:rsidRPr="00D6641B">
        <w:rPr>
          <w:i/>
          <w:sz w:val="24"/>
          <w:szCs w:val="24"/>
        </w:rPr>
        <w:t>ka</w:t>
      </w:r>
      <w:proofErr w:type="spellEnd"/>
      <w:r w:rsidRPr="00D6641B">
        <w:rPr>
          <w:i/>
          <w:sz w:val="24"/>
          <w:szCs w:val="24"/>
        </w:rPr>
        <w:t xml:space="preserve"> 54, 10000 Zagreb, Croatia, ivanka.lovrencic@irb.hr</w:t>
      </w:r>
    </w:p>
    <w:p w:rsidR="003F1333" w:rsidRPr="00140B76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3</w:t>
      </w:r>
      <w:r w:rsidRPr="00D6641B">
        <w:rPr>
          <w:i/>
          <w:sz w:val="24"/>
          <w:szCs w:val="24"/>
        </w:rPr>
        <w:t xml:space="preserve">Institute of Mineralogy and Petrography, Faculty of Science, </w:t>
      </w:r>
      <w:proofErr w:type="spellStart"/>
      <w:r w:rsidRPr="00D6641B">
        <w:rPr>
          <w:i/>
          <w:sz w:val="24"/>
          <w:szCs w:val="24"/>
        </w:rPr>
        <w:t>Horvatovac</w:t>
      </w:r>
      <w:proofErr w:type="spellEnd"/>
      <w:r w:rsidRPr="00D6641B">
        <w:rPr>
          <w:i/>
          <w:sz w:val="24"/>
          <w:szCs w:val="24"/>
        </w:rPr>
        <w:t xml:space="preserve"> bb, Zagreb, Croatia, gpavlovi@inet.hr</w:t>
      </w:r>
    </w:p>
    <w:p w:rsidR="00D6641B" w:rsidRDefault="00D6641B">
      <w:pPr>
        <w:jc w:val="center"/>
        <w:rPr>
          <w:i/>
          <w:sz w:val="24"/>
          <w:szCs w:val="24"/>
        </w:rPr>
      </w:pPr>
    </w:p>
    <w:p w:rsidR="003F1333" w:rsidRDefault="00ED42E9">
      <w:pPr>
        <w:jc w:val="center"/>
        <w:rPr>
          <w:i/>
          <w:sz w:val="24"/>
          <w:szCs w:val="24"/>
        </w:rPr>
      </w:pPr>
      <w:r w:rsidRPr="00ED42E9">
        <w:rPr>
          <w:i/>
          <w:sz w:val="24"/>
          <w:szCs w:val="24"/>
        </w:rPr>
        <w:t>Abstract</w:t>
      </w:r>
    </w:p>
    <w:p w:rsidR="00ED42E9" w:rsidRPr="00ED42E9" w:rsidRDefault="00ED42E9">
      <w:pPr>
        <w:jc w:val="center"/>
        <w:rPr>
          <w:i/>
          <w:sz w:val="24"/>
          <w:szCs w:val="24"/>
        </w:rPr>
      </w:pPr>
    </w:p>
    <w:p w:rsidR="00ED42E9" w:rsidRDefault="00D6641B" w:rsidP="00ED42E9">
      <w:pPr>
        <w:jc w:val="both"/>
        <w:rPr>
          <w:color w:val="FF0000"/>
          <w:sz w:val="24"/>
          <w:szCs w:val="24"/>
        </w:rPr>
      </w:pPr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A pilot plant study of the treatment of electroplating wastewaters using </w:t>
      </w:r>
      <w:proofErr w:type="spellStart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elctroreduction</w:t>
      </w:r>
      <w:proofErr w:type="spellEnd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with iron electrode plates, electrocoagulation/</w:t>
      </w:r>
      <w:proofErr w:type="spellStart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ozonation</w:t>
      </w:r>
      <w:proofErr w:type="spellEnd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using </w:t>
      </w:r>
      <w:r w:rsidR="003D5B94"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aluminium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electrode set followed by </w:t>
      </w:r>
      <w:proofErr w:type="spellStart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ozonation</w:t>
      </w:r>
      <w:proofErr w:type="spellEnd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was presented. The initial effluent was highly enriched in heavy metals and elevated levels of organic contaminants. The concentrations of Cr</w:t>
      </w:r>
      <w:r w:rsidRPr="00D6641B">
        <w:rPr>
          <w:rFonts w:ascii="Times" w:hAnsi="Times"/>
          <w:i/>
          <w:snapToGrid/>
          <w:color w:val="000000"/>
          <w:sz w:val="24"/>
          <w:szCs w:val="24"/>
          <w:vertAlign w:val="superscript"/>
          <w:lang w:val="en-GB"/>
        </w:rPr>
        <w:t>6+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, Fe, Ni, Cu, Zn, </w:t>
      </w:r>
      <w:proofErr w:type="spellStart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Pb</w:t>
      </w:r>
      <w:proofErr w:type="spellEnd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, TOC, and COD exceeded the upper permissible limits of 63, 220.2, 1.1, 7, 131.3, 1.7, 12.3 and 11.4 times, respectively. The heavy metal removal was forced either by the coagulation/flocculation using Fe2+, Fe3+, and Al3+ ions released into the treated solution by electrochemical corrosion of the sacrificial iron and </w:t>
      </w:r>
      <w:r w:rsidR="003D5B94"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aluminium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electrodes, precipitation of the metal hydroxides as well as co-precipitation with iron and </w:t>
      </w:r>
      <w:r w:rsidR="003D5B94"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aluminium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 xml:space="preserve"> hydroxides. The principle mechanisms of the organic matter destruction were oxidation by ozone and the indirect oxidation with chlorine/hypochlorite formed by the anodic oxidation of chloride already present in the wastewater. Following the combined treatment, the removal efficiencies of the parameters Cr6+, Fe, Ni, Cu, Zn, </w:t>
      </w:r>
      <w:proofErr w:type="spellStart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Pb</w:t>
      </w:r>
      <w:proofErr w:type="spellEnd"/>
      <w:r w:rsidRPr="00D6641B">
        <w:rPr>
          <w:rFonts w:ascii="Times" w:hAnsi="Times"/>
          <w:i/>
          <w:snapToGrid/>
          <w:color w:val="000000"/>
          <w:sz w:val="24"/>
          <w:szCs w:val="24"/>
          <w:lang w:val="en-GB"/>
        </w:rPr>
        <w:t>, TOC, and COD were 99.94%, 100.00%, 95.86%, 98.66%, 99.97%, 96.81%, 93.24%, 93.43%, and 77.78%, respectively. All the parameters in the final effluent were in agreement with regulated values.</w:t>
      </w:r>
    </w:p>
    <w:p w:rsidR="00ED42E9" w:rsidRDefault="00ED42E9">
      <w:pPr>
        <w:jc w:val="both"/>
        <w:rPr>
          <w:i/>
          <w:sz w:val="24"/>
          <w:szCs w:val="24"/>
        </w:rPr>
      </w:pPr>
      <w:r w:rsidRPr="00ED42E9">
        <w:rPr>
          <w:i/>
          <w:sz w:val="24"/>
          <w:szCs w:val="24"/>
        </w:rPr>
        <w:t>Key words:</w:t>
      </w:r>
      <w:r w:rsidR="00D6641B" w:rsidRPr="00D6641B">
        <w:t xml:space="preserve"> </w:t>
      </w:r>
      <w:proofErr w:type="spellStart"/>
      <w:r w:rsidR="00D6641B" w:rsidRPr="00D6641B">
        <w:rPr>
          <w:i/>
          <w:sz w:val="24"/>
          <w:szCs w:val="24"/>
        </w:rPr>
        <w:t>ozonation</w:t>
      </w:r>
      <w:proofErr w:type="spellEnd"/>
      <w:r w:rsidR="00D6641B" w:rsidRPr="00D6641B">
        <w:rPr>
          <w:i/>
          <w:sz w:val="24"/>
          <w:szCs w:val="24"/>
        </w:rPr>
        <w:t>, electrochemical treatment, wastewater, electroplating, heavy metals, TOC, COD, iron anodes, aluminum anodes</w:t>
      </w:r>
    </w:p>
    <w:p w:rsidR="00ED42E9" w:rsidRDefault="00ED42E9">
      <w:pPr>
        <w:jc w:val="both"/>
        <w:rPr>
          <w:i/>
          <w:sz w:val="24"/>
          <w:szCs w:val="24"/>
        </w:rPr>
      </w:pPr>
    </w:p>
    <w:p w:rsidR="00ED42E9" w:rsidRDefault="00ED42E9">
      <w:pPr>
        <w:jc w:val="both"/>
        <w:rPr>
          <w:i/>
          <w:sz w:val="24"/>
          <w:szCs w:val="24"/>
        </w:rPr>
      </w:pPr>
    </w:p>
    <w:p w:rsidR="00ED42E9" w:rsidRPr="00A86EB9" w:rsidRDefault="00D6641B" w:rsidP="00ED42E9">
      <w:pPr>
        <w:jc w:val="center"/>
        <w:rPr>
          <w:b/>
          <w:sz w:val="28"/>
        </w:rPr>
      </w:pPr>
      <w:r w:rsidRPr="00D6641B">
        <w:rPr>
          <w:b/>
          <w:sz w:val="28"/>
        </w:rPr>
        <w:t>ELEKTROKEMIJSKA OBRADA GALVANSKIH OTPADNIH VODA</w:t>
      </w:r>
    </w:p>
    <w:p w:rsidR="00ED42E9" w:rsidRPr="00A86EB9" w:rsidRDefault="00ED42E9" w:rsidP="00ED42E9">
      <w:pPr>
        <w:jc w:val="center"/>
        <w:rPr>
          <w:b/>
          <w:sz w:val="28"/>
        </w:rPr>
      </w:pPr>
    </w:p>
    <w:p w:rsidR="00D6641B" w:rsidRPr="000A18CE" w:rsidRDefault="00D6641B" w:rsidP="00D6641B">
      <w:pPr>
        <w:jc w:val="center"/>
        <w:rPr>
          <w:sz w:val="24"/>
          <w:szCs w:val="24"/>
        </w:rPr>
      </w:pPr>
      <w:proofErr w:type="spellStart"/>
      <w:r w:rsidRPr="000A18CE">
        <w:rPr>
          <w:sz w:val="24"/>
          <w:szCs w:val="24"/>
        </w:rPr>
        <w:t>Vi</w:t>
      </w:r>
      <w:r>
        <w:rPr>
          <w:sz w:val="24"/>
          <w:szCs w:val="24"/>
        </w:rPr>
        <w:t>š</w:t>
      </w:r>
      <w:r w:rsidRPr="000A18CE">
        <w:rPr>
          <w:sz w:val="24"/>
          <w:szCs w:val="24"/>
        </w:rPr>
        <w:t>nja</w:t>
      </w:r>
      <w:proofErr w:type="spellEnd"/>
      <w:r w:rsidRPr="000A18CE">
        <w:rPr>
          <w:sz w:val="24"/>
          <w:szCs w:val="24"/>
        </w:rPr>
        <w:t xml:space="preserve"> Ore</w:t>
      </w:r>
      <w:r>
        <w:rPr>
          <w:sz w:val="24"/>
          <w:szCs w:val="24"/>
        </w:rPr>
        <w:t>šč</w:t>
      </w:r>
      <w:r w:rsidRPr="000A18CE">
        <w:rPr>
          <w:sz w:val="24"/>
          <w:szCs w:val="24"/>
        </w:rPr>
        <w:t>anin</w:t>
      </w:r>
      <w:r w:rsidRPr="000A18CE">
        <w:rPr>
          <w:sz w:val="24"/>
          <w:szCs w:val="24"/>
          <w:vertAlign w:val="superscript"/>
        </w:rPr>
        <w:t>1</w:t>
      </w:r>
      <w:r w:rsidRPr="000A18CE">
        <w:rPr>
          <w:sz w:val="24"/>
          <w:szCs w:val="24"/>
        </w:rPr>
        <w:t>, Robert Kollar</w:t>
      </w:r>
      <w:r w:rsidRPr="000A18CE">
        <w:rPr>
          <w:sz w:val="24"/>
          <w:szCs w:val="24"/>
          <w:vertAlign w:val="superscript"/>
        </w:rPr>
        <w:t>1</w:t>
      </w:r>
      <w:r w:rsidRPr="000A18CE">
        <w:rPr>
          <w:sz w:val="24"/>
          <w:szCs w:val="24"/>
        </w:rPr>
        <w:t xml:space="preserve">, </w:t>
      </w:r>
      <w:proofErr w:type="spellStart"/>
      <w:r w:rsidRPr="000A18CE">
        <w:rPr>
          <w:sz w:val="24"/>
          <w:szCs w:val="24"/>
        </w:rPr>
        <w:t>Ivanka</w:t>
      </w:r>
      <w:proofErr w:type="spellEnd"/>
      <w:r w:rsidRPr="000A18CE">
        <w:rPr>
          <w:sz w:val="24"/>
          <w:szCs w:val="24"/>
        </w:rPr>
        <w:t xml:space="preserve"> </w:t>
      </w:r>
      <w:proofErr w:type="spellStart"/>
      <w:r w:rsidRPr="000A18CE">
        <w:rPr>
          <w:sz w:val="24"/>
          <w:szCs w:val="24"/>
        </w:rPr>
        <w:t>Lovren</w:t>
      </w:r>
      <w:r>
        <w:rPr>
          <w:sz w:val="24"/>
          <w:szCs w:val="24"/>
        </w:rPr>
        <w:t>čić</w:t>
      </w:r>
      <w:proofErr w:type="spellEnd"/>
      <w:r w:rsidRPr="000A18CE">
        <w:rPr>
          <w:sz w:val="24"/>
          <w:szCs w:val="24"/>
        </w:rPr>
        <w:t xml:space="preserve"> Mikeli</w:t>
      </w:r>
      <w:r>
        <w:rPr>
          <w:sz w:val="24"/>
          <w:szCs w:val="24"/>
        </w:rPr>
        <w:t>ć</w:t>
      </w:r>
      <w:r w:rsidRPr="000A18CE">
        <w:rPr>
          <w:sz w:val="24"/>
          <w:szCs w:val="24"/>
          <w:vertAlign w:val="superscript"/>
        </w:rPr>
        <w:t>2</w:t>
      </w:r>
      <w:r w:rsidRPr="000A18CE">
        <w:rPr>
          <w:sz w:val="24"/>
          <w:szCs w:val="24"/>
        </w:rPr>
        <w:t xml:space="preserve">, </w:t>
      </w:r>
      <w:proofErr w:type="spellStart"/>
      <w:r w:rsidR="006A446C">
        <w:rPr>
          <w:sz w:val="24"/>
          <w:szCs w:val="24"/>
        </w:rPr>
        <w:t>Karlo</w:t>
      </w:r>
      <w:proofErr w:type="spellEnd"/>
      <w:r w:rsidR="006A446C">
        <w:rPr>
          <w:sz w:val="24"/>
          <w:szCs w:val="24"/>
        </w:rPr>
        <w:t xml:space="preserve"> Nađ</w:t>
      </w:r>
      <w:r w:rsidR="006A446C" w:rsidRPr="000A18CE">
        <w:rPr>
          <w:sz w:val="24"/>
          <w:szCs w:val="24"/>
          <w:vertAlign w:val="superscript"/>
        </w:rPr>
        <w:t>1</w:t>
      </w:r>
      <w:r w:rsidR="006A446C">
        <w:rPr>
          <w:sz w:val="24"/>
          <w:szCs w:val="24"/>
        </w:rPr>
        <w:t>,</w:t>
      </w:r>
      <w:r w:rsidR="006A446C">
        <w:rPr>
          <w:sz w:val="24"/>
          <w:szCs w:val="24"/>
        </w:rPr>
        <w:t xml:space="preserve"> </w:t>
      </w:r>
      <w:proofErr w:type="spellStart"/>
      <w:r w:rsidRPr="000A18CE">
        <w:rPr>
          <w:sz w:val="24"/>
          <w:szCs w:val="24"/>
          <w:u w:val="single"/>
        </w:rPr>
        <w:t>Gordana</w:t>
      </w:r>
      <w:proofErr w:type="spellEnd"/>
      <w:r w:rsidRPr="000A18CE">
        <w:rPr>
          <w:sz w:val="24"/>
          <w:szCs w:val="24"/>
          <w:u w:val="single"/>
        </w:rPr>
        <w:t xml:space="preserve"> Meduni</w:t>
      </w:r>
      <w:r>
        <w:rPr>
          <w:sz w:val="24"/>
          <w:szCs w:val="24"/>
          <w:u w:val="single"/>
        </w:rPr>
        <w:t>ć</w:t>
      </w:r>
      <w:r w:rsidRPr="000A18CE">
        <w:rPr>
          <w:sz w:val="24"/>
          <w:szCs w:val="24"/>
          <w:vertAlign w:val="superscript"/>
        </w:rPr>
        <w:t>3</w:t>
      </w:r>
    </w:p>
    <w:p w:rsidR="00D6641B" w:rsidRPr="00ED42E9" w:rsidRDefault="00D6641B" w:rsidP="00D6641B">
      <w:pPr>
        <w:jc w:val="center"/>
        <w:rPr>
          <w:sz w:val="24"/>
          <w:szCs w:val="24"/>
          <w:vertAlign w:val="superscript"/>
        </w:rPr>
      </w:pPr>
    </w:p>
    <w:p w:rsidR="00D6641B" w:rsidRPr="00D6641B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 xml:space="preserve">Napredna </w:t>
      </w:r>
      <w:proofErr w:type="spellStart"/>
      <w:r>
        <w:rPr>
          <w:i/>
          <w:sz w:val="24"/>
          <w:szCs w:val="24"/>
        </w:rPr>
        <w:t>energija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d.o.o</w:t>
      </w:r>
      <w:proofErr w:type="spellEnd"/>
      <w:r w:rsidRPr="00D6641B">
        <w:rPr>
          <w:i/>
          <w:sz w:val="24"/>
          <w:szCs w:val="24"/>
        </w:rPr>
        <w:t xml:space="preserve">., V. </w:t>
      </w:r>
      <w:proofErr w:type="spellStart"/>
      <w:r w:rsidRPr="00D6641B">
        <w:rPr>
          <w:i/>
          <w:sz w:val="24"/>
          <w:szCs w:val="24"/>
        </w:rPr>
        <w:t>Prekrata</w:t>
      </w:r>
      <w:proofErr w:type="spellEnd"/>
      <w:r w:rsidRPr="00D6641B">
        <w:rPr>
          <w:i/>
          <w:sz w:val="24"/>
          <w:szCs w:val="24"/>
        </w:rPr>
        <w:t xml:space="preserve"> 43, Zagreb, </w:t>
      </w:r>
      <w:proofErr w:type="spellStart"/>
      <w:r>
        <w:rPr>
          <w:i/>
          <w:sz w:val="24"/>
          <w:szCs w:val="24"/>
        </w:rPr>
        <w:t>Hrvatska</w:t>
      </w:r>
      <w:proofErr w:type="spellEnd"/>
      <w:r w:rsidRPr="00D6641B">
        <w:rPr>
          <w:i/>
          <w:sz w:val="24"/>
          <w:szCs w:val="24"/>
        </w:rPr>
        <w:t>, vorescan@gmail.com</w:t>
      </w:r>
    </w:p>
    <w:p w:rsidR="00D6641B" w:rsidRPr="00D6641B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2</w:t>
      </w:r>
      <w:r w:rsidRPr="00D6641B">
        <w:rPr>
          <w:i/>
          <w:sz w:val="24"/>
          <w:szCs w:val="24"/>
        </w:rPr>
        <w:t>Laborator</w:t>
      </w:r>
      <w:r>
        <w:rPr>
          <w:i/>
          <w:sz w:val="24"/>
          <w:szCs w:val="24"/>
        </w:rPr>
        <w:t>ij</w:t>
      </w:r>
      <w:r w:rsidRPr="00D6641B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radioekologiju</w:t>
      </w:r>
      <w:proofErr w:type="spellEnd"/>
      <w:r w:rsidRPr="00D6641B">
        <w:rPr>
          <w:i/>
          <w:sz w:val="24"/>
          <w:szCs w:val="24"/>
        </w:rPr>
        <w:t xml:space="preserve">, </w:t>
      </w:r>
      <w:proofErr w:type="spellStart"/>
      <w:r w:rsidRPr="00D6641B">
        <w:rPr>
          <w:i/>
          <w:sz w:val="24"/>
          <w:szCs w:val="24"/>
        </w:rPr>
        <w:t>Institut</w:t>
      </w:r>
      <w:proofErr w:type="spellEnd"/>
      <w:r w:rsidRPr="00D6641B">
        <w:rPr>
          <w:i/>
          <w:sz w:val="24"/>
          <w:szCs w:val="24"/>
        </w:rPr>
        <w:t xml:space="preserve"> </w:t>
      </w:r>
      <w:proofErr w:type="spellStart"/>
      <w:r w:rsidRPr="00D6641B">
        <w:rPr>
          <w:i/>
          <w:sz w:val="24"/>
          <w:szCs w:val="24"/>
        </w:rPr>
        <w:t>Rudjer</w:t>
      </w:r>
      <w:proofErr w:type="spellEnd"/>
      <w:r w:rsidRPr="00D6641B">
        <w:rPr>
          <w:i/>
          <w:sz w:val="24"/>
          <w:szCs w:val="24"/>
        </w:rPr>
        <w:t xml:space="preserve"> </w:t>
      </w:r>
      <w:proofErr w:type="spellStart"/>
      <w:r w:rsidRPr="00D6641B">
        <w:rPr>
          <w:i/>
          <w:sz w:val="24"/>
          <w:szCs w:val="24"/>
        </w:rPr>
        <w:t>Bo</w:t>
      </w:r>
      <w:r>
        <w:rPr>
          <w:i/>
          <w:sz w:val="24"/>
          <w:szCs w:val="24"/>
        </w:rPr>
        <w:t>š</w:t>
      </w:r>
      <w:r w:rsidRPr="00D6641B">
        <w:rPr>
          <w:i/>
          <w:sz w:val="24"/>
          <w:szCs w:val="24"/>
        </w:rPr>
        <w:t>kovi</w:t>
      </w:r>
      <w:r>
        <w:rPr>
          <w:i/>
          <w:sz w:val="24"/>
          <w:szCs w:val="24"/>
        </w:rPr>
        <w:t>ć</w:t>
      </w:r>
      <w:proofErr w:type="spellEnd"/>
      <w:r w:rsidRPr="00D6641B">
        <w:rPr>
          <w:i/>
          <w:sz w:val="24"/>
          <w:szCs w:val="24"/>
        </w:rPr>
        <w:t xml:space="preserve">, </w:t>
      </w:r>
      <w:proofErr w:type="spellStart"/>
      <w:r w:rsidRPr="00D6641B">
        <w:rPr>
          <w:i/>
          <w:sz w:val="24"/>
          <w:szCs w:val="24"/>
        </w:rPr>
        <w:t>Bijeni</w:t>
      </w:r>
      <w:r>
        <w:rPr>
          <w:i/>
          <w:sz w:val="24"/>
          <w:szCs w:val="24"/>
        </w:rPr>
        <w:t>č</w:t>
      </w:r>
      <w:r w:rsidRPr="00D6641B">
        <w:rPr>
          <w:i/>
          <w:sz w:val="24"/>
          <w:szCs w:val="24"/>
        </w:rPr>
        <w:t>ka</w:t>
      </w:r>
      <w:proofErr w:type="spellEnd"/>
      <w:r w:rsidRPr="00D664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c. </w:t>
      </w:r>
      <w:r w:rsidRPr="00D6641B">
        <w:rPr>
          <w:i/>
          <w:sz w:val="24"/>
          <w:szCs w:val="24"/>
        </w:rPr>
        <w:t xml:space="preserve">54, 10000 Zagreb, </w:t>
      </w:r>
      <w:proofErr w:type="spellStart"/>
      <w:r>
        <w:rPr>
          <w:i/>
          <w:sz w:val="24"/>
          <w:szCs w:val="24"/>
        </w:rPr>
        <w:t>Hrvatska</w:t>
      </w:r>
      <w:proofErr w:type="spellEnd"/>
      <w:r w:rsidRPr="00D6641B">
        <w:rPr>
          <w:i/>
          <w:sz w:val="24"/>
          <w:szCs w:val="24"/>
        </w:rPr>
        <w:t>, ivanka.lovrencic@irb.hr</w:t>
      </w:r>
    </w:p>
    <w:p w:rsidR="00D6641B" w:rsidRPr="00140B76" w:rsidRDefault="00D6641B" w:rsidP="00D6641B">
      <w:pPr>
        <w:jc w:val="center"/>
        <w:rPr>
          <w:i/>
          <w:sz w:val="24"/>
          <w:szCs w:val="24"/>
        </w:rPr>
      </w:pPr>
      <w:r w:rsidRPr="00D6641B"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 xml:space="preserve">Minaraloško </w:t>
      </w:r>
      <w:proofErr w:type="spellStart"/>
      <w:r>
        <w:rPr>
          <w:i/>
          <w:sz w:val="24"/>
          <w:szCs w:val="24"/>
        </w:rPr>
        <w:t>petrografski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zavod</w:t>
      </w:r>
      <w:proofErr w:type="spellEnd"/>
      <w:r w:rsidRPr="00D6641B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Prirodoslovno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matematički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fakultet</w:t>
      </w:r>
      <w:proofErr w:type="spellEnd"/>
      <w:r w:rsidRPr="00D6641B">
        <w:rPr>
          <w:i/>
          <w:sz w:val="24"/>
          <w:szCs w:val="24"/>
        </w:rPr>
        <w:t xml:space="preserve">, </w:t>
      </w:r>
      <w:proofErr w:type="spellStart"/>
      <w:r w:rsidRPr="00D6641B">
        <w:rPr>
          <w:i/>
          <w:sz w:val="24"/>
          <w:szCs w:val="24"/>
        </w:rPr>
        <w:t>Horvatovac</w:t>
      </w:r>
      <w:proofErr w:type="spellEnd"/>
      <w:r w:rsidRPr="00D6641B">
        <w:rPr>
          <w:i/>
          <w:sz w:val="24"/>
          <w:szCs w:val="24"/>
        </w:rPr>
        <w:t xml:space="preserve"> bb, Zagreb, </w:t>
      </w:r>
      <w:proofErr w:type="spellStart"/>
      <w:r>
        <w:rPr>
          <w:i/>
          <w:sz w:val="24"/>
          <w:szCs w:val="24"/>
        </w:rPr>
        <w:t>Hrvatska</w:t>
      </w:r>
      <w:proofErr w:type="spellEnd"/>
      <w:r w:rsidRPr="00D6641B">
        <w:rPr>
          <w:i/>
          <w:sz w:val="24"/>
          <w:szCs w:val="24"/>
        </w:rPr>
        <w:t>, gpavlovi@inet.hr</w:t>
      </w:r>
    </w:p>
    <w:p w:rsidR="00ED42E9" w:rsidRPr="004C00FA" w:rsidRDefault="00ED42E9" w:rsidP="00545371">
      <w:pPr>
        <w:rPr>
          <w:i/>
          <w:sz w:val="24"/>
          <w:szCs w:val="24"/>
          <w:lang w:val="pt-BR"/>
        </w:rPr>
      </w:pPr>
      <w:bookmarkStart w:id="0" w:name="_GoBack"/>
      <w:bookmarkEnd w:id="0"/>
    </w:p>
    <w:p w:rsidR="00ED42E9" w:rsidRPr="004C00FA" w:rsidRDefault="00545371" w:rsidP="00ED42E9">
      <w:pPr>
        <w:jc w:val="center"/>
        <w:rPr>
          <w:i/>
          <w:sz w:val="24"/>
          <w:szCs w:val="24"/>
          <w:lang w:val="pt-BR"/>
        </w:rPr>
      </w:pPr>
      <w:r w:rsidRPr="004C00FA">
        <w:rPr>
          <w:i/>
          <w:sz w:val="24"/>
          <w:szCs w:val="24"/>
          <w:lang w:val="pt-BR"/>
        </w:rPr>
        <w:t>Izvod</w:t>
      </w:r>
    </w:p>
    <w:p w:rsidR="00ED42E9" w:rsidRPr="004C00FA" w:rsidRDefault="00ED42E9" w:rsidP="00ED42E9">
      <w:pPr>
        <w:jc w:val="center"/>
        <w:rPr>
          <w:i/>
          <w:sz w:val="24"/>
          <w:szCs w:val="24"/>
          <w:lang w:val="pt-BR"/>
        </w:rPr>
      </w:pPr>
    </w:p>
    <w:p w:rsidR="00964214" w:rsidRDefault="00D6641B" w:rsidP="00ED42E9">
      <w:pPr>
        <w:jc w:val="both"/>
        <w:rPr>
          <w:rFonts w:ascii="Times" w:hAnsi="Times"/>
          <w:i/>
          <w:snapToGrid/>
          <w:color w:val="000000"/>
          <w:sz w:val="24"/>
          <w:szCs w:val="24"/>
          <w:lang w:val="pt-BR"/>
        </w:rPr>
      </w:pPr>
      <w:r w:rsidRPr="00D6641B">
        <w:rPr>
          <w:rFonts w:ascii="Times" w:hAnsi="Times"/>
          <w:i/>
          <w:snapToGrid/>
          <w:color w:val="000000"/>
          <w:sz w:val="24"/>
          <w:szCs w:val="24"/>
          <w:lang w:val="pt-BR"/>
        </w:rPr>
        <w:t>U radu je prikazano pročišćavanje galvanskih otpadnih voda na pilot postrojenju korištenjem elektroredukcije sa željezovim setom elektroda, elektrokoagulacije/ozonacije pomoću aluminijevih elektroda te ozonacije. Ulazni efluent je bio visoko opterećen teškim metalima i s povišenim razinama organskih onečišćivala. Koncentracije Cr</w:t>
      </w:r>
      <w:r w:rsidRPr="00964214">
        <w:rPr>
          <w:rFonts w:ascii="Times" w:hAnsi="Times"/>
          <w:i/>
          <w:snapToGrid/>
          <w:color w:val="000000"/>
          <w:sz w:val="24"/>
          <w:szCs w:val="24"/>
          <w:vertAlign w:val="superscript"/>
          <w:lang w:val="pt-BR"/>
        </w:rPr>
        <w:t>6+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pt-BR"/>
        </w:rPr>
        <w:t xml:space="preserve">, Fe, Ni, Cu, Zn, Pb, TOC, i COD premašivale su maksimalno dopuštene koncentracije 63, 220.2, 1.1, 7, 131.3, 1.7, 12.3 odnosno 11.4 puta. Uklanjanje teških metala postignuto je koagulacijom/flokulacijom pomoću Fe2+, Fe3+, i Al3+ iona oslobođenih u tretiranu otopinu elektrokemijskom korozijom žrtvujućih </w:t>
      </w:r>
      <w:r w:rsidRPr="00D6641B">
        <w:rPr>
          <w:rFonts w:ascii="Times" w:hAnsi="Times"/>
          <w:i/>
          <w:snapToGrid/>
          <w:color w:val="000000"/>
          <w:sz w:val="24"/>
          <w:szCs w:val="24"/>
          <w:lang w:val="pt-BR"/>
        </w:rPr>
        <w:lastRenderedPageBreak/>
        <w:t>elektroda od željeza i aluminija, zatim taloženjem/precipitacijom metalnih hidroksida kao i ko-precipitacijom s Fe- i Al-hidroksidima. Glavni mehanizmi razaranja organske tvari su bili oksidacija ozonom i oksidacija klorom/hipokloritom nastalim indirektnom anodnom oksidacijom klorida prisutnih u otpadnoj vodi. Primjenom kombiniranog sustava pročišćavanja, efikasnost uklanjanja parametara Cr6+, Fe, Ni, Cu, Zn, Pb, UOU, i KPK su iznosile 99.94%, 100.00%, 95.86%, 98.66%, 99.97%, 96.81%, 93.24%, 93.43%, odnosno 77.78%. Svi ovi parametri mjereni u konačnom efluentu bili su u skladu sa zakonski propisanim vrijednostima</w:t>
      </w:r>
    </w:p>
    <w:p w:rsidR="00ED42E9" w:rsidRPr="00ED42E9" w:rsidRDefault="00545371" w:rsidP="00ED42E9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Ključne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</w:t>
      </w:r>
      <w:r w:rsidR="00BB3447">
        <w:rPr>
          <w:i/>
          <w:sz w:val="24"/>
          <w:szCs w:val="24"/>
        </w:rPr>
        <w:t>ij</w:t>
      </w:r>
      <w:r>
        <w:rPr>
          <w:i/>
          <w:sz w:val="24"/>
          <w:szCs w:val="24"/>
        </w:rPr>
        <w:t>eči</w:t>
      </w:r>
      <w:proofErr w:type="spellEnd"/>
      <w:r>
        <w:rPr>
          <w:i/>
          <w:sz w:val="24"/>
          <w:szCs w:val="24"/>
        </w:rPr>
        <w:t>:</w:t>
      </w:r>
      <w:r w:rsidR="00964214" w:rsidRPr="00964214">
        <w:t xml:space="preserve"> </w:t>
      </w:r>
      <w:proofErr w:type="spellStart"/>
      <w:r w:rsidR="00964214" w:rsidRPr="00964214">
        <w:rPr>
          <w:i/>
          <w:sz w:val="24"/>
          <w:szCs w:val="24"/>
        </w:rPr>
        <w:t>ozonacija</w:t>
      </w:r>
      <w:proofErr w:type="spellEnd"/>
      <w:r w:rsidR="00964214" w:rsidRPr="00964214">
        <w:rPr>
          <w:i/>
          <w:sz w:val="24"/>
          <w:szCs w:val="24"/>
        </w:rPr>
        <w:t xml:space="preserve">, </w:t>
      </w:r>
      <w:proofErr w:type="spellStart"/>
      <w:r w:rsidR="00964214" w:rsidRPr="00964214">
        <w:rPr>
          <w:i/>
          <w:sz w:val="24"/>
          <w:szCs w:val="24"/>
        </w:rPr>
        <w:t>elektrokemijska</w:t>
      </w:r>
      <w:proofErr w:type="spellEnd"/>
      <w:r w:rsidR="00964214" w:rsidRPr="00964214">
        <w:rPr>
          <w:i/>
          <w:sz w:val="24"/>
          <w:szCs w:val="24"/>
        </w:rPr>
        <w:t xml:space="preserve"> </w:t>
      </w:r>
      <w:proofErr w:type="spellStart"/>
      <w:r w:rsidR="00964214" w:rsidRPr="00964214">
        <w:rPr>
          <w:i/>
          <w:sz w:val="24"/>
          <w:szCs w:val="24"/>
        </w:rPr>
        <w:t>obrada</w:t>
      </w:r>
      <w:proofErr w:type="spellEnd"/>
      <w:r w:rsidR="00964214" w:rsidRPr="00964214">
        <w:rPr>
          <w:i/>
          <w:sz w:val="24"/>
          <w:szCs w:val="24"/>
        </w:rPr>
        <w:t xml:space="preserve">, </w:t>
      </w:r>
      <w:proofErr w:type="spellStart"/>
      <w:r w:rsidR="00964214" w:rsidRPr="00964214">
        <w:rPr>
          <w:i/>
          <w:sz w:val="24"/>
          <w:szCs w:val="24"/>
        </w:rPr>
        <w:t>otpadne</w:t>
      </w:r>
      <w:proofErr w:type="spellEnd"/>
      <w:r w:rsidR="00964214" w:rsidRPr="00964214">
        <w:rPr>
          <w:i/>
          <w:sz w:val="24"/>
          <w:szCs w:val="24"/>
        </w:rPr>
        <w:t xml:space="preserve"> </w:t>
      </w:r>
      <w:proofErr w:type="spellStart"/>
      <w:r w:rsidR="00964214" w:rsidRPr="00964214">
        <w:rPr>
          <w:i/>
          <w:sz w:val="24"/>
          <w:szCs w:val="24"/>
        </w:rPr>
        <w:t>vode</w:t>
      </w:r>
      <w:proofErr w:type="spellEnd"/>
      <w:r w:rsidR="00964214" w:rsidRPr="00964214">
        <w:rPr>
          <w:i/>
          <w:sz w:val="24"/>
          <w:szCs w:val="24"/>
        </w:rPr>
        <w:t xml:space="preserve">, </w:t>
      </w:r>
      <w:proofErr w:type="spellStart"/>
      <w:r w:rsidR="00964214" w:rsidRPr="00964214">
        <w:rPr>
          <w:i/>
          <w:sz w:val="24"/>
          <w:szCs w:val="24"/>
        </w:rPr>
        <w:t>galvanizacija</w:t>
      </w:r>
      <w:proofErr w:type="spellEnd"/>
      <w:r w:rsidR="00964214" w:rsidRPr="00964214">
        <w:rPr>
          <w:i/>
          <w:sz w:val="24"/>
          <w:szCs w:val="24"/>
        </w:rPr>
        <w:t xml:space="preserve">, </w:t>
      </w:r>
      <w:proofErr w:type="spellStart"/>
      <w:r w:rsidR="00964214" w:rsidRPr="00964214">
        <w:rPr>
          <w:i/>
          <w:sz w:val="24"/>
          <w:szCs w:val="24"/>
        </w:rPr>
        <w:t>teški</w:t>
      </w:r>
      <w:proofErr w:type="spellEnd"/>
      <w:r w:rsidR="00964214" w:rsidRPr="00964214">
        <w:rPr>
          <w:i/>
          <w:sz w:val="24"/>
          <w:szCs w:val="24"/>
        </w:rPr>
        <w:t xml:space="preserve"> </w:t>
      </w:r>
      <w:proofErr w:type="spellStart"/>
      <w:r w:rsidR="00964214" w:rsidRPr="00964214">
        <w:rPr>
          <w:i/>
          <w:sz w:val="24"/>
          <w:szCs w:val="24"/>
        </w:rPr>
        <w:t>metali</w:t>
      </w:r>
      <w:proofErr w:type="spellEnd"/>
      <w:r w:rsidR="00964214" w:rsidRPr="00964214">
        <w:rPr>
          <w:i/>
          <w:sz w:val="24"/>
          <w:szCs w:val="24"/>
        </w:rPr>
        <w:t xml:space="preserve">, UOU, KPK, </w:t>
      </w:r>
      <w:proofErr w:type="spellStart"/>
      <w:r w:rsidR="00964214" w:rsidRPr="00964214">
        <w:rPr>
          <w:i/>
          <w:sz w:val="24"/>
          <w:szCs w:val="24"/>
        </w:rPr>
        <w:t>željezove</w:t>
      </w:r>
      <w:proofErr w:type="spellEnd"/>
      <w:r w:rsidR="00964214" w:rsidRPr="00964214">
        <w:rPr>
          <w:i/>
          <w:sz w:val="24"/>
          <w:szCs w:val="24"/>
        </w:rPr>
        <w:t xml:space="preserve"> anode, </w:t>
      </w:r>
      <w:proofErr w:type="spellStart"/>
      <w:r w:rsidR="00964214" w:rsidRPr="00964214">
        <w:rPr>
          <w:i/>
          <w:sz w:val="24"/>
          <w:szCs w:val="24"/>
        </w:rPr>
        <w:t>aluminijeve</w:t>
      </w:r>
      <w:proofErr w:type="spellEnd"/>
      <w:r w:rsidR="00964214" w:rsidRPr="00964214">
        <w:rPr>
          <w:i/>
          <w:sz w:val="24"/>
          <w:szCs w:val="24"/>
        </w:rPr>
        <w:t xml:space="preserve"> anode</w:t>
      </w:r>
    </w:p>
    <w:p w:rsidR="00ED42E9" w:rsidRPr="00810EAE" w:rsidRDefault="00ED42E9" w:rsidP="00810EAE">
      <w:pPr>
        <w:jc w:val="center"/>
        <w:rPr>
          <w:b/>
          <w:sz w:val="28"/>
          <w:szCs w:val="28"/>
        </w:rPr>
      </w:pPr>
    </w:p>
    <w:sectPr w:rsidR="00ED42E9" w:rsidRPr="00810EAE" w:rsidSect="005F7535">
      <w:headerReference w:type="default" r:id="rId7"/>
      <w:footnotePr>
        <w:numRestart w:val="eachSect"/>
      </w:footnotePr>
      <w:endnotePr>
        <w:numFmt w:val="decimal"/>
      </w:endnotePr>
      <w:pgSz w:w="11907" w:h="16840" w:code="9"/>
      <w:pgMar w:top="1134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4D" w:rsidRDefault="000A694D" w:rsidP="002338FC">
      <w:r>
        <w:separator/>
      </w:r>
    </w:p>
  </w:endnote>
  <w:endnote w:type="continuationSeparator" w:id="0">
    <w:p w:rsidR="000A694D" w:rsidRDefault="000A694D" w:rsidP="002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4D" w:rsidRDefault="000A694D" w:rsidP="002338FC">
      <w:r>
        <w:separator/>
      </w:r>
    </w:p>
  </w:footnote>
  <w:footnote w:type="continuationSeparator" w:id="0">
    <w:p w:rsidR="000A694D" w:rsidRDefault="000A694D" w:rsidP="0023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48" w:rsidRPr="002338FC" w:rsidRDefault="005D3448" w:rsidP="002338FC">
    <w:pPr>
      <w:pStyle w:val="Header"/>
      <w:jc w:val="center"/>
      <w:rPr>
        <w:b/>
        <w:i/>
      </w:rPr>
    </w:pPr>
    <w:r>
      <w:rPr>
        <w:b/>
        <w:i/>
      </w:rPr>
      <w:t xml:space="preserve">III </w:t>
    </w:r>
    <w:proofErr w:type="spellStart"/>
    <w:r>
      <w:rPr>
        <w:b/>
        <w:i/>
      </w:rPr>
      <w:t>m</w:t>
    </w:r>
    <w:r w:rsidRPr="002338FC">
      <w:rPr>
        <w:b/>
        <w:i/>
      </w:rPr>
      <w:t>eđunarodni</w:t>
    </w:r>
    <w:proofErr w:type="spellEnd"/>
    <w:r w:rsidRPr="002338FC">
      <w:rPr>
        <w:b/>
        <w:i/>
      </w:rPr>
      <w:t xml:space="preserve"> </w:t>
    </w:r>
    <w:proofErr w:type="spellStart"/>
    <w:r w:rsidRPr="002338FC">
      <w:rPr>
        <w:b/>
        <w:i/>
      </w:rPr>
      <w:t>kongres</w:t>
    </w:r>
    <w:proofErr w:type="spellEnd"/>
    <w:r w:rsidRPr="002338FC">
      <w:rPr>
        <w:b/>
        <w:i/>
      </w:rPr>
      <w:t xml:space="preserve"> “</w:t>
    </w:r>
    <w:proofErr w:type="spellStart"/>
    <w:r>
      <w:rPr>
        <w:b/>
        <w:i/>
      </w:rPr>
      <w:t>I</w:t>
    </w:r>
    <w:r w:rsidRPr="002338FC">
      <w:rPr>
        <w:b/>
        <w:i/>
      </w:rPr>
      <w:t>nženjerstvo</w:t>
    </w:r>
    <w:proofErr w:type="spellEnd"/>
    <w:r w:rsidRPr="002338FC">
      <w:rPr>
        <w:b/>
        <w:i/>
      </w:rPr>
      <w:t xml:space="preserve">, </w:t>
    </w:r>
    <w:proofErr w:type="spellStart"/>
    <w:r w:rsidRPr="002338FC">
      <w:rPr>
        <w:b/>
        <w:i/>
      </w:rPr>
      <w:t>ekologija</w:t>
    </w:r>
    <w:proofErr w:type="spellEnd"/>
    <w:r w:rsidRPr="002338FC">
      <w:rPr>
        <w:b/>
        <w:i/>
      </w:rPr>
      <w:t xml:space="preserve"> </w:t>
    </w:r>
    <w:proofErr w:type="spellStart"/>
    <w:r w:rsidRPr="002338FC">
      <w:rPr>
        <w:b/>
        <w:i/>
      </w:rPr>
      <w:t>i</w:t>
    </w:r>
    <w:proofErr w:type="spellEnd"/>
    <w:r w:rsidRPr="002338FC">
      <w:rPr>
        <w:b/>
        <w:i/>
      </w:rPr>
      <w:t xml:space="preserve"> </w:t>
    </w:r>
    <w:proofErr w:type="spellStart"/>
    <w:r w:rsidRPr="002338FC">
      <w:rPr>
        <w:b/>
        <w:i/>
      </w:rPr>
      <w:t>materijali</w:t>
    </w:r>
    <w:proofErr w:type="spellEnd"/>
    <w:r w:rsidRPr="002338FC">
      <w:rPr>
        <w:b/>
        <w:i/>
      </w:rPr>
      <w:t xml:space="preserve"> u </w:t>
    </w:r>
    <w:proofErr w:type="spellStart"/>
    <w:r w:rsidRPr="002338FC">
      <w:rPr>
        <w:b/>
        <w:i/>
      </w:rPr>
      <w:t>procesnoj</w:t>
    </w:r>
    <w:proofErr w:type="spellEnd"/>
    <w:r w:rsidRPr="002338FC">
      <w:rPr>
        <w:b/>
        <w:i/>
      </w:rPr>
      <w:t xml:space="preserve"> </w:t>
    </w:r>
    <w:proofErr w:type="spellStart"/>
    <w:r w:rsidRPr="002338FC">
      <w:rPr>
        <w:b/>
        <w:i/>
      </w:rPr>
      <w:t>industriji</w:t>
    </w:r>
    <w:proofErr w:type="spellEnd"/>
    <w:r w:rsidRPr="002338FC">
      <w:rPr>
        <w:b/>
        <w:i/>
      </w:rPr>
      <w:t>”</w:t>
    </w:r>
  </w:p>
  <w:p w:rsidR="005D3448" w:rsidRPr="00140B76" w:rsidRDefault="005D3448" w:rsidP="00140B76">
    <w:pPr>
      <w:pStyle w:val="Header"/>
      <w:jc w:val="center"/>
      <w:rPr>
        <w:b/>
        <w:i/>
      </w:rPr>
    </w:pPr>
    <w:r w:rsidRPr="00140B76">
      <w:rPr>
        <w:b/>
        <w:i/>
      </w:rPr>
      <w:t>I</w:t>
    </w:r>
    <w:r>
      <w:rPr>
        <w:b/>
        <w:i/>
      </w:rPr>
      <w:t>I</w:t>
    </w:r>
    <w:r w:rsidRPr="00140B76">
      <w:rPr>
        <w:b/>
        <w:i/>
      </w:rPr>
      <w:t>I Internationa</w:t>
    </w:r>
    <w:r>
      <w:rPr>
        <w:b/>
        <w:i/>
      </w:rPr>
      <w:t>l Congress “Engineering, Enviro</w:t>
    </w:r>
    <w:r w:rsidR="00E95CC0">
      <w:rPr>
        <w:b/>
        <w:i/>
      </w:rPr>
      <w:t>n</w:t>
    </w:r>
    <w:r>
      <w:rPr>
        <w:b/>
        <w:i/>
      </w:rPr>
      <w:t>ment</w:t>
    </w:r>
    <w:r w:rsidRPr="00140B76">
      <w:rPr>
        <w:b/>
        <w:i/>
      </w:rPr>
      <w:t xml:space="preserve"> and Materials in Processing Industry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4"/>
    <w:rsid w:val="000A18CE"/>
    <w:rsid w:val="000A694D"/>
    <w:rsid w:val="00140B76"/>
    <w:rsid w:val="001E1E4E"/>
    <w:rsid w:val="002338FC"/>
    <w:rsid w:val="00244E9C"/>
    <w:rsid w:val="00305A84"/>
    <w:rsid w:val="00325004"/>
    <w:rsid w:val="003920C8"/>
    <w:rsid w:val="003B72C8"/>
    <w:rsid w:val="003D5B94"/>
    <w:rsid w:val="003F1333"/>
    <w:rsid w:val="00463A00"/>
    <w:rsid w:val="00490446"/>
    <w:rsid w:val="004C00FA"/>
    <w:rsid w:val="004E7652"/>
    <w:rsid w:val="00545371"/>
    <w:rsid w:val="005D3448"/>
    <w:rsid w:val="005F7535"/>
    <w:rsid w:val="006A446C"/>
    <w:rsid w:val="006E78D0"/>
    <w:rsid w:val="00810EAE"/>
    <w:rsid w:val="00817944"/>
    <w:rsid w:val="00964214"/>
    <w:rsid w:val="00966613"/>
    <w:rsid w:val="009D1F13"/>
    <w:rsid w:val="00A77759"/>
    <w:rsid w:val="00B5014F"/>
    <w:rsid w:val="00BB3447"/>
    <w:rsid w:val="00D6641B"/>
    <w:rsid w:val="00DD0313"/>
    <w:rsid w:val="00E949EC"/>
    <w:rsid w:val="00E95CC0"/>
    <w:rsid w:val="00E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E4E"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042E8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6042E8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23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8FC"/>
    <w:rPr>
      <w:snapToGrid/>
    </w:rPr>
  </w:style>
  <w:style w:type="paragraph" w:styleId="Footer">
    <w:name w:val="footer"/>
    <w:basedOn w:val="Normal"/>
    <w:link w:val="FooterChar"/>
    <w:rsid w:val="0023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38FC"/>
    <w:rPr>
      <w:snapToGrid/>
    </w:rPr>
  </w:style>
  <w:style w:type="paragraph" w:styleId="BalloonText">
    <w:name w:val="Balloon Text"/>
    <w:basedOn w:val="Normal"/>
    <w:link w:val="BalloonTextChar"/>
    <w:rsid w:val="002338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38FC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rsid w:val="00E949EC"/>
    <w:rPr>
      <w:color w:val="0000FF"/>
      <w:u w:val="single"/>
    </w:rPr>
  </w:style>
  <w:style w:type="character" w:styleId="FollowedHyperlink">
    <w:name w:val="FollowedHyperlink"/>
    <w:basedOn w:val="DefaultParagraphFont"/>
    <w:rsid w:val="00E949EC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810EAE"/>
  </w:style>
  <w:style w:type="paragraph" w:styleId="FootnoteText">
    <w:name w:val="footnote text"/>
    <w:basedOn w:val="Normal"/>
    <w:link w:val="FootnoteTextChar"/>
    <w:rsid w:val="000A18CE"/>
    <w:pPr>
      <w:widowControl/>
    </w:pPr>
    <w:rPr>
      <w:snapToGrid/>
    </w:rPr>
  </w:style>
  <w:style w:type="character" w:customStyle="1" w:styleId="FootnoteTextChar">
    <w:name w:val="Footnote Text Char"/>
    <w:basedOn w:val="DefaultParagraphFont"/>
    <w:link w:val="FootnoteText"/>
    <w:rsid w:val="000A18CE"/>
    <w:rPr>
      <w:lang w:val="en-US" w:eastAsia="en-US"/>
    </w:rPr>
  </w:style>
  <w:style w:type="character" w:styleId="FootnoteReference">
    <w:name w:val="footnote reference"/>
    <w:rsid w:val="000A1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E4E"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042E8"/>
    <w:pPr>
      <w:widowControl/>
      <w:tabs>
        <w:tab w:val="left" w:pos="288"/>
      </w:tabs>
      <w:ind w:left="288" w:hanging="288"/>
      <w:jc w:val="both"/>
    </w:pPr>
    <w:rPr>
      <w:rFonts w:ascii="Times" w:hAnsi="Times"/>
      <w:snapToGrid/>
      <w:color w:val="000000"/>
      <w:lang w:val="fr-FR"/>
    </w:rPr>
  </w:style>
  <w:style w:type="paragraph" w:customStyle="1" w:styleId="TextNormal">
    <w:name w:val="Text_Normal"/>
    <w:basedOn w:val="Normal"/>
    <w:rsid w:val="006042E8"/>
    <w:pPr>
      <w:widowControl/>
      <w:jc w:val="both"/>
    </w:pPr>
    <w:rPr>
      <w:rFonts w:ascii="Times" w:hAnsi="Times"/>
      <w:snapToGrid/>
      <w:lang w:val="fr-FR"/>
    </w:rPr>
  </w:style>
  <w:style w:type="paragraph" w:styleId="Header">
    <w:name w:val="header"/>
    <w:basedOn w:val="Normal"/>
    <w:link w:val="HeaderChar"/>
    <w:uiPriority w:val="99"/>
    <w:rsid w:val="0023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8FC"/>
    <w:rPr>
      <w:snapToGrid/>
    </w:rPr>
  </w:style>
  <w:style w:type="paragraph" w:styleId="Footer">
    <w:name w:val="footer"/>
    <w:basedOn w:val="Normal"/>
    <w:link w:val="FooterChar"/>
    <w:rsid w:val="0023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38FC"/>
    <w:rPr>
      <w:snapToGrid/>
    </w:rPr>
  </w:style>
  <w:style w:type="paragraph" w:styleId="BalloonText">
    <w:name w:val="Balloon Text"/>
    <w:basedOn w:val="Normal"/>
    <w:link w:val="BalloonTextChar"/>
    <w:rsid w:val="002338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38FC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rsid w:val="00E949EC"/>
    <w:rPr>
      <w:color w:val="0000FF"/>
      <w:u w:val="single"/>
    </w:rPr>
  </w:style>
  <w:style w:type="character" w:styleId="FollowedHyperlink">
    <w:name w:val="FollowedHyperlink"/>
    <w:basedOn w:val="DefaultParagraphFont"/>
    <w:rsid w:val="00E949EC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810EAE"/>
  </w:style>
  <w:style w:type="paragraph" w:styleId="FootnoteText">
    <w:name w:val="footnote text"/>
    <w:basedOn w:val="Normal"/>
    <w:link w:val="FootnoteTextChar"/>
    <w:rsid w:val="000A18CE"/>
    <w:pPr>
      <w:widowControl/>
    </w:pPr>
    <w:rPr>
      <w:snapToGrid/>
    </w:rPr>
  </w:style>
  <w:style w:type="character" w:customStyle="1" w:styleId="FootnoteTextChar">
    <w:name w:val="Footnote Text Char"/>
    <w:basedOn w:val="DefaultParagraphFont"/>
    <w:link w:val="FootnoteText"/>
    <w:rsid w:val="000A18CE"/>
    <w:rPr>
      <w:lang w:val="en-US" w:eastAsia="en-US"/>
    </w:rPr>
  </w:style>
  <w:style w:type="character" w:styleId="FootnoteReference">
    <w:name w:val="footnote reference"/>
    <w:rsid w:val="000A1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3771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http://kongres.tfzv.org/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http://www.kongres.tfzv.org/en/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Višnja Oreščanin</cp:lastModifiedBy>
  <cp:revision>6</cp:revision>
  <dcterms:created xsi:type="dcterms:W3CDTF">2012-11-16T08:34:00Z</dcterms:created>
  <dcterms:modified xsi:type="dcterms:W3CDTF">2012-11-16T09:00:00Z</dcterms:modified>
</cp:coreProperties>
</file>