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7D" w:rsidRDefault="000F227D" w:rsidP="000F227D">
      <w:pPr>
        <w:jc w:val="both"/>
      </w:pPr>
    </w:p>
    <w:p w:rsidR="000F227D" w:rsidRPr="000F227D" w:rsidRDefault="000F227D" w:rsidP="000F227D">
      <w:pPr>
        <w:jc w:val="both"/>
        <w:rPr>
          <w:smallCaps/>
          <w:sz w:val="28"/>
          <w:szCs w:val="28"/>
        </w:rPr>
      </w:pPr>
      <w:r w:rsidRPr="000F227D">
        <w:rPr>
          <w:smallCaps/>
          <w:sz w:val="28"/>
          <w:szCs w:val="28"/>
        </w:rPr>
        <w:t>Predgovor urednika</w:t>
      </w:r>
    </w:p>
    <w:p w:rsidR="000F227D" w:rsidRDefault="000F227D" w:rsidP="000F227D">
      <w:pPr>
        <w:jc w:val="both"/>
      </w:pPr>
    </w:p>
    <w:p w:rsidR="007E1C1F" w:rsidRDefault="004D53D4" w:rsidP="000F227D">
      <w:pPr>
        <w:jc w:val="both"/>
      </w:pPr>
      <w:r>
        <w:t>Poštovani čitatelji,</w:t>
      </w:r>
    </w:p>
    <w:p w:rsidR="00E71452" w:rsidRDefault="004D53D4" w:rsidP="000F227D">
      <w:pPr>
        <w:jc w:val="both"/>
      </w:pPr>
      <w:r>
        <w:t xml:space="preserve">s početkom akad. god. 2013./14. dogodile su se promjene u vodstvu časopisa 'Prostor', te u sastavu njegovih triju uredništava – međunarodnom, </w:t>
      </w:r>
      <w:r w:rsidR="000F227D">
        <w:t>nacionalnom</w:t>
      </w:r>
      <w:r>
        <w:t xml:space="preserve"> i izvršnom. Stoga je već ovaj broj realizirao novi redakcijski 'tim', </w:t>
      </w:r>
      <w:r w:rsidR="00AC6E39">
        <w:t>no</w:t>
      </w:r>
      <w:r>
        <w:t>, u svemu nastavljajući sadržajnu koncepciju i dosegnute kriterije izvrsnosti</w:t>
      </w:r>
      <w:r w:rsidR="00AC6E39">
        <w:t xml:space="preserve"> koji su izgrađivani prethodnih </w:t>
      </w:r>
      <w:r w:rsidR="00E71452">
        <w:t xml:space="preserve">20 godina. </w:t>
      </w:r>
      <w:r>
        <w:t xml:space="preserve"> </w:t>
      </w:r>
    </w:p>
    <w:p w:rsidR="00AC6E39" w:rsidRDefault="00714B3A" w:rsidP="000F227D">
      <w:pPr>
        <w:jc w:val="both"/>
      </w:pPr>
      <w:r>
        <w:t>Prilika je ovo da se zahvalimo dosadašnjem</w:t>
      </w:r>
      <w:r w:rsidR="001A7A7E">
        <w:t>u</w:t>
      </w:r>
      <w:r>
        <w:t xml:space="preserve"> glavnom i odgovornom uredniku </w:t>
      </w:r>
      <w:r w:rsidRPr="006A66DC">
        <w:rPr>
          <w:smallCaps/>
        </w:rPr>
        <w:t>prof. dr. sc. Mladenu Obadu Šćitarociju</w:t>
      </w:r>
      <w:r>
        <w:t>, koji je počevši od 2001. časopis uspješno vodio gotovo 13 godina, te je pod njegovim vodstvom realizirano 25</w:t>
      </w:r>
      <w:r w:rsidR="00E71452">
        <w:t xml:space="preserve"> opsežnih</w:t>
      </w:r>
      <w:r>
        <w:t xml:space="preserve"> brojeva (br. 21-45). S preuzimanjem časopisa prof. Šćitaroci je </w:t>
      </w:r>
      <w:r w:rsidR="00FF2F8C">
        <w:t xml:space="preserve">proveo </w:t>
      </w:r>
      <w:r>
        <w:t>promijenjen</w:t>
      </w:r>
      <w:r w:rsidR="004E150D">
        <w:t>u</w:t>
      </w:r>
      <w:r>
        <w:t xml:space="preserve"> format</w:t>
      </w:r>
      <w:r w:rsidR="00FF2F8C">
        <w:t>a</w:t>
      </w:r>
      <w:r>
        <w:t xml:space="preserve"> i grafičko</w:t>
      </w:r>
      <w:r w:rsidR="00FF2F8C">
        <w:t>g</w:t>
      </w:r>
      <w:r>
        <w:t xml:space="preserve"> oblikovanje koje je od tada </w:t>
      </w:r>
      <w:r w:rsidR="00FF2F8C">
        <w:t xml:space="preserve">bolje </w:t>
      </w:r>
      <w:r w:rsidR="004E150D">
        <w:t xml:space="preserve">prilagođeno karakteru </w:t>
      </w:r>
      <w:r w:rsidR="00FF2F8C">
        <w:t xml:space="preserve">naših priloga </w:t>
      </w:r>
      <w:r w:rsidR="004E150D">
        <w:t xml:space="preserve">sa znatnim udjelom </w:t>
      </w:r>
      <w:r w:rsidR="00FF2F8C">
        <w:t>i</w:t>
      </w:r>
      <w:r w:rsidR="00E71452">
        <w:t>lustracija</w:t>
      </w:r>
      <w:r w:rsidR="004E150D">
        <w:t xml:space="preserve"> i brojnim bilješkama.</w:t>
      </w:r>
      <w:r w:rsidR="00FF2F8C">
        <w:t xml:space="preserve"> Također je restrukturirao redakciju i okupio međunarodno uredništvo </w:t>
      </w:r>
      <w:r w:rsidR="00E71452">
        <w:t xml:space="preserve">sastavljeno </w:t>
      </w:r>
      <w:r w:rsidR="00FF2F8C">
        <w:t>od uglednih znanst</w:t>
      </w:r>
      <w:r w:rsidR="00AC6E39">
        <w:t>venika iz Europe i Amerike, koji su</w:t>
      </w:r>
      <w:r w:rsidR="00FF2F8C">
        <w:t xml:space="preserve"> kao svojevrsni savje</w:t>
      </w:r>
      <w:r w:rsidR="00AC6E39">
        <w:t>t časopisa zasigurno pridonijeli</w:t>
      </w:r>
      <w:r w:rsidR="00FF2F8C">
        <w:t xml:space="preserve"> dobrom poziciniranju </w:t>
      </w:r>
      <w:r w:rsidR="00E71452">
        <w:t xml:space="preserve"> 'Prostora'</w:t>
      </w:r>
      <w:r w:rsidR="004E150D">
        <w:t xml:space="preserve"> </w:t>
      </w:r>
      <w:r w:rsidR="00AC6E39">
        <w:t>među prestižnim arhitektonsk</w:t>
      </w:r>
      <w:r w:rsidR="00E71452">
        <w:t xml:space="preserve">im časopisima u svijetu, s redovitom indeksacijom u bazi </w:t>
      </w:r>
      <w:r w:rsidR="00E71452" w:rsidRPr="004D53D4">
        <w:rPr>
          <w:i/>
        </w:rPr>
        <w:t>Web of Science</w:t>
      </w:r>
      <w:r w:rsidR="00E71452">
        <w:t xml:space="preserve"> [WoS] i brojnim drugim međunarodnim referencijskim izvornicima (SCOPUS, ASC/EBSCO, RIBA/API, Avery Index AP, i </w:t>
      </w:r>
      <w:r w:rsidR="00AC6E39">
        <w:t>dr.). Prof. Šćitaroci nam je u 'naslijeđe' ostavio i visoke standarde uredničkoga rada, odgovornoga, objektivnog i strogog odnosa prema ponuđenim rukopisima, te dobro organiziranu proceduru svih etapa u nastanku pojedinoga broja.</w:t>
      </w:r>
    </w:p>
    <w:p w:rsidR="00E71452" w:rsidRDefault="00AC6E39" w:rsidP="000F227D">
      <w:pPr>
        <w:jc w:val="both"/>
      </w:pPr>
      <w:r>
        <w:t xml:space="preserve">Kao novi glavni i odgovorni urednik nastavit ću voditi časopis na tim dobrim tradicijama, dakako, </w:t>
      </w:r>
      <w:r w:rsidR="006A66DC">
        <w:t xml:space="preserve">i unaprijediti ono što se u budućem vremenu pokaže potrebnim. Na mjesto nove urednice, ujedno i zamjenice glavnoga i odgovornog urednika, imenovana je </w:t>
      </w:r>
      <w:r w:rsidR="006A66DC" w:rsidRPr="006A66DC">
        <w:rPr>
          <w:smallCaps/>
        </w:rPr>
        <w:t>izv. prof. dr. sc. Ariana Štulhofer</w:t>
      </w:r>
      <w:r w:rsidR="006A66DC">
        <w:t xml:space="preserve">, dugogodišnja izvršna urednica kojoj možemo zahvaliti dosadašnju besprijekornu producijsku razinu našeg časopisa. Novi izvršni urednik postao je </w:t>
      </w:r>
      <w:r w:rsidR="006A66DC" w:rsidRPr="006A66DC">
        <w:rPr>
          <w:smallCaps/>
        </w:rPr>
        <w:t>izv. prof. dr. sc. Damir Krajnik</w:t>
      </w:r>
      <w:r w:rsidR="006A66DC">
        <w:t xml:space="preserve">. Iz 'matičnog' uredništva zbog odlaska u mirovinu </w:t>
      </w:r>
      <w:r>
        <w:t xml:space="preserve"> </w:t>
      </w:r>
      <w:r w:rsidR="006A66DC">
        <w:t xml:space="preserve">povukla se je </w:t>
      </w:r>
      <w:r w:rsidR="006A66DC" w:rsidRPr="006A66DC">
        <w:rPr>
          <w:smallCaps/>
        </w:rPr>
        <w:t>izv.</w:t>
      </w:r>
      <w:r w:rsidR="006A66DC">
        <w:t xml:space="preserve"> </w:t>
      </w:r>
      <w:r w:rsidR="006A66DC" w:rsidRPr="006A66DC">
        <w:rPr>
          <w:smallCaps/>
        </w:rPr>
        <w:t>prof. dr. sc. Jasenka Bertol-Vrček</w:t>
      </w:r>
      <w:r w:rsidR="006A66DC">
        <w:t xml:space="preserve"> kojoj smo zahvalni za predani angažman na pr</w:t>
      </w:r>
      <w:r w:rsidR="00E5256F">
        <w:t xml:space="preserve">ipremi i uredničkoj procjeni članaka tehničke domene, a umjesto nje u uredništvo je inkorporiran </w:t>
      </w:r>
      <w:r w:rsidR="00E5256F" w:rsidRPr="00E5256F">
        <w:rPr>
          <w:smallCaps/>
        </w:rPr>
        <w:t>doc. dr. sc. Zoran Veršić</w:t>
      </w:r>
      <w:r w:rsidR="00E5256F">
        <w:t>.</w:t>
      </w:r>
      <w:r>
        <w:t xml:space="preserve"> </w:t>
      </w:r>
      <w:r w:rsidR="00E5256F">
        <w:t xml:space="preserve"> Iz međunarodnog uredništva povukla se je </w:t>
      </w:r>
      <w:r w:rsidR="00E5256F" w:rsidRPr="00E5256F">
        <w:rPr>
          <w:smallCaps/>
        </w:rPr>
        <w:t>prof. arch. Donatella Mazzoleni</w:t>
      </w:r>
      <w:r w:rsidR="00E5256F">
        <w:t xml:space="preserve">, a ove smo godine izgubili i jednog od najuglednijih naših članova, </w:t>
      </w:r>
      <w:r w:rsidR="00E5256F" w:rsidRPr="00E5256F">
        <w:rPr>
          <w:smallCaps/>
        </w:rPr>
        <w:t>prof. emerit. Uda Kultermanna, PhD</w:t>
      </w:r>
      <w:r w:rsidR="00E5256F">
        <w:t xml:space="preserve">, kojemu posvećujemo </w:t>
      </w:r>
      <w:r w:rsidR="00E5256F" w:rsidRPr="000F227D">
        <w:rPr>
          <w:i/>
        </w:rPr>
        <w:t>In memoriam</w:t>
      </w:r>
      <w:r w:rsidR="00E5256F">
        <w:t xml:space="preserve"> u uvodniku ovoga broja. Svi ostali dosadašnji članovi uredništva 'Prostora' i nadalje će djelovati u novom sastavu redakcije, što će nesumnjivo osigurati  čvrsti kontinuitet pripreme</w:t>
      </w:r>
      <w:r w:rsidR="000F227D">
        <w:t xml:space="preserve"> i izdavanja časopisa 'Prostor', uz održavanje visokih kriterija izvrsnosti.</w:t>
      </w:r>
    </w:p>
    <w:p w:rsidR="000F227D" w:rsidRDefault="000F227D" w:rsidP="000F227D">
      <w:pPr>
        <w:jc w:val="both"/>
      </w:pPr>
      <w:r>
        <w:t xml:space="preserve">Zahvaljujem svim dosadašnjim </w:t>
      </w:r>
      <w:r w:rsidR="001A7A7E">
        <w:t>uvaženim članovima</w:t>
      </w:r>
      <w:r>
        <w:t xml:space="preserve"> koji više neće sudjelovati u daljnjem radu časopisa i ujedno čestitam kolegama koji su preuzeli nove odgovorne poslove u aktualnom  sastavu redakcije.</w:t>
      </w:r>
    </w:p>
    <w:p w:rsidR="000F227D" w:rsidRDefault="000F227D" w:rsidP="000F227D">
      <w:pPr>
        <w:spacing w:after="0"/>
      </w:pPr>
    </w:p>
    <w:p w:rsidR="000F227D" w:rsidRDefault="000F227D" w:rsidP="000F227D">
      <w:pPr>
        <w:spacing w:after="0"/>
        <w:jc w:val="right"/>
      </w:pPr>
      <w:r>
        <w:t>Glavni i odgovorni urednik</w:t>
      </w:r>
    </w:p>
    <w:p w:rsidR="000F227D" w:rsidRPr="000F227D" w:rsidRDefault="000F227D" w:rsidP="000F227D">
      <w:pPr>
        <w:spacing w:after="0"/>
        <w:jc w:val="right"/>
        <w:rPr>
          <w:smallCaps/>
        </w:rPr>
      </w:pPr>
      <w:r w:rsidRPr="000F227D">
        <w:rPr>
          <w:smallCaps/>
        </w:rPr>
        <w:t>Doc. dr. sc. Zlatko Karač</w:t>
      </w:r>
    </w:p>
    <w:p w:rsidR="00E5256F" w:rsidRDefault="00E5256F" w:rsidP="00E71452"/>
    <w:p w:rsidR="00714B3A" w:rsidRDefault="00714B3A"/>
    <w:p w:rsidR="007130C4" w:rsidRDefault="007130C4"/>
    <w:p w:rsidR="004D53D4" w:rsidRDefault="004D53D4"/>
    <w:sectPr w:rsidR="004D53D4" w:rsidSect="007E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3D4"/>
    <w:rsid w:val="000F227D"/>
    <w:rsid w:val="001A7A7E"/>
    <w:rsid w:val="004D53D4"/>
    <w:rsid w:val="004E150D"/>
    <w:rsid w:val="006A66DC"/>
    <w:rsid w:val="007130C4"/>
    <w:rsid w:val="00714B3A"/>
    <w:rsid w:val="007E1C1F"/>
    <w:rsid w:val="00AC6E39"/>
    <w:rsid w:val="00D52CA7"/>
    <w:rsid w:val="00E23188"/>
    <w:rsid w:val="00E5256F"/>
    <w:rsid w:val="00E71452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416</Words>
  <Characters>2556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</cp:revision>
  <dcterms:created xsi:type="dcterms:W3CDTF">2013-11-24T08:32:00Z</dcterms:created>
  <dcterms:modified xsi:type="dcterms:W3CDTF">2013-11-24T10:29:00Z</dcterms:modified>
</cp:coreProperties>
</file>