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charts/chart59.xml" ContentType="application/vnd.openxmlformats-officedocument.drawingml.chart+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header2.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bin" ContentType="application/vnd.openxmlformats-officedocument.oleObject"/>
  <Default Extension="png" ContentType="image/png"/>
  <Default Extension="jpeg" ContentType="image/jpeg"/>
  <Default Extension="emf" ContentType="image/x-emf"/>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13C" w:rsidRPr="002A7850" w:rsidRDefault="00B7613C" w:rsidP="00B7613C">
      <w:pPr>
        <w:jc w:val="center"/>
        <w:rPr>
          <w:rFonts w:ascii="Times New Roman" w:hAnsi="Times New Roman" w:cs="Times New Roman"/>
          <w:noProof/>
          <w:sz w:val="32"/>
          <w:szCs w:val="32"/>
        </w:rPr>
      </w:pPr>
      <w:r w:rsidRPr="002A7850">
        <w:rPr>
          <w:rFonts w:ascii="Times New Roman" w:hAnsi="Times New Roman" w:cs="Times New Roman"/>
          <w:noProof/>
          <w:sz w:val="32"/>
          <w:szCs w:val="32"/>
        </w:rPr>
        <w:t>SVEUČILIŠTE U ZAGREBU</w:t>
      </w:r>
    </w:p>
    <w:p w:rsidR="00B7613C" w:rsidRPr="002A7850" w:rsidRDefault="00B7613C" w:rsidP="00B7613C">
      <w:pPr>
        <w:jc w:val="center"/>
        <w:rPr>
          <w:rFonts w:ascii="Times New Roman" w:hAnsi="Times New Roman" w:cs="Times New Roman"/>
          <w:sz w:val="32"/>
          <w:szCs w:val="32"/>
        </w:rPr>
      </w:pPr>
      <w:r w:rsidRPr="002A7850">
        <w:rPr>
          <w:rFonts w:ascii="Times New Roman" w:hAnsi="Times New Roman" w:cs="Times New Roman"/>
          <w:noProof/>
          <w:sz w:val="32"/>
          <w:szCs w:val="32"/>
        </w:rPr>
        <w:t>VETERINARSKI FAKULTET</w:t>
      </w:r>
    </w:p>
    <w:p w:rsidR="00B7613C" w:rsidRDefault="00B7613C" w:rsidP="00B7613C">
      <w:pPr>
        <w:tabs>
          <w:tab w:val="left" w:pos="851"/>
        </w:tabs>
        <w:jc w:val="center"/>
        <w:rPr>
          <w:rFonts w:ascii="Times New Roman" w:hAnsi="Times New Roman" w:cs="Times New Roman"/>
          <w:sz w:val="32"/>
          <w:szCs w:val="32"/>
        </w:rPr>
      </w:pPr>
    </w:p>
    <w:p w:rsidR="00096849" w:rsidRDefault="00096849" w:rsidP="00B7613C">
      <w:pPr>
        <w:tabs>
          <w:tab w:val="left" w:pos="851"/>
        </w:tabs>
        <w:jc w:val="center"/>
        <w:rPr>
          <w:rFonts w:ascii="Times New Roman" w:hAnsi="Times New Roman" w:cs="Times New Roman"/>
          <w:sz w:val="32"/>
          <w:szCs w:val="32"/>
        </w:rPr>
      </w:pPr>
    </w:p>
    <w:p w:rsidR="00096849" w:rsidRDefault="00096849" w:rsidP="00B7613C">
      <w:pPr>
        <w:tabs>
          <w:tab w:val="left" w:pos="851"/>
        </w:tabs>
        <w:jc w:val="center"/>
        <w:rPr>
          <w:rFonts w:ascii="Times New Roman" w:hAnsi="Times New Roman" w:cs="Times New Roman"/>
          <w:sz w:val="32"/>
          <w:szCs w:val="32"/>
        </w:rPr>
      </w:pPr>
    </w:p>
    <w:p w:rsidR="00096849" w:rsidRPr="002A7850" w:rsidRDefault="00096849" w:rsidP="00B7613C">
      <w:pPr>
        <w:tabs>
          <w:tab w:val="left" w:pos="851"/>
        </w:tabs>
        <w:jc w:val="center"/>
        <w:rPr>
          <w:rFonts w:ascii="Times New Roman" w:hAnsi="Times New Roman" w:cs="Times New Roman"/>
          <w:sz w:val="32"/>
          <w:szCs w:val="32"/>
        </w:rPr>
      </w:pPr>
    </w:p>
    <w:p w:rsidR="00B7613C" w:rsidRPr="002A7850" w:rsidRDefault="00B7613C" w:rsidP="00B7613C">
      <w:pPr>
        <w:tabs>
          <w:tab w:val="left" w:pos="851"/>
          <w:tab w:val="left" w:pos="1365"/>
        </w:tabs>
        <w:jc w:val="center"/>
        <w:rPr>
          <w:rFonts w:ascii="Times New Roman" w:hAnsi="Times New Roman" w:cs="Times New Roman"/>
          <w:sz w:val="32"/>
          <w:szCs w:val="32"/>
        </w:rPr>
      </w:pPr>
    </w:p>
    <w:p w:rsidR="004D4A1F" w:rsidRPr="002A7850" w:rsidRDefault="004D4A1F" w:rsidP="00B7613C">
      <w:pPr>
        <w:tabs>
          <w:tab w:val="left" w:pos="851"/>
          <w:tab w:val="left" w:pos="1365"/>
        </w:tabs>
        <w:jc w:val="center"/>
        <w:rPr>
          <w:rFonts w:ascii="Times New Roman" w:hAnsi="Times New Roman" w:cs="Times New Roman"/>
          <w:sz w:val="32"/>
          <w:szCs w:val="32"/>
        </w:rPr>
      </w:pPr>
    </w:p>
    <w:p w:rsidR="00B7613C" w:rsidRPr="002A7850" w:rsidRDefault="002A7850" w:rsidP="00B7613C">
      <w:pPr>
        <w:tabs>
          <w:tab w:val="left" w:pos="0"/>
        </w:tabs>
        <w:jc w:val="center"/>
        <w:rPr>
          <w:rFonts w:ascii="Times New Roman" w:hAnsi="Times New Roman" w:cs="Times New Roman"/>
          <w:sz w:val="32"/>
          <w:szCs w:val="32"/>
        </w:rPr>
      </w:pPr>
      <w:r w:rsidRPr="002A7850">
        <w:rPr>
          <w:rFonts w:ascii="Times New Roman" w:hAnsi="Times New Roman" w:cs="Times New Roman"/>
          <w:sz w:val="32"/>
          <w:szCs w:val="32"/>
        </w:rPr>
        <w:t>Iva Jelenić</w:t>
      </w:r>
      <w:r w:rsidR="000D593D" w:rsidRPr="000D593D">
        <w:rPr>
          <w:rFonts w:ascii="Times New Roman" w:hAnsi="Times New Roman" w:cs="Times New Roman"/>
          <w:sz w:val="28"/>
          <w:szCs w:val="28"/>
        </w:rPr>
        <w:t xml:space="preserve">, </w:t>
      </w:r>
      <w:r w:rsidR="000D593D" w:rsidRPr="000D593D">
        <w:rPr>
          <w:rFonts w:ascii="Times New Roman" w:hAnsi="Times New Roman" w:cs="Times New Roman"/>
          <w:sz w:val="28"/>
          <w:szCs w:val="28"/>
          <w:shd w:val="clear" w:color="auto" w:fill="FFFFFF"/>
        </w:rPr>
        <w:t>dr. med.</w:t>
      </w:r>
      <w:r w:rsidR="000D593D" w:rsidRPr="000D593D">
        <w:rPr>
          <w:rFonts w:ascii="Calibri" w:hAnsi="Calibri"/>
          <w:sz w:val="28"/>
          <w:szCs w:val="28"/>
          <w:shd w:val="clear" w:color="auto" w:fill="FFFFFF"/>
        </w:rPr>
        <w:t xml:space="preserve"> </w:t>
      </w:r>
      <w:r w:rsidR="000D593D" w:rsidRPr="000D593D">
        <w:rPr>
          <w:rFonts w:ascii="Times New Roman" w:hAnsi="Times New Roman" w:cs="Times New Roman"/>
          <w:sz w:val="28"/>
          <w:szCs w:val="28"/>
          <w:shd w:val="clear" w:color="auto" w:fill="FFFFFF"/>
        </w:rPr>
        <w:t>vet</w:t>
      </w:r>
      <w:r w:rsidR="000D593D" w:rsidRPr="000D593D">
        <w:rPr>
          <w:rFonts w:ascii="Times New Roman" w:hAnsi="Times New Roman" w:cs="Times New Roman"/>
          <w:color w:val="222222"/>
          <w:sz w:val="28"/>
          <w:szCs w:val="28"/>
          <w:shd w:val="clear" w:color="auto" w:fill="FFFFFF"/>
        </w:rPr>
        <w:t>.</w:t>
      </w:r>
    </w:p>
    <w:p w:rsidR="00B7613C" w:rsidRPr="00B02943" w:rsidRDefault="00B7613C" w:rsidP="00B7613C">
      <w:pPr>
        <w:tabs>
          <w:tab w:val="left" w:pos="851"/>
          <w:tab w:val="left" w:pos="1365"/>
        </w:tabs>
        <w:jc w:val="center"/>
        <w:rPr>
          <w:rFonts w:ascii="Times New Roman" w:hAnsi="Times New Roman" w:cs="Times New Roman"/>
          <w:sz w:val="32"/>
          <w:szCs w:val="32"/>
        </w:rPr>
      </w:pPr>
    </w:p>
    <w:p w:rsidR="00B7613C" w:rsidRDefault="00B7613C" w:rsidP="00B7613C">
      <w:pPr>
        <w:tabs>
          <w:tab w:val="left" w:pos="1365"/>
        </w:tabs>
        <w:jc w:val="center"/>
        <w:rPr>
          <w:rFonts w:ascii="Times New Roman" w:hAnsi="Times New Roman" w:cs="Times New Roman"/>
          <w:sz w:val="32"/>
          <w:szCs w:val="32"/>
        </w:rPr>
      </w:pPr>
    </w:p>
    <w:p w:rsidR="002A6DB1" w:rsidRDefault="002A6DB1" w:rsidP="00B7613C">
      <w:pPr>
        <w:tabs>
          <w:tab w:val="left" w:pos="1365"/>
        </w:tabs>
        <w:jc w:val="center"/>
        <w:rPr>
          <w:rFonts w:ascii="Times New Roman" w:hAnsi="Times New Roman" w:cs="Times New Roman"/>
          <w:sz w:val="32"/>
          <w:szCs w:val="32"/>
        </w:rPr>
      </w:pPr>
    </w:p>
    <w:p w:rsidR="00D3515E" w:rsidRDefault="00D3515E" w:rsidP="00B7613C">
      <w:pPr>
        <w:tabs>
          <w:tab w:val="left" w:pos="1365"/>
        </w:tabs>
        <w:jc w:val="center"/>
        <w:rPr>
          <w:rFonts w:ascii="Times New Roman" w:hAnsi="Times New Roman" w:cs="Times New Roman"/>
          <w:sz w:val="32"/>
          <w:szCs w:val="32"/>
        </w:rPr>
      </w:pPr>
    </w:p>
    <w:p w:rsidR="002A6DB1" w:rsidRDefault="002A6DB1" w:rsidP="00B7613C">
      <w:pPr>
        <w:tabs>
          <w:tab w:val="left" w:pos="1365"/>
        </w:tabs>
        <w:jc w:val="center"/>
        <w:rPr>
          <w:rFonts w:ascii="Times New Roman" w:hAnsi="Times New Roman" w:cs="Times New Roman"/>
          <w:sz w:val="32"/>
          <w:szCs w:val="32"/>
        </w:rPr>
      </w:pPr>
    </w:p>
    <w:p w:rsidR="002A6DB1" w:rsidRDefault="002A6DB1" w:rsidP="00B7613C">
      <w:pPr>
        <w:tabs>
          <w:tab w:val="left" w:pos="1365"/>
        </w:tabs>
        <w:jc w:val="center"/>
        <w:rPr>
          <w:rFonts w:ascii="Times New Roman" w:hAnsi="Times New Roman" w:cs="Times New Roman"/>
          <w:sz w:val="32"/>
          <w:szCs w:val="32"/>
        </w:rPr>
      </w:pPr>
    </w:p>
    <w:p w:rsidR="002A6DB1" w:rsidRDefault="002A6DB1" w:rsidP="00B7613C">
      <w:pPr>
        <w:tabs>
          <w:tab w:val="left" w:pos="1365"/>
        </w:tabs>
        <w:jc w:val="center"/>
        <w:rPr>
          <w:rFonts w:ascii="Times New Roman" w:hAnsi="Times New Roman" w:cs="Times New Roman"/>
          <w:sz w:val="32"/>
          <w:szCs w:val="32"/>
        </w:rPr>
      </w:pPr>
    </w:p>
    <w:p w:rsidR="00B7613C" w:rsidRPr="00B02943" w:rsidRDefault="00B7613C" w:rsidP="00B7613C">
      <w:pPr>
        <w:tabs>
          <w:tab w:val="left" w:pos="1365"/>
        </w:tabs>
        <w:jc w:val="center"/>
        <w:rPr>
          <w:rFonts w:ascii="Times New Roman" w:hAnsi="Times New Roman" w:cs="Times New Roman"/>
          <w:sz w:val="32"/>
          <w:szCs w:val="32"/>
        </w:rPr>
      </w:pPr>
    </w:p>
    <w:p w:rsidR="00B02943" w:rsidRPr="002A7850" w:rsidRDefault="00B02943" w:rsidP="00B02943">
      <w:pPr>
        <w:pStyle w:val="Header"/>
        <w:jc w:val="center"/>
        <w:rPr>
          <w:b/>
          <w:sz w:val="44"/>
          <w:szCs w:val="44"/>
        </w:rPr>
      </w:pPr>
      <w:r w:rsidRPr="002A7850">
        <w:rPr>
          <w:b/>
          <w:sz w:val="44"/>
          <w:szCs w:val="44"/>
        </w:rPr>
        <w:t xml:space="preserve">PREGLED I ANALIZA PATOLOŠKIH PROMJENA </w:t>
      </w:r>
      <w:r w:rsidR="004055C2" w:rsidRPr="002A7850">
        <w:rPr>
          <w:b/>
          <w:sz w:val="44"/>
          <w:szCs w:val="44"/>
        </w:rPr>
        <w:t xml:space="preserve">ALVEOLARNOG DIJELA </w:t>
      </w:r>
      <w:r w:rsidRPr="002A7850">
        <w:rPr>
          <w:b/>
          <w:sz w:val="44"/>
          <w:szCs w:val="44"/>
        </w:rPr>
        <w:t>DIŠNOG SUSTAVA PASA I MAČAKA</w:t>
      </w:r>
    </w:p>
    <w:p w:rsidR="00B7613C" w:rsidRPr="00B02943" w:rsidRDefault="00B7613C" w:rsidP="00B7613C">
      <w:pPr>
        <w:tabs>
          <w:tab w:val="left" w:pos="1365"/>
        </w:tabs>
        <w:jc w:val="center"/>
        <w:rPr>
          <w:rFonts w:ascii="Times New Roman" w:hAnsi="Times New Roman" w:cs="Times New Roman"/>
          <w:sz w:val="32"/>
          <w:szCs w:val="32"/>
        </w:rPr>
      </w:pPr>
    </w:p>
    <w:p w:rsidR="00B7613C" w:rsidRPr="00B02943" w:rsidRDefault="00B7613C" w:rsidP="00B7613C">
      <w:pPr>
        <w:tabs>
          <w:tab w:val="left" w:pos="1365"/>
        </w:tabs>
        <w:jc w:val="center"/>
        <w:rPr>
          <w:rFonts w:ascii="Times New Roman" w:hAnsi="Times New Roman" w:cs="Times New Roman"/>
          <w:sz w:val="32"/>
          <w:szCs w:val="32"/>
        </w:rPr>
      </w:pPr>
    </w:p>
    <w:p w:rsidR="00B7613C" w:rsidRPr="00B02943" w:rsidRDefault="00B7613C" w:rsidP="00B7613C">
      <w:pPr>
        <w:tabs>
          <w:tab w:val="left" w:pos="1365"/>
        </w:tabs>
        <w:jc w:val="center"/>
        <w:rPr>
          <w:rFonts w:ascii="Times New Roman" w:hAnsi="Times New Roman" w:cs="Times New Roman"/>
          <w:sz w:val="32"/>
          <w:szCs w:val="32"/>
        </w:rPr>
      </w:pPr>
    </w:p>
    <w:p w:rsidR="00B7613C" w:rsidRPr="002A7850" w:rsidRDefault="002A7850" w:rsidP="00B7613C">
      <w:pPr>
        <w:tabs>
          <w:tab w:val="left" w:pos="1365"/>
        </w:tabs>
        <w:jc w:val="center"/>
        <w:rPr>
          <w:rFonts w:ascii="Times New Roman" w:hAnsi="Times New Roman" w:cs="Times New Roman"/>
          <w:sz w:val="32"/>
          <w:szCs w:val="32"/>
        </w:rPr>
      </w:pPr>
      <w:r w:rsidRPr="002A7850">
        <w:rPr>
          <w:rFonts w:ascii="Times New Roman" w:hAnsi="Times New Roman" w:cs="Times New Roman"/>
          <w:sz w:val="32"/>
          <w:szCs w:val="32"/>
        </w:rPr>
        <w:t xml:space="preserve"> </w:t>
      </w:r>
      <w:r w:rsidR="00096849">
        <w:rPr>
          <w:rFonts w:ascii="Times New Roman" w:hAnsi="Times New Roman" w:cs="Times New Roman"/>
          <w:sz w:val="32"/>
          <w:szCs w:val="32"/>
        </w:rPr>
        <w:t>S</w:t>
      </w:r>
      <w:r w:rsidRPr="002A7850">
        <w:rPr>
          <w:rFonts w:ascii="Times New Roman" w:hAnsi="Times New Roman" w:cs="Times New Roman"/>
          <w:sz w:val="32"/>
          <w:szCs w:val="32"/>
        </w:rPr>
        <w:t>pecijalistički rad</w:t>
      </w:r>
    </w:p>
    <w:p w:rsidR="00B7613C" w:rsidRPr="002A7850" w:rsidRDefault="00B7613C" w:rsidP="00B7613C">
      <w:pPr>
        <w:tabs>
          <w:tab w:val="left" w:pos="1365"/>
        </w:tabs>
        <w:jc w:val="center"/>
        <w:rPr>
          <w:rFonts w:ascii="Times New Roman" w:hAnsi="Times New Roman" w:cs="Times New Roman"/>
          <w:sz w:val="32"/>
          <w:szCs w:val="32"/>
        </w:rPr>
      </w:pPr>
    </w:p>
    <w:p w:rsidR="00B7613C" w:rsidRDefault="00B7613C" w:rsidP="00B7613C">
      <w:pPr>
        <w:tabs>
          <w:tab w:val="left" w:pos="1365"/>
        </w:tabs>
        <w:jc w:val="center"/>
        <w:rPr>
          <w:rFonts w:ascii="Times New Roman" w:hAnsi="Times New Roman" w:cs="Times New Roman"/>
          <w:sz w:val="32"/>
          <w:szCs w:val="32"/>
        </w:rPr>
      </w:pPr>
    </w:p>
    <w:p w:rsidR="002A6DB1" w:rsidRPr="002A7850" w:rsidRDefault="002A6DB1" w:rsidP="00B7613C">
      <w:pPr>
        <w:tabs>
          <w:tab w:val="left" w:pos="1365"/>
        </w:tabs>
        <w:jc w:val="center"/>
        <w:rPr>
          <w:rFonts w:ascii="Times New Roman" w:hAnsi="Times New Roman" w:cs="Times New Roman"/>
          <w:sz w:val="32"/>
          <w:szCs w:val="32"/>
        </w:rPr>
      </w:pPr>
    </w:p>
    <w:p w:rsidR="00B7613C" w:rsidRPr="002A7850" w:rsidRDefault="00B7613C" w:rsidP="00B7613C">
      <w:pPr>
        <w:tabs>
          <w:tab w:val="left" w:pos="1365"/>
        </w:tabs>
        <w:jc w:val="center"/>
        <w:rPr>
          <w:rFonts w:ascii="Times New Roman" w:hAnsi="Times New Roman" w:cs="Times New Roman"/>
          <w:sz w:val="32"/>
          <w:szCs w:val="32"/>
        </w:rPr>
      </w:pPr>
    </w:p>
    <w:p w:rsidR="00B7613C" w:rsidRPr="002A7850" w:rsidRDefault="00B7613C" w:rsidP="00B7613C">
      <w:pPr>
        <w:tabs>
          <w:tab w:val="left" w:pos="1365"/>
        </w:tabs>
        <w:jc w:val="center"/>
        <w:rPr>
          <w:rFonts w:ascii="Times New Roman" w:hAnsi="Times New Roman" w:cs="Times New Roman"/>
          <w:sz w:val="32"/>
          <w:szCs w:val="32"/>
        </w:rPr>
      </w:pPr>
    </w:p>
    <w:p w:rsidR="00B02943" w:rsidRDefault="00B02943" w:rsidP="00B7613C">
      <w:pPr>
        <w:tabs>
          <w:tab w:val="left" w:pos="1365"/>
        </w:tabs>
        <w:jc w:val="center"/>
        <w:rPr>
          <w:rFonts w:ascii="Times New Roman" w:hAnsi="Times New Roman" w:cs="Times New Roman"/>
          <w:sz w:val="32"/>
          <w:szCs w:val="32"/>
        </w:rPr>
      </w:pPr>
    </w:p>
    <w:p w:rsidR="002A6DB1" w:rsidRPr="002A7850" w:rsidRDefault="002A6DB1" w:rsidP="00B7613C">
      <w:pPr>
        <w:tabs>
          <w:tab w:val="left" w:pos="1365"/>
        </w:tabs>
        <w:jc w:val="center"/>
        <w:rPr>
          <w:rFonts w:ascii="Times New Roman" w:hAnsi="Times New Roman" w:cs="Times New Roman"/>
          <w:sz w:val="32"/>
          <w:szCs w:val="32"/>
        </w:rPr>
      </w:pPr>
    </w:p>
    <w:p w:rsidR="00B02943" w:rsidRPr="002A7850" w:rsidRDefault="00B02943" w:rsidP="00B7613C">
      <w:pPr>
        <w:tabs>
          <w:tab w:val="left" w:pos="1365"/>
        </w:tabs>
        <w:jc w:val="center"/>
        <w:rPr>
          <w:rFonts w:ascii="Times New Roman" w:hAnsi="Times New Roman" w:cs="Times New Roman"/>
          <w:sz w:val="32"/>
          <w:szCs w:val="32"/>
        </w:rPr>
      </w:pPr>
    </w:p>
    <w:p w:rsidR="00B7613C" w:rsidRPr="002A7850" w:rsidRDefault="00B7613C" w:rsidP="00B7613C">
      <w:pPr>
        <w:tabs>
          <w:tab w:val="left" w:pos="1365"/>
        </w:tabs>
        <w:jc w:val="center"/>
        <w:rPr>
          <w:rFonts w:ascii="Times New Roman" w:hAnsi="Times New Roman" w:cs="Times New Roman"/>
          <w:sz w:val="32"/>
          <w:szCs w:val="32"/>
        </w:rPr>
      </w:pPr>
      <w:proofErr w:type="gramStart"/>
      <w:r w:rsidRPr="002A7850">
        <w:rPr>
          <w:rFonts w:ascii="Times New Roman" w:hAnsi="Times New Roman" w:cs="Times New Roman"/>
          <w:sz w:val="32"/>
          <w:szCs w:val="32"/>
        </w:rPr>
        <w:t xml:space="preserve">Zagreb, </w:t>
      </w:r>
      <w:r w:rsidR="00B02943" w:rsidRPr="002A7850">
        <w:rPr>
          <w:rFonts w:ascii="Times New Roman" w:hAnsi="Times New Roman" w:cs="Times New Roman"/>
          <w:sz w:val="32"/>
          <w:szCs w:val="32"/>
        </w:rPr>
        <w:t>2013</w:t>
      </w:r>
      <w:r w:rsidR="002044CA" w:rsidRPr="002A7850">
        <w:rPr>
          <w:rFonts w:ascii="Times New Roman" w:hAnsi="Times New Roman" w:cs="Times New Roman"/>
          <w:sz w:val="32"/>
          <w:szCs w:val="32"/>
        </w:rPr>
        <w:t>.</w:t>
      </w:r>
      <w:proofErr w:type="gramEnd"/>
    </w:p>
    <w:p w:rsidR="00713012" w:rsidRDefault="00713012" w:rsidP="002D592F"/>
    <w:p w:rsidR="00B7613C" w:rsidRDefault="00B7613C">
      <w:pPr>
        <w:widowControl/>
        <w:suppressAutoHyphens w:val="0"/>
        <w:autoSpaceDN/>
        <w:textAlignment w:val="auto"/>
        <w:rPr>
          <w:rFonts w:ascii="Times New Roman" w:hAnsi="Times New Roman" w:cs="Times New Roman"/>
          <w:b/>
        </w:rPr>
      </w:pPr>
      <w:r>
        <w:rPr>
          <w:rFonts w:ascii="Times New Roman" w:hAnsi="Times New Roman" w:cs="Times New Roman"/>
          <w:b/>
        </w:rPr>
        <w:br w:type="page"/>
      </w:r>
    </w:p>
    <w:p w:rsidR="006570E8" w:rsidRDefault="006570E8">
      <w:pPr>
        <w:widowControl/>
        <w:suppressAutoHyphens w:val="0"/>
        <w:autoSpaceDN/>
        <w:textAlignment w:val="auto"/>
        <w:rPr>
          <w:rFonts w:ascii="Times New Roman" w:hAnsi="Times New Roman" w:cs="Times New Roman"/>
          <w:b/>
        </w:rPr>
      </w:pPr>
    </w:p>
    <w:p w:rsidR="00862BB9" w:rsidRDefault="00862BB9">
      <w:pPr>
        <w:widowControl/>
        <w:suppressAutoHyphens w:val="0"/>
        <w:autoSpaceDN/>
        <w:textAlignment w:val="auto"/>
        <w:rPr>
          <w:rFonts w:ascii="Times New Roman" w:hAnsi="Times New Roman" w:cs="Times New Roman"/>
        </w:rPr>
      </w:pPr>
    </w:p>
    <w:p w:rsidR="006570E8" w:rsidRDefault="006570E8" w:rsidP="006570E8">
      <w:pPr>
        <w:spacing w:line="480" w:lineRule="auto"/>
        <w:rPr>
          <w:rFonts w:ascii="Times New Roman" w:hAnsi="Times New Roman" w:cs="Times New Roman"/>
        </w:rPr>
      </w:pPr>
    </w:p>
    <w:p w:rsidR="004D1E49" w:rsidRDefault="004D1E49" w:rsidP="00862BB9">
      <w:pPr>
        <w:spacing w:line="480" w:lineRule="auto"/>
        <w:jc w:val="both"/>
        <w:rPr>
          <w:rFonts w:ascii="Times New Roman" w:hAnsi="Times New Roman" w:cs="Times New Roman"/>
        </w:rPr>
      </w:pPr>
    </w:p>
    <w:p w:rsidR="004D1E49" w:rsidRDefault="004D1E49" w:rsidP="00862BB9">
      <w:pPr>
        <w:spacing w:line="480" w:lineRule="auto"/>
        <w:jc w:val="both"/>
        <w:rPr>
          <w:rFonts w:ascii="Times New Roman" w:hAnsi="Times New Roman" w:cs="Times New Roman"/>
        </w:rPr>
      </w:pPr>
    </w:p>
    <w:p w:rsidR="004D1E49" w:rsidRDefault="00096849" w:rsidP="00862BB9">
      <w:pPr>
        <w:spacing w:line="480" w:lineRule="auto"/>
        <w:jc w:val="both"/>
        <w:rPr>
          <w:rFonts w:ascii="Times New Roman" w:hAnsi="Times New Roman" w:cs="Times New Roman"/>
        </w:rPr>
      </w:pPr>
      <w:r>
        <w:rPr>
          <w:rFonts w:ascii="Times New Roman" w:hAnsi="Times New Roman" w:cs="Times New Roman"/>
        </w:rPr>
        <w:t xml:space="preserve">Specijalistički rad je izrađen </w:t>
      </w:r>
      <w:proofErr w:type="gramStart"/>
      <w:r>
        <w:rPr>
          <w:rFonts w:ascii="Times New Roman" w:hAnsi="Times New Roman" w:cs="Times New Roman"/>
        </w:rPr>
        <w:t>na  Zavodu</w:t>
      </w:r>
      <w:proofErr w:type="gramEnd"/>
      <w:r>
        <w:rPr>
          <w:rFonts w:ascii="Times New Roman" w:hAnsi="Times New Roman" w:cs="Times New Roman"/>
        </w:rPr>
        <w:t xml:space="preserve"> za veterina</w:t>
      </w:r>
      <w:r w:rsidR="007845DA">
        <w:rPr>
          <w:rFonts w:ascii="Times New Roman" w:hAnsi="Times New Roman" w:cs="Times New Roman"/>
        </w:rPr>
        <w:t>r</w:t>
      </w:r>
      <w:r>
        <w:rPr>
          <w:rFonts w:ascii="Times New Roman" w:hAnsi="Times New Roman" w:cs="Times New Roman"/>
        </w:rPr>
        <w:t>sku patologiju</w:t>
      </w:r>
    </w:p>
    <w:p w:rsidR="00096849" w:rsidRDefault="00096849" w:rsidP="00862BB9">
      <w:pPr>
        <w:spacing w:line="480" w:lineRule="auto"/>
        <w:jc w:val="both"/>
        <w:rPr>
          <w:rFonts w:ascii="Times New Roman" w:hAnsi="Times New Roman" w:cs="Times New Roman"/>
        </w:rPr>
      </w:pPr>
    </w:p>
    <w:p w:rsidR="00AE7E16" w:rsidRDefault="00AE7E16" w:rsidP="00862BB9">
      <w:pPr>
        <w:spacing w:line="480" w:lineRule="auto"/>
        <w:jc w:val="both"/>
        <w:rPr>
          <w:rFonts w:ascii="Times New Roman" w:hAnsi="Times New Roman" w:cs="Times New Roman"/>
        </w:rPr>
      </w:pPr>
    </w:p>
    <w:p w:rsidR="00096849" w:rsidRDefault="004D1E49" w:rsidP="00862BB9">
      <w:pPr>
        <w:spacing w:line="480" w:lineRule="auto"/>
        <w:jc w:val="both"/>
        <w:rPr>
          <w:rFonts w:ascii="Times New Roman" w:hAnsi="Times New Roman" w:cs="Times New Roman"/>
        </w:rPr>
      </w:pPr>
      <w:r>
        <w:rPr>
          <w:rFonts w:ascii="Times New Roman" w:hAnsi="Times New Roman" w:cs="Times New Roman"/>
        </w:rPr>
        <w:t>Mentor rada</w:t>
      </w:r>
      <w:r w:rsidR="00096849">
        <w:rPr>
          <w:rFonts w:ascii="Times New Roman" w:hAnsi="Times New Roman" w:cs="Times New Roman"/>
        </w:rPr>
        <w:t>:</w:t>
      </w:r>
      <w:r>
        <w:rPr>
          <w:rFonts w:ascii="Times New Roman" w:hAnsi="Times New Roman" w:cs="Times New Roman"/>
        </w:rPr>
        <w:t xml:space="preserve">  doc.</w:t>
      </w:r>
      <w:r w:rsidR="00834B8F">
        <w:rPr>
          <w:rFonts w:ascii="Times New Roman" w:hAnsi="Times New Roman" w:cs="Times New Roman"/>
        </w:rPr>
        <w:t xml:space="preserve"> </w:t>
      </w:r>
      <w:r>
        <w:rPr>
          <w:rFonts w:ascii="Times New Roman" w:hAnsi="Times New Roman" w:cs="Times New Roman"/>
        </w:rPr>
        <w:t>dr.</w:t>
      </w:r>
      <w:r w:rsidR="00834B8F">
        <w:rPr>
          <w:rFonts w:ascii="Times New Roman" w:hAnsi="Times New Roman" w:cs="Times New Roman"/>
        </w:rPr>
        <w:t xml:space="preserve"> </w:t>
      </w:r>
      <w:r>
        <w:rPr>
          <w:rFonts w:ascii="Times New Roman" w:hAnsi="Times New Roman" w:cs="Times New Roman"/>
        </w:rPr>
        <w:t>sc.</w:t>
      </w:r>
      <w:r w:rsidR="00834B8F">
        <w:rPr>
          <w:rFonts w:ascii="Times New Roman" w:hAnsi="Times New Roman" w:cs="Times New Roman"/>
        </w:rPr>
        <w:t xml:space="preserve"> </w:t>
      </w:r>
      <w:r w:rsidR="00096849">
        <w:rPr>
          <w:rFonts w:ascii="Times New Roman" w:hAnsi="Times New Roman" w:cs="Times New Roman"/>
        </w:rPr>
        <w:t>Marko Hohšteter</w:t>
      </w:r>
    </w:p>
    <w:p w:rsidR="00096849" w:rsidRDefault="00096849" w:rsidP="00862BB9">
      <w:pPr>
        <w:spacing w:line="480" w:lineRule="auto"/>
        <w:jc w:val="both"/>
        <w:rPr>
          <w:rFonts w:ascii="Times New Roman" w:hAnsi="Times New Roman" w:cs="Times New Roman"/>
        </w:rPr>
      </w:pPr>
    </w:p>
    <w:p w:rsidR="00096849" w:rsidRDefault="00096849" w:rsidP="00862BB9">
      <w:pPr>
        <w:spacing w:line="480" w:lineRule="auto"/>
        <w:jc w:val="both"/>
        <w:rPr>
          <w:rFonts w:ascii="Times New Roman" w:hAnsi="Times New Roman" w:cs="Times New Roman"/>
        </w:rPr>
      </w:pPr>
    </w:p>
    <w:p w:rsidR="00862BB9" w:rsidRDefault="00096849" w:rsidP="00862BB9">
      <w:pPr>
        <w:spacing w:line="480" w:lineRule="auto"/>
        <w:jc w:val="both"/>
        <w:rPr>
          <w:rFonts w:ascii="Times New Roman" w:hAnsi="Times New Roman" w:cs="Times New Roman"/>
        </w:rPr>
      </w:pPr>
      <w:r>
        <w:rPr>
          <w:rFonts w:ascii="Times New Roman" w:hAnsi="Times New Roman" w:cs="Times New Roman"/>
        </w:rPr>
        <w:t>P</w:t>
      </w:r>
      <w:r w:rsidR="0005583E" w:rsidRPr="0005583E">
        <w:rPr>
          <w:rFonts w:ascii="Times New Roman" w:hAnsi="Times New Roman" w:cs="Times New Roman"/>
        </w:rPr>
        <w:t>redstojnik Zavoda za veterinarsku patologiju</w:t>
      </w:r>
      <w:r>
        <w:rPr>
          <w:rFonts w:ascii="Times New Roman" w:hAnsi="Times New Roman" w:cs="Times New Roman"/>
        </w:rPr>
        <w:t xml:space="preserve">: </w:t>
      </w:r>
      <w:r w:rsidR="0005583E" w:rsidRPr="0005583E">
        <w:rPr>
          <w:rFonts w:ascii="Times New Roman" w:hAnsi="Times New Roman" w:cs="Times New Roman"/>
        </w:rPr>
        <w:t xml:space="preserve"> </w:t>
      </w:r>
      <w:r w:rsidR="0005583E">
        <w:rPr>
          <w:rFonts w:ascii="Times New Roman" w:hAnsi="Times New Roman" w:cs="Times New Roman"/>
        </w:rPr>
        <w:t>prof.</w:t>
      </w:r>
      <w:r w:rsidR="00F44CA4">
        <w:rPr>
          <w:rFonts w:ascii="Times New Roman" w:hAnsi="Times New Roman" w:cs="Times New Roman"/>
        </w:rPr>
        <w:t xml:space="preserve"> </w:t>
      </w:r>
      <w:r w:rsidR="0005583E">
        <w:rPr>
          <w:rFonts w:ascii="Times New Roman" w:hAnsi="Times New Roman" w:cs="Times New Roman"/>
        </w:rPr>
        <w:t>dr.</w:t>
      </w:r>
      <w:r w:rsidR="00834B8F">
        <w:rPr>
          <w:rFonts w:ascii="Times New Roman" w:hAnsi="Times New Roman" w:cs="Times New Roman"/>
        </w:rPr>
        <w:t xml:space="preserve"> </w:t>
      </w:r>
      <w:r w:rsidR="0005583E">
        <w:rPr>
          <w:rFonts w:ascii="Times New Roman" w:hAnsi="Times New Roman" w:cs="Times New Roman"/>
        </w:rPr>
        <w:t>sc. Željko Grabarević</w:t>
      </w:r>
      <w:r w:rsidR="000D593D">
        <w:rPr>
          <w:rFonts w:ascii="Times New Roman" w:hAnsi="Times New Roman" w:cs="Times New Roman"/>
        </w:rPr>
        <w:t>.</w:t>
      </w:r>
    </w:p>
    <w:p w:rsidR="0015432A" w:rsidRDefault="0015432A" w:rsidP="00862BB9">
      <w:pPr>
        <w:spacing w:line="480" w:lineRule="auto"/>
        <w:jc w:val="both"/>
        <w:rPr>
          <w:rFonts w:ascii="Times New Roman" w:hAnsi="Times New Roman" w:cs="Times New Roman"/>
        </w:rPr>
      </w:pPr>
    </w:p>
    <w:p w:rsidR="0015432A" w:rsidRDefault="0015432A" w:rsidP="00862BB9">
      <w:pPr>
        <w:spacing w:line="480" w:lineRule="auto"/>
        <w:jc w:val="both"/>
        <w:rPr>
          <w:rFonts w:ascii="Times New Roman" w:hAnsi="Times New Roman" w:cs="Times New Roman"/>
        </w:rPr>
      </w:pPr>
    </w:p>
    <w:p w:rsidR="007845DA" w:rsidRDefault="0005583E" w:rsidP="006570E8">
      <w:pPr>
        <w:spacing w:line="480" w:lineRule="auto"/>
        <w:rPr>
          <w:rFonts w:ascii="Times New Roman" w:hAnsi="Times New Roman" w:cs="Times New Roman"/>
        </w:rPr>
      </w:pPr>
      <w:r>
        <w:rPr>
          <w:rFonts w:ascii="Times New Roman" w:hAnsi="Times New Roman" w:cs="Times New Roman"/>
        </w:rPr>
        <w:t xml:space="preserve">Rad </w:t>
      </w:r>
      <w:r w:rsidR="006F639F">
        <w:rPr>
          <w:rFonts w:ascii="Times New Roman" w:hAnsi="Times New Roman" w:cs="Times New Roman"/>
        </w:rPr>
        <w:t>sadrži</w:t>
      </w:r>
      <w:r w:rsidR="007845DA">
        <w:rPr>
          <w:rFonts w:ascii="Times New Roman" w:hAnsi="Times New Roman" w:cs="Times New Roman"/>
        </w:rPr>
        <w:t>:</w:t>
      </w:r>
    </w:p>
    <w:p w:rsidR="007845DA" w:rsidRDefault="007845DA" w:rsidP="007845DA">
      <w:pPr>
        <w:spacing w:line="480" w:lineRule="auto"/>
        <w:ind w:firstLine="1080"/>
        <w:rPr>
          <w:rFonts w:ascii="Times New Roman" w:hAnsi="Times New Roman" w:cs="Times New Roman"/>
        </w:rPr>
      </w:pPr>
      <w:r>
        <w:rPr>
          <w:rFonts w:ascii="Times New Roman" w:hAnsi="Times New Roman" w:cs="Times New Roman"/>
        </w:rPr>
        <w:t>151 stranicu</w:t>
      </w:r>
    </w:p>
    <w:p w:rsidR="007845DA" w:rsidRDefault="004D1E49" w:rsidP="007845DA">
      <w:pPr>
        <w:spacing w:line="480" w:lineRule="auto"/>
        <w:ind w:firstLine="1080"/>
        <w:rPr>
          <w:rFonts w:ascii="Times New Roman" w:hAnsi="Times New Roman" w:cs="Times New Roman"/>
        </w:rPr>
      </w:pPr>
      <w:r>
        <w:rPr>
          <w:rFonts w:ascii="Times New Roman" w:hAnsi="Times New Roman" w:cs="Times New Roman"/>
        </w:rPr>
        <w:t>71 tablicu</w:t>
      </w:r>
      <w:r w:rsidR="007845DA">
        <w:rPr>
          <w:rFonts w:ascii="Times New Roman" w:hAnsi="Times New Roman" w:cs="Times New Roman"/>
        </w:rPr>
        <w:t xml:space="preserve"> </w:t>
      </w:r>
    </w:p>
    <w:p w:rsidR="007845DA" w:rsidRDefault="004D1E49" w:rsidP="007845DA">
      <w:pPr>
        <w:spacing w:line="480" w:lineRule="auto"/>
        <w:ind w:firstLine="1080"/>
        <w:rPr>
          <w:rFonts w:ascii="Times New Roman" w:hAnsi="Times New Roman" w:cs="Times New Roman"/>
        </w:rPr>
      </w:pPr>
      <w:proofErr w:type="gramStart"/>
      <w:r>
        <w:rPr>
          <w:rFonts w:ascii="Times New Roman" w:hAnsi="Times New Roman" w:cs="Times New Roman"/>
        </w:rPr>
        <w:t>95 slika/grafikona</w:t>
      </w:r>
      <w:proofErr w:type="gramEnd"/>
      <w:r w:rsidR="007845DA">
        <w:rPr>
          <w:rFonts w:ascii="Times New Roman" w:hAnsi="Times New Roman" w:cs="Times New Roman"/>
        </w:rPr>
        <w:t xml:space="preserve"> </w:t>
      </w:r>
    </w:p>
    <w:p w:rsidR="007845DA" w:rsidRDefault="00AE7E16" w:rsidP="007845DA">
      <w:pPr>
        <w:spacing w:line="480" w:lineRule="auto"/>
        <w:ind w:firstLine="1080"/>
        <w:rPr>
          <w:rFonts w:ascii="Times New Roman" w:hAnsi="Times New Roman" w:cs="Times New Roman"/>
        </w:rPr>
      </w:pPr>
      <w:r>
        <w:rPr>
          <w:rFonts w:ascii="Times New Roman" w:hAnsi="Times New Roman" w:cs="Times New Roman"/>
        </w:rPr>
        <w:t xml:space="preserve">24 citata </w:t>
      </w:r>
    </w:p>
    <w:p w:rsidR="006570E8" w:rsidRDefault="007845DA" w:rsidP="007845DA">
      <w:pPr>
        <w:spacing w:line="480" w:lineRule="auto"/>
        <w:ind w:firstLine="1080"/>
        <w:rPr>
          <w:rFonts w:ascii="Times New Roman" w:hAnsi="Times New Roman" w:cs="Times New Roman"/>
        </w:rPr>
      </w:pPr>
      <w:r>
        <w:rPr>
          <w:rFonts w:ascii="Times New Roman" w:hAnsi="Times New Roman" w:cs="Times New Roman"/>
        </w:rPr>
        <w:t xml:space="preserve">1 </w:t>
      </w:r>
      <w:r w:rsidR="004D1E49">
        <w:rPr>
          <w:rFonts w:ascii="Times New Roman" w:hAnsi="Times New Roman" w:cs="Times New Roman"/>
        </w:rPr>
        <w:t xml:space="preserve">prilog </w:t>
      </w:r>
      <w:proofErr w:type="gramStart"/>
      <w:r w:rsidR="004D1E49">
        <w:rPr>
          <w:rFonts w:ascii="Times New Roman" w:hAnsi="Times New Roman" w:cs="Times New Roman"/>
        </w:rPr>
        <w:t>od</w:t>
      </w:r>
      <w:proofErr w:type="gramEnd"/>
      <w:r w:rsidR="004D1E49">
        <w:rPr>
          <w:rFonts w:ascii="Times New Roman" w:hAnsi="Times New Roman" w:cs="Times New Roman"/>
        </w:rPr>
        <w:t xml:space="preserve"> 75</w:t>
      </w:r>
      <w:r w:rsidR="006F639F">
        <w:rPr>
          <w:rFonts w:ascii="Times New Roman" w:hAnsi="Times New Roman" w:cs="Times New Roman"/>
        </w:rPr>
        <w:t xml:space="preserve"> </w:t>
      </w:r>
      <w:r w:rsidR="004D1E49">
        <w:rPr>
          <w:rFonts w:ascii="Times New Roman" w:hAnsi="Times New Roman" w:cs="Times New Roman"/>
        </w:rPr>
        <w:t>stranica.</w:t>
      </w:r>
    </w:p>
    <w:p w:rsidR="004D1E49" w:rsidRDefault="004D1E49">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6570E8" w:rsidRDefault="006570E8" w:rsidP="006570E8">
      <w:pPr>
        <w:spacing w:line="480" w:lineRule="auto"/>
        <w:rPr>
          <w:rFonts w:ascii="Times New Roman" w:hAnsi="Times New Roman" w:cs="Times New Roman"/>
        </w:rPr>
      </w:pPr>
    </w:p>
    <w:p w:rsidR="004D1E49" w:rsidRDefault="004D1E49" w:rsidP="006570E8">
      <w:pPr>
        <w:spacing w:line="480" w:lineRule="auto"/>
        <w:rPr>
          <w:rFonts w:ascii="Times New Roman" w:hAnsi="Times New Roman" w:cs="Times New Roman"/>
        </w:rPr>
      </w:pPr>
    </w:p>
    <w:p w:rsidR="004D1E49" w:rsidRDefault="004D1E49" w:rsidP="006570E8">
      <w:pPr>
        <w:spacing w:line="480" w:lineRule="auto"/>
        <w:rPr>
          <w:rFonts w:ascii="Times New Roman" w:hAnsi="Times New Roman" w:cs="Times New Roman"/>
        </w:rPr>
      </w:pPr>
    </w:p>
    <w:p w:rsidR="006570E8" w:rsidRDefault="006570E8" w:rsidP="006570E8">
      <w:pPr>
        <w:spacing w:line="480" w:lineRule="auto"/>
        <w:rPr>
          <w:rFonts w:ascii="Times New Roman" w:hAnsi="Times New Roman" w:cs="Times New Roman"/>
        </w:rPr>
      </w:pPr>
    </w:p>
    <w:p w:rsidR="006570E8" w:rsidRDefault="006570E8" w:rsidP="006570E8">
      <w:pPr>
        <w:spacing w:line="480" w:lineRule="auto"/>
        <w:rPr>
          <w:rFonts w:ascii="Times New Roman" w:hAnsi="Times New Roman" w:cs="Times New Roman"/>
        </w:rPr>
      </w:pPr>
    </w:p>
    <w:p w:rsidR="006570E8" w:rsidRDefault="006570E8" w:rsidP="006570E8">
      <w:pPr>
        <w:spacing w:line="360" w:lineRule="auto"/>
        <w:rPr>
          <w:rFonts w:ascii="Times New Roman" w:hAnsi="Times New Roman" w:cs="Times New Roman"/>
        </w:rPr>
      </w:pPr>
    </w:p>
    <w:p w:rsidR="006570E8" w:rsidRDefault="006570E8" w:rsidP="006570E8">
      <w:pPr>
        <w:spacing w:line="480" w:lineRule="auto"/>
        <w:jc w:val="both"/>
        <w:rPr>
          <w:rFonts w:ascii="Times New Roman" w:hAnsi="Times New Roman" w:cs="Times New Roman"/>
        </w:rPr>
      </w:pPr>
      <w:r>
        <w:rPr>
          <w:rFonts w:ascii="Times New Roman" w:hAnsi="Times New Roman" w:cs="Times New Roman"/>
        </w:rPr>
        <w:tab/>
        <w:t>Najljepše se zahvaljem umirovljenoj prof.</w:t>
      </w:r>
      <w:r w:rsidR="00834B8F">
        <w:rPr>
          <w:rFonts w:ascii="Times New Roman" w:hAnsi="Times New Roman" w:cs="Times New Roman"/>
        </w:rPr>
        <w:t xml:space="preserve"> </w:t>
      </w:r>
      <w:r>
        <w:rPr>
          <w:rFonts w:ascii="Times New Roman" w:hAnsi="Times New Roman" w:cs="Times New Roman"/>
        </w:rPr>
        <w:t>dr.</w:t>
      </w:r>
      <w:r w:rsidR="00834B8F">
        <w:rPr>
          <w:rFonts w:ascii="Times New Roman" w:hAnsi="Times New Roman" w:cs="Times New Roman"/>
        </w:rPr>
        <w:t xml:space="preserve"> </w:t>
      </w:r>
      <w:r>
        <w:rPr>
          <w:rFonts w:ascii="Times New Roman" w:hAnsi="Times New Roman" w:cs="Times New Roman"/>
        </w:rPr>
        <w:t>sc. Ruži Sabočanec</w:t>
      </w:r>
      <w:r w:rsidR="00834B8F">
        <w:rPr>
          <w:rFonts w:ascii="Calibri" w:hAnsi="Calibri"/>
          <w:color w:val="222222"/>
          <w:sz w:val="19"/>
          <w:szCs w:val="19"/>
          <w:shd w:val="clear" w:color="auto" w:fill="FFFFFF"/>
        </w:rPr>
        <w:t xml:space="preserve"> </w:t>
      </w:r>
      <w:proofErr w:type="gramStart"/>
      <w:r>
        <w:rPr>
          <w:rFonts w:ascii="Times New Roman" w:hAnsi="Times New Roman" w:cs="Times New Roman"/>
        </w:rPr>
        <w:t>na</w:t>
      </w:r>
      <w:proofErr w:type="gramEnd"/>
      <w:r>
        <w:rPr>
          <w:rFonts w:ascii="Times New Roman" w:hAnsi="Times New Roman" w:cs="Times New Roman"/>
        </w:rPr>
        <w:t xml:space="preserve"> sugestijama pri izboru teme i </w:t>
      </w:r>
      <w:r w:rsidR="00834B8F">
        <w:rPr>
          <w:rFonts w:ascii="Times New Roman" w:hAnsi="Times New Roman" w:cs="Times New Roman"/>
          <w:shd w:val="clear" w:color="auto" w:fill="FFFFFF"/>
        </w:rPr>
        <w:t>d</w:t>
      </w:r>
      <w:r w:rsidR="000C06F5">
        <w:rPr>
          <w:rFonts w:ascii="Times New Roman" w:hAnsi="Times New Roman" w:cs="Times New Roman"/>
          <w:shd w:val="clear" w:color="auto" w:fill="FFFFFF"/>
        </w:rPr>
        <w:t>oc. dr. sc. Mark</w:t>
      </w:r>
      <w:r w:rsidR="005A3DAA">
        <w:rPr>
          <w:rFonts w:ascii="Times New Roman" w:hAnsi="Times New Roman" w:cs="Times New Roman"/>
          <w:shd w:val="clear" w:color="auto" w:fill="FFFFFF"/>
        </w:rPr>
        <w:t>u</w:t>
      </w:r>
      <w:r w:rsidR="000C06F5">
        <w:rPr>
          <w:rFonts w:ascii="Times New Roman" w:hAnsi="Times New Roman" w:cs="Times New Roman"/>
          <w:shd w:val="clear" w:color="auto" w:fill="FFFFFF"/>
        </w:rPr>
        <w:t xml:space="preserve"> Hohšteter</w:t>
      </w:r>
      <w:r w:rsidR="005A3DAA">
        <w:rPr>
          <w:rFonts w:ascii="Times New Roman" w:hAnsi="Times New Roman" w:cs="Times New Roman"/>
          <w:shd w:val="clear" w:color="auto" w:fill="FFFFFF"/>
        </w:rPr>
        <w:t>u</w:t>
      </w:r>
      <w:r w:rsidR="00834B8F" w:rsidRPr="00834B8F">
        <w:rPr>
          <w:rFonts w:ascii="Times New Roman" w:hAnsi="Times New Roman" w:cs="Times New Roman"/>
          <w:shd w:val="clear" w:color="auto" w:fill="FFFFFF"/>
        </w:rPr>
        <w:t xml:space="preserve"> </w:t>
      </w:r>
      <w:r>
        <w:rPr>
          <w:rFonts w:ascii="Times New Roman" w:hAnsi="Times New Roman" w:cs="Times New Roman"/>
        </w:rPr>
        <w:t xml:space="preserve">na svesrdnoj pomoći i savjetima pri pripremi, razradi i pisanju ovog rada.  </w:t>
      </w:r>
    </w:p>
    <w:p w:rsidR="006570E8" w:rsidRDefault="006570E8" w:rsidP="006570E8">
      <w:pPr>
        <w:spacing w:line="480" w:lineRule="auto"/>
        <w:jc w:val="both"/>
        <w:rPr>
          <w:rFonts w:ascii="Times New Roman" w:hAnsi="Times New Roman" w:cs="Times New Roman"/>
        </w:rPr>
      </w:pPr>
      <w:r>
        <w:rPr>
          <w:rFonts w:ascii="Times New Roman" w:hAnsi="Times New Roman" w:cs="Times New Roman"/>
        </w:rPr>
        <w:tab/>
        <w:t xml:space="preserve">Zahvaljujem suradnicima Zavoda za </w:t>
      </w:r>
      <w:r w:rsidR="00862BB9">
        <w:rPr>
          <w:rFonts w:ascii="Times New Roman" w:hAnsi="Times New Roman" w:cs="Times New Roman"/>
        </w:rPr>
        <w:t>veterinarsku</w:t>
      </w:r>
      <w:r>
        <w:rPr>
          <w:rFonts w:ascii="Times New Roman" w:hAnsi="Times New Roman" w:cs="Times New Roman"/>
        </w:rPr>
        <w:t xml:space="preserve"> patologiju </w:t>
      </w:r>
      <w:proofErr w:type="gramStart"/>
      <w:r>
        <w:rPr>
          <w:rFonts w:ascii="Times New Roman" w:hAnsi="Times New Roman" w:cs="Times New Roman"/>
        </w:rPr>
        <w:t>na</w:t>
      </w:r>
      <w:proofErr w:type="gramEnd"/>
      <w:r>
        <w:rPr>
          <w:rFonts w:ascii="Times New Roman" w:hAnsi="Times New Roman" w:cs="Times New Roman"/>
        </w:rPr>
        <w:t xml:space="preserve"> odobrenju korištenja arhivskog materijala i slika. </w:t>
      </w:r>
    </w:p>
    <w:p w:rsidR="006570E8" w:rsidRDefault="006570E8" w:rsidP="006570E8">
      <w:pPr>
        <w:spacing w:line="480" w:lineRule="auto"/>
        <w:jc w:val="both"/>
        <w:rPr>
          <w:rFonts w:ascii="Times New Roman" w:hAnsi="Times New Roman" w:cs="Times New Roman"/>
        </w:rPr>
      </w:pPr>
      <w:r>
        <w:rPr>
          <w:rFonts w:ascii="Times New Roman" w:hAnsi="Times New Roman" w:cs="Times New Roman"/>
        </w:rPr>
        <w:tab/>
        <w:t xml:space="preserve">Posebnu zahvalnost dugujem </w:t>
      </w:r>
      <w:proofErr w:type="gramStart"/>
      <w:r>
        <w:rPr>
          <w:rFonts w:ascii="Times New Roman" w:hAnsi="Times New Roman" w:cs="Times New Roman"/>
        </w:rPr>
        <w:t>m</w:t>
      </w:r>
      <w:r w:rsidR="004D4A1F">
        <w:rPr>
          <w:rFonts w:ascii="Times New Roman" w:hAnsi="Times New Roman" w:cs="Times New Roman"/>
        </w:rPr>
        <w:t>r. sc</w:t>
      </w:r>
      <w:proofErr w:type="gramEnd"/>
      <w:r w:rsidR="004D4A1F">
        <w:rPr>
          <w:rFonts w:ascii="Times New Roman" w:hAnsi="Times New Roman" w:cs="Times New Roman"/>
        </w:rPr>
        <w:t>.</w:t>
      </w:r>
      <w:r>
        <w:rPr>
          <w:rFonts w:ascii="Times New Roman" w:hAnsi="Times New Roman" w:cs="Times New Roman"/>
        </w:rPr>
        <w:t xml:space="preserve"> Željku Matiću</w:t>
      </w:r>
      <w:r w:rsidR="00834B8F">
        <w:rPr>
          <w:rFonts w:ascii="Times New Roman" w:hAnsi="Times New Roman" w:cs="Times New Roman"/>
        </w:rPr>
        <w:t>,</w:t>
      </w:r>
      <w:r>
        <w:rPr>
          <w:rFonts w:ascii="Times New Roman" w:hAnsi="Times New Roman" w:cs="Times New Roman"/>
        </w:rPr>
        <w:t xml:space="preserve"> koji je izradio aplikaciju za statističku obradu podataka i prijateljima koji su mi pomagali da završim tekst. </w:t>
      </w:r>
    </w:p>
    <w:p w:rsidR="006570E8" w:rsidRDefault="006570E8" w:rsidP="006570E8">
      <w:pPr>
        <w:spacing w:line="480" w:lineRule="auto"/>
        <w:rPr>
          <w:rFonts w:ascii="Times New Roman" w:hAnsi="Times New Roman" w:cs="Times New Roman"/>
        </w:rPr>
      </w:pPr>
    </w:p>
    <w:p w:rsidR="006570E8" w:rsidRDefault="006570E8" w:rsidP="006570E8">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Iva Jelenić</w:t>
      </w:r>
    </w:p>
    <w:p w:rsidR="006570E8" w:rsidRDefault="006570E8" w:rsidP="006570E8">
      <w:pPr>
        <w:spacing w:line="360" w:lineRule="auto"/>
        <w:rPr>
          <w:rFonts w:ascii="Times New Roman" w:hAnsi="Times New Roman" w:cs="Times New Roman"/>
        </w:rPr>
      </w:pPr>
    </w:p>
    <w:p w:rsidR="006570E8" w:rsidRDefault="006570E8" w:rsidP="006570E8">
      <w:pPr>
        <w:spacing w:line="360" w:lineRule="auto"/>
        <w:rPr>
          <w:rFonts w:ascii="Times New Roman" w:hAnsi="Times New Roman" w:cs="Times New Roman"/>
        </w:rPr>
      </w:pPr>
    </w:p>
    <w:p w:rsidR="006570E8" w:rsidRDefault="006570E8" w:rsidP="006570E8">
      <w:pPr>
        <w:spacing w:line="360" w:lineRule="auto"/>
        <w:rPr>
          <w:rFonts w:ascii="Times New Roman" w:hAnsi="Times New Roman" w:cs="Times New Roman"/>
        </w:rPr>
      </w:pPr>
    </w:p>
    <w:p w:rsidR="006570E8" w:rsidRDefault="006570E8" w:rsidP="006570E8">
      <w:pPr>
        <w:spacing w:line="360" w:lineRule="auto"/>
        <w:rPr>
          <w:rFonts w:ascii="Times New Roman" w:hAnsi="Times New Roman" w:cs="Times New Roman"/>
        </w:rPr>
      </w:pPr>
    </w:p>
    <w:p w:rsidR="006570E8" w:rsidRDefault="006570E8" w:rsidP="006570E8">
      <w:pPr>
        <w:spacing w:line="360" w:lineRule="auto"/>
        <w:rPr>
          <w:rFonts w:ascii="Times New Roman" w:hAnsi="Times New Roman" w:cs="Times New Roman"/>
        </w:rPr>
      </w:pPr>
    </w:p>
    <w:p w:rsidR="006570E8" w:rsidRDefault="006570E8" w:rsidP="006570E8">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6570E8" w:rsidRPr="00225692" w:rsidRDefault="006570E8" w:rsidP="006570E8">
      <w:pPr>
        <w:tabs>
          <w:tab w:val="left" w:pos="900"/>
        </w:tabs>
        <w:spacing w:line="480" w:lineRule="auto"/>
        <w:rPr>
          <w:rFonts w:ascii="Times New Roman" w:hAnsi="Times New Roman" w:cs="Times New Roman"/>
        </w:rPr>
      </w:pPr>
    </w:p>
    <w:p w:rsidR="00C42F36" w:rsidRDefault="00C42F36" w:rsidP="000C6D2C">
      <w:pPr>
        <w:spacing w:line="360" w:lineRule="auto"/>
        <w:rPr>
          <w:rFonts w:ascii="Times New Roman" w:hAnsi="Times New Roman" w:cs="Times New Roman"/>
          <w:b/>
        </w:rPr>
      </w:pPr>
    </w:p>
    <w:p w:rsidR="00C42F36" w:rsidRDefault="00C42F36" w:rsidP="000C6D2C">
      <w:pPr>
        <w:spacing w:line="360" w:lineRule="auto"/>
        <w:rPr>
          <w:rFonts w:ascii="Times New Roman" w:hAnsi="Times New Roman" w:cs="Times New Roman"/>
          <w:b/>
        </w:rPr>
      </w:pPr>
    </w:p>
    <w:p w:rsidR="00713012" w:rsidRPr="004D1E49" w:rsidRDefault="00251F0A" w:rsidP="000C6D2C">
      <w:pPr>
        <w:spacing w:line="360" w:lineRule="auto"/>
        <w:rPr>
          <w:rFonts w:ascii="Times New Roman" w:hAnsi="Times New Roman" w:cs="Times New Roman"/>
          <w:b/>
          <w:sz w:val="28"/>
          <w:szCs w:val="28"/>
        </w:rPr>
      </w:pPr>
      <w:r w:rsidRPr="004D1E49">
        <w:rPr>
          <w:rFonts w:ascii="Times New Roman" w:hAnsi="Times New Roman" w:cs="Times New Roman"/>
          <w:b/>
          <w:sz w:val="28"/>
          <w:szCs w:val="28"/>
        </w:rPr>
        <w:t>SADRŽAJ</w:t>
      </w:r>
    </w:p>
    <w:p w:rsidR="00C42F36" w:rsidRPr="000C6D2C" w:rsidRDefault="00C42F36" w:rsidP="000C6D2C">
      <w:pPr>
        <w:spacing w:line="360" w:lineRule="auto"/>
        <w:rPr>
          <w:rFonts w:ascii="Times New Roman" w:hAnsi="Times New Roman" w:cs="Times New Roman"/>
          <w:b/>
        </w:rPr>
      </w:pPr>
    </w:p>
    <w:tbl>
      <w:tblPr>
        <w:tblW w:w="8740" w:type="dxa"/>
        <w:tblInd w:w="98" w:type="dxa"/>
        <w:tblLayout w:type="fixed"/>
        <w:tblCellMar>
          <w:left w:w="10" w:type="dxa"/>
          <w:right w:w="10" w:type="dxa"/>
        </w:tblCellMar>
        <w:tblLook w:val="04A0"/>
      </w:tblPr>
      <w:tblGrid>
        <w:gridCol w:w="900"/>
        <w:gridCol w:w="6840"/>
        <w:gridCol w:w="1000"/>
      </w:tblGrid>
      <w:tr w:rsidR="00AE7E16" w:rsidRPr="000C6D2C" w:rsidTr="00D363A8">
        <w:trPr>
          <w:trHeight w:hRule="exact" w:val="490"/>
        </w:trPr>
        <w:tc>
          <w:tcPr>
            <w:tcW w:w="900" w:type="dxa"/>
            <w:tcMar>
              <w:top w:w="0" w:type="dxa"/>
              <w:left w:w="108" w:type="dxa"/>
              <w:bottom w:w="0" w:type="dxa"/>
              <w:right w:w="108" w:type="dxa"/>
            </w:tcMar>
          </w:tcPr>
          <w:p w:rsidR="00AE7E16" w:rsidRPr="000C6D2C" w:rsidRDefault="00AE7E16" w:rsidP="000C6D2C">
            <w:pPr>
              <w:spacing w:line="360" w:lineRule="auto"/>
              <w:rPr>
                <w:rFonts w:ascii="Times New Roman" w:hAnsi="Times New Roman" w:cs="Times New Roman"/>
              </w:rPr>
            </w:pPr>
          </w:p>
        </w:tc>
        <w:tc>
          <w:tcPr>
            <w:tcW w:w="6840" w:type="dxa"/>
            <w:tcMar>
              <w:top w:w="0" w:type="dxa"/>
              <w:left w:w="108" w:type="dxa"/>
              <w:bottom w:w="0" w:type="dxa"/>
              <w:right w:w="108" w:type="dxa"/>
            </w:tcMar>
          </w:tcPr>
          <w:p w:rsidR="00AE7E16" w:rsidRPr="000C6D2C" w:rsidRDefault="00AE7E16" w:rsidP="000C6D2C">
            <w:pPr>
              <w:spacing w:line="360" w:lineRule="auto"/>
              <w:rPr>
                <w:rFonts w:ascii="Times New Roman" w:hAnsi="Times New Roman" w:cs="Times New Roman"/>
              </w:rPr>
            </w:pPr>
            <w:r>
              <w:rPr>
                <w:rFonts w:ascii="Times New Roman" w:hAnsi="Times New Roman" w:cs="Times New Roman"/>
              </w:rPr>
              <w:t>Popis kratica</w:t>
            </w:r>
          </w:p>
        </w:tc>
        <w:tc>
          <w:tcPr>
            <w:tcW w:w="1000" w:type="dxa"/>
            <w:tcMar>
              <w:top w:w="0" w:type="dxa"/>
              <w:left w:w="108" w:type="dxa"/>
              <w:bottom w:w="0" w:type="dxa"/>
              <w:right w:w="108" w:type="dxa"/>
            </w:tcMar>
          </w:tcPr>
          <w:p w:rsidR="00AE7E16" w:rsidRDefault="00AE7E16" w:rsidP="000C6D2C">
            <w:pPr>
              <w:spacing w:line="360" w:lineRule="auto"/>
              <w:rPr>
                <w:rFonts w:ascii="Times New Roman" w:hAnsi="Times New Roman" w:cs="Times New Roman"/>
              </w:rPr>
            </w:pP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1.</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Uvod</w:t>
            </w:r>
          </w:p>
        </w:tc>
        <w:tc>
          <w:tcPr>
            <w:tcW w:w="1000" w:type="dxa"/>
            <w:tcMar>
              <w:top w:w="0" w:type="dxa"/>
              <w:left w:w="108" w:type="dxa"/>
              <w:bottom w:w="0" w:type="dxa"/>
              <w:right w:w="108" w:type="dxa"/>
            </w:tcMar>
          </w:tcPr>
          <w:p w:rsidR="00713012" w:rsidRPr="000C6D2C" w:rsidRDefault="00AD40EA" w:rsidP="000C6D2C">
            <w:pPr>
              <w:spacing w:line="360" w:lineRule="auto"/>
              <w:rPr>
                <w:rFonts w:ascii="Times New Roman" w:hAnsi="Times New Roman" w:cs="Times New Roman"/>
              </w:rPr>
            </w:pPr>
            <w:r>
              <w:rPr>
                <w:rFonts w:ascii="Times New Roman" w:hAnsi="Times New Roman" w:cs="Times New Roman"/>
              </w:rPr>
              <w:t>1</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2.</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Pregled literature</w:t>
            </w:r>
          </w:p>
        </w:tc>
        <w:tc>
          <w:tcPr>
            <w:tcW w:w="10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3</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2.1.</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Anatomija dišnog sustav</w:t>
            </w:r>
            <w:r w:rsidR="006B7AAF">
              <w:rPr>
                <w:rFonts w:ascii="Times New Roman" w:hAnsi="Times New Roman" w:cs="Times New Roman"/>
              </w:rPr>
              <w:t>a</w:t>
            </w:r>
          </w:p>
        </w:tc>
        <w:tc>
          <w:tcPr>
            <w:tcW w:w="1000" w:type="dxa"/>
            <w:tcMar>
              <w:top w:w="0" w:type="dxa"/>
              <w:left w:w="108" w:type="dxa"/>
              <w:bottom w:w="0" w:type="dxa"/>
              <w:right w:w="108" w:type="dxa"/>
            </w:tcMar>
          </w:tcPr>
          <w:p w:rsidR="00713012" w:rsidRPr="000C6D2C" w:rsidRDefault="00AD40EA" w:rsidP="000C6D2C">
            <w:pPr>
              <w:spacing w:line="360" w:lineRule="auto"/>
              <w:rPr>
                <w:rFonts w:ascii="Times New Roman" w:hAnsi="Times New Roman" w:cs="Times New Roman"/>
              </w:rPr>
            </w:pPr>
            <w:r>
              <w:rPr>
                <w:rFonts w:ascii="Times New Roman" w:hAnsi="Times New Roman" w:cs="Times New Roman"/>
              </w:rPr>
              <w:t>4</w:t>
            </w:r>
          </w:p>
        </w:tc>
      </w:tr>
      <w:tr w:rsidR="00713012" w:rsidRPr="000C6D2C" w:rsidTr="00D363A8">
        <w:trPr>
          <w:trHeight w:hRule="exact" w:val="490"/>
        </w:trPr>
        <w:tc>
          <w:tcPr>
            <w:tcW w:w="900" w:type="dxa"/>
            <w:tcMar>
              <w:top w:w="0" w:type="dxa"/>
              <w:left w:w="108" w:type="dxa"/>
              <w:bottom w:w="0" w:type="dxa"/>
              <w:right w:w="108" w:type="dxa"/>
            </w:tcMar>
            <w:vAlign w:val="cente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2.1.1.</w:t>
            </w:r>
          </w:p>
        </w:tc>
        <w:tc>
          <w:tcPr>
            <w:tcW w:w="6840" w:type="dxa"/>
            <w:tcMar>
              <w:top w:w="0" w:type="dxa"/>
              <w:left w:w="108" w:type="dxa"/>
              <w:bottom w:w="0" w:type="dxa"/>
              <w:right w:w="108" w:type="dxa"/>
            </w:tcMar>
            <w:vAlign w:val="cente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Makroskopska građa pluća</w:t>
            </w:r>
          </w:p>
        </w:tc>
        <w:tc>
          <w:tcPr>
            <w:tcW w:w="1000" w:type="dxa"/>
            <w:tcMar>
              <w:top w:w="0" w:type="dxa"/>
              <w:left w:w="108" w:type="dxa"/>
              <w:bottom w:w="0" w:type="dxa"/>
              <w:right w:w="108" w:type="dxa"/>
            </w:tcMar>
          </w:tcPr>
          <w:p w:rsidR="00713012" w:rsidRPr="000C6D2C" w:rsidRDefault="00AD40EA" w:rsidP="000C6D2C">
            <w:pPr>
              <w:spacing w:line="360" w:lineRule="auto"/>
              <w:rPr>
                <w:rFonts w:ascii="Times New Roman" w:hAnsi="Times New Roman" w:cs="Times New Roman"/>
              </w:rPr>
            </w:pPr>
            <w:r>
              <w:rPr>
                <w:rFonts w:ascii="Times New Roman" w:hAnsi="Times New Roman" w:cs="Times New Roman"/>
              </w:rPr>
              <w:t>5</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2.1.2</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Mikroskopska građa pluća</w:t>
            </w:r>
          </w:p>
        </w:tc>
        <w:tc>
          <w:tcPr>
            <w:tcW w:w="1000" w:type="dxa"/>
            <w:tcMar>
              <w:top w:w="0" w:type="dxa"/>
              <w:left w:w="108" w:type="dxa"/>
              <w:bottom w:w="0" w:type="dxa"/>
              <w:right w:w="108" w:type="dxa"/>
            </w:tcMar>
          </w:tcPr>
          <w:p w:rsidR="00713012" w:rsidRPr="000C6D2C" w:rsidRDefault="001E4014" w:rsidP="000C6D2C">
            <w:pPr>
              <w:spacing w:line="360" w:lineRule="auto"/>
              <w:rPr>
                <w:rFonts w:ascii="Times New Roman" w:hAnsi="Times New Roman" w:cs="Times New Roman"/>
              </w:rPr>
            </w:pPr>
            <w:r>
              <w:rPr>
                <w:rFonts w:ascii="Times New Roman" w:hAnsi="Times New Roman" w:cs="Times New Roman"/>
              </w:rPr>
              <w:t>7</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2.1.3.</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Vaskularizacija pluća</w:t>
            </w:r>
          </w:p>
        </w:tc>
        <w:tc>
          <w:tcPr>
            <w:tcW w:w="1000" w:type="dxa"/>
            <w:tcMar>
              <w:top w:w="0" w:type="dxa"/>
              <w:left w:w="108" w:type="dxa"/>
              <w:bottom w:w="0" w:type="dxa"/>
              <w:right w:w="108" w:type="dxa"/>
            </w:tcMar>
          </w:tcPr>
          <w:p w:rsidR="00713012" w:rsidRPr="000C6D2C" w:rsidRDefault="001E4014" w:rsidP="000C6D2C">
            <w:pPr>
              <w:spacing w:line="360" w:lineRule="auto"/>
              <w:rPr>
                <w:rFonts w:ascii="Times New Roman" w:hAnsi="Times New Roman" w:cs="Times New Roman"/>
              </w:rPr>
            </w:pPr>
            <w:r>
              <w:rPr>
                <w:rFonts w:ascii="Times New Roman" w:hAnsi="Times New Roman" w:cs="Times New Roman"/>
              </w:rPr>
              <w:t>8</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2.1.4.</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Limfni čvorovi pluća</w:t>
            </w:r>
          </w:p>
        </w:tc>
        <w:tc>
          <w:tcPr>
            <w:tcW w:w="1000" w:type="dxa"/>
            <w:tcMar>
              <w:top w:w="0" w:type="dxa"/>
              <w:left w:w="108" w:type="dxa"/>
              <w:bottom w:w="0" w:type="dxa"/>
              <w:right w:w="108" w:type="dxa"/>
            </w:tcMar>
          </w:tcPr>
          <w:p w:rsidR="00713012" w:rsidRPr="000C6D2C" w:rsidRDefault="001E4014" w:rsidP="000C6D2C">
            <w:pPr>
              <w:spacing w:line="360" w:lineRule="auto"/>
              <w:rPr>
                <w:rFonts w:ascii="Times New Roman" w:hAnsi="Times New Roman" w:cs="Times New Roman"/>
              </w:rPr>
            </w:pPr>
            <w:r>
              <w:rPr>
                <w:rFonts w:ascii="Times New Roman" w:hAnsi="Times New Roman" w:cs="Times New Roman"/>
              </w:rPr>
              <w:t>9</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2.1.5</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Inervacija pluća</w:t>
            </w:r>
          </w:p>
        </w:tc>
        <w:tc>
          <w:tcPr>
            <w:tcW w:w="1000" w:type="dxa"/>
            <w:tcMar>
              <w:top w:w="0" w:type="dxa"/>
              <w:left w:w="108" w:type="dxa"/>
              <w:bottom w:w="0" w:type="dxa"/>
              <w:right w:w="108" w:type="dxa"/>
            </w:tcMar>
          </w:tcPr>
          <w:p w:rsidR="00713012" w:rsidRPr="000C6D2C" w:rsidRDefault="001E4014" w:rsidP="000C6D2C">
            <w:pPr>
              <w:spacing w:line="360" w:lineRule="auto"/>
              <w:rPr>
                <w:rFonts w:ascii="Times New Roman" w:hAnsi="Times New Roman" w:cs="Times New Roman"/>
              </w:rPr>
            </w:pPr>
            <w:r>
              <w:rPr>
                <w:rFonts w:ascii="Times New Roman" w:hAnsi="Times New Roman" w:cs="Times New Roman"/>
              </w:rPr>
              <w:t>9</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2.2</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Patologija pluća</w:t>
            </w:r>
          </w:p>
        </w:tc>
        <w:tc>
          <w:tcPr>
            <w:tcW w:w="1000" w:type="dxa"/>
            <w:tcMar>
              <w:top w:w="0" w:type="dxa"/>
              <w:left w:w="108" w:type="dxa"/>
              <w:bottom w:w="0" w:type="dxa"/>
              <w:right w:w="108" w:type="dxa"/>
            </w:tcMar>
          </w:tcPr>
          <w:p w:rsidR="00713012" w:rsidRPr="000C6D2C" w:rsidRDefault="001E4014" w:rsidP="000C6D2C">
            <w:pPr>
              <w:spacing w:line="360" w:lineRule="auto"/>
              <w:rPr>
                <w:rFonts w:ascii="Times New Roman" w:hAnsi="Times New Roman" w:cs="Times New Roman"/>
              </w:rPr>
            </w:pPr>
            <w:r>
              <w:rPr>
                <w:rFonts w:ascii="Times New Roman" w:hAnsi="Times New Roman" w:cs="Times New Roman"/>
              </w:rPr>
              <w:t>9</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2.2.1</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Kongenitalne anomalije</w:t>
            </w:r>
          </w:p>
        </w:tc>
        <w:tc>
          <w:tcPr>
            <w:tcW w:w="1000" w:type="dxa"/>
            <w:tcMar>
              <w:top w:w="0" w:type="dxa"/>
              <w:left w:w="108" w:type="dxa"/>
              <w:bottom w:w="0" w:type="dxa"/>
              <w:right w:w="108" w:type="dxa"/>
            </w:tcMar>
          </w:tcPr>
          <w:p w:rsidR="00713012" w:rsidRPr="000C6D2C" w:rsidRDefault="001E4014" w:rsidP="000C6D2C">
            <w:pPr>
              <w:spacing w:line="360" w:lineRule="auto"/>
              <w:rPr>
                <w:rFonts w:ascii="Times New Roman" w:hAnsi="Times New Roman" w:cs="Times New Roman"/>
              </w:rPr>
            </w:pPr>
            <w:r>
              <w:rPr>
                <w:rFonts w:ascii="Times New Roman" w:hAnsi="Times New Roman" w:cs="Times New Roman"/>
              </w:rPr>
              <w:t>9</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2.2.2</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Poremećaji metabolizma</w:t>
            </w:r>
          </w:p>
        </w:tc>
        <w:tc>
          <w:tcPr>
            <w:tcW w:w="1000" w:type="dxa"/>
            <w:tcMar>
              <w:top w:w="0" w:type="dxa"/>
              <w:left w:w="108" w:type="dxa"/>
              <w:bottom w:w="0" w:type="dxa"/>
              <w:right w:w="108" w:type="dxa"/>
            </w:tcMar>
          </w:tcPr>
          <w:p w:rsidR="00713012" w:rsidRPr="000C6D2C" w:rsidRDefault="001E4014" w:rsidP="000C6D2C">
            <w:pPr>
              <w:spacing w:line="360" w:lineRule="auto"/>
              <w:rPr>
                <w:rFonts w:ascii="Times New Roman" w:hAnsi="Times New Roman" w:cs="Times New Roman"/>
              </w:rPr>
            </w:pPr>
            <w:r>
              <w:rPr>
                <w:rFonts w:ascii="Times New Roman" w:hAnsi="Times New Roman" w:cs="Times New Roman"/>
              </w:rPr>
              <w:t>10</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2.2.3</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Nenormalne količine zraka u plućima</w:t>
            </w:r>
          </w:p>
        </w:tc>
        <w:tc>
          <w:tcPr>
            <w:tcW w:w="1000" w:type="dxa"/>
            <w:tcMar>
              <w:top w:w="0" w:type="dxa"/>
              <w:left w:w="108" w:type="dxa"/>
              <w:bottom w:w="0" w:type="dxa"/>
              <w:right w:w="108" w:type="dxa"/>
            </w:tcMar>
          </w:tcPr>
          <w:p w:rsidR="00713012" w:rsidRPr="000C6D2C" w:rsidRDefault="001E4014" w:rsidP="000C6D2C">
            <w:pPr>
              <w:spacing w:line="360" w:lineRule="auto"/>
              <w:rPr>
                <w:rFonts w:ascii="Times New Roman" w:hAnsi="Times New Roman" w:cs="Times New Roman"/>
              </w:rPr>
            </w:pPr>
            <w:r>
              <w:rPr>
                <w:rFonts w:ascii="Times New Roman" w:hAnsi="Times New Roman" w:cs="Times New Roman"/>
              </w:rPr>
              <w:t>11</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2.2.4</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Poremećaji cirkulacije u plućima</w:t>
            </w:r>
          </w:p>
        </w:tc>
        <w:tc>
          <w:tcPr>
            <w:tcW w:w="1000" w:type="dxa"/>
            <w:tcMar>
              <w:top w:w="0" w:type="dxa"/>
              <w:left w:w="108" w:type="dxa"/>
              <w:bottom w:w="0" w:type="dxa"/>
              <w:right w:w="108" w:type="dxa"/>
            </w:tcMar>
          </w:tcPr>
          <w:p w:rsidR="00713012" w:rsidRPr="000C6D2C" w:rsidRDefault="00251F0A" w:rsidP="001E4014">
            <w:pPr>
              <w:spacing w:line="360" w:lineRule="auto"/>
              <w:rPr>
                <w:rFonts w:ascii="Times New Roman" w:hAnsi="Times New Roman" w:cs="Times New Roman"/>
              </w:rPr>
            </w:pPr>
            <w:r w:rsidRPr="000C6D2C">
              <w:rPr>
                <w:rFonts w:ascii="Times New Roman" w:hAnsi="Times New Roman" w:cs="Times New Roman"/>
              </w:rPr>
              <w:t>1</w:t>
            </w:r>
            <w:r w:rsidR="001E4014">
              <w:rPr>
                <w:rFonts w:ascii="Times New Roman" w:hAnsi="Times New Roman" w:cs="Times New Roman"/>
              </w:rPr>
              <w:t>4</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2.2.5</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Bronhitis</w:t>
            </w:r>
          </w:p>
        </w:tc>
        <w:tc>
          <w:tcPr>
            <w:tcW w:w="1000" w:type="dxa"/>
            <w:tcMar>
              <w:top w:w="0" w:type="dxa"/>
              <w:left w:w="108" w:type="dxa"/>
              <w:bottom w:w="0" w:type="dxa"/>
              <w:right w:w="108" w:type="dxa"/>
            </w:tcMar>
          </w:tcPr>
          <w:p w:rsidR="00713012" w:rsidRPr="000C6D2C" w:rsidRDefault="00251F0A" w:rsidP="001E4014">
            <w:pPr>
              <w:spacing w:line="360" w:lineRule="auto"/>
              <w:rPr>
                <w:rFonts w:ascii="Times New Roman" w:hAnsi="Times New Roman" w:cs="Times New Roman"/>
              </w:rPr>
            </w:pPr>
            <w:r w:rsidRPr="000C6D2C">
              <w:rPr>
                <w:rFonts w:ascii="Times New Roman" w:hAnsi="Times New Roman" w:cs="Times New Roman"/>
              </w:rPr>
              <w:t>1</w:t>
            </w:r>
            <w:r w:rsidR="001E4014">
              <w:rPr>
                <w:rFonts w:ascii="Times New Roman" w:hAnsi="Times New Roman" w:cs="Times New Roman"/>
              </w:rPr>
              <w:t>8</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2.2.6</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Bronhiolitis</w:t>
            </w:r>
          </w:p>
        </w:tc>
        <w:tc>
          <w:tcPr>
            <w:tcW w:w="1000" w:type="dxa"/>
            <w:tcMar>
              <w:top w:w="0" w:type="dxa"/>
              <w:left w:w="108" w:type="dxa"/>
              <w:bottom w:w="0" w:type="dxa"/>
              <w:right w:w="108" w:type="dxa"/>
            </w:tcMar>
          </w:tcPr>
          <w:p w:rsidR="00713012" w:rsidRPr="000C6D2C" w:rsidRDefault="00251F0A" w:rsidP="001E4014">
            <w:pPr>
              <w:spacing w:line="360" w:lineRule="auto"/>
              <w:rPr>
                <w:rFonts w:ascii="Times New Roman" w:hAnsi="Times New Roman" w:cs="Times New Roman"/>
              </w:rPr>
            </w:pPr>
            <w:r w:rsidRPr="000C6D2C">
              <w:rPr>
                <w:rFonts w:ascii="Times New Roman" w:hAnsi="Times New Roman" w:cs="Times New Roman"/>
              </w:rPr>
              <w:t>1</w:t>
            </w:r>
            <w:r w:rsidR="001E4014">
              <w:rPr>
                <w:rFonts w:ascii="Times New Roman" w:hAnsi="Times New Roman" w:cs="Times New Roman"/>
              </w:rPr>
              <w:t>9</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2.2.7</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Upale pluća</w:t>
            </w:r>
          </w:p>
        </w:tc>
        <w:tc>
          <w:tcPr>
            <w:tcW w:w="1000" w:type="dxa"/>
            <w:tcMar>
              <w:top w:w="0" w:type="dxa"/>
              <w:left w:w="108" w:type="dxa"/>
              <w:bottom w:w="0" w:type="dxa"/>
              <w:right w:w="108" w:type="dxa"/>
            </w:tcMar>
          </w:tcPr>
          <w:p w:rsidR="00713012" w:rsidRPr="000C6D2C" w:rsidRDefault="00251F0A" w:rsidP="001E4014">
            <w:pPr>
              <w:spacing w:line="360" w:lineRule="auto"/>
              <w:rPr>
                <w:rFonts w:ascii="Times New Roman" w:hAnsi="Times New Roman" w:cs="Times New Roman"/>
              </w:rPr>
            </w:pPr>
            <w:r w:rsidRPr="000C6D2C">
              <w:rPr>
                <w:rFonts w:ascii="Times New Roman" w:hAnsi="Times New Roman" w:cs="Times New Roman"/>
              </w:rPr>
              <w:t>1</w:t>
            </w:r>
            <w:r w:rsidR="001E4014">
              <w:rPr>
                <w:rFonts w:ascii="Times New Roman" w:hAnsi="Times New Roman" w:cs="Times New Roman"/>
              </w:rPr>
              <w:t>9</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C42F36">
            <w:pPr>
              <w:spacing w:line="360" w:lineRule="auto"/>
              <w:rPr>
                <w:rFonts w:ascii="Times New Roman" w:hAnsi="Times New Roman" w:cs="Times New Roman"/>
              </w:rPr>
            </w:pPr>
            <w:r w:rsidRPr="000C6D2C">
              <w:rPr>
                <w:rFonts w:ascii="Times New Roman" w:hAnsi="Times New Roman" w:cs="Times New Roman"/>
              </w:rPr>
              <w:t>2.2.8.</w:t>
            </w:r>
          </w:p>
        </w:tc>
        <w:tc>
          <w:tcPr>
            <w:tcW w:w="6840" w:type="dxa"/>
            <w:tcMar>
              <w:top w:w="0" w:type="dxa"/>
              <w:left w:w="108" w:type="dxa"/>
              <w:bottom w:w="0" w:type="dxa"/>
              <w:right w:w="108" w:type="dxa"/>
            </w:tcMar>
          </w:tcPr>
          <w:p w:rsidR="00713012" w:rsidRPr="000C6D2C" w:rsidRDefault="00251F0A" w:rsidP="00C42F36">
            <w:pPr>
              <w:spacing w:line="360" w:lineRule="auto"/>
              <w:rPr>
                <w:rFonts w:ascii="Times New Roman" w:hAnsi="Times New Roman" w:cs="Times New Roman"/>
              </w:rPr>
            </w:pPr>
            <w:r w:rsidRPr="000C6D2C">
              <w:rPr>
                <w:rFonts w:ascii="Times New Roman" w:hAnsi="Times New Roman" w:cs="Times New Roman"/>
              </w:rPr>
              <w:t>Tumori</w:t>
            </w:r>
            <w:r w:rsidR="001E4014">
              <w:rPr>
                <w:rFonts w:ascii="Times New Roman" w:hAnsi="Times New Roman" w:cs="Times New Roman"/>
              </w:rPr>
              <w:t xml:space="preserve"> pluća</w:t>
            </w:r>
          </w:p>
        </w:tc>
        <w:tc>
          <w:tcPr>
            <w:tcW w:w="1000" w:type="dxa"/>
            <w:tcMar>
              <w:top w:w="0" w:type="dxa"/>
              <w:left w:w="108" w:type="dxa"/>
              <w:bottom w:w="0" w:type="dxa"/>
              <w:right w:w="108" w:type="dxa"/>
            </w:tcMar>
          </w:tcPr>
          <w:p w:rsidR="00713012" w:rsidRPr="000C6D2C" w:rsidRDefault="001E4014" w:rsidP="00C42F36">
            <w:pPr>
              <w:spacing w:line="360" w:lineRule="auto"/>
              <w:rPr>
                <w:rFonts w:ascii="Times New Roman" w:hAnsi="Times New Roman" w:cs="Times New Roman"/>
              </w:rPr>
            </w:pPr>
            <w:r>
              <w:rPr>
                <w:rFonts w:ascii="Times New Roman" w:hAnsi="Times New Roman" w:cs="Times New Roman"/>
              </w:rPr>
              <w:t>28</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3.</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Vlastiti rad</w:t>
            </w:r>
          </w:p>
        </w:tc>
        <w:tc>
          <w:tcPr>
            <w:tcW w:w="1000" w:type="dxa"/>
            <w:tcMar>
              <w:top w:w="0" w:type="dxa"/>
              <w:left w:w="108" w:type="dxa"/>
              <w:bottom w:w="0" w:type="dxa"/>
              <w:right w:w="108" w:type="dxa"/>
            </w:tcMar>
          </w:tcPr>
          <w:p w:rsidR="00713012" w:rsidRPr="000C6D2C" w:rsidRDefault="001E4014" w:rsidP="000C6D2C">
            <w:pPr>
              <w:spacing w:line="360" w:lineRule="auto"/>
              <w:rPr>
                <w:rFonts w:ascii="Times New Roman" w:hAnsi="Times New Roman" w:cs="Times New Roman"/>
              </w:rPr>
            </w:pPr>
            <w:r>
              <w:rPr>
                <w:rFonts w:ascii="Times New Roman" w:hAnsi="Times New Roman" w:cs="Times New Roman"/>
              </w:rPr>
              <w:t>32</w:t>
            </w:r>
          </w:p>
        </w:tc>
      </w:tr>
      <w:tr w:rsidR="00713012" w:rsidRPr="000C6D2C" w:rsidTr="00D363A8">
        <w:trPr>
          <w:trHeight w:hRule="exact" w:val="490"/>
        </w:trPr>
        <w:tc>
          <w:tcPr>
            <w:tcW w:w="900" w:type="dxa"/>
            <w:tcMar>
              <w:top w:w="0" w:type="dxa"/>
              <w:left w:w="108" w:type="dxa"/>
              <w:bottom w:w="0" w:type="dxa"/>
              <w:right w:w="108" w:type="dxa"/>
            </w:tcMar>
          </w:tcPr>
          <w:p w:rsidR="00713012" w:rsidRPr="000C6D2C" w:rsidRDefault="00251F0A" w:rsidP="00C42F36">
            <w:pPr>
              <w:spacing w:line="360" w:lineRule="auto"/>
              <w:rPr>
                <w:rFonts w:ascii="Times New Roman" w:hAnsi="Times New Roman" w:cs="Times New Roman"/>
              </w:rPr>
            </w:pPr>
            <w:r w:rsidRPr="000C6D2C">
              <w:rPr>
                <w:rFonts w:ascii="Times New Roman" w:hAnsi="Times New Roman" w:cs="Times New Roman"/>
              </w:rPr>
              <w:t>3.1.</w:t>
            </w:r>
          </w:p>
        </w:tc>
        <w:tc>
          <w:tcPr>
            <w:tcW w:w="6840" w:type="dxa"/>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Materijal i metode istraživanja</w:t>
            </w:r>
          </w:p>
        </w:tc>
        <w:tc>
          <w:tcPr>
            <w:tcW w:w="1000" w:type="dxa"/>
            <w:tcMar>
              <w:top w:w="0" w:type="dxa"/>
              <w:left w:w="108" w:type="dxa"/>
              <w:bottom w:w="0" w:type="dxa"/>
              <w:right w:w="108" w:type="dxa"/>
            </w:tcMar>
          </w:tcPr>
          <w:p w:rsidR="00713012" w:rsidRPr="000C6D2C" w:rsidRDefault="001E4014" w:rsidP="000C6D2C">
            <w:pPr>
              <w:spacing w:line="360" w:lineRule="auto"/>
              <w:rPr>
                <w:rFonts w:ascii="Times New Roman" w:hAnsi="Times New Roman" w:cs="Times New Roman"/>
              </w:rPr>
            </w:pPr>
            <w:r>
              <w:rPr>
                <w:rFonts w:ascii="Times New Roman" w:hAnsi="Times New Roman" w:cs="Times New Roman"/>
              </w:rPr>
              <w:t>33</w:t>
            </w:r>
          </w:p>
        </w:tc>
      </w:tr>
      <w:tr w:rsidR="00713012" w:rsidRPr="000C6D2C" w:rsidTr="00D363A8">
        <w:trPr>
          <w:trHeight w:val="490"/>
        </w:trPr>
        <w:tc>
          <w:tcPr>
            <w:tcW w:w="900" w:type="dxa"/>
            <w:tcMar>
              <w:top w:w="0" w:type="dxa"/>
              <w:left w:w="108" w:type="dxa"/>
              <w:bottom w:w="0" w:type="dxa"/>
              <w:right w:w="108" w:type="dxa"/>
            </w:tcMar>
          </w:tcPr>
          <w:p w:rsidR="00713012" w:rsidRPr="000C6D2C" w:rsidRDefault="00251F0A" w:rsidP="00C42F36">
            <w:pPr>
              <w:spacing w:line="360" w:lineRule="auto"/>
              <w:rPr>
                <w:rFonts w:ascii="Times New Roman" w:hAnsi="Times New Roman" w:cs="Times New Roman"/>
              </w:rPr>
            </w:pPr>
            <w:r w:rsidRPr="000C6D2C">
              <w:rPr>
                <w:rFonts w:ascii="Times New Roman" w:hAnsi="Times New Roman" w:cs="Times New Roman"/>
              </w:rPr>
              <w:t>3.2.</w:t>
            </w:r>
          </w:p>
        </w:tc>
        <w:tc>
          <w:tcPr>
            <w:tcW w:w="6840" w:type="dxa"/>
            <w:tcMar>
              <w:top w:w="0" w:type="dxa"/>
              <w:left w:w="108" w:type="dxa"/>
              <w:bottom w:w="0" w:type="dxa"/>
              <w:right w:w="108" w:type="dxa"/>
            </w:tcMar>
            <w:vAlign w:val="center"/>
          </w:tcPr>
          <w:p w:rsidR="001E4014" w:rsidRPr="000C6D2C" w:rsidRDefault="00251F0A" w:rsidP="00D363A8">
            <w:pPr>
              <w:rPr>
                <w:rFonts w:ascii="Times New Roman" w:hAnsi="Times New Roman" w:cs="Times New Roman"/>
              </w:rPr>
            </w:pPr>
            <w:r w:rsidRPr="000C6D2C">
              <w:rPr>
                <w:rFonts w:ascii="Times New Roman" w:hAnsi="Times New Roman" w:cs="Times New Roman"/>
              </w:rPr>
              <w:t>Pregled arhivskog materijala s utvrđenim promjena na plućima pasa i mačaka</w:t>
            </w:r>
          </w:p>
        </w:tc>
        <w:tc>
          <w:tcPr>
            <w:tcW w:w="1000" w:type="dxa"/>
            <w:tcMar>
              <w:top w:w="0" w:type="dxa"/>
              <w:left w:w="108" w:type="dxa"/>
              <w:bottom w:w="0" w:type="dxa"/>
              <w:right w:w="108" w:type="dxa"/>
            </w:tcMar>
          </w:tcPr>
          <w:p w:rsidR="00713012" w:rsidRPr="000C6D2C" w:rsidRDefault="001E4014" w:rsidP="000C6D2C">
            <w:pPr>
              <w:spacing w:line="360" w:lineRule="auto"/>
              <w:rPr>
                <w:rFonts w:ascii="Times New Roman" w:hAnsi="Times New Roman" w:cs="Times New Roman"/>
              </w:rPr>
            </w:pPr>
            <w:r>
              <w:rPr>
                <w:rFonts w:ascii="Times New Roman" w:hAnsi="Times New Roman" w:cs="Times New Roman"/>
              </w:rPr>
              <w:t>34</w:t>
            </w:r>
          </w:p>
        </w:tc>
      </w:tr>
      <w:tr w:rsidR="001E4014" w:rsidRPr="000C6D2C" w:rsidTr="00D363A8">
        <w:trPr>
          <w:trHeight w:hRule="exact" w:val="490"/>
        </w:trPr>
        <w:tc>
          <w:tcPr>
            <w:tcW w:w="900" w:type="dxa"/>
            <w:tcMar>
              <w:top w:w="0" w:type="dxa"/>
              <w:left w:w="108" w:type="dxa"/>
              <w:bottom w:w="0" w:type="dxa"/>
              <w:right w:w="108" w:type="dxa"/>
            </w:tcMar>
          </w:tcPr>
          <w:p w:rsidR="001E4014" w:rsidRPr="000C6D2C" w:rsidRDefault="001E4014" w:rsidP="00C42F36">
            <w:pPr>
              <w:spacing w:line="360" w:lineRule="auto"/>
              <w:rPr>
                <w:rFonts w:ascii="Times New Roman" w:hAnsi="Times New Roman" w:cs="Times New Roman"/>
              </w:rPr>
            </w:pPr>
            <w:r>
              <w:rPr>
                <w:rFonts w:ascii="Times New Roman" w:hAnsi="Times New Roman" w:cs="Times New Roman"/>
              </w:rPr>
              <w:t>3.2.1</w:t>
            </w:r>
          </w:p>
        </w:tc>
        <w:tc>
          <w:tcPr>
            <w:tcW w:w="6840" w:type="dxa"/>
            <w:tcMar>
              <w:top w:w="0" w:type="dxa"/>
              <w:left w:w="108" w:type="dxa"/>
              <w:bottom w:w="0" w:type="dxa"/>
              <w:right w:w="108" w:type="dxa"/>
            </w:tcMar>
          </w:tcPr>
          <w:p w:rsidR="001E4014" w:rsidRPr="000C6D2C" w:rsidRDefault="001E4014" w:rsidP="000C6D2C">
            <w:pPr>
              <w:spacing w:line="360" w:lineRule="auto"/>
              <w:rPr>
                <w:rFonts w:ascii="Times New Roman" w:hAnsi="Times New Roman" w:cs="Times New Roman"/>
              </w:rPr>
            </w:pPr>
            <w:r>
              <w:rPr>
                <w:rFonts w:ascii="Times New Roman" w:hAnsi="Times New Roman" w:cs="Times New Roman"/>
              </w:rPr>
              <w:t xml:space="preserve">Prikaz </w:t>
            </w:r>
            <w:r w:rsidR="001F027F">
              <w:rPr>
                <w:rFonts w:ascii="Times New Roman" w:hAnsi="Times New Roman" w:cs="Times New Roman"/>
              </w:rPr>
              <w:t xml:space="preserve"> </w:t>
            </w:r>
            <w:r>
              <w:rPr>
                <w:rFonts w:ascii="Times New Roman" w:hAnsi="Times New Roman" w:cs="Times New Roman"/>
              </w:rPr>
              <w:t>zbirnih podataka o psima</w:t>
            </w:r>
          </w:p>
        </w:tc>
        <w:tc>
          <w:tcPr>
            <w:tcW w:w="1000" w:type="dxa"/>
            <w:tcMar>
              <w:top w:w="0" w:type="dxa"/>
              <w:left w:w="108" w:type="dxa"/>
              <w:bottom w:w="0" w:type="dxa"/>
              <w:right w:w="108" w:type="dxa"/>
            </w:tcMar>
          </w:tcPr>
          <w:p w:rsidR="001E4014" w:rsidRDefault="001E4014" w:rsidP="000C6D2C">
            <w:pPr>
              <w:spacing w:line="360" w:lineRule="auto"/>
              <w:rPr>
                <w:rFonts w:ascii="Times New Roman" w:hAnsi="Times New Roman" w:cs="Times New Roman"/>
              </w:rPr>
            </w:pPr>
            <w:r>
              <w:rPr>
                <w:rFonts w:ascii="Times New Roman" w:hAnsi="Times New Roman" w:cs="Times New Roman"/>
              </w:rPr>
              <w:t>34</w:t>
            </w:r>
          </w:p>
        </w:tc>
      </w:tr>
      <w:tr w:rsidR="001E4014" w:rsidTr="00D363A8">
        <w:trPr>
          <w:trHeight w:hRule="exact" w:val="490"/>
        </w:trPr>
        <w:tc>
          <w:tcPr>
            <w:tcW w:w="900" w:type="dxa"/>
            <w:tcMar>
              <w:top w:w="0" w:type="dxa"/>
              <w:left w:w="108" w:type="dxa"/>
              <w:bottom w:w="0" w:type="dxa"/>
              <w:right w:w="108" w:type="dxa"/>
            </w:tcMar>
          </w:tcPr>
          <w:p w:rsidR="001E4014" w:rsidRPr="000C6D2C" w:rsidRDefault="001E4014" w:rsidP="00C42F36">
            <w:pPr>
              <w:spacing w:line="360" w:lineRule="auto"/>
              <w:rPr>
                <w:rFonts w:ascii="Times New Roman" w:hAnsi="Times New Roman" w:cs="Times New Roman"/>
              </w:rPr>
            </w:pPr>
            <w:r>
              <w:rPr>
                <w:rFonts w:ascii="Times New Roman" w:hAnsi="Times New Roman" w:cs="Times New Roman"/>
              </w:rPr>
              <w:t>3.2.2</w:t>
            </w:r>
          </w:p>
        </w:tc>
        <w:tc>
          <w:tcPr>
            <w:tcW w:w="6840" w:type="dxa"/>
            <w:tcMar>
              <w:top w:w="0" w:type="dxa"/>
              <w:left w:w="108" w:type="dxa"/>
              <w:bottom w:w="0" w:type="dxa"/>
              <w:right w:w="108" w:type="dxa"/>
            </w:tcMar>
          </w:tcPr>
          <w:p w:rsidR="001E4014" w:rsidRPr="000C6D2C" w:rsidRDefault="001E4014" w:rsidP="001F027F">
            <w:pPr>
              <w:spacing w:line="360" w:lineRule="auto"/>
              <w:rPr>
                <w:rFonts w:ascii="Times New Roman" w:hAnsi="Times New Roman" w:cs="Times New Roman"/>
              </w:rPr>
            </w:pPr>
            <w:r>
              <w:rPr>
                <w:rFonts w:ascii="Times New Roman" w:hAnsi="Times New Roman" w:cs="Times New Roman"/>
              </w:rPr>
              <w:t>Prikaz zbirnih podataka o mačkama</w:t>
            </w:r>
          </w:p>
        </w:tc>
        <w:tc>
          <w:tcPr>
            <w:tcW w:w="1000" w:type="dxa"/>
            <w:tcMar>
              <w:top w:w="0" w:type="dxa"/>
              <w:left w:w="108" w:type="dxa"/>
              <w:bottom w:w="0" w:type="dxa"/>
              <w:right w:w="108" w:type="dxa"/>
            </w:tcMar>
          </w:tcPr>
          <w:p w:rsidR="001E4014" w:rsidRDefault="001E4014" w:rsidP="001F027F">
            <w:pPr>
              <w:spacing w:line="360" w:lineRule="auto"/>
              <w:rPr>
                <w:rFonts w:ascii="Times New Roman" w:hAnsi="Times New Roman" w:cs="Times New Roman"/>
              </w:rPr>
            </w:pPr>
            <w:r>
              <w:rPr>
                <w:rFonts w:ascii="Times New Roman" w:hAnsi="Times New Roman" w:cs="Times New Roman"/>
              </w:rPr>
              <w:t>41</w:t>
            </w:r>
          </w:p>
        </w:tc>
      </w:tr>
      <w:tr w:rsidR="00B272A0" w:rsidTr="00D363A8">
        <w:trPr>
          <w:trHeight w:hRule="exact" w:val="490"/>
        </w:trPr>
        <w:tc>
          <w:tcPr>
            <w:tcW w:w="900" w:type="dxa"/>
            <w:tcMar>
              <w:top w:w="0" w:type="dxa"/>
              <w:left w:w="108" w:type="dxa"/>
              <w:bottom w:w="0" w:type="dxa"/>
              <w:right w:w="108" w:type="dxa"/>
            </w:tcMar>
          </w:tcPr>
          <w:p w:rsidR="00B272A0" w:rsidRDefault="00B272A0" w:rsidP="00C42F36">
            <w:pPr>
              <w:spacing w:line="360" w:lineRule="auto"/>
              <w:rPr>
                <w:rFonts w:ascii="Times New Roman" w:hAnsi="Times New Roman" w:cs="Times New Roman"/>
              </w:rPr>
            </w:pPr>
          </w:p>
        </w:tc>
        <w:tc>
          <w:tcPr>
            <w:tcW w:w="6840" w:type="dxa"/>
            <w:tcMar>
              <w:top w:w="0" w:type="dxa"/>
              <w:left w:w="108" w:type="dxa"/>
              <w:bottom w:w="0" w:type="dxa"/>
              <w:right w:w="108" w:type="dxa"/>
            </w:tcMar>
          </w:tcPr>
          <w:p w:rsidR="00B272A0" w:rsidRDefault="00B272A0" w:rsidP="001F027F">
            <w:pPr>
              <w:spacing w:line="360" w:lineRule="auto"/>
              <w:rPr>
                <w:rFonts w:ascii="Times New Roman" w:hAnsi="Times New Roman" w:cs="Times New Roman"/>
              </w:rPr>
            </w:pPr>
          </w:p>
        </w:tc>
        <w:tc>
          <w:tcPr>
            <w:tcW w:w="1000" w:type="dxa"/>
            <w:tcMar>
              <w:top w:w="0" w:type="dxa"/>
              <w:left w:w="108" w:type="dxa"/>
              <w:bottom w:w="0" w:type="dxa"/>
              <w:right w:w="108" w:type="dxa"/>
            </w:tcMar>
          </w:tcPr>
          <w:p w:rsidR="00B272A0" w:rsidRDefault="00B272A0" w:rsidP="001F027F">
            <w:pPr>
              <w:spacing w:line="360" w:lineRule="auto"/>
              <w:rPr>
                <w:rFonts w:ascii="Times New Roman" w:hAnsi="Times New Roman" w:cs="Times New Roman"/>
              </w:rPr>
            </w:pPr>
          </w:p>
        </w:tc>
      </w:tr>
      <w:tr w:rsidR="00B272A0" w:rsidTr="00D363A8">
        <w:trPr>
          <w:trHeight w:hRule="exact" w:val="490"/>
        </w:trPr>
        <w:tc>
          <w:tcPr>
            <w:tcW w:w="900" w:type="dxa"/>
            <w:tcMar>
              <w:top w:w="0" w:type="dxa"/>
              <w:left w:w="108" w:type="dxa"/>
              <w:bottom w:w="0" w:type="dxa"/>
              <w:right w:w="108" w:type="dxa"/>
            </w:tcMar>
          </w:tcPr>
          <w:p w:rsidR="00B272A0" w:rsidRDefault="00B272A0" w:rsidP="00C42F36">
            <w:pPr>
              <w:spacing w:line="360" w:lineRule="auto"/>
              <w:rPr>
                <w:rFonts w:ascii="Times New Roman" w:hAnsi="Times New Roman" w:cs="Times New Roman"/>
              </w:rPr>
            </w:pPr>
          </w:p>
        </w:tc>
        <w:tc>
          <w:tcPr>
            <w:tcW w:w="6840" w:type="dxa"/>
            <w:tcMar>
              <w:top w:w="0" w:type="dxa"/>
              <w:left w:w="108" w:type="dxa"/>
              <w:bottom w:w="0" w:type="dxa"/>
              <w:right w:w="108" w:type="dxa"/>
            </w:tcMar>
          </w:tcPr>
          <w:p w:rsidR="00B272A0" w:rsidRDefault="00B272A0" w:rsidP="001F027F">
            <w:pPr>
              <w:spacing w:line="360" w:lineRule="auto"/>
              <w:rPr>
                <w:rFonts w:ascii="Times New Roman" w:hAnsi="Times New Roman" w:cs="Times New Roman"/>
              </w:rPr>
            </w:pPr>
          </w:p>
        </w:tc>
        <w:tc>
          <w:tcPr>
            <w:tcW w:w="1000" w:type="dxa"/>
            <w:tcMar>
              <w:top w:w="0" w:type="dxa"/>
              <w:left w:w="108" w:type="dxa"/>
              <w:bottom w:w="0" w:type="dxa"/>
              <w:right w:w="108" w:type="dxa"/>
            </w:tcMar>
          </w:tcPr>
          <w:p w:rsidR="00B272A0" w:rsidRDefault="00B272A0" w:rsidP="001F027F">
            <w:pPr>
              <w:spacing w:line="360" w:lineRule="auto"/>
              <w:rPr>
                <w:rFonts w:ascii="Times New Roman" w:hAnsi="Times New Roman" w:cs="Times New Roman"/>
              </w:rPr>
            </w:pPr>
          </w:p>
        </w:tc>
      </w:tr>
      <w:tr w:rsidR="00B272A0" w:rsidTr="00D363A8">
        <w:trPr>
          <w:trHeight w:hRule="exact" w:val="490"/>
        </w:trPr>
        <w:tc>
          <w:tcPr>
            <w:tcW w:w="900" w:type="dxa"/>
            <w:tcMar>
              <w:top w:w="0" w:type="dxa"/>
              <w:left w:w="108" w:type="dxa"/>
              <w:bottom w:w="0" w:type="dxa"/>
              <w:right w:w="108" w:type="dxa"/>
            </w:tcMar>
          </w:tcPr>
          <w:p w:rsidR="00B272A0" w:rsidRDefault="00B272A0" w:rsidP="00C42F36">
            <w:pPr>
              <w:spacing w:line="360" w:lineRule="auto"/>
              <w:rPr>
                <w:rFonts w:ascii="Times New Roman" w:hAnsi="Times New Roman" w:cs="Times New Roman"/>
              </w:rPr>
            </w:pPr>
          </w:p>
        </w:tc>
        <w:tc>
          <w:tcPr>
            <w:tcW w:w="6840" w:type="dxa"/>
            <w:tcMar>
              <w:top w:w="0" w:type="dxa"/>
              <w:left w:w="108" w:type="dxa"/>
              <w:bottom w:w="0" w:type="dxa"/>
              <w:right w:w="108" w:type="dxa"/>
            </w:tcMar>
          </w:tcPr>
          <w:p w:rsidR="00B272A0" w:rsidRDefault="00B272A0" w:rsidP="001F027F">
            <w:pPr>
              <w:spacing w:line="360" w:lineRule="auto"/>
              <w:rPr>
                <w:rFonts w:ascii="Times New Roman" w:hAnsi="Times New Roman" w:cs="Times New Roman"/>
              </w:rPr>
            </w:pPr>
          </w:p>
        </w:tc>
        <w:tc>
          <w:tcPr>
            <w:tcW w:w="1000" w:type="dxa"/>
            <w:tcMar>
              <w:top w:w="0" w:type="dxa"/>
              <w:left w:w="108" w:type="dxa"/>
              <w:bottom w:w="0" w:type="dxa"/>
              <w:right w:w="108" w:type="dxa"/>
            </w:tcMar>
          </w:tcPr>
          <w:p w:rsidR="00B272A0" w:rsidRDefault="00B272A0" w:rsidP="001F027F">
            <w:pPr>
              <w:spacing w:line="360" w:lineRule="auto"/>
              <w:rPr>
                <w:rFonts w:ascii="Times New Roman" w:hAnsi="Times New Roman" w:cs="Times New Roman"/>
              </w:rPr>
            </w:pPr>
          </w:p>
        </w:tc>
      </w:tr>
      <w:tr w:rsidR="001E4014" w:rsidTr="00D363A8">
        <w:trPr>
          <w:trHeight w:hRule="exact" w:val="490"/>
        </w:trPr>
        <w:tc>
          <w:tcPr>
            <w:tcW w:w="900" w:type="dxa"/>
            <w:tcMar>
              <w:top w:w="0" w:type="dxa"/>
              <w:left w:w="108" w:type="dxa"/>
              <w:bottom w:w="0" w:type="dxa"/>
              <w:right w:w="108" w:type="dxa"/>
            </w:tcMar>
          </w:tcPr>
          <w:p w:rsidR="001E4014" w:rsidRPr="000C6D2C" w:rsidRDefault="001E4014" w:rsidP="00C42F36">
            <w:pPr>
              <w:spacing w:line="360" w:lineRule="auto"/>
              <w:rPr>
                <w:rFonts w:ascii="Times New Roman" w:hAnsi="Times New Roman" w:cs="Times New Roman"/>
              </w:rPr>
            </w:pPr>
            <w:r>
              <w:rPr>
                <w:rFonts w:ascii="Times New Roman" w:hAnsi="Times New Roman" w:cs="Times New Roman"/>
              </w:rPr>
              <w:t>3.2.3</w:t>
            </w:r>
          </w:p>
        </w:tc>
        <w:tc>
          <w:tcPr>
            <w:tcW w:w="6840" w:type="dxa"/>
            <w:tcMar>
              <w:top w:w="0" w:type="dxa"/>
              <w:left w:w="108" w:type="dxa"/>
              <w:bottom w:w="0" w:type="dxa"/>
              <w:right w:w="108" w:type="dxa"/>
            </w:tcMar>
          </w:tcPr>
          <w:p w:rsidR="001E4014" w:rsidRPr="000C6D2C" w:rsidRDefault="001E4014" w:rsidP="001F027F">
            <w:pPr>
              <w:spacing w:line="360" w:lineRule="auto"/>
              <w:rPr>
                <w:rFonts w:ascii="Times New Roman" w:hAnsi="Times New Roman" w:cs="Times New Roman"/>
              </w:rPr>
            </w:pPr>
            <w:r>
              <w:rPr>
                <w:rFonts w:ascii="Times New Roman" w:hAnsi="Times New Roman" w:cs="Times New Roman"/>
              </w:rPr>
              <w:t>Analiza podataka o neupalnim promjenama na plućima</w:t>
            </w:r>
          </w:p>
        </w:tc>
        <w:tc>
          <w:tcPr>
            <w:tcW w:w="1000" w:type="dxa"/>
            <w:tcMar>
              <w:top w:w="0" w:type="dxa"/>
              <w:left w:w="108" w:type="dxa"/>
              <w:bottom w:w="0" w:type="dxa"/>
              <w:right w:w="108" w:type="dxa"/>
            </w:tcMar>
          </w:tcPr>
          <w:p w:rsidR="001E4014" w:rsidRDefault="001E4014" w:rsidP="001F027F">
            <w:pPr>
              <w:spacing w:line="360" w:lineRule="auto"/>
              <w:rPr>
                <w:rFonts w:ascii="Times New Roman" w:hAnsi="Times New Roman" w:cs="Times New Roman"/>
              </w:rPr>
            </w:pPr>
            <w:r>
              <w:rPr>
                <w:rFonts w:ascii="Times New Roman" w:hAnsi="Times New Roman" w:cs="Times New Roman"/>
              </w:rPr>
              <w:t>45</w:t>
            </w:r>
          </w:p>
        </w:tc>
      </w:tr>
      <w:tr w:rsidR="001E4014" w:rsidRPr="000C6D2C" w:rsidTr="00D363A8">
        <w:trPr>
          <w:trHeight w:hRule="exact" w:val="490"/>
        </w:trPr>
        <w:tc>
          <w:tcPr>
            <w:tcW w:w="900" w:type="dxa"/>
            <w:tcMar>
              <w:top w:w="0" w:type="dxa"/>
              <w:left w:w="115" w:type="dxa"/>
              <w:bottom w:w="0" w:type="dxa"/>
              <w:right w:w="115" w:type="dxa"/>
            </w:tcMar>
          </w:tcPr>
          <w:p w:rsidR="001E4014" w:rsidRPr="000C6D2C" w:rsidRDefault="001E4014" w:rsidP="00C42F36">
            <w:pPr>
              <w:spacing w:line="360" w:lineRule="auto"/>
              <w:rPr>
                <w:rFonts w:ascii="Times New Roman" w:hAnsi="Times New Roman" w:cs="Times New Roman"/>
              </w:rPr>
            </w:pPr>
            <w:r>
              <w:rPr>
                <w:rFonts w:ascii="Times New Roman" w:hAnsi="Times New Roman" w:cs="Times New Roman"/>
              </w:rPr>
              <w:t>3.2.4</w:t>
            </w:r>
          </w:p>
        </w:tc>
        <w:tc>
          <w:tcPr>
            <w:tcW w:w="6840" w:type="dxa"/>
            <w:tcMar>
              <w:top w:w="0" w:type="dxa"/>
              <w:left w:w="108" w:type="dxa"/>
              <w:bottom w:w="0" w:type="dxa"/>
              <w:right w:w="108" w:type="dxa"/>
            </w:tcMar>
          </w:tcPr>
          <w:p w:rsidR="001E4014" w:rsidRPr="000C6D2C" w:rsidRDefault="001E4014" w:rsidP="001E4014">
            <w:pPr>
              <w:spacing w:line="360" w:lineRule="auto"/>
              <w:rPr>
                <w:rFonts w:ascii="Times New Roman" w:hAnsi="Times New Roman" w:cs="Times New Roman"/>
              </w:rPr>
            </w:pPr>
            <w:r>
              <w:rPr>
                <w:rFonts w:ascii="Times New Roman" w:hAnsi="Times New Roman" w:cs="Times New Roman"/>
              </w:rPr>
              <w:t>Analiza podataka o upalnim promjenama na plućima</w:t>
            </w:r>
          </w:p>
        </w:tc>
        <w:tc>
          <w:tcPr>
            <w:tcW w:w="1000" w:type="dxa"/>
            <w:tcMar>
              <w:top w:w="0" w:type="dxa"/>
              <w:left w:w="115" w:type="dxa"/>
              <w:bottom w:w="0" w:type="dxa"/>
              <w:right w:w="115" w:type="dxa"/>
            </w:tcMar>
          </w:tcPr>
          <w:p w:rsidR="001E4014" w:rsidRDefault="001E4014" w:rsidP="00C06325">
            <w:pPr>
              <w:spacing w:line="360" w:lineRule="auto"/>
              <w:rPr>
                <w:rFonts w:ascii="Times New Roman" w:hAnsi="Times New Roman" w:cs="Times New Roman"/>
              </w:rPr>
            </w:pPr>
            <w:r>
              <w:rPr>
                <w:rFonts w:ascii="Times New Roman" w:hAnsi="Times New Roman" w:cs="Times New Roman"/>
              </w:rPr>
              <w:t>8</w:t>
            </w:r>
            <w:r w:rsidR="00C06325">
              <w:rPr>
                <w:rFonts w:ascii="Times New Roman" w:hAnsi="Times New Roman" w:cs="Times New Roman"/>
              </w:rPr>
              <w:t>8</w:t>
            </w:r>
          </w:p>
        </w:tc>
      </w:tr>
      <w:tr w:rsidR="001E4014" w:rsidRPr="000C6D2C" w:rsidTr="00D363A8">
        <w:trPr>
          <w:trHeight w:hRule="exact" w:val="490"/>
        </w:trPr>
        <w:tc>
          <w:tcPr>
            <w:tcW w:w="900" w:type="dxa"/>
            <w:tcMar>
              <w:top w:w="0" w:type="dxa"/>
              <w:left w:w="108" w:type="dxa"/>
              <w:bottom w:w="0" w:type="dxa"/>
              <w:right w:w="108" w:type="dxa"/>
            </w:tcMar>
          </w:tcPr>
          <w:p w:rsidR="001E4014" w:rsidRPr="000C6D2C" w:rsidRDefault="001E4014" w:rsidP="000C6D2C">
            <w:pPr>
              <w:spacing w:line="360" w:lineRule="auto"/>
              <w:rPr>
                <w:rFonts w:ascii="Times New Roman" w:hAnsi="Times New Roman" w:cs="Times New Roman"/>
              </w:rPr>
            </w:pPr>
            <w:r>
              <w:rPr>
                <w:rFonts w:ascii="Times New Roman" w:hAnsi="Times New Roman" w:cs="Times New Roman"/>
              </w:rPr>
              <w:t>3.2.5</w:t>
            </w:r>
          </w:p>
        </w:tc>
        <w:tc>
          <w:tcPr>
            <w:tcW w:w="6840" w:type="dxa"/>
            <w:tcMar>
              <w:top w:w="0" w:type="dxa"/>
              <w:left w:w="108" w:type="dxa"/>
              <w:bottom w:w="0" w:type="dxa"/>
              <w:right w:w="108" w:type="dxa"/>
            </w:tcMar>
          </w:tcPr>
          <w:p w:rsidR="001E4014" w:rsidRPr="000C6D2C" w:rsidRDefault="001E4014" w:rsidP="000C6D2C">
            <w:pPr>
              <w:spacing w:line="360" w:lineRule="auto"/>
              <w:rPr>
                <w:rFonts w:ascii="Times New Roman" w:hAnsi="Times New Roman" w:cs="Times New Roman"/>
              </w:rPr>
            </w:pPr>
            <w:r>
              <w:rPr>
                <w:rFonts w:ascii="Times New Roman" w:hAnsi="Times New Roman" w:cs="Times New Roman"/>
              </w:rPr>
              <w:t>Analiza podatak</w:t>
            </w:r>
            <w:r w:rsidR="001F027F">
              <w:rPr>
                <w:rFonts w:ascii="Times New Roman" w:hAnsi="Times New Roman" w:cs="Times New Roman"/>
              </w:rPr>
              <w:t>a</w:t>
            </w:r>
            <w:r>
              <w:rPr>
                <w:rFonts w:ascii="Times New Roman" w:hAnsi="Times New Roman" w:cs="Times New Roman"/>
              </w:rPr>
              <w:t xml:space="preserve"> o tumorima pluća</w:t>
            </w:r>
          </w:p>
        </w:tc>
        <w:tc>
          <w:tcPr>
            <w:tcW w:w="1000" w:type="dxa"/>
            <w:tcMar>
              <w:top w:w="0" w:type="dxa"/>
              <w:left w:w="108" w:type="dxa"/>
              <w:bottom w:w="0" w:type="dxa"/>
              <w:right w:w="108" w:type="dxa"/>
            </w:tcMar>
          </w:tcPr>
          <w:p w:rsidR="001E4014" w:rsidRPr="000C6D2C" w:rsidRDefault="001E4014" w:rsidP="000C6D2C">
            <w:pPr>
              <w:spacing w:line="360" w:lineRule="auto"/>
              <w:rPr>
                <w:rFonts w:ascii="Times New Roman" w:hAnsi="Times New Roman" w:cs="Times New Roman"/>
              </w:rPr>
            </w:pPr>
            <w:r>
              <w:rPr>
                <w:rFonts w:ascii="Times New Roman" w:hAnsi="Times New Roman" w:cs="Times New Roman"/>
              </w:rPr>
              <w:t>11</w:t>
            </w:r>
            <w:r w:rsidR="00C06325">
              <w:rPr>
                <w:rFonts w:ascii="Times New Roman" w:hAnsi="Times New Roman" w:cs="Times New Roman"/>
              </w:rPr>
              <w:t>5</w:t>
            </w:r>
          </w:p>
        </w:tc>
      </w:tr>
      <w:tr w:rsidR="001E4014" w:rsidRPr="000C6D2C" w:rsidTr="00D363A8">
        <w:trPr>
          <w:trHeight w:hRule="exact" w:val="490"/>
        </w:trPr>
        <w:tc>
          <w:tcPr>
            <w:tcW w:w="900" w:type="dxa"/>
            <w:tcMar>
              <w:top w:w="0" w:type="dxa"/>
              <w:left w:w="108" w:type="dxa"/>
              <w:bottom w:w="0" w:type="dxa"/>
              <w:right w:w="108" w:type="dxa"/>
            </w:tcMar>
          </w:tcPr>
          <w:p w:rsidR="001E4014" w:rsidRPr="000C6D2C" w:rsidRDefault="001E4014" w:rsidP="001F027F">
            <w:pPr>
              <w:spacing w:line="360" w:lineRule="auto"/>
              <w:rPr>
                <w:rFonts w:ascii="Times New Roman" w:hAnsi="Times New Roman" w:cs="Times New Roman"/>
              </w:rPr>
            </w:pPr>
            <w:r>
              <w:rPr>
                <w:rFonts w:ascii="Times New Roman" w:hAnsi="Times New Roman" w:cs="Times New Roman"/>
              </w:rPr>
              <w:t>4</w:t>
            </w:r>
            <w:r w:rsidRPr="000C6D2C">
              <w:rPr>
                <w:rFonts w:ascii="Times New Roman" w:hAnsi="Times New Roman" w:cs="Times New Roman"/>
              </w:rPr>
              <w:t>.</w:t>
            </w:r>
          </w:p>
        </w:tc>
        <w:tc>
          <w:tcPr>
            <w:tcW w:w="6840" w:type="dxa"/>
            <w:tcMar>
              <w:top w:w="0" w:type="dxa"/>
              <w:left w:w="108" w:type="dxa"/>
              <w:bottom w:w="0" w:type="dxa"/>
              <w:right w:w="108" w:type="dxa"/>
            </w:tcMar>
          </w:tcPr>
          <w:p w:rsidR="001E4014" w:rsidRPr="000C6D2C" w:rsidRDefault="001E4014" w:rsidP="001E4014">
            <w:pPr>
              <w:spacing w:line="360" w:lineRule="auto"/>
              <w:rPr>
                <w:rFonts w:ascii="Times New Roman" w:hAnsi="Times New Roman" w:cs="Times New Roman"/>
              </w:rPr>
            </w:pPr>
            <w:r w:rsidRPr="000C6D2C">
              <w:rPr>
                <w:rFonts w:ascii="Times New Roman" w:hAnsi="Times New Roman" w:cs="Times New Roman"/>
              </w:rPr>
              <w:t>Ra</w:t>
            </w:r>
            <w:r>
              <w:rPr>
                <w:rFonts w:ascii="Times New Roman" w:hAnsi="Times New Roman" w:cs="Times New Roman"/>
              </w:rPr>
              <w:t>sprava</w:t>
            </w:r>
          </w:p>
        </w:tc>
        <w:tc>
          <w:tcPr>
            <w:tcW w:w="1000" w:type="dxa"/>
            <w:tcMar>
              <w:top w:w="0" w:type="dxa"/>
              <w:left w:w="108" w:type="dxa"/>
              <w:bottom w:w="0" w:type="dxa"/>
              <w:right w:w="108" w:type="dxa"/>
            </w:tcMar>
          </w:tcPr>
          <w:p w:rsidR="001E4014" w:rsidRPr="000C6D2C" w:rsidRDefault="001E4014" w:rsidP="00C06325">
            <w:pPr>
              <w:spacing w:line="360" w:lineRule="auto"/>
              <w:rPr>
                <w:rFonts w:ascii="Times New Roman" w:hAnsi="Times New Roman" w:cs="Times New Roman"/>
              </w:rPr>
            </w:pPr>
            <w:r>
              <w:rPr>
                <w:rFonts w:ascii="Times New Roman" w:hAnsi="Times New Roman" w:cs="Times New Roman"/>
              </w:rPr>
              <w:t>13</w:t>
            </w:r>
            <w:r w:rsidR="00C06325">
              <w:rPr>
                <w:rFonts w:ascii="Times New Roman" w:hAnsi="Times New Roman" w:cs="Times New Roman"/>
              </w:rPr>
              <w:t>0</w:t>
            </w:r>
          </w:p>
        </w:tc>
      </w:tr>
      <w:tr w:rsidR="001E4014" w:rsidRPr="000C6D2C" w:rsidTr="00D363A8">
        <w:trPr>
          <w:trHeight w:hRule="exact" w:val="490"/>
        </w:trPr>
        <w:tc>
          <w:tcPr>
            <w:tcW w:w="900" w:type="dxa"/>
            <w:tcMar>
              <w:top w:w="0" w:type="dxa"/>
              <w:left w:w="108" w:type="dxa"/>
              <w:bottom w:w="0" w:type="dxa"/>
              <w:right w:w="108" w:type="dxa"/>
            </w:tcMar>
          </w:tcPr>
          <w:p w:rsidR="001E4014" w:rsidRPr="000C6D2C" w:rsidRDefault="001E4014" w:rsidP="000C6D2C">
            <w:pPr>
              <w:spacing w:line="360" w:lineRule="auto"/>
              <w:rPr>
                <w:rFonts w:ascii="Times New Roman" w:hAnsi="Times New Roman" w:cs="Times New Roman"/>
              </w:rPr>
            </w:pPr>
            <w:r>
              <w:rPr>
                <w:rFonts w:ascii="Times New Roman" w:hAnsi="Times New Roman" w:cs="Times New Roman"/>
              </w:rPr>
              <w:t>5</w:t>
            </w:r>
            <w:r w:rsidRPr="000C6D2C">
              <w:rPr>
                <w:rFonts w:ascii="Times New Roman" w:hAnsi="Times New Roman" w:cs="Times New Roman"/>
              </w:rPr>
              <w:t>.</w:t>
            </w:r>
          </w:p>
        </w:tc>
        <w:tc>
          <w:tcPr>
            <w:tcW w:w="6840" w:type="dxa"/>
            <w:tcMar>
              <w:top w:w="0" w:type="dxa"/>
              <w:left w:w="108" w:type="dxa"/>
              <w:bottom w:w="0" w:type="dxa"/>
              <w:right w:w="108" w:type="dxa"/>
            </w:tcMar>
          </w:tcPr>
          <w:p w:rsidR="001E4014" w:rsidRPr="000C6D2C" w:rsidRDefault="001E4014" w:rsidP="000C6D2C">
            <w:pPr>
              <w:spacing w:line="360" w:lineRule="auto"/>
              <w:rPr>
                <w:rFonts w:ascii="Times New Roman" w:hAnsi="Times New Roman" w:cs="Times New Roman"/>
              </w:rPr>
            </w:pPr>
            <w:r w:rsidRPr="000C6D2C">
              <w:rPr>
                <w:rFonts w:ascii="Times New Roman" w:hAnsi="Times New Roman" w:cs="Times New Roman"/>
              </w:rPr>
              <w:t>Zaključci</w:t>
            </w:r>
          </w:p>
        </w:tc>
        <w:tc>
          <w:tcPr>
            <w:tcW w:w="1000" w:type="dxa"/>
            <w:tcMar>
              <w:top w:w="0" w:type="dxa"/>
              <w:left w:w="108" w:type="dxa"/>
              <w:bottom w:w="0" w:type="dxa"/>
              <w:right w:w="108" w:type="dxa"/>
            </w:tcMar>
          </w:tcPr>
          <w:p w:rsidR="001E4014" w:rsidRPr="000C6D2C" w:rsidRDefault="001E4014" w:rsidP="00C06325">
            <w:pPr>
              <w:spacing w:line="360" w:lineRule="auto"/>
              <w:rPr>
                <w:rFonts w:ascii="Times New Roman" w:hAnsi="Times New Roman" w:cs="Times New Roman"/>
              </w:rPr>
            </w:pPr>
            <w:r>
              <w:rPr>
                <w:rFonts w:ascii="Times New Roman" w:hAnsi="Times New Roman" w:cs="Times New Roman"/>
              </w:rPr>
              <w:t>13</w:t>
            </w:r>
            <w:r w:rsidR="00C06325">
              <w:rPr>
                <w:rFonts w:ascii="Times New Roman" w:hAnsi="Times New Roman" w:cs="Times New Roman"/>
              </w:rPr>
              <w:t>7</w:t>
            </w:r>
          </w:p>
        </w:tc>
      </w:tr>
      <w:tr w:rsidR="001E4014" w:rsidRPr="000C6D2C" w:rsidTr="00D363A8">
        <w:trPr>
          <w:trHeight w:hRule="exact" w:val="490"/>
        </w:trPr>
        <w:tc>
          <w:tcPr>
            <w:tcW w:w="900" w:type="dxa"/>
            <w:tcMar>
              <w:top w:w="0" w:type="dxa"/>
              <w:left w:w="108" w:type="dxa"/>
              <w:bottom w:w="0" w:type="dxa"/>
              <w:right w:w="108" w:type="dxa"/>
            </w:tcMar>
          </w:tcPr>
          <w:p w:rsidR="001E4014" w:rsidRPr="000C6D2C" w:rsidRDefault="001E4014" w:rsidP="001F027F">
            <w:pPr>
              <w:spacing w:line="360" w:lineRule="auto"/>
              <w:rPr>
                <w:rFonts w:ascii="Times New Roman" w:hAnsi="Times New Roman" w:cs="Times New Roman"/>
              </w:rPr>
            </w:pPr>
            <w:r>
              <w:rPr>
                <w:rFonts w:ascii="Times New Roman" w:hAnsi="Times New Roman" w:cs="Times New Roman"/>
              </w:rPr>
              <w:t>6.</w:t>
            </w:r>
          </w:p>
        </w:tc>
        <w:tc>
          <w:tcPr>
            <w:tcW w:w="6840" w:type="dxa"/>
            <w:tcMar>
              <w:top w:w="0" w:type="dxa"/>
              <w:left w:w="108" w:type="dxa"/>
              <w:bottom w:w="0" w:type="dxa"/>
              <w:right w:w="108" w:type="dxa"/>
            </w:tcMar>
          </w:tcPr>
          <w:p w:rsidR="001E4014" w:rsidRPr="000C6D2C" w:rsidRDefault="001E4014" w:rsidP="001F027F">
            <w:pPr>
              <w:spacing w:line="360" w:lineRule="auto"/>
              <w:rPr>
                <w:rFonts w:ascii="Times New Roman" w:hAnsi="Times New Roman" w:cs="Times New Roman"/>
              </w:rPr>
            </w:pPr>
            <w:r w:rsidRPr="000C6D2C">
              <w:rPr>
                <w:rFonts w:ascii="Times New Roman" w:hAnsi="Times New Roman" w:cs="Times New Roman"/>
              </w:rPr>
              <w:t>Sažetak</w:t>
            </w:r>
          </w:p>
        </w:tc>
        <w:tc>
          <w:tcPr>
            <w:tcW w:w="1000" w:type="dxa"/>
            <w:tcMar>
              <w:top w:w="0" w:type="dxa"/>
              <w:left w:w="108" w:type="dxa"/>
              <w:bottom w:w="0" w:type="dxa"/>
              <w:right w:w="108" w:type="dxa"/>
            </w:tcMar>
          </w:tcPr>
          <w:p w:rsidR="001E4014" w:rsidRPr="000C6D2C" w:rsidRDefault="001E4014" w:rsidP="00C06325">
            <w:pPr>
              <w:spacing w:line="360" w:lineRule="auto"/>
              <w:rPr>
                <w:rFonts w:ascii="Times New Roman" w:hAnsi="Times New Roman" w:cs="Times New Roman"/>
              </w:rPr>
            </w:pPr>
            <w:r>
              <w:rPr>
                <w:rFonts w:ascii="Times New Roman" w:hAnsi="Times New Roman" w:cs="Times New Roman"/>
              </w:rPr>
              <w:t>14</w:t>
            </w:r>
            <w:r w:rsidR="00C06325">
              <w:rPr>
                <w:rFonts w:ascii="Times New Roman" w:hAnsi="Times New Roman" w:cs="Times New Roman"/>
              </w:rPr>
              <w:t>0</w:t>
            </w:r>
          </w:p>
        </w:tc>
      </w:tr>
      <w:tr w:rsidR="00C06325" w:rsidRPr="000C6D2C" w:rsidTr="00D363A8">
        <w:trPr>
          <w:trHeight w:hRule="exact" w:val="490"/>
        </w:trPr>
        <w:tc>
          <w:tcPr>
            <w:tcW w:w="900" w:type="dxa"/>
            <w:tcMar>
              <w:top w:w="0" w:type="dxa"/>
              <w:left w:w="108" w:type="dxa"/>
              <w:bottom w:w="0" w:type="dxa"/>
              <w:right w:w="108" w:type="dxa"/>
            </w:tcMar>
          </w:tcPr>
          <w:p w:rsidR="00C06325" w:rsidRDefault="00C06325" w:rsidP="001F027F">
            <w:pPr>
              <w:spacing w:line="360" w:lineRule="auto"/>
              <w:rPr>
                <w:rFonts w:ascii="Times New Roman" w:hAnsi="Times New Roman" w:cs="Times New Roman"/>
              </w:rPr>
            </w:pPr>
          </w:p>
        </w:tc>
        <w:tc>
          <w:tcPr>
            <w:tcW w:w="6840" w:type="dxa"/>
            <w:tcMar>
              <w:top w:w="0" w:type="dxa"/>
              <w:left w:w="108" w:type="dxa"/>
              <w:bottom w:w="0" w:type="dxa"/>
              <w:right w:w="108" w:type="dxa"/>
            </w:tcMar>
          </w:tcPr>
          <w:p w:rsidR="00C06325" w:rsidRPr="000C6D2C" w:rsidRDefault="00C06325" w:rsidP="001F027F">
            <w:pPr>
              <w:spacing w:line="360" w:lineRule="auto"/>
              <w:rPr>
                <w:rFonts w:ascii="Times New Roman" w:hAnsi="Times New Roman" w:cs="Times New Roman"/>
              </w:rPr>
            </w:pPr>
            <w:r>
              <w:rPr>
                <w:rFonts w:ascii="Times New Roman" w:hAnsi="Times New Roman" w:cs="Times New Roman"/>
              </w:rPr>
              <w:t>Summery</w:t>
            </w:r>
          </w:p>
        </w:tc>
        <w:tc>
          <w:tcPr>
            <w:tcW w:w="1000" w:type="dxa"/>
            <w:tcMar>
              <w:top w:w="0" w:type="dxa"/>
              <w:left w:w="108" w:type="dxa"/>
              <w:bottom w:w="0" w:type="dxa"/>
              <w:right w:w="108" w:type="dxa"/>
            </w:tcMar>
          </w:tcPr>
          <w:p w:rsidR="00C06325" w:rsidRDefault="00C06325" w:rsidP="00C06325">
            <w:pPr>
              <w:spacing w:line="360" w:lineRule="auto"/>
              <w:rPr>
                <w:rFonts w:ascii="Times New Roman" w:hAnsi="Times New Roman" w:cs="Times New Roman"/>
              </w:rPr>
            </w:pPr>
            <w:r>
              <w:rPr>
                <w:rFonts w:ascii="Times New Roman" w:hAnsi="Times New Roman" w:cs="Times New Roman"/>
              </w:rPr>
              <w:t>143</w:t>
            </w:r>
          </w:p>
        </w:tc>
      </w:tr>
      <w:tr w:rsidR="001E4014" w:rsidRPr="000C6D2C" w:rsidTr="00D363A8">
        <w:trPr>
          <w:trHeight w:hRule="exact" w:val="490"/>
        </w:trPr>
        <w:tc>
          <w:tcPr>
            <w:tcW w:w="900" w:type="dxa"/>
            <w:tcMar>
              <w:top w:w="0" w:type="dxa"/>
              <w:left w:w="108" w:type="dxa"/>
              <w:bottom w:w="0" w:type="dxa"/>
              <w:right w:w="108" w:type="dxa"/>
            </w:tcMar>
          </w:tcPr>
          <w:p w:rsidR="001E4014" w:rsidRPr="000C6D2C" w:rsidRDefault="001E4014" w:rsidP="000C6D2C">
            <w:pPr>
              <w:spacing w:line="360" w:lineRule="auto"/>
              <w:rPr>
                <w:rFonts w:ascii="Times New Roman" w:hAnsi="Times New Roman" w:cs="Times New Roman"/>
              </w:rPr>
            </w:pPr>
            <w:r>
              <w:rPr>
                <w:rFonts w:ascii="Times New Roman" w:hAnsi="Times New Roman" w:cs="Times New Roman"/>
              </w:rPr>
              <w:t>7</w:t>
            </w:r>
            <w:r w:rsidRPr="000C6D2C">
              <w:rPr>
                <w:rFonts w:ascii="Times New Roman" w:hAnsi="Times New Roman" w:cs="Times New Roman"/>
              </w:rPr>
              <w:t>.</w:t>
            </w:r>
          </w:p>
        </w:tc>
        <w:tc>
          <w:tcPr>
            <w:tcW w:w="6840" w:type="dxa"/>
            <w:tcMar>
              <w:top w:w="0" w:type="dxa"/>
              <w:left w:w="108" w:type="dxa"/>
              <w:bottom w:w="0" w:type="dxa"/>
              <w:right w:w="108" w:type="dxa"/>
            </w:tcMar>
          </w:tcPr>
          <w:p w:rsidR="001E4014" w:rsidRPr="000C6D2C" w:rsidRDefault="001E4014" w:rsidP="000C6D2C">
            <w:pPr>
              <w:spacing w:line="360" w:lineRule="auto"/>
              <w:rPr>
                <w:rFonts w:ascii="Times New Roman" w:hAnsi="Times New Roman" w:cs="Times New Roman"/>
              </w:rPr>
            </w:pPr>
            <w:r w:rsidRPr="000C6D2C">
              <w:rPr>
                <w:rFonts w:ascii="Times New Roman" w:hAnsi="Times New Roman" w:cs="Times New Roman"/>
              </w:rPr>
              <w:t>Literatura</w:t>
            </w:r>
          </w:p>
        </w:tc>
        <w:tc>
          <w:tcPr>
            <w:tcW w:w="1000" w:type="dxa"/>
            <w:tcMar>
              <w:top w:w="0" w:type="dxa"/>
              <w:left w:w="108" w:type="dxa"/>
              <w:bottom w:w="0" w:type="dxa"/>
              <w:right w:w="108" w:type="dxa"/>
            </w:tcMar>
          </w:tcPr>
          <w:p w:rsidR="001E4014" w:rsidRPr="000C6D2C" w:rsidRDefault="001E4014" w:rsidP="00C06325">
            <w:pPr>
              <w:spacing w:line="360" w:lineRule="auto"/>
              <w:rPr>
                <w:rFonts w:ascii="Times New Roman" w:hAnsi="Times New Roman" w:cs="Times New Roman"/>
              </w:rPr>
            </w:pPr>
            <w:r>
              <w:rPr>
                <w:rFonts w:ascii="Times New Roman" w:hAnsi="Times New Roman" w:cs="Times New Roman"/>
              </w:rPr>
              <w:t>14</w:t>
            </w:r>
            <w:r w:rsidR="00C06325">
              <w:rPr>
                <w:rFonts w:ascii="Times New Roman" w:hAnsi="Times New Roman" w:cs="Times New Roman"/>
              </w:rPr>
              <w:t>6</w:t>
            </w:r>
          </w:p>
        </w:tc>
      </w:tr>
      <w:tr w:rsidR="001E4014" w:rsidRPr="000C6D2C" w:rsidTr="00D363A8">
        <w:trPr>
          <w:trHeight w:hRule="exact" w:val="490"/>
        </w:trPr>
        <w:tc>
          <w:tcPr>
            <w:tcW w:w="900" w:type="dxa"/>
            <w:tcMar>
              <w:top w:w="0" w:type="dxa"/>
              <w:left w:w="108" w:type="dxa"/>
              <w:bottom w:w="0" w:type="dxa"/>
              <w:right w:w="108" w:type="dxa"/>
            </w:tcMar>
          </w:tcPr>
          <w:p w:rsidR="001E4014" w:rsidRPr="000C6D2C" w:rsidRDefault="00A94055" w:rsidP="00A94055">
            <w:pPr>
              <w:spacing w:line="360" w:lineRule="auto"/>
              <w:rPr>
                <w:rFonts w:ascii="Times New Roman" w:hAnsi="Times New Roman" w:cs="Times New Roman"/>
              </w:rPr>
            </w:pPr>
            <w:r>
              <w:rPr>
                <w:rFonts w:ascii="Times New Roman" w:hAnsi="Times New Roman" w:cs="Times New Roman"/>
              </w:rPr>
              <w:t>8.</w:t>
            </w:r>
          </w:p>
        </w:tc>
        <w:tc>
          <w:tcPr>
            <w:tcW w:w="6840" w:type="dxa"/>
            <w:tcMar>
              <w:top w:w="0" w:type="dxa"/>
              <w:left w:w="108" w:type="dxa"/>
              <w:bottom w:w="0" w:type="dxa"/>
              <w:right w:w="108" w:type="dxa"/>
            </w:tcMar>
          </w:tcPr>
          <w:p w:rsidR="001E4014" w:rsidRPr="000C6D2C" w:rsidRDefault="001E4014" w:rsidP="000C6D2C">
            <w:pPr>
              <w:spacing w:line="360" w:lineRule="auto"/>
              <w:rPr>
                <w:rFonts w:ascii="Times New Roman" w:hAnsi="Times New Roman" w:cs="Times New Roman"/>
              </w:rPr>
            </w:pPr>
            <w:r>
              <w:rPr>
                <w:rFonts w:ascii="Times New Roman" w:hAnsi="Times New Roman" w:cs="Times New Roman"/>
              </w:rPr>
              <w:t>Životopis</w:t>
            </w:r>
          </w:p>
        </w:tc>
        <w:tc>
          <w:tcPr>
            <w:tcW w:w="1000" w:type="dxa"/>
            <w:tcMar>
              <w:top w:w="0" w:type="dxa"/>
              <w:left w:w="108" w:type="dxa"/>
              <w:bottom w:w="0" w:type="dxa"/>
              <w:right w:w="108" w:type="dxa"/>
            </w:tcMar>
          </w:tcPr>
          <w:p w:rsidR="001E4014" w:rsidRPr="000C6D2C" w:rsidRDefault="00A94055" w:rsidP="00C06325">
            <w:pPr>
              <w:spacing w:line="360" w:lineRule="auto"/>
              <w:rPr>
                <w:rFonts w:ascii="Times New Roman" w:hAnsi="Times New Roman" w:cs="Times New Roman"/>
              </w:rPr>
            </w:pPr>
            <w:r>
              <w:rPr>
                <w:rFonts w:ascii="Times New Roman" w:hAnsi="Times New Roman" w:cs="Times New Roman"/>
              </w:rPr>
              <w:t>15</w:t>
            </w:r>
            <w:r w:rsidR="00C06325">
              <w:rPr>
                <w:rFonts w:ascii="Times New Roman" w:hAnsi="Times New Roman" w:cs="Times New Roman"/>
              </w:rPr>
              <w:t>0</w:t>
            </w:r>
          </w:p>
        </w:tc>
      </w:tr>
      <w:tr w:rsidR="001E4014" w:rsidRPr="000C6D2C" w:rsidTr="00D363A8">
        <w:trPr>
          <w:trHeight w:hRule="exact" w:val="490"/>
        </w:trPr>
        <w:tc>
          <w:tcPr>
            <w:tcW w:w="900" w:type="dxa"/>
            <w:tcMar>
              <w:top w:w="0" w:type="dxa"/>
              <w:left w:w="108" w:type="dxa"/>
              <w:bottom w:w="0" w:type="dxa"/>
              <w:right w:w="108" w:type="dxa"/>
            </w:tcMar>
          </w:tcPr>
          <w:p w:rsidR="001E4014" w:rsidRPr="000C6D2C" w:rsidRDefault="00A94055" w:rsidP="001F027F">
            <w:pPr>
              <w:spacing w:line="360" w:lineRule="auto"/>
              <w:rPr>
                <w:rFonts w:ascii="Times New Roman" w:hAnsi="Times New Roman" w:cs="Times New Roman"/>
              </w:rPr>
            </w:pPr>
            <w:r>
              <w:rPr>
                <w:rFonts w:ascii="Times New Roman" w:hAnsi="Times New Roman" w:cs="Times New Roman"/>
              </w:rPr>
              <w:t>9</w:t>
            </w:r>
            <w:r w:rsidR="001E4014" w:rsidRPr="000C6D2C">
              <w:rPr>
                <w:rFonts w:ascii="Times New Roman" w:hAnsi="Times New Roman" w:cs="Times New Roman"/>
              </w:rPr>
              <w:t>.</w:t>
            </w:r>
          </w:p>
        </w:tc>
        <w:tc>
          <w:tcPr>
            <w:tcW w:w="6840" w:type="dxa"/>
            <w:tcMar>
              <w:top w:w="0" w:type="dxa"/>
              <w:left w:w="108" w:type="dxa"/>
              <w:bottom w:w="0" w:type="dxa"/>
              <w:right w:w="108" w:type="dxa"/>
            </w:tcMar>
          </w:tcPr>
          <w:p w:rsidR="001E4014" w:rsidRPr="000C6D2C" w:rsidRDefault="001E4014" w:rsidP="001F027F">
            <w:pPr>
              <w:spacing w:line="360" w:lineRule="auto"/>
              <w:rPr>
                <w:rFonts w:ascii="Times New Roman" w:hAnsi="Times New Roman" w:cs="Times New Roman"/>
              </w:rPr>
            </w:pPr>
            <w:r w:rsidRPr="000C6D2C">
              <w:rPr>
                <w:rFonts w:ascii="Times New Roman" w:hAnsi="Times New Roman" w:cs="Times New Roman"/>
              </w:rPr>
              <w:t xml:space="preserve">Prilozi </w:t>
            </w:r>
          </w:p>
        </w:tc>
        <w:tc>
          <w:tcPr>
            <w:tcW w:w="1000" w:type="dxa"/>
            <w:tcMar>
              <w:top w:w="0" w:type="dxa"/>
              <w:left w:w="108" w:type="dxa"/>
              <w:bottom w:w="0" w:type="dxa"/>
              <w:right w:w="108" w:type="dxa"/>
            </w:tcMar>
          </w:tcPr>
          <w:p w:rsidR="001E4014" w:rsidRPr="000C6D2C" w:rsidRDefault="00A94055" w:rsidP="00C06325">
            <w:pPr>
              <w:spacing w:line="360" w:lineRule="auto"/>
              <w:rPr>
                <w:rFonts w:ascii="Times New Roman" w:hAnsi="Times New Roman" w:cs="Times New Roman"/>
              </w:rPr>
            </w:pPr>
            <w:r>
              <w:rPr>
                <w:rFonts w:ascii="Times New Roman" w:hAnsi="Times New Roman" w:cs="Times New Roman"/>
              </w:rPr>
              <w:t>15</w:t>
            </w:r>
            <w:r w:rsidR="00C06325">
              <w:rPr>
                <w:rFonts w:ascii="Times New Roman" w:hAnsi="Times New Roman" w:cs="Times New Roman"/>
              </w:rPr>
              <w:t>1</w:t>
            </w:r>
          </w:p>
        </w:tc>
      </w:tr>
    </w:tbl>
    <w:p w:rsidR="00C95130" w:rsidRDefault="00C95130" w:rsidP="000C6D2C">
      <w:pPr>
        <w:spacing w:line="360" w:lineRule="auto"/>
        <w:rPr>
          <w:rFonts w:ascii="Times New Roman" w:hAnsi="Times New Roman" w:cs="Times New Roman"/>
        </w:rPr>
      </w:pPr>
    </w:p>
    <w:p w:rsidR="00AE7E16" w:rsidRDefault="00AE7E16">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AE7E16" w:rsidRDefault="00AE7E16" w:rsidP="00AE7E16">
      <w:pPr>
        <w:spacing w:line="360" w:lineRule="auto"/>
        <w:rPr>
          <w:rFonts w:ascii="Times New Roman" w:hAnsi="Times New Roman" w:cs="Times New Roman"/>
        </w:rPr>
      </w:pPr>
    </w:p>
    <w:p w:rsidR="00AE7E16" w:rsidRDefault="00AE7E16" w:rsidP="005E7F89">
      <w:pPr>
        <w:tabs>
          <w:tab w:val="left" w:pos="1260"/>
          <w:tab w:val="left" w:pos="1980"/>
        </w:tabs>
        <w:spacing w:line="480" w:lineRule="auto"/>
        <w:rPr>
          <w:rFonts w:ascii="Times New Roman" w:hAnsi="Times New Roman" w:cs="Times New Roman"/>
          <w:b/>
        </w:rPr>
      </w:pPr>
    </w:p>
    <w:p w:rsidR="00AE7E16" w:rsidRDefault="00AE7E16" w:rsidP="00AE7E16">
      <w:pPr>
        <w:tabs>
          <w:tab w:val="left" w:pos="1980"/>
        </w:tabs>
        <w:spacing w:line="480" w:lineRule="auto"/>
        <w:rPr>
          <w:rFonts w:ascii="Times New Roman" w:hAnsi="Times New Roman" w:cs="Times New Roman"/>
          <w:b/>
        </w:rPr>
      </w:pPr>
    </w:p>
    <w:p w:rsidR="00AE7E16" w:rsidRDefault="00AE7E16" w:rsidP="00AE7E16">
      <w:pPr>
        <w:tabs>
          <w:tab w:val="left" w:pos="1980"/>
        </w:tabs>
        <w:spacing w:line="480" w:lineRule="auto"/>
        <w:rPr>
          <w:rFonts w:ascii="Times New Roman" w:hAnsi="Times New Roman" w:cs="Times New Roman"/>
          <w:b/>
        </w:rPr>
      </w:pPr>
    </w:p>
    <w:p w:rsidR="00AE7E16" w:rsidRPr="004D1E49" w:rsidRDefault="00AE7E16" w:rsidP="00AE7E16">
      <w:pPr>
        <w:tabs>
          <w:tab w:val="left" w:pos="1980"/>
        </w:tabs>
        <w:spacing w:line="480" w:lineRule="auto"/>
        <w:rPr>
          <w:rFonts w:ascii="Times New Roman" w:hAnsi="Times New Roman" w:cs="Times New Roman"/>
          <w:b/>
          <w:sz w:val="28"/>
          <w:szCs w:val="28"/>
        </w:rPr>
      </w:pPr>
      <w:r w:rsidRPr="004D1E49">
        <w:rPr>
          <w:rFonts w:ascii="Times New Roman" w:hAnsi="Times New Roman" w:cs="Times New Roman"/>
          <w:b/>
          <w:sz w:val="28"/>
          <w:szCs w:val="28"/>
        </w:rPr>
        <w:t>POPIS KRATICA</w:t>
      </w:r>
      <w:r w:rsidRPr="004D1E49">
        <w:rPr>
          <w:rFonts w:ascii="Times New Roman" w:hAnsi="Times New Roman" w:cs="Times New Roman"/>
          <w:b/>
          <w:sz w:val="28"/>
          <w:szCs w:val="28"/>
        </w:rPr>
        <w:tab/>
      </w:r>
    </w:p>
    <w:p w:rsidR="00AE7E16" w:rsidRPr="00AD40EA" w:rsidRDefault="00AE7E16" w:rsidP="00AE7E16">
      <w:pPr>
        <w:tabs>
          <w:tab w:val="left" w:pos="1980"/>
        </w:tabs>
        <w:spacing w:line="480" w:lineRule="auto"/>
        <w:rPr>
          <w:rFonts w:ascii="Times New Roman" w:hAnsi="Times New Roman" w:cs="Times New Roman"/>
          <w:b/>
        </w:rPr>
      </w:pPr>
    </w:p>
    <w:p w:rsidR="00AE7E16" w:rsidRDefault="00AE7E16" w:rsidP="00AE7E16">
      <w:pPr>
        <w:tabs>
          <w:tab w:val="left" w:pos="900"/>
        </w:tabs>
        <w:spacing w:line="480" w:lineRule="auto"/>
        <w:rPr>
          <w:rFonts w:ascii="Times New Roman" w:hAnsi="Times New Roman" w:cs="Times New Roman"/>
        </w:rPr>
      </w:pPr>
      <w:r>
        <w:rPr>
          <w:rFonts w:ascii="Times New Roman" w:hAnsi="Times New Roman" w:cs="Times New Roman"/>
        </w:rPr>
        <w:t>CAV-1</w:t>
      </w:r>
      <w:r>
        <w:rPr>
          <w:rFonts w:ascii="Times New Roman" w:hAnsi="Times New Roman" w:cs="Times New Roman"/>
        </w:rPr>
        <w:tab/>
        <w:t>Canine adenovirus tip 1</w:t>
      </w:r>
    </w:p>
    <w:p w:rsidR="00AE7E16" w:rsidRDefault="00AE7E16" w:rsidP="00AE7E16">
      <w:pPr>
        <w:tabs>
          <w:tab w:val="left" w:pos="900"/>
        </w:tabs>
        <w:spacing w:line="480" w:lineRule="auto"/>
        <w:rPr>
          <w:rFonts w:ascii="Times New Roman" w:hAnsi="Times New Roman" w:cs="Times New Roman"/>
        </w:rPr>
      </w:pPr>
      <w:r>
        <w:rPr>
          <w:rFonts w:ascii="Times New Roman" w:hAnsi="Times New Roman" w:cs="Times New Roman"/>
        </w:rPr>
        <w:t>CAV-2</w:t>
      </w:r>
      <w:r>
        <w:rPr>
          <w:rFonts w:ascii="Times New Roman" w:hAnsi="Times New Roman" w:cs="Times New Roman"/>
        </w:rPr>
        <w:tab/>
        <w:t>Canine adenovirus tip 2</w:t>
      </w:r>
    </w:p>
    <w:p w:rsidR="00AE7E16" w:rsidRDefault="00AE7E16" w:rsidP="00AE7E16">
      <w:pPr>
        <w:tabs>
          <w:tab w:val="left" w:pos="900"/>
        </w:tabs>
        <w:spacing w:line="480" w:lineRule="auto"/>
        <w:rPr>
          <w:rFonts w:ascii="Times New Roman" w:hAnsi="Times New Roman" w:cs="Times New Roman"/>
        </w:rPr>
      </w:pPr>
      <w:r w:rsidRPr="00225692">
        <w:rPr>
          <w:rFonts w:ascii="Times New Roman" w:hAnsi="Times New Roman" w:cs="Times New Roman"/>
        </w:rPr>
        <w:t xml:space="preserve">CHV-1 </w:t>
      </w:r>
      <w:r>
        <w:rPr>
          <w:rFonts w:ascii="Times New Roman" w:hAnsi="Times New Roman" w:cs="Times New Roman"/>
          <w:b/>
        </w:rPr>
        <w:tab/>
      </w:r>
      <w:r w:rsidRPr="00225692">
        <w:rPr>
          <w:rFonts w:ascii="Times New Roman" w:hAnsi="Times New Roman" w:cs="Times New Roman"/>
        </w:rPr>
        <w:t xml:space="preserve">Canine herpesvirus </w:t>
      </w:r>
      <w:r>
        <w:rPr>
          <w:rFonts w:ascii="Times New Roman" w:hAnsi="Times New Roman" w:cs="Times New Roman"/>
        </w:rPr>
        <w:t>tip 1</w:t>
      </w:r>
    </w:p>
    <w:p w:rsidR="00AE7E16" w:rsidRDefault="00AE7E16" w:rsidP="00AE7E16">
      <w:pPr>
        <w:tabs>
          <w:tab w:val="left" w:pos="900"/>
        </w:tabs>
        <w:spacing w:line="480" w:lineRule="auto"/>
        <w:rPr>
          <w:rFonts w:ascii="Times New Roman" w:hAnsi="Times New Roman" w:cs="Times New Roman"/>
        </w:rPr>
      </w:pPr>
      <w:r>
        <w:rPr>
          <w:rFonts w:ascii="Times New Roman" w:hAnsi="Times New Roman" w:cs="Times New Roman"/>
        </w:rPr>
        <w:t>DIK</w:t>
      </w:r>
      <w:r>
        <w:rPr>
          <w:rFonts w:ascii="Times New Roman" w:hAnsi="Times New Roman" w:cs="Times New Roman"/>
        </w:rPr>
        <w:tab/>
        <w:t>Diseminirana intravaskularna koagulopatija</w:t>
      </w:r>
    </w:p>
    <w:p w:rsidR="00AE7E16" w:rsidRDefault="00AE7E16" w:rsidP="00AE7E16">
      <w:pPr>
        <w:tabs>
          <w:tab w:val="left" w:pos="900"/>
        </w:tabs>
        <w:spacing w:line="480" w:lineRule="auto"/>
        <w:rPr>
          <w:rFonts w:ascii="Times New Roman" w:hAnsi="Times New Roman" w:cs="Times New Roman"/>
        </w:rPr>
      </w:pPr>
      <w:r>
        <w:rPr>
          <w:rFonts w:ascii="Times New Roman" w:hAnsi="Times New Roman" w:cs="Times New Roman"/>
        </w:rPr>
        <w:t>FCI</w:t>
      </w:r>
      <w:r>
        <w:rPr>
          <w:rFonts w:ascii="Times New Roman" w:hAnsi="Times New Roman" w:cs="Times New Roman"/>
        </w:rPr>
        <w:tab/>
        <w:t>Federation Cynologique Internationale</w:t>
      </w:r>
    </w:p>
    <w:p w:rsidR="00AE7E16" w:rsidRPr="00225692" w:rsidRDefault="00AE7E16" w:rsidP="00AE7E16">
      <w:pPr>
        <w:tabs>
          <w:tab w:val="left" w:pos="900"/>
        </w:tabs>
        <w:spacing w:line="480" w:lineRule="auto"/>
        <w:rPr>
          <w:rFonts w:ascii="Times New Roman" w:hAnsi="Times New Roman" w:cs="Times New Roman"/>
        </w:rPr>
      </w:pPr>
      <w:r>
        <w:rPr>
          <w:rFonts w:ascii="Times New Roman" w:hAnsi="Times New Roman" w:cs="Times New Roman"/>
        </w:rPr>
        <w:t>ICAM</w:t>
      </w:r>
      <w:r>
        <w:rPr>
          <w:rFonts w:ascii="Times New Roman" w:hAnsi="Times New Roman" w:cs="Times New Roman"/>
        </w:rPr>
        <w:tab/>
        <w:t>I</w:t>
      </w:r>
      <w:r w:rsidRPr="00225692">
        <w:rPr>
          <w:rFonts w:ascii="Times New Roman" w:hAnsi="Times New Roman" w:cs="Times New Roman"/>
          <w:bCs/>
          <w:color w:val="000000"/>
          <w:shd w:val="clear" w:color="auto" w:fill="FFFFFF"/>
        </w:rPr>
        <w:t>ntercellular adhesion molecules</w:t>
      </w:r>
    </w:p>
    <w:p w:rsidR="00AE7E16" w:rsidRDefault="00AE7E16" w:rsidP="00AE7E16">
      <w:pPr>
        <w:tabs>
          <w:tab w:val="left" w:pos="900"/>
        </w:tabs>
        <w:spacing w:line="480" w:lineRule="auto"/>
        <w:rPr>
          <w:rFonts w:ascii="Times New Roman" w:hAnsi="Times New Roman" w:cs="Times New Roman"/>
          <w:shd w:val="clear" w:color="auto" w:fill="FFFFFF"/>
        </w:rPr>
      </w:pPr>
      <w:r>
        <w:rPr>
          <w:rFonts w:ascii="Times New Roman" w:hAnsi="Times New Roman" w:cs="Times New Roman"/>
        </w:rPr>
        <w:t>VCAM</w:t>
      </w:r>
      <w:r>
        <w:rPr>
          <w:rFonts w:ascii="Times New Roman" w:hAnsi="Times New Roman" w:cs="Times New Roman"/>
        </w:rPr>
        <w:tab/>
      </w:r>
      <w:r>
        <w:rPr>
          <w:rFonts w:ascii="Times New Roman" w:hAnsi="Times New Roman" w:cs="Times New Roman"/>
          <w:shd w:val="clear" w:color="auto" w:fill="FFFFFF"/>
        </w:rPr>
        <w:t>V</w:t>
      </w:r>
      <w:r w:rsidRPr="00225692">
        <w:rPr>
          <w:rFonts w:ascii="Times New Roman" w:hAnsi="Times New Roman" w:cs="Times New Roman"/>
          <w:shd w:val="clear" w:color="auto" w:fill="FFFFFF"/>
        </w:rPr>
        <w:t>ascular cell adhesion molecule-1</w:t>
      </w:r>
    </w:p>
    <w:p w:rsidR="00AE7E16" w:rsidRDefault="00AE7E16" w:rsidP="00AE7E16">
      <w:pPr>
        <w:widowControl/>
        <w:suppressAutoHyphens w:val="0"/>
        <w:autoSpaceDN/>
        <w:textAlignment w:val="auto"/>
        <w:rPr>
          <w:rFonts w:ascii="Times New Roman" w:hAnsi="Times New Roman" w:cs="Times New Roman"/>
          <w:shd w:val="clear" w:color="auto" w:fill="FFFFFF"/>
        </w:rPr>
      </w:pPr>
    </w:p>
    <w:p w:rsidR="00C95130" w:rsidRDefault="00C95130">
      <w:pPr>
        <w:widowControl/>
        <w:suppressAutoHyphens w:val="0"/>
        <w:autoSpaceDN/>
        <w:textAlignment w:val="auto"/>
        <w:rPr>
          <w:rFonts w:ascii="Times New Roman" w:hAnsi="Times New Roman" w:cs="Times New Roman"/>
        </w:rPr>
      </w:pPr>
    </w:p>
    <w:p w:rsidR="00A025D4" w:rsidRPr="00225692" w:rsidRDefault="00A025D4" w:rsidP="00225692">
      <w:pPr>
        <w:tabs>
          <w:tab w:val="left" w:pos="900"/>
        </w:tabs>
        <w:spacing w:line="480" w:lineRule="auto"/>
        <w:rPr>
          <w:rFonts w:ascii="Times New Roman" w:hAnsi="Times New Roman" w:cs="Times New Roman"/>
        </w:rPr>
      </w:pPr>
    </w:p>
    <w:p w:rsidR="0071616C" w:rsidRDefault="0071616C" w:rsidP="00F9678E">
      <w:pPr>
        <w:spacing w:line="480" w:lineRule="auto"/>
        <w:rPr>
          <w:rFonts w:ascii="Times New Roman" w:hAnsi="Times New Roman" w:cs="Times New Roman"/>
        </w:rPr>
        <w:sectPr w:rsidR="0071616C" w:rsidSect="0071616C">
          <w:headerReference w:type="default" r:id="rId8"/>
          <w:footerReference w:type="default" r:id="rId9"/>
          <w:pgSz w:w="11906" w:h="16838"/>
          <w:pgMar w:top="1417" w:right="1133" w:bottom="1417" w:left="1417" w:header="709" w:footer="709" w:gutter="0"/>
          <w:pgNumType w:start="1"/>
          <w:cols w:space="720"/>
          <w:docGrid w:linePitch="326"/>
        </w:sectPr>
      </w:pPr>
    </w:p>
    <w:p w:rsidR="000C6D2C" w:rsidRDefault="000C6D2C"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123CE5" w:rsidRDefault="00123CE5" w:rsidP="00F9678E">
      <w:pPr>
        <w:spacing w:line="480" w:lineRule="auto"/>
        <w:rPr>
          <w:rFonts w:ascii="Times New Roman" w:hAnsi="Times New Roman" w:cs="Times New Roman"/>
        </w:rPr>
      </w:pPr>
    </w:p>
    <w:p w:rsidR="00713012" w:rsidRPr="00123CE5" w:rsidRDefault="00251F0A" w:rsidP="00123CE5">
      <w:pPr>
        <w:pStyle w:val="ListParagraph"/>
        <w:numPr>
          <w:ilvl w:val="0"/>
          <w:numId w:val="14"/>
        </w:numPr>
        <w:spacing w:line="480" w:lineRule="auto"/>
        <w:outlineLvl w:val="0"/>
        <w:rPr>
          <w:rFonts w:ascii="Times New Roman" w:hAnsi="Times New Roman" w:cs="Times New Roman"/>
          <w:b/>
          <w:sz w:val="32"/>
          <w:szCs w:val="32"/>
        </w:rPr>
      </w:pPr>
      <w:r w:rsidRPr="00123CE5">
        <w:rPr>
          <w:rFonts w:ascii="Times New Roman" w:hAnsi="Times New Roman" w:cs="Times New Roman"/>
          <w:b/>
          <w:sz w:val="32"/>
          <w:szCs w:val="32"/>
        </w:rPr>
        <w:t>UVOD</w:t>
      </w:r>
    </w:p>
    <w:p w:rsidR="00123CE5" w:rsidRDefault="00123CE5">
      <w:pPr>
        <w:widowControl/>
        <w:suppressAutoHyphens w:val="0"/>
        <w:autoSpaceDN/>
        <w:textAlignment w:val="auto"/>
        <w:rPr>
          <w:rFonts w:ascii="Times New Roman" w:hAnsi="Times New Roman" w:cs="Times New Roman"/>
          <w:b/>
          <w:szCs w:val="21"/>
        </w:rPr>
      </w:pPr>
      <w:r>
        <w:rPr>
          <w:rFonts w:ascii="Times New Roman" w:hAnsi="Times New Roman" w:cs="Times New Roman"/>
          <w:b/>
        </w:rPr>
        <w:br w:type="page"/>
      </w:r>
    </w:p>
    <w:p w:rsidR="00123CE5" w:rsidRPr="00123CE5" w:rsidRDefault="00123CE5" w:rsidP="00123CE5">
      <w:pPr>
        <w:pStyle w:val="ListParagraph"/>
        <w:spacing w:line="480" w:lineRule="auto"/>
        <w:outlineLvl w:val="0"/>
        <w:rPr>
          <w:rFonts w:ascii="Times New Roman" w:hAnsi="Times New Roman" w:cs="Times New Roman"/>
          <w:b/>
        </w:rPr>
      </w:pPr>
    </w:p>
    <w:p w:rsidR="00CA7289" w:rsidRPr="00A57EF4" w:rsidRDefault="000C6D2C" w:rsidP="00CA7289">
      <w:pPr>
        <w:spacing w:line="480" w:lineRule="auto"/>
        <w:ind w:firstLine="708"/>
        <w:jc w:val="both"/>
        <w:outlineLvl w:val="0"/>
        <w:rPr>
          <w:rFonts w:ascii="Times New Roman" w:hAnsi="Times New Roman" w:cs="Times New Roman"/>
          <w:color w:val="000000" w:themeColor="text1"/>
        </w:rPr>
      </w:pPr>
      <w:r>
        <w:rPr>
          <w:rFonts w:ascii="Times New Roman" w:hAnsi="Times New Roman" w:cs="Times New Roman"/>
          <w:color w:val="FF0000"/>
        </w:rPr>
        <w:tab/>
      </w:r>
      <w:proofErr w:type="gramStart"/>
      <w:r w:rsidR="00CA7289" w:rsidRPr="00A57EF4">
        <w:rPr>
          <w:rFonts w:ascii="Times New Roman" w:hAnsi="Times New Roman" w:cs="Times New Roman"/>
          <w:color w:val="000000" w:themeColor="text1"/>
        </w:rPr>
        <w:t>Bolesti dišnog sustava spadaju u najčešće bolesti u pasa i mačaka.</w:t>
      </w:r>
      <w:proofErr w:type="gramEnd"/>
      <w:r w:rsidR="00CA7289" w:rsidRPr="00A57EF4">
        <w:rPr>
          <w:rFonts w:ascii="Times New Roman" w:hAnsi="Times New Roman" w:cs="Times New Roman"/>
          <w:color w:val="000000" w:themeColor="text1"/>
        </w:rPr>
        <w:t xml:space="preserve"> Ove bolesti su različite e</w:t>
      </w:r>
      <w:r w:rsidR="00684194">
        <w:rPr>
          <w:rFonts w:ascii="Times New Roman" w:hAnsi="Times New Roman" w:cs="Times New Roman"/>
          <w:color w:val="000000" w:themeColor="text1"/>
        </w:rPr>
        <w:t xml:space="preserve">tiologije i mogu rezultirati </w:t>
      </w:r>
      <w:r w:rsidR="00CA7289" w:rsidRPr="00A57EF4">
        <w:rPr>
          <w:rFonts w:ascii="Times New Roman" w:hAnsi="Times New Roman" w:cs="Times New Roman"/>
          <w:color w:val="000000" w:themeColor="text1"/>
        </w:rPr>
        <w:t xml:space="preserve">širokim rasponom patoloških promjena </w:t>
      </w:r>
      <w:proofErr w:type="gramStart"/>
      <w:r w:rsidR="00CA7289" w:rsidRPr="00A57EF4">
        <w:rPr>
          <w:rFonts w:ascii="Times New Roman" w:hAnsi="Times New Roman" w:cs="Times New Roman"/>
          <w:color w:val="000000" w:themeColor="text1"/>
        </w:rPr>
        <w:t>te</w:t>
      </w:r>
      <w:proofErr w:type="gramEnd"/>
      <w:r w:rsidR="00CA7289" w:rsidRPr="00A57EF4">
        <w:rPr>
          <w:rFonts w:ascii="Times New Roman" w:hAnsi="Times New Roman" w:cs="Times New Roman"/>
          <w:color w:val="000000" w:themeColor="text1"/>
        </w:rPr>
        <w:t xml:space="preserve"> vrlo često dovode do konačnog uginuća životinja. </w:t>
      </w:r>
      <w:proofErr w:type="gramStart"/>
      <w:r w:rsidR="00CA7289" w:rsidRPr="00A57EF4">
        <w:rPr>
          <w:rFonts w:ascii="Times New Roman" w:hAnsi="Times New Roman" w:cs="Times New Roman"/>
          <w:color w:val="000000" w:themeColor="text1"/>
        </w:rPr>
        <w:t>Zbog toga bolesti dišnog sustava predstavljaju važan supstrat u veterinarskoj praksi domaćih mesoždera.</w:t>
      </w:r>
      <w:proofErr w:type="gramEnd"/>
    </w:p>
    <w:p w:rsidR="00CA7289" w:rsidRPr="000C6D2C" w:rsidRDefault="00CA7289" w:rsidP="00CA7289">
      <w:pPr>
        <w:spacing w:line="480" w:lineRule="auto"/>
        <w:ind w:firstLine="708"/>
        <w:jc w:val="both"/>
        <w:outlineLvl w:val="0"/>
        <w:rPr>
          <w:rFonts w:ascii="Times New Roman" w:hAnsi="Times New Roman" w:cs="Times New Roman"/>
        </w:rPr>
      </w:pPr>
      <w:r w:rsidRPr="00A57EF4">
        <w:rPr>
          <w:rFonts w:ascii="Times New Roman" w:hAnsi="Times New Roman" w:cs="Times New Roman"/>
          <w:color w:val="000000" w:themeColor="text1"/>
        </w:rPr>
        <w:t xml:space="preserve">Ovim </w:t>
      </w:r>
      <w:proofErr w:type="gramStart"/>
      <w:r w:rsidRPr="00A57EF4">
        <w:rPr>
          <w:rFonts w:ascii="Times New Roman" w:hAnsi="Times New Roman" w:cs="Times New Roman"/>
          <w:color w:val="000000" w:themeColor="text1"/>
        </w:rPr>
        <w:t>radom</w:t>
      </w:r>
      <w:proofErr w:type="gramEnd"/>
      <w:r w:rsidRPr="00A57EF4">
        <w:rPr>
          <w:rFonts w:ascii="Times New Roman" w:hAnsi="Times New Roman" w:cs="Times New Roman"/>
          <w:color w:val="000000" w:themeColor="text1"/>
        </w:rPr>
        <w:t xml:space="preserve"> željela se utvrditi učestalost patoloških promjena na </w:t>
      </w:r>
      <w:r w:rsidR="00C35FC3">
        <w:rPr>
          <w:rFonts w:ascii="Times New Roman" w:hAnsi="Times New Roman" w:cs="Times New Roman"/>
          <w:color w:val="000000" w:themeColor="text1"/>
        </w:rPr>
        <w:t xml:space="preserve">alveolarnom </w:t>
      </w:r>
      <w:r w:rsidRPr="00A57EF4">
        <w:rPr>
          <w:rFonts w:ascii="Times New Roman" w:hAnsi="Times New Roman" w:cs="Times New Roman"/>
          <w:color w:val="000000" w:themeColor="text1"/>
        </w:rPr>
        <w:t>dijelu dišnog sustava pasa i mačaka koji su obducirani na Zavodu za veterinarsku patologiju Veterinarskog fakulteta Sveučilišta u Zagrebu</w:t>
      </w:r>
      <w:r w:rsidRPr="000C6D2C">
        <w:rPr>
          <w:rFonts w:ascii="Times New Roman" w:hAnsi="Times New Roman" w:cs="Times New Roman"/>
        </w:rPr>
        <w:t xml:space="preserve"> u razdoblju od 2003. </w:t>
      </w:r>
      <w:proofErr w:type="gramStart"/>
      <w:r w:rsidRPr="000C6D2C">
        <w:rPr>
          <w:rFonts w:ascii="Times New Roman" w:hAnsi="Times New Roman" w:cs="Times New Roman"/>
        </w:rPr>
        <w:t>do</w:t>
      </w:r>
      <w:proofErr w:type="gramEnd"/>
      <w:r w:rsidRPr="000C6D2C">
        <w:rPr>
          <w:rFonts w:ascii="Times New Roman" w:hAnsi="Times New Roman" w:cs="Times New Roman"/>
        </w:rPr>
        <w:t xml:space="preserve"> 2005. </w:t>
      </w:r>
      <w:proofErr w:type="gramStart"/>
      <w:r w:rsidRPr="000C6D2C">
        <w:rPr>
          <w:rFonts w:ascii="Times New Roman" w:hAnsi="Times New Roman" w:cs="Times New Roman"/>
        </w:rPr>
        <w:t>godine</w:t>
      </w:r>
      <w:proofErr w:type="gramEnd"/>
      <w:r w:rsidRPr="000C6D2C">
        <w:rPr>
          <w:rFonts w:ascii="Times New Roman" w:hAnsi="Times New Roman" w:cs="Times New Roman"/>
        </w:rPr>
        <w:t xml:space="preserve">. Statističkom obradom uzroka uginuća, makroskopskih i histoloških promjena </w:t>
      </w:r>
      <w:r w:rsidR="00C35FC3">
        <w:rPr>
          <w:rFonts w:ascii="Times New Roman" w:hAnsi="Times New Roman" w:cs="Times New Roman"/>
          <w:color w:val="000000" w:themeColor="text1"/>
        </w:rPr>
        <w:t>alveolarno</w:t>
      </w:r>
      <w:r w:rsidR="00A03F4D">
        <w:rPr>
          <w:rFonts w:ascii="Times New Roman" w:hAnsi="Times New Roman" w:cs="Times New Roman"/>
          <w:color w:val="000000" w:themeColor="text1"/>
        </w:rPr>
        <w:t>g</w:t>
      </w:r>
      <w:r w:rsidRPr="000C6D2C">
        <w:rPr>
          <w:rFonts w:ascii="Times New Roman" w:hAnsi="Times New Roman" w:cs="Times New Roman"/>
        </w:rPr>
        <w:t xml:space="preserve"> dijela dišnog sustava nastoja</w:t>
      </w:r>
      <w:r>
        <w:rPr>
          <w:rFonts w:ascii="Times New Roman" w:hAnsi="Times New Roman" w:cs="Times New Roman"/>
        </w:rPr>
        <w:t>la</w:t>
      </w:r>
      <w:r>
        <w:t xml:space="preserve"> </w:t>
      </w:r>
      <w:r w:rsidRPr="000C6D2C">
        <w:rPr>
          <w:rFonts w:ascii="Times New Roman" w:hAnsi="Times New Roman" w:cs="Times New Roman"/>
        </w:rPr>
        <w:t xml:space="preserve">se utvrditi učestalost pojava pojedinih patoanatomskih i patohistoloških promjena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organima dišnog sustava pasa i mačaka. Također se žel</w:t>
      </w:r>
      <w:r>
        <w:rPr>
          <w:rFonts w:ascii="Times New Roman" w:hAnsi="Times New Roman" w:cs="Times New Roman"/>
        </w:rPr>
        <w:t>jela</w:t>
      </w:r>
      <w:r w:rsidRPr="000C6D2C">
        <w:rPr>
          <w:rFonts w:ascii="Times New Roman" w:hAnsi="Times New Roman" w:cs="Times New Roman"/>
        </w:rPr>
        <w:t xml:space="preserve"> ustanoviti njihova međusobna ovisnost te povezanost u odnosu na uzrok uginuća, eventualno </w:t>
      </w:r>
      <w:proofErr w:type="gramStart"/>
      <w:r w:rsidRPr="000C6D2C">
        <w:rPr>
          <w:rFonts w:ascii="Times New Roman" w:hAnsi="Times New Roman" w:cs="Times New Roman"/>
        </w:rPr>
        <w:t>dokazanog  uzročnika</w:t>
      </w:r>
      <w:proofErr w:type="gramEnd"/>
      <w:r w:rsidRPr="000C6D2C">
        <w:rPr>
          <w:rFonts w:ascii="Times New Roman" w:hAnsi="Times New Roman" w:cs="Times New Roman"/>
        </w:rPr>
        <w:t>, vrstu, pasminu, spol, dob te zemljopisno podrijetlo obrađivanih životinja. Pokuša</w:t>
      </w:r>
      <w:r w:rsidR="000A7991">
        <w:t xml:space="preserve">la </w:t>
      </w:r>
      <w:r>
        <w:t xml:space="preserve">se </w:t>
      </w:r>
      <w:r w:rsidRPr="000C6D2C">
        <w:rPr>
          <w:rFonts w:ascii="Times New Roman" w:hAnsi="Times New Roman" w:cs="Times New Roman"/>
        </w:rPr>
        <w:t>dokazat</w:t>
      </w:r>
      <w:r w:rsidR="000A7991">
        <w:rPr>
          <w:rFonts w:ascii="Times New Roman" w:hAnsi="Times New Roman" w:cs="Times New Roman"/>
        </w:rPr>
        <w:t xml:space="preserve">i korelacija bolesti i </w:t>
      </w:r>
      <w:r w:rsidR="000A7991" w:rsidRPr="000C6D2C">
        <w:rPr>
          <w:rFonts w:ascii="Times New Roman" w:hAnsi="Times New Roman" w:cs="Times New Roman"/>
        </w:rPr>
        <w:t>dob</w:t>
      </w:r>
      <w:r w:rsidR="000A7991">
        <w:rPr>
          <w:rFonts w:ascii="Times New Roman" w:hAnsi="Times New Roman" w:cs="Times New Roman"/>
        </w:rPr>
        <w:t xml:space="preserve">i </w:t>
      </w:r>
      <w:r w:rsidR="000A7991">
        <w:t>životinja</w:t>
      </w:r>
      <w:r w:rsidR="000A7991">
        <w:rPr>
          <w:rFonts w:ascii="Times New Roman" w:hAnsi="Times New Roman" w:cs="Times New Roman"/>
        </w:rPr>
        <w:t xml:space="preserve"> </w:t>
      </w:r>
      <w:proofErr w:type="gramStart"/>
      <w:r w:rsidR="000A7991">
        <w:rPr>
          <w:rFonts w:ascii="Times New Roman" w:hAnsi="Times New Roman" w:cs="Times New Roman"/>
        </w:rPr>
        <w:t>te</w:t>
      </w:r>
      <w:proofErr w:type="gramEnd"/>
      <w:r w:rsidR="000A7991">
        <w:rPr>
          <w:rFonts w:ascii="Times New Roman" w:hAnsi="Times New Roman" w:cs="Times New Roman"/>
        </w:rPr>
        <w:t xml:space="preserve"> njihova povezanost s</w:t>
      </w:r>
      <w:r w:rsidRPr="000C6D2C">
        <w:rPr>
          <w:rFonts w:ascii="Times New Roman" w:hAnsi="Times New Roman" w:cs="Times New Roman"/>
        </w:rPr>
        <w:t xml:space="preserve"> </w:t>
      </w:r>
      <w:r w:rsidR="000A7991">
        <w:rPr>
          <w:rFonts w:ascii="Times New Roman" w:hAnsi="Times New Roman" w:cs="Times New Roman"/>
        </w:rPr>
        <w:t>obzirom na</w:t>
      </w:r>
      <w:r w:rsidR="000A7991">
        <w:t xml:space="preserve"> </w:t>
      </w:r>
      <w:r>
        <w:t xml:space="preserve">pripadnost </w:t>
      </w:r>
      <w:r w:rsidRPr="000C6D2C">
        <w:rPr>
          <w:rFonts w:ascii="Times New Roman" w:hAnsi="Times New Roman" w:cs="Times New Roman"/>
        </w:rPr>
        <w:t>određeni</w:t>
      </w:r>
      <w:r>
        <w:t>m</w:t>
      </w:r>
      <w:r w:rsidRPr="000C6D2C">
        <w:rPr>
          <w:rFonts w:ascii="Times New Roman" w:hAnsi="Times New Roman" w:cs="Times New Roman"/>
        </w:rPr>
        <w:t xml:space="preserve"> pasmina</w:t>
      </w:r>
      <w:r>
        <w:t>ma</w:t>
      </w:r>
      <w:r w:rsidR="000A7991">
        <w:rPr>
          <w:rFonts w:ascii="Times New Roman" w:hAnsi="Times New Roman" w:cs="Times New Roman"/>
        </w:rPr>
        <w:t>, a zatim i</w:t>
      </w:r>
      <w:r w:rsidRPr="000C6D2C">
        <w:rPr>
          <w:rFonts w:ascii="Times New Roman" w:hAnsi="Times New Roman" w:cs="Times New Roman"/>
        </w:rPr>
        <w:t xml:space="preserve"> učestalost bolesti </w:t>
      </w:r>
      <w:r w:rsidR="000A7991">
        <w:rPr>
          <w:rFonts w:ascii="Times New Roman" w:hAnsi="Times New Roman" w:cs="Times New Roman"/>
        </w:rPr>
        <w:t xml:space="preserve">kod </w:t>
      </w:r>
      <w:r w:rsidRPr="000C6D2C">
        <w:rPr>
          <w:rFonts w:ascii="Times New Roman" w:hAnsi="Times New Roman" w:cs="Times New Roman"/>
        </w:rPr>
        <w:t>gradskih i ruralnih pasa i mačaka.</w:t>
      </w:r>
    </w:p>
    <w:p w:rsidR="001C3D21" w:rsidRPr="000C6D2C" w:rsidRDefault="001C3D21" w:rsidP="00CA7289">
      <w:pPr>
        <w:spacing w:line="480" w:lineRule="auto"/>
        <w:jc w:val="both"/>
        <w:outlineLvl w:val="0"/>
        <w:rPr>
          <w:rFonts w:ascii="Times New Roman" w:hAnsi="Times New Roman" w:cs="Times New Roman"/>
        </w:rPr>
      </w:pPr>
    </w:p>
    <w:p w:rsidR="00CC400B" w:rsidRDefault="00CC400B" w:rsidP="000C6D2C">
      <w:pPr>
        <w:spacing w:line="480" w:lineRule="auto"/>
        <w:outlineLvl w:val="0"/>
        <w:rPr>
          <w:rFonts w:ascii="Times New Roman" w:hAnsi="Times New Roman" w:cs="Times New Roman"/>
          <w:b/>
        </w:rPr>
      </w:pPr>
    </w:p>
    <w:p w:rsidR="00CC400B" w:rsidRDefault="00CC400B" w:rsidP="000C6D2C">
      <w:pPr>
        <w:spacing w:line="480" w:lineRule="auto"/>
        <w:outlineLvl w:val="0"/>
        <w:rPr>
          <w:rFonts w:ascii="Times New Roman" w:hAnsi="Times New Roman" w:cs="Times New Roman"/>
          <w:b/>
        </w:rPr>
      </w:pPr>
    </w:p>
    <w:p w:rsidR="00CC400B" w:rsidRDefault="00CC400B" w:rsidP="000C6D2C">
      <w:pPr>
        <w:spacing w:line="480" w:lineRule="auto"/>
        <w:outlineLvl w:val="0"/>
        <w:rPr>
          <w:rFonts w:ascii="Times New Roman" w:hAnsi="Times New Roman" w:cs="Times New Roman"/>
          <w:b/>
        </w:rPr>
      </w:pPr>
    </w:p>
    <w:p w:rsidR="00CC400B" w:rsidRDefault="00CC400B" w:rsidP="000C6D2C">
      <w:pPr>
        <w:spacing w:line="480" w:lineRule="auto"/>
        <w:outlineLvl w:val="0"/>
        <w:rPr>
          <w:rFonts w:ascii="Times New Roman" w:hAnsi="Times New Roman" w:cs="Times New Roman"/>
          <w:b/>
        </w:rPr>
      </w:pPr>
    </w:p>
    <w:p w:rsidR="00CC400B" w:rsidRDefault="00CC400B" w:rsidP="000C6D2C">
      <w:pPr>
        <w:spacing w:line="480" w:lineRule="auto"/>
        <w:outlineLvl w:val="0"/>
        <w:rPr>
          <w:rFonts w:ascii="Times New Roman" w:hAnsi="Times New Roman" w:cs="Times New Roman"/>
          <w:b/>
        </w:rPr>
      </w:pPr>
    </w:p>
    <w:p w:rsidR="00CC400B" w:rsidRDefault="00CC400B" w:rsidP="000C6D2C">
      <w:pPr>
        <w:spacing w:line="480" w:lineRule="auto"/>
        <w:outlineLvl w:val="0"/>
        <w:rPr>
          <w:rFonts w:ascii="Times New Roman" w:hAnsi="Times New Roman" w:cs="Times New Roman"/>
          <w:b/>
        </w:rPr>
      </w:pPr>
    </w:p>
    <w:p w:rsidR="00123CE5" w:rsidRDefault="00123CE5">
      <w:pPr>
        <w:widowControl/>
        <w:suppressAutoHyphens w:val="0"/>
        <w:autoSpaceDN/>
        <w:textAlignment w:val="auto"/>
        <w:rPr>
          <w:rFonts w:ascii="Times New Roman" w:hAnsi="Times New Roman" w:cs="Times New Roman"/>
          <w:b/>
        </w:rPr>
      </w:pPr>
      <w:r>
        <w:rPr>
          <w:rFonts w:ascii="Times New Roman" w:hAnsi="Times New Roman" w:cs="Times New Roman"/>
          <w:b/>
        </w:rPr>
        <w:br w:type="page"/>
      </w: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CC400B" w:rsidRDefault="00CC400B" w:rsidP="000C6D2C">
      <w:pPr>
        <w:spacing w:line="480" w:lineRule="auto"/>
        <w:outlineLvl w:val="0"/>
        <w:rPr>
          <w:rFonts w:ascii="Times New Roman" w:hAnsi="Times New Roman" w:cs="Times New Roman"/>
          <w:b/>
        </w:rPr>
      </w:pPr>
    </w:p>
    <w:p w:rsidR="00713012" w:rsidRPr="00F2097A" w:rsidRDefault="00251F0A" w:rsidP="00F2097A">
      <w:pPr>
        <w:pStyle w:val="ListParagraph"/>
        <w:numPr>
          <w:ilvl w:val="0"/>
          <w:numId w:val="14"/>
        </w:numPr>
        <w:spacing w:line="480" w:lineRule="auto"/>
        <w:outlineLvl w:val="0"/>
        <w:rPr>
          <w:rFonts w:ascii="Times New Roman" w:hAnsi="Times New Roman" w:cs="Times New Roman"/>
          <w:b/>
          <w:sz w:val="32"/>
          <w:szCs w:val="32"/>
        </w:rPr>
      </w:pPr>
      <w:r w:rsidRPr="00F2097A">
        <w:rPr>
          <w:rFonts w:ascii="Times New Roman" w:hAnsi="Times New Roman" w:cs="Times New Roman"/>
          <w:b/>
          <w:sz w:val="32"/>
          <w:szCs w:val="32"/>
        </w:rPr>
        <w:t>PREGLED LITERATURE</w:t>
      </w:r>
    </w:p>
    <w:p w:rsidR="00123CE5" w:rsidRDefault="00123CE5">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713012" w:rsidRPr="000C6D2C" w:rsidRDefault="00713012" w:rsidP="000C6D2C">
      <w:pPr>
        <w:spacing w:line="480" w:lineRule="auto"/>
        <w:outlineLvl w:val="0"/>
        <w:rPr>
          <w:rFonts w:ascii="Times New Roman" w:hAnsi="Times New Roman" w:cs="Times New Roman"/>
        </w:rPr>
      </w:pPr>
    </w:p>
    <w:p w:rsidR="00713012" w:rsidRPr="00F2097A" w:rsidRDefault="00251F0A" w:rsidP="000C6D2C">
      <w:pPr>
        <w:spacing w:line="480" w:lineRule="auto"/>
        <w:outlineLvl w:val="0"/>
        <w:rPr>
          <w:rFonts w:ascii="Times New Roman" w:hAnsi="Times New Roman" w:cs="Times New Roman"/>
          <w:b/>
          <w:sz w:val="28"/>
          <w:szCs w:val="28"/>
        </w:rPr>
      </w:pPr>
      <w:r w:rsidRPr="00F2097A">
        <w:rPr>
          <w:rFonts w:ascii="Times New Roman" w:hAnsi="Times New Roman" w:cs="Times New Roman"/>
          <w:b/>
          <w:sz w:val="28"/>
          <w:szCs w:val="28"/>
        </w:rPr>
        <w:t>2.1 ANATOMIJA DIŠNOG SUSTAVA</w:t>
      </w:r>
    </w:p>
    <w:p w:rsidR="00713012" w:rsidRPr="00A57EF4" w:rsidRDefault="000C6D2C" w:rsidP="000C6D2C">
      <w:pPr>
        <w:spacing w:line="480" w:lineRule="auto"/>
        <w:jc w:val="both"/>
        <w:outlineLvl w:val="0"/>
        <w:rPr>
          <w:rFonts w:ascii="Times New Roman" w:hAnsi="Times New Roman" w:cs="Times New Roman"/>
          <w:color w:val="000000" w:themeColor="text1"/>
        </w:rPr>
      </w:pPr>
      <w:r>
        <w:rPr>
          <w:rFonts w:ascii="Times New Roman" w:hAnsi="Times New Roman" w:cs="Times New Roman"/>
        </w:rPr>
        <w:tab/>
      </w:r>
      <w:r w:rsidR="00251F0A" w:rsidRPr="000C6D2C">
        <w:rPr>
          <w:rFonts w:ascii="Times New Roman" w:hAnsi="Times New Roman" w:cs="Times New Roman"/>
        </w:rPr>
        <w:t xml:space="preserve">Dišni sustav sastoji se </w:t>
      </w:r>
      <w:proofErr w:type="gramStart"/>
      <w:r w:rsidR="00251F0A" w:rsidRPr="000C6D2C">
        <w:rPr>
          <w:rFonts w:ascii="Times New Roman" w:hAnsi="Times New Roman" w:cs="Times New Roman"/>
        </w:rPr>
        <w:t>od</w:t>
      </w:r>
      <w:proofErr w:type="gramEnd"/>
      <w:r w:rsidR="00251F0A" w:rsidRPr="000C6D2C">
        <w:rPr>
          <w:rFonts w:ascii="Times New Roman" w:hAnsi="Times New Roman" w:cs="Times New Roman"/>
        </w:rPr>
        <w:t xml:space="preserve"> organa čija je primarna funkcija prije</w:t>
      </w:r>
      <w:r w:rsidR="00B64301">
        <w:rPr>
          <w:rFonts w:ascii="Times New Roman" w:hAnsi="Times New Roman" w:cs="Times New Roman"/>
        </w:rPr>
        <w:t>nos i izmjena plinova. Na osnovi</w:t>
      </w:r>
      <w:r w:rsidR="00251F0A" w:rsidRPr="000C6D2C">
        <w:rPr>
          <w:rFonts w:ascii="Times New Roman" w:hAnsi="Times New Roman" w:cs="Times New Roman"/>
        </w:rPr>
        <w:t xml:space="preserve"> toga dišni se sustav može podijeliti </w:t>
      </w:r>
      <w:proofErr w:type="gramStart"/>
      <w:r w:rsidR="00251F0A" w:rsidRPr="000C6D2C">
        <w:rPr>
          <w:rFonts w:ascii="Times New Roman" w:hAnsi="Times New Roman" w:cs="Times New Roman"/>
        </w:rPr>
        <w:t>na</w:t>
      </w:r>
      <w:proofErr w:type="gramEnd"/>
      <w:r w:rsidR="00251F0A" w:rsidRPr="000C6D2C">
        <w:rPr>
          <w:rFonts w:ascii="Times New Roman" w:hAnsi="Times New Roman" w:cs="Times New Roman"/>
        </w:rPr>
        <w:t xml:space="preserve"> tri glavna dijela: provodni, prijelazni i respiratorni dio.</w:t>
      </w:r>
      <w:r w:rsidR="000C66A1">
        <w:rPr>
          <w:rFonts w:ascii="Times New Roman" w:hAnsi="Times New Roman" w:cs="Times New Roman"/>
        </w:rPr>
        <w:t xml:space="preserve"> </w:t>
      </w:r>
      <w:r w:rsidR="00251F0A" w:rsidRPr="000C6D2C">
        <w:rPr>
          <w:rFonts w:ascii="Times New Roman" w:hAnsi="Times New Roman" w:cs="Times New Roman"/>
        </w:rPr>
        <w:t>Provodni dio uključuje: nosnice, nosnu šupljinu, paranazalne sinuse, nazofarinks, grkljan, dušnik, ekstrapulmonalne bronhe, intrapulmonalne bronhe i bronhiole.</w:t>
      </w:r>
      <w:r w:rsidR="000C66A1">
        <w:rPr>
          <w:rFonts w:ascii="Times New Roman" w:hAnsi="Times New Roman" w:cs="Times New Roman"/>
        </w:rPr>
        <w:t xml:space="preserve"> </w:t>
      </w:r>
      <w:r w:rsidR="00251F0A" w:rsidRPr="000C6D2C">
        <w:rPr>
          <w:rFonts w:ascii="Times New Roman" w:hAnsi="Times New Roman" w:cs="Times New Roman"/>
        </w:rPr>
        <w:t xml:space="preserve">Prijelazni dio se sastoji </w:t>
      </w:r>
      <w:proofErr w:type="gramStart"/>
      <w:r w:rsidR="00251F0A" w:rsidRPr="000C6D2C">
        <w:rPr>
          <w:rFonts w:ascii="Times New Roman" w:hAnsi="Times New Roman" w:cs="Times New Roman"/>
        </w:rPr>
        <w:t>od</w:t>
      </w:r>
      <w:proofErr w:type="gramEnd"/>
      <w:r w:rsidR="00251F0A" w:rsidRPr="000C6D2C">
        <w:rPr>
          <w:rFonts w:ascii="Times New Roman" w:hAnsi="Times New Roman" w:cs="Times New Roman"/>
        </w:rPr>
        <w:t xml:space="preserve"> respiratornih bronhiola koji prenose plinove u alveole i iz njih.</w:t>
      </w:r>
      <w:r w:rsidR="000C66A1">
        <w:rPr>
          <w:rFonts w:ascii="Times New Roman" w:hAnsi="Times New Roman" w:cs="Times New Roman"/>
        </w:rPr>
        <w:t xml:space="preserve"> </w:t>
      </w:r>
      <w:r w:rsidR="00251F0A" w:rsidRPr="000C6D2C">
        <w:rPr>
          <w:rFonts w:ascii="Times New Roman" w:hAnsi="Times New Roman" w:cs="Times New Roman"/>
        </w:rPr>
        <w:t xml:space="preserve">Respiratorna se komponenta sastoji </w:t>
      </w:r>
      <w:proofErr w:type="gramStart"/>
      <w:r w:rsidR="00251F0A" w:rsidRPr="000C6D2C">
        <w:rPr>
          <w:rFonts w:ascii="Times New Roman" w:hAnsi="Times New Roman" w:cs="Times New Roman"/>
        </w:rPr>
        <w:t>od</w:t>
      </w:r>
      <w:proofErr w:type="gramEnd"/>
      <w:r w:rsidR="00251F0A" w:rsidRPr="000C6D2C">
        <w:rPr>
          <w:rFonts w:ascii="Times New Roman" w:hAnsi="Times New Roman" w:cs="Times New Roman"/>
        </w:rPr>
        <w:t xml:space="preserve"> alveolarnih kanala</w:t>
      </w:r>
      <w:r w:rsidR="00FF7B95" w:rsidRPr="000C6D2C">
        <w:rPr>
          <w:rFonts w:ascii="Times New Roman" w:hAnsi="Times New Roman" w:cs="Times New Roman"/>
        </w:rPr>
        <w:t xml:space="preserve">, alveolarnih vrećica i alveola </w:t>
      </w:r>
      <w:r w:rsidR="00FF7B95" w:rsidRPr="00A57EF4">
        <w:rPr>
          <w:rFonts w:ascii="Times New Roman" w:hAnsi="Times New Roman" w:cs="Times New Roman"/>
          <w:color w:val="000000" w:themeColor="text1"/>
        </w:rPr>
        <w:t>(</w:t>
      </w:r>
      <w:r w:rsidR="00043320" w:rsidRPr="00A57EF4">
        <w:rPr>
          <w:rFonts w:ascii="Times New Roman" w:hAnsi="Times New Roman" w:cs="Times New Roman"/>
          <w:color w:val="000000" w:themeColor="text1"/>
        </w:rPr>
        <w:t>KONIG i LIEBICH, 2009.</w:t>
      </w:r>
      <w:r w:rsidR="00FF7B95" w:rsidRPr="00A57EF4">
        <w:rPr>
          <w:rFonts w:ascii="Times New Roman" w:hAnsi="Times New Roman" w:cs="Times New Roman"/>
          <w:color w:val="000000" w:themeColor="text1"/>
        </w:rPr>
        <w:t>)</w:t>
      </w: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r w:rsidR="00251F0A" w:rsidRPr="000C6D2C">
        <w:rPr>
          <w:rFonts w:ascii="Times New Roman" w:hAnsi="Times New Roman" w:cs="Times New Roman"/>
        </w:rPr>
        <w:t xml:space="preserve">Dišni sustav djelomično sudjeluje i u drugim funkcijama kao što su fonacija, osjet njuha, regulacija tjelesne temperature, ekskrecija </w:t>
      </w:r>
      <w:proofErr w:type="gramStart"/>
      <w:r w:rsidR="00251F0A" w:rsidRPr="000C6D2C">
        <w:rPr>
          <w:rFonts w:ascii="Times New Roman" w:hAnsi="Times New Roman" w:cs="Times New Roman"/>
        </w:rPr>
        <w:t>te</w:t>
      </w:r>
      <w:proofErr w:type="gramEnd"/>
      <w:r w:rsidR="00251F0A" w:rsidRPr="000C6D2C">
        <w:rPr>
          <w:rFonts w:ascii="Times New Roman" w:hAnsi="Times New Roman" w:cs="Times New Roman"/>
        </w:rPr>
        <w:t xml:space="preserve"> regulacija acido-bazne ravnoteže.</w:t>
      </w:r>
    </w:p>
    <w:p w:rsidR="00713012" w:rsidRPr="00A57EF4" w:rsidRDefault="00251F0A" w:rsidP="000C6D2C">
      <w:pPr>
        <w:spacing w:line="480" w:lineRule="auto"/>
        <w:jc w:val="both"/>
        <w:outlineLvl w:val="0"/>
        <w:rPr>
          <w:rFonts w:ascii="Times New Roman" w:hAnsi="Times New Roman" w:cs="Times New Roman"/>
          <w:color w:val="000000" w:themeColor="text1"/>
        </w:rPr>
      </w:pPr>
      <w:r w:rsidRPr="000C6D2C">
        <w:rPr>
          <w:rFonts w:ascii="Times New Roman" w:hAnsi="Times New Roman" w:cs="Times New Roman"/>
        </w:rPr>
        <w:t xml:space="preserve">Dišni sustav može utjecati i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krvni tlak djelovanjem preko enzima koji prevode angiotenzin </w:t>
      </w:r>
      <w:r w:rsidR="00B64301">
        <w:rPr>
          <w:rFonts w:ascii="Times New Roman" w:hAnsi="Times New Roman" w:cs="Times New Roman"/>
        </w:rPr>
        <w:t>I</w:t>
      </w:r>
      <w:r w:rsidRPr="000C6D2C">
        <w:rPr>
          <w:rFonts w:ascii="Times New Roman" w:hAnsi="Times New Roman" w:cs="Times New Roman"/>
        </w:rPr>
        <w:t xml:space="preserve"> u angiotenzin II. U plućima se sintetizitiraju i izlučuju u cirkulaciju brojne bio</w:t>
      </w:r>
      <w:r w:rsidR="000C66A1">
        <w:rPr>
          <w:rFonts w:ascii="Times New Roman" w:hAnsi="Times New Roman" w:cs="Times New Roman"/>
        </w:rPr>
        <w:t>aktivne tvari kao što su prosta</w:t>
      </w:r>
      <w:r w:rsidRPr="000C6D2C">
        <w:rPr>
          <w:rFonts w:ascii="Times New Roman" w:hAnsi="Times New Roman" w:cs="Times New Roman"/>
        </w:rPr>
        <w:t>gla</w:t>
      </w:r>
      <w:r w:rsidR="000C66A1">
        <w:rPr>
          <w:rFonts w:ascii="Times New Roman" w:hAnsi="Times New Roman" w:cs="Times New Roman"/>
        </w:rPr>
        <w:t>n</w:t>
      </w:r>
      <w:r w:rsidRPr="000C6D2C">
        <w:rPr>
          <w:rFonts w:ascii="Times New Roman" w:hAnsi="Times New Roman" w:cs="Times New Roman"/>
        </w:rPr>
        <w:t xml:space="preserve">dini E i F, kalikrein, </w:t>
      </w:r>
      <w:proofErr w:type="gramStart"/>
      <w:r w:rsidRPr="000C6D2C">
        <w:rPr>
          <w:rFonts w:ascii="Times New Roman" w:hAnsi="Times New Roman" w:cs="Times New Roman"/>
        </w:rPr>
        <w:t>a</w:t>
      </w:r>
      <w:proofErr w:type="gramEnd"/>
      <w:r w:rsidRPr="000C6D2C">
        <w:rPr>
          <w:rFonts w:ascii="Times New Roman" w:hAnsi="Times New Roman" w:cs="Times New Roman"/>
        </w:rPr>
        <w:t xml:space="preserve"> isto se tako mnoge tvari preko pluća izlučuju iz krvotoka. </w:t>
      </w:r>
      <w:proofErr w:type="gramStart"/>
      <w:r w:rsidRPr="000C6D2C">
        <w:rPr>
          <w:rFonts w:ascii="Times New Roman" w:hAnsi="Times New Roman" w:cs="Times New Roman"/>
        </w:rPr>
        <w:t>Dišni sustav sudjeluje i u zaštiti organizma.</w:t>
      </w:r>
      <w:proofErr w:type="gramEnd"/>
      <w:r w:rsidRPr="000C6D2C">
        <w:rPr>
          <w:rFonts w:ascii="Times New Roman" w:hAnsi="Times New Roman" w:cs="Times New Roman"/>
        </w:rPr>
        <w:t xml:space="preserve"> Ta se funkcija očituje vlaženjem, zagrijavanjem i čišćenjem zraka </w:t>
      </w:r>
      <w:proofErr w:type="gramStart"/>
      <w:r w:rsidRPr="000C6D2C">
        <w:rPr>
          <w:rFonts w:ascii="Times New Roman" w:hAnsi="Times New Roman" w:cs="Times New Roman"/>
        </w:rPr>
        <w:t>te</w:t>
      </w:r>
      <w:proofErr w:type="gramEnd"/>
      <w:r w:rsidRPr="000C6D2C">
        <w:rPr>
          <w:rFonts w:ascii="Times New Roman" w:hAnsi="Times New Roman" w:cs="Times New Roman"/>
        </w:rPr>
        <w:t xml:space="preserve"> staničnom obranom uz sud</w:t>
      </w:r>
      <w:r w:rsidR="00E62BE0" w:rsidRPr="000C6D2C">
        <w:rPr>
          <w:rFonts w:ascii="Times New Roman" w:hAnsi="Times New Roman" w:cs="Times New Roman"/>
        </w:rPr>
        <w:t>jelovanje alveolarnih makrofaga</w:t>
      </w:r>
      <w:r w:rsidRPr="000C6D2C">
        <w:rPr>
          <w:rFonts w:ascii="Times New Roman" w:hAnsi="Times New Roman" w:cs="Times New Roman"/>
        </w:rPr>
        <w:t xml:space="preserve"> </w:t>
      </w:r>
      <w:r w:rsidR="00E62BE0" w:rsidRPr="00A57EF4">
        <w:rPr>
          <w:rFonts w:ascii="Times New Roman" w:hAnsi="Times New Roman" w:cs="Times New Roman"/>
          <w:color w:val="000000" w:themeColor="text1"/>
        </w:rPr>
        <w:t>(</w:t>
      </w:r>
      <w:r w:rsidRPr="00A57EF4">
        <w:rPr>
          <w:rFonts w:ascii="Times New Roman" w:hAnsi="Times New Roman" w:cs="Times New Roman"/>
          <w:color w:val="000000" w:themeColor="text1"/>
        </w:rPr>
        <w:t>KOZARIĆ, 1997</w:t>
      </w:r>
      <w:r w:rsidR="00E62BE0" w:rsidRPr="00A57EF4">
        <w:rPr>
          <w:rFonts w:ascii="Times New Roman" w:hAnsi="Times New Roman" w:cs="Times New Roman"/>
          <w:color w:val="000000" w:themeColor="text1"/>
        </w:rPr>
        <w:t>.).</w:t>
      </w:r>
    </w:p>
    <w:p w:rsidR="00713012" w:rsidRPr="000C6D2C" w:rsidRDefault="00713012" w:rsidP="000C6D2C">
      <w:pPr>
        <w:spacing w:line="480" w:lineRule="auto"/>
        <w:jc w:val="both"/>
        <w:outlineLvl w:val="0"/>
        <w:rPr>
          <w:rFonts w:ascii="Times New Roman" w:hAnsi="Times New Roman" w:cs="Times New Roman"/>
        </w:rPr>
      </w:pPr>
    </w:p>
    <w:p w:rsidR="00713012" w:rsidRPr="000C6D2C" w:rsidRDefault="000C6D2C" w:rsidP="000C6D2C">
      <w:pPr>
        <w:spacing w:line="480" w:lineRule="auto"/>
        <w:jc w:val="both"/>
        <w:outlineLvl w:val="0"/>
        <w:rPr>
          <w:rFonts w:ascii="Times New Roman" w:hAnsi="Times New Roman" w:cs="Times New Roman"/>
        </w:rPr>
      </w:pPr>
      <w:r w:rsidRPr="000C6D2C">
        <w:rPr>
          <w:rFonts w:ascii="Times New Roman" w:hAnsi="Times New Roman" w:cs="Times New Roman"/>
        </w:rPr>
        <w:t>RAZVOJ DIŠNOG SUSTAVA</w:t>
      </w: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proofErr w:type="gramStart"/>
      <w:r w:rsidR="00251F0A" w:rsidRPr="000C6D2C">
        <w:rPr>
          <w:rFonts w:ascii="Times New Roman" w:hAnsi="Times New Roman" w:cs="Times New Roman"/>
        </w:rPr>
        <w:t>Dišni se sustav razvija vrlo rano tijekom fetalnog razvoja i to djelomično uspored</w:t>
      </w:r>
      <w:r w:rsidR="000C66A1">
        <w:rPr>
          <w:rFonts w:ascii="Times New Roman" w:hAnsi="Times New Roman" w:cs="Times New Roman"/>
        </w:rPr>
        <w:t>n</w:t>
      </w:r>
      <w:r w:rsidR="00251F0A" w:rsidRPr="000C6D2C">
        <w:rPr>
          <w:rFonts w:ascii="Times New Roman" w:hAnsi="Times New Roman" w:cs="Times New Roman"/>
        </w:rPr>
        <w:t>o s razvojem probavnog sustava.</w:t>
      </w:r>
      <w:proofErr w:type="gramEnd"/>
      <w:r w:rsidR="00251F0A" w:rsidRPr="000C6D2C">
        <w:rPr>
          <w:rFonts w:ascii="Times New Roman" w:hAnsi="Times New Roman" w:cs="Times New Roman"/>
        </w:rPr>
        <w:t xml:space="preserve"> </w:t>
      </w:r>
      <w:proofErr w:type="gramStart"/>
      <w:r w:rsidR="00251F0A" w:rsidRPr="000C6D2C">
        <w:rPr>
          <w:rFonts w:ascii="Times New Roman" w:hAnsi="Times New Roman" w:cs="Times New Roman"/>
        </w:rPr>
        <w:t>Primarno se razvija iz dviju osnova.</w:t>
      </w:r>
      <w:proofErr w:type="gramEnd"/>
      <w:r w:rsidR="00251F0A" w:rsidRPr="000C6D2C">
        <w:rPr>
          <w:rFonts w:ascii="Times New Roman" w:hAnsi="Times New Roman" w:cs="Times New Roman"/>
        </w:rPr>
        <w:t xml:space="preserve"> Tako se nosna šupljina razvija </w:t>
      </w:r>
      <w:proofErr w:type="gramStart"/>
      <w:r w:rsidR="00251F0A" w:rsidRPr="000C6D2C">
        <w:rPr>
          <w:rFonts w:ascii="Times New Roman" w:hAnsi="Times New Roman" w:cs="Times New Roman"/>
        </w:rPr>
        <w:t>od</w:t>
      </w:r>
      <w:proofErr w:type="gramEnd"/>
      <w:r w:rsidR="00251F0A" w:rsidRPr="000C6D2C">
        <w:rPr>
          <w:rFonts w:ascii="Times New Roman" w:hAnsi="Times New Roman" w:cs="Times New Roman"/>
        </w:rPr>
        <w:t xml:space="preserve"> njušnih jamica i jednog dijela primarne usne šupljine, dok se grkljan, dušnik i pluća razvijaju iz kaudalnog dijela škržnog crijeva.</w:t>
      </w: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r w:rsidR="00251F0A" w:rsidRPr="000C6D2C">
        <w:rPr>
          <w:rFonts w:ascii="Times New Roman" w:hAnsi="Times New Roman" w:cs="Times New Roman"/>
        </w:rPr>
        <w:t>Razvo</w:t>
      </w:r>
      <w:r w:rsidR="00B64301">
        <w:rPr>
          <w:rFonts w:ascii="Times New Roman" w:hAnsi="Times New Roman" w:cs="Times New Roman"/>
        </w:rPr>
        <w:t>j pluća odvija se u tri stadija:</w:t>
      </w:r>
      <w:r w:rsidR="00251F0A" w:rsidRPr="000C6D2C">
        <w:rPr>
          <w:rFonts w:ascii="Times New Roman" w:hAnsi="Times New Roman" w:cs="Times New Roman"/>
        </w:rPr>
        <w:t xml:space="preserve"> glandularni, kanalikularni i alveolarni.</w:t>
      </w: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 xml:space="preserve">Razvoj bronha i pluća počinje račvanjem laringotrahealne cijevi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lijevu i desnu granu, odnosno u lijevo i desno plućno krilo. Na lijevoj grani izrastaju dva, a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desnoj strani tri izbočenja koja s okolnim mezenhimom tvore osnove plućnih režnjeva. Svaki se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tih ogranaka progresivno dijeli, pri čemu nastane oko dvadeset generacija manjih ogranaka sve do bronhiola koje završavaju terminalnim odnosno respiratornim bronhiolama. Potkraj fetalnog razvitka bronhalni se ogranci podijele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nekoliko tanjih ogranaka </w:t>
      </w:r>
      <w:r w:rsidRPr="000C6D2C">
        <w:rPr>
          <w:rFonts w:ascii="Times New Roman" w:hAnsi="Times New Roman" w:cs="Times New Roman"/>
          <w:i/>
        </w:rPr>
        <w:t>(ductuli alveolares</w:t>
      </w:r>
      <w:r w:rsidRPr="000C6D2C">
        <w:rPr>
          <w:rFonts w:ascii="Times New Roman" w:hAnsi="Times New Roman" w:cs="Times New Roman"/>
        </w:rPr>
        <w:t xml:space="preserve">) koji završavaju proširenjem </w:t>
      </w:r>
      <w:r w:rsidRPr="00B64301">
        <w:rPr>
          <w:rFonts w:ascii="Times New Roman" w:hAnsi="Times New Roman" w:cs="Times New Roman"/>
          <w:i/>
        </w:rPr>
        <w:t>sacculi alveolares</w:t>
      </w:r>
      <w:r w:rsidRPr="000C6D2C">
        <w:rPr>
          <w:rFonts w:ascii="Times New Roman" w:hAnsi="Times New Roman" w:cs="Times New Roman"/>
        </w:rPr>
        <w:t xml:space="preserve">. U tijeku daljnjeg razvitka alveolarne se vreće povećavaju, stijenka im se stanjuje, </w:t>
      </w:r>
      <w:proofErr w:type="gramStart"/>
      <w:r w:rsidRPr="000C6D2C">
        <w:rPr>
          <w:rFonts w:ascii="Times New Roman" w:hAnsi="Times New Roman" w:cs="Times New Roman"/>
        </w:rPr>
        <w:t>a</w:t>
      </w:r>
      <w:proofErr w:type="gramEnd"/>
      <w:r w:rsidRPr="000C6D2C">
        <w:rPr>
          <w:rFonts w:ascii="Times New Roman" w:hAnsi="Times New Roman" w:cs="Times New Roman"/>
        </w:rPr>
        <w:t xml:space="preserve"> epitel prelazi u pločasti. </w:t>
      </w:r>
      <w:proofErr w:type="gramStart"/>
      <w:r w:rsidRPr="000C6D2C">
        <w:rPr>
          <w:rFonts w:ascii="Times New Roman" w:hAnsi="Times New Roman" w:cs="Times New Roman"/>
        </w:rPr>
        <w:t>Grananje bronhalnih ogranaka prati i smanjenje mezenhimalne osnove oko endoderma zračnih kanala.</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Novija su istraživanja pokazala da u formiranju dišnog sustava sudjeluju dva oblika mezoderma.</w:t>
      </w:r>
      <w:proofErr w:type="gramEnd"/>
      <w:r w:rsidRPr="000C6D2C">
        <w:rPr>
          <w:rFonts w:ascii="Times New Roman" w:hAnsi="Times New Roman" w:cs="Times New Roman"/>
        </w:rPr>
        <w:t xml:space="preserve"> Tako se trahealni mezoderm sastoji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slojeva mezenhimalnih stanica te snopova kolagena i čini potporu traheje, ali istodobno inhibira grananje, no oko bronhiola se nalazi bronhialni mezoderm koji inducira granjanje. Nakon završetka grananja bronhiola i formiranje alveola oko alveolarnih vreća ostaje vrlo malo veziva, uglavnom elastičnih vlakana i </w:t>
      </w:r>
      <w:proofErr w:type="gramStart"/>
      <w:r w:rsidRPr="000C6D2C">
        <w:rPr>
          <w:rFonts w:ascii="Times New Roman" w:hAnsi="Times New Roman" w:cs="Times New Roman"/>
        </w:rPr>
        <w:t>dobro</w:t>
      </w:r>
      <w:proofErr w:type="gramEnd"/>
      <w:r w:rsidRPr="000C6D2C">
        <w:rPr>
          <w:rFonts w:ascii="Times New Roman" w:hAnsi="Times New Roman" w:cs="Times New Roman"/>
        </w:rPr>
        <w:t xml:space="preserve"> razvijena kapilarna mreža. Time uglavnom završava razvoj provodnog i respiratornog dijela pluća u kojima sve do rođenja </w:t>
      </w:r>
      <w:proofErr w:type="gramStart"/>
      <w:r w:rsidRPr="000C6D2C">
        <w:rPr>
          <w:rFonts w:ascii="Times New Roman" w:hAnsi="Times New Roman" w:cs="Times New Roman"/>
        </w:rPr>
        <w:t>nema</w:t>
      </w:r>
      <w:proofErr w:type="gramEnd"/>
      <w:r w:rsidRPr="000C6D2C">
        <w:rPr>
          <w:rFonts w:ascii="Times New Roman" w:hAnsi="Times New Roman" w:cs="Times New Roman"/>
        </w:rPr>
        <w:t xml:space="preserve"> zraka.</w:t>
      </w: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proofErr w:type="gramStart"/>
      <w:r w:rsidR="00251F0A" w:rsidRPr="000C6D2C">
        <w:rPr>
          <w:rFonts w:ascii="Times New Roman" w:hAnsi="Times New Roman" w:cs="Times New Roman"/>
        </w:rPr>
        <w:t>Unutrašnja površina prekrivena je tzv.</w:t>
      </w:r>
      <w:proofErr w:type="gramEnd"/>
      <w:r w:rsidR="00251F0A" w:rsidRPr="000C6D2C">
        <w:rPr>
          <w:rFonts w:ascii="Times New Roman" w:hAnsi="Times New Roman" w:cs="Times New Roman"/>
        </w:rPr>
        <w:t xml:space="preserve"> </w:t>
      </w:r>
      <w:proofErr w:type="gramStart"/>
      <w:r w:rsidR="00251F0A" w:rsidRPr="000C6D2C">
        <w:rPr>
          <w:rFonts w:ascii="Times New Roman" w:hAnsi="Times New Roman" w:cs="Times New Roman"/>
        </w:rPr>
        <w:t>plućnim</w:t>
      </w:r>
      <w:proofErr w:type="gramEnd"/>
      <w:r w:rsidR="00251F0A" w:rsidRPr="000C6D2C">
        <w:rPr>
          <w:rFonts w:ascii="Times New Roman" w:hAnsi="Times New Roman" w:cs="Times New Roman"/>
        </w:rPr>
        <w:t xml:space="preserve"> surfaktantom koji se sastoji od lipida, uglavnom lecitina i sfingomijelina, a funkcija mu je da smanjuje površinsku napetost plućnih vrećica i alveola. </w:t>
      </w:r>
      <w:proofErr w:type="gramStart"/>
      <w:r w:rsidR="00251F0A" w:rsidRPr="000C6D2C">
        <w:rPr>
          <w:rFonts w:ascii="Times New Roman" w:hAnsi="Times New Roman" w:cs="Times New Roman"/>
        </w:rPr>
        <w:t>To omogućuje da se alveolarne površine razdvoje i prošire i kod minimalnog udisaja.</w:t>
      </w:r>
      <w:proofErr w:type="gramEnd"/>
      <w:r w:rsidR="00251F0A" w:rsidRPr="000C6D2C">
        <w:rPr>
          <w:rFonts w:ascii="Times New Roman" w:hAnsi="Times New Roman" w:cs="Times New Roman"/>
        </w:rPr>
        <w:t xml:space="preserve"> </w:t>
      </w:r>
      <w:proofErr w:type="gramStart"/>
      <w:r w:rsidR="00251F0A" w:rsidRPr="000C6D2C">
        <w:rPr>
          <w:rFonts w:ascii="Times New Roman" w:hAnsi="Times New Roman" w:cs="Times New Roman"/>
        </w:rPr>
        <w:t>Po rođenju</w:t>
      </w:r>
      <w:r w:rsidR="00505322">
        <w:rPr>
          <w:rFonts w:ascii="Times New Roman" w:hAnsi="Times New Roman" w:cs="Times New Roman"/>
        </w:rPr>
        <w:t>,</w:t>
      </w:r>
      <w:r w:rsidR="00251F0A" w:rsidRPr="000C6D2C">
        <w:rPr>
          <w:rFonts w:ascii="Times New Roman" w:hAnsi="Times New Roman" w:cs="Times New Roman"/>
        </w:rPr>
        <w:t xml:space="preserve"> nakon nekoliko udisaja</w:t>
      </w:r>
      <w:r w:rsidR="00505322">
        <w:rPr>
          <w:rFonts w:ascii="Times New Roman" w:hAnsi="Times New Roman" w:cs="Times New Roman"/>
        </w:rPr>
        <w:t>,</w:t>
      </w:r>
      <w:r w:rsidR="00251F0A" w:rsidRPr="000C6D2C">
        <w:rPr>
          <w:rFonts w:ascii="Times New Roman" w:hAnsi="Times New Roman" w:cs="Times New Roman"/>
        </w:rPr>
        <w:t xml:space="preserve"> u alveole ulazi zrak koji ih definitivno proširuje, a dio tog zraka ostaje stalno u </w:t>
      </w:r>
      <w:r w:rsidR="00EC65B5" w:rsidRPr="000C6D2C">
        <w:rPr>
          <w:rFonts w:ascii="Times New Roman" w:hAnsi="Times New Roman" w:cs="Times New Roman"/>
        </w:rPr>
        <w:t>alveolama kao rezidualni zrak</w:t>
      </w:r>
      <w:r w:rsidR="00043320" w:rsidRPr="000C6D2C">
        <w:rPr>
          <w:rFonts w:ascii="Times New Roman" w:hAnsi="Times New Roman" w:cs="Times New Roman"/>
        </w:rPr>
        <w:t xml:space="preserve"> (</w:t>
      </w:r>
      <w:r w:rsidR="00251F0A" w:rsidRPr="000C6D2C">
        <w:rPr>
          <w:rFonts w:ascii="Times New Roman" w:hAnsi="Times New Roman" w:cs="Times New Roman"/>
        </w:rPr>
        <w:t>KOZARIĆ, 1997</w:t>
      </w:r>
      <w:r>
        <w:rPr>
          <w:rFonts w:ascii="Times New Roman" w:hAnsi="Times New Roman" w:cs="Times New Roman"/>
        </w:rPr>
        <w:t>.</w:t>
      </w:r>
      <w:r w:rsidR="00043320" w:rsidRPr="000C6D2C">
        <w:rPr>
          <w:rFonts w:ascii="Times New Roman" w:hAnsi="Times New Roman" w:cs="Times New Roman"/>
        </w:rPr>
        <w:t>)</w:t>
      </w:r>
      <w:r w:rsidR="00EC65B5" w:rsidRPr="000C6D2C">
        <w:rPr>
          <w:rFonts w:ascii="Times New Roman" w:hAnsi="Times New Roman" w:cs="Times New Roman"/>
        </w:rPr>
        <w:t>.</w:t>
      </w:r>
      <w:proofErr w:type="gramEnd"/>
    </w:p>
    <w:p w:rsidR="00713012" w:rsidRPr="000C6D2C" w:rsidRDefault="00713012" w:rsidP="000C6D2C">
      <w:pPr>
        <w:spacing w:line="480" w:lineRule="auto"/>
        <w:outlineLvl w:val="0"/>
        <w:rPr>
          <w:rFonts w:ascii="Times New Roman" w:hAnsi="Times New Roman" w:cs="Times New Roman"/>
          <w:i/>
        </w:rPr>
      </w:pPr>
    </w:p>
    <w:p w:rsidR="00713012" w:rsidRPr="00AD40EA" w:rsidRDefault="00251F0A" w:rsidP="000C6D2C">
      <w:pPr>
        <w:spacing w:line="480" w:lineRule="auto"/>
        <w:outlineLvl w:val="0"/>
        <w:rPr>
          <w:rFonts w:ascii="Times New Roman" w:hAnsi="Times New Roman" w:cs="Times New Roman"/>
          <w:b/>
        </w:rPr>
      </w:pPr>
      <w:r w:rsidRPr="00AD40EA">
        <w:rPr>
          <w:rFonts w:ascii="Times New Roman" w:hAnsi="Times New Roman" w:cs="Times New Roman"/>
          <w:b/>
        </w:rPr>
        <w:t>2.1.1 MAKROSKOPSKA GRAĐA PLUĆA</w:t>
      </w: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proofErr w:type="gramStart"/>
      <w:r w:rsidR="00251F0A" w:rsidRPr="000C6D2C">
        <w:rPr>
          <w:rFonts w:ascii="Times New Roman" w:hAnsi="Times New Roman" w:cs="Times New Roman"/>
        </w:rPr>
        <w:t xml:space="preserve">Pluća </w:t>
      </w:r>
      <w:r w:rsidR="00251F0A" w:rsidRPr="000C6D2C">
        <w:rPr>
          <w:rFonts w:ascii="Times New Roman" w:hAnsi="Times New Roman" w:cs="Times New Roman"/>
          <w:i/>
        </w:rPr>
        <w:t>(pulmo</w:t>
      </w:r>
      <w:r w:rsidR="00251F0A" w:rsidRPr="000C6D2C">
        <w:rPr>
          <w:rFonts w:ascii="Times New Roman" w:hAnsi="Times New Roman" w:cs="Times New Roman"/>
        </w:rPr>
        <w:t>) su spužvasti, elastični zarakom ispunjen organ koji ispunjava najveći dio plućne šupljine.</w:t>
      </w:r>
      <w:proofErr w:type="gramEnd"/>
      <w:r w:rsidR="00251F0A" w:rsidRPr="000C6D2C">
        <w:rPr>
          <w:rFonts w:ascii="Times New Roman" w:hAnsi="Times New Roman" w:cs="Times New Roman"/>
        </w:rPr>
        <w:t xml:space="preserve"> </w:t>
      </w:r>
      <w:proofErr w:type="gramStart"/>
      <w:r w:rsidR="00251F0A" w:rsidRPr="000C6D2C">
        <w:rPr>
          <w:rFonts w:ascii="Times New Roman" w:hAnsi="Times New Roman" w:cs="Times New Roman"/>
        </w:rPr>
        <w:t xml:space="preserve">Razlikujemo lijevo i desno </w:t>
      </w:r>
      <w:r w:rsidR="00251F0A" w:rsidRPr="00A57EF4">
        <w:rPr>
          <w:rFonts w:ascii="Times New Roman" w:hAnsi="Times New Roman" w:cs="Times New Roman"/>
          <w:color w:val="000000" w:themeColor="text1"/>
        </w:rPr>
        <w:t>pluć</w:t>
      </w:r>
      <w:r w:rsidR="00043320" w:rsidRPr="00A57EF4">
        <w:rPr>
          <w:rFonts w:ascii="Times New Roman" w:hAnsi="Times New Roman" w:cs="Times New Roman"/>
          <w:color w:val="000000" w:themeColor="text1"/>
        </w:rPr>
        <w:t>no krilo</w:t>
      </w:r>
      <w:r w:rsidR="00251F0A" w:rsidRPr="000C6D2C">
        <w:rPr>
          <w:rFonts w:ascii="Times New Roman" w:hAnsi="Times New Roman" w:cs="Times New Roman"/>
        </w:rPr>
        <w:t xml:space="preserve"> (</w:t>
      </w:r>
      <w:r w:rsidR="00251F0A" w:rsidRPr="000C6D2C">
        <w:rPr>
          <w:rFonts w:ascii="Times New Roman" w:hAnsi="Times New Roman" w:cs="Times New Roman"/>
          <w:i/>
        </w:rPr>
        <w:t>pulmo dekster i pulmo sinister</w:t>
      </w:r>
      <w:r w:rsidR="00251F0A" w:rsidRPr="000C6D2C">
        <w:rPr>
          <w:rFonts w:ascii="Times New Roman" w:hAnsi="Times New Roman" w:cs="Times New Roman"/>
        </w:rPr>
        <w:t>) koji su povezani preko bifurkacije traheje.</w:t>
      </w:r>
      <w:proofErr w:type="gramEnd"/>
      <w:r w:rsidR="00251F0A" w:rsidRPr="000C6D2C">
        <w:rPr>
          <w:rFonts w:ascii="Times New Roman" w:hAnsi="Times New Roman" w:cs="Times New Roman"/>
        </w:rPr>
        <w:t xml:space="preserve"> Pluća zauzimaju veći dio plućne šupljine, a svako </w:t>
      </w:r>
      <w:r w:rsidR="00043320" w:rsidRPr="00A57EF4">
        <w:rPr>
          <w:rFonts w:ascii="Times New Roman" w:hAnsi="Times New Roman" w:cs="Times New Roman"/>
          <w:color w:val="000000" w:themeColor="text1"/>
        </w:rPr>
        <w:t>plućno krilo</w:t>
      </w:r>
      <w:r w:rsidR="00251F0A" w:rsidRPr="000C6D2C">
        <w:rPr>
          <w:rFonts w:ascii="Times New Roman" w:hAnsi="Times New Roman" w:cs="Times New Roman"/>
        </w:rPr>
        <w:t xml:space="preserve"> je utisnuto u odgovarajuću pleuralnu vreću, pa </w:t>
      </w:r>
      <w:proofErr w:type="gramStart"/>
      <w:r w:rsidR="00251F0A" w:rsidRPr="000C6D2C">
        <w:rPr>
          <w:rFonts w:ascii="Times New Roman" w:hAnsi="Times New Roman" w:cs="Times New Roman"/>
        </w:rPr>
        <w:t>na</w:t>
      </w:r>
      <w:proofErr w:type="gramEnd"/>
      <w:r w:rsidR="00251F0A" w:rsidRPr="000C6D2C">
        <w:rPr>
          <w:rFonts w:ascii="Times New Roman" w:hAnsi="Times New Roman" w:cs="Times New Roman"/>
        </w:rPr>
        <w:t xml:space="preserve"> njih naliježe poplućnica (</w:t>
      </w:r>
      <w:r w:rsidR="00251F0A" w:rsidRPr="000C6D2C">
        <w:rPr>
          <w:rFonts w:ascii="Times New Roman" w:hAnsi="Times New Roman" w:cs="Times New Roman"/>
          <w:i/>
        </w:rPr>
        <w:t>pleuropulmonalis s.visceralis)</w:t>
      </w:r>
      <w:r w:rsidR="00251F0A" w:rsidRPr="000C6D2C">
        <w:rPr>
          <w:rFonts w:ascii="Times New Roman" w:hAnsi="Times New Roman" w:cs="Times New Roman"/>
        </w:rPr>
        <w:t xml:space="preserve">. Između poplućnice i lista pleure koji naliježe </w:t>
      </w:r>
      <w:proofErr w:type="gramStart"/>
      <w:r w:rsidR="00251F0A" w:rsidRPr="000C6D2C">
        <w:rPr>
          <w:rFonts w:ascii="Times New Roman" w:hAnsi="Times New Roman" w:cs="Times New Roman"/>
        </w:rPr>
        <w:t>na</w:t>
      </w:r>
      <w:proofErr w:type="gramEnd"/>
      <w:r w:rsidR="00251F0A" w:rsidRPr="000C6D2C">
        <w:rPr>
          <w:rFonts w:ascii="Times New Roman" w:hAnsi="Times New Roman" w:cs="Times New Roman"/>
        </w:rPr>
        <w:t xml:space="preserve"> stijenku prsnog koša (</w:t>
      </w:r>
      <w:r w:rsidR="00251F0A" w:rsidRPr="000C6D2C">
        <w:rPr>
          <w:rFonts w:ascii="Times New Roman" w:hAnsi="Times New Roman" w:cs="Times New Roman"/>
          <w:i/>
        </w:rPr>
        <w:t>pleura parietalis</w:t>
      </w:r>
      <w:r w:rsidR="00251F0A" w:rsidRPr="000C6D2C">
        <w:rPr>
          <w:rFonts w:ascii="Times New Roman" w:hAnsi="Times New Roman" w:cs="Times New Roman"/>
        </w:rPr>
        <w:t>) nalazi se kapilarna šupljina ispunjena seroznom tekućinom koja smanjuje trenje za vrijeme disanja. Boja pluća ovisi o ispunjenosti pluća krvlju; ona su tamno ružičasta do crvena kod životinja koje nisu iskrvarile, a svijetlo ružičasta do narančasta kod životinja koje su iskrvarile.</w:t>
      </w: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r w:rsidR="00251F0A" w:rsidRPr="000C6D2C">
        <w:rPr>
          <w:rFonts w:ascii="Times New Roman" w:hAnsi="Times New Roman" w:cs="Times New Roman"/>
        </w:rPr>
        <w:t xml:space="preserve">Na plućima razlikujemo površinu koja naliježe </w:t>
      </w:r>
      <w:proofErr w:type="gramStart"/>
      <w:r w:rsidR="00251F0A" w:rsidRPr="000C6D2C">
        <w:rPr>
          <w:rFonts w:ascii="Times New Roman" w:hAnsi="Times New Roman" w:cs="Times New Roman"/>
        </w:rPr>
        <w:t>na</w:t>
      </w:r>
      <w:proofErr w:type="gramEnd"/>
      <w:r w:rsidR="00251F0A" w:rsidRPr="000C6D2C">
        <w:rPr>
          <w:rFonts w:ascii="Times New Roman" w:hAnsi="Times New Roman" w:cs="Times New Roman"/>
        </w:rPr>
        <w:t xml:space="preserve"> rebrenu stijenku (</w:t>
      </w:r>
      <w:r w:rsidR="00251F0A" w:rsidRPr="000C6D2C">
        <w:rPr>
          <w:rFonts w:ascii="Times New Roman" w:hAnsi="Times New Roman" w:cs="Times New Roman"/>
          <w:i/>
        </w:rPr>
        <w:t xml:space="preserve">facies costalis), </w:t>
      </w:r>
      <w:r w:rsidR="00251F0A" w:rsidRPr="000C6D2C">
        <w:rPr>
          <w:rFonts w:ascii="Times New Roman" w:hAnsi="Times New Roman" w:cs="Times New Roman"/>
        </w:rPr>
        <w:t>površinu okrenutu medijalno (</w:t>
      </w:r>
      <w:r w:rsidR="00251F0A" w:rsidRPr="000C6D2C">
        <w:rPr>
          <w:rFonts w:ascii="Times New Roman" w:hAnsi="Times New Roman" w:cs="Times New Roman"/>
          <w:i/>
        </w:rPr>
        <w:t>facies medialis</w:t>
      </w:r>
      <w:r w:rsidR="00251F0A" w:rsidRPr="000C6D2C">
        <w:rPr>
          <w:rFonts w:ascii="Times New Roman" w:hAnsi="Times New Roman" w:cs="Times New Roman"/>
        </w:rPr>
        <w:t>) i površinu koja naliježe na ošit (</w:t>
      </w:r>
      <w:r w:rsidR="00251F0A" w:rsidRPr="000C6D2C">
        <w:rPr>
          <w:rFonts w:ascii="Times New Roman" w:hAnsi="Times New Roman" w:cs="Times New Roman"/>
          <w:i/>
        </w:rPr>
        <w:t>facies</w:t>
      </w:r>
      <w:r w:rsidR="00251F0A" w:rsidRPr="000C6D2C">
        <w:rPr>
          <w:rFonts w:ascii="Times New Roman" w:hAnsi="Times New Roman" w:cs="Times New Roman"/>
        </w:rPr>
        <w:t xml:space="preserve"> </w:t>
      </w:r>
      <w:r w:rsidR="00251F0A" w:rsidRPr="000C6D2C">
        <w:rPr>
          <w:rFonts w:ascii="Times New Roman" w:hAnsi="Times New Roman" w:cs="Times New Roman"/>
          <w:i/>
        </w:rPr>
        <w:t>diaphragmatica)</w:t>
      </w:r>
      <w:r w:rsidR="00251F0A" w:rsidRPr="000C6D2C">
        <w:rPr>
          <w:rFonts w:ascii="Times New Roman" w:hAnsi="Times New Roman" w:cs="Times New Roman"/>
        </w:rPr>
        <w:t>. Medijalna i rebrena površina spajaju se dorzalno u zaobljenom rubu (</w:t>
      </w:r>
      <w:proofErr w:type="gramStart"/>
      <w:r w:rsidR="00251F0A" w:rsidRPr="000C6D2C">
        <w:rPr>
          <w:rFonts w:ascii="Times New Roman" w:hAnsi="Times New Roman" w:cs="Times New Roman"/>
          <w:i/>
        </w:rPr>
        <w:t>margo</w:t>
      </w:r>
      <w:proofErr w:type="gramEnd"/>
      <w:r w:rsidR="00251F0A" w:rsidRPr="000C6D2C">
        <w:rPr>
          <w:rFonts w:ascii="Times New Roman" w:hAnsi="Times New Roman" w:cs="Times New Roman"/>
          <w:i/>
        </w:rPr>
        <w:t xml:space="preserve"> dorzalis s. obtusus</w:t>
      </w:r>
      <w:r w:rsidR="00251F0A" w:rsidRPr="000C6D2C">
        <w:rPr>
          <w:rFonts w:ascii="Times New Roman" w:hAnsi="Times New Roman" w:cs="Times New Roman"/>
        </w:rPr>
        <w:t>), a ventralno se spajaju u oštrom rubu (</w:t>
      </w:r>
      <w:r w:rsidR="00251F0A" w:rsidRPr="000C6D2C">
        <w:rPr>
          <w:rFonts w:ascii="Times New Roman" w:hAnsi="Times New Roman" w:cs="Times New Roman"/>
          <w:i/>
        </w:rPr>
        <w:t>margo acutus</w:t>
      </w:r>
      <w:r w:rsidR="00251F0A" w:rsidRPr="000C6D2C">
        <w:rPr>
          <w:rFonts w:ascii="Times New Roman" w:hAnsi="Times New Roman" w:cs="Times New Roman"/>
        </w:rPr>
        <w:t xml:space="preserve">) koji se dijeli u </w:t>
      </w:r>
      <w:r w:rsidR="00251F0A" w:rsidRPr="000C6D2C">
        <w:rPr>
          <w:rFonts w:ascii="Times New Roman" w:hAnsi="Times New Roman" w:cs="Times New Roman"/>
          <w:i/>
        </w:rPr>
        <w:t>margo ventralis</w:t>
      </w:r>
      <w:r w:rsidR="00251F0A" w:rsidRPr="000C6D2C">
        <w:rPr>
          <w:rFonts w:ascii="Times New Roman" w:hAnsi="Times New Roman" w:cs="Times New Roman"/>
        </w:rPr>
        <w:t xml:space="preserve"> i </w:t>
      </w:r>
      <w:r w:rsidR="00251F0A" w:rsidRPr="000C6D2C">
        <w:rPr>
          <w:rFonts w:ascii="Times New Roman" w:hAnsi="Times New Roman" w:cs="Times New Roman"/>
          <w:i/>
        </w:rPr>
        <w:t>margo basalis</w:t>
      </w:r>
      <w:r w:rsidR="00251F0A" w:rsidRPr="000C6D2C">
        <w:rPr>
          <w:rFonts w:ascii="Times New Roman" w:hAnsi="Times New Roman" w:cs="Times New Roman"/>
        </w:rPr>
        <w:t>. Ošitna površina s rebrenom površinom čini bazalni rub (</w:t>
      </w:r>
      <w:proofErr w:type="gramStart"/>
      <w:r w:rsidR="00251F0A" w:rsidRPr="000C6D2C">
        <w:rPr>
          <w:rFonts w:ascii="Times New Roman" w:hAnsi="Times New Roman" w:cs="Times New Roman"/>
          <w:i/>
        </w:rPr>
        <w:t>margo</w:t>
      </w:r>
      <w:proofErr w:type="gramEnd"/>
      <w:r w:rsidR="00251F0A" w:rsidRPr="000C6D2C">
        <w:rPr>
          <w:rFonts w:ascii="Times New Roman" w:hAnsi="Times New Roman" w:cs="Times New Roman"/>
          <w:i/>
        </w:rPr>
        <w:t xml:space="preserve"> basalis</w:t>
      </w:r>
      <w:r w:rsidR="00251F0A" w:rsidRPr="000C6D2C">
        <w:rPr>
          <w:rFonts w:ascii="Times New Roman" w:hAnsi="Times New Roman" w:cs="Times New Roman"/>
        </w:rPr>
        <w:t xml:space="preserve">), a s medijalnom </w:t>
      </w:r>
      <w:r w:rsidR="00251F0A" w:rsidRPr="000C6D2C">
        <w:rPr>
          <w:rFonts w:ascii="Times New Roman" w:hAnsi="Times New Roman" w:cs="Times New Roman"/>
          <w:i/>
        </w:rPr>
        <w:t>margo mediastinalis</w:t>
      </w:r>
      <w:r w:rsidR="00251F0A" w:rsidRPr="000C6D2C">
        <w:rPr>
          <w:rFonts w:ascii="Times New Roman" w:hAnsi="Times New Roman" w:cs="Times New Roman"/>
        </w:rPr>
        <w:t>. Kranijalni dio pluća oblikuje vrh (</w:t>
      </w:r>
      <w:r w:rsidR="00251F0A" w:rsidRPr="000C6D2C">
        <w:rPr>
          <w:rFonts w:ascii="Times New Roman" w:hAnsi="Times New Roman" w:cs="Times New Roman"/>
          <w:i/>
        </w:rPr>
        <w:t>apex pulmonis</w:t>
      </w:r>
      <w:r w:rsidR="00251F0A" w:rsidRPr="000C6D2C">
        <w:rPr>
          <w:rFonts w:ascii="Times New Roman" w:hAnsi="Times New Roman" w:cs="Times New Roman"/>
        </w:rPr>
        <w:t xml:space="preserve">) koji se zajedno s kupolom pleure kroz </w:t>
      </w:r>
      <w:r w:rsidR="00251F0A" w:rsidRPr="000C6D2C">
        <w:rPr>
          <w:rFonts w:ascii="Times New Roman" w:hAnsi="Times New Roman" w:cs="Times New Roman"/>
          <w:i/>
        </w:rPr>
        <w:t>aperturu thoracis cranialis</w:t>
      </w:r>
      <w:r w:rsidR="00251F0A" w:rsidRPr="000C6D2C">
        <w:rPr>
          <w:rFonts w:ascii="Times New Roman" w:hAnsi="Times New Roman" w:cs="Times New Roman"/>
        </w:rPr>
        <w:t xml:space="preserve"> za širinu prsta pruža </w:t>
      </w:r>
      <w:proofErr w:type="gramStart"/>
      <w:r w:rsidR="00251F0A" w:rsidRPr="000C6D2C">
        <w:rPr>
          <w:rFonts w:ascii="Times New Roman" w:hAnsi="Times New Roman" w:cs="Times New Roman"/>
        </w:rPr>
        <w:t>na</w:t>
      </w:r>
      <w:proofErr w:type="gramEnd"/>
      <w:r w:rsidR="00251F0A" w:rsidRPr="000C6D2C">
        <w:rPr>
          <w:rFonts w:ascii="Times New Roman" w:hAnsi="Times New Roman" w:cs="Times New Roman"/>
        </w:rPr>
        <w:t xml:space="preserve"> vrat. Kaudalni prošireni dio pluća koji naliježe </w:t>
      </w:r>
      <w:proofErr w:type="gramStart"/>
      <w:r w:rsidR="00251F0A" w:rsidRPr="000C6D2C">
        <w:rPr>
          <w:rFonts w:ascii="Times New Roman" w:hAnsi="Times New Roman" w:cs="Times New Roman"/>
        </w:rPr>
        <w:t>na</w:t>
      </w:r>
      <w:proofErr w:type="gramEnd"/>
      <w:r w:rsidR="00251F0A" w:rsidRPr="000C6D2C">
        <w:rPr>
          <w:rFonts w:ascii="Times New Roman" w:hAnsi="Times New Roman" w:cs="Times New Roman"/>
        </w:rPr>
        <w:t xml:space="preserve"> ošit predstavlja bazu pluća (</w:t>
      </w:r>
      <w:r w:rsidR="00251F0A" w:rsidRPr="000C6D2C">
        <w:rPr>
          <w:rFonts w:ascii="Times New Roman" w:hAnsi="Times New Roman" w:cs="Times New Roman"/>
          <w:i/>
        </w:rPr>
        <w:t>basis pulmonis</w:t>
      </w:r>
      <w:r w:rsidR="00251F0A" w:rsidRPr="000C6D2C">
        <w:rPr>
          <w:rFonts w:ascii="Times New Roman" w:hAnsi="Times New Roman" w:cs="Times New Roman"/>
        </w:rPr>
        <w:t>).</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Pluća u položaju drži uglavnom dušnik i med</w:t>
      </w:r>
      <w:r w:rsidR="00F14199">
        <w:rPr>
          <w:rFonts w:ascii="Times New Roman" w:hAnsi="Times New Roman" w:cs="Times New Roman"/>
        </w:rPr>
        <w:t>iastinum, zatim krvne žile (</w:t>
      </w:r>
      <w:r w:rsidR="00F14199" w:rsidRPr="00423658">
        <w:rPr>
          <w:rFonts w:ascii="Times New Roman" w:hAnsi="Times New Roman" w:cs="Times New Roman"/>
          <w:i/>
        </w:rPr>
        <w:t>a. p</w:t>
      </w:r>
      <w:r w:rsidRPr="00423658">
        <w:rPr>
          <w:rFonts w:ascii="Times New Roman" w:hAnsi="Times New Roman" w:cs="Times New Roman"/>
          <w:i/>
        </w:rPr>
        <w:t>ulmonalis</w:t>
      </w:r>
      <w:r w:rsidRPr="000C6D2C">
        <w:rPr>
          <w:rFonts w:ascii="Times New Roman" w:hAnsi="Times New Roman" w:cs="Times New Roman"/>
        </w:rPr>
        <w:t xml:space="preserve">, </w:t>
      </w:r>
      <w:r w:rsidRPr="00423658">
        <w:rPr>
          <w:rFonts w:ascii="Times New Roman" w:hAnsi="Times New Roman" w:cs="Times New Roman"/>
          <w:i/>
        </w:rPr>
        <w:t>aorta</w:t>
      </w:r>
      <w:r w:rsidRPr="000C6D2C">
        <w:rPr>
          <w:rFonts w:ascii="Times New Roman" w:hAnsi="Times New Roman" w:cs="Times New Roman"/>
        </w:rPr>
        <w:t xml:space="preserve">, </w:t>
      </w:r>
      <w:r w:rsidRPr="00423658">
        <w:rPr>
          <w:rFonts w:ascii="Times New Roman" w:hAnsi="Times New Roman" w:cs="Times New Roman"/>
          <w:i/>
        </w:rPr>
        <w:t>vv.</w:t>
      </w:r>
      <w:r w:rsidR="00F14199" w:rsidRPr="00423658">
        <w:rPr>
          <w:rFonts w:ascii="Times New Roman" w:hAnsi="Times New Roman" w:cs="Times New Roman"/>
          <w:i/>
        </w:rPr>
        <w:t xml:space="preserve"> </w:t>
      </w:r>
      <w:r w:rsidRPr="00423658">
        <w:rPr>
          <w:rFonts w:ascii="Times New Roman" w:hAnsi="Times New Roman" w:cs="Times New Roman"/>
          <w:i/>
        </w:rPr>
        <w:t>pulmonales</w:t>
      </w:r>
      <w:r w:rsidRPr="000C6D2C">
        <w:rPr>
          <w:rFonts w:ascii="Times New Roman" w:hAnsi="Times New Roman" w:cs="Times New Roman"/>
        </w:rPr>
        <w:t xml:space="preserve">) </w:t>
      </w:r>
      <w:proofErr w:type="gramStart"/>
      <w:r w:rsidRPr="000C6D2C">
        <w:rPr>
          <w:rFonts w:ascii="Times New Roman" w:hAnsi="Times New Roman" w:cs="Times New Roman"/>
        </w:rPr>
        <w:t>te</w:t>
      </w:r>
      <w:proofErr w:type="gramEnd"/>
      <w:r w:rsidRPr="000C6D2C">
        <w:rPr>
          <w:rFonts w:ascii="Times New Roman" w:hAnsi="Times New Roman" w:cs="Times New Roman"/>
        </w:rPr>
        <w:t xml:space="preserve"> duplikatura pleure (</w:t>
      </w:r>
      <w:r w:rsidRPr="00423658">
        <w:rPr>
          <w:rFonts w:ascii="Times New Roman" w:hAnsi="Times New Roman" w:cs="Times New Roman"/>
          <w:i/>
        </w:rPr>
        <w:t>lig. pulmonale</w:t>
      </w:r>
      <w:r w:rsidRPr="000C6D2C">
        <w:rPr>
          <w:rFonts w:ascii="Times New Roman" w:hAnsi="Times New Roman" w:cs="Times New Roman"/>
        </w:rPr>
        <w:t xml:space="preserve">) kojom su pluća dorzomedijalno povezana za medijastinum i ošit. </w:t>
      </w:r>
      <w:proofErr w:type="gramStart"/>
      <w:r w:rsidRPr="000C6D2C">
        <w:rPr>
          <w:rFonts w:ascii="Times New Roman" w:hAnsi="Times New Roman" w:cs="Times New Roman"/>
        </w:rPr>
        <w:t xml:space="preserve">Ulaz glavnog bronha u pluća je praćen žilama (grane </w:t>
      </w:r>
      <w:r w:rsidRPr="00423658">
        <w:rPr>
          <w:rFonts w:ascii="Times New Roman" w:hAnsi="Times New Roman" w:cs="Times New Roman"/>
          <w:i/>
        </w:rPr>
        <w:t>a. pulmon</w:t>
      </w:r>
      <w:r w:rsidR="00F14199" w:rsidRPr="00423658">
        <w:rPr>
          <w:rFonts w:ascii="Times New Roman" w:hAnsi="Times New Roman" w:cs="Times New Roman"/>
          <w:i/>
        </w:rPr>
        <w:t>alis</w:t>
      </w:r>
      <w:r w:rsidR="00F14199">
        <w:rPr>
          <w:rFonts w:ascii="Times New Roman" w:hAnsi="Times New Roman" w:cs="Times New Roman"/>
        </w:rPr>
        <w:t xml:space="preserve">, </w:t>
      </w:r>
      <w:r w:rsidR="00F14199" w:rsidRPr="00423658">
        <w:rPr>
          <w:rFonts w:ascii="Times New Roman" w:hAnsi="Times New Roman" w:cs="Times New Roman"/>
          <w:i/>
        </w:rPr>
        <w:t>a. i v. bronchilais</w:t>
      </w:r>
      <w:r w:rsidR="00F14199">
        <w:rPr>
          <w:rFonts w:ascii="Times New Roman" w:hAnsi="Times New Roman" w:cs="Times New Roman"/>
        </w:rPr>
        <w:t xml:space="preserve">, </w:t>
      </w:r>
      <w:r w:rsidR="00F14199" w:rsidRPr="00423658">
        <w:rPr>
          <w:rFonts w:ascii="Times New Roman" w:hAnsi="Times New Roman" w:cs="Times New Roman"/>
          <w:i/>
        </w:rPr>
        <w:t>vv. p</w:t>
      </w:r>
      <w:r w:rsidRPr="00423658">
        <w:rPr>
          <w:rFonts w:ascii="Times New Roman" w:hAnsi="Times New Roman" w:cs="Times New Roman"/>
          <w:i/>
        </w:rPr>
        <w:t>ulmonales</w:t>
      </w:r>
      <w:r w:rsidRPr="000C6D2C">
        <w:rPr>
          <w:rFonts w:ascii="Times New Roman" w:hAnsi="Times New Roman" w:cs="Times New Roman"/>
        </w:rPr>
        <w:t>, limfne žile) i živcima, što zajedno nazivamo kor</w:t>
      </w:r>
      <w:r w:rsidR="00423658">
        <w:rPr>
          <w:rFonts w:ascii="Times New Roman" w:hAnsi="Times New Roman" w:cs="Times New Roman"/>
        </w:rPr>
        <w:t>ijen pluća</w:t>
      </w:r>
      <w:r w:rsidRPr="000C6D2C">
        <w:rPr>
          <w:rFonts w:ascii="Times New Roman" w:hAnsi="Times New Roman" w:cs="Times New Roman"/>
        </w:rPr>
        <w:t xml:space="preserve"> (</w:t>
      </w:r>
      <w:r w:rsidRPr="000C6D2C">
        <w:rPr>
          <w:rFonts w:ascii="Times New Roman" w:hAnsi="Times New Roman" w:cs="Times New Roman"/>
          <w:i/>
        </w:rPr>
        <w:t>radix pulmonis</w:t>
      </w:r>
      <w:r w:rsidRPr="000C6D2C">
        <w:rPr>
          <w:rFonts w:ascii="Times New Roman" w:hAnsi="Times New Roman" w:cs="Times New Roman"/>
        </w:rPr>
        <w:t>).</w:t>
      </w:r>
      <w:proofErr w:type="gramEnd"/>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Pluća su građena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plućnog parenhima i intersticija. </w:t>
      </w:r>
      <w:proofErr w:type="gramStart"/>
      <w:r w:rsidRPr="000C6D2C">
        <w:rPr>
          <w:rFonts w:ascii="Times New Roman" w:hAnsi="Times New Roman" w:cs="Times New Roman"/>
        </w:rPr>
        <w:t>Plućni parenhim je specifično tkivo koje služi za izmjenu plinova, kisika i zraka i ugljičnog dioksida iz krvi.</w:t>
      </w:r>
      <w:proofErr w:type="gramEnd"/>
      <w:r w:rsidRPr="000C6D2C">
        <w:rPr>
          <w:rFonts w:ascii="Times New Roman" w:hAnsi="Times New Roman" w:cs="Times New Roman"/>
        </w:rPr>
        <w:t xml:space="preserve"> Parenhim pluća čine bronhi koji se dijele tvoreći bronhalno stablo sve do alveolarnih hodnika i alveola. Intersticijsko tkivo sastoji se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elastičnog i kolagenog vezivnog tkiva u kojemu se nalaze miješane žlijezde, glatka mišićna vlakna, niti vegetativnih živaca, krvne i limfne žile bronhalnog stabla. Pluća su presvučena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površini s pleurom (</w:t>
      </w:r>
      <w:r w:rsidRPr="000C6D2C">
        <w:rPr>
          <w:rFonts w:ascii="Times New Roman" w:hAnsi="Times New Roman" w:cs="Times New Roman"/>
          <w:i/>
        </w:rPr>
        <w:t>pleura pulmonalis</w:t>
      </w:r>
      <w:r w:rsidRPr="000C6D2C">
        <w:rPr>
          <w:rFonts w:ascii="Times New Roman" w:hAnsi="Times New Roman" w:cs="Times New Roman"/>
        </w:rPr>
        <w:t>). Ispod pleure se nalazi subpleuralna vezivnotkivna čahura, koja pruža pregrade (</w:t>
      </w:r>
      <w:r w:rsidRPr="000C6D2C">
        <w:rPr>
          <w:rFonts w:ascii="Times New Roman" w:hAnsi="Times New Roman" w:cs="Times New Roman"/>
          <w:i/>
        </w:rPr>
        <w:t>septa</w:t>
      </w:r>
      <w:r w:rsidRPr="000C6D2C">
        <w:rPr>
          <w:rFonts w:ascii="Times New Roman" w:hAnsi="Times New Roman" w:cs="Times New Roman"/>
        </w:rPr>
        <w:t xml:space="preserve">) između plućnih režnjića. Čahura i pregrade su građeni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kolagenih i elastičnih vlakana koja omogućuju povećanje pluća kod udisaja i smanjenje kod izdisaja.</w:t>
      </w:r>
    </w:p>
    <w:p w:rsidR="00713012"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Pluća pokazuju građu složenog sustava tubuloalveolarnih hodnika.</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Glavni bronhi (</w:t>
      </w:r>
      <w:r w:rsidRPr="000C6D2C">
        <w:rPr>
          <w:rFonts w:ascii="Times New Roman" w:hAnsi="Times New Roman" w:cs="Times New Roman"/>
          <w:i/>
        </w:rPr>
        <w:t>bronchi</w:t>
      </w:r>
      <w:r w:rsidRPr="000C6D2C">
        <w:rPr>
          <w:rFonts w:ascii="Times New Roman" w:hAnsi="Times New Roman" w:cs="Times New Roman"/>
        </w:rPr>
        <w:t xml:space="preserve"> </w:t>
      </w:r>
      <w:r w:rsidRPr="000C6D2C">
        <w:rPr>
          <w:rFonts w:ascii="Times New Roman" w:hAnsi="Times New Roman" w:cs="Times New Roman"/>
          <w:i/>
        </w:rPr>
        <w:t>principalis</w:t>
      </w:r>
      <w:r w:rsidRPr="000C6D2C">
        <w:rPr>
          <w:rFonts w:ascii="Times New Roman" w:hAnsi="Times New Roman" w:cs="Times New Roman"/>
        </w:rPr>
        <w:t>) dijele se u bronhe režnjeva (</w:t>
      </w:r>
      <w:r w:rsidRPr="000C6D2C">
        <w:rPr>
          <w:rFonts w:ascii="Times New Roman" w:hAnsi="Times New Roman" w:cs="Times New Roman"/>
          <w:i/>
        </w:rPr>
        <w:t>bronchi lobares</w:t>
      </w:r>
      <w:r w:rsidRPr="000C6D2C">
        <w:rPr>
          <w:rFonts w:ascii="Times New Roman" w:hAnsi="Times New Roman" w:cs="Times New Roman"/>
        </w:rPr>
        <w:t>) koji u lijevom i desnom pluću pokazuju specifičnu sliku kod različitih domaćih sisavaca.</w:t>
      </w:r>
      <w:proofErr w:type="gramEnd"/>
      <w:r w:rsidR="00F14199">
        <w:rPr>
          <w:rFonts w:ascii="Times New Roman" w:hAnsi="Times New Roman" w:cs="Times New Roman"/>
        </w:rPr>
        <w:t xml:space="preserve"> </w:t>
      </w:r>
      <w:proofErr w:type="gramStart"/>
      <w:r w:rsidRPr="000C6D2C">
        <w:rPr>
          <w:rFonts w:ascii="Times New Roman" w:hAnsi="Times New Roman" w:cs="Times New Roman"/>
        </w:rPr>
        <w:t>Grananje bronhalnog debla čini osnovu plućnih režnjeva.</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Tako svakom lobarnom bronhu (</w:t>
      </w:r>
      <w:r w:rsidRPr="000C6D2C">
        <w:rPr>
          <w:rFonts w:ascii="Times New Roman" w:hAnsi="Times New Roman" w:cs="Times New Roman"/>
          <w:i/>
        </w:rPr>
        <w:t>bronchus lobaris</w:t>
      </w:r>
      <w:r w:rsidRPr="000C6D2C">
        <w:rPr>
          <w:rFonts w:ascii="Times New Roman" w:hAnsi="Times New Roman" w:cs="Times New Roman"/>
        </w:rPr>
        <w:t>) pripada odgovarajući režanj (</w:t>
      </w:r>
      <w:r w:rsidRPr="000C6D2C">
        <w:rPr>
          <w:rFonts w:ascii="Times New Roman" w:hAnsi="Times New Roman" w:cs="Times New Roman"/>
          <w:i/>
        </w:rPr>
        <w:t>lobus</w:t>
      </w:r>
      <w:r w:rsidRPr="000C6D2C">
        <w:rPr>
          <w:rFonts w:ascii="Times New Roman" w:hAnsi="Times New Roman" w:cs="Times New Roman"/>
        </w:rPr>
        <w:t xml:space="preserve">) </w:t>
      </w:r>
      <w:r w:rsidR="00423658">
        <w:rPr>
          <w:rFonts w:ascii="Times New Roman" w:hAnsi="Times New Roman" w:cs="Times New Roman"/>
        </w:rPr>
        <w:t>(KONIG i L</w:t>
      </w:r>
      <w:r w:rsidR="000C6D2C">
        <w:rPr>
          <w:rFonts w:ascii="Times New Roman" w:hAnsi="Times New Roman" w:cs="Times New Roman"/>
        </w:rPr>
        <w:t>IEBICH, 2009.).</w:t>
      </w:r>
      <w:proofErr w:type="gramEnd"/>
    </w:p>
    <w:p w:rsidR="00E01BFE" w:rsidRPr="00A57EF4" w:rsidRDefault="00E01BFE" w:rsidP="00E01BFE">
      <w:pPr>
        <w:spacing w:line="360" w:lineRule="auto"/>
        <w:rPr>
          <w:rFonts w:ascii="Times New Roman" w:hAnsi="Times New Roman" w:cs="Times New Roman"/>
          <w:color w:val="000000" w:themeColor="text1"/>
        </w:rPr>
      </w:pPr>
      <w:proofErr w:type="gramStart"/>
      <w:r w:rsidRPr="00A57EF4">
        <w:rPr>
          <w:rFonts w:ascii="Times New Roman" w:hAnsi="Times New Roman" w:cs="Times New Roman"/>
          <w:color w:val="000000" w:themeColor="text1"/>
        </w:rPr>
        <w:t>Tablica 1.</w:t>
      </w:r>
      <w:proofErr w:type="gramEnd"/>
      <w:r w:rsidRPr="00A57EF4">
        <w:rPr>
          <w:rFonts w:ascii="Times New Roman" w:hAnsi="Times New Roman" w:cs="Times New Roman"/>
          <w:color w:val="000000" w:themeColor="text1"/>
        </w:rPr>
        <w:t xml:space="preserve"> </w:t>
      </w:r>
      <w:proofErr w:type="gramStart"/>
      <w:r w:rsidRPr="00A57EF4">
        <w:rPr>
          <w:rFonts w:ascii="Times New Roman" w:hAnsi="Times New Roman" w:cs="Times New Roman"/>
          <w:color w:val="000000" w:themeColor="text1"/>
        </w:rPr>
        <w:t>Specifični raspored plućnih režnjeva kod pasa i mačaka.</w:t>
      </w:r>
      <w:proofErr w:type="gramEnd"/>
    </w:p>
    <w:tbl>
      <w:tblPr>
        <w:tblW w:w="9331" w:type="dxa"/>
        <w:tblInd w:w="137" w:type="dxa"/>
        <w:tblLayout w:type="fixed"/>
        <w:tblCellMar>
          <w:left w:w="10" w:type="dxa"/>
          <w:right w:w="10" w:type="dxa"/>
        </w:tblCellMar>
        <w:tblLook w:val="04A0"/>
      </w:tblPr>
      <w:tblGrid>
        <w:gridCol w:w="2491"/>
        <w:gridCol w:w="3330"/>
        <w:gridCol w:w="3510"/>
      </w:tblGrid>
      <w:tr w:rsidR="00713012" w:rsidRPr="000C6D2C" w:rsidTr="004F4916">
        <w:tc>
          <w:tcPr>
            <w:tcW w:w="2491"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Pas, mačka</w:t>
            </w:r>
          </w:p>
        </w:tc>
        <w:tc>
          <w:tcPr>
            <w:tcW w:w="33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Lijevo pluće</w:t>
            </w: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rPr>
            </w:pPr>
            <w:r w:rsidRPr="000C6D2C">
              <w:rPr>
                <w:rFonts w:ascii="Times New Roman" w:hAnsi="Times New Roman" w:cs="Times New Roman"/>
              </w:rPr>
              <w:t>Desno pluće</w:t>
            </w:r>
          </w:p>
        </w:tc>
      </w:tr>
      <w:tr w:rsidR="00713012" w:rsidRPr="000C6D2C" w:rsidTr="004F4916">
        <w:tc>
          <w:tcPr>
            <w:tcW w:w="2491"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0C6D2C" w:rsidRDefault="00713012" w:rsidP="000C6D2C">
            <w:pPr>
              <w:spacing w:line="360" w:lineRule="auto"/>
              <w:rPr>
                <w:rFonts w:ascii="Times New Roman" w:hAnsi="Times New Roman" w:cs="Times New Roman"/>
              </w:rPr>
            </w:pPr>
          </w:p>
        </w:tc>
        <w:tc>
          <w:tcPr>
            <w:tcW w:w="33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i/>
              </w:rPr>
            </w:pPr>
            <w:r w:rsidRPr="000C6D2C">
              <w:rPr>
                <w:rFonts w:ascii="Times New Roman" w:hAnsi="Times New Roman" w:cs="Times New Roman"/>
                <w:i/>
              </w:rPr>
              <w:t>Lobus cranialis</w:t>
            </w:r>
          </w:p>
          <w:p w:rsidR="00713012" w:rsidRPr="000C6D2C" w:rsidRDefault="00251F0A" w:rsidP="000C6D2C">
            <w:pPr>
              <w:spacing w:line="360" w:lineRule="auto"/>
              <w:rPr>
                <w:rFonts w:ascii="Times New Roman" w:hAnsi="Times New Roman" w:cs="Times New Roman"/>
                <w:i/>
              </w:rPr>
            </w:pPr>
            <w:r w:rsidRPr="000C6D2C">
              <w:rPr>
                <w:rFonts w:ascii="Times New Roman" w:hAnsi="Times New Roman" w:cs="Times New Roman"/>
                <w:i/>
              </w:rPr>
              <w:t>Lobus caudalis</w:t>
            </w:r>
          </w:p>
          <w:p w:rsidR="00713012" w:rsidRPr="000C6D2C" w:rsidRDefault="00713012" w:rsidP="000C6D2C">
            <w:pPr>
              <w:spacing w:line="360" w:lineRule="auto"/>
              <w:rPr>
                <w:rFonts w:ascii="Times New Roman" w:hAnsi="Times New Roman" w:cs="Times New Roman"/>
                <w:i/>
              </w:rPr>
            </w:pPr>
          </w:p>
        </w:tc>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0C6D2C" w:rsidRDefault="00251F0A" w:rsidP="000C6D2C">
            <w:pPr>
              <w:spacing w:line="360" w:lineRule="auto"/>
              <w:rPr>
                <w:rFonts w:ascii="Times New Roman" w:hAnsi="Times New Roman" w:cs="Times New Roman"/>
                <w:i/>
              </w:rPr>
            </w:pPr>
            <w:r w:rsidRPr="000C6D2C">
              <w:rPr>
                <w:rFonts w:ascii="Times New Roman" w:hAnsi="Times New Roman" w:cs="Times New Roman"/>
                <w:i/>
              </w:rPr>
              <w:t>Lobus cranialis</w:t>
            </w:r>
          </w:p>
          <w:p w:rsidR="00713012" w:rsidRPr="000C6D2C" w:rsidRDefault="00251F0A" w:rsidP="000C6D2C">
            <w:pPr>
              <w:spacing w:line="360" w:lineRule="auto"/>
              <w:rPr>
                <w:rFonts w:ascii="Times New Roman" w:hAnsi="Times New Roman" w:cs="Times New Roman"/>
                <w:i/>
              </w:rPr>
            </w:pPr>
            <w:r w:rsidRPr="000C6D2C">
              <w:rPr>
                <w:rFonts w:ascii="Times New Roman" w:hAnsi="Times New Roman" w:cs="Times New Roman"/>
                <w:i/>
              </w:rPr>
              <w:t>Lobus medius</w:t>
            </w:r>
          </w:p>
          <w:p w:rsidR="00713012" w:rsidRPr="000C6D2C" w:rsidRDefault="00251F0A" w:rsidP="000C6D2C">
            <w:pPr>
              <w:spacing w:line="360" w:lineRule="auto"/>
              <w:rPr>
                <w:rFonts w:ascii="Times New Roman" w:hAnsi="Times New Roman" w:cs="Times New Roman"/>
                <w:i/>
              </w:rPr>
            </w:pPr>
            <w:r w:rsidRPr="000C6D2C">
              <w:rPr>
                <w:rFonts w:ascii="Times New Roman" w:hAnsi="Times New Roman" w:cs="Times New Roman"/>
                <w:i/>
              </w:rPr>
              <w:t>Lobus caudalis</w:t>
            </w:r>
          </w:p>
          <w:p w:rsidR="00713012" w:rsidRPr="000C6D2C" w:rsidRDefault="00251F0A" w:rsidP="000C6D2C">
            <w:pPr>
              <w:spacing w:line="360" w:lineRule="auto"/>
              <w:rPr>
                <w:rFonts w:ascii="Times New Roman" w:hAnsi="Times New Roman" w:cs="Times New Roman"/>
                <w:i/>
              </w:rPr>
            </w:pPr>
            <w:r w:rsidRPr="000C6D2C">
              <w:rPr>
                <w:rFonts w:ascii="Times New Roman" w:hAnsi="Times New Roman" w:cs="Times New Roman"/>
                <w:i/>
              </w:rPr>
              <w:t>Lobus accesorius</w:t>
            </w:r>
          </w:p>
        </w:tc>
      </w:tr>
    </w:tbl>
    <w:p w:rsidR="000C6D2C" w:rsidRDefault="000C6D2C" w:rsidP="000C6D2C">
      <w:pPr>
        <w:spacing w:line="480" w:lineRule="auto"/>
        <w:jc w:val="both"/>
        <w:outlineLvl w:val="0"/>
        <w:rPr>
          <w:rFonts w:ascii="Times New Roman" w:hAnsi="Times New Roman" w:cs="Times New Roman"/>
          <w:caps/>
        </w:rPr>
      </w:pP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caps/>
        </w:rPr>
        <w:t>Bronhalno stablo (</w:t>
      </w:r>
      <w:r w:rsidRPr="000C6D2C">
        <w:rPr>
          <w:rFonts w:ascii="Times New Roman" w:hAnsi="Times New Roman" w:cs="Times New Roman"/>
          <w:i/>
        </w:rPr>
        <w:t>arbor bronhalis</w:t>
      </w:r>
      <w:r w:rsidRPr="000C6D2C">
        <w:rPr>
          <w:rFonts w:ascii="Times New Roman" w:hAnsi="Times New Roman" w:cs="Times New Roman"/>
          <w:caps/>
        </w:rPr>
        <w:t>)</w:t>
      </w:r>
    </w:p>
    <w:p w:rsidR="002D592F"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Bronhi se u plućnom tkivu dijele dihotomno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trihotomno, pri čemu je svaka nova generacija manjeg promjera te formira bronhalno stablo. S obzirom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funkciju</w:t>
      </w:r>
      <w:r w:rsidR="00F83394">
        <w:rPr>
          <w:rFonts w:ascii="Times New Roman" w:hAnsi="Times New Roman" w:cs="Times New Roman"/>
        </w:rPr>
        <w:t>,</w:t>
      </w:r>
      <w:r w:rsidRPr="000C6D2C">
        <w:rPr>
          <w:rFonts w:ascii="Times New Roman" w:hAnsi="Times New Roman" w:cs="Times New Roman"/>
        </w:rPr>
        <w:t xml:space="preserve"> bronhalno stablo dijeli se na provodni i respiratorni dio</w:t>
      </w:r>
      <w:r w:rsidR="00C26EB1" w:rsidRPr="000C6D2C">
        <w:rPr>
          <w:rFonts w:ascii="Times New Roman" w:hAnsi="Times New Roman" w:cs="Times New Roman"/>
        </w:rPr>
        <w:t xml:space="preserve">. Provodni dio bronhalnog sustava sastoji se </w:t>
      </w:r>
      <w:proofErr w:type="gramStart"/>
      <w:r w:rsidR="00C26EB1" w:rsidRPr="000C6D2C">
        <w:rPr>
          <w:rFonts w:ascii="Times New Roman" w:hAnsi="Times New Roman" w:cs="Times New Roman"/>
        </w:rPr>
        <w:t>od</w:t>
      </w:r>
      <w:proofErr w:type="gramEnd"/>
      <w:r w:rsidR="00F83394">
        <w:rPr>
          <w:rFonts w:ascii="Times New Roman" w:hAnsi="Times New Roman" w:cs="Times New Roman"/>
        </w:rPr>
        <w:t xml:space="preserve">: </w:t>
      </w:r>
      <w:r w:rsidR="00C26EB1" w:rsidRPr="000C6D2C">
        <w:rPr>
          <w:rFonts w:ascii="Times New Roman" w:hAnsi="Times New Roman" w:cs="Times New Roman"/>
        </w:rPr>
        <w:t>glavnih bronha (</w:t>
      </w:r>
      <w:r w:rsidR="00C26EB1" w:rsidRPr="000C6D2C">
        <w:rPr>
          <w:rFonts w:ascii="Times New Roman" w:hAnsi="Times New Roman" w:cs="Times New Roman"/>
          <w:i/>
        </w:rPr>
        <w:t>bronchi principales</w:t>
      </w:r>
      <w:r w:rsidR="00C26EB1" w:rsidRPr="000C6D2C">
        <w:rPr>
          <w:rFonts w:ascii="Times New Roman" w:hAnsi="Times New Roman" w:cs="Times New Roman"/>
        </w:rPr>
        <w:t>), bronha režnjeva (</w:t>
      </w:r>
      <w:r w:rsidR="00C26EB1" w:rsidRPr="000C6D2C">
        <w:rPr>
          <w:rFonts w:ascii="Times New Roman" w:hAnsi="Times New Roman" w:cs="Times New Roman"/>
          <w:i/>
        </w:rPr>
        <w:t>bronchi lobares</w:t>
      </w:r>
      <w:r w:rsidR="00C26EB1" w:rsidRPr="000C6D2C">
        <w:rPr>
          <w:rFonts w:ascii="Times New Roman" w:hAnsi="Times New Roman" w:cs="Times New Roman"/>
        </w:rPr>
        <w:t>), segmentalnih bronha (</w:t>
      </w:r>
      <w:r w:rsidR="00F83394">
        <w:rPr>
          <w:rFonts w:ascii="Times New Roman" w:hAnsi="Times New Roman" w:cs="Times New Roman"/>
          <w:i/>
        </w:rPr>
        <w:t>bronchi segmentales</w:t>
      </w:r>
      <w:r w:rsidR="00F83394" w:rsidRPr="00F83394">
        <w:rPr>
          <w:rFonts w:ascii="Times New Roman" w:hAnsi="Times New Roman" w:cs="Times New Roman"/>
        </w:rPr>
        <w:t>)</w:t>
      </w:r>
      <w:r w:rsidR="00423658">
        <w:rPr>
          <w:rFonts w:ascii="Times New Roman" w:hAnsi="Times New Roman" w:cs="Times New Roman"/>
        </w:rPr>
        <w:t>,</w:t>
      </w:r>
      <w:r w:rsidR="00C26EB1" w:rsidRPr="00F83394">
        <w:rPr>
          <w:rFonts w:ascii="Times New Roman" w:hAnsi="Times New Roman" w:cs="Times New Roman"/>
        </w:rPr>
        <w:t xml:space="preserve"> </w:t>
      </w:r>
      <w:r w:rsidR="00C26EB1" w:rsidRPr="000C6D2C">
        <w:rPr>
          <w:rFonts w:ascii="Times New Roman" w:hAnsi="Times New Roman" w:cs="Times New Roman"/>
        </w:rPr>
        <w:t>subsegmentalnih bronha (</w:t>
      </w:r>
      <w:r w:rsidR="00C26EB1" w:rsidRPr="000C6D2C">
        <w:rPr>
          <w:rFonts w:ascii="Times New Roman" w:hAnsi="Times New Roman" w:cs="Times New Roman"/>
          <w:i/>
        </w:rPr>
        <w:t>bronchi subsegmentales</w:t>
      </w:r>
      <w:r w:rsidR="00C26EB1" w:rsidRPr="000C6D2C">
        <w:rPr>
          <w:rFonts w:ascii="Times New Roman" w:hAnsi="Times New Roman" w:cs="Times New Roman"/>
        </w:rPr>
        <w:t>), pravih bronhiola (</w:t>
      </w:r>
      <w:r w:rsidR="00C26EB1" w:rsidRPr="000C6D2C">
        <w:rPr>
          <w:rFonts w:ascii="Times New Roman" w:hAnsi="Times New Roman" w:cs="Times New Roman"/>
          <w:i/>
        </w:rPr>
        <w:t>bronchioli veri</w:t>
      </w:r>
      <w:r w:rsidR="00F83394">
        <w:rPr>
          <w:rFonts w:ascii="Times New Roman" w:hAnsi="Times New Roman" w:cs="Times New Roman"/>
        </w:rPr>
        <w:t>),</w:t>
      </w:r>
      <w:r w:rsidR="00C26EB1" w:rsidRPr="000C6D2C">
        <w:rPr>
          <w:rFonts w:ascii="Times New Roman" w:hAnsi="Times New Roman" w:cs="Times New Roman"/>
        </w:rPr>
        <w:t xml:space="preserve"> završnih bronhiola (</w:t>
      </w:r>
      <w:r w:rsidR="00C26EB1" w:rsidRPr="000C6D2C">
        <w:rPr>
          <w:rFonts w:ascii="Times New Roman" w:hAnsi="Times New Roman" w:cs="Times New Roman"/>
          <w:i/>
        </w:rPr>
        <w:t>bronchioli terminales</w:t>
      </w:r>
      <w:r w:rsidR="00C26EB1" w:rsidRPr="000C6D2C">
        <w:rPr>
          <w:rFonts w:ascii="Times New Roman" w:hAnsi="Times New Roman" w:cs="Times New Roman"/>
        </w:rPr>
        <w:t>). Respiratorni dio dišnog sustava čine: dišni bronhioli (</w:t>
      </w:r>
      <w:r w:rsidR="00C26EB1" w:rsidRPr="000C6D2C">
        <w:rPr>
          <w:rFonts w:ascii="Times New Roman" w:hAnsi="Times New Roman" w:cs="Times New Roman"/>
          <w:i/>
        </w:rPr>
        <w:t>bronhioli respiratorii</w:t>
      </w:r>
      <w:r w:rsidR="00C26EB1" w:rsidRPr="000C6D2C">
        <w:rPr>
          <w:rFonts w:ascii="Times New Roman" w:hAnsi="Times New Roman" w:cs="Times New Roman"/>
        </w:rPr>
        <w:t>), alveolarni hodnici (</w:t>
      </w:r>
      <w:r w:rsidR="00C26EB1" w:rsidRPr="000C6D2C">
        <w:rPr>
          <w:rFonts w:ascii="Times New Roman" w:hAnsi="Times New Roman" w:cs="Times New Roman"/>
          <w:i/>
        </w:rPr>
        <w:t>ductus alveolares</w:t>
      </w:r>
      <w:r w:rsidR="00C26EB1" w:rsidRPr="000C6D2C">
        <w:rPr>
          <w:rFonts w:ascii="Times New Roman" w:hAnsi="Times New Roman" w:cs="Times New Roman"/>
        </w:rPr>
        <w:t>), alveolarne vrećice (</w:t>
      </w:r>
      <w:r w:rsidR="00C26EB1" w:rsidRPr="000C6D2C">
        <w:rPr>
          <w:rFonts w:ascii="Times New Roman" w:hAnsi="Times New Roman" w:cs="Times New Roman"/>
          <w:i/>
        </w:rPr>
        <w:t>sacculi alveolares</w:t>
      </w:r>
      <w:r w:rsidR="00423658">
        <w:rPr>
          <w:rFonts w:ascii="Times New Roman" w:hAnsi="Times New Roman" w:cs="Times New Roman"/>
        </w:rPr>
        <w:t>) i</w:t>
      </w:r>
      <w:r w:rsidR="00C26EB1" w:rsidRPr="000C6D2C">
        <w:rPr>
          <w:rFonts w:ascii="Times New Roman" w:hAnsi="Times New Roman" w:cs="Times New Roman"/>
        </w:rPr>
        <w:t xml:space="preserve"> plućne alveole (</w:t>
      </w:r>
      <w:r w:rsidR="00C26EB1" w:rsidRPr="000C6D2C">
        <w:rPr>
          <w:rFonts w:ascii="Times New Roman" w:hAnsi="Times New Roman" w:cs="Times New Roman"/>
          <w:i/>
        </w:rPr>
        <w:t>alveoli pulmonis</w:t>
      </w:r>
      <w:r w:rsidR="002D592F" w:rsidRPr="000C6D2C">
        <w:rPr>
          <w:rFonts w:ascii="Times New Roman" w:hAnsi="Times New Roman" w:cs="Times New Roman"/>
        </w:rPr>
        <w:t xml:space="preserve">) </w:t>
      </w:r>
      <w:r w:rsidR="00423658">
        <w:rPr>
          <w:rFonts w:ascii="Times New Roman" w:hAnsi="Times New Roman" w:cs="Times New Roman"/>
        </w:rPr>
        <w:t>(KONIG i L</w:t>
      </w:r>
      <w:r w:rsidR="000C6D2C">
        <w:rPr>
          <w:rFonts w:ascii="Times New Roman" w:hAnsi="Times New Roman" w:cs="Times New Roman"/>
        </w:rPr>
        <w:t>IEBICH, 2009.).</w:t>
      </w:r>
    </w:p>
    <w:p w:rsidR="00713012" w:rsidRPr="000C6D2C" w:rsidRDefault="00713012" w:rsidP="000C6D2C">
      <w:pPr>
        <w:spacing w:line="480" w:lineRule="auto"/>
        <w:jc w:val="both"/>
        <w:outlineLvl w:val="0"/>
        <w:rPr>
          <w:rFonts w:ascii="Times New Roman" w:hAnsi="Times New Roman" w:cs="Times New Roman"/>
        </w:rPr>
      </w:pPr>
    </w:p>
    <w:p w:rsidR="00713012" w:rsidRPr="00AD40EA" w:rsidRDefault="00251F0A" w:rsidP="000C6D2C">
      <w:pPr>
        <w:spacing w:line="480" w:lineRule="auto"/>
        <w:jc w:val="both"/>
        <w:outlineLvl w:val="0"/>
        <w:rPr>
          <w:rFonts w:ascii="Times New Roman" w:hAnsi="Times New Roman" w:cs="Times New Roman"/>
          <w:b/>
        </w:rPr>
      </w:pPr>
      <w:r w:rsidRPr="00AD40EA">
        <w:rPr>
          <w:rFonts w:ascii="Times New Roman" w:hAnsi="Times New Roman" w:cs="Times New Roman"/>
          <w:b/>
        </w:rPr>
        <w:t>2.1.2 MIKROSKOPSKA GRAĐA PLUĆA</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Opća morfološka organizacija pluća slična je razgranatoj tubuloalveolarnoj žl</w:t>
      </w:r>
      <w:r w:rsidR="00F83394">
        <w:rPr>
          <w:rFonts w:ascii="Times New Roman" w:hAnsi="Times New Roman" w:cs="Times New Roman"/>
        </w:rPr>
        <w:t>i</w:t>
      </w:r>
      <w:r w:rsidRPr="000C6D2C">
        <w:rPr>
          <w:rFonts w:ascii="Times New Roman" w:hAnsi="Times New Roman" w:cs="Times New Roman"/>
        </w:rPr>
        <w:t>jezdi.</w:t>
      </w:r>
      <w:proofErr w:type="gramEnd"/>
    </w:p>
    <w:p w:rsidR="00713012" w:rsidRPr="000C6D2C" w:rsidRDefault="00251F0A" w:rsidP="000C6D2C">
      <w:pPr>
        <w:spacing w:line="480" w:lineRule="auto"/>
        <w:jc w:val="both"/>
        <w:outlineLvl w:val="0"/>
        <w:rPr>
          <w:rFonts w:ascii="Times New Roman" w:hAnsi="Times New Roman" w:cs="Times New Roman"/>
        </w:rPr>
      </w:pPr>
      <w:proofErr w:type="gramStart"/>
      <w:r w:rsidRPr="000C6D2C">
        <w:rPr>
          <w:rFonts w:ascii="Times New Roman" w:hAnsi="Times New Roman" w:cs="Times New Roman"/>
        </w:rPr>
        <w:t>Osnovne respiratorne jedinice pluća su plućne alveole.</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Njihova stijenka predstavlja krvno-zračnu barijeru.</w:t>
      </w:r>
      <w:proofErr w:type="gramEnd"/>
      <w:r w:rsidRPr="000C6D2C">
        <w:rPr>
          <w:rFonts w:ascii="Times New Roman" w:hAnsi="Times New Roman" w:cs="Times New Roman"/>
        </w:rPr>
        <w:t xml:space="preserve"> Alveole su s unutrašnje strane prekrivene s dva tipa alveolarnih stanica, membranoznim pneumocitima tip I i zrnatim pneumocitima tip II koji se još nazivaju alveolarne divovske stanice. </w:t>
      </w:r>
      <w:proofErr w:type="gramStart"/>
      <w:r w:rsidRPr="000C6D2C">
        <w:rPr>
          <w:rFonts w:ascii="Times New Roman" w:hAnsi="Times New Roman" w:cs="Times New Roman"/>
        </w:rPr>
        <w:t>Membranozni pneumociti su primarne pokrovne stanice alveola.</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To su vrlo tanke</w:t>
      </w:r>
      <w:r w:rsidR="00F83394">
        <w:rPr>
          <w:rFonts w:ascii="Times New Roman" w:hAnsi="Times New Roman" w:cs="Times New Roman"/>
        </w:rPr>
        <w:t>,</w:t>
      </w:r>
      <w:r w:rsidRPr="000C6D2C">
        <w:rPr>
          <w:rFonts w:ascii="Times New Roman" w:hAnsi="Times New Roman" w:cs="Times New Roman"/>
        </w:rPr>
        <w:t xml:space="preserve"> endotelu slične stanice s jezgrom izbočenom u lumen alveola.</w:t>
      </w:r>
      <w:proofErr w:type="gramEnd"/>
      <w:r w:rsidRPr="000C6D2C">
        <w:rPr>
          <w:rFonts w:ascii="Times New Roman" w:hAnsi="Times New Roman" w:cs="Times New Roman"/>
        </w:rPr>
        <w:t xml:space="preserve"> Pneumociti tipa II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zrnati pneumociti po obliku su kubične do ovalne stanice umetnute između alveolarnih pokrovnih stanica. </w:t>
      </w:r>
      <w:proofErr w:type="gramStart"/>
      <w:r w:rsidRPr="000C6D2C">
        <w:rPr>
          <w:rFonts w:ascii="Times New Roman" w:hAnsi="Times New Roman" w:cs="Times New Roman"/>
        </w:rPr>
        <w:t>Dolaze u promjenjivom broju, a karakteristične su po prisutnosti lamelarnih tjelešaca.</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Odgovorne su za stvaranje alveolarnog surfaktanta.</w:t>
      </w:r>
      <w:proofErr w:type="gramEnd"/>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U stijenci između susjednih alveola nalaze se pore kojima alveole međusobno</w:t>
      </w:r>
      <w:r w:rsidR="004A3F80" w:rsidRPr="000C6D2C">
        <w:rPr>
          <w:rFonts w:ascii="Times New Roman" w:hAnsi="Times New Roman" w:cs="Times New Roman"/>
        </w:rPr>
        <w:t xml:space="preserve"> </w:t>
      </w:r>
      <w:r w:rsidR="002D592F" w:rsidRPr="000C6D2C">
        <w:rPr>
          <w:rFonts w:ascii="Times New Roman" w:hAnsi="Times New Roman" w:cs="Times New Roman"/>
        </w:rPr>
        <w:t>k</w:t>
      </w:r>
      <w:r w:rsidRPr="000C6D2C">
        <w:rPr>
          <w:rFonts w:ascii="Times New Roman" w:hAnsi="Times New Roman" w:cs="Times New Roman"/>
        </w:rPr>
        <w:t>omuniciraju, što omogućuje izjednačavanje tlaka zraka između alveola.</w:t>
      </w:r>
      <w:r w:rsidR="002D592F" w:rsidRPr="000C6D2C">
        <w:rPr>
          <w:rFonts w:ascii="Times New Roman" w:hAnsi="Times New Roman" w:cs="Times New Roman"/>
        </w:rPr>
        <w:t xml:space="preserve"> </w:t>
      </w:r>
      <w:proofErr w:type="gramStart"/>
      <w:r w:rsidRPr="000C6D2C">
        <w:rPr>
          <w:rFonts w:ascii="Times New Roman" w:hAnsi="Times New Roman" w:cs="Times New Roman"/>
        </w:rPr>
        <w:t>Alveolarna stijenka čini krvnozračnu barijeru i uključuje nekoliko slojeva staničnih i vezivnih elemenata.</w:t>
      </w:r>
      <w:proofErr w:type="gramEnd"/>
    </w:p>
    <w:p w:rsidR="002D592F" w:rsidRPr="000C6D2C" w:rsidRDefault="002D592F" w:rsidP="000C6D2C">
      <w:pPr>
        <w:spacing w:line="480" w:lineRule="auto"/>
        <w:jc w:val="both"/>
        <w:outlineLvl w:val="0"/>
        <w:rPr>
          <w:rFonts w:ascii="Times New Roman" w:hAnsi="Times New Roman" w:cs="Times New Roman"/>
        </w:rPr>
      </w:pPr>
      <w:r w:rsidRPr="000C6D2C">
        <w:rPr>
          <w:rFonts w:ascii="Times New Roman" w:hAnsi="Times New Roman" w:cs="Times New Roman"/>
        </w:rPr>
        <w:t xml:space="preserve">Počevši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lumena</w:t>
      </w:r>
      <w:r w:rsidR="00F83394">
        <w:rPr>
          <w:rFonts w:ascii="Times New Roman" w:hAnsi="Times New Roman" w:cs="Times New Roman"/>
        </w:rPr>
        <w:t>,</w:t>
      </w:r>
      <w:r w:rsidRPr="000C6D2C">
        <w:rPr>
          <w:rFonts w:ascii="Times New Roman" w:hAnsi="Times New Roman" w:cs="Times New Roman"/>
        </w:rPr>
        <w:t xml:space="preserve"> alveo</w:t>
      </w:r>
      <w:r w:rsidR="00F83394">
        <w:rPr>
          <w:rFonts w:ascii="Times New Roman" w:hAnsi="Times New Roman" w:cs="Times New Roman"/>
        </w:rPr>
        <w:t>larna stijenka se sastoji od sl</w:t>
      </w:r>
      <w:r w:rsidRPr="000C6D2C">
        <w:rPr>
          <w:rFonts w:ascii="Times New Roman" w:hAnsi="Times New Roman" w:cs="Times New Roman"/>
        </w:rPr>
        <w:t xml:space="preserve">jedećih elemenata: alveolarne pokrovne stanice, alveolarna bazalna membrana, prostor septuma alveola, bazalna membrana endotela, endotelne stanice </w:t>
      </w:r>
      <w:r w:rsidR="000C6D2C">
        <w:rPr>
          <w:rFonts w:ascii="Times New Roman" w:hAnsi="Times New Roman" w:cs="Times New Roman"/>
        </w:rPr>
        <w:t>(</w:t>
      </w:r>
      <w:r w:rsidRPr="000C6D2C">
        <w:rPr>
          <w:rFonts w:ascii="Times New Roman" w:hAnsi="Times New Roman" w:cs="Times New Roman"/>
        </w:rPr>
        <w:t>KOZARIĆ, 1997</w:t>
      </w:r>
      <w:r w:rsidR="000C6D2C">
        <w:rPr>
          <w:rFonts w:ascii="Times New Roman" w:hAnsi="Times New Roman" w:cs="Times New Roman"/>
        </w:rPr>
        <w:t>.).</w:t>
      </w:r>
    </w:p>
    <w:p w:rsidR="00713012" w:rsidRPr="000C6D2C" w:rsidRDefault="00713012" w:rsidP="000C6D2C">
      <w:pPr>
        <w:spacing w:line="480" w:lineRule="auto"/>
        <w:jc w:val="both"/>
        <w:outlineLvl w:val="0"/>
        <w:rPr>
          <w:rFonts w:ascii="Times New Roman" w:hAnsi="Times New Roman" w:cs="Times New Roman"/>
        </w:rPr>
      </w:pPr>
    </w:p>
    <w:p w:rsidR="00713012" w:rsidRPr="00AD40EA" w:rsidRDefault="00251F0A" w:rsidP="000C6D2C">
      <w:pPr>
        <w:spacing w:line="480" w:lineRule="auto"/>
        <w:jc w:val="both"/>
        <w:outlineLvl w:val="0"/>
        <w:rPr>
          <w:rFonts w:ascii="Times New Roman" w:hAnsi="Times New Roman" w:cs="Times New Roman"/>
          <w:b/>
        </w:rPr>
      </w:pPr>
      <w:r w:rsidRPr="00AD40EA">
        <w:rPr>
          <w:rFonts w:ascii="Times New Roman" w:hAnsi="Times New Roman" w:cs="Times New Roman"/>
          <w:b/>
        </w:rPr>
        <w:t>2.1.3 VASKULARIZACIJA PLUĆA</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U pluća putem plućnog debla (</w:t>
      </w:r>
      <w:r w:rsidRPr="000C6D2C">
        <w:rPr>
          <w:rFonts w:ascii="Times New Roman" w:hAnsi="Times New Roman" w:cs="Times New Roman"/>
          <w:i/>
        </w:rPr>
        <w:t>truncus pulmonis</w:t>
      </w:r>
      <w:r w:rsidRPr="000C6D2C">
        <w:rPr>
          <w:rFonts w:ascii="Times New Roman" w:hAnsi="Times New Roman" w:cs="Times New Roman"/>
        </w:rPr>
        <w:t>) dolazi venska krv iz desne klijetke srca.</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Nakon izvršene izmjene plinova u plućima, krv se plućnim venama vraća iz pluća u lijevu pretklijetku srca.</w:t>
      </w:r>
      <w:proofErr w:type="gramEnd"/>
      <w:r w:rsidRPr="000C6D2C">
        <w:rPr>
          <w:rFonts w:ascii="Times New Roman" w:hAnsi="Times New Roman" w:cs="Times New Roman"/>
        </w:rPr>
        <w:t xml:space="preserve"> Ovo je </w:t>
      </w:r>
      <w:proofErr w:type="gramStart"/>
      <w:r w:rsidRPr="000C6D2C">
        <w:rPr>
          <w:rFonts w:ascii="Times New Roman" w:hAnsi="Times New Roman" w:cs="Times New Roman"/>
        </w:rPr>
        <w:t>mali</w:t>
      </w:r>
      <w:proofErr w:type="gramEnd"/>
      <w:r w:rsidRPr="000C6D2C">
        <w:rPr>
          <w:rFonts w:ascii="Times New Roman" w:hAnsi="Times New Roman" w:cs="Times New Roman"/>
        </w:rPr>
        <w:t xml:space="preserve"> ili funkcionalni krvotok pluća. </w:t>
      </w:r>
      <w:proofErr w:type="gramStart"/>
      <w:r w:rsidRPr="000C6D2C">
        <w:rPr>
          <w:rFonts w:ascii="Times New Roman" w:hAnsi="Times New Roman" w:cs="Times New Roman"/>
        </w:rPr>
        <w:t xml:space="preserve">Pluća imaju i nutritivni krvotok preko </w:t>
      </w:r>
      <w:r w:rsidRPr="00423658">
        <w:rPr>
          <w:rFonts w:ascii="Times New Roman" w:hAnsi="Times New Roman" w:cs="Times New Roman"/>
          <w:i/>
        </w:rPr>
        <w:t>a</w:t>
      </w:r>
      <w:r w:rsidRPr="000C6D2C">
        <w:rPr>
          <w:rFonts w:ascii="Times New Roman" w:hAnsi="Times New Roman" w:cs="Times New Roman"/>
        </w:rPr>
        <w:t xml:space="preserve">. i </w:t>
      </w:r>
      <w:r w:rsidRPr="00423658">
        <w:rPr>
          <w:rFonts w:ascii="Times New Roman" w:hAnsi="Times New Roman" w:cs="Times New Roman"/>
        </w:rPr>
        <w:t>v</w:t>
      </w:r>
      <w:r w:rsidRPr="000C6D2C">
        <w:rPr>
          <w:rFonts w:ascii="Times New Roman" w:hAnsi="Times New Roman" w:cs="Times New Roman"/>
          <w:i/>
        </w:rPr>
        <w:t>. bronchoesophagea</w:t>
      </w:r>
      <w:r w:rsidRPr="000C6D2C">
        <w:rPr>
          <w:rFonts w:ascii="Times New Roman" w:hAnsi="Times New Roman" w:cs="Times New Roman"/>
        </w:rPr>
        <w:t>.</w:t>
      </w:r>
      <w:proofErr w:type="gramEnd"/>
      <w:r w:rsidR="002D592F" w:rsidRPr="000C6D2C">
        <w:rPr>
          <w:rFonts w:ascii="Times New Roman" w:hAnsi="Times New Roman" w:cs="Times New Roman"/>
        </w:rPr>
        <w:t xml:space="preserve"> </w:t>
      </w:r>
      <w:proofErr w:type="gramStart"/>
      <w:r w:rsidRPr="000C6D2C">
        <w:rPr>
          <w:rFonts w:ascii="Times New Roman" w:hAnsi="Times New Roman" w:cs="Times New Roman"/>
        </w:rPr>
        <w:t xml:space="preserve">Grane </w:t>
      </w:r>
      <w:r w:rsidRPr="000C6D2C">
        <w:rPr>
          <w:rFonts w:ascii="Times New Roman" w:hAnsi="Times New Roman" w:cs="Times New Roman"/>
          <w:i/>
        </w:rPr>
        <w:t>truncusa pulmonalis</w:t>
      </w:r>
      <w:r w:rsidRPr="000C6D2C">
        <w:rPr>
          <w:rFonts w:ascii="Times New Roman" w:hAnsi="Times New Roman" w:cs="Times New Roman"/>
        </w:rPr>
        <w:t>, plućne arterije (</w:t>
      </w:r>
      <w:r w:rsidR="00F83394">
        <w:rPr>
          <w:rFonts w:ascii="Times New Roman" w:hAnsi="Times New Roman" w:cs="Times New Roman"/>
          <w:i/>
        </w:rPr>
        <w:t>aa. p</w:t>
      </w:r>
      <w:r w:rsidRPr="000C6D2C">
        <w:rPr>
          <w:rFonts w:ascii="Times New Roman" w:hAnsi="Times New Roman" w:cs="Times New Roman"/>
          <w:i/>
        </w:rPr>
        <w:t>ulmonales</w:t>
      </w:r>
      <w:r w:rsidRPr="000C6D2C">
        <w:rPr>
          <w:rFonts w:ascii="Times New Roman" w:hAnsi="Times New Roman" w:cs="Times New Roman"/>
        </w:rPr>
        <w:t>), dovode vensku krv u pluća, dijele se u krvne žile koje prate bronhalno stablo sve do alveola, gdje završavaju kapilarama koje obuhvaćaju alveole poput mrežastih košarica.</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Na svaku alveolu naliježe 10 kapilarnih omči.</w:t>
      </w:r>
      <w:proofErr w:type="gramEnd"/>
      <w:r w:rsidRPr="000C6D2C">
        <w:rPr>
          <w:rFonts w:ascii="Times New Roman" w:hAnsi="Times New Roman" w:cs="Times New Roman"/>
        </w:rPr>
        <w:t xml:space="preserve"> Kapilarne </w:t>
      </w:r>
      <w:r w:rsidR="00423658">
        <w:rPr>
          <w:rFonts w:ascii="Times New Roman" w:hAnsi="Times New Roman" w:cs="Times New Roman"/>
        </w:rPr>
        <w:t>omče mogu biti kratke -</w:t>
      </w:r>
      <w:r w:rsidRPr="000C6D2C">
        <w:rPr>
          <w:rFonts w:ascii="Times New Roman" w:hAnsi="Times New Roman" w:cs="Times New Roman"/>
        </w:rPr>
        <w:t xml:space="preserve"> to su mirne kapilare, koje su neprestano prokrvljene i duge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radne kapilare, koje služe za pojačanu prokrvljenost tek kada dođe do veće potrebe za kisikom. </w:t>
      </w:r>
      <w:proofErr w:type="gramStart"/>
      <w:r w:rsidRPr="00F83394">
        <w:rPr>
          <w:rFonts w:ascii="Times New Roman" w:hAnsi="Times New Roman" w:cs="Times New Roman"/>
          <w:i/>
        </w:rPr>
        <w:t>V</w:t>
      </w:r>
      <w:r w:rsidR="00716CC1" w:rsidRPr="00F83394">
        <w:rPr>
          <w:rFonts w:ascii="Times New Roman" w:hAnsi="Times New Roman" w:cs="Times New Roman"/>
          <w:i/>
        </w:rPr>
        <w:t>v</w:t>
      </w:r>
      <w:r w:rsidRPr="00F83394">
        <w:rPr>
          <w:rFonts w:ascii="Times New Roman" w:hAnsi="Times New Roman" w:cs="Times New Roman"/>
          <w:i/>
        </w:rPr>
        <w:t xml:space="preserve">. </w:t>
      </w:r>
      <w:r w:rsidR="00716CC1" w:rsidRPr="00F83394">
        <w:rPr>
          <w:rFonts w:ascii="Times New Roman" w:hAnsi="Times New Roman" w:cs="Times New Roman"/>
          <w:i/>
        </w:rPr>
        <w:t>p</w:t>
      </w:r>
      <w:r w:rsidRPr="00F83394">
        <w:rPr>
          <w:rFonts w:ascii="Times New Roman" w:hAnsi="Times New Roman" w:cs="Times New Roman"/>
          <w:i/>
        </w:rPr>
        <w:t>ulmonales</w:t>
      </w:r>
      <w:r w:rsidRPr="000C6D2C">
        <w:rPr>
          <w:rFonts w:ascii="Times New Roman" w:hAnsi="Times New Roman" w:cs="Times New Roman"/>
        </w:rPr>
        <w:t xml:space="preserve"> odvode iz pluća arterijsku krv obogaćenu kisikom u lijevu pretklijetku srca; one ne prate uvijek bronhalno stablo, ponekad leže zasebno.</w:t>
      </w:r>
      <w:proofErr w:type="gramEnd"/>
    </w:p>
    <w:p w:rsidR="000C6D2C" w:rsidRDefault="000C6D2C" w:rsidP="000C6D2C">
      <w:pPr>
        <w:spacing w:line="480" w:lineRule="auto"/>
        <w:jc w:val="both"/>
        <w:outlineLvl w:val="0"/>
        <w:rPr>
          <w:rFonts w:ascii="Times New Roman" w:hAnsi="Times New Roman" w:cs="Times New Roman"/>
        </w:rPr>
      </w:pPr>
    </w:p>
    <w:p w:rsidR="00713012" w:rsidRPr="00AD40EA" w:rsidRDefault="00251F0A" w:rsidP="000C6D2C">
      <w:pPr>
        <w:spacing w:line="480" w:lineRule="auto"/>
        <w:jc w:val="both"/>
        <w:outlineLvl w:val="0"/>
        <w:rPr>
          <w:rFonts w:ascii="Times New Roman" w:hAnsi="Times New Roman" w:cs="Times New Roman"/>
          <w:b/>
        </w:rPr>
      </w:pPr>
      <w:r w:rsidRPr="00AD40EA">
        <w:rPr>
          <w:rFonts w:ascii="Times New Roman" w:hAnsi="Times New Roman" w:cs="Times New Roman"/>
          <w:b/>
        </w:rPr>
        <w:t>2.1.4 LIMFNI ČVOROVI PLUĆA</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Limfni čvorovi pluća (</w:t>
      </w:r>
      <w:r w:rsidRPr="000C6D2C">
        <w:rPr>
          <w:rFonts w:ascii="Times New Roman" w:hAnsi="Times New Roman" w:cs="Times New Roman"/>
          <w:i/>
        </w:rPr>
        <w:t>lymphonodi tracheobronchales</w:t>
      </w:r>
      <w:r w:rsidRPr="000C6D2C">
        <w:rPr>
          <w:rFonts w:ascii="Times New Roman" w:hAnsi="Times New Roman" w:cs="Times New Roman"/>
        </w:rPr>
        <w:t xml:space="preserve">) nalaze se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bifurkaciji traheje. </w:t>
      </w:r>
      <w:proofErr w:type="gramStart"/>
      <w:r w:rsidRPr="000C6D2C">
        <w:rPr>
          <w:rFonts w:ascii="Times New Roman" w:hAnsi="Times New Roman" w:cs="Times New Roman"/>
        </w:rPr>
        <w:t>Ovisno o svojem položaju, oni mogu biti lijevi, desni i srednji (</w:t>
      </w:r>
      <w:r w:rsidRPr="000C6D2C">
        <w:rPr>
          <w:rFonts w:ascii="Times New Roman" w:hAnsi="Times New Roman" w:cs="Times New Roman"/>
          <w:i/>
        </w:rPr>
        <w:t>lymphonodi tracheobronchales craniales sinistri, dextri i medii</w:t>
      </w:r>
      <w:r w:rsidRPr="000C6D2C">
        <w:rPr>
          <w:rFonts w:ascii="Times New Roman" w:hAnsi="Times New Roman" w:cs="Times New Roman"/>
        </w:rPr>
        <w:t>).</w:t>
      </w:r>
      <w:proofErr w:type="gramEnd"/>
      <w:r w:rsidR="00716CC1" w:rsidRPr="000C6D2C">
        <w:rPr>
          <w:rFonts w:ascii="Times New Roman" w:hAnsi="Times New Roman" w:cs="Times New Roman"/>
        </w:rPr>
        <w:t xml:space="preserve"> </w:t>
      </w:r>
      <w:proofErr w:type="gramStart"/>
      <w:r w:rsidRPr="000C6D2C">
        <w:rPr>
          <w:rFonts w:ascii="Times New Roman" w:hAnsi="Times New Roman" w:cs="Times New Roman"/>
        </w:rPr>
        <w:t>Limfni čvorovi pluća (</w:t>
      </w:r>
      <w:r w:rsidRPr="000C6D2C">
        <w:rPr>
          <w:rFonts w:ascii="Times New Roman" w:hAnsi="Times New Roman" w:cs="Times New Roman"/>
          <w:i/>
        </w:rPr>
        <w:t xml:space="preserve">lymphonodi pulmonale) </w:t>
      </w:r>
      <w:r w:rsidRPr="000C6D2C">
        <w:rPr>
          <w:rFonts w:ascii="Times New Roman" w:hAnsi="Times New Roman" w:cs="Times New Roman"/>
        </w:rPr>
        <w:t>šalju</w:t>
      </w:r>
      <w:r w:rsidRPr="000C6D2C">
        <w:rPr>
          <w:rFonts w:ascii="Times New Roman" w:hAnsi="Times New Roman" w:cs="Times New Roman"/>
          <w:i/>
        </w:rPr>
        <w:t xml:space="preserve"> </w:t>
      </w:r>
      <w:r w:rsidRPr="000C6D2C">
        <w:rPr>
          <w:rFonts w:ascii="Times New Roman" w:hAnsi="Times New Roman" w:cs="Times New Roman"/>
        </w:rPr>
        <w:t>limfu u</w:t>
      </w:r>
      <w:r w:rsidRPr="000C6D2C">
        <w:rPr>
          <w:rFonts w:ascii="Times New Roman" w:hAnsi="Times New Roman" w:cs="Times New Roman"/>
          <w:i/>
        </w:rPr>
        <w:t xml:space="preserve"> </w:t>
      </w:r>
      <w:r w:rsidRPr="000C6D2C">
        <w:rPr>
          <w:rFonts w:ascii="Times New Roman" w:hAnsi="Times New Roman" w:cs="Times New Roman"/>
        </w:rPr>
        <w:t xml:space="preserve">medijastinalne limfne čvorove </w:t>
      </w:r>
      <w:r w:rsidRPr="000C6D2C">
        <w:rPr>
          <w:rFonts w:ascii="Times New Roman" w:hAnsi="Times New Roman" w:cs="Times New Roman"/>
          <w:i/>
        </w:rPr>
        <w:t>(lymphonodi mediastinales)</w:t>
      </w:r>
      <w:r w:rsidRPr="000C6D2C">
        <w:rPr>
          <w:rFonts w:ascii="Times New Roman" w:hAnsi="Times New Roman" w:cs="Times New Roman"/>
        </w:rPr>
        <w:t xml:space="preserve">, a preko njih u </w:t>
      </w:r>
      <w:r w:rsidRPr="000C6D2C">
        <w:rPr>
          <w:rFonts w:ascii="Times New Roman" w:hAnsi="Times New Roman" w:cs="Times New Roman"/>
          <w:i/>
        </w:rPr>
        <w:t>ductus thoracicus</w:t>
      </w:r>
      <w:r w:rsidRPr="000C6D2C">
        <w:rPr>
          <w:rFonts w:ascii="Times New Roman" w:hAnsi="Times New Roman" w:cs="Times New Roman"/>
        </w:rPr>
        <w:t>.</w:t>
      </w:r>
      <w:proofErr w:type="gramEnd"/>
    </w:p>
    <w:p w:rsidR="00713012" w:rsidRPr="000C6D2C" w:rsidRDefault="00713012" w:rsidP="000C6D2C">
      <w:pPr>
        <w:spacing w:line="480" w:lineRule="auto"/>
        <w:jc w:val="both"/>
        <w:outlineLvl w:val="0"/>
        <w:rPr>
          <w:rFonts w:ascii="Times New Roman" w:hAnsi="Times New Roman" w:cs="Times New Roman"/>
        </w:rPr>
      </w:pPr>
    </w:p>
    <w:p w:rsidR="00713012" w:rsidRPr="00AD40EA" w:rsidRDefault="00251F0A" w:rsidP="000C6D2C">
      <w:pPr>
        <w:spacing w:line="480" w:lineRule="auto"/>
        <w:jc w:val="both"/>
        <w:outlineLvl w:val="0"/>
        <w:rPr>
          <w:rFonts w:ascii="Times New Roman" w:hAnsi="Times New Roman" w:cs="Times New Roman"/>
          <w:b/>
        </w:rPr>
      </w:pPr>
      <w:r w:rsidRPr="00AD40EA">
        <w:rPr>
          <w:rFonts w:ascii="Times New Roman" w:hAnsi="Times New Roman" w:cs="Times New Roman"/>
          <w:b/>
        </w:rPr>
        <w:t>2.1.5 INERVACIJA PLUĆA</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Pluća dobivaju parasimpatičke i simpatičke živce iz plućnog spleta (</w:t>
      </w:r>
      <w:r w:rsidRPr="000C6D2C">
        <w:rPr>
          <w:rFonts w:ascii="Times New Roman" w:hAnsi="Times New Roman" w:cs="Times New Roman"/>
          <w:i/>
        </w:rPr>
        <w:t>plexus pulmonalis</w:t>
      </w:r>
      <w:r w:rsidRPr="000C6D2C">
        <w:rPr>
          <w:rFonts w:ascii="Times New Roman" w:hAnsi="Times New Roman" w:cs="Times New Roman"/>
        </w:rPr>
        <w:t>), dakle inervacija pluća je vegetativna.</w:t>
      </w:r>
      <w:proofErr w:type="gramEnd"/>
      <w:r w:rsidRPr="000C6D2C">
        <w:rPr>
          <w:rFonts w:ascii="Times New Roman" w:hAnsi="Times New Roman" w:cs="Times New Roman"/>
        </w:rPr>
        <w:t xml:space="preserve"> Simpatička vlakna iz srednjeg i kaudalnog vratnog ganglija (</w:t>
      </w:r>
      <w:r w:rsidRPr="000C6D2C">
        <w:rPr>
          <w:rFonts w:ascii="Times New Roman" w:hAnsi="Times New Roman" w:cs="Times New Roman"/>
          <w:i/>
        </w:rPr>
        <w:t>ganglion cervicothoracicum seu</w:t>
      </w:r>
      <w:r w:rsidRPr="000C6D2C">
        <w:rPr>
          <w:rFonts w:ascii="Times New Roman" w:hAnsi="Times New Roman" w:cs="Times New Roman"/>
        </w:rPr>
        <w:t xml:space="preserve"> </w:t>
      </w:r>
      <w:r w:rsidRPr="000C6D2C">
        <w:rPr>
          <w:rFonts w:ascii="Times New Roman" w:hAnsi="Times New Roman" w:cs="Times New Roman"/>
          <w:i/>
        </w:rPr>
        <w:t>stellatum</w:t>
      </w:r>
      <w:r w:rsidRPr="000C6D2C">
        <w:rPr>
          <w:rFonts w:ascii="Times New Roman" w:hAnsi="Times New Roman" w:cs="Times New Roman"/>
        </w:rPr>
        <w:t xml:space="preserve">) šire se u mediastinum i povezuje se s parasimpatičkim vlaknima vagusa </w:t>
      </w:r>
      <w:proofErr w:type="gramStart"/>
      <w:r w:rsidRPr="000C6D2C">
        <w:rPr>
          <w:rFonts w:ascii="Times New Roman" w:hAnsi="Times New Roman" w:cs="Times New Roman"/>
        </w:rPr>
        <w:t>te</w:t>
      </w:r>
      <w:proofErr w:type="gramEnd"/>
      <w:r w:rsidRPr="000C6D2C">
        <w:rPr>
          <w:rFonts w:ascii="Times New Roman" w:hAnsi="Times New Roman" w:cs="Times New Roman"/>
        </w:rPr>
        <w:t xml:space="preserve"> zajedno čine plexus </w:t>
      </w:r>
      <w:r w:rsidRPr="000C6D2C">
        <w:rPr>
          <w:rFonts w:ascii="Times New Roman" w:hAnsi="Times New Roman" w:cs="Times New Roman"/>
          <w:i/>
        </w:rPr>
        <w:t>cardiacus</w:t>
      </w:r>
      <w:r w:rsidRPr="000C6D2C">
        <w:rPr>
          <w:rFonts w:ascii="Times New Roman" w:hAnsi="Times New Roman" w:cs="Times New Roman"/>
        </w:rPr>
        <w:t xml:space="preserve"> iznad baze srca. </w:t>
      </w:r>
      <w:proofErr w:type="gramStart"/>
      <w:r w:rsidRPr="000C6D2C">
        <w:rPr>
          <w:rFonts w:ascii="Times New Roman" w:hAnsi="Times New Roman" w:cs="Times New Roman"/>
        </w:rPr>
        <w:t xml:space="preserve">Plexus </w:t>
      </w:r>
      <w:r w:rsidRPr="000C6D2C">
        <w:rPr>
          <w:rFonts w:ascii="Times New Roman" w:hAnsi="Times New Roman" w:cs="Times New Roman"/>
          <w:i/>
        </w:rPr>
        <w:t>cardiacus</w:t>
      </w:r>
      <w:r w:rsidRPr="000C6D2C">
        <w:rPr>
          <w:rFonts w:ascii="Times New Roman" w:hAnsi="Times New Roman" w:cs="Times New Roman"/>
        </w:rPr>
        <w:t xml:space="preserve"> daje živčana vlakna za </w:t>
      </w:r>
      <w:r w:rsidRPr="000C6D2C">
        <w:rPr>
          <w:rFonts w:ascii="Times New Roman" w:hAnsi="Times New Roman" w:cs="Times New Roman"/>
          <w:i/>
        </w:rPr>
        <w:t>plexus</w:t>
      </w:r>
      <w:r w:rsidRPr="000C6D2C">
        <w:rPr>
          <w:rFonts w:ascii="Times New Roman" w:hAnsi="Times New Roman" w:cs="Times New Roman"/>
        </w:rPr>
        <w:t xml:space="preserve"> pulmonalis.</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Pluća su siromašna simpatičkim</w:t>
      </w:r>
      <w:r w:rsidR="00F83394">
        <w:rPr>
          <w:rFonts w:ascii="Times New Roman" w:hAnsi="Times New Roman" w:cs="Times New Roman"/>
        </w:rPr>
        <w:t xml:space="preserve"> vlaknima.</w:t>
      </w:r>
      <w:proofErr w:type="gramEnd"/>
      <w:r w:rsidR="00F83394">
        <w:rPr>
          <w:rFonts w:ascii="Times New Roman" w:hAnsi="Times New Roman" w:cs="Times New Roman"/>
        </w:rPr>
        <w:t xml:space="preserve"> Vegetativni živci in</w:t>
      </w:r>
      <w:r w:rsidRPr="000C6D2C">
        <w:rPr>
          <w:rFonts w:ascii="Times New Roman" w:hAnsi="Times New Roman" w:cs="Times New Roman"/>
        </w:rPr>
        <w:t xml:space="preserve">erviraju bronhalne žlijezde </w:t>
      </w:r>
      <w:proofErr w:type="gramStart"/>
      <w:r w:rsidRPr="000C6D2C">
        <w:rPr>
          <w:rFonts w:ascii="Times New Roman" w:hAnsi="Times New Roman" w:cs="Times New Roman"/>
        </w:rPr>
        <w:t>te</w:t>
      </w:r>
      <w:proofErr w:type="gramEnd"/>
      <w:r w:rsidRPr="000C6D2C">
        <w:rPr>
          <w:rFonts w:ascii="Times New Roman" w:hAnsi="Times New Roman" w:cs="Times New Roman"/>
        </w:rPr>
        <w:t xml:space="preserve"> mišiće bronha i krvnih žila. </w:t>
      </w:r>
      <w:proofErr w:type="gramStart"/>
      <w:r w:rsidRPr="000C6D2C">
        <w:rPr>
          <w:rFonts w:ascii="Times New Roman" w:hAnsi="Times New Roman" w:cs="Times New Roman"/>
        </w:rPr>
        <w:t>Aferentna vlakna dolaze iz bronhalne sluznice i iz receptora za istezanje</w:t>
      </w:r>
      <w:r w:rsidR="00716CC1" w:rsidRPr="000C6D2C">
        <w:rPr>
          <w:rFonts w:ascii="Times New Roman" w:hAnsi="Times New Roman" w:cs="Times New Roman"/>
        </w:rPr>
        <w:t xml:space="preserve"> </w:t>
      </w:r>
      <w:r w:rsidR="000C6D2C">
        <w:rPr>
          <w:rFonts w:ascii="Times New Roman" w:hAnsi="Times New Roman" w:cs="Times New Roman"/>
        </w:rPr>
        <w:t>(</w:t>
      </w:r>
      <w:r w:rsidR="00423658">
        <w:rPr>
          <w:rFonts w:ascii="Times New Roman" w:hAnsi="Times New Roman" w:cs="Times New Roman"/>
        </w:rPr>
        <w:t>KONIG i LI</w:t>
      </w:r>
      <w:r w:rsidRPr="000C6D2C">
        <w:rPr>
          <w:rFonts w:ascii="Times New Roman" w:hAnsi="Times New Roman" w:cs="Times New Roman"/>
        </w:rPr>
        <w:t>EBICH, 2009</w:t>
      </w:r>
      <w:r w:rsidR="000C6D2C">
        <w:rPr>
          <w:rFonts w:ascii="Times New Roman" w:hAnsi="Times New Roman" w:cs="Times New Roman"/>
        </w:rPr>
        <w:t>.)</w:t>
      </w:r>
      <w:r w:rsidR="00716CC1" w:rsidRPr="000C6D2C">
        <w:rPr>
          <w:rFonts w:ascii="Times New Roman" w:hAnsi="Times New Roman" w:cs="Times New Roman"/>
        </w:rPr>
        <w:t>.</w:t>
      </w:r>
      <w:proofErr w:type="gramEnd"/>
    </w:p>
    <w:p w:rsidR="00713012" w:rsidRPr="000C6D2C" w:rsidRDefault="00713012" w:rsidP="000C6D2C">
      <w:pPr>
        <w:spacing w:line="480" w:lineRule="auto"/>
        <w:jc w:val="both"/>
        <w:outlineLvl w:val="0"/>
        <w:rPr>
          <w:rFonts w:ascii="Times New Roman" w:hAnsi="Times New Roman" w:cs="Times New Roman"/>
        </w:rPr>
      </w:pPr>
    </w:p>
    <w:p w:rsidR="00713012" w:rsidRPr="00F2097A" w:rsidRDefault="00CC400B" w:rsidP="000C6D2C">
      <w:pPr>
        <w:spacing w:line="480" w:lineRule="auto"/>
        <w:jc w:val="both"/>
        <w:outlineLvl w:val="0"/>
        <w:rPr>
          <w:rFonts w:ascii="Times New Roman" w:hAnsi="Times New Roman" w:cs="Times New Roman"/>
          <w:b/>
          <w:sz w:val="28"/>
          <w:szCs w:val="28"/>
        </w:rPr>
      </w:pPr>
      <w:r w:rsidRPr="00F2097A">
        <w:rPr>
          <w:rFonts w:ascii="Times New Roman" w:hAnsi="Times New Roman" w:cs="Times New Roman"/>
          <w:b/>
          <w:sz w:val="28"/>
          <w:szCs w:val="28"/>
        </w:rPr>
        <w:t xml:space="preserve">2.2 </w:t>
      </w:r>
      <w:r w:rsidR="00251F0A" w:rsidRPr="00F2097A">
        <w:rPr>
          <w:rFonts w:ascii="Times New Roman" w:hAnsi="Times New Roman" w:cs="Times New Roman"/>
          <w:b/>
          <w:sz w:val="28"/>
          <w:szCs w:val="28"/>
        </w:rPr>
        <w:t>PATOLOGIJA PLUĆA</w:t>
      </w:r>
      <w:r w:rsidRPr="00F2097A">
        <w:rPr>
          <w:rFonts w:ascii="Times New Roman" w:hAnsi="Times New Roman" w:cs="Times New Roman"/>
          <w:b/>
          <w:sz w:val="28"/>
          <w:szCs w:val="28"/>
        </w:rPr>
        <w:tab/>
      </w:r>
    </w:p>
    <w:p w:rsidR="000C6D2C" w:rsidRDefault="000C6D2C" w:rsidP="000C6D2C">
      <w:pPr>
        <w:jc w:val="both"/>
        <w:outlineLvl w:val="0"/>
        <w:rPr>
          <w:rFonts w:ascii="Times New Roman" w:hAnsi="Times New Roman" w:cs="Times New Roman"/>
          <w:caps/>
        </w:rPr>
      </w:pPr>
    </w:p>
    <w:p w:rsidR="00713012" w:rsidRPr="00AD40EA" w:rsidRDefault="004F4916" w:rsidP="000C6D2C">
      <w:pPr>
        <w:spacing w:line="480" w:lineRule="auto"/>
        <w:jc w:val="both"/>
        <w:outlineLvl w:val="0"/>
        <w:rPr>
          <w:rFonts w:ascii="Times New Roman" w:hAnsi="Times New Roman" w:cs="Times New Roman"/>
          <w:b/>
          <w:caps/>
        </w:rPr>
      </w:pPr>
      <w:r w:rsidRPr="00AD40EA">
        <w:rPr>
          <w:rFonts w:ascii="Times New Roman" w:hAnsi="Times New Roman" w:cs="Times New Roman"/>
          <w:b/>
          <w:caps/>
        </w:rPr>
        <w:t xml:space="preserve">2.2.1 </w:t>
      </w:r>
      <w:r w:rsidR="00251F0A" w:rsidRPr="00AD40EA">
        <w:rPr>
          <w:rFonts w:ascii="Times New Roman" w:hAnsi="Times New Roman" w:cs="Times New Roman"/>
          <w:b/>
          <w:caps/>
        </w:rPr>
        <w:t>Kongenitalne anomalije</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Kongenitalne anomalije pluća su rijetke u svih vrsta životinja, a najčešće se opisuju u goveda i ovaca.</w:t>
      </w:r>
      <w:proofErr w:type="gramEnd"/>
      <w:r w:rsidRPr="000C6D2C">
        <w:rPr>
          <w:rFonts w:ascii="Times New Roman" w:hAnsi="Times New Roman" w:cs="Times New Roman"/>
        </w:rPr>
        <w:t xml:space="preserve"> Kompatibilnost </w:t>
      </w:r>
      <w:proofErr w:type="gramStart"/>
      <w:r w:rsidRPr="000C6D2C">
        <w:rPr>
          <w:rFonts w:ascii="Times New Roman" w:hAnsi="Times New Roman" w:cs="Times New Roman"/>
        </w:rPr>
        <w:t>sa</w:t>
      </w:r>
      <w:proofErr w:type="gramEnd"/>
      <w:r w:rsidRPr="000C6D2C">
        <w:rPr>
          <w:rFonts w:ascii="Times New Roman" w:hAnsi="Times New Roman" w:cs="Times New Roman"/>
        </w:rPr>
        <w:t xml:space="preserve"> životom uveliko ovisi o tipu zahvaćenih struktura i udjelu funkcionalnog tkiva prisutnog pri rođenju. Jedna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najčešćih anomalija su akcesorna pluća koja se sastoje od izrazito režnjevitih masa nepotpuno diferenciranog plućnog tkiva koje se nalazi u prsnom košu, abdominalnoj šupljini ili u supkutanom tkivu, praktički na bilo kojem dijelu trupa. </w:t>
      </w:r>
      <w:proofErr w:type="gramStart"/>
      <w:r w:rsidRPr="000C6D2C">
        <w:rPr>
          <w:rFonts w:ascii="Times New Roman" w:hAnsi="Times New Roman" w:cs="Times New Roman"/>
        </w:rPr>
        <w:t>Velika akcesorna pluća mogu uzrokovati distociju.</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Cilijarnu diskineziju (sindrom nepokretnih cilija; Kartagenerov sindrom) obilježava defektno pokretanje trepetljiki, što rezultira smanjenim mukocilijarnim čišćenjem zbog defekta u mikrotubulima cilijarnih stanica i što je najvažnije, u cilijarnom respiratornom epitelu i spermijima.</w:t>
      </w:r>
      <w:proofErr w:type="gramEnd"/>
      <w:r w:rsidRPr="000C6D2C">
        <w:rPr>
          <w:rFonts w:ascii="Times New Roman" w:hAnsi="Times New Roman" w:cs="Times New Roman"/>
        </w:rPr>
        <w:t xml:space="preserve"> Primarna cilijarna diskinezija, koja je često povezana </w:t>
      </w:r>
      <w:proofErr w:type="gramStart"/>
      <w:r w:rsidRPr="000C6D2C">
        <w:rPr>
          <w:rFonts w:ascii="Times New Roman" w:hAnsi="Times New Roman" w:cs="Times New Roman"/>
        </w:rPr>
        <w:t>sa</w:t>
      </w:r>
      <w:proofErr w:type="gramEnd"/>
      <w:r w:rsidRPr="000C6D2C">
        <w:rPr>
          <w:rFonts w:ascii="Times New Roman" w:hAnsi="Times New Roman" w:cs="Times New Roman"/>
        </w:rPr>
        <w:t xml:space="preserve"> </w:t>
      </w:r>
      <w:r w:rsidRPr="00423658">
        <w:rPr>
          <w:rFonts w:ascii="Times New Roman" w:hAnsi="Times New Roman" w:cs="Times New Roman"/>
          <w:i/>
        </w:rPr>
        <w:t>situs inversusom</w:t>
      </w:r>
      <w:r w:rsidRPr="000C6D2C">
        <w:rPr>
          <w:rFonts w:ascii="Times New Roman" w:hAnsi="Times New Roman" w:cs="Times New Roman"/>
        </w:rPr>
        <w:t xml:space="preserve">, opisana je u pasa i kao posljedicu često ima kronični returentni rinosinusitis, pneumoniju i neplodnost. </w:t>
      </w:r>
      <w:proofErr w:type="gramStart"/>
      <w:r w:rsidRPr="000C6D2C">
        <w:rPr>
          <w:rFonts w:ascii="Times New Roman" w:hAnsi="Times New Roman" w:cs="Times New Roman"/>
        </w:rPr>
        <w:t>Kod domaćih životinja se povremeno nalazi agnezija pluća, hipoplazija pluća, abnormalna lobulacija, kongenitalni emfizem, plućni hamartomi i kongenitalne bronhiektiazije.</w:t>
      </w:r>
      <w:proofErr w:type="gramEnd"/>
    </w:p>
    <w:p w:rsidR="00713012" w:rsidRPr="000C6D2C" w:rsidRDefault="00713012" w:rsidP="000C6D2C">
      <w:pPr>
        <w:spacing w:line="480" w:lineRule="auto"/>
        <w:jc w:val="both"/>
        <w:outlineLvl w:val="0"/>
        <w:rPr>
          <w:rFonts w:ascii="Times New Roman" w:hAnsi="Times New Roman" w:cs="Times New Roman"/>
        </w:rPr>
      </w:pPr>
    </w:p>
    <w:p w:rsidR="00713012" w:rsidRPr="00AD40EA" w:rsidRDefault="004F4916" w:rsidP="000C6D2C">
      <w:pPr>
        <w:spacing w:line="480" w:lineRule="auto"/>
        <w:jc w:val="both"/>
        <w:outlineLvl w:val="0"/>
        <w:rPr>
          <w:rFonts w:ascii="Times New Roman" w:hAnsi="Times New Roman" w:cs="Times New Roman"/>
          <w:b/>
        </w:rPr>
      </w:pPr>
      <w:r w:rsidRPr="00AD40EA">
        <w:rPr>
          <w:rFonts w:ascii="Times New Roman" w:hAnsi="Times New Roman" w:cs="Times New Roman"/>
          <w:b/>
        </w:rPr>
        <w:t xml:space="preserve">2.2.2 </w:t>
      </w:r>
      <w:r w:rsidR="00251F0A" w:rsidRPr="00AD40EA">
        <w:rPr>
          <w:rFonts w:ascii="Times New Roman" w:hAnsi="Times New Roman" w:cs="Times New Roman"/>
          <w:b/>
        </w:rPr>
        <w:t>POREMEĆAJI METABOLIZMA</w:t>
      </w:r>
    </w:p>
    <w:p w:rsidR="00713012" w:rsidRPr="000C6D2C" w:rsidRDefault="00713012" w:rsidP="000C6D2C">
      <w:pPr>
        <w:jc w:val="both"/>
        <w:outlineLvl w:val="0"/>
        <w:rPr>
          <w:rFonts w:ascii="Times New Roman" w:hAnsi="Times New Roman" w:cs="Times New Roman"/>
        </w:rPr>
      </w:pP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KALCIFIKACIJA PLUĆA (</w:t>
      </w:r>
      <w:r w:rsidRPr="000C6D2C">
        <w:rPr>
          <w:rFonts w:ascii="Times New Roman" w:hAnsi="Times New Roman" w:cs="Times New Roman"/>
          <w:i/>
        </w:rPr>
        <w:t>CALCINOSIS</w:t>
      </w:r>
      <w:r w:rsidRPr="000C6D2C">
        <w:rPr>
          <w:rFonts w:ascii="Times New Roman" w:hAnsi="Times New Roman" w:cs="Times New Roman"/>
        </w:rPr>
        <w:t>)</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Kalcifikacija pluća se pojavljuje kod nekih hiperkalcemičnih stanja, uglavnom sekundarno kod hipervitaminoze D ili zbog ingestije toksičnih (hiperkalcemičnih) biljaka, kao što je </w:t>
      </w:r>
      <w:r w:rsidRPr="000C6D2C">
        <w:rPr>
          <w:rFonts w:ascii="Times New Roman" w:hAnsi="Times New Roman" w:cs="Times New Roman"/>
          <w:i/>
        </w:rPr>
        <w:t>Solanum malacoxylon</w:t>
      </w:r>
      <w:r w:rsidRPr="000C6D2C">
        <w:rPr>
          <w:rFonts w:ascii="Times New Roman" w:hAnsi="Times New Roman" w:cs="Times New Roman"/>
        </w:rPr>
        <w:t xml:space="preserve"> (Manchester wasting disease, eng.), koja sadrži analogne vitamine D. Kalcifikacija je također česta posljedica uremije i hiperadrenokorticizma u pasa i plućne nekroze (distrofična kalcifikacija) kod većine vrsta životinja. </w:t>
      </w:r>
      <w:proofErr w:type="gramStart"/>
      <w:r w:rsidRPr="000C6D2C">
        <w:rPr>
          <w:rFonts w:ascii="Times New Roman" w:hAnsi="Times New Roman" w:cs="Times New Roman"/>
        </w:rPr>
        <w:t>Kalcificirana pluća ponekad ne kolabiraju prilikom otvaranja prsnog koša i imaju pod opipom karakterističnu pjeskastu teksturu.</w:t>
      </w:r>
      <w:proofErr w:type="gramEnd"/>
      <w:r w:rsidRPr="000C6D2C">
        <w:rPr>
          <w:rFonts w:ascii="Times New Roman" w:hAnsi="Times New Roman" w:cs="Times New Roman"/>
        </w:rPr>
        <w:t xml:space="preserve"> Mikroskopski, lezije variraju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kalcifikacije alveolarne bazalne membrane do heterotopične osifikacije pluća. U većini slučajeva, kalcifikacija pluća </w:t>
      </w:r>
      <w:proofErr w:type="gramStart"/>
      <w:r w:rsidRPr="000C6D2C">
        <w:rPr>
          <w:rFonts w:ascii="Times New Roman" w:hAnsi="Times New Roman" w:cs="Times New Roman"/>
        </w:rPr>
        <w:t>sama</w:t>
      </w:r>
      <w:proofErr w:type="gramEnd"/>
      <w:r w:rsidRPr="000C6D2C">
        <w:rPr>
          <w:rFonts w:ascii="Times New Roman" w:hAnsi="Times New Roman" w:cs="Times New Roman"/>
        </w:rPr>
        <w:t xml:space="preserve"> po sebi </w:t>
      </w:r>
      <w:r w:rsidR="00423658">
        <w:rPr>
          <w:rFonts w:ascii="Times New Roman" w:hAnsi="Times New Roman" w:cs="Times New Roman"/>
        </w:rPr>
        <w:t>nema kliničku važnost iako nje</w:t>
      </w:r>
      <w:r w:rsidRPr="000C6D2C">
        <w:rPr>
          <w:rFonts w:ascii="Times New Roman" w:hAnsi="Times New Roman" w:cs="Times New Roman"/>
        </w:rPr>
        <w:t>n uzrok (n</w:t>
      </w:r>
      <w:r w:rsidR="00423658">
        <w:rPr>
          <w:rFonts w:ascii="Times New Roman" w:hAnsi="Times New Roman" w:cs="Times New Roman"/>
        </w:rPr>
        <w:t xml:space="preserve">pr. uremija ili intoksikacija </w:t>
      </w:r>
      <w:r w:rsidRPr="000C6D2C">
        <w:rPr>
          <w:rFonts w:ascii="Times New Roman" w:hAnsi="Times New Roman" w:cs="Times New Roman"/>
        </w:rPr>
        <w:t>vitaminom D) može biti vrlo bitan.</w:t>
      </w:r>
    </w:p>
    <w:p w:rsidR="00744B65" w:rsidRDefault="00744B65" w:rsidP="000C6D2C">
      <w:pPr>
        <w:spacing w:line="480" w:lineRule="auto"/>
        <w:jc w:val="both"/>
        <w:outlineLvl w:val="0"/>
        <w:rPr>
          <w:rFonts w:ascii="Times New Roman" w:hAnsi="Times New Roman" w:cs="Times New Roman"/>
        </w:rPr>
      </w:pP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 xml:space="preserve">HEMOSIDEROZA PLUĆA </w:t>
      </w:r>
      <w:r w:rsidRPr="000C6D2C">
        <w:rPr>
          <w:rFonts w:ascii="Times New Roman" w:hAnsi="Times New Roman" w:cs="Times New Roman"/>
          <w:i/>
        </w:rPr>
        <w:t>(HEMOSIDEROSIS PULMONIS)</w:t>
      </w:r>
    </w:p>
    <w:p w:rsidR="00713012" w:rsidRPr="000C6D2C" w:rsidRDefault="00423658" w:rsidP="000C6D2C">
      <w:pPr>
        <w:spacing w:line="480" w:lineRule="auto"/>
        <w:ind w:firstLine="708"/>
        <w:jc w:val="both"/>
        <w:outlineLvl w:val="0"/>
        <w:rPr>
          <w:rFonts w:ascii="Times New Roman" w:hAnsi="Times New Roman" w:cs="Times New Roman"/>
        </w:rPr>
      </w:pPr>
      <w:r>
        <w:rPr>
          <w:rFonts w:ascii="Times New Roman" w:hAnsi="Times New Roman" w:cs="Times New Roman"/>
        </w:rPr>
        <w:t xml:space="preserve">Hemosideroza pluća se javlja </w:t>
      </w:r>
      <w:r w:rsidR="00251F0A" w:rsidRPr="000C6D2C">
        <w:rPr>
          <w:rFonts w:ascii="Times New Roman" w:hAnsi="Times New Roman" w:cs="Times New Roman"/>
        </w:rPr>
        <w:t xml:space="preserve">kao posljedica kroničnog zastoja u plućima, krvarenja </w:t>
      </w:r>
      <w:proofErr w:type="gramStart"/>
      <w:r w:rsidR="00251F0A" w:rsidRPr="000C6D2C">
        <w:rPr>
          <w:rFonts w:ascii="Times New Roman" w:hAnsi="Times New Roman" w:cs="Times New Roman"/>
        </w:rPr>
        <w:t>ili</w:t>
      </w:r>
      <w:proofErr w:type="gramEnd"/>
      <w:r w:rsidR="00251F0A" w:rsidRPr="000C6D2C">
        <w:rPr>
          <w:rFonts w:ascii="Times New Roman" w:hAnsi="Times New Roman" w:cs="Times New Roman"/>
        </w:rPr>
        <w:t xml:space="preserve"> hemolitične anemije koja dovodi do abnormalnog nakupljanja željeza kao hemosiderina u alveolarne makrofage. </w:t>
      </w:r>
      <w:proofErr w:type="gramStart"/>
      <w:r w:rsidR="00251F0A" w:rsidRPr="000C6D2C">
        <w:rPr>
          <w:rFonts w:ascii="Times New Roman" w:hAnsi="Times New Roman" w:cs="Times New Roman"/>
        </w:rPr>
        <w:t>Plućna hemosideroza može se pojaviti kod primarnih bolesti pluća kao i kod kardiovaskularnih i drugih sistemskih bolesti.</w:t>
      </w:r>
      <w:proofErr w:type="gramEnd"/>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 xml:space="preserve">ANTRAKOZA </w:t>
      </w:r>
      <w:r w:rsidRPr="000C6D2C">
        <w:rPr>
          <w:rFonts w:ascii="Times New Roman" w:hAnsi="Times New Roman" w:cs="Times New Roman"/>
          <w:i/>
        </w:rPr>
        <w:t>(ANTHRACOSIS)</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Egzogeni pigmenti mogu ući u organizam aerogeno kao u slučaju ugljenih čestica koje fagocitiraju alveolarni makrofagi, a djelomično se limfogeno resorbiraju i deponiraju u plućno tkivo i regionalne limfne čvorove.</w:t>
      </w:r>
      <w:proofErr w:type="gramEnd"/>
      <w:r w:rsidRPr="000C6D2C">
        <w:rPr>
          <w:rFonts w:ascii="Times New Roman" w:hAnsi="Times New Roman" w:cs="Times New Roman"/>
        </w:rPr>
        <w:t xml:space="preserve"> Makroskopski</w:t>
      </w:r>
      <w:r w:rsidR="003E339B">
        <w:rPr>
          <w:rFonts w:ascii="Times New Roman" w:hAnsi="Times New Roman" w:cs="Times New Roman"/>
        </w:rPr>
        <w:t>,</w:t>
      </w:r>
      <w:r w:rsidRPr="000C6D2C">
        <w:rPr>
          <w:rFonts w:ascii="Times New Roman" w:hAnsi="Times New Roman" w:cs="Times New Roman"/>
        </w:rPr>
        <w:t xml:space="preserve"> takva pluća su kao poprskana crnkastim mrljama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se zamjećuje jača ili slabija interlobularna crnkasta mrežica uz crnkaste točkaste promjene. Fibroza zahvaća intersticij (intersticijalna lobarna septa, limfne žile i limfne čvorove), fibroza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periferiji lobusa daje </w:t>
      </w:r>
      <w:r w:rsidRPr="000C6D2C">
        <w:rPr>
          <w:rStyle w:val="Emphasis"/>
          <w:rFonts w:ascii="Times New Roman" w:hAnsi="Times New Roman" w:cs="Times New Roman"/>
        </w:rPr>
        <w:t>centrilobularni oblik emfizema</w:t>
      </w:r>
      <w:r w:rsidRPr="000C6D2C">
        <w:rPr>
          <w:rFonts w:ascii="Times New Roman" w:hAnsi="Times New Roman" w:cs="Times New Roman"/>
        </w:rPr>
        <w:t xml:space="preserve">. I fibroza je benignog karaktera </w:t>
      </w:r>
      <w:r w:rsidR="00E636D2" w:rsidRPr="00A57EF4">
        <w:rPr>
          <w:rFonts w:ascii="Times New Roman" w:hAnsi="Times New Roman" w:cs="Times New Roman"/>
        </w:rPr>
        <w:t>(</w:t>
      </w:r>
      <w:proofErr w:type="gramStart"/>
      <w:r w:rsidRPr="00A57EF4">
        <w:rPr>
          <w:rFonts w:ascii="Times New Roman" w:hAnsi="Times New Roman" w:cs="Times New Roman"/>
        </w:rPr>
        <w:t>ČULJAK</w:t>
      </w:r>
      <w:r w:rsidR="00E636D2" w:rsidRPr="00A57EF4">
        <w:rPr>
          <w:rFonts w:ascii="Times New Roman" w:hAnsi="Times New Roman" w:cs="Times New Roman"/>
        </w:rPr>
        <w:t xml:space="preserve">  i</w:t>
      </w:r>
      <w:proofErr w:type="gramEnd"/>
      <w:r w:rsidR="00E636D2" w:rsidRPr="00A57EF4">
        <w:rPr>
          <w:rFonts w:ascii="Times New Roman" w:hAnsi="Times New Roman" w:cs="Times New Roman"/>
        </w:rPr>
        <w:t xml:space="preserve"> sur.</w:t>
      </w:r>
      <w:r w:rsidR="00EC65B5" w:rsidRPr="00A57EF4">
        <w:rPr>
          <w:rFonts w:ascii="Times New Roman" w:hAnsi="Times New Roman" w:cs="Times New Roman"/>
        </w:rPr>
        <w:t>,</w:t>
      </w:r>
      <w:r w:rsidR="00E636D2" w:rsidRPr="00A57EF4">
        <w:rPr>
          <w:rFonts w:ascii="Times New Roman" w:hAnsi="Times New Roman" w:cs="Times New Roman"/>
        </w:rPr>
        <w:t xml:space="preserve"> 1</w:t>
      </w:r>
      <w:r w:rsidRPr="00A57EF4">
        <w:rPr>
          <w:rFonts w:ascii="Times New Roman" w:hAnsi="Times New Roman" w:cs="Times New Roman"/>
        </w:rPr>
        <w:t>993</w:t>
      </w:r>
      <w:r w:rsidR="00EC65B5" w:rsidRPr="00A57EF4">
        <w:rPr>
          <w:rFonts w:ascii="Times New Roman" w:hAnsi="Times New Roman" w:cs="Times New Roman"/>
        </w:rPr>
        <w:t>.</w:t>
      </w:r>
      <w:r w:rsidRPr="00A57EF4">
        <w:rPr>
          <w:rFonts w:ascii="Times New Roman" w:hAnsi="Times New Roman" w:cs="Times New Roman"/>
        </w:rPr>
        <w:t>)</w:t>
      </w:r>
      <w:r w:rsidR="00EC65B5" w:rsidRPr="00A57EF4">
        <w:rPr>
          <w:rFonts w:ascii="Times New Roman" w:hAnsi="Times New Roman" w:cs="Times New Roman"/>
        </w:rPr>
        <w:t>.</w:t>
      </w:r>
    </w:p>
    <w:p w:rsidR="00713012" w:rsidRPr="000C6D2C" w:rsidRDefault="00713012" w:rsidP="000C6D2C">
      <w:pPr>
        <w:spacing w:line="480" w:lineRule="auto"/>
        <w:jc w:val="both"/>
        <w:outlineLvl w:val="0"/>
        <w:rPr>
          <w:rFonts w:ascii="Times New Roman" w:hAnsi="Times New Roman" w:cs="Times New Roman"/>
          <w:i/>
        </w:rPr>
      </w:pPr>
    </w:p>
    <w:p w:rsidR="00713012" w:rsidRPr="00AD40EA" w:rsidRDefault="004F4916" w:rsidP="000C6D2C">
      <w:pPr>
        <w:spacing w:line="480" w:lineRule="auto"/>
        <w:jc w:val="both"/>
        <w:outlineLvl w:val="0"/>
        <w:rPr>
          <w:rFonts w:ascii="Times New Roman" w:hAnsi="Times New Roman" w:cs="Times New Roman"/>
          <w:b/>
        </w:rPr>
      </w:pPr>
      <w:r w:rsidRPr="00AD40EA">
        <w:rPr>
          <w:rFonts w:ascii="Times New Roman" w:hAnsi="Times New Roman" w:cs="Times New Roman"/>
          <w:b/>
        </w:rPr>
        <w:t xml:space="preserve">2.2.3 </w:t>
      </w:r>
      <w:r w:rsidR="00251F0A" w:rsidRPr="00AD40EA">
        <w:rPr>
          <w:rFonts w:ascii="Times New Roman" w:hAnsi="Times New Roman" w:cs="Times New Roman"/>
          <w:b/>
        </w:rPr>
        <w:t>NENORMALNE KOLIČINE ZRAKA</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Da bi se postigla izmjena plinova, u plućima mora biti prisutan uranovnotežen omjer između volumena zraka i krvi u kapilarama (omjer ventilacije/perfuzije), a zrak u krvi i u kapilarama moraju biti vrlo blizu duž alveolarne stijenke.</w:t>
      </w:r>
      <w:proofErr w:type="gramEnd"/>
      <w:r w:rsidRPr="000C6D2C">
        <w:rPr>
          <w:rFonts w:ascii="Times New Roman" w:hAnsi="Times New Roman" w:cs="Times New Roman"/>
        </w:rPr>
        <w:t xml:space="preserve"> Poremećaji u </w:t>
      </w:r>
      <w:r w:rsidRPr="005D4090">
        <w:rPr>
          <w:rFonts w:ascii="Times New Roman" w:hAnsi="Times New Roman" w:cs="Times New Roman"/>
        </w:rPr>
        <w:t>ventilaciji / perfuzijom</w:t>
      </w:r>
      <w:r w:rsidRPr="000C6D2C">
        <w:rPr>
          <w:rFonts w:ascii="Times New Roman" w:hAnsi="Times New Roman" w:cs="Times New Roman"/>
        </w:rPr>
        <w:t xml:space="preserve"> nastaju ako je tkivo pluća kolabirano (atelektaze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prekomjerno rastegnuto, hiperinflacija i emfizem).</w:t>
      </w:r>
    </w:p>
    <w:p w:rsidR="00713012" w:rsidRPr="000C6D2C" w:rsidRDefault="00713012" w:rsidP="000C6D2C">
      <w:pPr>
        <w:spacing w:line="480" w:lineRule="auto"/>
        <w:jc w:val="both"/>
        <w:outlineLvl w:val="0"/>
        <w:rPr>
          <w:rFonts w:ascii="Times New Roman" w:hAnsi="Times New Roman" w:cs="Times New Roman"/>
        </w:rPr>
      </w:pP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ATELEKTAZE (</w:t>
      </w:r>
      <w:r w:rsidRPr="000C6D2C">
        <w:rPr>
          <w:rFonts w:ascii="Times New Roman" w:hAnsi="Times New Roman" w:cs="Times New Roman"/>
          <w:i/>
          <w:caps/>
        </w:rPr>
        <w:t>athelectasis</w:t>
      </w:r>
      <w:r w:rsidRPr="000C6D2C">
        <w:rPr>
          <w:rFonts w:ascii="Times New Roman" w:hAnsi="Times New Roman" w:cs="Times New Roman"/>
        </w:rPr>
        <w:t>)</w:t>
      </w:r>
    </w:p>
    <w:p w:rsid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Pojam atelektaza označava nepotpuno rastezanje alveola i opisuje pluća koja se prilikom rođenja nisu ispunila zrakom (kongenitalna atelektaza)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pluća koja su nakon napuhavanja zrako</w:t>
      </w:r>
      <w:r w:rsidR="005D4090">
        <w:rPr>
          <w:rFonts w:ascii="Times New Roman" w:hAnsi="Times New Roman" w:cs="Times New Roman"/>
        </w:rPr>
        <w:t>m kolabira (stečena atelektaza).</w:t>
      </w:r>
    </w:p>
    <w:p w:rsid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Za vrijeme fetalnog života, pluća nisu u potpunosti proširena, ne sadrže zrak i djelomično su ispunjena lokalno stvorenom tekućinom poznatom kao fetalna plućna tekućina.</w:t>
      </w:r>
      <w:proofErr w:type="gramEnd"/>
      <w:r w:rsidRPr="000C6D2C">
        <w:rPr>
          <w:rFonts w:ascii="Times New Roman" w:hAnsi="Times New Roman" w:cs="Times New Roman"/>
        </w:rPr>
        <w:t xml:space="preserve"> Ako se stave u vodu, pluća pobačenih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mrtvorođenih fetusa tonu, dok pluća životinja koja su udahnula zrak plivaju. </w:t>
      </w:r>
      <w:proofErr w:type="gramStart"/>
      <w:r w:rsidRPr="000C6D2C">
        <w:rPr>
          <w:rFonts w:ascii="Times New Roman" w:hAnsi="Times New Roman" w:cs="Times New Roman"/>
        </w:rPr>
        <w:t>Prilikom rođenja, fetalna plućna tekućina se brzo resorbira i zamijeni udahnutim zrakom, što dovodi do normalnog rastezanja alveola.</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 xml:space="preserve">Kongenitalne atelektaze nastaju kod novorođenčadi kod kojih nakon prvih nekoliko udisaja </w:t>
      </w:r>
      <w:r w:rsidR="003E339B">
        <w:rPr>
          <w:rFonts w:ascii="Times New Roman" w:hAnsi="Times New Roman" w:cs="Times New Roman"/>
        </w:rPr>
        <w:t xml:space="preserve">zrak ne može </w:t>
      </w:r>
      <w:r w:rsidRPr="000C6D2C">
        <w:rPr>
          <w:rFonts w:ascii="Times New Roman" w:hAnsi="Times New Roman" w:cs="Times New Roman"/>
        </w:rPr>
        <w:t>doći u pluća.</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 xml:space="preserve">Ove atelektaze nastaju zbog opstrukcije dišnih putova često kao rezultat aspiracije </w:t>
      </w:r>
      <w:r w:rsidR="000C6D2C">
        <w:rPr>
          <w:rFonts w:ascii="Times New Roman" w:hAnsi="Times New Roman" w:cs="Times New Roman"/>
        </w:rPr>
        <w:t>amnionske tekućine i mekonija.</w:t>
      </w:r>
      <w:proofErr w:type="gramEnd"/>
      <w:r w:rsidR="000C6D2C">
        <w:rPr>
          <w:rFonts w:ascii="Times New Roman" w:hAnsi="Times New Roman" w:cs="Times New Roman"/>
        </w:rPr>
        <w:t xml:space="preserve"> </w:t>
      </w:r>
      <w:proofErr w:type="gramStart"/>
      <w:r w:rsidRPr="000C6D2C">
        <w:rPr>
          <w:rFonts w:ascii="Times New Roman" w:hAnsi="Times New Roman" w:cs="Times New Roman"/>
        </w:rPr>
        <w:t>Kongenitalne atelektaze također nastaju kada alveole nakon početne aeracije ne mogu ostati rastegnute, zbog promjena u kvaliteti i kvantiteti plućnih surfaktanata koje stvaraju pneumociti tipa II i Clara stanice.</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 xml:space="preserve">Ovaj oblik kongenitalnih atelektaza se zbog kliničkih i mikroskopskih karakteristika bolesti </w:t>
      </w:r>
      <w:r w:rsidR="003E339B">
        <w:rPr>
          <w:rFonts w:ascii="Times New Roman" w:hAnsi="Times New Roman" w:cs="Times New Roman"/>
        </w:rPr>
        <w:t>u humanoj neonatologiji naziva “</w:t>
      </w:r>
      <w:r w:rsidRPr="000C6D2C">
        <w:rPr>
          <w:rFonts w:ascii="Times New Roman" w:hAnsi="Times New Roman" w:cs="Times New Roman"/>
        </w:rPr>
        <w:t>akutni respiratorni distres sindrom</w:t>
      </w:r>
      <w:r w:rsidR="003E339B">
        <w:rPr>
          <w:rFonts w:ascii="Times New Roman" w:hAnsi="Times New Roman" w:cs="Times New Roman"/>
        </w:rPr>
        <w:t>” ili “bolest hijalinih membrana”</w:t>
      </w:r>
      <w:r w:rsidRPr="000C6D2C">
        <w:rPr>
          <w:rFonts w:ascii="Times New Roman" w:hAnsi="Times New Roman" w:cs="Times New Roman"/>
        </w:rPr>
        <w:t>.</w:t>
      </w:r>
      <w:proofErr w:type="gramEnd"/>
      <w:r w:rsidR="00870876" w:rsidRPr="000C6D2C">
        <w:rPr>
          <w:rFonts w:ascii="Times New Roman" w:hAnsi="Times New Roman" w:cs="Times New Roman"/>
        </w:rPr>
        <w:t xml:space="preserve"> </w:t>
      </w:r>
      <w:r w:rsidRPr="000C6D2C">
        <w:rPr>
          <w:rFonts w:ascii="Times New Roman" w:hAnsi="Times New Roman" w:cs="Times New Roman"/>
        </w:rPr>
        <w:t>Stečene atelektaze su mnogo češće i pojavljuju se u dva oblika: k</w:t>
      </w:r>
      <w:r w:rsidR="00A20372">
        <w:rPr>
          <w:rFonts w:ascii="Times New Roman" w:hAnsi="Times New Roman" w:cs="Times New Roman"/>
        </w:rPr>
        <w:t>ompresivnom i opstruktivnom.</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Kompresivne atelektaze imaju dva glavna uzroka: velike mase u pleuralnoj šupljini, kao što su apscesi i tumori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preneseni pritisak, kao što je onaj uzrokovan nadmom, hidrotoraksom, hemotoraksom, hilotoraksom ili empijemom. </w:t>
      </w:r>
      <w:proofErr w:type="gramStart"/>
      <w:r w:rsidRPr="000C6D2C">
        <w:rPr>
          <w:rFonts w:ascii="Times New Roman" w:hAnsi="Times New Roman" w:cs="Times New Roman"/>
        </w:rPr>
        <w:t>Drugi oblik kompresivne atelektaze nastaje kada se zbog pneumotoraksa u prsnoj šupljini izgubi negativan tlak.</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Takav oblik općenito ima masivne atelektaze i zato se često naziva kolaps pluća.</w:t>
      </w:r>
      <w:proofErr w:type="gramEnd"/>
    </w:p>
    <w:p w:rsid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Opstruktivne (apsorpcijske) atelektaze nastaju kada dođe do smanjenja promjera dišnih puteva što može nastati zbog edema sluznice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upale ili ako je lumen dišnih puteva začepljen sluznim čepom, eksudatom, aspiriranim stranim materijalom ili plućnim crvima. Kada je opstrukcija kompletna, zrak koji ostane u alveolama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kraju se reapsorbira. Za razliku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kompresivnog tipa, opstruktivne atelektaze često imaju lobularan izgled kao rezultat začepljenja dišnog prohoda koji opskrbljuje taj režanj. Proširenost i lokalizacija opstruktivnih atelektaza uvelike ovisi o veličini zahvaćenih dišnih putova (veliki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mali) i stupnju opstrukcije (parcijalna ili kompletna). Čimbenici koji pridonose nastanku hipostatskih atelektaza su kombinacija neravnoteže između krvi i zraka, plitko disanje, opstrukcija dišnih putova tekućinom i sluzi koja se nije drenirala iz bronhiola i alveola, </w:t>
      </w:r>
      <w:proofErr w:type="gramStart"/>
      <w:r w:rsidRPr="000C6D2C">
        <w:rPr>
          <w:rFonts w:ascii="Times New Roman" w:hAnsi="Times New Roman" w:cs="Times New Roman"/>
        </w:rPr>
        <w:t>te</w:t>
      </w:r>
      <w:proofErr w:type="gramEnd"/>
      <w:r w:rsidRPr="000C6D2C">
        <w:rPr>
          <w:rFonts w:ascii="Times New Roman" w:hAnsi="Times New Roman" w:cs="Times New Roman"/>
        </w:rPr>
        <w:t xml:space="preserve"> neadekvatna lokalna produkcija surfaktanata. </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Atelektaza također može biti posljedica paralize respiratornih mišića i prolongiranog korištenja mehaničke ventilacije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opće anestezije u intenzivnoj njezi.</w:t>
      </w:r>
    </w:p>
    <w:p w:rsid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Atelektaze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plućima uglavnom izgledaju ulegnuto ispod površine u odnosu na normalno napuhnuta pluća. Boja je tamnoplava, a tekstura je mlohava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žilava; žilava je ako je istodobno prisutan edem ili neki drugi proces koji se može pojaviti kao «šok» pluća. </w:t>
      </w:r>
      <w:r w:rsidR="000C6D2C">
        <w:rPr>
          <w:rFonts w:ascii="Times New Roman" w:hAnsi="Times New Roman" w:cs="Times New Roman"/>
        </w:rPr>
        <w:tab/>
      </w:r>
      <w:proofErr w:type="gramStart"/>
      <w:r w:rsidRPr="000C6D2C">
        <w:rPr>
          <w:rFonts w:ascii="Times New Roman" w:hAnsi="Times New Roman" w:cs="Times New Roman"/>
        </w:rPr>
        <w:t>Distribucija i proširenost ovisi o procesu, pa je kod kongenitalnih atelektaza proces multifokalni, kod opstruktivnog tipa lobularni, a kod kompresivnog tipa dolaze različiti stupnjevi između navedenih izgleda.</w:t>
      </w:r>
      <w:proofErr w:type="gramEnd"/>
      <w:r w:rsidRPr="000C6D2C">
        <w:rPr>
          <w:rFonts w:ascii="Times New Roman" w:hAnsi="Times New Roman" w:cs="Times New Roman"/>
        </w:rPr>
        <w:t xml:space="preserve"> </w:t>
      </w:r>
    </w:p>
    <w:p w:rsidR="00713012"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Mikroskopski, alveole su kolabirane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poput pukotina, a alveolarne stijenke izgledaju paralelene i međusobno približene, ističući na taj način intersticijsko tkivo i bez dodatne upale.</w:t>
      </w:r>
    </w:p>
    <w:p w:rsidR="003E339B" w:rsidRPr="000C6D2C" w:rsidRDefault="003E339B" w:rsidP="000C6D2C">
      <w:pPr>
        <w:spacing w:line="480" w:lineRule="auto"/>
        <w:ind w:firstLine="708"/>
        <w:jc w:val="both"/>
        <w:outlineLvl w:val="0"/>
        <w:rPr>
          <w:rFonts w:ascii="Times New Roman" w:hAnsi="Times New Roman" w:cs="Times New Roman"/>
        </w:rPr>
      </w:pPr>
    </w:p>
    <w:p w:rsidR="00713012" w:rsidRPr="000C6D2C" w:rsidRDefault="00713012" w:rsidP="00E01BFE">
      <w:pPr>
        <w:jc w:val="both"/>
        <w:outlineLvl w:val="0"/>
        <w:rPr>
          <w:rFonts w:ascii="Times New Roman" w:hAnsi="Times New Roman" w:cs="Times New Roman"/>
        </w:rPr>
      </w:pP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 xml:space="preserve">EMFIZEM PLUĆA </w:t>
      </w:r>
      <w:r w:rsidRPr="000C6D2C">
        <w:rPr>
          <w:rFonts w:ascii="Times New Roman" w:hAnsi="Times New Roman" w:cs="Times New Roman"/>
          <w:i/>
        </w:rPr>
        <w:t>(EMPHYSEMA PULMONUM</w:t>
      </w:r>
      <w:r w:rsidRPr="000C6D2C">
        <w:rPr>
          <w:rFonts w:ascii="Times New Roman" w:hAnsi="Times New Roman" w:cs="Times New Roman"/>
        </w:rPr>
        <w:t>)</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Emfizem pluća, koji se često jednostavno naziva emfizem, vrlo je važna primarna bolest u ljudi, dok u životinja uvijek predstavlja sekundarno stanje koje nastaje zbog različitih lezija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plućima. U humanoj medicini, emfizem se strogo definira kao permanentno povećanje zračnih prostora distalno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terminalnih bronhiola, praćeno destrukcijom alveolarnih stijenki (alveolarni emfizem). Ova definicija razdvaja emfizem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jednostavnog povećanja zračnog prostora ili prekomjernog napuhavanja kod kojeg nema destrukcija alveolarnih stijenki i koje može biti kongenitalno (downov sindrom) ili stečeno s godinama (stara</w:t>
      </w:r>
      <w:r w:rsidR="003E339B">
        <w:rPr>
          <w:rFonts w:ascii="Times New Roman" w:hAnsi="Times New Roman" w:cs="Times New Roman"/>
        </w:rPr>
        <w:t>čka pluća ili pogrešno nazivan “senilni emfizem”</w:t>
      </w:r>
      <w:r w:rsidRPr="000C6D2C">
        <w:rPr>
          <w:rFonts w:ascii="Times New Roman" w:hAnsi="Times New Roman" w:cs="Times New Roman"/>
        </w:rPr>
        <w:t>).</w:t>
      </w: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r w:rsidR="00251F0A" w:rsidRPr="000C6D2C">
        <w:rPr>
          <w:rFonts w:ascii="Times New Roman" w:hAnsi="Times New Roman" w:cs="Times New Roman"/>
        </w:rPr>
        <w:t xml:space="preserve">Primarni emfizem se ne pojavljuje u životinja </w:t>
      </w:r>
      <w:proofErr w:type="gramStart"/>
      <w:r w:rsidR="00251F0A" w:rsidRPr="000C6D2C">
        <w:rPr>
          <w:rFonts w:ascii="Times New Roman" w:hAnsi="Times New Roman" w:cs="Times New Roman"/>
        </w:rPr>
        <w:t>te</w:t>
      </w:r>
      <w:proofErr w:type="gramEnd"/>
      <w:r w:rsidR="00251F0A" w:rsidRPr="000C6D2C">
        <w:rPr>
          <w:rFonts w:ascii="Times New Roman" w:hAnsi="Times New Roman" w:cs="Times New Roman"/>
        </w:rPr>
        <w:t xml:space="preserve"> se zbog toga bolesti u životinja ne bi trebale jednostavno nazivati emfizem. Kod životinja su takve lezije uvijek sekundarne zbog opstrukcija izlaska zraka </w:t>
      </w:r>
      <w:proofErr w:type="gramStart"/>
      <w:r w:rsidR="00251F0A" w:rsidRPr="000C6D2C">
        <w:rPr>
          <w:rFonts w:ascii="Times New Roman" w:hAnsi="Times New Roman" w:cs="Times New Roman"/>
        </w:rPr>
        <w:t>ili</w:t>
      </w:r>
      <w:proofErr w:type="gramEnd"/>
      <w:r w:rsidR="00251F0A" w:rsidRPr="000C6D2C">
        <w:rPr>
          <w:rFonts w:ascii="Times New Roman" w:hAnsi="Times New Roman" w:cs="Times New Roman"/>
        </w:rPr>
        <w:t xml:space="preserve"> nastaju u agoniji prilikom klanja. Sekundarni emfizem pluća često se pojavljuje kod životinja s bronhopneumonijom, kada eksudat koji začepljuje bronhe i bronhiole uzrokuju neravnotežu u protoku zraka, pri čemu je volumen udahnutog zraka veći </w:t>
      </w:r>
      <w:proofErr w:type="gramStart"/>
      <w:r w:rsidR="00251F0A" w:rsidRPr="000C6D2C">
        <w:rPr>
          <w:rFonts w:ascii="Times New Roman" w:hAnsi="Times New Roman" w:cs="Times New Roman"/>
        </w:rPr>
        <w:t>od</w:t>
      </w:r>
      <w:proofErr w:type="gramEnd"/>
      <w:r w:rsidR="00251F0A" w:rsidRPr="000C6D2C">
        <w:rPr>
          <w:rFonts w:ascii="Times New Roman" w:hAnsi="Times New Roman" w:cs="Times New Roman"/>
        </w:rPr>
        <w:t xml:space="preserve"> volumena izdahnutog zraka. Takva neravnoteža u protoku zraka je često potaknuta tako zvanim efektom jednosmje</w:t>
      </w:r>
      <w:r w:rsidR="00A20372">
        <w:rPr>
          <w:rFonts w:ascii="Times New Roman" w:hAnsi="Times New Roman" w:cs="Times New Roman"/>
        </w:rPr>
        <w:t>rnog ventila kojeg uzrokuje eks</w:t>
      </w:r>
      <w:r w:rsidR="00251F0A" w:rsidRPr="000C6D2C">
        <w:rPr>
          <w:rFonts w:ascii="Times New Roman" w:hAnsi="Times New Roman" w:cs="Times New Roman"/>
        </w:rPr>
        <w:t xml:space="preserve">udat koji dopušta ulazak zraka u pluća prilikom udisaja </w:t>
      </w:r>
      <w:proofErr w:type="gramStart"/>
      <w:r w:rsidR="00251F0A" w:rsidRPr="000C6D2C">
        <w:rPr>
          <w:rFonts w:ascii="Times New Roman" w:hAnsi="Times New Roman" w:cs="Times New Roman"/>
        </w:rPr>
        <w:t>ali</w:t>
      </w:r>
      <w:proofErr w:type="gramEnd"/>
      <w:r w:rsidR="00251F0A" w:rsidRPr="000C6D2C">
        <w:rPr>
          <w:rFonts w:ascii="Times New Roman" w:hAnsi="Times New Roman" w:cs="Times New Roman"/>
        </w:rPr>
        <w:t xml:space="preserve"> sprečava izlazak zraka iz pluća prilikom izdisaja.</w:t>
      </w: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r w:rsidR="00251F0A" w:rsidRPr="000C6D2C">
        <w:rPr>
          <w:rFonts w:ascii="Times New Roman" w:hAnsi="Times New Roman" w:cs="Times New Roman"/>
        </w:rPr>
        <w:t xml:space="preserve">Ovisno o površini zahvaćenih pluća, emfizem se može klasificirati kao alveolarni </w:t>
      </w:r>
      <w:proofErr w:type="gramStart"/>
      <w:r w:rsidR="00251F0A" w:rsidRPr="000C6D2C">
        <w:rPr>
          <w:rFonts w:ascii="Times New Roman" w:hAnsi="Times New Roman" w:cs="Times New Roman"/>
        </w:rPr>
        <w:t>ili</w:t>
      </w:r>
      <w:proofErr w:type="gramEnd"/>
      <w:r w:rsidR="00251F0A" w:rsidRPr="000C6D2C">
        <w:rPr>
          <w:rFonts w:ascii="Times New Roman" w:hAnsi="Times New Roman" w:cs="Times New Roman"/>
        </w:rPr>
        <w:t xml:space="preserve"> inetresticijski. </w:t>
      </w:r>
      <w:r>
        <w:rPr>
          <w:rFonts w:ascii="Times New Roman" w:hAnsi="Times New Roman" w:cs="Times New Roman"/>
        </w:rPr>
        <w:tab/>
      </w:r>
      <w:proofErr w:type="gramStart"/>
      <w:r w:rsidR="00251F0A" w:rsidRPr="000C6D2C">
        <w:rPr>
          <w:rFonts w:ascii="Times New Roman" w:hAnsi="Times New Roman" w:cs="Times New Roman"/>
        </w:rPr>
        <w:t>Alveolarni emfizem se pojavljuje kod svih vrsta životinja, a karakterizira ga rastezanje i pucanje alveolarnih stijenki, zbog čega se u plućnom parenhimu stvaraju mjehurići zraka različite veličine.</w:t>
      </w:r>
      <w:proofErr w:type="gramEnd"/>
      <w:r w:rsidR="00251F0A" w:rsidRPr="000C6D2C">
        <w:rPr>
          <w:rFonts w:ascii="Times New Roman" w:hAnsi="Times New Roman" w:cs="Times New Roman"/>
        </w:rPr>
        <w:t xml:space="preserve"> </w:t>
      </w:r>
      <w:proofErr w:type="gramStart"/>
      <w:r w:rsidR="00251F0A" w:rsidRPr="000C6D2C">
        <w:rPr>
          <w:rFonts w:ascii="Times New Roman" w:hAnsi="Times New Roman" w:cs="Times New Roman"/>
        </w:rPr>
        <w:t>Intersticijski emfizem se</w:t>
      </w:r>
      <w:r>
        <w:rPr>
          <w:rFonts w:ascii="Times New Roman" w:hAnsi="Times New Roman" w:cs="Times New Roman"/>
        </w:rPr>
        <w:t xml:space="preserve"> uglavnom pojavljuje u goveda (</w:t>
      </w:r>
      <w:r w:rsidR="004400CE">
        <w:rPr>
          <w:rFonts w:ascii="Times New Roman" w:hAnsi="Times New Roman" w:cs="Times New Roman"/>
        </w:rPr>
        <w:t>McGAVIN i ZACHARY</w:t>
      </w:r>
      <w:r w:rsidR="00251F0A" w:rsidRPr="000C6D2C">
        <w:rPr>
          <w:rFonts w:ascii="Times New Roman" w:hAnsi="Times New Roman" w:cs="Times New Roman"/>
        </w:rPr>
        <w:t>, 2008</w:t>
      </w:r>
      <w:r>
        <w:rPr>
          <w:rFonts w:ascii="Times New Roman" w:hAnsi="Times New Roman" w:cs="Times New Roman"/>
        </w:rPr>
        <w:t>.).</w:t>
      </w:r>
      <w:proofErr w:type="gramEnd"/>
    </w:p>
    <w:p w:rsidR="00713012" w:rsidRPr="000C6D2C" w:rsidRDefault="00713012" w:rsidP="000C6D2C">
      <w:pPr>
        <w:spacing w:line="480" w:lineRule="auto"/>
        <w:jc w:val="both"/>
        <w:outlineLvl w:val="0"/>
        <w:rPr>
          <w:rFonts w:ascii="Times New Roman" w:hAnsi="Times New Roman" w:cs="Times New Roman"/>
        </w:rPr>
      </w:pPr>
    </w:p>
    <w:p w:rsidR="00713012" w:rsidRPr="00AD40EA" w:rsidRDefault="00251F0A" w:rsidP="000C6D2C">
      <w:pPr>
        <w:spacing w:line="480" w:lineRule="auto"/>
        <w:jc w:val="both"/>
        <w:outlineLvl w:val="0"/>
        <w:rPr>
          <w:rFonts w:ascii="Times New Roman" w:hAnsi="Times New Roman" w:cs="Times New Roman"/>
          <w:b/>
        </w:rPr>
      </w:pPr>
      <w:r w:rsidRPr="00AD40EA">
        <w:rPr>
          <w:rFonts w:ascii="Times New Roman" w:hAnsi="Times New Roman" w:cs="Times New Roman"/>
          <w:b/>
        </w:rPr>
        <w:t>2.2.4</w:t>
      </w:r>
      <w:r w:rsidRPr="00AD40EA">
        <w:rPr>
          <w:rFonts w:ascii="Times New Roman" w:hAnsi="Times New Roman" w:cs="Times New Roman"/>
          <w:b/>
        </w:rPr>
        <w:tab/>
        <w:t>POREMEĆAJI CIRKULACIJE U PLUĆIMA</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Pluća su vrlo </w:t>
      </w:r>
      <w:proofErr w:type="gramStart"/>
      <w:r w:rsidRPr="000C6D2C">
        <w:rPr>
          <w:rFonts w:ascii="Times New Roman" w:hAnsi="Times New Roman" w:cs="Times New Roman"/>
        </w:rPr>
        <w:t>dobro</w:t>
      </w:r>
      <w:proofErr w:type="gramEnd"/>
      <w:r w:rsidRPr="000C6D2C">
        <w:rPr>
          <w:rFonts w:ascii="Times New Roman" w:hAnsi="Times New Roman" w:cs="Times New Roman"/>
        </w:rPr>
        <w:t xml:space="preserve"> vaskularizirani organ s dvostru</w:t>
      </w:r>
      <w:r w:rsidR="00A20372">
        <w:rPr>
          <w:rFonts w:ascii="Times New Roman" w:hAnsi="Times New Roman" w:cs="Times New Roman"/>
        </w:rPr>
        <w:t xml:space="preserve">kom cirkulacijom koju omogućuju </w:t>
      </w:r>
      <w:r w:rsidRPr="000C6D2C">
        <w:rPr>
          <w:rFonts w:ascii="Times New Roman" w:hAnsi="Times New Roman" w:cs="Times New Roman"/>
        </w:rPr>
        <w:t xml:space="preserve">pulmonalne i bronhijalne arterije. Poremećaji u plućnoj cirkulaciji imaju veliki utjecaj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izmjenu plinova, što može rezultirati po život opasnom hipoksijom i acidozom. Osim</w:t>
      </w:r>
      <w:r w:rsidR="00A20372">
        <w:rPr>
          <w:rFonts w:ascii="Times New Roman" w:hAnsi="Times New Roman" w:cs="Times New Roman"/>
        </w:rPr>
        <w:t xml:space="preserve"> toga, poremećaji cirku</w:t>
      </w:r>
      <w:r w:rsidRPr="000C6D2C">
        <w:rPr>
          <w:rFonts w:ascii="Times New Roman" w:hAnsi="Times New Roman" w:cs="Times New Roman"/>
        </w:rPr>
        <w:t xml:space="preserve">lacije u plućima mogu utjecati i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druge organe, kao što su srca i jetra. </w:t>
      </w:r>
      <w:proofErr w:type="gramStart"/>
      <w:r w:rsidRPr="000C6D2C">
        <w:rPr>
          <w:rFonts w:ascii="Times New Roman" w:hAnsi="Times New Roman" w:cs="Times New Roman"/>
        </w:rPr>
        <w:t xml:space="preserve">Na primjer, otežan tok krvi u plućima zbog kronične bolesti pluća rezultira s </w:t>
      </w:r>
      <w:r w:rsidRPr="003E339B">
        <w:rPr>
          <w:rFonts w:ascii="Times New Roman" w:hAnsi="Times New Roman" w:cs="Times New Roman"/>
          <w:i/>
        </w:rPr>
        <w:t>cor pulmonale</w:t>
      </w:r>
      <w:r w:rsidRPr="000C6D2C">
        <w:rPr>
          <w:rFonts w:ascii="Times New Roman" w:hAnsi="Times New Roman" w:cs="Times New Roman"/>
        </w:rPr>
        <w:t>, koji je uzrokovan plućnom hipertenzijom, nakon koje nastaje dilatacija srca, insuficijencija desne strane srca, kronična pasivna kongestija jetre (jetra poput muškatnog oraščića) i generalizirani edemi (</w:t>
      </w:r>
      <w:r w:rsidRPr="003E339B">
        <w:rPr>
          <w:rFonts w:ascii="Times New Roman" w:hAnsi="Times New Roman" w:cs="Times New Roman"/>
          <w:i/>
        </w:rPr>
        <w:t>anasarca</w:t>
      </w:r>
      <w:r w:rsidRPr="000C6D2C">
        <w:rPr>
          <w:rFonts w:ascii="Times New Roman" w:hAnsi="Times New Roman" w:cs="Times New Roman"/>
        </w:rPr>
        <w:t>).</w:t>
      </w:r>
      <w:proofErr w:type="gramEnd"/>
    </w:p>
    <w:p w:rsidR="00713012" w:rsidRPr="000C6D2C" w:rsidRDefault="00713012" w:rsidP="00E01BFE">
      <w:pPr>
        <w:jc w:val="both"/>
        <w:outlineLvl w:val="0"/>
        <w:rPr>
          <w:rFonts w:ascii="Times New Roman" w:hAnsi="Times New Roman" w:cs="Times New Roman"/>
        </w:rPr>
      </w:pP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HIPEREMIJA I KONGESTIJA (</w:t>
      </w:r>
      <w:r w:rsidRPr="000C6D2C">
        <w:rPr>
          <w:rFonts w:ascii="Times New Roman" w:hAnsi="Times New Roman" w:cs="Times New Roman"/>
          <w:i/>
        </w:rPr>
        <w:t>HYPERAEMIA PULMONIS</w:t>
      </w:r>
      <w:r w:rsidRPr="000C6D2C">
        <w:rPr>
          <w:rFonts w:ascii="Times New Roman" w:hAnsi="Times New Roman" w:cs="Times New Roman"/>
        </w:rPr>
        <w:t>)</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Hiperemija je aktivni proces, dio akutne upale, dok je kongestija pasivni proces koji nastaje zbog smanjenog venskog otjecanja krvi, kao što se pojavljuje kod konges</w:t>
      </w:r>
      <w:r w:rsidR="00A20372">
        <w:rPr>
          <w:rFonts w:ascii="Times New Roman" w:hAnsi="Times New Roman" w:cs="Times New Roman"/>
        </w:rPr>
        <w:t>tivnog zatajivanja rada srca.</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U ranoj akutnoj fazi pneumonije, pluća izgledaju dosta zacrvenjena, a mikroskopski krvne žile i kapilare su zbog hiperemije prepunjene krvlju.</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Kongestija pluća najčešće nastaje zbog srčane insuficijencije, koja rezultira zastojem krvi u krvnim žilama pluća, što dovodi do edema i izlaska eritrocita u alveolarne prostore.</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Kao i svaku drugu stranu tvar, eritrocite u alveolama brzo fagocitiraju (eritrofagocitoza) plućni alveolarni makrofagi.</w:t>
      </w:r>
      <w:proofErr w:type="gramEnd"/>
      <w:r w:rsidRPr="000C6D2C">
        <w:rPr>
          <w:rFonts w:ascii="Times New Roman" w:hAnsi="Times New Roman" w:cs="Times New Roman"/>
        </w:rPr>
        <w:t xml:space="preserve"> Kada je ekstravazacija eritrocita jaka, u bronhoalveolarnim prostorima se može nakupiti veliki broj makrofaga </w:t>
      </w:r>
      <w:proofErr w:type="gramStart"/>
      <w:r w:rsidRPr="000C6D2C">
        <w:rPr>
          <w:rFonts w:ascii="Times New Roman" w:hAnsi="Times New Roman" w:cs="Times New Roman"/>
        </w:rPr>
        <w:t>sa</w:t>
      </w:r>
      <w:proofErr w:type="gramEnd"/>
      <w:r w:rsidRPr="000C6D2C">
        <w:rPr>
          <w:rFonts w:ascii="Times New Roman" w:hAnsi="Times New Roman" w:cs="Times New Roman"/>
        </w:rPr>
        <w:t xml:space="preserve"> smeđom citoplazmom. </w:t>
      </w:r>
      <w:proofErr w:type="gramStart"/>
      <w:r w:rsidRPr="000C6D2C">
        <w:rPr>
          <w:rFonts w:ascii="Times New Roman" w:hAnsi="Times New Roman" w:cs="Times New Roman"/>
        </w:rPr>
        <w:t>Smeđa citoplazma je rezultat nakupljanja velike količine hemosiderina; ovi makrofagi ispunjeni željeznim pigmentom (siderofagi) općenito se nazivaju stanice srčane pogreške.</w:t>
      </w:r>
      <w:proofErr w:type="gramEnd"/>
      <w:r w:rsidR="00870876" w:rsidRPr="000C6D2C">
        <w:rPr>
          <w:rFonts w:ascii="Times New Roman" w:hAnsi="Times New Roman" w:cs="Times New Roman"/>
        </w:rPr>
        <w:t xml:space="preserve"> </w:t>
      </w:r>
      <w:r w:rsidRPr="000C6D2C">
        <w:rPr>
          <w:rFonts w:ascii="Times New Roman" w:hAnsi="Times New Roman" w:cs="Times New Roman"/>
        </w:rPr>
        <w:t xml:space="preserve">Pluća životinja s kroničnom srčanom insuficijencijom imaju neujednačen crvenkasti izgled </w:t>
      </w:r>
      <w:proofErr w:type="gramStart"/>
      <w:r w:rsidRPr="000C6D2C">
        <w:rPr>
          <w:rFonts w:ascii="Times New Roman" w:hAnsi="Times New Roman" w:cs="Times New Roman"/>
        </w:rPr>
        <w:t>sa</w:t>
      </w:r>
      <w:proofErr w:type="gramEnd"/>
      <w:r w:rsidRPr="000C6D2C">
        <w:rPr>
          <w:rFonts w:ascii="Times New Roman" w:hAnsi="Times New Roman" w:cs="Times New Roman"/>
        </w:rPr>
        <w:t xml:space="preserve"> žarištima smeđe diskoloracije zbog nakupljenog hemosiderina. </w:t>
      </w:r>
      <w:proofErr w:type="gramStart"/>
      <w:r w:rsidRPr="000C6D2C">
        <w:rPr>
          <w:rFonts w:ascii="Times New Roman" w:hAnsi="Times New Roman" w:cs="Times New Roman"/>
        </w:rPr>
        <w:t>Kod teških i trajnih slučajeva srčane insufucijencije, pluća ne kolabiraju zbog edema i fibroze.</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Terminalna kongestija pluća (akutna) često</w:t>
      </w:r>
      <w:r w:rsidR="00A20372">
        <w:rPr>
          <w:rFonts w:ascii="Times New Roman" w:hAnsi="Times New Roman" w:cs="Times New Roman"/>
        </w:rPr>
        <w:t xml:space="preserve"> se nalazi u životinja eutanazir</w:t>
      </w:r>
      <w:r w:rsidRPr="000C6D2C">
        <w:rPr>
          <w:rFonts w:ascii="Times New Roman" w:hAnsi="Times New Roman" w:cs="Times New Roman"/>
        </w:rPr>
        <w:t>anih barbituratima i ne smije se zamijeniti za životnu leziju.</w:t>
      </w:r>
      <w:proofErr w:type="gramEnd"/>
      <w:r w:rsidR="00870876" w:rsidRPr="000C6D2C">
        <w:rPr>
          <w:rFonts w:ascii="Times New Roman" w:hAnsi="Times New Roman" w:cs="Times New Roman"/>
        </w:rPr>
        <w:t xml:space="preserve"> </w:t>
      </w:r>
      <w:r w:rsidRPr="000C6D2C">
        <w:rPr>
          <w:rFonts w:ascii="Times New Roman" w:hAnsi="Times New Roman" w:cs="Times New Roman"/>
        </w:rPr>
        <w:t xml:space="preserve">Hipostatska kongestija je drugi oblik kongestije pluća koja nastaje zbog utjecaja gravitacije i loše cirkulacije u </w:t>
      </w:r>
      <w:proofErr w:type="gramStart"/>
      <w:r w:rsidRPr="000C6D2C">
        <w:rPr>
          <w:rFonts w:ascii="Times New Roman" w:hAnsi="Times New Roman" w:cs="Times New Roman"/>
        </w:rPr>
        <w:t>dobro</w:t>
      </w:r>
      <w:proofErr w:type="gramEnd"/>
      <w:r w:rsidRPr="000C6D2C">
        <w:rPr>
          <w:rFonts w:ascii="Times New Roman" w:hAnsi="Times New Roman" w:cs="Times New Roman"/>
        </w:rPr>
        <w:t xml:space="preserve"> vaskulariziranom tkivu, kao što su pluća. Takav oblik gravitacijske kongestije obilježava nakupljanje krvi u niže položenim dijelovima pluća u životinja koje leže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strani, osobito kod konja i goveda. </w:t>
      </w:r>
      <w:proofErr w:type="gramStart"/>
      <w:r w:rsidRPr="000C6D2C">
        <w:rPr>
          <w:rFonts w:ascii="Times New Roman" w:hAnsi="Times New Roman" w:cs="Times New Roman"/>
        </w:rPr>
        <w:t>Zahvaćeni dijelovi pluća imaju tamnocrvenu boju i mogu imati žilaviju teksturu.</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Kod životinja, a posebno kod ljudi koji leže duže vrijeme, nakon hipostatske kongestije može nastati hipostatski edem i hipostatska pneumonija jer edem ometa lokalne obrambene mehanizme protiv bakterija.</w:t>
      </w:r>
      <w:proofErr w:type="gramEnd"/>
    </w:p>
    <w:p w:rsidR="00713012" w:rsidRPr="000C6D2C" w:rsidRDefault="00713012" w:rsidP="00E01BFE">
      <w:pPr>
        <w:jc w:val="both"/>
        <w:outlineLvl w:val="0"/>
        <w:rPr>
          <w:rFonts w:ascii="Times New Roman" w:hAnsi="Times New Roman" w:cs="Times New Roman"/>
        </w:rPr>
      </w:pP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KRVARENJE U PLUĆIMA (</w:t>
      </w:r>
      <w:r w:rsidRPr="000C6D2C">
        <w:rPr>
          <w:rFonts w:ascii="Times New Roman" w:hAnsi="Times New Roman" w:cs="Times New Roman"/>
          <w:i/>
        </w:rPr>
        <w:t>Haemorrhagiae pulmonum</w:t>
      </w:r>
      <w:r w:rsidRPr="000C6D2C">
        <w:rPr>
          <w:rFonts w:ascii="Times New Roman" w:hAnsi="Times New Roman" w:cs="Times New Roman"/>
        </w:rPr>
        <w:t>)</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Krvarenje u plućima može nastati kao rezultat traume, koagulopatije, plućne tromboembolije zbog jugularne tromboze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zb</w:t>
      </w:r>
      <w:r w:rsidR="00A20372">
        <w:rPr>
          <w:rFonts w:ascii="Times New Roman" w:hAnsi="Times New Roman" w:cs="Times New Roman"/>
        </w:rPr>
        <w:t>og embolije uzrokovane eks</w:t>
      </w:r>
      <w:r w:rsidRPr="000C6D2C">
        <w:rPr>
          <w:rFonts w:ascii="Times New Roman" w:hAnsi="Times New Roman" w:cs="Times New Roman"/>
        </w:rPr>
        <w:t xml:space="preserve">udatom iz hepatičkih apscesa koji su rupturirali u venu </w:t>
      </w:r>
      <w:r w:rsidRPr="000C6D2C">
        <w:rPr>
          <w:rFonts w:ascii="Times New Roman" w:hAnsi="Times New Roman" w:cs="Times New Roman"/>
          <w:i/>
        </w:rPr>
        <w:t>cavu</w:t>
      </w:r>
      <w:r w:rsidRPr="000C6D2C">
        <w:rPr>
          <w:rFonts w:ascii="Times New Roman" w:hAnsi="Times New Roman" w:cs="Times New Roman"/>
        </w:rPr>
        <w:t xml:space="preserve"> (govedo), diseminirane intravaskularne koagulacije, vaskulitisa ili sepse. Makroskopski nalaz, koji je sličan krvarenju u plućima i često navodi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pogrešnu dijagnozu, </w:t>
      </w:r>
      <w:r w:rsidR="00F81A58">
        <w:rPr>
          <w:rFonts w:ascii="Times New Roman" w:hAnsi="Times New Roman" w:cs="Times New Roman"/>
        </w:rPr>
        <w:t xml:space="preserve">je </w:t>
      </w:r>
      <w:r w:rsidRPr="000C6D2C">
        <w:rPr>
          <w:rFonts w:ascii="Times New Roman" w:hAnsi="Times New Roman" w:cs="Times New Roman"/>
        </w:rPr>
        <w:t xml:space="preserve">aspiracija krvi zbog presijecanja karotidne arterije i dušnika za vrijeme klanja. </w:t>
      </w:r>
      <w:proofErr w:type="gramStart"/>
      <w:r w:rsidRPr="000C6D2C">
        <w:rPr>
          <w:rFonts w:ascii="Times New Roman" w:hAnsi="Times New Roman" w:cs="Times New Roman"/>
        </w:rPr>
        <w:t>Zahvaćena pluća imaju brojna fokalna (1 do 10 mm), nepravilno razasuta područja crvene diskoloracije.</w:t>
      </w:r>
      <w:proofErr w:type="gramEnd"/>
    </w:p>
    <w:p w:rsidR="00E01BFE" w:rsidRDefault="000C6D2C" w:rsidP="00E01BFE">
      <w:pPr>
        <w:spacing w:line="480" w:lineRule="auto"/>
        <w:rPr>
          <w:rFonts w:ascii="Times New Roman" w:hAnsi="Times New Roman" w:cs="Times New Roman"/>
        </w:rPr>
      </w:pPr>
      <w:r>
        <w:rPr>
          <w:rFonts w:ascii="Times New Roman" w:hAnsi="Times New Roman" w:cs="Times New Roman"/>
        </w:rPr>
        <w:br w:type="page"/>
      </w:r>
    </w:p>
    <w:p w:rsidR="00713012" w:rsidRDefault="00251F0A" w:rsidP="00E01BFE">
      <w:pPr>
        <w:spacing w:line="480" w:lineRule="auto"/>
        <w:rPr>
          <w:rFonts w:ascii="Times New Roman" w:hAnsi="Times New Roman" w:cs="Times New Roman"/>
          <w:i/>
        </w:rPr>
      </w:pPr>
      <w:r w:rsidRPr="000C6D2C">
        <w:rPr>
          <w:rFonts w:ascii="Times New Roman" w:hAnsi="Times New Roman" w:cs="Times New Roman"/>
        </w:rPr>
        <w:t xml:space="preserve">EDEM PLUĆA </w:t>
      </w:r>
      <w:r w:rsidRPr="000C6D2C">
        <w:rPr>
          <w:rFonts w:ascii="Times New Roman" w:hAnsi="Times New Roman" w:cs="Times New Roman"/>
          <w:i/>
        </w:rPr>
        <w:t>(Oedema pulmonum)</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U normalnim plućima tekućina iz krvnih žila polako </w:t>
      </w:r>
      <w:proofErr w:type="gramStart"/>
      <w:r w:rsidRPr="000C6D2C">
        <w:rPr>
          <w:rFonts w:ascii="Times New Roman" w:hAnsi="Times New Roman" w:cs="Times New Roman"/>
        </w:rPr>
        <w:t>ali</w:t>
      </w:r>
      <w:proofErr w:type="gramEnd"/>
      <w:r w:rsidRPr="000C6D2C">
        <w:rPr>
          <w:rFonts w:ascii="Times New Roman" w:hAnsi="Times New Roman" w:cs="Times New Roman"/>
        </w:rPr>
        <w:t xml:space="preserve"> kontinuirano prolazi u intersticijsko tkivo gdje je brzo dreniraju limfne žile pluća i pleure. </w:t>
      </w:r>
      <w:proofErr w:type="gramStart"/>
      <w:r w:rsidRPr="000C6D2C">
        <w:rPr>
          <w:rFonts w:ascii="Times New Roman" w:hAnsi="Times New Roman" w:cs="Times New Roman"/>
        </w:rPr>
        <w:t>Novija istraživanja pokazuju da je čišćenje tekućine kroz alveolarni epitel također važan mehanizam uklanjanja tekućine iz pluća.</w:t>
      </w:r>
      <w:proofErr w:type="gramEnd"/>
      <w:r w:rsidRPr="000C6D2C">
        <w:rPr>
          <w:rFonts w:ascii="Times New Roman" w:hAnsi="Times New Roman" w:cs="Times New Roman"/>
        </w:rPr>
        <w:t xml:space="preserve"> Edem pluća nastaje kada je stupanj transudacije tekućine iz krvnih žila pluća u intersticij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alveole veći od uklanjanja tekućina putem limfe ili alveola. </w:t>
      </w:r>
      <w:proofErr w:type="gramStart"/>
      <w:r w:rsidRPr="000C6D2C">
        <w:rPr>
          <w:rFonts w:ascii="Times New Roman" w:hAnsi="Times New Roman" w:cs="Times New Roman"/>
        </w:rPr>
        <w:t>Edem pluća se fiziološki može klasificirati kao kardiogeni (hidrostatski; hemodinamski) i nekardiogeni (permeabilni) tip.</w:t>
      </w:r>
      <w:proofErr w:type="gramEnd"/>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b/>
        </w:rPr>
        <w:tab/>
      </w:r>
      <w:r w:rsidR="00251F0A" w:rsidRPr="000C6D2C">
        <w:rPr>
          <w:rFonts w:ascii="Times New Roman" w:hAnsi="Times New Roman" w:cs="Times New Roman"/>
        </w:rPr>
        <w:t xml:space="preserve">Hidrostatski (kardiogeni) edem pluća nastaje kada je povećan stupanj transudacije tekućine zbog povećanog hidrostatskog tlaka u krvožilnom dijelu </w:t>
      </w:r>
      <w:proofErr w:type="gramStart"/>
      <w:r w:rsidR="00251F0A" w:rsidRPr="000C6D2C">
        <w:rPr>
          <w:rFonts w:ascii="Times New Roman" w:hAnsi="Times New Roman" w:cs="Times New Roman"/>
        </w:rPr>
        <w:t>ili</w:t>
      </w:r>
      <w:proofErr w:type="gramEnd"/>
      <w:r w:rsidR="00251F0A" w:rsidRPr="000C6D2C">
        <w:rPr>
          <w:rFonts w:ascii="Times New Roman" w:hAnsi="Times New Roman" w:cs="Times New Roman"/>
        </w:rPr>
        <w:t xml:space="preserve"> sniženog osmotskog tlaka u krvi. Jednom kada je limfna drenaža pr</w:t>
      </w:r>
      <w:r w:rsidR="003E339B">
        <w:rPr>
          <w:rFonts w:ascii="Times New Roman" w:hAnsi="Times New Roman" w:cs="Times New Roman"/>
        </w:rPr>
        <w:t xml:space="preserve">evladana, tekućina se nakuplja </w:t>
      </w:r>
      <w:r w:rsidR="00251F0A" w:rsidRPr="000C6D2C">
        <w:rPr>
          <w:rFonts w:ascii="Times New Roman" w:hAnsi="Times New Roman" w:cs="Times New Roman"/>
        </w:rPr>
        <w:t xml:space="preserve">u perivaskularnim prostorima uzrokujući rastezanje bronhovaskularnih snopova i alveolarnog intersticija </w:t>
      </w:r>
      <w:proofErr w:type="gramStart"/>
      <w:r w:rsidR="00251F0A" w:rsidRPr="000C6D2C">
        <w:rPr>
          <w:rFonts w:ascii="Times New Roman" w:hAnsi="Times New Roman" w:cs="Times New Roman"/>
        </w:rPr>
        <w:t>te</w:t>
      </w:r>
      <w:proofErr w:type="gramEnd"/>
      <w:r w:rsidR="00251F0A" w:rsidRPr="000C6D2C">
        <w:rPr>
          <w:rFonts w:ascii="Times New Roman" w:hAnsi="Times New Roman" w:cs="Times New Roman"/>
        </w:rPr>
        <w:t xml:space="preserve"> na kraju istječe u alveolarne prostore. </w:t>
      </w:r>
      <w:proofErr w:type="gramStart"/>
      <w:r w:rsidR="00251F0A" w:rsidRPr="000C6D2C">
        <w:rPr>
          <w:rFonts w:ascii="Times New Roman" w:hAnsi="Times New Roman" w:cs="Times New Roman"/>
        </w:rPr>
        <w:t>Uzroci hemodinamskog edema pluća uključuju kongestivno zatajivanje rada srca (povišeni krvni tlak), jatrogeno preopterećenje tekućinom, poremećaje kod kojih je snižen osmotski tlak, kao kod hipoalbuminemije koja se nalazi kod nekih bolesti jetre, nefritički sindrom i enteropatija s gubitkom proteina.</w:t>
      </w:r>
      <w:proofErr w:type="gramEnd"/>
      <w:r w:rsidR="00251F0A" w:rsidRPr="000C6D2C">
        <w:rPr>
          <w:rFonts w:ascii="Times New Roman" w:hAnsi="Times New Roman" w:cs="Times New Roman"/>
        </w:rPr>
        <w:t xml:space="preserve"> </w:t>
      </w:r>
      <w:proofErr w:type="gramStart"/>
      <w:r w:rsidR="00251F0A" w:rsidRPr="000C6D2C">
        <w:rPr>
          <w:rFonts w:ascii="Times New Roman" w:hAnsi="Times New Roman" w:cs="Times New Roman"/>
        </w:rPr>
        <w:t xml:space="preserve">Hemodinamski edem pluća se također pojavljuje kada je oslabljena </w:t>
      </w:r>
      <w:r w:rsidR="00F81A58">
        <w:rPr>
          <w:rFonts w:ascii="Times New Roman" w:hAnsi="Times New Roman" w:cs="Times New Roman"/>
        </w:rPr>
        <w:t>limfna drenaža, u</w:t>
      </w:r>
      <w:r w:rsidR="00251F0A" w:rsidRPr="000C6D2C">
        <w:rPr>
          <w:rFonts w:ascii="Times New Roman" w:hAnsi="Times New Roman" w:cs="Times New Roman"/>
        </w:rPr>
        <w:t>glavnom sekundarno zbog tumorskih invazija limfnih žila.</w:t>
      </w:r>
      <w:proofErr w:type="gramEnd"/>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r w:rsidR="00251F0A" w:rsidRPr="000C6D2C">
        <w:rPr>
          <w:rFonts w:ascii="Times New Roman" w:hAnsi="Times New Roman" w:cs="Times New Roman"/>
        </w:rPr>
        <w:t xml:space="preserve">Permeabilni edem (upalni) nastaje kad su prekomjerno proširene endotelne pore </w:t>
      </w:r>
      <w:proofErr w:type="gramStart"/>
      <w:r w:rsidR="00251F0A" w:rsidRPr="000C6D2C">
        <w:rPr>
          <w:rFonts w:ascii="Times New Roman" w:hAnsi="Times New Roman" w:cs="Times New Roman"/>
        </w:rPr>
        <w:t>ili</w:t>
      </w:r>
      <w:proofErr w:type="gramEnd"/>
      <w:r w:rsidR="00251F0A" w:rsidRPr="000C6D2C">
        <w:rPr>
          <w:rFonts w:ascii="Times New Roman" w:hAnsi="Times New Roman" w:cs="Times New Roman"/>
        </w:rPr>
        <w:t xml:space="preserve"> je oštećena krvno-zračna barijera (endotelne stanice ili pneumociti tipa I). </w:t>
      </w:r>
      <w:proofErr w:type="gramStart"/>
      <w:r w:rsidR="00251F0A" w:rsidRPr="000C6D2C">
        <w:rPr>
          <w:rFonts w:ascii="Times New Roman" w:hAnsi="Times New Roman" w:cs="Times New Roman"/>
        </w:rPr>
        <w:t>Ovaj tip edema je sastavni dio i rani stadij upalnog odgovora, primarno zbog djelovanja upalnih medijatora, kao što su leukotrieni, faktor aktivacije trombocita, citokini i vazoaktivni amini koje otpuštaju neutrofili, makrofagi, mastociti, limfociti i endotelne stanice.</w:t>
      </w:r>
      <w:proofErr w:type="gramEnd"/>
      <w:r w:rsidR="00251F0A" w:rsidRPr="000C6D2C">
        <w:rPr>
          <w:rFonts w:ascii="Times New Roman" w:hAnsi="Times New Roman" w:cs="Times New Roman"/>
        </w:rPr>
        <w:t xml:space="preserve"> </w:t>
      </w:r>
      <w:proofErr w:type="gramStart"/>
      <w:r w:rsidR="00251F0A" w:rsidRPr="000C6D2C">
        <w:rPr>
          <w:rFonts w:ascii="Times New Roman" w:hAnsi="Times New Roman" w:cs="Times New Roman"/>
        </w:rPr>
        <w:t>Ovi upalni medijatori povećavaju permeabilnost krvno-zračne barijere.</w:t>
      </w:r>
      <w:proofErr w:type="gramEnd"/>
      <w:r w:rsidR="00251F0A" w:rsidRPr="000C6D2C">
        <w:rPr>
          <w:rFonts w:ascii="Times New Roman" w:hAnsi="Times New Roman" w:cs="Times New Roman"/>
        </w:rPr>
        <w:t xml:space="preserve"> U drugim slučajevima, permeabilni edem nastaje zbog izravnog oštećenja endotela i pneumocita, dopuštajući </w:t>
      </w:r>
      <w:proofErr w:type="gramStart"/>
      <w:r w:rsidR="00251F0A" w:rsidRPr="000C6D2C">
        <w:rPr>
          <w:rFonts w:ascii="Times New Roman" w:hAnsi="Times New Roman" w:cs="Times New Roman"/>
        </w:rPr>
        <w:t>na</w:t>
      </w:r>
      <w:proofErr w:type="gramEnd"/>
      <w:r w:rsidR="00251F0A" w:rsidRPr="000C6D2C">
        <w:rPr>
          <w:rFonts w:ascii="Times New Roman" w:hAnsi="Times New Roman" w:cs="Times New Roman"/>
        </w:rPr>
        <w:t xml:space="preserve"> taj način plazmi slobodno istjecanje iz vaskularnih prostora u lumen alveola.  </w:t>
      </w: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r w:rsidR="00251F0A" w:rsidRPr="000C6D2C">
        <w:rPr>
          <w:rFonts w:ascii="Times New Roman" w:hAnsi="Times New Roman" w:cs="Times New Roman"/>
        </w:rPr>
        <w:t xml:space="preserve">Neurogeni </w:t>
      </w:r>
      <w:proofErr w:type="gramStart"/>
      <w:r w:rsidR="00251F0A" w:rsidRPr="000C6D2C">
        <w:rPr>
          <w:rFonts w:ascii="Times New Roman" w:hAnsi="Times New Roman" w:cs="Times New Roman"/>
        </w:rPr>
        <w:t>edem</w:t>
      </w:r>
      <w:r w:rsidR="00251F0A" w:rsidRPr="000C6D2C">
        <w:rPr>
          <w:rFonts w:ascii="Times New Roman" w:hAnsi="Times New Roman" w:cs="Times New Roman"/>
          <w:b/>
        </w:rPr>
        <w:t xml:space="preserve"> </w:t>
      </w:r>
      <w:r w:rsidR="00251F0A" w:rsidRPr="000C6D2C">
        <w:rPr>
          <w:rFonts w:ascii="Times New Roman" w:hAnsi="Times New Roman" w:cs="Times New Roman"/>
        </w:rPr>
        <w:t xml:space="preserve"> pluća</w:t>
      </w:r>
      <w:proofErr w:type="gramEnd"/>
      <w:r w:rsidR="00251F0A" w:rsidRPr="000C6D2C">
        <w:rPr>
          <w:rFonts w:ascii="Times New Roman" w:hAnsi="Times New Roman" w:cs="Times New Roman"/>
        </w:rPr>
        <w:t xml:space="preserve"> je još jedan osobiti ali nedovoljno poznat oblik plućnog edema u ljudi koji nastaje zbog povećanog intrakranijalnog pritiska (tj</w:t>
      </w:r>
      <w:r w:rsidR="00D813D4">
        <w:rPr>
          <w:rFonts w:ascii="Times New Roman" w:hAnsi="Times New Roman" w:cs="Times New Roman"/>
        </w:rPr>
        <w:t>.</w:t>
      </w:r>
      <w:r w:rsidR="00251F0A" w:rsidRPr="000C6D2C">
        <w:rPr>
          <w:rFonts w:ascii="Times New Roman" w:hAnsi="Times New Roman" w:cs="Times New Roman"/>
        </w:rPr>
        <w:t xml:space="preserve"> ozljeda glave, ozljeda mozga, tumora mozga ili krvarenja u mozgu). </w:t>
      </w:r>
      <w:proofErr w:type="gramStart"/>
      <w:r w:rsidR="00251F0A" w:rsidRPr="000C6D2C">
        <w:rPr>
          <w:rFonts w:ascii="Times New Roman" w:hAnsi="Times New Roman" w:cs="Times New Roman"/>
        </w:rPr>
        <w:t>On uključuje i hemodinamski i permeabilni način nastanka edema vjerojatno zbog opsežne stimulacije simpatikusa i prekomjernog otpuštanja kateholamina.</w:t>
      </w:r>
      <w:proofErr w:type="gramEnd"/>
      <w:r w:rsidR="00251F0A" w:rsidRPr="000C6D2C">
        <w:rPr>
          <w:rFonts w:ascii="Times New Roman" w:hAnsi="Times New Roman" w:cs="Times New Roman"/>
        </w:rPr>
        <w:t xml:space="preserve"> Neurogeni edem pluća se sporadično opisuje u životinja s ozljedama mozga </w:t>
      </w:r>
      <w:proofErr w:type="gramStart"/>
      <w:r w:rsidR="00251F0A" w:rsidRPr="000C6D2C">
        <w:rPr>
          <w:rFonts w:ascii="Times New Roman" w:hAnsi="Times New Roman" w:cs="Times New Roman"/>
        </w:rPr>
        <w:t>ili</w:t>
      </w:r>
      <w:proofErr w:type="gramEnd"/>
      <w:r w:rsidR="00251F0A" w:rsidRPr="000C6D2C">
        <w:rPr>
          <w:rFonts w:ascii="Times New Roman" w:hAnsi="Times New Roman" w:cs="Times New Roman"/>
        </w:rPr>
        <w:t xml:space="preserve"> jakim grčevima, ili nakon ja</w:t>
      </w:r>
      <w:r w:rsidR="00E62BE0" w:rsidRPr="000C6D2C">
        <w:rPr>
          <w:rFonts w:ascii="Times New Roman" w:hAnsi="Times New Roman" w:cs="Times New Roman"/>
        </w:rPr>
        <w:t xml:space="preserve">kog stresa, odnosno uzbuđenja </w:t>
      </w:r>
      <w:r>
        <w:rPr>
          <w:rFonts w:ascii="Times New Roman" w:hAnsi="Times New Roman" w:cs="Times New Roman"/>
        </w:rPr>
        <w:t>(</w:t>
      </w:r>
      <w:r w:rsidR="004400CE">
        <w:rPr>
          <w:rFonts w:ascii="Times New Roman" w:hAnsi="Times New Roman" w:cs="Times New Roman"/>
        </w:rPr>
        <w:t>McGAVIN i ZACHARY</w:t>
      </w:r>
      <w:r w:rsidR="00251F0A" w:rsidRPr="000C6D2C">
        <w:rPr>
          <w:rFonts w:ascii="Times New Roman" w:hAnsi="Times New Roman" w:cs="Times New Roman"/>
        </w:rPr>
        <w:t>, 2008</w:t>
      </w:r>
      <w:r>
        <w:rPr>
          <w:rFonts w:ascii="Times New Roman" w:hAnsi="Times New Roman" w:cs="Times New Roman"/>
        </w:rPr>
        <w:t xml:space="preserve">.). </w:t>
      </w:r>
      <w:r>
        <w:rPr>
          <w:rFonts w:ascii="Times New Roman" w:hAnsi="Times New Roman" w:cs="Times New Roman"/>
        </w:rPr>
        <w:tab/>
      </w:r>
      <w:proofErr w:type="gramStart"/>
      <w:r w:rsidR="00251F0A" w:rsidRPr="000C6D2C">
        <w:rPr>
          <w:rFonts w:ascii="Times New Roman" w:hAnsi="Times New Roman" w:cs="Times New Roman"/>
        </w:rPr>
        <w:t xml:space="preserve">Dokazan je edem pluća nastanka sličnog neurogenom edemu u švedskih lovačkih pasa </w:t>
      </w:r>
      <w:r>
        <w:rPr>
          <w:rFonts w:ascii="Times New Roman" w:hAnsi="Times New Roman" w:cs="Times New Roman"/>
        </w:rPr>
        <w:t>(</w:t>
      </w:r>
      <w:r w:rsidR="00251F0A" w:rsidRPr="000C6D2C">
        <w:rPr>
          <w:rFonts w:ascii="Times New Roman" w:hAnsi="Times New Roman" w:cs="Times New Roman"/>
        </w:rPr>
        <w:t xml:space="preserve">EQENVALL </w:t>
      </w:r>
      <w:r>
        <w:rPr>
          <w:rFonts w:ascii="Times New Roman" w:hAnsi="Times New Roman" w:cs="Times New Roman"/>
        </w:rPr>
        <w:t>i sur.</w:t>
      </w:r>
      <w:r w:rsidR="004400CE">
        <w:rPr>
          <w:rFonts w:ascii="Times New Roman" w:hAnsi="Times New Roman" w:cs="Times New Roman"/>
        </w:rPr>
        <w:t>,</w:t>
      </w:r>
      <w:r>
        <w:rPr>
          <w:rFonts w:ascii="Times New Roman" w:hAnsi="Times New Roman" w:cs="Times New Roman"/>
        </w:rPr>
        <w:t xml:space="preserve"> 2003.).</w:t>
      </w:r>
      <w:proofErr w:type="gramEnd"/>
    </w:p>
    <w:p w:rsidR="00713012" w:rsidRPr="000C6D2C" w:rsidRDefault="00713012" w:rsidP="00E01BFE">
      <w:pPr>
        <w:jc w:val="both"/>
        <w:outlineLvl w:val="0"/>
        <w:rPr>
          <w:rFonts w:ascii="Times New Roman" w:hAnsi="Times New Roman" w:cs="Times New Roman"/>
        </w:rPr>
      </w:pP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 xml:space="preserve">PLUĆNA </w:t>
      </w:r>
      <w:proofErr w:type="gramStart"/>
      <w:r w:rsidRPr="000C6D2C">
        <w:rPr>
          <w:rFonts w:ascii="Times New Roman" w:hAnsi="Times New Roman" w:cs="Times New Roman"/>
        </w:rPr>
        <w:t xml:space="preserve">EMBOLIJA  </w:t>
      </w:r>
      <w:r w:rsidRPr="000C6D2C">
        <w:rPr>
          <w:rFonts w:ascii="Times New Roman" w:hAnsi="Times New Roman" w:cs="Times New Roman"/>
          <w:i/>
        </w:rPr>
        <w:t>(</w:t>
      </w:r>
      <w:proofErr w:type="gramEnd"/>
      <w:r w:rsidRPr="000C6D2C">
        <w:rPr>
          <w:rFonts w:ascii="Times New Roman" w:hAnsi="Times New Roman" w:cs="Times New Roman"/>
          <w:i/>
        </w:rPr>
        <w:t>Pneumonia embolica)</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Plućna tromboembolija</w:t>
      </w:r>
      <w:r w:rsidRPr="000C6D2C">
        <w:rPr>
          <w:rFonts w:ascii="Times New Roman" w:hAnsi="Times New Roman" w:cs="Times New Roman"/>
          <w:b/>
        </w:rPr>
        <w:t xml:space="preserve"> </w:t>
      </w:r>
      <w:r w:rsidRPr="000C6D2C">
        <w:rPr>
          <w:rFonts w:ascii="Times New Roman" w:hAnsi="Times New Roman" w:cs="Times New Roman"/>
        </w:rPr>
        <w:t xml:space="preserve">obično nastaje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tromba koji se nalaze bilo gdje u venskoj cirkulaciji. </w:t>
      </w:r>
      <w:proofErr w:type="gramStart"/>
      <w:r w:rsidRPr="000C6D2C">
        <w:rPr>
          <w:rFonts w:ascii="Times New Roman" w:hAnsi="Times New Roman" w:cs="Times New Roman"/>
        </w:rPr>
        <w:t>Otkinuti dijelovi tromba neminovno dospijevaju u pluća i zaustavljaju se u krvnim žilama.</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 xml:space="preserve">Paraziti kao što su </w:t>
      </w:r>
      <w:r w:rsidRPr="000C6D2C">
        <w:rPr>
          <w:rFonts w:ascii="Times New Roman" w:hAnsi="Times New Roman" w:cs="Times New Roman"/>
          <w:i/>
        </w:rPr>
        <w:t>Dirofilaria immitis</w:t>
      </w:r>
      <w:r w:rsidRPr="000C6D2C">
        <w:rPr>
          <w:rFonts w:ascii="Times New Roman" w:hAnsi="Times New Roman" w:cs="Times New Roman"/>
        </w:rPr>
        <w:t xml:space="preserve"> i </w:t>
      </w:r>
      <w:r w:rsidRPr="000C6D2C">
        <w:rPr>
          <w:rFonts w:ascii="Times New Roman" w:hAnsi="Times New Roman" w:cs="Times New Roman"/>
          <w:i/>
        </w:rPr>
        <w:t>Angiostrongylus vasorum</w:t>
      </w:r>
      <w:r w:rsidRPr="000C6D2C">
        <w:rPr>
          <w:rFonts w:ascii="Times New Roman" w:hAnsi="Times New Roman" w:cs="Times New Roman"/>
        </w:rPr>
        <w:t>, endokrinopatije kao što su hiperadrenokorticizam i hipotireoidizam, glomerulopatije i hiperkoagulabilna stanja mogu biti odgovorni za nastanak plućne arterijske tromboze i plućne tromboembolije kod pasa.</w:t>
      </w:r>
      <w:proofErr w:type="gramEnd"/>
      <w:r w:rsidRPr="000C6D2C">
        <w:rPr>
          <w:rFonts w:ascii="Times New Roman" w:hAnsi="Times New Roman" w:cs="Times New Roman"/>
        </w:rPr>
        <w:t xml:space="preserve"> Plućnu tromboemboliju mogu uzrokovati i dijelići tromba koji se oslobode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tromba u jugularnoj veni. </w:t>
      </w:r>
      <w:proofErr w:type="gramStart"/>
      <w:r w:rsidRPr="000C6D2C">
        <w:rPr>
          <w:rFonts w:ascii="Times New Roman" w:hAnsi="Times New Roman" w:cs="Times New Roman"/>
        </w:rPr>
        <w:t>Takav ishod se osobito događa u životinja s dugotrajnom intravenskom kataterizacijom.</w:t>
      </w:r>
      <w:proofErr w:type="gramEnd"/>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r w:rsidR="00251F0A" w:rsidRPr="000C6D2C">
        <w:rPr>
          <w:rFonts w:ascii="Times New Roman" w:hAnsi="Times New Roman" w:cs="Times New Roman"/>
        </w:rPr>
        <w:t>Septični embolusi,</w:t>
      </w:r>
      <w:r w:rsidR="00251F0A" w:rsidRPr="000C6D2C">
        <w:rPr>
          <w:rFonts w:ascii="Times New Roman" w:hAnsi="Times New Roman" w:cs="Times New Roman"/>
          <w:b/>
        </w:rPr>
        <w:t xml:space="preserve"> </w:t>
      </w:r>
      <w:r w:rsidR="00251F0A" w:rsidRPr="000C6D2C">
        <w:rPr>
          <w:rFonts w:ascii="Times New Roman" w:hAnsi="Times New Roman" w:cs="Times New Roman"/>
        </w:rPr>
        <w:t xml:space="preserve">dijelovi tromba kontaminirani bakterijama </w:t>
      </w:r>
      <w:proofErr w:type="gramStart"/>
      <w:r w:rsidR="00251F0A" w:rsidRPr="000C6D2C">
        <w:rPr>
          <w:rFonts w:ascii="Times New Roman" w:hAnsi="Times New Roman" w:cs="Times New Roman"/>
        </w:rPr>
        <w:t>ili</w:t>
      </w:r>
      <w:proofErr w:type="gramEnd"/>
      <w:r w:rsidR="00251F0A" w:rsidRPr="000C6D2C">
        <w:rPr>
          <w:rFonts w:ascii="Times New Roman" w:hAnsi="Times New Roman" w:cs="Times New Roman"/>
        </w:rPr>
        <w:t xml:space="preserve"> gljivicama koji su se otkinuli od inficiranih muralnih ili valvularnih tromba u srcu i krvnim žilama, na kraju se zaustave u plućnoj cirkulaciji. Takv</w:t>
      </w:r>
      <w:r w:rsidR="00D813D4">
        <w:rPr>
          <w:rFonts w:ascii="Times New Roman" w:hAnsi="Times New Roman" w:cs="Times New Roman"/>
        </w:rPr>
        <w:t>i embolusi najčešće potječ</w:t>
      </w:r>
      <w:r w:rsidR="00251F0A" w:rsidRPr="000C6D2C">
        <w:rPr>
          <w:rFonts w:ascii="Times New Roman" w:hAnsi="Times New Roman" w:cs="Times New Roman"/>
        </w:rPr>
        <w:t xml:space="preserve">u </w:t>
      </w:r>
      <w:proofErr w:type="gramStart"/>
      <w:r w:rsidR="00251F0A" w:rsidRPr="000C6D2C">
        <w:rPr>
          <w:rFonts w:ascii="Times New Roman" w:hAnsi="Times New Roman" w:cs="Times New Roman"/>
        </w:rPr>
        <w:t>od</w:t>
      </w:r>
      <w:proofErr w:type="gramEnd"/>
      <w:r w:rsidR="00251F0A" w:rsidRPr="000C6D2C">
        <w:rPr>
          <w:rFonts w:ascii="Times New Roman" w:hAnsi="Times New Roman" w:cs="Times New Roman"/>
        </w:rPr>
        <w:t xml:space="preserve"> bakterijskih endokarditisa (desna strana srca) i jugularnih tromboflebitisa u svih vrsta životinja.  Kada su prisutni u velikom broju</w:t>
      </w:r>
      <w:r w:rsidR="00D813D4">
        <w:rPr>
          <w:rFonts w:ascii="Times New Roman" w:hAnsi="Times New Roman" w:cs="Times New Roman"/>
        </w:rPr>
        <w:t>,</w:t>
      </w:r>
      <w:r w:rsidR="00251F0A" w:rsidRPr="000C6D2C">
        <w:rPr>
          <w:rFonts w:ascii="Times New Roman" w:hAnsi="Times New Roman" w:cs="Times New Roman"/>
        </w:rPr>
        <w:t xml:space="preserve"> septični embolusi mogu uzrokovati naglu smrt zbog opsežnog edema pluća; životinje koje prežive u plućima razviju arteritis </w:t>
      </w:r>
      <w:proofErr w:type="gramStart"/>
      <w:r w:rsidR="00251F0A" w:rsidRPr="000C6D2C">
        <w:rPr>
          <w:rFonts w:ascii="Times New Roman" w:hAnsi="Times New Roman" w:cs="Times New Roman"/>
        </w:rPr>
        <w:t>te</w:t>
      </w:r>
      <w:proofErr w:type="gramEnd"/>
      <w:r w:rsidR="00251F0A" w:rsidRPr="000C6D2C">
        <w:rPr>
          <w:rFonts w:ascii="Times New Roman" w:hAnsi="Times New Roman" w:cs="Times New Roman"/>
        </w:rPr>
        <w:t xml:space="preserve"> trombotičnu i embolijsku (gnojnu) pneumoniju, koja može dovesti do stvaranja plućnih apscesa.</w:t>
      </w: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r w:rsidR="00251F0A" w:rsidRPr="000C6D2C">
        <w:rPr>
          <w:rFonts w:ascii="Times New Roman" w:hAnsi="Times New Roman" w:cs="Times New Roman"/>
        </w:rPr>
        <w:t xml:space="preserve">Masni </w:t>
      </w:r>
      <w:proofErr w:type="gramStart"/>
      <w:r w:rsidR="00251F0A" w:rsidRPr="000C6D2C">
        <w:rPr>
          <w:rFonts w:ascii="Times New Roman" w:hAnsi="Times New Roman" w:cs="Times New Roman"/>
        </w:rPr>
        <w:t>embolusi</w:t>
      </w:r>
      <w:r w:rsidR="00251F0A" w:rsidRPr="000C6D2C">
        <w:rPr>
          <w:rFonts w:ascii="Times New Roman" w:hAnsi="Times New Roman" w:cs="Times New Roman"/>
          <w:b/>
        </w:rPr>
        <w:t xml:space="preserve"> </w:t>
      </w:r>
      <w:r w:rsidR="00251F0A" w:rsidRPr="000C6D2C">
        <w:rPr>
          <w:rFonts w:ascii="Times New Roman" w:hAnsi="Times New Roman" w:cs="Times New Roman"/>
        </w:rPr>
        <w:t xml:space="preserve"> mogu</w:t>
      </w:r>
      <w:proofErr w:type="gramEnd"/>
      <w:r w:rsidR="00251F0A" w:rsidRPr="000C6D2C">
        <w:rPr>
          <w:rFonts w:ascii="Times New Roman" w:hAnsi="Times New Roman" w:cs="Times New Roman"/>
        </w:rPr>
        <w:t xml:space="preserve"> nastati nakon fraktura kostiju ili kirurških zahvata na kostima.</w:t>
      </w: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Tumorski embolusi</w:t>
      </w:r>
      <w:r w:rsidRPr="000C6D2C">
        <w:rPr>
          <w:rFonts w:ascii="Times New Roman" w:hAnsi="Times New Roman" w:cs="Times New Roman"/>
          <w:b/>
        </w:rPr>
        <w:t xml:space="preserve"> </w:t>
      </w:r>
      <w:r w:rsidR="00D813D4">
        <w:rPr>
          <w:rFonts w:ascii="Times New Roman" w:hAnsi="Times New Roman" w:cs="Times New Roman"/>
        </w:rPr>
        <w:t>(npr.</w:t>
      </w:r>
      <w:r w:rsidRPr="000C6D2C">
        <w:rPr>
          <w:rFonts w:ascii="Times New Roman" w:hAnsi="Times New Roman" w:cs="Times New Roman"/>
        </w:rPr>
        <w:t xml:space="preserve"> osteosarkomi i hemangiosarkomi u pasa) mogu biti izraziti i brojni </w:t>
      </w:r>
      <w:proofErr w:type="gramStart"/>
      <w:r w:rsidRPr="000C6D2C">
        <w:rPr>
          <w:rFonts w:ascii="Times New Roman" w:hAnsi="Times New Roman" w:cs="Times New Roman"/>
        </w:rPr>
        <w:t>te</w:t>
      </w:r>
      <w:proofErr w:type="gramEnd"/>
      <w:r w:rsidRPr="000C6D2C">
        <w:rPr>
          <w:rFonts w:ascii="Times New Roman" w:hAnsi="Times New Roman" w:cs="Times New Roman"/>
        </w:rPr>
        <w:t xml:space="preserve"> konačan uzrok smrti kod malignih neoplazija.</w:t>
      </w:r>
    </w:p>
    <w:p w:rsidR="00713012" w:rsidRPr="000C6D2C" w:rsidRDefault="00713012" w:rsidP="00E01BFE">
      <w:pPr>
        <w:jc w:val="both"/>
        <w:outlineLvl w:val="0"/>
        <w:rPr>
          <w:rFonts w:ascii="Times New Roman" w:hAnsi="Times New Roman" w:cs="Times New Roman"/>
        </w:rPr>
      </w:pP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 xml:space="preserve">INFARKTI PLUĆA </w:t>
      </w:r>
      <w:r w:rsidRPr="000C6D2C">
        <w:rPr>
          <w:rFonts w:ascii="Times New Roman" w:hAnsi="Times New Roman" w:cs="Times New Roman"/>
          <w:i/>
        </w:rPr>
        <w:t>(Infarctus pulmonis)</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Zbog dvostruke arterijske opskrbe pluća, infraciranje pluća je rijetko i uglavnom asimptomatsko.</w:t>
      </w:r>
      <w:proofErr w:type="gramEnd"/>
      <w:r w:rsidRPr="000C6D2C">
        <w:rPr>
          <w:rFonts w:ascii="Times New Roman" w:hAnsi="Times New Roman" w:cs="Times New Roman"/>
        </w:rPr>
        <w:t xml:space="preserve"> Međutim, plućni infarkti mogu lako nastati kada se tromboza i embolija nadovežu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već oslabljenu cirkulaciju u plućima, kao što je slučaj kod kongestivnog zatajivanja rada srca. </w:t>
      </w:r>
      <w:proofErr w:type="gramStart"/>
      <w:r w:rsidRPr="000C6D2C">
        <w:rPr>
          <w:rFonts w:ascii="Times New Roman" w:hAnsi="Times New Roman" w:cs="Times New Roman"/>
        </w:rPr>
        <w:t>Infarkti također mogu nastati u pasa s torzijom plućnog režnja.</w:t>
      </w:r>
      <w:proofErr w:type="gramEnd"/>
      <w:r w:rsidRPr="000C6D2C">
        <w:rPr>
          <w:rFonts w:ascii="Times New Roman" w:hAnsi="Times New Roman" w:cs="Times New Roman"/>
        </w:rPr>
        <w:t xml:space="preserve"> Makroskopski izgled infarkta uveliko ovisi o stadiju, a mogu biti crveni do crni, otečeni, žilavi, čunjastog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klinstog oblika. </w:t>
      </w:r>
      <w:proofErr w:type="gramStart"/>
      <w:r w:rsidRPr="000C6D2C">
        <w:rPr>
          <w:rFonts w:ascii="Times New Roman" w:hAnsi="Times New Roman" w:cs="Times New Roman"/>
        </w:rPr>
        <w:t>U ranoj akutnoj fazi mikroskopske lezije su jako hemoragične, a zatim slijedi nekroza.</w:t>
      </w:r>
      <w:proofErr w:type="gramEnd"/>
      <w:r w:rsidRPr="000C6D2C">
        <w:rPr>
          <w:rFonts w:ascii="Times New Roman" w:hAnsi="Times New Roman" w:cs="Times New Roman"/>
        </w:rPr>
        <w:t xml:space="preserve"> Za dan do dva nastaje rub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upalnih stanica, a nekoliko dana kasnije, u nekrotičnim plućima je prisutan veliki broj siderofaga. </w:t>
      </w:r>
      <w:proofErr w:type="gramStart"/>
      <w:r w:rsidRPr="000C6D2C">
        <w:rPr>
          <w:rFonts w:ascii="Times New Roman" w:hAnsi="Times New Roman" w:cs="Times New Roman"/>
        </w:rPr>
        <w:t xml:space="preserve">Ako </w:t>
      </w:r>
      <w:r w:rsidR="00D813D4">
        <w:rPr>
          <w:rFonts w:ascii="Times New Roman" w:hAnsi="Times New Roman" w:cs="Times New Roman"/>
        </w:rPr>
        <w:t>su sterilni, infarkti pluća zac</w:t>
      </w:r>
      <w:r w:rsidRPr="000C6D2C">
        <w:rPr>
          <w:rFonts w:ascii="Times New Roman" w:hAnsi="Times New Roman" w:cs="Times New Roman"/>
        </w:rPr>
        <w:t>jeljuju kao fibrotični ožiljci; ako su septični, mogu se razviti apscesi okru</w:t>
      </w:r>
      <w:r w:rsidR="000C6D2C">
        <w:rPr>
          <w:rFonts w:ascii="Times New Roman" w:hAnsi="Times New Roman" w:cs="Times New Roman"/>
        </w:rPr>
        <w:t>ženi debelom fibroznom kapsulom (</w:t>
      </w:r>
      <w:r w:rsidR="004400CE">
        <w:rPr>
          <w:rFonts w:ascii="Times New Roman" w:hAnsi="Times New Roman" w:cs="Times New Roman"/>
        </w:rPr>
        <w:t>McGAVIN i ZACHARY</w:t>
      </w:r>
      <w:r w:rsidR="000C6D2C">
        <w:rPr>
          <w:rFonts w:ascii="Times New Roman" w:hAnsi="Times New Roman" w:cs="Times New Roman"/>
        </w:rPr>
        <w:t>, 2008.).</w:t>
      </w:r>
      <w:proofErr w:type="gramEnd"/>
    </w:p>
    <w:p w:rsidR="00713012" w:rsidRPr="00AD40EA" w:rsidRDefault="00713012" w:rsidP="00E01BFE">
      <w:pPr>
        <w:jc w:val="both"/>
        <w:outlineLvl w:val="0"/>
        <w:rPr>
          <w:rFonts w:ascii="Times New Roman" w:hAnsi="Times New Roman" w:cs="Times New Roman"/>
          <w:b/>
        </w:rPr>
      </w:pPr>
    </w:p>
    <w:p w:rsidR="00713012" w:rsidRPr="00AD40EA" w:rsidRDefault="004F4916" w:rsidP="000C6D2C">
      <w:pPr>
        <w:spacing w:line="480" w:lineRule="auto"/>
        <w:jc w:val="both"/>
        <w:outlineLvl w:val="0"/>
        <w:rPr>
          <w:rFonts w:ascii="Times New Roman" w:hAnsi="Times New Roman" w:cs="Times New Roman"/>
          <w:b/>
        </w:rPr>
      </w:pPr>
      <w:r w:rsidRPr="00AD40EA">
        <w:rPr>
          <w:rFonts w:ascii="Times New Roman" w:hAnsi="Times New Roman" w:cs="Times New Roman"/>
          <w:b/>
        </w:rPr>
        <w:t xml:space="preserve">2.2.5 </w:t>
      </w:r>
      <w:r w:rsidR="00251F0A" w:rsidRPr="00AD40EA">
        <w:rPr>
          <w:rFonts w:ascii="Times New Roman" w:hAnsi="Times New Roman" w:cs="Times New Roman"/>
          <w:b/>
        </w:rPr>
        <w:t xml:space="preserve">BRONHITIS </w:t>
      </w:r>
      <w:r w:rsidR="00251F0A" w:rsidRPr="00AD40EA">
        <w:rPr>
          <w:rFonts w:ascii="Times New Roman" w:hAnsi="Times New Roman" w:cs="Times New Roman"/>
          <w:b/>
          <w:i/>
        </w:rPr>
        <w:t>(Bronchitis)</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Oštećenje treptljikavog bronhialnog epitela može rezultirati degeneracijom, odvajanjem i ljuštenjem nekroti</w:t>
      </w:r>
      <w:r w:rsidR="000C4BFB">
        <w:rPr>
          <w:rFonts w:ascii="Times New Roman" w:hAnsi="Times New Roman" w:cs="Times New Roman"/>
        </w:rPr>
        <w:t>čnih stanica.</w:t>
      </w:r>
      <w:proofErr w:type="gramEnd"/>
      <w:r w:rsidR="000C4BFB">
        <w:rPr>
          <w:rFonts w:ascii="Times New Roman" w:hAnsi="Times New Roman" w:cs="Times New Roman"/>
        </w:rPr>
        <w:t xml:space="preserve"> </w:t>
      </w:r>
      <w:proofErr w:type="gramStart"/>
      <w:r w:rsidR="000C4BFB">
        <w:rPr>
          <w:rFonts w:ascii="Times New Roman" w:hAnsi="Times New Roman" w:cs="Times New Roman"/>
        </w:rPr>
        <w:t>Ovisno o vrsti eks</w:t>
      </w:r>
      <w:r w:rsidRPr="000C6D2C">
        <w:rPr>
          <w:rFonts w:ascii="Times New Roman" w:hAnsi="Times New Roman" w:cs="Times New Roman"/>
        </w:rPr>
        <w:t>udata bronhitis može biti fibrinozni, kataralni, gnojni, fibronekrotični i granulomatozni.</w:t>
      </w:r>
      <w:proofErr w:type="gramEnd"/>
      <w:r w:rsidRPr="000C6D2C">
        <w:rPr>
          <w:rFonts w:ascii="Times New Roman" w:hAnsi="Times New Roman" w:cs="Times New Roman"/>
        </w:rPr>
        <w:t xml:space="preserve"> Kada oštećenje epitela postaje kronično povećava se produkcija sluzi zbog hiperplazije vrčastih stanica što može dovesti do kroničnog opstruktivnog bronhitisa. </w:t>
      </w:r>
      <w:proofErr w:type="gramStart"/>
      <w:r w:rsidRPr="000C6D2C">
        <w:rPr>
          <w:rFonts w:ascii="Times New Roman" w:hAnsi="Times New Roman" w:cs="Times New Roman"/>
        </w:rPr>
        <w:t>Kronična iritacija bronha također može uzrokovati skvamoznu metaplaziju.</w:t>
      </w:r>
      <w:proofErr w:type="gramEnd"/>
      <w:r w:rsidR="00870876" w:rsidRPr="000C6D2C">
        <w:rPr>
          <w:rFonts w:ascii="Times New Roman" w:hAnsi="Times New Roman" w:cs="Times New Roman"/>
        </w:rPr>
        <w:t xml:space="preserve"> </w:t>
      </w:r>
      <w:r w:rsidRPr="000C6D2C">
        <w:rPr>
          <w:rFonts w:ascii="Times New Roman" w:hAnsi="Times New Roman" w:cs="Times New Roman"/>
        </w:rPr>
        <w:t xml:space="preserve">Bronhiektazije se sastoje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patološke i trajne dilatacije bronha kao rezultat nakupljanja eksudata u lumenu i parcijalne rupture stijenke bronha. </w:t>
      </w:r>
      <w:proofErr w:type="gramStart"/>
      <w:r w:rsidRPr="000C6D2C">
        <w:rPr>
          <w:rFonts w:ascii="Times New Roman" w:hAnsi="Times New Roman" w:cs="Times New Roman"/>
        </w:rPr>
        <w:t>Razaranje stijenke nastaje kada proteolitički enzimi otpušteni iz fagocita tijekom kronične upale oštete i oslabe glatku muskulaturu hrskavice bronha.</w:t>
      </w:r>
      <w:proofErr w:type="gramEnd"/>
      <w:r w:rsidRPr="000C6D2C">
        <w:rPr>
          <w:rFonts w:ascii="Times New Roman" w:hAnsi="Times New Roman" w:cs="Times New Roman"/>
        </w:rPr>
        <w:t xml:space="preserve"> Bron</w:t>
      </w:r>
      <w:r w:rsidR="000C4BFB">
        <w:rPr>
          <w:rFonts w:ascii="Times New Roman" w:hAnsi="Times New Roman" w:cs="Times New Roman"/>
        </w:rPr>
        <w:t>h</w:t>
      </w:r>
      <w:r w:rsidRPr="000C6D2C">
        <w:rPr>
          <w:rFonts w:ascii="Times New Roman" w:hAnsi="Times New Roman" w:cs="Times New Roman"/>
        </w:rPr>
        <w:t xml:space="preserve">iektazije mogu biti vrećaste (lokalizirane)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cilindrične (zahvaćaju veći dio bronha). </w:t>
      </w:r>
      <w:proofErr w:type="gramStart"/>
      <w:r w:rsidRPr="000C6D2C">
        <w:rPr>
          <w:rFonts w:ascii="Times New Roman" w:hAnsi="Times New Roman" w:cs="Times New Roman"/>
        </w:rPr>
        <w:t>Makroskopski se manifestiraju velikim izbočinama u plućima koje nastaju zbog rastezanja bronha eksudatom, a rezultiraju istodobnim atelektazama u okolnom parenhimu.</w:t>
      </w:r>
      <w:proofErr w:type="gramEnd"/>
    </w:p>
    <w:p w:rsidR="00713012" w:rsidRPr="000C6D2C" w:rsidRDefault="00713012" w:rsidP="000C6D2C">
      <w:pPr>
        <w:spacing w:line="480" w:lineRule="auto"/>
        <w:jc w:val="both"/>
        <w:outlineLvl w:val="0"/>
        <w:rPr>
          <w:rFonts w:ascii="Times New Roman" w:hAnsi="Times New Roman" w:cs="Times New Roman"/>
        </w:rPr>
      </w:pPr>
    </w:p>
    <w:p w:rsidR="00713012" w:rsidRPr="00AD40EA" w:rsidRDefault="00251F0A" w:rsidP="000C6D2C">
      <w:pPr>
        <w:spacing w:line="480" w:lineRule="auto"/>
        <w:jc w:val="both"/>
        <w:outlineLvl w:val="0"/>
        <w:rPr>
          <w:rFonts w:ascii="Times New Roman" w:hAnsi="Times New Roman" w:cs="Times New Roman"/>
          <w:b/>
        </w:rPr>
      </w:pPr>
      <w:r w:rsidRPr="00AD40EA">
        <w:rPr>
          <w:rFonts w:ascii="Times New Roman" w:hAnsi="Times New Roman" w:cs="Times New Roman"/>
          <w:b/>
        </w:rPr>
        <w:t>2.2.6</w:t>
      </w:r>
      <w:r w:rsidRPr="00AD40EA">
        <w:rPr>
          <w:rFonts w:ascii="Times New Roman" w:hAnsi="Times New Roman" w:cs="Times New Roman"/>
          <w:b/>
        </w:rPr>
        <w:tab/>
        <w:t>BRONHIOLITIS (</w:t>
      </w:r>
      <w:r w:rsidRPr="00AD40EA">
        <w:rPr>
          <w:rFonts w:ascii="Times New Roman" w:hAnsi="Times New Roman" w:cs="Times New Roman"/>
          <w:b/>
          <w:i/>
        </w:rPr>
        <w:t>Bronchiolitis)</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Sklonost oštećenjima bronhiolarnog epitela objašnjava se visokom osjetljivosti prema oksidantima i slobodnim radika</w:t>
      </w:r>
      <w:r w:rsidR="000C4BFB">
        <w:rPr>
          <w:rFonts w:ascii="Times New Roman" w:hAnsi="Times New Roman" w:cs="Times New Roman"/>
        </w:rPr>
        <w:t>lima, prisutnošću Clara stanic</w:t>
      </w:r>
      <w:r w:rsidRPr="000C6D2C">
        <w:rPr>
          <w:rFonts w:ascii="Times New Roman" w:hAnsi="Times New Roman" w:cs="Times New Roman"/>
        </w:rPr>
        <w:t xml:space="preserve">a bogatim oksidazama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tendencijom plućnih alveolarnih makrogama i leukocita da se nakupljaju u tom dijelu pluća.</w:t>
      </w:r>
    </w:p>
    <w:p w:rsidR="00713012" w:rsidRPr="000C6D2C" w:rsidRDefault="00251F0A" w:rsidP="000C6D2C">
      <w:pPr>
        <w:spacing w:line="480" w:lineRule="auto"/>
        <w:jc w:val="both"/>
        <w:outlineLvl w:val="0"/>
        <w:rPr>
          <w:rFonts w:ascii="Times New Roman" w:hAnsi="Times New Roman" w:cs="Times New Roman"/>
        </w:rPr>
      </w:pPr>
      <w:proofErr w:type="gramStart"/>
      <w:r w:rsidRPr="000C6D2C">
        <w:rPr>
          <w:rFonts w:ascii="Times New Roman" w:hAnsi="Times New Roman" w:cs="Times New Roman"/>
        </w:rPr>
        <w:t>Kada oštećenje postane ireverzibilno</w:t>
      </w:r>
      <w:r w:rsidR="000C4BFB">
        <w:rPr>
          <w:rFonts w:ascii="Times New Roman" w:hAnsi="Times New Roman" w:cs="Times New Roman"/>
        </w:rPr>
        <w:t>,</w:t>
      </w:r>
      <w:r w:rsidRPr="000C6D2C">
        <w:rPr>
          <w:rFonts w:ascii="Times New Roman" w:hAnsi="Times New Roman" w:cs="Times New Roman"/>
        </w:rPr>
        <w:t xml:space="preserve"> bronhiolarne trepetljikave stanice degeneriraju i oljušte se ostavljajući ogoljelu bazalnu membranu.</w:t>
      </w:r>
      <w:proofErr w:type="gramEnd"/>
      <w:r w:rsidR="00870876" w:rsidRPr="000C6D2C">
        <w:rPr>
          <w:rFonts w:ascii="Times New Roman" w:hAnsi="Times New Roman" w:cs="Times New Roman"/>
        </w:rPr>
        <w:t xml:space="preserve"> </w:t>
      </w:r>
      <w:proofErr w:type="gramStart"/>
      <w:r w:rsidRPr="000C6D2C">
        <w:rPr>
          <w:rFonts w:ascii="Times New Roman" w:hAnsi="Times New Roman" w:cs="Times New Roman"/>
        </w:rPr>
        <w:t>Ovisno o vrsti ozljede i upalnom odgovoru bronhiolitis može biti fibrinozni, kataralni, gnojni, nekrotični i granulomatozni.</w:t>
      </w:r>
      <w:proofErr w:type="gramEnd"/>
    </w:p>
    <w:p w:rsidR="00713012" w:rsidRPr="000C6D2C" w:rsidRDefault="00713012" w:rsidP="000C6D2C">
      <w:pPr>
        <w:spacing w:line="480" w:lineRule="auto"/>
        <w:jc w:val="both"/>
        <w:outlineLvl w:val="0"/>
        <w:rPr>
          <w:rFonts w:ascii="Times New Roman" w:hAnsi="Times New Roman" w:cs="Times New Roman"/>
        </w:rPr>
      </w:pPr>
    </w:p>
    <w:p w:rsidR="00713012" w:rsidRPr="00AD40EA" w:rsidRDefault="00251F0A" w:rsidP="000C6D2C">
      <w:pPr>
        <w:spacing w:line="480" w:lineRule="auto"/>
        <w:jc w:val="both"/>
        <w:outlineLvl w:val="0"/>
        <w:rPr>
          <w:rFonts w:ascii="Times New Roman" w:hAnsi="Times New Roman" w:cs="Times New Roman"/>
          <w:b/>
        </w:rPr>
      </w:pPr>
      <w:r w:rsidRPr="00AD40EA">
        <w:rPr>
          <w:rFonts w:ascii="Times New Roman" w:hAnsi="Times New Roman" w:cs="Times New Roman"/>
          <w:b/>
        </w:rPr>
        <w:t>2.2.7</w:t>
      </w:r>
      <w:r w:rsidRPr="00AD40EA">
        <w:rPr>
          <w:rFonts w:ascii="Times New Roman" w:hAnsi="Times New Roman" w:cs="Times New Roman"/>
          <w:b/>
        </w:rPr>
        <w:tab/>
        <w:t xml:space="preserve">UPALE PLUĆA </w:t>
      </w:r>
      <w:r w:rsidRPr="00AD40EA">
        <w:rPr>
          <w:rFonts w:ascii="Times New Roman" w:hAnsi="Times New Roman" w:cs="Times New Roman"/>
          <w:b/>
          <w:i/>
        </w:rPr>
        <w:t>(Pneumonie)</w:t>
      </w:r>
    </w:p>
    <w:p w:rsidR="00815F8B"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Upala pluća je proces koji uključuje interakcije između stanica krvi (neutrofili, eozinofili, mastociti i limfociti) i stanica pluća (pneumociti tipa I i II, endotelne, Clara i stromalne intersticijske stanice).</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Leukociti, trombociti i proteini plazme prenošeni krvlju, dovode se u područje upale pomoću mreže kemijskih signala, nastalih iz stanica pluća i leukocita koji se u njima nalaze.</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Komunikaciju između plućnih i stanica krvi omogućuju topljivi citokini.</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Najpoznatiji upalni medijatori su sustav komplemenata (C3a, C3b, C5), faktori koagulacije (V i VII), metaboliti arahidonske</w:t>
      </w:r>
      <w:r w:rsidR="000C4BFB">
        <w:rPr>
          <w:rFonts w:ascii="Times New Roman" w:hAnsi="Times New Roman" w:cs="Times New Roman"/>
        </w:rPr>
        <w:t xml:space="preserve"> kiseline (leukotrieni i prosta</w:t>
      </w:r>
      <w:r w:rsidR="002533B2">
        <w:rPr>
          <w:rFonts w:ascii="Times New Roman" w:hAnsi="Times New Roman" w:cs="Times New Roman"/>
        </w:rPr>
        <w:t xml:space="preserve"> </w:t>
      </w:r>
      <w:r w:rsidRPr="000C6D2C">
        <w:rPr>
          <w:rFonts w:ascii="Times New Roman" w:hAnsi="Times New Roman" w:cs="Times New Roman"/>
        </w:rPr>
        <w:t>glandini), citokini (interleukini, monokini, kemokini), adhezijske molekule (ICAM, VCAM), enzimi i inhibitori enzima (elastaze, antitripsin), metaboliti kisika (O</w:t>
      </w:r>
      <w:r w:rsidRPr="000C6D2C">
        <w:rPr>
          <w:rFonts w:ascii="Times New Roman" w:hAnsi="Times New Roman" w:cs="Times New Roman"/>
          <w:vertAlign w:val="subscript"/>
        </w:rPr>
        <w:t>2</w:t>
      </w:r>
      <w:r w:rsidRPr="000C6D2C">
        <w:rPr>
          <w:rFonts w:ascii="Times New Roman" w:hAnsi="Times New Roman" w:cs="Times New Roman"/>
          <w:vertAlign w:val="superscript"/>
        </w:rPr>
        <w:t>•</w:t>
      </w:r>
      <w:r w:rsidRPr="000C6D2C">
        <w:rPr>
          <w:rFonts w:ascii="Times New Roman" w:hAnsi="Times New Roman" w:cs="Times New Roman"/>
        </w:rPr>
        <w:t>, OH</w:t>
      </w:r>
      <w:r w:rsidRPr="000C6D2C">
        <w:rPr>
          <w:rFonts w:ascii="Times New Roman" w:hAnsi="Times New Roman" w:cs="Times New Roman"/>
          <w:vertAlign w:val="superscript"/>
        </w:rPr>
        <w:t>•</w:t>
      </w:r>
      <w:r w:rsidRPr="000C6D2C">
        <w:rPr>
          <w:rFonts w:ascii="Times New Roman" w:hAnsi="Times New Roman" w:cs="Times New Roman"/>
        </w:rPr>
        <w:t xml:space="preserve"> i H</w:t>
      </w:r>
      <w:r w:rsidRPr="000C6D2C">
        <w:rPr>
          <w:rFonts w:ascii="Times New Roman" w:hAnsi="Times New Roman" w:cs="Times New Roman"/>
          <w:vertAlign w:val="subscript"/>
        </w:rPr>
        <w:t>2</w:t>
      </w:r>
      <w:r w:rsidRPr="000C6D2C">
        <w:rPr>
          <w:rFonts w:ascii="Times New Roman" w:hAnsi="Times New Roman" w:cs="Times New Roman"/>
        </w:rPr>
        <w:t>O</w:t>
      </w:r>
      <w:r w:rsidRPr="000C6D2C">
        <w:rPr>
          <w:rFonts w:ascii="Times New Roman" w:hAnsi="Times New Roman" w:cs="Times New Roman"/>
          <w:vertAlign w:val="subscript"/>
        </w:rPr>
        <w:t>2</w:t>
      </w:r>
      <w:r w:rsidRPr="000C6D2C">
        <w:rPr>
          <w:rFonts w:ascii="Times New Roman" w:hAnsi="Times New Roman" w:cs="Times New Roman"/>
        </w:rPr>
        <w:t>), antioksidansi (glutation) i dušični oksid.</w:t>
      </w:r>
      <w:proofErr w:type="gramEnd"/>
      <w:r w:rsidRPr="000C6D2C">
        <w:rPr>
          <w:rFonts w:ascii="Times New Roman" w:hAnsi="Times New Roman" w:cs="Times New Roman"/>
        </w:rPr>
        <w:t xml:space="preserve">    </w:t>
      </w:r>
    </w:p>
    <w:p w:rsidR="00713012" w:rsidRDefault="00815F8B" w:rsidP="000C6D2C">
      <w:pPr>
        <w:spacing w:line="480" w:lineRule="auto"/>
        <w:ind w:firstLine="708"/>
        <w:jc w:val="both"/>
        <w:outlineLvl w:val="0"/>
        <w:rPr>
          <w:rFonts w:ascii="Times New Roman" w:hAnsi="Times New Roman" w:cs="Times New Roman"/>
        </w:rPr>
      </w:pPr>
      <w:r>
        <w:rPr>
          <w:rFonts w:ascii="Times New Roman" w:hAnsi="Times New Roman" w:cs="Times New Roman"/>
        </w:rPr>
        <w:br w:type="page"/>
      </w:r>
    </w:p>
    <w:p w:rsidR="00E01BFE" w:rsidRPr="00A57EF4" w:rsidRDefault="00E01BFE" w:rsidP="00E01BFE">
      <w:pPr>
        <w:spacing w:line="360" w:lineRule="auto"/>
        <w:rPr>
          <w:rFonts w:ascii="Times New Roman" w:hAnsi="Times New Roman" w:cs="Times New Roman"/>
        </w:rPr>
      </w:pPr>
      <w:proofErr w:type="gramStart"/>
      <w:r w:rsidRPr="00A57EF4">
        <w:rPr>
          <w:rFonts w:ascii="Times New Roman" w:hAnsi="Times New Roman" w:cs="Times New Roman"/>
        </w:rPr>
        <w:t>Tablica 2.</w:t>
      </w:r>
      <w:proofErr w:type="gramEnd"/>
      <w:r w:rsidRPr="00A57EF4">
        <w:rPr>
          <w:rFonts w:ascii="Times New Roman" w:hAnsi="Times New Roman" w:cs="Times New Roman"/>
        </w:rPr>
        <w:t xml:space="preserve"> </w:t>
      </w:r>
      <w:proofErr w:type="gramStart"/>
      <w:r w:rsidRPr="00A57EF4">
        <w:rPr>
          <w:rFonts w:ascii="Times New Roman" w:hAnsi="Times New Roman" w:cs="Times New Roman"/>
        </w:rPr>
        <w:t>Morfološki tipovi pneumonija.</w:t>
      </w:r>
      <w:proofErr w:type="gramEnd"/>
    </w:p>
    <w:tbl>
      <w:tblPr>
        <w:tblW w:w="9360" w:type="dxa"/>
        <w:tblInd w:w="108" w:type="dxa"/>
        <w:tblLayout w:type="fixed"/>
        <w:tblCellMar>
          <w:left w:w="10" w:type="dxa"/>
          <w:right w:w="10" w:type="dxa"/>
        </w:tblCellMar>
        <w:tblLook w:val="04A0"/>
      </w:tblPr>
      <w:tblGrid>
        <w:gridCol w:w="1980"/>
        <w:gridCol w:w="1800"/>
        <w:gridCol w:w="1710"/>
        <w:gridCol w:w="1800"/>
        <w:gridCol w:w="2070"/>
      </w:tblGrid>
      <w:tr w:rsidR="00713012" w:rsidRPr="000C6D2C" w:rsidTr="00A0385F">
        <w:tc>
          <w:tcPr>
            <w:tcW w:w="1980" w:type="dxa"/>
            <w:tcBorders>
              <w:top w:val="single" w:sz="4" w:space="0" w:color="000000"/>
              <w:left w:val="single" w:sz="4" w:space="0" w:color="000000"/>
              <w:bottom w:val="single" w:sz="4" w:space="0" w:color="000000"/>
            </w:tcBorders>
            <w:shd w:val="clear" w:color="auto" w:fill="FFFFFF" w:themeFill="background1"/>
            <w:tcMar>
              <w:top w:w="0" w:type="dxa"/>
              <w:left w:w="108" w:type="dxa"/>
              <w:bottom w:w="0" w:type="dxa"/>
              <w:right w:w="108" w:type="dxa"/>
            </w:tcMar>
            <w:vAlign w:val="center"/>
          </w:tcPr>
          <w:p w:rsidR="00713012" w:rsidRPr="000C6D2C" w:rsidRDefault="00251F0A" w:rsidP="00B25ADB">
            <w:pPr>
              <w:jc w:val="center"/>
              <w:rPr>
                <w:rFonts w:ascii="Times New Roman" w:hAnsi="Times New Roman" w:cs="Times New Roman"/>
                <w:b/>
              </w:rPr>
            </w:pPr>
            <w:r w:rsidRPr="000C6D2C">
              <w:rPr>
                <w:rFonts w:ascii="Times New Roman" w:hAnsi="Times New Roman" w:cs="Times New Roman"/>
                <w:b/>
              </w:rPr>
              <w:t>Tip pneumonije</w:t>
            </w:r>
          </w:p>
        </w:tc>
        <w:tc>
          <w:tcPr>
            <w:tcW w:w="1800" w:type="dxa"/>
            <w:tcBorders>
              <w:top w:val="single" w:sz="4" w:space="0" w:color="000000"/>
              <w:left w:val="single" w:sz="4" w:space="0" w:color="000000"/>
              <w:bottom w:val="single" w:sz="4" w:space="0" w:color="000000"/>
            </w:tcBorders>
            <w:shd w:val="clear" w:color="auto" w:fill="FFFFFF" w:themeFill="background1"/>
            <w:tcMar>
              <w:top w:w="0" w:type="dxa"/>
              <w:left w:w="108" w:type="dxa"/>
              <w:bottom w:w="0" w:type="dxa"/>
              <w:right w:w="108" w:type="dxa"/>
            </w:tcMar>
            <w:vAlign w:val="center"/>
          </w:tcPr>
          <w:p w:rsidR="00713012" w:rsidRPr="000C6D2C" w:rsidRDefault="00251F0A" w:rsidP="00B25ADB">
            <w:pPr>
              <w:jc w:val="center"/>
              <w:rPr>
                <w:rFonts w:ascii="Times New Roman" w:hAnsi="Times New Roman" w:cs="Times New Roman"/>
                <w:b/>
              </w:rPr>
            </w:pPr>
            <w:r w:rsidRPr="000C6D2C">
              <w:rPr>
                <w:rFonts w:ascii="Times New Roman" w:hAnsi="Times New Roman" w:cs="Times New Roman"/>
                <w:b/>
              </w:rPr>
              <w:t>Ulazna vrata</w:t>
            </w:r>
          </w:p>
        </w:tc>
        <w:tc>
          <w:tcPr>
            <w:tcW w:w="1710" w:type="dxa"/>
            <w:tcBorders>
              <w:top w:val="single" w:sz="4" w:space="0" w:color="000000"/>
              <w:left w:val="single" w:sz="4" w:space="0" w:color="000000"/>
              <w:bottom w:val="single" w:sz="4" w:space="0" w:color="000000"/>
            </w:tcBorders>
            <w:shd w:val="clear" w:color="auto" w:fill="FFFFFF" w:themeFill="background1"/>
            <w:tcMar>
              <w:top w:w="0" w:type="dxa"/>
              <w:left w:w="108" w:type="dxa"/>
              <w:bottom w:w="0" w:type="dxa"/>
              <w:right w:w="108" w:type="dxa"/>
            </w:tcMar>
            <w:vAlign w:val="center"/>
          </w:tcPr>
          <w:p w:rsidR="00713012" w:rsidRPr="000C6D2C" w:rsidRDefault="00251F0A" w:rsidP="00B25ADB">
            <w:pPr>
              <w:jc w:val="center"/>
              <w:rPr>
                <w:rFonts w:ascii="Times New Roman" w:hAnsi="Times New Roman" w:cs="Times New Roman"/>
                <w:b/>
              </w:rPr>
            </w:pPr>
            <w:r w:rsidRPr="000C6D2C">
              <w:rPr>
                <w:rFonts w:ascii="Times New Roman" w:hAnsi="Times New Roman" w:cs="Times New Roman"/>
                <w:b/>
              </w:rPr>
              <w:t>Distribucija lezija</w:t>
            </w:r>
          </w:p>
        </w:tc>
        <w:tc>
          <w:tcPr>
            <w:tcW w:w="1800" w:type="dxa"/>
            <w:tcBorders>
              <w:top w:val="single" w:sz="4" w:space="0" w:color="000000"/>
              <w:left w:val="single" w:sz="4" w:space="0" w:color="000000"/>
              <w:bottom w:val="single" w:sz="4" w:space="0" w:color="000000"/>
            </w:tcBorders>
            <w:shd w:val="clear" w:color="auto" w:fill="FFFFFF" w:themeFill="background1"/>
            <w:tcMar>
              <w:top w:w="0" w:type="dxa"/>
              <w:left w:w="108" w:type="dxa"/>
              <w:bottom w:w="0" w:type="dxa"/>
              <w:right w:w="108" w:type="dxa"/>
            </w:tcMar>
            <w:vAlign w:val="center"/>
          </w:tcPr>
          <w:p w:rsidR="00713012" w:rsidRPr="000C6D2C" w:rsidRDefault="00251F0A" w:rsidP="00B25ADB">
            <w:pPr>
              <w:jc w:val="center"/>
              <w:rPr>
                <w:rFonts w:ascii="Times New Roman" w:hAnsi="Times New Roman" w:cs="Times New Roman"/>
                <w:b/>
              </w:rPr>
            </w:pPr>
            <w:r w:rsidRPr="000C6D2C">
              <w:rPr>
                <w:rFonts w:ascii="Times New Roman" w:hAnsi="Times New Roman" w:cs="Times New Roman"/>
                <w:b/>
              </w:rPr>
              <w:t>Mikroskopski vidljiv eksudat</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rsidR="00713012" w:rsidRPr="000C6D2C" w:rsidRDefault="00251F0A" w:rsidP="00B25ADB">
            <w:pPr>
              <w:jc w:val="center"/>
              <w:rPr>
                <w:rFonts w:ascii="Times New Roman" w:hAnsi="Times New Roman" w:cs="Times New Roman"/>
                <w:b/>
              </w:rPr>
            </w:pPr>
            <w:r w:rsidRPr="000C6D2C">
              <w:rPr>
                <w:rFonts w:ascii="Times New Roman" w:hAnsi="Times New Roman" w:cs="Times New Roman"/>
                <w:b/>
              </w:rPr>
              <w:t>Najčešće posljedice na plućima</w:t>
            </w:r>
          </w:p>
        </w:tc>
      </w:tr>
      <w:tr w:rsidR="00713012" w:rsidRPr="000C6D2C" w:rsidTr="00A0385F">
        <w:tc>
          <w:tcPr>
            <w:tcW w:w="198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Gnojna bronhopneumonija (lobularna)</w:t>
            </w:r>
          </w:p>
        </w:tc>
        <w:tc>
          <w:tcPr>
            <w:tcW w:w="180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B25ADB">
            <w:pPr>
              <w:rPr>
                <w:rFonts w:ascii="Times New Roman" w:hAnsi="Times New Roman" w:cs="Times New Roman"/>
              </w:rPr>
            </w:pPr>
            <w:r w:rsidRPr="000C6D2C">
              <w:rPr>
                <w:rFonts w:ascii="Times New Roman" w:hAnsi="Times New Roman" w:cs="Times New Roman"/>
              </w:rPr>
              <w:t>Aerogeno</w:t>
            </w:r>
            <w:r w:rsidR="00B25ADB">
              <w:rPr>
                <w:rFonts w:ascii="Times New Roman" w:hAnsi="Times New Roman" w:cs="Times New Roman"/>
              </w:rPr>
              <w:t xml:space="preserve"> </w:t>
            </w:r>
            <w:r w:rsidRPr="000C6D2C">
              <w:rPr>
                <w:rFonts w:ascii="Times New Roman" w:hAnsi="Times New Roman" w:cs="Times New Roman"/>
              </w:rPr>
              <w:t>(bakterije i mikoplazme)</w:t>
            </w:r>
          </w:p>
        </w:tc>
        <w:tc>
          <w:tcPr>
            <w:tcW w:w="171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8B58D7" w:rsidRDefault="00251F0A" w:rsidP="00EB39E2">
            <w:pPr>
              <w:rPr>
                <w:rFonts w:ascii="Times New Roman" w:hAnsi="Times New Roman" w:cs="Times New Roman"/>
              </w:rPr>
            </w:pPr>
            <w:r w:rsidRPr="008B58D7">
              <w:rPr>
                <w:rFonts w:ascii="Times New Roman" w:hAnsi="Times New Roman" w:cs="Times New Roman"/>
              </w:rPr>
              <w:t>Kranioventralno</w:t>
            </w:r>
          </w:p>
        </w:tc>
        <w:tc>
          <w:tcPr>
            <w:tcW w:w="180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Gnojni eksudat u bronhijima</w:t>
            </w:r>
          </w:p>
        </w:tc>
        <w:tc>
          <w:tcPr>
            <w:tcW w:w="20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Kranioventralno apscesi, adhezije, bronhiektazije</w:t>
            </w:r>
          </w:p>
        </w:tc>
      </w:tr>
      <w:tr w:rsidR="00713012" w:rsidRPr="000C6D2C" w:rsidTr="00A0385F">
        <w:tc>
          <w:tcPr>
            <w:tcW w:w="198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Fibrinozna bronhopneumonija (lobarna)</w:t>
            </w:r>
          </w:p>
        </w:tc>
        <w:tc>
          <w:tcPr>
            <w:tcW w:w="180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B25ADB">
            <w:pPr>
              <w:rPr>
                <w:rFonts w:ascii="Times New Roman" w:hAnsi="Times New Roman" w:cs="Times New Roman"/>
              </w:rPr>
            </w:pPr>
            <w:r w:rsidRPr="000C6D2C">
              <w:rPr>
                <w:rFonts w:ascii="Times New Roman" w:hAnsi="Times New Roman" w:cs="Times New Roman"/>
              </w:rPr>
              <w:t>Aerogeno</w:t>
            </w:r>
            <w:r w:rsidR="00B25ADB">
              <w:rPr>
                <w:rFonts w:ascii="Times New Roman" w:hAnsi="Times New Roman" w:cs="Times New Roman"/>
              </w:rPr>
              <w:t xml:space="preserve"> </w:t>
            </w:r>
            <w:r w:rsidRPr="000C6D2C">
              <w:rPr>
                <w:rFonts w:ascii="Times New Roman" w:hAnsi="Times New Roman" w:cs="Times New Roman"/>
              </w:rPr>
              <w:t>(bakterije i mikoplazme)</w:t>
            </w:r>
          </w:p>
        </w:tc>
        <w:tc>
          <w:tcPr>
            <w:tcW w:w="171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8B58D7" w:rsidRDefault="00251F0A" w:rsidP="00B25ADB">
            <w:pPr>
              <w:rPr>
                <w:rFonts w:ascii="Times New Roman" w:hAnsi="Times New Roman" w:cs="Times New Roman"/>
              </w:rPr>
            </w:pPr>
            <w:r w:rsidRPr="008B58D7">
              <w:rPr>
                <w:rFonts w:ascii="Times New Roman" w:hAnsi="Times New Roman" w:cs="Times New Roman"/>
              </w:rPr>
              <w:t>Kranioventralno</w:t>
            </w:r>
          </w:p>
        </w:tc>
        <w:tc>
          <w:tcPr>
            <w:tcW w:w="180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Fibrin u plućima i na pleuri</w:t>
            </w:r>
          </w:p>
        </w:tc>
        <w:tc>
          <w:tcPr>
            <w:tcW w:w="20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BALT, hiperplazija, sekvestri, pleuralne adhezije, apscesi</w:t>
            </w:r>
          </w:p>
        </w:tc>
      </w:tr>
      <w:tr w:rsidR="00713012" w:rsidRPr="000C6D2C" w:rsidTr="00A0385F">
        <w:tc>
          <w:tcPr>
            <w:tcW w:w="198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Intersticijska pneumonija</w:t>
            </w:r>
          </w:p>
        </w:tc>
        <w:tc>
          <w:tcPr>
            <w:tcW w:w="180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B25ADB">
            <w:pPr>
              <w:rPr>
                <w:rFonts w:ascii="Times New Roman" w:hAnsi="Times New Roman" w:cs="Times New Roman"/>
              </w:rPr>
            </w:pPr>
            <w:r w:rsidRPr="000C6D2C">
              <w:rPr>
                <w:rFonts w:ascii="Times New Roman" w:hAnsi="Times New Roman" w:cs="Times New Roman"/>
              </w:rPr>
              <w:t>Aerogeno ili hematogeno</w:t>
            </w:r>
            <w:r w:rsidR="00B25ADB">
              <w:rPr>
                <w:rFonts w:ascii="Times New Roman" w:hAnsi="Times New Roman" w:cs="Times New Roman"/>
              </w:rPr>
              <w:t xml:space="preserve"> </w:t>
            </w:r>
            <w:r w:rsidRPr="000C6D2C">
              <w:rPr>
                <w:rFonts w:ascii="Times New Roman" w:hAnsi="Times New Roman" w:cs="Times New Roman"/>
              </w:rPr>
              <w:t>(virusi, toksini, alergeni i bakterije)</w:t>
            </w:r>
          </w:p>
        </w:tc>
        <w:tc>
          <w:tcPr>
            <w:tcW w:w="171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Difuzno</w:t>
            </w:r>
          </w:p>
        </w:tc>
        <w:tc>
          <w:tcPr>
            <w:tcW w:w="180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Nije vidljiv, u alveolarnim septama</w:t>
            </w:r>
          </w:p>
        </w:tc>
        <w:tc>
          <w:tcPr>
            <w:tcW w:w="20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Edem, emfizem, hiperplazija, pneumocita tipa II, alveolarna fibroza</w:t>
            </w:r>
          </w:p>
        </w:tc>
      </w:tr>
      <w:tr w:rsidR="00713012" w:rsidRPr="000C6D2C" w:rsidTr="00A0385F">
        <w:tc>
          <w:tcPr>
            <w:tcW w:w="198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Granulomatozna pneumonija</w:t>
            </w:r>
          </w:p>
        </w:tc>
        <w:tc>
          <w:tcPr>
            <w:tcW w:w="180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EB39E2">
            <w:pPr>
              <w:rPr>
                <w:rFonts w:ascii="Times New Roman" w:hAnsi="Times New Roman" w:cs="Times New Roman"/>
              </w:rPr>
            </w:pPr>
            <w:r w:rsidRPr="000C6D2C">
              <w:rPr>
                <w:rFonts w:ascii="Times New Roman" w:hAnsi="Times New Roman" w:cs="Times New Roman"/>
              </w:rPr>
              <w:t>Aerogeno ili hematogeno</w:t>
            </w:r>
            <w:r w:rsidR="00EB39E2">
              <w:rPr>
                <w:rFonts w:ascii="Times New Roman" w:hAnsi="Times New Roman" w:cs="Times New Roman"/>
              </w:rPr>
              <w:t xml:space="preserve"> </w:t>
            </w:r>
            <w:r w:rsidRPr="000C6D2C">
              <w:rPr>
                <w:rFonts w:ascii="Times New Roman" w:hAnsi="Times New Roman" w:cs="Times New Roman"/>
              </w:rPr>
              <w:t>(mikobacterium sistemske mikoze)</w:t>
            </w:r>
          </w:p>
        </w:tc>
        <w:tc>
          <w:tcPr>
            <w:tcW w:w="171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Multifokalno</w:t>
            </w:r>
          </w:p>
        </w:tc>
        <w:tc>
          <w:tcPr>
            <w:tcW w:w="180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Piogranulomatozni, kazeozni, vidljiva nekroza, kalcificirani čvorići</w:t>
            </w:r>
          </w:p>
        </w:tc>
        <w:tc>
          <w:tcPr>
            <w:tcW w:w="20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Diseminacija infekcije u limfne čvorove i udaljene organe</w:t>
            </w:r>
          </w:p>
        </w:tc>
      </w:tr>
      <w:tr w:rsidR="00713012" w:rsidRPr="000C6D2C" w:rsidTr="00A0385F">
        <w:tc>
          <w:tcPr>
            <w:tcW w:w="198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Embolijska  pneumonija</w:t>
            </w:r>
          </w:p>
        </w:tc>
        <w:tc>
          <w:tcPr>
            <w:tcW w:w="180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A0385F">
            <w:pPr>
              <w:rPr>
                <w:rFonts w:ascii="Times New Roman" w:hAnsi="Times New Roman" w:cs="Times New Roman"/>
              </w:rPr>
            </w:pPr>
            <w:r w:rsidRPr="000C6D2C">
              <w:rPr>
                <w:rFonts w:ascii="Times New Roman" w:hAnsi="Times New Roman" w:cs="Times New Roman"/>
              </w:rPr>
              <w:t>Hematogeno</w:t>
            </w:r>
            <w:r w:rsidR="00A0385F">
              <w:rPr>
                <w:rFonts w:ascii="Times New Roman" w:hAnsi="Times New Roman" w:cs="Times New Roman"/>
              </w:rPr>
              <w:t xml:space="preserve"> </w:t>
            </w:r>
            <w:r w:rsidRPr="000C6D2C">
              <w:rPr>
                <w:rFonts w:ascii="Times New Roman" w:hAnsi="Times New Roman" w:cs="Times New Roman"/>
              </w:rPr>
              <w:t>(septični embolusi)</w:t>
            </w:r>
          </w:p>
        </w:tc>
        <w:tc>
          <w:tcPr>
            <w:tcW w:w="171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Multifokalno</w:t>
            </w:r>
          </w:p>
        </w:tc>
        <w:tc>
          <w:tcPr>
            <w:tcW w:w="1800" w:type="dxa"/>
            <w:tcBorders>
              <w:top w:val="single" w:sz="4" w:space="0" w:color="000000"/>
              <w:left w:val="single" w:sz="4" w:space="0" w:color="000000"/>
              <w:bottom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Gnojni čvorići okruženi s hiperemijom</w:t>
            </w:r>
          </w:p>
        </w:tc>
        <w:tc>
          <w:tcPr>
            <w:tcW w:w="207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713012" w:rsidRPr="000C6D2C" w:rsidRDefault="00251F0A" w:rsidP="00B54131">
            <w:pPr>
              <w:rPr>
                <w:rFonts w:ascii="Times New Roman" w:hAnsi="Times New Roman" w:cs="Times New Roman"/>
              </w:rPr>
            </w:pPr>
            <w:r w:rsidRPr="000C6D2C">
              <w:rPr>
                <w:rFonts w:ascii="Times New Roman" w:hAnsi="Times New Roman" w:cs="Times New Roman"/>
              </w:rPr>
              <w:t>Nepravilno rasprostranjeni apscesi u svim režnjevima pluća</w:t>
            </w:r>
          </w:p>
        </w:tc>
      </w:tr>
    </w:tbl>
    <w:p w:rsidR="00815F8B" w:rsidRDefault="00815F8B" w:rsidP="00815F8B">
      <w:pPr>
        <w:jc w:val="both"/>
        <w:outlineLvl w:val="0"/>
        <w:rPr>
          <w:rFonts w:ascii="Times New Roman" w:hAnsi="Times New Roman" w:cs="Times New Roman"/>
        </w:rPr>
      </w:pP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r w:rsidR="00251F0A" w:rsidRPr="000C6D2C">
        <w:rPr>
          <w:rFonts w:ascii="Times New Roman" w:hAnsi="Times New Roman" w:cs="Times New Roman"/>
        </w:rPr>
        <w:t>Postoji više klasifikacija pneumonija koje s</w:t>
      </w:r>
      <w:r w:rsidR="00900EDE">
        <w:rPr>
          <w:rFonts w:ascii="Times New Roman" w:hAnsi="Times New Roman" w:cs="Times New Roman"/>
        </w:rPr>
        <w:t>e primjenjuju:</w:t>
      </w:r>
      <w:r w:rsidR="00251F0A" w:rsidRPr="000C6D2C">
        <w:rPr>
          <w:rFonts w:ascii="Times New Roman" w:hAnsi="Times New Roman" w:cs="Times New Roman"/>
        </w:rPr>
        <w:t xml:space="preserve"> prema vjerojatnom uzroku (virusna, verminozna</w:t>
      </w:r>
      <w:proofErr w:type="gramStart"/>
      <w:r w:rsidR="00251F0A" w:rsidRPr="000C6D2C">
        <w:rPr>
          <w:rFonts w:ascii="Times New Roman" w:hAnsi="Times New Roman" w:cs="Times New Roman"/>
        </w:rPr>
        <w:t>,..</w:t>
      </w:r>
      <w:proofErr w:type="gramEnd"/>
      <w:r w:rsidR="00251F0A" w:rsidRPr="000C6D2C">
        <w:rPr>
          <w:rFonts w:ascii="Times New Roman" w:hAnsi="Times New Roman" w:cs="Times New Roman"/>
        </w:rPr>
        <w:t>), tipu eksudata (gnojna, fibrinozna, piogranulomatozna</w:t>
      </w:r>
      <w:r w:rsidR="00900EDE">
        <w:rPr>
          <w:rFonts w:ascii="Times New Roman" w:hAnsi="Times New Roman" w:cs="Times New Roman"/>
        </w:rPr>
        <w:t xml:space="preserve">), morfološkim karakteristikama </w:t>
      </w:r>
      <w:r w:rsidR="00251F0A" w:rsidRPr="000C6D2C">
        <w:rPr>
          <w:rFonts w:ascii="Times New Roman" w:hAnsi="Times New Roman" w:cs="Times New Roman"/>
        </w:rPr>
        <w:t>(gangrenozna, proliferativna, embolijska), distribuciji lezija (foka</w:t>
      </w:r>
      <w:r w:rsidR="00900EDE">
        <w:rPr>
          <w:rFonts w:ascii="Times New Roman" w:hAnsi="Times New Roman" w:cs="Times New Roman"/>
        </w:rPr>
        <w:t xml:space="preserve">lna, kranioventralna, lobarna), </w:t>
      </w:r>
      <w:r w:rsidR="00251F0A" w:rsidRPr="000C6D2C">
        <w:rPr>
          <w:rFonts w:ascii="Times New Roman" w:hAnsi="Times New Roman" w:cs="Times New Roman"/>
        </w:rPr>
        <w:t>epidemiološkim karakteristikama (enzootska, zarazna bronhopneumonija go</w:t>
      </w:r>
      <w:r>
        <w:rPr>
          <w:rFonts w:ascii="Times New Roman" w:hAnsi="Times New Roman" w:cs="Times New Roman"/>
        </w:rPr>
        <w:t>veda) ili zemljopisnom području</w:t>
      </w:r>
      <w:r w:rsidR="00251F0A" w:rsidRPr="000C6D2C">
        <w:rPr>
          <w:rFonts w:ascii="Times New Roman" w:hAnsi="Times New Roman" w:cs="Times New Roman"/>
        </w:rPr>
        <w:t xml:space="preserve"> </w:t>
      </w:r>
      <w:r>
        <w:rPr>
          <w:rFonts w:ascii="Times New Roman" w:hAnsi="Times New Roman" w:cs="Times New Roman"/>
        </w:rPr>
        <w:t>(</w:t>
      </w:r>
      <w:r w:rsidR="00251F0A" w:rsidRPr="000C6D2C">
        <w:rPr>
          <w:rFonts w:ascii="Times New Roman" w:hAnsi="Times New Roman" w:cs="Times New Roman"/>
        </w:rPr>
        <w:t>McGAVIN</w:t>
      </w:r>
      <w:r>
        <w:rPr>
          <w:rFonts w:ascii="Times New Roman" w:hAnsi="Times New Roman" w:cs="Times New Roman"/>
        </w:rPr>
        <w:t xml:space="preserve"> i</w:t>
      </w:r>
      <w:r w:rsidR="00251F0A" w:rsidRPr="000C6D2C">
        <w:rPr>
          <w:rFonts w:ascii="Times New Roman" w:hAnsi="Times New Roman" w:cs="Times New Roman"/>
        </w:rPr>
        <w:t xml:space="preserve"> ZACHARY, 2008</w:t>
      </w:r>
      <w:r>
        <w:rPr>
          <w:rFonts w:ascii="Times New Roman" w:hAnsi="Times New Roman" w:cs="Times New Roman"/>
        </w:rPr>
        <w:t>.).</w:t>
      </w:r>
    </w:p>
    <w:p w:rsidR="00713012" w:rsidRPr="000C6D2C" w:rsidRDefault="00713012" w:rsidP="000C6D2C">
      <w:pPr>
        <w:spacing w:line="480" w:lineRule="auto"/>
        <w:jc w:val="both"/>
        <w:outlineLvl w:val="0"/>
        <w:rPr>
          <w:rFonts w:ascii="Times New Roman" w:hAnsi="Times New Roman" w:cs="Times New Roman"/>
        </w:rPr>
      </w:pP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 xml:space="preserve">BRONHOPNEUMONIJE </w:t>
      </w:r>
      <w:r w:rsidRPr="000C6D2C">
        <w:rPr>
          <w:rFonts w:ascii="Times New Roman" w:hAnsi="Times New Roman" w:cs="Times New Roman"/>
          <w:i/>
        </w:rPr>
        <w:t>(Bronchopneumoniae)</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Oštećenje i upalni proces odvija se u lumenu bronha, bronhiola i alveola.</w:t>
      </w:r>
      <w:proofErr w:type="gramEnd"/>
      <w:r w:rsidRPr="000C6D2C">
        <w:rPr>
          <w:rFonts w:ascii="Times New Roman" w:hAnsi="Times New Roman" w:cs="Times New Roman"/>
        </w:rPr>
        <w:t xml:space="preserve"> Ograničena je kranioventralno, a mogući razlozi su slijeganje eksudata djelovanjem gravitacije, veće taloženje infekcijskih mikroorganizama uz kratkoću i naglo granjanje dišnih putova, </w:t>
      </w:r>
      <w:proofErr w:type="gramStart"/>
      <w:r w:rsidRPr="000C6D2C">
        <w:rPr>
          <w:rFonts w:ascii="Times New Roman" w:hAnsi="Times New Roman" w:cs="Times New Roman"/>
        </w:rPr>
        <w:t>te</w:t>
      </w:r>
      <w:proofErr w:type="gramEnd"/>
      <w:r w:rsidRPr="000C6D2C">
        <w:rPr>
          <w:rFonts w:ascii="Times New Roman" w:hAnsi="Times New Roman" w:cs="Times New Roman"/>
        </w:rPr>
        <w:t xml:space="preserve"> regionalne razlike u ventilaciji. Obično ih uzrokuju bakterije i mikoplazme, bronhoaspiracija hrane i želučanog sadržaja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nepravilno intubiranje. Infekcija se širi aerogeno putem inficiranog aerosola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nazalne flore. Početno oštećenje je usmjereno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sluznicu bronhiola. Otuda se proces širi do distalnih dijelova alveola i uzlazno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bronhe. </w:t>
      </w:r>
      <w:proofErr w:type="gramStart"/>
      <w:r w:rsidRPr="000C6D2C">
        <w:rPr>
          <w:rFonts w:ascii="Times New Roman" w:hAnsi="Times New Roman" w:cs="Times New Roman"/>
        </w:rPr>
        <w:t>Upalni eksudat se nakuplja u lumenu bronha, bronhiola i alveola, ostavljajući nepromjenjen alveolarni intersticij.</w:t>
      </w:r>
      <w:proofErr w:type="gramEnd"/>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r w:rsidR="00251F0A" w:rsidRPr="000C6D2C">
        <w:rPr>
          <w:rFonts w:ascii="Times New Roman" w:hAnsi="Times New Roman" w:cs="Times New Roman"/>
        </w:rPr>
        <w:t xml:space="preserve">Bronhopneumonije se dijele </w:t>
      </w:r>
      <w:proofErr w:type="gramStart"/>
      <w:r w:rsidR="00251F0A" w:rsidRPr="000C6D2C">
        <w:rPr>
          <w:rFonts w:ascii="Times New Roman" w:hAnsi="Times New Roman" w:cs="Times New Roman"/>
        </w:rPr>
        <w:t>na</w:t>
      </w:r>
      <w:proofErr w:type="gramEnd"/>
      <w:r w:rsidR="00251F0A" w:rsidRPr="000C6D2C">
        <w:rPr>
          <w:rFonts w:ascii="Times New Roman" w:hAnsi="Times New Roman" w:cs="Times New Roman"/>
        </w:rPr>
        <w:t xml:space="preserve"> gnojnu bronhopneumoniju </w:t>
      </w:r>
      <w:r w:rsidR="00251F0A" w:rsidRPr="000C6D2C">
        <w:rPr>
          <w:rFonts w:ascii="Times New Roman" w:hAnsi="Times New Roman" w:cs="Times New Roman"/>
          <w:i/>
        </w:rPr>
        <w:t>(bronchopneumonia purulenta)</w:t>
      </w:r>
      <w:r w:rsidR="00251F0A" w:rsidRPr="000C6D2C">
        <w:rPr>
          <w:rFonts w:ascii="Times New Roman" w:hAnsi="Times New Roman" w:cs="Times New Roman"/>
        </w:rPr>
        <w:t xml:space="preserve"> kod koje se eksudat sastoji od neutrofila te fibrinoznu </w:t>
      </w:r>
      <w:r w:rsidR="00251F0A" w:rsidRPr="000C6D2C">
        <w:rPr>
          <w:rFonts w:ascii="Times New Roman" w:hAnsi="Times New Roman" w:cs="Times New Roman"/>
          <w:i/>
        </w:rPr>
        <w:t>(bronchopneumonia fibrinosa)</w:t>
      </w:r>
      <w:r w:rsidR="00251F0A" w:rsidRPr="000C6D2C">
        <w:rPr>
          <w:rFonts w:ascii="Times New Roman" w:hAnsi="Times New Roman" w:cs="Times New Roman"/>
        </w:rPr>
        <w:t xml:space="preserve"> gdje u eksudatu prevladava fibrin.</w:t>
      </w:r>
    </w:p>
    <w:p w:rsidR="00713012" w:rsidRPr="000C6D2C" w:rsidRDefault="00713012" w:rsidP="000C6D2C">
      <w:pPr>
        <w:spacing w:line="480" w:lineRule="auto"/>
        <w:jc w:val="both"/>
        <w:outlineLvl w:val="0"/>
        <w:rPr>
          <w:rFonts w:ascii="Times New Roman" w:hAnsi="Times New Roman" w:cs="Times New Roman"/>
        </w:rPr>
      </w:pP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 xml:space="preserve">INTERSTICIJSKA PNEUMONIJA </w:t>
      </w:r>
      <w:r w:rsidRPr="000C6D2C">
        <w:rPr>
          <w:rFonts w:ascii="Times New Roman" w:hAnsi="Times New Roman" w:cs="Times New Roman"/>
          <w:i/>
        </w:rPr>
        <w:t>(Pneumonia interstitialis)</w:t>
      </w:r>
    </w:p>
    <w:p w:rsidR="00713012"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Oštećenje i upalni proces odvija se u bilo koja tri sloja alveolarne stijenke (endotel, bazalna membrana i alveolarni epitel) i okolnom bronhiolarnom intersticiju.</w:t>
      </w:r>
      <w:proofErr w:type="gramEnd"/>
      <w:r w:rsidRPr="000C6D2C">
        <w:rPr>
          <w:rFonts w:ascii="Times New Roman" w:hAnsi="Times New Roman" w:cs="Times New Roman"/>
        </w:rPr>
        <w:t xml:space="preserve"> Intersticijska pneumonija može nastati zbog aerogenog oštećenja alveolarnog epitela (pneumocita tipa I i II), zbog hematogenog oštećenja endotela alveolarnih kapilara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oštećenja alveolarne bazalne membrane. </w:t>
      </w:r>
      <w:proofErr w:type="gramStart"/>
      <w:r w:rsidRPr="000C6D2C">
        <w:rPr>
          <w:rFonts w:ascii="Times New Roman" w:hAnsi="Times New Roman" w:cs="Times New Roman"/>
        </w:rPr>
        <w:t>Aerogena inhalacija toksičnih plinova, toksičnog dima i infekcije pneumotropnim virusima mogu oštetiti alveolarni epitel.</w:t>
      </w:r>
      <w:proofErr w:type="gramEnd"/>
      <w:r w:rsidRPr="000C6D2C">
        <w:rPr>
          <w:rFonts w:ascii="Times New Roman" w:hAnsi="Times New Roman" w:cs="Times New Roman"/>
        </w:rPr>
        <w:t xml:space="preserve"> Hematogeno oštećenje vaskularnog endotela nastaje kod sepse, DIK-a, mikroembolija, cirkulirajuće </w:t>
      </w:r>
      <w:r w:rsidRPr="00900EDE">
        <w:rPr>
          <w:rFonts w:ascii="Times New Roman" w:hAnsi="Times New Roman" w:cs="Times New Roman"/>
          <w:i/>
        </w:rPr>
        <w:t>larve migrans</w:t>
      </w:r>
      <w:r w:rsidRPr="000C6D2C">
        <w:rPr>
          <w:rFonts w:ascii="Times New Roman" w:hAnsi="Times New Roman" w:cs="Times New Roman"/>
        </w:rPr>
        <w:t xml:space="preserve">, toksina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toksičnih metabolita koji su nastali u plućima, zbog otpuštanja slobodnih radikala te zbog infekcija endoteliotropnim virusima. Dijele se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akutne i kronične. </w:t>
      </w:r>
      <w:proofErr w:type="gramStart"/>
      <w:r w:rsidRPr="000C6D2C">
        <w:rPr>
          <w:rFonts w:ascii="Times New Roman" w:hAnsi="Times New Roman" w:cs="Times New Roman"/>
        </w:rPr>
        <w:t>Akutne su uzrokovane nekim respiratornim virusima.</w:t>
      </w:r>
      <w:proofErr w:type="gramEnd"/>
      <w:r w:rsidRPr="000C6D2C">
        <w:rPr>
          <w:rFonts w:ascii="Times New Roman" w:hAnsi="Times New Roman" w:cs="Times New Roman"/>
        </w:rPr>
        <w:t xml:space="preserve"> Kod teških slučajeva akutne intersticijske pneumonije životinje mogu uginuti zbog zatajivanja funkcije disanja, najčešće kao rezultat difuznog oštećenja alveola profuzne eksudativne faze, što dovodi do smrtonosnog edema pluća. Lezije su difuzne i zahvaćaju sve režnjeve pluća, a mogu biti i jače izraženi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dorzokaudalnim dijelovima pluća.</w:t>
      </w:r>
    </w:p>
    <w:p w:rsidR="00713012" w:rsidRPr="000C6D2C" w:rsidRDefault="00713012" w:rsidP="000C6D2C">
      <w:pPr>
        <w:spacing w:line="480" w:lineRule="auto"/>
        <w:jc w:val="both"/>
        <w:outlineLvl w:val="0"/>
        <w:rPr>
          <w:rFonts w:ascii="Times New Roman" w:hAnsi="Times New Roman" w:cs="Times New Roman"/>
        </w:rPr>
      </w:pP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 xml:space="preserve">EMBOLIJSKA PNEUMONIJA </w:t>
      </w:r>
      <w:r w:rsidRPr="000C6D2C">
        <w:rPr>
          <w:rFonts w:ascii="Times New Roman" w:hAnsi="Times New Roman" w:cs="Times New Roman"/>
          <w:i/>
        </w:rPr>
        <w:t>(Pneumonia embolica)</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Tip pneumonije kod kojeg je oštećenje hematogeno, </w:t>
      </w:r>
      <w:proofErr w:type="gramStart"/>
      <w:r w:rsidRPr="000C6D2C">
        <w:rPr>
          <w:rFonts w:ascii="Times New Roman" w:hAnsi="Times New Roman" w:cs="Times New Roman"/>
        </w:rPr>
        <w:t>a</w:t>
      </w:r>
      <w:proofErr w:type="gramEnd"/>
      <w:r w:rsidRPr="000C6D2C">
        <w:rPr>
          <w:rFonts w:ascii="Times New Roman" w:hAnsi="Times New Roman" w:cs="Times New Roman"/>
        </w:rPr>
        <w:t xml:space="preserve"> upalni odgovor je usmjeren na plućne arteriole i alveolarne kapilare. Pluća djeluju kao biološki filter za cirkulirajuće tvari. </w:t>
      </w:r>
      <w:proofErr w:type="gramStart"/>
      <w:r w:rsidRPr="000C6D2C">
        <w:rPr>
          <w:rFonts w:ascii="Times New Roman" w:hAnsi="Times New Roman" w:cs="Times New Roman"/>
        </w:rPr>
        <w:t>Inficirani trombi zbog svoje veličine omogućuju zaustavljanje bakterija u krvnim žila</w:t>
      </w:r>
      <w:r w:rsidR="003F17AF">
        <w:rPr>
          <w:rFonts w:ascii="Times New Roman" w:hAnsi="Times New Roman" w:cs="Times New Roman"/>
        </w:rPr>
        <w:t xml:space="preserve">ma pluća i osiguravaju pogodan </w:t>
      </w:r>
      <w:r w:rsidRPr="000C6D2C">
        <w:rPr>
          <w:rFonts w:ascii="Times New Roman" w:hAnsi="Times New Roman" w:cs="Times New Roman"/>
        </w:rPr>
        <w:t>okoliš za izbjegavanje fagocitoze.</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Zaustavljene u krvnim žilama pluća, patogene bakterije oštećuju endotel i bazalnu membranu, šire se iz krvnih žila u intersticij i okolne dijelove pluća stvarajući novo žarište infekcije.</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Embolijsku pneumoniju karakt</w:t>
      </w:r>
      <w:r w:rsidR="003F17AF">
        <w:rPr>
          <w:rFonts w:ascii="Times New Roman" w:hAnsi="Times New Roman" w:cs="Times New Roman"/>
        </w:rPr>
        <w:t>er</w:t>
      </w:r>
      <w:r w:rsidRPr="000C6D2C">
        <w:rPr>
          <w:rFonts w:ascii="Times New Roman" w:hAnsi="Times New Roman" w:cs="Times New Roman"/>
        </w:rPr>
        <w:t>iziraju multifokalne lezije koje su zbog zaustavljanja septičnih embolusa nepravilno razasute po svim dijelovima pluća.</w:t>
      </w:r>
      <w:proofErr w:type="gramEnd"/>
      <w:r w:rsidRPr="000C6D2C">
        <w:rPr>
          <w:rFonts w:ascii="Times New Roman" w:hAnsi="Times New Roman" w:cs="Times New Roman"/>
        </w:rPr>
        <w:t xml:space="preserve"> Česti uzrok septičnih embolusa i embolijske pneumonije je valvularni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muralni endokarditis u desnoj strani srca. </w:t>
      </w:r>
      <w:proofErr w:type="gramStart"/>
      <w:r w:rsidRPr="000C6D2C">
        <w:rPr>
          <w:rFonts w:ascii="Times New Roman" w:hAnsi="Times New Roman" w:cs="Times New Roman"/>
        </w:rPr>
        <w:t xml:space="preserve">Najčešće izolirane bakterije su </w:t>
      </w:r>
      <w:r w:rsidRPr="00900EDE">
        <w:rPr>
          <w:rFonts w:ascii="Times New Roman" w:hAnsi="Times New Roman" w:cs="Times New Roman"/>
          <w:i/>
        </w:rPr>
        <w:t>Streptococcus sp</w:t>
      </w:r>
      <w:r w:rsidRPr="000C6D2C">
        <w:rPr>
          <w:rFonts w:ascii="Times New Roman" w:hAnsi="Times New Roman" w:cs="Times New Roman"/>
        </w:rPr>
        <w:t xml:space="preserve">. i </w:t>
      </w:r>
      <w:r w:rsidRPr="00900EDE">
        <w:rPr>
          <w:rFonts w:ascii="Times New Roman" w:hAnsi="Times New Roman" w:cs="Times New Roman"/>
          <w:i/>
        </w:rPr>
        <w:t>Staphyloloccus sp</w:t>
      </w:r>
      <w:r w:rsidRPr="000C6D2C">
        <w:rPr>
          <w:rFonts w:ascii="Times New Roman" w:hAnsi="Times New Roman" w:cs="Times New Roman"/>
        </w:rPr>
        <w:t>.</w:t>
      </w:r>
      <w:proofErr w:type="gramEnd"/>
    </w:p>
    <w:p w:rsidR="00713012" w:rsidRPr="000C6D2C" w:rsidRDefault="00713012" w:rsidP="000C6D2C">
      <w:pPr>
        <w:spacing w:line="480" w:lineRule="auto"/>
        <w:jc w:val="both"/>
        <w:outlineLvl w:val="0"/>
        <w:rPr>
          <w:rFonts w:ascii="Times New Roman" w:hAnsi="Times New Roman" w:cs="Times New Roman"/>
        </w:rPr>
      </w:pP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 xml:space="preserve">GRANULOMATOZNA PNEUMONIJA </w:t>
      </w:r>
      <w:r w:rsidRPr="000C6D2C">
        <w:rPr>
          <w:rFonts w:ascii="Times New Roman" w:hAnsi="Times New Roman" w:cs="Times New Roman"/>
          <w:i/>
        </w:rPr>
        <w:t>(Pneumonia granulomatosa)</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Granulomatozna pneumonija je aerogeno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hematogeno oštećenje uzrokovano organizmima ili česticama, koje se normalno ne mogu eliminirati fagocitozom te stoga dolazi do lokalne upalne reakcije. </w:t>
      </w:r>
      <w:proofErr w:type="gramStart"/>
      <w:r w:rsidRPr="000C6D2C">
        <w:rPr>
          <w:rFonts w:ascii="Times New Roman" w:hAnsi="Times New Roman" w:cs="Times New Roman"/>
        </w:rPr>
        <w:t>Tipično je karaterizira prisutnost plućnih granuloma, kazeoznih i nekazeoznih</w:t>
      </w:r>
      <w:r w:rsidR="003F17AF">
        <w:rPr>
          <w:rFonts w:ascii="Times New Roman" w:hAnsi="Times New Roman" w:cs="Times New Roman"/>
        </w:rPr>
        <w:t>,</w:t>
      </w:r>
      <w:r w:rsidRPr="000C6D2C">
        <w:rPr>
          <w:rFonts w:ascii="Times New Roman" w:hAnsi="Times New Roman" w:cs="Times New Roman"/>
        </w:rPr>
        <w:t xml:space="preserve"> nepravilno razasutih po plućima.</w:t>
      </w:r>
      <w:proofErr w:type="gramEnd"/>
      <w:r w:rsidRPr="000C6D2C">
        <w:rPr>
          <w:rFonts w:ascii="Times New Roman" w:hAnsi="Times New Roman" w:cs="Times New Roman"/>
        </w:rPr>
        <w:t xml:space="preserve"> Mikroskopski se plućni granulomi sastoje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centralne nekroze okružene slojem makrofaga, divovskih stanica i vanjskog graničnog sloja vezivnog tkiva, koje je često infiltrirano limfocitima i plazma stanicama. </w:t>
      </w:r>
      <w:proofErr w:type="gramStart"/>
      <w:r w:rsidRPr="000C6D2C">
        <w:rPr>
          <w:rFonts w:ascii="Times New Roman" w:hAnsi="Times New Roman" w:cs="Times New Roman"/>
        </w:rPr>
        <w:t xml:space="preserve">Najčešći uzroci su sistemske gljivične bolesti i </w:t>
      </w:r>
      <w:r w:rsidRPr="00900EDE">
        <w:rPr>
          <w:rFonts w:ascii="Times New Roman" w:hAnsi="Times New Roman" w:cs="Times New Roman"/>
          <w:i/>
        </w:rPr>
        <w:t>Mycobacterium sp</w:t>
      </w:r>
      <w:r w:rsidRPr="000C6D2C">
        <w:rPr>
          <w:rFonts w:ascii="Times New Roman" w:hAnsi="Times New Roman" w:cs="Times New Roman"/>
        </w:rPr>
        <w:t>.</w:t>
      </w:r>
      <w:r w:rsidR="000C6D2C">
        <w:rPr>
          <w:rFonts w:ascii="Times New Roman" w:hAnsi="Times New Roman" w:cs="Times New Roman"/>
        </w:rPr>
        <w:t xml:space="preserve"> (</w:t>
      </w:r>
      <w:r w:rsidRPr="000C6D2C">
        <w:rPr>
          <w:rFonts w:ascii="Times New Roman" w:hAnsi="Times New Roman" w:cs="Times New Roman"/>
        </w:rPr>
        <w:t>McGAVIN</w:t>
      </w:r>
      <w:r w:rsidR="000C6D2C">
        <w:rPr>
          <w:rFonts w:ascii="Times New Roman" w:hAnsi="Times New Roman" w:cs="Times New Roman"/>
        </w:rPr>
        <w:t xml:space="preserve"> i</w:t>
      </w:r>
      <w:r w:rsidRPr="000C6D2C">
        <w:rPr>
          <w:rFonts w:ascii="Times New Roman" w:hAnsi="Times New Roman" w:cs="Times New Roman"/>
        </w:rPr>
        <w:t xml:space="preserve"> ZACHARY, 2008</w:t>
      </w:r>
      <w:r w:rsidR="000C6D2C">
        <w:rPr>
          <w:rFonts w:ascii="Times New Roman" w:hAnsi="Times New Roman" w:cs="Times New Roman"/>
        </w:rPr>
        <w:t>.).</w:t>
      </w:r>
      <w:proofErr w:type="gramEnd"/>
    </w:p>
    <w:p w:rsidR="00713012" w:rsidRPr="000C6D2C" w:rsidRDefault="00713012" w:rsidP="000C6D2C">
      <w:pPr>
        <w:spacing w:line="480" w:lineRule="auto"/>
        <w:jc w:val="both"/>
        <w:outlineLvl w:val="0"/>
        <w:rPr>
          <w:rFonts w:ascii="Times New Roman" w:hAnsi="Times New Roman" w:cs="Times New Roman"/>
        </w:rPr>
      </w:pPr>
    </w:p>
    <w:p w:rsidR="00713012" w:rsidRPr="000C6D2C" w:rsidRDefault="00251F0A" w:rsidP="000C6D2C">
      <w:pPr>
        <w:jc w:val="both"/>
        <w:outlineLvl w:val="0"/>
        <w:rPr>
          <w:rFonts w:ascii="Times New Roman" w:hAnsi="Times New Roman" w:cs="Times New Roman"/>
        </w:rPr>
      </w:pPr>
      <w:r w:rsidRPr="000C6D2C">
        <w:rPr>
          <w:rFonts w:ascii="Times New Roman" w:hAnsi="Times New Roman" w:cs="Times New Roman"/>
        </w:rPr>
        <w:t>VRSNO SPECIFIČNE PNEUMONIJE</w:t>
      </w:r>
    </w:p>
    <w:p w:rsidR="000C6D2C" w:rsidRDefault="000C6D2C" w:rsidP="000C6D2C">
      <w:pPr>
        <w:spacing w:line="360" w:lineRule="auto"/>
        <w:jc w:val="both"/>
        <w:outlineLvl w:val="0"/>
        <w:rPr>
          <w:rFonts w:ascii="Times New Roman" w:hAnsi="Times New Roman" w:cs="Times New Roman"/>
        </w:rPr>
      </w:pP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PNEUMONIJE PASA</w:t>
      </w:r>
    </w:p>
    <w:p w:rsidR="00713012" w:rsidRPr="000C6D2C" w:rsidRDefault="00251F0A" w:rsidP="000C6D2C">
      <w:pPr>
        <w:spacing w:line="480" w:lineRule="auto"/>
        <w:ind w:firstLine="709"/>
        <w:jc w:val="both"/>
        <w:outlineLvl w:val="0"/>
        <w:rPr>
          <w:rFonts w:ascii="Times New Roman" w:hAnsi="Times New Roman" w:cs="Times New Roman"/>
        </w:rPr>
      </w:pPr>
      <w:proofErr w:type="gramStart"/>
      <w:r w:rsidRPr="000C6D2C">
        <w:rPr>
          <w:rFonts w:ascii="Times New Roman" w:hAnsi="Times New Roman" w:cs="Times New Roman"/>
        </w:rPr>
        <w:t>Upalne bolesti pluća opčenito su manji problem kod pasa nego kod životinja koje služe za proizvodnju hrane.</w:t>
      </w:r>
      <w:proofErr w:type="gramEnd"/>
      <w:r w:rsidRPr="000C6D2C">
        <w:rPr>
          <w:rFonts w:ascii="Times New Roman" w:hAnsi="Times New Roman" w:cs="Times New Roman"/>
        </w:rPr>
        <w:t xml:space="preserve"> Mogu se podijeliti u dvije glavne skupine: infekcijske i neinfekcijske pneumonije.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infekcijskih uzroka najčešći su infekcij</w:t>
      </w:r>
      <w:r w:rsidR="00900EDE">
        <w:rPr>
          <w:rFonts w:ascii="Times New Roman" w:hAnsi="Times New Roman" w:cs="Times New Roman"/>
        </w:rPr>
        <w:t>ski traheobronhitis (“kašalj štenare”</w:t>
      </w:r>
      <w:r w:rsidRPr="000C6D2C">
        <w:rPr>
          <w:rFonts w:ascii="Times New Roman" w:hAnsi="Times New Roman" w:cs="Times New Roman"/>
        </w:rPr>
        <w:t xml:space="preserve">) i štenećak. </w:t>
      </w:r>
      <w:proofErr w:type="gramStart"/>
      <w:r w:rsidRPr="000C6D2C">
        <w:rPr>
          <w:rFonts w:ascii="Times New Roman" w:hAnsi="Times New Roman" w:cs="Times New Roman"/>
        </w:rPr>
        <w:t>Vjerojatno najvažniji neinfekcijski uzroci plućnih bolesti pasa su uremi</w:t>
      </w:r>
      <w:r w:rsidR="003F17AF">
        <w:rPr>
          <w:rFonts w:ascii="Times New Roman" w:hAnsi="Times New Roman" w:cs="Times New Roman"/>
        </w:rPr>
        <w:t>ja i otrovanje parakv</w:t>
      </w:r>
      <w:r w:rsidRPr="000C6D2C">
        <w:rPr>
          <w:rFonts w:ascii="Times New Roman" w:hAnsi="Times New Roman" w:cs="Times New Roman"/>
        </w:rPr>
        <w:t>atom.</w:t>
      </w:r>
      <w:proofErr w:type="gramEnd"/>
    </w:p>
    <w:p w:rsidR="000C6D2C" w:rsidRDefault="000C6D2C" w:rsidP="000C6D2C">
      <w:pPr>
        <w:jc w:val="both"/>
        <w:outlineLvl w:val="0"/>
        <w:rPr>
          <w:rFonts w:ascii="Times New Roman" w:hAnsi="Times New Roman" w:cs="Times New Roman"/>
          <w:caps/>
        </w:rPr>
      </w:pPr>
    </w:p>
    <w:p w:rsidR="00713012" w:rsidRPr="000C6D2C" w:rsidRDefault="00251F0A" w:rsidP="000C6D2C">
      <w:pPr>
        <w:spacing w:line="480" w:lineRule="auto"/>
        <w:jc w:val="both"/>
        <w:outlineLvl w:val="0"/>
        <w:rPr>
          <w:rFonts w:ascii="Times New Roman" w:hAnsi="Times New Roman" w:cs="Times New Roman"/>
          <w:caps/>
        </w:rPr>
      </w:pPr>
      <w:r w:rsidRPr="000C6D2C">
        <w:rPr>
          <w:rFonts w:ascii="Times New Roman" w:hAnsi="Times New Roman" w:cs="Times New Roman"/>
          <w:caps/>
        </w:rPr>
        <w:t>Štenećak</w:t>
      </w:r>
      <w:r w:rsidRPr="000C6D2C">
        <w:rPr>
          <w:rFonts w:ascii="Times New Roman" w:hAnsi="Times New Roman" w:cs="Times New Roman"/>
          <w:b/>
          <w:caps/>
        </w:rPr>
        <w:t xml:space="preserve"> </w:t>
      </w:r>
      <w:r w:rsidRPr="003F17AF">
        <w:rPr>
          <w:rFonts w:ascii="Times New Roman" w:hAnsi="Times New Roman" w:cs="Times New Roman"/>
          <w:caps/>
        </w:rPr>
        <w:t>(</w:t>
      </w:r>
      <w:r w:rsidRPr="000C6D2C">
        <w:rPr>
          <w:rStyle w:val="apple-style-span"/>
          <w:rFonts w:ascii="Times New Roman" w:hAnsi="Times New Roman" w:cs="Times New Roman"/>
          <w:i/>
          <w:color w:val="000000"/>
        </w:rPr>
        <w:t>Febris catarrhalis infectiosa canum</w:t>
      </w:r>
      <w:r w:rsidR="003F17AF">
        <w:rPr>
          <w:rStyle w:val="apple-style-span"/>
          <w:rFonts w:ascii="Times New Roman" w:hAnsi="Times New Roman" w:cs="Times New Roman"/>
          <w:i/>
          <w:color w:val="000000"/>
        </w:rPr>
        <w:t>)</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Štenećak je važna i ubikvitarna zarazna bolest pasa, ostalih kanida, felida, mustelida i morskih sisavaca širom svijeta.</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Uzrokuje ga morbilivirus koji je antigenski srodan s virusom ospica ko</w:t>
      </w:r>
      <w:r w:rsidR="00900EDE">
        <w:rPr>
          <w:rFonts w:ascii="Times New Roman" w:hAnsi="Times New Roman" w:cs="Times New Roman"/>
        </w:rPr>
        <w:t>d ljudi, virusom goveđe kuge i “peste de petit ruminants”</w:t>
      </w:r>
      <w:r w:rsidRPr="000C6D2C">
        <w:rPr>
          <w:rFonts w:ascii="Times New Roman" w:hAnsi="Times New Roman" w:cs="Times New Roman"/>
        </w:rPr>
        <w:t xml:space="preserve"> virusom.</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Virus štenećaka ulazi u organizam kroz gornji dio dišnog sustava i konjuktive, množi se u regionalnim limfnim čvorovima, postaje viremičan i kod pasa s neodgovarajućim odgovorom protutijela inficira gotovo sva tjelesna tkiva (pantropičan), osobito epitelne stanice.</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Tijekom viremije, virus štenećaka sprečava imunosni odgovor i vjerojatno smanjuje produkciju citokina.</w:t>
      </w:r>
      <w:proofErr w:type="gramEnd"/>
      <w:r w:rsidRPr="000C6D2C">
        <w:rPr>
          <w:rFonts w:ascii="Times New Roman" w:hAnsi="Times New Roman" w:cs="Times New Roman"/>
        </w:rPr>
        <w:t xml:space="preserve"> Virus može djelovati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pluća izravno tako da uzrokuje virusnu pneumoniju ili svojim imunosupresivnim djelovanjem čini pluća osjetljivim na sekundarne bakterijske infekcije.</w:t>
      </w: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proofErr w:type="gramStart"/>
      <w:r w:rsidR="00251F0A" w:rsidRPr="000C6D2C">
        <w:rPr>
          <w:rFonts w:ascii="Times New Roman" w:hAnsi="Times New Roman" w:cs="Times New Roman"/>
        </w:rPr>
        <w:t>Makroskopske lezije u akutnim stadijima uključuju serozni i kataralični do mukopurulentni nazofaringitis i konjuktivitis.</w:t>
      </w:r>
      <w:proofErr w:type="gramEnd"/>
      <w:r w:rsidR="00251F0A" w:rsidRPr="000C6D2C">
        <w:rPr>
          <w:rFonts w:ascii="Times New Roman" w:hAnsi="Times New Roman" w:cs="Times New Roman"/>
        </w:rPr>
        <w:t xml:space="preserve"> </w:t>
      </w:r>
      <w:proofErr w:type="gramStart"/>
      <w:r w:rsidR="00251F0A" w:rsidRPr="000C6D2C">
        <w:rPr>
          <w:rFonts w:ascii="Times New Roman" w:hAnsi="Times New Roman" w:cs="Times New Roman"/>
        </w:rPr>
        <w:t>Pluća su edematozna i zahvaćena difuznom</w:t>
      </w:r>
      <w:r w:rsidR="003F17AF">
        <w:rPr>
          <w:rFonts w:ascii="Times New Roman" w:hAnsi="Times New Roman" w:cs="Times New Roman"/>
        </w:rPr>
        <w:t xml:space="preserve"> intersticijskom pneumonijom</w:t>
      </w:r>
      <w:r w:rsidR="00251F0A" w:rsidRPr="000C6D2C">
        <w:rPr>
          <w:rFonts w:ascii="Times New Roman" w:hAnsi="Times New Roman" w:cs="Times New Roman"/>
        </w:rPr>
        <w:t xml:space="preserve"> koju mikroskopski obilježavaju nekrotizirajući bronhiolitis, nekroze i ljuštenje pneumocita i blagi alveolarni edem, a nekoliko sati kasnije zadebljanje alveolarnih stijenki zbog mononuklearnog staničnog infiltrata u intersticiju i hiperplazije pneumocita tipa II.</w:t>
      </w:r>
      <w:proofErr w:type="gramEnd"/>
      <w:r w:rsidR="00251F0A" w:rsidRPr="000C6D2C">
        <w:rPr>
          <w:rFonts w:ascii="Times New Roman" w:hAnsi="Times New Roman" w:cs="Times New Roman"/>
        </w:rPr>
        <w:t xml:space="preserve"> </w:t>
      </w:r>
      <w:proofErr w:type="gramStart"/>
      <w:r w:rsidR="00251F0A" w:rsidRPr="000C6D2C">
        <w:rPr>
          <w:rFonts w:ascii="Times New Roman" w:hAnsi="Times New Roman" w:cs="Times New Roman"/>
        </w:rPr>
        <w:t xml:space="preserve">Česte su sekundarne infekcije </w:t>
      </w:r>
      <w:r w:rsidR="00251F0A" w:rsidRPr="00900EDE">
        <w:rPr>
          <w:rFonts w:ascii="Times New Roman" w:hAnsi="Times New Roman" w:cs="Times New Roman"/>
          <w:i/>
        </w:rPr>
        <w:t>Bordetellom bronchisepticom</w:t>
      </w:r>
      <w:r w:rsidR="00251F0A" w:rsidRPr="000C6D2C">
        <w:rPr>
          <w:rFonts w:ascii="Times New Roman" w:hAnsi="Times New Roman" w:cs="Times New Roman"/>
        </w:rPr>
        <w:t xml:space="preserve"> i mikroplazmama koje uzrokuju gnojnu bronhopneumoniju opasnu po život.</w:t>
      </w:r>
      <w:proofErr w:type="gramEnd"/>
      <w:r w:rsidR="00251F0A" w:rsidRPr="000C6D2C">
        <w:rPr>
          <w:rFonts w:ascii="Times New Roman" w:hAnsi="Times New Roman" w:cs="Times New Roman"/>
        </w:rPr>
        <w:t xml:space="preserve"> Timus može biti relativno malen u odnosu </w:t>
      </w:r>
      <w:proofErr w:type="gramStart"/>
      <w:r w:rsidR="00251F0A" w:rsidRPr="000C6D2C">
        <w:rPr>
          <w:rFonts w:ascii="Times New Roman" w:hAnsi="Times New Roman" w:cs="Times New Roman"/>
        </w:rPr>
        <w:t>na</w:t>
      </w:r>
      <w:proofErr w:type="gramEnd"/>
      <w:r w:rsidR="00251F0A" w:rsidRPr="000C6D2C">
        <w:rPr>
          <w:rFonts w:ascii="Times New Roman" w:hAnsi="Times New Roman" w:cs="Times New Roman"/>
        </w:rPr>
        <w:t xml:space="preserve"> dob životinje zbog limfolize inducirane virusom.</w:t>
      </w: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r w:rsidR="00251F0A" w:rsidRPr="000C6D2C">
        <w:rPr>
          <w:rFonts w:ascii="Times New Roman" w:hAnsi="Times New Roman" w:cs="Times New Roman"/>
        </w:rPr>
        <w:t xml:space="preserve">Mikroskopski su u jezgri </w:t>
      </w:r>
      <w:proofErr w:type="gramStart"/>
      <w:r w:rsidR="00251F0A" w:rsidRPr="000C6D2C">
        <w:rPr>
          <w:rFonts w:ascii="Times New Roman" w:hAnsi="Times New Roman" w:cs="Times New Roman"/>
        </w:rPr>
        <w:t>ili</w:t>
      </w:r>
      <w:proofErr w:type="gramEnd"/>
      <w:r w:rsidR="00251F0A" w:rsidRPr="000C6D2C">
        <w:rPr>
          <w:rFonts w:ascii="Times New Roman" w:hAnsi="Times New Roman" w:cs="Times New Roman"/>
        </w:rPr>
        <w:t xml:space="preserve"> citoplazmi (ili u oba dijela stanice) epitelnih stanica mnogih tkiva prisutne eozin</w:t>
      </w:r>
      <w:r w:rsidR="003F17AF">
        <w:rPr>
          <w:rFonts w:ascii="Times New Roman" w:hAnsi="Times New Roman" w:cs="Times New Roman"/>
        </w:rPr>
        <w:t>ofilne inkluzije</w:t>
      </w:r>
      <w:r w:rsidR="00251F0A" w:rsidRPr="000C6D2C">
        <w:rPr>
          <w:rFonts w:ascii="Times New Roman" w:hAnsi="Times New Roman" w:cs="Times New Roman"/>
        </w:rPr>
        <w:t xml:space="preserve">. </w:t>
      </w:r>
      <w:proofErr w:type="gramStart"/>
      <w:r w:rsidR="00251F0A" w:rsidRPr="000C6D2C">
        <w:rPr>
          <w:rFonts w:ascii="Times New Roman" w:hAnsi="Times New Roman" w:cs="Times New Roman"/>
        </w:rPr>
        <w:t>One se pojavljuju u bronhiolarnom epitelu u ranoj fazi bolesti, a najizrazitije su u epitelu pluća, želuca, bubrežne zdjelice i mokraćnog mjehura, što ova tkiva čini dobrim izborom za dijagnostičko testiranje.</w:t>
      </w:r>
      <w:proofErr w:type="gramEnd"/>
      <w:r w:rsidR="00251F0A" w:rsidRPr="000C6D2C">
        <w:rPr>
          <w:rFonts w:ascii="Times New Roman" w:hAnsi="Times New Roman" w:cs="Times New Roman"/>
        </w:rPr>
        <w:t xml:space="preserve"> </w:t>
      </w:r>
      <w:proofErr w:type="gramStart"/>
      <w:r w:rsidR="00251F0A" w:rsidRPr="000C6D2C">
        <w:rPr>
          <w:rFonts w:ascii="Times New Roman" w:hAnsi="Times New Roman" w:cs="Times New Roman"/>
        </w:rPr>
        <w:t>Sekundarna gnojna bronhopn</w:t>
      </w:r>
      <w:r w:rsidR="003F17AF">
        <w:rPr>
          <w:rFonts w:ascii="Times New Roman" w:hAnsi="Times New Roman" w:cs="Times New Roman"/>
        </w:rPr>
        <w:t>e</w:t>
      </w:r>
      <w:r w:rsidR="00251F0A" w:rsidRPr="000C6D2C">
        <w:rPr>
          <w:rFonts w:ascii="Times New Roman" w:hAnsi="Times New Roman" w:cs="Times New Roman"/>
        </w:rPr>
        <w:t>umonija često prikriva virusne lezije u plućima, najčešće zato što se bronhiolarne stanice s inkluzijama oljušte i pomiješaju s neutrofilima koji su prisutni zbog bakterijske infekcije.</w:t>
      </w:r>
      <w:proofErr w:type="gramEnd"/>
      <w:r w:rsidR="00251F0A" w:rsidRPr="000C6D2C">
        <w:rPr>
          <w:rFonts w:ascii="Times New Roman" w:hAnsi="Times New Roman" w:cs="Times New Roman"/>
        </w:rPr>
        <w:t xml:space="preserve"> </w:t>
      </w:r>
      <w:proofErr w:type="gramStart"/>
      <w:r w:rsidR="00251F0A" w:rsidRPr="000C6D2C">
        <w:rPr>
          <w:rFonts w:ascii="Times New Roman" w:hAnsi="Times New Roman" w:cs="Times New Roman"/>
        </w:rPr>
        <w:t>Virus štenećaka se može dokazati u inficiranim stanicama tehnikom imunoperoksidaze.</w:t>
      </w:r>
      <w:proofErr w:type="gramEnd"/>
      <w:r w:rsidR="00251F0A" w:rsidRPr="000C6D2C">
        <w:rPr>
          <w:rFonts w:ascii="Times New Roman" w:hAnsi="Times New Roman" w:cs="Times New Roman"/>
        </w:rPr>
        <w:t xml:space="preserve"> Ova tehnika se također može koristiti </w:t>
      </w:r>
      <w:proofErr w:type="gramStart"/>
      <w:r w:rsidR="00251F0A" w:rsidRPr="000C6D2C">
        <w:rPr>
          <w:rFonts w:ascii="Times New Roman" w:hAnsi="Times New Roman" w:cs="Times New Roman"/>
        </w:rPr>
        <w:t>na</w:t>
      </w:r>
      <w:proofErr w:type="gramEnd"/>
      <w:r w:rsidR="00251F0A" w:rsidRPr="000C6D2C">
        <w:rPr>
          <w:rFonts w:ascii="Times New Roman" w:hAnsi="Times New Roman" w:cs="Times New Roman"/>
        </w:rPr>
        <w:t xml:space="preserve"> biopsijama kože za postavljanje dijagnoze štenećaka.</w:t>
      </w: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r w:rsidR="00251F0A" w:rsidRPr="000C6D2C">
        <w:rPr>
          <w:rFonts w:ascii="Times New Roman" w:hAnsi="Times New Roman" w:cs="Times New Roman"/>
        </w:rPr>
        <w:t xml:space="preserve">Virus štenećaka ima i tendenciju prema razvojnim pupoljcima zuba i ameloblastima, uzrokujući hipoplaziju zubne cakline kod pasa koji se oporavljaju </w:t>
      </w:r>
      <w:proofErr w:type="gramStart"/>
      <w:r w:rsidR="00251F0A" w:rsidRPr="000C6D2C">
        <w:rPr>
          <w:rFonts w:ascii="Times New Roman" w:hAnsi="Times New Roman" w:cs="Times New Roman"/>
        </w:rPr>
        <w:t>od</w:t>
      </w:r>
      <w:proofErr w:type="gramEnd"/>
      <w:r w:rsidR="00251F0A" w:rsidRPr="000C6D2C">
        <w:rPr>
          <w:rFonts w:ascii="Times New Roman" w:hAnsi="Times New Roman" w:cs="Times New Roman"/>
        </w:rPr>
        <w:t xml:space="preserve"> infekcije. </w:t>
      </w:r>
      <w:proofErr w:type="gramStart"/>
      <w:r w:rsidR="00251F0A" w:rsidRPr="000C6D2C">
        <w:rPr>
          <w:rFonts w:ascii="Times New Roman" w:hAnsi="Times New Roman" w:cs="Times New Roman"/>
        </w:rPr>
        <w:t>Od</w:t>
      </w:r>
      <w:proofErr w:type="gramEnd"/>
      <w:r w:rsidR="00251F0A" w:rsidRPr="000C6D2C">
        <w:rPr>
          <w:rFonts w:ascii="Times New Roman" w:hAnsi="Times New Roman" w:cs="Times New Roman"/>
        </w:rPr>
        <w:t xml:space="preserve"> svih lezija koje uzrokuje štenećak, najteža je demijelinizirajući encefalomijelitis, koji se pojavljuje u kasnijem stadiju. Posljedice štenećaka uključuje živčane i komplikacije u plućima, </w:t>
      </w:r>
      <w:proofErr w:type="gramStart"/>
      <w:r w:rsidR="00251F0A" w:rsidRPr="000C6D2C">
        <w:rPr>
          <w:rFonts w:ascii="Times New Roman" w:hAnsi="Times New Roman" w:cs="Times New Roman"/>
        </w:rPr>
        <w:t>te</w:t>
      </w:r>
      <w:proofErr w:type="gramEnd"/>
      <w:r w:rsidR="00251F0A" w:rsidRPr="000C6D2C">
        <w:rPr>
          <w:rFonts w:ascii="Times New Roman" w:hAnsi="Times New Roman" w:cs="Times New Roman"/>
        </w:rPr>
        <w:t xml:space="preserve"> različite sistemske infekcije zbog smanjenog imuniteta, kao što su toksoplazmoza i sarkocitoza. </w:t>
      </w:r>
      <w:proofErr w:type="gramStart"/>
      <w:r w:rsidR="00251F0A" w:rsidRPr="000C6D2C">
        <w:rPr>
          <w:rFonts w:ascii="Times New Roman" w:hAnsi="Times New Roman" w:cs="Times New Roman"/>
        </w:rPr>
        <w:t>U nekih životinja koje prežive bolest ostaje perzistentna virusna infekcija.</w:t>
      </w:r>
      <w:proofErr w:type="gramEnd"/>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proofErr w:type="gramStart"/>
      <w:r w:rsidR="00251F0A" w:rsidRPr="000C6D2C">
        <w:rPr>
          <w:rFonts w:ascii="Times New Roman" w:hAnsi="Times New Roman" w:cs="Times New Roman"/>
        </w:rPr>
        <w:t>Klinički simptomi uključuju bifazičnu temperaturu, proljev, povraćanje, gubitak težine, mukopurulentni iscjedak iz očiju i nosa, respiratorni distres, a moguć je i gubitak vida.</w:t>
      </w:r>
      <w:proofErr w:type="gramEnd"/>
      <w:r w:rsidR="00251F0A" w:rsidRPr="000C6D2C">
        <w:rPr>
          <w:rFonts w:ascii="Times New Roman" w:hAnsi="Times New Roman" w:cs="Times New Roman"/>
        </w:rPr>
        <w:t xml:space="preserve"> Nekoliko tjedana kasnije s</w:t>
      </w:r>
      <w:r w:rsidR="00900EDE">
        <w:rPr>
          <w:rFonts w:ascii="Times New Roman" w:hAnsi="Times New Roman" w:cs="Times New Roman"/>
        </w:rPr>
        <w:t>e uočava hiperkeratoza mekuši (“tvrde mekuši”</w:t>
      </w:r>
      <w:r w:rsidR="00251F0A" w:rsidRPr="000C6D2C">
        <w:rPr>
          <w:rFonts w:ascii="Times New Roman" w:hAnsi="Times New Roman" w:cs="Times New Roman"/>
        </w:rPr>
        <w:t xml:space="preserve">) i nosa zajedno </w:t>
      </w:r>
      <w:proofErr w:type="gramStart"/>
      <w:r w:rsidR="00251F0A" w:rsidRPr="000C6D2C">
        <w:rPr>
          <w:rFonts w:ascii="Times New Roman" w:hAnsi="Times New Roman" w:cs="Times New Roman"/>
        </w:rPr>
        <w:t>sa</w:t>
      </w:r>
      <w:proofErr w:type="gramEnd"/>
      <w:r w:rsidR="00251F0A" w:rsidRPr="000C6D2C">
        <w:rPr>
          <w:rFonts w:ascii="Times New Roman" w:hAnsi="Times New Roman" w:cs="Times New Roman"/>
        </w:rPr>
        <w:t xml:space="preserve"> živčanim simptomima koji uključuju ataksiju, paralizu, konvulzije ili rezidualni mioklonus (trzanje mišića, tremor i tikove), Virus štenećaka se na osjetljivu štenad prenosi putem inficiranih tjelesnih tekućina.</w:t>
      </w:r>
    </w:p>
    <w:p w:rsidR="000C6D2C" w:rsidRDefault="000C6D2C" w:rsidP="000C6D2C">
      <w:pPr>
        <w:jc w:val="both"/>
        <w:outlineLvl w:val="0"/>
        <w:rPr>
          <w:rFonts w:ascii="Times New Roman" w:hAnsi="Times New Roman" w:cs="Times New Roman"/>
          <w:caps/>
        </w:rPr>
      </w:pPr>
    </w:p>
    <w:p w:rsidR="00713012" w:rsidRPr="008B58D7" w:rsidRDefault="00EB39E2" w:rsidP="000C6D2C">
      <w:pPr>
        <w:spacing w:line="480" w:lineRule="auto"/>
        <w:jc w:val="both"/>
        <w:outlineLvl w:val="0"/>
        <w:rPr>
          <w:rFonts w:ascii="Times New Roman" w:hAnsi="Times New Roman" w:cs="Times New Roman"/>
          <w:caps/>
        </w:rPr>
      </w:pPr>
      <w:r w:rsidRPr="008B58D7">
        <w:rPr>
          <w:rFonts w:ascii="Times New Roman" w:hAnsi="Times New Roman" w:cs="Times New Roman"/>
          <w:caps/>
        </w:rPr>
        <w:t>PSEĆI</w:t>
      </w:r>
      <w:r w:rsidR="00251F0A" w:rsidRPr="008B58D7">
        <w:rPr>
          <w:rFonts w:ascii="Times New Roman" w:hAnsi="Times New Roman" w:cs="Times New Roman"/>
          <w:caps/>
        </w:rPr>
        <w:t xml:space="preserve"> adenovirus 2</w:t>
      </w:r>
      <w:r w:rsidRPr="008B58D7">
        <w:rPr>
          <w:rFonts w:ascii="Times New Roman" w:hAnsi="Times New Roman" w:cs="Times New Roman"/>
          <w:caps/>
        </w:rPr>
        <w:t>,</w:t>
      </w:r>
      <w:r w:rsidR="00251F0A" w:rsidRPr="008B58D7">
        <w:rPr>
          <w:rFonts w:ascii="Times New Roman" w:hAnsi="Times New Roman" w:cs="Times New Roman"/>
          <w:caps/>
        </w:rPr>
        <w:t xml:space="preserve"> CAV-2</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Česta, kratkotrajna zarazna bolest dišnog sustava pasa koja uzrokuje blagu groznicu, iscjedak iz </w:t>
      </w:r>
      <w:proofErr w:type="gramStart"/>
      <w:r w:rsidRPr="000C6D2C">
        <w:rPr>
          <w:rFonts w:ascii="Times New Roman" w:hAnsi="Times New Roman" w:cs="Times New Roman"/>
        </w:rPr>
        <w:t>oka</w:t>
      </w:r>
      <w:proofErr w:type="gramEnd"/>
      <w:r w:rsidRPr="000C6D2C">
        <w:rPr>
          <w:rFonts w:ascii="Times New Roman" w:hAnsi="Times New Roman" w:cs="Times New Roman"/>
        </w:rPr>
        <w:t xml:space="preserve"> i nosa, kašljanje i slabije dobivanje na težini. </w:t>
      </w:r>
      <w:proofErr w:type="gramStart"/>
      <w:r w:rsidRPr="000C6D2C">
        <w:rPr>
          <w:rFonts w:ascii="Times New Roman" w:hAnsi="Times New Roman" w:cs="Times New Roman"/>
        </w:rPr>
        <w:t>Ulazna vrata su uglavnom inhalacija inficiranog aerosola nakon čega slijedi rep</w:t>
      </w:r>
      <w:r w:rsidR="00900EDE">
        <w:rPr>
          <w:rFonts w:ascii="Times New Roman" w:hAnsi="Times New Roman" w:cs="Times New Roman"/>
        </w:rPr>
        <w:t>likacija virusa u pneumocitima.</w:t>
      </w:r>
      <w:proofErr w:type="gramEnd"/>
      <w:r w:rsidR="00900EDE">
        <w:rPr>
          <w:rFonts w:ascii="Times New Roman" w:hAnsi="Times New Roman" w:cs="Times New Roman"/>
        </w:rPr>
        <w:t xml:space="preserve"> </w:t>
      </w:r>
      <w:r w:rsidRPr="000C6D2C">
        <w:rPr>
          <w:rFonts w:ascii="Times New Roman" w:hAnsi="Times New Roman" w:cs="Times New Roman"/>
        </w:rPr>
        <w:t xml:space="preserve">Lezije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plućima su prvo u obliku bronhointersticijske pneumonije s nekrozom i ljuštenjem bronhiolarnog i alveolarnog epitela i edemom, a nekoliko dana kasnije dolazi do proliferacije pneumocita tipa II, blage infiltracije neutrofila i limfocita u alveolarni intersticij te hiperplastični bronhitis i bronhiolitis. </w:t>
      </w:r>
      <w:proofErr w:type="gramStart"/>
      <w:r w:rsidRPr="000C6D2C">
        <w:rPr>
          <w:rFonts w:ascii="Times New Roman" w:hAnsi="Times New Roman" w:cs="Times New Roman"/>
        </w:rPr>
        <w:t>U bronhiolarnim i alveolarnim epitalnim stanicama tipično se nalaze velike bazofilne intranuklearne inkluzije.</w:t>
      </w:r>
      <w:proofErr w:type="gramEnd"/>
    </w:p>
    <w:p w:rsidR="00713012" w:rsidRPr="000C6D2C" w:rsidRDefault="00713012" w:rsidP="000C6D2C">
      <w:pPr>
        <w:jc w:val="both"/>
        <w:outlineLvl w:val="0"/>
        <w:rPr>
          <w:rFonts w:ascii="Times New Roman" w:hAnsi="Times New Roman" w:cs="Times New Roman"/>
          <w:b/>
        </w:rPr>
      </w:pPr>
    </w:p>
    <w:p w:rsidR="00713012" w:rsidRPr="000C6D2C" w:rsidRDefault="00AD40EA" w:rsidP="000C6D2C">
      <w:pPr>
        <w:spacing w:line="480" w:lineRule="auto"/>
        <w:jc w:val="both"/>
        <w:outlineLvl w:val="0"/>
        <w:rPr>
          <w:rFonts w:ascii="Times New Roman" w:hAnsi="Times New Roman" w:cs="Times New Roman"/>
          <w:caps/>
        </w:rPr>
      </w:pPr>
      <w:r>
        <w:rPr>
          <w:rFonts w:ascii="Times New Roman" w:hAnsi="Times New Roman" w:cs="Times New Roman"/>
          <w:caps/>
        </w:rPr>
        <w:t>PSEĆI</w:t>
      </w:r>
      <w:r w:rsidR="00251F0A" w:rsidRPr="000C6D2C">
        <w:rPr>
          <w:rFonts w:ascii="Times New Roman" w:hAnsi="Times New Roman" w:cs="Times New Roman"/>
          <w:caps/>
        </w:rPr>
        <w:t xml:space="preserve"> herpes virus I – CHV-I</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Ova virusna infekcija može uzrokovati fatalnu bolest kod novorođene štenadi i vjerojatno je dio različi</w:t>
      </w:r>
      <w:r w:rsidR="00900EDE">
        <w:rPr>
          <w:rFonts w:ascii="Times New Roman" w:hAnsi="Times New Roman" w:cs="Times New Roman"/>
        </w:rPr>
        <w:t>tih činitelja koji rezultiraju “sindromom slabljenja štenadi”</w:t>
      </w:r>
      <w:r w:rsidRPr="000C6D2C">
        <w:rPr>
          <w:rFonts w:ascii="Times New Roman" w:hAnsi="Times New Roman" w:cs="Times New Roman"/>
        </w:rPr>
        <w:t>.</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Smatra se da je hipotermija glavna komponenta u patogenezi smrtonosne infekcije štenadi.</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CHV I kod starijih životinja uzrokuju nekrotizirajući rinotraheitis i sekundarnu bronhopneumoniju.</w:t>
      </w:r>
      <w:proofErr w:type="gramEnd"/>
      <w:r w:rsidRPr="000C6D2C">
        <w:rPr>
          <w:rFonts w:ascii="Times New Roman" w:hAnsi="Times New Roman" w:cs="Times New Roman"/>
        </w:rPr>
        <w:t xml:space="preserve"> Mnogi psi su serop</w:t>
      </w:r>
      <w:r w:rsidR="001B2E82">
        <w:rPr>
          <w:rFonts w:ascii="Times New Roman" w:hAnsi="Times New Roman" w:cs="Times New Roman"/>
        </w:rPr>
        <w:t>o</w:t>
      </w:r>
      <w:r w:rsidRPr="000C6D2C">
        <w:rPr>
          <w:rFonts w:ascii="Times New Roman" w:hAnsi="Times New Roman" w:cs="Times New Roman"/>
        </w:rPr>
        <w:t xml:space="preserve">zitivni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CHV-I, virus ostaje latentan u ganglijima i može se reaktivirati nakon stresa dovodeći do asimptomat</w:t>
      </w:r>
      <w:r w:rsidR="001B2E82">
        <w:rPr>
          <w:rFonts w:ascii="Times New Roman" w:hAnsi="Times New Roman" w:cs="Times New Roman"/>
        </w:rPr>
        <w:t>skog prijenosa na potomstvo pla</w:t>
      </w:r>
      <w:r w:rsidRPr="000C6D2C">
        <w:rPr>
          <w:rFonts w:ascii="Times New Roman" w:hAnsi="Times New Roman" w:cs="Times New Roman"/>
        </w:rPr>
        <w:t>ce</w:t>
      </w:r>
      <w:r w:rsidR="001B2E82">
        <w:rPr>
          <w:rFonts w:ascii="Times New Roman" w:hAnsi="Times New Roman" w:cs="Times New Roman"/>
        </w:rPr>
        <w:t>n</w:t>
      </w:r>
      <w:r w:rsidRPr="000C6D2C">
        <w:rPr>
          <w:rFonts w:ascii="Times New Roman" w:hAnsi="Times New Roman" w:cs="Times New Roman"/>
        </w:rPr>
        <w:t>tom, rezultirajući pobačajem ili mrtvorođenom štenadi.</w:t>
      </w:r>
    </w:p>
    <w:p w:rsidR="00713012" w:rsidRPr="000C6D2C" w:rsidRDefault="00713012" w:rsidP="000C6D2C">
      <w:pPr>
        <w:jc w:val="both"/>
        <w:outlineLvl w:val="0"/>
        <w:rPr>
          <w:rFonts w:ascii="Times New Roman" w:hAnsi="Times New Roman" w:cs="Times New Roman"/>
        </w:rPr>
      </w:pPr>
    </w:p>
    <w:p w:rsidR="00713012" w:rsidRPr="000C6D2C" w:rsidRDefault="000C6D2C" w:rsidP="000C6D2C">
      <w:pPr>
        <w:spacing w:line="480" w:lineRule="auto"/>
        <w:jc w:val="both"/>
        <w:outlineLvl w:val="0"/>
        <w:rPr>
          <w:rFonts w:ascii="Times New Roman" w:hAnsi="Times New Roman" w:cs="Times New Roman"/>
          <w:caps/>
        </w:rPr>
      </w:pPr>
      <w:r w:rsidRPr="000C6D2C">
        <w:rPr>
          <w:rFonts w:ascii="Times New Roman" w:hAnsi="Times New Roman" w:cs="Times New Roman"/>
          <w:caps/>
        </w:rPr>
        <w:t xml:space="preserve">gripa pasa </w:t>
      </w:r>
      <w:r w:rsidRPr="000C6D2C">
        <w:rPr>
          <w:rFonts w:ascii="Times New Roman" w:hAnsi="Times New Roman" w:cs="Times New Roman"/>
          <w:i/>
          <w:caps/>
        </w:rPr>
        <w:t>(I</w:t>
      </w:r>
      <w:r w:rsidRPr="000C6D2C">
        <w:rPr>
          <w:rFonts w:ascii="Times New Roman" w:hAnsi="Times New Roman" w:cs="Times New Roman"/>
          <w:i/>
        </w:rPr>
        <w:t>nfluenza canis)</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Influenca pasa je kontagiozna respiratorna infekcija s visokim morbiditetom i niskim mortalitetom.</w:t>
      </w:r>
      <w:proofErr w:type="gramEnd"/>
      <w:r w:rsidRPr="000C6D2C">
        <w:rPr>
          <w:rFonts w:ascii="Times New Roman" w:hAnsi="Times New Roman" w:cs="Times New Roman"/>
        </w:rPr>
        <w:t xml:space="preserve"> Bolest uzrokuje influenca </w:t>
      </w:r>
      <w:proofErr w:type="gramStart"/>
      <w:r w:rsidRPr="000C6D2C">
        <w:rPr>
          <w:rFonts w:ascii="Times New Roman" w:hAnsi="Times New Roman" w:cs="Times New Roman"/>
        </w:rPr>
        <w:t>A</w:t>
      </w:r>
      <w:proofErr w:type="gramEnd"/>
      <w:r w:rsidRPr="000C6D2C">
        <w:rPr>
          <w:rFonts w:ascii="Times New Roman" w:hAnsi="Times New Roman" w:cs="Times New Roman"/>
        </w:rPr>
        <w:t xml:space="preserve"> virus koji je vjerojatno mutacija virusa influence konja. </w:t>
      </w:r>
      <w:proofErr w:type="gramStart"/>
      <w:r w:rsidRPr="000C6D2C">
        <w:rPr>
          <w:rFonts w:ascii="Times New Roman" w:hAnsi="Times New Roman" w:cs="Times New Roman"/>
        </w:rPr>
        <w:t>Klinički se manifestira jakim kašljem.</w:t>
      </w:r>
      <w:proofErr w:type="gramEnd"/>
      <w:r w:rsidRPr="000C6D2C">
        <w:rPr>
          <w:rFonts w:ascii="Times New Roman" w:hAnsi="Times New Roman" w:cs="Times New Roman"/>
        </w:rPr>
        <w:t xml:space="preserve"> Lezije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plućima su uglavnom blage i prolazne, ali su inficirani psi osjetljivi na sekundarnu bakterijsku bronhopneumoniju.</w:t>
      </w:r>
      <w:r w:rsidR="00900EDE">
        <w:rPr>
          <w:rFonts w:ascii="Times New Roman" w:hAnsi="Times New Roman" w:cs="Times New Roman"/>
        </w:rPr>
        <w:t xml:space="preserve"> </w:t>
      </w:r>
      <w:proofErr w:type="gramStart"/>
      <w:r w:rsidRPr="000C6D2C">
        <w:rPr>
          <w:rFonts w:ascii="Times New Roman" w:hAnsi="Times New Roman" w:cs="Times New Roman"/>
        </w:rPr>
        <w:t>Najvažniji patoanatomski nalaz je krvarenje po plućima i pleuri, a mikroskopski se nalazi nekrotizirajući bronhitis i bronhiolitis s eksudacijom neutrofila i makrofaga.</w:t>
      </w:r>
      <w:proofErr w:type="gramEnd"/>
    </w:p>
    <w:p w:rsidR="00713012" w:rsidRPr="000C6D2C" w:rsidRDefault="00713012" w:rsidP="004F4916">
      <w:pPr>
        <w:spacing w:line="480" w:lineRule="auto"/>
        <w:jc w:val="both"/>
        <w:outlineLvl w:val="0"/>
        <w:rPr>
          <w:rFonts w:ascii="Times New Roman" w:hAnsi="Times New Roman" w:cs="Times New Roman"/>
          <w:b/>
        </w:rPr>
      </w:pPr>
    </w:p>
    <w:p w:rsidR="00713012" w:rsidRPr="000C6D2C" w:rsidRDefault="00251F0A" w:rsidP="000C6D2C">
      <w:pPr>
        <w:spacing w:line="480" w:lineRule="auto"/>
        <w:jc w:val="both"/>
        <w:outlineLvl w:val="0"/>
        <w:rPr>
          <w:rFonts w:ascii="Times New Roman" w:hAnsi="Times New Roman" w:cs="Times New Roman"/>
          <w:caps/>
        </w:rPr>
      </w:pPr>
      <w:r w:rsidRPr="000C6D2C">
        <w:rPr>
          <w:rFonts w:ascii="Times New Roman" w:hAnsi="Times New Roman" w:cs="Times New Roman"/>
          <w:caps/>
        </w:rPr>
        <w:t>Bakterijske pneumonije pasa</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Psi oboljevaju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bakterijskih pneumonija kada su oslabljeni plućni obrambeni mehanizmi.</w:t>
      </w:r>
      <w:r w:rsidR="00870876" w:rsidRPr="000C6D2C">
        <w:rPr>
          <w:rFonts w:ascii="Times New Roman" w:hAnsi="Times New Roman" w:cs="Times New Roman"/>
        </w:rPr>
        <w:t xml:space="preserve"> </w:t>
      </w:r>
      <w:r w:rsidRPr="000C6D2C">
        <w:rPr>
          <w:rFonts w:ascii="Times New Roman" w:hAnsi="Times New Roman" w:cs="Times New Roman"/>
          <w:i/>
        </w:rPr>
        <w:t xml:space="preserve">Pasteurella multocida, Streptococcus spp, Eschericha coli, Klebsiella pneumoniae </w:t>
      </w:r>
      <w:r w:rsidRPr="000C6D2C">
        <w:rPr>
          <w:rFonts w:ascii="Times New Roman" w:hAnsi="Times New Roman" w:cs="Times New Roman"/>
        </w:rPr>
        <w:t xml:space="preserve">i </w:t>
      </w:r>
      <w:r w:rsidRPr="000C6D2C">
        <w:rPr>
          <w:rFonts w:ascii="Times New Roman" w:hAnsi="Times New Roman" w:cs="Times New Roman"/>
          <w:i/>
        </w:rPr>
        <w:t xml:space="preserve">Bordetella bronchiseptica </w:t>
      </w:r>
      <w:r w:rsidRPr="000C6D2C">
        <w:rPr>
          <w:rFonts w:ascii="Times New Roman" w:hAnsi="Times New Roman" w:cs="Times New Roman"/>
        </w:rPr>
        <w:t xml:space="preserve">mogu biti uzročnici sekundarne pneumonije nakon štenećaka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nakon aspiracije želučanog sadržaja. </w:t>
      </w:r>
      <w:proofErr w:type="gramStart"/>
      <w:r w:rsidRPr="000C6D2C">
        <w:rPr>
          <w:rFonts w:ascii="Times New Roman" w:hAnsi="Times New Roman" w:cs="Times New Roman"/>
          <w:i/>
        </w:rPr>
        <w:t xml:space="preserve">Streptococcus zooepidemicus </w:t>
      </w:r>
      <w:r w:rsidRPr="000C6D2C">
        <w:rPr>
          <w:rFonts w:ascii="Times New Roman" w:hAnsi="Times New Roman" w:cs="Times New Roman"/>
        </w:rPr>
        <w:t>kod pasa uzrokuje akutnu i smrtonosnu hemoragičnu pleuropneumoniju s krvavim izljevom u pleuralnu šupljinu.</w:t>
      </w:r>
      <w:proofErr w:type="gramEnd"/>
      <w:r w:rsidRPr="000C6D2C">
        <w:rPr>
          <w:rFonts w:ascii="Times New Roman" w:hAnsi="Times New Roman" w:cs="Times New Roman"/>
        </w:rPr>
        <w:t xml:space="preserve"> Smrt je posljedica teške sepse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generalizirane bakterijske embolizacije u plućima, jetri, mozgu i limfnim čvorovima. </w:t>
      </w:r>
      <w:proofErr w:type="gramStart"/>
      <w:r w:rsidRPr="000C6D2C">
        <w:rPr>
          <w:rFonts w:ascii="Times New Roman" w:hAnsi="Times New Roman" w:cs="Times New Roman"/>
        </w:rPr>
        <w:t>Izvor sistemske i plućne infekcije u pasa mogu biti bolesti zuba.</w:t>
      </w:r>
      <w:proofErr w:type="gramEnd"/>
      <w:r w:rsidR="00870876" w:rsidRPr="000C6D2C">
        <w:rPr>
          <w:rFonts w:ascii="Times New Roman" w:hAnsi="Times New Roman" w:cs="Times New Roman"/>
        </w:rPr>
        <w:t xml:space="preserve"> </w:t>
      </w:r>
      <w:r w:rsidRPr="000C6D2C">
        <w:rPr>
          <w:rFonts w:ascii="Times New Roman" w:hAnsi="Times New Roman" w:cs="Times New Roman"/>
        </w:rPr>
        <w:t xml:space="preserve">Tuberkuloza je rijetka kod pasa jer su rezistentni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infekciju. Većina slučajeva nastaje kod imunokompromitiranih pasa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kod pasa koji žive s inficiranim ljudima </w:t>
      </w:r>
      <w:r w:rsidR="000C6D2C">
        <w:rPr>
          <w:rFonts w:ascii="Times New Roman" w:hAnsi="Times New Roman" w:cs="Times New Roman"/>
        </w:rPr>
        <w:t>(</w:t>
      </w:r>
      <w:r w:rsidR="004400CE">
        <w:rPr>
          <w:rFonts w:ascii="Times New Roman" w:hAnsi="Times New Roman" w:cs="Times New Roman"/>
        </w:rPr>
        <w:t>McGAVIN i ZACHARY</w:t>
      </w:r>
      <w:r w:rsidRPr="000C6D2C">
        <w:rPr>
          <w:rFonts w:ascii="Times New Roman" w:hAnsi="Times New Roman" w:cs="Times New Roman"/>
        </w:rPr>
        <w:t>, 2008</w:t>
      </w:r>
      <w:r w:rsidR="000C6D2C">
        <w:rPr>
          <w:rFonts w:ascii="Times New Roman" w:hAnsi="Times New Roman" w:cs="Times New Roman"/>
        </w:rPr>
        <w:t>.).</w:t>
      </w:r>
    </w:p>
    <w:p w:rsidR="00713012" w:rsidRPr="000C6D2C" w:rsidRDefault="00713012" w:rsidP="000C6D2C">
      <w:pPr>
        <w:jc w:val="both"/>
        <w:outlineLvl w:val="0"/>
        <w:rPr>
          <w:rFonts w:ascii="Times New Roman" w:hAnsi="Times New Roman" w:cs="Times New Roman"/>
          <w:b/>
        </w:rPr>
      </w:pPr>
    </w:p>
    <w:p w:rsidR="00713012" w:rsidRPr="000C6D2C" w:rsidRDefault="00251F0A" w:rsidP="000C6D2C">
      <w:pPr>
        <w:spacing w:line="480" w:lineRule="auto"/>
        <w:jc w:val="both"/>
        <w:outlineLvl w:val="0"/>
        <w:rPr>
          <w:rFonts w:ascii="Times New Roman" w:hAnsi="Times New Roman" w:cs="Times New Roman"/>
          <w:caps/>
        </w:rPr>
      </w:pPr>
      <w:r w:rsidRPr="000C6D2C">
        <w:rPr>
          <w:rFonts w:ascii="Times New Roman" w:hAnsi="Times New Roman" w:cs="Times New Roman"/>
          <w:caps/>
        </w:rPr>
        <w:t>Gljivične pneumonije pasa</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Postoje dva glavna oblika gljivičnih pneumonija: uzrokovan oportunističkim gljivicama i uzrokovan grupom gljivica povezanih </w:t>
      </w:r>
      <w:proofErr w:type="gramStart"/>
      <w:r w:rsidRPr="000C6D2C">
        <w:rPr>
          <w:rFonts w:ascii="Times New Roman" w:hAnsi="Times New Roman" w:cs="Times New Roman"/>
        </w:rPr>
        <w:t>sa</w:t>
      </w:r>
      <w:proofErr w:type="gramEnd"/>
      <w:r w:rsidRPr="000C6D2C">
        <w:rPr>
          <w:rFonts w:ascii="Times New Roman" w:hAnsi="Times New Roman" w:cs="Times New Roman"/>
        </w:rPr>
        <w:t xml:space="preserve"> sistemskim mikozama. Ob</w:t>
      </w:r>
      <w:r w:rsidR="001B2E82">
        <w:rPr>
          <w:rFonts w:ascii="Times New Roman" w:hAnsi="Times New Roman" w:cs="Times New Roman"/>
        </w:rPr>
        <w:t>j</w:t>
      </w:r>
      <w:r w:rsidRPr="000C6D2C">
        <w:rPr>
          <w:rFonts w:ascii="Times New Roman" w:hAnsi="Times New Roman" w:cs="Times New Roman"/>
        </w:rPr>
        <w:t>e vrste zahvaćaju ljude i većinu domaćih životinja</w:t>
      </w:r>
      <w:r w:rsidR="001B2E82">
        <w:rPr>
          <w:rFonts w:ascii="Times New Roman" w:hAnsi="Times New Roman" w:cs="Times New Roman"/>
        </w:rPr>
        <w:t>,</w:t>
      </w:r>
      <w:r w:rsidRPr="000C6D2C">
        <w:rPr>
          <w:rFonts w:ascii="Times New Roman" w:hAnsi="Times New Roman" w:cs="Times New Roman"/>
        </w:rPr>
        <w:t xml:space="preserve"> </w:t>
      </w:r>
      <w:proofErr w:type="gramStart"/>
      <w:r w:rsidRPr="000C6D2C">
        <w:rPr>
          <w:rFonts w:ascii="Times New Roman" w:hAnsi="Times New Roman" w:cs="Times New Roman"/>
        </w:rPr>
        <w:t>ali</w:t>
      </w:r>
      <w:proofErr w:type="gramEnd"/>
      <w:r w:rsidRPr="000C6D2C">
        <w:rPr>
          <w:rFonts w:ascii="Times New Roman" w:hAnsi="Times New Roman" w:cs="Times New Roman"/>
        </w:rPr>
        <w:t xml:space="preserve"> se vjerojatno ne prenose među vrstama.</w:t>
      </w: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r w:rsidR="00251F0A" w:rsidRPr="000C6D2C">
        <w:rPr>
          <w:rFonts w:ascii="Times New Roman" w:hAnsi="Times New Roman" w:cs="Times New Roman"/>
        </w:rPr>
        <w:t xml:space="preserve">Oportunističke gljivice kao </w:t>
      </w:r>
      <w:r w:rsidR="00251F0A" w:rsidRPr="000C6D2C">
        <w:rPr>
          <w:rFonts w:ascii="Times New Roman" w:hAnsi="Times New Roman" w:cs="Times New Roman"/>
          <w:i/>
        </w:rPr>
        <w:t>Aspergillus fumigatus</w:t>
      </w:r>
      <w:r w:rsidR="00251F0A" w:rsidRPr="000C6D2C">
        <w:rPr>
          <w:rFonts w:ascii="Times New Roman" w:hAnsi="Times New Roman" w:cs="Times New Roman"/>
        </w:rPr>
        <w:t xml:space="preserve"> važne su kod ptica dok u domaćih životinja zahvaćaju imunosuprimirane i životinje </w:t>
      </w:r>
      <w:proofErr w:type="gramStart"/>
      <w:r w:rsidR="00251F0A" w:rsidRPr="000C6D2C">
        <w:rPr>
          <w:rFonts w:ascii="Times New Roman" w:hAnsi="Times New Roman" w:cs="Times New Roman"/>
        </w:rPr>
        <w:t>na</w:t>
      </w:r>
      <w:proofErr w:type="gramEnd"/>
      <w:r w:rsidR="00251F0A" w:rsidRPr="000C6D2C">
        <w:rPr>
          <w:rFonts w:ascii="Times New Roman" w:hAnsi="Times New Roman" w:cs="Times New Roman"/>
        </w:rPr>
        <w:t xml:space="preserve"> prolongiranoj antibiotskoj terapiji. Lezije </w:t>
      </w:r>
      <w:proofErr w:type="gramStart"/>
      <w:r w:rsidR="00251F0A" w:rsidRPr="000C6D2C">
        <w:rPr>
          <w:rFonts w:ascii="Times New Roman" w:hAnsi="Times New Roman" w:cs="Times New Roman"/>
        </w:rPr>
        <w:t>na</w:t>
      </w:r>
      <w:proofErr w:type="gramEnd"/>
      <w:r w:rsidR="00251F0A" w:rsidRPr="000C6D2C">
        <w:rPr>
          <w:rFonts w:ascii="Times New Roman" w:hAnsi="Times New Roman" w:cs="Times New Roman"/>
        </w:rPr>
        <w:t xml:space="preserve"> plućima su multifokalna, nodularna, piogranulomatozna ili granulomatozna pneumonija. Mikroskopski se nalaze gljivične hife i najčešće su prisutni nekroza, vaskulitis, neutrofilni infiltrat, makrofagi i limfociti </w:t>
      </w:r>
      <w:proofErr w:type="gramStart"/>
      <w:r w:rsidR="00251F0A" w:rsidRPr="000C6D2C">
        <w:rPr>
          <w:rFonts w:ascii="Times New Roman" w:hAnsi="Times New Roman" w:cs="Times New Roman"/>
        </w:rPr>
        <w:t>te</w:t>
      </w:r>
      <w:proofErr w:type="gramEnd"/>
      <w:r w:rsidR="00251F0A" w:rsidRPr="000C6D2C">
        <w:rPr>
          <w:rFonts w:ascii="Times New Roman" w:hAnsi="Times New Roman" w:cs="Times New Roman"/>
        </w:rPr>
        <w:t xml:space="preserve"> fibroblasti koji na kraju dovode do inkapsulacije granuloma</w:t>
      </w:r>
      <w:r w:rsidR="001B2E82">
        <w:rPr>
          <w:rFonts w:ascii="Times New Roman" w:hAnsi="Times New Roman" w:cs="Times New Roman"/>
        </w:rPr>
        <w:t>.</w:t>
      </w:r>
    </w:p>
    <w:p w:rsidR="000C6D2C" w:rsidRDefault="00251F0A" w:rsidP="000C6D2C">
      <w:pPr>
        <w:spacing w:line="480" w:lineRule="auto"/>
        <w:jc w:val="both"/>
        <w:outlineLvl w:val="0"/>
        <w:rPr>
          <w:rFonts w:ascii="Times New Roman" w:hAnsi="Times New Roman" w:cs="Times New Roman"/>
        </w:rPr>
      </w:pPr>
      <w:proofErr w:type="gramStart"/>
      <w:r w:rsidRPr="000C6D2C">
        <w:rPr>
          <w:rFonts w:ascii="Times New Roman" w:hAnsi="Times New Roman" w:cs="Times New Roman"/>
        </w:rPr>
        <w:t xml:space="preserve">Sistemske (duboke) mikoze uzrokovane su </w:t>
      </w:r>
      <w:r w:rsidRPr="000C6D2C">
        <w:rPr>
          <w:rFonts w:ascii="Times New Roman" w:hAnsi="Times New Roman" w:cs="Times New Roman"/>
          <w:i/>
        </w:rPr>
        <w:t>Blastomyces dermatitidisom</w:t>
      </w:r>
      <w:r w:rsidRPr="000C6D2C">
        <w:rPr>
          <w:rFonts w:ascii="Times New Roman" w:hAnsi="Times New Roman" w:cs="Times New Roman"/>
        </w:rPr>
        <w:t xml:space="preserve">, </w:t>
      </w:r>
      <w:r w:rsidRPr="000C6D2C">
        <w:rPr>
          <w:rFonts w:ascii="Times New Roman" w:hAnsi="Times New Roman" w:cs="Times New Roman"/>
          <w:i/>
        </w:rPr>
        <w:t>Histoplasmom capsulatum</w:t>
      </w:r>
      <w:r w:rsidRPr="000C6D2C">
        <w:rPr>
          <w:rFonts w:ascii="Times New Roman" w:hAnsi="Times New Roman" w:cs="Times New Roman"/>
        </w:rPr>
        <w:t xml:space="preserve">, </w:t>
      </w:r>
      <w:r w:rsidRPr="000C6D2C">
        <w:rPr>
          <w:rFonts w:ascii="Times New Roman" w:hAnsi="Times New Roman" w:cs="Times New Roman"/>
          <w:i/>
        </w:rPr>
        <w:t>Coccidioides</w:t>
      </w:r>
      <w:r w:rsidRPr="000C6D2C">
        <w:rPr>
          <w:rFonts w:ascii="Times New Roman" w:hAnsi="Times New Roman" w:cs="Times New Roman"/>
        </w:rPr>
        <w:t xml:space="preserve"> </w:t>
      </w:r>
      <w:r w:rsidRPr="000C6D2C">
        <w:rPr>
          <w:rFonts w:ascii="Times New Roman" w:hAnsi="Times New Roman" w:cs="Times New Roman"/>
          <w:i/>
        </w:rPr>
        <w:t>immitisom</w:t>
      </w:r>
      <w:r w:rsidRPr="000C6D2C">
        <w:rPr>
          <w:rFonts w:ascii="Times New Roman" w:hAnsi="Times New Roman" w:cs="Times New Roman"/>
        </w:rPr>
        <w:t xml:space="preserve"> i </w:t>
      </w:r>
      <w:r w:rsidRPr="000C6D2C">
        <w:rPr>
          <w:rFonts w:ascii="Times New Roman" w:hAnsi="Times New Roman" w:cs="Times New Roman"/>
          <w:i/>
        </w:rPr>
        <w:t>Cryptococcus neoformanso</w:t>
      </w:r>
      <w:r w:rsidRPr="000C6D2C">
        <w:rPr>
          <w:rFonts w:ascii="Times New Roman" w:hAnsi="Times New Roman" w:cs="Times New Roman"/>
        </w:rPr>
        <w:t>.</w:t>
      </w:r>
      <w:proofErr w:type="gramEnd"/>
      <w:r w:rsidRPr="000C6D2C">
        <w:rPr>
          <w:rFonts w:ascii="Times New Roman" w:hAnsi="Times New Roman" w:cs="Times New Roman"/>
        </w:rPr>
        <w:t xml:space="preserve"> </w:t>
      </w: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r w:rsidR="00251F0A" w:rsidRPr="000C6D2C">
        <w:rPr>
          <w:rFonts w:ascii="Times New Roman" w:hAnsi="Times New Roman" w:cs="Times New Roman"/>
        </w:rPr>
        <w:t xml:space="preserve">Blastomikoza najčešće zahvaća pse, a kriptokokoza </w:t>
      </w:r>
      <w:proofErr w:type="gramStart"/>
      <w:r w:rsidR="00251F0A" w:rsidRPr="000C6D2C">
        <w:rPr>
          <w:rFonts w:ascii="Times New Roman" w:hAnsi="Times New Roman" w:cs="Times New Roman"/>
        </w:rPr>
        <w:t>mačke</w:t>
      </w:r>
      <w:proofErr w:type="gramEnd"/>
      <w:r w:rsidR="00251F0A" w:rsidRPr="000C6D2C">
        <w:rPr>
          <w:rFonts w:ascii="Times New Roman" w:hAnsi="Times New Roman" w:cs="Times New Roman"/>
        </w:rPr>
        <w:t>.</w:t>
      </w:r>
    </w:p>
    <w:p w:rsidR="00713012" w:rsidRPr="000C6D2C" w:rsidRDefault="00713012" w:rsidP="004F4916">
      <w:pPr>
        <w:spacing w:line="480" w:lineRule="auto"/>
        <w:jc w:val="both"/>
        <w:outlineLvl w:val="0"/>
        <w:rPr>
          <w:rFonts w:ascii="Times New Roman" w:hAnsi="Times New Roman" w:cs="Times New Roman"/>
          <w:b/>
        </w:rPr>
      </w:pPr>
    </w:p>
    <w:p w:rsidR="00713012" w:rsidRPr="000C6D2C" w:rsidRDefault="00251F0A" w:rsidP="000C6D2C">
      <w:pPr>
        <w:spacing w:line="480" w:lineRule="auto"/>
        <w:jc w:val="both"/>
        <w:outlineLvl w:val="0"/>
        <w:rPr>
          <w:rFonts w:ascii="Times New Roman" w:hAnsi="Times New Roman" w:cs="Times New Roman"/>
          <w:caps/>
        </w:rPr>
      </w:pPr>
      <w:r w:rsidRPr="000C6D2C">
        <w:rPr>
          <w:rFonts w:ascii="Times New Roman" w:hAnsi="Times New Roman" w:cs="Times New Roman"/>
          <w:caps/>
        </w:rPr>
        <w:t>Aspiracijska pneumonija pasa</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Ova bolest je važan oblik pneumonije u pasa koji su u pluća aspirirali povraćeni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regurgitirani sadržaj ili ako se u dišne puteve slučajno apliciraju lijekovi ili kontras</w:t>
      </w:r>
      <w:r w:rsidR="001B2E82">
        <w:rPr>
          <w:rFonts w:ascii="Times New Roman" w:hAnsi="Times New Roman" w:cs="Times New Roman"/>
        </w:rPr>
        <w:t>t</w:t>
      </w:r>
      <w:r w:rsidRPr="000C6D2C">
        <w:rPr>
          <w:rFonts w:ascii="Times New Roman" w:hAnsi="Times New Roman" w:cs="Times New Roman"/>
        </w:rPr>
        <w:t xml:space="preserve">no sredstvo. Može biti unilateralna </w:t>
      </w:r>
      <w:proofErr w:type="gramStart"/>
      <w:r w:rsidRPr="000C6D2C">
        <w:rPr>
          <w:rFonts w:ascii="Times New Roman" w:hAnsi="Times New Roman" w:cs="Times New Roman"/>
        </w:rPr>
        <w:t>ili</w:t>
      </w:r>
      <w:proofErr w:type="gramEnd"/>
      <w:r w:rsidRPr="000C6D2C">
        <w:rPr>
          <w:rFonts w:ascii="Times New Roman" w:hAnsi="Times New Roman" w:cs="Times New Roman"/>
        </w:rPr>
        <w:t xml:space="preserve"> jače zahvatiti desni kranijalni režanj. </w:t>
      </w:r>
      <w:proofErr w:type="gramStart"/>
      <w:r w:rsidRPr="000C6D2C">
        <w:rPr>
          <w:rFonts w:ascii="Times New Roman" w:hAnsi="Times New Roman" w:cs="Times New Roman"/>
        </w:rPr>
        <w:t>Težina lezije ovisi o kemijskom i mikrobiološkom sastavu aspiriranog sadržaja.</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Važna</w:t>
      </w:r>
      <w:r w:rsidR="000C6D2C">
        <w:rPr>
          <w:rFonts w:ascii="Times New Roman" w:hAnsi="Times New Roman" w:cs="Times New Roman"/>
        </w:rPr>
        <w:t xml:space="preserve"> je komplikacija kod anestezije</w:t>
      </w:r>
      <w:r w:rsidRPr="000C6D2C">
        <w:rPr>
          <w:rFonts w:ascii="Times New Roman" w:hAnsi="Times New Roman" w:cs="Times New Roman"/>
        </w:rPr>
        <w:t xml:space="preserve"> </w:t>
      </w:r>
      <w:r w:rsidR="000C6D2C">
        <w:rPr>
          <w:rFonts w:ascii="Times New Roman" w:hAnsi="Times New Roman" w:cs="Times New Roman"/>
        </w:rPr>
        <w:t>(McGAVIN i</w:t>
      </w:r>
      <w:r w:rsidRPr="000C6D2C">
        <w:rPr>
          <w:rFonts w:ascii="Times New Roman" w:hAnsi="Times New Roman" w:cs="Times New Roman"/>
        </w:rPr>
        <w:t xml:space="preserve"> ZACHARY, 2008</w:t>
      </w:r>
      <w:r w:rsidR="000C6D2C">
        <w:rPr>
          <w:rFonts w:ascii="Times New Roman" w:hAnsi="Times New Roman" w:cs="Times New Roman"/>
        </w:rPr>
        <w:t>.).</w:t>
      </w:r>
      <w:proofErr w:type="gramEnd"/>
    </w:p>
    <w:p w:rsidR="00870876" w:rsidRPr="000C6D2C" w:rsidRDefault="00251F0A" w:rsidP="000C6D2C">
      <w:pPr>
        <w:jc w:val="both"/>
        <w:outlineLvl w:val="0"/>
        <w:rPr>
          <w:rFonts w:ascii="Times New Roman" w:hAnsi="Times New Roman" w:cs="Times New Roman"/>
          <w:b/>
        </w:rPr>
      </w:pPr>
      <w:r w:rsidRPr="000C6D2C">
        <w:rPr>
          <w:rFonts w:ascii="Times New Roman" w:hAnsi="Times New Roman" w:cs="Times New Roman"/>
          <w:b/>
        </w:rPr>
        <w:tab/>
      </w: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caps/>
        </w:rPr>
        <w:t>Toksične pneumonije pasa</w:t>
      </w:r>
    </w:p>
    <w:p w:rsidR="00713012" w:rsidRPr="000C6D2C" w:rsidRDefault="001B2E82" w:rsidP="000C6D2C">
      <w:pPr>
        <w:spacing w:line="480" w:lineRule="auto"/>
        <w:ind w:firstLine="708"/>
        <w:jc w:val="both"/>
        <w:outlineLvl w:val="0"/>
        <w:rPr>
          <w:rFonts w:ascii="Times New Roman" w:hAnsi="Times New Roman" w:cs="Times New Roman"/>
        </w:rPr>
      </w:pPr>
      <w:proofErr w:type="gramStart"/>
      <w:r>
        <w:rPr>
          <w:rFonts w:ascii="Times New Roman" w:hAnsi="Times New Roman" w:cs="Times New Roman"/>
        </w:rPr>
        <w:t>Parakv</w:t>
      </w:r>
      <w:r w:rsidR="00251F0A" w:rsidRPr="000C6D2C">
        <w:rPr>
          <w:rFonts w:ascii="Times New Roman" w:hAnsi="Times New Roman" w:cs="Times New Roman"/>
        </w:rPr>
        <w:t>at, odnosno herbicidi koji se koriste u poljoprivredi</w:t>
      </w:r>
      <w:r>
        <w:rPr>
          <w:rFonts w:ascii="Times New Roman" w:hAnsi="Times New Roman" w:cs="Times New Roman"/>
        </w:rPr>
        <w:t>,</w:t>
      </w:r>
      <w:r w:rsidR="00251F0A" w:rsidRPr="000C6D2C">
        <w:rPr>
          <w:rFonts w:ascii="Times New Roman" w:hAnsi="Times New Roman" w:cs="Times New Roman"/>
        </w:rPr>
        <w:t xml:space="preserve"> mogu uzrokovati tešku, često smrtonosnu, toksičnu, intersticijsku pneumoniju.</w:t>
      </w:r>
      <w:proofErr w:type="gramEnd"/>
      <w:r w:rsidR="00251F0A" w:rsidRPr="000C6D2C">
        <w:rPr>
          <w:rFonts w:ascii="Times New Roman" w:hAnsi="Times New Roman" w:cs="Times New Roman"/>
        </w:rPr>
        <w:t xml:space="preserve"> Nakon ingestije </w:t>
      </w:r>
      <w:proofErr w:type="gramStart"/>
      <w:r w:rsidR="00251F0A" w:rsidRPr="000C6D2C">
        <w:rPr>
          <w:rFonts w:ascii="Times New Roman" w:hAnsi="Times New Roman" w:cs="Times New Roman"/>
        </w:rPr>
        <w:t>ili</w:t>
      </w:r>
      <w:proofErr w:type="gramEnd"/>
      <w:r w:rsidR="00251F0A" w:rsidRPr="000C6D2C">
        <w:rPr>
          <w:rFonts w:ascii="Times New Roman" w:hAnsi="Times New Roman" w:cs="Times New Roman"/>
        </w:rPr>
        <w:t xml:space="preserve"> inhalacije, ovaj herbicid se selektivno nakuplja u plućima, a Clara st</w:t>
      </w:r>
      <w:r>
        <w:rPr>
          <w:rFonts w:ascii="Times New Roman" w:hAnsi="Times New Roman" w:cs="Times New Roman"/>
        </w:rPr>
        <w:t>anice stvaraju metabolite parakv</w:t>
      </w:r>
      <w:r w:rsidR="00251F0A" w:rsidRPr="000C6D2C">
        <w:rPr>
          <w:rFonts w:ascii="Times New Roman" w:hAnsi="Times New Roman" w:cs="Times New Roman"/>
        </w:rPr>
        <w:t xml:space="preserve">ata. </w:t>
      </w:r>
      <w:proofErr w:type="gramStart"/>
      <w:r w:rsidR="00251F0A" w:rsidRPr="000C6D2C">
        <w:rPr>
          <w:rFonts w:ascii="Times New Roman" w:hAnsi="Times New Roman" w:cs="Times New Roman"/>
        </w:rPr>
        <w:t>Stvoreni metaboliti u plućima potiču lokalno otpuštanje slobodnih radikala koji uzrokuju opsežna oštećenja Clara stanica i krvno-zračne barijere, vjerojatno putem peroskidacije lipida u pneumocitima tipa I i II i alveolarnim endotelnim stanicama.</w:t>
      </w:r>
      <w:proofErr w:type="gramEnd"/>
      <w:r w:rsidR="00251F0A" w:rsidRPr="000C6D2C">
        <w:rPr>
          <w:rFonts w:ascii="Times New Roman" w:hAnsi="Times New Roman" w:cs="Times New Roman"/>
        </w:rPr>
        <w:t xml:space="preserve"> </w:t>
      </w:r>
      <w:proofErr w:type="gramStart"/>
      <w:r w:rsidR="00251F0A" w:rsidRPr="000C6D2C">
        <w:rPr>
          <w:rFonts w:ascii="Times New Roman" w:hAnsi="Times New Roman" w:cs="Times New Roman"/>
        </w:rPr>
        <w:t>Vrlo brzo nakon otrovanja pluća postaju teška, edematozna i hemoragična, zbog opsežnih nekroza epitelnih i endotelnih stanica u alveolarnim stijenkama.</w:t>
      </w:r>
      <w:proofErr w:type="gramEnd"/>
      <w:r w:rsidR="00251F0A" w:rsidRPr="000C6D2C">
        <w:rPr>
          <w:rFonts w:ascii="Times New Roman" w:hAnsi="Times New Roman" w:cs="Times New Roman"/>
        </w:rPr>
        <w:t xml:space="preserve"> </w:t>
      </w:r>
      <w:proofErr w:type="gramStart"/>
      <w:r w:rsidR="00251F0A" w:rsidRPr="000C6D2C">
        <w:rPr>
          <w:rFonts w:ascii="Times New Roman" w:hAnsi="Times New Roman" w:cs="Times New Roman"/>
        </w:rPr>
        <w:t>Kod životinja koj</w:t>
      </w:r>
      <w:r>
        <w:rPr>
          <w:rFonts w:ascii="Times New Roman" w:hAnsi="Times New Roman" w:cs="Times New Roman"/>
        </w:rPr>
        <w:t>e prežive akutno trovanje parakvatom pluća su</w:t>
      </w:r>
      <w:r w:rsidR="00251F0A" w:rsidRPr="000C6D2C">
        <w:rPr>
          <w:rFonts w:ascii="Times New Roman" w:hAnsi="Times New Roman" w:cs="Times New Roman"/>
        </w:rPr>
        <w:t xml:space="preserve"> blijeda, nakon otvaranja grudnog koša ne kolabiraju i imaju intersticijski emfizem, bulozni emfizem i pneumomedijastinum.</w:t>
      </w:r>
      <w:proofErr w:type="gramEnd"/>
      <w:r w:rsidR="00251F0A" w:rsidRPr="000C6D2C">
        <w:rPr>
          <w:rFonts w:ascii="Times New Roman" w:hAnsi="Times New Roman" w:cs="Times New Roman"/>
        </w:rPr>
        <w:t xml:space="preserve"> </w:t>
      </w:r>
      <w:proofErr w:type="gramStart"/>
      <w:r w:rsidR="00251F0A" w:rsidRPr="000C6D2C">
        <w:rPr>
          <w:rFonts w:ascii="Times New Roman" w:hAnsi="Times New Roman" w:cs="Times New Roman"/>
        </w:rPr>
        <w:t>Mikroskopski nalaz kod akutnog i subakutnog trovanja uključuje nekroze pneumocita tipa I, intersticijski i alveolarni edem, intralaaveolarna krvarenja i proliferaciju pneumocita tipa II.</w:t>
      </w:r>
      <w:proofErr w:type="gramEnd"/>
      <w:r w:rsidR="00251F0A" w:rsidRPr="000C6D2C">
        <w:rPr>
          <w:rFonts w:ascii="Times New Roman" w:hAnsi="Times New Roman" w:cs="Times New Roman"/>
        </w:rPr>
        <w:t xml:space="preserve"> </w:t>
      </w:r>
      <w:proofErr w:type="gramStart"/>
      <w:r w:rsidR="00251F0A" w:rsidRPr="000C6D2C">
        <w:rPr>
          <w:rFonts w:ascii="Times New Roman" w:hAnsi="Times New Roman" w:cs="Times New Roman"/>
        </w:rPr>
        <w:t>U kroničnim stadijima lezije obilježava teška interstic</w:t>
      </w:r>
      <w:r w:rsidR="000C6D2C">
        <w:rPr>
          <w:rFonts w:ascii="Times New Roman" w:hAnsi="Times New Roman" w:cs="Times New Roman"/>
        </w:rPr>
        <w:t>ijska i intraalveolarna fibroza</w:t>
      </w:r>
      <w:r w:rsidR="00251F0A" w:rsidRPr="000C6D2C">
        <w:rPr>
          <w:rFonts w:ascii="Times New Roman" w:hAnsi="Times New Roman" w:cs="Times New Roman"/>
        </w:rPr>
        <w:t xml:space="preserve"> </w:t>
      </w:r>
      <w:r w:rsidR="000C6D2C">
        <w:rPr>
          <w:rFonts w:ascii="Times New Roman" w:hAnsi="Times New Roman" w:cs="Times New Roman"/>
        </w:rPr>
        <w:t>(McGAVIN i</w:t>
      </w:r>
      <w:r w:rsidR="000C6D2C" w:rsidRPr="000C6D2C">
        <w:rPr>
          <w:rFonts w:ascii="Times New Roman" w:hAnsi="Times New Roman" w:cs="Times New Roman"/>
        </w:rPr>
        <w:t xml:space="preserve"> ZACHARY, 2008</w:t>
      </w:r>
      <w:r w:rsidR="000C6D2C">
        <w:rPr>
          <w:rFonts w:ascii="Times New Roman" w:hAnsi="Times New Roman" w:cs="Times New Roman"/>
        </w:rPr>
        <w:t>.).</w:t>
      </w:r>
      <w:proofErr w:type="gramEnd"/>
    </w:p>
    <w:p w:rsidR="00713012" w:rsidRPr="000C6D2C" w:rsidRDefault="00713012" w:rsidP="000C6D2C">
      <w:pPr>
        <w:jc w:val="both"/>
        <w:outlineLvl w:val="0"/>
        <w:rPr>
          <w:rFonts w:ascii="Times New Roman" w:hAnsi="Times New Roman" w:cs="Times New Roman"/>
          <w:b/>
        </w:rPr>
      </w:pPr>
    </w:p>
    <w:p w:rsidR="00713012" w:rsidRPr="000C6D2C" w:rsidRDefault="00251F0A" w:rsidP="000C6D2C">
      <w:pPr>
        <w:spacing w:line="480" w:lineRule="auto"/>
        <w:jc w:val="both"/>
        <w:outlineLvl w:val="0"/>
        <w:rPr>
          <w:rFonts w:ascii="Times New Roman" w:hAnsi="Times New Roman" w:cs="Times New Roman"/>
          <w:caps/>
        </w:rPr>
      </w:pPr>
      <w:r w:rsidRPr="000C6D2C">
        <w:rPr>
          <w:rFonts w:ascii="Times New Roman" w:hAnsi="Times New Roman" w:cs="Times New Roman"/>
          <w:caps/>
        </w:rPr>
        <w:t>Parazitarne pneumonije pasa</w:t>
      </w:r>
    </w:p>
    <w:p w:rsidR="000C6D2C" w:rsidRDefault="00251F0A" w:rsidP="000C6D2C">
      <w:pPr>
        <w:spacing w:line="480" w:lineRule="auto"/>
        <w:ind w:firstLine="708"/>
        <w:jc w:val="both"/>
        <w:outlineLvl w:val="0"/>
        <w:rPr>
          <w:rStyle w:val="apple-style-span"/>
          <w:rFonts w:ascii="Times New Roman" w:hAnsi="Times New Roman" w:cs="Times New Roman"/>
        </w:rPr>
      </w:pPr>
      <w:proofErr w:type="gramStart"/>
      <w:r w:rsidRPr="000C6D2C">
        <w:rPr>
          <w:rStyle w:val="apple-style-span"/>
          <w:rFonts w:ascii="Times New Roman" w:hAnsi="Times New Roman" w:cs="Times New Roman"/>
        </w:rPr>
        <w:t xml:space="preserve">Parazitarne pneumonije nastaju zbog invazije helminta kao što su </w:t>
      </w:r>
      <w:r w:rsidRPr="000C6D2C">
        <w:rPr>
          <w:rStyle w:val="apple-style-span"/>
          <w:rFonts w:ascii="Times New Roman" w:hAnsi="Times New Roman" w:cs="Times New Roman"/>
          <w:i/>
        </w:rPr>
        <w:t>Toxocara canis</w:t>
      </w:r>
      <w:r w:rsidRPr="000C6D2C">
        <w:rPr>
          <w:rStyle w:val="apple-style-span"/>
          <w:rFonts w:ascii="Times New Roman" w:hAnsi="Times New Roman" w:cs="Times New Roman"/>
        </w:rPr>
        <w:t xml:space="preserve"> i </w:t>
      </w:r>
      <w:r w:rsidRPr="000C6D2C">
        <w:rPr>
          <w:rStyle w:val="apple-style-span"/>
          <w:rFonts w:ascii="Times New Roman" w:hAnsi="Times New Roman" w:cs="Times New Roman"/>
          <w:i/>
        </w:rPr>
        <w:t xml:space="preserve">Toxocara cati </w:t>
      </w:r>
      <w:r w:rsidRPr="000C6D2C">
        <w:rPr>
          <w:rStyle w:val="apple-style-span"/>
          <w:rFonts w:ascii="Times New Roman" w:hAnsi="Times New Roman" w:cs="Times New Roman"/>
        </w:rPr>
        <w:t>u pluća.</w:t>
      </w:r>
      <w:proofErr w:type="gramEnd"/>
      <w:r w:rsidRPr="000C6D2C">
        <w:rPr>
          <w:rStyle w:val="apple-style-span"/>
          <w:rFonts w:ascii="Times New Roman" w:hAnsi="Times New Roman" w:cs="Times New Roman"/>
        </w:rPr>
        <w:t xml:space="preserve"> </w:t>
      </w:r>
      <w:proofErr w:type="gramStart"/>
      <w:r w:rsidRPr="000C6D2C">
        <w:rPr>
          <w:rStyle w:val="apple-style-span"/>
          <w:rFonts w:ascii="Times New Roman" w:hAnsi="Times New Roman" w:cs="Times New Roman"/>
        </w:rPr>
        <w:t>Ozbiljni slučajevi uzrokuju miokarditis i respiratorna oštećenja.</w:t>
      </w:r>
      <w:proofErr w:type="gramEnd"/>
    </w:p>
    <w:p w:rsidR="00A0385F" w:rsidRDefault="00A0385F" w:rsidP="000C6D2C">
      <w:pPr>
        <w:spacing w:line="480" w:lineRule="auto"/>
        <w:ind w:firstLine="708"/>
        <w:jc w:val="both"/>
        <w:outlineLvl w:val="0"/>
        <w:rPr>
          <w:rStyle w:val="apple-style-span"/>
          <w:rFonts w:ascii="Times New Roman" w:hAnsi="Times New Roman" w:cs="Times New Roman"/>
        </w:rPr>
      </w:pP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PNEUMONIJE MAČAKA</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Iako su infekcije gornjeg dijela dišnog sustava česte, pneumonije su rijetke.</w:t>
      </w:r>
      <w:proofErr w:type="gramEnd"/>
      <w:r w:rsidRPr="000C6D2C">
        <w:rPr>
          <w:rFonts w:ascii="Times New Roman" w:hAnsi="Times New Roman" w:cs="Times New Roman"/>
        </w:rPr>
        <w:t xml:space="preserve"> Virusne infekcije kao mačji rinotraheitis i calicivirus mogu uzrokovati lezije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plućima ali obično ne predstavljaju problem dok nema sekundarne bakterijske infekcije.</w:t>
      </w:r>
    </w:p>
    <w:p w:rsidR="00713012" w:rsidRPr="000C6D2C" w:rsidRDefault="00713012" w:rsidP="000C6D2C">
      <w:pPr>
        <w:jc w:val="both"/>
        <w:outlineLvl w:val="0"/>
        <w:rPr>
          <w:rFonts w:ascii="Times New Roman" w:hAnsi="Times New Roman" w:cs="Times New Roman"/>
          <w:b/>
        </w:rPr>
      </w:pPr>
    </w:p>
    <w:p w:rsidR="00713012" w:rsidRPr="000C6D2C" w:rsidRDefault="00251F0A" w:rsidP="000C6D2C">
      <w:pPr>
        <w:spacing w:line="480" w:lineRule="auto"/>
        <w:jc w:val="both"/>
        <w:outlineLvl w:val="0"/>
        <w:rPr>
          <w:rFonts w:ascii="Times New Roman" w:hAnsi="Times New Roman" w:cs="Times New Roman"/>
          <w:caps/>
        </w:rPr>
      </w:pPr>
      <w:r w:rsidRPr="000C6D2C">
        <w:rPr>
          <w:rFonts w:ascii="Times New Roman" w:hAnsi="Times New Roman" w:cs="Times New Roman"/>
          <w:caps/>
        </w:rPr>
        <w:t>Mačji pneumonitis</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 xml:space="preserve">Ovu blagu, subkliničku bronhointersticijsku pneumoniju uzrokuje </w:t>
      </w:r>
      <w:r w:rsidRPr="001B2E82">
        <w:rPr>
          <w:rFonts w:ascii="Times New Roman" w:hAnsi="Times New Roman" w:cs="Times New Roman"/>
          <w:i/>
        </w:rPr>
        <w:t>Chlamidophila felis</w:t>
      </w:r>
      <w:r w:rsidRPr="000C6D2C">
        <w:rPr>
          <w:rFonts w:ascii="Times New Roman" w:hAnsi="Times New Roman" w:cs="Times New Roman"/>
        </w:rPr>
        <w:t>.</w:t>
      </w:r>
      <w:proofErr w:type="gramEnd"/>
    </w:p>
    <w:p w:rsidR="00713012" w:rsidRPr="000C6D2C" w:rsidRDefault="00713012" w:rsidP="000C6D2C">
      <w:pPr>
        <w:jc w:val="both"/>
        <w:outlineLvl w:val="0"/>
        <w:rPr>
          <w:rFonts w:ascii="Times New Roman" w:hAnsi="Times New Roman" w:cs="Times New Roman"/>
          <w:b/>
        </w:rPr>
      </w:pPr>
    </w:p>
    <w:p w:rsidR="00713012" w:rsidRPr="000C6D2C" w:rsidRDefault="00251F0A" w:rsidP="000C6D2C">
      <w:pPr>
        <w:spacing w:line="480" w:lineRule="auto"/>
        <w:jc w:val="both"/>
        <w:outlineLvl w:val="0"/>
        <w:rPr>
          <w:rFonts w:ascii="Times New Roman" w:hAnsi="Times New Roman" w:cs="Times New Roman"/>
          <w:caps/>
        </w:rPr>
      </w:pPr>
      <w:r w:rsidRPr="000C6D2C">
        <w:rPr>
          <w:rFonts w:ascii="Times New Roman" w:hAnsi="Times New Roman" w:cs="Times New Roman"/>
          <w:caps/>
        </w:rPr>
        <w:t>Bakterijske pneumonije mačaka</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 xml:space="preserve">Bakterije iz nosne flore kao </w:t>
      </w:r>
      <w:r w:rsidRPr="000C6D2C">
        <w:rPr>
          <w:rFonts w:ascii="Times New Roman" w:hAnsi="Times New Roman" w:cs="Times New Roman"/>
          <w:i/>
        </w:rPr>
        <w:t>Pasteurella multocida</w:t>
      </w:r>
      <w:r w:rsidRPr="000C6D2C">
        <w:rPr>
          <w:rFonts w:ascii="Times New Roman" w:hAnsi="Times New Roman" w:cs="Times New Roman"/>
        </w:rPr>
        <w:t xml:space="preserve"> u mačaka su povezani s pojavom sekundarne bronhopneumonije.</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Njezina uloga respiratornog patogena vezana je za piotoraks.</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Često se izoliraju i mikoplazme čija uloga kao primarnog patogena još nije točno utvrđena.</w:t>
      </w:r>
      <w:proofErr w:type="gramEnd"/>
      <w:r w:rsidRPr="000C6D2C">
        <w:rPr>
          <w:rFonts w:ascii="Times New Roman" w:hAnsi="Times New Roman" w:cs="Times New Roman"/>
        </w:rPr>
        <w:t xml:space="preserve"> Mačke obol</w:t>
      </w:r>
      <w:r w:rsidR="001B2E82">
        <w:rPr>
          <w:rFonts w:ascii="Times New Roman" w:hAnsi="Times New Roman" w:cs="Times New Roman"/>
        </w:rPr>
        <w:t>i</w:t>
      </w:r>
      <w:r w:rsidRPr="000C6D2C">
        <w:rPr>
          <w:rFonts w:ascii="Times New Roman" w:hAnsi="Times New Roman" w:cs="Times New Roman"/>
        </w:rPr>
        <w:t xml:space="preserve">jevaju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tri oblika mikobakterioza: klasična tuberkuloza, kožna mikobakterioza i atipične mikobakterioze.</w:t>
      </w:r>
    </w:p>
    <w:p w:rsidR="00713012" w:rsidRPr="000C6D2C" w:rsidRDefault="00713012" w:rsidP="000C6D2C">
      <w:pPr>
        <w:jc w:val="both"/>
        <w:outlineLvl w:val="0"/>
        <w:rPr>
          <w:rFonts w:ascii="Times New Roman" w:hAnsi="Times New Roman" w:cs="Times New Roman"/>
        </w:rPr>
      </w:pPr>
    </w:p>
    <w:p w:rsidR="00713012" w:rsidRPr="000C6D2C" w:rsidRDefault="00251F0A" w:rsidP="000C6D2C">
      <w:pPr>
        <w:spacing w:line="480" w:lineRule="auto"/>
        <w:jc w:val="both"/>
        <w:outlineLvl w:val="0"/>
        <w:rPr>
          <w:rFonts w:ascii="Times New Roman" w:hAnsi="Times New Roman" w:cs="Times New Roman"/>
          <w:caps/>
        </w:rPr>
      </w:pPr>
      <w:r w:rsidRPr="000C6D2C">
        <w:rPr>
          <w:rFonts w:ascii="Times New Roman" w:hAnsi="Times New Roman" w:cs="Times New Roman"/>
          <w:caps/>
        </w:rPr>
        <w:t>Gljivične pneumonije mačaka</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Kriptokokoza je najčešća sistemska mikoza kod mačaka.</w:t>
      </w:r>
      <w:proofErr w:type="gramEnd"/>
    </w:p>
    <w:p w:rsidR="00713012" w:rsidRPr="000C6D2C" w:rsidRDefault="00713012" w:rsidP="000C6D2C">
      <w:pPr>
        <w:jc w:val="both"/>
        <w:outlineLvl w:val="0"/>
        <w:rPr>
          <w:rFonts w:ascii="Times New Roman" w:hAnsi="Times New Roman" w:cs="Times New Roman"/>
          <w:caps/>
        </w:rPr>
      </w:pPr>
    </w:p>
    <w:p w:rsidR="00713012" w:rsidRPr="000C6D2C" w:rsidRDefault="00251F0A" w:rsidP="000C6D2C">
      <w:pPr>
        <w:spacing w:line="480" w:lineRule="auto"/>
        <w:jc w:val="both"/>
        <w:outlineLvl w:val="0"/>
        <w:rPr>
          <w:rFonts w:ascii="Times New Roman" w:hAnsi="Times New Roman" w:cs="Times New Roman"/>
          <w:caps/>
        </w:rPr>
      </w:pPr>
      <w:r w:rsidRPr="000C6D2C">
        <w:rPr>
          <w:rFonts w:ascii="Times New Roman" w:hAnsi="Times New Roman" w:cs="Times New Roman"/>
          <w:caps/>
        </w:rPr>
        <w:t>Ostale pneumonije mačaka</w:t>
      </w:r>
    </w:p>
    <w:p w:rsidR="00713012" w:rsidRPr="000C6D2C" w:rsidRDefault="00251F0A"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Ostale pneumonije odnose se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endoge</w:t>
      </w:r>
      <w:r w:rsidR="001B2E82">
        <w:rPr>
          <w:rFonts w:ascii="Times New Roman" w:hAnsi="Times New Roman" w:cs="Times New Roman"/>
        </w:rPr>
        <w:t>nu masnu pneumoniju, egzogenu mas</w:t>
      </w:r>
      <w:r w:rsidRPr="000C6D2C">
        <w:rPr>
          <w:rFonts w:ascii="Times New Roman" w:hAnsi="Times New Roman" w:cs="Times New Roman"/>
        </w:rPr>
        <w:t>nu pneum</w:t>
      </w:r>
      <w:r w:rsidR="001B2E82">
        <w:rPr>
          <w:rFonts w:ascii="Times New Roman" w:hAnsi="Times New Roman" w:cs="Times New Roman"/>
        </w:rPr>
        <w:t>oniju i aspiracijsku</w:t>
      </w:r>
      <w:r w:rsidR="006F7180">
        <w:rPr>
          <w:rFonts w:ascii="Times New Roman" w:hAnsi="Times New Roman" w:cs="Times New Roman"/>
        </w:rPr>
        <w:t xml:space="preserve"> pneumoniju</w:t>
      </w:r>
      <w:r w:rsidR="000C6D2C">
        <w:rPr>
          <w:rFonts w:ascii="Times New Roman" w:hAnsi="Times New Roman" w:cs="Times New Roman"/>
        </w:rPr>
        <w:t xml:space="preserve"> (McGAVIN i</w:t>
      </w:r>
      <w:r w:rsidR="000C6D2C" w:rsidRPr="000C6D2C">
        <w:rPr>
          <w:rFonts w:ascii="Times New Roman" w:hAnsi="Times New Roman" w:cs="Times New Roman"/>
        </w:rPr>
        <w:t xml:space="preserve"> ZACHARY, 2008</w:t>
      </w:r>
      <w:r w:rsidR="000C6D2C">
        <w:rPr>
          <w:rFonts w:ascii="Times New Roman" w:hAnsi="Times New Roman" w:cs="Times New Roman"/>
        </w:rPr>
        <w:t>.).</w:t>
      </w:r>
    </w:p>
    <w:p w:rsidR="000C6D2C" w:rsidRDefault="000C6D2C" w:rsidP="00AD40EA">
      <w:pPr>
        <w:spacing w:line="480" w:lineRule="auto"/>
        <w:rPr>
          <w:rFonts w:ascii="Times New Roman" w:hAnsi="Times New Roman" w:cs="Times New Roman"/>
        </w:rPr>
      </w:pPr>
    </w:p>
    <w:p w:rsidR="00713012" w:rsidRPr="00AD40EA" w:rsidRDefault="00251F0A" w:rsidP="000C6D2C">
      <w:pPr>
        <w:spacing w:line="480" w:lineRule="auto"/>
        <w:jc w:val="both"/>
        <w:outlineLvl w:val="0"/>
        <w:rPr>
          <w:rFonts w:ascii="Times New Roman" w:hAnsi="Times New Roman" w:cs="Times New Roman"/>
          <w:b/>
        </w:rPr>
      </w:pPr>
      <w:r w:rsidRPr="00AD40EA">
        <w:rPr>
          <w:rFonts w:ascii="Times New Roman" w:hAnsi="Times New Roman" w:cs="Times New Roman"/>
          <w:b/>
        </w:rPr>
        <w:t>2.2.8</w:t>
      </w:r>
      <w:r w:rsidRPr="00AD40EA">
        <w:rPr>
          <w:rFonts w:ascii="Times New Roman" w:hAnsi="Times New Roman" w:cs="Times New Roman"/>
          <w:b/>
        </w:rPr>
        <w:tab/>
        <w:t>TUMORI PLUĆA</w:t>
      </w:r>
    </w:p>
    <w:p w:rsidR="00713012" w:rsidRPr="00A0385F" w:rsidRDefault="000C6D2C" w:rsidP="000C6D2C">
      <w:pPr>
        <w:spacing w:line="480" w:lineRule="auto"/>
        <w:ind w:firstLine="708"/>
        <w:jc w:val="both"/>
        <w:outlineLvl w:val="0"/>
        <w:rPr>
          <w:rFonts w:ascii="Times New Roman" w:hAnsi="Times New Roman" w:cs="Times New Roman"/>
        </w:rPr>
      </w:pPr>
      <w:r>
        <w:rPr>
          <w:rFonts w:ascii="Times New Roman" w:hAnsi="Times New Roman" w:cs="Times New Roman"/>
        </w:rPr>
        <w:t>Tumori</w:t>
      </w:r>
      <w:r w:rsidR="006F7180">
        <w:rPr>
          <w:rFonts w:ascii="Times New Roman" w:hAnsi="Times New Roman" w:cs="Times New Roman"/>
        </w:rPr>
        <w:t xml:space="preserve"> pluća se rijetko pojavljuju</w:t>
      </w:r>
      <w:r w:rsidR="00251F0A" w:rsidRPr="000C6D2C">
        <w:rPr>
          <w:rFonts w:ascii="Times New Roman" w:hAnsi="Times New Roman" w:cs="Times New Roman"/>
        </w:rPr>
        <w:t xml:space="preserve"> u životinja, za razliku </w:t>
      </w:r>
      <w:proofErr w:type="gramStart"/>
      <w:r w:rsidR="00251F0A" w:rsidRPr="000C6D2C">
        <w:rPr>
          <w:rFonts w:ascii="Times New Roman" w:hAnsi="Times New Roman" w:cs="Times New Roman"/>
        </w:rPr>
        <w:t>od</w:t>
      </w:r>
      <w:proofErr w:type="gramEnd"/>
      <w:r w:rsidR="00251F0A" w:rsidRPr="000C6D2C">
        <w:rPr>
          <w:rFonts w:ascii="Times New Roman" w:hAnsi="Times New Roman" w:cs="Times New Roman"/>
        </w:rPr>
        <w:t xml:space="preserve"> ljudi, a odgovornim se smatra pušenje.</w:t>
      </w:r>
      <w:r w:rsidR="00900EDE">
        <w:rPr>
          <w:rFonts w:ascii="Times New Roman" w:hAnsi="Times New Roman" w:cs="Times New Roman"/>
        </w:rPr>
        <w:t xml:space="preserve"> </w:t>
      </w:r>
      <w:proofErr w:type="gramStart"/>
      <w:r w:rsidR="00251F0A" w:rsidRPr="000C6D2C">
        <w:rPr>
          <w:rFonts w:ascii="Times New Roman" w:hAnsi="Times New Roman" w:cs="Times New Roman"/>
        </w:rPr>
        <w:t>Iako se psi smatraju vrijedn</w:t>
      </w:r>
      <w:r>
        <w:rPr>
          <w:rFonts w:ascii="Times New Roman" w:hAnsi="Times New Roman" w:cs="Times New Roman"/>
        </w:rPr>
        <w:t>i</w:t>
      </w:r>
      <w:r w:rsidR="00251F0A" w:rsidRPr="000C6D2C">
        <w:rPr>
          <w:rFonts w:ascii="Times New Roman" w:hAnsi="Times New Roman" w:cs="Times New Roman"/>
        </w:rPr>
        <w:t>m indikatorima za opasnosti iz okoliša, kao što je izloženost pasivnom pušenju, azbestozi, bojama i insekticidima, nije poznato je li pojavnost tumora pluća u pasa u posljednjih nekoliko godina porasla.</w:t>
      </w:r>
      <w:proofErr w:type="gramEnd"/>
      <w:r w:rsidR="00870876" w:rsidRPr="000C6D2C">
        <w:rPr>
          <w:rFonts w:ascii="Times New Roman" w:hAnsi="Times New Roman" w:cs="Times New Roman"/>
        </w:rPr>
        <w:t xml:space="preserve"> </w:t>
      </w:r>
      <w:r w:rsidR="00251F0A" w:rsidRPr="000C6D2C">
        <w:rPr>
          <w:rFonts w:ascii="Times New Roman" w:hAnsi="Times New Roman" w:cs="Times New Roman"/>
        </w:rPr>
        <w:t xml:space="preserve">Kao i kod mnogih drugih oblika tumora, epidemiološke studije ukazuju da incidencija plućnih novotvorevina raste s dobi, </w:t>
      </w:r>
      <w:proofErr w:type="gramStart"/>
      <w:r w:rsidR="00251F0A" w:rsidRPr="000C6D2C">
        <w:rPr>
          <w:rFonts w:ascii="Times New Roman" w:hAnsi="Times New Roman" w:cs="Times New Roman"/>
        </w:rPr>
        <w:t>ali</w:t>
      </w:r>
      <w:proofErr w:type="gramEnd"/>
      <w:r w:rsidR="00251F0A" w:rsidRPr="000C6D2C">
        <w:rPr>
          <w:rFonts w:ascii="Times New Roman" w:hAnsi="Times New Roman" w:cs="Times New Roman"/>
        </w:rPr>
        <w:t xml:space="preserve"> još nema dovoljno podataka da je određena pasmina pasa ili mačaka više predisponirana za nastanak spontanih tumora pluća.</w:t>
      </w:r>
      <w:r w:rsidR="00870876" w:rsidRPr="000C6D2C">
        <w:rPr>
          <w:rFonts w:ascii="Times New Roman" w:hAnsi="Times New Roman" w:cs="Times New Roman"/>
        </w:rPr>
        <w:t xml:space="preserve"> </w:t>
      </w:r>
      <w:r w:rsidR="00251F0A" w:rsidRPr="000C6D2C">
        <w:rPr>
          <w:rFonts w:ascii="Times New Roman" w:hAnsi="Times New Roman" w:cs="Times New Roman"/>
        </w:rPr>
        <w:t xml:space="preserve">Neke klasifikacije tumora se baziraju </w:t>
      </w:r>
      <w:proofErr w:type="gramStart"/>
      <w:r w:rsidR="00251F0A" w:rsidRPr="000C6D2C">
        <w:rPr>
          <w:rFonts w:ascii="Times New Roman" w:hAnsi="Times New Roman" w:cs="Times New Roman"/>
        </w:rPr>
        <w:t>na</w:t>
      </w:r>
      <w:proofErr w:type="gramEnd"/>
      <w:r w:rsidR="00251F0A" w:rsidRPr="000C6D2C">
        <w:rPr>
          <w:rFonts w:ascii="Times New Roman" w:hAnsi="Times New Roman" w:cs="Times New Roman"/>
        </w:rPr>
        <w:t xml:space="preserve"> primarnom mjestu nastanka tumora, dok druge više naglašavaju histološki tip tumora</w:t>
      </w:r>
      <w:r w:rsidR="00870876" w:rsidRPr="000C6D2C">
        <w:rPr>
          <w:rFonts w:ascii="Times New Roman" w:hAnsi="Times New Roman" w:cs="Times New Roman"/>
        </w:rPr>
        <w:t xml:space="preserve">. </w:t>
      </w:r>
      <w:proofErr w:type="gramStart"/>
      <w:r w:rsidR="00251F0A" w:rsidRPr="000C6D2C">
        <w:rPr>
          <w:rFonts w:ascii="Times New Roman" w:hAnsi="Times New Roman" w:cs="Times New Roman"/>
        </w:rPr>
        <w:t>Nalaz primarnih tumora pluća u pasa i mačaka su rijetki, no u zadnjih 20 godina povećali su se za 100%.</w:t>
      </w:r>
      <w:proofErr w:type="gramEnd"/>
      <w:r w:rsidR="00251F0A" w:rsidRPr="000C6D2C">
        <w:rPr>
          <w:rFonts w:ascii="Times New Roman" w:hAnsi="Times New Roman" w:cs="Times New Roman"/>
        </w:rPr>
        <w:t xml:space="preserve"> Najčešće se dijagnosticiraju u pasa starosti 10-12 godina i mačaka starosti 12 godina, a njihova je malignost 80</w:t>
      </w:r>
      <w:r w:rsidR="00251F0A" w:rsidRPr="00A57EF4">
        <w:rPr>
          <w:rFonts w:ascii="Times New Roman" w:hAnsi="Times New Roman" w:cs="Times New Roman"/>
        </w:rPr>
        <w:t>% (</w:t>
      </w:r>
      <w:r w:rsidR="005D4090">
        <w:rPr>
          <w:rFonts w:ascii="Times New Roman" w:hAnsi="Times New Roman" w:cs="Times New Roman"/>
        </w:rPr>
        <w:t>KUEHN, N. F.</w:t>
      </w:r>
      <w:proofErr w:type="gramStart"/>
      <w:r w:rsidR="005D4090">
        <w:rPr>
          <w:rFonts w:ascii="Times New Roman" w:hAnsi="Times New Roman" w:cs="Times New Roman"/>
        </w:rPr>
        <w:t>,1998</w:t>
      </w:r>
      <w:proofErr w:type="gramEnd"/>
      <w:r w:rsidR="005D4090">
        <w:rPr>
          <w:rFonts w:ascii="Times New Roman" w:hAnsi="Times New Roman" w:cs="Times New Roman"/>
        </w:rPr>
        <w:t>).</w:t>
      </w:r>
    </w:p>
    <w:p w:rsidR="00815F8B" w:rsidRDefault="00815F8B" w:rsidP="00815F8B">
      <w:pPr>
        <w:jc w:val="both"/>
        <w:outlineLvl w:val="0"/>
        <w:rPr>
          <w:rFonts w:ascii="Times New Roman" w:hAnsi="Times New Roman" w:cs="Times New Roman"/>
        </w:rPr>
      </w:pPr>
      <w:proofErr w:type="gramStart"/>
      <w:r w:rsidRPr="000C6D2C">
        <w:rPr>
          <w:rFonts w:ascii="Times New Roman" w:hAnsi="Times New Roman" w:cs="Times New Roman"/>
        </w:rPr>
        <w:t xml:space="preserve">Tablica </w:t>
      </w:r>
      <w:r w:rsidR="00C0610A">
        <w:rPr>
          <w:rFonts w:ascii="Times New Roman" w:hAnsi="Times New Roman" w:cs="Times New Roman"/>
        </w:rPr>
        <w:t>4</w:t>
      </w:r>
      <w:r w:rsidRPr="000C6D2C">
        <w:rPr>
          <w:rFonts w:ascii="Times New Roman" w:hAnsi="Times New Roman" w:cs="Times New Roman"/>
        </w:rPr>
        <w:t>.</w:t>
      </w:r>
      <w:proofErr w:type="gramEnd"/>
      <w:r w:rsidRPr="000C6D2C">
        <w:rPr>
          <w:rFonts w:ascii="Times New Roman" w:hAnsi="Times New Roman" w:cs="Times New Roman"/>
        </w:rPr>
        <w:t xml:space="preserve"> </w:t>
      </w:r>
      <w:proofErr w:type="gramStart"/>
      <w:r w:rsidRPr="000C6D2C">
        <w:rPr>
          <w:rFonts w:ascii="Times New Roman" w:hAnsi="Times New Roman" w:cs="Times New Roman"/>
        </w:rPr>
        <w:t>Klasifikacija primarnih tumora pluća</w:t>
      </w:r>
      <w:r>
        <w:rPr>
          <w:rFonts w:ascii="Times New Roman" w:hAnsi="Times New Roman" w:cs="Times New Roman"/>
        </w:rPr>
        <w:t xml:space="preserve"> (McGAVIN i</w:t>
      </w:r>
      <w:r w:rsidRPr="000C6D2C">
        <w:rPr>
          <w:rFonts w:ascii="Times New Roman" w:hAnsi="Times New Roman" w:cs="Times New Roman"/>
        </w:rPr>
        <w:t xml:space="preserve"> ZACHARY, 2008</w:t>
      </w:r>
      <w:r>
        <w:rPr>
          <w:rFonts w:ascii="Times New Roman" w:hAnsi="Times New Roman" w:cs="Times New Roman"/>
        </w:rPr>
        <w:t>.).</w:t>
      </w:r>
      <w:proofErr w:type="gramEnd"/>
    </w:p>
    <w:p w:rsidR="00815F8B" w:rsidRPr="000C6D2C" w:rsidRDefault="00815F8B" w:rsidP="00815F8B">
      <w:pPr>
        <w:jc w:val="both"/>
        <w:outlineLvl w:val="0"/>
        <w:rPr>
          <w:rFonts w:ascii="Times New Roman" w:hAnsi="Times New Roman" w:cs="Times New Roman"/>
        </w:rPr>
      </w:pPr>
    </w:p>
    <w:tbl>
      <w:tblPr>
        <w:tblW w:w="9360" w:type="dxa"/>
        <w:tblInd w:w="108" w:type="dxa"/>
        <w:tblLayout w:type="fixed"/>
        <w:tblCellMar>
          <w:left w:w="10" w:type="dxa"/>
          <w:right w:w="10" w:type="dxa"/>
        </w:tblCellMar>
        <w:tblLook w:val="04A0"/>
      </w:tblPr>
      <w:tblGrid>
        <w:gridCol w:w="5040"/>
        <w:gridCol w:w="4320"/>
      </w:tblGrid>
      <w:tr w:rsidR="00713012" w:rsidRPr="000C6D2C" w:rsidTr="00A0385F">
        <w:trPr>
          <w:trHeight w:hRule="exact" w:val="765"/>
        </w:trPr>
        <w:tc>
          <w:tcPr>
            <w:tcW w:w="5040"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C6D2C" w:rsidRDefault="000C6D2C" w:rsidP="000C6D2C">
            <w:pPr>
              <w:jc w:val="center"/>
              <w:outlineLvl w:val="0"/>
              <w:rPr>
                <w:rFonts w:ascii="Times New Roman" w:hAnsi="Times New Roman" w:cs="Times New Roman"/>
              </w:rPr>
            </w:pPr>
            <w:r>
              <w:rPr>
                <w:rFonts w:ascii="Times New Roman" w:hAnsi="Times New Roman" w:cs="Times New Roman"/>
              </w:rPr>
              <w:t xml:space="preserve">TUMORI </w:t>
            </w:r>
            <w:r w:rsidR="00251F0A" w:rsidRPr="000C6D2C">
              <w:rPr>
                <w:rFonts w:ascii="Times New Roman" w:hAnsi="Times New Roman" w:cs="Times New Roman"/>
              </w:rPr>
              <w:t xml:space="preserve">PRIMARNO </w:t>
            </w:r>
          </w:p>
          <w:p w:rsidR="00713012" w:rsidRPr="000C6D2C" w:rsidRDefault="00251F0A" w:rsidP="000C6D2C">
            <w:pPr>
              <w:jc w:val="center"/>
              <w:outlineLvl w:val="0"/>
              <w:rPr>
                <w:rFonts w:ascii="Times New Roman" w:hAnsi="Times New Roman" w:cs="Times New Roman"/>
              </w:rPr>
            </w:pPr>
            <w:r w:rsidRPr="000C6D2C">
              <w:rPr>
                <w:rFonts w:ascii="Times New Roman" w:hAnsi="Times New Roman" w:cs="Times New Roman"/>
              </w:rPr>
              <w:t>EPITELNOG PODRIJETLA</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13012" w:rsidRPr="000C6D2C" w:rsidRDefault="000C6D2C" w:rsidP="000C6D2C">
            <w:pPr>
              <w:jc w:val="center"/>
              <w:outlineLvl w:val="0"/>
              <w:rPr>
                <w:rFonts w:ascii="Times New Roman" w:hAnsi="Times New Roman" w:cs="Times New Roman"/>
              </w:rPr>
            </w:pPr>
            <w:r>
              <w:rPr>
                <w:rFonts w:ascii="Times New Roman" w:hAnsi="Times New Roman" w:cs="Times New Roman"/>
              </w:rPr>
              <w:t xml:space="preserve">TUMORI </w:t>
            </w:r>
            <w:r w:rsidR="00251F0A" w:rsidRPr="000C6D2C">
              <w:rPr>
                <w:rFonts w:ascii="Times New Roman" w:hAnsi="Times New Roman" w:cs="Times New Roman"/>
              </w:rPr>
              <w:t>PRIMARNO MEZENHIMALNOG PODRIJETLA</w:t>
            </w:r>
          </w:p>
        </w:tc>
      </w:tr>
      <w:tr w:rsidR="00713012" w:rsidRPr="000C6D2C" w:rsidTr="00A0385F">
        <w:trPr>
          <w:trHeight w:hRule="exact" w:val="454"/>
        </w:trPr>
        <w:tc>
          <w:tcPr>
            <w:tcW w:w="5040" w:type="dxa"/>
            <w:tcBorders>
              <w:top w:val="single" w:sz="4" w:space="0" w:color="000000"/>
              <w:left w:val="single" w:sz="4" w:space="0" w:color="000000"/>
              <w:bottom w:val="single" w:sz="4" w:space="0" w:color="auto"/>
            </w:tcBorders>
            <w:tcMar>
              <w:top w:w="0" w:type="dxa"/>
              <w:left w:w="108" w:type="dxa"/>
              <w:bottom w:w="0" w:type="dxa"/>
              <w:right w:w="108" w:type="dxa"/>
            </w:tcMar>
            <w:vAlign w:val="center"/>
          </w:tcPr>
          <w:p w:rsidR="00713012" w:rsidRPr="000C6D2C" w:rsidRDefault="000C6D2C" w:rsidP="000C6D2C">
            <w:pPr>
              <w:spacing w:line="360" w:lineRule="auto"/>
              <w:jc w:val="both"/>
              <w:outlineLvl w:val="0"/>
              <w:rPr>
                <w:rFonts w:ascii="Times New Roman" w:hAnsi="Times New Roman" w:cs="Times New Roman"/>
              </w:rPr>
            </w:pPr>
            <w:r w:rsidRPr="000C6D2C">
              <w:rPr>
                <w:rFonts w:ascii="Times New Roman" w:hAnsi="Times New Roman" w:cs="Times New Roman"/>
              </w:rPr>
              <w:t>BENIGNI</w:t>
            </w:r>
          </w:p>
        </w:tc>
        <w:tc>
          <w:tcPr>
            <w:tcW w:w="432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713012" w:rsidRPr="000C6D2C" w:rsidRDefault="000C6D2C" w:rsidP="000C6D2C">
            <w:pPr>
              <w:spacing w:line="360" w:lineRule="auto"/>
              <w:jc w:val="both"/>
              <w:outlineLvl w:val="0"/>
              <w:rPr>
                <w:rFonts w:ascii="Times New Roman" w:hAnsi="Times New Roman" w:cs="Times New Roman"/>
              </w:rPr>
            </w:pPr>
            <w:r w:rsidRPr="000C6D2C">
              <w:rPr>
                <w:rFonts w:ascii="Times New Roman" w:hAnsi="Times New Roman" w:cs="Times New Roman"/>
              </w:rPr>
              <w:t>BENIGNI</w:t>
            </w:r>
          </w:p>
        </w:tc>
      </w:tr>
      <w:tr w:rsidR="00713012" w:rsidRPr="000C6D2C" w:rsidTr="00A0385F">
        <w:trPr>
          <w:trHeight w:hRule="exact" w:val="454"/>
        </w:trPr>
        <w:tc>
          <w:tcPr>
            <w:tcW w:w="5040" w:type="dxa"/>
            <w:tcBorders>
              <w:top w:val="single" w:sz="4" w:space="0" w:color="auto"/>
              <w:left w:val="single" w:sz="4" w:space="0" w:color="000000"/>
            </w:tcBorders>
            <w:tcMar>
              <w:top w:w="0" w:type="dxa"/>
              <w:left w:w="108" w:type="dxa"/>
              <w:bottom w:w="0" w:type="dxa"/>
              <w:right w:w="108" w:type="dxa"/>
            </w:tcMar>
            <w:vAlign w:val="center"/>
          </w:tcPr>
          <w:p w:rsidR="00713012" w:rsidRPr="000C6D2C" w:rsidRDefault="00251F0A" w:rsidP="000C6D2C">
            <w:pPr>
              <w:spacing w:line="360" w:lineRule="auto"/>
              <w:jc w:val="both"/>
              <w:outlineLvl w:val="0"/>
              <w:rPr>
                <w:rFonts w:ascii="Times New Roman" w:hAnsi="Times New Roman" w:cs="Times New Roman"/>
              </w:rPr>
            </w:pPr>
            <w:r w:rsidRPr="000C6D2C">
              <w:rPr>
                <w:rFonts w:ascii="Times New Roman" w:hAnsi="Times New Roman" w:cs="Times New Roman"/>
              </w:rPr>
              <w:t xml:space="preserve">Papilarni </w:t>
            </w:r>
            <w:r w:rsidR="00EB39E2">
              <w:rPr>
                <w:rFonts w:ascii="Times New Roman" w:hAnsi="Times New Roman" w:cs="Times New Roman"/>
              </w:rPr>
              <w:t>adenoma</w:t>
            </w:r>
          </w:p>
        </w:tc>
        <w:tc>
          <w:tcPr>
            <w:tcW w:w="4320"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713012" w:rsidRPr="000C6D2C" w:rsidRDefault="00251F0A" w:rsidP="000C6D2C">
            <w:pPr>
              <w:spacing w:line="360" w:lineRule="auto"/>
              <w:jc w:val="both"/>
              <w:outlineLvl w:val="0"/>
              <w:rPr>
                <w:rFonts w:ascii="Times New Roman" w:hAnsi="Times New Roman" w:cs="Times New Roman"/>
              </w:rPr>
            </w:pPr>
            <w:r w:rsidRPr="000C6D2C">
              <w:rPr>
                <w:rFonts w:ascii="Times New Roman" w:hAnsi="Times New Roman" w:cs="Times New Roman"/>
              </w:rPr>
              <w:t>Hemangiom</w:t>
            </w:r>
          </w:p>
        </w:tc>
      </w:tr>
      <w:tr w:rsidR="00713012" w:rsidRPr="000C6D2C" w:rsidTr="00A0385F">
        <w:trPr>
          <w:trHeight w:hRule="exact" w:val="454"/>
        </w:trPr>
        <w:tc>
          <w:tcPr>
            <w:tcW w:w="5040" w:type="dxa"/>
            <w:tcBorders>
              <w:left w:val="single" w:sz="4" w:space="0" w:color="000000"/>
              <w:bottom w:val="single" w:sz="4" w:space="0" w:color="000000"/>
            </w:tcBorders>
            <w:tcMar>
              <w:top w:w="0" w:type="dxa"/>
              <w:left w:w="108" w:type="dxa"/>
              <w:bottom w:w="0" w:type="dxa"/>
              <w:right w:w="108" w:type="dxa"/>
            </w:tcMar>
            <w:vAlign w:val="center"/>
          </w:tcPr>
          <w:p w:rsidR="00713012" w:rsidRPr="000C6D2C" w:rsidRDefault="00251F0A" w:rsidP="000C6D2C">
            <w:pPr>
              <w:spacing w:line="360" w:lineRule="auto"/>
              <w:jc w:val="both"/>
              <w:outlineLvl w:val="0"/>
              <w:rPr>
                <w:rFonts w:ascii="Times New Roman" w:hAnsi="Times New Roman" w:cs="Times New Roman"/>
              </w:rPr>
            </w:pPr>
            <w:r w:rsidRPr="000C6D2C">
              <w:rPr>
                <w:rFonts w:ascii="Times New Roman" w:hAnsi="Times New Roman" w:cs="Times New Roman"/>
              </w:rPr>
              <w:t xml:space="preserve">Bronhiolarni-alveolarni </w:t>
            </w:r>
            <w:r w:rsidR="00EB39E2">
              <w:rPr>
                <w:rFonts w:ascii="Times New Roman" w:hAnsi="Times New Roman" w:cs="Times New Roman"/>
              </w:rPr>
              <w:t>adenoma</w:t>
            </w:r>
          </w:p>
        </w:tc>
        <w:tc>
          <w:tcPr>
            <w:tcW w:w="432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0C6D2C" w:rsidRDefault="00713012" w:rsidP="000C6D2C">
            <w:pPr>
              <w:spacing w:line="360" w:lineRule="auto"/>
              <w:jc w:val="both"/>
              <w:outlineLvl w:val="0"/>
              <w:rPr>
                <w:rFonts w:ascii="Times New Roman" w:hAnsi="Times New Roman" w:cs="Times New Roman"/>
                <w:b/>
              </w:rPr>
            </w:pPr>
          </w:p>
        </w:tc>
      </w:tr>
      <w:tr w:rsidR="00713012" w:rsidRPr="000C6D2C" w:rsidTr="00A0385F">
        <w:trPr>
          <w:trHeight w:hRule="exact" w:val="454"/>
        </w:trPr>
        <w:tc>
          <w:tcPr>
            <w:tcW w:w="5040" w:type="dxa"/>
            <w:tcBorders>
              <w:top w:val="single" w:sz="4" w:space="0" w:color="000000"/>
              <w:left w:val="single" w:sz="4" w:space="0" w:color="000000"/>
              <w:bottom w:val="single" w:sz="4" w:space="0" w:color="auto"/>
            </w:tcBorders>
            <w:tcMar>
              <w:top w:w="0" w:type="dxa"/>
              <w:left w:w="108" w:type="dxa"/>
              <w:bottom w:w="0" w:type="dxa"/>
              <w:right w:w="108" w:type="dxa"/>
            </w:tcMar>
            <w:vAlign w:val="center"/>
          </w:tcPr>
          <w:p w:rsidR="00713012" w:rsidRPr="000C6D2C" w:rsidRDefault="000C6D2C" w:rsidP="000C6D2C">
            <w:pPr>
              <w:spacing w:line="360" w:lineRule="auto"/>
              <w:jc w:val="both"/>
              <w:outlineLvl w:val="0"/>
              <w:rPr>
                <w:rFonts w:ascii="Times New Roman" w:hAnsi="Times New Roman" w:cs="Times New Roman"/>
              </w:rPr>
            </w:pPr>
            <w:r w:rsidRPr="000C6D2C">
              <w:rPr>
                <w:rFonts w:ascii="Times New Roman" w:hAnsi="Times New Roman" w:cs="Times New Roman"/>
              </w:rPr>
              <w:t>MALIGNI</w:t>
            </w:r>
          </w:p>
        </w:tc>
        <w:tc>
          <w:tcPr>
            <w:tcW w:w="432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713012" w:rsidRPr="000C6D2C" w:rsidRDefault="000C6D2C" w:rsidP="000C6D2C">
            <w:pPr>
              <w:spacing w:line="360" w:lineRule="auto"/>
              <w:jc w:val="both"/>
              <w:outlineLvl w:val="0"/>
              <w:rPr>
                <w:rFonts w:ascii="Times New Roman" w:hAnsi="Times New Roman" w:cs="Times New Roman"/>
              </w:rPr>
            </w:pPr>
            <w:r w:rsidRPr="000C6D2C">
              <w:rPr>
                <w:rFonts w:ascii="Times New Roman" w:hAnsi="Times New Roman" w:cs="Times New Roman"/>
              </w:rPr>
              <w:t>MALIGNI</w:t>
            </w:r>
          </w:p>
        </w:tc>
      </w:tr>
      <w:tr w:rsidR="00713012" w:rsidRPr="000C6D2C" w:rsidTr="00A0385F">
        <w:trPr>
          <w:trHeight w:hRule="exact" w:val="454"/>
        </w:trPr>
        <w:tc>
          <w:tcPr>
            <w:tcW w:w="5040" w:type="dxa"/>
            <w:tcBorders>
              <w:top w:val="single" w:sz="4" w:space="0" w:color="auto"/>
              <w:left w:val="single" w:sz="4" w:space="0" w:color="000000"/>
            </w:tcBorders>
            <w:tcMar>
              <w:top w:w="0" w:type="dxa"/>
              <w:left w:w="108" w:type="dxa"/>
              <w:bottom w:w="0" w:type="dxa"/>
              <w:right w:w="108" w:type="dxa"/>
            </w:tcMar>
            <w:vAlign w:val="center"/>
          </w:tcPr>
          <w:p w:rsidR="00713012" w:rsidRPr="000C6D2C" w:rsidRDefault="00251F0A" w:rsidP="000C6D2C">
            <w:pPr>
              <w:spacing w:line="360" w:lineRule="auto"/>
              <w:jc w:val="both"/>
              <w:outlineLvl w:val="0"/>
              <w:rPr>
                <w:rFonts w:ascii="Times New Roman" w:hAnsi="Times New Roman" w:cs="Times New Roman"/>
              </w:rPr>
            </w:pPr>
            <w:r w:rsidRPr="000C6D2C">
              <w:rPr>
                <w:rFonts w:ascii="Times New Roman" w:hAnsi="Times New Roman" w:cs="Times New Roman"/>
              </w:rPr>
              <w:t>Adenokarcinomi (acinarni ili papilarni)</w:t>
            </w:r>
          </w:p>
        </w:tc>
        <w:tc>
          <w:tcPr>
            <w:tcW w:w="4320" w:type="dxa"/>
            <w:tcBorders>
              <w:top w:val="single" w:sz="4" w:space="0" w:color="auto"/>
              <w:left w:val="single" w:sz="4" w:space="0" w:color="000000"/>
              <w:right w:val="single" w:sz="4" w:space="0" w:color="000000"/>
            </w:tcBorders>
            <w:tcMar>
              <w:top w:w="0" w:type="dxa"/>
              <w:left w:w="108" w:type="dxa"/>
              <w:bottom w:w="0" w:type="dxa"/>
              <w:right w:w="108" w:type="dxa"/>
            </w:tcMar>
            <w:vAlign w:val="center"/>
          </w:tcPr>
          <w:p w:rsidR="00713012" w:rsidRPr="000C6D2C" w:rsidRDefault="00251F0A" w:rsidP="000C6D2C">
            <w:pPr>
              <w:spacing w:line="360" w:lineRule="auto"/>
              <w:jc w:val="both"/>
              <w:outlineLvl w:val="0"/>
              <w:rPr>
                <w:rFonts w:ascii="Times New Roman" w:hAnsi="Times New Roman" w:cs="Times New Roman"/>
              </w:rPr>
            </w:pPr>
            <w:r w:rsidRPr="000C6D2C">
              <w:rPr>
                <w:rFonts w:ascii="Times New Roman" w:hAnsi="Times New Roman" w:cs="Times New Roman"/>
              </w:rPr>
              <w:t>Osteosarkomi, hondrosarkom</w:t>
            </w:r>
          </w:p>
        </w:tc>
      </w:tr>
      <w:tr w:rsidR="00713012" w:rsidRPr="000C6D2C" w:rsidTr="00A0385F">
        <w:trPr>
          <w:trHeight w:hRule="exact" w:val="454"/>
        </w:trPr>
        <w:tc>
          <w:tcPr>
            <w:tcW w:w="5040" w:type="dxa"/>
            <w:tcBorders>
              <w:left w:val="single" w:sz="4" w:space="0" w:color="000000"/>
            </w:tcBorders>
            <w:tcMar>
              <w:top w:w="0" w:type="dxa"/>
              <w:left w:w="108" w:type="dxa"/>
              <w:bottom w:w="0" w:type="dxa"/>
              <w:right w:w="108" w:type="dxa"/>
            </w:tcMar>
            <w:vAlign w:val="center"/>
          </w:tcPr>
          <w:p w:rsidR="00713012" w:rsidRPr="000C6D2C" w:rsidRDefault="00251F0A" w:rsidP="000C6D2C">
            <w:pPr>
              <w:spacing w:line="360" w:lineRule="auto"/>
              <w:jc w:val="both"/>
              <w:outlineLvl w:val="0"/>
              <w:rPr>
                <w:rFonts w:ascii="Times New Roman" w:hAnsi="Times New Roman" w:cs="Times New Roman"/>
              </w:rPr>
            </w:pPr>
            <w:r w:rsidRPr="000C6D2C">
              <w:rPr>
                <w:rFonts w:ascii="Times New Roman" w:hAnsi="Times New Roman" w:cs="Times New Roman"/>
              </w:rPr>
              <w:t>Planocelularni karcinom</w:t>
            </w:r>
          </w:p>
        </w:tc>
        <w:tc>
          <w:tcPr>
            <w:tcW w:w="4320" w:type="dxa"/>
            <w:tcBorders>
              <w:left w:val="single" w:sz="4" w:space="0" w:color="000000"/>
              <w:right w:val="single" w:sz="4" w:space="0" w:color="000000"/>
            </w:tcBorders>
            <w:tcMar>
              <w:top w:w="0" w:type="dxa"/>
              <w:left w:w="108" w:type="dxa"/>
              <w:bottom w:w="0" w:type="dxa"/>
              <w:right w:w="108" w:type="dxa"/>
            </w:tcMar>
            <w:vAlign w:val="center"/>
          </w:tcPr>
          <w:p w:rsidR="00713012" w:rsidRPr="000C6D2C" w:rsidRDefault="00251F0A" w:rsidP="000C6D2C">
            <w:pPr>
              <w:spacing w:line="360" w:lineRule="auto"/>
              <w:jc w:val="both"/>
              <w:outlineLvl w:val="0"/>
              <w:rPr>
                <w:rFonts w:ascii="Times New Roman" w:hAnsi="Times New Roman" w:cs="Times New Roman"/>
              </w:rPr>
            </w:pPr>
            <w:r w:rsidRPr="000C6D2C">
              <w:rPr>
                <w:rFonts w:ascii="Times New Roman" w:hAnsi="Times New Roman" w:cs="Times New Roman"/>
              </w:rPr>
              <w:t>Hemangiosarkom</w:t>
            </w:r>
          </w:p>
        </w:tc>
      </w:tr>
      <w:tr w:rsidR="00713012" w:rsidRPr="000C6D2C" w:rsidTr="00A0385F">
        <w:trPr>
          <w:trHeight w:hRule="exact" w:val="454"/>
        </w:trPr>
        <w:tc>
          <w:tcPr>
            <w:tcW w:w="5040" w:type="dxa"/>
            <w:tcBorders>
              <w:left w:val="single" w:sz="4" w:space="0" w:color="000000"/>
            </w:tcBorders>
            <w:tcMar>
              <w:top w:w="0" w:type="dxa"/>
              <w:left w:w="108" w:type="dxa"/>
              <w:bottom w:w="0" w:type="dxa"/>
              <w:right w:w="108" w:type="dxa"/>
            </w:tcMar>
            <w:vAlign w:val="center"/>
          </w:tcPr>
          <w:p w:rsidR="00713012" w:rsidRPr="000C6D2C" w:rsidRDefault="00251F0A" w:rsidP="000C6D2C">
            <w:pPr>
              <w:spacing w:line="360" w:lineRule="auto"/>
              <w:jc w:val="both"/>
              <w:outlineLvl w:val="0"/>
              <w:rPr>
                <w:rFonts w:ascii="Times New Roman" w:hAnsi="Times New Roman" w:cs="Times New Roman"/>
              </w:rPr>
            </w:pPr>
            <w:r w:rsidRPr="000C6D2C">
              <w:rPr>
                <w:rFonts w:ascii="Times New Roman" w:hAnsi="Times New Roman" w:cs="Times New Roman"/>
              </w:rPr>
              <w:t>Bronhiolarni-alveolarni karcinom</w:t>
            </w:r>
          </w:p>
        </w:tc>
        <w:tc>
          <w:tcPr>
            <w:tcW w:w="4320" w:type="dxa"/>
            <w:tcBorders>
              <w:left w:val="single" w:sz="4" w:space="0" w:color="000000"/>
              <w:right w:val="single" w:sz="4" w:space="0" w:color="000000"/>
            </w:tcBorders>
            <w:tcMar>
              <w:top w:w="0" w:type="dxa"/>
              <w:left w:w="108" w:type="dxa"/>
              <w:bottom w:w="0" w:type="dxa"/>
              <w:right w:w="108" w:type="dxa"/>
            </w:tcMar>
            <w:vAlign w:val="center"/>
          </w:tcPr>
          <w:p w:rsidR="00713012" w:rsidRPr="000C6D2C" w:rsidRDefault="00251F0A" w:rsidP="000C6D2C">
            <w:pPr>
              <w:spacing w:line="360" w:lineRule="auto"/>
              <w:jc w:val="both"/>
              <w:outlineLvl w:val="0"/>
              <w:rPr>
                <w:rFonts w:ascii="Times New Roman" w:hAnsi="Times New Roman" w:cs="Times New Roman"/>
              </w:rPr>
            </w:pPr>
            <w:r w:rsidRPr="000C6D2C">
              <w:rPr>
                <w:rFonts w:ascii="Times New Roman" w:hAnsi="Times New Roman" w:cs="Times New Roman"/>
              </w:rPr>
              <w:t>Maligna histiocitoza</w:t>
            </w:r>
          </w:p>
        </w:tc>
      </w:tr>
      <w:tr w:rsidR="00713012" w:rsidRPr="000C6D2C" w:rsidTr="00A0385F">
        <w:trPr>
          <w:trHeight w:hRule="exact" w:val="454"/>
        </w:trPr>
        <w:tc>
          <w:tcPr>
            <w:tcW w:w="5040" w:type="dxa"/>
            <w:tcBorders>
              <w:left w:val="single" w:sz="4" w:space="0" w:color="000000"/>
            </w:tcBorders>
            <w:tcMar>
              <w:top w:w="0" w:type="dxa"/>
              <w:left w:w="108" w:type="dxa"/>
              <w:bottom w:w="0" w:type="dxa"/>
              <w:right w:w="108" w:type="dxa"/>
            </w:tcMar>
            <w:vAlign w:val="center"/>
          </w:tcPr>
          <w:p w:rsidR="00713012" w:rsidRPr="000C6D2C" w:rsidRDefault="00251F0A" w:rsidP="000C6D2C">
            <w:pPr>
              <w:spacing w:line="360" w:lineRule="auto"/>
              <w:jc w:val="both"/>
              <w:outlineLvl w:val="0"/>
              <w:rPr>
                <w:rFonts w:ascii="Times New Roman" w:hAnsi="Times New Roman" w:cs="Times New Roman"/>
              </w:rPr>
            </w:pPr>
            <w:r w:rsidRPr="000C6D2C">
              <w:rPr>
                <w:rFonts w:ascii="Times New Roman" w:hAnsi="Times New Roman" w:cs="Times New Roman"/>
              </w:rPr>
              <w:t>Karcinom malih i karcinom velikih stanica</w:t>
            </w:r>
          </w:p>
        </w:tc>
        <w:tc>
          <w:tcPr>
            <w:tcW w:w="4320" w:type="dxa"/>
            <w:tcBorders>
              <w:left w:val="single" w:sz="4" w:space="0" w:color="000000"/>
              <w:right w:val="single" w:sz="4" w:space="0" w:color="000000"/>
            </w:tcBorders>
            <w:tcMar>
              <w:top w:w="0" w:type="dxa"/>
              <w:left w:w="108" w:type="dxa"/>
              <w:bottom w:w="0" w:type="dxa"/>
              <w:right w:w="108" w:type="dxa"/>
            </w:tcMar>
            <w:vAlign w:val="center"/>
          </w:tcPr>
          <w:p w:rsidR="00713012" w:rsidRPr="000C6D2C" w:rsidRDefault="00251F0A" w:rsidP="000C6D2C">
            <w:pPr>
              <w:spacing w:line="360" w:lineRule="auto"/>
              <w:jc w:val="both"/>
              <w:outlineLvl w:val="0"/>
              <w:rPr>
                <w:rFonts w:ascii="Times New Roman" w:hAnsi="Times New Roman" w:cs="Times New Roman"/>
              </w:rPr>
            </w:pPr>
            <w:r w:rsidRPr="000C6D2C">
              <w:rPr>
                <w:rFonts w:ascii="Times New Roman" w:hAnsi="Times New Roman" w:cs="Times New Roman"/>
              </w:rPr>
              <w:t>Limfoidna granulomatoza</w:t>
            </w:r>
          </w:p>
        </w:tc>
      </w:tr>
      <w:tr w:rsidR="00713012" w:rsidRPr="000C6D2C" w:rsidTr="00A0385F">
        <w:trPr>
          <w:trHeight w:hRule="exact" w:val="454"/>
        </w:trPr>
        <w:tc>
          <w:tcPr>
            <w:tcW w:w="5040" w:type="dxa"/>
            <w:tcBorders>
              <w:left w:val="single" w:sz="4" w:space="0" w:color="000000"/>
            </w:tcBorders>
            <w:tcMar>
              <w:top w:w="0" w:type="dxa"/>
              <w:left w:w="108" w:type="dxa"/>
              <w:bottom w:w="0" w:type="dxa"/>
              <w:right w:w="108" w:type="dxa"/>
            </w:tcMar>
            <w:vAlign w:val="center"/>
          </w:tcPr>
          <w:p w:rsidR="00713012" w:rsidRPr="000C6D2C" w:rsidRDefault="00251F0A" w:rsidP="000C6D2C">
            <w:pPr>
              <w:spacing w:line="360" w:lineRule="auto"/>
              <w:jc w:val="both"/>
              <w:outlineLvl w:val="0"/>
              <w:rPr>
                <w:rFonts w:ascii="Times New Roman" w:hAnsi="Times New Roman" w:cs="Times New Roman"/>
              </w:rPr>
            </w:pPr>
            <w:r w:rsidRPr="000C6D2C">
              <w:rPr>
                <w:rFonts w:ascii="Times New Roman" w:hAnsi="Times New Roman" w:cs="Times New Roman"/>
              </w:rPr>
              <w:t>Anaplastični (nediferencirani) karcinom</w:t>
            </w:r>
          </w:p>
        </w:tc>
        <w:tc>
          <w:tcPr>
            <w:tcW w:w="4320" w:type="dxa"/>
            <w:tcBorders>
              <w:left w:val="single" w:sz="4" w:space="0" w:color="000000"/>
              <w:right w:val="single" w:sz="4" w:space="0" w:color="000000"/>
            </w:tcBorders>
            <w:tcMar>
              <w:top w:w="0" w:type="dxa"/>
              <w:left w:w="108" w:type="dxa"/>
              <w:bottom w:w="0" w:type="dxa"/>
              <w:right w:w="108" w:type="dxa"/>
            </w:tcMar>
            <w:vAlign w:val="center"/>
          </w:tcPr>
          <w:p w:rsidR="00713012" w:rsidRPr="000C6D2C" w:rsidRDefault="00251F0A" w:rsidP="000C6D2C">
            <w:pPr>
              <w:spacing w:line="360" w:lineRule="auto"/>
              <w:jc w:val="both"/>
              <w:outlineLvl w:val="0"/>
              <w:rPr>
                <w:rFonts w:ascii="Times New Roman" w:hAnsi="Times New Roman" w:cs="Times New Roman"/>
              </w:rPr>
            </w:pPr>
            <w:r w:rsidRPr="000C6D2C">
              <w:rPr>
                <w:rFonts w:ascii="Times New Roman" w:hAnsi="Times New Roman" w:cs="Times New Roman"/>
              </w:rPr>
              <w:t>Granularni stanični tumor</w:t>
            </w:r>
          </w:p>
        </w:tc>
      </w:tr>
      <w:tr w:rsidR="00713012" w:rsidRPr="000C6D2C" w:rsidTr="00A0385F">
        <w:trPr>
          <w:trHeight w:hRule="exact" w:val="454"/>
        </w:trPr>
        <w:tc>
          <w:tcPr>
            <w:tcW w:w="5040" w:type="dxa"/>
            <w:tcBorders>
              <w:left w:val="single" w:sz="4" w:space="0" w:color="000000"/>
            </w:tcBorders>
            <w:tcMar>
              <w:top w:w="0" w:type="dxa"/>
              <w:left w:w="108" w:type="dxa"/>
              <w:bottom w:w="0" w:type="dxa"/>
              <w:right w:w="108" w:type="dxa"/>
            </w:tcMar>
            <w:vAlign w:val="center"/>
          </w:tcPr>
          <w:p w:rsidR="00713012" w:rsidRPr="000C6D2C" w:rsidRDefault="00251F0A" w:rsidP="000C6D2C">
            <w:pPr>
              <w:spacing w:line="360" w:lineRule="auto"/>
              <w:jc w:val="both"/>
              <w:outlineLvl w:val="0"/>
              <w:rPr>
                <w:rFonts w:ascii="Times New Roman" w:hAnsi="Times New Roman" w:cs="Times New Roman"/>
              </w:rPr>
            </w:pPr>
            <w:r w:rsidRPr="000C6D2C">
              <w:rPr>
                <w:rFonts w:ascii="Times New Roman" w:hAnsi="Times New Roman" w:cs="Times New Roman"/>
              </w:rPr>
              <w:t>Karcinoid (neuroendokrini tumor)</w:t>
            </w:r>
          </w:p>
        </w:tc>
        <w:tc>
          <w:tcPr>
            <w:tcW w:w="4320" w:type="dxa"/>
            <w:tcBorders>
              <w:left w:val="single" w:sz="4" w:space="0" w:color="000000"/>
              <w:right w:val="single" w:sz="4" w:space="0" w:color="000000"/>
            </w:tcBorders>
            <w:tcMar>
              <w:top w:w="0" w:type="dxa"/>
              <w:left w:w="108" w:type="dxa"/>
              <w:bottom w:w="0" w:type="dxa"/>
              <w:right w:w="108" w:type="dxa"/>
            </w:tcMar>
            <w:vAlign w:val="bottom"/>
          </w:tcPr>
          <w:p w:rsidR="00713012" w:rsidRPr="000C6D2C" w:rsidRDefault="00251F0A" w:rsidP="000C6D2C">
            <w:pPr>
              <w:spacing w:line="360" w:lineRule="auto"/>
              <w:jc w:val="both"/>
              <w:outlineLvl w:val="0"/>
              <w:rPr>
                <w:rFonts w:ascii="Times New Roman" w:hAnsi="Times New Roman" w:cs="Times New Roman"/>
              </w:rPr>
            </w:pPr>
            <w:r w:rsidRPr="000C6D2C">
              <w:rPr>
                <w:rFonts w:ascii="Times New Roman" w:hAnsi="Times New Roman" w:cs="Times New Roman"/>
              </w:rPr>
              <w:t>Mezoteliom</w:t>
            </w:r>
          </w:p>
        </w:tc>
      </w:tr>
      <w:tr w:rsidR="00713012" w:rsidRPr="000C6D2C" w:rsidTr="00A0385F">
        <w:trPr>
          <w:trHeight w:hRule="exact" w:val="454"/>
        </w:trPr>
        <w:tc>
          <w:tcPr>
            <w:tcW w:w="5040" w:type="dxa"/>
            <w:tcBorders>
              <w:left w:val="single" w:sz="4" w:space="0" w:color="000000"/>
              <w:bottom w:val="single" w:sz="4" w:space="0" w:color="000000"/>
            </w:tcBorders>
            <w:tcMar>
              <w:top w:w="0" w:type="dxa"/>
              <w:left w:w="108" w:type="dxa"/>
              <w:bottom w:w="0" w:type="dxa"/>
              <w:right w:w="108" w:type="dxa"/>
            </w:tcMar>
            <w:vAlign w:val="center"/>
          </w:tcPr>
          <w:p w:rsidR="00713012" w:rsidRPr="000C6D2C" w:rsidRDefault="006F7180" w:rsidP="000C6D2C">
            <w:pPr>
              <w:spacing w:line="360" w:lineRule="auto"/>
              <w:jc w:val="both"/>
              <w:outlineLvl w:val="0"/>
              <w:rPr>
                <w:rFonts w:ascii="Times New Roman" w:hAnsi="Times New Roman" w:cs="Times New Roman"/>
              </w:rPr>
            </w:pPr>
            <w:r>
              <w:rPr>
                <w:rFonts w:ascii="Times New Roman" w:hAnsi="Times New Roman" w:cs="Times New Roman"/>
              </w:rPr>
              <w:t>Plućni karcinom (</w:t>
            </w:r>
            <w:r w:rsidR="00251F0A" w:rsidRPr="000C6D2C">
              <w:rPr>
                <w:rFonts w:ascii="Times New Roman" w:hAnsi="Times New Roman" w:cs="Times New Roman"/>
              </w:rPr>
              <w:t>retrovirusni) ovaca</w:t>
            </w:r>
          </w:p>
        </w:tc>
        <w:tc>
          <w:tcPr>
            <w:tcW w:w="432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0C6D2C" w:rsidRDefault="00713012" w:rsidP="000C6D2C">
            <w:pPr>
              <w:spacing w:line="360" w:lineRule="auto"/>
              <w:jc w:val="both"/>
              <w:outlineLvl w:val="0"/>
              <w:rPr>
                <w:rFonts w:ascii="Times New Roman" w:hAnsi="Times New Roman" w:cs="Times New Roman"/>
              </w:rPr>
            </w:pPr>
          </w:p>
        </w:tc>
      </w:tr>
    </w:tbl>
    <w:p w:rsidR="000C6D2C" w:rsidRDefault="000C6D2C" w:rsidP="000C6D2C">
      <w:pPr>
        <w:spacing w:line="480" w:lineRule="auto"/>
        <w:jc w:val="both"/>
        <w:outlineLvl w:val="0"/>
        <w:rPr>
          <w:rFonts w:ascii="Times New Roman" w:hAnsi="Times New Roman" w:cs="Times New Roman"/>
          <w:caps/>
        </w:rPr>
      </w:pPr>
    </w:p>
    <w:p w:rsidR="00AD40EA" w:rsidRDefault="00AD40EA" w:rsidP="000C6D2C">
      <w:pPr>
        <w:spacing w:line="480" w:lineRule="auto"/>
        <w:jc w:val="both"/>
        <w:outlineLvl w:val="0"/>
        <w:rPr>
          <w:rFonts w:ascii="Times New Roman" w:hAnsi="Times New Roman" w:cs="Times New Roman"/>
          <w:caps/>
        </w:rPr>
      </w:pPr>
    </w:p>
    <w:p w:rsidR="00713012" w:rsidRPr="000C6D2C" w:rsidRDefault="00251F0A" w:rsidP="000C6D2C">
      <w:pPr>
        <w:jc w:val="both"/>
        <w:outlineLvl w:val="0"/>
        <w:rPr>
          <w:rFonts w:ascii="Times New Roman" w:hAnsi="Times New Roman" w:cs="Times New Roman"/>
          <w:caps/>
        </w:rPr>
      </w:pPr>
      <w:r w:rsidRPr="000C6D2C">
        <w:rPr>
          <w:rFonts w:ascii="Times New Roman" w:hAnsi="Times New Roman" w:cs="Times New Roman"/>
          <w:caps/>
        </w:rPr>
        <w:t>Benigni tumori</w:t>
      </w:r>
    </w:p>
    <w:p w:rsidR="00870876" w:rsidRPr="000C6D2C" w:rsidRDefault="00870876" w:rsidP="000C6D2C">
      <w:pPr>
        <w:jc w:val="both"/>
        <w:outlineLvl w:val="0"/>
        <w:rPr>
          <w:rFonts w:ascii="Times New Roman" w:hAnsi="Times New Roman" w:cs="Times New Roman"/>
          <w:caps/>
        </w:rPr>
      </w:pPr>
    </w:p>
    <w:p w:rsidR="00870876" w:rsidRPr="000C6D2C" w:rsidRDefault="00870876" w:rsidP="000C6D2C">
      <w:pPr>
        <w:spacing w:line="480" w:lineRule="auto"/>
        <w:jc w:val="both"/>
        <w:outlineLvl w:val="0"/>
        <w:rPr>
          <w:rFonts w:ascii="Times New Roman" w:hAnsi="Times New Roman" w:cs="Times New Roman"/>
        </w:rPr>
      </w:pPr>
      <w:r w:rsidRPr="000C6D2C">
        <w:rPr>
          <w:rFonts w:ascii="Times New Roman" w:hAnsi="Times New Roman" w:cs="Times New Roman"/>
          <w:caps/>
        </w:rPr>
        <w:t>BRONHALNI PAPILOMI I ADENOMI</w:t>
      </w:r>
      <w:r w:rsidR="00251F0A" w:rsidRPr="000C6D2C">
        <w:rPr>
          <w:rFonts w:ascii="Times New Roman" w:hAnsi="Times New Roman" w:cs="Times New Roman"/>
          <w:b/>
        </w:rPr>
        <w:t xml:space="preserve"> </w:t>
      </w:r>
      <w:r w:rsidR="00251F0A" w:rsidRPr="000C6D2C">
        <w:rPr>
          <w:rFonts w:ascii="Times New Roman" w:hAnsi="Times New Roman" w:cs="Times New Roman"/>
        </w:rPr>
        <w:t xml:space="preserve"> </w:t>
      </w:r>
    </w:p>
    <w:p w:rsidR="00713012" w:rsidRPr="000C6D2C" w:rsidRDefault="00870876"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Papilomi i adenomi bronha</w:t>
      </w:r>
      <w:r w:rsidRPr="000C6D2C">
        <w:rPr>
          <w:rFonts w:ascii="Times New Roman" w:hAnsi="Times New Roman" w:cs="Times New Roman"/>
          <w:b/>
        </w:rPr>
        <w:t xml:space="preserve"> s</w:t>
      </w:r>
      <w:r w:rsidRPr="000C6D2C">
        <w:rPr>
          <w:rFonts w:ascii="Times New Roman" w:hAnsi="Times New Roman" w:cs="Times New Roman"/>
        </w:rPr>
        <w:t xml:space="preserve">u vrlo rijetki, mada se češće javljaju </w:t>
      </w:r>
      <w:proofErr w:type="gramStart"/>
      <w:r w:rsidRPr="000C6D2C">
        <w:rPr>
          <w:rFonts w:ascii="Times New Roman" w:hAnsi="Times New Roman" w:cs="Times New Roman"/>
        </w:rPr>
        <w:t>od</w:t>
      </w:r>
      <w:proofErr w:type="gramEnd"/>
      <w:r w:rsidRPr="000C6D2C">
        <w:rPr>
          <w:rFonts w:ascii="Times New Roman" w:hAnsi="Times New Roman" w:cs="Times New Roman"/>
        </w:rPr>
        <w:t xml:space="preserve"> njihovih malignih oblika.</w:t>
      </w:r>
    </w:p>
    <w:p w:rsidR="00713012" w:rsidRPr="000C6D2C" w:rsidRDefault="00713012" w:rsidP="000C6D2C">
      <w:pPr>
        <w:jc w:val="both"/>
        <w:outlineLvl w:val="0"/>
        <w:rPr>
          <w:rFonts w:ascii="Times New Roman" w:hAnsi="Times New Roman" w:cs="Times New Roman"/>
          <w:caps/>
        </w:rPr>
      </w:pPr>
    </w:p>
    <w:p w:rsidR="00713012" w:rsidRPr="000C6D2C" w:rsidRDefault="00251F0A" w:rsidP="000C6D2C">
      <w:pPr>
        <w:spacing w:line="480" w:lineRule="auto"/>
        <w:jc w:val="both"/>
        <w:outlineLvl w:val="0"/>
        <w:rPr>
          <w:rFonts w:ascii="Times New Roman" w:hAnsi="Times New Roman" w:cs="Times New Roman"/>
          <w:caps/>
        </w:rPr>
      </w:pPr>
      <w:r w:rsidRPr="000C6D2C">
        <w:rPr>
          <w:rFonts w:ascii="Times New Roman" w:hAnsi="Times New Roman" w:cs="Times New Roman"/>
          <w:caps/>
        </w:rPr>
        <w:t xml:space="preserve">Bronhijalni karcinom  </w:t>
      </w:r>
    </w:p>
    <w:p w:rsidR="00713012" w:rsidRPr="000C6D2C" w:rsidRDefault="00251F0A"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Primarni maligni tumor pluća podrijetla bronhijalnog epitela.</w:t>
      </w:r>
      <w:proofErr w:type="gramEnd"/>
      <w:r w:rsidRPr="000C6D2C">
        <w:rPr>
          <w:rFonts w:ascii="Times New Roman" w:hAnsi="Times New Roman" w:cs="Times New Roman"/>
        </w:rPr>
        <w:t xml:space="preserve"> Po obliku stanica mogu se podijeliti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planocelularni ili epidermoidni karcinom, adenokarcinom, adenoskvamozni karcinom i potpuno nediferencirani ili anaplastični karcinom koji se još dijeli na tumor tipa malih i tumor tipa velikih stanica</w:t>
      </w:r>
      <w:r w:rsidR="006F7180">
        <w:rPr>
          <w:rFonts w:ascii="Times New Roman" w:hAnsi="Times New Roman" w:cs="Times New Roman"/>
        </w:rPr>
        <w:t>.</w:t>
      </w:r>
    </w:p>
    <w:p w:rsidR="00713012" w:rsidRP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proofErr w:type="gramStart"/>
      <w:r w:rsidR="00251F0A" w:rsidRPr="000C6D2C">
        <w:rPr>
          <w:rFonts w:ascii="Times New Roman" w:hAnsi="Times New Roman" w:cs="Times New Roman"/>
        </w:rPr>
        <w:t>Vrlo često se u istom tumoru uočavaju maligne alteracije žljezdanih struktura i struktura pločastog epitela.</w:t>
      </w:r>
      <w:proofErr w:type="gramEnd"/>
      <w:r w:rsidR="00251F0A" w:rsidRPr="000C6D2C">
        <w:rPr>
          <w:rFonts w:ascii="Times New Roman" w:hAnsi="Times New Roman" w:cs="Times New Roman"/>
        </w:rPr>
        <w:t xml:space="preserve"> Taj tip tumora naziva se adenoskvamozni i jedan je </w:t>
      </w:r>
      <w:proofErr w:type="gramStart"/>
      <w:r w:rsidR="00251F0A" w:rsidRPr="000C6D2C">
        <w:rPr>
          <w:rFonts w:ascii="Times New Roman" w:hAnsi="Times New Roman" w:cs="Times New Roman"/>
        </w:rPr>
        <w:t>od</w:t>
      </w:r>
      <w:proofErr w:type="gramEnd"/>
      <w:r w:rsidR="00251F0A" w:rsidRPr="000C6D2C">
        <w:rPr>
          <w:rFonts w:ascii="Times New Roman" w:hAnsi="Times New Roman" w:cs="Times New Roman"/>
        </w:rPr>
        <w:t xml:space="preserve"> najinvazivnijih tumora pluća.</w:t>
      </w:r>
    </w:p>
    <w:p w:rsidR="00870876" w:rsidRPr="000C6D2C" w:rsidRDefault="00870876" w:rsidP="000C6D2C">
      <w:pPr>
        <w:jc w:val="both"/>
        <w:outlineLvl w:val="0"/>
        <w:rPr>
          <w:rFonts w:ascii="Times New Roman" w:hAnsi="Times New Roman" w:cs="Times New Roman"/>
          <w:caps/>
        </w:rPr>
      </w:pPr>
    </w:p>
    <w:p w:rsidR="00870876"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caps/>
        </w:rPr>
        <w:t>Planocelularni karcinom i anaplastični karcinom</w:t>
      </w:r>
      <w:r w:rsidRPr="000C6D2C">
        <w:rPr>
          <w:rFonts w:ascii="Times New Roman" w:hAnsi="Times New Roman" w:cs="Times New Roman"/>
        </w:rPr>
        <w:t xml:space="preserve"> </w:t>
      </w:r>
    </w:p>
    <w:p w:rsidR="00713012" w:rsidRPr="000C6D2C" w:rsidRDefault="00870876"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Oni </w:t>
      </w:r>
      <w:r w:rsidR="00251F0A" w:rsidRPr="000C6D2C">
        <w:rPr>
          <w:rFonts w:ascii="Times New Roman" w:hAnsi="Times New Roman" w:cs="Times New Roman"/>
        </w:rPr>
        <w:t xml:space="preserve">najčešće nastaju </w:t>
      </w:r>
      <w:proofErr w:type="gramStart"/>
      <w:r w:rsidR="00251F0A" w:rsidRPr="000C6D2C">
        <w:rPr>
          <w:rFonts w:ascii="Times New Roman" w:hAnsi="Times New Roman" w:cs="Times New Roman"/>
        </w:rPr>
        <w:t>od</w:t>
      </w:r>
      <w:proofErr w:type="gramEnd"/>
      <w:r w:rsidR="00251F0A" w:rsidRPr="000C6D2C">
        <w:rPr>
          <w:rFonts w:ascii="Times New Roman" w:hAnsi="Times New Roman" w:cs="Times New Roman"/>
        </w:rPr>
        <w:t xml:space="preserve"> većih dišnih prohoda i često su smješteni u hilusu pluća. </w:t>
      </w:r>
      <w:proofErr w:type="gramStart"/>
      <w:r w:rsidR="00251F0A" w:rsidRPr="000C6D2C">
        <w:rPr>
          <w:rFonts w:ascii="Times New Roman" w:hAnsi="Times New Roman" w:cs="Times New Roman"/>
        </w:rPr>
        <w:t>Makroskopski to su velike blijedoružičaste mesnate nakupine koje infiltrativno rastu i u čijoj se okolici nalaze brojni satelitski čvorići.</w:t>
      </w:r>
      <w:proofErr w:type="gramEnd"/>
      <w:r w:rsidR="00251F0A" w:rsidRPr="000C6D2C">
        <w:rPr>
          <w:rFonts w:ascii="Times New Roman" w:hAnsi="Times New Roman" w:cs="Times New Roman"/>
        </w:rPr>
        <w:t xml:space="preserve"> Konzistencija tumora je mekana i prhka, a vrlo često se u tumoru nalaze područja s krvarenjima, nekrozama </w:t>
      </w:r>
      <w:proofErr w:type="gramStart"/>
      <w:r w:rsidR="00251F0A" w:rsidRPr="000C6D2C">
        <w:rPr>
          <w:rFonts w:ascii="Times New Roman" w:hAnsi="Times New Roman" w:cs="Times New Roman"/>
        </w:rPr>
        <w:t>ili</w:t>
      </w:r>
      <w:proofErr w:type="gramEnd"/>
      <w:r w:rsidR="00251F0A" w:rsidRPr="000C6D2C">
        <w:rPr>
          <w:rFonts w:ascii="Times New Roman" w:hAnsi="Times New Roman" w:cs="Times New Roman"/>
        </w:rPr>
        <w:t xml:space="preserve"> cističnim promjenama. </w:t>
      </w:r>
      <w:proofErr w:type="gramStart"/>
      <w:r w:rsidR="00251F0A" w:rsidRPr="000C6D2C">
        <w:rPr>
          <w:rFonts w:ascii="Times New Roman" w:hAnsi="Times New Roman" w:cs="Times New Roman"/>
        </w:rPr>
        <w:t>Histološki je karakteriziran proliferacijom velikih stanica s vezikularnim jezgrama koje imaju obilnu, slabo zrnatu, acidofilnu citoplazmu.</w:t>
      </w:r>
      <w:proofErr w:type="gramEnd"/>
      <w:r w:rsidR="00251F0A" w:rsidRPr="000C6D2C">
        <w:rPr>
          <w:rFonts w:ascii="Times New Roman" w:hAnsi="Times New Roman" w:cs="Times New Roman"/>
        </w:rPr>
        <w:t xml:space="preserve"> Kreatinizacija je najčešće ograničena </w:t>
      </w:r>
      <w:proofErr w:type="gramStart"/>
      <w:r w:rsidR="00251F0A" w:rsidRPr="000C6D2C">
        <w:rPr>
          <w:rFonts w:ascii="Times New Roman" w:hAnsi="Times New Roman" w:cs="Times New Roman"/>
        </w:rPr>
        <w:t>na</w:t>
      </w:r>
      <w:proofErr w:type="gramEnd"/>
      <w:r w:rsidR="00251F0A" w:rsidRPr="000C6D2C">
        <w:rPr>
          <w:rFonts w:ascii="Times New Roman" w:hAnsi="Times New Roman" w:cs="Times New Roman"/>
        </w:rPr>
        <w:t xml:space="preserve"> pojedinačne stanice u kojima se nalazi intracitoplazmatični kreatinin.</w:t>
      </w:r>
    </w:p>
    <w:p w:rsidR="00870876" w:rsidRPr="000C6D2C" w:rsidRDefault="00870876" w:rsidP="000C6D2C">
      <w:pPr>
        <w:spacing w:line="480" w:lineRule="auto"/>
        <w:jc w:val="both"/>
        <w:outlineLvl w:val="0"/>
        <w:rPr>
          <w:rFonts w:ascii="Times New Roman" w:hAnsi="Times New Roman" w:cs="Times New Roman"/>
          <w:caps/>
        </w:rPr>
      </w:pPr>
    </w:p>
    <w:p w:rsidR="00870876"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caps/>
        </w:rPr>
        <w:t>Nediferencirani anaplastični karcinomi</w:t>
      </w:r>
      <w:r w:rsidRPr="000C6D2C">
        <w:rPr>
          <w:rFonts w:ascii="Times New Roman" w:hAnsi="Times New Roman" w:cs="Times New Roman"/>
        </w:rPr>
        <w:t xml:space="preserve"> </w:t>
      </w:r>
    </w:p>
    <w:p w:rsidR="00713012" w:rsidRPr="000C6D2C" w:rsidRDefault="00870876"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 xml:space="preserve">Spadaju u </w:t>
      </w:r>
      <w:r w:rsidR="00251F0A" w:rsidRPr="000C6D2C">
        <w:rPr>
          <w:rFonts w:ascii="Times New Roman" w:hAnsi="Times New Roman" w:cs="Times New Roman"/>
        </w:rPr>
        <w:t>najrjeđ</w:t>
      </w:r>
      <w:r w:rsidRPr="000C6D2C">
        <w:rPr>
          <w:rFonts w:ascii="Times New Roman" w:hAnsi="Times New Roman" w:cs="Times New Roman"/>
        </w:rPr>
        <w:t>e tumore</w:t>
      </w:r>
      <w:r w:rsidR="00251F0A" w:rsidRPr="000C6D2C">
        <w:rPr>
          <w:rFonts w:ascii="Times New Roman" w:hAnsi="Times New Roman" w:cs="Times New Roman"/>
        </w:rPr>
        <w:t xml:space="preserve"> u domaćih životinja.</w:t>
      </w:r>
      <w:proofErr w:type="gramEnd"/>
    </w:p>
    <w:p w:rsidR="00713012" w:rsidRPr="000C6D2C" w:rsidRDefault="00713012" w:rsidP="000C6D2C">
      <w:pPr>
        <w:spacing w:line="480" w:lineRule="auto"/>
        <w:jc w:val="both"/>
        <w:outlineLvl w:val="0"/>
        <w:rPr>
          <w:rFonts w:ascii="Times New Roman" w:hAnsi="Times New Roman" w:cs="Times New Roman"/>
          <w:caps/>
        </w:rPr>
      </w:pPr>
    </w:p>
    <w:p w:rsidR="00870876"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caps/>
        </w:rPr>
        <w:t>Bronhoalveolarni tumori</w:t>
      </w:r>
      <w:r w:rsidRPr="000C6D2C">
        <w:rPr>
          <w:rFonts w:ascii="Times New Roman" w:hAnsi="Times New Roman" w:cs="Times New Roman"/>
        </w:rPr>
        <w:t xml:space="preserve"> </w:t>
      </w:r>
    </w:p>
    <w:p w:rsidR="00713012" w:rsidRPr="000C6D2C" w:rsidRDefault="00870876"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Ovi tumori su </w:t>
      </w:r>
      <w:r w:rsidR="00251F0A" w:rsidRPr="000C6D2C">
        <w:rPr>
          <w:rFonts w:ascii="Times New Roman" w:hAnsi="Times New Roman" w:cs="Times New Roman"/>
        </w:rPr>
        <w:t xml:space="preserve">po učestalosti su </w:t>
      </w:r>
      <w:proofErr w:type="gramStart"/>
      <w:r w:rsidR="00251F0A" w:rsidRPr="000C6D2C">
        <w:rPr>
          <w:rFonts w:ascii="Times New Roman" w:hAnsi="Times New Roman" w:cs="Times New Roman"/>
        </w:rPr>
        <w:t>na</w:t>
      </w:r>
      <w:proofErr w:type="gramEnd"/>
      <w:r w:rsidR="00251F0A" w:rsidRPr="000C6D2C">
        <w:rPr>
          <w:rFonts w:ascii="Times New Roman" w:hAnsi="Times New Roman" w:cs="Times New Roman"/>
        </w:rPr>
        <w:t xml:space="preserve"> drugom mjestu, najčešće su opisani u pasa i to kao slučajni nalaz na sekciji. Nastaju </w:t>
      </w:r>
      <w:proofErr w:type="gramStart"/>
      <w:r w:rsidR="00251F0A" w:rsidRPr="000C6D2C">
        <w:rPr>
          <w:rFonts w:ascii="Times New Roman" w:hAnsi="Times New Roman" w:cs="Times New Roman"/>
        </w:rPr>
        <w:t>od</w:t>
      </w:r>
      <w:proofErr w:type="gramEnd"/>
      <w:r w:rsidR="00251F0A" w:rsidRPr="000C6D2C">
        <w:rPr>
          <w:rFonts w:ascii="Times New Roman" w:hAnsi="Times New Roman" w:cs="Times New Roman"/>
        </w:rPr>
        <w:t xml:space="preserve"> sekretornih bronhiolarnih stanica ili od alveolarnih stanica tipa II. </w:t>
      </w:r>
      <w:proofErr w:type="gramStart"/>
      <w:r w:rsidR="00251F0A" w:rsidRPr="000C6D2C">
        <w:rPr>
          <w:rFonts w:ascii="Times New Roman" w:hAnsi="Times New Roman" w:cs="Times New Roman"/>
        </w:rPr>
        <w:t>Javljaju se kao adenomi i karcinomi.</w:t>
      </w:r>
      <w:proofErr w:type="gramEnd"/>
      <w:r w:rsidR="00251F0A" w:rsidRPr="000C6D2C">
        <w:rPr>
          <w:rFonts w:ascii="Times New Roman" w:hAnsi="Times New Roman" w:cs="Times New Roman"/>
        </w:rPr>
        <w:t xml:space="preserve"> Po pravilu pojavljuju se kao pojedinačni čvorovi </w:t>
      </w:r>
      <w:proofErr w:type="gramStart"/>
      <w:r w:rsidR="00251F0A" w:rsidRPr="000C6D2C">
        <w:rPr>
          <w:rFonts w:ascii="Times New Roman" w:hAnsi="Times New Roman" w:cs="Times New Roman"/>
        </w:rPr>
        <w:t>na</w:t>
      </w:r>
      <w:proofErr w:type="gramEnd"/>
      <w:r w:rsidR="00251F0A" w:rsidRPr="000C6D2C">
        <w:rPr>
          <w:rFonts w:ascii="Times New Roman" w:hAnsi="Times New Roman" w:cs="Times New Roman"/>
        </w:rPr>
        <w:t xml:space="preserve"> periferiji pluća, njihove benigne varijante rastu sporo, komprimirajući okolni parenhim pluća, a u centru većih čvorova može biti nekroza. Ovi tumori rastu infiltrativno </w:t>
      </w:r>
      <w:proofErr w:type="gramStart"/>
      <w:r w:rsidR="00251F0A" w:rsidRPr="000C6D2C">
        <w:rPr>
          <w:rFonts w:ascii="Times New Roman" w:hAnsi="Times New Roman" w:cs="Times New Roman"/>
        </w:rPr>
        <w:t>te</w:t>
      </w:r>
      <w:proofErr w:type="gramEnd"/>
      <w:r w:rsidR="00251F0A" w:rsidRPr="000C6D2C">
        <w:rPr>
          <w:rFonts w:ascii="Times New Roman" w:hAnsi="Times New Roman" w:cs="Times New Roman"/>
        </w:rPr>
        <w:t xml:space="preserve"> imaju rasijana brojna žarišta po plućima. Histološki najčešće imaju alveolarnu građu i vrlo su slični normalnoj plućnoj arhitekturi zbog čega je vrlo teško razlučiti adenome </w:t>
      </w:r>
      <w:proofErr w:type="gramStart"/>
      <w:r w:rsidR="00251F0A" w:rsidRPr="000C6D2C">
        <w:rPr>
          <w:rFonts w:ascii="Times New Roman" w:hAnsi="Times New Roman" w:cs="Times New Roman"/>
        </w:rPr>
        <w:t>od</w:t>
      </w:r>
      <w:proofErr w:type="gramEnd"/>
      <w:r w:rsidR="00251F0A" w:rsidRPr="000C6D2C">
        <w:rPr>
          <w:rFonts w:ascii="Times New Roman" w:hAnsi="Times New Roman" w:cs="Times New Roman"/>
        </w:rPr>
        <w:t xml:space="preserve"> karcinoma.</w:t>
      </w:r>
    </w:p>
    <w:p w:rsidR="00713012" w:rsidRPr="000C6D2C" w:rsidRDefault="00713012" w:rsidP="000C6D2C">
      <w:pPr>
        <w:jc w:val="both"/>
        <w:outlineLvl w:val="0"/>
        <w:rPr>
          <w:rFonts w:ascii="Times New Roman" w:hAnsi="Times New Roman" w:cs="Times New Roman"/>
        </w:rPr>
      </w:pPr>
    </w:p>
    <w:p w:rsidR="00870876"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caps/>
        </w:rPr>
        <w:t>Karcinoid</w:t>
      </w:r>
      <w:r w:rsidRPr="000C6D2C">
        <w:rPr>
          <w:rFonts w:ascii="Times New Roman" w:hAnsi="Times New Roman" w:cs="Times New Roman"/>
        </w:rPr>
        <w:t xml:space="preserve"> </w:t>
      </w:r>
    </w:p>
    <w:p w:rsidR="00713012" w:rsidRPr="000C6D2C" w:rsidRDefault="00870876"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 xml:space="preserve">Karcinoid </w:t>
      </w:r>
      <w:r w:rsidR="00251F0A" w:rsidRPr="000C6D2C">
        <w:rPr>
          <w:rFonts w:ascii="Times New Roman" w:hAnsi="Times New Roman" w:cs="Times New Roman"/>
        </w:rPr>
        <w:t>je pro</w:t>
      </w:r>
      <w:r w:rsidRPr="000C6D2C">
        <w:rPr>
          <w:rFonts w:ascii="Times New Roman" w:hAnsi="Times New Roman" w:cs="Times New Roman"/>
        </w:rPr>
        <w:t>l</w:t>
      </w:r>
      <w:r w:rsidR="00251F0A" w:rsidRPr="000C6D2C">
        <w:rPr>
          <w:rFonts w:ascii="Times New Roman" w:hAnsi="Times New Roman" w:cs="Times New Roman"/>
        </w:rPr>
        <w:t>iferacija neuroendokrinih stanica u većim dišnim prohodima, pa njihova građa odgovara građi endokrinih stanica.</w:t>
      </w:r>
      <w:proofErr w:type="gramEnd"/>
    </w:p>
    <w:p w:rsidR="00713012" w:rsidRPr="000C6D2C" w:rsidRDefault="00713012" w:rsidP="000C6D2C">
      <w:pPr>
        <w:jc w:val="both"/>
        <w:outlineLvl w:val="0"/>
        <w:rPr>
          <w:rFonts w:ascii="Times New Roman" w:hAnsi="Times New Roman" w:cs="Times New Roman"/>
        </w:rPr>
      </w:pPr>
    </w:p>
    <w:p w:rsidR="00870876"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caps/>
        </w:rPr>
        <w:t>Mioblastom</w:t>
      </w:r>
      <w:r w:rsidRPr="000C6D2C">
        <w:rPr>
          <w:rFonts w:ascii="Times New Roman" w:hAnsi="Times New Roman" w:cs="Times New Roman"/>
        </w:rPr>
        <w:t xml:space="preserve"> </w:t>
      </w:r>
    </w:p>
    <w:p w:rsidR="00713012" w:rsidRPr="000C6D2C" w:rsidRDefault="00870876" w:rsidP="000C6D2C">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 xml:space="preserve">Mioblastom je </w:t>
      </w:r>
      <w:r w:rsidR="00251F0A" w:rsidRPr="000C6D2C">
        <w:rPr>
          <w:rFonts w:ascii="Times New Roman" w:hAnsi="Times New Roman" w:cs="Times New Roman"/>
        </w:rPr>
        <w:t xml:space="preserve">tumor </w:t>
      </w:r>
      <w:r w:rsidRPr="000C6D2C">
        <w:rPr>
          <w:rFonts w:ascii="Times New Roman" w:hAnsi="Times New Roman" w:cs="Times New Roman"/>
        </w:rPr>
        <w:t>granularnih</w:t>
      </w:r>
      <w:r w:rsidR="00251F0A" w:rsidRPr="000C6D2C">
        <w:rPr>
          <w:rFonts w:ascii="Times New Roman" w:hAnsi="Times New Roman" w:cs="Times New Roman"/>
        </w:rPr>
        <w:t xml:space="preserve"> stanica mezenhim</w:t>
      </w:r>
      <w:r w:rsidRPr="000C6D2C">
        <w:rPr>
          <w:rFonts w:ascii="Times New Roman" w:hAnsi="Times New Roman" w:cs="Times New Roman"/>
        </w:rPr>
        <w:t>alnog</w:t>
      </w:r>
      <w:r w:rsidR="00251F0A" w:rsidRPr="000C6D2C">
        <w:rPr>
          <w:rFonts w:ascii="Times New Roman" w:hAnsi="Times New Roman" w:cs="Times New Roman"/>
        </w:rPr>
        <w:t xml:space="preserve"> podrijetla, dosad opisan samo kod konja.</w:t>
      </w:r>
      <w:proofErr w:type="gramEnd"/>
    </w:p>
    <w:p w:rsidR="00713012" w:rsidRPr="000C6D2C" w:rsidRDefault="00713012" w:rsidP="000C6D2C">
      <w:pPr>
        <w:jc w:val="both"/>
        <w:outlineLvl w:val="0"/>
        <w:rPr>
          <w:rFonts w:ascii="Times New Roman" w:hAnsi="Times New Roman" w:cs="Times New Roman"/>
        </w:rPr>
      </w:pPr>
    </w:p>
    <w:p w:rsidR="00692BF4" w:rsidRPr="000C6D2C" w:rsidRDefault="00251F0A" w:rsidP="000C6D2C">
      <w:pPr>
        <w:spacing w:line="480" w:lineRule="auto"/>
        <w:jc w:val="both"/>
        <w:outlineLvl w:val="0"/>
        <w:rPr>
          <w:rFonts w:ascii="Times New Roman" w:hAnsi="Times New Roman" w:cs="Times New Roman"/>
          <w:caps/>
        </w:rPr>
      </w:pPr>
      <w:r w:rsidRPr="000C6D2C">
        <w:rPr>
          <w:rFonts w:ascii="Times New Roman" w:hAnsi="Times New Roman" w:cs="Times New Roman"/>
          <w:caps/>
        </w:rPr>
        <w:t>Limfoidna granulomatoza</w:t>
      </w:r>
    </w:p>
    <w:p w:rsidR="00713012" w:rsidRPr="000C6D2C" w:rsidRDefault="00692BF4" w:rsidP="000C6D2C">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Ova je neoplazija opisana isključivo </w:t>
      </w:r>
      <w:r w:rsidR="00251F0A" w:rsidRPr="000C6D2C">
        <w:rPr>
          <w:rFonts w:ascii="Times New Roman" w:hAnsi="Times New Roman" w:cs="Times New Roman"/>
        </w:rPr>
        <w:t xml:space="preserve">kod pasa kod kojih se uočava u obliku jake infiltracije jednog </w:t>
      </w:r>
      <w:proofErr w:type="gramStart"/>
      <w:r w:rsidR="00251F0A" w:rsidRPr="000C6D2C">
        <w:rPr>
          <w:rFonts w:ascii="Times New Roman" w:hAnsi="Times New Roman" w:cs="Times New Roman"/>
        </w:rPr>
        <w:t>ili</w:t>
      </w:r>
      <w:proofErr w:type="gramEnd"/>
      <w:r w:rsidR="00251F0A" w:rsidRPr="000C6D2C">
        <w:rPr>
          <w:rFonts w:ascii="Times New Roman" w:hAnsi="Times New Roman" w:cs="Times New Roman"/>
        </w:rPr>
        <w:t xml:space="preserve"> više režnjeva pluća s pleomorfnim atipičnim limforetikularnim stanicama koje invadiraju krvne žile i stijenke dišnih prohoda. </w:t>
      </w:r>
      <w:proofErr w:type="gramStart"/>
      <w:r w:rsidR="00251F0A" w:rsidRPr="000C6D2C">
        <w:rPr>
          <w:rFonts w:ascii="Times New Roman" w:hAnsi="Times New Roman" w:cs="Times New Roman"/>
        </w:rPr>
        <w:t>Smatra se da se radi o posebnom obliku limfoma T-stanica.</w:t>
      </w:r>
      <w:proofErr w:type="gramEnd"/>
    </w:p>
    <w:p w:rsidR="00713012" w:rsidRPr="000C6D2C" w:rsidRDefault="00713012" w:rsidP="000C6D2C">
      <w:pPr>
        <w:jc w:val="both"/>
        <w:outlineLvl w:val="0"/>
        <w:rPr>
          <w:rFonts w:ascii="Times New Roman" w:hAnsi="Times New Roman" w:cs="Times New Roman"/>
        </w:rPr>
      </w:pPr>
    </w:p>
    <w:p w:rsidR="00713012" w:rsidRPr="000C6D2C" w:rsidRDefault="00251F0A" w:rsidP="000C6D2C">
      <w:pPr>
        <w:spacing w:line="480" w:lineRule="auto"/>
        <w:jc w:val="both"/>
        <w:outlineLvl w:val="0"/>
        <w:rPr>
          <w:rFonts w:ascii="Times New Roman" w:hAnsi="Times New Roman" w:cs="Times New Roman"/>
        </w:rPr>
      </w:pPr>
      <w:r w:rsidRPr="000C6D2C">
        <w:rPr>
          <w:rFonts w:ascii="Times New Roman" w:hAnsi="Times New Roman" w:cs="Times New Roman"/>
        </w:rPr>
        <w:t>SEKUNDARNI METASTATSKI TUMORI PLUĆA</w:t>
      </w:r>
    </w:p>
    <w:p w:rsidR="00123CE5" w:rsidRDefault="00251F0A" w:rsidP="00744B65">
      <w:pPr>
        <w:spacing w:line="480" w:lineRule="auto"/>
        <w:ind w:firstLine="708"/>
        <w:jc w:val="both"/>
        <w:outlineLvl w:val="0"/>
        <w:rPr>
          <w:rFonts w:ascii="Times New Roman" w:hAnsi="Times New Roman" w:cs="Times New Roman"/>
        </w:rPr>
      </w:pPr>
      <w:proofErr w:type="gramStart"/>
      <w:r w:rsidRPr="000C6D2C">
        <w:rPr>
          <w:rFonts w:ascii="Times New Roman" w:hAnsi="Times New Roman" w:cs="Times New Roman"/>
        </w:rPr>
        <w:t xml:space="preserve">Bilo koji maligni tumor koji metastazira s </w:t>
      </w:r>
      <w:r w:rsidR="006F7180">
        <w:rPr>
          <w:rFonts w:ascii="Times New Roman" w:hAnsi="Times New Roman" w:cs="Times New Roman"/>
        </w:rPr>
        <w:t xml:space="preserve">druge lokacije u organizmu (npr. </w:t>
      </w:r>
      <w:r w:rsidRPr="000C6D2C">
        <w:rPr>
          <w:rFonts w:ascii="Times New Roman" w:hAnsi="Times New Roman" w:cs="Times New Roman"/>
        </w:rPr>
        <w:t>osteosarkom kod pasa).</w:t>
      </w:r>
      <w:proofErr w:type="gramEnd"/>
      <w:r w:rsidRPr="000C6D2C">
        <w:rPr>
          <w:rFonts w:ascii="Times New Roman" w:hAnsi="Times New Roman" w:cs="Times New Roman"/>
          <w:b/>
        </w:rPr>
        <w:t xml:space="preserve"> </w:t>
      </w:r>
      <w:proofErr w:type="gramStart"/>
      <w:r w:rsidRPr="000C6D2C">
        <w:rPr>
          <w:rFonts w:ascii="Times New Roman" w:hAnsi="Times New Roman" w:cs="Times New Roman"/>
        </w:rPr>
        <w:t>Metastatski tumori</w:t>
      </w:r>
      <w:r w:rsidRPr="000C6D2C">
        <w:rPr>
          <w:rFonts w:ascii="Times New Roman" w:hAnsi="Times New Roman" w:cs="Times New Roman"/>
          <w:b/>
        </w:rPr>
        <w:t xml:space="preserve"> </w:t>
      </w:r>
      <w:r w:rsidRPr="000C6D2C">
        <w:rPr>
          <w:rFonts w:ascii="Times New Roman" w:hAnsi="Times New Roman" w:cs="Times New Roman"/>
        </w:rPr>
        <w:t xml:space="preserve">su brojni, u pasa i mačaka najčešći su mamarni </w:t>
      </w:r>
      <w:r w:rsidRPr="00A57EF4">
        <w:rPr>
          <w:rFonts w:ascii="Times New Roman" w:hAnsi="Times New Roman" w:cs="Times New Roman"/>
        </w:rPr>
        <w:t>karcinomi</w:t>
      </w:r>
      <w:r w:rsidRPr="00A57EF4">
        <w:rPr>
          <w:rFonts w:ascii="Times New Roman" w:hAnsi="Times New Roman" w:cs="Times New Roman"/>
          <w:b/>
        </w:rPr>
        <w:t xml:space="preserve"> </w:t>
      </w:r>
      <w:r w:rsidRPr="00A57EF4">
        <w:rPr>
          <w:rFonts w:ascii="Times New Roman" w:hAnsi="Times New Roman" w:cs="Times New Roman"/>
        </w:rPr>
        <w:t>(GRABAREVIĆ</w:t>
      </w:r>
      <w:r w:rsidR="00996167" w:rsidRPr="00A57EF4">
        <w:rPr>
          <w:rFonts w:ascii="Times New Roman" w:hAnsi="Times New Roman" w:cs="Times New Roman"/>
        </w:rPr>
        <w:t xml:space="preserve"> i sur.,</w:t>
      </w:r>
      <w:r w:rsidRPr="00A57EF4">
        <w:rPr>
          <w:rFonts w:ascii="Times New Roman" w:hAnsi="Times New Roman" w:cs="Times New Roman"/>
        </w:rPr>
        <w:t xml:space="preserve"> 2002</w:t>
      </w:r>
      <w:r w:rsidR="00996167" w:rsidRPr="00A57EF4">
        <w:rPr>
          <w:rFonts w:ascii="Times New Roman" w:hAnsi="Times New Roman" w:cs="Times New Roman"/>
        </w:rPr>
        <w:t>.</w:t>
      </w:r>
      <w:r w:rsidRPr="00A57EF4">
        <w:rPr>
          <w:rFonts w:ascii="Times New Roman" w:hAnsi="Times New Roman" w:cs="Times New Roman"/>
        </w:rPr>
        <w:t>).</w:t>
      </w:r>
      <w:proofErr w:type="gramEnd"/>
      <w:r w:rsidR="00123CE5">
        <w:rPr>
          <w:rFonts w:ascii="Times New Roman" w:hAnsi="Times New Roman" w:cs="Times New Roman"/>
        </w:rPr>
        <w:br w:type="page"/>
      </w: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123CE5" w:rsidRDefault="00123CE5" w:rsidP="00123CE5">
      <w:pPr>
        <w:spacing w:line="480" w:lineRule="auto"/>
        <w:rPr>
          <w:rFonts w:ascii="Times New Roman" w:hAnsi="Times New Roman" w:cs="Times New Roman"/>
        </w:rPr>
      </w:pPr>
    </w:p>
    <w:p w:rsidR="00713012" w:rsidRPr="00744B65" w:rsidRDefault="00744B65" w:rsidP="00D363A8">
      <w:pPr>
        <w:tabs>
          <w:tab w:val="left" w:pos="1440"/>
          <w:tab w:val="left" w:pos="1890"/>
        </w:tabs>
        <w:spacing w:line="480" w:lineRule="auto"/>
        <w:jc w:val="both"/>
        <w:outlineLvl w:val="0"/>
        <w:rPr>
          <w:rFonts w:ascii="Times New Roman" w:hAnsi="Times New Roman" w:cs="Times New Roman"/>
          <w:b/>
          <w:sz w:val="32"/>
          <w:szCs w:val="32"/>
        </w:rPr>
      </w:pPr>
      <w:r w:rsidRPr="00744B65">
        <w:rPr>
          <w:rFonts w:ascii="Times New Roman" w:hAnsi="Times New Roman" w:cs="Times New Roman"/>
          <w:b/>
          <w:sz w:val="32"/>
          <w:szCs w:val="32"/>
        </w:rPr>
        <w:tab/>
      </w:r>
      <w:r w:rsidR="00F2097A">
        <w:rPr>
          <w:rFonts w:ascii="Times New Roman" w:hAnsi="Times New Roman" w:cs="Times New Roman"/>
          <w:b/>
          <w:sz w:val="32"/>
          <w:szCs w:val="32"/>
        </w:rPr>
        <w:t>3.</w:t>
      </w:r>
      <w:r w:rsidR="00251F0A" w:rsidRPr="00744B65">
        <w:rPr>
          <w:rFonts w:ascii="Times New Roman" w:hAnsi="Times New Roman" w:cs="Times New Roman"/>
          <w:b/>
          <w:sz w:val="32"/>
          <w:szCs w:val="32"/>
        </w:rPr>
        <w:tab/>
        <w:t>VLASTITI RAD</w:t>
      </w:r>
    </w:p>
    <w:p w:rsidR="00744B65" w:rsidRDefault="00744B65">
      <w:pPr>
        <w:widowControl/>
        <w:suppressAutoHyphens w:val="0"/>
        <w:autoSpaceDN/>
        <w:textAlignment w:val="auto"/>
        <w:rPr>
          <w:rFonts w:ascii="Times New Roman" w:hAnsi="Times New Roman" w:cs="Times New Roman"/>
          <w:sz w:val="32"/>
          <w:szCs w:val="32"/>
        </w:rPr>
      </w:pPr>
      <w:r>
        <w:rPr>
          <w:rFonts w:ascii="Times New Roman" w:hAnsi="Times New Roman" w:cs="Times New Roman"/>
          <w:sz w:val="32"/>
          <w:szCs w:val="32"/>
        </w:rPr>
        <w:br w:type="page"/>
      </w:r>
    </w:p>
    <w:p w:rsidR="00713012" w:rsidRPr="00744B65" w:rsidRDefault="00713012" w:rsidP="000C6D2C">
      <w:pPr>
        <w:jc w:val="both"/>
        <w:outlineLvl w:val="0"/>
        <w:rPr>
          <w:rFonts w:ascii="Times New Roman" w:hAnsi="Times New Roman" w:cs="Times New Roman"/>
          <w:sz w:val="32"/>
          <w:szCs w:val="32"/>
        </w:rPr>
      </w:pPr>
    </w:p>
    <w:p w:rsidR="00713012" w:rsidRPr="00F2097A" w:rsidRDefault="00251F0A" w:rsidP="000C6D2C">
      <w:pPr>
        <w:spacing w:line="480" w:lineRule="auto"/>
        <w:jc w:val="both"/>
        <w:outlineLvl w:val="0"/>
        <w:rPr>
          <w:rFonts w:ascii="Times New Roman" w:hAnsi="Times New Roman" w:cs="Times New Roman"/>
          <w:b/>
          <w:sz w:val="28"/>
          <w:szCs w:val="28"/>
        </w:rPr>
      </w:pPr>
      <w:r w:rsidRPr="00F2097A">
        <w:rPr>
          <w:rFonts w:ascii="Times New Roman" w:hAnsi="Times New Roman" w:cs="Times New Roman"/>
          <w:b/>
          <w:sz w:val="28"/>
          <w:szCs w:val="28"/>
        </w:rPr>
        <w:t>3.1.</w:t>
      </w:r>
      <w:r w:rsidRPr="00F2097A">
        <w:rPr>
          <w:rFonts w:ascii="Times New Roman" w:hAnsi="Times New Roman" w:cs="Times New Roman"/>
          <w:b/>
          <w:sz w:val="28"/>
          <w:szCs w:val="28"/>
        </w:rPr>
        <w:tab/>
        <w:t>MATERIJAL I METODE ISTRAŽIVANJA</w:t>
      </w:r>
    </w:p>
    <w:p w:rsidR="00713012" w:rsidRPr="000C6D2C" w:rsidRDefault="00713012" w:rsidP="000C6D2C">
      <w:pPr>
        <w:jc w:val="both"/>
        <w:outlineLvl w:val="0"/>
        <w:rPr>
          <w:rFonts w:ascii="Times New Roman" w:hAnsi="Times New Roman" w:cs="Times New Roman"/>
        </w:rPr>
      </w:pPr>
    </w:p>
    <w:p w:rsidR="00BF320D" w:rsidRPr="00A57EF4" w:rsidRDefault="00BF320D" w:rsidP="000C6D2C">
      <w:pPr>
        <w:spacing w:line="480" w:lineRule="auto"/>
        <w:ind w:firstLine="708"/>
        <w:jc w:val="both"/>
        <w:outlineLvl w:val="0"/>
        <w:rPr>
          <w:rFonts w:ascii="Times New Roman" w:hAnsi="Times New Roman" w:cs="Times New Roman"/>
          <w:color w:val="000000" w:themeColor="text1"/>
        </w:rPr>
      </w:pPr>
      <w:proofErr w:type="gramStart"/>
      <w:r w:rsidRPr="00A57EF4">
        <w:rPr>
          <w:rFonts w:ascii="Times New Roman" w:hAnsi="Times New Roman" w:cs="Times New Roman"/>
          <w:color w:val="000000" w:themeColor="text1"/>
        </w:rPr>
        <w:t xml:space="preserve">U istraživanju je korištena arhiva </w:t>
      </w:r>
      <w:r w:rsidR="00251F0A" w:rsidRPr="00A57EF4">
        <w:rPr>
          <w:rFonts w:ascii="Times New Roman" w:hAnsi="Times New Roman" w:cs="Times New Roman"/>
          <w:color w:val="000000" w:themeColor="text1"/>
        </w:rPr>
        <w:t xml:space="preserve">Zavoda za </w:t>
      </w:r>
      <w:r w:rsidR="006F7180" w:rsidRPr="00A57EF4">
        <w:rPr>
          <w:rFonts w:ascii="Times New Roman" w:hAnsi="Times New Roman" w:cs="Times New Roman"/>
          <w:color w:val="000000" w:themeColor="text1"/>
        </w:rPr>
        <w:t>veterinarsku</w:t>
      </w:r>
      <w:r w:rsidRPr="00A57EF4">
        <w:rPr>
          <w:rFonts w:ascii="Times New Roman" w:hAnsi="Times New Roman" w:cs="Times New Roman"/>
          <w:color w:val="000000" w:themeColor="text1"/>
        </w:rPr>
        <w:t xml:space="preserve"> </w:t>
      </w:r>
      <w:r w:rsidR="00251F0A" w:rsidRPr="00A57EF4">
        <w:rPr>
          <w:rFonts w:ascii="Times New Roman" w:hAnsi="Times New Roman" w:cs="Times New Roman"/>
          <w:color w:val="000000" w:themeColor="text1"/>
        </w:rPr>
        <w:t>patologiju</w:t>
      </w:r>
      <w:r w:rsidRPr="00A57EF4">
        <w:rPr>
          <w:rFonts w:ascii="Times New Roman" w:hAnsi="Times New Roman" w:cs="Times New Roman"/>
          <w:color w:val="000000" w:themeColor="text1"/>
        </w:rPr>
        <w:t>.</w:t>
      </w:r>
      <w:proofErr w:type="gramEnd"/>
      <w:r w:rsidRPr="00A57EF4">
        <w:rPr>
          <w:rFonts w:ascii="Times New Roman" w:hAnsi="Times New Roman" w:cs="Times New Roman"/>
          <w:color w:val="000000" w:themeColor="text1"/>
        </w:rPr>
        <w:t xml:space="preserve"> Pretražene su baze podataka s obdukcijskim i histološkim protokolima pregledanih pasa i mačaka u trogodišnjem razdoblju, </w:t>
      </w:r>
      <w:proofErr w:type="gramStart"/>
      <w:r w:rsidRPr="00A57EF4">
        <w:rPr>
          <w:rFonts w:ascii="Times New Roman" w:hAnsi="Times New Roman" w:cs="Times New Roman"/>
          <w:color w:val="000000" w:themeColor="text1"/>
        </w:rPr>
        <w:t>od</w:t>
      </w:r>
      <w:proofErr w:type="gramEnd"/>
      <w:r w:rsidRPr="00A57EF4">
        <w:rPr>
          <w:rFonts w:ascii="Times New Roman" w:hAnsi="Times New Roman" w:cs="Times New Roman"/>
          <w:color w:val="000000" w:themeColor="text1"/>
        </w:rPr>
        <w:t xml:space="preserve"> 1. </w:t>
      </w:r>
      <w:proofErr w:type="gramStart"/>
      <w:r w:rsidRPr="00A57EF4">
        <w:rPr>
          <w:rFonts w:ascii="Times New Roman" w:hAnsi="Times New Roman" w:cs="Times New Roman"/>
          <w:color w:val="000000" w:themeColor="text1"/>
        </w:rPr>
        <w:t>siječnja</w:t>
      </w:r>
      <w:proofErr w:type="gramEnd"/>
      <w:r w:rsidRPr="00A57EF4">
        <w:rPr>
          <w:rFonts w:ascii="Times New Roman" w:hAnsi="Times New Roman" w:cs="Times New Roman"/>
          <w:color w:val="000000" w:themeColor="text1"/>
        </w:rPr>
        <w:t xml:space="preserve"> 2003. </w:t>
      </w:r>
      <w:proofErr w:type="gramStart"/>
      <w:r w:rsidRPr="00A57EF4">
        <w:rPr>
          <w:rFonts w:ascii="Times New Roman" w:hAnsi="Times New Roman" w:cs="Times New Roman"/>
          <w:color w:val="000000" w:themeColor="text1"/>
        </w:rPr>
        <w:t>godine</w:t>
      </w:r>
      <w:proofErr w:type="gramEnd"/>
      <w:r w:rsidR="00251F0A" w:rsidRPr="00A57EF4">
        <w:rPr>
          <w:rFonts w:ascii="Times New Roman" w:hAnsi="Times New Roman" w:cs="Times New Roman"/>
          <w:color w:val="000000" w:themeColor="text1"/>
        </w:rPr>
        <w:t xml:space="preserve"> </w:t>
      </w:r>
      <w:r w:rsidRPr="00A57EF4">
        <w:rPr>
          <w:rFonts w:ascii="Times New Roman" w:hAnsi="Times New Roman" w:cs="Times New Roman"/>
          <w:color w:val="000000" w:themeColor="text1"/>
        </w:rPr>
        <w:t xml:space="preserve">do 31. </w:t>
      </w:r>
      <w:proofErr w:type="gramStart"/>
      <w:r w:rsidRPr="00A57EF4">
        <w:rPr>
          <w:rFonts w:ascii="Times New Roman" w:hAnsi="Times New Roman" w:cs="Times New Roman"/>
          <w:color w:val="000000" w:themeColor="text1"/>
        </w:rPr>
        <w:t>prosinca</w:t>
      </w:r>
      <w:proofErr w:type="gramEnd"/>
      <w:r w:rsidRPr="00A57EF4">
        <w:rPr>
          <w:rFonts w:ascii="Times New Roman" w:hAnsi="Times New Roman" w:cs="Times New Roman"/>
          <w:color w:val="000000" w:themeColor="text1"/>
        </w:rPr>
        <w:t xml:space="preserve"> 2005. </w:t>
      </w:r>
      <w:proofErr w:type="gramStart"/>
      <w:r w:rsidRPr="00A57EF4">
        <w:rPr>
          <w:rFonts w:ascii="Times New Roman" w:hAnsi="Times New Roman" w:cs="Times New Roman"/>
          <w:color w:val="000000" w:themeColor="text1"/>
        </w:rPr>
        <w:t>godine</w:t>
      </w:r>
      <w:proofErr w:type="gramEnd"/>
      <w:r w:rsidRPr="00A57EF4">
        <w:rPr>
          <w:rFonts w:ascii="Times New Roman" w:hAnsi="Times New Roman" w:cs="Times New Roman"/>
          <w:color w:val="000000" w:themeColor="text1"/>
        </w:rPr>
        <w:t xml:space="preserve">. </w:t>
      </w:r>
    </w:p>
    <w:p w:rsidR="00BF320D" w:rsidRPr="00B77803" w:rsidRDefault="00BF320D" w:rsidP="000C6D2C">
      <w:pPr>
        <w:jc w:val="both"/>
        <w:outlineLvl w:val="0"/>
        <w:rPr>
          <w:rFonts w:ascii="Times New Roman" w:hAnsi="Times New Roman" w:cs="Times New Roman"/>
        </w:rPr>
      </w:pPr>
    </w:p>
    <w:p w:rsidR="00713012" w:rsidRPr="000C6D2C" w:rsidRDefault="00512FF8" w:rsidP="000C6D2C">
      <w:pPr>
        <w:spacing w:line="480" w:lineRule="auto"/>
        <w:ind w:firstLine="708"/>
        <w:jc w:val="both"/>
        <w:outlineLvl w:val="0"/>
        <w:rPr>
          <w:rFonts w:ascii="Times New Roman" w:hAnsi="Times New Roman" w:cs="Times New Roman"/>
        </w:rPr>
      </w:pPr>
      <w:r>
        <w:rPr>
          <w:rFonts w:ascii="Times New Roman" w:hAnsi="Times New Roman" w:cs="Times New Roman"/>
        </w:rPr>
        <w:t>Sustavno su analizirane</w:t>
      </w:r>
      <w:r w:rsidR="00251F0A" w:rsidRPr="000C6D2C">
        <w:rPr>
          <w:rFonts w:ascii="Times New Roman" w:hAnsi="Times New Roman" w:cs="Times New Roman"/>
        </w:rPr>
        <w:t xml:space="preserve"> </w:t>
      </w:r>
      <w:r w:rsidR="00BF320D" w:rsidRPr="000C6D2C">
        <w:rPr>
          <w:rFonts w:ascii="Times New Roman" w:hAnsi="Times New Roman" w:cs="Times New Roman"/>
        </w:rPr>
        <w:t xml:space="preserve">patoanatomske i patohistološke </w:t>
      </w:r>
      <w:r>
        <w:rPr>
          <w:rFonts w:ascii="Times New Roman" w:hAnsi="Times New Roman" w:cs="Times New Roman"/>
        </w:rPr>
        <w:t>dijagnoze</w:t>
      </w:r>
      <w:r w:rsidR="00251F0A" w:rsidRPr="000C6D2C">
        <w:rPr>
          <w:rFonts w:ascii="Times New Roman" w:hAnsi="Times New Roman" w:cs="Times New Roman"/>
        </w:rPr>
        <w:t xml:space="preserve"> </w:t>
      </w:r>
      <w:r w:rsidR="00BF320D" w:rsidRPr="000C6D2C">
        <w:rPr>
          <w:rFonts w:ascii="Times New Roman" w:hAnsi="Times New Roman" w:cs="Times New Roman"/>
        </w:rPr>
        <w:t xml:space="preserve">te je utvrđivana njihova pojavnost </w:t>
      </w:r>
      <w:r w:rsidR="00251F0A" w:rsidRPr="000C6D2C">
        <w:rPr>
          <w:rFonts w:ascii="Times New Roman" w:hAnsi="Times New Roman" w:cs="Times New Roman"/>
        </w:rPr>
        <w:t>u odnosu na pasminu, spol, dob, zemljopisno podrijetlo, uzrok uginuća, promjene na zahvaćenim organima i organskim sustavima, mikroskopskim i makroskopskim promjenama pluća, te bakterijskim i parazitološkim nalazima.</w:t>
      </w:r>
    </w:p>
    <w:p w:rsidR="00713012" w:rsidRPr="000C6D2C" w:rsidRDefault="00251F0A" w:rsidP="00BD0DB5">
      <w:pPr>
        <w:spacing w:line="480" w:lineRule="auto"/>
        <w:ind w:firstLine="708"/>
        <w:jc w:val="both"/>
        <w:outlineLvl w:val="0"/>
        <w:rPr>
          <w:rFonts w:ascii="Times New Roman" w:hAnsi="Times New Roman" w:cs="Times New Roman"/>
        </w:rPr>
      </w:pPr>
      <w:r w:rsidRPr="000C6D2C">
        <w:rPr>
          <w:rFonts w:ascii="Times New Roman" w:hAnsi="Times New Roman" w:cs="Times New Roman"/>
        </w:rPr>
        <w:t xml:space="preserve">Sve bolesti grupirane su prema organima </w:t>
      </w:r>
      <w:proofErr w:type="gramStart"/>
      <w:r w:rsidRPr="000C6D2C">
        <w:rPr>
          <w:rFonts w:ascii="Times New Roman" w:hAnsi="Times New Roman" w:cs="Times New Roman"/>
        </w:rPr>
        <w:t>na</w:t>
      </w:r>
      <w:proofErr w:type="gramEnd"/>
      <w:r w:rsidRPr="000C6D2C">
        <w:rPr>
          <w:rFonts w:ascii="Times New Roman" w:hAnsi="Times New Roman" w:cs="Times New Roman"/>
        </w:rPr>
        <w:t xml:space="preserve"> kojima su </w:t>
      </w:r>
      <w:r w:rsidR="00BF320D" w:rsidRPr="000C6D2C">
        <w:rPr>
          <w:rFonts w:ascii="Times New Roman" w:hAnsi="Times New Roman" w:cs="Times New Roman"/>
        </w:rPr>
        <w:t>ustanovljene promjene</w:t>
      </w:r>
      <w:r w:rsidRPr="000C6D2C">
        <w:rPr>
          <w:rFonts w:ascii="Times New Roman" w:hAnsi="Times New Roman" w:cs="Times New Roman"/>
        </w:rPr>
        <w:t xml:space="preserve">, pratili su se glavni uzroci uginuća, patoanatomski i patohistološki nalazi </w:t>
      </w:r>
      <w:r w:rsidR="00BF320D" w:rsidRPr="000C6D2C">
        <w:rPr>
          <w:rFonts w:ascii="Times New Roman" w:hAnsi="Times New Roman" w:cs="Times New Roman"/>
        </w:rPr>
        <w:t xml:space="preserve">na </w:t>
      </w:r>
      <w:r w:rsidRPr="000C6D2C">
        <w:rPr>
          <w:rFonts w:ascii="Times New Roman" w:hAnsi="Times New Roman" w:cs="Times New Roman"/>
        </w:rPr>
        <w:t>pluć</w:t>
      </w:r>
      <w:r w:rsidR="00BF320D" w:rsidRPr="000C6D2C">
        <w:rPr>
          <w:rFonts w:ascii="Times New Roman" w:hAnsi="Times New Roman" w:cs="Times New Roman"/>
        </w:rPr>
        <w:t>ima</w:t>
      </w:r>
      <w:r w:rsidRPr="000C6D2C">
        <w:rPr>
          <w:rFonts w:ascii="Times New Roman" w:hAnsi="Times New Roman" w:cs="Times New Roman"/>
        </w:rPr>
        <w:t xml:space="preserve">. Životinje su sistematizirane prema skupinama, </w:t>
      </w:r>
      <w:proofErr w:type="gramStart"/>
      <w:r w:rsidRPr="000C6D2C">
        <w:rPr>
          <w:rFonts w:ascii="Times New Roman" w:hAnsi="Times New Roman" w:cs="Times New Roman"/>
        </w:rPr>
        <w:t>a</w:t>
      </w:r>
      <w:proofErr w:type="gramEnd"/>
      <w:r w:rsidRPr="000C6D2C">
        <w:rPr>
          <w:rFonts w:ascii="Times New Roman" w:hAnsi="Times New Roman" w:cs="Times New Roman"/>
        </w:rPr>
        <w:t xml:space="preserve"> osim </w:t>
      </w:r>
      <w:r w:rsidR="00BF320D" w:rsidRPr="000C6D2C">
        <w:rPr>
          <w:rFonts w:ascii="Times New Roman" w:hAnsi="Times New Roman" w:cs="Times New Roman"/>
        </w:rPr>
        <w:t xml:space="preserve">starosti </w:t>
      </w:r>
      <w:r w:rsidRPr="000C6D2C">
        <w:rPr>
          <w:rFonts w:ascii="Times New Roman" w:hAnsi="Times New Roman" w:cs="Times New Roman"/>
        </w:rPr>
        <w:t>život</w:t>
      </w:r>
      <w:r w:rsidR="00BF320D" w:rsidRPr="000C6D2C">
        <w:rPr>
          <w:rFonts w:ascii="Times New Roman" w:hAnsi="Times New Roman" w:cs="Times New Roman"/>
        </w:rPr>
        <w:t>inja</w:t>
      </w:r>
      <w:r w:rsidR="006F7180">
        <w:rPr>
          <w:rFonts w:ascii="Times New Roman" w:hAnsi="Times New Roman" w:cs="Times New Roman"/>
        </w:rPr>
        <w:t>,</w:t>
      </w:r>
      <w:r w:rsidRPr="000C6D2C">
        <w:rPr>
          <w:rFonts w:ascii="Times New Roman" w:hAnsi="Times New Roman" w:cs="Times New Roman"/>
        </w:rPr>
        <w:t xml:space="preserve"> koristio se i prosječni životni vijek kako bi se različite skupine mogle statistički uspoređivati i korelirati odabrane dijagnoze.</w:t>
      </w:r>
    </w:p>
    <w:p w:rsidR="00713012" w:rsidRPr="000C6D2C" w:rsidRDefault="00251F0A" w:rsidP="00BD0DB5">
      <w:pPr>
        <w:spacing w:line="480" w:lineRule="auto"/>
        <w:ind w:firstLine="708"/>
        <w:jc w:val="both"/>
        <w:outlineLvl w:val="0"/>
        <w:rPr>
          <w:rFonts w:ascii="Times New Roman" w:hAnsi="Times New Roman" w:cs="Times New Roman"/>
        </w:rPr>
      </w:pPr>
      <w:r w:rsidRPr="000C6D2C">
        <w:rPr>
          <w:rFonts w:ascii="Times New Roman" w:hAnsi="Times New Roman" w:cs="Times New Roman"/>
        </w:rPr>
        <w:t>Napravljena su izv</w:t>
      </w:r>
      <w:r w:rsidR="006F7180">
        <w:rPr>
          <w:rFonts w:ascii="Times New Roman" w:hAnsi="Times New Roman" w:cs="Times New Roman"/>
        </w:rPr>
        <w:t>i</w:t>
      </w:r>
      <w:r w:rsidRPr="000C6D2C">
        <w:rPr>
          <w:rFonts w:ascii="Times New Roman" w:hAnsi="Times New Roman" w:cs="Times New Roman"/>
        </w:rPr>
        <w:t xml:space="preserve">ješća za svaku pojedinu skupinu životinja, utvrđene najčešće bolesti za svaku skupinu </w:t>
      </w:r>
      <w:proofErr w:type="gramStart"/>
      <w:r w:rsidRPr="000C6D2C">
        <w:rPr>
          <w:rFonts w:ascii="Times New Roman" w:hAnsi="Times New Roman" w:cs="Times New Roman"/>
        </w:rPr>
        <w:t>te</w:t>
      </w:r>
      <w:proofErr w:type="gramEnd"/>
      <w:r w:rsidRPr="000C6D2C">
        <w:rPr>
          <w:rFonts w:ascii="Times New Roman" w:hAnsi="Times New Roman" w:cs="Times New Roman"/>
        </w:rPr>
        <w:t xml:space="preserve"> posebno promatrane dijagnoze bolesti životinja iz urbanih i ruralnih sredina.  </w:t>
      </w:r>
    </w:p>
    <w:p w:rsidR="000C6D2C" w:rsidRDefault="000C6D2C" w:rsidP="000C6D2C">
      <w:pPr>
        <w:spacing w:line="480" w:lineRule="auto"/>
        <w:jc w:val="both"/>
        <w:outlineLvl w:val="0"/>
        <w:rPr>
          <w:rFonts w:ascii="Times New Roman" w:hAnsi="Times New Roman" w:cs="Times New Roman"/>
        </w:rPr>
      </w:pPr>
      <w:r>
        <w:rPr>
          <w:rFonts w:ascii="Times New Roman" w:hAnsi="Times New Roman" w:cs="Times New Roman"/>
        </w:rPr>
        <w:tab/>
      </w:r>
      <w:r w:rsidR="00251F0A" w:rsidRPr="000C6D2C">
        <w:rPr>
          <w:rFonts w:ascii="Times New Roman" w:hAnsi="Times New Roman" w:cs="Times New Roman"/>
        </w:rPr>
        <w:t xml:space="preserve">Za statističku obradu korišten je program Microsoft Office </w:t>
      </w:r>
      <w:r w:rsidR="00251F0A" w:rsidRPr="00A57EF4">
        <w:rPr>
          <w:rFonts w:ascii="Times New Roman" w:hAnsi="Times New Roman" w:cs="Times New Roman"/>
          <w:color w:val="000000" w:themeColor="text1"/>
        </w:rPr>
        <w:t>Access (</w:t>
      </w:r>
      <w:r w:rsidRPr="00A57EF4">
        <w:rPr>
          <w:rFonts w:ascii="Times New Roman" w:hAnsi="Times New Roman" w:cs="Times New Roman"/>
          <w:color w:val="000000" w:themeColor="text1"/>
        </w:rPr>
        <w:t>Microsoft</w:t>
      </w:r>
      <w:r w:rsidR="00251F0A" w:rsidRPr="00A57EF4">
        <w:rPr>
          <w:rFonts w:ascii="Times New Roman" w:hAnsi="Times New Roman" w:cs="Times New Roman"/>
          <w:color w:val="000000" w:themeColor="text1"/>
        </w:rPr>
        <w:t xml:space="preserve">, </w:t>
      </w:r>
      <w:r w:rsidRPr="00A57EF4">
        <w:rPr>
          <w:rFonts w:ascii="Times New Roman" w:hAnsi="Times New Roman" w:cs="Times New Roman"/>
          <w:color w:val="000000" w:themeColor="text1"/>
        </w:rPr>
        <w:t>2007</w:t>
      </w:r>
      <w:r w:rsidR="00251F0A" w:rsidRPr="00A57EF4">
        <w:rPr>
          <w:rFonts w:ascii="Times New Roman" w:hAnsi="Times New Roman" w:cs="Times New Roman"/>
          <w:color w:val="000000" w:themeColor="text1"/>
        </w:rPr>
        <w:t>,).</w:t>
      </w:r>
    </w:p>
    <w:p w:rsidR="000C6D2C" w:rsidRDefault="000C6D2C" w:rsidP="000C6D2C">
      <w:pPr>
        <w:spacing w:line="480" w:lineRule="auto"/>
        <w:jc w:val="both"/>
        <w:outlineLvl w:val="0"/>
        <w:rPr>
          <w:rFonts w:ascii="Times New Roman" w:hAnsi="Times New Roman" w:cs="Times New Roman"/>
          <w:caps/>
        </w:rPr>
      </w:pPr>
      <w:r w:rsidRPr="000C6D2C">
        <w:rPr>
          <w:rFonts w:ascii="Times New Roman" w:hAnsi="Times New Roman" w:cs="Times New Roman"/>
          <w:caps/>
        </w:rPr>
        <w:t xml:space="preserve"> </w:t>
      </w:r>
    </w:p>
    <w:p w:rsidR="000C6D2C" w:rsidRDefault="000C6D2C">
      <w:pPr>
        <w:rPr>
          <w:rFonts w:ascii="Times New Roman" w:hAnsi="Times New Roman" w:cs="Times New Roman"/>
          <w:caps/>
        </w:rPr>
      </w:pPr>
      <w:r>
        <w:rPr>
          <w:rFonts w:ascii="Times New Roman" w:hAnsi="Times New Roman" w:cs="Times New Roman"/>
          <w:caps/>
        </w:rPr>
        <w:br w:type="page"/>
      </w:r>
    </w:p>
    <w:p w:rsidR="00F2097A" w:rsidRDefault="00F2097A" w:rsidP="00F2097A">
      <w:pPr>
        <w:jc w:val="both"/>
        <w:outlineLvl w:val="0"/>
        <w:rPr>
          <w:rFonts w:ascii="Times New Roman" w:hAnsi="Times New Roman" w:cs="Times New Roman"/>
          <w:b/>
          <w:caps/>
          <w:sz w:val="28"/>
          <w:szCs w:val="28"/>
        </w:rPr>
      </w:pPr>
    </w:p>
    <w:p w:rsidR="00713012" w:rsidRPr="00F2097A" w:rsidRDefault="00251F0A" w:rsidP="00F2097A">
      <w:pPr>
        <w:spacing w:line="360" w:lineRule="auto"/>
        <w:jc w:val="both"/>
        <w:outlineLvl w:val="0"/>
        <w:rPr>
          <w:rFonts w:ascii="Times New Roman" w:hAnsi="Times New Roman" w:cs="Times New Roman"/>
          <w:b/>
          <w:caps/>
          <w:sz w:val="28"/>
          <w:szCs w:val="28"/>
        </w:rPr>
      </w:pPr>
      <w:r w:rsidRPr="00F2097A">
        <w:rPr>
          <w:rFonts w:ascii="Times New Roman" w:hAnsi="Times New Roman" w:cs="Times New Roman"/>
          <w:b/>
          <w:caps/>
          <w:sz w:val="28"/>
          <w:szCs w:val="28"/>
        </w:rPr>
        <w:t>3.2</w:t>
      </w:r>
      <w:r w:rsidRPr="00F2097A">
        <w:rPr>
          <w:rFonts w:ascii="Times New Roman" w:hAnsi="Times New Roman" w:cs="Times New Roman"/>
          <w:b/>
          <w:caps/>
          <w:sz w:val="28"/>
          <w:szCs w:val="28"/>
        </w:rPr>
        <w:tab/>
        <w:t>Pregled arhivskog materijala S utvrđeniM promjena NA plućima pasa i mačaka</w:t>
      </w:r>
    </w:p>
    <w:p w:rsidR="00791C28" w:rsidRDefault="00791C28" w:rsidP="00AE0D81">
      <w:pPr>
        <w:spacing w:line="360" w:lineRule="auto"/>
        <w:jc w:val="both"/>
        <w:outlineLvl w:val="0"/>
        <w:rPr>
          <w:rFonts w:ascii="Times New Roman" w:hAnsi="Times New Roman" w:cs="Times New Roman"/>
          <w:b/>
          <w:caps/>
        </w:rPr>
      </w:pPr>
    </w:p>
    <w:p w:rsidR="00791C28" w:rsidRPr="00A57EF4" w:rsidRDefault="00791C28" w:rsidP="00791C28">
      <w:pPr>
        <w:spacing w:line="480" w:lineRule="auto"/>
        <w:ind w:firstLine="708"/>
        <w:jc w:val="both"/>
        <w:rPr>
          <w:rFonts w:ascii="Times New Roman" w:hAnsi="Times New Roman" w:cs="Times New Roman"/>
          <w:color w:val="000000" w:themeColor="text1"/>
        </w:rPr>
      </w:pPr>
      <w:r w:rsidRPr="00A57EF4">
        <w:rPr>
          <w:rFonts w:ascii="Times New Roman" w:hAnsi="Times New Roman" w:cs="Times New Roman"/>
          <w:color w:val="000000" w:themeColor="text1"/>
        </w:rPr>
        <w:t xml:space="preserve">Statistički su obrađeni arhivski obdukcijski i histopatološki protokoli 626 pasa i 193 </w:t>
      </w:r>
      <w:proofErr w:type="gramStart"/>
      <w:r w:rsidRPr="00A57EF4">
        <w:rPr>
          <w:rFonts w:ascii="Times New Roman" w:hAnsi="Times New Roman" w:cs="Times New Roman"/>
          <w:color w:val="000000" w:themeColor="text1"/>
        </w:rPr>
        <w:t>mačke</w:t>
      </w:r>
      <w:proofErr w:type="gramEnd"/>
      <w:r w:rsidRPr="00A57EF4">
        <w:rPr>
          <w:rFonts w:ascii="Times New Roman" w:hAnsi="Times New Roman" w:cs="Times New Roman"/>
          <w:color w:val="000000" w:themeColor="text1"/>
        </w:rPr>
        <w:t xml:space="preserve"> dostavljenih na Zavod za veterinarsku patologiju Veterinarskog fakulteta u razdoblju od 2003. </w:t>
      </w:r>
      <w:proofErr w:type="gramStart"/>
      <w:r w:rsidRPr="00A57EF4">
        <w:rPr>
          <w:rFonts w:ascii="Times New Roman" w:hAnsi="Times New Roman" w:cs="Times New Roman"/>
          <w:color w:val="000000" w:themeColor="text1"/>
        </w:rPr>
        <w:t>do</w:t>
      </w:r>
      <w:proofErr w:type="gramEnd"/>
      <w:r w:rsidRPr="00A57EF4">
        <w:rPr>
          <w:rFonts w:ascii="Times New Roman" w:hAnsi="Times New Roman" w:cs="Times New Roman"/>
          <w:color w:val="000000" w:themeColor="text1"/>
        </w:rPr>
        <w:t xml:space="preserve"> 2005. </w:t>
      </w:r>
      <w:proofErr w:type="gramStart"/>
      <w:r w:rsidRPr="00A57EF4">
        <w:rPr>
          <w:rFonts w:ascii="Times New Roman" w:hAnsi="Times New Roman" w:cs="Times New Roman"/>
          <w:color w:val="000000" w:themeColor="text1"/>
        </w:rPr>
        <w:t>godine</w:t>
      </w:r>
      <w:proofErr w:type="gramEnd"/>
      <w:r w:rsidRPr="00A57EF4">
        <w:rPr>
          <w:rFonts w:ascii="Times New Roman" w:hAnsi="Times New Roman" w:cs="Times New Roman"/>
          <w:color w:val="000000" w:themeColor="text1"/>
        </w:rPr>
        <w:t>. Od navedenog broja u 441 (70</w:t>
      </w:r>
      <w:proofErr w:type="gramStart"/>
      <w:r w:rsidRPr="00A57EF4">
        <w:rPr>
          <w:rFonts w:ascii="Times New Roman" w:hAnsi="Times New Roman" w:cs="Times New Roman"/>
          <w:color w:val="000000" w:themeColor="text1"/>
        </w:rPr>
        <w:t>,45</w:t>
      </w:r>
      <w:proofErr w:type="gramEnd"/>
      <w:r w:rsidRPr="00A57EF4">
        <w:rPr>
          <w:rFonts w:ascii="Times New Roman" w:hAnsi="Times New Roman" w:cs="Times New Roman"/>
          <w:color w:val="000000" w:themeColor="text1"/>
        </w:rPr>
        <w:t>%) psa i 128 (66,32%) mačaka su utvrđene patološke promjene na respiratornom dijelu dišnog sustava.</w:t>
      </w:r>
    </w:p>
    <w:p w:rsidR="004145C8" w:rsidRPr="006D1CAB" w:rsidRDefault="004145C8" w:rsidP="000C6D2C">
      <w:pPr>
        <w:spacing w:line="480" w:lineRule="auto"/>
        <w:jc w:val="both"/>
        <w:outlineLvl w:val="0"/>
        <w:rPr>
          <w:rFonts w:ascii="Times New Roman" w:hAnsi="Times New Roman" w:cs="Times New Roman"/>
          <w:b/>
          <w:caps/>
        </w:rPr>
      </w:pPr>
    </w:p>
    <w:p w:rsidR="00713012" w:rsidRPr="004145C8" w:rsidRDefault="00251F0A" w:rsidP="000C6D2C">
      <w:pPr>
        <w:spacing w:line="360" w:lineRule="auto"/>
        <w:rPr>
          <w:rFonts w:ascii="Times New Roman" w:hAnsi="Times New Roman" w:cs="Times New Roman"/>
          <w:b/>
          <w:caps/>
        </w:rPr>
      </w:pPr>
      <w:r w:rsidRPr="004145C8">
        <w:rPr>
          <w:rFonts w:ascii="Times New Roman" w:hAnsi="Times New Roman" w:cs="Times New Roman"/>
          <w:b/>
          <w:caps/>
        </w:rPr>
        <w:t>3.2.1</w:t>
      </w:r>
      <w:r w:rsidRPr="004145C8">
        <w:rPr>
          <w:rFonts w:ascii="Times New Roman" w:hAnsi="Times New Roman" w:cs="Times New Roman"/>
          <w:b/>
          <w:caps/>
        </w:rPr>
        <w:tab/>
        <w:t>Prikaz zbirnih podataka o psima</w:t>
      </w:r>
    </w:p>
    <w:p w:rsidR="00713012" w:rsidRDefault="00791C28" w:rsidP="00A36E55">
      <w:pPr>
        <w:spacing w:before="240" w:line="480" w:lineRule="auto"/>
        <w:ind w:firstLine="709"/>
        <w:jc w:val="both"/>
        <w:rPr>
          <w:rFonts w:ascii="Times New Roman" w:hAnsi="Times New Roman" w:cs="Times New Roman"/>
        </w:rPr>
      </w:pPr>
      <w:r>
        <w:rPr>
          <w:rFonts w:ascii="Times New Roman" w:hAnsi="Times New Roman" w:cs="Times New Roman"/>
        </w:rPr>
        <w:t xml:space="preserve">Od pasa s utvrđenim patološkim promjenama </w:t>
      </w:r>
      <w:r w:rsidR="00251F0A" w:rsidRPr="00E01BFE">
        <w:rPr>
          <w:rFonts w:ascii="Times New Roman" w:hAnsi="Times New Roman" w:cs="Times New Roman"/>
        </w:rPr>
        <w:t>evidentirano je prema spolu 255 mužjaka (57</w:t>
      </w:r>
      <w:proofErr w:type="gramStart"/>
      <w:r w:rsidR="00251F0A" w:rsidRPr="00E01BFE">
        <w:rPr>
          <w:rFonts w:ascii="Times New Roman" w:hAnsi="Times New Roman" w:cs="Times New Roman"/>
        </w:rPr>
        <w:t>,8</w:t>
      </w:r>
      <w:proofErr w:type="gramEnd"/>
      <w:r w:rsidR="00251F0A" w:rsidRPr="00E01BFE">
        <w:rPr>
          <w:rFonts w:ascii="Times New Roman" w:hAnsi="Times New Roman" w:cs="Times New Roman"/>
        </w:rPr>
        <w:t>%) i 186 kuja (42,2%), a prema tipu mjesta</w:t>
      </w:r>
      <w:r w:rsidR="006F7180">
        <w:rPr>
          <w:rFonts w:ascii="Times New Roman" w:hAnsi="Times New Roman" w:cs="Times New Roman"/>
        </w:rPr>
        <w:t>,</w:t>
      </w:r>
      <w:r w:rsidR="00251F0A" w:rsidRPr="00E01BFE">
        <w:rPr>
          <w:rFonts w:ascii="Times New Roman" w:hAnsi="Times New Roman" w:cs="Times New Roman"/>
        </w:rPr>
        <w:t xml:space="preserve"> 73 psa su iz ruralne sredine (16,6%) i 368 iz urb</w:t>
      </w:r>
      <w:r w:rsidR="006F7180">
        <w:rPr>
          <w:rFonts w:ascii="Times New Roman" w:hAnsi="Times New Roman" w:cs="Times New Roman"/>
        </w:rPr>
        <w:t xml:space="preserve">ane (85,4%). </w:t>
      </w:r>
      <w:proofErr w:type="gramStart"/>
      <w:r w:rsidR="006F7180">
        <w:rPr>
          <w:rFonts w:ascii="Times New Roman" w:hAnsi="Times New Roman" w:cs="Times New Roman"/>
        </w:rPr>
        <w:t>Upravo zbog znatno</w:t>
      </w:r>
      <w:r w:rsidR="00251F0A" w:rsidRPr="00E01BFE">
        <w:rPr>
          <w:rFonts w:ascii="Times New Roman" w:hAnsi="Times New Roman" w:cs="Times New Roman"/>
        </w:rPr>
        <w:t xml:space="preserve"> manjeg broja nalaza pasa iz ruralne sredine, za donošenje zaključaka ovaj uzorak nije u potpunosti reprezentativan, prilikom usporedbe dijagnoza urbanih pasa s onima iz ruralnih područja.</w:t>
      </w:r>
      <w:proofErr w:type="gramEnd"/>
    </w:p>
    <w:p w:rsidR="00982CE3" w:rsidRPr="00E01BFE" w:rsidRDefault="00982CE3" w:rsidP="005748EC">
      <w:pPr>
        <w:spacing w:line="480" w:lineRule="auto"/>
        <w:jc w:val="both"/>
        <w:rPr>
          <w:rFonts w:ascii="Times New Roman" w:hAnsi="Times New Roman" w:cs="Times New Roman"/>
        </w:rPr>
      </w:pPr>
      <w:r>
        <w:rPr>
          <w:rFonts w:ascii="Times New Roman" w:hAnsi="Times New Roman" w:cs="Times New Roman"/>
        </w:rPr>
        <w:tab/>
        <w:t xml:space="preserve">Detaljnija analiza podataka </w:t>
      </w:r>
      <w:proofErr w:type="gramStart"/>
      <w:r>
        <w:rPr>
          <w:rFonts w:ascii="Times New Roman" w:hAnsi="Times New Roman" w:cs="Times New Roman"/>
        </w:rPr>
        <w:t>dana</w:t>
      </w:r>
      <w:proofErr w:type="gramEnd"/>
      <w:r>
        <w:rPr>
          <w:rFonts w:ascii="Times New Roman" w:hAnsi="Times New Roman" w:cs="Times New Roman"/>
        </w:rPr>
        <w:t xml:space="preserve"> je uz pojedine dijagnoze u nastavku.</w:t>
      </w:r>
    </w:p>
    <w:p w:rsidR="00815F8B" w:rsidRDefault="00CA7289" w:rsidP="000C6D2C">
      <w:pPr>
        <w:spacing w:line="360" w:lineRule="auto"/>
        <w:rPr>
          <w:rFonts w:ascii="Times New Roman" w:hAnsi="Times New Roman" w:cs="Times New Roman"/>
        </w:rPr>
      </w:pPr>
      <w:r>
        <w:rPr>
          <w:rFonts w:ascii="Times New Roman" w:hAnsi="Times New Roman" w:cs="Times New Roman"/>
          <w:noProof/>
          <w:lang w:eastAsia="en-US" w:bidi="ar-SA"/>
        </w:rPr>
        <w:drawing>
          <wp:anchor distT="0" distB="0" distL="114300" distR="114300" simplePos="0" relativeHeight="251663872" behindDoc="0" locked="0" layoutInCell="1" allowOverlap="1">
            <wp:simplePos x="0" y="0"/>
            <wp:positionH relativeFrom="column">
              <wp:posOffset>41606</wp:posOffset>
            </wp:positionH>
            <wp:positionV relativeFrom="paragraph">
              <wp:posOffset>20045</wp:posOffset>
            </wp:positionV>
            <wp:extent cx="5942551" cy="3315694"/>
            <wp:effectExtent l="19050" t="0" r="20099" b="0"/>
            <wp:wrapNone/>
            <wp:docPr id="116" name="Object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815F8B" w:rsidRDefault="00815F8B" w:rsidP="000C6D2C">
      <w:pPr>
        <w:spacing w:line="360" w:lineRule="auto"/>
        <w:rPr>
          <w:rFonts w:ascii="Times New Roman" w:hAnsi="Times New Roman" w:cs="Times New Roman"/>
        </w:rPr>
      </w:pPr>
    </w:p>
    <w:p w:rsidR="00815F8B" w:rsidRDefault="00815F8B" w:rsidP="000C6D2C">
      <w:pPr>
        <w:spacing w:line="360" w:lineRule="auto"/>
        <w:rPr>
          <w:rFonts w:ascii="Times New Roman" w:hAnsi="Times New Roman" w:cs="Times New Roman"/>
        </w:rPr>
      </w:pPr>
    </w:p>
    <w:p w:rsidR="00815F8B" w:rsidRDefault="00815F8B" w:rsidP="000C6D2C">
      <w:pPr>
        <w:spacing w:line="360" w:lineRule="auto"/>
        <w:rPr>
          <w:rFonts w:ascii="Times New Roman" w:hAnsi="Times New Roman" w:cs="Times New Roman"/>
        </w:rPr>
      </w:pPr>
    </w:p>
    <w:p w:rsidR="00815F8B" w:rsidRDefault="00815F8B" w:rsidP="000C6D2C">
      <w:pPr>
        <w:spacing w:line="360" w:lineRule="auto"/>
        <w:rPr>
          <w:rFonts w:ascii="Times New Roman" w:hAnsi="Times New Roman" w:cs="Times New Roman"/>
        </w:rPr>
      </w:pPr>
    </w:p>
    <w:p w:rsidR="00815F8B" w:rsidRDefault="00815F8B" w:rsidP="000C6D2C">
      <w:pPr>
        <w:spacing w:line="360" w:lineRule="auto"/>
        <w:rPr>
          <w:rFonts w:ascii="Times New Roman" w:hAnsi="Times New Roman" w:cs="Times New Roman"/>
        </w:rPr>
      </w:pPr>
    </w:p>
    <w:p w:rsidR="00815F8B" w:rsidRDefault="00815F8B" w:rsidP="000C6D2C">
      <w:pPr>
        <w:spacing w:line="360" w:lineRule="auto"/>
        <w:rPr>
          <w:rFonts w:ascii="Times New Roman" w:hAnsi="Times New Roman" w:cs="Times New Roman"/>
        </w:rPr>
      </w:pPr>
    </w:p>
    <w:p w:rsidR="00815F8B" w:rsidRDefault="00815F8B" w:rsidP="000C6D2C">
      <w:pPr>
        <w:spacing w:line="360" w:lineRule="auto"/>
        <w:rPr>
          <w:rFonts w:ascii="Times New Roman" w:hAnsi="Times New Roman" w:cs="Times New Roman"/>
        </w:rPr>
      </w:pPr>
    </w:p>
    <w:p w:rsidR="00815F8B" w:rsidRDefault="00815F8B" w:rsidP="000C6D2C">
      <w:pPr>
        <w:spacing w:line="360" w:lineRule="auto"/>
        <w:rPr>
          <w:rFonts w:ascii="Times New Roman" w:hAnsi="Times New Roman" w:cs="Times New Roman"/>
        </w:rPr>
      </w:pPr>
    </w:p>
    <w:p w:rsidR="00815F8B" w:rsidRDefault="00815F8B" w:rsidP="000C6D2C">
      <w:pPr>
        <w:spacing w:line="360" w:lineRule="auto"/>
        <w:rPr>
          <w:rFonts w:ascii="Times New Roman" w:hAnsi="Times New Roman" w:cs="Times New Roman"/>
        </w:rPr>
      </w:pPr>
    </w:p>
    <w:p w:rsidR="00815F8B" w:rsidRDefault="00815F8B" w:rsidP="000C6D2C">
      <w:pPr>
        <w:spacing w:line="360" w:lineRule="auto"/>
        <w:rPr>
          <w:rFonts w:ascii="Times New Roman" w:hAnsi="Times New Roman" w:cs="Times New Roman"/>
        </w:rPr>
      </w:pPr>
    </w:p>
    <w:p w:rsidR="00815F8B" w:rsidRPr="00EB39E2" w:rsidRDefault="00815F8B" w:rsidP="000C6D2C">
      <w:pPr>
        <w:spacing w:line="360" w:lineRule="auto"/>
        <w:rPr>
          <w:rFonts w:ascii="Times New Roman" w:hAnsi="Times New Roman" w:cs="Times New Roman"/>
        </w:rPr>
      </w:pPr>
    </w:p>
    <w:p w:rsidR="00A36E55" w:rsidRDefault="00A36E55" w:rsidP="00E01BFE">
      <w:pPr>
        <w:rPr>
          <w:rFonts w:ascii="Times New Roman" w:hAnsi="Times New Roman" w:cs="Times New Roman"/>
        </w:rPr>
      </w:pPr>
    </w:p>
    <w:p w:rsidR="00770552" w:rsidRPr="00744B65" w:rsidRDefault="00E01BFE" w:rsidP="00E01BFE">
      <w:pPr>
        <w:rPr>
          <w:rFonts w:ascii="Times New Roman" w:hAnsi="Times New Roman" w:cs="Times New Roman"/>
        </w:rPr>
      </w:pPr>
      <w:proofErr w:type="gramStart"/>
      <w:r w:rsidRPr="00EB39E2">
        <w:rPr>
          <w:rFonts w:ascii="Times New Roman" w:hAnsi="Times New Roman" w:cs="Times New Roman"/>
        </w:rPr>
        <w:t>Slika 1.</w:t>
      </w:r>
      <w:proofErr w:type="gramEnd"/>
      <w:r w:rsidRPr="00EB39E2">
        <w:rPr>
          <w:rFonts w:ascii="Times New Roman" w:hAnsi="Times New Roman" w:cs="Times New Roman"/>
        </w:rPr>
        <w:t xml:space="preserve"> </w:t>
      </w:r>
      <w:proofErr w:type="gramStart"/>
      <w:r w:rsidRPr="00744B65">
        <w:rPr>
          <w:rFonts w:ascii="Times New Roman" w:hAnsi="Times New Roman" w:cs="Times New Roman"/>
        </w:rPr>
        <w:t>Prikaz nalaza pasa prema starosti i tipu mjesta</w:t>
      </w:r>
      <w:r w:rsidR="00915B46" w:rsidRPr="00744B65">
        <w:rPr>
          <w:rFonts w:ascii="Times New Roman" w:hAnsi="Times New Roman" w:cs="Times New Roman"/>
        </w:rPr>
        <w:t>.</w:t>
      </w:r>
      <w:proofErr w:type="gramEnd"/>
      <w:r w:rsidR="008B58D7" w:rsidRPr="00744B65">
        <w:rPr>
          <w:rFonts w:ascii="Times New Roman" w:hAnsi="Times New Roman" w:cs="Times New Roman"/>
        </w:rPr>
        <w:t xml:space="preserve"> </w:t>
      </w:r>
    </w:p>
    <w:p w:rsidR="00F2097A" w:rsidRDefault="00F2097A" w:rsidP="00F2097A">
      <w:pPr>
        <w:rPr>
          <w:rFonts w:ascii="Times New Roman" w:hAnsi="Times New Roman" w:cs="Times New Roman"/>
        </w:rPr>
      </w:pPr>
    </w:p>
    <w:p w:rsidR="00713012" w:rsidRPr="006849C7" w:rsidRDefault="004A663E" w:rsidP="00815F8B">
      <w:pPr>
        <w:spacing w:line="480" w:lineRule="auto"/>
        <w:rPr>
          <w:rFonts w:ascii="Times New Roman" w:hAnsi="Times New Roman" w:cs="Times New Roman"/>
          <w:color w:val="000000" w:themeColor="text1"/>
        </w:rPr>
      </w:pPr>
      <w:r>
        <w:rPr>
          <w:rFonts w:ascii="Times New Roman" w:hAnsi="Times New Roman" w:cs="Times New Roman"/>
        </w:rPr>
        <w:tab/>
      </w:r>
      <w:r w:rsidR="00251F0A" w:rsidRPr="006849C7">
        <w:rPr>
          <w:rFonts w:ascii="Times New Roman" w:hAnsi="Times New Roman" w:cs="Times New Roman"/>
          <w:color w:val="000000" w:themeColor="text1"/>
        </w:rPr>
        <w:t xml:space="preserve">Prema načinu smrti 77 pasa je eutanazirano, za 28 nije poznat način ugibanja, 336 je uginulo </w:t>
      </w:r>
      <w:proofErr w:type="gramStart"/>
      <w:r w:rsidR="0014674B" w:rsidRPr="006849C7">
        <w:rPr>
          <w:rFonts w:ascii="Times New Roman" w:hAnsi="Times New Roman" w:cs="Times New Roman"/>
          <w:color w:val="000000" w:themeColor="text1"/>
        </w:rPr>
        <w:t>od</w:t>
      </w:r>
      <w:proofErr w:type="gramEnd"/>
      <w:r w:rsidR="0014674B" w:rsidRPr="006849C7">
        <w:rPr>
          <w:rFonts w:ascii="Times New Roman" w:hAnsi="Times New Roman" w:cs="Times New Roman"/>
          <w:color w:val="000000" w:themeColor="text1"/>
        </w:rPr>
        <w:t xml:space="preserve"> posljedica bolesti.</w:t>
      </w:r>
    </w:p>
    <w:p w:rsidR="00713012" w:rsidRDefault="00CA7289" w:rsidP="00290E90">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932999" cy="2242268"/>
            <wp:effectExtent l="19050" t="0" r="10601" b="5632"/>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90E90" w:rsidRPr="00744B65" w:rsidRDefault="00290E90" w:rsidP="00290E90">
      <w:pPr>
        <w:spacing w:line="480" w:lineRule="auto"/>
        <w:rPr>
          <w:rFonts w:ascii="Times New Roman" w:hAnsi="Times New Roman" w:cs="Times New Roman"/>
        </w:rPr>
      </w:pPr>
      <w:proofErr w:type="gramStart"/>
      <w:r w:rsidRPr="00B54131">
        <w:t xml:space="preserve">Slika </w:t>
      </w:r>
      <w:r w:rsidR="005748EC" w:rsidRPr="00B54131">
        <w:t>2</w:t>
      </w:r>
      <w:r w:rsidRPr="00B54131">
        <w:t>.</w:t>
      </w:r>
      <w:proofErr w:type="gramEnd"/>
      <w:r w:rsidRPr="00B54131">
        <w:t xml:space="preserve"> </w:t>
      </w:r>
      <w:r w:rsidRPr="00744B65">
        <w:t>Prikaz pasa prema načinu smrti</w:t>
      </w:r>
    </w:p>
    <w:p w:rsidR="004A663E" w:rsidRDefault="004A663E" w:rsidP="004A663E">
      <w:pPr>
        <w:rPr>
          <w:rFonts w:ascii="Times New Roman" w:hAnsi="Times New Roman" w:cs="Times New Roman"/>
        </w:rPr>
      </w:pPr>
    </w:p>
    <w:p w:rsidR="00713012" w:rsidRPr="00815F8B" w:rsidRDefault="00251F0A" w:rsidP="004A663E">
      <w:pPr>
        <w:spacing w:line="480" w:lineRule="auto"/>
        <w:ind w:firstLine="708"/>
        <w:rPr>
          <w:rFonts w:ascii="Times New Roman" w:hAnsi="Times New Roman" w:cs="Times New Roman"/>
        </w:rPr>
      </w:pPr>
      <w:proofErr w:type="gramStart"/>
      <w:r w:rsidRPr="00815F8B">
        <w:rPr>
          <w:rFonts w:ascii="Times New Roman" w:hAnsi="Times New Roman" w:cs="Times New Roman"/>
        </w:rPr>
        <w:t xml:space="preserve">Najveći postotak letaliteta je u </w:t>
      </w:r>
      <w:r w:rsidRPr="00A57EF4">
        <w:rPr>
          <w:rFonts w:ascii="Times New Roman" w:hAnsi="Times New Roman" w:cs="Times New Roman"/>
          <w:color w:val="000000" w:themeColor="text1"/>
        </w:rPr>
        <w:t>prv</w:t>
      </w:r>
      <w:r w:rsidR="00F760E0" w:rsidRPr="00A57EF4">
        <w:rPr>
          <w:rFonts w:ascii="Times New Roman" w:hAnsi="Times New Roman" w:cs="Times New Roman"/>
          <w:color w:val="000000" w:themeColor="text1"/>
        </w:rPr>
        <w:t>oj godini</w:t>
      </w:r>
      <w:r w:rsidRPr="00815F8B">
        <w:rPr>
          <w:rFonts w:ascii="Times New Roman" w:hAnsi="Times New Roman" w:cs="Times New Roman"/>
        </w:rPr>
        <w:t xml:space="preserve"> života i takvih lešina pasa dostavljeno je 22%.</w:t>
      </w:r>
      <w:proofErr w:type="gramEnd"/>
      <w:r w:rsidRPr="00815F8B">
        <w:rPr>
          <w:rFonts w:ascii="Times New Roman" w:hAnsi="Times New Roman" w:cs="Times New Roman"/>
        </w:rPr>
        <w:t xml:space="preserve"> Slijede prema godinama smrti psi stari 10 godina (11</w:t>
      </w:r>
      <w:proofErr w:type="gramStart"/>
      <w:r w:rsidRPr="00815F8B">
        <w:rPr>
          <w:rFonts w:ascii="Times New Roman" w:hAnsi="Times New Roman" w:cs="Times New Roman"/>
        </w:rPr>
        <w:t>,1</w:t>
      </w:r>
      <w:proofErr w:type="gramEnd"/>
      <w:r w:rsidRPr="00815F8B">
        <w:rPr>
          <w:rFonts w:ascii="Times New Roman" w:hAnsi="Times New Roman" w:cs="Times New Roman"/>
        </w:rPr>
        <w:t>%) te oni stari 2 godine (8,2%).</w:t>
      </w:r>
    </w:p>
    <w:p w:rsidR="00713012" w:rsidRDefault="00CA7289" w:rsidP="00C0610A">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913286" cy="2926080"/>
            <wp:effectExtent l="19050" t="0" r="11264" b="762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90E90" w:rsidRPr="00744B65" w:rsidRDefault="00F2097A" w:rsidP="00815F8B">
      <w:pPr>
        <w:spacing w:line="480" w:lineRule="auto"/>
      </w:pPr>
      <w:proofErr w:type="gramStart"/>
      <w:r>
        <w:t>Slika</w:t>
      </w:r>
      <w:r w:rsidR="00290E90" w:rsidRPr="00B54131">
        <w:t xml:space="preserve"> </w:t>
      </w:r>
      <w:r w:rsidR="005748EC" w:rsidRPr="00B54131">
        <w:t>3</w:t>
      </w:r>
      <w:r w:rsidR="00290E90" w:rsidRPr="00744B65">
        <w:t>.</w:t>
      </w:r>
      <w:proofErr w:type="gramEnd"/>
      <w:r w:rsidR="00290E90" w:rsidRPr="00744B65">
        <w:t xml:space="preserve"> Prikaz pasa prema starosti i spolu</w:t>
      </w:r>
    </w:p>
    <w:p w:rsidR="00982CE3" w:rsidRDefault="004A663E" w:rsidP="00770552">
      <w:pPr>
        <w:spacing w:line="480" w:lineRule="auto"/>
      </w:pPr>
      <w:r>
        <w:tab/>
      </w:r>
      <w:proofErr w:type="gramStart"/>
      <w:r w:rsidR="00251F0A">
        <w:t>Svi nalazi pasa grupirani su prema FCI skupini pasa.</w:t>
      </w:r>
      <w:proofErr w:type="gramEnd"/>
      <w:r w:rsidR="00251F0A">
        <w:t xml:space="preserve"> Najveći broj pasa odnosio se </w:t>
      </w:r>
      <w:proofErr w:type="gramStart"/>
      <w:r w:rsidR="00251F0A">
        <w:t>na</w:t>
      </w:r>
      <w:proofErr w:type="gramEnd"/>
      <w:r w:rsidR="00251F0A">
        <w:t xml:space="preserve"> skupinu molosa, šnaucera i pinčeva te na ne FCI pse.</w:t>
      </w:r>
      <w:r w:rsidR="00982CE3" w:rsidRPr="00982CE3">
        <w:t xml:space="preserve"> </w:t>
      </w:r>
    </w:p>
    <w:p w:rsidR="00B54131" w:rsidRDefault="00B54131" w:rsidP="00982CE3"/>
    <w:p w:rsidR="00982CE3" w:rsidRDefault="00006128" w:rsidP="00982CE3">
      <w:r>
        <w:t>Tablica</w:t>
      </w:r>
      <w:r w:rsidR="00982CE3">
        <w:t xml:space="preserve"> 4 </w:t>
      </w:r>
      <w:r w:rsidR="00982CE3" w:rsidRPr="008B58D7">
        <w:t>Pregled pasa prema FCI skupinama</w:t>
      </w:r>
    </w:p>
    <w:p w:rsidR="00982CE3" w:rsidRDefault="00982CE3" w:rsidP="00A0385F">
      <w:pPr>
        <w:jc w:val="center"/>
      </w:pPr>
    </w:p>
    <w:tbl>
      <w:tblPr>
        <w:tblW w:w="5940" w:type="dxa"/>
        <w:tblInd w:w="1818" w:type="dxa"/>
        <w:tblLayout w:type="fixed"/>
        <w:tblCellMar>
          <w:left w:w="10" w:type="dxa"/>
          <w:right w:w="10" w:type="dxa"/>
        </w:tblCellMar>
        <w:tblLook w:val="04A0"/>
      </w:tblPr>
      <w:tblGrid>
        <w:gridCol w:w="4410"/>
        <w:gridCol w:w="1530"/>
      </w:tblGrid>
      <w:tr w:rsidR="00982CE3" w:rsidTr="00A0385F">
        <w:trPr>
          <w:trHeight w:val="397"/>
        </w:trPr>
        <w:tc>
          <w:tcPr>
            <w:tcW w:w="4410" w:type="dxa"/>
            <w:tcBorders>
              <w:top w:val="single" w:sz="6" w:space="0" w:color="000000"/>
              <w:left w:val="single" w:sz="2" w:space="0" w:color="000000"/>
              <w:bottom w:val="single" w:sz="6" w:space="0" w:color="000000"/>
            </w:tcBorders>
            <w:tcMar>
              <w:top w:w="0" w:type="dxa"/>
              <w:left w:w="108" w:type="dxa"/>
              <w:bottom w:w="0" w:type="dxa"/>
              <w:right w:w="108" w:type="dxa"/>
            </w:tcMar>
            <w:vAlign w:val="center"/>
          </w:tcPr>
          <w:p w:rsidR="00982CE3" w:rsidRPr="00A0385F" w:rsidRDefault="00982CE3" w:rsidP="00A0385F">
            <w:pPr>
              <w:rPr>
                <w:rFonts w:ascii="Times New Roman" w:hAnsi="Times New Roman" w:cs="Times New Roman"/>
                <w:sz w:val="22"/>
                <w:szCs w:val="22"/>
              </w:rPr>
            </w:pPr>
            <w:r w:rsidRPr="00A0385F">
              <w:rPr>
                <w:rFonts w:ascii="Times New Roman" w:hAnsi="Times New Roman" w:cs="Times New Roman"/>
                <w:sz w:val="22"/>
                <w:szCs w:val="22"/>
              </w:rPr>
              <w:t>FCI SKUPINE PASA</w:t>
            </w:r>
          </w:p>
        </w:tc>
        <w:tc>
          <w:tcPr>
            <w:tcW w:w="1530" w:type="dxa"/>
            <w:tcBorders>
              <w:top w:val="single" w:sz="6" w:space="0" w:color="000000"/>
              <w:left w:val="single" w:sz="6" w:space="0" w:color="000000"/>
              <w:bottom w:val="single" w:sz="6" w:space="0" w:color="000000"/>
              <w:right w:val="single" w:sz="2" w:space="0" w:color="000000"/>
            </w:tcBorders>
            <w:tcMar>
              <w:top w:w="0" w:type="dxa"/>
              <w:left w:w="108" w:type="dxa"/>
              <w:bottom w:w="0" w:type="dxa"/>
              <w:right w:w="108" w:type="dxa"/>
            </w:tcMar>
            <w:vAlign w:val="center"/>
          </w:tcPr>
          <w:p w:rsidR="00982CE3" w:rsidRPr="00A0385F" w:rsidRDefault="00982CE3" w:rsidP="00A0385F">
            <w:pPr>
              <w:jc w:val="center"/>
              <w:rPr>
                <w:rFonts w:ascii="Times New Roman" w:hAnsi="Times New Roman" w:cs="Times New Roman"/>
                <w:sz w:val="22"/>
                <w:szCs w:val="22"/>
              </w:rPr>
            </w:pPr>
            <w:r w:rsidRPr="00A0385F">
              <w:rPr>
                <w:rFonts w:ascii="Times New Roman" w:hAnsi="Times New Roman" w:cs="Times New Roman"/>
                <w:sz w:val="22"/>
                <w:szCs w:val="22"/>
              </w:rPr>
              <w:t>BROJ</w:t>
            </w:r>
          </w:p>
        </w:tc>
      </w:tr>
      <w:tr w:rsidR="00982CE3" w:rsidTr="00A0385F">
        <w:trPr>
          <w:trHeight w:val="397"/>
        </w:trPr>
        <w:tc>
          <w:tcPr>
            <w:tcW w:w="4410" w:type="dxa"/>
            <w:tcBorders>
              <w:top w:val="single" w:sz="6" w:space="0" w:color="000000"/>
              <w:left w:val="single" w:sz="2" w:space="0" w:color="000000"/>
              <w:bottom w:val="single" w:sz="6" w:space="0" w:color="000000"/>
            </w:tcBorders>
            <w:tcMar>
              <w:top w:w="0" w:type="dxa"/>
              <w:left w:w="108" w:type="dxa"/>
              <w:bottom w:w="0" w:type="dxa"/>
              <w:right w:w="108" w:type="dxa"/>
            </w:tcMar>
            <w:vAlign w:val="center"/>
          </w:tcPr>
          <w:p w:rsidR="00982CE3" w:rsidRPr="000F57FF" w:rsidRDefault="00982CE3" w:rsidP="00A0385F">
            <w:pPr>
              <w:rPr>
                <w:rFonts w:ascii="Times New Roman" w:hAnsi="Times New Roman" w:cs="Times New Roman"/>
                <w:sz w:val="20"/>
                <w:szCs w:val="20"/>
              </w:rPr>
            </w:pPr>
            <w:r w:rsidRPr="000F57FF">
              <w:rPr>
                <w:rFonts w:ascii="Times New Roman" w:hAnsi="Times New Roman" w:cs="Times New Roman"/>
                <w:sz w:val="20"/>
                <w:szCs w:val="20"/>
              </w:rPr>
              <w:t>GONIČI I KRVOSLJEDNICI</w:t>
            </w:r>
          </w:p>
        </w:tc>
        <w:tc>
          <w:tcPr>
            <w:tcW w:w="1530" w:type="dxa"/>
            <w:tcBorders>
              <w:top w:val="single" w:sz="6" w:space="0" w:color="000000"/>
              <w:left w:val="single" w:sz="6" w:space="0" w:color="000000"/>
              <w:bottom w:val="single" w:sz="6" w:space="0" w:color="000000"/>
              <w:right w:val="single" w:sz="2" w:space="0" w:color="000000"/>
            </w:tcBorders>
            <w:tcMar>
              <w:top w:w="0" w:type="dxa"/>
              <w:left w:w="108" w:type="dxa"/>
              <w:bottom w:w="0" w:type="dxa"/>
              <w:right w:w="108" w:type="dxa"/>
            </w:tcMar>
            <w:vAlign w:val="center"/>
          </w:tcPr>
          <w:p w:rsidR="00982CE3" w:rsidRPr="000F57FF" w:rsidRDefault="00982CE3" w:rsidP="00A0385F">
            <w:pPr>
              <w:jc w:val="center"/>
              <w:rPr>
                <w:rFonts w:ascii="Times New Roman" w:hAnsi="Times New Roman" w:cs="Times New Roman"/>
                <w:sz w:val="20"/>
                <w:szCs w:val="20"/>
              </w:rPr>
            </w:pPr>
            <w:r w:rsidRPr="000F57FF">
              <w:rPr>
                <w:rFonts w:ascii="Times New Roman" w:hAnsi="Times New Roman" w:cs="Times New Roman"/>
                <w:sz w:val="20"/>
                <w:szCs w:val="20"/>
              </w:rPr>
              <w:t>15</w:t>
            </w:r>
          </w:p>
        </w:tc>
      </w:tr>
      <w:tr w:rsidR="00982CE3" w:rsidTr="00A0385F">
        <w:trPr>
          <w:trHeight w:val="397"/>
        </w:trPr>
        <w:tc>
          <w:tcPr>
            <w:tcW w:w="4410" w:type="dxa"/>
            <w:tcBorders>
              <w:top w:val="single" w:sz="6" w:space="0" w:color="000000"/>
              <w:left w:val="single" w:sz="2" w:space="0" w:color="000000"/>
              <w:bottom w:val="single" w:sz="6" w:space="0" w:color="000000"/>
            </w:tcBorders>
            <w:tcMar>
              <w:top w:w="0" w:type="dxa"/>
              <w:left w:w="108" w:type="dxa"/>
              <w:bottom w:w="0" w:type="dxa"/>
              <w:right w:w="108" w:type="dxa"/>
            </w:tcMar>
            <w:vAlign w:val="center"/>
          </w:tcPr>
          <w:p w:rsidR="00982CE3" w:rsidRPr="000F57FF" w:rsidRDefault="00982CE3" w:rsidP="00A0385F">
            <w:pPr>
              <w:rPr>
                <w:rFonts w:ascii="Times New Roman" w:hAnsi="Times New Roman" w:cs="Times New Roman"/>
                <w:sz w:val="20"/>
                <w:szCs w:val="20"/>
              </w:rPr>
            </w:pPr>
            <w:r w:rsidRPr="000F57FF">
              <w:rPr>
                <w:rFonts w:ascii="Times New Roman" w:hAnsi="Times New Roman" w:cs="Times New Roman"/>
                <w:sz w:val="20"/>
                <w:szCs w:val="20"/>
              </w:rPr>
              <w:t>JAZAVČARI</w:t>
            </w:r>
          </w:p>
        </w:tc>
        <w:tc>
          <w:tcPr>
            <w:tcW w:w="1530" w:type="dxa"/>
            <w:tcBorders>
              <w:top w:val="single" w:sz="6" w:space="0" w:color="000000"/>
              <w:left w:val="single" w:sz="6" w:space="0" w:color="000000"/>
              <w:bottom w:val="single" w:sz="6" w:space="0" w:color="000000"/>
              <w:right w:val="single" w:sz="2" w:space="0" w:color="000000"/>
            </w:tcBorders>
            <w:tcMar>
              <w:top w:w="0" w:type="dxa"/>
              <w:left w:w="108" w:type="dxa"/>
              <w:bottom w:w="0" w:type="dxa"/>
              <w:right w:w="108" w:type="dxa"/>
            </w:tcMar>
            <w:vAlign w:val="center"/>
          </w:tcPr>
          <w:p w:rsidR="00982CE3" w:rsidRPr="000F57FF" w:rsidRDefault="00982CE3" w:rsidP="00A0385F">
            <w:pPr>
              <w:jc w:val="center"/>
              <w:rPr>
                <w:rFonts w:ascii="Times New Roman" w:hAnsi="Times New Roman" w:cs="Times New Roman"/>
                <w:sz w:val="20"/>
                <w:szCs w:val="20"/>
              </w:rPr>
            </w:pPr>
            <w:r w:rsidRPr="000F57FF">
              <w:rPr>
                <w:rFonts w:ascii="Times New Roman" w:hAnsi="Times New Roman" w:cs="Times New Roman"/>
                <w:sz w:val="20"/>
                <w:szCs w:val="20"/>
              </w:rPr>
              <w:t>8</w:t>
            </w:r>
          </w:p>
        </w:tc>
      </w:tr>
      <w:tr w:rsidR="00982CE3" w:rsidTr="00A0385F">
        <w:trPr>
          <w:trHeight w:val="397"/>
        </w:trPr>
        <w:tc>
          <w:tcPr>
            <w:tcW w:w="4410" w:type="dxa"/>
            <w:tcBorders>
              <w:top w:val="single" w:sz="6" w:space="0" w:color="000000"/>
              <w:left w:val="single" w:sz="2" w:space="0" w:color="000000"/>
              <w:bottom w:val="single" w:sz="6" w:space="0" w:color="000000"/>
            </w:tcBorders>
            <w:tcMar>
              <w:top w:w="0" w:type="dxa"/>
              <w:left w:w="108" w:type="dxa"/>
              <w:bottom w:w="0" w:type="dxa"/>
              <w:right w:w="108" w:type="dxa"/>
            </w:tcMar>
            <w:vAlign w:val="center"/>
          </w:tcPr>
          <w:p w:rsidR="00982CE3" w:rsidRPr="000F57FF" w:rsidRDefault="00982CE3" w:rsidP="00A0385F">
            <w:pPr>
              <w:rPr>
                <w:rFonts w:ascii="Times New Roman" w:hAnsi="Times New Roman" w:cs="Times New Roman"/>
                <w:sz w:val="20"/>
                <w:szCs w:val="20"/>
              </w:rPr>
            </w:pPr>
            <w:r w:rsidRPr="000F57FF">
              <w:rPr>
                <w:rFonts w:ascii="Times New Roman" w:hAnsi="Times New Roman" w:cs="Times New Roman"/>
                <w:sz w:val="20"/>
                <w:szCs w:val="20"/>
              </w:rPr>
              <w:t>MOLOSI, ŠNAUCERI, PINČERI</w:t>
            </w:r>
          </w:p>
        </w:tc>
        <w:tc>
          <w:tcPr>
            <w:tcW w:w="1530" w:type="dxa"/>
            <w:tcBorders>
              <w:top w:val="single" w:sz="6" w:space="0" w:color="000000"/>
              <w:left w:val="single" w:sz="6" w:space="0" w:color="000000"/>
              <w:bottom w:val="single" w:sz="6" w:space="0" w:color="000000"/>
              <w:right w:val="single" w:sz="2" w:space="0" w:color="000000"/>
            </w:tcBorders>
            <w:tcMar>
              <w:top w:w="0" w:type="dxa"/>
              <w:left w:w="108" w:type="dxa"/>
              <w:bottom w:w="0" w:type="dxa"/>
              <w:right w:w="108" w:type="dxa"/>
            </w:tcMar>
            <w:vAlign w:val="center"/>
          </w:tcPr>
          <w:p w:rsidR="00982CE3" w:rsidRPr="000F57FF" w:rsidRDefault="00982CE3" w:rsidP="00A0385F">
            <w:pPr>
              <w:jc w:val="center"/>
              <w:rPr>
                <w:rFonts w:ascii="Times New Roman" w:hAnsi="Times New Roman" w:cs="Times New Roman"/>
                <w:sz w:val="20"/>
                <w:szCs w:val="20"/>
              </w:rPr>
            </w:pPr>
            <w:r w:rsidRPr="000F57FF">
              <w:rPr>
                <w:rFonts w:ascii="Times New Roman" w:hAnsi="Times New Roman" w:cs="Times New Roman"/>
                <w:sz w:val="20"/>
                <w:szCs w:val="20"/>
              </w:rPr>
              <w:t>105</w:t>
            </w:r>
          </w:p>
        </w:tc>
      </w:tr>
      <w:tr w:rsidR="00982CE3" w:rsidTr="00A0385F">
        <w:trPr>
          <w:trHeight w:val="397"/>
        </w:trPr>
        <w:tc>
          <w:tcPr>
            <w:tcW w:w="4410" w:type="dxa"/>
            <w:tcBorders>
              <w:top w:val="single" w:sz="6" w:space="0" w:color="000000"/>
              <w:left w:val="single" w:sz="2" w:space="0" w:color="000000"/>
              <w:bottom w:val="single" w:sz="6" w:space="0" w:color="000000"/>
            </w:tcBorders>
            <w:tcMar>
              <w:top w:w="0" w:type="dxa"/>
              <w:left w:w="108" w:type="dxa"/>
              <w:bottom w:w="0" w:type="dxa"/>
              <w:right w:w="108" w:type="dxa"/>
            </w:tcMar>
            <w:vAlign w:val="center"/>
          </w:tcPr>
          <w:p w:rsidR="00982CE3" w:rsidRPr="000F57FF" w:rsidRDefault="00982CE3" w:rsidP="00A0385F">
            <w:pPr>
              <w:rPr>
                <w:rFonts w:ascii="Times New Roman" w:hAnsi="Times New Roman" w:cs="Times New Roman"/>
                <w:sz w:val="20"/>
                <w:szCs w:val="20"/>
              </w:rPr>
            </w:pPr>
            <w:r w:rsidRPr="000F57FF">
              <w:rPr>
                <w:rFonts w:ascii="Times New Roman" w:hAnsi="Times New Roman" w:cs="Times New Roman"/>
                <w:sz w:val="20"/>
                <w:szCs w:val="20"/>
              </w:rPr>
              <w:t>OVČARSKI I GOVEDARSKI PSI</w:t>
            </w:r>
          </w:p>
        </w:tc>
        <w:tc>
          <w:tcPr>
            <w:tcW w:w="1530" w:type="dxa"/>
            <w:tcBorders>
              <w:top w:val="single" w:sz="6" w:space="0" w:color="000000"/>
              <w:left w:val="single" w:sz="6" w:space="0" w:color="000000"/>
              <w:bottom w:val="single" w:sz="6" w:space="0" w:color="000000"/>
              <w:right w:val="single" w:sz="2" w:space="0" w:color="000000"/>
            </w:tcBorders>
            <w:tcMar>
              <w:top w:w="0" w:type="dxa"/>
              <w:left w:w="108" w:type="dxa"/>
              <w:bottom w:w="0" w:type="dxa"/>
              <w:right w:w="108" w:type="dxa"/>
            </w:tcMar>
            <w:vAlign w:val="center"/>
          </w:tcPr>
          <w:p w:rsidR="00982CE3" w:rsidRPr="000F57FF" w:rsidRDefault="00982CE3" w:rsidP="00A0385F">
            <w:pPr>
              <w:jc w:val="center"/>
              <w:rPr>
                <w:rFonts w:ascii="Times New Roman" w:hAnsi="Times New Roman" w:cs="Times New Roman"/>
                <w:sz w:val="20"/>
                <w:szCs w:val="20"/>
              </w:rPr>
            </w:pPr>
            <w:r w:rsidRPr="000F57FF">
              <w:rPr>
                <w:rFonts w:ascii="Times New Roman" w:hAnsi="Times New Roman" w:cs="Times New Roman"/>
                <w:sz w:val="20"/>
                <w:szCs w:val="20"/>
              </w:rPr>
              <w:t>76</w:t>
            </w:r>
          </w:p>
        </w:tc>
      </w:tr>
      <w:tr w:rsidR="00982CE3" w:rsidTr="00A0385F">
        <w:trPr>
          <w:trHeight w:val="397"/>
        </w:trPr>
        <w:tc>
          <w:tcPr>
            <w:tcW w:w="4410" w:type="dxa"/>
            <w:tcBorders>
              <w:top w:val="single" w:sz="6" w:space="0" w:color="000000"/>
              <w:left w:val="single" w:sz="2" w:space="0" w:color="000000"/>
              <w:bottom w:val="single" w:sz="6" w:space="0" w:color="000000"/>
            </w:tcBorders>
            <w:tcMar>
              <w:top w:w="0" w:type="dxa"/>
              <w:left w:w="108" w:type="dxa"/>
              <w:bottom w:w="0" w:type="dxa"/>
              <w:right w:w="108" w:type="dxa"/>
            </w:tcMar>
            <w:vAlign w:val="center"/>
          </w:tcPr>
          <w:p w:rsidR="00982CE3" w:rsidRPr="000F57FF" w:rsidRDefault="00982CE3" w:rsidP="00A0385F">
            <w:pPr>
              <w:rPr>
                <w:rFonts w:ascii="Times New Roman" w:hAnsi="Times New Roman" w:cs="Times New Roman"/>
                <w:sz w:val="20"/>
                <w:szCs w:val="20"/>
              </w:rPr>
            </w:pPr>
            <w:r w:rsidRPr="000F57FF">
              <w:rPr>
                <w:rFonts w:ascii="Times New Roman" w:hAnsi="Times New Roman" w:cs="Times New Roman"/>
                <w:sz w:val="20"/>
                <w:szCs w:val="20"/>
              </w:rPr>
              <w:t>POLARNI PSI I PSI PRIMITIVNOG OBLIKA</w:t>
            </w:r>
          </w:p>
        </w:tc>
        <w:tc>
          <w:tcPr>
            <w:tcW w:w="1530" w:type="dxa"/>
            <w:tcBorders>
              <w:top w:val="single" w:sz="6" w:space="0" w:color="000000"/>
              <w:left w:val="single" w:sz="6" w:space="0" w:color="000000"/>
              <w:bottom w:val="single" w:sz="6" w:space="0" w:color="000000"/>
              <w:right w:val="single" w:sz="2" w:space="0" w:color="000000"/>
            </w:tcBorders>
            <w:tcMar>
              <w:top w:w="0" w:type="dxa"/>
              <w:left w:w="108" w:type="dxa"/>
              <w:bottom w:w="0" w:type="dxa"/>
              <w:right w:w="108" w:type="dxa"/>
            </w:tcMar>
            <w:vAlign w:val="center"/>
          </w:tcPr>
          <w:p w:rsidR="00982CE3" w:rsidRPr="000F57FF" w:rsidRDefault="00982CE3" w:rsidP="00A0385F">
            <w:pPr>
              <w:jc w:val="center"/>
              <w:rPr>
                <w:rFonts w:ascii="Times New Roman" w:hAnsi="Times New Roman" w:cs="Times New Roman"/>
                <w:sz w:val="20"/>
                <w:szCs w:val="20"/>
              </w:rPr>
            </w:pPr>
            <w:r w:rsidRPr="000F57FF">
              <w:rPr>
                <w:rFonts w:ascii="Times New Roman" w:hAnsi="Times New Roman" w:cs="Times New Roman"/>
                <w:sz w:val="20"/>
                <w:szCs w:val="20"/>
              </w:rPr>
              <w:t>8</w:t>
            </w:r>
          </w:p>
        </w:tc>
      </w:tr>
      <w:tr w:rsidR="00982CE3" w:rsidTr="00A0385F">
        <w:trPr>
          <w:trHeight w:val="397"/>
        </w:trPr>
        <w:tc>
          <w:tcPr>
            <w:tcW w:w="4410" w:type="dxa"/>
            <w:tcBorders>
              <w:top w:val="single" w:sz="6" w:space="0" w:color="000000"/>
              <w:left w:val="single" w:sz="2" w:space="0" w:color="000000"/>
              <w:bottom w:val="single" w:sz="6" w:space="0" w:color="000000"/>
            </w:tcBorders>
            <w:tcMar>
              <w:top w:w="0" w:type="dxa"/>
              <w:left w:w="108" w:type="dxa"/>
              <w:bottom w:w="0" w:type="dxa"/>
              <w:right w:w="108" w:type="dxa"/>
            </w:tcMar>
            <w:vAlign w:val="center"/>
          </w:tcPr>
          <w:p w:rsidR="00982CE3" w:rsidRPr="000F57FF" w:rsidRDefault="00982CE3" w:rsidP="00A0385F">
            <w:pPr>
              <w:rPr>
                <w:rFonts w:ascii="Times New Roman" w:hAnsi="Times New Roman" w:cs="Times New Roman"/>
                <w:sz w:val="20"/>
                <w:szCs w:val="20"/>
              </w:rPr>
            </w:pPr>
            <w:r w:rsidRPr="000F57FF">
              <w:rPr>
                <w:rFonts w:ascii="Times New Roman" w:hAnsi="Times New Roman" w:cs="Times New Roman"/>
                <w:sz w:val="20"/>
                <w:szCs w:val="20"/>
              </w:rPr>
              <w:t>PSI ZA PRATNJU I RAZONODU</w:t>
            </w:r>
          </w:p>
        </w:tc>
        <w:tc>
          <w:tcPr>
            <w:tcW w:w="1530" w:type="dxa"/>
            <w:tcBorders>
              <w:top w:val="single" w:sz="6" w:space="0" w:color="000000"/>
              <w:left w:val="single" w:sz="6" w:space="0" w:color="000000"/>
              <w:bottom w:val="single" w:sz="6" w:space="0" w:color="000000"/>
              <w:right w:val="single" w:sz="2" w:space="0" w:color="000000"/>
            </w:tcBorders>
            <w:tcMar>
              <w:top w:w="0" w:type="dxa"/>
              <w:left w:w="108" w:type="dxa"/>
              <w:bottom w:w="0" w:type="dxa"/>
              <w:right w:w="108" w:type="dxa"/>
            </w:tcMar>
            <w:vAlign w:val="center"/>
          </w:tcPr>
          <w:p w:rsidR="00982CE3" w:rsidRPr="000F57FF" w:rsidRDefault="00982CE3" w:rsidP="00A0385F">
            <w:pPr>
              <w:jc w:val="center"/>
              <w:rPr>
                <w:rFonts w:ascii="Times New Roman" w:hAnsi="Times New Roman" w:cs="Times New Roman"/>
                <w:sz w:val="20"/>
                <w:szCs w:val="20"/>
              </w:rPr>
            </w:pPr>
            <w:r w:rsidRPr="000F57FF">
              <w:rPr>
                <w:rFonts w:ascii="Times New Roman" w:hAnsi="Times New Roman" w:cs="Times New Roman"/>
                <w:sz w:val="20"/>
                <w:szCs w:val="20"/>
              </w:rPr>
              <w:t>22</w:t>
            </w:r>
          </w:p>
        </w:tc>
      </w:tr>
      <w:tr w:rsidR="00982CE3" w:rsidTr="00A0385F">
        <w:trPr>
          <w:trHeight w:val="397"/>
        </w:trPr>
        <w:tc>
          <w:tcPr>
            <w:tcW w:w="4410" w:type="dxa"/>
            <w:tcBorders>
              <w:top w:val="single" w:sz="6" w:space="0" w:color="000000"/>
              <w:left w:val="single" w:sz="2" w:space="0" w:color="000000"/>
              <w:bottom w:val="single" w:sz="6" w:space="0" w:color="000000"/>
            </w:tcBorders>
            <w:tcMar>
              <w:top w:w="0" w:type="dxa"/>
              <w:left w:w="108" w:type="dxa"/>
              <w:bottom w:w="0" w:type="dxa"/>
              <w:right w:w="108" w:type="dxa"/>
            </w:tcMar>
            <w:vAlign w:val="center"/>
          </w:tcPr>
          <w:p w:rsidR="00982CE3" w:rsidRPr="000F57FF" w:rsidRDefault="00982CE3" w:rsidP="00A0385F">
            <w:pPr>
              <w:rPr>
                <w:rFonts w:ascii="Times New Roman" w:hAnsi="Times New Roman" w:cs="Times New Roman"/>
                <w:sz w:val="20"/>
                <w:szCs w:val="20"/>
              </w:rPr>
            </w:pPr>
            <w:r w:rsidRPr="000F57FF">
              <w:rPr>
                <w:rFonts w:ascii="Times New Roman" w:hAnsi="Times New Roman" w:cs="Times New Roman"/>
                <w:sz w:val="20"/>
                <w:szCs w:val="20"/>
              </w:rPr>
              <w:t>PTIČARI</w:t>
            </w:r>
          </w:p>
        </w:tc>
        <w:tc>
          <w:tcPr>
            <w:tcW w:w="1530" w:type="dxa"/>
            <w:tcBorders>
              <w:top w:val="single" w:sz="6" w:space="0" w:color="000000"/>
              <w:left w:val="single" w:sz="6" w:space="0" w:color="000000"/>
              <w:bottom w:val="single" w:sz="6" w:space="0" w:color="000000"/>
              <w:right w:val="single" w:sz="2" w:space="0" w:color="000000"/>
            </w:tcBorders>
            <w:tcMar>
              <w:top w:w="0" w:type="dxa"/>
              <w:left w:w="108" w:type="dxa"/>
              <w:bottom w:w="0" w:type="dxa"/>
              <w:right w:w="108" w:type="dxa"/>
            </w:tcMar>
            <w:vAlign w:val="center"/>
          </w:tcPr>
          <w:p w:rsidR="00982CE3" w:rsidRPr="000F57FF" w:rsidRDefault="00982CE3" w:rsidP="00A0385F">
            <w:pPr>
              <w:jc w:val="center"/>
              <w:rPr>
                <w:rFonts w:ascii="Times New Roman" w:hAnsi="Times New Roman" w:cs="Times New Roman"/>
                <w:sz w:val="20"/>
                <w:szCs w:val="20"/>
              </w:rPr>
            </w:pPr>
            <w:r w:rsidRPr="000F57FF">
              <w:rPr>
                <w:rFonts w:ascii="Times New Roman" w:hAnsi="Times New Roman" w:cs="Times New Roman"/>
                <w:sz w:val="20"/>
                <w:szCs w:val="20"/>
              </w:rPr>
              <w:t>17</w:t>
            </w:r>
          </w:p>
        </w:tc>
      </w:tr>
      <w:tr w:rsidR="00982CE3" w:rsidTr="00A0385F">
        <w:trPr>
          <w:trHeight w:val="397"/>
        </w:trPr>
        <w:tc>
          <w:tcPr>
            <w:tcW w:w="4410" w:type="dxa"/>
            <w:tcBorders>
              <w:top w:val="single" w:sz="6" w:space="0" w:color="000000"/>
              <w:left w:val="single" w:sz="2" w:space="0" w:color="000000"/>
              <w:bottom w:val="single" w:sz="6" w:space="0" w:color="000000"/>
            </w:tcBorders>
            <w:tcMar>
              <w:top w:w="0" w:type="dxa"/>
              <w:left w:w="108" w:type="dxa"/>
              <w:bottom w:w="0" w:type="dxa"/>
              <w:right w:w="108" w:type="dxa"/>
            </w:tcMar>
            <w:vAlign w:val="center"/>
          </w:tcPr>
          <w:p w:rsidR="00982CE3" w:rsidRPr="000F57FF" w:rsidRDefault="00982CE3" w:rsidP="00A0385F">
            <w:pPr>
              <w:rPr>
                <w:rFonts w:ascii="Times New Roman" w:hAnsi="Times New Roman" w:cs="Times New Roman"/>
                <w:sz w:val="20"/>
                <w:szCs w:val="20"/>
              </w:rPr>
            </w:pPr>
            <w:r w:rsidRPr="000F57FF">
              <w:rPr>
                <w:rFonts w:ascii="Times New Roman" w:hAnsi="Times New Roman" w:cs="Times New Roman"/>
                <w:sz w:val="20"/>
                <w:szCs w:val="20"/>
              </w:rPr>
              <w:t>ŠUNJKAVCI, RETRIVERI I PSI ZA VODU</w:t>
            </w:r>
          </w:p>
        </w:tc>
        <w:tc>
          <w:tcPr>
            <w:tcW w:w="1530" w:type="dxa"/>
            <w:tcBorders>
              <w:top w:val="single" w:sz="6" w:space="0" w:color="000000"/>
              <w:left w:val="single" w:sz="6" w:space="0" w:color="000000"/>
              <w:bottom w:val="single" w:sz="6" w:space="0" w:color="000000"/>
              <w:right w:val="single" w:sz="2" w:space="0" w:color="000000"/>
            </w:tcBorders>
            <w:tcMar>
              <w:top w:w="0" w:type="dxa"/>
              <w:left w:w="108" w:type="dxa"/>
              <w:bottom w:w="0" w:type="dxa"/>
              <w:right w:w="108" w:type="dxa"/>
            </w:tcMar>
            <w:vAlign w:val="center"/>
          </w:tcPr>
          <w:p w:rsidR="00982CE3" w:rsidRPr="000F57FF" w:rsidRDefault="00982CE3" w:rsidP="00A0385F">
            <w:pPr>
              <w:jc w:val="center"/>
              <w:rPr>
                <w:rFonts w:ascii="Times New Roman" w:hAnsi="Times New Roman" w:cs="Times New Roman"/>
                <w:sz w:val="20"/>
                <w:szCs w:val="20"/>
              </w:rPr>
            </w:pPr>
            <w:r w:rsidRPr="000F57FF">
              <w:rPr>
                <w:rFonts w:ascii="Times New Roman" w:hAnsi="Times New Roman" w:cs="Times New Roman"/>
                <w:sz w:val="20"/>
                <w:szCs w:val="20"/>
              </w:rPr>
              <w:t>62</w:t>
            </w:r>
          </w:p>
        </w:tc>
      </w:tr>
      <w:tr w:rsidR="00982CE3" w:rsidTr="00A0385F">
        <w:trPr>
          <w:trHeight w:val="397"/>
        </w:trPr>
        <w:tc>
          <w:tcPr>
            <w:tcW w:w="4410" w:type="dxa"/>
            <w:tcBorders>
              <w:top w:val="single" w:sz="6" w:space="0" w:color="000000"/>
              <w:left w:val="single" w:sz="2" w:space="0" w:color="000000"/>
              <w:bottom w:val="single" w:sz="6" w:space="0" w:color="000000"/>
            </w:tcBorders>
            <w:tcMar>
              <w:top w:w="0" w:type="dxa"/>
              <w:left w:w="108" w:type="dxa"/>
              <w:bottom w:w="0" w:type="dxa"/>
              <w:right w:w="108" w:type="dxa"/>
            </w:tcMar>
            <w:vAlign w:val="center"/>
          </w:tcPr>
          <w:p w:rsidR="00982CE3" w:rsidRPr="000F57FF" w:rsidRDefault="00982CE3" w:rsidP="00A0385F">
            <w:pPr>
              <w:rPr>
                <w:rFonts w:ascii="Times New Roman" w:hAnsi="Times New Roman" w:cs="Times New Roman"/>
                <w:sz w:val="20"/>
                <w:szCs w:val="20"/>
              </w:rPr>
            </w:pPr>
            <w:r w:rsidRPr="000F57FF">
              <w:rPr>
                <w:rFonts w:ascii="Times New Roman" w:hAnsi="Times New Roman" w:cs="Times New Roman"/>
                <w:sz w:val="20"/>
                <w:szCs w:val="20"/>
              </w:rPr>
              <w:t>TERIJERI</w:t>
            </w:r>
          </w:p>
        </w:tc>
        <w:tc>
          <w:tcPr>
            <w:tcW w:w="1530" w:type="dxa"/>
            <w:tcBorders>
              <w:top w:val="single" w:sz="6" w:space="0" w:color="000000"/>
              <w:left w:val="single" w:sz="6" w:space="0" w:color="000000"/>
              <w:bottom w:val="single" w:sz="6" w:space="0" w:color="000000"/>
              <w:right w:val="single" w:sz="2" w:space="0" w:color="000000"/>
            </w:tcBorders>
            <w:tcMar>
              <w:top w:w="0" w:type="dxa"/>
              <w:left w:w="108" w:type="dxa"/>
              <w:bottom w:w="0" w:type="dxa"/>
              <w:right w:w="108" w:type="dxa"/>
            </w:tcMar>
            <w:vAlign w:val="center"/>
          </w:tcPr>
          <w:p w:rsidR="00982CE3" w:rsidRPr="000F57FF" w:rsidRDefault="00982CE3" w:rsidP="00A0385F">
            <w:pPr>
              <w:jc w:val="center"/>
              <w:rPr>
                <w:rFonts w:ascii="Times New Roman" w:hAnsi="Times New Roman" w:cs="Times New Roman"/>
                <w:sz w:val="20"/>
                <w:szCs w:val="20"/>
              </w:rPr>
            </w:pPr>
            <w:r w:rsidRPr="000F57FF">
              <w:rPr>
                <w:rFonts w:ascii="Times New Roman" w:hAnsi="Times New Roman" w:cs="Times New Roman"/>
                <w:sz w:val="20"/>
                <w:szCs w:val="20"/>
              </w:rPr>
              <w:t>24</w:t>
            </w:r>
          </w:p>
        </w:tc>
      </w:tr>
      <w:tr w:rsidR="00982CE3" w:rsidTr="00A0385F">
        <w:trPr>
          <w:trHeight w:val="397"/>
        </w:trPr>
        <w:tc>
          <w:tcPr>
            <w:tcW w:w="4410" w:type="dxa"/>
            <w:tcBorders>
              <w:top w:val="single" w:sz="6" w:space="0" w:color="000000"/>
              <w:left w:val="single" w:sz="2" w:space="0" w:color="000000"/>
              <w:bottom w:val="single" w:sz="2" w:space="0" w:color="000000"/>
            </w:tcBorders>
            <w:tcMar>
              <w:top w:w="0" w:type="dxa"/>
              <w:left w:w="108" w:type="dxa"/>
              <w:bottom w:w="0" w:type="dxa"/>
              <w:right w:w="108" w:type="dxa"/>
            </w:tcMar>
            <w:vAlign w:val="center"/>
          </w:tcPr>
          <w:p w:rsidR="00982CE3" w:rsidRPr="000F57FF" w:rsidRDefault="00982CE3" w:rsidP="00A0385F">
            <w:pPr>
              <w:rPr>
                <w:rFonts w:ascii="Times New Roman" w:hAnsi="Times New Roman" w:cs="Times New Roman"/>
                <w:sz w:val="20"/>
                <w:szCs w:val="20"/>
              </w:rPr>
            </w:pPr>
            <w:r w:rsidRPr="000F57FF">
              <w:rPr>
                <w:rFonts w:ascii="Times New Roman" w:hAnsi="Times New Roman" w:cs="Times New Roman"/>
                <w:sz w:val="20"/>
                <w:szCs w:val="20"/>
              </w:rPr>
              <w:t>NE FCI</w:t>
            </w:r>
          </w:p>
        </w:tc>
        <w:tc>
          <w:tcPr>
            <w:tcW w:w="1530" w:type="dxa"/>
            <w:tcBorders>
              <w:top w:val="single" w:sz="6" w:space="0" w:color="000000"/>
              <w:left w:val="single" w:sz="6" w:space="0" w:color="000000"/>
              <w:bottom w:val="single" w:sz="2" w:space="0" w:color="000000"/>
              <w:right w:val="single" w:sz="2" w:space="0" w:color="000000"/>
            </w:tcBorders>
            <w:tcMar>
              <w:top w:w="0" w:type="dxa"/>
              <w:left w:w="108" w:type="dxa"/>
              <w:bottom w:w="0" w:type="dxa"/>
              <w:right w:w="108" w:type="dxa"/>
            </w:tcMar>
            <w:vAlign w:val="center"/>
          </w:tcPr>
          <w:p w:rsidR="00982CE3" w:rsidRPr="000F57FF" w:rsidRDefault="00982CE3" w:rsidP="00A0385F">
            <w:pPr>
              <w:jc w:val="center"/>
              <w:rPr>
                <w:rFonts w:ascii="Times New Roman" w:hAnsi="Times New Roman" w:cs="Times New Roman"/>
                <w:sz w:val="20"/>
                <w:szCs w:val="20"/>
              </w:rPr>
            </w:pPr>
            <w:r w:rsidRPr="000F57FF">
              <w:rPr>
                <w:rFonts w:ascii="Times New Roman" w:hAnsi="Times New Roman" w:cs="Times New Roman"/>
                <w:sz w:val="20"/>
                <w:szCs w:val="20"/>
              </w:rPr>
              <w:t>103</w:t>
            </w:r>
          </w:p>
        </w:tc>
      </w:tr>
      <w:tr w:rsidR="00982CE3" w:rsidTr="00A0385F">
        <w:trPr>
          <w:trHeight w:val="397"/>
        </w:trPr>
        <w:tc>
          <w:tcPr>
            <w:tcW w:w="4410" w:type="dxa"/>
            <w:tcBorders>
              <w:top w:val="single" w:sz="6" w:space="0" w:color="000000"/>
              <w:left w:val="single" w:sz="2" w:space="0" w:color="000000"/>
              <w:bottom w:val="single" w:sz="2" w:space="0" w:color="000000"/>
            </w:tcBorders>
            <w:tcMar>
              <w:top w:w="0" w:type="dxa"/>
              <w:left w:w="108" w:type="dxa"/>
              <w:bottom w:w="0" w:type="dxa"/>
              <w:right w:w="108" w:type="dxa"/>
            </w:tcMar>
            <w:vAlign w:val="center"/>
          </w:tcPr>
          <w:p w:rsidR="00982CE3" w:rsidRPr="000F57FF" w:rsidRDefault="00982CE3" w:rsidP="00A0385F">
            <w:pPr>
              <w:rPr>
                <w:rFonts w:ascii="Times New Roman" w:hAnsi="Times New Roman" w:cs="Times New Roman"/>
                <w:sz w:val="20"/>
                <w:szCs w:val="20"/>
              </w:rPr>
            </w:pPr>
            <w:r w:rsidRPr="000F57FF">
              <w:rPr>
                <w:rFonts w:ascii="Times New Roman" w:hAnsi="Times New Roman" w:cs="Times New Roman"/>
                <w:sz w:val="20"/>
                <w:szCs w:val="20"/>
              </w:rPr>
              <w:t>NIJE UPISANA PASMINA</w:t>
            </w:r>
          </w:p>
        </w:tc>
        <w:tc>
          <w:tcPr>
            <w:tcW w:w="1530" w:type="dxa"/>
            <w:tcBorders>
              <w:top w:val="single" w:sz="6" w:space="0" w:color="000000"/>
              <w:left w:val="single" w:sz="6" w:space="0" w:color="000000"/>
              <w:bottom w:val="single" w:sz="2" w:space="0" w:color="000000"/>
              <w:right w:val="single" w:sz="2" w:space="0" w:color="000000"/>
            </w:tcBorders>
            <w:tcMar>
              <w:top w:w="0" w:type="dxa"/>
              <w:left w:w="108" w:type="dxa"/>
              <w:bottom w:w="0" w:type="dxa"/>
              <w:right w:w="108" w:type="dxa"/>
            </w:tcMar>
            <w:vAlign w:val="center"/>
          </w:tcPr>
          <w:p w:rsidR="00982CE3" w:rsidRPr="000F57FF" w:rsidRDefault="00982CE3" w:rsidP="00A0385F">
            <w:pPr>
              <w:jc w:val="center"/>
              <w:rPr>
                <w:rFonts w:ascii="Times New Roman" w:hAnsi="Times New Roman" w:cs="Times New Roman"/>
                <w:sz w:val="20"/>
                <w:szCs w:val="20"/>
              </w:rPr>
            </w:pPr>
            <w:r w:rsidRPr="000F57FF">
              <w:rPr>
                <w:rFonts w:ascii="Times New Roman" w:hAnsi="Times New Roman" w:cs="Times New Roman"/>
                <w:sz w:val="20"/>
                <w:szCs w:val="20"/>
              </w:rPr>
              <w:t>1</w:t>
            </w:r>
          </w:p>
        </w:tc>
      </w:tr>
      <w:tr w:rsidR="00982CE3" w:rsidTr="00A0385F">
        <w:trPr>
          <w:trHeight w:val="397"/>
        </w:trPr>
        <w:tc>
          <w:tcPr>
            <w:tcW w:w="4410" w:type="dxa"/>
            <w:tcBorders>
              <w:top w:val="single" w:sz="6" w:space="0" w:color="000000"/>
              <w:left w:val="single" w:sz="2" w:space="0" w:color="000000"/>
              <w:bottom w:val="single" w:sz="2" w:space="0" w:color="000000"/>
            </w:tcBorders>
            <w:tcMar>
              <w:top w:w="0" w:type="dxa"/>
              <w:left w:w="108" w:type="dxa"/>
              <w:bottom w:w="0" w:type="dxa"/>
              <w:right w:w="108" w:type="dxa"/>
            </w:tcMar>
            <w:vAlign w:val="center"/>
          </w:tcPr>
          <w:p w:rsidR="00982CE3" w:rsidRPr="000F57FF" w:rsidRDefault="00982CE3" w:rsidP="00A0385F">
            <w:pPr>
              <w:rPr>
                <w:rFonts w:ascii="Times New Roman" w:hAnsi="Times New Roman" w:cs="Times New Roman"/>
                <w:sz w:val="20"/>
                <w:szCs w:val="20"/>
              </w:rPr>
            </w:pPr>
            <w:r w:rsidRPr="000F57FF">
              <w:rPr>
                <w:rFonts w:ascii="Times New Roman" w:hAnsi="Times New Roman" w:cs="Times New Roman"/>
                <w:sz w:val="20"/>
                <w:szCs w:val="20"/>
              </w:rPr>
              <w:t>UKUPNO</w:t>
            </w:r>
          </w:p>
        </w:tc>
        <w:tc>
          <w:tcPr>
            <w:tcW w:w="1530" w:type="dxa"/>
            <w:tcBorders>
              <w:top w:val="single" w:sz="6" w:space="0" w:color="000000"/>
              <w:left w:val="single" w:sz="6" w:space="0" w:color="000000"/>
              <w:bottom w:val="single" w:sz="2" w:space="0" w:color="000000"/>
              <w:right w:val="single" w:sz="2" w:space="0" w:color="000000"/>
            </w:tcBorders>
            <w:tcMar>
              <w:top w:w="0" w:type="dxa"/>
              <w:left w:w="108" w:type="dxa"/>
              <w:bottom w:w="0" w:type="dxa"/>
              <w:right w:w="108" w:type="dxa"/>
            </w:tcMar>
            <w:vAlign w:val="center"/>
          </w:tcPr>
          <w:p w:rsidR="00982CE3" w:rsidRPr="000F57FF" w:rsidRDefault="00982CE3" w:rsidP="00A0385F">
            <w:pPr>
              <w:jc w:val="center"/>
              <w:rPr>
                <w:rFonts w:ascii="Times New Roman" w:hAnsi="Times New Roman" w:cs="Times New Roman"/>
                <w:sz w:val="20"/>
                <w:szCs w:val="20"/>
              </w:rPr>
            </w:pPr>
            <w:r w:rsidRPr="000F57FF">
              <w:rPr>
                <w:rFonts w:ascii="Times New Roman" w:hAnsi="Times New Roman" w:cs="Times New Roman"/>
                <w:sz w:val="20"/>
                <w:szCs w:val="20"/>
              </w:rPr>
              <w:t>441</w:t>
            </w:r>
          </w:p>
        </w:tc>
      </w:tr>
    </w:tbl>
    <w:p w:rsidR="00982CE3" w:rsidRDefault="00982CE3" w:rsidP="00A0385F">
      <w:pPr>
        <w:jc w:val="center"/>
      </w:pPr>
    </w:p>
    <w:p w:rsidR="002A5557" w:rsidRDefault="002A5557" w:rsidP="00A0385F"/>
    <w:p w:rsidR="0014674B" w:rsidRDefault="00CA7289" w:rsidP="004A663E">
      <w:pPr>
        <w:spacing w:line="480" w:lineRule="auto"/>
        <w:jc w:val="center"/>
      </w:pPr>
      <w:r>
        <w:rPr>
          <w:noProof/>
          <w:lang w:eastAsia="en-US" w:bidi="ar-SA"/>
        </w:rPr>
        <w:drawing>
          <wp:inline distT="0" distB="0" distL="0" distR="0">
            <wp:extent cx="5913590" cy="2981740"/>
            <wp:effectExtent l="19050" t="0" r="10960" b="911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748EC" w:rsidRPr="00744B65" w:rsidRDefault="005748EC" w:rsidP="005748EC">
      <w:proofErr w:type="gramStart"/>
      <w:r w:rsidRPr="00B54131">
        <w:t xml:space="preserve">Slika </w:t>
      </w:r>
      <w:r w:rsidR="004A663E" w:rsidRPr="00B54131">
        <w:t>4</w:t>
      </w:r>
      <w:r w:rsidRPr="00770552">
        <w:rPr>
          <w:i/>
        </w:rPr>
        <w:t>.</w:t>
      </w:r>
      <w:proofErr w:type="gramEnd"/>
      <w:r w:rsidRPr="00770552">
        <w:rPr>
          <w:i/>
        </w:rPr>
        <w:t xml:space="preserve"> </w:t>
      </w:r>
      <w:r w:rsidRPr="00744B65">
        <w:t>Prikaz pasa prema FCI skupinama</w:t>
      </w:r>
    </w:p>
    <w:p w:rsidR="00C0610A" w:rsidRDefault="00C0610A" w:rsidP="002A5557">
      <w:pPr>
        <w:spacing w:line="480" w:lineRule="auto"/>
      </w:pPr>
    </w:p>
    <w:p w:rsidR="00713012" w:rsidRPr="002E3EB5" w:rsidRDefault="00251F0A" w:rsidP="000F57FF">
      <w:pPr>
        <w:spacing w:line="480" w:lineRule="auto"/>
        <w:ind w:firstLine="708"/>
        <w:rPr>
          <w:rFonts w:ascii="Times New Roman" w:hAnsi="Times New Roman" w:cs="Times New Roman"/>
          <w:color w:val="000000" w:themeColor="text1"/>
        </w:rPr>
      </w:pPr>
      <w:proofErr w:type="gramStart"/>
      <w:r w:rsidRPr="002E3EB5">
        <w:rPr>
          <w:rFonts w:ascii="Times New Roman" w:hAnsi="Times New Roman" w:cs="Times New Roman"/>
          <w:color w:val="000000" w:themeColor="text1"/>
        </w:rPr>
        <w:t xml:space="preserve">Svi nalazi pasa su grupirani prema </w:t>
      </w:r>
      <w:r w:rsidR="006970D8" w:rsidRPr="002E3EB5">
        <w:rPr>
          <w:rFonts w:ascii="Times New Roman" w:hAnsi="Times New Roman" w:cs="Times New Roman"/>
          <w:color w:val="000000" w:themeColor="text1"/>
        </w:rPr>
        <w:t>uzroku uginuća.</w:t>
      </w:r>
      <w:proofErr w:type="gramEnd"/>
      <w:r w:rsidRPr="002E3EB5">
        <w:rPr>
          <w:rFonts w:ascii="Times New Roman" w:hAnsi="Times New Roman" w:cs="Times New Roman"/>
          <w:color w:val="000000" w:themeColor="text1"/>
        </w:rPr>
        <w:t xml:space="preserve"> Nalazi kod</w:t>
      </w:r>
      <w:r w:rsidR="009A7835" w:rsidRPr="002E3EB5">
        <w:rPr>
          <w:rFonts w:ascii="Times New Roman" w:hAnsi="Times New Roman" w:cs="Times New Roman"/>
          <w:color w:val="000000" w:themeColor="text1"/>
        </w:rPr>
        <w:t xml:space="preserve"> kojih su detaljno specificirani</w:t>
      </w:r>
      <w:r w:rsidRPr="002E3EB5">
        <w:rPr>
          <w:rFonts w:ascii="Times New Roman" w:hAnsi="Times New Roman" w:cs="Times New Roman"/>
          <w:color w:val="000000" w:themeColor="text1"/>
        </w:rPr>
        <w:t xml:space="preserve"> </w:t>
      </w:r>
      <w:r w:rsidR="0092451C" w:rsidRPr="002E3EB5">
        <w:rPr>
          <w:rFonts w:ascii="Times New Roman" w:hAnsi="Times New Roman" w:cs="Times New Roman"/>
          <w:color w:val="000000" w:themeColor="text1"/>
        </w:rPr>
        <w:t>uzroci</w:t>
      </w:r>
      <w:r w:rsidRPr="002E3EB5">
        <w:rPr>
          <w:rFonts w:ascii="Times New Roman" w:hAnsi="Times New Roman" w:cs="Times New Roman"/>
          <w:color w:val="000000" w:themeColor="text1"/>
        </w:rPr>
        <w:t xml:space="preserve"> uginuća tako su i obrađivani, dok su oni slučajevi ko</w:t>
      </w:r>
      <w:r w:rsidR="009A7835" w:rsidRPr="002E3EB5">
        <w:rPr>
          <w:rFonts w:ascii="Times New Roman" w:hAnsi="Times New Roman" w:cs="Times New Roman"/>
          <w:color w:val="000000" w:themeColor="text1"/>
        </w:rPr>
        <w:t>d kojih nije striktno definiran</w:t>
      </w:r>
      <w:r w:rsidRPr="002E3EB5">
        <w:rPr>
          <w:rFonts w:ascii="Times New Roman" w:hAnsi="Times New Roman" w:cs="Times New Roman"/>
          <w:color w:val="000000" w:themeColor="text1"/>
        </w:rPr>
        <w:t xml:space="preserve"> </w:t>
      </w:r>
      <w:r w:rsidR="006970D8" w:rsidRPr="002E3EB5">
        <w:rPr>
          <w:rFonts w:ascii="Times New Roman" w:hAnsi="Times New Roman" w:cs="Times New Roman"/>
          <w:color w:val="000000" w:themeColor="text1"/>
        </w:rPr>
        <w:t>uzrok uginuća</w:t>
      </w:r>
      <w:r w:rsidRPr="002E3EB5">
        <w:rPr>
          <w:rFonts w:ascii="Times New Roman" w:hAnsi="Times New Roman" w:cs="Times New Roman"/>
          <w:color w:val="000000" w:themeColor="text1"/>
        </w:rPr>
        <w:t xml:space="preserve"> uopćeni </w:t>
      </w:r>
      <w:r w:rsidR="0014674B" w:rsidRPr="002E3EB5">
        <w:rPr>
          <w:rFonts w:ascii="Times New Roman" w:hAnsi="Times New Roman" w:cs="Times New Roman"/>
          <w:color w:val="000000" w:themeColor="text1"/>
        </w:rPr>
        <w:t>(</w:t>
      </w:r>
      <w:r w:rsidRPr="002E3EB5">
        <w:rPr>
          <w:rFonts w:ascii="Times New Roman" w:hAnsi="Times New Roman" w:cs="Times New Roman"/>
          <w:color w:val="000000" w:themeColor="text1"/>
        </w:rPr>
        <w:t>npr</w:t>
      </w:r>
      <w:r w:rsidR="0014674B" w:rsidRPr="002E3EB5">
        <w:rPr>
          <w:rFonts w:ascii="Times New Roman" w:hAnsi="Times New Roman" w:cs="Times New Roman"/>
          <w:color w:val="000000" w:themeColor="text1"/>
        </w:rPr>
        <w:t>.</w:t>
      </w:r>
      <w:r w:rsidRPr="002E3EB5">
        <w:rPr>
          <w:rFonts w:ascii="Times New Roman" w:hAnsi="Times New Roman" w:cs="Times New Roman"/>
          <w:color w:val="000000" w:themeColor="text1"/>
        </w:rPr>
        <w:t xml:space="preserve"> ukoliko nije definiran org</w:t>
      </w:r>
      <w:r w:rsidR="00512FF8">
        <w:rPr>
          <w:rFonts w:ascii="Times New Roman" w:hAnsi="Times New Roman" w:cs="Times New Roman"/>
          <w:color w:val="000000" w:themeColor="text1"/>
        </w:rPr>
        <w:t xml:space="preserve">an </w:t>
      </w:r>
      <w:proofErr w:type="gramStart"/>
      <w:r w:rsidR="00512FF8">
        <w:rPr>
          <w:rFonts w:ascii="Times New Roman" w:hAnsi="Times New Roman" w:cs="Times New Roman"/>
          <w:color w:val="000000" w:themeColor="text1"/>
        </w:rPr>
        <w:t>na</w:t>
      </w:r>
      <w:proofErr w:type="gramEnd"/>
      <w:r w:rsidR="00512FF8">
        <w:rPr>
          <w:rFonts w:ascii="Times New Roman" w:hAnsi="Times New Roman" w:cs="Times New Roman"/>
          <w:color w:val="000000" w:themeColor="text1"/>
        </w:rPr>
        <w:t xml:space="preserve"> kojem je utvrđen karcinom, </w:t>
      </w:r>
      <w:r w:rsidRPr="002E3EB5">
        <w:rPr>
          <w:rFonts w:ascii="Times New Roman" w:hAnsi="Times New Roman" w:cs="Times New Roman"/>
          <w:color w:val="000000" w:themeColor="text1"/>
        </w:rPr>
        <w:t xml:space="preserve">ili kod nalaza gdje nije bila detaljno </w:t>
      </w:r>
      <w:r w:rsidR="0092451C" w:rsidRPr="002E3EB5">
        <w:rPr>
          <w:rFonts w:ascii="Times New Roman" w:hAnsi="Times New Roman" w:cs="Times New Roman"/>
          <w:color w:val="000000" w:themeColor="text1"/>
        </w:rPr>
        <w:t>specificirana</w:t>
      </w:r>
      <w:r w:rsidRPr="002E3EB5">
        <w:rPr>
          <w:rFonts w:ascii="Times New Roman" w:hAnsi="Times New Roman" w:cs="Times New Roman"/>
          <w:color w:val="000000" w:themeColor="text1"/>
        </w:rPr>
        <w:t xml:space="preserve"> dijagnoza</w:t>
      </w:r>
      <w:r w:rsidR="0014674B" w:rsidRPr="002E3EB5">
        <w:rPr>
          <w:rFonts w:ascii="Times New Roman" w:hAnsi="Times New Roman" w:cs="Times New Roman"/>
          <w:color w:val="000000" w:themeColor="text1"/>
        </w:rPr>
        <w:t>)</w:t>
      </w:r>
      <w:r w:rsidRPr="002E3EB5">
        <w:rPr>
          <w:rFonts w:ascii="Times New Roman" w:hAnsi="Times New Roman" w:cs="Times New Roman"/>
          <w:color w:val="000000" w:themeColor="text1"/>
        </w:rPr>
        <w:t>.</w:t>
      </w:r>
    </w:p>
    <w:p w:rsidR="00713012" w:rsidRPr="002E3EB5" w:rsidRDefault="00251F0A" w:rsidP="00126A7C">
      <w:pPr>
        <w:spacing w:line="480" w:lineRule="auto"/>
        <w:ind w:firstLine="708"/>
        <w:rPr>
          <w:rFonts w:ascii="Times New Roman" w:hAnsi="Times New Roman" w:cs="Times New Roman"/>
          <w:color w:val="000000" w:themeColor="text1"/>
        </w:rPr>
      </w:pPr>
      <w:proofErr w:type="gramStart"/>
      <w:r w:rsidRPr="002E3EB5">
        <w:rPr>
          <w:rFonts w:ascii="Times New Roman" w:hAnsi="Times New Roman" w:cs="Times New Roman"/>
          <w:color w:val="000000" w:themeColor="text1"/>
        </w:rPr>
        <w:t>Evidentirani su i analizirani svi podaci nađeni u nalazima.</w:t>
      </w:r>
      <w:proofErr w:type="gramEnd"/>
      <w:r w:rsidRPr="002E3EB5">
        <w:rPr>
          <w:rFonts w:ascii="Times New Roman" w:hAnsi="Times New Roman" w:cs="Times New Roman"/>
          <w:color w:val="000000" w:themeColor="text1"/>
        </w:rPr>
        <w:t xml:space="preserve"> </w:t>
      </w:r>
      <w:proofErr w:type="gramStart"/>
      <w:r w:rsidRPr="002E3EB5">
        <w:rPr>
          <w:rFonts w:ascii="Times New Roman" w:hAnsi="Times New Roman" w:cs="Times New Roman"/>
          <w:color w:val="000000" w:themeColor="text1"/>
        </w:rPr>
        <w:t>U nalazima je za pojedine životinje nađeno više različitih bolesti.</w:t>
      </w:r>
      <w:proofErr w:type="gramEnd"/>
      <w:r w:rsidRPr="002E3EB5">
        <w:rPr>
          <w:rFonts w:ascii="Times New Roman" w:hAnsi="Times New Roman" w:cs="Times New Roman"/>
          <w:color w:val="000000" w:themeColor="text1"/>
        </w:rPr>
        <w:t xml:space="preserve"> U tablici su navedene dijagnoze koje su bile dovele do uginuća.</w:t>
      </w:r>
    </w:p>
    <w:p w:rsidR="00126A7C" w:rsidRPr="000F57FF" w:rsidRDefault="00126A7C" w:rsidP="00126A7C">
      <w:pPr>
        <w:spacing w:line="480" w:lineRule="auto"/>
        <w:ind w:firstLine="708"/>
        <w:jc w:val="both"/>
        <w:rPr>
          <w:rFonts w:ascii="Times New Roman" w:hAnsi="Times New Roman" w:cs="Times New Roman"/>
        </w:rPr>
      </w:pPr>
      <w:r w:rsidRPr="000F57FF">
        <w:rPr>
          <w:rFonts w:ascii="Times New Roman" w:hAnsi="Times New Roman" w:cs="Times New Roman"/>
        </w:rPr>
        <w:t>Kod najvećeg broja nalaza kao razlog uginuća evidentiran je tumor 21</w:t>
      </w:r>
      <w:proofErr w:type="gramStart"/>
      <w:r w:rsidRPr="000F57FF">
        <w:rPr>
          <w:rFonts w:ascii="Times New Roman" w:hAnsi="Times New Roman" w:cs="Times New Roman"/>
        </w:rPr>
        <w:t>,5</w:t>
      </w:r>
      <w:proofErr w:type="gramEnd"/>
      <w:r w:rsidRPr="000F57FF">
        <w:rPr>
          <w:rFonts w:ascii="Times New Roman" w:hAnsi="Times New Roman" w:cs="Times New Roman"/>
        </w:rPr>
        <w:t xml:space="preserve">%, zatajivanje srca vezano je uz 10,9%, zatajivanje bubrega i traume </w:t>
      </w:r>
      <w:r w:rsidR="00F760E0">
        <w:rPr>
          <w:rFonts w:ascii="Times New Roman" w:hAnsi="Times New Roman" w:cs="Times New Roman"/>
        </w:rPr>
        <w:t>po</w:t>
      </w:r>
      <w:r w:rsidRPr="000F57FF">
        <w:rPr>
          <w:rFonts w:ascii="Times New Roman" w:hAnsi="Times New Roman" w:cs="Times New Roman"/>
        </w:rPr>
        <w:t xml:space="preserve"> 8,9% slučajeva, sepse i zarazne bolesti pasa kod 6,3% nalaza</w:t>
      </w:r>
      <w:r w:rsidR="0092451C">
        <w:rPr>
          <w:rFonts w:ascii="Times New Roman" w:hAnsi="Times New Roman" w:cs="Times New Roman"/>
        </w:rPr>
        <w:t>, dok su se ostali uzroci uginuća javljali s nižom učestalošću.</w:t>
      </w:r>
    </w:p>
    <w:p w:rsidR="00126A7C" w:rsidRPr="000F57FF" w:rsidRDefault="00126A7C" w:rsidP="00126A7C">
      <w:pPr>
        <w:spacing w:line="480" w:lineRule="auto"/>
        <w:ind w:firstLine="708"/>
        <w:jc w:val="both"/>
        <w:rPr>
          <w:rFonts w:ascii="Times New Roman" w:hAnsi="Times New Roman" w:cs="Times New Roman"/>
        </w:rPr>
      </w:pPr>
      <w:proofErr w:type="gramStart"/>
      <w:r w:rsidRPr="000F57FF">
        <w:rPr>
          <w:rFonts w:ascii="Times New Roman" w:hAnsi="Times New Roman" w:cs="Times New Roman"/>
        </w:rPr>
        <w:t>Bakteriološk</w:t>
      </w:r>
      <w:r w:rsidR="0092451C">
        <w:rPr>
          <w:rFonts w:ascii="Times New Roman" w:hAnsi="Times New Roman" w:cs="Times New Roman"/>
        </w:rPr>
        <w:t>a</w:t>
      </w:r>
      <w:r w:rsidRPr="000F57FF">
        <w:rPr>
          <w:rFonts w:ascii="Times New Roman" w:hAnsi="Times New Roman" w:cs="Times New Roman"/>
        </w:rPr>
        <w:t xml:space="preserve"> </w:t>
      </w:r>
      <w:r w:rsidR="0092451C">
        <w:rPr>
          <w:rFonts w:ascii="Times New Roman" w:hAnsi="Times New Roman" w:cs="Times New Roman"/>
        </w:rPr>
        <w:t>pretraga</w:t>
      </w:r>
      <w:r w:rsidRPr="000F57FF">
        <w:rPr>
          <w:rFonts w:ascii="Times New Roman" w:hAnsi="Times New Roman" w:cs="Times New Roman"/>
        </w:rPr>
        <w:t xml:space="preserve"> rađen</w:t>
      </w:r>
      <w:r w:rsidR="0092451C">
        <w:rPr>
          <w:rFonts w:ascii="Times New Roman" w:hAnsi="Times New Roman" w:cs="Times New Roman"/>
        </w:rPr>
        <w:t>a</w:t>
      </w:r>
      <w:r w:rsidRPr="000F57FF">
        <w:rPr>
          <w:rFonts w:ascii="Times New Roman" w:hAnsi="Times New Roman" w:cs="Times New Roman"/>
        </w:rPr>
        <w:t xml:space="preserve"> je kod 71 psa, </w:t>
      </w:r>
      <w:r w:rsidR="0092451C">
        <w:rPr>
          <w:rFonts w:ascii="Times New Roman" w:hAnsi="Times New Roman" w:cs="Times New Roman"/>
        </w:rPr>
        <w:t xml:space="preserve">a </w:t>
      </w:r>
      <w:r w:rsidRPr="000F57FF">
        <w:rPr>
          <w:rFonts w:ascii="Times New Roman" w:hAnsi="Times New Roman" w:cs="Times New Roman"/>
        </w:rPr>
        <w:t>parazitološk</w:t>
      </w:r>
      <w:r w:rsidR="0092451C">
        <w:rPr>
          <w:rFonts w:ascii="Times New Roman" w:hAnsi="Times New Roman" w:cs="Times New Roman"/>
        </w:rPr>
        <w:t>a</w:t>
      </w:r>
      <w:r w:rsidRPr="000F57FF">
        <w:rPr>
          <w:rFonts w:ascii="Times New Roman" w:hAnsi="Times New Roman" w:cs="Times New Roman"/>
        </w:rPr>
        <w:t xml:space="preserve"> u 16 slučajeva.</w:t>
      </w:r>
      <w:proofErr w:type="gramEnd"/>
      <w:r w:rsidRPr="000F57FF">
        <w:rPr>
          <w:rFonts w:ascii="Times New Roman" w:hAnsi="Times New Roman" w:cs="Times New Roman"/>
        </w:rPr>
        <w:t xml:space="preserve"> Kod pojedinih nalaza nije se moglo utvrditi </w:t>
      </w:r>
      <w:proofErr w:type="gramStart"/>
      <w:r w:rsidRPr="000F57FF">
        <w:rPr>
          <w:rFonts w:ascii="Times New Roman" w:hAnsi="Times New Roman" w:cs="Times New Roman"/>
        </w:rPr>
        <w:t>na</w:t>
      </w:r>
      <w:proofErr w:type="gramEnd"/>
      <w:r w:rsidRPr="000F57FF">
        <w:rPr>
          <w:rFonts w:ascii="Times New Roman" w:hAnsi="Times New Roman" w:cs="Times New Roman"/>
        </w:rPr>
        <w:t xml:space="preserve"> kojem je organu započeo proces, pa su evidentirani općenito.</w:t>
      </w:r>
    </w:p>
    <w:p w:rsidR="00126A7C" w:rsidRPr="004E5EDA" w:rsidRDefault="00126A7C" w:rsidP="00126A7C">
      <w:pPr>
        <w:spacing w:line="480" w:lineRule="auto"/>
        <w:jc w:val="both"/>
        <w:rPr>
          <w:rFonts w:ascii="Times New Roman" w:hAnsi="Times New Roman" w:cs="Times New Roman"/>
          <w:color w:val="000000" w:themeColor="text1"/>
        </w:rPr>
      </w:pPr>
      <w:proofErr w:type="gramStart"/>
      <w:r w:rsidRPr="004E5EDA">
        <w:rPr>
          <w:rFonts w:ascii="Times New Roman" w:hAnsi="Times New Roman" w:cs="Times New Roman"/>
          <w:color w:val="000000" w:themeColor="text1"/>
        </w:rPr>
        <w:t>Makroskopski pregled pluća napravljen je kod 398 pasa, a mikroskopski kod 262 psa.</w:t>
      </w:r>
      <w:proofErr w:type="gramEnd"/>
    </w:p>
    <w:p w:rsidR="00126A7C" w:rsidRPr="004E5EDA" w:rsidRDefault="00126A7C" w:rsidP="00126A7C">
      <w:pPr>
        <w:spacing w:line="480" w:lineRule="auto"/>
        <w:ind w:firstLine="708"/>
        <w:jc w:val="both"/>
        <w:rPr>
          <w:rFonts w:ascii="Times New Roman" w:hAnsi="Times New Roman" w:cs="Times New Roman"/>
          <w:color w:val="000000" w:themeColor="text1"/>
        </w:rPr>
      </w:pPr>
      <w:r w:rsidRPr="004E5EDA">
        <w:rPr>
          <w:rFonts w:ascii="Times New Roman" w:hAnsi="Times New Roman" w:cs="Times New Roman"/>
          <w:color w:val="000000" w:themeColor="text1"/>
        </w:rPr>
        <w:t>Od 441</w:t>
      </w:r>
      <w:r w:rsidR="00BB5805" w:rsidRPr="004E5EDA">
        <w:rPr>
          <w:rFonts w:ascii="Times New Roman" w:hAnsi="Times New Roman" w:cs="Times New Roman"/>
          <w:color w:val="000000" w:themeColor="text1"/>
        </w:rPr>
        <w:t xml:space="preserve"> </w:t>
      </w:r>
      <w:r w:rsidRPr="004E5EDA">
        <w:rPr>
          <w:rFonts w:ascii="Times New Roman" w:hAnsi="Times New Roman" w:cs="Times New Roman"/>
          <w:color w:val="000000" w:themeColor="text1"/>
        </w:rPr>
        <w:t xml:space="preserve">psa </w:t>
      </w:r>
      <w:r w:rsidR="009A7835" w:rsidRPr="004E5EDA">
        <w:rPr>
          <w:rFonts w:ascii="Times New Roman" w:hAnsi="Times New Roman" w:cs="Times New Roman"/>
          <w:color w:val="000000" w:themeColor="text1"/>
        </w:rPr>
        <w:t xml:space="preserve">kod kojih su utvrđene patološke promjene </w:t>
      </w:r>
      <w:proofErr w:type="gramStart"/>
      <w:r w:rsidR="00512FF8">
        <w:rPr>
          <w:rFonts w:ascii="Times New Roman" w:hAnsi="Times New Roman" w:cs="Times New Roman"/>
          <w:color w:val="000000" w:themeColor="text1"/>
        </w:rPr>
        <w:t>na</w:t>
      </w:r>
      <w:proofErr w:type="gramEnd"/>
      <w:r w:rsidR="00512FF8">
        <w:rPr>
          <w:rFonts w:ascii="Times New Roman" w:hAnsi="Times New Roman" w:cs="Times New Roman"/>
          <w:color w:val="000000" w:themeColor="text1"/>
        </w:rPr>
        <w:t xml:space="preserve"> </w:t>
      </w:r>
      <w:r w:rsidR="004E5EDA" w:rsidRPr="004E5EDA">
        <w:rPr>
          <w:rFonts w:ascii="Times New Roman" w:hAnsi="Times New Roman" w:cs="Times New Roman"/>
          <w:color w:val="000000" w:themeColor="text1"/>
        </w:rPr>
        <w:t>dišnom</w:t>
      </w:r>
      <w:r w:rsidR="009A7835" w:rsidRPr="004E5EDA">
        <w:rPr>
          <w:rFonts w:ascii="Times New Roman" w:hAnsi="Times New Roman" w:cs="Times New Roman"/>
          <w:color w:val="000000" w:themeColor="text1"/>
        </w:rPr>
        <w:t xml:space="preserve"> su</w:t>
      </w:r>
      <w:r w:rsidR="004E5EDA" w:rsidRPr="004E5EDA">
        <w:rPr>
          <w:rFonts w:ascii="Times New Roman" w:hAnsi="Times New Roman" w:cs="Times New Roman"/>
          <w:color w:val="000000" w:themeColor="text1"/>
        </w:rPr>
        <w:t>stavu</w:t>
      </w:r>
      <w:r w:rsidR="00BB5805" w:rsidRPr="004E5EDA">
        <w:rPr>
          <w:rFonts w:ascii="Times New Roman" w:hAnsi="Times New Roman" w:cs="Times New Roman"/>
          <w:color w:val="000000" w:themeColor="text1"/>
        </w:rPr>
        <w:t>,</w:t>
      </w:r>
      <w:r w:rsidR="009A7835" w:rsidRPr="004E5EDA">
        <w:rPr>
          <w:rFonts w:ascii="Times New Roman" w:hAnsi="Times New Roman" w:cs="Times New Roman"/>
          <w:color w:val="000000" w:themeColor="text1"/>
        </w:rPr>
        <w:t xml:space="preserve"> </w:t>
      </w:r>
      <w:r w:rsidRPr="004E5EDA">
        <w:rPr>
          <w:rFonts w:ascii="Times New Roman" w:hAnsi="Times New Roman" w:cs="Times New Roman"/>
          <w:color w:val="000000" w:themeColor="text1"/>
        </w:rPr>
        <w:t>promjene na plući</w:t>
      </w:r>
      <w:r w:rsidR="00BB5805" w:rsidRPr="004E5EDA">
        <w:rPr>
          <w:rFonts w:ascii="Times New Roman" w:hAnsi="Times New Roman" w:cs="Times New Roman"/>
          <w:color w:val="000000" w:themeColor="text1"/>
        </w:rPr>
        <w:t>ma evidentirane su u 430 nalaza, odnosno 97.5%.</w:t>
      </w:r>
    </w:p>
    <w:p w:rsidR="00713012" w:rsidRPr="00744B65" w:rsidRDefault="000F57FF" w:rsidP="000F57FF">
      <w:pPr>
        <w:spacing w:line="480" w:lineRule="auto"/>
        <w:rPr>
          <w:rFonts w:ascii="Times New Roman" w:hAnsi="Times New Roman" w:cs="Times New Roman"/>
        </w:rPr>
      </w:pPr>
      <w:proofErr w:type="gramStart"/>
      <w:r>
        <w:rPr>
          <w:rFonts w:ascii="Times New Roman" w:hAnsi="Times New Roman" w:cs="Times New Roman"/>
        </w:rPr>
        <w:t>Tablica 5.</w:t>
      </w:r>
      <w:proofErr w:type="gramEnd"/>
      <w:r>
        <w:rPr>
          <w:rFonts w:ascii="Times New Roman" w:hAnsi="Times New Roman" w:cs="Times New Roman"/>
        </w:rPr>
        <w:t xml:space="preserve"> </w:t>
      </w:r>
      <w:r w:rsidRPr="00744B65">
        <w:rPr>
          <w:rFonts w:ascii="Times New Roman" w:hAnsi="Times New Roman" w:cs="Times New Roman"/>
        </w:rPr>
        <w:t>Pregled pasa prema uzroku uginuća</w:t>
      </w:r>
    </w:p>
    <w:tbl>
      <w:tblPr>
        <w:tblW w:w="7371" w:type="dxa"/>
        <w:jc w:val="center"/>
        <w:tblLayout w:type="fixed"/>
        <w:tblCellMar>
          <w:left w:w="10" w:type="dxa"/>
          <w:right w:w="10" w:type="dxa"/>
        </w:tblCellMar>
        <w:tblLook w:val="04A0"/>
      </w:tblPr>
      <w:tblGrid>
        <w:gridCol w:w="6027"/>
        <w:gridCol w:w="1344"/>
      </w:tblGrid>
      <w:tr w:rsidR="00713012" w:rsidRPr="000F57FF" w:rsidTr="002C4F84">
        <w:trPr>
          <w:trHeight w:hRule="exact" w:val="317"/>
          <w:jc w:val="center"/>
        </w:trPr>
        <w:tc>
          <w:tcPr>
            <w:tcW w:w="60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3012" w:rsidRPr="006827D6" w:rsidRDefault="00914830" w:rsidP="000F57FF">
            <w:pPr>
              <w:spacing w:line="480" w:lineRule="auto"/>
              <w:jc w:val="both"/>
              <w:rPr>
                <w:rFonts w:ascii="Times New Roman" w:hAnsi="Times New Roman" w:cs="Times New Roman"/>
                <w:sz w:val="20"/>
                <w:szCs w:val="20"/>
              </w:rPr>
            </w:pPr>
            <w:bookmarkStart w:id="0" w:name="OLE_LINK3"/>
            <w:bookmarkStart w:id="1" w:name="OLE_LINK2"/>
            <w:bookmarkStart w:id="2" w:name="OLE_LINK1"/>
            <w:bookmarkEnd w:id="0"/>
            <w:bookmarkEnd w:id="1"/>
            <w:bookmarkEnd w:id="2"/>
            <w:r w:rsidRPr="006827D6">
              <w:rPr>
                <w:rFonts w:ascii="Times New Roman" w:hAnsi="Times New Roman" w:cs="Times New Roman"/>
                <w:sz w:val="20"/>
                <w:szCs w:val="20"/>
              </w:rPr>
              <w:t>UZROK UGINUĆA</w:t>
            </w:r>
          </w:p>
        </w:tc>
        <w:tc>
          <w:tcPr>
            <w:tcW w:w="1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3012" w:rsidRPr="006827D6" w:rsidRDefault="002C4F84" w:rsidP="000F57FF">
            <w:pPr>
              <w:spacing w:line="480" w:lineRule="auto"/>
              <w:jc w:val="both"/>
              <w:rPr>
                <w:rFonts w:ascii="Times New Roman" w:hAnsi="Times New Roman" w:cs="Times New Roman"/>
                <w:sz w:val="20"/>
                <w:szCs w:val="20"/>
              </w:rPr>
            </w:pPr>
            <w:r>
              <w:rPr>
                <w:rFonts w:ascii="Times New Roman" w:hAnsi="Times New Roman" w:cs="Times New Roman"/>
                <w:sz w:val="20"/>
                <w:szCs w:val="20"/>
              </w:rPr>
              <w:t xml:space="preserve">BROJ </w:t>
            </w:r>
            <w:r w:rsidR="00251F0A" w:rsidRPr="006827D6">
              <w:rPr>
                <w:rFonts w:ascii="Times New Roman" w:hAnsi="Times New Roman" w:cs="Times New Roman"/>
                <w:sz w:val="20"/>
                <w:szCs w:val="20"/>
              </w:rPr>
              <w:t>PASA</w:t>
            </w:r>
          </w:p>
        </w:tc>
      </w:tr>
      <w:tr w:rsidR="00C8122F" w:rsidRPr="000F57FF" w:rsidTr="002C4F84">
        <w:trPr>
          <w:trHeight w:hRule="exact" w:val="317"/>
          <w:jc w:val="center"/>
        </w:trPr>
        <w:tc>
          <w:tcPr>
            <w:tcW w:w="6027" w:type="dxa"/>
            <w:tcBorders>
              <w:top w:val="single" w:sz="8"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ADENOKARCINOM</w:t>
            </w:r>
          </w:p>
        </w:tc>
        <w:tc>
          <w:tcPr>
            <w:tcW w:w="1344"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8</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ADENOKARCINOM APOKRINIH ŽLIJEZDA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ADENOKARCINOM GUŠTERAČE</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ADENOKARCINOM MLIJEČNE ŽLIJEZDE</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7</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ADENOKARCINOM MLIJEČNE ŽLIJEZDE  - METASTATSKI</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4</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ADENOKARCINOM PRIJELAZNOG EPITELA NOSA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ADENOM ADRENA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ANULUS FIBROSUS LIJEVE KLIJETKE</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ARTROZA KRALJEŽNICE</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ATROFIJA ADRENA (JATROGENI CHUSHING)</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BABEZIOZA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10</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BLASTOM NESPECIFICIRANI</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BLASTOM NESPECIFICIRANI ADRENA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BLASTOM NESPECIFICIRANI MLIJEČNE ŽLIJEZDE</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BOLEST HIJALINIH MEMBRANA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BRONHITIS DESKVAMATIVNI</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BRONHOALVEOLARNI ADENOM</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BRONHOPNEUMONIJA</w:t>
            </w:r>
            <w:r>
              <w:rPr>
                <w:rFonts w:ascii="Times New Roman" w:hAnsi="Times New Roman" w:cs="Times New Roman"/>
                <w:sz w:val="20"/>
                <w:szCs w:val="20"/>
              </w:rPr>
              <w:t xml:space="preserve"> </w:t>
            </w:r>
            <w:r w:rsidRPr="00126A7C">
              <w:rPr>
                <w:rFonts w:ascii="Times New Roman" w:hAnsi="Times New Roman" w:cs="Times New Roman"/>
                <w:sz w:val="20"/>
                <w:szCs w:val="20"/>
              </w:rPr>
              <w:t>- EMBOLIJSKA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BRONHOPNEUMONIJA - GNOJNA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CIROZA JETRE</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DERMATITIS GENERALIZIRANI</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DIJAFRAGMATSKA HERNIJA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3</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DILATATIVNA KARDIOMIPOATIJA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10</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DISEMINIRANA INTRAVASKULARNA KOAGULOPATIJA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ENCEFALITIS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ENTERITIS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5</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FETALNE ANOMALIJE</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4</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FIBROSARKOM METASTATSKI - KOSTI</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FIBROSARKOM NESPECIFICIRANI</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FIBROSARKOM PERITONEUMA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FIBROSARKOMNESPECIFICIRANI - NEKROTIZIRAJUĆI</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FRAKTURA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GASTRITIS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5</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HEMANGIOM</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HEMANGIOSARKOM</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14</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HEMANGIOSARKOM MIOKARDA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6</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HEMANGIOSARKOM SLEZENE - METASTATSKI</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HEMOABDOMEN</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HEMOTORAKS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HEPATITIS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7</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HIDROCEFALUS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HISTIOCITOM</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HISTIOCITOZA, MALIGNA - PLUĆA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IDIOPATSKI STERILNI PANIKULITIS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INVAGINACIJA TANKOG CRIJEVA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KARCINOM ADRENA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KARCINOM BUBREGA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 xml:space="preserve">KARCINOM PLANOCELULARNI </w:t>
            </w:r>
            <w:r>
              <w:rPr>
                <w:rFonts w:ascii="Times New Roman" w:hAnsi="Times New Roman" w:cs="Times New Roman"/>
                <w:sz w:val="20"/>
                <w:szCs w:val="20"/>
              </w:rPr>
              <w:t>NOSNE SLUZNICE</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KARCINOM PROSTATE</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KARCINOM ŠTITNJAČE</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KONGESTIJA MOZGA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KRVARENJA CEREBRALNA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LE</w:t>
            </w:r>
            <w:r>
              <w:rPr>
                <w:rFonts w:ascii="Times New Roman" w:hAnsi="Times New Roman" w:cs="Times New Roman"/>
                <w:sz w:val="20"/>
                <w:szCs w:val="20"/>
              </w:rPr>
              <w:t>I</w:t>
            </w:r>
            <w:r w:rsidRPr="00126A7C">
              <w:rPr>
                <w:rFonts w:ascii="Times New Roman" w:hAnsi="Times New Roman" w:cs="Times New Roman"/>
                <w:sz w:val="20"/>
                <w:szCs w:val="20"/>
              </w:rPr>
              <w:t>OMIOSARKOM MOKRAĆNOG MJEHURA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LEPTOMENINGITIS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LEPTOSPIROZA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5</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LIMFADENITIS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LIMFOM</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20</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LIŠMANIOZA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MENINGITIS - GNOJNI</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MENINGOENCEFALITIS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MEZOTELIOM</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3</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MIODEGENERACIJA SRCA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NEFRITIS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NEFRITIS – EMBOLIJSKI</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OSIFICIRAJUĆI PAHIMENINGITIS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8</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OSTEOSARKOM – RADIJUSA (METASTAZE PO JETRI)</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OTROVANJE – NESPECIFICIRANO</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OTROVANJE ANTIKOAGULANSIMA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15</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OTROVANJE ORGANOFOSFATIMA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OTROVANJE STRIHNINOM</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PANKREATITIS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PARTUS GRAVIS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3</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PARVOVIROZA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22</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PERFORACIJA DUODENUMA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PERFORACIJA JEJUNUMA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PERITONITIS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PIJELONEFRITIS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PIOMETRA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8</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PIOTORAKS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PLEGMONA POTKOŽJA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PLEURITIS – GNOJNI</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PNEUMONIJA – NESPECIFICIRANA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6</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POSTOPERATIVNE KOMPLIKACIJE - NESPECIFICIRANE</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5</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RUPTURA MOKRAĆNOG MJEHURA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SEMINOM TESTISA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SEPSA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28</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STENOZA AORTE</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F0788C">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STRANO TIJELO U TANKOM CRIJEVU</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F0788C">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3</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SUMNJA NA BJESNOĆU</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TIMOM – MJEŠOVITI</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TORZIJA – NESPECIFICIRANA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TORZIJA ŽELUCA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TRAUMA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30</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TUMOR SŽS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TUMOR ŽELUCA – NESPECIFICIRANI</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4</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UGRIZNE RANE</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AE7A64">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 xml:space="preserve">ULKUS </w:t>
            </w:r>
            <w:r>
              <w:rPr>
                <w:rFonts w:ascii="Times New Roman" w:hAnsi="Times New Roman" w:cs="Times New Roman"/>
                <w:sz w:val="20"/>
                <w:szCs w:val="20"/>
              </w:rPr>
              <w:t>CRIJEVA</w:t>
            </w:r>
            <w:r w:rsidRPr="00126A7C">
              <w:rPr>
                <w:rFonts w:ascii="Times New Roman" w:hAnsi="Times New Roman" w:cs="Times New Roman"/>
                <w:sz w:val="20"/>
                <w:szCs w:val="20"/>
              </w:rPr>
              <w:t xml:space="preserve"> – PERFORIRAJUĆI</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ULKUS ŽELUCA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UROCISTITIS – HEMORAGIČNI</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1</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UROLITIJAZA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2</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USTRIJELNE RANE</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5</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VOLVULUS</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7</w:t>
            </w:r>
          </w:p>
        </w:tc>
      </w:tr>
      <w:tr w:rsidR="00C8122F" w:rsidRPr="000F57FF" w:rsidTr="002C4F84">
        <w:trPr>
          <w:trHeight w:hRule="exact" w:val="317"/>
          <w:jc w:val="center"/>
        </w:trPr>
        <w:tc>
          <w:tcPr>
            <w:tcW w:w="6027" w:type="dxa"/>
            <w:tcBorders>
              <w:top w:val="single" w:sz="4" w:space="0" w:color="000000"/>
              <w:left w:val="single" w:sz="4" w:space="0" w:color="000000"/>
              <w:bottom w:val="single" w:sz="4"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ZATAJIVANJE BUBREGA</w:t>
            </w:r>
          </w:p>
        </w:tc>
        <w:tc>
          <w:tcPr>
            <w:tcW w:w="1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36</w:t>
            </w:r>
          </w:p>
        </w:tc>
      </w:tr>
      <w:tr w:rsidR="00C8122F" w:rsidRPr="000F57FF" w:rsidTr="002C4F84">
        <w:trPr>
          <w:trHeight w:hRule="exact" w:val="317"/>
          <w:jc w:val="center"/>
        </w:trPr>
        <w:tc>
          <w:tcPr>
            <w:tcW w:w="6027" w:type="dxa"/>
            <w:tcBorders>
              <w:top w:val="single" w:sz="4" w:space="0" w:color="000000"/>
              <w:left w:val="single" w:sz="4" w:space="0" w:color="000000"/>
              <w:bottom w:val="single" w:sz="8" w:space="0" w:color="000000"/>
            </w:tcBorders>
            <w:tcMar>
              <w:top w:w="0" w:type="dxa"/>
              <w:left w:w="108" w:type="dxa"/>
              <w:bottom w:w="0" w:type="dxa"/>
              <w:right w:w="108" w:type="dxa"/>
            </w:tcMar>
          </w:tcPr>
          <w:p w:rsidR="00C8122F" w:rsidRPr="00126A7C" w:rsidRDefault="00C8122F" w:rsidP="000F57FF">
            <w:pPr>
              <w:spacing w:line="480" w:lineRule="auto"/>
              <w:jc w:val="both"/>
              <w:rPr>
                <w:rFonts w:ascii="Times New Roman" w:hAnsi="Times New Roman" w:cs="Times New Roman"/>
                <w:sz w:val="20"/>
                <w:szCs w:val="20"/>
              </w:rPr>
            </w:pPr>
            <w:r w:rsidRPr="00126A7C">
              <w:rPr>
                <w:rFonts w:ascii="Times New Roman" w:hAnsi="Times New Roman" w:cs="Times New Roman"/>
                <w:sz w:val="20"/>
                <w:szCs w:val="20"/>
              </w:rPr>
              <w:t>ZATAJIVANJE SRCA</w:t>
            </w:r>
          </w:p>
        </w:tc>
        <w:tc>
          <w:tcPr>
            <w:tcW w:w="1344"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C8122F" w:rsidRPr="00126A7C" w:rsidRDefault="00C8122F" w:rsidP="000F57FF">
            <w:pPr>
              <w:spacing w:line="480" w:lineRule="auto"/>
              <w:jc w:val="center"/>
              <w:rPr>
                <w:rFonts w:ascii="Times New Roman" w:hAnsi="Times New Roman" w:cs="Times New Roman"/>
                <w:sz w:val="20"/>
                <w:szCs w:val="20"/>
              </w:rPr>
            </w:pPr>
            <w:r w:rsidRPr="00126A7C">
              <w:rPr>
                <w:rFonts w:ascii="Times New Roman" w:hAnsi="Times New Roman" w:cs="Times New Roman"/>
                <w:sz w:val="20"/>
                <w:szCs w:val="20"/>
              </w:rPr>
              <w:t>36</w:t>
            </w:r>
          </w:p>
        </w:tc>
      </w:tr>
      <w:tr w:rsidR="008C3AAE" w:rsidRPr="000F57FF" w:rsidTr="002C4F84">
        <w:trPr>
          <w:trHeight w:hRule="exact" w:val="317"/>
          <w:jc w:val="center"/>
        </w:trPr>
        <w:tc>
          <w:tcPr>
            <w:tcW w:w="60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8C3AAE" w:rsidRPr="006827D6" w:rsidRDefault="008C3AAE" w:rsidP="000F57FF">
            <w:pPr>
              <w:spacing w:line="480" w:lineRule="auto"/>
              <w:jc w:val="both"/>
              <w:rPr>
                <w:rFonts w:ascii="Times New Roman" w:hAnsi="Times New Roman" w:cs="Times New Roman"/>
                <w:b/>
                <w:sz w:val="20"/>
                <w:szCs w:val="20"/>
              </w:rPr>
            </w:pPr>
            <w:r w:rsidRPr="006827D6">
              <w:rPr>
                <w:rFonts w:ascii="Times New Roman" w:hAnsi="Times New Roman" w:cs="Times New Roman"/>
                <w:b/>
                <w:sz w:val="20"/>
                <w:szCs w:val="20"/>
              </w:rPr>
              <w:t>UKUPNO</w:t>
            </w:r>
          </w:p>
        </w:tc>
        <w:tc>
          <w:tcPr>
            <w:tcW w:w="1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8C3AAE" w:rsidRPr="006827D6" w:rsidRDefault="008C3AAE" w:rsidP="000F57FF">
            <w:pPr>
              <w:spacing w:line="480" w:lineRule="auto"/>
              <w:jc w:val="center"/>
              <w:rPr>
                <w:rFonts w:ascii="Times New Roman" w:hAnsi="Times New Roman" w:cs="Times New Roman"/>
                <w:b/>
                <w:sz w:val="20"/>
                <w:szCs w:val="20"/>
              </w:rPr>
            </w:pPr>
            <w:r w:rsidRPr="006827D6">
              <w:rPr>
                <w:rFonts w:ascii="Times New Roman" w:hAnsi="Times New Roman" w:cs="Times New Roman"/>
                <w:b/>
                <w:sz w:val="20"/>
                <w:szCs w:val="20"/>
              </w:rPr>
              <w:t>441</w:t>
            </w:r>
          </w:p>
        </w:tc>
      </w:tr>
    </w:tbl>
    <w:p w:rsidR="00713012" w:rsidRPr="000F57FF" w:rsidRDefault="00713012" w:rsidP="005C1CCC">
      <w:pPr>
        <w:jc w:val="both"/>
        <w:rPr>
          <w:rFonts w:ascii="Times New Roman" w:hAnsi="Times New Roman" w:cs="Times New Roman"/>
        </w:rPr>
      </w:pPr>
    </w:p>
    <w:p w:rsidR="00713012" w:rsidRPr="000F57FF" w:rsidRDefault="00251F0A" w:rsidP="00CE7342">
      <w:pPr>
        <w:spacing w:line="480" w:lineRule="auto"/>
        <w:ind w:firstLine="708"/>
        <w:jc w:val="both"/>
        <w:rPr>
          <w:rFonts w:ascii="Times New Roman" w:hAnsi="Times New Roman" w:cs="Times New Roman"/>
        </w:rPr>
      </w:pPr>
      <w:r w:rsidRPr="000F57FF">
        <w:rPr>
          <w:rFonts w:ascii="Times New Roman" w:hAnsi="Times New Roman" w:cs="Times New Roman"/>
        </w:rPr>
        <w:t xml:space="preserve">Analizirane su patološke promjene manifestirane </w:t>
      </w:r>
      <w:proofErr w:type="gramStart"/>
      <w:r w:rsidRPr="000F57FF">
        <w:rPr>
          <w:rFonts w:ascii="Times New Roman" w:hAnsi="Times New Roman" w:cs="Times New Roman"/>
        </w:rPr>
        <w:t>na</w:t>
      </w:r>
      <w:proofErr w:type="gramEnd"/>
      <w:r w:rsidRPr="000F57FF">
        <w:rPr>
          <w:rFonts w:ascii="Times New Roman" w:hAnsi="Times New Roman" w:cs="Times New Roman"/>
        </w:rPr>
        <w:t xml:space="preserve"> plućima pasa, sistematizirane su, te su uspoređene upalne i neupalne promjene. Veći broj upalnih i neupalnih promjena </w:t>
      </w:r>
      <w:proofErr w:type="gramStart"/>
      <w:r w:rsidRPr="000F57FF">
        <w:rPr>
          <w:rFonts w:ascii="Times New Roman" w:hAnsi="Times New Roman" w:cs="Times New Roman"/>
        </w:rPr>
        <w:t>od</w:t>
      </w:r>
      <w:proofErr w:type="gramEnd"/>
      <w:r w:rsidRPr="000F57FF">
        <w:rPr>
          <w:rFonts w:ascii="Times New Roman" w:hAnsi="Times New Roman" w:cs="Times New Roman"/>
        </w:rPr>
        <w:t xml:space="preserve"> ukup</w:t>
      </w:r>
      <w:r w:rsidR="00BB5805">
        <w:rPr>
          <w:rFonts w:ascii="Times New Roman" w:hAnsi="Times New Roman" w:cs="Times New Roman"/>
        </w:rPr>
        <w:t>nog broja pasa pojavljuje se</w:t>
      </w:r>
      <w:r w:rsidRPr="000F57FF">
        <w:rPr>
          <w:rFonts w:ascii="Times New Roman" w:hAnsi="Times New Roman" w:cs="Times New Roman"/>
        </w:rPr>
        <w:t xml:space="preserve"> zbog više istovremenih promjena na plućnom parenhimu.</w:t>
      </w:r>
    </w:p>
    <w:p w:rsidR="00713012" w:rsidRPr="000F57FF" w:rsidRDefault="00CA7289" w:rsidP="000F57FF">
      <w:pPr>
        <w:spacing w:line="480" w:lineRule="auto"/>
        <w:jc w:val="both"/>
        <w:rPr>
          <w:rFonts w:ascii="Times New Roman" w:hAnsi="Times New Roman" w:cs="Times New Roman"/>
        </w:rPr>
      </w:pPr>
      <w:r>
        <w:rPr>
          <w:rFonts w:ascii="Times New Roman" w:hAnsi="Times New Roman" w:cs="Times New Roman"/>
          <w:noProof/>
          <w:lang w:eastAsia="en-US" w:bidi="ar-SA"/>
        </w:rPr>
        <w:drawing>
          <wp:anchor distT="0" distB="0" distL="114300" distR="114300" simplePos="0" relativeHeight="251662848" behindDoc="0" locked="0" layoutInCell="1" allowOverlap="1">
            <wp:simplePos x="0" y="0"/>
            <wp:positionH relativeFrom="column">
              <wp:posOffset>17751</wp:posOffset>
            </wp:positionH>
            <wp:positionV relativeFrom="paragraph">
              <wp:posOffset>53036</wp:posOffset>
            </wp:positionV>
            <wp:extent cx="5944429" cy="2934032"/>
            <wp:effectExtent l="19050" t="0" r="18221" b="0"/>
            <wp:wrapNone/>
            <wp:docPr id="101" name="Object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4F6BA7" w:rsidRPr="000F57FF" w:rsidRDefault="004F6BA7" w:rsidP="000F57FF">
      <w:pPr>
        <w:spacing w:line="480" w:lineRule="auto"/>
        <w:jc w:val="both"/>
        <w:rPr>
          <w:rFonts w:ascii="Times New Roman" w:hAnsi="Times New Roman" w:cs="Times New Roman"/>
        </w:rPr>
      </w:pPr>
    </w:p>
    <w:p w:rsidR="004F6BA7" w:rsidRPr="000F57FF" w:rsidRDefault="004F6BA7" w:rsidP="000F57FF">
      <w:pPr>
        <w:spacing w:line="480" w:lineRule="auto"/>
        <w:jc w:val="both"/>
        <w:rPr>
          <w:rFonts w:ascii="Times New Roman" w:hAnsi="Times New Roman" w:cs="Times New Roman"/>
        </w:rPr>
      </w:pPr>
    </w:p>
    <w:p w:rsidR="004F6BA7" w:rsidRPr="000F57FF" w:rsidRDefault="004F6BA7" w:rsidP="000F57FF">
      <w:pPr>
        <w:spacing w:line="480" w:lineRule="auto"/>
        <w:jc w:val="both"/>
        <w:rPr>
          <w:rFonts w:ascii="Times New Roman" w:hAnsi="Times New Roman" w:cs="Times New Roman"/>
        </w:rPr>
      </w:pPr>
    </w:p>
    <w:p w:rsidR="008C3AAE" w:rsidRDefault="008C3AAE" w:rsidP="000F57FF">
      <w:pPr>
        <w:spacing w:line="480" w:lineRule="auto"/>
        <w:jc w:val="both"/>
        <w:rPr>
          <w:rFonts w:ascii="Times New Roman" w:hAnsi="Times New Roman" w:cs="Times New Roman"/>
          <w:sz w:val="22"/>
          <w:szCs w:val="22"/>
        </w:rPr>
      </w:pPr>
    </w:p>
    <w:p w:rsidR="00713012" w:rsidRPr="004145C8" w:rsidRDefault="00CE7342" w:rsidP="002A5557">
      <w:pPr>
        <w:spacing w:line="480" w:lineRule="auto"/>
        <w:rPr>
          <w:rFonts w:ascii="Times New Roman" w:hAnsi="Times New Roman" w:cs="Times New Roman"/>
          <w:b/>
        </w:rPr>
      </w:pPr>
      <w:proofErr w:type="gramStart"/>
      <w:r w:rsidRPr="0034726E">
        <w:rPr>
          <w:rFonts w:ascii="Times New Roman" w:hAnsi="Times New Roman" w:cs="Times New Roman"/>
        </w:rPr>
        <w:t>Slika 5.</w:t>
      </w:r>
      <w:proofErr w:type="gramEnd"/>
      <w:r w:rsidRPr="0034726E">
        <w:rPr>
          <w:rFonts w:ascii="Times New Roman" w:hAnsi="Times New Roman" w:cs="Times New Roman"/>
        </w:rPr>
        <w:t xml:space="preserve"> Usporedni</w:t>
      </w:r>
      <w:r w:rsidRPr="0034726E">
        <w:rPr>
          <w:rFonts w:ascii="Times New Roman" w:hAnsi="Times New Roman" w:cs="Times New Roman"/>
          <w:i/>
        </w:rPr>
        <w:t xml:space="preserve"> </w:t>
      </w:r>
      <w:r w:rsidRPr="0034726E">
        <w:rPr>
          <w:rFonts w:ascii="Times New Roman" w:hAnsi="Times New Roman" w:cs="Times New Roman"/>
        </w:rPr>
        <w:t xml:space="preserve">prikaz upalnih i neupalnih promjena </w:t>
      </w:r>
      <w:r w:rsidR="007C184B" w:rsidRPr="0034726E">
        <w:rPr>
          <w:rFonts w:ascii="Times New Roman" w:hAnsi="Times New Roman" w:cs="Times New Roman"/>
        </w:rPr>
        <w:t xml:space="preserve">kod pasa </w:t>
      </w:r>
      <w:r w:rsidRPr="0034726E">
        <w:rPr>
          <w:rFonts w:ascii="Times New Roman" w:hAnsi="Times New Roman" w:cs="Times New Roman"/>
        </w:rPr>
        <w:t>prema zbirnim dijagnozama</w:t>
      </w:r>
      <w:r w:rsidR="005C1CCC" w:rsidRPr="0034726E">
        <w:rPr>
          <w:rFonts w:ascii="Times New Roman" w:hAnsi="Times New Roman" w:cs="Times New Roman"/>
          <w:i/>
        </w:rPr>
        <w:br w:type="page"/>
      </w:r>
      <w:proofErr w:type="gramStart"/>
      <w:r w:rsidR="004145C8" w:rsidRPr="004145C8">
        <w:rPr>
          <w:rFonts w:ascii="Times New Roman" w:hAnsi="Times New Roman" w:cs="Times New Roman"/>
          <w:b/>
        </w:rPr>
        <w:t xml:space="preserve">3.2.2  </w:t>
      </w:r>
      <w:r w:rsidR="00251F0A" w:rsidRPr="004145C8">
        <w:rPr>
          <w:rFonts w:ascii="Times New Roman" w:hAnsi="Times New Roman" w:cs="Times New Roman"/>
          <w:b/>
        </w:rPr>
        <w:t>PRIKAZ</w:t>
      </w:r>
      <w:proofErr w:type="gramEnd"/>
      <w:r w:rsidR="00251F0A" w:rsidRPr="004145C8">
        <w:rPr>
          <w:rFonts w:ascii="Times New Roman" w:hAnsi="Times New Roman" w:cs="Times New Roman"/>
          <w:b/>
        </w:rPr>
        <w:t xml:space="preserve"> ZBIRNIH PODATAKA O MAČKAMA</w:t>
      </w:r>
    </w:p>
    <w:p w:rsidR="00713012" w:rsidRPr="006D1CAB" w:rsidRDefault="007056CD" w:rsidP="00F214EE">
      <w:pPr>
        <w:spacing w:before="240" w:line="480" w:lineRule="auto"/>
        <w:ind w:firstLine="709"/>
        <w:jc w:val="both"/>
        <w:rPr>
          <w:rFonts w:ascii="Times New Roman" w:hAnsi="Times New Roman" w:cs="Times New Roman"/>
        </w:rPr>
      </w:pPr>
      <w:r>
        <w:rPr>
          <w:rFonts w:ascii="Times New Roman" w:hAnsi="Times New Roman" w:cs="Times New Roman"/>
          <w:noProof/>
          <w:lang w:eastAsia="en-US" w:bidi="ar-SA"/>
        </w:rPr>
        <w:drawing>
          <wp:anchor distT="0" distB="0" distL="114300" distR="114300" simplePos="0" relativeHeight="251651584" behindDoc="0" locked="0" layoutInCell="1" allowOverlap="1">
            <wp:simplePos x="0" y="0"/>
            <wp:positionH relativeFrom="column">
              <wp:posOffset>33655</wp:posOffset>
            </wp:positionH>
            <wp:positionV relativeFrom="paragraph">
              <wp:posOffset>1826840</wp:posOffset>
            </wp:positionV>
            <wp:extent cx="5759974" cy="3108960"/>
            <wp:effectExtent l="19050" t="0" r="12176" b="0"/>
            <wp:wrapNone/>
            <wp:docPr id="100" name="Object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251F0A" w:rsidRPr="000F57FF">
        <w:rPr>
          <w:rFonts w:ascii="Times New Roman" w:hAnsi="Times New Roman" w:cs="Times New Roman"/>
        </w:rPr>
        <w:t>U arhivskim nalazima mačaka evidentirano je 67 mužjaka (52</w:t>
      </w:r>
      <w:proofErr w:type="gramStart"/>
      <w:r w:rsidR="00251F0A" w:rsidRPr="000F57FF">
        <w:rPr>
          <w:rFonts w:ascii="Times New Roman" w:hAnsi="Times New Roman" w:cs="Times New Roman"/>
        </w:rPr>
        <w:t>,3</w:t>
      </w:r>
      <w:proofErr w:type="gramEnd"/>
      <w:r w:rsidR="00251F0A" w:rsidRPr="000F57FF">
        <w:rPr>
          <w:rFonts w:ascii="Times New Roman" w:hAnsi="Times New Roman" w:cs="Times New Roman"/>
        </w:rPr>
        <w:t xml:space="preserve">%) i 61 ženka (47,7%) te 6 mačaka iz ruralne sredine (4,7%) i 122 iz urbane (95,3%). </w:t>
      </w:r>
      <w:r w:rsidR="004F6BA7" w:rsidRPr="000F57FF">
        <w:rPr>
          <w:rFonts w:ascii="Times New Roman" w:hAnsi="Times New Roman" w:cs="Times New Roman"/>
        </w:rPr>
        <w:t>Najč</w:t>
      </w:r>
      <w:r w:rsidR="00512FF8">
        <w:rPr>
          <w:rFonts w:ascii="Times New Roman" w:hAnsi="Times New Roman" w:cs="Times New Roman"/>
        </w:rPr>
        <w:t xml:space="preserve">ešće su ugibale mlade mačke u prvoj godini života, njih </w:t>
      </w:r>
      <w:r w:rsidR="00251F0A" w:rsidRPr="000F57FF">
        <w:rPr>
          <w:rFonts w:ascii="Times New Roman" w:hAnsi="Times New Roman" w:cs="Times New Roman"/>
        </w:rPr>
        <w:t>34 (26</w:t>
      </w:r>
      <w:proofErr w:type="gramStart"/>
      <w:r w:rsidR="00251F0A" w:rsidRPr="000F57FF">
        <w:rPr>
          <w:rFonts w:ascii="Times New Roman" w:hAnsi="Times New Roman" w:cs="Times New Roman"/>
        </w:rPr>
        <w:t>,6</w:t>
      </w:r>
      <w:proofErr w:type="gramEnd"/>
      <w:r w:rsidR="00251F0A" w:rsidRPr="000F57FF">
        <w:rPr>
          <w:rFonts w:ascii="Times New Roman" w:hAnsi="Times New Roman" w:cs="Times New Roman"/>
        </w:rPr>
        <w:t xml:space="preserve">%), a još 49 </w:t>
      </w:r>
      <w:r w:rsidR="00DD4A25">
        <w:rPr>
          <w:rFonts w:ascii="Times New Roman" w:hAnsi="Times New Roman" w:cs="Times New Roman"/>
        </w:rPr>
        <w:t>(38,3%)</w:t>
      </w:r>
      <w:r w:rsidR="004F6BA7" w:rsidRPr="000F57FF">
        <w:rPr>
          <w:rFonts w:ascii="Times New Roman" w:hAnsi="Times New Roman" w:cs="Times New Roman"/>
        </w:rPr>
        <w:t xml:space="preserve"> </w:t>
      </w:r>
      <w:r w:rsidR="00251F0A" w:rsidRPr="000F57FF">
        <w:rPr>
          <w:rFonts w:ascii="Times New Roman" w:hAnsi="Times New Roman" w:cs="Times New Roman"/>
        </w:rPr>
        <w:t xml:space="preserve">do treće godine života. Najviše je bilo domaćih mačaka, </w:t>
      </w:r>
      <w:r w:rsidR="00251F0A" w:rsidRPr="006D1CAB">
        <w:rPr>
          <w:rFonts w:ascii="Times New Roman" w:hAnsi="Times New Roman" w:cs="Times New Roman"/>
        </w:rPr>
        <w:t>108</w:t>
      </w:r>
      <w:r w:rsidR="004F6BA7" w:rsidRPr="006D1CAB">
        <w:rPr>
          <w:rFonts w:ascii="Times New Roman" w:hAnsi="Times New Roman" w:cs="Times New Roman"/>
        </w:rPr>
        <w:t xml:space="preserve"> (</w:t>
      </w:r>
      <w:r w:rsidR="00392C40" w:rsidRPr="006D1CAB">
        <w:rPr>
          <w:rFonts w:ascii="Times New Roman" w:hAnsi="Times New Roman" w:cs="Times New Roman"/>
        </w:rPr>
        <w:t>84.4%</w:t>
      </w:r>
      <w:r w:rsidR="004F6BA7" w:rsidRPr="006D1CAB">
        <w:rPr>
          <w:rFonts w:ascii="Times New Roman" w:hAnsi="Times New Roman" w:cs="Times New Roman"/>
        </w:rPr>
        <w:t>)</w:t>
      </w:r>
      <w:r w:rsidR="00DE17ED" w:rsidRPr="006D1CAB">
        <w:rPr>
          <w:rFonts w:ascii="Times New Roman" w:hAnsi="Times New Roman" w:cs="Times New Roman"/>
        </w:rPr>
        <w:t xml:space="preserve">, </w:t>
      </w:r>
      <w:r w:rsidR="00392C40" w:rsidRPr="006D1CAB">
        <w:rPr>
          <w:rFonts w:ascii="Times New Roman" w:hAnsi="Times New Roman" w:cs="Times New Roman"/>
        </w:rPr>
        <w:t xml:space="preserve">10 </w:t>
      </w:r>
      <w:proofErr w:type="gramStart"/>
      <w:r w:rsidR="00392C40" w:rsidRPr="006D1CAB">
        <w:rPr>
          <w:rFonts w:ascii="Times New Roman" w:hAnsi="Times New Roman" w:cs="Times New Roman"/>
        </w:rPr>
        <w:t>perzijskih  (</w:t>
      </w:r>
      <w:proofErr w:type="gramEnd"/>
      <w:r w:rsidR="00392C40" w:rsidRPr="006D1CAB">
        <w:rPr>
          <w:rFonts w:ascii="Times New Roman" w:hAnsi="Times New Roman" w:cs="Times New Roman"/>
        </w:rPr>
        <w:t>7,8%)</w:t>
      </w:r>
      <w:r w:rsidR="00BB5805">
        <w:rPr>
          <w:rFonts w:ascii="Times New Roman" w:hAnsi="Times New Roman" w:cs="Times New Roman"/>
        </w:rPr>
        <w:t>,</w:t>
      </w:r>
      <w:r w:rsidR="00392C40" w:rsidRPr="006D1CAB">
        <w:rPr>
          <w:rFonts w:ascii="Times New Roman" w:hAnsi="Times New Roman" w:cs="Times New Roman"/>
        </w:rPr>
        <w:t xml:space="preserve"> 5 sijamskih (3,9%) </w:t>
      </w:r>
      <w:r w:rsidR="005C1CCC" w:rsidRPr="006D1CAB">
        <w:rPr>
          <w:rFonts w:ascii="Times New Roman" w:hAnsi="Times New Roman" w:cs="Times New Roman"/>
        </w:rPr>
        <w:t>te po jedna bengalska</w:t>
      </w:r>
      <w:r w:rsidR="00463FC2" w:rsidRPr="006D1CAB">
        <w:rPr>
          <w:rFonts w:ascii="Times New Roman" w:hAnsi="Times New Roman" w:cs="Times New Roman"/>
        </w:rPr>
        <w:t xml:space="preserve"> (0.8%)</w:t>
      </w:r>
      <w:r w:rsidR="005C1CCC" w:rsidRPr="006D1CAB">
        <w:rPr>
          <w:rFonts w:ascii="Times New Roman" w:hAnsi="Times New Roman" w:cs="Times New Roman"/>
        </w:rPr>
        <w:t>, ruska modra i perzijska m</w:t>
      </w:r>
      <w:r w:rsidR="00BB5805">
        <w:rPr>
          <w:rFonts w:ascii="Times New Roman" w:hAnsi="Times New Roman" w:cs="Times New Roman"/>
        </w:rPr>
        <w:t>i</w:t>
      </w:r>
      <w:r w:rsidR="005C1CCC" w:rsidRPr="006D1CAB">
        <w:rPr>
          <w:rFonts w:ascii="Times New Roman" w:hAnsi="Times New Roman" w:cs="Times New Roman"/>
        </w:rPr>
        <w:t>ješana</w:t>
      </w:r>
      <w:r w:rsidR="00251F0A" w:rsidRPr="006D1CAB">
        <w:rPr>
          <w:rFonts w:ascii="Times New Roman" w:hAnsi="Times New Roman" w:cs="Times New Roman"/>
        </w:rPr>
        <w:t>.</w:t>
      </w:r>
    </w:p>
    <w:p w:rsidR="00713012" w:rsidRPr="000F57FF" w:rsidRDefault="00713012" w:rsidP="007056CD">
      <w:pPr>
        <w:spacing w:line="480" w:lineRule="auto"/>
        <w:jc w:val="center"/>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Default="00713012" w:rsidP="000F57FF">
      <w:pPr>
        <w:spacing w:line="480" w:lineRule="auto"/>
        <w:jc w:val="both"/>
        <w:rPr>
          <w:rFonts w:ascii="Times New Roman" w:hAnsi="Times New Roman" w:cs="Times New Roman"/>
        </w:rPr>
      </w:pPr>
    </w:p>
    <w:p w:rsidR="00F214EE" w:rsidRPr="000F57FF" w:rsidRDefault="00F214EE" w:rsidP="000F57FF">
      <w:pPr>
        <w:spacing w:line="480" w:lineRule="auto"/>
        <w:jc w:val="both"/>
        <w:rPr>
          <w:rFonts w:ascii="Times New Roman" w:hAnsi="Times New Roman" w:cs="Times New Roman"/>
        </w:rPr>
      </w:pPr>
    </w:p>
    <w:p w:rsidR="00713012" w:rsidRPr="00770552" w:rsidRDefault="00CA7289" w:rsidP="000F57FF">
      <w:pPr>
        <w:spacing w:line="480" w:lineRule="auto"/>
        <w:jc w:val="both"/>
        <w:rPr>
          <w:rFonts w:ascii="Times New Roman" w:hAnsi="Times New Roman" w:cs="Times New Roman"/>
          <w:i/>
          <w:sz w:val="22"/>
          <w:szCs w:val="22"/>
        </w:rPr>
      </w:pPr>
      <w:r>
        <w:rPr>
          <w:rFonts w:ascii="Times New Roman" w:hAnsi="Times New Roman" w:cs="Times New Roman"/>
          <w:noProof/>
          <w:sz w:val="22"/>
          <w:szCs w:val="22"/>
          <w:lang w:eastAsia="en-US" w:bidi="ar-SA"/>
        </w:rPr>
        <w:drawing>
          <wp:anchor distT="0" distB="0" distL="114300" distR="114300" simplePos="0" relativeHeight="251658752" behindDoc="0" locked="0" layoutInCell="1" allowOverlap="1">
            <wp:simplePos x="0" y="0"/>
            <wp:positionH relativeFrom="column">
              <wp:posOffset>33654</wp:posOffset>
            </wp:positionH>
            <wp:positionV relativeFrom="paragraph">
              <wp:posOffset>194807</wp:posOffset>
            </wp:positionV>
            <wp:extent cx="5757435" cy="2893005"/>
            <wp:effectExtent l="19050" t="0" r="14715" b="2595"/>
            <wp:wrapNone/>
            <wp:docPr id="99" name="Object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roofErr w:type="gramStart"/>
      <w:r w:rsidR="005C1CCC" w:rsidRPr="00463FC2">
        <w:rPr>
          <w:rFonts w:ascii="Times New Roman" w:hAnsi="Times New Roman" w:cs="Times New Roman"/>
          <w:sz w:val="22"/>
          <w:szCs w:val="22"/>
        </w:rPr>
        <w:t>Slika 6</w:t>
      </w:r>
      <w:r w:rsidR="005C1CCC" w:rsidRPr="008B58D7">
        <w:rPr>
          <w:rFonts w:ascii="Times New Roman" w:hAnsi="Times New Roman" w:cs="Times New Roman"/>
          <w:sz w:val="22"/>
          <w:szCs w:val="22"/>
        </w:rPr>
        <w:t>.</w:t>
      </w:r>
      <w:proofErr w:type="gramEnd"/>
      <w:r w:rsidR="005C1CCC" w:rsidRPr="008B58D7">
        <w:rPr>
          <w:rFonts w:ascii="Times New Roman" w:hAnsi="Times New Roman" w:cs="Times New Roman"/>
          <w:sz w:val="22"/>
          <w:szCs w:val="22"/>
        </w:rPr>
        <w:t xml:space="preserve"> </w:t>
      </w:r>
      <w:r w:rsidR="005C1CCC" w:rsidRPr="00B411AB">
        <w:rPr>
          <w:rFonts w:ascii="Times New Roman" w:hAnsi="Times New Roman" w:cs="Times New Roman"/>
          <w:sz w:val="22"/>
          <w:szCs w:val="22"/>
        </w:rPr>
        <w:t>Prikaz nalaza mačaka u uzorku prema spolu i starosti</w:t>
      </w:r>
      <w:r w:rsidR="005C1CCC" w:rsidRPr="00770552">
        <w:rPr>
          <w:rFonts w:ascii="Times New Roman" w:hAnsi="Times New Roman" w:cs="Times New Roman"/>
          <w:i/>
          <w:sz w:val="22"/>
          <w:szCs w:val="22"/>
        </w:rPr>
        <w:t xml:space="preserve"> </w:t>
      </w: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463FC2" w:rsidRPr="00B411AB" w:rsidRDefault="00463FC2" w:rsidP="00463FC2">
      <w:pPr>
        <w:spacing w:line="480" w:lineRule="auto"/>
        <w:jc w:val="both"/>
        <w:rPr>
          <w:rFonts w:ascii="Times New Roman" w:hAnsi="Times New Roman" w:cs="Times New Roman"/>
        </w:rPr>
      </w:pPr>
      <w:proofErr w:type="gramStart"/>
      <w:r>
        <w:rPr>
          <w:rFonts w:ascii="Times New Roman" w:hAnsi="Times New Roman" w:cs="Times New Roman"/>
        </w:rPr>
        <w:t>Slika 7</w:t>
      </w:r>
      <w:r w:rsidRPr="008B58D7">
        <w:rPr>
          <w:rFonts w:ascii="Times New Roman" w:hAnsi="Times New Roman" w:cs="Times New Roman"/>
        </w:rPr>
        <w:t>.</w:t>
      </w:r>
      <w:proofErr w:type="gramEnd"/>
      <w:r w:rsidRPr="008B58D7">
        <w:rPr>
          <w:rFonts w:ascii="Times New Roman" w:hAnsi="Times New Roman" w:cs="Times New Roman"/>
        </w:rPr>
        <w:t xml:space="preserve"> </w:t>
      </w:r>
      <w:r w:rsidRPr="00B411AB">
        <w:rPr>
          <w:rFonts w:ascii="Times New Roman" w:hAnsi="Times New Roman" w:cs="Times New Roman"/>
        </w:rPr>
        <w:t xml:space="preserve">Prikaz nalaza mačaka u uzorku prema tipu mjesta i starosti </w:t>
      </w:r>
    </w:p>
    <w:p w:rsidR="00713012" w:rsidRPr="000F57FF" w:rsidRDefault="00F214EE" w:rsidP="000F57FF">
      <w:pPr>
        <w:spacing w:line="480" w:lineRule="auto"/>
        <w:jc w:val="both"/>
        <w:rPr>
          <w:rFonts w:ascii="Times New Roman" w:hAnsi="Times New Roman" w:cs="Times New Roman"/>
        </w:rPr>
      </w:pPr>
      <w:r>
        <w:rPr>
          <w:rFonts w:ascii="Times New Roman" w:hAnsi="Times New Roman" w:cs="Times New Roman"/>
          <w:noProof/>
          <w:lang w:eastAsia="en-US" w:bidi="ar-SA"/>
        </w:rPr>
        <w:drawing>
          <wp:anchor distT="0" distB="0" distL="114300" distR="114300" simplePos="0" relativeHeight="251653632" behindDoc="0" locked="0" layoutInCell="1" allowOverlap="1">
            <wp:simplePos x="0" y="0"/>
            <wp:positionH relativeFrom="column">
              <wp:posOffset>49558</wp:posOffset>
            </wp:positionH>
            <wp:positionV relativeFrom="paragraph">
              <wp:posOffset>86167</wp:posOffset>
            </wp:positionV>
            <wp:extent cx="5752989" cy="2973788"/>
            <wp:effectExtent l="19050" t="0" r="19161" b="0"/>
            <wp:wrapNone/>
            <wp:docPr id="98" name="Object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0F57FF" w:rsidRDefault="00713012" w:rsidP="000F57FF">
      <w:pPr>
        <w:spacing w:line="480" w:lineRule="auto"/>
        <w:jc w:val="both"/>
        <w:rPr>
          <w:rFonts w:ascii="Times New Roman" w:hAnsi="Times New Roman" w:cs="Times New Roman"/>
        </w:rPr>
      </w:pPr>
    </w:p>
    <w:p w:rsidR="00713012" w:rsidRPr="00770552" w:rsidRDefault="00463FC2" w:rsidP="000F57FF">
      <w:pPr>
        <w:spacing w:line="480" w:lineRule="auto"/>
        <w:jc w:val="both"/>
        <w:rPr>
          <w:rFonts w:ascii="Times New Roman" w:hAnsi="Times New Roman" w:cs="Times New Roman"/>
          <w:i/>
        </w:rPr>
      </w:pPr>
      <w:proofErr w:type="gramStart"/>
      <w:r>
        <w:rPr>
          <w:rFonts w:ascii="Times New Roman" w:hAnsi="Times New Roman" w:cs="Times New Roman"/>
        </w:rPr>
        <w:t>Slika 8</w:t>
      </w:r>
      <w:r w:rsidRPr="008B58D7">
        <w:rPr>
          <w:rFonts w:ascii="Times New Roman" w:hAnsi="Times New Roman" w:cs="Times New Roman"/>
        </w:rPr>
        <w:t>.</w:t>
      </w:r>
      <w:proofErr w:type="gramEnd"/>
      <w:r w:rsidRPr="008B58D7">
        <w:rPr>
          <w:rFonts w:ascii="Times New Roman" w:hAnsi="Times New Roman" w:cs="Times New Roman"/>
        </w:rPr>
        <w:t xml:space="preserve"> </w:t>
      </w:r>
      <w:r w:rsidRPr="00B411AB">
        <w:rPr>
          <w:rFonts w:ascii="Times New Roman" w:hAnsi="Times New Roman" w:cs="Times New Roman"/>
        </w:rPr>
        <w:t>Prikaz nalaza mačaka prema vrsti i spolu</w:t>
      </w:r>
    </w:p>
    <w:p w:rsidR="00713012" w:rsidRPr="000F57FF" w:rsidRDefault="00251F0A" w:rsidP="00463FC2">
      <w:pPr>
        <w:spacing w:line="480" w:lineRule="auto"/>
        <w:ind w:firstLine="708"/>
        <w:jc w:val="both"/>
        <w:rPr>
          <w:rFonts w:ascii="Times New Roman" w:hAnsi="Times New Roman" w:cs="Times New Roman"/>
        </w:rPr>
      </w:pPr>
      <w:r w:rsidRPr="000F57FF">
        <w:rPr>
          <w:rFonts w:ascii="Times New Roman" w:hAnsi="Times New Roman" w:cs="Times New Roman"/>
        </w:rPr>
        <w:t xml:space="preserve">Prema načinu smrti 23 </w:t>
      </w:r>
      <w:proofErr w:type="gramStart"/>
      <w:r w:rsidRPr="000F57FF">
        <w:rPr>
          <w:rFonts w:ascii="Times New Roman" w:hAnsi="Times New Roman" w:cs="Times New Roman"/>
        </w:rPr>
        <w:t>mačke</w:t>
      </w:r>
      <w:proofErr w:type="gramEnd"/>
      <w:r w:rsidRPr="000F57FF">
        <w:rPr>
          <w:rFonts w:ascii="Times New Roman" w:hAnsi="Times New Roman" w:cs="Times New Roman"/>
        </w:rPr>
        <w:t xml:space="preserve"> su eutanazirane, za 10 nij</w:t>
      </w:r>
      <w:r w:rsidR="00BD0DB5">
        <w:rPr>
          <w:rFonts w:ascii="Times New Roman" w:hAnsi="Times New Roman" w:cs="Times New Roman"/>
        </w:rPr>
        <w:t>e poznat način, a 95 je uginulo.</w:t>
      </w:r>
    </w:p>
    <w:p w:rsidR="00713012" w:rsidRDefault="00CA7289" w:rsidP="00B00AEB">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769858" cy="2313830"/>
            <wp:effectExtent l="19050" t="0" r="21342"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63FC2" w:rsidRPr="00B411AB" w:rsidRDefault="00463FC2" w:rsidP="000F57FF">
      <w:pPr>
        <w:spacing w:line="480" w:lineRule="auto"/>
        <w:jc w:val="both"/>
        <w:rPr>
          <w:rFonts w:ascii="Times New Roman" w:hAnsi="Times New Roman" w:cs="Times New Roman"/>
        </w:rPr>
      </w:pPr>
      <w:proofErr w:type="gramStart"/>
      <w:r>
        <w:rPr>
          <w:rFonts w:ascii="Times New Roman" w:hAnsi="Times New Roman" w:cs="Times New Roman"/>
        </w:rPr>
        <w:t>Slika 9.</w:t>
      </w:r>
      <w:proofErr w:type="gramEnd"/>
      <w:r>
        <w:rPr>
          <w:rFonts w:ascii="Times New Roman" w:hAnsi="Times New Roman" w:cs="Times New Roman"/>
        </w:rPr>
        <w:t xml:space="preserve"> </w:t>
      </w:r>
      <w:r w:rsidRPr="00B411AB">
        <w:rPr>
          <w:rFonts w:ascii="Times New Roman" w:hAnsi="Times New Roman" w:cs="Times New Roman"/>
        </w:rPr>
        <w:t xml:space="preserve">Prikaz </w:t>
      </w:r>
      <w:r w:rsidR="0034726E">
        <w:rPr>
          <w:rFonts w:ascii="Times New Roman" w:hAnsi="Times New Roman" w:cs="Times New Roman"/>
        </w:rPr>
        <w:t xml:space="preserve">nalaza </w:t>
      </w:r>
      <w:r w:rsidRPr="00B411AB">
        <w:rPr>
          <w:rFonts w:ascii="Times New Roman" w:hAnsi="Times New Roman" w:cs="Times New Roman"/>
        </w:rPr>
        <w:t xml:space="preserve">mačaka prema </w:t>
      </w:r>
      <w:r w:rsidR="00BD0DB5" w:rsidRPr="00B411AB">
        <w:rPr>
          <w:rFonts w:ascii="Times New Roman" w:hAnsi="Times New Roman" w:cs="Times New Roman"/>
        </w:rPr>
        <w:t>načinu smrti</w:t>
      </w:r>
    </w:p>
    <w:p w:rsidR="00BD0DB5" w:rsidRDefault="00BD0DB5" w:rsidP="000F57FF">
      <w:pPr>
        <w:spacing w:line="480" w:lineRule="auto"/>
        <w:jc w:val="both"/>
        <w:rPr>
          <w:rFonts w:ascii="Times New Roman" w:hAnsi="Times New Roman" w:cs="Times New Roman"/>
        </w:rPr>
      </w:pPr>
    </w:p>
    <w:p w:rsidR="00713012" w:rsidRPr="000F57FF" w:rsidRDefault="00251F0A" w:rsidP="00BD0DB5">
      <w:pPr>
        <w:spacing w:line="480" w:lineRule="auto"/>
        <w:ind w:firstLine="708"/>
        <w:jc w:val="both"/>
        <w:rPr>
          <w:rFonts w:ascii="Times New Roman" w:hAnsi="Times New Roman" w:cs="Times New Roman"/>
        </w:rPr>
      </w:pPr>
      <w:r w:rsidRPr="000F57FF">
        <w:rPr>
          <w:rFonts w:ascii="Times New Roman" w:hAnsi="Times New Roman" w:cs="Times New Roman"/>
        </w:rPr>
        <w:t xml:space="preserve">Analizirani su svi nalazi mačaka s promjenama </w:t>
      </w:r>
      <w:proofErr w:type="gramStart"/>
      <w:r w:rsidRPr="000F57FF">
        <w:rPr>
          <w:rFonts w:ascii="Times New Roman" w:hAnsi="Times New Roman" w:cs="Times New Roman"/>
        </w:rPr>
        <w:t>na</w:t>
      </w:r>
      <w:proofErr w:type="gramEnd"/>
      <w:r w:rsidRPr="000F57FF">
        <w:rPr>
          <w:rFonts w:ascii="Times New Roman" w:hAnsi="Times New Roman" w:cs="Times New Roman"/>
        </w:rPr>
        <w:t xml:space="preserve"> plućima koji su grupirani prema </w:t>
      </w:r>
      <w:r w:rsidR="006D1CAB">
        <w:rPr>
          <w:rFonts w:ascii="Times New Roman" w:hAnsi="Times New Roman" w:cs="Times New Roman"/>
        </w:rPr>
        <w:t>uzrocima</w:t>
      </w:r>
      <w:r w:rsidRPr="000F57FF">
        <w:rPr>
          <w:rFonts w:ascii="Times New Roman" w:hAnsi="Times New Roman" w:cs="Times New Roman"/>
        </w:rPr>
        <w:t xml:space="preserve"> uginuća. Kod pojedinih nalaza nije se moglo utvrditi </w:t>
      </w:r>
      <w:proofErr w:type="gramStart"/>
      <w:r w:rsidRPr="000F57FF">
        <w:rPr>
          <w:rFonts w:ascii="Times New Roman" w:hAnsi="Times New Roman" w:cs="Times New Roman"/>
        </w:rPr>
        <w:t>na</w:t>
      </w:r>
      <w:proofErr w:type="gramEnd"/>
      <w:r w:rsidRPr="000F57FF">
        <w:rPr>
          <w:rFonts w:ascii="Times New Roman" w:hAnsi="Times New Roman" w:cs="Times New Roman"/>
        </w:rPr>
        <w:t xml:space="preserve"> kojem je organu započeo proces, pa su evidentirani općenito.</w:t>
      </w:r>
    </w:p>
    <w:p w:rsidR="00713012" w:rsidRPr="00BD0DB5" w:rsidRDefault="00BD0DB5" w:rsidP="00BD0DB5">
      <w:pPr>
        <w:spacing w:line="480" w:lineRule="auto"/>
        <w:rPr>
          <w:rFonts w:ascii="Times New Roman" w:hAnsi="Times New Roman" w:cs="Times New Roman"/>
        </w:rPr>
      </w:pPr>
      <w:r>
        <w:rPr>
          <w:rFonts w:ascii="Times New Roman" w:hAnsi="Times New Roman" w:cs="Times New Roman"/>
        </w:rPr>
        <w:br w:type="page"/>
      </w:r>
      <w:proofErr w:type="gramStart"/>
      <w:r w:rsidRPr="00BD0DB5">
        <w:rPr>
          <w:rFonts w:ascii="Times New Roman" w:hAnsi="Times New Roman" w:cs="Times New Roman"/>
        </w:rPr>
        <w:t xml:space="preserve">Tablica </w:t>
      </w:r>
      <w:r>
        <w:rPr>
          <w:rFonts w:ascii="Times New Roman" w:hAnsi="Times New Roman" w:cs="Times New Roman"/>
        </w:rPr>
        <w:t>6.</w:t>
      </w:r>
      <w:proofErr w:type="gramEnd"/>
      <w:r>
        <w:rPr>
          <w:rFonts w:ascii="Times New Roman" w:hAnsi="Times New Roman" w:cs="Times New Roman"/>
        </w:rPr>
        <w:t xml:space="preserve"> </w:t>
      </w:r>
      <w:r w:rsidRPr="00B411AB">
        <w:rPr>
          <w:rFonts w:ascii="Times New Roman" w:hAnsi="Times New Roman" w:cs="Times New Roman"/>
        </w:rPr>
        <w:t>Pregled nalaza mačaka prema uzroku uginuća</w:t>
      </w:r>
    </w:p>
    <w:tbl>
      <w:tblPr>
        <w:tblW w:w="7938" w:type="dxa"/>
        <w:tblInd w:w="675" w:type="dxa"/>
        <w:tblLayout w:type="fixed"/>
        <w:tblCellMar>
          <w:left w:w="10" w:type="dxa"/>
          <w:right w:w="10" w:type="dxa"/>
        </w:tblCellMar>
        <w:tblLook w:val="04A0"/>
      </w:tblPr>
      <w:tblGrid>
        <w:gridCol w:w="6096"/>
        <w:gridCol w:w="1842"/>
      </w:tblGrid>
      <w:tr w:rsidR="00713012" w:rsidRPr="00BD0DB5" w:rsidTr="00B77803">
        <w:trPr>
          <w:trHeight w:hRule="exact" w:val="317"/>
        </w:trPr>
        <w:tc>
          <w:tcPr>
            <w:tcW w:w="6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3012" w:rsidRPr="00BD0DB5" w:rsidRDefault="0027555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UZROK UGINUĆA</w:t>
            </w: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3012" w:rsidRPr="00BD0DB5" w:rsidRDefault="00251F0A"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BROJ MAČAKA</w:t>
            </w:r>
          </w:p>
        </w:tc>
      </w:tr>
      <w:tr w:rsidR="00C8122F" w:rsidRPr="00BD0DB5" w:rsidTr="00B77803">
        <w:trPr>
          <w:trHeight w:hRule="exact" w:val="317"/>
        </w:trPr>
        <w:tc>
          <w:tcPr>
            <w:tcW w:w="6096" w:type="dxa"/>
            <w:tcBorders>
              <w:top w:val="single" w:sz="8"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ADENOKARCINOM GUŠTERAČE</w:t>
            </w:r>
          </w:p>
        </w:tc>
        <w:tc>
          <w:tcPr>
            <w:tcW w:w="1842"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ADENOKARCINOM KOLONA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2</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ADENOKARCINOM PLUĆA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2</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ANEMIJA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BOLEST AUJESZKY</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ENCEFALITIS - APOSTEMATOZNI</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ENTERITIS-KATARALNI</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2</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EPIKARDITIS</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FETALNE ANOMALIJE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FIBROSARKOM  - METASTATSKI, KOSTI</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F0788C">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FLEGMONA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F0788C">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2</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GLOMERULONEFRITIS</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HEPATITIS</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INVAGINACIJA CRIJEVA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F0788C">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KARCINOM MOKRAČNOG MJEHURA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F0788C">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KOMPLIKACIJE LAPARATOMIJE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LEUKEMIJA MAČAKA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2</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LIMFOM</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15</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MENINGITIS- GNOJNI</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OTROVANJE - NESPECIFICIRANO</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OTROVANJE ANTIKOAGULANSIMA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2</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OTROVANJE ORGANOFOSFORNIM SPOJEVIMA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PANLEUKOPENIJA MAČAKA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3</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PIOMETRA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PIOTORAKS</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3</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PLEURITIS</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5</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PLEUROPNEUMONIJA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2</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PNEUMONIJA - NESPECIFICIRANA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16</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SEPSA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4</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F0788C">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SINDROM BOLESTI DONJEG MOKRAĆNOG SUSTAVA MAČAKA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F0788C">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2</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STEATITIS</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TRAUMA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14</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UGRIZNE RANE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ULKUS ŽELUCA – PERFORIRAJUĆI</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USTRIJELNE RANE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2</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ZARAZNI PERITONITIS MAČAKA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4</w:t>
            </w:r>
          </w:p>
        </w:tc>
      </w:tr>
      <w:tr w:rsidR="00C8122F" w:rsidRPr="00BD0DB5" w:rsidTr="00B77803">
        <w:trPr>
          <w:trHeight w:hRule="exact" w:val="317"/>
        </w:trPr>
        <w:tc>
          <w:tcPr>
            <w:tcW w:w="60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ZATAJIVANJE BUBREGA (NEFROSKLEROZA)</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19</w:t>
            </w:r>
          </w:p>
        </w:tc>
      </w:tr>
      <w:tr w:rsidR="00C8122F" w:rsidRPr="00BD0DB5" w:rsidTr="00B77803">
        <w:trPr>
          <w:trHeight w:hRule="exact" w:val="317"/>
        </w:trPr>
        <w:tc>
          <w:tcPr>
            <w:tcW w:w="6096" w:type="dxa"/>
            <w:tcBorders>
              <w:top w:val="single" w:sz="4" w:space="0" w:color="000000"/>
              <w:left w:val="single" w:sz="4" w:space="0" w:color="000000"/>
              <w:bottom w:val="single" w:sz="8" w:space="0" w:color="000000"/>
            </w:tcBorders>
            <w:tcMar>
              <w:top w:w="0" w:type="dxa"/>
              <w:left w:w="108" w:type="dxa"/>
              <w:bottom w:w="0" w:type="dxa"/>
              <w:right w:w="108" w:type="dxa"/>
            </w:tcMar>
            <w:vAlign w:val="center"/>
          </w:tcPr>
          <w:p w:rsidR="00C8122F" w:rsidRPr="00BD0DB5" w:rsidRDefault="00C8122F"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ZATAJIVANJE SRCA</w:t>
            </w:r>
          </w:p>
        </w:tc>
        <w:tc>
          <w:tcPr>
            <w:tcW w:w="1842"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rsidR="00C8122F" w:rsidRPr="00BD0DB5" w:rsidRDefault="00C8122F"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8</w:t>
            </w:r>
          </w:p>
        </w:tc>
      </w:tr>
      <w:tr w:rsidR="009E62EB" w:rsidRPr="00BD0DB5" w:rsidTr="00B77803">
        <w:trPr>
          <w:trHeight w:hRule="exact" w:val="317"/>
        </w:trPr>
        <w:tc>
          <w:tcPr>
            <w:tcW w:w="6096" w:type="dxa"/>
            <w:tcBorders>
              <w:top w:val="single" w:sz="8" w:space="0" w:color="000000"/>
              <w:left w:val="single" w:sz="4" w:space="0" w:color="000000"/>
              <w:bottom w:val="single" w:sz="8" w:space="0" w:color="000000"/>
            </w:tcBorders>
            <w:tcMar>
              <w:top w:w="0" w:type="dxa"/>
              <w:left w:w="108" w:type="dxa"/>
              <w:bottom w:w="0" w:type="dxa"/>
              <w:right w:w="108" w:type="dxa"/>
            </w:tcMar>
            <w:vAlign w:val="center"/>
          </w:tcPr>
          <w:p w:rsidR="009E62EB" w:rsidRPr="00BD0DB5" w:rsidRDefault="009E62EB" w:rsidP="000F57FF">
            <w:pPr>
              <w:spacing w:line="480" w:lineRule="auto"/>
              <w:jc w:val="both"/>
              <w:rPr>
                <w:rFonts w:ascii="Times New Roman" w:hAnsi="Times New Roman" w:cs="Times New Roman"/>
                <w:sz w:val="20"/>
                <w:szCs w:val="20"/>
              </w:rPr>
            </w:pPr>
            <w:r w:rsidRPr="00BD0DB5">
              <w:rPr>
                <w:rFonts w:ascii="Times New Roman" w:hAnsi="Times New Roman" w:cs="Times New Roman"/>
                <w:sz w:val="20"/>
                <w:szCs w:val="20"/>
              </w:rPr>
              <w:t>UKUPNO</w:t>
            </w:r>
          </w:p>
        </w:tc>
        <w:tc>
          <w:tcPr>
            <w:tcW w:w="1842"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rsidR="009E62EB" w:rsidRPr="00BD0DB5" w:rsidRDefault="009E62EB" w:rsidP="00BD0DB5">
            <w:pPr>
              <w:spacing w:line="480" w:lineRule="auto"/>
              <w:jc w:val="center"/>
              <w:rPr>
                <w:rFonts w:ascii="Times New Roman" w:hAnsi="Times New Roman" w:cs="Times New Roman"/>
                <w:sz w:val="20"/>
                <w:szCs w:val="20"/>
              </w:rPr>
            </w:pPr>
            <w:r w:rsidRPr="00BD0DB5">
              <w:rPr>
                <w:rFonts w:ascii="Times New Roman" w:hAnsi="Times New Roman" w:cs="Times New Roman"/>
                <w:sz w:val="20"/>
                <w:szCs w:val="20"/>
              </w:rPr>
              <w:t>128</w:t>
            </w:r>
          </w:p>
        </w:tc>
      </w:tr>
    </w:tbl>
    <w:p w:rsidR="00713012" w:rsidRPr="00BD0DB5" w:rsidRDefault="00713012" w:rsidP="000F57FF">
      <w:pPr>
        <w:spacing w:line="480" w:lineRule="auto"/>
        <w:jc w:val="both"/>
        <w:rPr>
          <w:rFonts w:ascii="Times New Roman" w:hAnsi="Times New Roman" w:cs="Times New Roman"/>
          <w:sz w:val="20"/>
          <w:szCs w:val="20"/>
        </w:rPr>
      </w:pPr>
    </w:p>
    <w:p w:rsidR="00713012" w:rsidRPr="000F57FF" w:rsidRDefault="00251F0A" w:rsidP="00BD0DB5">
      <w:pPr>
        <w:spacing w:line="480" w:lineRule="auto"/>
        <w:ind w:firstLine="708"/>
        <w:jc w:val="both"/>
        <w:rPr>
          <w:rFonts w:ascii="Times New Roman" w:hAnsi="Times New Roman" w:cs="Times New Roman"/>
        </w:rPr>
      </w:pPr>
      <w:proofErr w:type="gramStart"/>
      <w:r w:rsidRPr="000F57FF">
        <w:rPr>
          <w:rFonts w:ascii="Times New Roman" w:hAnsi="Times New Roman" w:cs="Times New Roman"/>
        </w:rPr>
        <w:t>Bakteriološk</w:t>
      </w:r>
      <w:r w:rsidR="007019D6" w:rsidRPr="000F57FF">
        <w:rPr>
          <w:rFonts w:ascii="Times New Roman" w:hAnsi="Times New Roman" w:cs="Times New Roman"/>
        </w:rPr>
        <w:t xml:space="preserve">a pretraga obavljena je kod </w:t>
      </w:r>
      <w:r w:rsidRPr="000F57FF">
        <w:rPr>
          <w:rFonts w:ascii="Times New Roman" w:hAnsi="Times New Roman" w:cs="Times New Roman"/>
        </w:rPr>
        <w:t>25 mačaka, a parazitološk</w:t>
      </w:r>
      <w:r w:rsidR="007019D6" w:rsidRPr="000F57FF">
        <w:rPr>
          <w:rFonts w:ascii="Times New Roman" w:hAnsi="Times New Roman" w:cs="Times New Roman"/>
        </w:rPr>
        <w:t>a pretraga u</w:t>
      </w:r>
      <w:r w:rsidRPr="000F57FF">
        <w:rPr>
          <w:rFonts w:ascii="Times New Roman" w:hAnsi="Times New Roman" w:cs="Times New Roman"/>
        </w:rPr>
        <w:t xml:space="preserve"> 11 slučaja.</w:t>
      </w:r>
      <w:proofErr w:type="gramEnd"/>
      <w:r w:rsidRPr="000F57FF">
        <w:rPr>
          <w:rFonts w:ascii="Times New Roman" w:hAnsi="Times New Roman" w:cs="Times New Roman"/>
        </w:rPr>
        <w:t xml:space="preserve"> </w:t>
      </w:r>
      <w:proofErr w:type="gramStart"/>
      <w:r w:rsidR="007019D6" w:rsidRPr="000F57FF">
        <w:rPr>
          <w:rFonts w:ascii="Times New Roman" w:hAnsi="Times New Roman" w:cs="Times New Roman"/>
        </w:rPr>
        <w:t xml:space="preserve">Histopatološka pretraga obavljena </w:t>
      </w:r>
      <w:r w:rsidR="00B00AEB" w:rsidRPr="000F57FF">
        <w:rPr>
          <w:rFonts w:ascii="Times New Roman" w:hAnsi="Times New Roman" w:cs="Times New Roman"/>
        </w:rPr>
        <w:t xml:space="preserve">je </w:t>
      </w:r>
      <w:r w:rsidR="007019D6" w:rsidRPr="000F57FF">
        <w:rPr>
          <w:rFonts w:ascii="Times New Roman" w:hAnsi="Times New Roman" w:cs="Times New Roman"/>
        </w:rPr>
        <w:t xml:space="preserve">u </w:t>
      </w:r>
      <w:r w:rsidRPr="000F57FF">
        <w:rPr>
          <w:rFonts w:ascii="Times New Roman" w:hAnsi="Times New Roman" w:cs="Times New Roman"/>
        </w:rPr>
        <w:t>82 slučaja.</w:t>
      </w:r>
      <w:proofErr w:type="gramEnd"/>
    </w:p>
    <w:p w:rsidR="00713012" w:rsidRPr="000F57FF" w:rsidRDefault="00251F0A" w:rsidP="00D235B9">
      <w:pPr>
        <w:spacing w:line="480" w:lineRule="auto"/>
        <w:ind w:firstLine="708"/>
        <w:jc w:val="both"/>
        <w:rPr>
          <w:rFonts w:ascii="Times New Roman" w:hAnsi="Times New Roman" w:cs="Times New Roman"/>
        </w:rPr>
      </w:pPr>
      <w:r w:rsidRPr="000F57FF">
        <w:rPr>
          <w:rFonts w:ascii="Times New Roman" w:hAnsi="Times New Roman" w:cs="Times New Roman"/>
        </w:rPr>
        <w:t>K</w:t>
      </w:r>
      <w:r w:rsidR="007019D6" w:rsidRPr="000F57FF">
        <w:rPr>
          <w:rFonts w:ascii="Times New Roman" w:hAnsi="Times New Roman" w:cs="Times New Roman"/>
        </w:rPr>
        <w:t xml:space="preserve">ao najčešći </w:t>
      </w:r>
      <w:r w:rsidR="00D235B9">
        <w:rPr>
          <w:rFonts w:ascii="Times New Roman" w:hAnsi="Times New Roman" w:cs="Times New Roman"/>
        </w:rPr>
        <w:t xml:space="preserve">uzrok </w:t>
      </w:r>
      <w:r w:rsidR="007019D6" w:rsidRPr="000F57FF">
        <w:rPr>
          <w:rFonts w:ascii="Times New Roman" w:hAnsi="Times New Roman" w:cs="Times New Roman"/>
        </w:rPr>
        <w:t xml:space="preserve">uginuća </w:t>
      </w:r>
      <w:r w:rsidRPr="000F57FF">
        <w:rPr>
          <w:rFonts w:ascii="Times New Roman" w:hAnsi="Times New Roman" w:cs="Times New Roman"/>
        </w:rPr>
        <w:t xml:space="preserve">analiziranih mačaka, evidentiran je tumor 17,2%, </w:t>
      </w:r>
      <w:r w:rsidR="00CD5FD2" w:rsidRPr="000F57FF">
        <w:rPr>
          <w:rFonts w:ascii="Times New Roman" w:hAnsi="Times New Roman" w:cs="Times New Roman"/>
        </w:rPr>
        <w:t>zatajivanje bubrega (nefroskleroza)</w:t>
      </w:r>
      <w:r w:rsidRPr="000F57FF">
        <w:rPr>
          <w:rFonts w:ascii="Times New Roman" w:hAnsi="Times New Roman" w:cs="Times New Roman"/>
        </w:rPr>
        <w:t xml:space="preserve"> 15,6%</w:t>
      </w:r>
      <w:r w:rsidR="00D235B9">
        <w:rPr>
          <w:rFonts w:ascii="Times New Roman" w:hAnsi="Times New Roman" w:cs="Times New Roman"/>
        </w:rPr>
        <w:t>,</w:t>
      </w:r>
      <w:r w:rsidRPr="000F57FF">
        <w:rPr>
          <w:rFonts w:ascii="Times New Roman" w:hAnsi="Times New Roman" w:cs="Times New Roman"/>
        </w:rPr>
        <w:t xml:space="preserve"> traume 13,3% slučajeva, upalne promjene na plućima 12,5%, zarazne bolesti mačaka kod 8,3% nalaza</w:t>
      </w:r>
      <w:r w:rsidR="00D235B9">
        <w:rPr>
          <w:rFonts w:ascii="Times New Roman" w:hAnsi="Times New Roman" w:cs="Times New Roman"/>
        </w:rPr>
        <w:t>,</w:t>
      </w:r>
      <w:r w:rsidRPr="000F57FF">
        <w:rPr>
          <w:rFonts w:ascii="Times New Roman" w:hAnsi="Times New Roman" w:cs="Times New Roman"/>
        </w:rPr>
        <w:t xml:space="preserve"> </w:t>
      </w:r>
      <w:r w:rsidR="00D235B9">
        <w:rPr>
          <w:rFonts w:ascii="Times New Roman" w:hAnsi="Times New Roman" w:cs="Times New Roman"/>
        </w:rPr>
        <w:t>a</w:t>
      </w:r>
      <w:r w:rsidR="00D235B9" w:rsidRPr="000F57FF">
        <w:rPr>
          <w:rFonts w:ascii="Times New Roman" w:hAnsi="Times New Roman" w:cs="Times New Roman"/>
        </w:rPr>
        <w:t xml:space="preserve"> </w:t>
      </w:r>
      <w:r w:rsidRPr="000F57FF">
        <w:rPr>
          <w:rFonts w:ascii="Times New Roman" w:hAnsi="Times New Roman" w:cs="Times New Roman"/>
        </w:rPr>
        <w:t xml:space="preserve">zatajivanje srca </w:t>
      </w:r>
      <w:r w:rsidR="00D235B9">
        <w:rPr>
          <w:rFonts w:ascii="Times New Roman" w:hAnsi="Times New Roman" w:cs="Times New Roman"/>
        </w:rPr>
        <w:t>nađeno</w:t>
      </w:r>
      <w:r w:rsidR="00512FF8">
        <w:rPr>
          <w:rFonts w:ascii="Times New Roman" w:hAnsi="Times New Roman" w:cs="Times New Roman"/>
        </w:rPr>
        <w:t xml:space="preserve"> je u</w:t>
      </w:r>
      <w:r w:rsidRPr="000F57FF">
        <w:rPr>
          <w:rFonts w:ascii="Times New Roman" w:hAnsi="Times New Roman" w:cs="Times New Roman"/>
        </w:rPr>
        <w:t xml:space="preserve"> 6,2% mačaka.</w:t>
      </w:r>
    </w:p>
    <w:p w:rsidR="00713012" w:rsidRDefault="00713012" w:rsidP="000F57FF">
      <w:pPr>
        <w:spacing w:line="480" w:lineRule="auto"/>
        <w:jc w:val="both"/>
        <w:rPr>
          <w:rFonts w:ascii="Times New Roman" w:hAnsi="Times New Roman" w:cs="Times New Roman"/>
          <w:caps/>
        </w:rPr>
      </w:pPr>
    </w:p>
    <w:p w:rsidR="004371B3" w:rsidRPr="000F57FF" w:rsidRDefault="004371B3" w:rsidP="000F57FF">
      <w:pPr>
        <w:spacing w:line="480" w:lineRule="auto"/>
        <w:jc w:val="both"/>
        <w:rPr>
          <w:rFonts w:ascii="Times New Roman" w:hAnsi="Times New Roman" w:cs="Times New Roman"/>
          <w:caps/>
        </w:rPr>
      </w:pPr>
    </w:p>
    <w:p w:rsidR="00713012" w:rsidRPr="002C4F84" w:rsidRDefault="00775FB7" w:rsidP="000F57FF">
      <w:pPr>
        <w:spacing w:line="480" w:lineRule="auto"/>
        <w:jc w:val="both"/>
        <w:rPr>
          <w:rFonts w:ascii="Times New Roman" w:hAnsi="Times New Roman" w:cs="Times New Roman"/>
          <w:b/>
          <w:caps/>
        </w:rPr>
      </w:pPr>
      <w:r>
        <w:rPr>
          <w:rFonts w:ascii="Times New Roman" w:hAnsi="Times New Roman" w:cs="Times New Roman"/>
          <w:caps/>
        </w:rPr>
        <w:tab/>
      </w:r>
      <w:r w:rsidR="00251F0A" w:rsidRPr="002C4F84">
        <w:rPr>
          <w:rFonts w:ascii="Times New Roman" w:hAnsi="Times New Roman" w:cs="Times New Roman"/>
          <w:b/>
          <w:caps/>
        </w:rPr>
        <w:t>Otrovanja pasa I MAČAKA</w:t>
      </w:r>
    </w:p>
    <w:p w:rsidR="003E01E1" w:rsidRDefault="003E01E1" w:rsidP="00C74AE1">
      <w:pPr>
        <w:spacing w:line="480" w:lineRule="auto"/>
        <w:ind w:firstLine="708"/>
        <w:jc w:val="both"/>
        <w:rPr>
          <w:rFonts w:ascii="Times New Roman" w:hAnsi="Times New Roman" w:cs="Times New Roman"/>
        </w:rPr>
      </w:pPr>
      <w:r w:rsidRPr="000F57FF">
        <w:rPr>
          <w:rFonts w:ascii="Times New Roman" w:hAnsi="Times New Roman" w:cs="Times New Roman"/>
        </w:rPr>
        <w:t xml:space="preserve">Statistički rizik svakako treba promatrati vezano uz znatno manji broj ruralnih pasa (73) i mačaka (6) u odnosu </w:t>
      </w:r>
      <w:proofErr w:type="gramStart"/>
      <w:r w:rsidRPr="000F57FF">
        <w:rPr>
          <w:rFonts w:ascii="Times New Roman" w:hAnsi="Times New Roman" w:cs="Times New Roman"/>
        </w:rPr>
        <w:t>na</w:t>
      </w:r>
      <w:proofErr w:type="gramEnd"/>
      <w:r w:rsidRPr="000F57FF">
        <w:rPr>
          <w:rFonts w:ascii="Times New Roman" w:hAnsi="Times New Roman" w:cs="Times New Roman"/>
        </w:rPr>
        <w:t xml:space="preserve"> broj pasa (368) i mačaka (122) iz urbane sredine. </w:t>
      </w:r>
    </w:p>
    <w:p w:rsidR="00C74AE1" w:rsidRPr="000F57FF" w:rsidRDefault="00982CE3" w:rsidP="00C74AE1">
      <w:pPr>
        <w:spacing w:line="480" w:lineRule="auto"/>
        <w:ind w:firstLine="708"/>
        <w:jc w:val="both"/>
        <w:rPr>
          <w:rFonts w:ascii="Times New Roman" w:hAnsi="Times New Roman" w:cs="Times New Roman"/>
        </w:rPr>
      </w:pPr>
      <w:r>
        <w:rPr>
          <w:rFonts w:ascii="Times New Roman" w:hAnsi="Times New Roman" w:cs="Times New Roman"/>
        </w:rPr>
        <w:t>U ukupnom uzor</w:t>
      </w:r>
      <w:r w:rsidR="00C74AE1" w:rsidRPr="000F57FF">
        <w:rPr>
          <w:rFonts w:ascii="Times New Roman" w:hAnsi="Times New Roman" w:cs="Times New Roman"/>
        </w:rPr>
        <w:t xml:space="preserve">ku </w:t>
      </w:r>
      <w:proofErr w:type="gramStart"/>
      <w:r w:rsidR="00C74AE1">
        <w:rPr>
          <w:rFonts w:ascii="Times New Roman" w:hAnsi="Times New Roman" w:cs="Times New Roman"/>
        </w:rPr>
        <w:t>od</w:t>
      </w:r>
      <w:proofErr w:type="gramEnd"/>
      <w:r w:rsidR="00C74AE1">
        <w:rPr>
          <w:rFonts w:ascii="Times New Roman" w:hAnsi="Times New Roman" w:cs="Times New Roman"/>
        </w:rPr>
        <w:t xml:space="preserve"> 441 psa </w:t>
      </w:r>
      <w:r w:rsidR="004339D1" w:rsidRPr="000F57FF">
        <w:rPr>
          <w:rFonts w:ascii="Times New Roman" w:hAnsi="Times New Roman" w:cs="Times New Roman"/>
        </w:rPr>
        <w:t xml:space="preserve">bilo je </w:t>
      </w:r>
      <w:r w:rsidR="004339D1">
        <w:rPr>
          <w:rFonts w:ascii="Times New Roman" w:hAnsi="Times New Roman" w:cs="Times New Roman"/>
        </w:rPr>
        <w:t xml:space="preserve">22 </w:t>
      </w:r>
      <w:r w:rsidR="00C74AE1">
        <w:rPr>
          <w:rFonts w:ascii="Times New Roman" w:hAnsi="Times New Roman" w:cs="Times New Roman"/>
        </w:rPr>
        <w:t>otrova</w:t>
      </w:r>
      <w:r>
        <w:rPr>
          <w:rFonts w:ascii="Times New Roman" w:hAnsi="Times New Roman" w:cs="Times New Roman"/>
        </w:rPr>
        <w:t>na p</w:t>
      </w:r>
      <w:r w:rsidR="00C74AE1">
        <w:rPr>
          <w:rFonts w:ascii="Times New Roman" w:hAnsi="Times New Roman" w:cs="Times New Roman"/>
        </w:rPr>
        <w:t>sa</w:t>
      </w:r>
      <w:r w:rsidR="004339D1">
        <w:rPr>
          <w:rFonts w:ascii="Times New Roman" w:hAnsi="Times New Roman" w:cs="Times New Roman"/>
        </w:rPr>
        <w:t>. Šest pasa je bilo iz ruralne sredine,</w:t>
      </w:r>
      <w:r w:rsidR="00C74AE1">
        <w:rPr>
          <w:rFonts w:ascii="Times New Roman" w:hAnsi="Times New Roman" w:cs="Times New Roman"/>
        </w:rPr>
        <w:t xml:space="preserve"> </w:t>
      </w:r>
      <w:r w:rsidR="004339D1">
        <w:rPr>
          <w:rFonts w:ascii="Times New Roman" w:hAnsi="Times New Roman" w:cs="Times New Roman"/>
        </w:rPr>
        <w:t xml:space="preserve">odnosno </w:t>
      </w:r>
      <w:r w:rsidR="004339D1" w:rsidRPr="000F57FF">
        <w:rPr>
          <w:rFonts w:ascii="Times New Roman" w:hAnsi="Times New Roman" w:cs="Times New Roman"/>
        </w:rPr>
        <w:t>22</w:t>
      </w:r>
      <w:proofErr w:type="gramStart"/>
      <w:r w:rsidR="004339D1" w:rsidRPr="000F57FF">
        <w:rPr>
          <w:rFonts w:ascii="Times New Roman" w:hAnsi="Times New Roman" w:cs="Times New Roman"/>
        </w:rPr>
        <w:t>,8</w:t>
      </w:r>
      <w:proofErr w:type="gramEnd"/>
      <w:r w:rsidR="004339D1" w:rsidRPr="000F57FF">
        <w:rPr>
          <w:rFonts w:ascii="Times New Roman" w:hAnsi="Times New Roman" w:cs="Times New Roman"/>
        </w:rPr>
        <w:t>%</w:t>
      </w:r>
      <w:r w:rsidR="00896359">
        <w:rPr>
          <w:rFonts w:ascii="Times New Roman" w:hAnsi="Times New Roman" w:cs="Times New Roman"/>
        </w:rPr>
        <w:t>.</w:t>
      </w:r>
      <w:r w:rsidR="004339D1" w:rsidRPr="000F57FF">
        <w:rPr>
          <w:rFonts w:ascii="Times New Roman" w:hAnsi="Times New Roman" w:cs="Times New Roman"/>
        </w:rPr>
        <w:t xml:space="preserve"> </w:t>
      </w:r>
      <w:r w:rsidR="00896359">
        <w:rPr>
          <w:rFonts w:ascii="Times New Roman" w:hAnsi="Times New Roman" w:cs="Times New Roman"/>
        </w:rPr>
        <w:t xml:space="preserve">Kako je u </w:t>
      </w:r>
      <w:r w:rsidR="004339D1">
        <w:rPr>
          <w:rFonts w:ascii="Times New Roman" w:hAnsi="Times New Roman" w:cs="Times New Roman"/>
        </w:rPr>
        <w:t xml:space="preserve">ukupnom uzorku bilo 73 psa iz te sredine odnosno </w:t>
      </w:r>
      <w:r w:rsidR="00C74AE1" w:rsidRPr="000F57FF">
        <w:rPr>
          <w:rFonts w:ascii="Times New Roman" w:hAnsi="Times New Roman" w:cs="Times New Roman"/>
        </w:rPr>
        <w:t>16</w:t>
      </w:r>
      <w:proofErr w:type="gramStart"/>
      <w:r w:rsidR="00C74AE1" w:rsidRPr="000F57FF">
        <w:rPr>
          <w:rFonts w:ascii="Times New Roman" w:hAnsi="Times New Roman" w:cs="Times New Roman"/>
        </w:rPr>
        <w:t>,6</w:t>
      </w:r>
      <w:proofErr w:type="gramEnd"/>
      <w:r w:rsidR="00C74AE1" w:rsidRPr="000F57FF">
        <w:rPr>
          <w:rFonts w:ascii="Times New Roman" w:hAnsi="Times New Roman" w:cs="Times New Roman"/>
        </w:rPr>
        <w:t xml:space="preserve">%, </w:t>
      </w:r>
      <w:r w:rsidR="00896359">
        <w:rPr>
          <w:rFonts w:ascii="Times New Roman" w:hAnsi="Times New Roman" w:cs="Times New Roman"/>
        </w:rPr>
        <w:t>znači da je značajno više seoskih pasa otrovano.</w:t>
      </w:r>
    </w:p>
    <w:p w:rsidR="00713012" w:rsidRPr="00B411AB" w:rsidRDefault="00C74AE1" w:rsidP="000F57FF">
      <w:pPr>
        <w:spacing w:line="480" w:lineRule="auto"/>
        <w:jc w:val="both"/>
        <w:rPr>
          <w:rFonts w:ascii="Times New Roman" w:hAnsi="Times New Roman" w:cs="Times New Roman"/>
        </w:rPr>
      </w:pPr>
      <w:proofErr w:type="gramStart"/>
      <w:r>
        <w:rPr>
          <w:rFonts w:ascii="Times New Roman" w:hAnsi="Times New Roman" w:cs="Times New Roman"/>
        </w:rPr>
        <w:t>Tablica 7</w:t>
      </w:r>
      <w:r w:rsidRPr="00B411AB">
        <w:rPr>
          <w:rFonts w:ascii="Times New Roman" w:hAnsi="Times New Roman" w:cs="Times New Roman"/>
        </w:rPr>
        <w:t>.</w:t>
      </w:r>
      <w:proofErr w:type="gramEnd"/>
      <w:r w:rsidRPr="00B411AB">
        <w:rPr>
          <w:rFonts w:ascii="Times New Roman" w:hAnsi="Times New Roman" w:cs="Times New Roman"/>
        </w:rPr>
        <w:t xml:space="preserve"> Pregled broja otrovanih pasa prema tipu mjesta i sredstvu trovanja</w:t>
      </w:r>
    </w:p>
    <w:tbl>
      <w:tblPr>
        <w:tblW w:w="9005" w:type="dxa"/>
        <w:tblInd w:w="175" w:type="dxa"/>
        <w:tblLayout w:type="fixed"/>
        <w:tblCellMar>
          <w:left w:w="10" w:type="dxa"/>
          <w:right w:w="10" w:type="dxa"/>
        </w:tblCellMar>
        <w:tblLook w:val="04A0"/>
      </w:tblPr>
      <w:tblGrid>
        <w:gridCol w:w="1351"/>
        <w:gridCol w:w="1871"/>
        <w:gridCol w:w="1134"/>
        <w:gridCol w:w="1560"/>
        <w:gridCol w:w="1417"/>
        <w:gridCol w:w="1672"/>
      </w:tblGrid>
      <w:tr w:rsidR="000E651D" w:rsidRPr="000F57FF" w:rsidTr="007F68BD">
        <w:trPr>
          <w:trHeight w:hRule="exact" w:val="340"/>
        </w:trPr>
        <w:tc>
          <w:tcPr>
            <w:tcW w:w="13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E651D" w:rsidRPr="00B54131" w:rsidRDefault="000E651D" w:rsidP="007F68BD">
            <w:pPr>
              <w:spacing w:line="480" w:lineRule="auto"/>
              <w:jc w:val="both"/>
              <w:rPr>
                <w:rFonts w:ascii="Times New Roman" w:hAnsi="Times New Roman" w:cs="Times New Roman"/>
                <w:sz w:val="20"/>
                <w:szCs w:val="20"/>
              </w:rPr>
            </w:pPr>
            <w:r w:rsidRPr="00B54131">
              <w:rPr>
                <w:rFonts w:ascii="Times New Roman" w:hAnsi="Times New Roman" w:cs="Times New Roman"/>
                <w:sz w:val="20"/>
                <w:szCs w:val="20"/>
              </w:rPr>
              <w:t>TIP MJESTA</w:t>
            </w:r>
          </w:p>
        </w:tc>
        <w:tc>
          <w:tcPr>
            <w:tcW w:w="765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E651D" w:rsidRPr="00B54131" w:rsidRDefault="000E651D" w:rsidP="007F68BD">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OTROVANJ</w:t>
            </w:r>
            <w:r>
              <w:rPr>
                <w:rFonts w:ascii="Times New Roman" w:hAnsi="Times New Roman" w:cs="Times New Roman"/>
                <w:sz w:val="20"/>
                <w:szCs w:val="20"/>
              </w:rPr>
              <w:t>A</w:t>
            </w:r>
            <w:r w:rsidRPr="00B54131">
              <w:rPr>
                <w:rFonts w:ascii="Times New Roman" w:hAnsi="Times New Roman" w:cs="Times New Roman"/>
                <w:sz w:val="20"/>
                <w:szCs w:val="20"/>
              </w:rPr>
              <w:t xml:space="preserve"> </w:t>
            </w:r>
          </w:p>
        </w:tc>
      </w:tr>
      <w:tr w:rsidR="000E651D" w:rsidRPr="000F57FF" w:rsidTr="007F68BD">
        <w:trPr>
          <w:trHeight w:hRule="exact" w:val="340"/>
        </w:trPr>
        <w:tc>
          <w:tcPr>
            <w:tcW w:w="13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E651D" w:rsidRPr="00B54131" w:rsidRDefault="000E651D" w:rsidP="007F68BD">
            <w:pPr>
              <w:spacing w:line="480" w:lineRule="auto"/>
              <w:jc w:val="both"/>
              <w:rPr>
                <w:rFonts w:ascii="Times New Roman" w:hAnsi="Times New Roman" w:cs="Times New Roman"/>
                <w:sz w:val="20"/>
                <w:szCs w:val="20"/>
              </w:rPr>
            </w:pPr>
          </w:p>
        </w:tc>
        <w:tc>
          <w:tcPr>
            <w:tcW w:w="1871" w:type="dxa"/>
            <w:tcBorders>
              <w:top w:val="single" w:sz="4" w:space="0" w:color="000000"/>
              <w:left w:val="single" w:sz="4" w:space="0" w:color="000000"/>
              <w:bottom w:val="single" w:sz="4" w:space="0" w:color="000000"/>
            </w:tcBorders>
            <w:tcMar>
              <w:top w:w="0" w:type="dxa"/>
              <w:left w:w="11" w:type="dxa"/>
              <w:bottom w:w="0" w:type="dxa"/>
              <w:right w:w="11" w:type="dxa"/>
            </w:tcMar>
            <w:vAlign w:val="bottom"/>
          </w:tcPr>
          <w:p w:rsidR="000E651D" w:rsidRPr="00B54131" w:rsidRDefault="000E651D" w:rsidP="007F68BD">
            <w:pPr>
              <w:spacing w:line="480" w:lineRule="auto"/>
              <w:jc w:val="both"/>
              <w:rPr>
                <w:rFonts w:ascii="Times New Roman" w:hAnsi="Times New Roman" w:cs="Times New Roman"/>
                <w:sz w:val="20"/>
                <w:szCs w:val="20"/>
              </w:rPr>
            </w:pPr>
            <w:r w:rsidRPr="00B54131">
              <w:rPr>
                <w:rFonts w:ascii="Times New Roman" w:hAnsi="Times New Roman" w:cs="Times New Roman"/>
                <w:sz w:val="20"/>
                <w:szCs w:val="20"/>
              </w:rPr>
              <w:t>ANTIKOAGULANS</w:t>
            </w:r>
            <w:r>
              <w:rPr>
                <w:rFonts w:ascii="Times New Roman" w:hAnsi="Times New Roman" w:cs="Times New Roman"/>
                <w:sz w:val="20"/>
                <w:szCs w:val="20"/>
              </w:rPr>
              <w:t>I</w:t>
            </w:r>
            <w:r w:rsidRPr="00B54131">
              <w:rPr>
                <w:rFonts w:ascii="Times New Roman" w:hAnsi="Times New Roman" w:cs="Times New Roman"/>
                <w:sz w:val="20"/>
                <w:szCs w:val="20"/>
              </w:rPr>
              <w:t>MA</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E651D" w:rsidRPr="00B54131" w:rsidRDefault="000E651D" w:rsidP="00C8122F">
            <w:pPr>
              <w:spacing w:line="480" w:lineRule="auto"/>
              <w:ind w:right="-95"/>
              <w:jc w:val="both"/>
              <w:rPr>
                <w:rFonts w:ascii="Times New Roman" w:hAnsi="Times New Roman" w:cs="Times New Roman"/>
                <w:sz w:val="20"/>
                <w:szCs w:val="20"/>
              </w:rPr>
            </w:pPr>
            <w:r w:rsidRPr="00B54131">
              <w:rPr>
                <w:rFonts w:ascii="Times New Roman" w:hAnsi="Times New Roman" w:cs="Times New Roman"/>
                <w:sz w:val="20"/>
                <w:szCs w:val="20"/>
              </w:rPr>
              <w:t>STRIHNIN</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E651D" w:rsidRPr="00B54131" w:rsidRDefault="000E651D" w:rsidP="007F68BD">
            <w:pPr>
              <w:spacing w:line="480" w:lineRule="auto"/>
              <w:jc w:val="both"/>
              <w:rPr>
                <w:rFonts w:ascii="Times New Roman" w:hAnsi="Times New Roman" w:cs="Times New Roman"/>
                <w:sz w:val="20"/>
                <w:szCs w:val="20"/>
              </w:rPr>
            </w:pPr>
            <w:r w:rsidRPr="00B54131">
              <w:rPr>
                <w:rFonts w:ascii="Times New Roman" w:hAnsi="Times New Roman" w:cs="Times New Roman"/>
                <w:sz w:val="20"/>
                <w:szCs w:val="20"/>
              </w:rPr>
              <w:t>NEFROTOKSIN</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E651D" w:rsidRPr="00B54131" w:rsidRDefault="000E651D" w:rsidP="007F68BD">
            <w:pPr>
              <w:spacing w:line="480" w:lineRule="auto"/>
              <w:jc w:val="both"/>
              <w:rPr>
                <w:rFonts w:ascii="Times New Roman" w:hAnsi="Times New Roman" w:cs="Times New Roman"/>
                <w:sz w:val="20"/>
                <w:szCs w:val="20"/>
              </w:rPr>
            </w:pPr>
            <w:r>
              <w:rPr>
                <w:rFonts w:ascii="Times New Roman" w:hAnsi="Times New Roman" w:cs="Times New Roman"/>
                <w:sz w:val="20"/>
                <w:szCs w:val="20"/>
              </w:rPr>
              <w:t>ORGANOF.</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E651D" w:rsidRPr="00B54131" w:rsidRDefault="000E651D" w:rsidP="007F68BD">
            <w:pPr>
              <w:spacing w:line="480" w:lineRule="auto"/>
              <w:jc w:val="both"/>
              <w:rPr>
                <w:rFonts w:ascii="Times New Roman" w:hAnsi="Times New Roman" w:cs="Times New Roman"/>
                <w:sz w:val="20"/>
                <w:szCs w:val="20"/>
              </w:rPr>
            </w:pPr>
            <w:r w:rsidRPr="00B54131">
              <w:rPr>
                <w:rFonts w:ascii="Times New Roman" w:hAnsi="Times New Roman" w:cs="Times New Roman"/>
                <w:sz w:val="20"/>
                <w:szCs w:val="20"/>
              </w:rPr>
              <w:t>NESPECIFIČNOO</w:t>
            </w:r>
          </w:p>
        </w:tc>
      </w:tr>
      <w:tr w:rsidR="000E651D" w:rsidRPr="000F57FF" w:rsidTr="007F68BD">
        <w:trPr>
          <w:trHeight w:hRule="exact" w:val="340"/>
        </w:trPr>
        <w:tc>
          <w:tcPr>
            <w:tcW w:w="1351" w:type="dxa"/>
            <w:tcBorders>
              <w:top w:val="single" w:sz="4" w:space="0" w:color="000000"/>
              <w:left w:val="single" w:sz="4" w:space="0" w:color="000000"/>
              <w:bottom w:val="single" w:sz="4" w:space="0" w:color="000000"/>
            </w:tcBorders>
            <w:tcMar>
              <w:top w:w="0" w:type="dxa"/>
              <w:left w:w="108" w:type="dxa"/>
              <w:bottom w:w="0" w:type="dxa"/>
              <w:right w:w="108" w:type="dxa"/>
            </w:tcMar>
          </w:tcPr>
          <w:p w:rsidR="000E651D" w:rsidRPr="00B54131" w:rsidRDefault="000E651D" w:rsidP="007F68BD">
            <w:pPr>
              <w:spacing w:line="480" w:lineRule="auto"/>
              <w:jc w:val="both"/>
              <w:rPr>
                <w:rFonts w:ascii="Times New Roman" w:hAnsi="Times New Roman" w:cs="Times New Roman"/>
                <w:sz w:val="20"/>
                <w:szCs w:val="20"/>
              </w:rPr>
            </w:pPr>
            <w:r w:rsidRPr="00B54131">
              <w:rPr>
                <w:rFonts w:ascii="Times New Roman" w:hAnsi="Times New Roman" w:cs="Times New Roman"/>
                <w:sz w:val="20"/>
                <w:szCs w:val="20"/>
              </w:rPr>
              <w:t>RURALNI</w:t>
            </w:r>
          </w:p>
        </w:tc>
        <w:tc>
          <w:tcPr>
            <w:tcW w:w="1871"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0E651D" w:rsidRPr="00B54131" w:rsidRDefault="000E651D" w:rsidP="007F68BD">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5</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E651D" w:rsidRPr="00B54131" w:rsidRDefault="000E651D" w:rsidP="007F68BD">
            <w:pPr>
              <w:spacing w:line="480" w:lineRule="auto"/>
              <w:jc w:val="center"/>
              <w:rPr>
                <w:rFonts w:ascii="Times New Roman" w:hAnsi="Times New Roman" w:cs="Times New Roman"/>
                <w:sz w:val="20"/>
                <w:szCs w:val="20"/>
              </w:rPr>
            </w:pP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E651D" w:rsidRPr="00B54131" w:rsidRDefault="000E651D" w:rsidP="007F68BD">
            <w:pPr>
              <w:spacing w:line="480" w:lineRule="auto"/>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E651D" w:rsidRPr="00B54131" w:rsidRDefault="000E651D" w:rsidP="007F68BD">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651D" w:rsidRPr="00B54131" w:rsidRDefault="000E651D" w:rsidP="007F68BD">
            <w:pPr>
              <w:spacing w:line="480" w:lineRule="auto"/>
              <w:jc w:val="center"/>
              <w:rPr>
                <w:rFonts w:ascii="Times New Roman" w:hAnsi="Times New Roman" w:cs="Times New Roman"/>
                <w:sz w:val="20"/>
                <w:szCs w:val="20"/>
              </w:rPr>
            </w:pPr>
          </w:p>
        </w:tc>
      </w:tr>
      <w:tr w:rsidR="000E651D" w:rsidRPr="000F57FF" w:rsidTr="007F68BD">
        <w:trPr>
          <w:trHeight w:hRule="exact" w:val="340"/>
        </w:trPr>
        <w:tc>
          <w:tcPr>
            <w:tcW w:w="1351" w:type="dxa"/>
            <w:tcBorders>
              <w:top w:val="single" w:sz="4" w:space="0" w:color="000000"/>
              <w:left w:val="single" w:sz="4" w:space="0" w:color="000000"/>
              <w:bottom w:val="single" w:sz="4" w:space="0" w:color="000000"/>
            </w:tcBorders>
            <w:tcMar>
              <w:top w:w="0" w:type="dxa"/>
              <w:left w:w="108" w:type="dxa"/>
              <w:bottom w:w="0" w:type="dxa"/>
              <w:right w:w="108" w:type="dxa"/>
            </w:tcMar>
          </w:tcPr>
          <w:p w:rsidR="000E651D" w:rsidRPr="00B54131" w:rsidRDefault="000E651D" w:rsidP="007F68BD">
            <w:pPr>
              <w:spacing w:line="480" w:lineRule="auto"/>
              <w:jc w:val="both"/>
              <w:rPr>
                <w:rFonts w:ascii="Times New Roman" w:hAnsi="Times New Roman" w:cs="Times New Roman"/>
                <w:sz w:val="20"/>
                <w:szCs w:val="20"/>
              </w:rPr>
            </w:pPr>
            <w:r w:rsidRPr="00B54131">
              <w:rPr>
                <w:rFonts w:ascii="Times New Roman" w:hAnsi="Times New Roman" w:cs="Times New Roman"/>
                <w:sz w:val="20"/>
                <w:szCs w:val="20"/>
              </w:rPr>
              <w:t>URBANI</w:t>
            </w:r>
          </w:p>
        </w:tc>
        <w:tc>
          <w:tcPr>
            <w:tcW w:w="1871"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0E651D" w:rsidRPr="00B54131" w:rsidRDefault="000E651D" w:rsidP="007F68BD">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10</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E651D" w:rsidRPr="00B54131" w:rsidRDefault="000E651D" w:rsidP="007F68BD">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2</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E651D" w:rsidRPr="00B54131" w:rsidRDefault="000E651D" w:rsidP="007F68BD">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E651D" w:rsidRPr="00B54131" w:rsidRDefault="000E651D" w:rsidP="007F68BD">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651D" w:rsidRPr="00B54131" w:rsidRDefault="000E651D" w:rsidP="007F68BD">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2</w:t>
            </w:r>
          </w:p>
        </w:tc>
      </w:tr>
    </w:tbl>
    <w:p w:rsidR="000E651D" w:rsidRPr="000F57FF" w:rsidRDefault="000E651D" w:rsidP="000E651D">
      <w:pPr>
        <w:spacing w:line="480" w:lineRule="auto"/>
        <w:jc w:val="both"/>
        <w:rPr>
          <w:rFonts w:ascii="Times New Roman" w:hAnsi="Times New Roman" w:cs="Times New Roman"/>
        </w:rPr>
      </w:pPr>
    </w:p>
    <w:p w:rsidR="00713012" w:rsidRPr="000F57FF" w:rsidRDefault="00006128" w:rsidP="000F57FF">
      <w:pPr>
        <w:spacing w:line="480" w:lineRule="auto"/>
        <w:jc w:val="both"/>
        <w:rPr>
          <w:rFonts w:ascii="Times New Roman" w:hAnsi="Times New Roman" w:cs="Times New Roman"/>
        </w:rPr>
      </w:pPr>
      <w:proofErr w:type="gramStart"/>
      <w:r>
        <w:rPr>
          <w:rFonts w:ascii="Times New Roman" w:hAnsi="Times New Roman" w:cs="Times New Roman"/>
        </w:rPr>
        <w:t>Tablica</w:t>
      </w:r>
      <w:r w:rsidR="00896359">
        <w:rPr>
          <w:rFonts w:ascii="Times New Roman" w:hAnsi="Times New Roman" w:cs="Times New Roman"/>
        </w:rPr>
        <w:t xml:space="preserve"> 8</w:t>
      </w:r>
      <w:r w:rsidR="003E01E1" w:rsidRPr="00B411AB">
        <w:rPr>
          <w:rFonts w:ascii="Times New Roman" w:hAnsi="Times New Roman" w:cs="Times New Roman"/>
        </w:rPr>
        <w:t>.</w:t>
      </w:r>
      <w:proofErr w:type="gramEnd"/>
      <w:r w:rsidR="00896359" w:rsidRPr="00B411AB">
        <w:rPr>
          <w:rFonts w:ascii="Times New Roman" w:hAnsi="Times New Roman" w:cs="Times New Roman"/>
        </w:rPr>
        <w:t xml:space="preserve"> Pregled</w:t>
      </w:r>
      <w:r w:rsidR="00896359" w:rsidRPr="00982CE3">
        <w:rPr>
          <w:rFonts w:ascii="Times New Roman" w:hAnsi="Times New Roman" w:cs="Times New Roman"/>
          <w:i/>
        </w:rPr>
        <w:t xml:space="preserve"> </w:t>
      </w:r>
      <w:r w:rsidR="00896359" w:rsidRPr="00B411AB">
        <w:rPr>
          <w:rFonts w:ascii="Times New Roman" w:hAnsi="Times New Roman" w:cs="Times New Roman"/>
        </w:rPr>
        <w:t>broja otrovanih mačaka prema tipu mjesta</w:t>
      </w:r>
    </w:p>
    <w:tbl>
      <w:tblPr>
        <w:tblW w:w="9005" w:type="dxa"/>
        <w:tblInd w:w="175" w:type="dxa"/>
        <w:tblLayout w:type="fixed"/>
        <w:tblCellMar>
          <w:left w:w="10" w:type="dxa"/>
          <w:right w:w="10" w:type="dxa"/>
        </w:tblCellMar>
        <w:tblLook w:val="04A0"/>
      </w:tblPr>
      <w:tblGrid>
        <w:gridCol w:w="2160"/>
        <w:gridCol w:w="2451"/>
        <w:gridCol w:w="2410"/>
        <w:gridCol w:w="1984"/>
      </w:tblGrid>
      <w:tr w:rsidR="00713012" w:rsidRPr="000F57FF" w:rsidTr="009E62EB">
        <w:trPr>
          <w:trHeight w:hRule="exact" w:val="340"/>
        </w:trPr>
        <w:tc>
          <w:tcPr>
            <w:tcW w:w="21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B54131" w:rsidRDefault="00896359" w:rsidP="000F57FF">
            <w:pPr>
              <w:spacing w:line="480" w:lineRule="auto"/>
              <w:jc w:val="both"/>
              <w:rPr>
                <w:rFonts w:ascii="Times New Roman" w:hAnsi="Times New Roman" w:cs="Times New Roman"/>
                <w:sz w:val="20"/>
                <w:szCs w:val="20"/>
              </w:rPr>
            </w:pPr>
            <w:r w:rsidRPr="00B54131">
              <w:rPr>
                <w:rFonts w:ascii="Times New Roman" w:hAnsi="Times New Roman" w:cs="Times New Roman"/>
                <w:sz w:val="20"/>
                <w:szCs w:val="20"/>
              </w:rPr>
              <w:t>TIP MJESTA</w:t>
            </w:r>
          </w:p>
        </w:tc>
        <w:tc>
          <w:tcPr>
            <w:tcW w:w="68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B54131" w:rsidRDefault="00896359" w:rsidP="006D1CAB">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OTROVANJA</w:t>
            </w:r>
          </w:p>
        </w:tc>
      </w:tr>
      <w:tr w:rsidR="00713012" w:rsidRPr="000F57FF" w:rsidTr="009E62EB">
        <w:trPr>
          <w:trHeight w:hRule="exact" w:val="340"/>
        </w:trPr>
        <w:tc>
          <w:tcPr>
            <w:tcW w:w="21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B54131" w:rsidRDefault="00713012" w:rsidP="000F57FF">
            <w:pPr>
              <w:spacing w:line="480" w:lineRule="auto"/>
              <w:jc w:val="both"/>
              <w:rPr>
                <w:rFonts w:ascii="Times New Roman" w:hAnsi="Times New Roman" w:cs="Times New Roman"/>
                <w:sz w:val="20"/>
                <w:szCs w:val="20"/>
              </w:rPr>
            </w:pPr>
          </w:p>
        </w:tc>
        <w:tc>
          <w:tcPr>
            <w:tcW w:w="24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B54131" w:rsidRDefault="00896359" w:rsidP="009E62EB">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ANTIOKOAGULANSI</w:t>
            </w:r>
          </w:p>
        </w:tc>
        <w:tc>
          <w:tcPr>
            <w:tcW w:w="24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B54131" w:rsidRDefault="00896359" w:rsidP="009E62EB">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NE</w:t>
            </w:r>
            <w:r w:rsidR="003E01E1" w:rsidRPr="00B54131">
              <w:rPr>
                <w:rFonts w:ascii="Times New Roman" w:hAnsi="Times New Roman" w:cs="Times New Roman"/>
                <w:sz w:val="20"/>
                <w:szCs w:val="20"/>
              </w:rPr>
              <w:t>SPECIFIČNO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B54131" w:rsidRDefault="00896359" w:rsidP="009E62EB">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ORGANOFOSFATI</w:t>
            </w:r>
          </w:p>
        </w:tc>
      </w:tr>
      <w:tr w:rsidR="00713012" w:rsidRPr="000F57FF" w:rsidTr="009E62EB">
        <w:trPr>
          <w:trHeight w:hRule="exact" w:val="340"/>
        </w:trPr>
        <w:tc>
          <w:tcPr>
            <w:tcW w:w="21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B54131" w:rsidRDefault="00896359" w:rsidP="000F57FF">
            <w:pPr>
              <w:spacing w:line="480" w:lineRule="auto"/>
              <w:jc w:val="both"/>
              <w:rPr>
                <w:rFonts w:ascii="Times New Roman" w:hAnsi="Times New Roman" w:cs="Times New Roman"/>
                <w:sz w:val="20"/>
                <w:szCs w:val="20"/>
              </w:rPr>
            </w:pPr>
            <w:r w:rsidRPr="00B54131">
              <w:rPr>
                <w:rFonts w:ascii="Times New Roman" w:hAnsi="Times New Roman" w:cs="Times New Roman"/>
                <w:sz w:val="20"/>
                <w:szCs w:val="20"/>
              </w:rPr>
              <w:t>RURALNI</w:t>
            </w:r>
          </w:p>
        </w:tc>
        <w:tc>
          <w:tcPr>
            <w:tcW w:w="24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B54131" w:rsidRDefault="00896359" w:rsidP="00896359">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w:t>
            </w:r>
          </w:p>
        </w:tc>
        <w:tc>
          <w:tcPr>
            <w:tcW w:w="24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B54131" w:rsidRDefault="00713012" w:rsidP="00896359">
            <w:pPr>
              <w:spacing w:line="480" w:lineRule="auto"/>
              <w:jc w:val="center"/>
              <w:rPr>
                <w:rFonts w:ascii="Times New Roman" w:hAnsi="Times New Roman" w:cs="Times New Roman"/>
                <w:sz w:val="20"/>
                <w:szCs w:val="2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B54131" w:rsidRDefault="00896359" w:rsidP="00896359">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w:t>
            </w:r>
          </w:p>
        </w:tc>
      </w:tr>
      <w:tr w:rsidR="00713012" w:rsidRPr="000F57FF" w:rsidTr="009E62EB">
        <w:trPr>
          <w:trHeight w:hRule="exact" w:val="340"/>
        </w:trPr>
        <w:tc>
          <w:tcPr>
            <w:tcW w:w="21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B54131" w:rsidRDefault="00896359" w:rsidP="000F57FF">
            <w:pPr>
              <w:spacing w:line="480" w:lineRule="auto"/>
              <w:jc w:val="both"/>
              <w:rPr>
                <w:rFonts w:ascii="Times New Roman" w:hAnsi="Times New Roman" w:cs="Times New Roman"/>
                <w:sz w:val="20"/>
                <w:szCs w:val="20"/>
              </w:rPr>
            </w:pPr>
            <w:r w:rsidRPr="00B54131">
              <w:rPr>
                <w:rFonts w:ascii="Times New Roman" w:hAnsi="Times New Roman" w:cs="Times New Roman"/>
                <w:sz w:val="20"/>
                <w:szCs w:val="20"/>
              </w:rPr>
              <w:t>URBANI</w:t>
            </w:r>
          </w:p>
        </w:tc>
        <w:tc>
          <w:tcPr>
            <w:tcW w:w="24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B54131" w:rsidRDefault="00896359" w:rsidP="00896359">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2</w:t>
            </w:r>
          </w:p>
        </w:tc>
        <w:tc>
          <w:tcPr>
            <w:tcW w:w="24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B54131" w:rsidRDefault="00896359" w:rsidP="00896359">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B54131" w:rsidRDefault="00896359" w:rsidP="00896359">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w:t>
            </w:r>
          </w:p>
        </w:tc>
      </w:tr>
    </w:tbl>
    <w:p w:rsidR="00713012" w:rsidRPr="000F57FF" w:rsidRDefault="00713012" w:rsidP="000F57FF">
      <w:pPr>
        <w:spacing w:line="480" w:lineRule="auto"/>
        <w:jc w:val="both"/>
        <w:rPr>
          <w:rFonts w:ascii="Times New Roman" w:hAnsi="Times New Roman" w:cs="Times New Roman"/>
        </w:rPr>
      </w:pPr>
    </w:p>
    <w:p w:rsidR="00713012" w:rsidRPr="004145C8" w:rsidRDefault="003E01E1" w:rsidP="000F57FF">
      <w:pPr>
        <w:spacing w:line="480" w:lineRule="auto"/>
        <w:jc w:val="both"/>
        <w:rPr>
          <w:rFonts w:ascii="Times New Roman" w:hAnsi="Times New Roman" w:cs="Times New Roman"/>
          <w:b/>
        </w:rPr>
      </w:pPr>
      <w:r>
        <w:rPr>
          <w:rFonts w:ascii="Times New Roman" w:hAnsi="Times New Roman" w:cs="Times New Roman"/>
        </w:rPr>
        <w:br w:type="page"/>
      </w:r>
      <w:r w:rsidR="00251F0A" w:rsidRPr="004145C8">
        <w:rPr>
          <w:rFonts w:ascii="Times New Roman" w:hAnsi="Times New Roman" w:cs="Times New Roman"/>
          <w:b/>
        </w:rPr>
        <w:t xml:space="preserve">3.2.3 ANALIZA PODATAKA O </w:t>
      </w:r>
      <w:r w:rsidR="00251F0A" w:rsidRPr="004145C8">
        <w:rPr>
          <w:rFonts w:ascii="Times New Roman" w:hAnsi="Times New Roman" w:cs="Times New Roman"/>
          <w:b/>
          <w:caps/>
        </w:rPr>
        <w:t xml:space="preserve">NEUPALNIM PROMJENAMA </w:t>
      </w:r>
      <w:r w:rsidR="00A94055">
        <w:rPr>
          <w:rFonts w:ascii="Times New Roman" w:hAnsi="Times New Roman" w:cs="Times New Roman"/>
          <w:b/>
          <w:caps/>
        </w:rPr>
        <w:t>na plućima</w:t>
      </w:r>
    </w:p>
    <w:p w:rsidR="003E01E1" w:rsidRPr="000F57FF" w:rsidRDefault="003E01E1" w:rsidP="009E62EB">
      <w:pPr>
        <w:spacing w:before="240" w:line="480" w:lineRule="auto"/>
        <w:ind w:firstLine="709"/>
        <w:jc w:val="both"/>
        <w:rPr>
          <w:rFonts w:ascii="Times New Roman" w:hAnsi="Times New Roman" w:cs="Times New Roman"/>
        </w:rPr>
      </w:pPr>
      <w:r w:rsidRPr="000F57FF">
        <w:rPr>
          <w:rFonts w:ascii="Times New Roman" w:hAnsi="Times New Roman" w:cs="Times New Roman"/>
        </w:rPr>
        <w:t>Od 414 pasa</w:t>
      </w:r>
      <w:r w:rsidR="004B7965">
        <w:rPr>
          <w:rFonts w:ascii="Times New Roman" w:hAnsi="Times New Roman" w:cs="Times New Roman"/>
        </w:rPr>
        <w:t>,</w:t>
      </w:r>
      <w:r w:rsidRPr="000F57FF">
        <w:rPr>
          <w:rFonts w:ascii="Times New Roman" w:hAnsi="Times New Roman" w:cs="Times New Roman"/>
        </w:rPr>
        <w:t xml:space="preserve"> kod 237 muških pasa (57</w:t>
      </w:r>
      <w:proofErr w:type="gramStart"/>
      <w:r w:rsidRPr="000F57FF">
        <w:rPr>
          <w:rFonts w:ascii="Times New Roman" w:hAnsi="Times New Roman" w:cs="Times New Roman"/>
        </w:rPr>
        <w:t>,3</w:t>
      </w:r>
      <w:proofErr w:type="gramEnd"/>
      <w:r w:rsidRPr="000F57FF">
        <w:rPr>
          <w:rFonts w:ascii="Times New Roman" w:hAnsi="Times New Roman" w:cs="Times New Roman"/>
        </w:rPr>
        <w:t xml:space="preserve">%) i 177 ženskih (42,7%) evidentirane su neke od neupalnih promjena na plućima. Najveći broj pasa kod kojih je nađen nalaz neupalnih promjena pluća bili su do mjesec dana </w:t>
      </w:r>
      <w:r w:rsidRPr="00AA33F1">
        <w:rPr>
          <w:rFonts w:ascii="Times New Roman" w:hAnsi="Times New Roman" w:cs="Times New Roman"/>
        </w:rPr>
        <w:t xml:space="preserve">starosti </w:t>
      </w:r>
      <w:r w:rsidR="00AA33F1">
        <w:rPr>
          <w:rFonts w:ascii="Times New Roman" w:hAnsi="Times New Roman" w:cs="Times New Roman"/>
        </w:rPr>
        <w:t>(</w:t>
      </w:r>
      <w:r w:rsidRPr="00AA33F1">
        <w:rPr>
          <w:rFonts w:ascii="Times New Roman" w:hAnsi="Times New Roman" w:cs="Times New Roman"/>
        </w:rPr>
        <w:t>22</w:t>
      </w:r>
      <w:proofErr w:type="gramStart"/>
      <w:r w:rsidRPr="00AA33F1">
        <w:rPr>
          <w:rFonts w:ascii="Times New Roman" w:hAnsi="Times New Roman" w:cs="Times New Roman"/>
        </w:rPr>
        <w:t>,9</w:t>
      </w:r>
      <w:proofErr w:type="gramEnd"/>
      <w:r w:rsidRPr="00AA33F1">
        <w:rPr>
          <w:rFonts w:ascii="Times New Roman" w:hAnsi="Times New Roman" w:cs="Times New Roman"/>
        </w:rPr>
        <w:t>%</w:t>
      </w:r>
      <w:r w:rsidR="00AA33F1">
        <w:rPr>
          <w:rFonts w:ascii="Times New Roman" w:hAnsi="Times New Roman" w:cs="Times New Roman"/>
        </w:rPr>
        <w:t>).</w:t>
      </w:r>
      <w:r w:rsidRPr="00AA33F1">
        <w:rPr>
          <w:rFonts w:ascii="Times New Roman" w:hAnsi="Times New Roman" w:cs="Times New Roman"/>
        </w:rPr>
        <w:t xml:space="preserve"> </w:t>
      </w:r>
      <w:r w:rsidRPr="000F57FF">
        <w:rPr>
          <w:rFonts w:ascii="Times New Roman" w:hAnsi="Times New Roman" w:cs="Times New Roman"/>
        </w:rPr>
        <w:t>Ponovo je velik broj nalaza nađen kod pasa starih 10 godina (11</w:t>
      </w:r>
      <w:proofErr w:type="gramStart"/>
      <w:r w:rsidRPr="000F57FF">
        <w:rPr>
          <w:rFonts w:ascii="Times New Roman" w:hAnsi="Times New Roman" w:cs="Times New Roman"/>
        </w:rPr>
        <w:t>,1</w:t>
      </w:r>
      <w:proofErr w:type="gramEnd"/>
      <w:r w:rsidRPr="000F57FF">
        <w:rPr>
          <w:rFonts w:ascii="Times New Roman" w:hAnsi="Times New Roman" w:cs="Times New Roman"/>
        </w:rPr>
        <w:t>%).</w:t>
      </w:r>
    </w:p>
    <w:p w:rsidR="00982CE3" w:rsidRPr="000F57FF" w:rsidRDefault="00982CE3" w:rsidP="00982CE3">
      <w:pPr>
        <w:spacing w:line="480" w:lineRule="auto"/>
        <w:jc w:val="both"/>
        <w:rPr>
          <w:rFonts w:ascii="Times New Roman" w:hAnsi="Times New Roman" w:cs="Times New Roman"/>
          <w:b/>
          <w:caps/>
        </w:rPr>
      </w:pPr>
      <w:proofErr w:type="gramStart"/>
      <w:r>
        <w:rPr>
          <w:rFonts w:ascii="Times New Roman" w:hAnsi="Times New Roman" w:cs="Times New Roman"/>
        </w:rPr>
        <w:t xml:space="preserve">Tablica </w:t>
      </w:r>
      <w:r w:rsidR="00006128">
        <w:rPr>
          <w:rFonts w:ascii="Times New Roman" w:hAnsi="Times New Roman" w:cs="Times New Roman"/>
        </w:rPr>
        <w:t>9</w:t>
      </w:r>
      <w:r>
        <w:rPr>
          <w:rFonts w:ascii="Times New Roman" w:hAnsi="Times New Roman" w:cs="Times New Roman"/>
        </w:rPr>
        <w:t>.</w:t>
      </w:r>
      <w:proofErr w:type="gramEnd"/>
      <w:r>
        <w:rPr>
          <w:rFonts w:ascii="Times New Roman" w:hAnsi="Times New Roman" w:cs="Times New Roman"/>
        </w:rPr>
        <w:t xml:space="preserve"> </w:t>
      </w:r>
      <w:r w:rsidRPr="00B411AB">
        <w:rPr>
          <w:rFonts w:ascii="Times New Roman" w:hAnsi="Times New Roman" w:cs="Times New Roman"/>
        </w:rPr>
        <w:t>Pregled pasa s neupa</w:t>
      </w:r>
      <w:r w:rsidR="00006128">
        <w:rPr>
          <w:rFonts w:ascii="Times New Roman" w:hAnsi="Times New Roman" w:cs="Times New Roman"/>
        </w:rPr>
        <w:t>lnim promjenama prema starosti</w:t>
      </w:r>
      <w:r w:rsidRPr="00B411AB">
        <w:rPr>
          <w:rFonts w:ascii="Times New Roman" w:hAnsi="Times New Roman" w:cs="Times New Roman"/>
        </w:rPr>
        <w:t xml:space="preserve"> i spolu</w:t>
      </w:r>
    </w:p>
    <w:tbl>
      <w:tblPr>
        <w:tblW w:w="9356" w:type="dxa"/>
        <w:tblInd w:w="-34" w:type="dxa"/>
        <w:tblLayout w:type="fixed"/>
        <w:tblCellMar>
          <w:left w:w="10" w:type="dxa"/>
          <w:right w:w="10" w:type="dxa"/>
        </w:tblCellMar>
        <w:tblLook w:val="04A0"/>
      </w:tblPr>
      <w:tblGrid>
        <w:gridCol w:w="1175"/>
        <w:gridCol w:w="429"/>
        <w:gridCol w:w="430"/>
        <w:gridCol w:w="431"/>
        <w:gridCol w:w="432"/>
        <w:gridCol w:w="432"/>
        <w:gridCol w:w="381"/>
        <w:gridCol w:w="432"/>
        <w:gridCol w:w="432"/>
        <w:gridCol w:w="432"/>
        <w:gridCol w:w="432"/>
        <w:gridCol w:w="432"/>
        <w:gridCol w:w="432"/>
        <w:gridCol w:w="432"/>
        <w:gridCol w:w="432"/>
        <w:gridCol w:w="432"/>
        <w:gridCol w:w="432"/>
        <w:gridCol w:w="463"/>
        <w:gridCol w:w="863"/>
      </w:tblGrid>
      <w:tr w:rsidR="00982CE3" w:rsidRPr="000F57FF" w:rsidTr="00B77803">
        <w:trPr>
          <w:trHeight w:hRule="exact" w:val="432"/>
        </w:trPr>
        <w:tc>
          <w:tcPr>
            <w:tcW w:w="11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0247DD">
            <w:pPr>
              <w:jc w:val="both"/>
              <w:rPr>
                <w:rFonts w:ascii="Times New Roman" w:hAnsi="Times New Roman" w:cs="Times New Roman"/>
                <w:sz w:val="20"/>
                <w:szCs w:val="20"/>
              </w:rPr>
            </w:pPr>
            <w:r w:rsidRPr="00B54131">
              <w:rPr>
                <w:rFonts w:ascii="Times New Roman" w:hAnsi="Times New Roman" w:cs="Times New Roman"/>
                <w:sz w:val="20"/>
                <w:szCs w:val="20"/>
              </w:rPr>
              <w:t>SPOL</w:t>
            </w:r>
          </w:p>
        </w:tc>
        <w:tc>
          <w:tcPr>
            <w:tcW w:w="7318" w:type="dxa"/>
            <w:gridSpan w:val="17"/>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006128" w:rsidP="00006128">
            <w:pPr>
              <w:jc w:val="center"/>
              <w:rPr>
                <w:rFonts w:ascii="Times New Roman" w:hAnsi="Times New Roman" w:cs="Times New Roman"/>
                <w:sz w:val="20"/>
                <w:szCs w:val="20"/>
              </w:rPr>
            </w:pPr>
            <w:r>
              <w:rPr>
                <w:rFonts w:ascii="Times New Roman" w:hAnsi="Times New Roman" w:cs="Times New Roman"/>
                <w:sz w:val="20"/>
                <w:szCs w:val="20"/>
              </w:rPr>
              <w:t>STAROST (</w:t>
            </w:r>
            <w:r w:rsidR="001C629F">
              <w:rPr>
                <w:rFonts w:ascii="Times New Roman" w:hAnsi="Times New Roman" w:cs="Times New Roman"/>
                <w:sz w:val="20"/>
                <w:szCs w:val="20"/>
              </w:rPr>
              <w:t>GODINE</w:t>
            </w:r>
            <w:r>
              <w:rPr>
                <w:rFonts w:ascii="Times New Roman" w:hAnsi="Times New Roman" w:cs="Times New Roman"/>
                <w:sz w:val="20"/>
                <w:szCs w:val="20"/>
              </w:rPr>
              <w:t>)</w:t>
            </w:r>
          </w:p>
        </w:tc>
        <w:tc>
          <w:tcPr>
            <w:tcW w:w="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2CE3" w:rsidRPr="00B54131" w:rsidRDefault="00982CE3" w:rsidP="000247DD">
            <w:pPr>
              <w:jc w:val="both"/>
              <w:rPr>
                <w:rFonts w:ascii="Times New Roman" w:hAnsi="Times New Roman" w:cs="Times New Roman"/>
                <w:sz w:val="20"/>
                <w:szCs w:val="20"/>
              </w:rPr>
            </w:pPr>
            <w:r w:rsidRPr="00B54131">
              <w:rPr>
                <w:rFonts w:ascii="Times New Roman" w:hAnsi="Times New Roman" w:cs="Times New Roman"/>
                <w:sz w:val="20"/>
                <w:szCs w:val="20"/>
              </w:rPr>
              <w:t>ZBROJ</w:t>
            </w:r>
          </w:p>
        </w:tc>
      </w:tr>
      <w:tr w:rsidR="00982CE3" w:rsidRPr="000F57FF" w:rsidTr="00B77803">
        <w:trPr>
          <w:trHeight w:hRule="exact" w:val="432"/>
        </w:trPr>
        <w:tc>
          <w:tcPr>
            <w:tcW w:w="11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0247DD">
            <w:pPr>
              <w:spacing w:line="480" w:lineRule="auto"/>
              <w:jc w:val="both"/>
              <w:rPr>
                <w:rFonts w:ascii="Times New Roman" w:hAnsi="Times New Roman" w:cs="Times New Roman"/>
                <w:sz w:val="20"/>
                <w:szCs w:val="20"/>
              </w:rPr>
            </w:pPr>
          </w:p>
        </w:tc>
        <w:tc>
          <w:tcPr>
            <w:tcW w:w="4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0</w:t>
            </w:r>
          </w:p>
        </w:tc>
        <w:tc>
          <w:tcPr>
            <w:tcW w:w="4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w:t>
            </w:r>
          </w:p>
        </w:tc>
        <w:tc>
          <w:tcPr>
            <w:tcW w:w="43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2</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3</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4</w:t>
            </w:r>
          </w:p>
        </w:tc>
        <w:tc>
          <w:tcPr>
            <w:tcW w:w="3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5</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6</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7</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8</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9</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10</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11</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12</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13</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14</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15</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16</w:t>
            </w:r>
          </w:p>
        </w:tc>
        <w:tc>
          <w:tcPr>
            <w:tcW w:w="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p>
        </w:tc>
      </w:tr>
      <w:tr w:rsidR="00982CE3" w:rsidRPr="000F57FF" w:rsidTr="00B77803">
        <w:trPr>
          <w:trHeight w:hRule="exact" w:val="432"/>
        </w:trPr>
        <w:tc>
          <w:tcPr>
            <w:tcW w:w="11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rPr>
                <w:rFonts w:ascii="Times New Roman" w:hAnsi="Times New Roman" w:cs="Times New Roman"/>
                <w:sz w:val="20"/>
                <w:szCs w:val="20"/>
              </w:rPr>
            </w:pPr>
            <w:r w:rsidRPr="00B54131">
              <w:rPr>
                <w:rFonts w:ascii="Times New Roman" w:hAnsi="Times New Roman" w:cs="Times New Roman"/>
                <w:sz w:val="20"/>
                <w:szCs w:val="20"/>
              </w:rPr>
              <w:t>MUŠKO</w:t>
            </w:r>
          </w:p>
        </w:tc>
        <w:tc>
          <w:tcPr>
            <w:tcW w:w="4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59</w:t>
            </w:r>
          </w:p>
        </w:tc>
        <w:tc>
          <w:tcPr>
            <w:tcW w:w="4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13</w:t>
            </w:r>
          </w:p>
        </w:tc>
        <w:tc>
          <w:tcPr>
            <w:tcW w:w="43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21</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18</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13</w:t>
            </w:r>
          </w:p>
        </w:tc>
        <w:tc>
          <w:tcPr>
            <w:tcW w:w="3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4</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14</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7</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8</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11</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28</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8</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10</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11</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8</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3</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w:t>
            </w:r>
          </w:p>
        </w:tc>
        <w:tc>
          <w:tcPr>
            <w:tcW w:w="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237</w:t>
            </w:r>
          </w:p>
        </w:tc>
      </w:tr>
      <w:tr w:rsidR="00982CE3" w:rsidRPr="000F57FF" w:rsidTr="00B77803">
        <w:trPr>
          <w:trHeight w:hRule="exact" w:val="432"/>
        </w:trPr>
        <w:tc>
          <w:tcPr>
            <w:tcW w:w="11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rPr>
                <w:rFonts w:ascii="Times New Roman" w:hAnsi="Times New Roman" w:cs="Times New Roman"/>
                <w:sz w:val="20"/>
                <w:szCs w:val="20"/>
              </w:rPr>
            </w:pPr>
            <w:r w:rsidRPr="00B54131">
              <w:rPr>
                <w:rFonts w:ascii="Times New Roman" w:hAnsi="Times New Roman" w:cs="Times New Roman"/>
                <w:sz w:val="20"/>
                <w:szCs w:val="20"/>
              </w:rPr>
              <w:t>ŽENSKO</w:t>
            </w:r>
          </w:p>
        </w:tc>
        <w:tc>
          <w:tcPr>
            <w:tcW w:w="4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36</w:t>
            </w:r>
          </w:p>
        </w:tc>
        <w:tc>
          <w:tcPr>
            <w:tcW w:w="4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11</w:t>
            </w:r>
          </w:p>
        </w:tc>
        <w:tc>
          <w:tcPr>
            <w:tcW w:w="43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12</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6</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10</w:t>
            </w:r>
          </w:p>
        </w:tc>
        <w:tc>
          <w:tcPr>
            <w:tcW w:w="3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8</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4</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11</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11</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12</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18</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20</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9</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6</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2</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w:t>
            </w:r>
          </w:p>
        </w:tc>
        <w:tc>
          <w:tcPr>
            <w:tcW w:w="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177</w:t>
            </w:r>
          </w:p>
        </w:tc>
      </w:tr>
      <w:tr w:rsidR="00982CE3" w:rsidRPr="000F57FF" w:rsidTr="00B77803">
        <w:trPr>
          <w:trHeight w:hRule="exact" w:val="432"/>
        </w:trPr>
        <w:tc>
          <w:tcPr>
            <w:tcW w:w="11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rPr>
                <w:rFonts w:ascii="Times New Roman" w:hAnsi="Times New Roman" w:cs="Times New Roman"/>
                <w:sz w:val="20"/>
                <w:szCs w:val="20"/>
              </w:rPr>
            </w:pPr>
            <w:r w:rsidRPr="00B54131">
              <w:rPr>
                <w:rFonts w:ascii="Times New Roman" w:hAnsi="Times New Roman" w:cs="Times New Roman"/>
                <w:sz w:val="20"/>
                <w:szCs w:val="20"/>
              </w:rPr>
              <w:t>UKUPNO</w:t>
            </w:r>
          </w:p>
        </w:tc>
        <w:tc>
          <w:tcPr>
            <w:tcW w:w="4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95</w:t>
            </w:r>
          </w:p>
        </w:tc>
        <w:tc>
          <w:tcPr>
            <w:tcW w:w="4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24</w:t>
            </w:r>
          </w:p>
        </w:tc>
        <w:tc>
          <w:tcPr>
            <w:tcW w:w="43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33</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24</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23</w:t>
            </w:r>
          </w:p>
        </w:tc>
        <w:tc>
          <w:tcPr>
            <w:tcW w:w="381" w:type="dxa"/>
            <w:tcBorders>
              <w:top w:val="single" w:sz="4" w:space="0" w:color="000000"/>
              <w:left w:val="single" w:sz="4" w:space="0" w:color="000000"/>
              <w:bottom w:val="single" w:sz="4" w:space="0" w:color="000000"/>
            </w:tcBorders>
            <w:tcMar>
              <w:top w:w="0" w:type="dxa"/>
              <w:left w:w="11"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12</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18</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18</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19</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23</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46</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28</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19</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17</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8</w:t>
            </w:r>
          </w:p>
        </w:tc>
        <w:tc>
          <w:tcPr>
            <w:tcW w:w="4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5</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2</w:t>
            </w:r>
          </w:p>
        </w:tc>
        <w:tc>
          <w:tcPr>
            <w:tcW w:w="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82CE3" w:rsidRPr="00B54131" w:rsidRDefault="00982CE3" w:rsidP="00570EB1">
            <w:pPr>
              <w:spacing w:line="480" w:lineRule="auto"/>
              <w:jc w:val="center"/>
              <w:rPr>
                <w:rFonts w:ascii="Times New Roman" w:hAnsi="Times New Roman" w:cs="Times New Roman"/>
                <w:sz w:val="20"/>
                <w:szCs w:val="20"/>
              </w:rPr>
            </w:pPr>
            <w:r w:rsidRPr="00B54131">
              <w:rPr>
                <w:rFonts w:ascii="Times New Roman" w:hAnsi="Times New Roman" w:cs="Times New Roman"/>
                <w:sz w:val="20"/>
                <w:szCs w:val="20"/>
              </w:rPr>
              <w:t>414</w:t>
            </w:r>
          </w:p>
        </w:tc>
      </w:tr>
    </w:tbl>
    <w:p w:rsidR="00982CE3" w:rsidRPr="000F57FF" w:rsidRDefault="00982CE3" w:rsidP="00982CE3">
      <w:pPr>
        <w:spacing w:line="480" w:lineRule="auto"/>
        <w:jc w:val="both"/>
        <w:rPr>
          <w:rFonts w:ascii="Times New Roman" w:hAnsi="Times New Roman" w:cs="Times New Roman"/>
        </w:rPr>
      </w:pPr>
    </w:p>
    <w:p w:rsidR="00713012" w:rsidRPr="000F57FF" w:rsidRDefault="00CA7289" w:rsidP="000F57FF">
      <w:pPr>
        <w:spacing w:line="480" w:lineRule="auto"/>
        <w:jc w:val="both"/>
        <w:rPr>
          <w:rFonts w:ascii="Times New Roman" w:hAnsi="Times New Roman" w:cs="Times New Roman"/>
          <w:b/>
          <w:caps/>
        </w:rPr>
      </w:pPr>
      <w:r>
        <w:rPr>
          <w:rFonts w:ascii="Times New Roman" w:hAnsi="Times New Roman" w:cs="Times New Roman"/>
          <w:b/>
          <w:caps/>
          <w:noProof/>
          <w:lang w:eastAsia="en-US" w:bidi="ar-SA"/>
        </w:rPr>
        <w:drawing>
          <wp:anchor distT="0" distB="0" distL="114300" distR="114300" simplePos="0" relativeHeight="251652608" behindDoc="0" locked="0" layoutInCell="1" allowOverlap="1">
            <wp:simplePos x="0" y="0"/>
            <wp:positionH relativeFrom="column">
              <wp:posOffset>-93566</wp:posOffset>
            </wp:positionH>
            <wp:positionV relativeFrom="paragraph">
              <wp:posOffset>87023</wp:posOffset>
            </wp:positionV>
            <wp:extent cx="5976234" cy="2862469"/>
            <wp:effectExtent l="19050" t="0" r="24516" b="0"/>
            <wp:wrapNone/>
            <wp:docPr id="97" name="Object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713012" w:rsidRPr="000F57FF" w:rsidRDefault="00713012" w:rsidP="000F57FF">
      <w:pPr>
        <w:spacing w:line="480" w:lineRule="auto"/>
        <w:jc w:val="both"/>
        <w:rPr>
          <w:rFonts w:ascii="Times New Roman" w:hAnsi="Times New Roman" w:cs="Times New Roman"/>
          <w:b/>
          <w:caps/>
        </w:rPr>
      </w:pPr>
    </w:p>
    <w:p w:rsidR="00713012" w:rsidRPr="000F57FF" w:rsidRDefault="00713012" w:rsidP="000F57FF">
      <w:pPr>
        <w:spacing w:line="480" w:lineRule="auto"/>
        <w:jc w:val="both"/>
        <w:rPr>
          <w:rFonts w:ascii="Times New Roman" w:hAnsi="Times New Roman" w:cs="Times New Roman"/>
          <w:b/>
          <w:caps/>
        </w:rPr>
      </w:pPr>
    </w:p>
    <w:p w:rsidR="00713012" w:rsidRPr="000F57FF" w:rsidRDefault="00713012" w:rsidP="000F57FF">
      <w:pPr>
        <w:spacing w:line="480" w:lineRule="auto"/>
        <w:jc w:val="both"/>
        <w:rPr>
          <w:rFonts w:ascii="Times New Roman" w:hAnsi="Times New Roman" w:cs="Times New Roman"/>
          <w:b/>
          <w:caps/>
        </w:rPr>
      </w:pPr>
    </w:p>
    <w:p w:rsidR="00713012" w:rsidRPr="000F57FF" w:rsidRDefault="00713012" w:rsidP="000F57FF">
      <w:pPr>
        <w:spacing w:line="480" w:lineRule="auto"/>
        <w:jc w:val="both"/>
        <w:rPr>
          <w:rFonts w:ascii="Times New Roman" w:hAnsi="Times New Roman" w:cs="Times New Roman"/>
          <w:b/>
          <w:caps/>
        </w:rPr>
      </w:pPr>
    </w:p>
    <w:p w:rsidR="00713012" w:rsidRPr="000F57FF" w:rsidRDefault="00713012" w:rsidP="000F57FF">
      <w:pPr>
        <w:spacing w:line="480" w:lineRule="auto"/>
        <w:jc w:val="both"/>
        <w:rPr>
          <w:rFonts w:ascii="Times New Roman" w:hAnsi="Times New Roman" w:cs="Times New Roman"/>
          <w:b/>
          <w:caps/>
        </w:rPr>
      </w:pPr>
    </w:p>
    <w:p w:rsidR="00713012" w:rsidRPr="000F57FF" w:rsidRDefault="00713012" w:rsidP="000F57FF">
      <w:pPr>
        <w:spacing w:line="480" w:lineRule="auto"/>
        <w:jc w:val="both"/>
        <w:rPr>
          <w:rFonts w:ascii="Times New Roman" w:hAnsi="Times New Roman" w:cs="Times New Roman"/>
          <w:b/>
          <w:caps/>
        </w:rPr>
      </w:pPr>
    </w:p>
    <w:p w:rsidR="00713012" w:rsidRPr="003E01E1" w:rsidRDefault="00713012" w:rsidP="000F57FF">
      <w:pPr>
        <w:spacing w:line="480" w:lineRule="auto"/>
        <w:jc w:val="both"/>
        <w:rPr>
          <w:rFonts w:ascii="Times New Roman" w:hAnsi="Times New Roman" w:cs="Times New Roman"/>
          <w:caps/>
        </w:rPr>
      </w:pPr>
    </w:p>
    <w:p w:rsidR="009E62EB" w:rsidRDefault="009E62EB" w:rsidP="000F57FF">
      <w:pPr>
        <w:spacing w:line="480" w:lineRule="auto"/>
        <w:jc w:val="both"/>
        <w:rPr>
          <w:rFonts w:ascii="Times New Roman" w:hAnsi="Times New Roman" w:cs="Times New Roman"/>
        </w:rPr>
      </w:pPr>
    </w:p>
    <w:p w:rsidR="001C629F" w:rsidRDefault="001C629F" w:rsidP="000F57FF">
      <w:pPr>
        <w:spacing w:line="480" w:lineRule="auto"/>
        <w:jc w:val="both"/>
        <w:rPr>
          <w:rFonts w:ascii="Times New Roman" w:hAnsi="Times New Roman" w:cs="Times New Roman"/>
        </w:rPr>
      </w:pPr>
    </w:p>
    <w:p w:rsidR="00713012" w:rsidRPr="00982CE3" w:rsidRDefault="003E01E1" w:rsidP="000F57FF">
      <w:pPr>
        <w:spacing w:line="480" w:lineRule="auto"/>
        <w:jc w:val="both"/>
        <w:rPr>
          <w:rFonts w:ascii="Times New Roman" w:hAnsi="Times New Roman" w:cs="Times New Roman"/>
          <w:i/>
          <w:caps/>
        </w:rPr>
      </w:pPr>
      <w:proofErr w:type="gramStart"/>
      <w:r>
        <w:rPr>
          <w:rFonts w:ascii="Times New Roman" w:hAnsi="Times New Roman" w:cs="Times New Roman"/>
        </w:rPr>
        <w:t>S</w:t>
      </w:r>
      <w:r w:rsidRPr="003E01E1">
        <w:rPr>
          <w:rFonts w:ascii="Times New Roman" w:hAnsi="Times New Roman" w:cs="Times New Roman"/>
        </w:rPr>
        <w:t>lika 10</w:t>
      </w:r>
      <w:r w:rsidRPr="00B411AB">
        <w:rPr>
          <w:rFonts w:ascii="Times New Roman" w:hAnsi="Times New Roman" w:cs="Times New Roman"/>
        </w:rPr>
        <w:t>.</w:t>
      </w:r>
      <w:proofErr w:type="gramEnd"/>
      <w:r w:rsidRPr="00B411AB">
        <w:rPr>
          <w:rFonts w:ascii="Times New Roman" w:hAnsi="Times New Roman" w:cs="Times New Roman"/>
        </w:rPr>
        <w:t xml:space="preserve"> Prikaz</w:t>
      </w:r>
      <w:r w:rsidRPr="00982CE3">
        <w:rPr>
          <w:rFonts w:ascii="Times New Roman" w:hAnsi="Times New Roman" w:cs="Times New Roman"/>
          <w:i/>
        </w:rPr>
        <w:t xml:space="preserve"> </w:t>
      </w:r>
      <w:r w:rsidRPr="00B411AB">
        <w:rPr>
          <w:rFonts w:ascii="Times New Roman" w:hAnsi="Times New Roman" w:cs="Times New Roman"/>
        </w:rPr>
        <w:t>nalaza pasa s neupalnim promjenama prema starosti i spolu</w:t>
      </w:r>
    </w:p>
    <w:p w:rsidR="00F35EC8" w:rsidRPr="00F74402" w:rsidRDefault="00F35EC8" w:rsidP="00CB4CAB">
      <w:pPr>
        <w:spacing w:line="480" w:lineRule="auto"/>
        <w:ind w:firstLine="708"/>
        <w:jc w:val="both"/>
      </w:pPr>
      <w:proofErr w:type="gramStart"/>
      <w:r>
        <w:t>Od</w:t>
      </w:r>
      <w:proofErr w:type="gramEnd"/>
      <w:r>
        <w:t xml:space="preserve"> </w:t>
      </w:r>
      <w:r w:rsidR="00207AA3">
        <w:t>ukupno 193 mačke</w:t>
      </w:r>
      <w:r w:rsidR="00512FF8">
        <w:t>,</w:t>
      </w:r>
      <w:r w:rsidR="00207AA3">
        <w:t xml:space="preserve"> kod </w:t>
      </w:r>
      <w:r>
        <w:t>110 mačaka</w:t>
      </w:r>
      <w:r w:rsidR="00207AA3">
        <w:t xml:space="preserve"> tj. </w:t>
      </w:r>
      <w:proofErr w:type="gramStart"/>
      <w:r>
        <w:t>kod</w:t>
      </w:r>
      <w:proofErr w:type="gramEnd"/>
      <w:r>
        <w:t xml:space="preserve"> 57 mužjaka (51,8%) i 53 ženke (48,2%) evidentirane su neupalne bolesti na plućima. Najveći broj mačaka 27, </w:t>
      </w:r>
      <w:r w:rsidRPr="00F74402">
        <w:t>odnosno 24</w:t>
      </w:r>
      <w:proofErr w:type="gramStart"/>
      <w:r w:rsidRPr="00F74402">
        <w:t>,5</w:t>
      </w:r>
      <w:proofErr w:type="gramEnd"/>
      <w:r w:rsidRPr="00F74402">
        <w:t xml:space="preserve">%, bio je starosti do mjesec dana, a </w:t>
      </w:r>
      <w:r w:rsidR="00F74402" w:rsidRPr="00F74402">
        <w:t xml:space="preserve">sveukupno mačaka </w:t>
      </w:r>
      <w:r w:rsidRPr="00F74402">
        <w:t>do tri godine starosti bilo ih je 53,6%.</w:t>
      </w:r>
    </w:p>
    <w:p w:rsidR="00F35EC8" w:rsidRPr="00B411AB" w:rsidRDefault="00F35EC8" w:rsidP="00400918">
      <w:pPr>
        <w:spacing w:line="360" w:lineRule="auto"/>
      </w:pPr>
      <w:proofErr w:type="gramStart"/>
      <w:r>
        <w:t>Ta</w:t>
      </w:r>
      <w:r w:rsidR="00006128">
        <w:t>blica</w:t>
      </w:r>
      <w:r>
        <w:t xml:space="preserve"> 10</w:t>
      </w:r>
      <w:r w:rsidR="00B411AB">
        <w:t>.</w:t>
      </w:r>
      <w:proofErr w:type="gramEnd"/>
      <w:r>
        <w:t xml:space="preserve"> </w:t>
      </w:r>
      <w:r w:rsidRPr="00B411AB">
        <w:t>Pregled nalaza mačaka s neupalnim promjenama pluća prema starosti i spolu</w:t>
      </w:r>
    </w:p>
    <w:tbl>
      <w:tblPr>
        <w:tblW w:w="9082" w:type="dxa"/>
        <w:tblInd w:w="98" w:type="dxa"/>
        <w:tblLayout w:type="fixed"/>
        <w:tblCellMar>
          <w:left w:w="10" w:type="dxa"/>
          <w:right w:w="10" w:type="dxa"/>
        </w:tblCellMar>
        <w:tblLook w:val="04A0"/>
      </w:tblPr>
      <w:tblGrid>
        <w:gridCol w:w="1241"/>
        <w:gridCol w:w="421"/>
        <w:gridCol w:w="385"/>
        <w:gridCol w:w="419"/>
        <w:gridCol w:w="383"/>
        <w:gridCol w:w="371"/>
        <w:gridCol w:w="371"/>
        <w:gridCol w:w="371"/>
        <w:gridCol w:w="371"/>
        <w:gridCol w:w="371"/>
        <w:gridCol w:w="420"/>
        <w:gridCol w:w="420"/>
        <w:gridCol w:w="420"/>
        <w:gridCol w:w="420"/>
        <w:gridCol w:w="420"/>
        <w:gridCol w:w="420"/>
        <w:gridCol w:w="420"/>
        <w:gridCol w:w="420"/>
        <w:gridCol w:w="1018"/>
      </w:tblGrid>
      <w:tr w:rsidR="00F35EC8" w:rsidTr="00B77803">
        <w:trPr>
          <w:trHeight w:val="432"/>
        </w:trPr>
        <w:tc>
          <w:tcPr>
            <w:tcW w:w="124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rPr>
                <w:rFonts w:ascii="Times New Roman" w:hAnsi="Times New Roman" w:cs="Times New Roman"/>
                <w:caps/>
                <w:sz w:val="20"/>
                <w:szCs w:val="20"/>
              </w:rPr>
            </w:pPr>
            <w:r w:rsidRPr="000E651D">
              <w:rPr>
                <w:rFonts w:ascii="Times New Roman" w:hAnsi="Times New Roman" w:cs="Times New Roman"/>
                <w:caps/>
                <w:sz w:val="20"/>
                <w:szCs w:val="20"/>
              </w:rPr>
              <w:t>SPOL</w:t>
            </w:r>
          </w:p>
        </w:tc>
        <w:tc>
          <w:tcPr>
            <w:tcW w:w="6823" w:type="dxa"/>
            <w:gridSpan w:val="17"/>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34726E" w:rsidP="006D1CAB">
            <w:pPr>
              <w:jc w:val="center"/>
              <w:rPr>
                <w:rFonts w:ascii="Times New Roman" w:hAnsi="Times New Roman" w:cs="Times New Roman"/>
                <w:caps/>
                <w:sz w:val="20"/>
                <w:szCs w:val="20"/>
              </w:rPr>
            </w:pPr>
            <w:r>
              <w:rPr>
                <w:rFonts w:ascii="Times New Roman" w:hAnsi="Times New Roman" w:cs="Times New Roman"/>
                <w:caps/>
                <w:sz w:val="20"/>
                <w:szCs w:val="20"/>
              </w:rPr>
              <w:t>STAROST (</w:t>
            </w:r>
            <w:r w:rsidR="00F35EC8" w:rsidRPr="000E651D">
              <w:rPr>
                <w:rFonts w:ascii="Times New Roman" w:hAnsi="Times New Roman" w:cs="Times New Roman"/>
                <w:caps/>
                <w:sz w:val="20"/>
                <w:szCs w:val="20"/>
              </w:rPr>
              <w:t>GODINE/</w:t>
            </w:r>
            <w:r>
              <w:rPr>
                <w:rFonts w:ascii="Times New Roman" w:hAnsi="Times New Roman" w:cs="Times New Roman"/>
                <w:caps/>
                <w:sz w:val="20"/>
                <w:szCs w:val="20"/>
              </w:rPr>
              <w:t>)</w:t>
            </w:r>
          </w:p>
        </w:tc>
        <w:tc>
          <w:tcPr>
            <w:tcW w:w="101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F35EC8" w:rsidRPr="000E651D" w:rsidRDefault="00982CE3"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ZBROJ</w:t>
            </w:r>
          </w:p>
        </w:tc>
      </w:tr>
      <w:tr w:rsidR="00F35EC8" w:rsidTr="00B77803">
        <w:trPr>
          <w:trHeight w:val="432"/>
        </w:trPr>
        <w:tc>
          <w:tcPr>
            <w:tcW w:w="124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rPr>
                <w:rFonts w:ascii="Times New Roman" w:hAnsi="Times New Roman" w:cs="Times New Roman"/>
                <w:caps/>
                <w:sz w:val="20"/>
                <w:szCs w:val="20"/>
              </w:rPr>
            </w:pPr>
          </w:p>
        </w:tc>
        <w:tc>
          <w:tcPr>
            <w:tcW w:w="42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0</w:t>
            </w:r>
          </w:p>
        </w:tc>
        <w:tc>
          <w:tcPr>
            <w:tcW w:w="385"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w:t>
            </w:r>
          </w:p>
        </w:tc>
        <w:tc>
          <w:tcPr>
            <w:tcW w:w="419"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2</w:t>
            </w:r>
          </w:p>
        </w:tc>
        <w:tc>
          <w:tcPr>
            <w:tcW w:w="383"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3</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4</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6</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7</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8</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9</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10</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11</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12</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14</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15</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16</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17</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19</w:t>
            </w:r>
          </w:p>
        </w:tc>
        <w:tc>
          <w:tcPr>
            <w:tcW w:w="101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p>
        </w:tc>
      </w:tr>
      <w:tr w:rsidR="00F35EC8" w:rsidTr="00B77803">
        <w:trPr>
          <w:trHeight w:val="432"/>
        </w:trPr>
        <w:tc>
          <w:tcPr>
            <w:tcW w:w="124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rPr>
                <w:rFonts w:ascii="Times New Roman" w:hAnsi="Times New Roman" w:cs="Times New Roman"/>
                <w:caps/>
                <w:sz w:val="20"/>
                <w:szCs w:val="20"/>
              </w:rPr>
            </w:pPr>
            <w:r w:rsidRPr="000E651D">
              <w:rPr>
                <w:rFonts w:ascii="Times New Roman" w:hAnsi="Times New Roman" w:cs="Times New Roman"/>
                <w:caps/>
                <w:sz w:val="20"/>
                <w:szCs w:val="20"/>
              </w:rPr>
              <w:t>Muško</w:t>
            </w:r>
          </w:p>
        </w:tc>
        <w:tc>
          <w:tcPr>
            <w:tcW w:w="42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14</w:t>
            </w:r>
          </w:p>
        </w:tc>
        <w:tc>
          <w:tcPr>
            <w:tcW w:w="385"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7</w:t>
            </w:r>
          </w:p>
        </w:tc>
        <w:tc>
          <w:tcPr>
            <w:tcW w:w="419"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11</w:t>
            </w:r>
          </w:p>
        </w:tc>
        <w:tc>
          <w:tcPr>
            <w:tcW w:w="383"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9</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2</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3</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2</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2</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2</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2</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2</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2</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p>
        </w:tc>
        <w:tc>
          <w:tcPr>
            <w:tcW w:w="101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57</w:t>
            </w:r>
          </w:p>
        </w:tc>
      </w:tr>
      <w:tr w:rsidR="00F35EC8" w:rsidTr="00B77803">
        <w:trPr>
          <w:trHeight w:val="432"/>
        </w:trPr>
        <w:tc>
          <w:tcPr>
            <w:tcW w:w="124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rPr>
                <w:rFonts w:ascii="Times New Roman" w:hAnsi="Times New Roman" w:cs="Times New Roman"/>
                <w:caps/>
                <w:sz w:val="20"/>
                <w:szCs w:val="20"/>
              </w:rPr>
            </w:pPr>
            <w:r w:rsidRPr="000E651D">
              <w:rPr>
                <w:rFonts w:ascii="Times New Roman" w:hAnsi="Times New Roman" w:cs="Times New Roman"/>
                <w:caps/>
                <w:sz w:val="20"/>
                <w:szCs w:val="20"/>
              </w:rPr>
              <w:t>Žensko</w:t>
            </w:r>
          </w:p>
        </w:tc>
        <w:tc>
          <w:tcPr>
            <w:tcW w:w="42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13</w:t>
            </w:r>
          </w:p>
        </w:tc>
        <w:tc>
          <w:tcPr>
            <w:tcW w:w="385"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6</w:t>
            </w:r>
          </w:p>
        </w:tc>
        <w:tc>
          <w:tcPr>
            <w:tcW w:w="419"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8</w:t>
            </w:r>
          </w:p>
        </w:tc>
        <w:tc>
          <w:tcPr>
            <w:tcW w:w="383"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3</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3</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2</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3</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2</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2</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3</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w:t>
            </w:r>
          </w:p>
        </w:tc>
        <w:tc>
          <w:tcPr>
            <w:tcW w:w="101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53</w:t>
            </w:r>
          </w:p>
        </w:tc>
      </w:tr>
      <w:tr w:rsidR="00F35EC8" w:rsidTr="00B77803">
        <w:trPr>
          <w:trHeight w:val="432"/>
        </w:trPr>
        <w:tc>
          <w:tcPr>
            <w:tcW w:w="124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rPr>
                <w:rFonts w:ascii="Times New Roman" w:hAnsi="Times New Roman" w:cs="Times New Roman"/>
                <w:caps/>
                <w:sz w:val="20"/>
                <w:szCs w:val="20"/>
              </w:rPr>
            </w:pPr>
            <w:r w:rsidRPr="000E651D">
              <w:rPr>
                <w:rFonts w:ascii="Times New Roman" w:hAnsi="Times New Roman" w:cs="Times New Roman"/>
                <w:caps/>
                <w:sz w:val="20"/>
                <w:szCs w:val="20"/>
              </w:rPr>
              <w:t>UKUPNO</w:t>
            </w:r>
          </w:p>
        </w:tc>
        <w:tc>
          <w:tcPr>
            <w:tcW w:w="42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27</w:t>
            </w:r>
          </w:p>
        </w:tc>
        <w:tc>
          <w:tcPr>
            <w:tcW w:w="385"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13</w:t>
            </w:r>
          </w:p>
        </w:tc>
        <w:tc>
          <w:tcPr>
            <w:tcW w:w="419"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19</w:t>
            </w:r>
          </w:p>
        </w:tc>
        <w:tc>
          <w:tcPr>
            <w:tcW w:w="383"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12</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5</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5</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5</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4</w:t>
            </w:r>
          </w:p>
        </w:tc>
        <w:tc>
          <w:tcPr>
            <w:tcW w:w="371"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2</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4</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5</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2</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3</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w:t>
            </w:r>
          </w:p>
        </w:tc>
        <w:tc>
          <w:tcPr>
            <w:tcW w:w="420"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w:t>
            </w:r>
          </w:p>
        </w:tc>
        <w:tc>
          <w:tcPr>
            <w:tcW w:w="101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F35EC8" w:rsidRPr="000E651D" w:rsidRDefault="00F35EC8" w:rsidP="00F35EC8">
            <w:pPr>
              <w:jc w:val="center"/>
              <w:rPr>
                <w:rFonts w:ascii="Times New Roman" w:hAnsi="Times New Roman" w:cs="Times New Roman"/>
                <w:caps/>
                <w:sz w:val="20"/>
                <w:szCs w:val="20"/>
              </w:rPr>
            </w:pPr>
            <w:r w:rsidRPr="000E651D">
              <w:rPr>
                <w:rFonts w:ascii="Times New Roman" w:hAnsi="Times New Roman" w:cs="Times New Roman"/>
                <w:caps/>
                <w:sz w:val="20"/>
                <w:szCs w:val="20"/>
              </w:rPr>
              <w:t>110</w:t>
            </w:r>
          </w:p>
        </w:tc>
      </w:tr>
    </w:tbl>
    <w:p w:rsidR="00F35EC8" w:rsidRDefault="00F35EC8" w:rsidP="00F35EC8">
      <w:pPr>
        <w:rPr>
          <w:b/>
          <w:caps/>
        </w:rPr>
      </w:pPr>
    </w:p>
    <w:p w:rsidR="00F35EC8" w:rsidRDefault="00F35EC8" w:rsidP="00F35EC8"/>
    <w:p w:rsidR="00713012" w:rsidRDefault="00CA7289" w:rsidP="00F35EC8">
      <w:pPr>
        <w:spacing w:line="480" w:lineRule="auto"/>
        <w:jc w:val="center"/>
      </w:pPr>
      <w:r>
        <w:rPr>
          <w:noProof/>
          <w:lang w:eastAsia="en-US" w:bidi="ar-SA"/>
        </w:rPr>
        <w:drawing>
          <wp:inline distT="0" distB="0" distL="0" distR="0">
            <wp:extent cx="5697938" cy="2655736"/>
            <wp:effectExtent l="19050" t="0" r="17062"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5EC8" w:rsidRDefault="00F35EC8" w:rsidP="00F35EC8">
      <w:pPr>
        <w:spacing w:line="480" w:lineRule="auto"/>
      </w:pPr>
      <w:proofErr w:type="gramStart"/>
      <w:r>
        <w:t>Slika 11</w:t>
      </w:r>
      <w:r w:rsidR="00B411AB">
        <w:t>.</w:t>
      </w:r>
      <w:proofErr w:type="gramEnd"/>
      <w:r>
        <w:t xml:space="preserve"> </w:t>
      </w:r>
      <w:r w:rsidRPr="00B411AB">
        <w:t>Prikaz nalaza mačaka s neupalnim promjenama prema starosti i spolu</w:t>
      </w:r>
    </w:p>
    <w:p w:rsidR="00251B41" w:rsidRDefault="00251B41" w:rsidP="00251B41">
      <w:pPr>
        <w:spacing w:line="480" w:lineRule="auto"/>
        <w:ind w:firstLine="708"/>
        <w:jc w:val="both"/>
        <w:rPr>
          <w:rFonts w:ascii="Times New Roman" w:hAnsi="Times New Roman" w:cs="Times New Roman"/>
        </w:rPr>
      </w:pPr>
      <w:r w:rsidRPr="00251B41">
        <w:rPr>
          <w:rFonts w:ascii="Times New Roman" w:hAnsi="Times New Roman" w:cs="Times New Roman"/>
        </w:rPr>
        <w:t>Veći broj neupalnih i upalnih promjen</w:t>
      </w:r>
      <w:r w:rsidR="004B7965">
        <w:rPr>
          <w:rFonts w:ascii="Times New Roman" w:hAnsi="Times New Roman" w:cs="Times New Roman"/>
        </w:rPr>
        <w:t xml:space="preserve">a </w:t>
      </w:r>
      <w:proofErr w:type="gramStart"/>
      <w:r w:rsidR="004B7965">
        <w:rPr>
          <w:rFonts w:ascii="Times New Roman" w:hAnsi="Times New Roman" w:cs="Times New Roman"/>
        </w:rPr>
        <w:t>od</w:t>
      </w:r>
      <w:proofErr w:type="gramEnd"/>
      <w:r w:rsidR="004B7965">
        <w:rPr>
          <w:rFonts w:ascii="Times New Roman" w:hAnsi="Times New Roman" w:cs="Times New Roman"/>
        </w:rPr>
        <w:t xml:space="preserve"> broja pasa u uzorku pojavljuje se </w:t>
      </w:r>
      <w:r w:rsidRPr="00251B41">
        <w:rPr>
          <w:rFonts w:ascii="Times New Roman" w:hAnsi="Times New Roman" w:cs="Times New Roman"/>
        </w:rPr>
        <w:t>zbog više istovremenih promjena na plućnom parenhimu.</w:t>
      </w:r>
    </w:p>
    <w:p w:rsidR="00713012" w:rsidRPr="00F35EC8" w:rsidRDefault="00F35EC8" w:rsidP="00251B41">
      <w:pPr>
        <w:spacing w:line="480" w:lineRule="auto"/>
        <w:jc w:val="both"/>
        <w:rPr>
          <w:rFonts w:ascii="Times New Roman" w:hAnsi="Times New Roman" w:cs="Times New Roman"/>
          <w:caps/>
        </w:rPr>
      </w:pPr>
      <w:proofErr w:type="gramStart"/>
      <w:r>
        <w:rPr>
          <w:rFonts w:ascii="Times New Roman" w:hAnsi="Times New Roman" w:cs="Times New Roman"/>
        </w:rPr>
        <w:t>T</w:t>
      </w:r>
      <w:r w:rsidRPr="00F35EC8">
        <w:rPr>
          <w:rFonts w:ascii="Times New Roman" w:hAnsi="Times New Roman" w:cs="Times New Roman"/>
        </w:rPr>
        <w:t>ablica</w:t>
      </w:r>
      <w:r>
        <w:rPr>
          <w:rFonts w:ascii="Times New Roman" w:hAnsi="Times New Roman" w:cs="Times New Roman"/>
        </w:rPr>
        <w:t xml:space="preserve"> 11</w:t>
      </w:r>
      <w:r w:rsidR="00B411AB">
        <w:rPr>
          <w:rFonts w:ascii="Times New Roman" w:hAnsi="Times New Roman" w:cs="Times New Roman"/>
        </w:rPr>
        <w:t>.</w:t>
      </w:r>
      <w:proofErr w:type="gramEnd"/>
      <w:r w:rsidR="00251B41">
        <w:rPr>
          <w:rFonts w:ascii="Times New Roman" w:hAnsi="Times New Roman" w:cs="Times New Roman"/>
        </w:rPr>
        <w:t xml:space="preserve"> </w:t>
      </w:r>
      <w:r w:rsidR="00251B41" w:rsidRPr="00CB4CAB">
        <w:rPr>
          <w:rFonts w:ascii="Times New Roman" w:hAnsi="Times New Roman" w:cs="Times New Roman"/>
          <w:i/>
        </w:rPr>
        <w:t xml:space="preserve">Usporedba </w:t>
      </w:r>
      <w:r w:rsidR="00251B41" w:rsidRPr="00B411AB">
        <w:rPr>
          <w:rFonts w:ascii="Times New Roman" w:hAnsi="Times New Roman" w:cs="Times New Roman"/>
        </w:rPr>
        <w:t>patoloških promjena pluća pasa prema uzroku uginuća</w:t>
      </w:r>
      <w:r w:rsidR="003361A0" w:rsidRPr="00B411AB">
        <w:rPr>
          <w:rFonts w:ascii="Times New Roman" w:hAnsi="Times New Roman" w:cs="Times New Roman"/>
        </w:rPr>
        <w:t xml:space="preserve"> u postocima</w:t>
      </w:r>
    </w:p>
    <w:tbl>
      <w:tblPr>
        <w:tblW w:w="9009" w:type="dxa"/>
        <w:tblInd w:w="279" w:type="dxa"/>
        <w:tblLayout w:type="fixed"/>
        <w:tblCellMar>
          <w:left w:w="10" w:type="dxa"/>
          <w:right w:w="10" w:type="dxa"/>
        </w:tblCellMar>
        <w:tblLook w:val="04A0"/>
      </w:tblPr>
      <w:tblGrid>
        <w:gridCol w:w="3339"/>
        <w:gridCol w:w="2970"/>
        <w:gridCol w:w="2700"/>
      </w:tblGrid>
      <w:tr w:rsidR="00713012" w:rsidRPr="00251B41" w:rsidTr="00C8122F">
        <w:trPr>
          <w:trHeight w:val="346"/>
        </w:trPr>
        <w:tc>
          <w:tcPr>
            <w:tcW w:w="33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4F6BA7" w:rsidP="00DC0B98">
            <w:pPr>
              <w:rPr>
                <w:rFonts w:ascii="Times New Roman" w:hAnsi="Times New Roman" w:cs="Times New Roman"/>
                <w:sz w:val="20"/>
                <w:szCs w:val="20"/>
              </w:rPr>
            </w:pPr>
            <w:r w:rsidRPr="00ED46EE">
              <w:rPr>
                <w:rFonts w:ascii="Times New Roman" w:hAnsi="Times New Roman" w:cs="Times New Roman"/>
                <w:sz w:val="20"/>
                <w:szCs w:val="20"/>
              </w:rPr>
              <w:t>UZROK</w:t>
            </w:r>
            <w:r w:rsidR="00251F0A" w:rsidRPr="00ED46EE">
              <w:rPr>
                <w:rFonts w:ascii="Times New Roman" w:hAnsi="Times New Roman" w:cs="Times New Roman"/>
                <w:sz w:val="20"/>
                <w:szCs w:val="20"/>
              </w:rPr>
              <w:t xml:space="preserve"> UGINUĆA</w:t>
            </w:r>
          </w:p>
        </w:tc>
        <w:tc>
          <w:tcPr>
            <w:tcW w:w="29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251F0A" w:rsidP="00DC0B98">
            <w:pPr>
              <w:jc w:val="center"/>
              <w:rPr>
                <w:rFonts w:ascii="Times New Roman" w:hAnsi="Times New Roman" w:cs="Times New Roman"/>
                <w:sz w:val="20"/>
                <w:szCs w:val="20"/>
              </w:rPr>
            </w:pPr>
            <w:r w:rsidRPr="00ED46EE">
              <w:rPr>
                <w:rFonts w:ascii="Times New Roman" w:hAnsi="Times New Roman" w:cs="Times New Roman"/>
                <w:sz w:val="20"/>
                <w:szCs w:val="20"/>
              </w:rPr>
              <w:t>NEUPALNE PROMJENE</w:t>
            </w:r>
            <w:r w:rsidR="003361A0" w:rsidRPr="00ED46EE">
              <w:rPr>
                <w:rFonts w:ascii="Times New Roman" w:hAnsi="Times New Roman" w:cs="Times New Roman"/>
                <w:sz w:val="20"/>
                <w:szCs w:val="20"/>
              </w:rPr>
              <w:t xml:space="preserve"> U %</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251F0A" w:rsidP="00DC0B98">
            <w:pPr>
              <w:jc w:val="center"/>
              <w:rPr>
                <w:rFonts w:ascii="Times New Roman" w:hAnsi="Times New Roman" w:cs="Times New Roman"/>
                <w:sz w:val="20"/>
                <w:szCs w:val="20"/>
              </w:rPr>
            </w:pPr>
            <w:r w:rsidRPr="00ED46EE">
              <w:rPr>
                <w:rFonts w:ascii="Times New Roman" w:hAnsi="Times New Roman" w:cs="Times New Roman"/>
                <w:sz w:val="20"/>
                <w:szCs w:val="20"/>
              </w:rPr>
              <w:t>UPALNE PROMJENE</w:t>
            </w:r>
            <w:r w:rsidR="003361A0" w:rsidRPr="00ED46EE">
              <w:rPr>
                <w:rFonts w:ascii="Times New Roman" w:hAnsi="Times New Roman" w:cs="Times New Roman"/>
                <w:sz w:val="20"/>
                <w:szCs w:val="20"/>
              </w:rPr>
              <w:t xml:space="preserve"> U %</w:t>
            </w:r>
          </w:p>
        </w:tc>
      </w:tr>
      <w:tr w:rsidR="003361A0" w:rsidRPr="00251B41" w:rsidTr="00C8122F">
        <w:trPr>
          <w:trHeight w:val="346"/>
        </w:trPr>
        <w:tc>
          <w:tcPr>
            <w:tcW w:w="33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361A0" w:rsidRPr="00ED46EE" w:rsidRDefault="003361A0" w:rsidP="00DC0B98">
            <w:pPr>
              <w:rPr>
                <w:rFonts w:ascii="Times New Roman" w:hAnsi="Times New Roman" w:cs="Times New Roman"/>
                <w:sz w:val="20"/>
                <w:szCs w:val="20"/>
              </w:rPr>
            </w:pPr>
            <w:r w:rsidRPr="00ED46EE">
              <w:rPr>
                <w:rFonts w:ascii="Times New Roman" w:hAnsi="Times New Roman" w:cs="Times New Roman"/>
                <w:sz w:val="20"/>
                <w:szCs w:val="20"/>
              </w:rPr>
              <w:t>BABEZIOZA</w:t>
            </w:r>
          </w:p>
        </w:tc>
        <w:tc>
          <w:tcPr>
            <w:tcW w:w="29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361A0" w:rsidRPr="00ED46EE" w:rsidRDefault="003361A0" w:rsidP="00DC0B98">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2.2</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61A0" w:rsidRPr="00ED46EE" w:rsidRDefault="003361A0" w:rsidP="00DC0B98">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0.0</w:t>
            </w:r>
          </w:p>
        </w:tc>
      </w:tr>
      <w:tr w:rsidR="003361A0" w:rsidRPr="00251B41" w:rsidTr="00C8122F">
        <w:trPr>
          <w:trHeight w:val="346"/>
        </w:trPr>
        <w:tc>
          <w:tcPr>
            <w:tcW w:w="33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361A0" w:rsidRPr="00ED46EE" w:rsidRDefault="003361A0" w:rsidP="00DC0B98">
            <w:pPr>
              <w:rPr>
                <w:rFonts w:ascii="Times New Roman" w:hAnsi="Times New Roman" w:cs="Times New Roman"/>
                <w:sz w:val="20"/>
                <w:szCs w:val="20"/>
              </w:rPr>
            </w:pPr>
            <w:r w:rsidRPr="00ED46EE">
              <w:rPr>
                <w:rFonts w:ascii="Times New Roman" w:hAnsi="Times New Roman" w:cs="Times New Roman"/>
                <w:sz w:val="20"/>
                <w:szCs w:val="20"/>
              </w:rPr>
              <w:t>BRONHITIS</w:t>
            </w:r>
          </w:p>
        </w:tc>
        <w:tc>
          <w:tcPr>
            <w:tcW w:w="29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361A0" w:rsidRPr="00ED46EE" w:rsidRDefault="003361A0" w:rsidP="00DC0B98">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6.9</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61A0" w:rsidRPr="00ED46EE" w:rsidRDefault="003361A0" w:rsidP="00DC0B98">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22.1</w:t>
            </w:r>
          </w:p>
        </w:tc>
      </w:tr>
      <w:tr w:rsidR="003361A0" w:rsidRPr="00251B41" w:rsidTr="00C8122F">
        <w:trPr>
          <w:trHeight w:val="346"/>
        </w:trPr>
        <w:tc>
          <w:tcPr>
            <w:tcW w:w="33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361A0" w:rsidRPr="00ED46EE" w:rsidRDefault="003361A0" w:rsidP="00DC0B98">
            <w:pPr>
              <w:rPr>
                <w:rFonts w:ascii="Times New Roman" w:hAnsi="Times New Roman" w:cs="Times New Roman"/>
                <w:sz w:val="20"/>
                <w:szCs w:val="20"/>
              </w:rPr>
            </w:pPr>
            <w:r w:rsidRPr="00ED46EE">
              <w:rPr>
                <w:rFonts w:ascii="Times New Roman" w:hAnsi="Times New Roman" w:cs="Times New Roman"/>
                <w:sz w:val="20"/>
                <w:szCs w:val="20"/>
              </w:rPr>
              <w:t>PLEURITIS</w:t>
            </w:r>
          </w:p>
        </w:tc>
        <w:tc>
          <w:tcPr>
            <w:tcW w:w="29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361A0" w:rsidRPr="00ED46EE" w:rsidRDefault="003361A0" w:rsidP="00DC0B98">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0.2</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61A0" w:rsidRPr="00ED46EE" w:rsidRDefault="003361A0" w:rsidP="00DC0B98">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0.7</w:t>
            </w:r>
          </w:p>
        </w:tc>
      </w:tr>
      <w:tr w:rsidR="003361A0" w:rsidRPr="00251B41" w:rsidTr="00C8122F">
        <w:trPr>
          <w:trHeight w:val="346"/>
        </w:trPr>
        <w:tc>
          <w:tcPr>
            <w:tcW w:w="33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361A0" w:rsidRPr="00ED46EE" w:rsidRDefault="003361A0" w:rsidP="00DC0B98">
            <w:pPr>
              <w:rPr>
                <w:rFonts w:ascii="Times New Roman" w:hAnsi="Times New Roman" w:cs="Times New Roman"/>
                <w:sz w:val="20"/>
                <w:szCs w:val="20"/>
              </w:rPr>
            </w:pPr>
            <w:r w:rsidRPr="00ED46EE">
              <w:rPr>
                <w:rFonts w:ascii="Times New Roman" w:hAnsi="Times New Roman" w:cs="Times New Roman"/>
                <w:sz w:val="20"/>
                <w:szCs w:val="20"/>
              </w:rPr>
              <w:t>PNEUMONIJA</w:t>
            </w:r>
          </w:p>
        </w:tc>
        <w:tc>
          <w:tcPr>
            <w:tcW w:w="29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361A0" w:rsidRPr="00ED46EE" w:rsidRDefault="003361A0" w:rsidP="00DC0B98">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4.9</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61A0" w:rsidRPr="00ED46EE" w:rsidRDefault="003361A0" w:rsidP="00DC0B98">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23.5</w:t>
            </w:r>
          </w:p>
        </w:tc>
      </w:tr>
      <w:tr w:rsidR="003361A0" w:rsidRPr="00251B41" w:rsidTr="00C8122F">
        <w:trPr>
          <w:trHeight w:val="346"/>
        </w:trPr>
        <w:tc>
          <w:tcPr>
            <w:tcW w:w="33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361A0" w:rsidRPr="00ED46EE" w:rsidRDefault="003361A0" w:rsidP="00DC0B98">
            <w:pPr>
              <w:rPr>
                <w:rFonts w:ascii="Times New Roman" w:hAnsi="Times New Roman" w:cs="Times New Roman"/>
                <w:sz w:val="20"/>
                <w:szCs w:val="20"/>
              </w:rPr>
            </w:pPr>
            <w:r w:rsidRPr="00ED46EE">
              <w:rPr>
                <w:rFonts w:ascii="Times New Roman" w:hAnsi="Times New Roman" w:cs="Times New Roman"/>
                <w:sz w:val="20"/>
                <w:szCs w:val="20"/>
              </w:rPr>
              <w:t>TRAUMA</w:t>
            </w:r>
          </w:p>
        </w:tc>
        <w:tc>
          <w:tcPr>
            <w:tcW w:w="29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361A0" w:rsidRPr="00ED46EE" w:rsidRDefault="003361A0" w:rsidP="00DC0B98">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8.6</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61A0" w:rsidRPr="00ED46EE" w:rsidRDefault="003361A0" w:rsidP="00DC0B98">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2.7</w:t>
            </w:r>
          </w:p>
        </w:tc>
      </w:tr>
      <w:tr w:rsidR="003361A0" w:rsidRPr="00251B41" w:rsidTr="00C8122F">
        <w:trPr>
          <w:trHeight w:val="346"/>
        </w:trPr>
        <w:tc>
          <w:tcPr>
            <w:tcW w:w="33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361A0" w:rsidRPr="00ED46EE" w:rsidRDefault="003361A0" w:rsidP="00DC0B98">
            <w:pPr>
              <w:rPr>
                <w:rFonts w:ascii="Times New Roman" w:hAnsi="Times New Roman" w:cs="Times New Roman"/>
                <w:sz w:val="20"/>
                <w:szCs w:val="20"/>
              </w:rPr>
            </w:pPr>
            <w:r w:rsidRPr="00ED46EE">
              <w:rPr>
                <w:rFonts w:ascii="Times New Roman" w:hAnsi="Times New Roman" w:cs="Times New Roman"/>
                <w:sz w:val="20"/>
                <w:szCs w:val="20"/>
              </w:rPr>
              <w:t>TUMORI</w:t>
            </w:r>
          </w:p>
        </w:tc>
        <w:tc>
          <w:tcPr>
            <w:tcW w:w="29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361A0" w:rsidRPr="00ED46EE" w:rsidRDefault="003361A0" w:rsidP="00DC0B98">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22.0</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61A0" w:rsidRPr="00ED46EE" w:rsidRDefault="003361A0" w:rsidP="00DC0B98">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17.4</w:t>
            </w:r>
          </w:p>
        </w:tc>
      </w:tr>
      <w:tr w:rsidR="003361A0" w:rsidRPr="00251B41" w:rsidTr="00C8122F">
        <w:trPr>
          <w:trHeight w:val="346"/>
        </w:trPr>
        <w:tc>
          <w:tcPr>
            <w:tcW w:w="33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361A0" w:rsidRPr="00ED46EE" w:rsidRDefault="003361A0" w:rsidP="00DC0B98">
            <w:pPr>
              <w:rPr>
                <w:rFonts w:ascii="Times New Roman" w:hAnsi="Times New Roman" w:cs="Times New Roman"/>
                <w:sz w:val="20"/>
                <w:szCs w:val="20"/>
              </w:rPr>
            </w:pPr>
            <w:r w:rsidRPr="00ED46EE">
              <w:rPr>
                <w:rFonts w:ascii="Times New Roman" w:hAnsi="Times New Roman" w:cs="Times New Roman"/>
                <w:sz w:val="20"/>
                <w:szCs w:val="20"/>
              </w:rPr>
              <w:t>ZATAJIVANJE BUBREGA (NEFROSKLEROZA)</w:t>
            </w:r>
          </w:p>
        </w:tc>
        <w:tc>
          <w:tcPr>
            <w:tcW w:w="29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361A0" w:rsidRPr="00ED46EE" w:rsidRDefault="003361A0" w:rsidP="00DC0B98">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23.9</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61A0" w:rsidRPr="00ED46EE" w:rsidRDefault="003361A0" w:rsidP="00DC0B98">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16.1</w:t>
            </w:r>
          </w:p>
        </w:tc>
      </w:tr>
      <w:tr w:rsidR="003361A0" w:rsidRPr="00251B41" w:rsidTr="00C8122F">
        <w:trPr>
          <w:trHeight w:val="346"/>
        </w:trPr>
        <w:tc>
          <w:tcPr>
            <w:tcW w:w="333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361A0" w:rsidRPr="00ED46EE" w:rsidRDefault="003361A0" w:rsidP="00DC0B98">
            <w:pPr>
              <w:rPr>
                <w:rFonts w:ascii="Times New Roman" w:hAnsi="Times New Roman" w:cs="Times New Roman"/>
                <w:sz w:val="20"/>
                <w:szCs w:val="20"/>
              </w:rPr>
            </w:pPr>
            <w:r w:rsidRPr="00ED46EE">
              <w:rPr>
                <w:rFonts w:ascii="Times New Roman" w:hAnsi="Times New Roman" w:cs="Times New Roman"/>
                <w:sz w:val="20"/>
                <w:szCs w:val="20"/>
              </w:rPr>
              <w:t>ZATAJIVANJE SRCA</w:t>
            </w:r>
          </w:p>
        </w:tc>
        <w:tc>
          <w:tcPr>
            <w:tcW w:w="29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361A0" w:rsidRPr="00ED46EE" w:rsidRDefault="003361A0" w:rsidP="00DC0B98">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31.3</w:t>
            </w:r>
          </w:p>
        </w:tc>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361A0" w:rsidRPr="00ED46EE" w:rsidRDefault="003361A0" w:rsidP="00DC0B98">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17.4</w:t>
            </w:r>
          </w:p>
        </w:tc>
      </w:tr>
    </w:tbl>
    <w:p w:rsidR="00713012" w:rsidRDefault="00713012" w:rsidP="002D592F">
      <w:pPr>
        <w:rPr>
          <w:b/>
          <w:caps/>
          <w:sz w:val="18"/>
          <w:szCs w:val="18"/>
        </w:rPr>
      </w:pPr>
    </w:p>
    <w:p w:rsidR="00251B41" w:rsidRPr="00251B41" w:rsidRDefault="00251B41" w:rsidP="00251B41">
      <w:pPr>
        <w:spacing w:line="480" w:lineRule="auto"/>
        <w:rPr>
          <w:rFonts w:ascii="Times New Roman" w:hAnsi="Times New Roman" w:cs="Times New Roman"/>
          <w:b/>
          <w:caps/>
        </w:rPr>
      </w:pPr>
    </w:p>
    <w:p w:rsidR="00713012" w:rsidRDefault="00CA7289" w:rsidP="002D592F">
      <w:r>
        <w:rPr>
          <w:noProof/>
          <w:lang w:eastAsia="en-US" w:bidi="ar-SA"/>
        </w:rPr>
        <w:drawing>
          <wp:inline distT="0" distB="0" distL="0" distR="0">
            <wp:extent cx="5867815" cy="3705308"/>
            <wp:effectExtent l="19050" t="0" r="18635" b="9442"/>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E62EB" w:rsidRDefault="009E62EB" w:rsidP="002D592F"/>
    <w:p w:rsidR="00713012" w:rsidRDefault="00006128" w:rsidP="002D592F">
      <w:proofErr w:type="gramStart"/>
      <w:r>
        <w:t>Slika</w:t>
      </w:r>
      <w:r w:rsidR="00251B41">
        <w:t xml:space="preserve"> </w:t>
      </w:r>
      <w:r w:rsidR="00251B41" w:rsidRPr="0034726E">
        <w:t>12</w:t>
      </w:r>
      <w:r w:rsidR="0034726E">
        <w:t>.</w:t>
      </w:r>
      <w:proofErr w:type="gramEnd"/>
      <w:r w:rsidR="00251B41" w:rsidRPr="0034726E">
        <w:t xml:space="preserve"> Prikaz usporedbe </w:t>
      </w:r>
      <w:r w:rsidR="003361A0" w:rsidRPr="0034726E">
        <w:t xml:space="preserve">broja </w:t>
      </w:r>
      <w:r w:rsidR="00251B41" w:rsidRPr="0034726E">
        <w:t xml:space="preserve">patoloških promjena </w:t>
      </w:r>
      <w:proofErr w:type="gramStart"/>
      <w:r w:rsidR="00251B41" w:rsidRPr="0034726E">
        <w:t>na</w:t>
      </w:r>
      <w:proofErr w:type="gramEnd"/>
      <w:r w:rsidR="00251B41" w:rsidRPr="0034726E">
        <w:t xml:space="preserve"> plućima pasa</w:t>
      </w:r>
    </w:p>
    <w:p w:rsidR="00713012" w:rsidRPr="00251B41" w:rsidRDefault="00713012" w:rsidP="00251B41">
      <w:pPr>
        <w:spacing w:line="480" w:lineRule="auto"/>
        <w:jc w:val="both"/>
        <w:rPr>
          <w:rFonts w:ascii="Times New Roman" w:hAnsi="Times New Roman" w:cs="Times New Roman"/>
        </w:rPr>
      </w:pPr>
    </w:p>
    <w:p w:rsidR="00713012" w:rsidRPr="00775FB7" w:rsidRDefault="00775FB7" w:rsidP="00251B41">
      <w:pPr>
        <w:spacing w:line="480" w:lineRule="auto"/>
        <w:jc w:val="both"/>
        <w:rPr>
          <w:rFonts w:ascii="Times New Roman" w:hAnsi="Times New Roman" w:cs="Times New Roman"/>
          <w:b/>
        </w:rPr>
      </w:pPr>
      <w:r>
        <w:rPr>
          <w:rFonts w:ascii="Times New Roman" w:hAnsi="Times New Roman" w:cs="Times New Roman"/>
        </w:rPr>
        <w:tab/>
      </w:r>
      <w:r w:rsidR="004F6BA7" w:rsidRPr="00775FB7">
        <w:rPr>
          <w:rFonts w:ascii="Times New Roman" w:hAnsi="Times New Roman" w:cs="Times New Roman"/>
          <w:b/>
        </w:rPr>
        <w:t>DISTROFIČNA KALCIFIKACIJA</w:t>
      </w:r>
    </w:p>
    <w:p w:rsidR="00713012" w:rsidRPr="00251B41" w:rsidRDefault="004F6BA7" w:rsidP="00251B41">
      <w:pPr>
        <w:spacing w:line="480" w:lineRule="auto"/>
        <w:ind w:firstLine="708"/>
        <w:jc w:val="both"/>
        <w:rPr>
          <w:rFonts w:ascii="Times New Roman" w:hAnsi="Times New Roman" w:cs="Times New Roman"/>
        </w:rPr>
      </w:pPr>
      <w:proofErr w:type="gramStart"/>
      <w:r w:rsidRPr="00251B41">
        <w:rPr>
          <w:rFonts w:ascii="Times New Roman" w:hAnsi="Times New Roman" w:cs="Times New Roman"/>
        </w:rPr>
        <w:t>Distrofična kalcifikacija je utv</w:t>
      </w:r>
      <w:r w:rsidR="00251F0A" w:rsidRPr="00251B41">
        <w:rPr>
          <w:rFonts w:ascii="Times New Roman" w:hAnsi="Times New Roman" w:cs="Times New Roman"/>
        </w:rPr>
        <w:t>đena kod jednog muškog dalmatinskog psa, starog 4 godine, iz urbane sredine, koji je eutanaziran zbog zatajivanja bubrega.</w:t>
      </w:r>
      <w:proofErr w:type="gramEnd"/>
      <w:r w:rsidR="00251F0A" w:rsidRPr="00251B41">
        <w:rPr>
          <w:rFonts w:ascii="Times New Roman" w:hAnsi="Times New Roman" w:cs="Times New Roman"/>
        </w:rPr>
        <w:t xml:space="preserve"> </w:t>
      </w:r>
      <w:proofErr w:type="gramStart"/>
      <w:r w:rsidR="00251F0A" w:rsidRPr="00251B41">
        <w:rPr>
          <w:rFonts w:ascii="Times New Roman" w:hAnsi="Times New Roman" w:cs="Times New Roman"/>
        </w:rPr>
        <w:t>Kod njega su nađeni i pneumoni</w:t>
      </w:r>
      <w:r w:rsidRPr="00251B41">
        <w:rPr>
          <w:rFonts w:ascii="Times New Roman" w:hAnsi="Times New Roman" w:cs="Times New Roman"/>
        </w:rPr>
        <w:t>j</w:t>
      </w:r>
      <w:r w:rsidR="00251F0A" w:rsidRPr="00251B41">
        <w:rPr>
          <w:rFonts w:ascii="Times New Roman" w:hAnsi="Times New Roman" w:cs="Times New Roman"/>
        </w:rPr>
        <w:t>a i emfizem pluća.</w:t>
      </w:r>
      <w:proofErr w:type="gramEnd"/>
    </w:p>
    <w:p w:rsidR="00713012" w:rsidRPr="00251B41" w:rsidRDefault="00713012" w:rsidP="00251B41">
      <w:pPr>
        <w:spacing w:line="480" w:lineRule="auto"/>
        <w:jc w:val="both"/>
        <w:rPr>
          <w:rFonts w:ascii="Times New Roman" w:hAnsi="Times New Roman" w:cs="Times New Roman"/>
        </w:rPr>
      </w:pPr>
    </w:p>
    <w:p w:rsidR="009E62EB" w:rsidRDefault="009E62EB">
      <w:pPr>
        <w:widowControl/>
        <w:suppressAutoHyphens w:val="0"/>
        <w:autoSpaceDN/>
        <w:textAlignment w:val="auto"/>
        <w:rPr>
          <w:rFonts w:ascii="Times New Roman" w:hAnsi="Times New Roman" w:cs="Times New Roman"/>
          <w:b/>
        </w:rPr>
      </w:pPr>
      <w:r>
        <w:rPr>
          <w:rFonts w:ascii="Times New Roman" w:hAnsi="Times New Roman" w:cs="Times New Roman"/>
          <w:b/>
        </w:rPr>
        <w:br w:type="page"/>
      </w:r>
    </w:p>
    <w:p w:rsidR="00775FB7" w:rsidRDefault="00775FB7" w:rsidP="00775FB7">
      <w:pPr>
        <w:jc w:val="both"/>
        <w:rPr>
          <w:rFonts w:ascii="Times New Roman" w:hAnsi="Times New Roman" w:cs="Times New Roman"/>
          <w:b/>
        </w:rPr>
      </w:pPr>
    </w:p>
    <w:p w:rsidR="00713012" w:rsidRPr="00251B41" w:rsidRDefault="00775FB7" w:rsidP="004371B3">
      <w:pPr>
        <w:spacing w:line="360" w:lineRule="auto"/>
        <w:jc w:val="both"/>
        <w:rPr>
          <w:rFonts w:ascii="Times New Roman" w:hAnsi="Times New Roman" w:cs="Times New Roman"/>
          <w:b/>
        </w:rPr>
      </w:pPr>
      <w:r>
        <w:rPr>
          <w:rFonts w:ascii="Times New Roman" w:hAnsi="Times New Roman" w:cs="Times New Roman"/>
          <w:b/>
        </w:rPr>
        <w:tab/>
      </w:r>
      <w:r w:rsidR="00251F0A" w:rsidRPr="00251B41">
        <w:rPr>
          <w:rFonts w:ascii="Times New Roman" w:hAnsi="Times New Roman" w:cs="Times New Roman"/>
          <w:b/>
        </w:rPr>
        <w:t>ANTRAKOZA</w:t>
      </w:r>
    </w:p>
    <w:p w:rsidR="004371B3" w:rsidRDefault="00775FB7" w:rsidP="004371B3">
      <w:pPr>
        <w:spacing w:line="360" w:lineRule="auto"/>
        <w:jc w:val="both"/>
        <w:rPr>
          <w:rFonts w:ascii="Times New Roman" w:hAnsi="Times New Roman" w:cs="Times New Roman"/>
        </w:rPr>
      </w:pPr>
      <w:r>
        <w:rPr>
          <w:rFonts w:ascii="Times New Roman" w:hAnsi="Times New Roman" w:cs="Times New Roman"/>
        </w:rPr>
        <w:tab/>
      </w:r>
    </w:p>
    <w:p w:rsidR="00713012" w:rsidRPr="00114D49" w:rsidRDefault="00251F0A" w:rsidP="00251B41">
      <w:pPr>
        <w:spacing w:line="480" w:lineRule="auto"/>
        <w:jc w:val="both"/>
        <w:rPr>
          <w:rFonts w:ascii="Times New Roman" w:hAnsi="Times New Roman" w:cs="Times New Roman"/>
          <w:b/>
        </w:rPr>
      </w:pPr>
      <w:r w:rsidRPr="00114D49">
        <w:rPr>
          <w:rFonts w:ascii="Times New Roman" w:hAnsi="Times New Roman" w:cs="Times New Roman"/>
          <w:b/>
        </w:rPr>
        <w:t>ANTRAKOZA PASA</w:t>
      </w:r>
    </w:p>
    <w:p w:rsidR="00E17F6A" w:rsidRDefault="00E17F6A" w:rsidP="009E62EB">
      <w:pPr>
        <w:spacing w:before="240" w:line="480" w:lineRule="auto"/>
        <w:ind w:firstLine="709"/>
        <w:jc w:val="both"/>
      </w:pPr>
      <w:r>
        <w:t>Kod 85 pasa</w:t>
      </w:r>
      <w:r w:rsidR="00950CFD">
        <w:t xml:space="preserve"> (19</w:t>
      </w:r>
      <w:proofErr w:type="gramStart"/>
      <w:r w:rsidR="00950CFD">
        <w:t>,2</w:t>
      </w:r>
      <w:proofErr w:type="gramEnd"/>
      <w:r w:rsidR="00950CFD">
        <w:t>% od ukupnog broja)</w:t>
      </w:r>
      <w:r>
        <w:t xml:space="preserve"> nađena je antrakoza. Najčešći uzroci uginuća kod kojih je utvrđena antrakoza bili su tumori 31</w:t>
      </w:r>
      <w:proofErr w:type="gramStart"/>
      <w:r>
        <w:t>,8</w:t>
      </w:r>
      <w:proofErr w:type="gramEnd"/>
      <w:r>
        <w:t xml:space="preserve">%, zatajivanje bubrega (nefroskleroza) 16,5% i zatajivanje srca 11,8 %. </w:t>
      </w:r>
      <w:proofErr w:type="gramStart"/>
      <w:r>
        <w:t>U tablici je dan pregled pasa izražen u postocima prema pojedinačnom uzroku uginuća.</w:t>
      </w:r>
      <w:proofErr w:type="gramEnd"/>
    </w:p>
    <w:p w:rsidR="00400918" w:rsidRDefault="00400918" w:rsidP="002D592F">
      <w:pPr>
        <w:rPr>
          <w:rFonts w:ascii="Times New Roman" w:hAnsi="Times New Roman" w:cs="Times New Roman"/>
          <w:sz w:val="22"/>
          <w:szCs w:val="22"/>
        </w:rPr>
      </w:pPr>
      <w:proofErr w:type="gramStart"/>
      <w:r w:rsidRPr="00E17F6A">
        <w:t xml:space="preserve">Tablica </w:t>
      </w:r>
      <w:r w:rsidR="00E17F6A" w:rsidRPr="00E17F6A">
        <w:t>12</w:t>
      </w:r>
      <w:r w:rsidR="00E17F6A">
        <w:t>.</w:t>
      </w:r>
      <w:proofErr w:type="gramEnd"/>
      <w:r w:rsidR="00E17F6A" w:rsidRPr="00E17F6A">
        <w:t xml:space="preserve"> </w:t>
      </w:r>
      <w:r w:rsidR="00E17F6A" w:rsidRPr="00006128">
        <w:rPr>
          <w:rFonts w:ascii="Times New Roman" w:hAnsi="Times New Roman" w:cs="Times New Roman"/>
        </w:rPr>
        <w:t>Pregled</w:t>
      </w:r>
      <w:r w:rsidR="000403F2" w:rsidRPr="00006128">
        <w:rPr>
          <w:rFonts w:ascii="Times New Roman" w:hAnsi="Times New Roman" w:cs="Times New Roman"/>
        </w:rPr>
        <w:t xml:space="preserve"> pasa s antrakozom prema uzroku</w:t>
      </w:r>
      <w:r w:rsidR="00E17F6A" w:rsidRPr="00006128">
        <w:rPr>
          <w:rFonts w:ascii="Times New Roman" w:hAnsi="Times New Roman" w:cs="Times New Roman"/>
        </w:rPr>
        <w:t xml:space="preserve"> uginuća</w:t>
      </w:r>
    </w:p>
    <w:p w:rsidR="00E17F6A" w:rsidRPr="002C5A2B" w:rsidRDefault="00E17F6A" w:rsidP="002D592F">
      <w:pPr>
        <w:rPr>
          <w:b/>
        </w:rPr>
      </w:pPr>
    </w:p>
    <w:tbl>
      <w:tblPr>
        <w:tblW w:w="8100" w:type="dxa"/>
        <w:tblInd w:w="468" w:type="dxa"/>
        <w:tblLayout w:type="fixed"/>
        <w:tblCellMar>
          <w:left w:w="10" w:type="dxa"/>
          <w:right w:w="10" w:type="dxa"/>
        </w:tblCellMar>
        <w:tblLook w:val="04A0"/>
      </w:tblPr>
      <w:tblGrid>
        <w:gridCol w:w="5940"/>
        <w:gridCol w:w="1080"/>
        <w:gridCol w:w="1080"/>
      </w:tblGrid>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C86970" w:rsidRDefault="00F92EEA" w:rsidP="00C86970">
            <w:pPr>
              <w:rPr>
                <w:rFonts w:ascii="Times New Roman" w:hAnsi="Times New Roman" w:cs="Times New Roman"/>
                <w:sz w:val="20"/>
                <w:szCs w:val="20"/>
              </w:rPr>
            </w:pPr>
            <w:r w:rsidRPr="00C86970">
              <w:rPr>
                <w:rFonts w:ascii="Times New Roman" w:hAnsi="Times New Roman" w:cs="Times New Roman"/>
                <w:sz w:val="20"/>
                <w:szCs w:val="20"/>
              </w:rPr>
              <w:t>UZROK UGINUĆA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2EEA" w:rsidRPr="00C86970" w:rsidRDefault="00C86970" w:rsidP="00C86970">
            <w:pPr>
              <w:jc w:val="center"/>
              <w:rPr>
                <w:rFonts w:ascii="Times New Roman" w:hAnsi="Times New Roman" w:cs="Times New Roman"/>
                <w:sz w:val="20"/>
                <w:szCs w:val="20"/>
              </w:rPr>
            </w:pPr>
            <w:r w:rsidRPr="00C86970">
              <w:rPr>
                <w:rFonts w:ascii="Times New Roman" w:hAnsi="Times New Roman" w:cs="Times New Roman"/>
                <w:sz w:val="20"/>
                <w:szCs w:val="20"/>
              </w:rPr>
              <w:t>BROJ</w:t>
            </w:r>
          </w:p>
        </w:tc>
        <w:tc>
          <w:tcPr>
            <w:tcW w:w="1080" w:type="dxa"/>
            <w:tcBorders>
              <w:top w:val="single" w:sz="4" w:space="0" w:color="000000"/>
              <w:left w:val="single" w:sz="4" w:space="0" w:color="000000"/>
              <w:bottom w:val="single" w:sz="4" w:space="0" w:color="000000"/>
              <w:right w:val="single" w:sz="4" w:space="0" w:color="000000"/>
            </w:tcBorders>
          </w:tcPr>
          <w:p w:rsidR="00F92EEA" w:rsidRPr="00C86970" w:rsidRDefault="00F92EEA" w:rsidP="00C86970">
            <w:pPr>
              <w:jc w:val="center"/>
              <w:rPr>
                <w:rFonts w:ascii="Times New Roman" w:hAnsi="Times New Roman" w:cs="Times New Roman"/>
                <w:b/>
                <w:sz w:val="20"/>
                <w:szCs w:val="20"/>
              </w:rPr>
            </w:pPr>
            <w:r w:rsidRPr="00C86970">
              <w:rPr>
                <w:rFonts w:ascii="Times New Roman" w:hAnsi="Times New Roman" w:cs="Times New Roman"/>
                <w:b/>
                <w:sz w:val="20"/>
                <w:szCs w:val="20"/>
              </w:rPr>
              <w:t>%</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ADENOKARCINOM - NESPECIFICIRANI</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ADENOKARCINOM MLIJEČNE ŽLIJEZDE – PRIMARNI</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ADENOKARCINOM MLIJEČNE ŽLIJEZDE- METASTATSKI</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ADENOM ADRENA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BLASTOM –NESPECIFICIRANI</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DERMATITIS GENERALIZIRANI</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DILATATIVNA KARDIOMIOPATIJA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ENCEFALITIS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FIBROSARKOM</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FIBROSARKOM – NEKROTIČNI</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GASTRITIS – KATARALNI</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2</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2.4</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HEMANGIOM</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HEMANGIOSARKOM</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4</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4.7</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HEMANGIOSARKOM  POTKOŽJA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HEMANGIOSARKOM MIOKARDA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2</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2.4</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HEMANGIOSARKOMA SLEZENE – METASTATSKI</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HEPATITIS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3</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3.5</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KARCINOM – NESPECIFICIRANI</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KARCINOM ADRENA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LEOMIOSARKOM ŽELUCA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LEPTOSPIROZA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LIMFADENITIS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LIMFOM – JETRE</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LIMFOM – NESPECIFICIRANI</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2</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2.4</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LIMFOM- BUBREGA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LIMFOM -SLEZENE</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LIŠMANIOZA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MEZOTELIOM</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MITRALNA INSUFICIJENCIJA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RPr="00C86970"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NEFRITIS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2</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2.4</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PAHIMENINGITIS OSIFICIRAJUĆI</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PANKREATITIS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5</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5.9</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PIJELONEFRITIS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PIOMETRA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4</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4.7</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SEMINOM TESTISA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SEPSA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5</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5.9</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SKLEROZA ZALISTAKA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6B016D" w:rsidRDefault="00F92EEA" w:rsidP="00C86970">
            <w:pPr>
              <w:rPr>
                <w:rFonts w:ascii="Times New Roman" w:hAnsi="Times New Roman" w:cs="Times New Roman"/>
                <w:color w:val="000000" w:themeColor="text1"/>
                <w:sz w:val="20"/>
                <w:szCs w:val="20"/>
              </w:rPr>
            </w:pPr>
            <w:r w:rsidRPr="006B016D">
              <w:rPr>
                <w:rFonts w:ascii="Times New Roman" w:hAnsi="Times New Roman" w:cs="Times New Roman"/>
                <w:color w:val="000000" w:themeColor="text1"/>
                <w:sz w:val="20"/>
                <w:szCs w:val="20"/>
              </w:rPr>
              <w:t>STENOZA  AORTE</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color w:val="000000" w:themeColor="text1"/>
                <w:sz w:val="20"/>
                <w:szCs w:val="20"/>
              </w:rPr>
            </w:pPr>
            <w:r w:rsidRPr="00C86970">
              <w:rPr>
                <w:rFonts w:ascii="Times New Roman" w:hAnsi="Times New Roman" w:cs="Times New Roman"/>
                <w:color w:val="000000" w:themeColor="text1"/>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STRANO TIJELO U CRIJEVU</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TORZIJA ŽELUCA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TRAUMA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3</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3.5</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TUMOR SŽS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TUMOR ŽELUCA – NESPECIFICIRANI</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UROLITIJAZA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VOLVULUS</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2</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2.4</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ZATAJIVANJE BUBREGA (NEFROSKLEROZA)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11</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12.9</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ED46EE" w:rsidRDefault="00F92EEA" w:rsidP="00C86970">
            <w:pPr>
              <w:rPr>
                <w:rFonts w:ascii="Times New Roman" w:hAnsi="Times New Roman" w:cs="Times New Roman"/>
                <w:sz w:val="20"/>
                <w:szCs w:val="20"/>
              </w:rPr>
            </w:pPr>
            <w:r w:rsidRPr="00ED46EE">
              <w:rPr>
                <w:rFonts w:ascii="Times New Roman" w:hAnsi="Times New Roman" w:cs="Times New Roman"/>
                <w:sz w:val="20"/>
                <w:szCs w:val="20"/>
              </w:rPr>
              <w:t>ZATAJIVANJE SRCA</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7</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F92EEA" w:rsidP="00C86970">
            <w:pPr>
              <w:jc w:val="center"/>
              <w:rPr>
                <w:rFonts w:ascii="Times New Roman" w:hAnsi="Times New Roman" w:cs="Times New Roman"/>
                <w:color w:val="000000"/>
                <w:sz w:val="20"/>
                <w:szCs w:val="20"/>
              </w:rPr>
            </w:pPr>
            <w:r w:rsidRPr="00C86970">
              <w:rPr>
                <w:rFonts w:ascii="Times New Roman" w:hAnsi="Times New Roman" w:cs="Times New Roman"/>
                <w:color w:val="000000"/>
                <w:sz w:val="20"/>
                <w:szCs w:val="20"/>
              </w:rPr>
              <w:t>8.2</w:t>
            </w:r>
          </w:p>
        </w:tc>
      </w:tr>
      <w:tr w:rsidR="00F92EEA" w:rsidTr="00C86970">
        <w:trPr>
          <w:trHeight w:hRule="exact" w:val="317"/>
        </w:trPr>
        <w:tc>
          <w:tcPr>
            <w:tcW w:w="59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92EEA" w:rsidRPr="000403F2" w:rsidRDefault="00F92EEA" w:rsidP="00C86970">
            <w:pPr>
              <w:rPr>
                <w:rFonts w:ascii="Times New Roman" w:hAnsi="Times New Roman" w:cs="Times New Roman"/>
                <w:sz w:val="20"/>
                <w:szCs w:val="20"/>
              </w:rPr>
            </w:pPr>
            <w:r w:rsidRPr="000403F2">
              <w:rPr>
                <w:rFonts w:ascii="Times New Roman" w:hAnsi="Times New Roman" w:cs="Times New Roman"/>
                <w:sz w:val="20"/>
                <w:szCs w:val="20"/>
              </w:rPr>
              <w:t>UKUPAN BROJ PASA S ANTRAKOZOM</w:t>
            </w:r>
          </w:p>
        </w:tc>
        <w:tc>
          <w:tcPr>
            <w:tcW w:w="10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92EEA" w:rsidRPr="00C86970" w:rsidRDefault="00F92EEA" w:rsidP="00C86970">
            <w:pPr>
              <w:jc w:val="center"/>
              <w:rPr>
                <w:rFonts w:ascii="Times New Roman" w:hAnsi="Times New Roman" w:cs="Times New Roman"/>
                <w:sz w:val="20"/>
                <w:szCs w:val="20"/>
              </w:rPr>
            </w:pPr>
            <w:r w:rsidRPr="00C86970">
              <w:rPr>
                <w:rFonts w:ascii="Times New Roman" w:hAnsi="Times New Roman" w:cs="Times New Roman"/>
                <w:sz w:val="20"/>
                <w:szCs w:val="20"/>
              </w:rPr>
              <w:t>85</w:t>
            </w:r>
          </w:p>
        </w:tc>
        <w:tc>
          <w:tcPr>
            <w:tcW w:w="1080" w:type="dxa"/>
            <w:tcBorders>
              <w:top w:val="single" w:sz="4" w:space="0" w:color="000000"/>
              <w:left w:val="single" w:sz="4" w:space="0" w:color="000000"/>
              <w:bottom w:val="single" w:sz="4" w:space="0" w:color="000000"/>
              <w:right w:val="single" w:sz="4" w:space="0" w:color="000000"/>
            </w:tcBorders>
            <w:vAlign w:val="center"/>
          </w:tcPr>
          <w:p w:rsidR="00F92EEA" w:rsidRPr="00C86970" w:rsidRDefault="00C86970" w:rsidP="00C86970">
            <w:pPr>
              <w:jc w:val="center"/>
              <w:rPr>
                <w:rFonts w:ascii="Times New Roman" w:hAnsi="Times New Roman" w:cs="Times New Roman"/>
                <w:sz w:val="20"/>
                <w:szCs w:val="20"/>
              </w:rPr>
            </w:pPr>
            <w:r>
              <w:rPr>
                <w:rFonts w:ascii="Times New Roman" w:hAnsi="Times New Roman" w:cs="Times New Roman"/>
                <w:sz w:val="20"/>
                <w:szCs w:val="20"/>
              </w:rPr>
              <w:t>100</w:t>
            </w:r>
          </w:p>
        </w:tc>
      </w:tr>
    </w:tbl>
    <w:p w:rsidR="00713012" w:rsidRDefault="00713012" w:rsidP="002D592F"/>
    <w:p w:rsidR="00713012" w:rsidRDefault="005A7456" w:rsidP="00E17F6A">
      <w:pPr>
        <w:jc w:val="center"/>
      </w:pPr>
      <w:r w:rsidRPr="00713012">
        <w:object w:dxaOrig="9037" w:dyaOrig="4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85pt;height:224.6pt" o:ole="">
            <v:imagedata r:id="rId22" o:title=""/>
          </v:shape>
          <o:OLEObject Type="Embed" ProgID="MSGraph.Chart.8" ShapeID="_x0000_i1025" DrawAspect="Content" ObjectID="_1445426081" r:id="rId23"/>
        </w:object>
      </w:r>
    </w:p>
    <w:p w:rsidR="00713012" w:rsidRDefault="00006128" w:rsidP="002D592F">
      <w:proofErr w:type="gramStart"/>
      <w:r>
        <w:t>Slika</w:t>
      </w:r>
      <w:r w:rsidR="00E17F6A">
        <w:t xml:space="preserve"> 13.</w:t>
      </w:r>
      <w:proofErr w:type="gramEnd"/>
      <w:r w:rsidR="00E17F6A">
        <w:t xml:space="preserve"> </w:t>
      </w:r>
      <w:r w:rsidR="00E17F6A" w:rsidRPr="00006128">
        <w:t xml:space="preserve">Prikaz nalaza broja pasa s antrakozom prema </w:t>
      </w:r>
      <w:r w:rsidR="002C5A2B" w:rsidRPr="00006128">
        <w:t>uzroku</w:t>
      </w:r>
      <w:r w:rsidR="00E17F6A" w:rsidRPr="00006128">
        <w:t xml:space="preserve"> uginuća</w:t>
      </w:r>
    </w:p>
    <w:p w:rsidR="005F3544" w:rsidRDefault="005F3544" w:rsidP="000B5EA6">
      <w:pPr>
        <w:spacing w:line="480" w:lineRule="auto"/>
      </w:pPr>
    </w:p>
    <w:p w:rsidR="000B5EA6" w:rsidRPr="006D02BF" w:rsidRDefault="000B5EA6" w:rsidP="000367F1">
      <w:pPr>
        <w:spacing w:line="480" w:lineRule="auto"/>
        <w:ind w:firstLine="708"/>
        <w:rPr>
          <w:rFonts w:ascii="Times New Roman" w:hAnsi="Times New Roman" w:cs="Times New Roman"/>
        </w:rPr>
      </w:pPr>
      <w:r>
        <w:rPr>
          <w:rFonts w:ascii="Times New Roman" w:hAnsi="Times New Roman" w:cs="Times New Roman"/>
        </w:rPr>
        <w:t>A</w:t>
      </w:r>
      <w:r w:rsidRPr="006D02BF">
        <w:rPr>
          <w:rFonts w:ascii="Times New Roman" w:hAnsi="Times New Roman" w:cs="Times New Roman"/>
        </w:rPr>
        <w:t xml:space="preserve">ntrakoza pluća utvrđena je </w:t>
      </w:r>
      <w:r>
        <w:rPr>
          <w:rFonts w:ascii="Times New Roman" w:hAnsi="Times New Roman" w:cs="Times New Roman"/>
        </w:rPr>
        <w:t>k</w:t>
      </w:r>
      <w:r w:rsidRPr="006D02BF">
        <w:rPr>
          <w:rFonts w:ascii="Times New Roman" w:hAnsi="Times New Roman" w:cs="Times New Roman"/>
        </w:rPr>
        <w:t>od 85</w:t>
      </w:r>
      <w:r w:rsidRPr="003F55F2">
        <w:rPr>
          <w:rFonts w:ascii="Times New Roman" w:hAnsi="Times New Roman" w:cs="Times New Roman"/>
        </w:rPr>
        <w:t xml:space="preserve"> </w:t>
      </w:r>
      <w:r w:rsidRPr="006D02BF">
        <w:rPr>
          <w:rFonts w:ascii="Times New Roman" w:hAnsi="Times New Roman" w:cs="Times New Roman"/>
        </w:rPr>
        <w:t>pasa</w:t>
      </w:r>
      <w:r>
        <w:rPr>
          <w:rFonts w:ascii="Times New Roman" w:hAnsi="Times New Roman" w:cs="Times New Roman"/>
        </w:rPr>
        <w:t>,</w:t>
      </w:r>
      <w:r w:rsidRPr="006D02BF">
        <w:rPr>
          <w:rFonts w:ascii="Times New Roman" w:hAnsi="Times New Roman" w:cs="Times New Roman"/>
        </w:rPr>
        <w:t xml:space="preserve"> </w:t>
      </w:r>
      <w:r>
        <w:rPr>
          <w:rFonts w:ascii="Times New Roman" w:hAnsi="Times New Roman" w:cs="Times New Roman"/>
        </w:rPr>
        <w:t>o</w:t>
      </w:r>
      <w:r w:rsidRPr="006D02BF">
        <w:rPr>
          <w:rFonts w:ascii="Times New Roman" w:hAnsi="Times New Roman" w:cs="Times New Roman"/>
        </w:rPr>
        <w:t xml:space="preserve">d </w:t>
      </w:r>
      <w:r>
        <w:rPr>
          <w:rFonts w:ascii="Times New Roman" w:hAnsi="Times New Roman" w:cs="Times New Roman"/>
        </w:rPr>
        <w:t>čega</w:t>
      </w:r>
      <w:r w:rsidRPr="006D02BF">
        <w:rPr>
          <w:rFonts w:ascii="Times New Roman" w:hAnsi="Times New Roman" w:cs="Times New Roman"/>
        </w:rPr>
        <w:t xml:space="preserve"> je 80 pasa</w:t>
      </w:r>
      <w:r>
        <w:rPr>
          <w:rFonts w:ascii="Times New Roman" w:hAnsi="Times New Roman" w:cs="Times New Roman"/>
        </w:rPr>
        <w:t xml:space="preserve"> </w:t>
      </w:r>
      <w:r w:rsidR="00D516F2">
        <w:rPr>
          <w:rFonts w:ascii="Times New Roman" w:hAnsi="Times New Roman" w:cs="Times New Roman"/>
        </w:rPr>
        <w:t>iz gradskih područja,</w:t>
      </w:r>
      <w:r>
        <w:rPr>
          <w:rFonts w:ascii="Times New Roman" w:hAnsi="Times New Roman" w:cs="Times New Roman"/>
        </w:rPr>
        <w:t xml:space="preserve"> odnosno 94</w:t>
      </w:r>
      <w:proofErr w:type="gramStart"/>
      <w:r>
        <w:rPr>
          <w:rFonts w:ascii="Times New Roman" w:hAnsi="Times New Roman" w:cs="Times New Roman"/>
        </w:rPr>
        <w:t>,1</w:t>
      </w:r>
      <w:proofErr w:type="gramEnd"/>
      <w:r>
        <w:rPr>
          <w:rFonts w:ascii="Times New Roman" w:hAnsi="Times New Roman" w:cs="Times New Roman"/>
        </w:rPr>
        <w:t>%</w:t>
      </w:r>
      <w:r w:rsidRPr="006D02BF">
        <w:rPr>
          <w:rFonts w:ascii="Times New Roman" w:hAnsi="Times New Roman" w:cs="Times New Roman"/>
        </w:rPr>
        <w:t xml:space="preserve">. U </w:t>
      </w:r>
      <w:r>
        <w:rPr>
          <w:rFonts w:ascii="Times New Roman" w:hAnsi="Times New Roman" w:cs="Times New Roman"/>
        </w:rPr>
        <w:t xml:space="preserve">ukupnom uzorku bilo je 368 pasa iz urbane </w:t>
      </w:r>
      <w:r w:rsidR="00D516F2">
        <w:rPr>
          <w:rFonts w:ascii="Times New Roman" w:hAnsi="Times New Roman" w:cs="Times New Roman"/>
        </w:rPr>
        <w:t>sredine, odnosno 83</w:t>
      </w:r>
      <w:proofErr w:type="gramStart"/>
      <w:r w:rsidR="00D516F2">
        <w:rPr>
          <w:rFonts w:ascii="Times New Roman" w:hAnsi="Times New Roman" w:cs="Times New Roman"/>
        </w:rPr>
        <w:t>,4</w:t>
      </w:r>
      <w:proofErr w:type="gramEnd"/>
      <w:r w:rsidR="00D516F2">
        <w:rPr>
          <w:rFonts w:ascii="Times New Roman" w:hAnsi="Times New Roman" w:cs="Times New Roman"/>
        </w:rPr>
        <w:t xml:space="preserve">% i 73 psa, </w:t>
      </w:r>
      <w:r>
        <w:rPr>
          <w:rFonts w:ascii="Times New Roman" w:hAnsi="Times New Roman" w:cs="Times New Roman"/>
        </w:rPr>
        <w:t xml:space="preserve">odnosno 16,6% iz ruralne. Znatno veći postotak pasa s antrakozom u urbanim sredinama </w:t>
      </w:r>
      <w:proofErr w:type="gramStart"/>
      <w:r>
        <w:rPr>
          <w:rFonts w:ascii="Times New Roman" w:hAnsi="Times New Roman" w:cs="Times New Roman"/>
        </w:rPr>
        <w:t>od</w:t>
      </w:r>
      <w:proofErr w:type="gramEnd"/>
      <w:r>
        <w:rPr>
          <w:rFonts w:ascii="Times New Roman" w:hAnsi="Times New Roman" w:cs="Times New Roman"/>
        </w:rPr>
        <w:t xml:space="preserve"> onog u ukupnom uzorku upućuje na utjecaj zagađenja</w:t>
      </w:r>
      <w:r w:rsidRPr="006D02BF">
        <w:rPr>
          <w:rFonts w:ascii="Times New Roman" w:hAnsi="Times New Roman" w:cs="Times New Roman"/>
        </w:rPr>
        <w:t>.</w:t>
      </w:r>
    </w:p>
    <w:p w:rsidR="005F3544" w:rsidRDefault="00950CFD" w:rsidP="002D592F">
      <w:pPr>
        <w:rPr>
          <w:rFonts w:ascii="Times New Roman" w:hAnsi="Times New Roman" w:cs="Times New Roman"/>
          <w:i/>
        </w:rPr>
      </w:pPr>
      <w:proofErr w:type="gramStart"/>
      <w:r>
        <w:t xml:space="preserve">Tablica </w:t>
      </w:r>
      <w:r w:rsidR="005F3544">
        <w:t>13.</w:t>
      </w:r>
      <w:proofErr w:type="gramEnd"/>
      <w:r w:rsidR="005F3544">
        <w:t xml:space="preserve"> </w:t>
      </w:r>
      <w:r w:rsidR="006D02BF" w:rsidRPr="00006128">
        <w:rPr>
          <w:rFonts w:ascii="Times New Roman" w:hAnsi="Times New Roman" w:cs="Times New Roman"/>
        </w:rPr>
        <w:t>Pregled</w:t>
      </w:r>
      <w:r w:rsidR="005F3544" w:rsidRPr="00006128">
        <w:rPr>
          <w:rFonts w:ascii="Times New Roman" w:hAnsi="Times New Roman" w:cs="Times New Roman"/>
        </w:rPr>
        <w:t xml:space="preserve"> nalaza pasa s antrakozom prema starosti i spolu</w:t>
      </w:r>
    </w:p>
    <w:p w:rsidR="002C5A2B" w:rsidRPr="002C5A2B" w:rsidRDefault="002C5A2B" w:rsidP="002D592F">
      <w:pPr>
        <w:rPr>
          <w:sz w:val="16"/>
          <w:szCs w:val="16"/>
        </w:rPr>
      </w:pPr>
    </w:p>
    <w:tbl>
      <w:tblPr>
        <w:tblW w:w="9360" w:type="dxa"/>
        <w:tblInd w:w="108" w:type="dxa"/>
        <w:tblLayout w:type="fixed"/>
        <w:tblCellMar>
          <w:left w:w="10" w:type="dxa"/>
          <w:right w:w="10" w:type="dxa"/>
        </w:tblCellMar>
        <w:tblLook w:val="04A0"/>
      </w:tblPr>
      <w:tblGrid>
        <w:gridCol w:w="1791"/>
        <w:gridCol w:w="538"/>
        <w:gridCol w:w="502"/>
        <w:gridCol w:w="503"/>
        <w:gridCol w:w="503"/>
        <w:gridCol w:w="503"/>
        <w:gridCol w:w="502"/>
        <w:gridCol w:w="502"/>
        <w:gridCol w:w="502"/>
        <w:gridCol w:w="502"/>
        <w:gridCol w:w="502"/>
        <w:gridCol w:w="502"/>
        <w:gridCol w:w="502"/>
        <w:gridCol w:w="502"/>
        <w:gridCol w:w="502"/>
        <w:gridCol w:w="502"/>
      </w:tblGrid>
      <w:tr w:rsidR="005F3544" w:rsidRPr="00ED46EE" w:rsidTr="00FD1C17">
        <w:trPr>
          <w:trHeight w:val="468"/>
        </w:trPr>
        <w:tc>
          <w:tcPr>
            <w:tcW w:w="2790" w:type="dxa"/>
            <w:tcBorders>
              <w:top w:val="single" w:sz="8" w:space="0" w:color="000000"/>
              <w:left w:val="single" w:sz="8" w:space="0" w:color="000000"/>
              <w:bottom w:val="single" w:sz="4" w:space="0" w:color="000000"/>
              <w:right w:val="single" w:sz="4" w:space="0" w:color="000000"/>
            </w:tcBorders>
            <w:tcMar>
              <w:top w:w="0" w:type="dxa"/>
              <w:left w:w="108" w:type="dxa"/>
              <w:bottom w:w="0" w:type="dxa"/>
              <w:right w:w="11" w:type="dxa"/>
            </w:tcMar>
            <w:vAlign w:val="center"/>
          </w:tcPr>
          <w:p w:rsidR="005F3544" w:rsidRPr="00ED46EE" w:rsidRDefault="00ED46EE" w:rsidP="009E62EB">
            <w:pPr>
              <w:rPr>
                <w:rFonts w:ascii="Times New Roman" w:hAnsi="Times New Roman" w:cs="Times New Roman"/>
                <w:sz w:val="20"/>
                <w:szCs w:val="20"/>
              </w:rPr>
            </w:pPr>
            <w:r w:rsidRPr="00ED46EE">
              <w:rPr>
                <w:rFonts w:ascii="Times New Roman" w:hAnsi="Times New Roman" w:cs="Times New Roman"/>
                <w:sz w:val="20"/>
                <w:szCs w:val="20"/>
              </w:rPr>
              <w:t>SPOL</w:t>
            </w:r>
          </w:p>
        </w:tc>
        <w:tc>
          <w:tcPr>
            <w:tcW w:w="720" w:type="dxa"/>
            <w:gridSpan w:val="15"/>
            <w:tcBorders>
              <w:top w:val="single" w:sz="8" w:space="0" w:color="000000"/>
              <w:left w:val="single" w:sz="4" w:space="0" w:color="000000"/>
              <w:bottom w:val="single" w:sz="4" w:space="0" w:color="000000"/>
              <w:right w:val="single" w:sz="8" w:space="0" w:color="000000"/>
            </w:tcBorders>
            <w:vAlign w:val="center"/>
          </w:tcPr>
          <w:p w:rsidR="005F3544" w:rsidRPr="00ED46EE" w:rsidRDefault="00ED46EE" w:rsidP="004372C5">
            <w:pPr>
              <w:jc w:val="center"/>
              <w:rPr>
                <w:rFonts w:ascii="Times New Roman" w:hAnsi="Times New Roman" w:cs="Times New Roman"/>
                <w:sz w:val="20"/>
                <w:szCs w:val="20"/>
              </w:rPr>
            </w:pPr>
            <w:r w:rsidRPr="00ED46EE">
              <w:rPr>
                <w:rFonts w:ascii="Times New Roman" w:hAnsi="Times New Roman" w:cs="Times New Roman"/>
                <w:sz w:val="20"/>
                <w:szCs w:val="20"/>
              </w:rPr>
              <w:t>STAROS</w:t>
            </w:r>
            <w:r w:rsidR="004372C5">
              <w:rPr>
                <w:rFonts w:ascii="Times New Roman" w:hAnsi="Times New Roman" w:cs="Times New Roman"/>
                <w:sz w:val="20"/>
                <w:szCs w:val="20"/>
              </w:rPr>
              <w:t xml:space="preserve">T </w:t>
            </w:r>
            <w:r w:rsidRPr="00ED46EE">
              <w:rPr>
                <w:rFonts w:ascii="Times New Roman" w:hAnsi="Times New Roman" w:cs="Times New Roman"/>
                <w:sz w:val="20"/>
                <w:szCs w:val="20"/>
              </w:rPr>
              <w:t>(GODINE)</w:t>
            </w:r>
          </w:p>
        </w:tc>
      </w:tr>
      <w:tr w:rsidR="005F3544" w:rsidRPr="00ED46EE" w:rsidTr="000C0BB6">
        <w:trPr>
          <w:trHeight w:val="317"/>
        </w:trPr>
        <w:tc>
          <w:tcPr>
            <w:tcW w:w="2790" w:type="dxa"/>
            <w:tcBorders>
              <w:top w:val="single" w:sz="4" w:space="0" w:color="000000"/>
              <w:left w:val="single" w:sz="8" w:space="0" w:color="000000"/>
              <w:bottom w:val="single" w:sz="4" w:space="0" w:color="000000"/>
            </w:tcBorders>
            <w:tcMar>
              <w:top w:w="0" w:type="dxa"/>
              <w:left w:w="108" w:type="dxa"/>
              <w:bottom w:w="0" w:type="dxa"/>
              <w:right w:w="11" w:type="dxa"/>
            </w:tcMar>
            <w:vAlign w:val="center"/>
          </w:tcPr>
          <w:p w:rsidR="005F3544" w:rsidRPr="00ED46EE" w:rsidRDefault="005F3544" w:rsidP="009E62EB">
            <w:pP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0</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2</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4</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5</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6</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7</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8</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9</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10</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11</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12</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13</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14</w:t>
            </w:r>
          </w:p>
        </w:tc>
        <w:tc>
          <w:tcPr>
            <w:tcW w:w="72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16</w:t>
            </w:r>
          </w:p>
        </w:tc>
      </w:tr>
      <w:tr w:rsidR="005F3544" w:rsidRPr="00ED46EE" w:rsidTr="000C0BB6">
        <w:trPr>
          <w:trHeight w:val="317"/>
        </w:trPr>
        <w:tc>
          <w:tcPr>
            <w:tcW w:w="2790" w:type="dxa"/>
            <w:tcBorders>
              <w:top w:val="single" w:sz="4" w:space="0" w:color="000000"/>
              <w:left w:val="single" w:sz="8" w:space="0" w:color="000000"/>
              <w:bottom w:val="single" w:sz="4" w:space="0" w:color="000000"/>
            </w:tcBorders>
            <w:tcMar>
              <w:top w:w="0" w:type="dxa"/>
              <w:left w:w="108" w:type="dxa"/>
              <w:bottom w:w="0" w:type="dxa"/>
              <w:right w:w="11" w:type="dxa"/>
            </w:tcMar>
            <w:vAlign w:val="center"/>
          </w:tcPr>
          <w:p w:rsidR="005F3544" w:rsidRPr="00ED46EE" w:rsidRDefault="00ED46EE" w:rsidP="009E62EB">
            <w:pPr>
              <w:rPr>
                <w:rFonts w:ascii="Times New Roman" w:hAnsi="Times New Roman" w:cs="Times New Roman"/>
                <w:sz w:val="20"/>
                <w:szCs w:val="20"/>
              </w:rPr>
            </w:pPr>
            <w:r w:rsidRPr="00ED46EE">
              <w:rPr>
                <w:rFonts w:ascii="Times New Roman" w:hAnsi="Times New Roman" w:cs="Times New Roman"/>
                <w:sz w:val="20"/>
                <w:szCs w:val="20"/>
              </w:rPr>
              <w:t>MUŠKO</w:t>
            </w: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3</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4</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4</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2</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11</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4</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3</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3</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4</w:t>
            </w:r>
          </w:p>
        </w:tc>
        <w:tc>
          <w:tcPr>
            <w:tcW w:w="72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w:t>
            </w:r>
          </w:p>
        </w:tc>
      </w:tr>
      <w:tr w:rsidR="005F3544" w:rsidRPr="00ED46EE" w:rsidTr="000C0BB6">
        <w:trPr>
          <w:trHeight w:val="317"/>
        </w:trPr>
        <w:tc>
          <w:tcPr>
            <w:tcW w:w="2790" w:type="dxa"/>
            <w:tcBorders>
              <w:top w:val="single" w:sz="4" w:space="0" w:color="000000"/>
              <w:left w:val="single" w:sz="8" w:space="0" w:color="000000"/>
              <w:bottom w:val="single" w:sz="4" w:space="0" w:color="000000"/>
            </w:tcBorders>
            <w:tcMar>
              <w:top w:w="0" w:type="dxa"/>
              <w:left w:w="108" w:type="dxa"/>
              <w:bottom w:w="0" w:type="dxa"/>
              <w:right w:w="11" w:type="dxa"/>
            </w:tcMar>
            <w:vAlign w:val="center"/>
          </w:tcPr>
          <w:p w:rsidR="005F3544" w:rsidRPr="00ED46EE" w:rsidRDefault="00ED46EE" w:rsidP="009E62EB">
            <w:pPr>
              <w:rPr>
                <w:rFonts w:ascii="Times New Roman" w:hAnsi="Times New Roman" w:cs="Times New Roman"/>
                <w:sz w:val="20"/>
                <w:szCs w:val="20"/>
              </w:rPr>
            </w:pPr>
            <w:r w:rsidRPr="00ED46EE">
              <w:rPr>
                <w:rFonts w:ascii="Times New Roman" w:hAnsi="Times New Roman" w:cs="Times New Roman"/>
                <w:sz w:val="20"/>
                <w:szCs w:val="20"/>
              </w:rPr>
              <w:t>ŽENSKO</w:t>
            </w: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5F3544" w:rsidP="001E2578">
            <w:pP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5F3544" w:rsidP="001E2578">
            <w:pP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5F3544" w:rsidP="001E2578">
            <w:pP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6</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6</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3</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5</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10</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5</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3</w:t>
            </w:r>
          </w:p>
        </w:tc>
        <w:tc>
          <w:tcPr>
            <w:tcW w:w="720" w:type="dxa"/>
            <w:tcBorders>
              <w:top w:val="single" w:sz="4" w:space="0" w:color="000000"/>
              <w:left w:val="single" w:sz="4" w:space="0" w:color="000000"/>
              <w:bottom w:val="single" w:sz="4" w:space="0" w:color="000000"/>
            </w:tcBorders>
            <w:tcMar>
              <w:top w:w="0" w:type="dxa"/>
              <w:left w:w="108" w:type="dxa"/>
              <w:bottom w:w="0" w:type="dxa"/>
              <w:right w:w="11" w:type="dxa"/>
            </w:tcMar>
            <w:vAlign w:val="center"/>
          </w:tcPr>
          <w:p w:rsidR="005F3544" w:rsidRPr="00ED46EE" w:rsidRDefault="005F3544" w:rsidP="001E2578">
            <w:pP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1" w:type="dxa"/>
            </w:tcMar>
            <w:vAlign w:val="center"/>
          </w:tcPr>
          <w:p w:rsidR="005F3544" w:rsidRPr="00ED46EE" w:rsidRDefault="005F3544" w:rsidP="001E2578">
            <w:pPr>
              <w:rPr>
                <w:rFonts w:ascii="Times New Roman" w:hAnsi="Times New Roman" w:cs="Times New Roman"/>
                <w:sz w:val="20"/>
                <w:szCs w:val="20"/>
              </w:rPr>
            </w:pPr>
          </w:p>
        </w:tc>
      </w:tr>
      <w:tr w:rsidR="005F3544" w:rsidRPr="00ED46EE" w:rsidTr="00FD1C17">
        <w:tc>
          <w:tcPr>
            <w:tcW w:w="2790" w:type="dxa"/>
            <w:tcBorders>
              <w:top w:val="single" w:sz="4" w:space="0" w:color="000000"/>
              <w:left w:val="single" w:sz="8" w:space="0" w:color="000000"/>
              <w:bottom w:val="single" w:sz="8" w:space="0" w:color="000000"/>
            </w:tcBorders>
            <w:tcMar>
              <w:top w:w="0" w:type="dxa"/>
              <w:left w:w="108" w:type="dxa"/>
              <w:bottom w:w="0" w:type="dxa"/>
              <w:right w:w="11" w:type="dxa"/>
            </w:tcMar>
            <w:vAlign w:val="center"/>
          </w:tcPr>
          <w:p w:rsidR="005F3544" w:rsidRPr="00ED46EE" w:rsidRDefault="00ED46EE" w:rsidP="009E62EB">
            <w:pPr>
              <w:rPr>
                <w:rFonts w:ascii="Times New Roman" w:hAnsi="Times New Roman" w:cs="Times New Roman"/>
                <w:sz w:val="20"/>
                <w:szCs w:val="20"/>
              </w:rPr>
            </w:pPr>
            <w:r w:rsidRPr="00ED46EE">
              <w:rPr>
                <w:rFonts w:ascii="Times New Roman" w:hAnsi="Times New Roman" w:cs="Times New Roman"/>
                <w:sz w:val="20"/>
                <w:szCs w:val="20"/>
              </w:rPr>
              <w:t>UKUPNO BROJ PASA S ANTRAKOZOM</w:t>
            </w:r>
          </w:p>
        </w:tc>
        <w:tc>
          <w:tcPr>
            <w:tcW w:w="720" w:type="dxa"/>
            <w:tcBorders>
              <w:top w:val="single" w:sz="4" w:space="0" w:color="000000"/>
              <w:left w:val="single" w:sz="4" w:space="0" w:color="000000"/>
              <w:bottom w:val="single" w:sz="8" w:space="0" w:color="000000"/>
            </w:tcBorders>
            <w:tcMar>
              <w:top w:w="0" w:type="dxa"/>
              <w:left w:w="108" w:type="dxa"/>
              <w:bottom w:w="0" w:type="dxa"/>
              <w:right w:w="108"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4</w:t>
            </w:r>
          </w:p>
        </w:tc>
        <w:tc>
          <w:tcPr>
            <w:tcW w:w="720" w:type="dxa"/>
            <w:tcBorders>
              <w:top w:val="single" w:sz="4" w:space="0" w:color="000000"/>
              <w:left w:val="single" w:sz="4" w:space="0" w:color="000000"/>
              <w:bottom w:val="single" w:sz="8"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w:t>
            </w:r>
          </w:p>
        </w:tc>
        <w:tc>
          <w:tcPr>
            <w:tcW w:w="720" w:type="dxa"/>
            <w:tcBorders>
              <w:top w:val="single" w:sz="4" w:space="0" w:color="000000"/>
              <w:left w:val="single" w:sz="4" w:space="0" w:color="000000"/>
              <w:bottom w:val="single" w:sz="8"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w:t>
            </w:r>
          </w:p>
        </w:tc>
        <w:tc>
          <w:tcPr>
            <w:tcW w:w="720" w:type="dxa"/>
            <w:tcBorders>
              <w:top w:val="single" w:sz="4" w:space="0" w:color="000000"/>
              <w:left w:val="single" w:sz="4" w:space="0" w:color="000000"/>
              <w:bottom w:val="single" w:sz="8"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2</w:t>
            </w:r>
          </w:p>
        </w:tc>
        <w:tc>
          <w:tcPr>
            <w:tcW w:w="720" w:type="dxa"/>
            <w:tcBorders>
              <w:top w:val="single" w:sz="4" w:space="0" w:color="000000"/>
              <w:left w:val="single" w:sz="4" w:space="0" w:color="000000"/>
              <w:bottom w:val="single" w:sz="8"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2</w:t>
            </w:r>
          </w:p>
        </w:tc>
        <w:tc>
          <w:tcPr>
            <w:tcW w:w="720" w:type="dxa"/>
            <w:tcBorders>
              <w:top w:val="single" w:sz="4" w:space="0" w:color="000000"/>
              <w:left w:val="single" w:sz="4" w:space="0" w:color="000000"/>
              <w:bottom w:val="single" w:sz="8"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4</w:t>
            </w:r>
          </w:p>
        </w:tc>
        <w:tc>
          <w:tcPr>
            <w:tcW w:w="720" w:type="dxa"/>
            <w:tcBorders>
              <w:top w:val="single" w:sz="4" w:space="0" w:color="000000"/>
              <w:left w:val="single" w:sz="4" w:space="0" w:color="000000"/>
              <w:bottom w:val="single" w:sz="8"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7</w:t>
            </w:r>
          </w:p>
        </w:tc>
        <w:tc>
          <w:tcPr>
            <w:tcW w:w="720" w:type="dxa"/>
            <w:tcBorders>
              <w:top w:val="single" w:sz="4" w:space="0" w:color="000000"/>
              <w:left w:val="single" w:sz="4" w:space="0" w:color="000000"/>
              <w:bottom w:val="single" w:sz="8"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10</w:t>
            </w:r>
          </w:p>
        </w:tc>
        <w:tc>
          <w:tcPr>
            <w:tcW w:w="720" w:type="dxa"/>
            <w:tcBorders>
              <w:top w:val="single" w:sz="4" w:space="0" w:color="000000"/>
              <w:left w:val="single" w:sz="4" w:space="0" w:color="000000"/>
              <w:bottom w:val="single" w:sz="8"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5</w:t>
            </w:r>
          </w:p>
        </w:tc>
        <w:tc>
          <w:tcPr>
            <w:tcW w:w="720" w:type="dxa"/>
            <w:tcBorders>
              <w:top w:val="single" w:sz="4" w:space="0" w:color="000000"/>
              <w:left w:val="single" w:sz="4" w:space="0" w:color="000000"/>
              <w:bottom w:val="single" w:sz="8"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16</w:t>
            </w:r>
          </w:p>
        </w:tc>
        <w:tc>
          <w:tcPr>
            <w:tcW w:w="720" w:type="dxa"/>
            <w:tcBorders>
              <w:top w:val="single" w:sz="4" w:space="0" w:color="000000"/>
              <w:left w:val="single" w:sz="4" w:space="0" w:color="000000"/>
              <w:bottom w:val="single" w:sz="8"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14</w:t>
            </w:r>
          </w:p>
        </w:tc>
        <w:tc>
          <w:tcPr>
            <w:tcW w:w="720" w:type="dxa"/>
            <w:tcBorders>
              <w:top w:val="single" w:sz="4" w:space="0" w:color="000000"/>
              <w:left w:val="single" w:sz="4" w:space="0" w:color="000000"/>
              <w:bottom w:val="single" w:sz="8"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8</w:t>
            </w:r>
          </w:p>
        </w:tc>
        <w:tc>
          <w:tcPr>
            <w:tcW w:w="720" w:type="dxa"/>
            <w:tcBorders>
              <w:top w:val="single" w:sz="4" w:space="0" w:color="000000"/>
              <w:left w:val="single" w:sz="4" w:space="0" w:color="000000"/>
              <w:bottom w:val="single" w:sz="8"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6</w:t>
            </w:r>
          </w:p>
        </w:tc>
        <w:tc>
          <w:tcPr>
            <w:tcW w:w="720" w:type="dxa"/>
            <w:tcBorders>
              <w:top w:val="single" w:sz="4" w:space="0" w:color="000000"/>
              <w:left w:val="single" w:sz="4" w:space="0" w:color="000000"/>
              <w:bottom w:val="single" w:sz="8"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4</w:t>
            </w:r>
          </w:p>
        </w:tc>
        <w:tc>
          <w:tcPr>
            <w:tcW w:w="720" w:type="dxa"/>
            <w:tcBorders>
              <w:top w:val="single" w:sz="4" w:space="0" w:color="000000"/>
              <w:left w:val="single" w:sz="4" w:space="0" w:color="000000"/>
              <w:bottom w:val="single" w:sz="8" w:space="0" w:color="000000"/>
              <w:right w:val="single" w:sz="8" w:space="0" w:color="000000"/>
            </w:tcBorders>
            <w:tcMar>
              <w:top w:w="0" w:type="dxa"/>
              <w:left w:w="108" w:type="dxa"/>
              <w:bottom w:w="0" w:type="dxa"/>
              <w:right w:w="11" w:type="dxa"/>
            </w:tcMar>
            <w:vAlign w:val="center"/>
          </w:tcPr>
          <w:p w:rsidR="005F3544" w:rsidRPr="00ED46EE" w:rsidRDefault="00ED46EE" w:rsidP="001E2578">
            <w:pPr>
              <w:rPr>
                <w:rFonts w:ascii="Times New Roman" w:hAnsi="Times New Roman" w:cs="Times New Roman"/>
                <w:sz w:val="20"/>
                <w:szCs w:val="20"/>
              </w:rPr>
            </w:pPr>
            <w:r w:rsidRPr="00ED46EE">
              <w:rPr>
                <w:rFonts w:ascii="Times New Roman" w:hAnsi="Times New Roman" w:cs="Times New Roman"/>
                <w:sz w:val="20"/>
                <w:szCs w:val="20"/>
              </w:rPr>
              <w:t>1</w:t>
            </w:r>
          </w:p>
        </w:tc>
      </w:tr>
      <w:tr w:rsidR="006D02BF" w:rsidRPr="00ED46EE" w:rsidTr="00FD1C17">
        <w:tc>
          <w:tcPr>
            <w:tcW w:w="2790"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6" w:type="dxa"/>
            </w:tcMar>
            <w:vAlign w:val="center"/>
          </w:tcPr>
          <w:p w:rsidR="006D02BF" w:rsidRPr="00ED46EE" w:rsidRDefault="00ED46EE" w:rsidP="00FD1C17">
            <w:pPr>
              <w:rPr>
                <w:rFonts w:ascii="Times New Roman" w:hAnsi="Times New Roman" w:cs="Times New Roman"/>
                <w:sz w:val="20"/>
                <w:szCs w:val="20"/>
              </w:rPr>
            </w:pPr>
            <w:r w:rsidRPr="00ED46EE">
              <w:rPr>
                <w:rFonts w:ascii="Times New Roman" w:hAnsi="Times New Roman" w:cs="Times New Roman"/>
                <w:sz w:val="20"/>
                <w:szCs w:val="20"/>
              </w:rPr>
              <w:t>UKUPAN BROJ S ANTRAKOZOM U POSTOCIMA</w:t>
            </w:r>
          </w:p>
        </w:tc>
        <w:tc>
          <w:tcPr>
            <w:tcW w:w="720" w:type="dxa"/>
            <w:tcBorders>
              <w:top w:val="single" w:sz="8" w:space="0" w:color="000000"/>
              <w:left w:val="single" w:sz="8" w:space="0" w:color="000000"/>
              <w:bottom w:val="single" w:sz="8" w:space="0" w:color="000000"/>
              <w:right w:val="single" w:sz="8" w:space="0" w:color="000000"/>
            </w:tcBorders>
            <w:tcMar>
              <w:top w:w="0" w:type="dxa"/>
              <w:left w:w="11" w:type="dxa"/>
              <w:bottom w:w="0" w:type="dxa"/>
              <w:right w:w="0" w:type="dxa"/>
            </w:tcMar>
            <w:vAlign w:val="center"/>
          </w:tcPr>
          <w:p w:rsidR="006D02BF" w:rsidRPr="00ED46EE" w:rsidRDefault="00ED46EE" w:rsidP="000B5EA6">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4.7</w:t>
            </w:r>
          </w:p>
        </w:tc>
        <w:tc>
          <w:tcPr>
            <w:tcW w:w="720" w:type="dxa"/>
            <w:tcBorders>
              <w:top w:val="single" w:sz="8" w:space="0" w:color="000000"/>
              <w:left w:val="single" w:sz="8" w:space="0" w:color="000000"/>
              <w:bottom w:val="single" w:sz="8" w:space="0" w:color="000000"/>
              <w:right w:val="single" w:sz="8" w:space="0" w:color="000000"/>
            </w:tcBorders>
            <w:tcMar>
              <w:top w:w="0" w:type="dxa"/>
              <w:left w:w="113" w:type="dxa"/>
              <w:bottom w:w="0" w:type="dxa"/>
              <w:right w:w="0" w:type="dxa"/>
            </w:tcMar>
            <w:vAlign w:val="center"/>
          </w:tcPr>
          <w:p w:rsidR="006D02BF" w:rsidRPr="00ED46EE" w:rsidRDefault="00ED46EE" w:rsidP="000B5EA6">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1.2</w:t>
            </w:r>
          </w:p>
        </w:tc>
        <w:tc>
          <w:tcPr>
            <w:tcW w:w="720" w:type="dxa"/>
            <w:tcBorders>
              <w:top w:val="single" w:sz="8" w:space="0" w:color="000000"/>
              <w:left w:val="single" w:sz="8" w:space="0" w:color="000000"/>
              <w:bottom w:val="single" w:sz="8" w:space="0" w:color="000000"/>
              <w:right w:val="single" w:sz="8" w:space="0" w:color="000000"/>
            </w:tcBorders>
            <w:tcMar>
              <w:top w:w="0" w:type="dxa"/>
              <w:left w:w="113" w:type="dxa"/>
              <w:bottom w:w="0" w:type="dxa"/>
            </w:tcMar>
            <w:vAlign w:val="center"/>
          </w:tcPr>
          <w:p w:rsidR="006D02BF" w:rsidRPr="00ED46EE" w:rsidRDefault="00ED46EE" w:rsidP="000B5EA6">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1.2</w:t>
            </w:r>
          </w:p>
        </w:tc>
        <w:tc>
          <w:tcPr>
            <w:tcW w:w="720" w:type="dxa"/>
            <w:tcBorders>
              <w:top w:val="single" w:sz="8" w:space="0" w:color="000000"/>
              <w:left w:val="single" w:sz="8" w:space="0" w:color="000000"/>
              <w:bottom w:val="single" w:sz="8" w:space="0" w:color="000000"/>
              <w:right w:val="single" w:sz="8" w:space="0" w:color="000000"/>
            </w:tcBorders>
            <w:tcMar>
              <w:top w:w="0" w:type="dxa"/>
              <w:left w:w="113" w:type="dxa"/>
              <w:bottom w:w="0" w:type="dxa"/>
            </w:tcMar>
            <w:vAlign w:val="center"/>
          </w:tcPr>
          <w:p w:rsidR="006D02BF" w:rsidRPr="00ED46EE" w:rsidRDefault="00ED46EE" w:rsidP="000B5EA6">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2.4</w:t>
            </w:r>
          </w:p>
        </w:tc>
        <w:tc>
          <w:tcPr>
            <w:tcW w:w="720" w:type="dxa"/>
            <w:tcBorders>
              <w:top w:val="single" w:sz="8" w:space="0" w:color="000000"/>
              <w:left w:val="single" w:sz="8" w:space="0" w:color="000000"/>
              <w:bottom w:val="single" w:sz="8" w:space="0" w:color="000000"/>
              <w:right w:val="single" w:sz="8" w:space="0" w:color="000000"/>
            </w:tcBorders>
            <w:tcMar>
              <w:top w:w="0" w:type="dxa"/>
              <w:left w:w="113" w:type="dxa"/>
              <w:bottom w:w="0" w:type="dxa"/>
            </w:tcMar>
            <w:vAlign w:val="center"/>
          </w:tcPr>
          <w:p w:rsidR="006D02BF" w:rsidRPr="00ED46EE" w:rsidRDefault="00ED46EE" w:rsidP="000B5EA6">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2.4</w:t>
            </w:r>
          </w:p>
        </w:tc>
        <w:tc>
          <w:tcPr>
            <w:tcW w:w="720" w:type="dxa"/>
            <w:tcBorders>
              <w:top w:val="single" w:sz="8" w:space="0" w:color="000000"/>
              <w:left w:val="single" w:sz="8" w:space="0" w:color="000000"/>
              <w:bottom w:val="single" w:sz="8" w:space="0" w:color="000000"/>
              <w:right w:val="single" w:sz="8" w:space="0" w:color="000000"/>
            </w:tcBorders>
            <w:tcMar>
              <w:top w:w="0" w:type="dxa"/>
              <w:left w:w="113" w:type="dxa"/>
              <w:bottom w:w="0" w:type="dxa"/>
            </w:tcMar>
            <w:vAlign w:val="center"/>
          </w:tcPr>
          <w:p w:rsidR="006D02BF" w:rsidRPr="00ED46EE" w:rsidRDefault="00ED46EE" w:rsidP="000B5EA6">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4.7</w:t>
            </w:r>
          </w:p>
        </w:tc>
        <w:tc>
          <w:tcPr>
            <w:tcW w:w="720" w:type="dxa"/>
            <w:tcBorders>
              <w:top w:val="single" w:sz="8" w:space="0" w:color="000000"/>
              <w:left w:val="single" w:sz="8" w:space="0" w:color="000000"/>
              <w:bottom w:val="single" w:sz="8" w:space="0" w:color="000000"/>
              <w:right w:val="single" w:sz="8" w:space="0" w:color="000000"/>
            </w:tcBorders>
            <w:tcMar>
              <w:top w:w="0" w:type="dxa"/>
              <w:left w:w="113" w:type="dxa"/>
              <w:bottom w:w="0" w:type="dxa"/>
            </w:tcMar>
            <w:vAlign w:val="center"/>
          </w:tcPr>
          <w:p w:rsidR="006D02BF" w:rsidRPr="00ED46EE" w:rsidRDefault="00ED46EE" w:rsidP="000B5EA6">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8.2</w:t>
            </w:r>
          </w:p>
        </w:tc>
        <w:tc>
          <w:tcPr>
            <w:tcW w:w="720" w:type="dxa"/>
            <w:tcBorders>
              <w:top w:val="single" w:sz="8" w:space="0" w:color="000000"/>
              <w:left w:val="single" w:sz="8" w:space="0" w:color="000000"/>
              <w:bottom w:val="single" w:sz="8" w:space="0" w:color="000000"/>
              <w:right w:val="single" w:sz="8" w:space="0" w:color="000000"/>
            </w:tcBorders>
            <w:tcMar>
              <w:top w:w="0" w:type="dxa"/>
              <w:left w:w="113" w:type="dxa"/>
              <w:bottom w:w="0" w:type="dxa"/>
            </w:tcMar>
            <w:vAlign w:val="center"/>
          </w:tcPr>
          <w:p w:rsidR="006D02BF" w:rsidRPr="00ED46EE" w:rsidRDefault="00ED46EE" w:rsidP="000B5EA6">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11.8</w:t>
            </w:r>
          </w:p>
        </w:tc>
        <w:tc>
          <w:tcPr>
            <w:tcW w:w="720" w:type="dxa"/>
            <w:tcBorders>
              <w:top w:val="single" w:sz="8" w:space="0" w:color="000000"/>
              <w:left w:val="single" w:sz="8" w:space="0" w:color="000000"/>
              <w:bottom w:val="single" w:sz="8" w:space="0" w:color="000000"/>
              <w:right w:val="single" w:sz="8" w:space="0" w:color="000000"/>
            </w:tcBorders>
            <w:tcMar>
              <w:top w:w="0" w:type="dxa"/>
              <w:left w:w="113" w:type="dxa"/>
              <w:bottom w:w="0" w:type="dxa"/>
            </w:tcMar>
            <w:vAlign w:val="center"/>
          </w:tcPr>
          <w:p w:rsidR="006D02BF" w:rsidRPr="00ED46EE" w:rsidRDefault="00ED46EE" w:rsidP="000B5EA6">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5.9</w:t>
            </w:r>
          </w:p>
        </w:tc>
        <w:tc>
          <w:tcPr>
            <w:tcW w:w="720" w:type="dxa"/>
            <w:tcBorders>
              <w:top w:val="single" w:sz="8" w:space="0" w:color="000000"/>
              <w:left w:val="single" w:sz="8" w:space="0" w:color="000000"/>
              <w:bottom w:val="single" w:sz="8" w:space="0" w:color="000000"/>
              <w:right w:val="single" w:sz="8" w:space="0" w:color="000000"/>
            </w:tcBorders>
            <w:tcMar>
              <w:top w:w="0" w:type="dxa"/>
              <w:left w:w="113" w:type="dxa"/>
              <w:bottom w:w="0" w:type="dxa"/>
            </w:tcMar>
            <w:vAlign w:val="center"/>
          </w:tcPr>
          <w:p w:rsidR="006D02BF" w:rsidRPr="00ED46EE" w:rsidRDefault="00ED46EE" w:rsidP="000B5EA6">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18.8</w:t>
            </w:r>
          </w:p>
        </w:tc>
        <w:tc>
          <w:tcPr>
            <w:tcW w:w="720" w:type="dxa"/>
            <w:tcBorders>
              <w:top w:val="single" w:sz="8" w:space="0" w:color="000000"/>
              <w:left w:val="single" w:sz="8" w:space="0" w:color="000000"/>
              <w:bottom w:val="single" w:sz="8" w:space="0" w:color="000000"/>
              <w:right w:val="single" w:sz="8" w:space="0" w:color="000000"/>
            </w:tcBorders>
            <w:tcMar>
              <w:top w:w="0" w:type="dxa"/>
              <w:left w:w="113" w:type="dxa"/>
              <w:bottom w:w="0" w:type="dxa"/>
            </w:tcMar>
            <w:vAlign w:val="center"/>
          </w:tcPr>
          <w:p w:rsidR="006D02BF" w:rsidRPr="00ED46EE" w:rsidRDefault="00ED46EE" w:rsidP="000B5EA6">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16.5</w:t>
            </w:r>
          </w:p>
        </w:tc>
        <w:tc>
          <w:tcPr>
            <w:tcW w:w="720" w:type="dxa"/>
            <w:tcBorders>
              <w:top w:val="single" w:sz="8" w:space="0" w:color="000000"/>
              <w:left w:val="single" w:sz="8" w:space="0" w:color="000000"/>
              <w:bottom w:val="single" w:sz="8" w:space="0" w:color="000000"/>
              <w:right w:val="single" w:sz="8" w:space="0" w:color="000000"/>
            </w:tcBorders>
            <w:tcMar>
              <w:top w:w="0" w:type="dxa"/>
              <w:left w:w="113" w:type="dxa"/>
              <w:bottom w:w="0" w:type="dxa"/>
            </w:tcMar>
            <w:vAlign w:val="center"/>
          </w:tcPr>
          <w:p w:rsidR="006D02BF" w:rsidRPr="00ED46EE" w:rsidRDefault="00ED46EE" w:rsidP="000B5EA6">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9.4</w:t>
            </w:r>
          </w:p>
        </w:tc>
        <w:tc>
          <w:tcPr>
            <w:tcW w:w="720" w:type="dxa"/>
            <w:tcBorders>
              <w:top w:val="single" w:sz="8" w:space="0" w:color="000000"/>
              <w:left w:val="single" w:sz="8" w:space="0" w:color="000000"/>
              <w:bottom w:val="single" w:sz="8" w:space="0" w:color="000000"/>
              <w:right w:val="single" w:sz="8" w:space="0" w:color="000000"/>
            </w:tcBorders>
            <w:tcMar>
              <w:top w:w="0" w:type="dxa"/>
              <w:left w:w="113" w:type="dxa"/>
              <w:bottom w:w="0" w:type="dxa"/>
            </w:tcMar>
            <w:vAlign w:val="center"/>
          </w:tcPr>
          <w:p w:rsidR="006D02BF" w:rsidRPr="00ED46EE" w:rsidRDefault="00ED46EE" w:rsidP="000B5EA6">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7.1</w:t>
            </w:r>
          </w:p>
        </w:tc>
        <w:tc>
          <w:tcPr>
            <w:tcW w:w="720" w:type="dxa"/>
            <w:tcBorders>
              <w:top w:val="single" w:sz="8" w:space="0" w:color="000000"/>
              <w:left w:val="single" w:sz="8" w:space="0" w:color="000000"/>
              <w:bottom w:val="single" w:sz="8" w:space="0" w:color="000000"/>
              <w:right w:val="single" w:sz="8" w:space="0" w:color="000000"/>
            </w:tcBorders>
            <w:tcMar>
              <w:top w:w="0" w:type="dxa"/>
              <w:left w:w="113" w:type="dxa"/>
              <w:bottom w:w="0" w:type="dxa"/>
            </w:tcMar>
            <w:vAlign w:val="center"/>
          </w:tcPr>
          <w:p w:rsidR="006D02BF" w:rsidRPr="00ED46EE" w:rsidRDefault="00ED46EE" w:rsidP="000B5EA6">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4.7</w:t>
            </w:r>
          </w:p>
        </w:tc>
        <w:tc>
          <w:tcPr>
            <w:tcW w:w="720" w:type="dxa"/>
            <w:tcBorders>
              <w:top w:val="single" w:sz="8" w:space="0" w:color="000000"/>
              <w:left w:val="single" w:sz="8" w:space="0" w:color="000000"/>
              <w:bottom w:val="single" w:sz="8" w:space="0" w:color="000000"/>
              <w:right w:val="single" w:sz="8" w:space="0" w:color="000000"/>
            </w:tcBorders>
            <w:tcMar>
              <w:top w:w="0" w:type="dxa"/>
              <w:left w:w="113" w:type="dxa"/>
              <w:bottom w:w="0" w:type="dxa"/>
            </w:tcMar>
            <w:vAlign w:val="center"/>
          </w:tcPr>
          <w:p w:rsidR="006D02BF" w:rsidRPr="00ED46EE" w:rsidRDefault="00ED46EE" w:rsidP="000B5EA6">
            <w:pPr>
              <w:jc w:val="center"/>
              <w:rPr>
                <w:rFonts w:ascii="Times New Roman" w:hAnsi="Times New Roman" w:cs="Times New Roman"/>
                <w:color w:val="000000"/>
                <w:sz w:val="20"/>
                <w:szCs w:val="20"/>
              </w:rPr>
            </w:pPr>
            <w:r w:rsidRPr="00ED46EE">
              <w:rPr>
                <w:rFonts w:ascii="Times New Roman" w:hAnsi="Times New Roman" w:cs="Times New Roman"/>
                <w:color w:val="000000"/>
                <w:sz w:val="20"/>
                <w:szCs w:val="20"/>
              </w:rPr>
              <w:t>1.2</w:t>
            </w:r>
          </w:p>
        </w:tc>
      </w:tr>
    </w:tbl>
    <w:p w:rsidR="005F3544" w:rsidRDefault="005F3544" w:rsidP="002D592F"/>
    <w:p w:rsidR="00713012" w:rsidRPr="000367F1" w:rsidRDefault="00CA7289" w:rsidP="005F3544">
      <w:pPr>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889072" cy="3268317"/>
            <wp:effectExtent l="19050" t="0" r="16428" b="8283"/>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E62EB" w:rsidRDefault="009E62EB" w:rsidP="002D592F">
      <w:pPr>
        <w:rPr>
          <w:rFonts w:ascii="Times New Roman" w:hAnsi="Times New Roman" w:cs="Times New Roman"/>
        </w:rPr>
      </w:pPr>
    </w:p>
    <w:p w:rsidR="00713012" w:rsidRPr="000367F1" w:rsidRDefault="005F3544" w:rsidP="002D592F">
      <w:pPr>
        <w:rPr>
          <w:rFonts w:ascii="Times New Roman" w:hAnsi="Times New Roman" w:cs="Times New Roman"/>
        </w:rPr>
      </w:pPr>
      <w:proofErr w:type="gramStart"/>
      <w:r w:rsidRPr="000367F1">
        <w:rPr>
          <w:rFonts w:ascii="Times New Roman" w:hAnsi="Times New Roman" w:cs="Times New Roman"/>
        </w:rPr>
        <w:t>Slika 14.</w:t>
      </w:r>
      <w:proofErr w:type="gramEnd"/>
      <w:r w:rsidRPr="000367F1">
        <w:rPr>
          <w:rFonts w:ascii="Times New Roman" w:hAnsi="Times New Roman" w:cs="Times New Roman"/>
        </w:rPr>
        <w:t xml:space="preserve">  </w:t>
      </w:r>
      <w:r w:rsidRPr="00006128">
        <w:rPr>
          <w:rFonts w:ascii="Times New Roman" w:hAnsi="Times New Roman" w:cs="Times New Roman"/>
        </w:rPr>
        <w:t>Prikaz nalaza pasa s antrakozom prema starosti i spolu</w:t>
      </w:r>
    </w:p>
    <w:p w:rsidR="00713012" w:rsidRPr="000367F1" w:rsidRDefault="00713012" w:rsidP="002D592F">
      <w:pPr>
        <w:rPr>
          <w:rFonts w:ascii="Times New Roman" w:hAnsi="Times New Roman" w:cs="Times New Roman"/>
          <w:b/>
        </w:rPr>
      </w:pPr>
    </w:p>
    <w:p w:rsidR="000B5EA6" w:rsidRPr="000367F1" w:rsidRDefault="000B5EA6" w:rsidP="000367F1">
      <w:pPr>
        <w:spacing w:line="480" w:lineRule="auto"/>
        <w:ind w:firstLine="708"/>
        <w:rPr>
          <w:rFonts w:ascii="Times New Roman" w:hAnsi="Times New Roman" w:cs="Times New Roman"/>
        </w:rPr>
      </w:pPr>
      <w:r w:rsidRPr="000367F1">
        <w:rPr>
          <w:rFonts w:ascii="Times New Roman" w:hAnsi="Times New Roman" w:cs="Times New Roman"/>
        </w:rPr>
        <w:t>Najveći broj pasa bio je starosti od 10 i 11 godina, što je 35</w:t>
      </w:r>
      <w:proofErr w:type="gramStart"/>
      <w:r w:rsidRPr="000367F1">
        <w:rPr>
          <w:rFonts w:ascii="Times New Roman" w:hAnsi="Times New Roman" w:cs="Times New Roman"/>
        </w:rPr>
        <w:t>,3</w:t>
      </w:r>
      <w:proofErr w:type="gramEnd"/>
      <w:r w:rsidRPr="000367F1">
        <w:rPr>
          <w:rFonts w:ascii="Times New Roman" w:hAnsi="Times New Roman" w:cs="Times New Roman"/>
        </w:rPr>
        <w:t xml:space="preserve">%. </w:t>
      </w:r>
      <w:proofErr w:type="gramStart"/>
      <w:r w:rsidRPr="000367F1">
        <w:rPr>
          <w:rFonts w:ascii="Times New Roman" w:hAnsi="Times New Roman" w:cs="Times New Roman"/>
        </w:rPr>
        <w:t>Stoga je evidentno da se antrakoza pojavljuje kod starijih pasa iz urbanih sredina.</w:t>
      </w:r>
      <w:proofErr w:type="gramEnd"/>
    </w:p>
    <w:p w:rsidR="000B5EA6" w:rsidRDefault="000B5EA6" w:rsidP="000B5EA6">
      <w:pPr>
        <w:rPr>
          <w:rFonts w:ascii="Times New Roman" w:hAnsi="Times New Roman" w:cs="Times New Roman"/>
          <w:i/>
        </w:rPr>
      </w:pPr>
      <w:r w:rsidRPr="000367F1">
        <w:rPr>
          <w:rFonts w:ascii="Times New Roman" w:hAnsi="Times New Roman" w:cs="Times New Roman"/>
        </w:rPr>
        <w:t xml:space="preserve">Tablica 14 </w:t>
      </w:r>
      <w:r w:rsidRPr="00006128">
        <w:rPr>
          <w:rFonts w:ascii="Times New Roman" w:hAnsi="Times New Roman" w:cs="Times New Roman"/>
        </w:rPr>
        <w:t>Broj pa</w:t>
      </w:r>
      <w:r w:rsidR="00006128">
        <w:rPr>
          <w:rFonts w:ascii="Times New Roman" w:hAnsi="Times New Roman" w:cs="Times New Roman"/>
        </w:rPr>
        <w:t xml:space="preserve">sa s antrakozom prema starosti </w:t>
      </w:r>
      <w:r w:rsidRPr="00006128">
        <w:rPr>
          <w:rFonts w:ascii="Times New Roman" w:hAnsi="Times New Roman" w:cs="Times New Roman"/>
        </w:rPr>
        <w:t>i tipu mjesta</w:t>
      </w:r>
    </w:p>
    <w:p w:rsidR="00CB4CAB" w:rsidRPr="002C5A2B" w:rsidRDefault="00CB4CAB" w:rsidP="000B5EA6">
      <w:pPr>
        <w:rPr>
          <w:rFonts w:ascii="Times New Roman" w:hAnsi="Times New Roman" w:cs="Times New Roman"/>
          <w:sz w:val="16"/>
          <w:szCs w:val="16"/>
        </w:rPr>
      </w:pPr>
    </w:p>
    <w:tbl>
      <w:tblPr>
        <w:tblW w:w="9360" w:type="dxa"/>
        <w:tblInd w:w="108" w:type="dxa"/>
        <w:tblLayout w:type="fixed"/>
        <w:tblCellMar>
          <w:left w:w="10" w:type="dxa"/>
          <w:right w:w="10" w:type="dxa"/>
        </w:tblCellMar>
        <w:tblLook w:val="04A0"/>
      </w:tblPr>
      <w:tblGrid>
        <w:gridCol w:w="1192"/>
        <w:gridCol w:w="458"/>
        <w:gridCol w:w="457"/>
        <w:gridCol w:w="457"/>
        <w:gridCol w:w="457"/>
        <w:gridCol w:w="458"/>
        <w:gridCol w:w="458"/>
        <w:gridCol w:w="458"/>
        <w:gridCol w:w="519"/>
        <w:gridCol w:w="477"/>
        <w:gridCol w:w="501"/>
        <w:gridCol w:w="424"/>
        <w:gridCol w:w="558"/>
        <w:gridCol w:w="558"/>
        <w:gridCol w:w="558"/>
        <w:gridCol w:w="558"/>
        <w:gridCol w:w="812"/>
      </w:tblGrid>
      <w:tr w:rsidR="000B5EA6" w:rsidRPr="000367F1" w:rsidTr="00BC66E6">
        <w:trPr>
          <w:trHeight w:val="346"/>
        </w:trPr>
        <w:tc>
          <w:tcPr>
            <w:tcW w:w="1192" w:type="dxa"/>
            <w:tcBorders>
              <w:top w:val="single" w:sz="4" w:space="0" w:color="000000"/>
              <w:left w:val="single" w:sz="4" w:space="0" w:color="000000"/>
              <w:bottom w:val="single" w:sz="4" w:space="0" w:color="000000"/>
            </w:tcBorders>
            <w:tcMar>
              <w:top w:w="0" w:type="dxa"/>
              <w:left w:w="108" w:type="dxa"/>
              <w:bottom w:w="0" w:type="dxa"/>
              <w:right w:w="108" w:type="dxa"/>
            </w:tcMar>
          </w:tcPr>
          <w:p w:rsidR="000B5EA6" w:rsidRPr="000367F1" w:rsidRDefault="002C6480" w:rsidP="001E2578">
            <w:pPr>
              <w:rPr>
                <w:rFonts w:ascii="Times New Roman" w:hAnsi="Times New Roman" w:cs="Times New Roman"/>
                <w:b/>
                <w:sz w:val="22"/>
                <w:szCs w:val="22"/>
              </w:rPr>
            </w:pPr>
            <w:r w:rsidRPr="000367F1">
              <w:rPr>
                <w:rFonts w:ascii="Times New Roman" w:hAnsi="Times New Roman" w:cs="Times New Roman"/>
                <w:sz w:val="22"/>
                <w:szCs w:val="22"/>
              </w:rPr>
              <w:t>TIP MJESTA</w:t>
            </w:r>
          </w:p>
        </w:tc>
        <w:tc>
          <w:tcPr>
            <w:tcW w:w="7356" w:type="dxa"/>
            <w:gridSpan w:val="15"/>
            <w:tcBorders>
              <w:top w:val="single" w:sz="4" w:space="0" w:color="000000"/>
              <w:left w:val="single" w:sz="4" w:space="0" w:color="000000"/>
              <w:bottom w:val="single" w:sz="4" w:space="0" w:color="000000"/>
            </w:tcBorders>
            <w:tcMar>
              <w:top w:w="0" w:type="dxa"/>
              <w:left w:w="108" w:type="dxa"/>
              <w:bottom w:w="0" w:type="dxa"/>
              <w:right w:w="108" w:type="dxa"/>
            </w:tcMar>
          </w:tcPr>
          <w:p w:rsidR="000B5EA6" w:rsidRPr="000367F1" w:rsidRDefault="00006128" w:rsidP="000403F2">
            <w:pPr>
              <w:jc w:val="center"/>
              <w:rPr>
                <w:rFonts w:ascii="Times New Roman" w:hAnsi="Times New Roman" w:cs="Times New Roman"/>
                <w:sz w:val="22"/>
                <w:szCs w:val="22"/>
              </w:rPr>
            </w:pPr>
            <w:r>
              <w:rPr>
                <w:rFonts w:ascii="Times New Roman" w:hAnsi="Times New Roman" w:cs="Times New Roman"/>
                <w:sz w:val="22"/>
                <w:szCs w:val="22"/>
              </w:rPr>
              <w:t>STAROST (</w:t>
            </w:r>
            <w:r w:rsidR="007905C0" w:rsidRPr="000367F1">
              <w:rPr>
                <w:rFonts w:ascii="Times New Roman" w:hAnsi="Times New Roman" w:cs="Times New Roman"/>
                <w:sz w:val="22"/>
                <w:szCs w:val="22"/>
              </w:rPr>
              <w:t>GODINE</w:t>
            </w:r>
            <w:r>
              <w:rPr>
                <w:rFonts w:ascii="Times New Roman" w:hAnsi="Times New Roman" w:cs="Times New Roman"/>
                <w:sz w:val="22"/>
                <w:szCs w:val="22"/>
              </w:rPr>
              <w:t>)</w:t>
            </w:r>
          </w:p>
        </w:tc>
        <w:tc>
          <w:tcPr>
            <w:tcW w:w="8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tcPr>
          <w:p w:rsidR="000B5EA6" w:rsidRPr="000367F1" w:rsidRDefault="007905C0" w:rsidP="00CB4CAB">
            <w:pPr>
              <w:rPr>
                <w:rFonts w:ascii="Times New Roman" w:hAnsi="Times New Roman" w:cs="Times New Roman"/>
                <w:sz w:val="22"/>
                <w:szCs w:val="22"/>
              </w:rPr>
            </w:pPr>
            <w:r>
              <w:rPr>
                <w:rFonts w:ascii="Times New Roman" w:hAnsi="Times New Roman" w:cs="Times New Roman"/>
                <w:sz w:val="22"/>
                <w:szCs w:val="22"/>
              </w:rPr>
              <w:t>ZBROJ</w:t>
            </w:r>
          </w:p>
        </w:tc>
      </w:tr>
      <w:tr w:rsidR="000B5EA6" w:rsidRPr="000367F1" w:rsidTr="00BC66E6">
        <w:trPr>
          <w:trHeight w:val="346"/>
        </w:trPr>
        <w:tc>
          <w:tcPr>
            <w:tcW w:w="1192" w:type="dxa"/>
            <w:tcBorders>
              <w:top w:val="single" w:sz="4" w:space="0" w:color="000000"/>
              <w:left w:val="single" w:sz="4" w:space="0" w:color="000000"/>
              <w:bottom w:val="single" w:sz="4" w:space="0" w:color="000000"/>
            </w:tcBorders>
            <w:tcMar>
              <w:top w:w="0" w:type="dxa"/>
              <w:left w:w="14" w:type="dxa"/>
              <w:bottom w:w="0" w:type="dxa"/>
              <w:right w:w="14" w:type="dxa"/>
            </w:tcMar>
          </w:tcPr>
          <w:p w:rsidR="000B5EA6" w:rsidRPr="000367F1" w:rsidRDefault="000B5EA6" w:rsidP="001E2578">
            <w:pPr>
              <w:rPr>
                <w:rFonts w:ascii="Times New Roman" w:hAnsi="Times New Roman" w:cs="Times New Roman"/>
                <w:sz w:val="22"/>
                <w:szCs w:val="22"/>
              </w:rPr>
            </w:pPr>
          </w:p>
        </w:tc>
        <w:tc>
          <w:tcPr>
            <w:tcW w:w="4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0</w:t>
            </w:r>
          </w:p>
        </w:tc>
        <w:tc>
          <w:tcPr>
            <w:tcW w:w="457"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w:t>
            </w:r>
          </w:p>
        </w:tc>
        <w:tc>
          <w:tcPr>
            <w:tcW w:w="457"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2</w:t>
            </w:r>
          </w:p>
        </w:tc>
        <w:tc>
          <w:tcPr>
            <w:tcW w:w="457"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4</w:t>
            </w:r>
          </w:p>
        </w:tc>
        <w:tc>
          <w:tcPr>
            <w:tcW w:w="4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5</w:t>
            </w:r>
          </w:p>
        </w:tc>
        <w:tc>
          <w:tcPr>
            <w:tcW w:w="4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6</w:t>
            </w:r>
          </w:p>
        </w:tc>
        <w:tc>
          <w:tcPr>
            <w:tcW w:w="4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7</w:t>
            </w:r>
          </w:p>
        </w:tc>
        <w:tc>
          <w:tcPr>
            <w:tcW w:w="519"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8</w:t>
            </w:r>
          </w:p>
        </w:tc>
        <w:tc>
          <w:tcPr>
            <w:tcW w:w="477"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9</w:t>
            </w:r>
          </w:p>
        </w:tc>
        <w:tc>
          <w:tcPr>
            <w:tcW w:w="501"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10</w:t>
            </w:r>
          </w:p>
        </w:tc>
        <w:tc>
          <w:tcPr>
            <w:tcW w:w="424" w:type="dxa"/>
            <w:tcBorders>
              <w:top w:val="single" w:sz="4" w:space="0" w:color="000000"/>
              <w:left w:val="single" w:sz="4" w:space="0" w:color="000000"/>
              <w:bottom w:val="single" w:sz="4" w:space="0" w:color="000000"/>
            </w:tcBorders>
            <w:tcMar>
              <w:top w:w="0" w:type="dxa"/>
              <w:left w:w="26" w:type="dxa"/>
              <w:bottom w:w="0" w:type="dxa"/>
              <w:right w:w="26"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11</w:t>
            </w:r>
          </w:p>
        </w:tc>
        <w:tc>
          <w:tcPr>
            <w:tcW w:w="5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12</w:t>
            </w:r>
          </w:p>
        </w:tc>
        <w:tc>
          <w:tcPr>
            <w:tcW w:w="5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13</w:t>
            </w:r>
          </w:p>
        </w:tc>
        <w:tc>
          <w:tcPr>
            <w:tcW w:w="5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14</w:t>
            </w:r>
          </w:p>
        </w:tc>
        <w:tc>
          <w:tcPr>
            <w:tcW w:w="5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16</w:t>
            </w:r>
          </w:p>
        </w:tc>
        <w:tc>
          <w:tcPr>
            <w:tcW w:w="81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tcPr>
          <w:p w:rsidR="000B5EA6" w:rsidRPr="000367F1" w:rsidRDefault="000B5EA6" w:rsidP="000367F1">
            <w:pPr>
              <w:jc w:val="center"/>
              <w:rPr>
                <w:rFonts w:ascii="Times New Roman" w:hAnsi="Times New Roman" w:cs="Times New Roman"/>
                <w:sz w:val="22"/>
                <w:szCs w:val="22"/>
              </w:rPr>
            </w:pPr>
          </w:p>
        </w:tc>
      </w:tr>
      <w:tr w:rsidR="000B5EA6" w:rsidRPr="000367F1" w:rsidTr="00BC66E6">
        <w:trPr>
          <w:trHeight w:val="346"/>
        </w:trPr>
        <w:tc>
          <w:tcPr>
            <w:tcW w:w="1192" w:type="dxa"/>
            <w:tcBorders>
              <w:top w:val="single" w:sz="4" w:space="0" w:color="000000"/>
              <w:left w:val="single" w:sz="4" w:space="0" w:color="000000"/>
              <w:bottom w:val="single" w:sz="4" w:space="0" w:color="000000"/>
            </w:tcBorders>
            <w:tcMar>
              <w:top w:w="0" w:type="dxa"/>
              <w:left w:w="14" w:type="dxa"/>
              <w:bottom w:w="0" w:type="dxa"/>
              <w:right w:w="14" w:type="dxa"/>
            </w:tcMar>
          </w:tcPr>
          <w:p w:rsidR="000B5EA6" w:rsidRPr="000367F1" w:rsidRDefault="007905C0" w:rsidP="001E2578">
            <w:pPr>
              <w:rPr>
                <w:rFonts w:ascii="Times New Roman" w:hAnsi="Times New Roman" w:cs="Times New Roman"/>
                <w:sz w:val="22"/>
                <w:szCs w:val="22"/>
              </w:rPr>
            </w:pPr>
            <w:r w:rsidRPr="000367F1">
              <w:rPr>
                <w:rFonts w:ascii="Times New Roman" w:hAnsi="Times New Roman" w:cs="Times New Roman"/>
                <w:sz w:val="22"/>
                <w:szCs w:val="22"/>
              </w:rPr>
              <w:t>RURALNI</w:t>
            </w:r>
          </w:p>
        </w:tc>
        <w:tc>
          <w:tcPr>
            <w:tcW w:w="4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B5EA6" w:rsidRPr="000367F1" w:rsidRDefault="000B5EA6" w:rsidP="000367F1">
            <w:pPr>
              <w:jc w:val="center"/>
              <w:rPr>
                <w:rFonts w:ascii="Times New Roman" w:hAnsi="Times New Roman" w:cs="Times New Roman"/>
                <w:sz w:val="22"/>
                <w:szCs w:val="22"/>
              </w:rPr>
            </w:pPr>
          </w:p>
        </w:tc>
        <w:tc>
          <w:tcPr>
            <w:tcW w:w="457"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p>
        </w:tc>
        <w:tc>
          <w:tcPr>
            <w:tcW w:w="457"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p>
        </w:tc>
        <w:tc>
          <w:tcPr>
            <w:tcW w:w="457"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p>
        </w:tc>
        <w:tc>
          <w:tcPr>
            <w:tcW w:w="4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p>
        </w:tc>
        <w:tc>
          <w:tcPr>
            <w:tcW w:w="4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p>
        </w:tc>
        <w:tc>
          <w:tcPr>
            <w:tcW w:w="4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p>
        </w:tc>
        <w:tc>
          <w:tcPr>
            <w:tcW w:w="519"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p>
        </w:tc>
        <w:tc>
          <w:tcPr>
            <w:tcW w:w="477"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2</w:t>
            </w:r>
          </w:p>
        </w:tc>
        <w:tc>
          <w:tcPr>
            <w:tcW w:w="501"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w:t>
            </w:r>
          </w:p>
        </w:tc>
        <w:tc>
          <w:tcPr>
            <w:tcW w:w="424" w:type="dxa"/>
            <w:tcBorders>
              <w:top w:val="single" w:sz="4" w:space="0" w:color="000000"/>
              <w:left w:val="single" w:sz="4" w:space="0" w:color="000000"/>
              <w:bottom w:val="single" w:sz="4" w:space="0" w:color="000000"/>
            </w:tcBorders>
            <w:tcMar>
              <w:top w:w="0" w:type="dxa"/>
              <w:left w:w="26" w:type="dxa"/>
              <w:bottom w:w="0" w:type="dxa"/>
              <w:right w:w="26" w:type="dxa"/>
            </w:tcMar>
            <w:vAlign w:val="center"/>
          </w:tcPr>
          <w:p w:rsidR="000B5EA6" w:rsidRPr="000367F1" w:rsidRDefault="000B5EA6" w:rsidP="000367F1">
            <w:pPr>
              <w:jc w:val="center"/>
              <w:rPr>
                <w:rFonts w:ascii="Times New Roman" w:hAnsi="Times New Roman" w:cs="Times New Roman"/>
                <w:sz w:val="22"/>
                <w:szCs w:val="22"/>
              </w:rPr>
            </w:pPr>
          </w:p>
        </w:tc>
        <w:tc>
          <w:tcPr>
            <w:tcW w:w="5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w:t>
            </w:r>
          </w:p>
        </w:tc>
        <w:tc>
          <w:tcPr>
            <w:tcW w:w="5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w:t>
            </w:r>
          </w:p>
        </w:tc>
        <w:tc>
          <w:tcPr>
            <w:tcW w:w="5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p>
        </w:tc>
        <w:tc>
          <w:tcPr>
            <w:tcW w:w="5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p>
        </w:tc>
        <w:tc>
          <w:tcPr>
            <w:tcW w:w="81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5</w:t>
            </w:r>
          </w:p>
        </w:tc>
      </w:tr>
      <w:tr w:rsidR="000B5EA6" w:rsidRPr="000367F1" w:rsidTr="00BC66E6">
        <w:trPr>
          <w:trHeight w:val="346"/>
        </w:trPr>
        <w:tc>
          <w:tcPr>
            <w:tcW w:w="1192" w:type="dxa"/>
            <w:tcBorders>
              <w:top w:val="single" w:sz="4" w:space="0" w:color="000000"/>
              <w:left w:val="single" w:sz="4" w:space="0" w:color="000000"/>
              <w:bottom w:val="single" w:sz="4" w:space="0" w:color="000000"/>
            </w:tcBorders>
            <w:tcMar>
              <w:top w:w="0" w:type="dxa"/>
              <w:left w:w="14" w:type="dxa"/>
              <w:bottom w:w="0" w:type="dxa"/>
              <w:right w:w="14" w:type="dxa"/>
            </w:tcMar>
          </w:tcPr>
          <w:p w:rsidR="000B5EA6" w:rsidRPr="000367F1" w:rsidRDefault="007905C0" w:rsidP="001E2578">
            <w:pPr>
              <w:rPr>
                <w:rFonts w:ascii="Times New Roman" w:hAnsi="Times New Roman" w:cs="Times New Roman"/>
                <w:sz w:val="22"/>
                <w:szCs w:val="22"/>
              </w:rPr>
            </w:pPr>
            <w:r w:rsidRPr="000367F1">
              <w:rPr>
                <w:rFonts w:ascii="Times New Roman" w:hAnsi="Times New Roman" w:cs="Times New Roman"/>
                <w:sz w:val="22"/>
                <w:szCs w:val="22"/>
              </w:rPr>
              <w:t>URBANI</w:t>
            </w:r>
          </w:p>
        </w:tc>
        <w:tc>
          <w:tcPr>
            <w:tcW w:w="4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4</w:t>
            </w:r>
          </w:p>
        </w:tc>
        <w:tc>
          <w:tcPr>
            <w:tcW w:w="457"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w:t>
            </w:r>
          </w:p>
        </w:tc>
        <w:tc>
          <w:tcPr>
            <w:tcW w:w="457"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w:t>
            </w:r>
          </w:p>
        </w:tc>
        <w:tc>
          <w:tcPr>
            <w:tcW w:w="457"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2</w:t>
            </w:r>
          </w:p>
        </w:tc>
        <w:tc>
          <w:tcPr>
            <w:tcW w:w="4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2</w:t>
            </w:r>
          </w:p>
        </w:tc>
        <w:tc>
          <w:tcPr>
            <w:tcW w:w="4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4</w:t>
            </w:r>
          </w:p>
        </w:tc>
        <w:tc>
          <w:tcPr>
            <w:tcW w:w="4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7</w:t>
            </w:r>
          </w:p>
        </w:tc>
        <w:tc>
          <w:tcPr>
            <w:tcW w:w="519"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10</w:t>
            </w:r>
          </w:p>
        </w:tc>
        <w:tc>
          <w:tcPr>
            <w:tcW w:w="477"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3</w:t>
            </w:r>
          </w:p>
        </w:tc>
        <w:tc>
          <w:tcPr>
            <w:tcW w:w="501"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15</w:t>
            </w:r>
          </w:p>
        </w:tc>
        <w:tc>
          <w:tcPr>
            <w:tcW w:w="424" w:type="dxa"/>
            <w:tcBorders>
              <w:top w:val="single" w:sz="4" w:space="0" w:color="000000"/>
              <w:left w:val="single" w:sz="4" w:space="0" w:color="000000"/>
              <w:bottom w:val="single" w:sz="4" w:space="0" w:color="000000"/>
            </w:tcBorders>
            <w:tcMar>
              <w:top w:w="0" w:type="dxa"/>
              <w:left w:w="26" w:type="dxa"/>
              <w:bottom w:w="0" w:type="dxa"/>
              <w:right w:w="26"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14</w:t>
            </w:r>
          </w:p>
        </w:tc>
        <w:tc>
          <w:tcPr>
            <w:tcW w:w="5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7</w:t>
            </w:r>
          </w:p>
        </w:tc>
        <w:tc>
          <w:tcPr>
            <w:tcW w:w="5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5</w:t>
            </w:r>
          </w:p>
        </w:tc>
        <w:tc>
          <w:tcPr>
            <w:tcW w:w="5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4</w:t>
            </w:r>
          </w:p>
        </w:tc>
        <w:tc>
          <w:tcPr>
            <w:tcW w:w="5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80</w:t>
            </w:r>
          </w:p>
        </w:tc>
      </w:tr>
      <w:tr w:rsidR="000B5EA6" w:rsidRPr="000367F1" w:rsidTr="00BC66E6">
        <w:trPr>
          <w:trHeight w:val="346"/>
        </w:trPr>
        <w:tc>
          <w:tcPr>
            <w:tcW w:w="1192" w:type="dxa"/>
            <w:tcBorders>
              <w:top w:val="single" w:sz="4" w:space="0" w:color="000000"/>
              <w:left w:val="single" w:sz="4" w:space="0" w:color="000000"/>
              <w:bottom w:val="single" w:sz="4" w:space="0" w:color="000000"/>
            </w:tcBorders>
            <w:tcMar>
              <w:top w:w="0" w:type="dxa"/>
              <w:left w:w="14" w:type="dxa"/>
              <w:bottom w:w="0" w:type="dxa"/>
              <w:right w:w="14" w:type="dxa"/>
            </w:tcMar>
          </w:tcPr>
          <w:p w:rsidR="000B5EA6" w:rsidRPr="000367F1" w:rsidRDefault="007905C0" w:rsidP="001E2578">
            <w:pPr>
              <w:rPr>
                <w:rFonts w:ascii="Times New Roman" w:hAnsi="Times New Roman" w:cs="Times New Roman"/>
                <w:sz w:val="22"/>
                <w:szCs w:val="22"/>
              </w:rPr>
            </w:pPr>
            <w:r w:rsidRPr="000367F1">
              <w:rPr>
                <w:rFonts w:ascii="Times New Roman" w:hAnsi="Times New Roman" w:cs="Times New Roman"/>
                <w:sz w:val="22"/>
                <w:szCs w:val="22"/>
              </w:rPr>
              <w:t>UKUPNO</w:t>
            </w:r>
          </w:p>
        </w:tc>
        <w:tc>
          <w:tcPr>
            <w:tcW w:w="4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4</w:t>
            </w:r>
          </w:p>
        </w:tc>
        <w:tc>
          <w:tcPr>
            <w:tcW w:w="457"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w:t>
            </w:r>
          </w:p>
        </w:tc>
        <w:tc>
          <w:tcPr>
            <w:tcW w:w="457"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w:t>
            </w:r>
          </w:p>
        </w:tc>
        <w:tc>
          <w:tcPr>
            <w:tcW w:w="457"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2</w:t>
            </w:r>
          </w:p>
        </w:tc>
        <w:tc>
          <w:tcPr>
            <w:tcW w:w="4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2</w:t>
            </w:r>
          </w:p>
        </w:tc>
        <w:tc>
          <w:tcPr>
            <w:tcW w:w="4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4</w:t>
            </w:r>
          </w:p>
        </w:tc>
        <w:tc>
          <w:tcPr>
            <w:tcW w:w="4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7</w:t>
            </w:r>
          </w:p>
        </w:tc>
        <w:tc>
          <w:tcPr>
            <w:tcW w:w="519"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10</w:t>
            </w:r>
          </w:p>
        </w:tc>
        <w:tc>
          <w:tcPr>
            <w:tcW w:w="477"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5</w:t>
            </w:r>
          </w:p>
        </w:tc>
        <w:tc>
          <w:tcPr>
            <w:tcW w:w="501"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16</w:t>
            </w:r>
          </w:p>
        </w:tc>
        <w:tc>
          <w:tcPr>
            <w:tcW w:w="424" w:type="dxa"/>
            <w:tcBorders>
              <w:top w:val="single" w:sz="4" w:space="0" w:color="000000"/>
              <w:left w:val="single" w:sz="4" w:space="0" w:color="000000"/>
              <w:bottom w:val="single" w:sz="4" w:space="0" w:color="000000"/>
            </w:tcBorders>
            <w:tcMar>
              <w:top w:w="0" w:type="dxa"/>
              <w:left w:w="26" w:type="dxa"/>
              <w:bottom w:w="0" w:type="dxa"/>
              <w:right w:w="26"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14</w:t>
            </w:r>
          </w:p>
        </w:tc>
        <w:tc>
          <w:tcPr>
            <w:tcW w:w="55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8</w:t>
            </w:r>
          </w:p>
        </w:tc>
        <w:tc>
          <w:tcPr>
            <w:tcW w:w="5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6</w:t>
            </w:r>
          </w:p>
        </w:tc>
        <w:tc>
          <w:tcPr>
            <w:tcW w:w="5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4</w:t>
            </w:r>
          </w:p>
        </w:tc>
        <w:tc>
          <w:tcPr>
            <w:tcW w:w="558"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1</w:t>
            </w:r>
          </w:p>
        </w:tc>
        <w:tc>
          <w:tcPr>
            <w:tcW w:w="812" w:type="dxa"/>
            <w:tcBorders>
              <w:top w:val="single" w:sz="4" w:space="0" w:color="000000"/>
              <w:left w:val="single" w:sz="4" w:space="0" w:color="000000"/>
              <w:bottom w:val="single" w:sz="4" w:space="0" w:color="000000"/>
              <w:right w:val="single" w:sz="4" w:space="0" w:color="000000"/>
            </w:tcBorders>
            <w:tcMar>
              <w:top w:w="0" w:type="dxa"/>
              <w:left w:w="14" w:type="dxa"/>
              <w:bottom w:w="0" w:type="dxa"/>
              <w:right w:w="14" w:type="dxa"/>
            </w:tcMar>
            <w:vAlign w:val="center"/>
          </w:tcPr>
          <w:p w:rsidR="000B5EA6" w:rsidRPr="000367F1" w:rsidRDefault="000B5EA6" w:rsidP="000367F1">
            <w:pPr>
              <w:jc w:val="center"/>
              <w:rPr>
                <w:rFonts w:ascii="Times New Roman" w:hAnsi="Times New Roman" w:cs="Times New Roman"/>
                <w:sz w:val="22"/>
                <w:szCs w:val="22"/>
              </w:rPr>
            </w:pPr>
            <w:r w:rsidRPr="000367F1">
              <w:rPr>
                <w:rFonts w:ascii="Times New Roman" w:hAnsi="Times New Roman" w:cs="Times New Roman"/>
                <w:sz w:val="22"/>
                <w:szCs w:val="22"/>
              </w:rPr>
              <w:t>85</w:t>
            </w:r>
          </w:p>
        </w:tc>
      </w:tr>
    </w:tbl>
    <w:p w:rsidR="005A7456" w:rsidRDefault="005A7456" w:rsidP="002D592F">
      <w:pPr>
        <w:rPr>
          <w:rFonts w:ascii="Times New Roman" w:hAnsi="Times New Roman" w:cs="Times New Roman"/>
          <w:b/>
          <w:sz w:val="22"/>
          <w:szCs w:val="22"/>
        </w:rPr>
      </w:pPr>
    </w:p>
    <w:p w:rsidR="002C4F84" w:rsidRPr="002C4F84" w:rsidRDefault="002C4F84" w:rsidP="006D02BF">
      <w:pPr>
        <w:spacing w:line="480" w:lineRule="auto"/>
        <w:rPr>
          <w:rFonts w:ascii="Times New Roman" w:hAnsi="Times New Roman" w:cs="Times New Roman"/>
          <w:b/>
          <w:sz w:val="22"/>
          <w:szCs w:val="22"/>
        </w:rPr>
      </w:pPr>
      <w:r w:rsidRPr="002C4F84">
        <w:rPr>
          <w:rFonts w:ascii="Times New Roman" w:hAnsi="Times New Roman" w:cs="Times New Roman"/>
          <w:b/>
          <w:noProof/>
          <w:sz w:val="22"/>
          <w:szCs w:val="22"/>
          <w:lang w:eastAsia="en-US" w:bidi="ar-SA"/>
        </w:rPr>
        <w:drawing>
          <wp:inline distT="0" distB="0" distL="0" distR="0">
            <wp:extent cx="5785485" cy="3333750"/>
            <wp:effectExtent l="19050" t="0" r="24765" b="0"/>
            <wp:docPr id="114"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3012" w:rsidRPr="000367F1" w:rsidRDefault="006D02BF" w:rsidP="006D02BF">
      <w:pPr>
        <w:spacing w:line="480" w:lineRule="auto"/>
        <w:rPr>
          <w:rFonts w:ascii="Times New Roman" w:hAnsi="Times New Roman" w:cs="Times New Roman"/>
        </w:rPr>
      </w:pPr>
      <w:proofErr w:type="gramStart"/>
      <w:r w:rsidRPr="000367F1">
        <w:rPr>
          <w:rFonts w:ascii="Times New Roman" w:hAnsi="Times New Roman" w:cs="Times New Roman"/>
        </w:rPr>
        <w:t>Slika 15</w:t>
      </w:r>
      <w:r w:rsidR="000403F2">
        <w:rPr>
          <w:rFonts w:ascii="Times New Roman" w:hAnsi="Times New Roman" w:cs="Times New Roman"/>
        </w:rPr>
        <w:t>.</w:t>
      </w:r>
      <w:proofErr w:type="gramEnd"/>
      <w:r w:rsidRPr="00CB4CAB">
        <w:rPr>
          <w:rFonts w:ascii="Times New Roman" w:hAnsi="Times New Roman" w:cs="Times New Roman"/>
          <w:i/>
        </w:rPr>
        <w:t xml:space="preserve"> </w:t>
      </w:r>
      <w:r w:rsidRPr="00006128">
        <w:rPr>
          <w:rFonts w:ascii="Times New Roman" w:hAnsi="Times New Roman" w:cs="Times New Roman"/>
        </w:rPr>
        <w:t xml:space="preserve">Prikaz </w:t>
      </w:r>
      <w:r w:rsidR="005A7456" w:rsidRPr="00006128">
        <w:rPr>
          <w:rFonts w:ascii="Times New Roman" w:hAnsi="Times New Roman" w:cs="Times New Roman"/>
        </w:rPr>
        <w:t>nalaza</w:t>
      </w:r>
      <w:r w:rsidRPr="00006128">
        <w:rPr>
          <w:rFonts w:ascii="Times New Roman" w:hAnsi="Times New Roman" w:cs="Times New Roman"/>
        </w:rPr>
        <w:t xml:space="preserve"> pasa s antrakozom prema starosti i tipu mjesta</w:t>
      </w:r>
    </w:p>
    <w:p w:rsidR="00742BEC" w:rsidRDefault="00742BEC" w:rsidP="000B5EA6">
      <w:pPr>
        <w:spacing w:line="480" w:lineRule="auto"/>
        <w:rPr>
          <w:rFonts w:ascii="Times New Roman" w:hAnsi="Times New Roman" w:cs="Times New Roman"/>
        </w:rPr>
      </w:pPr>
    </w:p>
    <w:p w:rsidR="00742BEC" w:rsidRDefault="00742BEC" w:rsidP="009E62EB">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456236" cy="3244132"/>
            <wp:effectExtent l="19050" t="0" r="1464" b="0"/>
            <wp:docPr id="102" name="Picture 101" descr="antrakoza 1 p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trakoza 1 pas.jpg"/>
                    <pic:cNvPicPr/>
                  </pic:nvPicPr>
                  <pic:blipFill>
                    <a:blip r:embed="rId26" cstate="print">
                      <a:lum bright="24000"/>
                    </a:blip>
                    <a:stretch>
                      <a:fillRect/>
                    </a:stretch>
                  </pic:blipFill>
                  <pic:spPr>
                    <a:xfrm>
                      <a:off x="0" y="0"/>
                      <a:ext cx="4458074" cy="3245470"/>
                    </a:xfrm>
                    <a:prstGeom prst="rect">
                      <a:avLst/>
                    </a:prstGeom>
                  </pic:spPr>
                </pic:pic>
              </a:graphicData>
            </a:graphic>
          </wp:inline>
        </w:drawing>
      </w:r>
    </w:p>
    <w:p w:rsidR="00742BEC" w:rsidRPr="00742BEC" w:rsidRDefault="006B016D" w:rsidP="000B5EA6">
      <w:pPr>
        <w:spacing w:line="480" w:lineRule="auto"/>
        <w:rPr>
          <w:rFonts w:ascii="Times New Roman" w:hAnsi="Times New Roman" w:cs="Times New Roman"/>
        </w:rPr>
      </w:pPr>
      <w:proofErr w:type="gramStart"/>
      <w:r>
        <w:rPr>
          <w:rFonts w:ascii="Times New Roman" w:hAnsi="Times New Roman" w:cs="Times New Roman"/>
        </w:rPr>
        <w:t>Slika 16</w:t>
      </w:r>
      <w:r w:rsidRPr="00006128">
        <w:rPr>
          <w:rFonts w:ascii="Times New Roman" w:hAnsi="Times New Roman" w:cs="Times New Roman"/>
        </w:rPr>
        <w:t>.</w:t>
      </w:r>
      <w:proofErr w:type="gramEnd"/>
      <w:r w:rsidRPr="00006128">
        <w:rPr>
          <w:rFonts w:ascii="Times New Roman" w:hAnsi="Times New Roman" w:cs="Times New Roman"/>
        </w:rPr>
        <w:t xml:space="preserve"> </w:t>
      </w:r>
      <w:proofErr w:type="gramStart"/>
      <w:r w:rsidR="00742BEC" w:rsidRPr="00006128">
        <w:rPr>
          <w:rFonts w:ascii="Times New Roman" w:hAnsi="Times New Roman" w:cs="Times New Roman"/>
        </w:rPr>
        <w:t>Antrakoza, pluća, pas.</w:t>
      </w:r>
      <w:proofErr w:type="gramEnd"/>
      <w:r w:rsidR="004B1DED" w:rsidRPr="00006128">
        <w:rPr>
          <w:rFonts w:ascii="Times New Roman" w:hAnsi="Times New Roman" w:cs="Times New Roman"/>
        </w:rPr>
        <w:t xml:space="preserve"> </w:t>
      </w:r>
      <w:proofErr w:type="gramStart"/>
      <w:r w:rsidR="004B1DED" w:rsidRPr="00006128">
        <w:rPr>
          <w:rFonts w:ascii="Times New Roman" w:hAnsi="Times New Roman" w:cs="Times New Roman"/>
        </w:rPr>
        <w:t>Iz arhive Zavoda za veterinarsku patologiju.</w:t>
      </w:r>
      <w:proofErr w:type="gramEnd"/>
    </w:p>
    <w:p w:rsidR="00742BEC" w:rsidRDefault="00742BEC" w:rsidP="000B5EA6">
      <w:pPr>
        <w:spacing w:line="480" w:lineRule="auto"/>
        <w:rPr>
          <w:rFonts w:ascii="Times New Roman" w:hAnsi="Times New Roman" w:cs="Times New Roman"/>
        </w:rPr>
      </w:pPr>
    </w:p>
    <w:p w:rsidR="002C4F84" w:rsidRDefault="002C4F84" w:rsidP="000B5EA6">
      <w:pPr>
        <w:spacing w:line="480" w:lineRule="auto"/>
        <w:rPr>
          <w:rFonts w:ascii="Times New Roman" w:hAnsi="Times New Roman" w:cs="Times New Roman"/>
        </w:rPr>
      </w:pPr>
    </w:p>
    <w:p w:rsidR="004371B3" w:rsidRDefault="00775FB7" w:rsidP="000B5EA6">
      <w:pPr>
        <w:spacing w:line="480" w:lineRule="auto"/>
        <w:rPr>
          <w:rFonts w:ascii="Times New Roman" w:hAnsi="Times New Roman" w:cs="Times New Roman"/>
        </w:rPr>
      </w:pPr>
      <w:r>
        <w:rPr>
          <w:rFonts w:ascii="Times New Roman" w:hAnsi="Times New Roman" w:cs="Times New Roman"/>
        </w:rPr>
        <w:tab/>
      </w:r>
    </w:p>
    <w:p w:rsidR="00713012" w:rsidRPr="002C4F84" w:rsidRDefault="00251F0A" w:rsidP="000B5EA6">
      <w:pPr>
        <w:spacing w:line="480" w:lineRule="auto"/>
        <w:rPr>
          <w:rFonts w:ascii="Times New Roman" w:hAnsi="Times New Roman" w:cs="Times New Roman"/>
          <w:b/>
        </w:rPr>
      </w:pPr>
      <w:r w:rsidRPr="002C4F84">
        <w:rPr>
          <w:rFonts w:ascii="Times New Roman" w:hAnsi="Times New Roman" w:cs="Times New Roman"/>
          <w:b/>
        </w:rPr>
        <w:t>ANTRAKOZA MAČAKA</w:t>
      </w:r>
    </w:p>
    <w:p w:rsidR="00713012" w:rsidRPr="000367F1" w:rsidRDefault="00251F0A" w:rsidP="000367F1">
      <w:pPr>
        <w:spacing w:line="480" w:lineRule="auto"/>
        <w:ind w:firstLine="708"/>
        <w:rPr>
          <w:rFonts w:ascii="Times New Roman" w:hAnsi="Times New Roman" w:cs="Times New Roman"/>
        </w:rPr>
      </w:pPr>
      <w:r w:rsidRPr="000367F1">
        <w:rPr>
          <w:rFonts w:ascii="Times New Roman" w:hAnsi="Times New Roman" w:cs="Times New Roman"/>
        </w:rPr>
        <w:t>Od 110 mačaka samo je kod dvije mačke evidentirana antrakoza, što je 1</w:t>
      </w:r>
      <w:proofErr w:type="gramStart"/>
      <w:r w:rsidRPr="000367F1">
        <w:rPr>
          <w:rFonts w:ascii="Times New Roman" w:hAnsi="Times New Roman" w:cs="Times New Roman"/>
        </w:rPr>
        <w:t>,8</w:t>
      </w:r>
      <w:proofErr w:type="gramEnd"/>
      <w:r w:rsidRPr="000367F1">
        <w:rPr>
          <w:rFonts w:ascii="Times New Roman" w:hAnsi="Times New Roman" w:cs="Times New Roman"/>
        </w:rPr>
        <w:t>%.</w:t>
      </w:r>
    </w:p>
    <w:p w:rsidR="00713012" w:rsidRPr="000367F1" w:rsidRDefault="00251F0A" w:rsidP="000B5EA6">
      <w:pPr>
        <w:spacing w:line="480" w:lineRule="auto"/>
        <w:rPr>
          <w:rFonts w:ascii="Times New Roman" w:hAnsi="Times New Roman" w:cs="Times New Roman"/>
        </w:rPr>
      </w:pPr>
      <w:r w:rsidRPr="000367F1">
        <w:rPr>
          <w:rFonts w:ascii="Times New Roman" w:hAnsi="Times New Roman" w:cs="Times New Roman"/>
        </w:rPr>
        <w:t xml:space="preserve">Obje </w:t>
      </w:r>
      <w:proofErr w:type="gramStart"/>
      <w:r w:rsidRPr="000367F1">
        <w:rPr>
          <w:rFonts w:ascii="Times New Roman" w:hAnsi="Times New Roman" w:cs="Times New Roman"/>
        </w:rPr>
        <w:t>mačke</w:t>
      </w:r>
      <w:proofErr w:type="gramEnd"/>
      <w:r w:rsidRPr="000367F1">
        <w:rPr>
          <w:rFonts w:ascii="Times New Roman" w:hAnsi="Times New Roman" w:cs="Times New Roman"/>
        </w:rPr>
        <w:t xml:space="preserve"> su ženskog spola i iz urbane sredine, a </w:t>
      </w:r>
      <w:r w:rsidR="00914830" w:rsidRPr="000367F1">
        <w:rPr>
          <w:rFonts w:ascii="Times New Roman" w:hAnsi="Times New Roman" w:cs="Times New Roman"/>
        </w:rPr>
        <w:t>uzrok</w:t>
      </w:r>
      <w:r w:rsidRPr="000367F1">
        <w:rPr>
          <w:rFonts w:ascii="Times New Roman" w:hAnsi="Times New Roman" w:cs="Times New Roman"/>
        </w:rPr>
        <w:t xml:space="preserve"> uginuća bili su trauma i enteritis.</w:t>
      </w:r>
    </w:p>
    <w:p w:rsidR="00914830" w:rsidRDefault="00914830" w:rsidP="000B5EA6">
      <w:pPr>
        <w:spacing w:line="480" w:lineRule="auto"/>
        <w:rPr>
          <w:b/>
        </w:rPr>
      </w:pPr>
    </w:p>
    <w:p w:rsidR="004145C8" w:rsidRDefault="004145C8" w:rsidP="000B5EA6">
      <w:pPr>
        <w:spacing w:line="480" w:lineRule="auto"/>
        <w:rPr>
          <w:rFonts w:ascii="Times New Roman" w:hAnsi="Times New Roman" w:cs="Times New Roman"/>
          <w:b/>
        </w:rPr>
      </w:pPr>
    </w:p>
    <w:p w:rsidR="00775FB7" w:rsidRDefault="00775FB7" w:rsidP="00775FB7">
      <w:pPr>
        <w:rPr>
          <w:rFonts w:ascii="Times New Roman" w:hAnsi="Times New Roman" w:cs="Times New Roman"/>
          <w:b/>
        </w:rPr>
      </w:pPr>
    </w:p>
    <w:p w:rsidR="00775FB7" w:rsidRDefault="00775FB7" w:rsidP="004371B3">
      <w:pPr>
        <w:spacing w:line="480" w:lineRule="auto"/>
        <w:rPr>
          <w:rFonts w:ascii="Times New Roman" w:hAnsi="Times New Roman" w:cs="Times New Roman"/>
          <w:b/>
        </w:rPr>
      </w:pPr>
      <w:r>
        <w:rPr>
          <w:rFonts w:ascii="Times New Roman" w:hAnsi="Times New Roman" w:cs="Times New Roman"/>
          <w:b/>
        </w:rPr>
        <w:tab/>
      </w:r>
      <w:r w:rsidRPr="00CB4CAB">
        <w:rPr>
          <w:rFonts w:ascii="Times New Roman" w:hAnsi="Times New Roman" w:cs="Times New Roman"/>
          <w:b/>
        </w:rPr>
        <w:t>HEMOSIDEROZA</w:t>
      </w:r>
    </w:p>
    <w:p w:rsidR="00713012" w:rsidRPr="00114D49" w:rsidRDefault="00251F0A" w:rsidP="004371B3">
      <w:pPr>
        <w:spacing w:line="480" w:lineRule="auto"/>
        <w:rPr>
          <w:rFonts w:ascii="Times New Roman" w:hAnsi="Times New Roman" w:cs="Times New Roman"/>
          <w:b/>
        </w:rPr>
      </w:pPr>
      <w:r w:rsidRPr="00114D49">
        <w:rPr>
          <w:rFonts w:ascii="Times New Roman" w:hAnsi="Times New Roman" w:cs="Times New Roman"/>
          <w:b/>
        </w:rPr>
        <w:t>HEMOSIDEROZA PASA</w:t>
      </w:r>
    </w:p>
    <w:p w:rsidR="00713012" w:rsidRDefault="00251F0A" w:rsidP="000367F1">
      <w:pPr>
        <w:spacing w:line="480" w:lineRule="auto"/>
        <w:ind w:firstLine="708"/>
        <w:rPr>
          <w:rFonts w:ascii="Times New Roman" w:hAnsi="Times New Roman" w:cs="Times New Roman"/>
        </w:rPr>
      </w:pPr>
      <w:proofErr w:type="gramStart"/>
      <w:r w:rsidRPr="000367F1">
        <w:rPr>
          <w:rFonts w:ascii="Times New Roman" w:hAnsi="Times New Roman" w:cs="Times New Roman"/>
        </w:rPr>
        <w:t xml:space="preserve">Svih 7 pasa kod kojih je </w:t>
      </w:r>
      <w:r w:rsidR="00914830" w:rsidRPr="000367F1">
        <w:rPr>
          <w:rFonts w:ascii="Times New Roman" w:hAnsi="Times New Roman" w:cs="Times New Roman"/>
        </w:rPr>
        <w:t xml:space="preserve">utvrđena </w:t>
      </w:r>
      <w:r w:rsidRPr="000367F1">
        <w:rPr>
          <w:rFonts w:ascii="Times New Roman" w:hAnsi="Times New Roman" w:cs="Times New Roman"/>
        </w:rPr>
        <w:t>hemosideroz</w:t>
      </w:r>
      <w:r w:rsidR="00914830" w:rsidRPr="000367F1">
        <w:rPr>
          <w:rFonts w:ascii="Times New Roman" w:hAnsi="Times New Roman" w:cs="Times New Roman"/>
        </w:rPr>
        <w:t>a</w:t>
      </w:r>
      <w:r w:rsidRPr="000367F1">
        <w:rPr>
          <w:rFonts w:ascii="Times New Roman" w:hAnsi="Times New Roman" w:cs="Times New Roman"/>
        </w:rPr>
        <w:t xml:space="preserve"> pluća pripadaju urbanim psima.</w:t>
      </w:r>
      <w:proofErr w:type="gramEnd"/>
    </w:p>
    <w:p w:rsidR="000367F1" w:rsidRDefault="000367F1" w:rsidP="000367F1">
      <w:pPr>
        <w:spacing w:line="480" w:lineRule="auto"/>
      </w:pPr>
      <w:proofErr w:type="gramStart"/>
      <w:r>
        <w:t>Kod svih pasa s nalazom hemosideroze pronađeno je krvarenje i kongestija pluća.</w:t>
      </w:r>
      <w:proofErr w:type="gramEnd"/>
      <w:r w:rsidR="00485B69">
        <w:t xml:space="preserve">  </w:t>
      </w:r>
      <w:r w:rsidR="006B016D">
        <w:t>4</w:t>
      </w:r>
      <w:r w:rsidR="00485B69">
        <w:t>2</w:t>
      </w:r>
      <w:proofErr w:type="gramStart"/>
      <w:r w:rsidR="00485B69">
        <w:t>,9</w:t>
      </w:r>
      <w:proofErr w:type="gramEnd"/>
      <w:r w:rsidR="00485B69">
        <w:t>% pasa</w:t>
      </w:r>
      <w:r w:rsidR="006B016D">
        <w:t xml:space="preserve"> bila je novorođena štenad.</w:t>
      </w:r>
    </w:p>
    <w:p w:rsidR="000367F1" w:rsidRPr="00CB4CAB" w:rsidRDefault="000367F1" w:rsidP="000B5EA6">
      <w:pPr>
        <w:spacing w:line="480" w:lineRule="auto"/>
        <w:rPr>
          <w:rFonts w:ascii="Times New Roman" w:hAnsi="Times New Roman" w:cs="Times New Roman"/>
          <w:i/>
        </w:rPr>
      </w:pPr>
      <w:proofErr w:type="gramStart"/>
      <w:r>
        <w:rPr>
          <w:rFonts w:ascii="Times New Roman" w:hAnsi="Times New Roman" w:cs="Times New Roman"/>
        </w:rPr>
        <w:t>Tablica 16.</w:t>
      </w:r>
      <w:proofErr w:type="gramEnd"/>
      <w:r>
        <w:rPr>
          <w:rFonts w:ascii="Times New Roman" w:hAnsi="Times New Roman" w:cs="Times New Roman"/>
        </w:rPr>
        <w:t xml:space="preserve"> </w:t>
      </w:r>
      <w:r w:rsidRPr="00006128">
        <w:rPr>
          <w:rFonts w:ascii="Times New Roman" w:hAnsi="Times New Roman" w:cs="Times New Roman"/>
        </w:rPr>
        <w:t xml:space="preserve">Pregled </w:t>
      </w:r>
      <w:r w:rsidR="005A7456" w:rsidRPr="00006128">
        <w:rPr>
          <w:rFonts w:ascii="Times New Roman" w:hAnsi="Times New Roman" w:cs="Times New Roman"/>
        </w:rPr>
        <w:t>nalaza</w:t>
      </w:r>
      <w:r w:rsidR="00485B69" w:rsidRPr="00006128">
        <w:rPr>
          <w:rFonts w:ascii="Times New Roman" w:hAnsi="Times New Roman" w:cs="Times New Roman"/>
        </w:rPr>
        <w:t xml:space="preserve"> </w:t>
      </w:r>
      <w:r w:rsidRPr="00006128">
        <w:rPr>
          <w:rFonts w:ascii="Times New Roman" w:hAnsi="Times New Roman" w:cs="Times New Roman"/>
        </w:rPr>
        <w:t>pasa s hemosiderozom prema uzroku uginuća i starosti</w:t>
      </w:r>
    </w:p>
    <w:tbl>
      <w:tblPr>
        <w:tblW w:w="8910" w:type="dxa"/>
        <w:tblInd w:w="108" w:type="dxa"/>
        <w:tblLayout w:type="fixed"/>
        <w:tblCellMar>
          <w:left w:w="10" w:type="dxa"/>
          <w:right w:w="10" w:type="dxa"/>
        </w:tblCellMar>
        <w:tblLook w:val="04A0"/>
      </w:tblPr>
      <w:tblGrid>
        <w:gridCol w:w="5130"/>
        <w:gridCol w:w="810"/>
        <w:gridCol w:w="720"/>
        <w:gridCol w:w="810"/>
        <w:gridCol w:w="720"/>
        <w:gridCol w:w="720"/>
      </w:tblGrid>
      <w:tr w:rsidR="00713012" w:rsidTr="000C0BB6">
        <w:trPr>
          <w:trHeight w:hRule="exact" w:val="317"/>
        </w:trPr>
        <w:tc>
          <w:tcPr>
            <w:tcW w:w="51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75FB7" w:rsidRDefault="00ED46EE" w:rsidP="002D592F">
            <w:pPr>
              <w:rPr>
                <w:rFonts w:ascii="Times New Roman" w:hAnsi="Times New Roman" w:cs="Times New Roman"/>
                <w:sz w:val="20"/>
                <w:szCs w:val="20"/>
              </w:rPr>
            </w:pPr>
            <w:r w:rsidRPr="00775FB7">
              <w:rPr>
                <w:rFonts w:ascii="Times New Roman" w:hAnsi="Times New Roman" w:cs="Times New Roman"/>
                <w:sz w:val="20"/>
                <w:szCs w:val="20"/>
              </w:rPr>
              <w:t>UZROK UGINUĆA</w:t>
            </w:r>
          </w:p>
        </w:tc>
        <w:tc>
          <w:tcPr>
            <w:tcW w:w="378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775FB7" w:rsidRDefault="00ED46EE" w:rsidP="00CB4CAB">
            <w:pPr>
              <w:jc w:val="center"/>
              <w:rPr>
                <w:rFonts w:ascii="Times New Roman" w:hAnsi="Times New Roman" w:cs="Times New Roman"/>
                <w:sz w:val="20"/>
                <w:szCs w:val="20"/>
              </w:rPr>
            </w:pPr>
            <w:r w:rsidRPr="00775FB7">
              <w:rPr>
                <w:rFonts w:ascii="Times New Roman" w:hAnsi="Times New Roman" w:cs="Times New Roman"/>
                <w:sz w:val="20"/>
                <w:szCs w:val="20"/>
              </w:rPr>
              <w:t>STAROSTI</w:t>
            </w:r>
            <w:r w:rsidR="00775FB7" w:rsidRPr="00775FB7">
              <w:rPr>
                <w:rFonts w:ascii="Times New Roman" w:hAnsi="Times New Roman" w:cs="Times New Roman"/>
                <w:sz w:val="20"/>
                <w:szCs w:val="20"/>
              </w:rPr>
              <w:t xml:space="preserve"> </w:t>
            </w:r>
            <w:r w:rsidR="00775FB7">
              <w:rPr>
                <w:rFonts w:ascii="Times New Roman" w:hAnsi="Times New Roman" w:cs="Times New Roman"/>
                <w:sz w:val="20"/>
                <w:szCs w:val="20"/>
              </w:rPr>
              <w:t>(</w:t>
            </w:r>
            <w:r w:rsidR="00775FB7" w:rsidRPr="00775FB7">
              <w:rPr>
                <w:rFonts w:ascii="Times New Roman" w:hAnsi="Times New Roman" w:cs="Times New Roman"/>
                <w:sz w:val="20"/>
                <w:szCs w:val="20"/>
              </w:rPr>
              <w:t>GODINE</w:t>
            </w:r>
            <w:r w:rsidR="00775FB7">
              <w:rPr>
                <w:rFonts w:ascii="Times New Roman" w:hAnsi="Times New Roman" w:cs="Times New Roman"/>
                <w:sz w:val="20"/>
                <w:szCs w:val="20"/>
              </w:rPr>
              <w:t>)</w:t>
            </w:r>
          </w:p>
        </w:tc>
      </w:tr>
      <w:tr w:rsidR="00713012" w:rsidTr="000C0BB6">
        <w:trPr>
          <w:trHeight w:hRule="exact" w:val="317"/>
        </w:trPr>
        <w:tc>
          <w:tcPr>
            <w:tcW w:w="51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2D592F">
            <w:pPr>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CB4CAB">
            <w:pPr>
              <w:jc w:val="center"/>
              <w:rPr>
                <w:rFonts w:ascii="Times New Roman" w:hAnsi="Times New Roman" w:cs="Times New Roman"/>
                <w:sz w:val="20"/>
                <w:szCs w:val="20"/>
              </w:rPr>
            </w:pPr>
            <w:r w:rsidRPr="00ED46EE">
              <w:rPr>
                <w:rFonts w:ascii="Times New Roman" w:hAnsi="Times New Roman" w:cs="Times New Roman"/>
                <w:sz w:val="20"/>
                <w:szCs w:val="20"/>
              </w:rPr>
              <w:t>0</w:t>
            </w: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CB4CAB">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CB4CAB">
            <w:pPr>
              <w:jc w:val="center"/>
              <w:rPr>
                <w:rFonts w:ascii="Times New Roman" w:hAnsi="Times New Roman" w:cs="Times New Roman"/>
                <w:sz w:val="20"/>
                <w:szCs w:val="20"/>
              </w:rPr>
            </w:pPr>
            <w:r w:rsidRPr="00ED46EE">
              <w:rPr>
                <w:rFonts w:ascii="Times New Roman" w:hAnsi="Times New Roman" w:cs="Times New Roman"/>
                <w:sz w:val="20"/>
                <w:szCs w:val="20"/>
              </w:rPr>
              <w:t>4</w:t>
            </w: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CB4CAB">
            <w:pPr>
              <w:jc w:val="center"/>
              <w:rPr>
                <w:rFonts w:ascii="Times New Roman" w:hAnsi="Times New Roman" w:cs="Times New Roman"/>
                <w:sz w:val="20"/>
                <w:szCs w:val="20"/>
              </w:rPr>
            </w:pPr>
            <w:r w:rsidRPr="00ED46EE">
              <w:rPr>
                <w:rFonts w:ascii="Times New Roman" w:hAnsi="Times New Roman" w:cs="Times New Roman"/>
                <w:sz w:val="20"/>
                <w:szCs w:val="20"/>
              </w:rPr>
              <w:t>7</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ED46EE" w:rsidP="00CB4CAB">
            <w:pPr>
              <w:jc w:val="center"/>
              <w:rPr>
                <w:rFonts w:ascii="Times New Roman" w:hAnsi="Times New Roman" w:cs="Times New Roman"/>
                <w:sz w:val="20"/>
                <w:szCs w:val="20"/>
              </w:rPr>
            </w:pPr>
            <w:r w:rsidRPr="00ED46EE">
              <w:rPr>
                <w:rFonts w:ascii="Times New Roman" w:hAnsi="Times New Roman" w:cs="Times New Roman"/>
                <w:sz w:val="20"/>
                <w:szCs w:val="20"/>
              </w:rPr>
              <w:t>9</w:t>
            </w:r>
          </w:p>
        </w:tc>
      </w:tr>
      <w:tr w:rsidR="00713012" w:rsidTr="000C0BB6">
        <w:trPr>
          <w:trHeight w:hRule="exact" w:val="317"/>
        </w:trPr>
        <w:tc>
          <w:tcPr>
            <w:tcW w:w="51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2D592F">
            <w:pPr>
              <w:rPr>
                <w:rFonts w:ascii="Times New Roman" w:hAnsi="Times New Roman" w:cs="Times New Roman"/>
                <w:sz w:val="20"/>
                <w:szCs w:val="20"/>
              </w:rPr>
            </w:pPr>
            <w:r w:rsidRPr="00ED46EE">
              <w:rPr>
                <w:rFonts w:ascii="Times New Roman" w:hAnsi="Times New Roman" w:cs="Times New Roman"/>
                <w:sz w:val="20"/>
                <w:szCs w:val="20"/>
              </w:rPr>
              <w:t>LEPTOSPIROZA</w:t>
            </w: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CB4CAB">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r>
      <w:tr w:rsidR="00713012" w:rsidTr="000C0BB6">
        <w:trPr>
          <w:trHeight w:hRule="exact" w:val="317"/>
        </w:trPr>
        <w:tc>
          <w:tcPr>
            <w:tcW w:w="51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914830">
            <w:pPr>
              <w:rPr>
                <w:rFonts w:ascii="Times New Roman" w:hAnsi="Times New Roman" w:cs="Times New Roman"/>
                <w:sz w:val="20"/>
                <w:szCs w:val="20"/>
              </w:rPr>
            </w:pPr>
            <w:r w:rsidRPr="00ED46EE">
              <w:rPr>
                <w:rFonts w:ascii="Times New Roman" w:hAnsi="Times New Roman" w:cs="Times New Roman"/>
                <w:sz w:val="20"/>
                <w:szCs w:val="20"/>
              </w:rPr>
              <w:t>LIMFOM</w:t>
            </w: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CB4CAB">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r>
      <w:tr w:rsidR="00713012" w:rsidTr="000C0BB6">
        <w:trPr>
          <w:trHeight w:hRule="exact" w:val="317"/>
        </w:trPr>
        <w:tc>
          <w:tcPr>
            <w:tcW w:w="51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914830">
            <w:pPr>
              <w:rPr>
                <w:rFonts w:ascii="Times New Roman" w:hAnsi="Times New Roman" w:cs="Times New Roman"/>
                <w:sz w:val="20"/>
                <w:szCs w:val="20"/>
              </w:rPr>
            </w:pPr>
            <w:r w:rsidRPr="00ED46EE">
              <w:rPr>
                <w:rFonts w:ascii="Times New Roman" w:hAnsi="Times New Roman" w:cs="Times New Roman"/>
                <w:sz w:val="20"/>
                <w:szCs w:val="20"/>
              </w:rPr>
              <w:t>MIODEGENERACIJA SRCA</w:t>
            </w: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ED46EE" w:rsidP="00CB4CAB">
            <w:pPr>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713012" w:rsidTr="000C0BB6">
        <w:trPr>
          <w:trHeight w:hRule="exact" w:val="317"/>
        </w:trPr>
        <w:tc>
          <w:tcPr>
            <w:tcW w:w="51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2D592F">
            <w:pPr>
              <w:rPr>
                <w:rFonts w:ascii="Times New Roman" w:hAnsi="Times New Roman" w:cs="Times New Roman"/>
                <w:sz w:val="20"/>
                <w:szCs w:val="20"/>
              </w:rPr>
            </w:pPr>
            <w:r w:rsidRPr="00ED46EE">
              <w:rPr>
                <w:rFonts w:ascii="Times New Roman" w:hAnsi="Times New Roman" w:cs="Times New Roman"/>
                <w:sz w:val="20"/>
                <w:szCs w:val="20"/>
              </w:rPr>
              <w:t>SEPSA</w:t>
            </w: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CB4CAB">
            <w:pPr>
              <w:jc w:val="center"/>
              <w:rPr>
                <w:rFonts w:ascii="Times New Roman" w:hAnsi="Times New Roman" w:cs="Times New Roman"/>
                <w:sz w:val="20"/>
                <w:szCs w:val="20"/>
              </w:rPr>
            </w:pPr>
            <w:r w:rsidRPr="00ED46EE">
              <w:rPr>
                <w:rFonts w:ascii="Times New Roman" w:hAnsi="Times New Roman" w:cs="Times New Roman"/>
                <w:sz w:val="20"/>
                <w:szCs w:val="20"/>
              </w:rPr>
              <w:t>2</w:t>
            </w: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r>
      <w:tr w:rsidR="00713012" w:rsidTr="000C0BB6">
        <w:trPr>
          <w:trHeight w:hRule="exact" w:val="317"/>
        </w:trPr>
        <w:tc>
          <w:tcPr>
            <w:tcW w:w="51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2D592F">
            <w:pPr>
              <w:rPr>
                <w:rFonts w:ascii="Times New Roman" w:hAnsi="Times New Roman" w:cs="Times New Roman"/>
                <w:sz w:val="20"/>
                <w:szCs w:val="20"/>
              </w:rPr>
            </w:pPr>
            <w:r w:rsidRPr="00ED46EE">
              <w:rPr>
                <w:rFonts w:ascii="Times New Roman" w:hAnsi="Times New Roman" w:cs="Times New Roman"/>
                <w:sz w:val="20"/>
                <w:szCs w:val="20"/>
              </w:rPr>
              <w:t>ZATAJIVANJE BUBREGA (NEFROSKLEROZA)</w:t>
            </w: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CB4CAB">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r>
      <w:tr w:rsidR="00713012" w:rsidTr="000C0BB6">
        <w:trPr>
          <w:trHeight w:hRule="exact" w:val="317"/>
        </w:trPr>
        <w:tc>
          <w:tcPr>
            <w:tcW w:w="51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2D592F">
            <w:pPr>
              <w:rPr>
                <w:rFonts w:ascii="Times New Roman" w:hAnsi="Times New Roman" w:cs="Times New Roman"/>
                <w:sz w:val="20"/>
                <w:szCs w:val="20"/>
              </w:rPr>
            </w:pPr>
            <w:r w:rsidRPr="00ED46EE">
              <w:rPr>
                <w:rFonts w:ascii="Times New Roman" w:hAnsi="Times New Roman" w:cs="Times New Roman"/>
                <w:sz w:val="20"/>
                <w:szCs w:val="20"/>
              </w:rPr>
              <w:t>ZATAJIVANJE SRCA</w:t>
            </w: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CB4CAB">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713012" w:rsidP="00CB4CAB">
            <w:pPr>
              <w:jc w:val="center"/>
              <w:rPr>
                <w:rFonts w:ascii="Times New Roman" w:hAnsi="Times New Roman" w:cs="Times New Roman"/>
                <w:sz w:val="20"/>
                <w:szCs w:val="20"/>
              </w:rPr>
            </w:pPr>
          </w:p>
        </w:tc>
      </w:tr>
      <w:tr w:rsidR="00713012" w:rsidTr="000C0BB6">
        <w:trPr>
          <w:trHeight w:hRule="exact" w:val="317"/>
        </w:trPr>
        <w:tc>
          <w:tcPr>
            <w:tcW w:w="51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2D592F">
            <w:pPr>
              <w:rPr>
                <w:rFonts w:ascii="Times New Roman" w:hAnsi="Times New Roman" w:cs="Times New Roman"/>
                <w:sz w:val="20"/>
                <w:szCs w:val="20"/>
              </w:rPr>
            </w:pPr>
            <w:r w:rsidRPr="00ED46EE">
              <w:rPr>
                <w:rFonts w:ascii="Times New Roman" w:hAnsi="Times New Roman" w:cs="Times New Roman"/>
                <w:sz w:val="20"/>
                <w:szCs w:val="20"/>
              </w:rPr>
              <w:t>UKUPAN BROJ PASA PREMA GODINAMA</w:t>
            </w: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CB4CAB">
            <w:pPr>
              <w:jc w:val="center"/>
              <w:rPr>
                <w:rFonts w:ascii="Times New Roman" w:hAnsi="Times New Roman" w:cs="Times New Roman"/>
                <w:sz w:val="20"/>
                <w:szCs w:val="20"/>
              </w:rPr>
            </w:pPr>
            <w:r w:rsidRPr="00ED46EE">
              <w:rPr>
                <w:rFonts w:ascii="Times New Roman" w:hAnsi="Times New Roman" w:cs="Times New Roman"/>
                <w:sz w:val="20"/>
                <w:szCs w:val="20"/>
              </w:rPr>
              <w:t>3</w:t>
            </w: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CB4CAB">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CB4CAB">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CB4CAB">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ED46EE" w:rsidP="00CB4CAB">
            <w:pPr>
              <w:jc w:val="center"/>
              <w:rPr>
                <w:rFonts w:ascii="Times New Roman" w:hAnsi="Times New Roman" w:cs="Times New Roman"/>
                <w:sz w:val="20"/>
                <w:szCs w:val="20"/>
              </w:rPr>
            </w:pPr>
            <w:r w:rsidRPr="00ED46EE">
              <w:rPr>
                <w:rFonts w:ascii="Times New Roman" w:hAnsi="Times New Roman" w:cs="Times New Roman"/>
                <w:sz w:val="20"/>
                <w:szCs w:val="20"/>
              </w:rPr>
              <w:t>1</w:t>
            </w:r>
          </w:p>
        </w:tc>
      </w:tr>
    </w:tbl>
    <w:p w:rsidR="00713012" w:rsidRDefault="00713012" w:rsidP="002D592F">
      <w:pPr>
        <w:rPr>
          <w:sz w:val="18"/>
          <w:szCs w:val="18"/>
        </w:rPr>
      </w:pPr>
    </w:p>
    <w:p w:rsidR="00713012" w:rsidRDefault="00713012" w:rsidP="000367F1">
      <w:pPr>
        <w:spacing w:line="480" w:lineRule="auto"/>
        <w:rPr>
          <w:b/>
        </w:rPr>
      </w:pPr>
    </w:p>
    <w:p w:rsidR="002C4F84" w:rsidRDefault="009E62EB" w:rsidP="002C4F84">
      <w:pPr>
        <w:widowControl/>
        <w:suppressAutoHyphens w:val="0"/>
        <w:autoSpaceDN/>
        <w:textAlignment w:val="auto"/>
        <w:rPr>
          <w:b/>
        </w:rPr>
      </w:pPr>
      <w:r>
        <w:rPr>
          <w:b/>
        </w:rPr>
        <w:br w:type="page"/>
      </w:r>
    </w:p>
    <w:p w:rsidR="00713012" w:rsidRDefault="004371B3" w:rsidP="004371B3">
      <w:pPr>
        <w:spacing w:line="480" w:lineRule="auto"/>
        <w:rPr>
          <w:b/>
        </w:rPr>
      </w:pPr>
      <w:r>
        <w:rPr>
          <w:b/>
        </w:rPr>
        <w:tab/>
      </w:r>
      <w:r w:rsidR="00251F0A">
        <w:rPr>
          <w:b/>
        </w:rPr>
        <w:t>NENORMALNE KOLIČINE ZRAKA U PLUĆIMA</w:t>
      </w:r>
    </w:p>
    <w:p w:rsidR="00713012" w:rsidRDefault="00251F0A" w:rsidP="004371B3">
      <w:pPr>
        <w:spacing w:line="480" w:lineRule="auto"/>
        <w:rPr>
          <w:b/>
        </w:rPr>
      </w:pPr>
      <w:r>
        <w:rPr>
          <w:b/>
        </w:rPr>
        <w:t>ATELEKTAZA</w:t>
      </w:r>
      <w:r w:rsidR="00775FB7">
        <w:rPr>
          <w:b/>
        </w:rPr>
        <w:t xml:space="preserve"> PASA</w:t>
      </w:r>
    </w:p>
    <w:p w:rsidR="006B016D" w:rsidRDefault="007854EC" w:rsidP="007D487D">
      <w:pPr>
        <w:spacing w:line="480" w:lineRule="auto"/>
        <w:ind w:firstLine="708"/>
        <w:jc w:val="both"/>
      </w:pPr>
      <w:r>
        <w:t>Učestalost atelektaze u uku</w:t>
      </w:r>
      <w:r w:rsidR="000367F1">
        <w:t>p</w:t>
      </w:r>
      <w:r>
        <w:t>nom uzorku je 7</w:t>
      </w:r>
      <w:proofErr w:type="gramStart"/>
      <w:r>
        <w:t>,3</w:t>
      </w:r>
      <w:proofErr w:type="gramEnd"/>
      <w:r>
        <w:t xml:space="preserve">%. </w:t>
      </w:r>
      <w:r w:rsidR="00251F0A">
        <w:t>Od 32 psa kod kojih je evidentirana atelektaza, 12 pasa (37</w:t>
      </w:r>
      <w:proofErr w:type="gramStart"/>
      <w:r w:rsidR="00251F0A">
        <w:t>,5</w:t>
      </w:r>
      <w:proofErr w:type="gramEnd"/>
      <w:r w:rsidR="00251F0A">
        <w:t>%) je starosti do jednog mje</w:t>
      </w:r>
      <w:r w:rsidR="008F2C5A">
        <w:t xml:space="preserve">seca. U ukupnom uzorku </w:t>
      </w:r>
      <w:proofErr w:type="gramStart"/>
      <w:r w:rsidR="008F2C5A">
        <w:t>od</w:t>
      </w:r>
      <w:proofErr w:type="gramEnd"/>
      <w:r w:rsidR="008F2C5A">
        <w:t xml:space="preserve"> 441 p</w:t>
      </w:r>
      <w:r w:rsidR="00251F0A">
        <w:t>sa, bilo je 97 pasa te starosti, odnosno 22%</w:t>
      </w:r>
      <w:r w:rsidR="00914830">
        <w:t>.</w:t>
      </w:r>
      <w:r>
        <w:t xml:space="preserve"> </w:t>
      </w:r>
      <w:proofErr w:type="gramStart"/>
      <w:r w:rsidR="006B016D" w:rsidRPr="006B016D">
        <w:rPr>
          <w:color w:val="000000" w:themeColor="text1"/>
        </w:rPr>
        <w:t>Kod novorođene štenadi najvjerojatnije se većim dijelom radi o fetalnim atelektazama</w:t>
      </w:r>
      <w:r w:rsidR="006B016D">
        <w:t>.</w:t>
      </w:r>
      <w:proofErr w:type="gramEnd"/>
      <w:r w:rsidR="006B016D">
        <w:t xml:space="preserve"> </w:t>
      </w:r>
    </w:p>
    <w:p w:rsidR="007D487D" w:rsidRPr="003C1592" w:rsidRDefault="008F2C5A" w:rsidP="007D487D">
      <w:pPr>
        <w:spacing w:line="480" w:lineRule="auto"/>
        <w:ind w:firstLine="708"/>
        <w:jc w:val="both"/>
      </w:pPr>
      <w:r>
        <w:t xml:space="preserve">Atelektaze su se najčešće </w:t>
      </w:r>
      <w:r w:rsidR="007D487D">
        <w:t>javljale</w:t>
      </w:r>
      <w:r>
        <w:t xml:space="preserve"> kod</w:t>
      </w:r>
      <w:r w:rsidR="007D487D">
        <w:t xml:space="preserve"> pasa s</w:t>
      </w:r>
      <w:r>
        <w:t>a sl</w:t>
      </w:r>
      <w:r w:rsidR="007D487D">
        <w:t>jedećim uzrocima uginuća: k</w:t>
      </w:r>
      <w:r>
        <w:t xml:space="preserve">od 7 </w:t>
      </w:r>
      <w:r w:rsidR="007D487D" w:rsidRPr="003C1592">
        <w:t xml:space="preserve">pasa razlog uginuća bili su tumori, u 5 slučajeva sepsa, u 3 slučaja zatajivanje bubrega, u 2 slučaja zatajivanje srca. </w:t>
      </w:r>
    </w:p>
    <w:p w:rsidR="000367F1" w:rsidRPr="00CB4CAB" w:rsidRDefault="000367F1" w:rsidP="002D592F">
      <w:pPr>
        <w:rPr>
          <w:rFonts w:ascii="Times New Roman" w:hAnsi="Times New Roman" w:cs="Times New Roman"/>
          <w:i/>
        </w:rPr>
      </w:pPr>
      <w:proofErr w:type="gramStart"/>
      <w:r>
        <w:t xml:space="preserve">Tablica </w:t>
      </w:r>
      <w:r w:rsidR="00485B69">
        <w:t>17</w:t>
      </w:r>
      <w:r w:rsidR="006B016D">
        <w:t>.</w:t>
      </w:r>
      <w:proofErr w:type="gramEnd"/>
      <w:r w:rsidR="00485B69">
        <w:t xml:space="preserve"> </w:t>
      </w:r>
      <w:r w:rsidR="00485B69" w:rsidRPr="00A9601F">
        <w:rPr>
          <w:rFonts w:ascii="Times New Roman" w:hAnsi="Times New Roman" w:cs="Times New Roman"/>
        </w:rPr>
        <w:t>Broj pasa s atelektazom prema uzroku uginuća</w:t>
      </w:r>
    </w:p>
    <w:p w:rsidR="00485B69" w:rsidRDefault="00485B69" w:rsidP="002D592F"/>
    <w:tbl>
      <w:tblPr>
        <w:tblW w:w="7938" w:type="dxa"/>
        <w:tblInd w:w="817" w:type="dxa"/>
        <w:tblLayout w:type="fixed"/>
        <w:tblCellMar>
          <w:left w:w="10" w:type="dxa"/>
          <w:right w:w="10" w:type="dxa"/>
        </w:tblCellMar>
        <w:tblLook w:val="04A0"/>
      </w:tblPr>
      <w:tblGrid>
        <w:gridCol w:w="6684"/>
        <w:gridCol w:w="1254"/>
      </w:tblGrid>
      <w:tr w:rsidR="00713012"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75FB7" w:rsidRDefault="00485B69" w:rsidP="00914830">
            <w:pPr>
              <w:rPr>
                <w:rFonts w:ascii="Times New Roman" w:hAnsi="Times New Roman" w:cs="Times New Roman"/>
                <w:sz w:val="20"/>
                <w:szCs w:val="20"/>
              </w:rPr>
            </w:pPr>
            <w:r w:rsidRPr="00775FB7">
              <w:rPr>
                <w:rFonts w:ascii="Times New Roman" w:hAnsi="Times New Roman" w:cs="Times New Roman"/>
                <w:sz w:val="20"/>
                <w:szCs w:val="20"/>
              </w:rPr>
              <w:t>UZROK UGINUĆA</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775FB7" w:rsidRDefault="00251F0A" w:rsidP="006A6B6B">
            <w:pPr>
              <w:jc w:val="center"/>
              <w:rPr>
                <w:rFonts w:ascii="Times New Roman" w:hAnsi="Times New Roman" w:cs="Times New Roman"/>
                <w:sz w:val="20"/>
                <w:szCs w:val="20"/>
              </w:rPr>
            </w:pPr>
            <w:r w:rsidRPr="00775FB7">
              <w:rPr>
                <w:rFonts w:ascii="Times New Roman" w:hAnsi="Times New Roman" w:cs="Times New Roman"/>
                <w:sz w:val="20"/>
                <w:szCs w:val="20"/>
              </w:rPr>
              <w:t>BROJ</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914830">
            <w:pPr>
              <w:rPr>
                <w:rFonts w:ascii="Times New Roman" w:hAnsi="Times New Roman" w:cs="Times New Roman"/>
                <w:sz w:val="20"/>
                <w:szCs w:val="20"/>
              </w:rPr>
            </w:pPr>
            <w:r w:rsidRPr="00485B69">
              <w:rPr>
                <w:rFonts w:ascii="Times New Roman" w:hAnsi="Times New Roman" w:cs="Times New Roman"/>
                <w:sz w:val="20"/>
                <w:szCs w:val="20"/>
              </w:rPr>
              <w:t>ADENOKARCINOM – NESPECIFICIRANI</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3</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914830">
            <w:pPr>
              <w:rPr>
                <w:rFonts w:ascii="Times New Roman" w:hAnsi="Times New Roman" w:cs="Times New Roman"/>
                <w:sz w:val="20"/>
                <w:szCs w:val="20"/>
              </w:rPr>
            </w:pPr>
            <w:r w:rsidRPr="00485B69">
              <w:rPr>
                <w:rFonts w:ascii="Times New Roman" w:hAnsi="Times New Roman" w:cs="Times New Roman"/>
                <w:sz w:val="20"/>
                <w:szCs w:val="20"/>
              </w:rPr>
              <w:t>BOLEST HIJALINIH MEMBRANA</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1</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914830">
            <w:pPr>
              <w:rPr>
                <w:rFonts w:ascii="Times New Roman" w:hAnsi="Times New Roman" w:cs="Times New Roman"/>
                <w:sz w:val="20"/>
                <w:szCs w:val="20"/>
              </w:rPr>
            </w:pPr>
            <w:r w:rsidRPr="00485B69">
              <w:rPr>
                <w:rFonts w:ascii="Times New Roman" w:hAnsi="Times New Roman" w:cs="Times New Roman"/>
                <w:sz w:val="20"/>
                <w:szCs w:val="20"/>
              </w:rPr>
              <w:t>DILATACIJA SRCA</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1</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914830">
            <w:pPr>
              <w:rPr>
                <w:rFonts w:ascii="Times New Roman" w:hAnsi="Times New Roman" w:cs="Times New Roman"/>
                <w:sz w:val="20"/>
                <w:szCs w:val="20"/>
              </w:rPr>
            </w:pPr>
            <w:r w:rsidRPr="00485B69">
              <w:rPr>
                <w:rFonts w:ascii="Times New Roman" w:hAnsi="Times New Roman" w:cs="Times New Roman"/>
                <w:sz w:val="20"/>
                <w:szCs w:val="20"/>
              </w:rPr>
              <w:t>DISEMINIRANA INTRAVASKULARNA KOAGULOPATIJA</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1</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2D592F">
            <w:pPr>
              <w:rPr>
                <w:rFonts w:ascii="Times New Roman" w:hAnsi="Times New Roman" w:cs="Times New Roman"/>
                <w:sz w:val="20"/>
                <w:szCs w:val="20"/>
              </w:rPr>
            </w:pPr>
            <w:r w:rsidRPr="00485B69">
              <w:rPr>
                <w:rFonts w:ascii="Times New Roman" w:hAnsi="Times New Roman" w:cs="Times New Roman"/>
                <w:sz w:val="20"/>
                <w:szCs w:val="20"/>
              </w:rPr>
              <w:t>FETALNE ANOMALIJE</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1</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914830">
            <w:pPr>
              <w:rPr>
                <w:rFonts w:ascii="Times New Roman" w:hAnsi="Times New Roman" w:cs="Times New Roman"/>
                <w:sz w:val="20"/>
                <w:szCs w:val="20"/>
              </w:rPr>
            </w:pPr>
            <w:r w:rsidRPr="00485B69">
              <w:rPr>
                <w:rFonts w:ascii="Times New Roman" w:hAnsi="Times New Roman" w:cs="Times New Roman"/>
                <w:sz w:val="20"/>
                <w:szCs w:val="20"/>
              </w:rPr>
              <w:t>HEMANGIOSARKOM MIOKARDA</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1</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2D592F">
            <w:pPr>
              <w:rPr>
                <w:rFonts w:ascii="Times New Roman" w:hAnsi="Times New Roman" w:cs="Times New Roman"/>
                <w:sz w:val="20"/>
                <w:szCs w:val="20"/>
              </w:rPr>
            </w:pPr>
            <w:r w:rsidRPr="00485B69">
              <w:rPr>
                <w:rFonts w:ascii="Times New Roman" w:hAnsi="Times New Roman" w:cs="Times New Roman"/>
                <w:sz w:val="20"/>
                <w:szCs w:val="20"/>
              </w:rPr>
              <w:t>LEPTOSPIROZA</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1</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914830">
            <w:pPr>
              <w:rPr>
                <w:rFonts w:ascii="Times New Roman" w:hAnsi="Times New Roman" w:cs="Times New Roman"/>
                <w:sz w:val="20"/>
                <w:szCs w:val="20"/>
              </w:rPr>
            </w:pPr>
            <w:r w:rsidRPr="00485B69">
              <w:rPr>
                <w:rFonts w:ascii="Times New Roman" w:hAnsi="Times New Roman" w:cs="Times New Roman"/>
                <w:sz w:val="20"/>
                <w:szCs w:val="20"/>
              </w:rPr>
              <w:t>LIMFADENITIS</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1</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914830">
            <w:pPr>
              <w:rPr>
                <w:rFonts w:ascii="Times New Roman" w:hAnsi="Times New Roman" w:cs="Times New Roman"/>
                <w:sz w:val="20"/>
                <w:szCs w:val="20"/>
              </w:rPr>
            </w:pPr>
            <w:r w:rsidRPr="00485B69">
              <w:rPr>
                <w:rFonts w:ascii="Times New Roman" w:hAnsi="Times New Roman" w:cs="Times New Roman"/>
                <w:sz w:val="20"/>
                <w:szCs w:val="20"/>
              </w:rPr>
              <w:t>LIMFOM SLEZENE (METASTAZE U JETRI)</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1</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914830">
            <w:pPr>
              <w:rPr>
                <w:rFonts w:ascii="Times New Roman" w:hAnsi="Times New Roman" w:cs="Times New Roman"/>
                <w:sz w:val="20"/>
                <w:szCs w:val="20"/>
              </w:rPr>
            </w:pPr>
            <w:r w:rsidRPr="00485B69">
              <w:rPr>
                <w:rFonts w:ascii="Times New Roman" w:hAnsi="Times New Roman" w:cs="Times New Roman"/>
                <w:sz w:val="20"/>
                <w:szCs w:val="20"/>
              </w:rPr>
              <w:t>LIŠMANIOZA</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1</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914830">
            <w:pPr>
              <w:rPr>
                <w:rFonts w:ascii="Times New Roman" w:hAnsi="Times New Roman" w:cs="Times New Roman"/>
                <w:sz w:val="20"/>
                <w:szCs w:val="20"/>
              </w:rPr>
            </w:pPr>
            <w:r w:rsidRPr="00485B69">
              <w:rPr>
                <w:rFonts w:ascii="Times New Roman" w:hAnsi="Times New Roman" w:cs="Times New Roman"/>
                <w:sz w:val="20"/>
                <w:szCs w:val="20"/>
              </w:rPr>
              <w:t>METASTAZE (NESPECIFICIRANE) U KOSTI</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1</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2D592F">
            <w:pPr>
              <w:rPr>
                <w:rFonts w:ascii="Times New Roman" w:hAnsi="Times New Roman" w:cs="Times New Roman"/>
                <w:sz w:val="20"/>
                <w:szCs w:val="20"/>
              </w:rPr>
            </w:pPr>
            <w:r w:rsidRPr="00485B69">
              <w:rPr>
                <w:rFonts w:ascii="Times New Roman" w:hAnsi="Times New Roman" w:cs="Times New Roman"/>
                <w:sz w:val="20"/>
                <w:szCs w:val="20"/>
              </w:rPr>
              <w:t>MITRALNA INSUFICIJENCIJA</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2</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914830">
            <w:pPr>
              <w:rPr>
                <w:rFonts w:ascii="Times New Roman" w:hAnsi="Times New Roman" w:cs="Times New Roman"/>
                <w:sz w:val="20"/>
                <w:szCs w:val="20"/>
              </w:rPr>
            </w:pPr>
            <w:r w:rsidRPr="00485B69">
              <w:rPr>
                <w:rFonts w:ascii="Times New Roman" w:hAnsi="Times New Roman" w:cs="Times New Roman"/>
                <w:sz w:val="20"/>
                <w:szCs w:val="20"/>
              </w:rPr>
              <w:t>PANKREATITIS</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1</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2D592F">
            <w:pPr>
              <w:rPr>
                <w:rFonts w:ascii="Times New Roman" w:hAnsi="Times New Roman" w:cs="Times New Roman"/>
                <w:sz w:val="20"/>
                <w:szCs w:val="20"/>
              </w:rPr>
            </w:pPr>
            <w:r w:rsidRPr="00485B69">
              <w:rPr>
                <w:rFonts w:ascii="Times New Roman" w:hAnsi="Times New Roman" w:cs="Times New Roman"/>
                <w:sz w:val="20"/>
                <w:szCs w:val="20"/>
              </w:rPr>
              <w:t>PARTUS GRAVIS</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3</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914830">
            <w:pPr>
              <w:rPr>
                <w:rFonts w:ascii="Times New Roman" w:hAnsi="Times New Roman" w:cs="Times New Roman"/>
                <w:sz w:val="20"/>
                <w:szCs w:val="20"/>
              </w:rPr>
            </w:pPr>
            <w:r w:rsidRPr="00485B69">
              <w:rPr>
                <w:rFonts w:ascii="Times New Roman" w:hAnsi="Times New Roman" w:cs="Times New Roman"/>
                <w:sz w:val="20"/>
                <w:szCs w:val="20"/>
              </w:rPr>
              <w:t>PIOMETRA</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1</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914830">
            <w:pPr>
              <w:rPr>
                <w:rFonts w:ascii="Times New Roman" w:hAnsi="Times New Roman" w:cs="Times New Roman"/>
                <w:sz w:val="20"/>
                <w:szCs w:val="20"/>
              </w:rPr>
            </w:pPr>
            <w:r w:rsidRPr="00485B69">
              <w:rPr>
                <w:rFonts w:ascii="Times New Roman" w:hAnsi="Times New Roman" w:cs="Times New Roman"/>
                <w:sz w:val="20"/>
                <w:szCs w:val="20"/>
              </w:rPr>
              <w:t>PIOTORAKS</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1</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2D592F">
            <w:pPr>
              <w:rPr>
                <w:rFonts w:ascii="Times New Roman" w:hAnsi="Times New Roman" w:cs="Times New Roman"/>
                <w:sz w:val="20"/>
                <w:szCs w:val="20"/>
              </w:rPr>
            </w:pPr>
            <w:r w:rsidRPr="00485B69">
              <w:rPr>
                <w:rFonts w:ascii="Times New Roman" w:hAnsi="Times New Roman" w:cs="Times New Roman"/>
                <w:sz w:val="20"/>
                <w:szCs w:val="20"/>
              </w:rPr>
              <w:t>SEPSA</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5</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914830">
            <w:pPr>
              <w:rPr>
                <w:rFonts w:ascii="Times New Roman" w:hAnsi="Times New Roman" w:cs="Times New Roman"/>
                <w:sz w:val="20"/>
                <w:szCs w:val="20"/>
              </w:rPr>
            </w:pPr>
            <w:r w:rsidRPr="00485B69">
              <w:rPr>
                <w:rFonts w:ascii="Times New Roman" w:hAnsi="Times New Roman" w:cs="Times New Roman"/>
                <w:sz w:val="20"/>
                <w:szCs w:val="20"/>
              </w:rPr>
              <w:t>TORZIJA ŽELUCA</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1</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914830">
            <w:pPr>
              <w:rPr>
                <w:rFonts w:ascii="Times New Roman" w:hAnsi="Times New Roman" w:cs="Times New Roman"/>
                <w:sz w:val="20"/>
                <w:szCs w:val="20"/>
              </w:rPr>
            </w:pPr>
            <w:r w:rsidRPr="00485B69">
              <w:rPr>
                <w:rFonts w:ascii="Times New Roman" w:hAnsi="Times New Roman" w:cs="Times New Roman"/>
                <w:sz w:val="20"/>
                <w:szCs w:val="20"/>
              </w:rPr>
              <w:t>UROLITIJAZA</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1</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485B69" w:rsidRDefault="005A7456" w:rsidP="002D592F">
            <w:pPr>
              <w:rPr>
                <w:rFonts w:ascii="Times New Roman" w:hAnsi="Times New Roman" w:cs="Times New Roman"/>
                <w:sz w:val="20"/>
                <w:szCs w:val="20"/>
              </w:rPr>
            </w:pPr>
            <w:r w:rsidRPr="00485B69">
              <w:rPr>
                <w:rFonts w:ascii="Times New Roman" w:hAnsi="Times New Roman" w:cs="Times New Roman"/>
                <w:sz w:val="20"/>
                <w:szCs w:val="20"/>
              </w:rPr>
              <w:t>ZATAJIVANJE BUBREGA (NEFROSKLEROZA)</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485B69" w:rsidRDefault="005A7456" w:rsidP="00485B69">
            <w:pPr>
              <w:jc w:val="center"/>
              <w:rPr>
                <w:rFonts w:ascii="Times New Roman" w:hAnsi="Times New Roman" w:cs="Times New Roman"/>
                <w:sz w:val="20"/>
                <w:szCs w:val="20"/>
              </w:rPr>
            </w:pPr>
            <w:r w:rsidRPr="00485B69">
              <w:rPr>
                <w:rFonts w:ascii="Times New Roman" w:hAnsi="Times New Roman" w:cs="Times New Roman"/>
                <w:sz w:val="20"/>
                <w:szCs w:val="20"/>
              </w:rPr>
              <w:t>3</w:t>
            </w:r>
          </w:p>
        </w:tc>
      </w:tr>
      <w:tr w:rsidR="005A7456"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5A7456" w:rsidRPr="00775FB7" w:rsidRDefault="005A7456" w:rsidP="002D592F">
            <w:pPr>
              <w:rPr>
                <w:rFonts w:ascii="Times New Roman" w:hAnsi="Times New Roman" w:cs="Times New Roman"/>
                <w:sz w:val="20"/>
                <w:szCs w:val="20"/>
              </w:rPr>
            </w:pPr>
            <w:r w:rsidRPr="00775FB7">
              <w:rPr>
                <w:rFonts w:ascii="Times New Roman" w:hAnsi="Times New Roman" w:cs="Times New Roman"/>
                <w:sz w:val="20"/>
                <w:szCs w:val="20"/>
              </w:rPr>
              <w:t>ZATAJIVANJE SRCA</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7456" w:rsidRPr="00775FB7" w:rsidRDefault="005A7456" w:rsidP="00485B69">
            <w:pPr>
              <w:jc w:val="center"/>
              <w:rPr>
                <w:rFonts w:ascii="Times New Roman" w:hAnsi="Times New Roman" w:cs="Times New Roman"/>
                <w:sz w:val="20"/>
                <w:szCs w:val="20"/>
              </w:rPr>
            </w:pPr>
            <w:r w:rsidRPr="00775FB7">
              <w:rPr>
                <w:rFonts w:ascii="Times New Roman" w:hAnsi="Times New Roman" w:cs="Times New Roman"/>
                <w:sz w:val="20"/>
                <w:szCs w:val="20"/>
              </w:rPr>
              <w:t>1</w:t>
            </w:r>
          </w:p>
        </w:tc>
      </w:tr>
      <w:tr w:rsidR="00713012" w:rsidTr="00BC66E6">
        <w:trPr>
          <w:trHeight w:val="346"/>
        </w:trPr>
        <w:tc>
          <w:tcPr>
            <w:tcW w:w="668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775FB7" w:rsidRDefault="00251F0A" w:rsidP="00485B69">
            <w:pPr>
              <w:rPr>
                <w:rFonts w:ascii="Times New Roman" w:hAnsi="Times New Roman" w:cs="Times New Roman"/>
                <w:sz w:val="20"/>
                <w:szCs w:val="20"/>
              </w:rPr>
            </w:pPr>
            <w:r w:rsidRPr="00775FB7">
              <w:rPr>
                <w:rFonts w:ascii="Times New Roman" w:hAnsi="Times New Roman" w:cs="Times New Roman"/>
                <w:sz w:val="20"/>
                <w:szCs w:val="20"/>
              </w:rPr>
              <w:t>UKUP</w:t>
            </w:r>
            <w:r w:rsidR="00485B69" w:rsidRPr="00775FB7">
              <w:rPr>
                <w:rFonts w:ascii="Times New Roman" w:hAnsi="Times New Roman" w:cs="Times New Roman"/>
                <w:sz w:val="20"/>
                <w:szCs w:val="20"/>
              </w:rPr>
              <w:t>A</w:t>
            </w:r>
            <w:r w:rsidRPr="00775FB7">
              <w:rPr>
                <w:rFonts w:ascii="Times New Roman" w:hAnsi="Times New Roman" w:cs="Times New Roman"/>
                <w:sz w:val="20"/>
                <w:szCs w:val="20"/>
              </w:rPr>
              <w:t>N</w:t>
            </w:r>
            <w:r w:rsidR="00485B69" w:rsidRPr="00775FB7">
              <w:rPr>
                <w:rFonts w:ascii="Times New Roman" w:hAnsi="Times New Roman" w:cs="Times New Roman"/>
                <w:sz w:val="20"/>
                <w:szCs w:val="20"/>
              </w:rPr>
              <w:t xml:space="preserve"> BROJ PASA S ATELEKTAZOM</w:t>
            </w:r>
          </w:p>
        </w:tc>
        <w:tc>
          <w:tcPr>
            <w:tcW w:w="1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775FB7" w:rsidRDefault="00251F0A" w:rsidP="00485B69">
            <w:pPr>
              <w:jc w:val="center"/>
              <w:rPr>
                <w:rFonts w:ascii="Times New Roman" w:hAnsi="Times New Roman" w:cs="Times New Roman"/>
                <w:sz w:val="20"/>
                <w:szCs w:val="20"/>
              </w:rPr>
            </w:pPr>
            <w:r w:rsidRPr="00775FB7">
              <w:rPr>
                <w:rFonts w:ascii="Times New Roman" w:hAnsi="Times New Roman" w:cs="Times New Roman"/>
                <w:sz w:val="20"/>
                <w:szCs w:val="20"/>
              </w:rPr>
              <w:t>32</w:t>
            </w:r>
          </w:p>
        </w:tc>
      </w:tr>
    </w:tbl>
    <w:p w:rsidR="002A0E1F" w:rsidRDefault="002A0E1F" w:rsidP="002A0E1F"/>
    <w:p w:rsidR="00A9601F" w:rsidRDefault="00A9601F" w:rsidP="00A9601F">
      <w:pPr>
        <w:spacing w:line="480" w:lineRule="auto"/>
      </w:pPr>
      <w:r>
        <w:rPr>
          <w:noProof/>
          <w:lang w:eastAsia="en-US" w:bidi="ar-SA"/>
        </w:rPr>
        <w:drawing>
          <wp:inline distT="0" distB="0" distL="0" distR="0">
            <wp:extent cx="5941695" cy="2706829"/>
            <wp:effectExtent l="19050" t="0" r="20955" b="0"/>
            <wp:docPr id="21"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6480" w:rsidRDefault="006B016D" w:rsidP="002C6480">
      <w:pPr>
        <w:spacing w:line="480" w:lineRule="auto"/>
        <w:jc w:val="both"/>
      </w:pPr>
      <w:proofErr w:type="gramStart"/>
      <w:r>
        <w:rPr>
          <w:rFonts w:ascii="Times New Roman" w:hAnsi="Times New Roman" w:cs="Times New Roman"/>
        </w:rPr>
        <w:t>Slika 17</w:t>
      </w:r>
      <w:r w:rsidR="002A0E1F">
        <w:rPr>
          <w:rFonts w:ascii="Times New Roman" w:hAnsi="Times New Roman" w:cs="Times New Roman"/>
        </w:rPr>
        <w:t>.</w:t>
      </w:r>
      <w:proofErr w:type="gramEnd"/>
      <w:r w:rsidR="002A0E1F" w:rsidRPr="002A0E1F">
        <w:rPr>
          <w:rFonts w:ascii="Times New Roman" w:hAnsi="Times New Roman" w:cs="Times New Roman"/>
        </w:rPr>
        <w:t xml:space="preserve"> </w:t>
      </w:r>
      <w:r w:rsidR="002A0E1F" w:rsidRPr="00A9601F">
        <w:rPr>
          <w:rFonts w:ascii="Times New Roman" w:hAnsi="Times New Roman" w:cs="Times New Roman"/>
        </w:rPr>
        <w:t xml:space="preserve">Prikaz nalaza pasa prema </w:t>
      </w:r>
      <w:r w:rsidR="00AF0BF8" w:rsidRPr="00A9601F">
        <w:rPr>
          <w:rFonts w:ascii="Times New Roman" w:hAnsi="Times New Roman" w:cs="Times New Roman"/>
        </w:rPr>
        <w:t>uzroku</w:t>
      </w:r>
      <w:r w:rsidR="002A0E1F" w:rsidRPr="00A9601F">
        <w:rPr>
          <w:rFonts w:ascii="Times New Roman" w:hAnsi="Times New Roman" w:cs="Times New Roman"/>
        </w:rPr>
        <w:t xml:space="preserve"> uginu</w:t>
      </w:r>
      <w:r w:rsidR="00AF0BF8" w:rsidRPr="00A9601F">
        <w:rPr>
          <w:rFonts w:ascii="Times New Roman" w:hAnsi="Times New Roman" w:cs="Times New Roman"/>
        </w:rPr>
        <w:t>ć</w:t>
      </w:r>
      <w:r w:rsidR="002A0E1F" w:rsidRPr="00A9601F">
        <w:rPr>
          <w:rFonts w:ascii="Times New Roman" w:hAnsi="Times New Roman" w:cs="Times New Roman"/>
        </w:rPr>
        <w:t>a</w:t>
      </w:r>
      <w:r w:rsidR="002C6480" w:rsidRPr="002C6480">
        <w:t xml:space="preserve"> </w:t>
      </w:r>
    </w:p>
    <w:p w:rsidR="002C6480" w:rsidRPr="003D706B" w:rsidRDefault="002C6480" w:rsidP="002C6480">
      <w:pPr>
        <w:spacing w:line="480" w:lineRule="auto"/>
        <w:ind w:firstLine="708"/>
        <w:jc w:val="both"/>
      </w:pPr>
      <w:proofErr w:type="gramStart"/>
      <w:r w:rsidRPr="003D706B">
        <w:t>Najčešća dijagnoza u uzorku (5) je bakterijska septikemija.</w:t>
      </w:r>
      <w:proofErr w:type="gramEnd"/>
      <w:r w:rsidRPr="003D706B">
        <w:t xml:space="preserve"> </w:t>
      </w:r>
      <w:proofErr w:type="gramStart"/>
      <w:r w:rsidRPr="003D706B">
        <w:t>U 4 slučaja sepse kod kojih je potvrđena atelektaza, bakteriološki nalaz je potvrdio prisustvo različitih bakterija (</w:t>
      </w:r>
      <w:r w:rsidRPr="003D706B">
        <w:rPr>
          <w:i/>
        </w:rPr>
        <w:t>E.coli, Pseudomonas sp., Proteus sp., Clostridium sp., Staphylococcus sp., Streptococcus sp.</w:t>
      </w:r>
      <w:r w:rsidRPr="003D706B">
        <w:t>).</w:t>
      </w:r>
      <w:proofErr w:type="gramEnd"/>
      <w:r w:rsidRPr="003D706B">
        <w:t xml:space="preserve"> Kod štenca shitzu starog 9 </w:t>
      </w:r>
      <w:proofErr w:type="gramStart"/>
      <w:r w:rsidRPr="003D706B">
        <w:t>dana</w:t>
      </w:r>
      <w:proofErr w:type="gramEnd"/>
      <w:r w:rsidRPr="003D706B">
        <w:t xml:space="preserve"> kao uzrok uginuća navedena je bolest hijalinih membrana.</w:t>
      </w:r>
      <w:r>
        <w:t xml:space="preserve"> </w:t>
      </w:r>
      <w:proofErr w:type="gramStart"/>
      <w:r>
        <w:t>Zabilježena su i tri slučaja fetalnih atelektaza kod otežanog štenjenja.</w:t>
      </w:r>
      <w:proofErr w:type="gramEnd"/>
    </w:p>
    <w:p w:rsidR="00713012" w:rsidRDefault="00713012" w:rsidP="00AF0BF8">
      <w:pPr>
        <w:jc w:val="center"/>
      </w:pPr>
    </w:p>
    <w:p w:rsidR="004371B3" w:rsidRDefault="004371B3" w:rsidP="00AF0BF8">
      <w:pPr>
        <w:jc w:val="center"/>
      </w:pPr>
      <w:r w:rsidRPr="004371B3">
        <w:rPr>
          <w:noProof/>
          <w:lang w:eastAsia="en-US" w:bidi="ar-SA"/>
        </w:rPr>
        <w:drawing>
          <wp:inline distT="0" distB="0" distL="0" distR="0">
            <wp:extent cx="5944429" cy="3045349"/>
            <wp:effectExtent l="19050" t="0" r="0" b="0"/>
            <wp:docPr id="9"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371B3" w:rsidRDefault="004371B3" w:rsidP="004371B3">
      <w:pPr>
        <w:jc w:val="center"/>
      </w:pPr>
    </w:p>
    <w:p w:rsidR="004371B3" w:rsidRDefault="004371B3" w:rsidP="004371B3">
      <w:proofErr w:type="gramStart"/>
      <w:r>
        <w:t>Slika 18.</w:t>
      </w:r>
      <w:proofErr w:type="gramEnd"/>
      <w:r>
        <w:t xml:space="preserve"> </w:t>
      </w:r>
      <w:r w:rsidRPr="00A9601F">
        <w:t>Prikaz nalaza pasa s atelektazom prema starosti i spolu</w:t>
      </w:r>
    </w:p>
    <w:p w:rsidR="004371B3" w:rsidRDefault="004371B3" w:rsidP="00AF0BF8">
      <w:pPr>
        <w:jc w:val="center"/>
      </w:pPr>
    </w:p>
    <w:p w:rsidR="00AF0BF8" w:rsidRPr="00A87295" w:rsidRDefault="00AF0BF8" w:rsidP="009E62EB">
      <w:pPr>
        <w:spacing w:line="360" w:lineRule="auto"/>
        <w:rPr>
          <w:rFonts w:ascii="Times New Roman" w:hAnsi="Times New Roman" w:cs="Times New Roman"/>
        </w:rPr>
      </w:pPr>
      <w:proofErr w:type="gramStart"/>
      <w:r w:rsidRPr="00A87295">
        <w:rPr>
          <w:rFonts w:ascii="Times New Roman" w:hAnsi="Times New Roman" w:cs="Times New Roman"/>
        </w:rPr>
        <w:t>Tablica 18.</w:t>
      </w:r>
      <w:proofErr w:type="gramEnd"/>
      <w:r w:rsidRPr="00A87295">
        <w:rPr>
          <w:rFonts w:ascii="Times New Roman" w:hAnsi="Times New Roman" w:cs="Times New Roman"/>
        </w:rPr>
        <w:t xml:space="preserve"> </w:t>
      </w:r>
      <w:r w:rsidRPr="00A9601F">
        <w:rPr>
          <w:rFonts w:ascii="Times New Roman" w:hAnsi="Times New Roman" w:cs="Times New Roman"/>
        </w:rPr>
        <w:t>Pregled broja pasa s atelektazom prema uzroku uginuća i starosti</w:t>
      </w:r>
      <w:r w:rsidRPr="00A8539B">
        <w:rPr>
          <w:rFonts w:ascii="Times New Roman" w:hAnsi="Times New Roman" w:cs="Times New Roman"/>
          <w:i/>
        </w:rPr>
        <w:t xml:space="preserve"> </w:t>
      </w:r>
    </w:p>
    <w:tbl>
      <w:tblPr>
        <w:tblW w:w="9451" w:type="dxa"/>
        <w:jc w:val="center"/>
        <w:tblLayout w:type="fixed"/>
        <w:tblCellMar>
          <w:left w:w="10" w:type="dxa"/>
          <w:right w:w="10" w:type="dxa"/>
        </w:tblCellMar>
        <w:tblLook w:val="04A0"/>
      </w:tblPr>
      <w:tblGrid>
        <w:gridCol w:w="4338"/>
        <w:gridCol w:w="425"/>
        <w:gridCol w:w="425"/>
        <w:gridCol w:w="425"/>
        <w:gridCol w:w="426"/>
        <w:gridCol w:w="425"/>
        <w:gridCol w:w="379"/>
        <w:gridCol w:w="471"/>
        <w:gridCol w:w="426"/>
        <w:gridCol w:w="425"/>
        <w:gridCol w:w="425"/>
        <w:gridCol w:w="425"/>
        <w:gridCol w:w="436"/>
      </w:tblGrid>
      <w:tr w:rsidR="00713012"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2D592F">
            <w:pPr>
              <w:rPr>
                <w:rFonts w:ascii="Times New Roman" w:hAnsi="Times New Roman" w:cs="Times New Roman"/>
                <w:sz w:val="20"/>
                <w:szCs w:val="20"/>
              </w:rPr>
            </w:pPr>
          </w:p>
        </w:tc>
        <w:tc>
          <w:tcPr>
            <w:tcW w:w="5113"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A87295" w:rsidP="00A87295">
            <w:pPr>
              <w:jc w:val="center"/>
              <w:rPr>
                <w:rFonts w:ascii="Times New Roman" w:hAnsi="Times New Roman" w:cs="Times New Roman"/>
                <w:sz w:val="20"/>
                <w:szCs w:val="20"/>
              </w:rPr>
            </w:pPr>
            <w:r>
              <w:rPr>
                <w:rFonts w:ascii="Times New Roman" w:hAnsi="Times New Roman" w:cs="Times New Roman"/>
                <w:sz w:val="20"/>
                <w:szCs w:val="20"/>
              </w:rPr>
              <w:t>STAROST (</w:t>
            </w:r>
            <w:r w:rsidR="00251F0A" w:rsidRPr="00A87295">
              <w:rPr>
                <w:rFonts w:ascii="Times New Roman" w:hAnsi="Times New Roman" w:cs="Times New Roman"/>
                <w:sz w:val="20"/>
                <w:szCs w:val="20"/>
              </w:rPr>
              <w:t>GODINE</w:t>
            </w:r>
            <w:r>
              <w:rPr>
                <w:rFonts w:ascii="Times New Roman" w:hAnsi="Times New Roman" w:cs="Times New Roman"/>
                <w:sz w:val="20"/>
                <w:szCs w:val="20"/>
              </w:rPr>
              <w:t>)</w:t>
            </w:r>
          </w:p>
        </w:tc>
      </w:tr>
      <w:tr w:rsidR="00713012"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A87295" w:rsidRDefault="00A87295" w:rsidP="002D592F">
            <w:pPr>
              <w:rPr>
                <w:rFonts w:ascii="Times New Roman" w:hAnsi="Times New Roman" w:cs="Times New Roman"/>
                <w:sz w:val="20"/>
                <w:szCs w:val="20"/>
              </w:rPr>
            </w:pPr>
            <w:r w:rsidRPr="00A87295">
              <w:rPr>
                <w:rFonts w:ascii="Times New Roman" w:hAnsi="Times New Roman" w:cs="Times New Roman"/>
                <w:sz w:val="20"/>
                <w:szCs w:val="20"/>
              </w:rPr>
              <w:t>UZROK UGINUĆA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0</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2</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4</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7</w:t>
            </w: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8</w:t>
            </w: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9</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10</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12</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14</w:t>
            </w: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15</w:t>
            </w:r>
          </w:p>
        </w:tc>
      </w:tr>
      <w:tr w:rsidR="00B83B58"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444B18">
            <w:pPr>
              <w:rPr>
                <w:rFonts w:ascii="Times New Roman" w:hAnsi="Times New Roman" w:cs="Times New Roman"/>
                <w:sz w:val="20"/>
                <w:szCs w:val="20"/>
              </w:rPr>
            </w:pPr>
            <w:r w:rsidRPr="00A87295">
              <w:rPr>
                <w:rFonts w:ascii="Times New Roman" w:hAnsi="Times New Roman" w:cs="Times New Roman"/>
                <w:sz w:val="20"/>
                <w:szCs w:val="20"/>
              </w:rPr>
              <w:t>ADENOKARCINOM</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r>
      <w:tr w:rsidR="00B83B58"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444B18">
            <w:pPr>
              <w:rPr>
                <w:rFonts w:ascii="Times New Roman" w:hAnsi="Times New Roman" w:cs="Times New Roman"/>
                <w:sz w:val="20"/>
                <w:szCs w:val="20"/>
              </w:rPr>
            </w:pPr>
            <w:r w:rsidRPr="00A87295">
              <w:rPr>
                <w:rFonts w:ascii="Times New Roman" w:hAnsi="Times New Roman" w:cs="Times New Roman"/>
                <w:sz w:val="20"/>
                <w:szCs w:val="20"/>
              </w:rPr>
              <w:t>BOLEST HIJALINIH MEMBRANA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r>
      <w:tr w:rsidR="00B83B58"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444B18">
            <w:pPr>
              <w:rPr>
                <w:rFonts w:ascii="Times New Roman" w:hAnsi="Times New Roman" w:cs="Times New Roman"/>
                <w:sz w:val="20"/>
                <w:szCs w:val="20"/>
              </w:rPr>
            </w:pPr>
            <w:r w:rsidRPr="00A87295">
              <w:rPr>
                <w:rFonts w:ascii="Times New Roman" w:hAnsi="Times New Roman" w:cs="Times New Roman"/>
                <w:sz w:val="20"/>
                <w:szCs w:val="20"/>
              </w:rPr>
              <w:t>DILATACIJA SRCA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r>
      <w:tr w:rsidR="00B83B58"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444B18">
            <w:pPr>
              <w:rPr>
                <w:rFonts w:ascii="Times New Roman" w:hAnsi="Times New Roman" w:cs="Times New Roman"/>
                <w:sz w:val="20"/>
                <w:szCs w:val="20"/>
              </w:rPr>
            </w:pPr>
            <w:r w:rsidRPr="00126A7C">
              <w:rPr>
                <w:rFonts w:ascii="Times New Roman" w:hAnsi="Times New Roman" w:cs="Times New Roman"/>
                <w:sz w:val="20"/>
                <w:szCs w:val="20"/>
              </w:rPr>
              <w:t>DISEMINIRANA INTRAVASKULARNA KOAGULOPATIJA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r>
      <w:tr w:rsidR="00B83B58"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2D592F">
            <w:pPr>
              <w:rPr>
                <w:rFonts w:ascii="Times New Roman" w:hAnsi="Times New Roman" w:cs="Times New Roman"/>
                <w:sz w:val="20"/>
                <w:szCs w:val="20"/>
              </w:rPr>
            </w:pPr>
            <w:r w:rsidRPr="00A87295">
              <w:rPr>
                <w:rFonts w:ascii="Times New Roman" w:hAnsi="Times New Roman" w:cs="Times New Roman"/>
                <w:sz w:val="20"/>
                <w:szCs w:val="20"/>
              </w:rPr>
              <w:t>FETALNE ANOMALIJE</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r>
      <w:tr w:rsidR="00B83B58"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444B18">
            <w:pPr>
              <w:rPr>
                <w:rFonts w:ascii="Times New Roman" w:hAnsi="Times New Roman" w:cs="Times New Roman"/>
                <w:sz w:val="20"/>
                <w:szCs w:val="20"/>
              </w:rPr>
            </w:pPr>
            <w:r w:rsidRPr="00A87295">
              <w:rPr>
                <w:rFonts w:ascii="Times New Roman" w:hAnsi="Times New Roman" w:cs="Times New Roman"/>
                <w:sz w:val="20"/>
                <w:szCs w:val="20"/>
              </w:rPr>
              <w:t>HEMANGIOSARKOM MIOKARDA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r>
      <w:tr w:rsidR="00B83B58"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2D592F">
            <w:pPr>
              <w:rPr>
                <w:rFonts w:ascii="Times New Roman" w:hAnsi="Times New Roman" w:cs="Times New Roman"/>
                <w:sz w:val="20"/>
                <w:szCs w:val="20"/>
              </w:rPr>
            </w:pPr>
            <w:r w:rsidRPr="00A87295">
              <w:rPr>
                <w:rFonts w:ascii="Times New Roman" w:hAnsi="Times New Roman" w:cs="Times New Roman"/>
                <w:sz w:val="20"/>
                <w:szCs w:val="20"/>
              </w:rPr>
              <w:t>LEPTOSPIROZA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r>
      <w:tr w:rsidR="00B83B58"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052F70">
            <w:pPr>
              <w:rPr>
                <w:rFonts w:ascii="Times New Roman" w:hAnsi="Times New Roman" w:cs="Times New Roman"/>
                <w:sz w:val="20"/>
                <w:szCs w:val="20"/>
              </w:rPr>
            </w:pPr>
            <w:r w:rsidRPr="00A87295">
              <w:rPr>
                <w:rFonts w:ascii="Times New Roman" w:hAnsi="Times New Roman" w:cs="Times New Roman"/>
                <w:sz w:val="20"/>
                <w:szCs w:val="20"/>
              </w:rPr>
              <w:t>LIMFADENITIS</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r>
      <w:tr w:rsidR="00B83B58"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052F70">
            <w:pPr>
              <w:rPr>
                <w:rFonts w:ascii="Times New Roman" w:hAnsi="Times New Roman" w:cs="Times New Roman"/>
                <w:sz w:val="20"/>
                <w:szCs w:val="20"/>
              </w:rPr>
            </w:pPr>
            <w:r w:rsidRPr="00A87295">
              <w:rPr>
                <w:rFonts w:ascii="Times New Roman" w:hAnsi="Times New Roman" w:cs="Times New Roman"/>
                <w:sz w:val="20"/>
                <w:szCs w:val="20"/>
              </w:rPr>
              <w:t>LIMFOM SLEZENE (METASTAZE U JETRI)</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r>
      <w:tr w:rsidR="00B83B58"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052F70">
            <w:pPr>
              <w:rPr>
                <w:rFonts w:ascii="Times New Roman" w:hAnsi="Times New Roman" w:cs="Times New Roman"/>
                <w:sz w:val="20"/>
                <w:szCs w:val="20"/>
              </w:rPr>
            </w:pPr>
            <w:r w:rsidRPr="00A87295">
              <w:rPr>
                <w:rFonts w:ascii="Times New Roman" w:hAnsi="Times New Roman" w:cs="Times New Roman"/>
                <w:sz w:val="20"/>
                <w:szCs w:val="20"/>
              </w:rPr>
              <w:t>LIŠMANIOZA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83B58" w:rsidRPr="00A87295" w:rsidRDefault="00B83B58" w:rsidP="00A87295">
            <w:pPr>
              <w:jc w:val="center"/>
              <w:rPr>
                <w:rFonts w:ascii="Times New Roman" w:hAnsi="Times New Roman" w:cs="Times New Roman"/>
                <w:sz w:val="20"/>
                <w:szCs w:val="20"/>
              </w:rPr>
            </w:pPr>
          </w:p>
        </w:tc>
      </w:tr>
      <w:tr w:rsidR="00713012"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052F70">
            <w:pPr>
              <w:rPr>
                <w:rFonts w:ascii="Times New Roman" w:hAnsi="Times New Roman" w:cs="Times New Roman"/>
                <w:sz w:val="20"/>
                <w:szCs w:val="20"/>
              </w:rPr>
            </w:pPr>
            <w:r w:rsidRPr="00A87295">
              <w:rPr>
                <w:rFonts w:ascii="Times New Roman" w:hAnsi="Times New Roman" w:cs="Times New Roman"/>
                <w:sz w:val="20"/>
                <w:szCs w:val="20"/>
              </w:rPr>
              <w:t>METAST</w:t>
            </w:r>
            <w:r w:rsidR="00052F70" w:rsidRPr="00A87295">
              <w:rPr>
                <w:rFonts w:ascii="Times New Roman" w:hAnsi="Times New Roman" w:cs="Times New Roman"/>
                <w:sz w:val="20"/>
                <w:szCs w:val="20"/>
              </w:rPr>
              <w:t>EZE NESPECIFICIRANE U KOSTI</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r>
      <w:tr w:rsidR="00713012"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2D592F">
            <w:pPr>
              <w:rPr>
                <w:rFonts w:ascii="Times New Roman" w:hAnsi="Times New Roman" w:cs="Times New Roman"/>
                <w:sz w:val="20"/>
                <w:szCs w:val="20"/>
              </w:rPr>
            </w:pPr>
            <w:r w:rsidRPr="00A87295">
              <w:rPr>
                <w:rFonts w:ascii="Times New Roman" w:hAnsi="Times New Roman" w:cs="Times New Roman"/>
                <w:sz w:val="20"/>
                <w:szCs w:val="20"/>
              </w:rPr>
              <w:t>MITRALNA INSUFICIJENCIJA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r>
      <w:tr w:rsidR="00713012"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052F70">
            <w:pPr>
              <w:rPr>
                <w:rFonts w:ascii="Times New Roman" w:hAnsi="Times New Roman" w:cs="Times New Roman"/>
                <w:sz w:val="20"/>
                <w:szCs w:val="20"/>
              </w:rPr>
            </w:pPr>
            <w:r w:rsidRPr="00A87295">
              <w:rPr>
                <w:rFonts w:ascii="Times New Roman" w:hAnsi="Times New Roman" w:cs="Times New Roman"/>
                <w:sz w:val="20"/>
                <w:szCs w:val="20"/>
              </w:rPr>
              <w:t>PAN</w:t>
            </w:r>
            <w:r w:rsidR="00052F70" w:rsidRPr="00A87295">
              <w:rPr>
                <w:rFonts w:ascii="Times New Roman" w:hAnsi="Times New Roman" w:cs="Times New Roman"/>
                <w:sz w:val="20"/>
                <w:szCs w:val="20"/>
              </w:rPr>
              <w:t>K</w:t>
            </w:r>
            <w:r w:rsidRPr="00A87295">
              <w:rPr>
                <w:rFonts w:ascii="Times New Roman" w:hAnsi="Times New Roman" w:cs="Times New Roman"/>
                <w:sz w:val="20"/>
                <w:szCs w:val="20"/>
              </w:rPr>
              <w:t>REATITIS</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r>
      <w:tr w:rsidR="00713012"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2D592F">
            <w:pPr>
              <w:rPr>
                <w:rFonts w:ascii="Times New Roman" w:hAnsi="Times New Roman" w:cs="Times New Roman"/>
                <w:sz w:val="20"/>
                <w:szCs w:val="20"/>
              </w:rPr>
            </w:pPr>
            <w:r w:rsidRPr="00A87295">
              <w:rPr>
                <w:rFonts w:ascii="Times New Roman" w:hAnsi="Times New Roman" w:cs="Times New Roman"/>
                <w:sz w:val="20"/>
                <w:szCs w:val="20"/>
              </w:rPr>
              <w:t>PARTUS GRAVIS</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3</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r>
      <w:tr w:rsidR="00713012"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052F70">
            <w:pPr>
              <w:rPr>
                <w:rFonts w:ascii="Times New Roman" w:hAnsi="Times New Roman" w:cs="Times New Roman"/>
                <w:sz w:val="20"/>
                <w:szCs w:val="20"/>
              </w:rPr>
            </w:pPr>
            <w:r w:rsidRPr="00A87295">
              <w:rPr>
                <w:rFonts w:ascii="Times New Roman" w:hAnsi="Times New Roman" w:cs="Times New Roman"/>
                <w:sz w:val="20"/>
                <w:szCs w:val="20"/>
              </w:rPr>
              <w:t>P</w:t>
            </w:r>
            <w:r w:rsidR="00052F70" w:rsidRPr="00A87295">
              <w:rPr>
                <w:rFonts w:ascii="Times New Roman" w:hAnsi="Times New Roman" w:cs="Times New Roman"/>
                <w:sz w:val="20"/>
                <w:szCs w:val="20"/>
              </w:rPr>
              <w:t>IOMETRA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r>
      <w:tr w:rsidR="00713012"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052F70">
            <w:pPr>
              <w:rPr>
                <w:rFonts w:ascii="Times New Roman" w:hAnsi="Times New Roman" w:cs="Times New Roman"/>
                <w:sz w:val="20"/>
                <w:szCs w:val="20"/>
              </w:rPr>
            </w:pPr>
            <w:r w:rsidRPr="00A87295">
              <w:rPr>
                <w:rFonts w:ascii="Times New Roman" w:hAnsi="Times New Roman" w:cs="Times New Roman"/>
                <w:sz w:val="20"/>
                <w:szCs w:val="20"/>
              </w:rPr>
              <w:t>P</w:t>
            </w:r>
            <w:r w:rsidR="00052F70" w:rsidRPr="00A87295">
              <w:rPr>
                <w:rFonts w:ascii="Times New Roman" w:hAnsi="Times New Roman" w:cs="Times New Roman"/>
                <w:sz w:val="20"/>
                <w:szCs w:val="20"/>
              </w:rPr>
              <w:t>I</w:t>
            </w:r>
            <w:r w:rsidRPr="00A87295">
              <w:rPr>
                <w:rFonts w:ascii="Times New Roman" w:hAnsi="Times New Roman" w:cs="Times New Roman"/>
                <w:sz w:val="20"/>
                <w:szCs w:val="20"/>
              </w:rPr>
              <w:t>OTORA</w:t>
            </w:r>
            <w:r w:rsidR="00052F70" w:rsidRPr="00A87295">
              <w:rPr>
                <w:rFonts w:ascii="Times New Roman" w:hAnsi="Times New Roman" w:cs="Times New Roman"/>
                <w:sz w:val="20"/>
                <w:szCs w:val="20"/>
              </w:rPr>
              <w:t>KS</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r>
      <w:tr w:rsidR="00713012"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2D592F">
            <w:pPr>
              <w:rPr>
                <w:rFonts w:ascii="Times New Roman" w:hAnsi="Times New Roman" w:cs="Times New Roman"/>
                <w:sz w:val="20"/>
                <w:szCs w:val="20"/>
              </w:rPr>
            </w:pPr>
            <w:r w:rsidRPr="00A87295">
              <w:rPr>
                <w:rFonts w:ascii="Times New Roman" w:hAnsi="Times New Roman" w:cs="Times New Roman"/>
                <w:sz w:val="20"/>
                <w:szCs w:val="20"/>
              </w:rPr>
              <w:t>SEPSA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4</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r>
      <w:tr w:rsidR="00713012"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F0BF8">
            <w:pPr>
              <w:rPr>
                <w:rFonts w:ascii="Times New Roman" w:hAnsi="Times New Roman" w:cs="Times New Roman"/>
                <w:sz w:val="20"/>
                <w:szCs w:val="20"/>
              </w:rPr>
            </w:pPr>
            <w:r w:rsidRPr="00A87295">
              <w:rPr>
                <w:rFonts w:ascii="Times New Roman" w:hAnsi="Times New Roman" w:cs="Times New Roman"/>
                <w:sz w:val="20"/>
                <w:szCs w:val="20"/>
              </w:rPr>
              <w:t>TOR</w:t>
            </w:r>
            <w:r w:rsidR="00052F70" w:rsidRPr="00A87295">
              <w:rPr>
                <w:rFonts w:ascii="Times New Roman" w:hAnsi="Times New Roman" w:cs="Times New Roman"/>
                <w:sz w:val="20"/>
                <w:szCs w:val="20"/>
              </w:rPr>
              <w:t>ZIJA I DILATACIJA ŽELUCA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r>
      <w:tr w:rsidR="00713012"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052F70">
            <w:pPr>
              <w:rPr>
                <w:rFonts w:ascii="Times New Roman" w:hAnsi="Times New Roman" w:cs="Times New Roman"/>
                <w:sz w:val="20"/>
                <w:szCs w:val="20"/>
              </w:rPr>
            </w:pPr>
            <w:r w:rsidRPr="00A87295">
              <w:rPr>
                <w:rFonts w:ascii="Times New Roman" w:hAnsi="Times New Roman" w:cs="Times New Roman"/>
                <w:sz w:val="20"/>
                <w:szCs w:val="20"/>
              </w:rPr>
              <w:t>UROLITI</w:t>
            </w:r>
            <w:r w:rsidR="00052F70" w:rsidRPr="00A87295">
              <w:rPr>
                <w:rFonts w:ascii="Times New Roman" w:hAnsi="Times New Roman" w:cs="Times New Roman"/>
                <w:sz w:val="20"/>
                <w:szCs w:val="20"/>
              </w:rPr>
              <w:t>JAZA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r>
      <w:tr w:rsidR="00713012" w:rsidRPr="00A87295" w:rsidTr="00BC66E6">
        <w:trPr>
          <w:trHeight w:val="346"/>
          <w:jc w:val="center"/>
        </w:trPr>
        <w:tc>
          <w:tcPr>
            <w:tcW w:w="4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052F70" w:rsidP="002D592F">
            <w:pPr>
              <w:rPr>
                <w:rFonts w:ascii="Times New Roman" w:hAnsi="Times New Roman" w:cs="Times New Roman"/>
                <w:sz w:val="20"/>
                <w:szCs w:val="20"/>
              </w:rPr>
            </w:pPr>
            <w:r w:rsidRPr="00A87295">
              <w:rPr>
                <w:rFonts w:ascii="Times New Roman" w:hAnsi="Times New Roman" w:cs="Times New Roman"/>
                <w:sz w:val="20"/>
                <w:szCs w:val="20"/>
              </w:rPr>
              <w:t>ZATAJIVANJE BUBREGA (NEFROSKLEROZA)</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r>
      <w:tr w:rsidR="00713012" w:rsidRPr="00A87295" w:rsidTr="00BC66E6">
        <w:trPr>
          <w:trHeight w:val="346"/>
          <w:jc w:val="center"/>
        </w:trPr>
        <w:tc>
          <w:tcPr>
            <w:tcW w:w="4338"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713012" w:rsidRPr="00A87295" w:rsidRDefault="00251F0A" w:rsidP="002D592F">
            <w:pPr>
              <w:rPr>
                <w:rFonts w:ascii="Times New Roman" w:hAnsi="Times New Roman" w:cs="Times New Roman"/>
                <w:sz w:val="20"/>
                <w:szCs w:val="20"/>
              </w:rPr>
            </w:pPr>
            <w:r w:rsidRPr="00A87295">
              <w:rPr>
                <w:rFonts w:ascii="Times New Roman" w:hAnsi="Times New Roman" w:cs="Times New Roman"/>
                <w:sz w:val="20"/>
                <w:szCs w:val="20"/>
              </w:rPr>
              <w:t>ZATAJIVANJE SRCA</w:t>
            </w:r>
          </w:p>
        </w:tc>
        <w:tc>
          <w:tcPr>
            <w:tcW w:w="425"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379"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71"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rsidR="00713012" w:rsidRPr="00A87295" w:rsidRDefault="00713012" w:rsidP="00A87295">
            <w:pPr>
              <w:jc w:val="center"/>
              <w:rPr>
                <w:rFonts w:ascii="Times New Roman" w:hAnsi="Times New Roman" w:cs="Times New Roman"/>
                <w:sz w:val="20"/>
                <w:szCs w:val="20"/>
              </w:rPr>
            </w:pPr>
          </w:p>
        </w:tc>
      </w:tr>
      <w:tr w:rsidR="00713012" w:rsidRPr="00A87295" w:rsidTr="00BC66E6">
        <w:trPr>
          <w:trHeight w:val="346"/>
          <w:jc w:val="center"/>
        </w:trPr>
        <w:tc>
          <w:tcPr>
            <w:tcW w:w="43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3012" w:rsidRPr="00A87295" w:rsidRDefault="00251F0A" w:rsidP="00775FB7">
            <w:pPr>
              <w:rPr>
                <w:rFonts w:ascii="Times New Roman" w:hAnsi="Times New Roman" w:cs="Times New Roman"/>
                <w:sz w:val="20"/>
                <w:szCs w:val="20"/>
              </w:rPr>
            </w:pPr>
            <w:r w:rsidRPr="00A87295">
              <w:rPr>
                <w:rFonts w:ascii="Times New Roman" w:hAnsi="Times New Roman" w:cs="Times New Roman"/>
                <w:sz w:val="20"/>
                <w:szCs w:val="20"/>
              </w:rPr>
              <w:t>UKUPAN BROJ PASA PREMA STAROSTI</w:t>
            </w:r>
            <w:r w:rsidR="00775FB7" w:rsidRPr="00A87295">
              <w:rPr>
                <w:rFonts w:ascii="Times New Roman" w:hAnsi="Times New Roman" w:cs="Times New Roman"/>
                <w:sz w:val="20"/>
                <w:szCs w:val="20"/>
              </w:rPr>
              <w:t xml:space="preserve"> </w:t>
            </w:r>
            <w:r w:rsidR="00775FB7">
              <w:rPr>
                <w:rFonts w:ascii="Times New Roman" w:hAnsi="Times New Roman" w:cs="Times New Roman"/>
                <w:sz w:val="20"/>
                <w:szCs w:val="20"/>
              </w:rPr>
              <w:t>(</w:t>
            </w:r>
            <w:r w:rsidR="00775FB7" w:rsidRPr="00A87295">
              <w:rPr>
                <w:rFonts w:ascii="Times New Roman" w:hAnsi="Times New Roman" w:cs="Times New Roman"/>
                <w:sz w:val="20"/>
                <w:szCs w:val="20"/>
              </w:rPr>
              <w:t>GODIN</w:t>
            </w:r>
            <w:r w:rsidR="00775FB7">
              <w:rPr>
                <w:rFonts w:ascii="Times New Roman" w:hAnsi="Times New Roman" w:cs="Times New Roman"/>
                <w:sz w:val="20"/>
                <w:szCs w:val="20"/>
              </w:rPr>
              <w:t>E)</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12</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c>
          <w:tcPr>
            <w:tcW w:w="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2</w:t>
            </w:r>
          </w:p>
        </w:tc>
        <w:tc>
          <w:tcPr>
            <w:tcW w:w="4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2</w:t>
            </w:r>
          </w:p>
        </w:tc>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2</w:t>
            </w:r>
          </w:p>
        </w:tc>
        <w:tc>
          <w:tcPr>
            <w:tcW w:w="4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3012" w:rsidRPr="00A87295" w:rsidRDefault="00251F0A" w:rsidP="00A87295">
            <w:pPr>
              <w:jc w:val="center"/>
              <w:rPr>
                <w:rFonts w:ascii="Times New Roman" w:hAnsi="Times New Roman" w:cs="Times New Roman"/>
                <w:sz w:val="20"/>
                <w:szCs w:val="20"/>
              </w:rPr>
            </w:pPr>
            <w:r w:rsidRPr="00A87295">
              <w:rPr>
                <w:rFonts w:ascii="Times New Roman" w:hAnsi="Times New Roman" w:cs="Times New Roman"/>
                <w:sz w:val="20"/>
                <w:szCs w:val="20"/>
              </w:rPr>
              <w:t>1</w:t>
            </w:r>
          </w:p>
        </w:tc>
      </w:tr>
    </w:tbl>
    <w:p w:rsidR="00B101CC" w:rsidRDefault="00B101CC" w:rsidP="00B101CC">
      <w:pPr>
        <w:jc w:val="center"/>
      </w:pPr>
    </w:p>
    <w:p w:rsidR="00AF0BF8" w:rsidRDefault="00AF0BF8" w:rsidP="009E62EB">
      <w:pPr>
        <w:spacing w:before="120"/>
        <w:rPr>
          <w:i/>
        </w:rPr>
      </w:pPr>
    </w:p>
    <w:p w:rsidR="009E62EB" w:rsidRDefault="009E62EB" w:rsidP="009E62EB">
      <w:pPr>
        <w:spacing w:before="120"/>
        <w:rPr>
          <w:rFonts w:ascii="Times New Roman" w:hAnsi="Times New Roman" w:cs="Times New Roman"/>
        </w:rPr>
      </w:pPr>
    </w:p>
    <w:p w:rsidR="00526D53" w:rsidRDefault="00526D53" w:rsidP="009E62EB">
      <w:pPr>
        <w:spacing w:before="120"/>
        <w:rPr>
          <w:rFonts w:ascii="Times New Roman" w:hAnsi="Times New Roman" w:cs="Times New Roman"/>
        </w:rPr>
      </w:pPr>
    </w:p>
    <w:p w:rsidR="00526D53" w:rsidRDefault="00526D53" w:rsidP="009E62EB">
      <w:pPr>
        <w:spacing w:before="120"/>
        <w:rPr>
          <w:rFonts w:ascii="Times New Roman" w:hAnsi="Times New Roman" w:cs="Times New Roman"/>
        </w:rPr>
      </w:pPr>
    </w:p>
    <w:p w:rsidR="00526D53" w:rsidRDefault="00526D53" w:rsidP="009E62EB">
      <w:pPr>
        <w:spacing w:before="120"/>
        <w:rPr>
          <w:rFonts w:ascii="Times New Roman" w:hAnsi="Times New Roman" w:cs="Times New Roman"/>
        </w:rPr>
      </w:pPr>
    </w:p>
    <w:p w:rsidR="00526D53" w:rsidRDefault="00526D53" w:rsidP="009E62EB">
      <w:pPr>
        <w:spacing w:before="120"/>
        <w:rPr>
          <w:rFonts w:ascii="Times New Roman" w:hAnsi="Times New Roman" w:cs="Times New Roman"/>
        </w:rPr>
      </w:pPr>
    </w:p>
    <w:p w:rsidR="00526D53" w:rsidRDefault="00526D53" w:rsidP="009E62EB">
      <w:pPr>
        <w:spacing w:before="120"/>
        <w:rPr>
          <w:rFonts w:ascii="Times New Roman" w:hAnsi="Times New Roman" w:cs="Times New Roman"/>
        </w:rPr>
      </w:pPr>
    </w:p>
    <w:p w:rsidR="00526D53" w:rsidRDefault="00526D53" w:rsidP="009E62EB">
      <w:pPr>
        <w:spacing w:before="120"/>
        <w:rPr>
          <w:rFonts w:ascii="Times New Roman" w:hAnsi="Times New Roman" w:cs="Times New Roman"/>
        </w:rPr>
      </w:pPr>
    </w:p>
    <w:p w:rsidR="00526D53" w:rsidRDefault="00526D53" w:rsidP="009E62EB">
      <w:pPr>
        <w:spacing w:before="120"/>
        <w:rPr>
          <w:rFonts w:ascii="Times New Roman" w:hAnsi="Times New Roman" w:cs="Times New Roman"/>
        </w:rPr>
      </w:pPr>
    </w:p>
    <w:p w:rsidR="00526D53" w:rsidRDefault="00526D53" w:rsidP="009E62EB">
      <w:pPr>
        <w:spacing w:before="120"/>
        <w:rPr>
          <w:rFonts w:ascii="Times New Roman" w:hAnsi="Times New Roman" w:cs="Times New Roman"/>
        </w:rPr>
      </w:pPr>
    </w:p>
    <w:p w:rsidR="00526D53" w:rsidRDefault="00526D53" w:rsidP="009E62EB">
      <w:pPr>
        <w:spacing w:before="120"/>
        <w:rPr>
          <w:rFonts w:ascii="Times New Roman" w:hAnsi="Times New Roman" w:cs="Times New Roman"/>
        </w:rPr>
      </w:pPr>
      <w:r>
        <w:rPr>
          <w:noProof/>
          <w:lang w:eastAsia="en-US" w:bidi="ar-SA"/>
        </w:rPr>
        <w:drawing>
          <wp:inline distT="0" distB="0" distL="0" distR="0">
            <wp:extent cx="6111406" cy="3037398"/>
            <wp:effectExtent l="19050" t="0" r="0" b="0"/>
            <wp:docPr id="10"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87295" w:rsidRPr="00E76566" w:rsidRDefault="006B016D" w:rsidP="009E62EB">
      <w:pPr>
        <w:spacing w:before="120" w:line="480" w:lineRule="auto"/>
        <w:rPr>
          <w:rFonts w:ascii="Times New Roman" w:hAnsi="Times New Roman" w:cs="Times New Roman"/>
        </w:rPr>
      </w:pPr>
      <w:proofErr w:type="gramStart"/>
      <w:r>
        <w:rPr>
          <w:rFonts w:ascii="Times New Roman" w:hAnsi="Times New Roman" w:cs="Times New Roman"/>
        </w:rPr>
        <w:t>Slika 19</w:t>
      </w:r>
      <w:r w:rsidR="00A87295" w:rsidRPr="00E76566">
        <w:rPr>
          <w:rFonts w:ascii="Times New Roman" w:hAnsi="Times New Roman" w:cs="Times New Roman"/>
        </w:rPr>
        <w:t>.</w:t>
      </w:r>
      <w:proofErr w:type="gramEnd"/>
      <w:r w:rsidR="00A87295" w:rsidRPr="00E76566">
        <w:rPr>
          <w:rFonts w:ascii="Times New Roman" w:hAnsi="Times New Roman" w:cs="Times New Roman"/>
        </w:rPr>
        <w:t xml:space="preserve"> </w:t>
      </w:r>
      <w:r w:rsidR="00A87295" w:rsidRPr="00A9601F">
        <w:rPr>
          <w:rFonts w:ascii="Times New Roman" w:hAnsi="Times New Roman" w:cs="Times New Roman"/>
        </w:rPr>
        <w:t>Prikaz nalaza pasa s atelektazom prema starosti i tipu mjesta</w:t>
      </w:r>
    </w:p>
    <w:p w:rsidR="00713012" w:rsidRPr="00E76566" w:rsidRDefault="00B101CC" w:rsidP="00E76566">
      <w:pPr>
        <w:spacing w:line="480" w:lineRule="auto"/>
        <w:rPr>
          <w:rFonts w:ascii="Times New Roman" w:hAnsi="Times New Roman" w:cs="Times New Roman"/>
        </w:rPr>
      </w:pPr>
      <w:r w:rsidRPr="00E76566">
        <w:rPr>
          <w:rFonts w:ascii="Times New Roman" w:hAnsi="Times New Roman" w:cs="Times New Roman"/>
          <w:color w:val="FF0000"/>
        </w:rPr>
        <w:tab/>
      </w:r>
      <w:r w:rsidR="00052F70" w:rsidRPr="000247DD">
        <w:rPr>
          <w:rFonts w:ascii="Times New Roman" w:hAnsi="Times New Roman" w:cs="Times New Roman"/>
        </w:rPr>
        <w:t xml:space="preserve">Atelektaza je utvrđena kod </w:t>
      </w:r>
      <w:r w:rsidR="00251F0A" w:rsidRPr="00E76566">
        <w:rPr>
          <w:rFonts w:ascii="Times New Roman" w:hAnsi="Times New Roman" w:cs="Times New Roman"/>
        </w:rPr>
        <w:t>5 pasa iz ruralne sredine, što je 6,8% u odnosu na ukupno 73 psa iz te sredine, dok je 27 iz urbane odnosno 7,3% od 368 pasa iz gradova.</w:t>
      </w:r>
    </w:p>
    <w:p w:rsidR="00713012" w:rsidRPr="00E76566" w:rsidRDefault="00B101CC" w:rsidP="00E76566">
      <w:pPr>
        <w:spacing w:line="480" w:lineRule="auto"/>
        <w:rPr>
          <w:rFonts w:ascii="Times New Roman" w:hAnsi="Times New Roman" w:cs="Times New Roman"/>
        </w:rPr>
      </w:pPr>
      <w:r w:rsidRPr="00E76566">
        <w:rPr>
          <w:rFonts w:ascii="Times New Roman" w:hAnsi="Times New Roman" w:cs="Times New Roman"/>
        </w:rPr>
        <w:tab/>
      </w:r>
      <w:proofErr w:type="gramStart"/>
      <w:r w:rsidRPr="00E76566">
        <w:rPr>
          <w:rFonts w:ascii="Times New Roman" w:hAnsi="Times New Roman" w:cs="Times New Roman"/>
        </w:rPr>
        <w:t xml:space="preserve">Statističkom analizom </w:t>
      </w:r>
      <w:r w:rsidR="00E76566" w:rsidRPr="00E76566">
        <w:rPr>
          <w:rFonts w:ascii="Times New Roman" w:hAnsi="Times New Roman" w:cs="Times New Roman"/>
        </w:rPr>
        <w:t>po</w:t>
      </w:r>
      <w:r w:rsidRPr="00E76566">
        <w:rPr>
          <w:rFonts w:ascii="Times New Roman" w:hAnsi="Times New Roman" w:cs="Times New Roman"/>
        </w:rPr>
        <w:t xml:space="preserve">tvrđena je </w:t>
      </w:r>
      <w:r w:rsidR="00E76566" w:rsidRPr="00E76566">
        <w:rPr>
          <w:rFonts w:ascii="Times New Roman" w:hAnsi="Times New Roman" w:cs="Times New Roman"/>
        </w:rPr>
        <w:t>češća pojavnost atelektaze kod</w:t>
      </w:r>
      <w:r w:rsidRPr="00E76566">
        <w:rPr>
          <w:rFonts w:ascii="Times New Roman" w:hAnsi="Times New Roman" w:cs="Times New Roman"/>
        </w:rPr>
        <w:t xml:space="preserve"> određenih pasmina </w:t>
      </w:r>
      <w:r w:rsidR="00E76566" w:rsidRPr="00E76566">
        <w:rPr>
          <w:rFonts w:ascii="Times New Roman" w:hAnsi="Times New Roman" w:cs="Times New Roman"/>
        </w:rPr>
        <w:t>kao što su ptičari, psi za pratnju i razonodu i ovčarski i govedarski psi.</w:t>
      </w:r>
      <w:proofErr w:type="gramEnd"/>
    </w:p>
    <w:p w:rsidR="004B1DED" w:rsidRDefault="004B1DED" w:rsidP="009E62EB">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434964" cy="3108960"/>
            <wp:effectExtent l="19050" t="0" r="3686" b="0"/>
            <wp:docPr id="129" name="Picture 128" descr="atelektaza, pluća, pas, 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lektaza, pluća, pas, HE.jpg"/>
                    <pic:cNvPicPr/>
                  </pic:nvPicPr>
                  <pic:blipFill>
                    <a:blip r:embed="rId30" cstate="print"/>
                    <a:stretch>
                      <a:fillRect/>
                    </a:stretch>
                  </pic:blipFill>
                  <pic:spPr>
                    <a:xfrm>
                      <a:off x="0" y="0"/>
                      <a:ext cx="4442708" cy="3114388"/>
                    </a:xfrm>
                    <a:prstGeom prst="rect">
                      <a:avLst/>
                    </a:prstGeom>
                  </pic:spPr>
                </pic:pic>
              </a:graphicData>
            </a:graphic>
          </wp:inline>
        </w:drawing>
      </w:r>
    </w:p>
    <w:p w:rsidR="004B1DED" w:rsidRPr="007726B5" w:rsidRDefault="006B016D" w:rsidP="009E62EB">
      <w:pPr>
        <w:spacing w:before="120" w:line="480" w:lineRule="auto"/>
        <w:rPr>
          <w:rFonts w:ascii="Times New Roman" w:hAnsi="Times New Roman" w:cs="Times New Roman"/>
          <w:i/>
        </w:rPr>
      </w:pPr>
      <w:proofErr w:type="gramStart"/>
      <w:r>
        <w:rPr>
          <w:rFonts w:ascii="Times New Roman" w:hAnsi="Times New Roman" w:cs="Times New Roman"/>
        </w:rPr>
        <w:t>Slika 20.</w:t>
      </w:r>
      <w:proofErr w:type="gramEnd"/>
      <w:r w:rsidR="004B1DED" w:rsidRPr="00742BEC">
        <w:rPr>
          <w:rFonts w:ascii="Times New Roman" w:hAnsi="Times New Roman" w:cs="Times New Roman"/>
        </w:rPr>
        <w:t xml:space="preserve"> </w:t>
      </w:r>
      <w:proofErr w:type="gramStart"/>
      <w:r w:rsidR="004B1DED" w:rsidRPr="00A9601F">
        <w:rPr>
          <w:rFonts w:ascii="Times New Roman" w:hAnsi="Times New Roman" w:cs="Times New Roman"/>
        </w:rPr>
        <w:t>Atelektaza, pluća, pas, HE.</w:t>
      </w:r>
      <w:proofErr w:type="gramEnd"/>
      <w:r w:rsidR="004B1DED" w:rsidRPr="00A9601F">
        <w:rPr>
          <w:rFonts w:ascii="Times New Roman" w:hAnsi="Times New Roman" w:cs="Times New Roman"/>
        </w:rPr>
        <w:t xml:space="preserve"> </w:t>
      </w:r>
      <w:proofErr w:type="gramStart"/>
      <w:r w:rsidR="004B1DED" w:rsidRPr="00A9601F">
        <w:rPr>
          <w:rFonts w:ascii="Times New Roman" w:hAnsi="Times New Roman" w:cs="Times New Roman"/>
        </w:rPr>
        <w:t>Iz arhive Zavoda za veterinarsku patologiju.</w:t>
      </w:r>
      <w:proofErr w:type="gramEnd"/>
    </w:p>
    <w:p w:rsidR="00B101CC" w:rsidRPr="00E76566" w:rsidRDefault="00E76566" w:rsidP="009E62EB">
      <w:pPr>
        <w:spacing w:line="480" w:lineRule="auto"/>
        <w:rPr>
          <w:rFonts w:ascii="Times New Roman" w:hAnsi="Times New Roman" w:cs="Times New Roman"/>
        </w:rPr>
      </w:pPr>
      <w:proofErr w:type="gramStart"/>
      <w:r w:rsidRPr="00A87295">
        <w:rPr>
          <w:rFonts w:ascii="Times New Roman" w:hAnsi="Times New Roman" w:cs="Times New Roman"/>
        </w:rPr>
        <w:t>Tablica 1</w:t>
      </w:r>
      <w:r>
        <w:rPr>
          <w:rFonts w:ascii="Times New Roman" w:hAnsi="Times New Roman" w:cs="Times New Roman"/>
        </w:rPr>
        <w:t>9</w:t>
      </w:r>
      <w:r w:rsidRPr="00A87295">
        <w:rPr>
          <w:rFonts w:ascii="Times New Roman" w:hAnsi="Times New Roman" w:cs="Times New Roman"/>
        </w:rPr>
        <w:t>.</w:t>
      </w:r>
      <w:proofErr w:type="gramEnd"/>
      <w:r w:rsidRPr="00A87295">
        <w:rPr>
          <w:rFonts w:ascii="Times New Roman" w:hAnsi="Times New Roman" w:cs="Times New Roman"/>
        </w:rPr>
        <w:t xml:space="preserve"> </w:t>
      </w:r>
      <w:r w:rsidRPr="00A9601F">
        <w:rPr>
          <w:rFonts w:ascii="Times New Roman" w:hAnsi="Times New Roman" w:cs="Times New Roman"/>
        </w:rPr>
        <w:t xml:space="preserve">Pregled </w:t>
      </w:r>
      <w:r w:rsidR="002C4F84">
        <w:rPr>
          <w:rFonts w:ascii="Times New Roman" w:hAnsi="Times New Roman" w:cs="Times New Roman"/>
        </w:rPr>
        <w:t>nalaza</w:t>
      </w:r>
      <w:r w:rsidRPr="00A9601F">
        <w:rPr>
          <w:rFonts w:ascii="Times New Roman" w:hAnsi="Times New Roman" w:cs="Times New Roman"/>
        </w:rPr>
        <w:t xml:space="preserve"> pasa s atelektazom prema FCI skupinama i tipu mjesta</w:t>
      </w:r>
    </w:p>
    <w:tbl>
      <w:tblPr>
        <w:tblW w:w="9327" w:type="dxa"/>
        <w:tblInd w:w="137" w:type="dxa"/>
        <w:tblLayout w:type="fixed"/>
        <w:tblCellMar>
          <w:left w:w="10" w:type="dxa"/>
          <w:right w:w="10" w:type="dxa"/>
        </w:tblCellMar>
        <w:tblLook w:val="04A0"/>
      </w:tblPr>
      <w:tblGrid>
        <w:gridCol w:w="3090"/>
        <w:gridCol w:w="992"/>
        <w:gridCol w:w="992"/>
        <w:gridCol w:w="927"/>
        <w:gridCol w:w="236"/>
        <w:gridCol w:w="1564"/>
        <w:gridCol w:w="1526"/>
      </w:tblGrid>
      <w:tr w:rsidR="00713012" w:rsidRPr="00ED46EE" w:rsidTr="00B83B58">
        <w:tc>
          <w:tcPr>
            <w:tcW w:w="30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2D592F">
            <w:pPr>
              <w:rPr>
                <w:rFonts w:ascii="Times New Roman" w:hAnsi="Times New Roman" w:cs="Times New Roman"/>
                <w:sz w:val="20"/>
                <w:szCs w:val="20"/>
              </w:rPr>
            </w:pPr>
            <w:r w:rsidRPr="00ED46EE">
              <w:rPr>
                <w:rFonts w:ascii="Times New Roman" w:hAnsi="Times New Roman" w:cs="Times New Roman"/>
                <w:sz w:val="20"/>
                <w:szCs w:val="20"/>
              </w:rPr>
              <w:t>FCI SKUPINA</w:t>
            </w:r>
          </w:p>
        </w:tc>
        <w:tc>
          <w:tcPr>
            <w:tcW w:w="992"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713012" w:rsidRPr="00ED46EE" w:rsidRDefault="00ED46EE" w:rsidP="002D592F">
            <w:pPr>
              <w:rPr>
                <w:rFonts w:ascii="Times New Roman" w:hAnsi="Times New Roman" w:cs="Times New Roman"/>
                <w:sz w:val="20"/>
                <w:szCs w:val="20"/>
              </w:rPr>
            </w:pPr>
            <w:r w:rsidRPr="00ED46EE">
              <w:rPr>
                <w:rFonts w:ascii="Times New Roman" w:hAnsi="Times New Roman" w:cs="Times New Roman"/>
                <w:sz w:val="20"/>
                <w:szCs w:val="20"/>
              </w:rPr>
              <w:t>RURALNI</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2D592F">
            <w:pPr>
              <w:rPr>
                <w:rFonts w:ascii="Times New Roman" w:hAnsi="Times New Roman" w:cs="Times New Roman"/>
                <w:sz w:val="20"/>
                <w:szCs w:val="20"/>
              </w:rPr>
            </w:pPr>
            <w:r w:rsidRPr="00ED46EE">
              <w:rPr>
                <w:rFonts w:ascii="Times New Roman" w:hAnsi="Times New Roman" w:cs="Times New Roman"/>
                <w:sz w:val="20"/>
                <w:szCs w:val="20"/>
              </w:rPr>
              <w:t>URBANI</w:t>
            </w:r>
          </w:p>
        </w:tc>
        <w:tc>
          <w:tcPr>
            <w:tcW w:w="927"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713012" w:rsidRPr="00ED46EE" w:rsidRDefault="00ED46EE" w:rsidP="00ED46EE">
            <w:pPr>
              <w:jc w:val="center"/>
              <w:rPr>
                <w:rFonts w:ascii="Times New Roman" w:hAnsi="Times New Roman" w:cs="Times New Roman"/>
                <w:sz w:val="20"/>
                <w:szCs w:val="20"/>
              </w:rPr>
            </w:pPr>
            <w:r w:rsidRPr="00ED46EE">
              <w:rPr>
                <w:rFonts w:ascii="Times New Roman" w:hAnsi="Times New Roman" w:cs="Times New Roman"/>
                <w:sz w:val="20"/>
                <w:szCs w:val="20"/>
              </w:rPr>
              <w:t>UKUPAN BROJ</w:t>
            </w:r>
          </w:p>
        </w:tc>
        <w:tc>
          <w:tcPr>
            <w:tcW w:w="236" w:type="dxa"/>
            <w:tcBorders>
              <w:left w:val="single" w:sz="4" w:space="0" w:color="000000"/>
            </w:tcBorders>
            <w:tcMar>
              <w:top w:w="0" w:type="dxa"/>
              <w:left w:w="108" w:type="dxa"/>
              <w:bottom w:w="0" w:type="dxa"/>
              <w:right w:w="108" w:type="dxa"/>
            </w:tcMar>
          </w:tcPr>
          <w:p w:rsidR="00713012" w:rsidRPr="00ED46EE" w:rsidRDefault="00713012" w:rsidP="002D592F">
            <w:pPr>
              <w:rPr>
                <w:rFonts w:ascii="Times New Roman" w:hAnsi="Times New Roman" w:cs="Times New Roman"/>
                <w:sz w:val="20"/>
                <w:szCs w:val="20"/>
              </w:rPr>
            </w:pPr>
          </w:p>
        </w:tc>
        <w:tc>
          <w:tcPr>
            <w:tcW w:w="156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SVEUKUPAN BROJ PASA FCI SKUPINE U UZORKU</w:t>
            </w:r>
          </w:p>
        </w:tc>
        <w:tc>
          <w:tcPr>
            <w:tcW w:w="1526" w:type="dxa"/>
            <w:tcBorders>
              <w:top w:val="single" w:sz="4" w:space="0" w:color="000000"/>
              <w:left w:val="single" w:sz="4" w:space="0" w:color="000000"/>
              <w:bottom w:val="single" w:sz="4" w:space="0" w:color="000000"/>
              <w:right w:val="single" w:sz="4" w:space="0" w:color="000000"/>
            </w:tcBorders>
            <w:tcMar>
              <w:top w:w="0" w:type="dxa"/>
              <w:left w:w="26" w:type="dxa"/>
              <w:bottom w:w="0" w:type="dxa"/>
              <w:right w:w="26"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 PASA S ATELEKTAZOM</w:t>
            </w:r>
          </w:p>
        </w:tc>
      </w:tr>
      <w:tr w:rsidR="00713012" w:rsidRPr="00ED46EE" w:rsidTr="00197343">
        <w:trPr>
          <w:trHeight w:val="374"/>
        </w:trPr>
        <w:tc>
          <w:tcPr>
            <w:tcW w:w="30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rPr>
                <w:rFonts w:ascii="Times New Roman" w:hAnsi="Times New Roman" w:cs="Times New Roman"/>
                <w:sz w:val="20"/>
                <w:szCs w:val="20"/>
              </w:rPr>
            </w:pPr>
            <w:r w:rsidRPr="00ED46EE">
              <w:rPr>
                <w:rFonts w:ascii="Times New Roman" w:hAnsi="Times New Roman" w:cs="Times New Roman"/>
                <w:sz w:val="20"/>
                <w:szCs w:val="20"/>
              </w:rPr>
              <w:t>GONIČI I KRVOSLJEDNICI</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B83B58">
            <w:pPr>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9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236" w:type="dxa"/>
            <w:tcBorders>
              <w:left w:val="single" w:sz="4" w:space="0" w:color="000000"/>
            </w:tcBorders>
            <w:tcMar>
              <w:top w:w="0" w:type="dxa"/>
              <w:left w:w="108" w:type="dxa"/>
              <w:bottom w:w="0" w:type="dxa"/>
              <w:right w:w="108" w:type="dxa"/>
            </w:tcMar>
            <w:vAlign w:val="center"/>
          </w:tcPr>
          <w:p w:rsidR="00713012" w:rsidRPr="00ED46EE" w:rsidRDefault="00713012" w:rsidP="00B83B58">
            <w:pPr>
              <w:jc w:val="center"/>
              <w:rPr>
                <w:rFonts w:ascii="Times New Roman" w:hAnsi="Times New Roman" w:cs="Times New Roman"/>
                <w:sz w:val="20"/>
                <w:szCs w:val="20"/>
              </w:rPr>
            </w:pPr>
          </w:p>
        </w:tc>
        <w:tc>
          <w:tcPr>
            <w:tcW w:w="15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15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6,7</w:t>
            </w:r>
          </w:p>
        </w:tc>
      </w:tr>
      <w:tr w:rsidR="00713012" w:rsidRPr="00ED46EE" w:rsidTr="00197343">
        <w:trPr>
          <w:trHeight w:val="374"/>
        </w:trPr>
        <w:tc>
          <w:tcPr>
            <w:tcW w:w="30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rPr>
                <w:rFonts w:ascii="Times New Roman" w:hAnsi="Times New Roman" w:cs="Times New Roman"/>
                <w:sz w:val="20"/>
                <w:szCs w:val="20"/>
              </w:rPr>
            </w:pPr>
            <w:r w:rsidRPr="00ED46EE">
              <w:rPr>
                <w:rFonts w:ascii="Times New Roman" w:hAnsi="Times New Roman" w:cs="Times New Roman"/>
                <w:sz w:val="20"/>
                <w:szCs w:val="20"/>
              </w:rPr>
              <w:t>MOLOSI, ŠNAUCERI, PINČEVI</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4</w:t>
            </w:r>
          </w:p>
        </w:tc>
        <w:tc>
          <w:tcPr>
            <w:tcW w:w="9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5</w:t>
            </w:r>
          </w:p>
        </w:tc>
        <w:tc>
          <w:tcPr>
            <w:tcW w:w="236" w:type="dxa"/>
            <w:tcBorders>
              <w:left w:val="single" w:sz="4" w:space="0" w:color="000000"/>
            </w:tcBorders>
            <w:tcMar>
              <w:top w:w="0" w:type="dxa"/>
              <w:left w:w="108" w:type="dxa"/>
              <w:bottom w:w="0" w:type="dxa"/>
              <w:right w:w="108" w:type="dxa"/>
            </w:tcMar>
            <w:vAlign w:val="center"/>
          </w:tcPr>
          <w:p w:rsidR="00713012" w:rsidRPr="00ED46EE" w:rsidRDefault="00713012" w:rsidP="00B83B58">
            <w:pPr>
              <w:jc w:val="center"/>
              <w:rPr>
                <w:rFonts w:ascii="Times New Roman" w:hAnsi="Times New Roman" w:cs="Times New Roman"/>
                <w:sz w:val="20"/>
                <w:szCs w:val="20"/>
              </w:rPr>
            </w:pPr>
          </w:p>
        </w:tc>
        <w:tc>
          <w:tcPr>
            <w:tcW w:w="15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105</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4,8</w:t>
            </w:r>
          </w:p>
        </w:tc>
      </w:tr>
      <w:tr w:rsidR="00713012" w:rsidRPr="00ED46EE" w:rsidTr="00197343">
        <w:trPr>
          <w:trHeight w:val="374"/>
        </w:trPr>
        <w:tc>
          <w:tcPr>
            <w:tcW w:w="30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rPr>
                <w:rFonts w:ascii="Times New Roman" w:hAnsi="Times New Roman" w:cs="Times New Roman"/>
                <w:sz w:val="20"/>
                <w:szCs w:val="20"/>
              </w:rPr>
            </w:pPr>
            <w:r w:rsidRPr="00ED46EE">
              <w:rPr>
                <w:rFonts w:ascii="Times New Roman" w:hAnsi="Times New Roman" w:cs="Times New Roman"/>
                <w:sz w:val="20"/>
                <w:szCs w:val="20"/>
              </w:rPr>
              <w:t>OVČARSKI I GOVEDARSKI PSI</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2</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6</w:t>
            </w:r>
          </w:p>
        </w:tc>
        <w:tc>
          <w:tcPr>
            <w:tcW w:w="9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8</w:t>
            </w:r>
          </w:p>
        </w:tc>
        <w:tc>
          <w:tcPr>
            <w:tcW w:w="236" w:type="dxa"/>
            <w:tcBorders>
              <w:left w:val="single" w:sz="4" w:space="0" w:color="000000"/>
            </w:tcBorders>
            <w:tcMar>
              <w:top w:w="0" w:type="dxa"/>
              <w:left w:w="108" w:type="dxa"/>
              <w:bottom w:w="0" w:type="dxa"/>
              <w:right w:w="108" w:type="dxa"/>
            </w:tcMar>
            <w:vAlign w:val="center"/>
          </w:tcPr>
          <w:p w:rsidR="00713012" w:rsidRPr="00ED46EE" w:rsidRDefault="00713012" w:rsidP="00B83B58">
            <w:pPr>
              <w:jc w:val="center"/>
              <w:rPr>
                <w:rFonts w:ascii="Times New Roman" w:hAnsi="Times New Roman" w:cs="Times New Roman"/>
                <w:sz w:val="20"/>
                <w:szCs w:val="20"/>
              </w:rPr>
            </w:pPr>
          </w:p>
        </w:tc>
        <w:tc>
          <w:tcPr>
            <w:tcW w:w="15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76</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10,5</w:t>
            </w:r>
          </w:p>
        </w:tc>
      </w:tr>
      <w:tr w:rsidR="00713012" w:rsidRPr="00ED46EE" w:rsidTr="00197343">
        <w:trPr>
          <w:trHeight w:val="374"/>
        </w:trPr>
        <w:tc>
          <w:tcPr>
            <w:tcW w:w="30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rPr>
                <w:rFonts w:ascii="Times New Roman" w:hAnsi="Times New Roman" w:cs="Times New Roman"/>
                <w:sz w:val="20"/>
                <w:szCs w:val="20"/>
              </w:rPr>
            </w:pPr>
            <w:r w:rsidRPr="00ED46EE">
              <w:rPr>
                <w:rFonts w:ascii="Times New Roman" w:hAnsi="Times New Roman" w:cs="Times New Roman"/>
                <w:sz w:val="20"/>
                <w:szCs w:val="20"/>
              </w:rPr>
              <w:t>PSI ZA PRATNJI I RAZONODU</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B83B58">
            <w:pPr>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3</w:t>
            </w:r>
          </w:p>
        </w:tc>
        <w:tc>
          <w:tcPr>
            <w:tcW w:w="9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3</w:t>
            </w:r>
          </w:p>
        </w:tc>
        <w:tc>
          <w:tcPr>
            <w:tcW w:w="236" w:type="dxa"/>
            <w:tcBorders>
              <w:left w:val="single" w:sz="4" w:space="0" w:color="000000"/>
            </w:tcBorders>
            <w:tcMar>
              <w:top w:w="0" w:type="dxa"/>
              <w:left w:w="108" w:type="dxa"/>
              <w:bottom w:w="0" w:type="dxa"/>
              <w:right w:w="108" w:type="dxa"/>
            </w:tcMar>
            <w:vAlign w:val="center"/>
          </w:tcPr>
          <w:p w:rsidR="00713012" w:rsidRPr="00ED46EE" w:rsidRDefault="00713012" w:rsidP="00B83B58">
            <w:pPr>
              <w:jc w:val="center"/>
              <w:rPr>
                <w:rFonts w:ascii="Times New Roman" w:hAnsi="Times New Roman" w:cs="Times New Roman"/>
                <w:sz w:val="20"/>
                <w:szCs w:val="20"/>
              </w:rPr>
            </w:pPr>
          </w:p>
        </w:tc>
        <w:tc>
          <w:tcPr>
            <w:tcW w:w="15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22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13,6</w:t>
            </w:r>
          </w:p>
        </w:tc>
      </w:tr>
      <w:tr w:rsidR="00713012" w:rsidRPr="00ED46EE" w:rsidTr="00197343">
        <w:trPr>
          <w:trHeight w:val="374"/>
        </w:trPr>
        <w:tc>
          <w:tcPr>
            <w:tcW w:w="30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rPr>
                <w:rFonts w:ascii="Times New Roman" w:hAnsi="Times New Roman" w:cs="Times New Roman"/>
                <w:sz w:val="20"/>
                <w:szCs w:val="20"/>
              </w:rPr>
            </w:pPr>
            <w:r w:rsidRPr="00ED46EE">
              <w:rPr>
                <w:rFonts w:ascii="Times New Roman" w:hAnsi="Times New Roman" w:cs="Times New Roman"/>
                <w:sz w:val="20"/>
                <w:szCs w:val="20"/>
              </w:rPr>
              <w:t>PTIČARI</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3</w:t>
            </w:r>
          </w:p>
        </w:tc>
        <w:tc>
          <w:tcPr>
            <w:tcW w:w="9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4</w:t>
            </w:r>
          </w:p>
        </w:tc>
        <w:tc>
          <w:tcPr>
            <w:tcW w:w="236" w:type="dxa"/>
            <w:tcBorders>
              <w:left w:val="single" w:sz="4" w:space="0" w:color="000000"/>
            </w:tcBorders>
            <w:tcMar>
              <w:top w:w="0" w:type="dxa"/>
              <w:left w:w="108" w:type="dxa"/>
              <w:bottom w:w="0" w:type="dxa"/>
              <w:right w:w="108" w:type="dxa"/>
            </w:tcMar>
            <w:vAlign w:val="center"/>
          </w:tcPr>
          <w:p w:rsidR="00713012" w:rsidRPr="00ED46EE" w:rsidRDefault="00713012" w:rsidP="00B83B58">
            <w:pPr>
              <w:jc w:val="center"/>
              <w:rPr>
                <w:rFonts w:ascii="Times New Roman" w:hAnsi="Times New Roman" w:cs="Times New Roman"/>
                <w:sz w:val="20"/>
                <w:szCs w:val="20"/>
              </w:rPr>
            </w:pPr>
          </w:p>
        </w:tc>
        <w:tc>
          <w:tcPr>
            <w:tcW w:w="15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17</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23,5</w:t>
            </w:r>
          </w:p>
        </w:tc>
      </w:tr>
      <w:tr w:rsidR="00713012" w:rsidRPr="00ED46EE" w:rsidTr="00197343">
        <w:trPr>
          <w:trHeight w:val="374"/>
        </w:trPr>
        <w:tc>
          <w:tcPr>
            <w:tcW w:w="30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rPr>
                <w:rFonts w:ascii="Times New Roman" w:hAnsi="Times New Roman" w:cs="Times New Roman"/>
                <w:sz w:val="20"/>
                <w:szCs w:val="20"/>
              </w:rPr>
            </w:pPr>
            <w:r w:rsidRPr="00ED46EE">
              <w:rPr>
                <w:rFonts w:ascii="Times New Roman" w:hAnsi="Times New Roman" w:cs="Times New Roman"/>
                <w:sz w:val="20"/>
                <w:szCs w:val="20"/>
              </w:rPr>
              <w:t>ŠUNJKAVCI, RETRIVERI I PSI ZA VODU</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B83B58">
            <w:pPr>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3</w:t>
            </w:r>
          </w:p>
        </w:tc>
        <w:tc>
          <w:tcPr>
            <w:tcW w:w="9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3</w:t>
            </w:r>
          </w:p>
        </w:tc>
        <w:tc>
          <w:tcPr>
            <w:tcW w:w="236" w:type="dxa"/>
            <w:tcBorders>
              <w:left w:val="single" w:sz="4" w:space="0" w:color="000000"/>
            </w:tcBorders>
            <w:tcMar>
              <w:top w:w="0" w:type="dxa"/>
              <w:left w:w="108" w:type="dxa"/>
              <w:bottom w:w="0" w:type="dxa"/>
              <w:right w:w="108" w:type="dxa"/>
            </w:tcMar>
            <w:vAlign w:val="center"/>
          </w:tcPr>
          <w:p w:rsidR="00713012" w:rsidRPr="00ED46EE" w:rsidRDefault="00713012" w:rsidP="00B83B58">
            <w:pPr>
              <w:jc w:val="center"/>
              <w:rPr>
                <w:rFonts w:ascii="Times New Roman" w:hAnsi="Times New Roman" w:cs="Times New Roman"/>
                <w:sz w:val="20"/>
                <w:szCs w:val="20"/>
              </w:rPr>
            </w:pPr>
          </w:p>
        </w:tc>
        <w:tc>
          <w:tcPr>
            <w:tcW w:w="15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62</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4,8</w:t>
            </w:r>
          </w:p>
        </w:tc>
      </w:tr>
      <w:tr w:rsidR="00713012" w:rsidRPr="00ED46EE" w:rsidTr="00197343">
        <w:trPr>
          <w:trHeight w:val="374"/>
        </w:trPr>
        <w:tc>
          <w:tcPr>
            <w:tcW w:w="30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rPr>
                <w:rFonts w:ascii="Times New Roman" w:hAnsi="Times New Roman" w:cs="Times New Roman"/>
                <w:sz w:val="20"/>
                <w:szCs w:val="20"/>
              </w:rPr>
            </w:pPr>
            <w:r w:rsidRPr="00ED46EE">
              <w:rPr>
                <w:rFonts w:ascii="Times New Roman" w:hAnsi="Times New Roman" w:cs="Times New Roman"/>
                <w:sz w:val="20"/>
                <w:szCs w:val="20"/>
              </w:rPr>
              <w:t>TERIJERI</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B83B58">
            <w:pPr>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9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236" w:type="dxa"/>
            <w:tcBorders>
              <w:left w:val="single" w:sz="4" w:space="0" w:color="000000"/>
            </w:tcBorders>
            <w:tcMar>
              <w:top w:w="0" w:type="dxa"/>
              <w:left w:w="108" w:type="dxa"/>
              <w:bottom w:w="0" w:type="dxa"/>
              <w:right w:w="108" w:type="dxa"/>
            </w:tcMar>
            <w:vAlign w:val="center"/>
          </w:tcPr>
          <w:p w:rsidR="00713012" w:rsidRPr="00ED46EE" w:rsidRDefault="00713012" w:rsidP="00B83B58">
            <w:pPr>
              <w:jc w:val="center"/>
              <w:rPr>
                <w:rFonts w:ascii="Times New Roman" w:hAnsi="Times New Roman" w:cs="Times New Roman"/>
                <w:sz w:val="20"/>
                <w:szCs w:val="20"/>
              </w:rPr>
            </w:pPr>
          </w:p>
        </w:tc>
        <w:tc>
          <w:tcPr>
            <w:tcW w:w="15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24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4,2</w:t>
            </w:r>
          </w:p>
        </w:tc>
      </w:tr>
      <w:tr w:rsidR="00E76566" w:rsidRPr="00ED46EE" w:rsidTr="00197343">
        <w:trPr>
          <w:trHeight w:val="374"/>
        </w:trPr>
        <w:tc>
          <w:tcPr>
            <w:tcW w:w="30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76566" w:rsidRPr="00ED46EE" w:rsidRDefault="00ED46EE" w:rsidP="00B83B58">
            <w:pPr>
              <w:rPr>
                <w:rFonts w:ascii="Times New Roman" w:hAnsi="Times New Roman" w:cs="Times New Roman"/>
                <w:sz w:val="20"/>
                <w:szCs w:val="20"/>
              </w:rPr>
            </w:pPr>
            <w:r w:rsidRPr="00ED46EE">
              <w:rPr>
                <w:rFonts w:ascii="Times New Roman" w:hAnsi="Times New Roman" w:cs="Times New Roman"/>
                <w:sz w:val="20"/>
                <w:szCs w:val="20"/>
              </w:rPr>
              <w:t>NE FCI</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76566"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99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76566"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6</w:t>
            </w:r>
          </w:p>
        </w:tc>
        <w:tc>
          <w:tcPr>
            <w:tcW w:w="9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76566"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7</w:t>
            </w:r>
          </w:p>
        </w:tc>
        <w:tc>
          <w:tcPr>
            <w:tcW w:w="236" w:type="dxa"/>
            <w:tcBorders>
              <w:left w:val="single" w:sz="4" w:space="0" w:color="000000"/>
            </w:tcBorders>
            <w:tcMar>
              <w:top w:w="0" w:type="dxa"/>
              <w:left w:w="108" w:type="dxa"/>
              <w:bottom w:w="0" w:type="dxa"/>
              <w:right w:w="108" w:type="dxa"/>
            </w:tcMar>
            <w:vAlign w:val="center"/>
          </w:tcPr>
          <w:p w:rsidR="00E76566" w:rsidRPr="00ED46EE" w:rsidRDefault="00E76566" w:rsidP="00B83B58">
            <w:pPr>
              <w:jc w:val="center"/>
              <w:rPr>
                <w:rFonts w:ascii="Times New Roman" w:hAnsi="Times New Roman" w:cs="Times New Roman"/>
                <w:sz w:val="20"/>
                <w:szCs w:val="20"/>
              </w:rPr>
            </w:pPr>
          </w:p>
        </w:tc>
        <w:tc>
          <w:tcPr>
            <w:tcW w:w="15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76566"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104</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76566" w:rsidRPr="00ED46EE" w:rsidRDefault="00ED46EE" w:rsidP="00B83B58">
            <w:pPr>
              <w:jc w:val="center"/>
              <w:rPr>
                <w:rFonts w:ascii="Times New Roman" w:hAnsi="Times New Roman" w:cs="Times New Roman"/>
                <w:sz w:val="20"/>
                <w:szCs w:val="20"/>
              </w:rPr>
            </w:pPr>
            <w:r w:rsidRPr="00ED46EE">
              <w:rPr>
                <w:rFonts w:ascii="Times New Roman" w:hAnsi="Times New Roman" w:cs="Times New Roman"/>
                <w:sz w:val="20"/>
                <w:szCs w:val="20"/>
              </w:rPr>
              <w:t>6,7</w:t>
            </w:r>
          </w:p>
        </w:tc>
      </w:tr>
    </w:tbl>
    <w:p w:rsidR="00BC66E6" w:rsidRDefault="00BC66E6" w:rsidP="00E76566">
      <w:pPr>
        <w:spacing w:line="480" w:lineRule="auto"/>
        <w:rPr>
          <w:rFonts w:ascii="Times New Roman" w:hAnsi="Times New Roman" w:cs="Times New Roman"/>
        </w:rPr>
      </w:pPr>
    </w:p>
    <w:p w:rsidR="00526D53" w:rsidRDefault="00775FB7" w:rsidP="00E76566">
      <w:pPr>
        <w:spacing w:line="480" w:lineRule="auto"/>
        <w:rPr>
          <w:rFonts w:ascii="Times New Roman" w:hAnsi="Times New Roman" w:cs="Times New Roman"/>
        </w:rPr>
      </w:pPr>
      <w:r>
        <w:rPr>
          <w:rFonts w:ascii="Times New Roman" w:hAnsi="Times New Roman" w:cs="Times New Roman"/>
        </w:rPr>
        <w:tab/>
      </w:r>
    </w:p>
    <w:p w:rsidR="00713012" w:rsidRPr="00114D49" w:rsidRDefault="00251F0A" w:rsidP="00E76566">
      <w:pPr>
        <w:spacing w:line="480" w:lineRule="auto"/>
        <w:rPr>
          <w:rFonts w:ascii="Times New Roman" w:hAnsi="Times New Roman" w:cs="Times New Roman"/>
          <w:b/>
        </w:rPr>
      </w:pPr>
      <w:r w:rsidRPr="00114D49">
        <w:rPr>
          <w:rFonts w:ascii="Times New Roman" w:hAnsi="Times New Roman" w:cs="Times New Roman"/>
          <w:b/>
        </w:rPr>
        <w:t>ATELEKTAZA MAČAKA</w:t>
      </w:r>
    </w:p>
    <w:p w:rsidR="00713012" w:rsidRDefault="00251F0A" w:rsidP="00E76566">
      <w:pPr>
        <w:spacing w:line="480" w:lineRule="auto"/>
        <w:ind w:firstLine="708"/>
        <w:rPr>
          <w:rFonts w:ascii="Times New Roman" w:hAnsi="Times New Roman" w:cs="Times New Roman"/>
        </w:rPr>
      </w:pPr>
      <w:proofErr w:type="gramStart"/>
      <w:r w:rsidRPr="00F1465E">
        <w:rPr>
          <w:rFonts w:ascii="Times New Roman" w:hAnsi="Times New Roman" w:cs="Times New Roman"/>
          <w:color w:val="000000" w:themeColor="text1"/>
        </w:rPr>
        <w:t>Prema podacima iz</w:t>
      </w:r>
      <w:r w:rsidR="00052F70" w:rsidRPr="00F1465E">
        <w:rPr>
          <w:rFonts w:ascii="Times New Roman" w:hAnsi="Times New Roman" w:cs="Times New Roman"/>
          <w:color w:val="000000" w:themeColor="text1"/>
        </w:rPr>
        <w:t xml:space="preserve"> razudbenih </w:t>
      </w:r>
      <w:r w:rsidR="004C0778" w:rsidRPr="00F1465E">
        <w:rPr>
          <w:rFonts w:ascii="Times New Roman" w:hAnsi="Times New Roman" w:cs="Times New Roman"/>
          <w:color w:val="000000" w:themeColor="text1"/>
        </w:rPr>
        <w:t>i</w:t>
      </w:r>
      <w:r w:rsidR="00052F70" w:rsidRPr="00F1465E">
        <w:rPr>
          <w:rFonts w:ascii="Times New Roman" w:hAnsi="Times New Roman" w:cs="Times New Roman"/>
          <w:color w:val="000000" w:themeColor="text1"/>
        </w:rPr>
        <w:t xml:space="preserve"> histopatoloških protokola</w:t>
      </w:r>
      <w:r w:rsidRPr="00F1465E">
        <w:rPr>
          <w:rFonts w:ascii="Times New Roman" w:hAnsi="Times New Roman" w:cs="Times New Roman"/>
          <w:color w:val="000000" w:themeColor="text1"/>
        </w:rPr>
        <w:t xml:space="preserve">, </w:t>
      </w:r>
      <w:r w:rsidR="00052F70" w:rsidRPr="00F1465E">
        <w:rPr>
          <w:rFonts w:ascii="Times New Roman" w:hAnsi="Times New Roman" w:cs="Times New Roman"/>
          <w:color w:val="000000" w:themeColor="text1"/>
        </w:rPr>
        <w:t>kod mačaka su rijetko utvrđene atelektaze.</w:t>
      </w:r>
      <w:proofErr w:type="gramEnd"/>
      <w:r w:rsidR="00052F70" w:rsidRPr="00F1465E">
        <w:rPr>
          <w:rFonts w:ascii="Times New Roman" w:hAnsi="Times New Roman" w:cs="Times New Roman"/>
          <w:color w:val="000000" w:themeColor="text1"/>
        </w:rPr>
        <w:t xml:space="preserve"> </w:t>
      </w:r>
      <w:r w:rsidRPr="00F1465E">
        <w:rPr>
          <w:rFonts w:ascii="Times New Roman" w:hAnsi="Times New Roman" w:cs="Times New Roman"/>
          <w:color w:val="000000" w:themeColor="text1"/>
        </w:rPr>
        <w:t>Kod samo 3 od 110</w:t>
      </w:r>
      <w:r w:rsidR="004934AB">
        <w:rPr>
          <w:rFonts w:ascii="Times New Roman" w:hAnsi="Times New Roman" w:cs="Times New Roman"/>
        </w:rPr>
        <w:t xml:space="preserve"> </w:t>
      </w:r>
      <w:r w:rsidRPr="00E76566">
        <w:rPr>
          <w:rFonts w:ascii="Times New Roman" w:hAnsi="Times New Roman" w:cs="Times New Roman"/>
        </w:rPr>
        <w:t>mačaka evidentirana je atelektaza, što je 2</w:t>
      </w:r>
      <w:proofErr w:type="gramStart"/>
      <w:r w:rsidRPr="00E76566">
        <w:rPr>
          <w:rFonts w:ascii="Times New Roman" w:hAnsi="Times New Roman" w:cs="Times New Roman"/>
        </w:rPr>
        <w:t>,7</w:t>
      </w:r>
      <w:proofErr w:type="gramEnd"/>
      <w:r w:rsidRPr="00E76566">
        <w:rPr>
          <w:rFonts w:ascii="Times New Roman" w:hAnsi="Times New Roman" w:cs="Times New Roman"/>
        </w:rPr>
        <w:t>%.</w:t>
      </w:r>
    </w:p>
    <w:p w:rsidR="00F1465E" w:rsidRPr="00E76566" w:rsidRDefault="00F1465E" w:rsidP="00E76566">
      <w:pPr>
        <w:spacing w:line="480" w:lineRule="auto"/>
        <w:ind w:firstLine="708"/>
        <w:rPr>
          <w:rFonts w:ascii="Times New Roman" w:hAnsi="Times New Roman" w:cs="Times New Roman"/>
        </w:rPr>
      </w:pPr>
    </w:p>
    <w:p w:rsidR="007854EC" w:rsidRPr="00E76566" w:rsidRDefault="00A9601F" w:rsidP="00E76566">
      <w:pPr>
        <w:spacing w:line="480" w:lineRule="auto"/>
        <w:rPr>
          <w:rFonts w:ascii="Times New Roman" w:hAnsi="Times New Roman" w:cs="Times New Roman"/>
        </w:rPr>
      </w:pPr>
      <w:proofErr w:type="gramStart"/>
      <w:r>
        <w:rPr>
          <w:rFonts w:ascii="Times New Roman" w:hAnsi="Times New Roman" w:cs="Times New Roman"/>
        </w:rPr>
        <w:t>Tablica</w:t>
      </w:r>
      <w:r w:rsidR="002212B3" w:rsidRPr="00A87295">
        <w:rPr>
          <w:rFonts w:ascii="Times New Roman" w:hAnsi="Times New Roman" w:cs="Times New Roman"/>
        </w:rPr>
        <w:t xml:space="preserve"> </w:t>
      </w:r>
      <w:r w:rsidR="002212B3">
        <w:rPr>
          <w:rFonts w:ascii="Times New Roman" w:hAnsi="Times New Roman" w:cs="Times New Roman"/>
        </w:rPr>
        <w:t>20</w:t>
      </w:r>
      <w:r w:rsidR="002212B3" w:rsidRPr="00A87295">
        <w:rPr>
          <w:rFonts w:ascii="Times New Roman" w:hAnsi="Times New Roman" w:cs="Times New Roman"/>
        </w:rPr>
        <w:t>.</w:t>
      </w:r>
      <w:proofErr w:type="gramEnd"/>
      <w:r w:rsidR="002212B3" w:rsidRPr="00A87295">
        <w:rPr>
          <w:rFonts w:ascii="Times New Roman" w:hAnsi="Times New Roman" w:cs="Times New Roman"/>
        </w:rPr>
        <w:t xml:space="preserve"> </w:t>
      </w:r>
      <w:r w:rsidR="002212B3" w:rsidRPr="00A9601F">
        <w:rPr>
          <w:rFonts w:ascii="Times New Roman" w:hAnsi="Times New Roman" w:cs="Times New Roman"/>
        </w:rPr>
        <w:t xml:space="preserve">Pregled broja </w:t>
      </w:r>
      <w:proofErr w:type="gramStart"/>
      <w:r w:rsidR="002212B3" w:rsidRPr="00A9601F">
        <w:rPr>
          <w:rFonts w:ascii="Times New Roman" w:hAnsi="Times New Roman" w:cs="Times New Roman"/>
        </w:rPr>
        <w:t xml:space="preserve">mačaka </w:t>
      </w:r>
      <w:r w:rsidR="002212B3" w:rsidRPr="00A9601F">
        <w:rPr>
          <w:sz w:val="18"/>
          <w:szCs w:val="18"/>
        </w:rPr>
        <w:t xml:space="preserve"> </w:t>
      </w:r>
      <w:r w:rsidR="002212B3" w:rsidRPr="00A9601F">
        <w:rPr>
          <w:rFonts w:ascii="Times New Roman" w:hAnsi="Times New Roman" w:cs="Times New Roman"/>
        </w:rPr>
        <w:t>s</w:t>
      </w:r>
      <w:proofErr w:type="gramEnd"/>
      <w:r w:rsidR="002212B3" w:rsidRPr="00A9601F">
        <w:rPr>
          <w:rFonts w:ascii="Times New Roman" w:hAnsi="Times New Roman" w:cs="Times New Roman"/>
        </w:rPr>
        <w:t xml:space="preserve"> atelektazom prema uzroku uginuća i starosti</w:t>
      </w:r>
    </w:p>
    <w:tbl>
      <w:tblPr>
        <w:tblW w:w="9182" w:type="dxa"/>
        <w:jc w:val="center"/>
        <w:tblLayout w:type="fixed"/>
        <w:tblCellMar>
          <w:left w:w="10" w:type="dxa"/>
          <w:right w:w="10" w:type="dxa"/>
        </w:tblCellMar>
        <w:tblLook w:val="04A0"/>
      </w:tblPr>
      <w:tblGrid>
        <w:gridCol w:w="6393"/>
        <w:gridCol w:w="1530"/>
        <w:gridCol w:w="1259"/>
      </w:tblGrid>
      <w:tr w:rsidR="00713012" w:rsidTr="00197343">
        <w:trPr>
          <w:trHeight w:val="374"/>
          <w:jc w:val="center"/>
        </w:trPr>
        <w:tc>
          <w:tcPr>
            <w:tcW w:w="63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197343" w:rsidP="00B83B58">
            <w:pPr>
              <w:rPr>
                <w:rFonts w:ascii="Times New Roman" w:hAnsi="Times New Roman" w:cs="Times New Roman"/>
                <w:sz w:val="20"/>
                <w:szCs w:val="20"/>
              </w:rPr>
            </w:pPr>
            <w:r w:rsidRPr="00ED46EE">
              <w:rPr>
                <w:rFonts w:ascii="Times New Roman" w:hAnsi="Times New Roman" w:cs="Times New Roman"/>
                <w:sz w:val="20"/>
                <w:szCs w:val="20"/>
              </w:rPr>
              <w:t>UZROK UGINUĆA</w:t>
            </w:r>
          </w:p>
        </w:tc>
        <w:tc>
          <w:tcPr>
            <w:tcW w:w="27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ED46EE" w:rsidP="001E2578">
            <w:pPr>
              <w:jc w:val="center"/>
              <w:rPr>
                <w:rFonts w:ascii="Times New Roman" w:hAnsi="Times New Roman" w:cs="Times New Roman"/>
                <w:sz w:val="20"/>
                <w:szCs w:val="20"/>
              </w:rPr>
            </w:pPr>
            <w:r w:rsidRPr="00ED46EE">
              <w:rPr>
                <w:rFonts w:ascii="Times New Roman" w:hAnsi="Times New Roman" w:cs="Times New Roman"/>
                <w:sz w:val="20"/>
                <w:szCs w:val="20"/>
              </w:rPr>
              <w:t>STAROST (GODINE)</w:t>
            </w:r>
          </w:p>
        </w:tc>
      </w:tr>
      <w:tr w:rsidR="00713012" w:rsidTr="00197343">
        <w:trPr>
          <w:trHeight w:val="374"/>
          <w:jc w:val="center"/>
        </w:trPr>
        <w:tc>
          <w:tcPr>
            <w:tcW w:w="63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B83B58">
            <w:pPr>
              <w:rPr>
                <w:rFonts w:ascii="Times New Roman" w:hAnsi="Times New Roman" w:cs="Times New Roman"/>
                <w:sz w:val="20"/>
                <w:szCs w:val="20"/>
              </w:rPr>
            </w:pPr>
          </w:p>
        </w:tc>
        <w:tc>
          <w:tcPr>
            <w:tcW w:w="15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2212B3">
            <w:pPr>
              <w:jc w:val="center"/>
              <w:rPr>
                <w:rFonts w:ascii="Times New Roman" w:hAnsi="Times New Roman" w:cs="Times New Roman"/>
                <w:sz w:val="20"/>
                <w:szCs w:val="20"/>
              </w:rPr>
            </w:pPr>
            <w:r w:rsidRPr="00ED46EE">
              <w:rPr>
                <w:rFonts w:ascii="Times New Roman" w:hAnsi="Times New Roman" w:cs="Times New Roman"/>
                <w:sz w:val="20"/>
                <w:szCs w:val="20"/>
              </w:rPr>
              <w:t>0</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ED46EE" w:rsidP="002212B3">
            <w:pPr>
              <w:jc w:val="center"/>
              <w:rPr>
                <w:rFonts w:ascii="Times New Roman" w:hAnsi="Times New Roman" w:cs="Times New Roman"/>
                <w:sz w:val="20"/>
                <w:szCs w:val="20"/>
              </w:rPr>
            </w:pPr>
            <w:r w:rsidRPr="00ED46EE">
              <w:rPr>
                <w:rFonts w:ascii="Times New Roman" w:hAnsi="Times New Roman" w:cs="Times New Roman"/>
                <w:sz w:val="20"/>
                <w:szCs w:val="20"/>
              </w:rPr>
              <w:t>2</w:t>
            </w:r>
          </w:p>
        </w:tc>
      </w:tr>
      <w:tr w:rsidR="00713012" w:rsidTr="00197343">
        <w:trPr>
          <w:trHeight w:val="374"/>
          <w:jc w:val="center"/>
        </w:trPr>
        <w:tc>
          <w:tcPr>
            <w:tcW w:w="63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rPr>
                <w:rFonts w:ascii="Times New Roman" w:hAnsi="Times New Roman" w:cs="Times New Roman"/>
                <w:sz w:val="20"/>
                <w:szCs w:val="20"/>
              </w:rPr>
            </w:pPr>
            <w:r w:rsidRPr="00ED46EE">
              <w:rPr>
                <w:rFonts w:ascii="Times New Roman" w:hAnsi="Times New Roman" w:cs="Times New Roman"/>
                <w:sz w:val="20"/>
                <w:szCs w:val="20"/>
              </w:rPr>
              <w:t>ULKUS ŽELUCA – PERFORIRAJUĆI</w:t>
            </w:r>
          </w:p>
        </w:tc>
        <w:tc>
          <w:tcPr>
            <w:tcW w:w="15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2212B3">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713012" w:rsidP="002212B3">
            <w:pPr>
              <w:jc w:val="center"/>
              <w:rPr>
                <w:rFonts w:ascii="Times New Roman" w:hAnsi="Times New Roman" w:cs="Times New Roman"/>
                <w:sz w:val="20"/>
                <w:szCs w:val="20"/>
              </w:rPr>
            </w:pPr>
          </w:p>
        </w:tc>
      </w:tr>
      <w:tr w:rsidR="00713012" w:rsidTr="00197343">
        <w:trPr>
          <w:trHeight w:val="374"/>
          <w:jc w:val="center"/>
        </w:trPr>
        <w:tc>
          <w:tcPr>
            <w:tcW w:w="63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rPr>
                <w:rFonts w:ascii="Times New Roman" w:hAnsi="Times New Roman" w:cs="Times New Roman"/>
                <w:sz w:val="20"/>
                <w:szCs w:val="20"/>
              </w:rPr>
            </w:pPr>
            <w:r w:rsidRPr="00ED46EE">
              <w:rPr>
                <w:rFonts w:ascii="Times New Roman" w:hAnsi="Times New Roman" w:cs="Times New Roman"/>
                <w:sz w:val="20"/>
                <w:szCs w:val="20"/>
              </w:rPr>
              <w:t>PNEUMONIJA – NESPECIFICIRANA</w:t>
            </w:r>
          </w:p>
        </w:tc>
        <w:tc>
          <w:tcPr>
            <w:tcW w:w="15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713012" w:rsidP="002212B3">
            <w:pPr>
              <w:jc w:val="center"/>
              <w:rPr>
                <w:rFonts w:ascii="Times New Roman" w:hAnsi="Times New Roman" w:cs="Times New Roman"/>
                <w:sz w:val="20"/>
                <w:szCs w:val="20"/>
              </w:rPr>
            </w:pP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ED46EE" w:rsidP="002212B3">
            <w:pPr>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713012" w:rsidTr="00197343">
        <w:trPr>
          <w:trHeight w:val="374"/>
          <w:jc w:val="center"/>
        </w:trPr>
        <w:tc>
          <w:tcPr>
            <w:tcW w:w="63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B83B58">
            <w:pPr>
              <w:rPr>
                <w:rFonts w:ascii="Times New Roman" w:hAnsi="Times New Roman" w:cs="Times New Roman"/>
                <w:sz w:val="20"/>
                <w:szCs w:val="20"/>
              </w:rPr>
            </w:pPr>
            <w:r w:rsidRPr="00ED46EE">
              <w:rPr>
                <w:rFonts w:ascii="Times New Roman" w:hAnsi="Times New Roman" w:cs="Times New Roman"/>
                <w:sz w:val="20"/>
                <w:szCs w:val="20"/>
              </w:rPr>
              <w:t>ZATAJIVANJE BUBREGA (NEFROSKLEROZA)</w:t>
            </w:r>
          </w:p>
        </w:tc>
        <w:tc>
          <w:tcPr>
            <w:tcW w:w="15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D46EE" w:rsidRDefault="00ED46EE" w:rsidP="002212B3">
            <w:pPr>
              <w:jc w:val="center"/>
              <w:rPr>
                <w:rFonts w:ascii="Times New Roman" w:hAnsi="Times New Roman" w:cs="Times New Roman"/>
                <w:sz w:val="20"/>
                <w:szCs w:val="20"/>
              </w:rPr>
            </w:pPr>
            <w:r w:rsidRPr="00ED46EE">
              <w:rPr>
                <w:rFonts w:ascii="Times New Roman" w:hAnsi="Times New Roman" w:cs="Times New Roman"/>
                <w:sz w:val="20"/>
                <w:szCs w:val="20"/>
              </w:rPr>
              <w:t>1</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D46EE" w:rsidRDefault="00713012" w:rsidP="002212B3">
            <w:pPr>
              <w:jc w:val="center"/>
              <w:rPr>
                <w:rFonts w:ascii="Times New Roman" w:hAnsi="Times New Roman" w:cs="Times New Roman"/>
                <w:sz w:val="20"/>
                <w:szCs w:val="20"/>
              </w:rPr>
            </w:pPr>
          </w:p>
        </w:tc>
      </w:tr>
    </w:tbl>
    <w:p w:rsidR="00713012" w:rsidRDefault="00713012" w:rsidP="002D592F"/>
    <w:p w:rsidR="008C681D" w:rsidRDefault="008C681D">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713012" w:rsidRPr="002212B3" w:rsidRDefault="00713012" w:rsidP="002212B3">
      <w:pPr>
        <w:spacing w:line="480" w:lineRule="auto"/>
        <w:rPr>
          <w:rFonts w:ascii="Times New Roman" w:hAnsi="Times New Roman" w:cs="Times New Roman"/>
        </w:rPr>
      </w:pPr>
    </w:p>
    <w:p w:rsidR="007726B5" w:rsidRPr="004145C8" w:rsidRDefault="00775FB7" w:rsidP="002212B3">
      <w:pPr>
        <w:spacing w:line="480" w:lineRule="auto"/>
        <w:rPr>
          <w:rFonts w:ascii="Times New Roman" w:hAnsi="Times New Roman" w:cs="Times New Roman"/>
          <w:b/>
        </w:rPr>
      </w:pPr>
      <w:r>
        <w:rPr>
          <w:rFonts w:ascii="Times New Roman" w:hAnsi="Times New Roman" w:cs="Times New Roman"/>
          <w:b/>
        </w:rPr>
        <w:tab/>
      </w:r>
      <w:r w:rsidR="00251F0A" w:rsidRPr="004145C8">
        <w:rPr>
          <w:rFonts w:ascii="Times New Roman" w:hAnsi="Times New Roman" w:cs="Times New Roman"/>
          <w:b/>
        </w:rPr>
        <w:t xml:space="preserve">KOLAPS PLUĆA </w:t>
      </w:r>
    </w:p>
    <w:p w:rsidR="00713012" w:rsidRPr="00114D49" w:rsidRDefault="007726B5" w:rsidP="002212B3">
      <w:pPr>
        <w:spacing w:line="480" w:lineRule="auto"/>
        <w:rPr>
          <w:rFonts w:ascii="Times New Roman" w:hAnsi="Times New Roman" w:cs="Times New Roman"/>
          <w:b/>
        </w:rPr>
      </w:pPr>
      <w:r w:rsidRPr="00114D49">
        <w:rPr>
          <w:rFonts w:ascii="Times New Roman" w:hAnsi="Times New Roman" w:cs="Times New Roman"/>
          <w:b/>
        </w:rPr>
        <w:t xml:space="preserve">KOLAPS PLUĆA </w:t>
      </w:r>
      <w:r w:rsidR="00251F0A" w:rsidRPr="00114D49">
        <w:rPr>
          <w:rFonts w:ascii="Times New Roman" w:hAnsi="Times New Roman" w:cs="Times New Roman"/>
          <w:b/>
        </w:rPr>
        <w:t>PASA</w:t>
      </w:r>
    </w:p>
    <w:p w:rsidR="00713012" w:rsidRPr="002212B3" w:rsidRDefault="00251F0A" w:rsidP="002212B3">
      <w:pPr>
        <w:spacing w:line="480" w:lineRule="auto"/>
        <w:ind w:firstLine="708"/>
        <w:rPr>
          <w:rFonts w:ascii="Times New Roman" w:hAnsi="Times New Roman" w:cs="Times New Roman"/>
        </w:rPr>
      </w:pPr>
      <w:r w:rsidRPr="002212B3">
        <w:rPr>
          <w:rFonts w:ascii="Times New Roman" w:hAnsi="Times New Roman" w:cs="Times New Roman"/>
        </w:rPr>
        <w:t>Kolaps pluća evidenti</w:t>
      </w:r>
      <w:r w:rsidR="00D516F2">
        <w:rPr>
          <w:rFonts w:ascii="Times New Roman" w:hAnsi="Times New Roman" w:cs="Times New Roman"/>
        </w:rPr>
        <w:t xml:space="preserve">ran je kod 57 nalaza pasa, </w:t>
      </w:r>
      <w:proofErr w:type="gramStart"/>
      <w:r w:rsidR="00D516F2">
        <w:rPr>
          <w:rFonts w:ascii="Times New Roman" w:hAnsi="Times New Roman" w:cs="Times New Roman"/>
        </w:rPr>
        <w:t>od</w:t>
      </w:r>
      <w:proofErr w:type="gramEnd"/>
      <w:r w:rsidR="00D516F2">
        <w:rPr>
          <w:rFonts w:ascii="Times New Roman" w:hAnsi="Times New Roman" w:cs="Times New Roman"/>
        </w:rPr>
        <w:t xml:space="preserve"> čega je 12 pasa bilo </w:t>
      </w:r>
      <w:r w:rsidRPr="002212B3">
        <w:rPr>
          <w:rFonts w:ascii="Times New Roman" w:hAnsi="Times New Roman" w:cs="Times New Roman"/>
        </w:rPr>
        <w:t>iz ruralne sredine, a 45 iz urbane sredine, što odgovara ukupnom uzorku.</w:t>
      </w:r>
    </w:p>
    <w:p w:rsidR="00B11A0C" w:rsidRDefault="002212B3" w:rsidP="000247DD">
      <w:pPr>
        <w:spacing w:line="480" w:lineRule="auto"/>
        <w:rPr>
          <w:rFonts w:ascii="Times New Roman" w:hAnsi="Times New Roman" w:cs="Times New Roman"/>
        </w:rPr>
      </w:pPr>
      <w:r>
        <w:rPr>
          <w:rFonts w:ascii="Times New Roman" w:hAnsi="Times New Roman" w:cs="Times New Roman"/>
        </w:rPr>
        <w:tab/>
      </w:r>
      <w:proofErr w:type="gramStart"/>
      <w:r w:rsidRPr="002212B3">
        <w:rPr>
          <w:rFonts w:ascii="Times New Roman" w:hAnsi="Times New Roman" w:cs="Times New Roman"/>
        </w:rPr>
        <w:t xml:space="preserve">Najčešći kolapsi pluća povezani su s torzijom želuca (17) i volvulusom crijeva (3), gdje su evidentirani uz 82% svih torzija </w:t>
      </w:r>
      <w:r w:rsidR="009B56B1">
        <w:rPr>
          <w:rFonts w:ascii="Times New Roman" w:hAnsi="Times New Roman" w:cs="Times New Roman"/>
        </w:rPr>
        <w:t>i 42.9% svih vulvulusa.</w:t>
      </w:r>
      <w:proofErr w:type="gramEnd"/>
      <w:r w:rsidR="009B56B1">
        <w:rPr>
          <w:rFonts w:ascii="Times New Roman" w:hAnsi="Times New Roman" w:cs="Times New Roman"/>
        </w:rPr>
        <w:t xml:space="preserve"> </w:t>
      </w:r>
    </w:p>
    <w:p w:rsidR="000247DD" w:rsidRDefault="000247DD" w:rsidP="000247DD">
      <w:pPr>
        <w:spacing w:line="480" w:lineRule="auto"/>
        <w:rPr>
          <w:rFonts w:ascii="Times New Roman" w:hAnsi="Times New Roman" w:cs="Times New Roman"/>
        </w:rPr>
      </w:pPr>
      <w:r>
        <w:rPr>
          <w:rFonts w:ascii="Times New Roman" w:hAnsi="Times New Roman" w:cs="Times New Roman"/>
        </w:rPr>
        <w:tab/>
      </w:r>
      <w:r w:rsidR="002212B3" w:rsidRPr="002212B3">
        <w:rPr>
          <w:rFonts w:ascii="Times New Roman" w:hAnsi="Times New Roman" w:cs="Times New Roman"/>
        </w:rPr>
        <w:t xml:space="preserve">Kod tumora (10) i </w:t>
      </w:r>
      <w:proofErr w:type="gramStart"/>
      <w:r w:rsidR="002212B3" w:rsidRPr="002212B3">
        <w:rPr>
          <w:rFonts w:ascii="Times New Roman" w:hAnsi="Times New Roman" w:cs="Times New Roman"/>
        </w:rPr>
        <w:t xml:space="preserve">trauma </w:t>
      </w:r>
      <w:r w:rsidR="002212B3">
        <w:rPr>
          <w:rFonts w:ascii="Times New Roman" w:hAnsi="Times New Roman" w:cs="Times New Roman"/>
        </w:rPr>
        <w:t xml:space="preserve"> </w:t>
      </w:r>
      <w:r w:rsidR="001E2578">
        <w:rPr>
          <w:rFonts w:ascii="Times New Roman" w:hAnsi="Times New Roman" w:cs="Times New Roman"/>
        </w:rPr>
        <w:t>(</w:t>
      </w:r>
      <w:proofErr w:type="gramEnd"/>
      <w:r w:rsidR="002212B3" w:rsidRPr="002212B3">
        <w:rPr>
          <w:rFonts w:ascii="Times New Roman" w:hAnsi="Times New Roman" w:cs="Times New Roman"/>
        </w:rPr>
        <w:t>11) evidentirani su također kolapsi</w:t>
      </w:r>
      <w:r w:rsidR="00004CCA">
        <w:rPr>
          <w:rFonts w:ascii="Times New Roman" w:hAnsi="Times New Roman" w:cs="Times New Roman"/>
        </w:rPr>
        <w:t xml:space="preserve"> pluća</w:t>
      </w:r>
      <w:r w:rsidR="002212B3" w:rsidRPr="002212B3">
        <w:rPr>
          <w:rFonts w:ascii="Times New Roman" w:hAnsi="Times New Roman" w:cs="Times New Roman"/>
        </w:rPr>
        <w:t>.</w:t>
      </w:r>
      <w:r w:rsidRPr="000247DD">
        <w:rPr>
          <w:rFonts w:ascii="Times New Roman" w:hAnsi="Times New Roman" w:cs="Times New Roman"/>
        </w:rPr>
        <w:t xml:space="preserve"> </w:t>
      </w:r>
    </w:p>
    <w:p w:rsidR="000247DD" w:rsidRPr="002212B3" w:rsidRDefault="000247DD" w:rsidP="000247DD">
      <w:pPr>
        <w:spacing w:line="480" w:lineRule="auto"/>
        <w:rPr>
          <w:rFonts w:ascii="Times New Roman" w:hAnsi="Times New Roman" w:cs="Times New Roman"/>
        </w:rPr>
      </w:pPr>
      <w:r>
        <w:rPr>
          <w:rFonts w:ascii="Times New Roman" w:hAnsi="Times New Roman" w:cs="Times New Roman"/>
        </w:rPr>
        <w:tab/>
      </w:r>
      <w:proofErr w:type="gramStart"/>
      <w:r w:rsidRPr="002212B3">
        <w:rPr>
          <w:rFonts w:ascii="Times New Roman" w:hAnsi="Times New Roman" w:cs="Times New Roman"/>
        </w:rPr>
        <w:t>Kod 55 pasa radilo se o potpunom kolapsu, a u 2 slučaja o djelomičnom.</w:t>
      </w:r>
      <w:proofErr w:type="gramEnd"/>
    </w:p>
    <w:p w:rsidR="001E2578" w:rsidRPr="002212B3" w:rsidRDefault="001E2578" w:rsidP="002212B3">
      <w:pPr>
        <w:spacing w:line="480" w:lineRule="auto"/>
        <w:rPr>
          <w:rFonts w:ascii="Times New Roman" w:hAnsi="Times New Roman" w:cs="Times New Roman"/>
        </w:rPr>
      </w:pPr>
      <w:proofErr w:type="gramStart"/>
      <w:r w:rsidRPr="00A87295">
        <w:rPr>
          <w:rFonts w:ascii="Times New Roman" w:hAnsi="Times New Roman" w:cs="Times New Roman"/>
        </w:rPr>
        <w:t xml:space="preserve">Tablica </w:t>
      </w:r>
      <w:r>
        <w:rPr>
          <w:rFonts w:ascii="Times New Roman" w:hAnsi="Times New Roman" w:cs="Times New Roman"/>
        </w:rPr>
        <w:t>21</w:t>
      </w:r>
      <w:r w:rsidRPr="00A87295">
        <w:rPr>
          <w:rFonts w:ascii="Times New Roman" w:hAnsi="Times New Roman" w:cs="Times New Roman"/>
        </w:rPr>
        <w:t>.</w:t>
      </w:r>
      <w:proofErr w:type="gramEnd"/>
      <w:r w:rsidRPr="001E2578">
        <w:rPr>
          <w:rFonts w:ascii="Times New Roman" w:hAnsi="Times New Roman" w:cs="Times New Roman"/>
        </w:rPr>
        <w:t xml:space="preserve"> </w:t>
      </w:r>
      <w:r w:rsidRPr="00A9601F">
        <w:rPr>
          <w:rFonts w:ascii="Times New Roman" w:hAnsi="Times New Roman" w:cs="Times New Roman"/>
        </w:rPr>
        <w:t xml:space="preserve">Pregled nalaza pasa s kolapsom pluća prema </w:t>
      </w:r>
      <w:proofErr w:type="gramStart"/>
      <w:r w:rsidRPr="00A9601F">
        <w:rPr>
          <w:rFonts w:ascii="Times New Roman" w:hAnsi="Times New Roman" w:cs="Times New Roman"/>
        </w:rPr>
        <w:t>uzroku  uginuća</w:t>
      </w:r>
      <w:proofErr w:type="gramEnd"/>
    </w:p>
    <w:tbl>
      <w:tblPr>
        <w:tblW w:w="7920" w:type="dxa"/>
        <w:tblInd w:w="828" w:type="dxa"/>
        <w:tblLayout w:type="fixed"/>
        <w:tblCellMar>
          <w:left w:w="10" w:type="dxa"/>
          <w:right w:w="10" w:type="dxa"/>
        </w:tblCellMar>
        <w:tblLook w:val="04A0"/>
      </w:tblPr>
      <w:tblGrid>
        <w:gridCol w:w="6300"/>
        <w:gridCol w:w="1620"/>
      </w:tblGrid>
      <w:tr w:rsidR="001E2578"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E2578" w:rsidRPr="00775FB7" w:rsidRDefault="006E13A1" w:rsidP="001E2578">
            <w:pPr>
              <w:spacing w:line="360" w:lineRule="auto"/>
              <w:rPr>
                <w:rFonts w:ascii="Times New Roman" w:hAnsi="Times New Roman" w:cs="Times New Roman"/>
                <w:sz w:val="20"/>
                <w:szCs w:val="20"/>
              </w:rPr>
            </w:pPr>
            <w:r w:rsidRPr="00775FB7">
              <w:rPr>
                <w:rFonts w:ascii="Times New Roman" w:hAnsi="Times New Roman" w:cs="Times New Roman"/>
                <w:sz w:val="20"/>
                <w:szCs w:val="20"/>
              </w:rPr>
              <w:t>UZROK UGINUĆA</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E2578" w:rsidRPr="00775FB7" w:rsidRDefault="006E13A1" w:rsidP="001E2578">
            <w:pPr>
              <w:spacing w:line="360" w:lineRule="auto"/>
              <w:jc w:val="center"/>
              <w:rPr>
                <w:rFonts w:ascii="Times New Roman" w:hAnsi="Times New Roman" w:cs="Times New Roman"/>
                <w:sz w:val="20"/>
                <w:szCs w:val="20"/>
              </w:rPr>
            </w:pPr>
            <w:r w:rsidRPr="00775FB7">
              <w:rPr>
                <w:rFonts w:ascii="Times New Roman" w:hAnsi="Times New Roman" w:cs="Times New Roman"/>
                <w:sz w:val="20"/>
                <w:szCs w:val="20"/>
              </w:rPr>
              <w:t>BROJ</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ADENOKARCINOM MLIJEČNE ŽLIJEZDE – PLUĆNE METASTAZE</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CIROZA JETRE</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DILATATIVNA KARDIOMIOPATIJA</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FIBROSARKOM PERITONEUMA</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GASTRITIS – KATARALNI</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HEMANGIOSARKOM SLEZENE – METASTATSKI</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 xml:space="preserve">HEMANGIOSARKOMA </w:t>
            </w:r>
            <w:r>
              <w:rPr>
                <w:rFonts w:ascii="Times New Roman" w:hAnsi="Times New Roman" w:cs="Times New Roman"/>
                <w:sz w:val="20"/>
                <w:szCs w:val="20"/>
              </w:rPr>
              <w:t xml:space="preserve"> </w:t>
            </w:r>
            <w:r w:rsidRPr="00ED46EE">
              <w:rPr>
                <w:rFonts w:ascii="Times New Roman" w:hAnsi="Times New Roman" w:cs="Times New Roman"/>
                <w:sz w:val="20"/>
                <w:szCs w:val="20"/>
              </w:rPr>
              <w:t>JETRE</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HEPATITIS</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HERNIJA – DIJAFRAGMATSKA</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3</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KARCINOM ADRENA</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KARCINOM BUBREGA</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LEPTOSPIROZA</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LIMFADENITIS</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LIMFOM</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2</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LIŠMANIOZA</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MEZOTELIOM PLEURE</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2</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OTROVANJE – ANTIKOAGULANSI</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2</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6E13A1">
            <w:pPr>
              <w:spacing w:line="360" w:lineRule="auto"/>
              <w:rPr>
                <w:rFonts w:ascii="Times New Roman" w:hAnsi="Times New Roman" w:cs="Times New Roman"/>
                <w:sz w:val="20"/>
                <w:szCs w:val="20"/>
              </w:rPr>
            </w:pPr>
            <w:r w:rsidRPr="00ED46EE">
              <w:rPr>
                <w:rFonts w:ascii="Times New Roman" w:hAnsi="Times New Roman" w:cs="Times New Roman"/>
                <w:sz w:val="20"/>
                <w:szCs w:val="20"/>
              </w:rPr>
              <w:t>PIOTORAKS</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TORZIJA I DILATACIJA ŽELUCA</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17</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TRAUMA</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8</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UGRIZNE</w:t>
            </w:r>
            <w:r>
              <w:rPr>
                <w:rFonts w:ascii="Times New Roman" w:hAnsi="Times New Roman" w:cs="Times New Roman"/>
                <w:sz w:val="20"/>
                <w:szCs w:val="20"/>
              </w:rPr>
              <w:t xml:space="preserve"> </w:t>
            </w:r>
            <w:r w:rsidRPr="00ED46EE">
              <w:rPr>
                <w:rFonts w:ascii="Times New Roman" w:hAnsi="Times New Roman" w:cs="Times New Roman"/>
                <w:sz w:val="20"/>
                <w:szCs w:val="20"/>
              </w:rPr>
              <w:t xml:space="preserve"> RANE</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ULKUS ŽELUCA – PERFORATIVNI</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USTRIJELNE</w:t>
            </w:r>
            <w:r>
              <w:rPr>
                <w:rFonts w:ascii="Times New Roman" w:hAnsi="Times New Roman" w:cs="Times New Roman"/>
                <w:sz w:val="20"/>
                <w:szCs w:val="20"/>
              </w:rPr>
              <w:t xml:space="preserve"> </w:t>
            </w:r>
            <w:r w:rsidRPr="00ED46EE">
              <w:rPr>
                <w:rFonts w:ascii="Times New Roman" w:hAnsi="Times New Roman" w:cs="Times New Roman"/>
                <w:sz w:val="20"/>
                <w:szCs w:val="20"/>
              </w:rPr>
              <w:t xml:space="preserve"> RANE</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2</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VOLVULUS CRIJEVA</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3</w:t>
            </w:r>
          </w:p>
        </w:tc>
      </w:tr>
      <w:tr w:rsidR="00197343"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ED46EE" w:rsidRDefault="00197343" w:rsidP="001E2578">
            <w:pPr>
              <w:spacing w:line="360" w:lineRule="auto"/>
              <w:rPr>
                <w:rFonts w:ascii="Times New Roman" w:hAnsi="Times New Roman" w:cs="Times New Roman"/>
                <w:sz w:val="20"/>
                <w:szCs w:val="20"/>
              </w:rPr>
            </w:pPr>
            <w:r w:rsidRPr="00ED46EE">
              <w:rPr>
                <w:rFonts w:ascii="Times New Roman" w:hAnsi="Times New Roman" w:cs="Times New Roman"/>
                <w:sz w:val="20"/>
                <w:szCs w:val="20"/>
              </w:rPr>
              <w:t>ZATAJIVANJE BUBREGA (NEFROSKLEROZA)</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ED46EE" w:rsidRDefault="00197343" w:rsidP="001E2578">
            <w:pPr>
              <w:spacing w:line="360" w:lineRule="auto"/>
              <w:jc w:val="center"/>
              <w:rPr>
                <w:rFonts w:ascii="Times New Roman" w:hAnsi="Times New Roman" w:cs="Times New Roman"/>
                <w:sz w:val="20"/>
                <w:szCs w:val="20"/>
              </w:rPr>
            </w:pPr>
            <w:r w:rsidRPr="00ED46EE">
              <w:rPr>
                <w:rFonts w:ascii="Times New Roman" w:hAnsi="Times New Roman" w:cs="Times New Roman"/>
                <w:sz w:val="20"/>
                <w:szCs w:val="20"/>
              </w:rPr>
              <w:t>1</w:t>
            </w:r>
          </w:p>
        </w:tc>
      </w:tr>
      <w:tr w:rsidR="001E2578" w:rsidRPr="002212B3" w:rsidTr="00197343">
        <w:trPr>
          <w:trHeight w:val="346"/>
        </w:trPr>
        <w:tc>
          <w:tcPr>
            <w:tcW w:w="6300" w:type="dxa"/>
            <w:tcBorders>
              <w:top w:val="single" w:sz="4" w:space="0" w:color="000000"/>
              <w:left w:val="single" w:sz="4" w:space="0" w:color="000000"/>
              <w:bottom w:val="single" w:sz="4" w:space="0" w:color="000000"/>
            </w:tcBorders>
            <w:tcMar>
              <w:top w:w="0" w:type="dxa"/>
              <w:left w:w="108" w:type="dxa"/>
              <w:bottom w:w="0" w:type="dxa"/>
              <w:right w:w="108" w:type="dxa"/>
            </w:tcMar>
          </w:tcPr>
          <w:p w:rsidR="001E2578" w:rsidRPr="00775FB7" w:rsidRDefault="006E13A1" w:rsidP="001E2578">
            <w:pPr>
              <w:spacing w:line="360" w:lineRule="auto"/>
              <w:rPr>
                <w:rFonts w:ascii="Times New Roman" w:hAnsi="Times New Roman" w:cs="Times New Roman"/>
                <w:sz w:val="20"/>
                <w:szCs w:val="20"/>
              </w:rPr>
            </w:pPr>
            <w:r w:rsidRPr="00775FB7">
              <w:rPr>
                <w:rFonts w:ascii="Times New Roman" w:hAnsi="Times New Roman" w:cs="Times New Roman"/>
                <w:sz w:val="20"/>
                <w:szCs w:val="20"/>
              </w:rPr>
              <w:t>UKUPAN BROJ PASA S NALAZOM KOLAPSA PLUĆA</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2578" w:rsidRPr="00775FB7" w:rsidRDefault="006E13A1" w:rsidP="001E2578">
            <w:pPr>
              <w:spacing w:line="360" w:lineRule="auto"/>
              <w:jc w:val="center"/>
              <w:rPr>
                <w:rFonts w:ascii="Times New Roman" w:hAnsi="Times New Roman" w:cs="Times New Roman"/>
                <w:sz w:val="20"/>
                <w:szCs w:val="20"/>
              </w:rPr>
            </w:pPr>
            <w:r w:rsidRPr="00775FB7">
              <w:rPr>
                <w:rFonts w:ascii="Times New Roman" w:hAnsi="Times New Roman" w:cs="Times New Roman"/>
                <w:sz w:val="20"/>
                <w:szCs w:val="20"/>
              </w:rPr>
              <w:t>57</w:t>
            </w:r>
          </w:p>
        </w:tc>
      </w:tr>
    </w:tbl>
    <w:p w:rsidR="00BC66E6" w:rsidRDefault="00BC66E6" w:rsidP="001E2578">
      <w:pPr>
        <w:spacing w:line="360" w:lineRule="auto"/>
        <w:ind w:firstLine="708"/>
        <w:rPr>
          <w:rFonts w:ascii="Times New Roman" w:hAnsi="Times New Roman" w:cs="Times New Roman"/>
        </w:rPr>
      </w:pPr>
    </w:p>
    <w:p w:rsidR="00BC66E6" w:rsidRDefault="00BC66E6">
      <w:pPr>
        <w:widowControl/>
        <w:suppressAutoHyphens w:val="0"/>
        <w:autoSpaceDN/>
        <w:textAlignment w:val="auto"/>
        <w:rPr>
          <w:rFonts w:ascii="Times New Roman" w:hAnsi="Times New Roman" w:cs="Times New Roman"/>
        </w:rPr>
      </w:pPr>
    </w:p>
    <w:p w:rsidR="00BC66E6" w:rsidRDefault="00BC66E6" w:rsidP="001E2578">
      <w:pPr>
        <w:spacing w:line="360" w:lineRule="auto"/>
        <w:ind w:firstLine="708"/>
        <w:rPr>
          <w:rFonts w:ascii="Times New Roman" w:hAnsi="Times New Roman" w:cs="Times New Roman"/>
        </w:rPr>
      </w:pPr>
      <w:r>
        <w:rPr>
          <w:rFonts w:ascii="Times New Roman" w:hAnsi="Times New Roman" w:cs="Times New Roman"/>
          <w:noProof/>
          <w:lang w:eastAsia="en-US" w:bidi="ar-SA"/>
        </w:rPr>
        <w:drawing>
          <wp:anchor distT="0" distB="0" distL="114300" distR="114300" simplePos="0" relativeHeight="251659776" behindDoc="0" locked="0" layoutInCell="1" allowOverlap="1">
            <wp:simplePos x="0" y="0"/>
            <wp:positionH relativeFrom="column">
              <wp:posOffset>-37907</wp:posOffset>
            </wp:positionH>
            <wp:positionV relativeFrom="paragraph">
              <wp:posOffset>14606</wp:posOffset>
            </wp:positionV>
            <wp:extent cx="5891972" cy="2679590"/>
            <wp:effectExtent l="19050" t="0" r="13528" b="6460"/>
            <wp:wrapNone/>
            <wp:docPr id="96" name="Object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BC66E6" w:rsidRDefault="00BC66E6" w:rsidP="001E2578">
      <w:pPr>
        <w:spacing w:line="360" w:lineRule="auto"/>
        <w:ind w:firstLine="708"/>
        <w:rPr>
          <w:rFonts w:ascii="Times New Roman" w:hAnsi="Times New Roman" w:cs="Times New Roman"/>
        </w:rPr>
      </w:pPr>
    </w:p>
    <w:p w:rsidR="009E62EB" w:rsidRDefault="009E62EB" w:rsidP="001E2578">
      <w:pPr>
        <w:spacing w:line="360" w:lineRule="auto"/>
        <w:ind w:firstLine="708"/>
        <w:rPr>
          <w:rFonts w:ascii="Times New Roman" w:hAnsi="Times New Roman" w:cs="Times New Roman"/>
        </w:rPr>
      </w:pPr>
    </w:p>
    <w:p w:rsidR="009E62EB" w:rsidRDefault="009E62EB" w:rsidP="001E2578">
      <w:pPr>
        <w:spacing w:line="360" w:lineRule="auto"/>
        <w:ind w:firstLine="708"/>
        <w:rPr>
          <w:rFonts w:ascii="Times New Roman" w:hAnsi="Times New Roman" w:cs="Times New Roman"/>
        </w:rPr>
      </w:pPr>
    </w:p>
    <w:p w:rsidR="009E62EB" w:rsidRDefault="009E62EB" w:rsidP="001E2578">
      <w:pPr>
        <w:spacing w:line="360" w:lineRule="auto"/>
        <w:ind w:firstLine="708"/>
        <w:rPr>
          <w:rFonts w:ascii="Times New Roman" w:hAnsi="Times New Roman" w:cs="Times New Roman"/>
        </w:rPr>
      </w:pPr>
    </w:p>
    <w:p w:rsidR="009E62EB" w:rsidRDefault="009E62EB" w:rsidP="001E2578">
      <w:pPr>
        <w:spacing w:line="360" w:lineRule="auto"/>
        <w:ind w:firstLine="708"/>
        <w:rPr>
          <w:rFonts w:ascii="Times New Roman" w:hAnsi="Times New Roman" w:cs="Times New Roman"/>
        </w:rPr>
      </w:pPr>
    </w:p>
    <w:p w:rsidR="009E62EB" w:rsidRDefault="009E62EB" w:rsidP="001E2578">
      <w:pPr>
        <w:spacing w:line="360" w:lineRule="auto"/>
        <w:ind w:firstLine="708"/>
        <w:rPr>
          <w:rFonts w:ascii="Times New Roman" w:hAnsi="Times New Roman" w:cs="Times New Roman"/>
        </w:rPr>
      </w:pPr>
    </w:p>
    <w:p w:rsidR="009E62EB" w:rsidRDefault="009E62EB" w:rsidP="001E2578">
      <w:pPr>
        <w:spacing w:line="360" w:lineRule="auto"/>
        <w:ind w:firstLine="708"/>
        <w:rPr>
          <w:rFonts w:ascii="Times New Roman" w:hAnsi="Times New Roman" w:cs="Times New Roman"/>
        </w:rPr>
      </w:pPr>
    </w:p>
    <w:p w:rsidR="009E62EB" w:rsidRDefault="009E62EB" w:rsidP="001E2578">
      <w:pPr>
        <w:spacing w:line="360" w:lineRule="auto"/>
        <w:ind w:firstLine="708"/>
        <w:rPr>
          <w:rFonts w:ascii="Times New Roman" w:hAnsi="Times New Roman" w:cs="Times New Roman"/>
        </w:rPr>
      </w:pPr>
    </w:p>
    <w:p w:rsidR="009E62EB" w:rsidRDefault="009E62EB" w:rsidP="001E2578">
      <w:pPr>
        <w:spacing w:line="360" w:lineRule="auto"/>
        <w:ind w:firstLine="708"/>
        <w:rPr>
          <w:rFonts w:ascii="Times New Roman" w:hAnsi="Times New Roman" w:cs="Times New Roman"/>
        </w:rPr>
      </w:pPr>
    </w:p>
    <w:p w:rsidR="009E62EB" w:rsidRDefault="009E62EB" w:rsidP="001E2578">
      <w:pPr>
        <w:spacing w:line="360" w:lineRule="auto"/>
        <w:ind w:firstLine="708"/>
        <w:rPr>
          <w:rFonts w:ascii="Times New Roman" w:hAnsi="Times New Roman" w:cs="Times New Roman"/>
        </w:rPr>
      </w:pPr>
    </w:p>
    <w:p w:rsidR="000C0BB6" w:rsidRPr="00A8539B" w:rsidRDefault="000C0BB6" w:rsidP="000C0BB6">
      <w:pPr>
        <w:spacing w:line="480" w:lineRule="auto"/>
        <w:rPr>
          <w:rFonts w:ascii="Times New Roman" w:hAnsi="Times New Roman" w:cs="Times New Roman"/>
          <w:i/>
        </w:rPr>
      </w:pPr>
      <w:proofErr w:type="gramStart"/>
      <w:r>
        <w:rPr>
          <w:rFonts w:ascii="Times New Roman" w:hAnsi="Times New Roman" w:cs="Times New Roman"/>
        </w:rPr>
        <w:t>Slika 21.</w:t>
      </w:r>
      <w:proofErr w:type="gramEnd"/>
      <w:r>
        <w:rPr>
          <w:rFonts w:ascii="Times New Roman" w:hAnsi="Times New Roman" w:cs="Times New Roman"/>
        </w:rPr>
        <w:t xml:space="preserve"> </w:t>
      </w:r>
      <w:r w:rsidRPr="00A9601F">
        <w:rPr>
          <w:rFonts w:ascii="Times New Roman" w:hAnsi="Times New Roman" w:cs="Times New Roman"/>
        </w:rPr>
        <w:t>Prikaz nalaza pasa s kolapsom pluća prema uzroku uginuća</w:t>
      </w:r>
    </w:p>
    <w:p w:rsidR="000247DD" w:rsidRPr="00A8539B" w:rsidRDefault="000247DD" w:rsidP="000247DD">
      <w:pPr>
        <w:spacing w:line="480" w:lineRule="auto"/>
        <w:rPr>
          <w:rFonts w:ascii="Times New Roman" w:hAnsi="Times New Roman" w:cs="Times New Roman"/>
          <w:i/>
        </w:rPr>
      </w:pPr>
      <w:proofErr w:type="gramStart"/>
      <w:r w:rsidRPr="00A87295">
        <w:rPr>
          <w:rFonts w:ascii="Times New Roman" w:hAnsi="Times New Roman" w:cs="Times New Roman"/>
        </w:rPr>
        <w:t xml:space="preserve">Tablica </w:t>
      </w:r>
      <w:r>
        <w:rPr>
          <w:rFonts w:ascii="Times New Roman" w:hAnsi="Times New Roman" w:cs="Times New Roman"/>
        </w:rPr>
        <w:t>22</w:t>
      </w:r>
      <w:r w:rsidRPr="00A9601F">
        <w:rPr>
          <w:rFonts w:ascii="Times New Roman" w:hAnsi="Times New Roman" w:cs="Times New Roman"/>
        </w:rPr>
        <w:t>.</w:t>
      </w:r>
      <w:proofErr w:type="gramEnd"/>
      <w:r w:rsidRPr="00A9601F">
        <w:rPr>
          <w:rFonts w:ascii="Times New Roman" w:hAnsi="Times New Roman" w:cs="Times New Roman"/>
        </w:rPr>
        <w:t xml:space="preserve"> Pregled broja pasa s kolapsom prema starosti i spolu</w:t>
      </w:r>
    </w:p>
    <w:tbl>
      <w:tblPr>
        <w:tblW w:w="9360" w:type="dxa"/>
        <w:tblInd w:w="18" w:type="dxa"/>
        <w:tblLayout w:type="fixed"/>
        <w:tblCellMar>
          <w:left w:w="10" w:type="dxa"/>
          <w:right w:w="10" w:type="dxa"/>
        </w:tblCellMar>
        <w:tblLook w:val="04A0"/>
      </w:tblPr>
      <w:tblGrid>
        <w:gridCol w:w="1670"/>
        <w:gridCol w:w="463"/>
        <w:gridCol w:w="463"/>
        <w:gridCol w:w="463"/>
        <w:gridCol w:w="463"/>
        <w:gridCol w:w="463"/>
        <w:gridCol w:w="463"/>
        <w:gridCol w:w="462"/>
        <w:gridCol w:w="462"/>
        <w:gridCol w:w="462"/>
        <w:gridCol w:w="462"/>
        <w:gridCol w:w="462"/>
        <w:gridCol w:w="462"/>
        <w:gridCol w:w="462"/>
        <w:gridCol w:w="462"/>
        <w:gridCol w:w="1216"/>
      </w:tblGrid>
      <w:tr w:rsidR="000247DD" w:rsidRPr="002212B3" w:rsidTr="00197343">
        <w:trPr>
          <w:trHeight w:val="374"/>
        </w:trPr>
        <w:tc>
          <w:tcPr>
            <w:tcW w:w="16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247DD" w:rsidRPr="002C5A2B" w:rsidRDefault="002C5A2B" w:rsidP="000247DD">
            <w:pPr>
              <w:rPr>
                <w:rFonts w:ascii="Times New Roman" w:hAnsi="Times New Roman" w:cs="Times New Roman"/>
                <w:sz w:val="20"/>
                <w:szCs w:val="20"/>
              </w:rPr>
            </w:pPr>
            <w:r w:rsidRPr="002C5A2B">
              <w:rPr>
                <w:rFonts w:ascii="Times New Roman" w:hAnsi="Times New Roman" w:cs="Times New Roman"/>
                <w:sz w:val="20"/>
                <w:szCs w:val="20"/>
              </w:rPr>
              <w:t>SPOL</w:t>
            </w:r>
          </w:p>
        </w:tc>
        <w:tc>
          <w:tcPr>
            <w:tcW w:w="6474" w:type="dxa"/>
            <w:gridSpan w:val="1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247DD" w:rsidRPr="002C5A2B" w:rsidRDefault="00A9601F" w:rsidP="000247DD">
            <w:pPr>
              <w:jc w:val="center"/>
              <w:rPr>
                <w:rFonts w:ascii="Times New Roman" w:hAnsi="Times New Roman" w:cs="Times New Roman"/>
                <w:sz w:val="20"/>
                <w:szCs w:val="20"/>
              </w:rPr>
            </w:pPr>
            <w:r>
              <w:rPr>
                <w:rFonts w:ascii="Times New Roman" w:hAnsi="Times New Roman" w:cs="Times New Roman"/>
                <w:sz w:val="20"/>
                <w:szCs w:val="20"/>
              </w:rPr>
              <w:t>STAROST (</w:t>
            </w:r>
            <w:r w:rsidR="002C5A2B" w:rsidRPr="002C5A2B">
              <w:rPr>
                <w:rFonts w:ascii="Times New Roman" w:hAnsi="Times New Roman" w:cs="Times New Roman"/>
                <w:sz w:val="20"/>
                <w:szCs w:val="20"/>
              </w:rPr>
              <w:t>GODINE</w:t>
            </w:r>
            <w:r>
              <w:rPr>
                <w:rFonts w:ascii="Times New Roman" w:hAnsi="Times New Roman" w:cs="Times New Roman"/>
                <w:sz w:val="20"/>
                <w:szCs w:val="20"/>
              </w:rPr>
              <w:t>)</w:t>
            </w:r>
          </w:p>
        </w:tc>
        <w:tc>
          <w:tcPr>
            <w:tcW w:w="1216"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247DD" w:rsidRPr="002C5A2B" w:rsidRDefault="002C5A2B" w:rsidP="002C5A2B">
            <w:pPr>
              <w:jc w:val="center"/>
              <w:rPr>
                <w:rFonts w:ascii="Times New Roman" w:hAnsi="Times New Roman" w:cs="Times New Roman"/>
                <w:sz w:val="20"/>
                <w:szCs w:val="20"/>
              </w:rPr>
            </w:pPr>
            <w:r w:rsidRPr="002C5A2B">
              <w:rPr>
                <w:rFonts w:ascii="Times New Roman" w:hAnsi="Times New Roman" w:cs="Times New Roman"/>
                <w:sz w:val="20"/>
                <w:szCs w:val="20"/>
              </w:rPr>
              <w:t>UKUPAN BROJ PASA</w:t>
            </w:r>
          </w:p>
        </w:tc>
      </w:tr>
      <w:tr w:rsidR="000247DD" w:rsidRPr="002212B3" w:rsidTr="00197343">
        <w:trPr>
          <w:trHeight w:val="374"/>
        </w:trPr>
        <w:tc>
          <w:tcPr>
            <w:tcW w:w="1670"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0247DD" w:rsidP="000247DD">
            <w:pPr>
              <w:spacing w:line="360" w:lineRule="auto"/>
              <w:rPr>
                <w:rFonts w:ascii="Times New Roman" w:hAnsi="Times New Roman" w:cs="Times New Roman"/>
                <w:sz w:val="20"/>
                <w:szCs w:val="20"/>
              </w:rPr>
            </w:pPr>
          </w:p>
        </w:tc>
        <w:tc>
          <w:tcPr>
            <w:tcW w:w="463" w:type="dxa"/>
            <w:tcBorders>
              <w:top w:val="single" w:sz="4" w:space="0" w:color="000000"/>
              <w:left w:val="single" w:sz="4" w:space="0" w:color="000000"/>
              <w:bottom w:val="single" w:sz="4" w:space="0" w:color="000000"/>
            </w:tcBorders>
            <w:tcMar>
              <w:top w:w="0" w:type="dxa"/>
              <w:left w:w="6" w:type="dxa"/>
              <w:bottom w:w="0" w:type="dxa"/>
              <w:right w:w="11" w:type="dxa"/>
            </w:tcMar>
            <w:vAlign w:val="cente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0</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4</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5</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6</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7</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8</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9</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10</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11</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12</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13</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14</w:t>
            </w:r>
          </w:p>
        </w:tc>
        <w:tc>
          <w:tcPr>
            <w:tcW w:w="121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247DD" w:rsidRPr="002C5A2B" w:rsidRDefault="000247DD" w:rsidP="000247DD">
            <w:pPr>
              <w:spacing w:line="360" w:lineRule="auto"/>
              <w:rPr>
                <w:rFonts w:ascii="Times New Roman" w:hAnsi="Times New Roman" w:cs="Times New Roman"/>
                <w:sz w:val="20"/>
                <w:szCs w:val="20"/>
              </w:rPr>
            </w:pPr>
          </w:p>
        </w:tc>
      </w:tr>
      <w:tr w:rsidR="000247DD" w:rsidRPr="002212B3" w:rsidTr="00197343">
        <w:trPr>
          <w:trHeight w:val="374"/>
        </w:trPr>
        <w:tc>
          <w:tcPr>
            <w:tcW w:w="1670"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0247DD">
            <w:pPr>
              <w:spacing w:line="360" w:lineRule="auto"/>
              <w:rPr>
                <w:rFonts w:ascii="Times New Roman" w:hAnsi="Times New Roman" w:cs="Times New Roman"/>
                <w:sz w:val="20"/>
                <w:szCs w:val="20"/>
              </w:rPr>
            </w:pPr>
            <w:r w:rsidRPr="002C5A2B">
              <w:rPr>
                <w:rFonts w:ascii="Times New Roman" w:hAnsi="Times New Roman" w:cs="Times New Roman"/>
                <w:sz w:val="20"/>
                <w:szCs w:val="20"/>
              </w:rPr>
              <w:t>MUŠKO</w:t>
            </w:r>
          </w:p>
        </w:tc>
        <w:tc>
          <w:tcPr>
            <w:tcW w:w="463" w:type="dxa"/>
            <w:tcBorders>
              <w:top w:val="single" w:sz="4" w:space="0" w:color="000000"/>
              <w:left w:val="single" w:sz="4" w:space="0" w:color="000000"/>
              <w:bottom w:val="single" w:sz="4" w:space="0" w:color="000000"/>
            </w:tcBorders>
            <w:tcMar>
              <w:top w:w="0" w:type="dxa"/>
              <w:left w:w="6" w:type="dxa"/>
              <w:bottom w:w="0" w:type="dxa"/>
              <w:right w:w="11"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4</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3</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3</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0247DD" w:rsidP="007D13F8">
            <w:pPr>
              <w:spacing w:line="360" w:lineRule="auto"/>
              <w:jc w:val="center"/>
              <w:rPr>
                <w:rFonts w:ascii="Times New Roman" w:hAnsi="Times New Roman" w:cs="Times New Roman"/>
                <w:sz w:val="20"/>
                <w:szCs w:val="20"/>
              </w:rPr>
            </w:pP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4</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3</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0247DD" w:rsidP="007D13F8">
            <w:pPr>
              <w:spacing w:line="360" w:lineRule="auto"/>
              <w:jc w:val="center"/>
              <w:rPr>
                <w:rFonts w:ascii="Times New Roman" w:hAnsi="Times New Roman" w:cs="Times New Roman"/>
                <w:sz w:val="20"/>
                <w:szCs w:val="20"/>
              </w:rPr>
            </w:pP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3</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7</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3</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0247DD" w:rsidP="007D13F8">
            <w:pPr>
              <w:spacing w:line="360" w:lineRule="auto"/>
              <w:jc w:val="center"/>
              <w:rPr>
                <w:rFonts w:ascii="Times New Roman" w:hAnsi="Times New Roman" w:cs="Times New Roman"/>
                <w:sz w:val="20"/>
                <w:szCs w:val="20"/>
              </w:rPr>
            </w:pP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1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34</w:t>
            </w:r>
          </w:p>
        </w:tc>
      </w:tr>
      <w:tr w:rsidR="000247DD" w:rsidRPr="002212B3" w:rsidTr="00197343">
        <w:trPr>
          <w:trHeight w:val="374"/>
        </w:trPr>
        <w:tc>
          <w:tcPr>
            <w:tcW w:w="1670"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0247DD">
            <w:pPr>
              <w:spacing w:line="360" w:lineRule="auto"/>
              <w:rPr>
                <w:rFonts w:ascii="Times New Roman" w:hAnsi="Times New Roman" w:cs="Times New Roman"/>
                <w:sz w:val="20"/>
                <w:szCs w:val="20"/>
              </w:rPr>
            </w:pPr>
            <w:r w:rsidRPr="002C5A2B">
              <w:rPr>
                <w:rFonts w:ascii="Times New Roman" w:hAnsi="Times New Roman" w:cs="Times New Roman"/>
                <w:sz w:val="20"/>
                <w:szCs w:val="20"/>
              </w:rPr>
              <w:t>ŽENSKO</w:t>
            </w:r>
          </w:p>
        </w:tc>
        <w:tc>
          <w:tcPr>
            <w:tcW w:w="463" w:type="dxa"/>
            <w:tcBorders>
              <w:top w:val="single" w:sz="4" w:space="0" w:color="000000"/>
              <w:left w:val="single" w:sz="4" w:space="0" w:color="000000"/>
              <w:bottom w:val="single" w:sz="4" w:space="0" w:color="000000"/>
            </w:tcBorders>
            <w:tcMar>
              <w:top w:w="0" w:type="dxa"/>
              <w:left w:w="6" w:type="dxa"/>
              <w:bottom w:w="0" w:type="dxa"/>
              <w:right w:w="11"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0247DD" w:rsidP="007D13F8">
            <w:pPr>
              <w:spacing w:line="360" w:lineRule="auto"/>
              <w:jc w:val="center"/>
              <w:rPr>
                <w:rFonts w:ascii="Times New Roman" w:hAnsi="Times New Roman" w:cs="Times New Roman"/>
                <w:sz w:val="20"/>
                <w:szCs w:val="20"/>
              </w:rPr>
            </w:pP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5</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4</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0247DD" w:rsidP="007D13F8">
            <w:pPr>
              <w:spacing w:line="360" w:lineRule="auto"/>
              <w:jc w:val="center"/>
              <w:rPr>
                <w:rFonts w:ascii="Times New Roman" w:hAnsi="Times New Roman" w:cs="Times New Roman"/>
                <w:sz w:val="20"/>
                <w:szCs w:val="20"/>
              </w:rPr>
            </w:pPr>
          </w:p>
        </w:tc>
        <w:tc>
          <w:tcPr>
            <w:tcW w:w="1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23</w:t>
            </w:r>
          </w:p>
        </w:tc>
      </w:tr>
      <w:tr w:rsidR="000247DD" w:rsidRPr="002212B3" w:rsidTr="00197343">
        <w:trPr>
          <w:trHeight w:val="374"/>
        </w:trPr>
        <w:tc>
          <w:tcPr>
            <w:tcW w:w="1670"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0247DD">
            <w:pPr>
              <w:spacing w:line="360" w:lineRule="auto"/>
              <w:rPr>
                <w:rFonts w:ascii="Times New Roman" w:hAnsi="Times New Roman" w:cs="Times New Roman"/>
                <w:sz w:val="20"/>
                <w:szCs w:val="20"/>
              </w:rPr>
            </w:pPr>
            <w:r w:rsidRPr="002C5A2B">
              <w:rPr>
                <w:rFonts w:ascii="Times New Roman" w:hAnsi="Times New Roman" w:cs="Times New Roman"/>
                <w:sz w:val="20"/>
                <w:szCs w:val="20"/>
              </w:rPr>
              <w:t>UKUPNO</w:t>
            </w:r>
          </w:p>
        </w:tc>
        <w:tc>
          <w:tcPr>
            <w:tcW w:w="463" w:type="dxa"/>
            <w:tcBorders>
              <w:top w:val="single" w:sz="4" w:space="0" w:color="000000"/>
              <w:left w:val="single" w:sz="4" w:space="0" w:color="000000"/>
              <w:bottom w:val="single" w:sz="4" w:space="0" w:color="000000"/>
            </w:tcBorders>
            <w:tcMar>
              <w:top w:w="0" w:type="dxa"/>
              <w:left w:w="6" w:type="dxa"/>
              <w:bottom w:w="0" w:type="dxa"/>
              <w:right w:w="11"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5</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5</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5</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4</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463"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5</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4</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3</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12</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7</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1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47DD" w:rsidRPr="002C5A2B" w:rsidRDefault="002C5A2B" w:rsidP="007D13F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57</w:t>
            </w:r>
          </w:p>
        </w:tc>
      </w:tr>
    </w:tbl>
    <w:p w:rsidR="00713012" w:rsidRDefault="00713012" w:rsidP="002212B3">
      <w:pPr>
        <w:spacing w:line="480" w:lineRule="auto"/>
        <w:jc w:val="center"/>
        <w:rPr>
          <w:rFonts w:ascii="Times New Roman" w:hAnsi="Times New Roman" w:cs="Times New Roman"/>
        </w:rPr>
      </w:pPr>
    </w:p>
    <w:p w:rsidR="001E2349" w:rsidRPr="002212B3" w:rsidRDefault="001E2349" w:rsidP="009E62EB">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363996" cy="3342412"/>
            <wp:effectExtent l="19050" t="0" r="0" b="0"/>
            <wp:docPr id="118" name="Picture 117" descr="kolaps- krvarenje-ruptura-emfiz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ps- krvarenje-ruptura-emfizem.jpg"/>
                    <pic:cNvPicPr/>
                  </pic:nvPicPr>
                  <pic:blipFill>
                    <a:blip r:embed="rId32" cstate="print"/>
                    <a:stretch>
                      <a:fillRect/>
                    </a:stretch>
                  </pic:blipFill>
                  <pic:spPr>
                    <a:xfrm>
                      <a:off x="0" y="0"/>
                      <a:ext cx="4363937" cy="3342367"/>
                    </a:xfrm>
                    <a:prstGeom prst="rect">
                      <a:avLst/>
                    </a:prstGeom>
                  </pic:spPr>
                </pic:pic>
              </a:graphicData>
            </a:graphic>
          </wp:inline>
        </w:drawing>
      </w:r>
    </w:p>
    <w:p w:rsidR="001E2349" w:rsidRPr="007726B5" w:rsidRDefault="006B016D" w:rsidP="007726B5">
      <w:pPr>
        <w:spacing w:line="360" w:lineRule="auto"/>
        <w:rPr>
          <w:rFonts w:ascii="Times New Roman" w:hAnsi="Times New Roman" w:cs="Times New Roman"/>
          <w:i/>
        </w:rPr>
      </w:pPr>
      <w:proofErr w:type="gramStart"/>
      <w:r>
        <w:rPr>
          <w:rFonts w:ascii="Times New Roman" w:hAnsi="Times New Roman" w:cs="Times New Roman"/>
        </w:rPr>
        <w:t>Slika 2</w:t>
      </w:r>
      <w:r w:rsidR="009E62EB">
        <w:rPr>
          <w:rFonts w:ascii="Times New Roman" w:hAnsi="Times New Roman" w:cs="Times New Roman"/>
        </w:rPr>
        <w:t>2</w:t>
      </w:r>
      <w:r w:rsidR="00A9601F">
        <w:rPr>
          <w:rFonts w:ascii="Times New Roman" w:hAnsi="Times New Roman" w:cs="Times New Roman"/>
        </w:rPr>
        <w:t>.</w:t>
      </w:r>
      <w:proofErr w:type="gramEnd"/>
      <w:r w:rsidR="001E2349" w:rsidRPr="00742BEC">
        <w:rPr>
          <w:rFonts w:ascii="Times New Roman" w:hAnsi="Times New Roman" w:cs="Times New Roman"/>
        </w:rPr>
        <w:t xml:space="preserve"> </w:t>
      </w:r>
      <w:proofErr w:type="gramStart"/>
      <w:r w:rsidR="00F1465E" w:rsidRPr="00A9601F">
        <w:rPr>
          <w:rFonts w:ascii="Times New Roman" w:hAnsi="Times New Roman" w:cs="Times New Roman"/>
        </w:rPr>
        <w:t>Traumatska ruptura</w:t>
      </w:r>
      <w:r w:rsidR="001E2349" w:rsidRPr="00A9601F">
        <w:rPr>
          <w:rFonts w:ascii="Times New Roman" w:hAnsi="Times New Roman" w:cs="Times New Roman"/>
        </w:rPr>
        <w:t>, kolaps, krvarenje, emfizem, pluća, pas.</w:t>
      </w:r>
      <w:proofErr w:type="gramEnd"/>
      <w:r w:rsidR="004B1DED" w:rsidRPr="00A9601F">
        <w:rPr>
          <w:rFonts w:ascii="Times New Roman" w:hAnsi="Times New Roman" w:cs="Times New Roman"/>
        </w:rPr>
        <w:t xml:space="preserve"> </w:t>
      </w:r>
      <w:proofErr w:type="gramStart"/>
      <w:r w:rsidR="004B1DED" w:rsidRPr="00A9601F">
        <w:rPr>
          <w:rFonts w:ascii="Times New Roman" w:hAnsi="Times New Roman" w:cs="Times New Roman"/>
        </w:rPr>
        <w:t>Iz arhive Zavoda za veterinarsku patologiju.</w:t>
      </w:r>
      <w:proofErr w:type="gramEnd"/>
    </w:p>
    <w:p w:rsidR="000247DD" w:rsidRDefault="000247DD" w:rsidP="002212B3">
      <w:pPr>
        <w:spacing w:line="480" w:lineRule="auto"/>
        <w:rPr>
          <w:rFonts w:ascii="Times New Roman" w:hAnsi="Times New Roman" w:cs="Times New Roman"/>
        </w:rPr>
      </w:pPr>
    </w:p>
    <w:p w:rsidR="00713012" w:rsidRPr="00114D49" w:rsidRDefault="00251F0A" w:rsidP="002212B3">
      <w:pPr>
        <w:spacing w:line="480" w:lineRule="auto"/>
        <w:rPr>
          <w:rFonts w:ascii="Times New Roman" w:hAnsi="Times New Roman" w:cs="Times New Roman"/>
          <w:b/>
        </w:rPr>
      </w:pPr>
      <w:r w:rsidRPr="00114D49">
        <w:rPr>
          <w:rFonts w:ascii="Times New Roman" w:hAnsi="Times New Roman" w:cs="Times New Roman"/>
          <w:b/>
        </w:rPr>
        <w:t>KOLAPS PLUĆA MAČAKA</w:t>
      </w:r>
    </w:p>
    <w:p w:rsidR="00713012" w:rsidRPr="002212B3" w:rsidRDefault="00251F0A" w:rsidP="009B56B1">
      <w:pPr>
        <w:spacing w:line="480" w:lineRule="auto"/>
        <w:ind w:firstLine="708"/>
        <w:rPr>
          <w:rFonts w:ascii="Times New Roman" w:hAnsi="Times New Roman" w:cs="Times New Roman"/>
        </w:rPr>
      </w:pPr>
      <w:proofErr w:type="gramStart"/>
      <w:r w:rsidRPr="002212B3">
        <w:rPr>
          <w:rFonts w:ascii="Times New Roman" w:hAnsi="Times New Roman" w:cs="Times New Roman"/>
        </w:rPr>
        <w:t>Kolaps pluća evidentiran je kod 13 mačaka.</w:t>
      </w:r>
      <w:proofErr w:type="gramEnd"/>
      <w:r w:rsidRPr="002212B3">
        <w:rPr>
          <w:rFonts w:ascii="Times New Roman" w:hAnsi="Times New Roman" w:cs="Times New Roman"/>
        </w:rPr>
        <w:t xml:space="preserve"> </w:t>
      </w:r>
      <w:proofErr w:type="gramStart"/>
      <w:r w:rsidRPr="002212B3">
        <w:rPr>
          <w:rFonts w:ascii="Times New Roman" w:hAnsi="Times New Roman" w:cs="Times New Roman"/>
        </w:rPr>
        <w:t>Od</w:t>
      </w:r>
      <w:proofErr w:type="gramEnd"/>
      <w:r w:rsidRPr="002212B3">
        <w:rPr>
          <w:rFonts w:ascii="Times New Roman" w:hAnsi="Times New Roman" w:cs="Times New Roman"/>
        </w:rPr>
        <w:t xml:space="preserve"> toga </w:t>
      </w:r>
      <w:r w:rsidR="004C0778" w:rsidRPr="002212B3">
        <w:rPr>
          <w:rFonts w:ascii="Times New Roman" w:hAnsi="Times New Roman" w:cs="Times New Roman"/>
        </w:rPr>
        <w:t xml:space="preserve">je </w:t>
      </w:r>
      <w:r w:rsidRPr="002212B3">
        <w:rPr>
          <w:rFonts w:ascii="Times New Roman" w:hAnsi="Times New Roman" w:cs="Times New Roman"/>
        </w:rPr>
        <w:t xml:space="preserve">kod većine mačaka </w:t>
      </w:r>
      <w:r w:rsidR="004C0778" w:rsidRPr="002212B3">
        <w:rPr>
          <w:rFonts w:ascii="Times New Roman" w:hAnsi="Times New Roman" w:cs="Times New Roman"/>
        </w:rPr>
        <w:t>uzrok</w:t>
      </w:r>
      <w:r w:rsidRPr="002212B3">
        <w:rPr>
          <w:rFonts w:ascii="Times New Roman" w:hAnsi="Times New Roman" w:cs="Times New Roman"/>
        </w:rPr>
        <w:t xml:space="preserve"> uginuća bi</w:t>
      </w:r>
      <w:r w:rsidR="004C0778" w:rsidRPr="002212B3">
        <w:rPr>
          <w:rFonts w:ascii="Times New Roman" w:hAnsi="Times New Roman" w:cs="Times New Roman"/>
        </w:rPr>
        <w:t>o</w:t>
      </w:r>
      <w:r w:rsidRPr="002212B3">
        <w:rPr>
          <w:rFonts w:ascii="Times New Roman" w:hAnsi="Times New Roman" w:cs="Times New Roman"/>
        </w:rPr>
        <w:t xml:space="preserve"> traumatske prirode.</w:t>
      </w:r>
    </w:p>
    <w:p w:rsidR="009B56B1" w:rsidRPr="00A8539B" w:rsidRDefault="00A9601F" w:rsidP="002212B3">
      <w:pPr>
        <w:spacing w:line="480" w:lineRule="auto"/>
        <w:rPr>
          <w:rFonts w:ascii="Times New Roman" w:hAnsi="Times New Roman" w:cs="Times New Roman"/>
          <w:i/>
        </w:rPr>
      </w:pPr>
      <w:proofErr w:type="gramStart"/>
      <w:r>
        <w:rPr>
          <w:rFonts w:ascii="Times New Roman" w:hAnsi="Times New Roman" w:cs="Times New Roman"/>
        </w:rPr>
        <w:t>Tablica</w:t>
      </w:r>
      <w:r w:rsidR="009B56B1" w:rsidRPr="00A87295">
        <w:rPr>
          <w:rFonts w:ascii="Times New Roman" w:hAnsi="Times New Roman" w:cs="Times New Roman"/>
        </w:rPr>
        <w:t xml:space="preserve"> </w:t>
      </w:r>
      <w:r w:rsidR="009B56B1">
        <w:rPr>
          <w:rFonts w:ascii="Times New Roman" w:hAnsi="Times New Roman" w:cs="Times New Roman"/>
        </w:rPr>
        <w:t>23</w:t>
      </w:r>
      <w:r w:rsidR="009B56B1" w:rsidRPr="00A87295">
        <w:rPr>
          <w:rFonts w:ascii="Times New Roman" w:hAnsi="Times New Roman" w:cs="Times New Roman"/>
        </w:rPr>
        <w:t>.</w:t>
      </w:r>
      <w:proofErr w:type="gramEnd"/>
      <w:r w:rsidR="009B56B1" w:rsidRPr="009B56B1">
        <w:rPr>
          <w:rFonts w:ascii="Times New Roman" w:hAnsi="Times New Roman" w:cs="Times New Roman"/>
        </w:rPr>
        <w:t xml:space="preserve"> </w:t>
      </w:r>
      <w:r w:rsidR="008F2C5A" w:rsidRPr="00A9601F">
        <w:rPr>
          <w:rFonts w:ascii="Times New Roman" w:hAnsi="Times New Roman" w:cs="Times New Roman"/>
        </w:rPr>
        <w:t xml:space="preserve">Pregled </w:t>
      </w:r>
      <w:r>
        <w:rPr>
          <w:rFonts w:ascii="Times New Roman" w:hAnsi="Times New Roman" w:cs="Times New Roman"/>
        </w:rPr>
        <w:t>nalaza</w:t>
      </w:r>
      <w:r w:rsidR="008F2C5A" w:rsidRPr="00A9601F">
        <w:rPr>
          <w:rFonts w:ascii="Times New Roman" w:hAnsi="Times New Roman" w:cs="Times New Roman"/>
        </w:rPr>
        <w:t xml:space="preserve"> mačaka s kolapsom</w:t>
      </w:r>
      <w:r w:rsidR="009B56B1" w:rsidRPr="00A9601F">
        <w:rPr>
          <w:rFonts w:ascii="Times New Roman" w:hAnsi="Times New Roman" w:cs="Times New Roman"/>
        </w:rPr>
        <w:t xml:space="preserve"> pluća prema uzroku uginuća</w:t>
      </w:r>
    </w:p>
    <w:tbl>
      <w:tblPr>
        <w:tblW w:w="8280" w:type="dxa"/>
        <w:tblInd w:w="648" w:type="dxa"/>
        <w:tblLayout w:type="fixed"/>
        <w:tblCellMar>
          <w:left w:w="10" w:type="dxa"/>
          <w:right w:w="10" w:type="dxa"/>
        </w:tblCellMar>
        <w:tblLook w:val="04A0"/>
      </w:tblPr>
      <w:tblGrid>
        <w:gridCol w:w="6390"/>
        <w:gridCol w:w="1890"/>
      </w:tblGrid>
      <w:tr w:rsidR="00713012" w:rsidRPr="002212B3" w:rsidTr="00BC66E6">
        <w:trPr>
          <w:trHeight w:val="346"/>
        </w:trPr>
        <w:tc>
          <w:tcPr>
            <w:tcW w:w="63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75FB7" w:rsidRDefault="000247DD" w:rsidP="007D13F8">
            <w:pPr>
              <w:spacing w:line="360" w:lineRule="auto"/>
              <w:rPr>
                <w:rFonts w:ascii="Times New Roman" w:hAnsi="Times New Roman" w:cs="Times New Roman"/>
                <w:sz w:val="20"/>
                <w:szCs w:val="20"/>
              </w:rPr>
            </w:pPr>
            <w:r w:rsidRPr="00775FB7">
              <w:rPr>
                <w:rFonts w:ascii="Times New Roman" w:hAnsi="Times New Roman" w:cs="Times New Roman"/>
                <w:sz w:val="20"/>
                <w:szCs w:val="20"/>
              </w:rPr>
              <w:t>UZROK UGINUĆA</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775FB7" w:rsidRDefault="000247DD" w:rsidP="007D13F8">
            <w:pPr>
              <w:spacing w:line="360" w:lineRule="auto"/>
              <w:jc w:val="center"/>
              <w:rPr>
                <w:rFonts w:ascii="Times New Roman" w:hAnsi="Times New Roman" w:cs="Times New Roman"/>
                <w:sz w:val="20"/>
                <w:szCs w:val="20"/>
              </w:rPr>
            </w:pPr>
            <w:r w:rsidRPr="00775FB7">
              <w:rPr>
                <w:rFonts w:ascii="Times New Roman" w:hAnsi="Times New Roman" w:cs="Times New Roman"/>
                <w:sz w:val="20"/>
                <w:szCs w:val="20"/>
              </w:rPr>
              <w:t>BROJ</w:t>
            </w:r>
          </w:p>
        </w:tc>
      </w:tr>
      <w:tr w:rsidR="00197343" w:rsidRPr="002212B3" w:rsidTr="00BC66E6">
        <w:trPr>
          <w:trHeight w:val="346"/>
        </w:trPr>
        <w:tc>
          <w:tcPr>
            <w:tcW w:w="63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rPr>
                <w:rFonts w:ascii="Times New Roman" w:hAnsi="Times New Roman" w:cs="Times New Roman"/>
                <w:sz w:val="20"/>
                <w:szCs w:val="20"/>
              </w:rPr>
            </w:pPr>
            <w:r>
              <w:rPr>
                <w:rFonts w:ascii="Times New Roman" w:hAnsi="Times New Roman" w:cs="Times New Roman"/>
                <w:sz w:val="20"/>
                <w:szCs w:val="20"/>
              </w:rPr>
              <w:t xml:space="preserve">HIPERTROFIČNA </w:t>
            </w:r>
            <w:r w:rsidRPr="00D34D66">
              <w:rPr>
                <w:rFonts w:ascii="Times New Roman" w:hAnsi="Times New Roman" w:cs="Times New Roman"/>
                <w:sz w:val="20"/>
                <w:szCs w:val="20"/>
              </w:rPr>
              <w:t>KARDIOMIOPATIJA</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2212B3" w:rsidTr="00BC66E6">
        <w:trPr>
          <w:trHeight w:val="346"/>
        </w:trPr>
        <w:tc>
          <w:tcPr>
            <w:tcW w:w="63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rPr>
                <w:rFonts w:ascii="Times New Roman" w:hAnsi="Times New Roman" w:cs="Times New Roman"/>
                <w:sz w:val="20"/>
                <w:szCs w:val="20"/>
              </w:rPr>
            </w:pPr>
            <w:r w:rsidRPr="00D34D66">
              <w:rPr>
                <w:rFonts w:ascii="Times New Roman" w:hAnsi="Times New Roman" w:cs="Times New Roman"/>
                <w:sz w:val="20"/>
                <w:szCs w:val="20"/>
              </w:rPr>
              <w:t>KARCINOM – NESPECIFICIRAN</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2212B3" w:rsidTr="00BC66E6">
        <w:trPr>
          <w:trHeight w:val="346"/>
        </w:trPr>
        <w:tc>
          <w:tcPr>
            <w:tcW w:w="63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rPr>
                <w:rFonts w:ascii="Times New Roman" w:hAnsi="Times New Roman" w:cs="Times New Roman"/>
                <w:sz w:val="20"/>
                <w:szCs w:val="20"/>
              </w:rPr>
            </w:pPr>
            <w:r w:rsidRPr="00D34D66">
              <w:rPr>
                <w:rFonts w:ascii="Times New Roman" w:hAnsi="Times New Roman" w:cs="Times New Roman"/>
                <w:sz w:val="20"/>
                <w:szCs w:val="20"/>
              </w:rPr>
              <w:t>PIOTORAKS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2212B3" w:rsidTr="00BC66E6">
        <w:trPr>
          <w:trHeight w:val="346"/>
        </w:trPr>
        <w:tc>
          <w:tcPr>
            <w:tcW w:w="63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rPr>
                <w:rFonts w:ascii="Times New Roman" w:hAnsi="Times New Roman" w:cs="Times New Roman"/>
                <w:sz w:val="20"/>
                <w:szCs w:val="20"/>
              </w:rPr>
            </w:pPr>
            <w:r w:rsidRPr="00D34D66">
              <w:rPr>
                <w:rFonts w:ascii="Times New Roman" w:hAnsi="Times New Roman" w:cs="Times New Roman"/>
                <w:sz w:val="20"/>
                <w:szCs w:val="20"/>
              </w:rPr>
              <w:t>PLEURITIS – SEROZNI</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2212B3" w:rsidTr="00BC66E6">
        <w:trPr>
          <w:trHeight w:val="346"/>
        </w:trPr>
        <w:tc>
          <w:tcPr>
            <w:tcW w:w="63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rPr>
                <w:rFonts w:ascii="Times New Roman" w:hAnsi="Times New Roman" w:cs="Times New Roman"/>
                <w:sz w:val="20"/>
                <w:szCs w:val="20"/>
              </w:rPr>
            </w:pPr>
            <w:r w:rsidRPr="00D34D66">
              <w:rPr>
                <w:rFonts w:ascii="Times New Roman" w:hAnsi="Times New Roman" w:cs="Times New Roman"/>
                <w:sz w:val="20"/>
                <w:szCs w:val="20"/>
              </w:rPr>
              <w:t>PLEUROPNEUMONIJA – GNOJNA</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2212B3" w:rsidTr="00BC66E6">
        <w:trPr>
          <w:trHeight w:val="346"/>
        </w:trPr>
        <w:tc>
          <w:tcPr>
            <w:tcW w:w="63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rPr>
                <w:rFonts w:ascii="Times New Roman" w:hAnsi="Times New Roman" w:cs="Times New Roman"/>
                <w:sz w:val="20"/>
                <w:szCs w:val="20"/>
              </w:rPr>
            </w:pPr>
            <w:r w:rsidRPr="00D34D66">
              <w:rPr>
                <w:rFonts w:ascii="Times New Roman" w:hAnsi="Times New Roman" w:cs="Times New Roman"/>
                <w:sz w:val="20"/>
                <w:szCs w:val="20"/>
              </w:rPr>
              <w:t>PNEUMONIJA – NESPECIFICIRANA</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2212B3" w:rsidTr="00BC66E6">
        <w:trPr>
          <w:trHeight w:val="346"/>
        </w:trPr>
        <w:tc>
          <w:tcPr>
            <w:tcW w:w="63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rPr>
                <w:rFonts w:ascii="Times New Roman" w:hAnsi="Times New Roman" w:cs="Times New Roman"/>
                <w:sz w:val="20"/>
                <w:szCs w:val="20"/>
              </w:rPr>
            </w:pPr>
            <w:r w:rsidRPr="00D34D66">
              <w:rPr>
                <w:rFonts w:ascii="Times New Roman" w:hAnsi="Times New Roman" w:cs="Times New Roman"/>
                <w:sz w:val="20"/>
                <w:szCs w:val="20"/>
              </w:rPr>
              <w:t>TRAUMA</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jc w:val="center"/>
              <w:rPr>
                <w:rFonts w:ascii="Times New Roman" w:hAnsi="Times New Roman" w:cs="Times New Roman"/>
                <w:sz w:val="20"/>
                <w:szCs w:val="20"/>
              </w:rPr>
            </w:pPr>
            <w:r w:rsidRPr="00D34D66">
              <w:rPr>
                <w:rFonts w:ascii="Times New Roman" w:hAnsi="Times New Roman" w:cs="Times New Roman"/>
                <w:sz w:val="20"/>
                <w:szCs w:val="20"/>
              </w:rPr>
              <w:t>5</w:t>
            </w:r>
          </w:p>
        </w:tc>
      </w:tr>
      <w:tr w:rsidR="00197343" w:rsidRPr="002212B3" w:rsidTr="00BC66E6">
        <w:trPr>
          <w:trHeight w:val="346"/>
        </w:trPr>
        <w:tc>
          <w:tcPr>
            <w:tcW w:w="63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rPr>
                <w:rFonts w:ascii="Times New Roman" w:hAnsi="Times New Roman" w:cs="Times New Roman"/>
                <w:sz w:val="20"/>
                <w:szCs w:val="20"/>
              </w:rPr>
            </w:pPr>
            <w:r w:rsidRPr="00D34D66">
              <w:rPr>
                <w:rFonts w:ascii="Times New Roman" w:hAnsi="Times New Roman" w:cs="Times New Roman"/>
                <w:sz w:val="20"/>
                <w:szCs w:val="20"/>
              </w:rPr>
              <w:t>ULKUS ŽELUCA – PERFORATIVNI</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2212B3" w:rsidTr="00BC66E6">
        <w:trPr>
          <w:trHeight w:val="346"/>
        </w:trPr>
        <w:tc>
          <w:tcPr>
            <w:tcW w:w="63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rPr>
                <w:rFonts w:ascii="Times New Roman" w:hAnsi="Times New Roman" w:cs="Times New Roman"/>
                <w:sz w:val="20"/>
                <w:szCs w:val="20"/>
              </w:rPr>
            </w:pPr>
            <w:r w:rsidRPr="00D34D66">
              <w:rPr>
                <w:rFonts w:ascii="Times New Roman" w:hAnsi="Times New Roman" w:cs="Times New Roman"/>
                <w:sz w:val="20"/>
                <w:szCs w:val="20"/>
              </w:rPr>
              <w:t>ZATAJIVANJE SRCA</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97343" w:rsidRPr="00D34D66" w:rsidRDefault="00197343" w:rsidP="007D13F8">
            <w:pPr>
              <w:spacing w:line="360" w:lineRule="auto"/>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713012" w:rsidRPr="002212B3" w:rsidTr="00BC66E6">
        <w:trPr>
          <w:trHeight w:val="346"/>
        </w:trPr>
        <w:tc>
          <w:tcPr>
            <w:tcW w:w="63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75FB7" w:rsidRDefault="000247DD" w:rsidP="007D13F8">
            <w:pPr>
              <w:spacing w:line="360" w:lineRule="auto"/>
              <w:rPr>
                <w:rFonts w:ascii="Times New Roman" w:hAnsi="Times New Roman" w:cs="Times New Roman"/>
                <w:sz w:val="20"/>
                <w:szCs w:val="20"/>
              </w:rPr>
            </w:pPr>
            <w:r w:rsidRPr="00775FB7">
              <w:rPr>
                <w:rFonts w:ascii="Times New Roman" w:hAnsi="Times New Roman" w:cs="Times New Roman"/>
                <w:sz w:val="20"/>
                <w:szCs w:val="20"/>
              </w:rPr>
              <w:t>UKUPAN BROJ MAČAKA S KOLAPSOM</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775FB7" w:rsidRDefault="000247DD" w:rsidP="007D13F8">
            <w:pPr>
              <w:spacing w:line="360" w:lineRule="auto"/>
              <w:jc w:val="center"/>
              <w:rPr>
                <w:rFonts w:ascii="Times New Roman" w:hAnsi="Times New Roman" w:cs="Times New Roman"/>
                <w:sz w:val="20"/>
                <w:szCs w:val="20"/>
              </w:rPr>
            </w:pPr>
            <w:r w:rsidRPr="00775FB7">
              <w:rPr>
                <w:rFonts w:ascii="Times New Roman" w:hAnsi="Times New Roman" w:cs="Times New Roman"/>
                <w:sz w:val="20"/>
                <w:szCs w:val="20"/>
              </w:rPr>
              <w:t>13</w:t>
            </w:r>
          </w:p>
        </w:tc>
      </w:tr>
    </w:tbl>
    <w:p w:rsidR="00713012" w:rsidRDefault="00713012" w:rsidP="002212B3">
      <w:pPr>
        <w:spacing w:line="480" w:lineRule="auto"/>
        <w:rPr>
          <w:rFonts w:ascii="Times New Roman" w:hAnsi="Times New Roman" w:cs="Times New Roman"/>
        </w:rPr>
      </w:pPr>
    </w:p>
    <w:p w:rsidR="001E2349" w:rsidRDefault="001E2349" w:rsidP="009E62EB">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310905" cy="3257751"/>
            <wp:effectExtent l="19050" t="0" r="0" b="0"/>
            <wp:docPr id="117" name="Picture 116" descr="pyothorax-ma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othorax-mačka.jpg"/>
                    <pic:cNvPicPr/>
                  </pic:nvPicPr>
                  <pic:blipFill>
                    <a:blip r:embed="rId33" cstate="print"/>
                    <a:stretch>
                      <a:fillRect/>
                    </a:stretch>
                  </pic:blipFill>
                  <pic:spPr>
                    <a:xfrm>
                      <a:off x="0" y="0"/>
                      <a:ext cx="4316971" cy="3262335"/>
                    </a:xfrm>
                    <a:prstGeom prst="rect">
                      <a:avLst/>
                    </a:prstGeom>
                  </pic:spPr>
                </pic:pic>
              </a:graphicData>
            </a:graphic>
          </wp:inline>
        </w:drawing>
      </w:r>
    </w:p>
    <w:p w:rsidR="001E2349" w:rsidRPr="007726B5" w:rsidRDefault="006B016D" w:rsidP="007726B5">
      <w:pPr>
        <w:spacing w:line="360" w:lineRule="auto"/>
        <w:rPr>
          <w:rFonts w:ascii="Times New Roman" w:hAnsi="Times New Roman" w:cs="Times New Roman"/>
          <w:i/>
        </w:rPr>
      </w:pPr>
      <w:proofErr w:type="gramStart"/>
      <w:r>
        <w:rPr>
          <w:rFonts w:ascii="Times New Roman" w:hAnsi="Times New Roman" w:cs="Times New Roman"/>
        </w:rPr>
        <w:t>Slika 23</w:t>
      </w:r>
      <w:r w:rsidRPr="00A9601F">
        <w:rPr>
          <w:rFonts w:ascii="Times New Roman" w:hAnsi="Times New Roman" w:cs="Times New Roman"/>
          <w:i/>
        </w:rPr>
        <w:t>.</w:t>
      </w:r>
      <w:proofErr w:type="gramEnd"/>
      <w:r w:rsidR="001E2349" w:rsidRPr="00A9601F">
        <w:rPr>
          <w:rFonts w:ascii="Times New Roman" w:hAnsi="Times New Roman" w:cs="Times New Roman"/>
          <w:i/>
        </w:rPr>
        <w:t xml:space="preserve"> </w:t>
      </w:r>
      <w:proofErr w:type="gramStart"/>
      <w:r w:rsidR="001E2349" w:rsidRPr="00A9601F">
        <w:rPr>
          <w:rFonts w:ascii="Times New Roman" w:hAnsi="Times New Roman" w:cs="Times New Roman"/>
        </w:rPr>
        <w:t>Kolaps pluća posljedičan piotoraksu, prsna šupljina, mačka.</w:t>
      </w:r>
      <w:proofErr w:type="gramEnd"/>
      <w:r w:rsidR="004B1DED" w:rsidRPr="00A9601F">
        <w:rPr>
          <w:rFonts w:ascii="Times New Roman" w:hAnsi="Times New Roman" w:cs="Times New Roman"/>
        </w:rPr>
        <w:t xml:space="preserve"> </w:t>
      </w:r>
      <w:proofErr w:type="gramStart"/>
      <w:r w:rsidR="004B1DED" w:rsidRPr="00A9601F">
        <w:rPr>
          <w:rFonts w:ascii="Times New Roman" w:hAnsi="Times New Roman" w:cs="Times New Roman"/>
        </w:rPr>
        <w:t>Iz arhive Zavoda za veterinarsku patologiju.</w:t>
      </w:r>
      <w:proofErr w:type="gramEnd"/>
    </w:p>
    <w:p w:rsidR="009B56B1" w:rsidRDefault="009B56B1" w:rsidP="009B56B1">
      <w:pPr>
        <w:spacing w:line="480" w:lineRule="auto"/>
        <w:jc w:val="center"/>
        <w:rPr>
          <w:rFonts w:ascii="Times New Roman" w:hAnsi="Times New Roman" w:cs="Times New Roman"/>
        </w:rPr>
      </w:pPr>
    </w:p>
    <w:p w:rsidR="002C4F84" w:rsidRPr="002212B3" w:rsidRDefault="002C4F84" w:rsidP="009B56B1">
      <w:pPr>
        <w:spacing w:line="480" w:lineRule="auto"/>
        <w:jc w:val="center"/>
        <w:rPr>
          <w:rFonts w:ascii="Times New Roman" w:hAnsi="Times New Roman" w:cs="Times New Roman"/>
        </w:rPr>
      </w:pPr>
    </w:p>
    <w:p w:rsidR="00775FB7" w:rsidRDefault="00775FB7" w:rsidP="002212B3">
      <w:pPr>
        <w:spacing w:line="480" w:lineRule="auto"/>
        <w:rPr>
          <w:rFonts w:ascii="Times New Roman" w:hAnsi="Times New Roman" w:cs="Times New Roman"/>
          <w:b/>
        </w:rPr>
      </w:pPr>
      <w:r>
        <w:rPr>
          <w:rFonts w:ascii="Times New Roman" w:hAnsi="Times New Roman" w:cs="Times New Roman"/>
          <w:b/>
        </w:rPr>
        <w:tab/>
        <w:t>EMFIZEMI</w:t>
      </w:r>
    </w:p>
    <w:p w:rsidR="00713012" w:rsidRPr="00114D49" w:rsidRDefault="00251F0A" w:rsidP="002212B3">
      <w:pPr>
        <w:spacing w:line="480" w:lineRule="auto"/>
        <w:rPr>
          <w:rFonts w:ascii="Times New Roman" w:hAnsi="Times New Roman" w:cs="Times New Roman"/>
          <w:b/>
        </w:rPr>
      </w:pPr>
      <w:r w:rsidRPr="00114D49">
        <w:rPr>
          <w:rFonts w:ascii="Times New Roman" w:hAnsi="Times New Roman" w:cs="Times New Roman"/>
          <w:b/>
        </w:rPr>
        <w:t>EMFIZEM PASA</w:t>
      </w:r>
    </w:p>
    <w:p w:rsidR="009B56B1" w:rsidRPr="00F1465E" w:rsidRDefault="00251F0A" w:rsidP="009B56B1">
      <w:pPr>
        <w:spacing w:line="480" w:lineRule="auto"/>
        <w:ind w:firstLine="708"/>
        <w:jc w:val="both"/>
        <w:rPr>
          <w:rFonts w:ascii="Times New Roman" w:hAnsi="Times New Roman" w:cs="Times New Roman"/>
          <w:color w:val="000000" w:themeColor="text1"/>
        </w:rPr>
      </w:pPr>
      <w:r w:rsidRPr="002212B3">
        <w:rPr>
          <w:rFonts w:ascii="Times New Roman" w:hAnsi="Times New Roman" w:cs="Times New Roman"/>
        </w:rPr>
        <w:t xml:space="preserve">Od 441 </w:t>
      </w:r>
      <w:r w:rsidR="004C0778" w:rsidRPr="002212B3">
        <w:rPr>
          <w:rFonts w:ascii="Times New Roman" w:hAnsi="Times New Roman" w:cs="Times New Roman"/>
        </w:rPr>
        <w:t xml:space="preserve">obduciranog </w:t>
      </w:r>
      <w:r w:rsidRPr="002212B3">
        <w:rPr>
          <w:rFonts w:ascii="Times New Roman" w:hAnsi="Times New Roman" w:cs="Times New Roman"/>
        </w:rPr>
        <w:t>psa</w:t>
      </w:r>
      <w:r w:rsidR="008F2C5A">
        <w:rPr>
          <w:rFonts w:ascii="Times New Roman" w:hAnsi="Times New Roman" w:cs="Times New Roman"/>
        </w:rPr>
        <w:t>,</w:t>
      </w:r>
      <w:r w:rsidRPr="002212B3">
        <w:rPr>
          <w:rFonts w:ascii="Times New Roman" w:hAnsi="Times New Roman" w:cs="Times New Roman"/>
        </w:rPr>
        <w:t xml:space="preserve"> kod 149 pasa evidentiran je emfizem, što je 33</w:t>
      </w:r>
      <w:proofErr w:type="gramStart"/>
      <w:r w:rsidRPr="002212B3">
        <w:rPr>
          <w:rFonts w:ascii="Times New Roman" w:hAnsi="Times New Roman" w:cs="Times New Roman"/>
        </w:rPr>
        <w:t>,8</w:t>
      </w:r>
      <w:proofErr w:type="gramEnd"/>
      <w:r w:rsidRPr="002212B3">
        <w:rPr>
          <w:rFonts w:ascii="Times New Roman" w:hAnsi="Times New Roman" w:cs="Times New Roman"/>
        </w:rPr>
        <w:t xml:space="preserve">%. </w:t>
      </w:r>
      <w:proofErr w:type="gramStart"/>
      <w:r w:rsidRPr="002212B3">
        <w:rPr>
          <w:rFonts w:ascii="Times New Roman" w:hAnsi="Times New Roman" w:cs="Times New Roman"/>
        </w:rPr>
        <w:t xml:space="preserve">Potvrđeno je da je emfizem pluća </w:t>
      </w:r>
      <w:r w:rsidR="00ED46EE">
        <w:rPr>
          <w:rFonts w:ascii="Times New Roman" w:hAnsi="Times New Roman" w:cs="Times New Roman"/>
        </w:rPr>
        <w:t>u većini sluč</w:t>
      </w:r>
      <w:r w:rsidR="004C0778" w:rsidRPr="002212B3">
        <w:rPr>
          <w:rFonts w:ascii="Times New Roman" w:hAnsi="Times New Roman" w:cs="Times New Roman"/>
        </w:rPr>
        <w:t xml:space="preserve">ajeva posljedica </w:t>
      </w:r>
      <w:r w:rsidRPr="002212B3">
        <w:rPr>
          <w:rFonts w:ascii="Times New Roman" w:hAnsi="Times New Roman" w:cs="Times New Roman"/>
        </w:rPr>
        <w:t>drugih patoloških procesa</w:t>
      </w:r>
      <w:r w:rsidR="004C0778" w:rsidRPr="002212B3">
        <w:rPr>
          <w:rFonts w:ascii="Times New Roman" w:hAnsi="Times New Roman" w:cs="Times New Roman"/>
        </w:rPr>
        <w:t>, a</w:t>
      </w:r>
      <w:r w:rsidR="009B56B1">
        <w:rPr>
          <w:rFonts w:ascii="Times New Roman" w:hAnsi="Times New Roman" w:cs="Times New Roman"/>
        </w:rPr>
        <w:t xml:space="preserve"> </w:t>
      </w:r>
      <w:r w:rsidR="009B56B1" w:rsidRPr="002212B3">
        <w:rPr>
          <w:rFonts w:ascii="Times New Roman" w:hAnsi="Times New Roman" w:cs="Times New Roman"/>
        </w:rPr>
        <w:t>ne primarna promjena</w:t>
      </w:r>
      <w:r w:rsidR="009B56B1" w:rsidRPr="00F1465E">
        <w:rPr>
          <w:rFonts w:ascii="Times New Roman" w:hAnsi="Times New Roman" w:cs="Times New Roman"/>
          <w:color w:val="000000" w:themeColor="text1"/>
        </w:rPr>
        <w:t>.</w:t>
      </w:r>
      <w:proofErr w:type="gramEnd"/>
      <w:r w:rsidR="009B56B1" w:rsidRPr="00F1465E">
        <w:rPr>
          <w:rFonts w:ascii="Times New Roman" w:hAnsi="Times New Roman" w:cs="Times New Roman"/>
          <w:color w:val="000000" w:themeColor="text1"/>
        </w:rPr>
        <w:t xml:space="preserve"> Najveći broj pasa s em</w:t>
      </w:r>
      <w:r w:rsidR="008F2C5A" w:rsidRPr="00F1465E">
        <w:rPr>
          <w:rFonts w:ascii="Times New Roman" w:hAnsi="Times New Roman" w:cs="Times New Roman"/>
          <w:color w:val="000000" w:themeColor="text1"/>
        </w:rPr>
        <w:t>fizemom nađen je kod pasa sa sl</w:t>
      </w:r>
      <w:r w:rsidR="009B56B1" w:rsidRPr="00F1465E">
        <w:rPr>
          <w:rFonts w:ascii="Times New Roman" w:hAnsi="Times New Roman" w:cs="Times New Roman"/>
          <w:color w:val="000000" w:themeColor="text1"/>
        </w:rPr>
        <w:t xml:space="preserve">jedećim </w:t>
      </w:r>
      <w:r w:rsidR="00ED46EE" w:rsidRPr="00F1465E">
        <w:rPr>
          <w:rFonts w:ascii="Times New Roman" w:hAnsi="Times New Roman" w:cs="Times New Roman"/>
          <w:color w:val="000000" w:themeColor="text1"/>
        </w:rPr>
        <w:t>uzrocima</w:t>
      </w:r>
      <w:r w:rsidR="009B56B1" w:rsidRPr="00F1465E">
        <w:rPr>
          <w:rFonts w:ascii="Times New Roman" w:hAnsi="Times New Roman" w:cs="Times New Roman"/>
          <w:color w:val="000000" w:themeColor="text1"/>
        </w:rPr>
        <w:t xml:space="preserve"> uginuća: tumorima (29 pasa</w:t>
      </w:r>
      <w:r w:rsidR="00004CCA" w:rsidRPr="00F1465E">
        <w:rPr>
          <w:rFonts w:ascii="Times New Roman" w:hAnsi="Times New Roman" w:cs="Times New Roman"/>
          <w:color w:val="000000" w:themeColor="text1"/>
        </w:rPr>
        <w:t>,</w:t>
      </w:r>
      <w:r w:rsidR="009B56B1" w:rsidRPr="00F1465E">
        <w:rPr>
          <w:rFonts w:ascii="Times New Roman" w:hAnsi="Times New Roman" w:cs="Times New Roman"/>
          <w:color w:val="000000" w:themeColor="text1"/>
        </w:rPr>
        <w:t xml:space="preserve"> odnosno 19</w:t>
      </w:r>
      <w:proofErr w:type="gramStart"/>
      <w:r w:rsidR="009B56B1" w:rsidRPr="00F1465E">
        <w:rPr>
          <w:rFonts w:ascii="Times New Roman" w:hAnsi="Times New Roman" w:cs="Times New Roman"/>
          <w:color w:val="000000" w:themeColor="text1"/>
        </w:rPr>
        <w:t>,5</w:t>
      </w:r>
      <w:proofErr w:type="gramEnd"/>
      <w:r w:rsidR="009B56B1" w:rsidRPr="00F1465E">
        <w:rPr>
          <w:rFonts w:ascii="Times New Roman" w:hAnsi="Times New Roman" w:cs="Times New Roman"/>
          <w:color w:val="000000" w:themeColor="text1"/>
        </w:rPr>
        <w:t>%), zatajivanjem bubrega (17 pasa</w:t>
      </w:r>
      <w:r w:rsidR="00004CCA" w:rsidRPr="00F1465E">
        <w:rPr>
          <w:rFonts w:ascii="Times New Roman" w:hAnsi="Times New Roman" w:cs="Times New Roman"/>
          <w:color w:val="000000" w:themeColor="text1"/>
        </w:rPr>
        <w:t>,</w:t>
      </w:r>
      <w:r w:rsidR="009B56B1" w:rsidRPr="00F1465E">
        <w:rPr>
          <w:rFonts w:ascii="Times New Roman" w:hAnsi="Times New Roman" w:cs="Times New Roman"/>
          <w:color w:val="000000" w:themeColor="text1"/>
        </w:rPr>
        <w:t xml:space="preserve"> odnosno 11,4%) i srca (15 pasa</w:t>
      </w:r>
      <w:r w:rsidR="00004CCA" w:rsidRPr="00F1465E">
        <w:rPr>
          <w:rFonts w:ascii="Times New Roman" w:hAnsi="Times New Roman" w:cs="Times New Roman"/>
          <w:color w:val="000000" w:themeColor="text1"/>
        </w:rPr>
        <w:t>,</w:t>
      </w:r>
      <w:r w:rsidR="009B56B1" w:rsidRPr="00F1465E">
        <w:rPr>
          <w:rFonts w:ascii="Times New Roman" w:hAnsi="Times New Roman" w:cs="Times New Roman"/>
          <w:color w:val="000000" w:themeColor="text1"/>
        </w:rPr>
        <w:t xml:space="preserve"> odnosno 10%), sepsom (12 pasa ili 8%) i parvovirozom (12 pasa ili 8%).</w:t>
      </w:r>
    </w:p>
    <w:p w:rsidR="009B56B1" w:rsidRPr="00A8539B" w:rsidRDefault="009B56B1" w:rsidP="009B56B1">
      <w:pPr>
        <w:spacing w:line="480" w:lineRule="auto"/>
        <w:rPr>
          <w:rFonts w:ascii="Times New Roman" w:hAnsi="Times New Roman" w:cs="Times New Roman"/>
          <w:i/>
        </w:rPr>
      </w:pPr>
      <w:proofErr w:type="gramStart"/>
      <w:r w:rsidRPr="00A87295">
        <w:rPr>
          <w:rFonts w:ascii="Times New Roman" w:hAnsi="Times New Roman" w:cs="Times New Roman"/>
        </w:rPr>
        <w:t xml:space="preserve">Tablica </w:t>
      </w:r>
      <w:r>
        <w:rPr>
          <w:rFonts w:ascii="Times New Roman" w:hAnsi="Times New Roman" w:cs="Times New Roman"/>
        </w:rPr>
        <w:t>24</w:t>
      </w:r>
      <w:r w:rsidRPr="00A87295">
        <w:rPr>
          <w:rFonts w:ascii="Times New Roman" w:hAnsi="Times New Roman" w:cs="Times New Roman"/>
        </w:rPr>
        <w:t>.</w:t>
      </w:r>
      <w:proofErr w:type="gramEnd"/>
      <w:r w:rsidRPr="009B56B1">
        <w:rPr>
          <w:rFonts w:ascii="Times New Roman" w:hAnsi="Times New Roman" w:cs="Times New Roman"/>
        </w:rPr>
        <w:t xml:space="preserve"> </w:t>
      </w:r>
      <w:r w:rsidRPr="00A9601F">
        <w:rPr>
          <w:rFonts w:ascii="Times New Roman" w:hAnsi="Times New Roman" w:cs="Times New Roman"/>
        </w:rPr>
        <w:t xml:space="preserve">Pregled </w:t>
      </w:r>
      <w:r w:rsidR="00197343" w:rsidRPr="00A9601F">
        <w:rPr>
          <w:rFonts w:ascii="Times New Roman" w:hAnsi="Times New Roman" w:cs="Times New Roman"/>
        </w:rPr>
        <w:t>nalaza</w:t>
      </w:r>
      <w:r w:rsidRPr="00A9601F">
        <w:rPr>
          <w:rFonts w:ascii="Times New Roman" w:hAnsi="Times New Roman" w:cs="Times New Roman"/>
        </w:rPr>
        <w:t xml:space="preserve"> pasa s emfizemom prema uzroku uginuća</w:t>
      </w:r>
    </w:p>
    <w:tbl>
      <w:tblPr>
        <w:tblW w:w="7920" w:type="dxa"/>
        <w:tblInd w:w="828" w:type="dxa"/>
        <w:tblLayout w:type="fixed"/>
        <w:tblCellMar>
          <w:left w:w="10" w:type="dxa"/>
          <w:right w:w="10" w:type="dxa"/>
        </w:tblCellMar>
        <w:tblLook w:val="04A0"/>
      </w:tblPr>
      <w:tblGrid>
        <w:gridCol w:w="6368"/>
        <w:gridCol w:w="1552"/>
      </w:tblGrid>
      <w:tr w:rsidR="00713012"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114D49" w:rsidRDefault="00A8539B" w:rsidP="007D13F8">
            <w:pPr>
              <w:rPr>
                <w:rFonts w:ascii="Times New Roman" w:hAnsi="Times New Roman" w:cs="Times New Roman"/>
                <w:sz w:val="20"/>
                <w:szCs w:val="20"/>
              </w:rPr>
            </w:pPr>
            <w:r w:rsidRPr="00114D49">
              <w:rPr>
                <w:rFonts w:ascii="Times New Roman" w:hAnsi="Times New Roman" w:cs="Times New Roman"/>
                <w:sz w:val="20"/>
                <w:szCs w:val="20"/>
              </w:rPr>
              <w:t>UZROK  UGINUĆA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114D49" w:rsidRDefault="00A8539B" w:rsidP="007D13F8">
            <w:pPr>
              <w:jc w:val="center"/>
              <w:rPr>
                <w:rFonts w:ascii="Times New Roman" w:hAnsi="Times New Roman" w:cs="Times New Roman"/>
                <w:sz w:val="20"/>
                <w:szCs w:val="20"/>
              </w:rPr>
            </w:pPr>
            <w:r w:rsidRPr="00114D49">
              <w:rPr>
                <w:rFonts w:ascii="Times New Roman" w:hAnsi="Times New Roman" w:cs="Times New Roman"/>
                <w:sz w:val="20"/>
                <w:szCs w:val="20"/>
              </w:rPr>
              <w:t>BROJ</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ED46EE">
            <w:pPr>
              <w:rPr>
                <w:rFonts w:ascii="Times New Roman" w:hAnsi="Times New Roman" w:cs="Times New Roman"/>
                <w:sz w:val="20"/>
                <w:szCs w:val="20"/>
              </w:rPr>
            </w:pPr>
            <w:r w:rsidRPr="00D34D66">
              <w:rPr>
                <w:rFonts w:ascii="Times New Roman" w:hAnsi="Times New Roman" w:cs="Times New Roman"/>
                <w:sz w:val="20"/>
                <w:szCs w:val="20"/>
              </w:rPr>
              <w:t>ADENOKARCINOM</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4</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ED46EE">
            <w:pPr>
              <w:rPr>
                <w:rFonts w:ascii="Times New Roman" w:hAnsi="Times New Roman" w:cs="Times New Roman"/>
                <w:sz w:val="20"/>
                <w:szCs w:val="20"/>
              </w:rPr>
            </w:pPr>
            <w:r w:rsidRPr="00D34D66">
              <w:rPr>
                <w:rFonts w:ascii="Times New Roman" w:hAnsi="Times New Roman" w:cs="Times New Roman"/>
                <w:sz w:val="20"/>
                <w:szCs w:val="20"/>
              </w:rPr>
              <w:t>ADENOKARCINOM  MLIJEČNE ŽLJEZDE - METASTATSKI</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126A7C">
              <w:rPr>
                <w:rFonts w:ascii="Times New Roman" w:hAnsi="Times New Roman" w:cs="Times New Roman"/>
                <w:sz w:val="20"/>
                <w:szCs w:val="20"/>
              </w:rPr>
              <w:t>BABEZIOZA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2</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126A7C">
              <w:rPr>
                <w:rFonts w:ascii="Times New Roman" w:hAnsi="Times New Roman" w:cs="Times New Roman"/>
                <w:sz w:val="20"/>
                <w:szCs w:val="20"/>
              </w:rPr>
              <w:t>BLASTOM NESPECIFICIRANI</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126A7C">
              <w:rPr>
                <w:rFonts w:ascii="Times New Roman" w:hAnsi="Times New Roman" w:cs="Times New Roman"/>
                <w:sz w:val="20"/>
                <w:szCs w:val="20"/>
              </w:rPr>
              <w:t>BRONHITIS DESKVAMATIVNI</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126A7C">
              <w:rPr>
                <w:rFonts w:ascii="Times New Roman" w:hAnsi="Times New Roman" w:cs="Times New Roman"/>
                <w:sz w:val="20"/>
                <w:szCs w:val="20"/>
              </w:rPr>
              <w:t>BRONHOALVEOLARNI ADENOM</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126A7C">
              <w:rPr>
                <w:rFonts w:ascii="Times New Roman" w:hAnsi="Times New Roman" w:cs="Times New Roman"/>
                <w:sz w:val="20"/>
                <w:szCs w:val="20"/>
              </w:rPr>
              <w:t>DERMATITIS GENERALIZIRANI</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2</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126A7C">
              <w:rPr>
                <w:rFonts w:ascii="Times New Roman" w:hAnsi="Times New Roman" w:cs="Times New Roman"/>
                <w:sz w:val="20"/>
                <w:szCs w:val="20"/>
              </w:rPr>
              <w:t>ENCEFALITIS</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D34D66">
              <w:rPr>
                <w:rFonts w:ascii="Times New Roman" w:hAnsi="Times New Roman" w:cs="Times New Roman"/>
                <w:sz w:val="20"/>
                <w:szCs w:val="20"/>
              </w:rPr>
              <w:t>ENTERITIS</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D34D66">
              <w:rPr>
                <w:rFonts w:ascii="Times New Roman" w:hAnsi="Times New Roman" w:cs="Times New Roman"/>
                <w:sz w:val="20"/>
                <w:szCs w:val="20"/>
              </w:rPr>
              <w:t>FETALNE ANOMALIJE</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D34D66">
            <w:pPr>
              <w:rPr>
                <w:rFonts w:ascii="Times New Roman" w:hAnsi="Times New Roman" w:cs="Times New Roman"/>
                <w:sz w:val="20"/>
                <w:szCs w:val="20"/>
              </w:rPr>
            </w:pPr>
            <w:r w:rsidRPr="00D34D66">
              <w:rPr>
                <w:rFonts w:ascii="Times New Roman" w:hAnsi="Times New Roman" w:cs="Times New Roman"/>
                <w:sz w:val="20"/>
                <w:szCs w:val="20"/>
              </w:rPr>
              <w:t>FIBROSAR</w:t>
            </w:r>
            <w:r>
              <w:rPr>
                <w:rFonts w:ascii="Times New Roman" w:hAnsi="Times New Roman" w:cs="Times New Roman"/>
                <w:sz w:val="20"/>
                <w:szCs w:val="20"/>
              </w:rPr>
              <w:t>K</w:t>
            </w:r>
            <w:r w:rsidRPr="00D34D66">
              <w:rPr>
                <w:rFonts w:ascii="Times New Roman" w:hAnsi="Times New Roman" w:cs="Times New Roman"/>
                <w:sz w:val="20"/>
                <w:szCs w:val="20"/>
              </w:rPr>
              <w:t>OM</w:t>
            </w:r>
            <w:r>
              <w:rPr>
                <w:rFonts w:ascii="Times New Roman" w:hAnsi="Times New Roman" w:cs="Times New Roman"/>
                <w:sz w:val="20"/>
                <w:szCs w:val="20"/>
              </w:rPr>
              <w:t xml:space="preserve"> NESPECIFICIRANI</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3</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Pr>
                <w:rFonts w:ascii="Times New Roman" w:hAnsi="Times New Roman" w:cs="Times New Roman"/>
                <w:sz w:val="20"/>
                <w:szCs w:val="20"/>
              </w:rPr>
              <w:t>FRAKTURA REBARA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D34D66">
              <w:rPr>
                <w:rFonts w:ascii="Times New Roman" w:hAnsi="Times New Roman" w:cs="Times New Roman"/>
                <w:sz w:val="20"/>
                <w:szCs w:val="20"/>
              </w:rPr>
              <w:t>GASTRITIS</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5</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D34D66">
            <w:pPr>
              <w:rPr>
                <w:rFonts w:ascii="Times New Roman" w:hAnsi="Times New Roman" w:cs="Times New Roman"/>
                <w:sz w:val="20"/>
                <w:szCs w:val="20"/>
              </w:rPr>
            </w:pPr>
            <w:r w:rsidRPr="00D34D66">
              <w:rPr>
                <w:rFonts w:ascii="Times New Roman" w:hAnsi="Times New Roman" w:cs="Times New Roman"/>
                <w:sz w:val="20"/>
                <w:szCs w:val="20"/>
              </w:rPr>
              <w:t>HEMANGIOM</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D34D66">
            <w:pPr>
              <w:rPr>
                <w:rFonts w:ascii="Times New Roman" w:hAnsi="Times New Roman" w:cs="Times New Roman"/>
                <w:sz w:val="20"/>
                <w:szCs w:val="20"/>
              </w:rPr>
            </w:pPr>
            <w:r w:rsidRPr="00D34D66">
              <w:rPr>
                <w:rFonts w:ascii="Times New Roman" w:hAnsi="Times New Roman" w:cs="Times New Roman"/>
                <w:sz w:val="20"/>
                <w:szCs w:val="20"/>
              </w:rPr>
              <w:t>HEMANGIOSAR</w:t>
            </w:r>
            <w:r>
              <w:rPr>
                <w:rFonts w:ascii="Times New Roman" w:hAnsi="Times New Roman" w:cs="Times New Roman"/>
                <w:sz w:val="20"/>
                <w:szCs w:val="20"/>
              </w:rPr>
              <w:t>K</w:t>
            </w:r>
            <w:r w:rsidRPr="00D34D66">
              <w:rPr>
                <w:rFonts w:ascii="Times New Roman" w:hAnsi="Times New Roman" w:cs="Times New Roman"/>
                <w:sz w:val="20"/>
                <w:szCs w:val="20"/>
              </w:rPr>
              <w:t>OM</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4</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D34D66">
            <w:pPr>
              <w:rPr>
                <w:rFonts w:ascii="Times New Roman" w:hAnsi="Times New Roman" w:cs="Times New Roman"/>
                <w:sz w:val="20"/>
                <w:szCs w:val="20"/>
              </w:rPr>
            </w:pPr>
            <w:r>
              <w:rPr>
                <w:rFonts w:ascii="Times New Roman" w:hAnsi="Times New Roman" w:cs="Times New Roman"/>
                <w:sz w:val="20"/>
                <w:szCs w:val="20"/>
              </w:rPr>
              <w:t>H</w:t>
            </w:r>
            <w:r w:rsidRPr="00D34D66">
              <w:rPr>
                <w:rFonts w:ascii="Times New Roman" w:hAnsi="Times New Roman" w:cs="Times New Roman"/>
                <w:sz w:val="20"/>
                <w:szCs w:val="20"/>
              </w:rPr>
              <w:t>EMANGIOSAR</w:t>
            </w:r>
            <w:r>
              <w:rPr>
                <w:rFonts w:ascii="Times New Roman" w:hAnsi="Times New Roman" w:cs="Times New Roman"/>
                <w:sz w:val="20"/>
                <w:szCs w:val="20"/>
              </w:rPr>
              <w:t>KOM</w:t>
            </w:r>
            <w:r w:rsidRPr="00D34D66">
              <w:rPr>
                <w:rFonts w:ascii="Times New Roman" w:hAnsi="Times New Roman" w:cs="Times New Roman"/>
                <w:sz w:val="20"/>
                <w:szCs w:val="20"/>
              </w:rPr>
              <w:t xml:space="preserve"> </w:t>
            </w:r>
            <w:r>
              <w:rPr>
                <w:rFonts w:ascii="Times New Roman" w:hAnsi="Times New Roman" w:cs="Times New Roman"/>
                <w:sz w:val="20"/>
                <w:szCs w:val="20"/>
              </w:rPr>
              <w:t>MIOKARDA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3</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D34D66">
            <w:pPr>
              <w:rPr>
                <w:rFonts w:ascii="Times New Roman" w:hAnsi="Times New Roman" w:cs="Times New Roman"/>
                <w:sz w:val="20"/>
                <w:szCs w:val="20"/>
              </w:rPr>
            </w:pPr>
            <w:r w:rsidRPr="00D34D66">
              <w:rPr>
                <w:rFonts w:ascii="Times New Roman" w:hAnsi="Times New Roman" w:cs="Times New Roman"/>
                <w:sz w:val="20"/>
                <w:szCs w:val="20"/>
              </w:rPr>
              <w:t>HEMANGIOSAR</w:t>
            </w:r>
            <w:r>
              <w:rPr>
                <w:rFonts w:ascii="Times New Roman" w:hAnsi="Times New Roman" w:cs="Times New Roman"/>
                <w:sz w:val="20"/>
                <w:szCs w:val="20"/>
              </w:rPr>
              <w:t>K</w:t>
            </w:r>
            <w:r w:rsidRPr="00D34D66">
              <w:rPr>
                <w:rFonts w:ascii="Times New Roman" w:hAnsi="Times New Roman" w:cs="Times New Roman"/>
                <w:sz w:val="20"/>
                <w:szCs w:val="20"/>
              </w:rPr>
              <w:t xml:space="preserve">OM </w:t>
            </w:r>
            <w:r>
              <w:rPr>
                <w:rFonts w:ascii="Times New Roman" w:hAnsi="Times New Roman" w:cs="Times New Roman"/>
                <w:sz w:val="20"/>
                <w:szCs w:val="20"/>
              </w:rPr>
              <w:t>POTKOŽJA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D34D66">
            <w:pPr>
              <w:rPr>
                <w:rFonts w:ascii="Times New Roman" w:hAnsi="Times New Roman" w:cs="Times New Roman"/>
                <w:sz w:val="20"/>
                <w:szCs w:val="20"/>
              </w:rPr>
            </w:pPr>
            <w:r w:rsidRPr="00126A7C">
              <w:rPr>
                <w:rFonts w:ascii="Times New Roman" w:hAnsi="Times New Roman" w:cs="Times New Roman"/>
                <w:sz w:val="20"/>
                <w:szCs w:val="20"/>
              </w:rPr>
              <w:t>HEMANGIOSARKOM SLEZENE - METASTATSKI</w:t>
            </w:r>
            <w:r w:rsidRPr="00D34D66">
              <w:rPr>
                <w:rFonts w:ascii="Times New Roman" w:hAnsi="Times New Roman" w:cs="Times New Roman"/>
                <w:sz w:val="20"/>
                <w:szCs w:val="20"/>
              </w:rPr>
              <w:t xml:space="preserve"> </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Pr>
                <w:rFonts w:ascii="Times New Roman" w:hAnsi="Times New Roman" w:cs="Times New Roman"/>
                <w:sz w:val="20"/>
                <w:szCs w:val="20"/>
              </w:rPr>
              <w:t>H</w:t>
            </w:r>
            <w:r w:rsidRPr="00D34D66">
              <w:rPr>
                <w:rFonts w:ascii="Times New Roman" w:hAnsi="Times New Roman" w:cs="Times New Roman"/>
                <w:sz w:val="20"/>
                <w:szCs w:val="20"/>
              </w:rPr>
              <w:t>EMOABDOMEN</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2</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D34D66">
            <w:pPr>
              <w:rPr>
                <w:rFonts w:ascii="Times New Roman" w:hAnsi="Times New Roman" w:cs="Times New Roman"/>
                <w:sz w:val="20"/>
                <w:szCs w:val="20"/>
              </w:rPr>
            </w:pPr>
            <w:r>
              <w:rPr>
                <w:rFonts w:ascii="Times New Roman" w:hAnsi="Times New Roman" w:cs="Times New Roman"/>
                <w:sz w:val="20"/>
                <w:szCs w:val="20"/>
              </w:rPr>
              <w:t>HEMOT</w:t>
            </w:r>
            <w:r w:rsidRPr="00D34D66">
              <w:rPr>
                <w:rFonts w:ascii="Times New Roman" w:hAnsi="Times New Roman" w:cs="Times New Roman"/>
                <w:sz w:val="20"/>
                <w:szCs w:val="20"/>
              </w:rPr>
              <w:t>ORA</w:t>
            </w:r>
            <w:r>
              <w:rPr>
                <w:rFonts w:ascii="Times New Roman" w:hAnsi="Times New Roman" w:cs="Times New Roman"/>
                <w:sz w:val="20"/>
                <w:szCs w:val="20"/>
              </w:rPr>
              <w:t>KS</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D34D66">
              <w:rPr>
                <w:rFonts w:ascii="Times New Roman" w:hAnsi="Times New Roman" w:cs="Times New Roman"/>
                <w:sz w:val="20"/>
                <w:szCs w:val="20"/>
              </w:rPr>
              <w:t>HEPATITIS</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5</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D34D66">
            <w:pPr>
              <w:rPr>
                <w:rFonts w:ascii="Times New Roman" w:hAnsi="Times New Roman" w:cs="Times New Roman"/>
                <w:sz w:val="20"/>
                <w:szCs w:val="20"/>
              </w:rPr>
            </w:pPr>
            <w:r w:rsidRPr="00D34D66">
              <w:rPr>
                <w:rFonts w:ascii="Times New Roman" w:hAnsi="Times New Roman" w:cs="Times New Roman"/>
                <w:sz w:val="20"/>
                <w:szCs w:val="20"/>
              </w:rPr>
              <w:t>HISTIOC</w:t>
            </w:r>
            <w:r>
              <w:rPr>
                <w:rFonts w:ascii="Times New Roman" w:hAnsi="Times New Roman" w:cs="Times New Roman"/>
                <w:sz w:val="20"/>
                <w:szCs w:val="20"/>
              </w:rPr>
              <w:t>ITOM</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126A7C">
              <w:rPr>
                <w:rFonts w:ascii="Times New Roman" w:hAnsi="Times New Roman" w:cs="Times New Roman"/>
                <w:sz w:val="20"/>
                <w:szCs w:val="20"/>
              </w:rPr>
              <w:t>INVAGINACIJA TANKOG CRIJEVA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8E5211">
            <w:pPr>
              <w:rPr>
                <w:rFonts w:ascii="Times New Roman" w:hAnsi="Times New Roman" w:cs="Times New Roman"/>
                <w:sz w:val="20"/>
                <w:szCs w:val="20"/>
              </w:rPr>
            </w:pPr>
            <w:r w:rsidRPr="00126A7C">
              <w:rPr>
                <w:rFonts w:ascii="Times New Roman" w:hAnsi="Times New Roman" w:cs="Times New Roman"/>
                <w:sz w:val="20"/>
                <w:szCs w:val="20"/>
              </w:rPr>
              <w:t>LEOMIOSARKOM</w:t>
            </w:r>
            <w:r w:rsidRPr="00D34D66">
              <w:rPr>
                <w:rFonts w:ascii="Times New Roman" w:hAnsi="Times New Roman" w:cs="Times New Roman"/>
                <w:sz w:val="20"/>
                <w:szCs w:val="20"/>
              </w:rPr>
              <w:t xml:space="preserve"> </w:t>
            </w:r>
            <w:r>
              <w:rPr>
                <w:rFonts w:ascii="Times New Roman" w:hAnsi="Times New Roman" w:cs="Times New Roman"/>
                <w:sz w:val="20"/>
                <w:szCs w:val="20"/>
              </w:rPr>
              <w:t>SLEZENE - METASTAZE PO JETRI</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8E5211">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162927">
            <w:pPr>
              <w:rPr>
                <w:rFonts w:ascii="Times New Roman" w:hAnsi="Times New Roman" w:cs="Times New Roman"/>
                <w:sz w:val="20"/>
                <w:szCs w:val="20"/>
              </w:rPr>
            </w:pPr>
            <w:r w:rsidRPr="00126A7C">
              <w:rPr>
                <w:rFonts w:ascii="Times New Roman" w:hAnsi="Times New Roman" w:cs="Times New Roman"/>
                <w:sz w:val="20"/>
                <w:szCs w:val="20"/>
              </w:rPr>
              <w:t>LEOMIOSARKOM</w:t>
            </w:r>
            <w:r w:rsidRPr="00D34D66">
              <w:rPr>
                <w:rFonts w:ascii="Times New Roman" w:hAnsi="Times New Roman" w:cs="Times New Roman"/>
                <w:sz w:val="20"/>
                <w:szCs w:val="20"/>
              </w:rPr>
              <w:t xml:space="preserve"> </w:t>
            </w:r>
            <w:r>
              <w:rPr>
                <w:rFonts w:ascii="Times New Roman" w:hAnsi="Times New Roman" w:cs="Times New Roman"/>
                <w:sz w:val="20"/>
                <w:szCs w:val="20"/>
              </w:rPr>
              <w:t>ŽELUDCA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D34D66">
              <w:rPr>
                <w:rFonts w:ascii="Times New Roman" w:hAnsi="Times New Roman" w:cs="Times New Roman"/>
                <w:sz w:val="20"/>
                <w:szCs w:val="20"/>
              </w:rPr>
              <w:t>LEPTOSPIROZA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162927">
            <w:pPr>
              <w:rPr>
                <w:rFonts w:ascii="Times New Roman" w:hAnsi="Times New Roman" w:cs="Times New Roman"/>
                <w:sz w:val="20"/>
                <w:szCs w:val="20"/>
              </w:rPr>
            </w:pPr>
            <w:r w:rsidRPr="00D34D66">
              <w:rPr>
                <w:rFonts w:ascii="Times New Roman" w:hAnsi="Times New Roman" w:cs="Times New Roman"/>
                <w:sz w:val="20"/>
                <w:szCs w:val="20"/>
              </w:rPr>
              <w:t>L</w:t>
            </w:r>
            <w:r>
              <w:rPr>
                <w:rFonts w:ascii="Times New Roman" w:hAnsi="Times New Roman" w:cs="Times New Roman"/>
                <w:sz w:val="20"/>
                <w:szCs w:val="20"/>
              </w:rPr>
              <w:t>I</w:t>
            </w:r>
            <w:r w:rsidRPr="00D34D66">
              <w:rPr>
                <w:rFonts w:ascii="Times New Roman" w:hAnsi="Times New Roman" w:cs="Times New Roman"/>
                <w:sz w:val="20"/>
                <w:szCs w:val="20"/>
              </w:rPr>
              <w:t>M</w:t>
            </w:r>
            <w:r>
              <w:rPr>
                <w:rFonts w:ascii="Times New Roman" w:hAnsi="Times New Roman" w:cs="Times New Roman"/>
                <w:sz w:val="20"/>
                <w:szCs w:val="20"/>
              </w:rPr>
              <w:t>F</w:t>
            </w:r>
            <w:r w:rsidRPr="00D34D66">
              <w:rPr>
                <w:rFonts w:ascii="Times New Roman" w:hAnsi="Times New Roman" w:cs="Times New Roman"/>
                <w:sz w:val="20"/>
                <w:szCs w:val="20"/>
              </w:rPr>
              <w:t>OSAR</w:t>
            </w:r>
            <w:r>
              <w:rPr>
                <w:rFonts w:ascii="Times New Roman" w:hAnsi="Times New Roman" w:cs="Times New Roman"/>
                <w:sz w:val="20"/>
                <w:szCs w:val="20"/>
              </w:rPr>
              <w:t>K</w:t>
            </w:r>
            <w:r w:rsidRPr="00D34D66">
              <w:rPr>
                <w:rFonts w:ascii="Times New Roman" w:hAnsi="Times New Roman" w:cs="Times New Roman"/>
                <w:sz w:val="20"/>
                <w:szCs w:val="20"/>
              </w:rPr>
              <w:t>OM</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2</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8E5211">
            <w:pPr>
              <w:rPr>
                <w:rFonts w:ascii="Times New Roman" w:hAnsi="Times New Roman" w:cs="Times New Roman"/>
                <w:sz w:val="20"/>
                <w:szCs w:val="20"/>
              </w:rPr>
            </w:pPr>
            <w:r>
              <w:rPr>
                <w:rFonts w:ascii="Times New Roman" w:hAnsi="Times New Roman" w:cs="Times New Roman"/>
                <w:sz w:val="20"/>
                <w:szCs w:val="20"/>
              </w:rPr>
              <w:t>LIŠ</w:t>
            </w:r>
            <w:r w:rsidRPr="00D34D66">
              <w:rPr>
                <w:rFonts w:ascii="Times New Roman" w:hAnsi="Times New Roman" w:cs="Times New Roman"/>
                <w:sz w:val="20"/>
                <w:szCs w:val="20"/>
              </w:rPr>
              <w:t>MANIO</w:t>
            </w:r>
            <w:r>
              <w:rPr>
                <w:rFonts w:ascii="Times New Roman" w:hAnsi="Times New Roman" w:cs="Times New Roman"/>
                <w:sz w:val="20"/>
                <w:szCs w:val="20"/>
              </w:rPr>
              <w:t>ZA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8E5211">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D34D66">
              <w:rPr>
                <w:rFonts w:ascii="Times New Roman" w:hAnsi="Times New Roman" w:cs="Times New Roman"/>
                <w:sz w:val="20"/>
                <w:szCs w:val="20"/>
              </w:rPr>
              <w:t>MENINGITIS</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3</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126A7C">
              <w:rPr>
                <w:rFonts w:ascii="Times New Roman" w:hAnsi="Times New Roman" w:cs="Times New Roman"/>
                <w:sz w:val="20"/>
                <w:szCs w:val="20"/>
              </w:rPr>
              <w:t>MEZOTELIOM</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126A7C">
              <w:rPr>
                <w:rFonts w:ascii="Times New Roman" w:hAnsi="Times New Roman" w:cs="Times New Roman"/>
                <w:sz w:val="20"/>
                <w:szCs w:val="20"/>
              </w:rPr>
              <w:t>OSIFICIRAJUĆI PAHIMENINGITIS</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162927">
            <w:pPr>
              <w:rPr>
                <w:rFonts w:ascii="Times New Roman" w:hAnsi="Times New Roman" w:cs="Times New Roman"/>
                <w:sz w:val="20"/>
                <w:szCs w:val="20"/>
              </w:rPr>
            </w:pPr>
            <w:r w:rsidRPr="00D34D66">
              <w:rPr>
                <w:rFonts w:ascii="Times New Roman" w:hAnsi="Times New Roman" w:cs="Times New Roman"/>
                <w:sz w:val="20"/>
                <w:szCs w:val="20"/>
              </w:rPr>
              <w:t>OTROVANJE ANTIKOAGULANSI</w:t>
            </w:r>
            <w:r>
              <w:rPr>
                <w:rFonts w:ascii="Times New Roman" w:hAnsi="Times New Roman" w:cs="Times New Roman"/>
                <w:sz w:val="20"/>
                <w:szCs w:val="20"/>
              </w:rPr>
              <w:t>MA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3</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182F88">
            <w:pPr>
              <w:rPr>
                <w:rFonts w:ascii="Times New Roman" w:hAnsi="Times New Roman" w:cs="Times New Roman"/>
                <w:sz w:val="20"/>
                <w:szCs w:val="20"/>
              </w:rPr>
            </w:pPr>
            <w:r w:rsidRPr="00D34D66">
              <w:rPr>
                <w:rFonts w:ascii="Times New Roman" w:hAnsi="Times New Roman" w:cs="Times New Roman"/>
                <w:sz w:val="20"/>
                <w:szCs w:val="20"/>
              </w:rPr>
              <w:t>OTROVANJE STRIHNIN</w:t>
            </w:r>
            <w:r>
              <w:rPr>
                <w:rFonts w:ascii="Times New Roman" w:hAnsi="Times New Roman" w:cs="Times New Roman"/>
                <w:sz w:val="20"/>
                <w:szCs w:val="20"/>
              </w:rPr>
              <w:t>OM</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2</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162927">
            <w:pPr>
              <w:rPr>
                <w:rFonts w:ascii="Times New Roman" w:hAnsi="Times New Roman" w:cs="Times New Roman"/>
                <w:sz w:val="20"/>
                <w:szCs w:val="20"/>
              </w:rPr>
            </w:pPr>
            <w:r w:rsidRPr="00D34D66">
              <w:rPr>
                <w:rFonts w:ascii="Times New Roman" w:hAnsi="Times New Roman" w:cs="Times New Roman"/>
                <w:sz w:val="20"/>
                <w:szCs w:val="20"/>
              </w:rPr>
              <w:t>PAN</w:t>
            </w:r>
            <w:r>
              <w:rPr>
                <w:rFonts w:ascii="Times New Roman" w:hAnsi="Times New Roman" w:cs="Times New Roman"/>
                <w:sz w:val="20"/>
                <w:szCs w:val="20"/>
              </w:rPr>
              <w:t>K</w:t>
            </w:r>
            <w:r w:rsidRPr="00D34D66">
              <w:rPr>
                <w:rFonts w:ascii="Times New Roman" w:hAnsi="Times New Roman" w:cs="Times New Roman"/>
                <w:sz w:val="20"/>
                <w:szCs w:val="20"/>
              </w:rPr>
              <w:t>REATITIS</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4</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162927">
            <w:pPr>
              <w:rPr>
                <w:rFonts w:ascii="Times New Roman" w:hAnsi="Times New Roman" w:cs="Times New Roman"/>
                <w:sz w:val="20"/>
                <w:szCs w:val="20"/>
              </w:rPr>
            </w:pPr>
            <w:r w:rsidRPr="00D34D66">
              <w:rPr>
                <w:rFonts w:ascii="Times New Roman" w:hAnsi="Times New Roman" w:cs="Times New Roman"/>
                <w:sz w:val="20"/>
                <w:szCs w:val="20"/>
              </w:rPr>
              <w:t>PARVOVIRO</w:t>
            </w:r>
            <w:r>
              <w:rPr>
                <w:rFonts w:ascii="Times New Roman" w:hAnsi="Times New Roman" w:cs="Times New Roman"/>
                <w:sz w:val="20"/>
                <w:szCs w:val="20"/>
              </w:rPr>
              <w:t>ZA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12</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8E5211">
            <w:pPr>
              <w:rPr>
                <w:rFonts w:ascii="Times New Roman" w:hAnsi="Times New Roman" w:cs="Times New Roman"/>
                <w:sz w:val="20"/>
                <w:szCs w:val="20"/>
              </w:rPr>
            </w:pPr>
            <w:r w:rsidRPr="00D34D66">
              <w:rPr>
                <w:rFonts w:ascii="Times New Roman" w:hAnsi="Times New Roman" w:cs="Times New Roman"/>
                <w:sz w:val="20"/>
                <w:szCs w:val="20"/>
              </w:rPr>
              <w:t>P</w:t>
            </w:r>
            <w:r>
              <w:rPr>
                <w:rFonts w:ascii="Times New Roman" w:hAnsi="Times New Roman" w:cs="Times New Roman"/>
                <w:sz w:val="20"/>
                <w:szCs w:val="20"/>
              </w:rPr>
              <w:t>I</w:t>
            </w:r>
            <w:r w:rsidRPr="00D34D66">
              <w:rPr>
                <w:rFonts w:ascii="Times New Roman" w:hAnsi="Times New Roman" w:cs="Times New Roman"/>
                <w:sz w:val="20"/>
                <w:szCs w:val="20"/>
              </w:rPr>
              <w:t>OMETRA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8E5211">
            <w:pPr>
              <w:jc w:val="center"/>
              <w:rPr>
                <w:rFonts w:ascii="Times New Roman" w:hAnsi="Times New Roman" w:cs="Times New Roman"/>
                <w:sz w:val="20"/>
                <w:szCs w:val="20"/>
              </w:rPr>
            </w:pPr>
            <w:r w:rsidRPr="00D34D66">
              <w:rPr>
                <w:rFonts w:ascii="Times New Roman" w:hAnsi="Times New Roman" w:cs="Times New Roman"/>
                <w:sz w:val="20"/>
                <w:szCs w:val="20"/>
              </w:rPr>
              <w:t>5</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D34D66">
              <w:rPr>
                <w:rFonts w:ascii="Times New Roman" w:hAnsi="Times New Roman" w:cs="Times New Roman"/>
                <w:sz w:val="20"/>
                <w:szCs w:val="20"/>
              </w:rPr>
              <w:t>PNEUMONI</w:t>
            </w:r>
            <w:r>
              <w:rPr>
                <w:rFonts w:ascii="Times New Roman" w:hAnsi="Times New Roman" w:cs="Times New Roman"/>
                <w:sz w:val="20"/>
                <w:szCs w:val="20"/>
              </w:rPr>
              <w:t>J</w:t>
            </w:r>
            <w:r w:rsidRPr="00D34D66">
              <w:rPr>
                <w:rFonts w:ascii="Times New Roman" w:hAnsi="Times New Roman" w:cs="Times New Roman"/>
                <w:sz w:val="20"/>
                <w:szCs w:val="20"/>
              </w:rPr>
              <w:t>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2</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162927">
            <w:pPr>
              <w:rPr>
                <w:rFonts w:ascii="Times New Roman" w:hAnsi="Times New Roman" w:cs="Times New Roman"/>
                <w:sz w:val="20"/>
                <w:szCs w:val="20"/>
              </w:rPr>
            </w:pPr>
            <w:r w:rsidRPr="00D34D66">
              <w:rPr>
                <w:rFonts w:ascii="Times New Roman" w:hAnsi="Times New Roman" w:cs="Times New Roman"/>
                <w:sz w:val="20"/>
                <w:szCs w:val="20"/>
              </w:rPr>
              <w:t>SEMINOM TESTIS</w:t>
            </w:r>
            <w:r>
              <w:rPr>
                <w:rFonts w:ascii="Times New Roman" w:hAnsi="Times New Roman" w:cs="Times New Roman"/>
                <w:sz w:val="20"/>
                <w:szCs w:val="20"/>
              </w:rPr>
              <w:t>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D34D66">
              <w:rPr>
                <w:rFonts w:ascii="Times New Roman" w:hAnsi="Times New Roman" w:cs="Times New Roman"/>
                <w:sz w:val="20"/>
                <w:szCs w:val="20"/>
              </w:rPr>
              <w:t>SEPSA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12</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126A7C">
              <w:rPr>
                <w:rFonts w:ascii="Times New Roman" w:hAnsi="Times New Roman" w:cs="Times New Roman"/>
                <w:sz w:val="20"/>
                <w:szCs w:val="20"/>
              </w:rPr>
              <w:t>TORZIJA ŽELUCA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3</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D34D66">
              <w:rPr>
                <w:rFonts w:ascii="Times New Roman" w:hAnsi="Times New Roman" w:cs="Times New Roman"/>
                <w:sz w:val="20"/>
                <w:szCs w:val="20"/>
              </w:rPr>
              <w:t>TRAUMA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9</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Pr>
                <w:rFonts w:ascii="Times New Roman" w:hAnsi="Times New Roman" w:cs="Times New Roman"/>
                <w:sz w:val="20"/>
                <w:szCs w:val="20"/>
              </w:rPr>
              <w:t>TUMOR ŽELU</w:t>
            </w:r>
            <w:r w:rsidRPr="00D34D66">
              <w:rPr>
                <w:rFonts w:ascii="Times New Roman" w:hAnsi="Times New Roman" w:cs="Times New Roman"/>
                <w:sz w:val="20"/>
                <w:szCs w:val="20"/>
              </w:rPr>
              <w:t>CA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2</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AE7A64">
            <w:pPr>
              <w:rPr>
                <w:rFonts w:ascii="Times New Roman" w:hAnsi="Times New Roman" w:cs="Times New Roman"/>
                <w:sz w:val="20"/>
                <w:szCs w:val="20"/>
              </w:rPr>
            </w:pPr>
            <w:r w:rsidRPr="00126A7C">
              <w:rPr>
                <w:rFonts w:ascii="Times New Roman" w:hAnsi="Times New Roman" w:cs="Times New Roman"/>
                <w:sz w:val="20"/>
                <w:szCs w:val="20"/>
              </w:rPr>
              <w:t>ULKUS ŽELUCA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126A7C">
              <w:rPr>
                <w:rFonts w:ascii="Times New Roman" w:hAnsi="Times New Roman" w:cs="Times New Roman"/>
                <w:sz w:val="20"/>
                <w:szCs w:val="20"/>
              </w:rPr>
              <w:t>UROCISTITIS – HEMORAGIČNI</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126A7C">
              <w:rPr>
                <w:rFonts w:ascii="Times New Roman" w:hAnsi="Times New Roman" w:cs="Times New Roman"/>
                <w:sz w:val="20"/>
                <w:szCs w:val="20"/>
              </w:rPr>
              <w:t>UROLITIJAZA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126A7C">
              <w:rPr>
                <w:rFonts w:ascii="Times New Roman" w:hAnsi="Times New Roman" w:cs="Times New Roman"/>
                <w:sz w:val="20"/>
                <w:szCs w:val="20"/>
              </w:rPr>
              <w:t>USTRIJELNE RANE</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1</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7D13F8">
            <w:pPr>
              <w:rPr>
                <w:rFonts w:ascii="Times New Roman" w:hAnsi="Times New Roman" w:cs="Times New Roman"/>
                <w:sz w:val="20"/>
                <w:szCs w:val="20"/>
              </w:rPr>
            </w:pPr>
            <w:r w:rsidRPr="00D34D66">
              <w:rPr>
                <w:rFonts w:ascii="Times New Roman" w:hAnsi="Times New Roman" w:cs="Times New Roman"/>
                <w:sz w:val="20"/>
                <w:szCs w:val="20"/>
              </w:rPr>
              <w:t>VOLVULUS</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7D13F8">
            <w:pPr>
              <w:jc w:val="center"/>
              <w:rPr>
                <w:rFonts w:ascii="Times New Roman" w:hAnsi="Times New Roman" w:cs="Times New Roman"/>
                <w:sz w:val="20"/>
                <w:szCs w:val="20"/>
              </w:rPr>
            </w:pPr>
            <w:r w:rsidRPr="00D34D66">
              <w:rPr>
                <w:rFonts w:ascii="Times New Roman" w:hAnsi="Times New Roman" w:cs="Times New Roman"/>
                <w:sz w:val="20"/>
                <w:szCs w:val="20"/>
              </w:rPr>
              <w:t>3</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8E5211">
            <w:pPr>
              <w:rPr>
                <w:rFonts w:ascii="Times New Roman" w:hAnsi="Times New Roman" w:cs="Times New Roman"/>
                <w:sz w:val="20"/>
                <w:szCs w:val="20"/>
              </w:rPr>
            </w:pPr>
            <w:r>
              <w:rPr>
                <w:rFonts w:ascii="Times New Roman" w:hAnsi="Times New Roman" w:cs="Times New Roman"/>
                <w:sz w:val="20"/>
                <w:szCs w:val="20"/>
              </w:rPr>
              <w:t>ZATAJIVANJE BUBREGA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8E5211">
            <w:pPr>
              <w:jc w:val="center"/>
              <w:rPr>
                <w:rFonts w:ascii="Times New Roman" w:hAnsi="Times New Roman" w:cs="Times New Roman"/>
                <w:sz w:val="20"/>
                <w:szCs w:val="20"/>
              </w:rPr>
            </w:pPr>
            <w:r w:rsidRPr="00D34D66">
              <w:rPr>
                <w:rFonts w:ascii="Times New Roman" w:hAnsi="Times New Roman" w:cs="Times New Roman"/>
                <w:sz w:val="20"/>
                <w:szCs w:val="20"/>
              </w:rPr>
              <w:t>17</w:t>
            </w:r>
          </w:p>
        </w:tc>
      </w:tr>
      <w:tr w:rsidR="00197343"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tcPr>
          <w:p w:rsidR="00197343" w:rsidRPr="00D34D66" w:rsidRDefault="00197343" w:rsidP="008E5211">
            <w:pPr>
              <w:rPr>
                <w:rFonts w:ascii="Times New Roman" w:hAnsi="Times New Roman" w:cs="Times New Roman"/>
                <w:sz w:val="20"/>
                <w:szCs w:val="20"/>
              </w:rPr>
            </w:pPr>
            <w:r>
              <w:rPr>
                <w:rFonts w:ascii="Times New Roman" w:hAnsi="Times New Roman" w:cs="Times New Roman"/>
                <w:sz w:val="20"/>
                <w:szCs w:val="20"/>
              </w:rPr>
              <w:t>ZATAJIVANJE SRCA</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97343" w:rsidRPr="00D34D66" w:rsidRDefault="00197343" w:rsidP="008E5211">
            <w:pPr>
              <w:jc w:val="center"/>
              <w:rPr>
                <w:rFonts w:ascii="Times New Roman" w:hAnsi="Times New Roman" w:cs="Times New Roman"/>
                <w:sz w:val="20"/>
                <w:szCs w:val="20"/>
              </w:rPr>
            </w:pPr>
            <w:r w:rsidRPr="00D34D66">
              <w:rPr>
                <w:rFonts w:ascii="Times New Roman" w:hAnsi="Times New Roman" w:cs="Times New Roman"/>
                <w:sz w:val="20"/>
                <w:szCs w:val="20"/>
              </w:rPr>
              <w:t>15</w:t>
            </w:r>
          </w:p>
        </w:tc>
      </w:tr>
      <w:tr w:rsidR="00182F88" w:rsidRPr="007D13F8" w:rsidTr="007F68BD">
        <w:trPr>
          <w:trHeight w:val="346"/>
        </w:trPr>
        <w:tc>
          <w:tcPr>
            <w:tcW w:w="636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82F88" w:rsidRPr="00114D49" w:rsidRDefault="00182F88" w:rsidP="007D13F8">
            <w:pPr>
              <w:rPr>
                <w:rFonts w:ascii="Times New Roman" w:hAnsi="Times New Roman" w:cs="Times New Roman"/>
                <w:sz w:val="20"/>
                <w:szCs w:val="20"/>
              </w:rPr>
            </w:pPr>
            <w:r w:rsidRPr="00114D49">
              <w:rPr>
                <w:rFonts w:ascii="Times New Roman" w:hAnsi="Times New Roman" w:cs="Times New Roman"/>
                <w:sz w:val="20"/>
                <w:szCs w:val="20"/>
              </w:rPr>
              <w:t>UKUPAN BROJ PASA S EMFIZEMOM</w:t>
            </w:r>
          </w:p>
        </w:tc>
        <w:tc>
          <w:tcPr>
            <w:tcW w:w="1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82F88" w:rsidRPr="00114D49" w:rsidRDefault="00182F88" w:rsidP="007D13F8">
            <w:pPr>
              <w:jc w:val="center"/>
              <w:rPr>
                <w:rFonts w:ascii="Times New Roman" w:hAnsi="Times New Roman" w:cs="Times New Roman"/>
                <w:sz w:val="20"/>
                <w:szCs w:val="20"/>
              </w:rPr>
            </w:pPr>
            <w:r w:rsidRPr="00114D49">
              <w:rPr>
                <w:rFonts w:ascii="Times New Roman" w:hAnsi="Times New Roman" w:cs="Times New Roman"/>
                <w:sz w:val="20"/>
                <w:szCs w:val="20"/>
              </w:rPr>
              <w:t>149</w:t>
            </w:r>
          </w:p>
        </w:tc>
      </w:tr>
    </w:tbl>
    <w:p w:rsidR="00713012" w:rsidRDefault="00713012" w:rsidP="00DC6DB5">
      <w:pPr>
        <w:spacing w:line="480" w:lineRule="auto"/>
        <w:jc w:val="both"/>
        <w:rPr>
          <w:rFonts w:ascii="Times New Roman" w:hAnsi="Times New Roman" w:cs="Times New Roman"/>
          <w:sz w:val="22"/>
          <w:szCs w:val="22"/>
        </w:rPr>
      </w:pPr>
    </w:p>
    <w:p w:rsidR="00A8539B" w:rsidRPr="00A8539B" w:rsidRDefault="00A8539B" w:rsidP="00A8539B">
      <w:pPr>
        <w:spacing w:line="360" w:lineRule="auto"/>
        <w:rPr>
          <w:rFonts w:ascii="Times New Roman" w:hAnsi="Times New Roman" w:cs="Times New Roman"/>
          <w:i/>
        </w:rPr>
      </w:pPr>
      <w:proofErr w:type="gramStart"/>
      <w:r w:rsidRPr="00A87295">
        <w:rPr>
          <w:rFonts w:ascii="Times New Roman" w:hAnsi="Times New Roman" w:cs="Times New Roman"/>
        </w:rPr>
        <w:t xml:space="preserve">Tablica </w:t>
      </w:r>
      <w:r>
        <w:rPr>
          <w:rFonts w:ascii="Times New Roman" w:hAnsi="Times New Roman" w:cs="Times New Roman"/>
        </w:rPr>
        <w:t>25</w:t>
      </w:r>
      <w:r w:rsidRPr="00A87295">
        <w:rPr>
          <w:rFonts w:ascii="Times New Roman" w:hAnsi="Times New Roman" w:cs="Times New Roman"/>
        </w:rPr>
        <w:t>.</w:t>
      </w:r>
      <w:proofErr w:type="gramEnd"/>
      <w:r w:rsidRPr="00514A71">
        <w:rPr>
          <w:rFonts w:ascii="Times New Roman" w:hAnsi="Times New Roman" w:cs="Times New Roman"/>
        </w:rPr>
        <w:t xml:space="preserve"> </w:t>
      </w:r>
      <w:r w:rsidRPr="00A9601F">
        <w:rPr>
          <w:rFonts w:ascii="Times New Roman" w:hAnsi="Times New Roman" w:cs="Times New Roman"/>
        </w:rPr>
        <w:t>Pregled broja pasa s emfizemom prema starosti i spolu</w:t>
      </w:r>
    </w:p>
    <w:tbl>
      <w:tblPr>
        <w:tblW w:w="9180" w:type="dxa"/>
        <w:tblInd w:w="198" w:type="dxa"/>
        <w:tblLayout w:type="fixed"/>
        <w:tblCellMar>
          <w:left w:w="10" w:type="dxa"/>
          <w:right w:w="10" w:type="dxa"/>
        </w:tblCellMar>
        <w:tblLook w:val="04A0"/>
      </w:tblPr>
      <w:tblGrid>
        <w:gridCol w:w="2043"/>
        <w:gridCol w:w="447"/>
        <w:gridCol w:w="446"/>
        <w:gridCol w:w="446"/>
        <w:gridCol w:w="446"/>
        <w:gridCol w:w="446"/>
        <w:gridCol w:w="446"/>
        <w:gridCol w:w="446"/>
        <w:gridCol w:w="446"/>
        <w:gridCol w:w="446"/>
        <w:gridCol w:w="446"/>
        <w:gridCol w:w="446"/>
        <w:gridCol w:w="446"/>
        <w:gridCol w:w="446"/>
        <w:gridCol w:w="446"/>
        <w:gridCol w:w="446"/>
        <w:gridCol w:w="446"/>
      </w:tblGrid>
      <w:tr w:rsidR="00A8539B" w:rsidRPr="002212B3" w:rsidTr="00197343">
        <w:trPr>
          <w:trHeight w:val="374"/>
        </w:trPr>
        <w:tc>
          <w:tcPr>
            <w:tcW w:w="13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9E62EB">
            <w:pPr>
              <w:spacing w:line="360" w:lineRule="auto"/>
              <w:ind w:left="34"/>
              <w:jc w:val="center"/>
              <w:rPr>
                <w:rFonts w:ascii="Times New Roman" w:hAnsi="Times New Roman" w:cs="Times New Roman"/>
                <w:sz w:val="20"/>
                <w:szCs w:val="20"/>
              </w:rPr>
            </w:pPr>
            <w:r w:rsidRPr="006827D6">
              <w:rPr>
                <w:rFonts w:ascii="Times New Roman" w:hAnsi="Times New Roman" w:cs="Times New Roman"/>
                <w:sz w:val="20"/>
                <w:szCs w:val="20"/>
              </w:rPr>
              <w:t>SPOL</w:t>
            </w:r>
          </w:p>
        </w:tc>
        <w:tc>
          <w:tcPr>
            <w:tcW w:w="288"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8539B" w:rsidRPr="006827D6" w:rsidRDefault="006827D6" w:rsidP="000247DD">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STAROST PASA (GODINE)</w:t>
            </w:r>
          </w:p>
        </w:tc>
      </w:tr>
      <w:tr w:rsidR="00A8539B" w:rsidRPr="002212B3" w:rsidTr="00197343">
        <w:trPr>
          <w:trHeight w:val="374"/>
        </w:trPr>
        <w:tc>
          <w:tcPr>
            <w:tcW w:w="13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A8539B" w:rsidP="00197343">
            <w:pPr>
              <w:spacing w:line="360" w:lineRule="auto"/>
              <w:ind w:left="34"/>
              <w:jc w:val="center"/>
              <w:rPr>
                <w:rFonts w:ascii="Times New Roman" w:hAnsi="Times New Roman" w:cs="Times New Roman"/>
                <w:sz w:val="20"/>
                <w:szCs w:val="20"/>
              </w:rPr>
            </w:pP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0</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2</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3</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4</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5</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6</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7</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8</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9</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10</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11</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12</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13</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14</w:t>
            </w:r>
          </w:p>
        </w:tc>
        <w:tc>
          <w:tcPr>
            <w:tcW w:w="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16</w:t>
            </w:r>
          </w:p>
        </w:tc>
      </w:tr>
      <w:tr w:rsidR="00A8539B" w:rsidRPr="002212B3" w:rsidTr="00197343">
        <w:trPr>
          <w:trHeight w:val="374"/>
        </w:trPr>
        <w:tc>
          <w:tcPr>
            <w:tcW w:w="13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ind w:left="34"/>
              <w:jc w:val="center"/>
              <w:rPr>
                <w:rFonts w:ascii="Times New Roman" w:hAnsi="Times New Roman" w:cs="Times New Roman"/>
                <w:sz w:val="20"/>
                <w:szCs w:val="20"/>
              </w:rPr>
            </w:pPr>
            <w:r w:rsidRPr="006827D6">
              <w:rPr>
                <w:rFonts w:ascii="Times New Roman" w:hAnsi="Times New Roman" w:cs="Times New Roman"/>
                <w:sz w:val="20"/>
                <w:szCs w:val="20"/>
              </w:rPr>
              <w:t>MUŠKO</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17</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5</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7</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5</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2</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3</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7</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3</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4</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5</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10</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3</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4</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5</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4</w:t>
            </w:r>
          </w:p>
        </w:tc>
        <w:tc>
          <w:tcPr>
            <w:tcW w:w="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8539B" w:rsidRPr="006827D6" w:rsidRDefault="00A8539B" w:rsidP="00197343">
            <w:pPr>
              <w:spacing w:line="360" w:lineRule="auto"/>
              <w:jc w:val="center"/>
              <w:rPr>
                <w:rFonts w:ascii="Times New Roman" w:hAnsi="Times New Roman" w:cs="Times New Roman"/>
                <w:sz w:val="20"/>
                <w:szCs w:val="20"/>
              </w:rPr>
            </w:pPr>
          </w:p>
        </w:tc>
      </w:tr>
      <w:tr w:rsidR="00A8539B" w:rsidRPr="002212B3" w:rsidTr="00197343">
        <w:trPr>
          <w:trHeight w:val="374"/>
        </w:trPr>
        <w:tc>
          <w:tcPr>
            <w:tcW w:w="13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ind w:left="34"/>
              <w:jc w:val="center"/>
              <w:rPr>
                <w:rFonts w:ascii="Times New Roman" w:hAnsi="Times New Roman" w:cs="Times New Roman"/>
                <w:sz w:val="20"/>
                <w:szCs w:val="20"/>
              </w:rPr>
            </w:pPr>
            <w:r w:rsidRPr="006827D6">
              <w:rPr>
                <w:rFonts w:ascii="Times New Roman" w:hAnsi="Times New Roman" w:cs="Times New Roman"/>
                <w:sz w:val="20"/>
                <w:szCs w:val="20"/>
              </w:rPr>
              <w:t>ŽENSKO</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14</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2</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4</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2</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4</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3</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4</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4</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3</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9</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10</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A8539B" w:rsidP="00197343">
            <w:pPr>
              <w:spacing w:line="360" w:lineRule="auto"/>
              <w:jc w:val="center"/>
              <w:rPr>
                <w:rFonts w:ascii="Times New Roman" w:hAnsi="Times New Roman" w:cs="Times New Roman"/>
                <w:sz w:val="20"/>
                <w:szCs w:val="20"/>
              </w:rPr>
            </w:pP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2</w:t>
            </w:r>
          </w:p>
        </w:tc>
        <w:tc>
          <w:tcPr>
            <w:tcW w:w="2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A8539B" w:rsidRPr="006827D6" w:rsidRDefault="00A8539B" w:rsidP="00197343">
            <w:pPr>
              <w:spacing w:line="360" w:lineRule="auto"/>
              <w:jc w:val="center"/>
              <w:rPr>
                <w:rFonts w:ascii="Times New Roman" w:hAnsi="Times New Roman" w:cs="Times New Roman"/>
                <w:sz w:val="20"/>
                <w:szCs w:val="20"/>
              </w:rPr>
            </w:pPr>
          </w:p>
        </w:tc>
        <w:tc>
          <w:tcPr>
            <w:tcW w:w="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8539B" w:rsidRPr="006827D6" w:rsidRDefault="006827D6" w:rsidP="00197343">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r>
    </w:tbl>
    <w:p w:rsidR="00514A71" w:rsidRPr="002212B3" w:rsidRDefault="00514A71" w:rsidP="009E62EB">
      <w:pPr>
        <w:spacing w:line="480" w:lineRule="auto"/>
        <w:rPr>
          <w:rFonts w:ascii="Times New Roman" w:hAnsi="Times New Roman" w:cs="Times New Roman"/>
        </w:rPr>
      </w:pPr>
    </w:p>
    <w:p w:rsidR="00514A71" w:rsidRDefault="00967330" w:rsidP="00526D53">
      <w:pPr>
        <w:rPr>
          <w:rFonts w:ascii="Times New Roman" w:hAnsi="Times New Roman" w:cs="Times New Roman"/>
        </w:rPr>
      </w:pPr>
      <w:r w:rsidRPr="002212B3">
        <w:rPr>
          <w:rFonts w:ascii="Times New Roman" w:hAnsi="Times New Roman" w:cs="Times New Roman"/>
        </w:rPr>
        <w:object w:dxaOrig="8860" w:dyaOrig="5069">
          <v:shape id="_x0000_i1026" type="#_x0000_t75" style="width:470.7pt;height:246.1pt" o:ole="">
            <v:imagedata r:id="rId34" o:title=""/>
          </v:shape>
          <o:OLEObject Type="Embed" ProgID="MSGraph.Chart.8" ShapeID="_x0000_i1026" DrawAspect="Content" ObjectID="_1445426082" r:id="rId35"/>
        </w:object>
      </w:r>
      <w:proofErr w:type="gramStart"/>
      <w:r w:rsidR="00514A71">
        <w:rPr>
          <w:rFonts w:ascii="Times New Roman" w:hAnsi="Times New Roman" w:cs="Times New Roman"/>
        </w:rPr>
        <w:t>Slika</w:t>
      </w:r>
      <w:r w:rsidR="00514A71" w:rsidRPr="00A87295">
        <w:rPr>
          <w:rFonts w:ascii="Times New Roman" w:hAnsi="Times New Roman" w:cs="Times New Roman"/>
        </w:rPr>
        <w:t xml:space="preserve"> </w:t>
      </w:r>
      <w:r w:rsidR="006B016D">
        <w:rPr>
          <w:rFonts w:ascii="Times New Roman" w:hAnsi="Times New Roman" w:cs="Times New Roman"/>
        </w:rPr>
        <w:t>24</w:t>
      </w:r>
      <w:r w:rsidR="00514A71" w:rsidRPr="00A87295">
        <w:rPr>
          <w:rFonts w:ascii="Times New Roman" w:hAnsi="Times New Roman" w:cs="Times New Roman"/>
        </w:rPr>
        <w:t>.</w:t>
      </w:r>
      <w:proofErr w:type="gramEnd"/>
      <w:r w:rsidR="00514A71">
        <w:rPr>
          <w:rFonts w:ascii="Times New Roman" w:hAnsi="Times New Roman" w:cs="Times New Roman"/>
        </w:rPr>
        <w:t xml:space="preserve"> </w:t>
      </w:r>
      <w:r w:rsidR="00514A71" w:rsidRPr="00A9601F">
        <w:rPr>
          <w:rFonts w:ascii="Times New Roman" w:hAnsi="Times New Roman" w:cs="Times New Roman"/>
        </w:rPr>
        <w:t xml:space="preserve">Prikaz nalaza pasa s emfizemom prema </w:t>
      </w:r>
      <w:r w:rsidR="002C5A2B" w:rsidRPr="00A9601F">
        <w:rPr>
          <w:rFonts w:ascii="Times New Roman" w:hAnsi="Times New Roman" w:cs="Times New Roman"/>
        </w:rPr>
        <w:t>uzroku</w:t>
      </w:r>
      <w:r w:rsidR="00514A71" w:rsidRPr="00A9601F">
        <w:rPr>
          <w:rFonts w:ascii="Times New Roman" w:hAnsi="Times New Roman" w:cs="Times New Roman"/>
        </w:rPr>
        <w:t xml:space="preserve"> uginuća</w:t>
      </w:r>
      <w:r w:rsidR="00514A71" w:rsidRPr="00514A71">
        <w:rPr>
          <w:rFonts w:ascii="Times New Roman" w:hAnsi="Times New Roman" w:cs="Times New Roman"/>
        </w:rPr>
        <w:t xml:space="preserve"> </w:t>
      </w:r>
    </w:p>
    <w:p w:rsidR="00526D53" w:rsidRDefault="00526D53" w:rsidP="00526D53">
      <w:pPr>
        <w:rPr>
          <w:rFonts w:ascii="Times New Roman" w:hAnsi="Times New Roman" w:cs="Times New Roman"/>
        </w:rPr>
      </w:pPr>
    </w:p>
    <w:p w:rsidR="00DC4277" w:rsidRPr="002212B3" w:rsidRDefault="00DC4277" w:rsidP="006827D6">
      <w:pPr>
        <w:spacing w:line="480" w:lineRule="auto"/>
        <w:ind w:firstLine="708"/>
        <w:jc w:val="both"/>
        <w:rPr>
          <w:rFonts w:ascii="Times New Roman" w:hAnsi="Times New Roman" w:cs="Times New Roman"/>
        </w:rPr>
      </w:pPr>
      <w:r w:rsidRPr="002212B3">
        <w:rPr>
          <w:rFonts w:ascii="Times New Roman" w:hAnsi="Times New Roman" w:cs="Times New Roman"/>
        </w:rPr>
        <w:t xml:space="preserve">Najveći broj pasa s emfizemom registriran je u </w:t>
      </w:r>
      <w:r w:rsidR="00775FB7">
        <w:rPr>
          <w:rFonts w:ascii="Times New Roman" w:hAnsi="Times New Roman" w:cs="Times New Roman"/>
        </w:rPr>
        <w:t>prvih mjesec dana</w:t>
      </w:r>
      <w:r w:rsidR="00A1256E">
        <w:rPr>
          <w:rFonts w:ascii="Times New Roman" w:hAnsi="Times New Roman" w:cs="Times New Roman"/>
        </w:rPr>
        <w:t xml:space="preserve"> života kada je </w:t>
      </w:r>
      <w:r w:rsidR="008F2C5A">
        <w:rPr>
          <w:rFonts w:ascii="Times New Roman" w:hAnsi="Times New Roman" w:cs="Times New Roman"/>
        </w:rPr>
        <w:t>oboli</w:t>
      </w:r>
      <w:r w:rsidR="00F1465E">
        <w:rPr>
          <w:rFonts w:ascii="Times New Roman" w:hAnsi="Times New Roman" w:cs="Times New Roman"/>
        </w:rPr>
        <w:t xml:space="preserve">o </w:t>
      </w:r>
      <w:r w:rsidRPr="002212B3">
        <w:rPr>
          <w:rFonts w:ascii="Times New Roman" w:hAnsi="Times New Roman" w:cs="Times New Roman"/>
        </w:rPr>
        <w:t>31 pas (20</w:t>
      </w:r>
      <w:proofErr w:type="gramStart"/>
      <w:r w:rsidRPr="002212B3">
        <w:rPr>
          <w:rFonts w:ascii="Times New Roman" w:hAnsi="Times New Roman" w:cs="Times New Roman"/>
        </w:rPr>
        <w:t>,8</w:t>
      </w:r>
      <w:proofErr w:type="gramEnd"/>
      <w:r w:rsidRPr="002212B3">
        <w:rPr>
          <w:rFonts w:ascii="Times New Roman" w:hAnsi="Times New Roman" w:cs="Times New Roman"/>
        </w:rPr>
        <w:t>%), te ponovo u desetoj godini života, 19 pasa (12,8%), i jedanaestoj, 13 pasa (8,7%). Kad se analizira broj pasa prema spolu</w:t>
      </w:r>
      <w:r w:rsidR="008F2C5A">
        <w:rPr>
          <w:rFonts w:ascii="Times New Roman" w:hAnsi="Times New Roman" w:cs="Times New Roman"/>
        </w:rPr>
        <w:t>,</w:t>
      </w:r>
      <w:r w:rsidRPr="002212B3">
        <w:rPr>
          <w:rFonts w:ascii="Times New Roman" w:hAnsi="Times New Roman" w:cs="Times New Roman"/>
        </w:rPr>
        <w:t xml:space="preserve"> nema zn</w:t>
      </w:r>
      <w:r w:rsidR="008F2C5A">
        <w:rPr>
          <w:rFonts w:ascii="Times New Roman" w:hAnsi="Times New Roman" w:cs="Times New Roman"/>
        </w:rPr>
        <w:t>ačajnije razlike:</w:t>
      </w:r>
      <w:r w:rsidRPr="002212B3">
        <w:rPr>
          <w:rFonts w:ascii="Times New Roman" w:hAnsi="Times New Roman" w:cs="Times New Roman"/>
        </w:rPr>
        <w:t xml:space="preserve"> 65 oboljelih ženskih pasa prema 186 u ukupnom uzorku predstavlja 34</w:t>
      </w:r>
      <w:proofErr w:type="gramStart"/>
      <w:r w:rsidRPr="002212B3">
        <w:rPr>
          <w:rFonts w:ascii="Times New Roman" w:hAnsi="Times New Roman" w:cs="Times New Roman"/>
        </w:rPr>
        <w:t>,9</w:t>
      </w:r>
      <w:proofErr w:type="gramEnd"/>
      <w:r w:rsidRPr="002212B3">
        <w:rPr>
          <w:rFonts w:ascii="Times New Roman" w:hAnsi="Times New Roman" w:cs="Times New Roman"/>
        </w:rPr>
        <w:t>%, a 84 muška psa prema ukupnom broju od 255 je 32,9%.</w:t>
      </w:r>
    </w:p>
    <w:p w:rsidR="00DC4277" w:rsidRDefault="00CA7289" w:rsidP="00DC4277">
      <w:pPr>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927919" cy="3363402"/>
            <wp:effectExtent l="19050" t="0" r="15681" b="8448"/>
            <wp:docPr id="14"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C6DB5" w:rsidRDefault="00DC6DB5" w:rsidP="00DC4277">
      <w:pPr>
        <w:rPr>
          <w:rFonts w:ascii="Times New Roman" w:hAnsi="Times New Roman" w:cs="Times New Roman"/>
        </w:rPr>
      </w:pPr>
    </w:p>
    <w:p w:rsidR="00713012" w:rsidRDefault="006B016D" w:rsidP="00DC4277">
      <w:pPr>
        <w:rPr>
          <w:rFonts w:ascii="Times New Roman" w:hAnsi="Times New Roman" w:cs="Times New Roman"/>
        </w:rPr>
      </w:pPr>
      <w:proofErr w:type="gramStart"/>
      <w:r>
        <w:rPr>
          <w:rFonts w:ascii="Times New Roman" w:hAnsi="Times New Roman" w:cs="Times New Roman"/>
        </w:rPr>
        <w:t>Slika 25</w:t>
      </w:r>
      <w:r w:rsidR="00A9601F">
        <w:rPr>
          <w:rFonts w:ascii="Times New Roman" w:hAnsi="Times New Roman" w:cs="Times New Roman"/>
        </w:rPr>
        <w:t>.</w:t>
      </w:r>
      <w:proofErr w:type="gramEnd"/>
      <w:r w:rsidR="00DC4277">
        <w:rPr>
          <w:rFonts w:ascii="Times New Roman" w:hAnsi="Times New Roman" w:cs="Times New Roman"/>
        </w:rPr>
        <w:t xml:space="preserve"> </w:t>
      </w:r>
      <w:r w:rsidR="00DC4277" w:rsidRPr="00A9601F">
        <w:rPr>
          <w:rFonts w:ascii="Times New Roman" w:hAnsi="Times New Roman" w:cs="Times New Roman"/>
        </w:rPr>
        <w:t>Prikaz pasa s emfizemom prema starosti i spolu</w:t>
      </w:r>
      <w:r w:rsidR="00DC4277">
        <w:rPr>
          <w:rFonts w:ascii="Times New Roman" w:hAnsi="Times New Roman" w:cs="Times New Roman"/>
        </w:rPr>
        <w:t xml:space="preserve"> </w:t>
      </w:r>
    </w:p>
    <w:p w:rsidR="00967330" w:rsidRPr="002212B3" w:rsidRDefault="00967330" w:rsidP="00DC4277">
      <w:pPr>
        <w:rPr>
          <w:rFonts w:ascii="Times New Roman" w:hAnsi="Times New Roman" w:cs="Times New Roman"/>
        </w:rPr>
      </w:pPr>
    </w:p>
    <w:p w:rsidR="00713012" w:rsidRPr="002212B3" w:rsidRDefault="00251F0A" w:rsidP="006E13A1">
      <w:pPr>
        <w:spacing w:line="480" w:lineRule="auto"/>
        <w:ind w:firstLine="708"/>
        <w:rPr>
          <w:rFonts w:ascii="Times New Roman" w:hAnsi="Times New Roman" w:cs="Times New Roman"/>
        </w:rPr>
      </w:pPr>
      <w:r w:rsidRPr="002212B3">
        <w:rPr>
          <w:rFonts w:ascii="Times New Roman" w:hAnsi="Times New Roman" w:cs="Times New Roman"/>
        </w:rPr>
        <w:t>24 psa iz ruralne sredine, u odnosu na ukupno 73 psa iz te sredine, predstavlja 32,9</w:t>
      </w:r>
      <w:r w:rsidR="00004CCA">
        <w:rPr>
          <w:rFonts w:ascii="Times New Roman" w:hAnsi="Times New Roman" w:cs="Times New Roman"/>
        </w:rPr>
        <w:t xml:space="preserve"> </w:t>
      </w:r>
      <w:r w:rsidRPr="002212B3">
        <w:rPr>
          <w:rFonts w:ascii="Times New Roman" w:hAnsi="Times New Roman" w:cs="Times New Roman"/>
        </w:rPr>
        <w:t>%, što je približno onima iz urbane sredine od 34</w:t>
      </w:r>
      <w:r w:rsidR="00004CCA">
        <w:rPr>
          <w:rFonts w:ascii="Times New Roman" w:hAnsi="Times New Roman" w:cs="Times New Roman"/>
        </w:rPr>
        <w:t xml:space="preserve">,0 </w:t>
      </w:r>
      <w:r w:rsidRPr="002212B3">
        <w:rPr>
          <w:rFonts w:ascii="Times New Roman" w:hAnsi="Times New Roman" w:cs="Times New Roman"/>
        </w:rPr>
        <w:t>%</w:t>
      </w:r>
      <w:r w:rsidR="008F2C5A">
        <w:rPr>
          <w:rFonts w:ascii="Times New Roman" w:hAnsi="Times New Roman" w:cs="Times New Roman"/>
        </w:rPr>
        <w:t>,</w:t>
      </w:r>
      <w:r w:rsidRPr="002212B3">
        <w:rPr>
          <w:rFonts w:ascii="Times New Roman" w:hAnsi="Times New Roman" w:cs="Times New Roman"/>
        </w:rPr>
        <w:t xml:space="preserve"> odnosno 125 prema 368 od ukupnog broja.</w:t>
      </w:r>
    </w:p>
    <w:p w:rsidR="00713012" w:rsidRDefault="00713012" w:rsidP="00DC4277">
      <w:pPr>
        <w:jc w:val="center"/>
        <w:rPr>
          <w:rFonts w:ascii="Times New Roman" w:hAnsi="Times New Roman" w:cs="Times New Roman"/>
        </w:rPr>
      </w:pPr>
    </w:p>
    <w:p w:rsidR="009E62EB" w:rsidRDefault="00DC0B98" w:rsidP="00D60B83">
      <w:pPr>
        <w:spacing w:line="480" w:lineRule="auto"/>
        <w:rPr>
          <w:rFonts w:ascii="Times New Roman" w:hAnsi="Times New Roman" w:cs="Times New Roman"/>
        </w:rPr>
      </w:pPr>
      <w:r>
        <w:rPr>
          <w:rFonts w:ascii="Times New Roman" w:hAnsi="Times New Roman" w:cs="Times New Roman"/>
          <w:noProof/>
          <w:lang w:eastAsia="en-US" w:bidi="ar-SA"/>
        </w:rPr>
        <w:drawing>
          <wp:inline distT="0" distB="0" distL="0" distR="0">
            <wp:extent cx="5937250" cy="3200400"/>
            <wp:effectExtent l="19050" t="0" r="25400" b="0"/>
            <wp:docPr id="44"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60B83" w:rsidRDefault="006B016D" w:rsidP="00D60B83">
      <w:pPr>
        <w:spacing w:line="480" w:lineRule="auto"/>
        <w:rPr>
          <w:rFonts w:ascii="Times New Roman" w:hAnsi="Times New Roman" w:cs="Times New Roman"/>
        </w:rPr>
      </w:pPr>
      <w:proofErr w:type="gramStart"/>
      <w:r>
        <w:rPr>
          <w:rFonts w:ascii="Times New Roman" w:hAnsi="Times New Roman" w:cs="Times New Roman"/>
        </w:rPr>
        <w:t>Slika 26</w:t>
      </w:r>
      <w:r w:rsidR="00D60B83">
        <w:rPr>
          <w:rFonts w:ascii="Times New Roman" w:hAnsi="Times New Roman" w:cs="Times New Roman"/>
        </w:rPr>
        <w:t>.</w:t>
      </w:r>
      <w:proofErr w:type="gramEnd"/>
      <w:r w:rsidR="00D60B83">
        <w:rPr>
          <w:rFonts w:ascii="Times New Roman" w:hAnsi="Times New Roman" w:cs="Times New Roman"/>
        </w:rPr>
        <w:t xml:space="preserve"> </w:t>
      </w:r>
      <w:r w:rsidR="00D60B83" w:rsidRPr="00A9601F">
        <w:rPr>
          <w:rFonts w:ascii="Times New Roman" w:hAnsi="Times New Roman" w:cs="Times New Roman"/>
        </w:rPr>
        <w:t>Pregled broja pasa prema FCI skupinama</w:t>
      </w:r>
    </w:p>
    <w:p w:rsidR="00DC4277" w:rsidRDefault="00DC4277" w:rsidP="00D60B83">
      <w:pPr>
        <w:spacing w:line="480" w:lineRule="auto"/>
        <w:ind w:firstLine="708"/>
        <w:rPr>
          <w:rFonts w:ascii="Times New Roman" w:hAnsi="Times New Roman" w:cs="Times New Roman"/>
        </w:rPr>
      </w:pPr>
      <w:r w:rsidRPr="002212B3">
        <w:rPr>
          <w:rFonts w:ascii="Times New Roman" w:hAnsi="Times New Roman" w:cs="Times New Roman"/>
        </w:rPr>
        <w:t xml:space="preserve">Učestalost oboljenja prema vrsti pasa nije usporediva, </w:t>
      </w:r>
      <w:proofErr w:type="gramStart"/>
      <w:r w:rsidRPr="002212B3">
        <w:rPr>
          <w:rFonts w:ascii="Times New Roman" w:hAnsi="Times New Roman" w:cs="Times New Roman"/>
        </w:rPr>
        <w:t>ali</w:t>
      </w:r>
      <w:proofErr w:type="gramEnd"/>
      <w:r w:rsidRPr="002212B3">
        <w:rPr>
          <w:rFonts w:ascii="Times New Roman" w:hAnsi="Times New Roman" w:cs="Times New Roman"/>
        </w:rPr>
        <w:t xml:space="preserve"> je očito da određene FCI skupine</w:t>
      </w:r>
      <w:r w:rsidR="008F2C5A">
        <w:rPr>
          <w:rFonts w:ascii="Times New Roman" w:hAnsi="Times New Roman" w:cs="Times New Roman"/>
        </w:rPr>
        <w:t xml:space="preserve"> kao što su</w:t>
      </w:r>
      <w:r w:rsidRPr="002212B3">
        <w:rPr>
          <w:rFonts w:ascii="Times New Roman" w:hAnsi="Times New Roman" w:cs="Times New Roman"/>
        </w:rPr>
        <w:t xml:space="preserve"> </w:t>
      </w:r>
      <w:r w:rsidR="00F1465E">
        <w:rPr>
          <w:rFonts w:ascii="Times New Roman" w:hAnsi="Times New Roman" w:cs="Times New Roman"/>
        </w:rPr>
        <w:t xml:space="preserve">polarni psi i </w:t>
      </w:r>
      <w:r w:rsidR="008F2C5A" w:rsidRPr="002212B3">
        <w:rPr>
          <w:rFonts w:ascii="Times New Roman" w:hAnsi="Times New Roman" w:cs="Times New Roman"/>
        </w:rPr>
        <w:t xml:space="preserve">psi primitivnog oblika te ptičari </w:t>
      </w:r>
      <w:r w:rsidRPr="002212B3">
        <w:rPr>
          <w:rFonts w:ascii="Times New Roman" w:hAnsi="Times New Roman" w:cs="Times New Roman"/>
        </w:rPr>
        <w:t>obol</w:t>
      </w:r>
      <w:r w:rsidR="008F2C5A">
        <w:rPr>
          <w:rFonts w:ascii="Times New Roman" w:hAnsi="Times New Roman" w:cs="Times New Roman"/>
        </w:rPr>
        <w:t>ijevaju češće.</w:t>
      </w:r>
    </w:p>
    <w:p w:rsidR="00D60B83" w:rsidRDefault="00D60B83" w:rsidP="00D60B83">
      <w:pPr>
        <w:rPr>
          <w:rFonts w:ascii="Times New Roman" w:hAnsi="Times New Roman" w:cs="Times New Roman"/>
          <w:i/>
        </w:rPr>
      </w:pPr>
      <w:proofErr w:type="gramStart"/>
      <w:r w:rsidRPr="00D60B83">
        <w:rPr>
          <w:rFonts w:ascii="Times New Roman" w:hAnsi="Times New Roman" w:cs="Times New Roman"/>
        </w:rPr>
        <w:t>Tablica 26.</w:t>
      </w:r>
      <w:proofErr w:type="gramEnd"/>
      <w:r w:rsidRPr="00D60B83">
        <w:rPr>
          <w:rFonts w:ascii="Times New Roman" w:hAnsi="Times New Roman" w:cs="Times New Roman"/>
        </w:rPr>
        <w:t xml:space="preserve"> </w:t>
      </w:r>
      <w:r w:rsidRPr="00A9601F">
        <w:rPr>
          <w:rFonts w:ascii="Times New Roman" w:hAnsi="Times New Roman" w:cs="Times New Roman"/>
        </w:rPr>
        <w:t>Pregled broja pasa prema FCI skupini kod kojih je evidentiran emfizem pluća</w:t>
      </w:r>
    </w:p>
    <w:p w:rsidR="00967330" w:rsidRPr="00D60B83" w:rsidRDefault="00967330" w:rsidP="00D60B83">
      <w:pPr>
        <w:rPr>
          <w:rFonts w:ascii="Times New Roman" w:hAnsi="Times New Roman" w:cs="Times New Roman"/>
        </w:rPr>
      </w:pPr>
    </w:p>
    <w:tbl>
      <w:tblPr>
        <w:tblW w:w="9005" w:type="dxa"/>
        <w:tblInd w:w="175" w:type="dxa"/>
        <w:tblLayout w:type="fixed"/>
        <w:tblCellMar>
          <w:left w:w="10" w:type="dxa"/>
          <w:right w:w="10" w:type="dxa"/>
        </w:tblCellMar>
        <w:tblLook w:val="04A0"/>
      </w:tblPr>
      <w:tblGrid>
        <w:gridCol w:w="3364"/>
        <w:gridCol w:w="1136"/>
        <w:gridCol w:w="536"/>
        <w:gridCol w:w="1737"/>
        <w:gridCol w:w="2232"/>
      </w:tblGrid>
      <w:tr w:rsidR="00713012" w:rsidRPr="002212B3" w:rsidTr="00DF5ABA">
        <w:trPr>
          <w:trHeight w:hRule="exact" w:val="789"/>
        </w:trPr>
        <w:tc>
          <w:tcPr>
            <w:tcW w:w="3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1B02C1">
            <w:pPr>
              <w:spacing w:line="480" w:lineRule="auto"/>
              <w:jc w:val="center"/>
              <w:rPr>
                <w:rFonts w:ascii="Times New Roman" w:hAnsi="Times New Roman" w:cs="Times New Roman"/>
                <w:caps/>
                <w:sz w:val="20"/>
                <w:szCs w:val="20"/>
              </w:rPr>
            </w:pPr>
            <w:r w:rsidRPr="00182F88">
              <w:rPr>
                <w:rFonts w:ascii="Times New Roman" w:hAnsi="Times New Roman" w:cs="Times New Roman"/>
                <w:sz w:val="20"/>
                <w:szCs w:val="20"/>
              </w:rPr>
              <w:t>FCI SKUPINA</w:t>
            </w:r>
          </w:p>
        </w:tc>
        <w:tc>
          <w:tcPr>
            <w:tcW w:w="113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1B02C1">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BROJ</w:t>
            </w:r>
          </w:p>
        </w:tc>
        <w:tc>
          <w:tcPr>
            <w:tcW w:w="536" w:type="dxa"/>
            <w:tcBorders>
              <w:left w:val="single" w:sz="4" w:space="0" w:color="000000"/>
            </w:tcBorders>
            <w:tcMar>
              <w:top w:w="0" w:type="dxa"/>
              <w:left w:w="108" w:type="dxa"/>
              <w:bottom w:w="0" w:type="dxa"/>
              <w:right w:w="108" w:type="dxa"/>
            </w:tcMar>
          </w:tcPr>
          <w:p w:rsidR="00713012" w:rsidRPr="00182F88" w:rsidRDefault="00713012" w:rsidP="001B02C1">
            <w:pPr>
              <w:spacing w:line="480" w:lineRule="auto"/>
              <w:jc w:val="center"/>
              <w:rPr>
                <w:rFonts w:ascii="Times New Roman" w:hAnsi="Times New Roman" w:cs="Times New Roman"/>
                <w:sz w:val="20"/>
                <w:szCs w:val="20"/>
              </w:rPr>
            </w:pPr>
          </w:p>
        </w:tc>
        <w:tc>
          <w:tcPr>
            <w:tcW w:w="1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1B02C1">
            <w:pPr>
              <w:jc w:val="center"/>
              <w:rPr>
                <w:rFonts w:ascii="Times New Roman" w:hAnsi="Times New Roman" w:cs="Times New Roman"/>
                <w:sz w:val="20"/>
                <w:szCs w:val="20"/>
              </w:rPr>
            </w:pPr>
            <w:r w:rsidRPr="00182F88">
              <w:rPr>
                <w:rFonts w:ascii="Times New Roman" w:hAnsi="Times New Roman" w:cs="Times New Roman"/>
                <w:sz w:val="20"/>
                <w:szCs w:val="20"/>
              </w:rPr>
              <w:t>UKUPAN BROJ PASA U UZORKU</w:t>
            </w: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182F88" w:rsidRDefault="00182F88" w:rsidP="00967330">
            <w:pPr>
              <w:jc w:val="center"/>
              <w:rPr>
                <w:rFonts w:ascii="Times New Roman" w:hAnsi="Times New Roman" w:cs="Times New Roman"/>
                <w:sz w:val="20"/>
                <w:szCs w:val="20"/>
              </w:rPr>
            </w:pPr>
            <w:r w:rsidRPr="00182F88">
              <w:rPr>
                <w:rFonts w:ascii="Times New Roman" w:hAnsi="Times New Roman" w:cs="Times New Roman"/>
                <w:sz w:val="20"/>
                <w:szCs w:val="20"/>
              </w:rPr>
              <w:t>% PASA S EMFIZEMOM</w:t>
            </w:r>
            <w:r w:rsidR="00967330" w:rsidRPr="00182F88">
              <w:rPr>
                <w:rFonts w:ascii="Times New Roman" w:hAnsi="Times New Roman" w:cs="Times New Roman"/>
                <w:sz w:val="20"/>
                <w:szCs w:val="20"/>
              </w:rPr>
              <w:t xml:space="preserve"> </w:t>
            </w:r>
            <w:r w:rsidR="00967330">
              <w:rPr>
                <w:rFonts w:ascii="Times New Roman" w:hAnsi="Times New Roman" w:cs="Times New Roman"/>
                <w:sz w:val="20"/>
                <w:szCs w:val="20"/>
              </w:rPr>
              <w:t xml:space="preserve">PREMA FCI </w:t>
            </w:r>
            <w:r w:rsidR="00967330" w:rsidRPr="00182F88">
              <w:rPr>
                <w:rFonts w:ascii="Times New Roman" w:hAnsi="Times New Roman" w:cs="Times New Roman"/>
                <w:sz w:val="20"/>
                <w:szCs w:val="20"/>
              </w:rPr>
              <w:t>SKUPIN</w:t>
            </w:r>
            <w:r w:rsidR="00967330">
              <w:rPr>
                <w:rFonts w:ascii="Times New Roman" w:hAnsi="Times New Roman" w:cs="Times New Roman"/>
                <w:sz w:val="20"/>
                <w:szCs w:val="20"/>
              </w:rPr>
              <w:t>I</w:t>
            </w:r>
          </w:p>
        </w:tc>
      </w:tr>
      <w:tr w:rsidR="00713012" w:rsidRPr="002212B3" w:rsidTr="00DF5ABA">
        <w:trPr>
          <w:trHeight w:val="346"/>
        </w:trPr>
        <w:tc>
          <w:tcPr>
            <w:tcW w:w="3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rPr>
                <w:rFonts w:ascii="Times New Roman" w:hAnsi="Times New Roman" w:cs="Times New Roman"/>
                <w:sz w:val="20"/>
                <w:szCs w:val="20"/>
              </w:rPr>
            </w:pPr>
            <w:r w:rsidRPr="00182F88">
              <w:rPr>
                <w:rFonts w:ascii="Times New Roman" w:hAnsi="Times New Roman" w:cs="Times New Roman"/>
                <w:sz w:val="20"/>
                <w:szCs w:val="20"/>
              </w:rPr>
              <w:t>GONIČI I KRVOSLJEDNICI</w:t>
            </w:r>
          </w:p>
        </w:tc>
        <w:tc>
          <w:tcPr>
            <w:tcW w:w="113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6</w:t>
            </w:r>
          </w:p>
        </w:tc>
        <w:tc>
          <w:tcPr>
            <w:tcW w:w="536" w:type="dxa"/>
            <w:tcBorders>
              <w:left w:val="single" w:sz="4" w:space="0" w:color="000000"/>
            </w:tcBorders>
            <w:tcMar>
              <w:top w:w="0" w:type="dxa"/>
              <w:left w:w="108" w:type="dxa"/>
              <w:bottom w:w="0" w:type="dxa"/>
              <w:right w:w="108" w:type="dxa"/>
            </w:tcMar>
            <w:vAlign w:val="center"/>
          </w:tcPr>
          <w:p w:rsidR="00713012" w:rsidRPr="00182F88" w:rsidRDefault="00713012" w:rsidP="00DF5ABA">
            <w:pPr>
              <w:spacing w:line="480" w:lineRule="auto"/>
              <w:jc w:val="center"/>
              <w:rPr>
                <w:rFonts w:ascii="Times New Roman" w:hAnsi="Times New Roman" w:cs="Times New Roman"/>
                <w:sz w:val="20"/>
                <w:szCs w:val="20"/>
              </w:rPr>
            </w:pPr>
          </w:p>
        </w:tc>
        <w:tc>
          <w:tcPr>
            <w:tcW w:w="1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15</w:t>
            </w: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40,0</w:t>
            </w:r>
          </w:p>
        </w:tc>
      </w:tr>
      <w:tr w:rsidR="00713012" w:rsidRPr="002212B3" w:rsidTr="00DF5ABA">
        <w:trPr>
          <w:trHeight w:val="346"/>
        </w:trPr>
        <w:tc>
          <w:tcPr>
            <w:tcW w:w="3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rPr>
                <w:rFonts w:ascii="Times New Roman" w:hAnsi="Times New Roman" w:cs="Times New Roman"/>
                <w:sz w:val="20"/>
                <w:szCs w:val="20"/>
              </w:rPr>
            </w:pPr>
            <w:r w:rsidRPr="00182F88">
              <w:rPr>
                <w:rFonts w:ascii="Times New Roman" w:hAnsi="Times New Roman" w:cs="Times New Roman"/>
                <w:sz w:val="20"/>
                <w:szCs w:val="20"/>
              </w:rPr>
              <w:t>JAZAVČARI</w:t>
            </w:r>
          </w:p>
        </w:tc>
        <w:tc>
          <w:tcPr>
            <w:tcW w:w="113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3</w:t>
            </w:r>
          </w:p>
        </w:tc>
        <w:tc>
          <w:tcPr>
            <w:tcW w:w="536" w:type="dxa"/>
            <w:tcBorders>
              <w:left w:val="single" w:sz="4" w:space="0" w:color="000000"/>
            </w:tcBorders>
            <w:tcMar>
              <w:top w:w="0" w:type="dxa"/>
              <w:left w:w="108" w:type="dxa"/>
              <w:bottom w:w="0" w:type="dxa"/>
              <w:right w:w="108" w:type="dxa"/>
            </w:tcMar>
            <w:vAlign w:val="center"/>
          </w:tcPr>
          <w:p w:rsidR="00713012" w:rsidRPr="00182F88" w:rsidRDefault="00713012" w:rsidP="00DF5ABA">
            <w:pPr>
              <w:spacing w:line="480" w:lineRule="auto"/>
              <w:jc w:val="center"/>
              <w:rPr>
                <w:rFonts w:ascii="Times New Roman" w:hAnsi="Times New Roman" w:cs="Times New Roman"/>
                <w:sz w:val="20"/>
                <w:szCs w:val="20"/>
              </w:rPr>
            </w:pPr>
          </w:p>
        </w:tc>
        <w:tc>
          <w:tcPr>
            <w:tcW w:w="1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8</w:t>
            </w: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37,1</w:t>
            </w:r>
          </w:p>
        </w:tc>
      </w:tr>
      <w:tr w:rsidR="00713012" w:rsidRPr="002212B3" w:rsidTr="00DF5ABA">
        <w:trPr>
          <w:trHeight w:val="346"/>
        </w:trPr>
        <w:tc>
          <w:tcPr>
            <w:tcW w:w="3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rPr>
                <w:rFonts w:ascii="Times New Roman" w:hAnsi="Times New Roman" w:cs="Times New Roman"/>
                <w:sz w:val="20"/>
                <w:szCs w:val="20"/>
              </w:rPr>
            </w:pPr>
            <w:r w:rsidRPr="00182F88">
              <w:rPr>
                <w:rFonts w:ascii="Times New Roman" w:hAnsi="Times New Roman" w:cs="Times New Roman"/>
                <w:sz w:val="20"/>
                <w:szCs w:val="20"/>
              </w:rPr>
              <w:t>MOLOSI, ŠNAUCERI, PINČERI</w:t>
            </w:r>
          </w:p>
        </w:tc>
        <w:tc>
          <w:tcPr>
            <w:tcW w:w="113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33</w:t>
            </w:r>
          </w:p>
        </w:tc>
        <w:tc>
          <w:tcPr>
            <w:tcW w:w="536" w:type="dxa"/>
            <w:tcBorders>
              <w:left w:val="single" w:sz="4" w:space="0" w:color="000000"/>
            </w:tcBorders>
            <w:tcMar>
              <w:top w:w="0" w:type="dxa"/>
              <w:left w:w="108" w:type="dxa"/>
              <w:bottom w:w="0" w:type="dxa"/>
              <w:right w:w="108" w:type="dxa"/>
            </w:tcMar>
            <w:vAlign w:val="center"/>
          </w:tcPr>
          <w:p w:rsidR="00713012" w:rsidRPr="00182F88" w:rsidRDefault="00713012" w:rsidP="00DF5ABA">
            <w:pPr>
              <w:spacing w:line="480" w:lineRule="auto"/>
              <w:jc w:val="center"/>
              <w:rPr>
                <w:rFonts w:ascii="Times New Roman" w:hAnsi="Times New Roman" w:cs="Times New Roman"/>
                <w:sz w:val="20"/>
                <w:szCs w:val="20"/>
              </w:rPr>
            </w:pPr>
          </w:p>
        </w:tc>
        <w:tc>
          <w:tcPr>
            <w:tcW w:w="1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105</w:t>
            </w: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31,4</w:t>
            </w:r>
          </w:p>
        </w:tc>
      </w:tr>
      <w:tr w:rsidR="00713012" w:rsidRPr="002212B3" w:rsidTr="00DF5ABA">
        <w:trPr>
          <w:trHeight w:val="346"/>
        </w:trPr>
        <w:tc>
          <w:tcPr>
            <w:tcW w:w="3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rPr>
                <w:rFonts w:ascii="Times New Roman" w:hAnsi="Times New Roman" w:cs="Times New Roman"/>
                <w:sz w:val="20"/>
                <w:szCs w:val="20"/>
              </w:rPr>
            </w:pPr>
            <w:r w:rsidRPr="00182F88">
              <w:rPr>
                <w:rFonts w:ascii="Times New Roman" w:hAnsi="Times New Roman" w:cs="Times New Roman"/>
                <w:sz w:val="20"/>
                <w:szCs w:val="20"/>
              </w:rPr>
              <w:t>OVČARSKI I GOVEDARSKI PSI</w:t>
            </w:r>
          </w:p>
        </w:tc>
        <w:tc>
          <w:tcPr>
            <w:tcW w:w="113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24</w:t>
            </w:r>
          </w:p>
        </w:tc>
        <w:tc>
          <w:tcPr>
            <w:tcW w:w="536" w:type="dxa"/>
            <w:tcBorders>
              <w:left w:val="single" w:sz="4" w:space="0" w:color="000000"/>
            </w:tcBorders>
            <w:tcMar>
              <w:top w:w="0" w:type="dxa"/>
              <w:left w:w="108" w:type="dxa"/>
              <w:bottom w:w="0" w:type="dxa"/>
              <w:right w:w="108" w:type="dxa"/>
            </w:tcMar>
            <w:vAlign w:val="center"/>
          </w:tcPr>
          <w:p w:rsidR="00713012" w:rsidRPr="00182F88" w:rsidRDefault="00713012" w:rsidP="00DF5ABA">
            <w:pPr>
              <w:spacing w:line="480" w:lineRule="auto"/>
              <w:jc w:val="center"/>
              <w:rPr>
                <w:rFonts w:ascii="Times New Roman" w:hAnsi="Times New Roman" w:cs="Times New Roman"/>
                <w:sz w:val="20"/>
                <w:szCs w:val="20"/>
              </w:rPr>
            </w:pPr>
          </w:p>
        </w:tc>
        <w:tc>
          <w:tcPr>
            <w:tcW w:w="1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76</w:t>
            </w: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31,6</w:t>
            </w:r>
          </w:p>
        </w:tc>
      </w:tr>
      <w:tr w:rsidR="00713012" w:rsidRPr="002212B3" w:rsidTr="00DF5ABA">
        <w:trPr>
          <w:trHeight w:val="346"/>
        </w:trPr>
        <w:tc>
          <w:tcPr>
            <w:tcW w:w="3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rPr>
                <w:rFonts w:ascii="Times New Roman" w:hAnsi="Times New Roman" w:cs="Times New Roman"/>
                <w:sz w:val="20"/>
                <w:szCs w:val="20"/>
              </w:rPr>
            </w:pPr>
            <w:r w:rsidRPr="00182F88">
              <w:rPr>
                <w:rFonts w:ascii="Times New Roman" w:hAnsi="Times New Roman" w:cs="Times New Roman"/>
                <w:sz w:val="20"/>
                <w:szCs w:val="20"/>
              </w:rPr>
              <w:t>POLARNI PSI I PSI PRIMITIVNOG OBLIKA</w:t>
            </w:r>
          </w:p>
        </w:tc>
        <w:tc>
          <w:tcPr>
            <w:tcW w:w="113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4</w:t>
            </w:r>
          </w:p>
        </w:tc>
        <w:tc>
          <w:tcPr>
            <w:tcW w:w="536" w:type="dxa"/>
            <w:tcBorders>
              <w:left w:val="single" w:sz="4" w:space="0" w:color="000000"/>
            </w:tcBorders>
            <w:tcMar>
              <w:top w:w="0" w:type="dxa"/>
              <w:left w:w="108" w:type="dxa"/>
              <w:bottom w:w="0" w:type="dxa"/>
              <w:right w:w="108" w:type="dxa"/>
            </w:tcMar>
            <w:vAlign w:val="center"/>
          </w:tcPr>
          <w:p w:rsidR="00713012" w:rsidRPr="00182F88" w:rsidRDefault="00713012" w:rsidP="00DF5ABA">
            <w:pPr>
              <w:spacing w:line="480" w:lineRule="auto"/>
              <w:jc w:val="center"/>
              <w:rPr>
                <w:rFonts w:ascii="Times New Roman" w:hAnsi="Times New Roman" w:cs="Times New Roman"/>
                <w:sz w:val="20"/>
                <w:szCs w:val="20"/>
              </w:rPr>
            </w:pPr>
          </w:p>
        </w:tc>
        <w:tc>
          <w:tcPr>
            <w:tcW w:w="1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8</w:t>
            </w: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50,0</w:t>
            </w:r>
          </w:p>
        </w:tc>
      </w:tr>
      <w:tr w:rsidR="00713012" w:rsidRPr="002212B3" w:rsidTr="00DF5ABA">
        <w:trPr>
          <w:trHeight w:val="346"/>
        </w:trPr>
        <w:tc>
          <w:tcPr>
            <w:tcW w:w="3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rPr>
                <w:rFonts w:ascii="Times New Roman" w:hAnsi="Times New Roman" w:cs="Times New Roman"/>
                <w:sz w:val="20"/>
                <w:szCs w:val="20"/>
              </w:rPr>
            </w:pPr>
            <w:r w:rsidRPr="00182F88">
              <w:rPr>
                <w:rFonts w:ascii="Times New Roman" w:hAnsi="Times New Roman" w:cs="Times New Roman"/>
                <w:sz w:val="20"/>
                <w:szCs w:val="20"/>
              </w:rPr>
              <w:t>PSI ZA PRATNJU I RAZONODU</w:t>
            </w:r>
          </w:p>
        </w:tc>
        <w:tc>
          <w:tcPr>
            <w:tcW w:w="113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7</w:t>
            </w:r>
          </w:p>
        </w:tc>
        <w:tc>
          <w:tcPr>
            <w:tcW w:w="536" w:type="dxa"/>
            <w:tcBorders>
              <w:left w:val="single" w:sz="4" w:space="0" w:color="000000"/>
            </w:tcBorders>
            <w:tcMar>
              <w:top w:w="0" w:type="dxa"/>
              <w:left w:w="108" w:type="dxa"/>
              <w:bottom w:w="0" w:type="dxa"/>
              <w:right w:w="108" w:type="dxa"/>
            </w:tcMar>
            <w:vAlign w:val="center"/>
          </w:tcPr>
          <w:p w:rsidR="00713012" w:rsidRPr="00182F88" w:rsidRDefault="00713012" w:rsidP="00DF5ABA">
            <w:pPr>
              <w:spacing w:line="480" w:lineRule="auto"/>
              <w:jc w:val="center"/>
              <w:rPr>
                <w:rFonts w:ascii="Times New Roman" w:hAnsi="Times New Roman" w:cs="Times New Roman"/>
                <w:sz w:val="20"/>
                <w:szCs w:val="20"/>
              </w:rPr>
            </w:pPr>
          </w:p>
        </w:tc>
        <w:tc>
          <w:tcPr>
            <w:tcW w:w="1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22</w:t>
            </w: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31,8</w:t>
            </w:r>
          </w:p>
        </w:tc>
      </w:tr>
      <w:tr w:rsidR="00713012" w:rsidRPr="002212B3" w:rsidTr="00DF5ABA">
        <w:trPr>
          <w:trHeight w:val="346"/>
        </w:trPr>
        <w:tc>
          <w:tcPr>
            <w:tcW w:w="3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rPr>
                <w:rFonts w:ascii="Times New Roman" w:hAnsi="Times New Roman" w:cs="Times New Roman"/>
                <w:sz w:val="20"/>
                <w:szCs w:val="20"/>
              </w:rPr>
            </w:pPr>
            <w:r w:rsidRPr="00182F88">
              <w:rPr>
                <w:rFonts w:ascii="Times New Roman" w:hAnsi="Times New Roman" w:cs="Times New Roman"/>
                <w:sz w:val="20"/>
                <w:szCs w:val="20"/>
              </w:rPr>
              <w:t>PTIČARI</w:t>
            </w:r>
          </w:p>
        </w:tc>
        <w:tc>
          <w:tcPr>
            <w:tcW w:w="113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8</w:t>
            </w:r>
          </w:p>
        </w:tc>
        <w:tc>
          <w:tcPr>
            <w:tcW w:w="536" w:type="dxa"/>
            <w:tcBorders>
              <w:left w:val="single" w:sz="4" w:space="0" w:color="000000"/>
            </w:tcBorders>
            <w:tcMar>
              <w:top w:w="0" w:type="dxa"/>
              <w:left w:w="108" w:type="dxa"/>
              <w:bottom w:w="0" w:type="dxa"/>
              <w:right w:w="108" w:type="dxa"/>
            </w:tcMar>
            <w:vAlign w:val="center"/>
          </w:tcPr>
          <w:p w:rsidR="00713012" w:rsidRPr="00182F88" w:rsidRDefault="00713012" w:rsidP="00DF5ABA">
            <w:pPr>
              <w:spacing w:line="480" w:lineRule="auto"/>
              <w:jc w:val="center"/>
              <w:rPr>
                <w:rFonts w:ascii="Times New Roman" w:hAnsi="Times New Roman" w:cs="Times New Roman"/>
                <w:sz w:val="20"/>
                <w:szCs w:val="20"/>
              </w:rPr>
            </w:pPr>
          </w:p>
        </w:tc>
        <w:tc>
          <w:tcPr>
            <w:tcW w:w="1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17</w:t>
            </w: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47,5</w:t>
            </w:r>
          </w:p>
        </w:tc>
      </w:tr>
      <w:tr w:rsidR="00713012" w:rsidRPr="002212B3" w:rsidTr="00DF5ABA">
        <w:trPr>
          <w:trHeight w:val="346"/>
        </w:trPr>
        <w:tc>
          <w:tcPr>
            <w:tcW w:w="3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rPr>
                <w:rFonts w:ascii="Times New Roman" w:hAnsi="Times New Roman" w:cs="Times New Roman"/>
                <w:sz w:val="20"/>
                <w:szCs w:val="20"/>
              </w:rPr>
            </w:pPr>
            <w:r w:rsidRPr="00182F88">
              <w:rPr>
                <w:rFonts w:ascii="Times New Roman" w:hAnsi="Times New Roman" w:cs="Times New Roman"/>
                <w:sz w:val="20"/>
                <w:szCs w:val="20"/>
              </w:rPr>
              <w:t>ŠUNJKAVCI, RETRIVERI I PSI ZA VODU</w:t>
            </w:r>
          </w:p>
        </w:tc>
        <w:tc>
          <w:tcPr>
            <w:tcW w:w="113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23</w:t>
            </w:r>
          </w:p>
        </w:tc>
        <w:tc>
          <w:tcPr>
            <w:tcW w:w="536" w:type="dxa"/>
            <w:tcBorders>
              <w:left w:val="single" w:sz="4" w:space="0" w:color="000000"/>
            </w:tcBorders>
            <w:tcMar>
              <w:top w:w="0" w:type="dxa"/>
              <w:left w:w="108" w:type="dxa"/>
              <w:bottom w:w="0" w:type="dxa"/>
              <w:right w:w="108" w:type="dxa"/>
            </w:tcMar>
            <w:vAlign w:val="center"/>
          </w:tcPr>
          <w:p w:rsidR="00713012" w:rsidRPr="00182F88" w:rsidRDefault="00713012" w:rsidP="00DF5ABA">
            <w:pPr>
              <w:spacing w:line="480" w:lineRule="auto"/>
              <w:jc w:val="center"/>
              <w:rPr>
                <w:rFonts w:ascii="Times New Roman" w:hAnsi="Times New Roman" w:cs="Times New Roman"/>
                <w:sz w:val="20"/>
                <w:szCs w:val="20"/>
              </w:rPr>
            </w:pPr>
          </w:p>
        </w:tc>
        <w:tc>
          <w:tcPr>
            <w:tcW w:w="1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62</w:t>
            </w: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37,0</w:t>
            </w:r>
          </w:p>
        </w:tc>
      </w:tr>
      <w:tr w:rsidR="00713012" w:rsidRPr="002212B3" w:rsidTr="00DF5ABA">
        <w:trPr>
          <w:trHeight w:val="346"/>
        </w:trPr>
        <w:tc>
          <w:tcPr>
            <w:tcW w:w="3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rPr>
                <w:rFonts w:ascii="Times New Roman" w:hAnsi="Times New Roman" w:cs="Times New Roman"/>
                <w:sz w:val="20"/>
                <w:szCs w:val="20"/>
              </w:rPr>
            </w:pPr>
            <w:r w:rsidRPr="00182F88">
              <w:rPr>
                <w:rFonts w:ascii="Times New Roman" w:hAnsi="Times New Roman" w:cs="Times New Roman"/>
                <w:sz w:val="20"/>
                <w:szCs w:val="20"/>
              </w:rPr>
              <w:t>TERIJERI</w:t>
            </w:r>
          </w:p>
        </w:tc>
        <w:tc>
          <w:tcPr>
            <w:tcW w:w="113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9</w:t>
            </w:r>
          </w:p>
        </w:tc>
        <w:tc>
          <w:tcPr>
            <w:tcW w:w="536" w:type="dxa"/>
            <w:tcBorders>
              <w:left w:val="single" w:sz="4" w:space="0" w:color="000000"/>
            </w:tcBorders>
            <w:tcMar>
              <w:top w:w="0" w:type="dxa"/>
              <w:left w:w="108" w:type="dxa"/>
              <w:bottom w:w="0" w:type="dxa"/>
              <w:right w:w="108" w:type="dxa"/>
            </w:tcMar>
            <w:vAlign w:val="center"/>
          </w:tcPr>
          <w:p w:rsidR="00713012" w:rsidRPr="00182F88" w:rsidRDefault="00713012" w:rsidP="00DF5ABA">
            <w:pPr>
              <w:spacing w:line="480" w:lineRule="auto"/>
              <w:jc w:val="center"/>
              <w:rPr>
                <w:rFonts w:ascii="Times New Roman" w:hAnsi="Times New Roman" w:cs="Times New Roman"/>
                <w:sz w:val="20"/>
                <w:szCs w:val="20"/>
              </w:rPr>
            </w:pPr>
          </w:p>
        </w:tc>
        <w:tc>
          <w:tcPr>
            <w:tcW w:w="1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24</w:t>
            </w: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37,5</w:t>
            </w:r>
          </w:p>
        </w:tc>
      </w:tr>
      <w:tr w:rsidR="00D60B83" w:rsidRPr="002212B3" w:rsidTr="00DF5ABA">
        <w:trPr>
          <w:trHeight w:val="346"/>
        </w:trPr>
        <w:tc>
          <w:tcPr>
            <w:tcW w:w="3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B83" w:rsidRPr="00182F88" w:rsidRDefault="00182F88" w:rsidP="00DF5ABA">
            <w:pPr>
              <w:spacing w:line="480" w:lineRule="auto"/>
              <w:rPr>
                <w:rFonts w:ascii="Times New Roman" w:hAnsi="Times New Roman" w:cs="Times New Roman"/>
                <w:sz w:val="20"/>
                <w:szCs w:val="20"/>
              </w:rPr>
            </w:pPr>
            <w:r w:rsidRPr="00182F88">
              <w:rPr>
                <w:rFonts w:ascii="Times New Roman" w:hAnsi="Times New Roman" w:cs="Times New Roman"/>
                <w:sz w:val="20"/>
                <w:szCs w:val="20"/>
              </w:rPr>
              <w:t>NE FCI</w:t>
            </w:r>
          </w:p>
        </w:tc>
        <w:tc>
          <w:tcPr>
            <w:tcW w:w="113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B83"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32</w:t>
            </w:r>
          </w:p>
        </w:tc>
        <w:tc>
          <w:tcPr>
            <w:tcW w:w="536" w:type="dxa"/>
            <w:tcBorders>
              <w:left w:val="single" w:sz="4" w:space="0" w:color="000000"/>
            </w:tcBorders>
            <w:tcMar>
              <w:top w:w="0" w:type="dxa"/>
              <w:left w:w="108" w:type="dxa"/>
              <w:bottom w:w="0" w:type="dxa"/>
              <w:right w:w="108" w:type="dxa"/>
            </w:tcMar>
            <w:vAlign w:val="center"/>
          </w:tcPr>
          <w:p w:rsidR="00D60B83" w:rsidRPr="00182F88" w:rsidRDefault="00D60B83" w:rsidP="00DF5ABA">
            <w:pPr>
              <w:spacing w:line="480" w:lineRule="auto"/>
              <w:jc w:val="center"/>
              <w:rPr>
                <w:rFonts w:ascii="Times New Roman" w:hAnsi="Times New Roman" w:cs="Times New Roman"/>
                <w:sz w:val="20"/>
                <w:szCs w:val="20"/>
              </w:rPr>
            </w:pPr>
          </w:p>
        </w:tc>
        <w:tc>
          <w:tcPr>
            <w:tcW w:w="1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B83"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104</w:t>
            </w: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60B83"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30,7</w:t>
            </w:r>
          </w:p>
        </w:tc>
      </w:tr>
      <w:tr w:rsidR="00D60B83" w:rsidRPr="002212B3" w:rsidTr="00DF5ABA">
        <w:trPr>
          <w:trHeight w:val="346"/>
        </w:trPr>
        <w:tc>
          <w:tcPr>
            <w:tcW w:w="3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B83" w:rsidRPr="00182F88" w:rsidRDefault="00182F88" w:rsidP="00DF5ABA">
            <w:pPr>
              <w:spacing w:line="480" w:lineRule="auto"/>
              <w:rPr>
                <w:rFonts w:ascii="Times New Roman" w:hAnsi="Times New Roman" w:cs="Times New Roman"/>
                <w:sz w:val="20"/>
                <w:szCs w:val="20"/>
              </w:rPr>
            </w:pPr>
            <w:r w:rsidRPr="00182F88">
              <w:rPr>
                <w:rFonts w:ascii="Times New Roman" w:hAnsi="Times New Roman" w:cs="Times New Roman"/>
                <w:sz w:val="20"/>
                <w:szCs w:val="20"/>
              </w:rPr>
              <w:t>BROJ PASA S EMFIZEMOM</w:t>
            </w:r>
          </w:p>
        </w:tc>
        <w:tc>
          <w:tcPr>
            <w:tcW w:w="113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B83"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149</w:t>
            </w:r>
          </w:p>
        </w:tc>
        <w:tc>
          <w:tcPr>
            <w:tcW w:w="536" w:type="dxa"/>
            <w:tcBorders>
              <w:left w:val="single" w:sz="4" w:space="0" w:color="000000"/>
            </w:tcBorders>
            <w:tcMar>
              <w:top w:w="0" w:type="dxa"/>
              <w:left w:w="108" w:type="dxa"/>
              <w:bottom w:w="0" w:type="dxa"/>
              <w:right w:w="108" w:type="dxa"/>
            </w:tcMar>
            <w:vAlign w:val="center"/>
          </w:tcPr>
          <w:p w:rsidR="00D60B83" w:rsidRPr="00182F88" w:rsidRDefault="00D60B83" w:rsidP="00DF5ABA">
            <w:pPr>
              <w:spacing w:line="480" w:lineRule="auto"/>
              <w:jc w:val="center"/>
              <w:rPr>
                <w:rFonts w:ascii="Times New Roman" w:hAnsi="Times New Roman" w:cs="Times New Roman"/>
                <w:sz w:val="20"/>
                <w:szCs w:val="20"/>
              </w:rPr>
            </w:pPr>
          </w:p>
        </w:tc>
        <w:tc>
          <w:tcPr>
            <w:tcW w:w="1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60B83"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441</w:t>
            </w: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60B83" w:rsidRPr="00182F88" w:rsidRDefault="00182F88" w:rsidP="00DF5ABA">
            <w:pPr>
              <w:spacing w:line="480" w:lineRule="auto"/>
              <w:jc w:val="center"/>
              <w:rPr>
                <w:rFonts w:ascii="Times New Roman" w:hAnsi="Times New Roman" w:cs="Times New Roman"/>
                <w:sz w:val="20"/>
                <w:szCs w:val="20"/>
              </w:rPr>
            </w:pPr>
            <w:r w:rsidRPr="00182F88">
              <w:rPr>
                <w:rFonts w:ascii="Times New Roman" w:hAnsi="Times New Roman" w:cs="Times New Roman"/>
                <w:sz w:val="20"/>
                <w:szCs w:val="20"/>
              </w:rPr>
              <w:t>33,8</w:t>
            </w:r>
          </w:p>
        </w:tc>
      </w:tr>
    </w:tbl>
    <w:p w:rsidR="0021649A" w:rsidRDefault="0021649A" w:rsidP="002212B3">
      <w:pPr>
        <w:spacing w:line="480" w:lineRule="auto"/>
        <w:rPr>
          <w:rFonts w:ascii="Times New Roman" w:hAnsi="Times New Roman" w:cs="Times New Roman"/>
        </w:rPr>
      </w:pPr>
    </w:p>
    <w:p w:rsidR="00742BEC" w:rsidRDefault="00742BEC" w:rsidP="007726B5">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427938" cy="3320954"/>
            <wp:effectExtent l="19050" t="0" r="0" b="0"/>
            <wp:docPr id="103" name="Picture 102" descr="emfiz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fizem.jpg"/>
                    <pic:cNvPicPr/>
                  </pic:nvPicPr>
                  <pic:blipFill>
                    <a:blip r:embed="rId38" cstate="print"/>
                    <a:stretch>
                      <a:fillRect/>
                    </a:stretch>
                  </pic:blipFill>
                  <pic:spPr>
                    <a:xfrm>
                      <a:off x="0" y="0"/>
                      <a:ext cx="4436036" cy="3327028"/>
                    </a:xfrm>
                    <a:prstGeom prst="rect">
                      <a:avLst/>
                    </a:prstGeom>
                  </pic:spPr>
                </pic:pic>
              </a:graphicData>
            </a:graphic>
          </wp:inline>
        </w:drawing>
      </w:r>
    </w:p>
    <w:p w:rsidR="00742BEC" w:rsidRPr="007726B5" w:rsidRDefault="006B016D" w:rsidP="00742BEC">
      <w:pPr>
        <w:spacing w:line="480" w:lineRule="auto"/>
        <w:rPr>
          <w:rFonts w:ascii="Times New Roman" w:hAnsi="Times New Roman" w:cs="Times New Roman"/>
          <w:i/>
        </w:rPr>
      </w:pPr>
      <w:proofErr w:type="gramStart"/>
      <w:r>
        <w:rPr>
          <w:rFonts w:ascii="Times New Roman" w:hAnsi="Times New Roman" w:cs="Times New Roman"/>
        </w:rPr>
        <w:t>Slika</w:t>
      </w:r>
      <w:r w:rsidR="0034726E">
        <w:rPr>
          <w:rFonts w:ascii="Times New Roman" w:hAnsi="Times New Roman" w:cs="Times New Roman"/>
        </w:rPr>
        <w:t xml:space="preserve"> </w:t>
      </w:r>
      <w:r>
        <w:rPr>
          <w:rFonts w:ascii="Times New Roman" w:hAnsi="Times New Roman" w:cs="Times New Roman"/>
        </w:rPr>
        <w:t>27</w:t>
      </w:r>
      <w:r w:rsidRPr="00A9601F">
        <w:rPr>
          <w:rFonts w:ascii="Times New Roman" w:hAnsi="Times New Roman" w:cs="Times New Roman"/>
        </w:rPr>
        <w:t>.</w:t>
      </w:r>
      <w:proofErr w:type="gramEnd"/>
      <w:r w:rsidR="00742BEC" w:rsidRPr="00A9601F">
        <w:rPr>
          <w:rFonts w:ascii="Times New Roman" w:hAnsi="Times New Roman" w:cs="Times New Roman"/>
        </w:rPr>
        <w:t xml:space="preserve"> </w:t>
      </w:r>
      <w:proofErr w:type="gramStart"/>
      <w:r w:rsidR="00742BEC" w:rsidRPr="00A9601F">
        <w:rPr>
          <w:rFonts w:ascii="Times New Roman" w:hAnsi="Times New Roman" w:cs="Times New Roman"/>
        </w:rPr>
        <w:t>Emfizem, pluća, pas.</w:t>
      </w:r>
      <w:proofErr w:type="gramEnd"/>
      <w:r w:rsidR="004B1DED" w:rsidRPr="00A9601F">
        <w:rPr>
          <w:rFonts w:ascii="Times New Roman" w:hAnsi="Times New Roman" w:cs="Times New Roman"/>
        </w:rPr>
        <w:t xml:space="preserve"> </w:t>
      </w:r>
      <w:proofErr w:type="gramStart"/>
      <w:r w:rsidR="004B1DED" w:rsidRPr="00A9601F">
        <w:rPr>
          <w:rFonts w:ascii="Times New Roman" w:hAnsi="Times New Roman" w:cs="Times New Roman"/>
        </w:rPr>
        <w:t>Iz arhive Zavoda za veterinarsku patologiju.</w:t>
      </w:r>
      <w:proofErr w:type="gramEnd"/>
    </w:p>
    <w:p w:rsidR="00742BEC" w:rsidRDefault="00742BEC" w:rsidP="002212B3">
      <w:pPr>
        <w:spacing w:line="480" w:lineRule="auto"/>
        <w:rPr>
          <w:rFonts w:ascii="Times New Roman" w:hAnsi="Times New Roman" w:cs="Times New Roman"/>
        </w:rPr>
      </w:pPr>
    </w:p>
    <w:p w:rsidR="00713012" w:rsidRPr="002212B3" w:rsidRDefault="00251F0A" w:rsidP="002212B3">
      <w:pPr>
        <w:spacing w:line="480" w:lineRule="auto"/>
        <w:rPr>
          <w:rFonts w:ascii="Times New Roman" w:hAnsi="Times New Roman" w:cs="Times New Roman"/>
          <w:b/>
        </w:rPr>
      </w:pPr>
      <w:r w:rsidRPr="002212B3">
        <w:rPr>
          <w:rFonts w:ascii="Times New Roman" w:hAnsi="Times New Roman" w:cs="Times New Roman"/>
          <w:b/>
        </w:rPr>
        <w:t>EMFIZEM MAČAKA</w:t>
      </w:r>
    </w:p>
    <w:p w:rsidR="001B02C1" w:rsidRPr="002212B3" w:rsidRDefault="00251F0A" w:rsidP="001B02C1">
      <w:pPr>
        <w:spacing w:line="480" w:lineRule="auto"/>
        <w:ind w:firstLine="708"/>
        <w:jc w:val="both"/>
        <w:rPr>
          <w:rFonts w:ascii="Times New Roman" w:hAnsi="Times New Roman" w:cs="Times New Roman"/>
        </w:rPr>
      </w:pPr>
      <w:r w:rsidRPr="002212B3">
        <w:rPr>
          <w:rFonts w:ascii="Times New Roman" w:hAnsi="Times New Roman" w:cs="Times New Roman"/>
        </w:rPr>
        <w:t xml:space="preserve">Od 110 </w:t>
      </w:r>
      <w:r w:rsidR="00A17107" w:rsidRPr="004E5EDA">
        <w:rPr>
          <w:rFonts w:ascii="Times New Roman" w:hAnsi="Times New Roman" w:cs="Times New Roman"/>
          <w:color w:val="000000" w:themeColor="text1"/>
        </w:rPr>
        <w:t>mač</w:t>
      </w:r>
      <w:r w:rsidR="004E5EDA" w:rsidRPr="004E5EDA">
        <w:rPr>
          <w:rFonts w:ascii="Times New Roman" w:hAnsi="Times New Roman" w:cs="Times New Roman"/>
          <w:color w:val="000000" w:themeColor="text1"/>
        </w:rPr>
        <w:t>aka s</w:t>
      </w:r>
      <w:r w:rsidR="00A17107" w:rsidRPr="004E5EDA">
        <w:rPr>
          <w:rFonts w:ascii="Times New Roman" w:hAnsi="Times New Roman" w:cs="Times New Roman"/>
          <w:color w:val="000000" w:themeColor="text1"/>
        </w:rPr>
        <w:t xml:space="preserve"> promjenama na </w:t>
      </w:r>
      <w:r w:rsidR="004E5EDA" w:rsidRPr="004E5EDA">
        <w:rPr>
          <w:rFonts w:ascii="Times New Roman" w:hAnsi="Times New Roman" w:cs="Times New Roman"/>
          <w:color w:val="000000" w:themeColor="text1"/>
        </w:rPr>
        <w:t>dišnom sustavu</w:t>
      </w:r>
      <w:r w:rsidR="004934AB">
        <w:rPr>
          <w:rFonts w:ascii="Times New Roman" w:hAnsi="Times New Roman" w:cs="Times New Roman"/>
        </w:rPr>
        <w:t xml:space="preserve"> </w:t>
      </w:r>
      <w:r w:rsidR="004E5EDA">
        <w:rPr>
          <w:rFonts w:ascii="Times New Roman" w:hAnsi="Times New Roman" w:cs="Times New Roman"/>
        </w:rPr>
        <w:t>kod 35 je evidentiran</w:t>
      </w:r>
      <w:r w:rsidRPr="002212B3">
        <w:rPr>
          <w:rFonts w:ascii="Times New Roman" w:hAnsi="Times New Roman" w:cs="Times New Roman"/>
        </w:rPr>
        <w:t xml:space="preserve"> emfizem, što je 31</w:t>
      </w:r>
      <w:proofErr w:type="gramStart"/>
      <w:r w:rsidRPr="002212B3">
        <w:rPr>
          <w:rFonts w:ascii="Times New Roman" w:hAnsi="Times New Roman" w:cs="Times New Roman"/>
        </w:rPr>
        <w:t>,8</w:t>
      </w:r>
      <w:proofErr w:type="gramEnd"/>
      <w:r w:rsidRPr="002212B3">
        <w:rPr>
          <w:rFonts w:ascii="Times New Roman" w:hAnsi="Times New Roman" w:cs="Times New Roman"/>
        </w:rPr>
        <w:t>% ukupnog uzorka.</w:t>
      </w:r>
      <w:r w:rsidR="001B02C1" w:rsidRPr="001B02C1">
        <w:rPr>
          <w:rFonts w:ascii="Times New Roman" w:hAnsi="Times New Roman" w:cs="Times New Roman"/>
        </w:rPr>
        <w:t xml:space="preserve"> </w:t>
      </w:r>
      <w:proofErr w:type="gramStart"/>
      <w:r w:rsidR="001B02C1" w:rsidRPr="002212B3">
        <w:rPr>
          <w:rFonts w:ascii="Times New Roman" w:hAnsi="Times New Roman" w:cs="Times New Roman"/>
        </w:rPr>
        <w:t>Emfizem pluća kod mačaka čest je kao posljedica mnogih patoloških promjena.</w:t>
      </w:r>
      <w:proofErr w:type="gramEnd"/>
      <w:r w:rsidR="001B02C1" w:rsidRPr="002212B3">
        <w:rPr>
          <w:rFonts w:ascii="Times New Roman" w:hAnsi="Times New Roman" w:cs="Times New Roman"/>
        </w:rPr>
        <w:t xml:space="preserve"> </w:t>
      </w:r>
      <w:proofErr w:type="gramStart"/>
      <w:r w:rsidR="001B02C1" w:rsidRPr="002212B3">
        <w:rPr>
          <w:rFonts w:ascii="Times New Roman" w:hAnsi="Times New Roman" w:cs="Times New Roman"/>
        </w:rPr>
        <w:t xml:space="preserve">U uzorku najveći je broj uginuća zbog tumora </w:t>
      </w:r>
      <w:r w:rsidR="00CD65C6">
        <w:rPr>
          <w:rFonts w:ascii="Times New Roman" w:hAnsi="Times New Roman" w:cs="Times New Roman"/>
        </w:rPr>
        <w:t>(</w:t>
      </w:r>
      <w:r w:rsidR="001B02C1" w:rsidRPr="002212B3">
        <w:rPr>
          <w:rFonts w:ascii="Times New Roman" w:hAnsi="Times New Roman" w:cs="Times New Roman"/>
        </w:rPr>
        <w:t>8</w:t>
      </w:r>
      <w:r w:rsidR="00CD65C6">
        <w:rPr>
          <w:rFonts w:ascii="Times New Roman" w:hAnsi="Times New Roman" w:cs="Times New Roman"/>
        </w:rPr>
        <w:t>)</w:t>
      </w:r>
      <w:r w:rsidR="001B02C1" w:rsidRPr="002212B3">
        <w:rPr>
          <w:rFonts w:ascii="Times New Roman" w:hAnsi="Times New Roman" w:cs="Times New Roman"/>
        </w:rPr>
        <w:t xml:space="preserve">, u 4 slučaja evidentirane su pneumonije, a u 4 slučaja zarazne bolesti mačaka (virusna leukemija mačaka, zarazni peritonitis mačaka i </w:t>
      </w:r>
      <w:r w:rsidR="00004CCA">
        <w:rPr>
          <w:rFonts w:ascii="Times New Roman" w:hAnsi="Times New Roman" w:cs="Times New Roman"/>
        </w:rPr>
        <w:t>bolest A</w:t>
      </w:r>
      <w:r w:rsidR="001B02C1" w:rsidRPr="002212B3">
        <w:rPr>
          <w:rFonts w:ascii="Times New Roman" w:hAnsi="Times New Roman" w:cs="Times New Roman"/>
        </w:rPr>
        <w:t>ujeszk</w:t>
      </w:r>
      <w:r w:rsidR="00004CCA">
        <w:rPr>
          <w:rFonts w:ascii="Times New Roman" w:hAnsi="Times New Roman" w:cs="Times New Roman"/>
        </w:rPr>
        <w:t>og</w:t>
      </w:r>
      <w:r w:rsidR="001B02C1" w:rsidRPr="002212B3">
        <w:rPr>
          <w:rFonts w:ascii="Times New Roman" w:hAnsi="Times New Roman" w:cs="Times New Roman"/>
        </w:rPr>
        <w:t>).</w:t>
      </w:r>
      <w:proofErr w:type="gramEnd"/>
    </w:p>
    <w:p w:rsidR="007F68BD" w:rsidRDefault="00526D53" w:rsidP="002212B3">
      <w:pPr>
        <w:spacing w:line="480" w:lineRule="auto"/>
        <w:rPr>
          <w:rFonts w:ascii="Times New Roman" w:hAnsi="Times New Roman" w:cs="Times New Roman"/>
        </w:rPr>
      </w:pPr>
      <w:r w:rsidRPr="007F68BD">
        <w:rPr>
          <w:rFonts w:ascii="Times New Roman" w:hAnsi="Times New Roman" w:cs="Times New Roman"/>
          <w:noProof/>
          <w:lang w:eastAsia="en-US" w:bidi="ar-SA"/>
        </w:rPr>
        <w:drawing>
          <wp:inline distT="0" distB="0" distL="0" distR="0">
            <wp:extent cx="5922811" cy="3204376"/>
            <wp:effectExtent l="19050" t="0" r="20789" b="0"/>
            <wp:docPr id="16"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F68BD" w:rsidRDefault="007F68BD" w:rsidP="007F68BD">
      <w:pPr>
        <w:spacing w:line="480" w:lineRule="auto"/>
        <w:rPr>
          <w:rFonts w:ascii="Times New Roman" w:hAnsi="Times New Roman" w:cs="Times New Roman"/>
          <w:i/>
        </w:rPr>
      </w:pPr>
      <w:proofErr w:type="gramStart"/>
      <w:r>
        <w:rPr>
          <w:rFonts w:ascii="Times New Roman" w:hAnsi="Times New Roman" w:cs="Times New Roman"/>
        </w:rPr>
        <w:t>Slika 28.</w:t>
      </w:r>
      <w:proofErr w:type="gramEnd"/>
      <w:r>
        <w:rPr>
          <w:rFonts w:ascii="Times New Roman" w:hAnsi="Times New Roman" w:cs="Times New Roman"/>
        </w:rPr>
        <w:t xml:space="preserve"> </w:t>
      </w:r>
      <w:r w:rsidRPr="00A9601F">
        <w:rPr>
          <w:rFonts w:ascii="Times New Roman" w:hAnsi="Times New Roman" w:cs="Times New Roman"/>
        </w:rPr>
        <w:t>Prikaz nalaza mačaka s emfizemom pluća prema uzroku uginuća</w:t>
      </w:r>
    </w:p>
    <w:p w:rsidR="007F68BD" w:rsidRPr="002212B3" w:rsidRDefault="007F68BD" w:rsidP="007F68BD">
      <w:pPr>
        <w:spacing w:line="360" w:lineRule="auto"/>
        <w:rPr>
          <w:rFonts w:ascii="Times New Roman" w:hAnsi="Times New Roman" w:cs="Times New Roman"/>
        </w:rPr>
      </w:pPr>
      <w:proofErr w:type="gramStart"/>
      <w:r w:rsidRPr="00A87295">
        <w:rPr>
          <w:rFonts w:ascii="Times New Roman" w:hAnsi="Times New Roman" w:cs="Times New Roman"/>
        </w:rPr>
        <w:t xml:space="preserve">Tablica </w:t>
      </w:r>
      <w:r>
        <w:rPr>
          <w:rFonts w:ascii="Times New Roman" w:hAnsi="Times New Roman" w:cs="Times New Roman"/>
        </w:rPr>
        <w:t>27</w:t>
      </w:r>
      <w:r w:rsidRPr="007D13F8">
        <w:rPr>
          <w:rFonts w:ascii="Times New Roman" w:hAnsi="Times New Roman" w:cs="Times New Roman"/>
          <w:i/>
        </w:rPr>
        <w:t>.</w:t>
      </w:r>
      <w:proofErr w:type="gramEnd"/>
      <w:r w:rsidRPr="007D13F8">
        <w:rPr>
          <w:rFonts w:ascii="Times New Roman" w:hAnsi="Times New Roman" w:cs="Times New Roman"/>
          <w:i/>
          <w:sz w:val="22"/>
          <w:szCs w:val="22"/>
        </w:rPr>
        <w:t xml:space="preserve"> </w:t>
      </w:r>
      <w:r w:rsidRPr="00A9601F">
        <w:rPr>
          <w:rFonts w:ascii="Times New Roman" w:hAnsi="Times New Roman" w:cs="Times New Roman"/>
        </w:rPr>
        <w:t>Pregled mačaka s emfizemom prema uzroku uginuća</w:t>
      </w:r>
    </w:p>
    <w:tbl>
      <w:tblPr>
        <w:tblW w:w="7655" w:type="dxa"/>
        <w:tblInd w:w="817" w:type="dxa"/>
        <w:tblLayout w:type="fixed"/>
        <w:tblCellMar>
          <w:left w:w="10" w:type="dxa"/>
          <w:right w:w="10" w:type="dxa"/>
        </w:tblCellMar>
        <w:tblLook w:val="04A0"/>
      </w:tblPr>
      <w:tblGrid>
        <w:gridCol w:w="6095"/>
        <w:gridCol w:w="1560"/>
      </w:tblGrid>
      <w:tr w:rsidR="007F68BD"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F68BD" w:rsidRPr="00114D49" w:rsidRDefault="007F68BD" w:rsidP="007F68BD">
            <w:pPr>
              <w:spacing w:line="360" w:lineRule="auto"/>
              <w:rPr>
                <w:rFonts w:ascii="Times New Roman" w:hAnsi="Times New Roman" w:cs="Times New Roman"/>
                <w:sz w:val="20"/>
                <w:szCs w:val="20"/>
              </w:rPr>
            </w:pPr>
            <w:r w:rsidRPr="00114D49">
              <w:rPr>
                <w:rFonts w:ascii="Times New Roman" w:hAnsi="Times New Roman" w:cs="Times New Roman"/>
                <w:sz w:val="20"/>
                <w:szCs w:val="20"/>
              </w:rPr>
              <w:t>UZROK UGINUĆA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F68BD" w:rsidRPr="00114D49" w:rsidRDefault="007F68BD" w:rsidP="007F68BD">
            <w:pPr>
              <w:spacing w:line="360" w:lineRule="auto"/>
              <w:jc w:val="center"/>
              <w:rPr>
                <w:rFonts w:ascii="Times New Roman" w:hAnsi="Times New Roman" w:cs="Times New Roman"/>
                <w:sz w:val="20"/>
                <w:szCs w:val="20"/>
              </w:rPr>
            </w:pPr>
            <w:r w:rsidRPr="00114D49">
              <w:rPr>
                <w:rFonts w:ascii="Times New Roman" w:hAnsi="Times New Roman" w:cs="Times New Roman"/>
                <w:sz w:val="20"/>
                <w:szCs w:val="20"/>
              </w:rPr>
              <w:t>BROJ</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26A7C">
              <w:rPr>
                <w:rFonts w:ascii="Times New Roman" w:hAnsi="Times New Roman" w:cs="Times New Roman"/>
                <w:sz w:val="20"/>
                <w:szCs w:val="20"/>
              </w:rPr>
              <w:t>ADENOKARCINOM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26A7C">
              <w:rPr>
                <w:rFonts w:ascii="Times New Roman" w:hAnsi="Times New Roman" w:cs="Times New Roman"/>
                <w:sz w:val="20"/>
                <w:szCs w:val="20"/>
              </w:rPr>
              <w:t>ADENOKARCINOM</w:t>
            </w:r>
            <w:r>
              <w:rPr>
                <w:rFonts w:ascii="Times New Roman" w:hAnsi="Times New Roman" w:cs="Times New Roman"/>
                <w:sz w:val="20"/>
                <w:szCs w:val="20"/>
              </w:rPr>
              <w:t xml:space="preserve"> KOLONA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2</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82F88">
              <w:rPr>
                <w:rFonts w:ascii="Times New Roman" w:hAnsi="Times New Roman" w:cs="Times New Roman"/>
                <w:sz w:val="20"/>
                <w:szCs w:val="20"/>
              </w:rPr>
              <w:t>ANEMI</w:t>
            </w:r>
            <w:r>
              <w:rPr>
                <w:rFonts w:ascii="Times New Roman" w:hAnsi="Times New Roman" w:cs="Times New Roman"/>
                <w:sz w:val="20"/>
                <w:szCs w:val="20"/>
              </w:rPr>
              <w:t>J</w:t>
            </w:r>
            <w:r w:rsidRPr="00182F88">
              <w:rPr>
                <w:rFonts w:ascii="Times New Roman" w:hAnsi="Times New Roman" w:cs="Times New Roman"/>
                <w:sz w:val="20"/>
                <w:szCs w:val="20"/>
              </w:rPr>
              <w:t>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Pr>
                <w:rFonts w:ascii="Times New Roman" w:hAnsi="Times New Roman" w:cs="Times New Roman"/>
                <w:sz w:val="20"/>
                <w:szCs w:val="20"/>
              </w:rPr>
              <w:t>BOLEST AUJESZKOG</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Pr>
                <w:rFonts w:ascii="Times New Roman" w:hAnsi="Times New Roman" w:cs="Times New Roman"/>
                <w:sz w:val="20"/>
                <w:szCs w:val="20"/>
              </w:rPr>
              <w:t xml:space="preserve">ENCEFALITIS </w:t>
            </w:r>
            <w:r w:rsidRPr="00182F88">
              <w:rPr>
                <w:rFonts w:ascii="Times New Roman" w:hAnsi="Times New Roman" w:cs="Times New Roman"/>
                <w:sz w:val="20"/>
                <w:szCs w:val="20"/>
              </w:rPr>
              <w:t>APOSTEMATOSA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82F88">
              <w:rPr>
                <w:rFonts w:ascii="Times New Roman" w:hAnsi="Times New Roman" w:cs="Times New Roman"/>
                <w:sz w:val="20"/>
                <w:szCs w:val="20"/>
              </w:rPr>
              <w:t xml:space="preserve">ENTERITIS </w:t>
            </w:r>
            <w:r>
              <w:rPr>
                <w:rFonts w:ascii="Times New Roman" w:hAnsi="Times New Roman" w:cs="Times New Roman"/>
                <w:sz w:val="20"/>
                <w:szCs w:val="20"/>
              </w:rPr>
              <w:t>KATARALNI</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82F88">
              <w:rPr>
                <w:rFonts w:ascii="Times New Roman" w:hAnsi="Times New Roman" w:cs="Times New Roman"/>
                <w:sz w:val="20"/>
                <w:szCs w:val="20"/>
              </w:rPr>
              <w:t>FETALNE ANOMALIJE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82F88">
              <w:rPr>
                <w:rFonts w:ascii="Times New Roman" w:hAnsi="Times New Roman" w:cs="Times New Roman"/>
                <w:sz w:val="20"/>
                <w:szCs w:val="20"/>
              </w:rPr>
              <w:t>LEUKEMIJA MAČAKA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2</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82F88">
              <w:rPr>
                <w:rFonts w:ascii="Times New Roman" w:hAnsi="Times New Roman" w:cs="Times New Roman"/>
                <w:sz w:val="20"/>
                <w:szCs w:val="20"/>
              </w:rPr>
              <w:t>L</w:t>
            </w:r>
            <w:r>
              <w:rPr>
                <w:rFonts w:ascii="Times New Roman" w:hAnsi="Times New Roman" w:cs="Times New Roman"/>
                <w:sz w:val="20"/>
                <w:szCs w:val="20"/>
              </w:rPr>
              <w:t>I</w:t>
            </w:r>
            <w:r w:rsidRPr="00182F88">
              <w:rPr>
                <w:rFonts w:ascii="Times New Roman" w:hAnsi="Times New Roman" w:cs="Times New Roman"/>
                <w:sz w:val="20"/>
                <w:szCs w:val="20"/>
              </w:rPr>
              <w:t>M</w:t>
            </w:r>
            <w:r>
              <w:rPr>
                <w:rFonts w:ascii="Times New Roman" w:hAnsi="Times New Roman" w:cs="Times New Roman"/>
                <w:sz w:val="20"/>
                <w:szCs w:val="20"/>
              </w:rPr>
              <w:t>F</w:t>
            </w:r>
            <w:r w:rsidRPr="00182F88">
              <w:rPr>
                <w:rFonts w:ascii="Times New Roman" w:hAnsi="Times New Roman" w:cs="Times New Roman"/>
                <w:sz w:val="20"/>
                <w:szCs w:val="20"/>
              </w:rPr>
              <w:t>OSAR</w:t>
            </w:r>
            <w:r>
              <w:rPr>
                <w:rFonts w:ascii="Times New Roman" w:hAnsi="Times New Roman" w:cs="Times New Roman"/>
                <w:sz w:val="20"/>
                <w:szCs w:val="20"/>
              </w:rPr>
              <w:t>K</w:t>
            </w:r>
            <w:r w:rsidRPr="00182F88">
              <w:rPr>
                <w:rFonts w:ascii="Times New Roman" w:hAnsi="Times New Roman" w:cs="Times New Roman"/>
                <w:sz w:val="20"/>
                <w:szCs w:val="20"/>
              </w:rPr>
              <w:t>OM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3</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82F88">
              <w:rPr>
                <w:rFonts w:ascii="Times New Roman" w:hAnsi="Times New Roman" w:cs="Times New Roman"/>
                <w:sz w:val="20"/>
                <w:szCs w:val="20"/>
              </w:rPr>
              <w:t>L</w:t>
            </w:r>
            <w:r>
              <w:rPr>
                <w:rFonts w:ascii="Times New Roman" w:hAnsi="Times New Roman" w:cs="Times New Roman"/>
                <w:sz w:val="20"/>
                <w:szCs w:val="20"/>
              </w:rPr>
              <w:t>I</w:t>
            </w:r>
            <w:r w:rsidRPr="00182F88">
              <w:rPr>
                <w:rFonts w:ascii="Times New Roman" w:hAnsi="Times New Roman" w:cs="Times New Roman"/>
                <w:sz w:val="20"/>
                <w:szCs w:val="20"/>
              </w:rPr>
              <w:t>M</w:t>
            </w:r>
            <w:r>
              <w:rPr>
                <w:rFonts w:ascii="Times New Roman" w:hAnsi="Times New Roman" w:cs="Times New Roman"/>
                <w:sz w:val="20"/>
                <w:szCs w:val="20"/>
              </w:rPr>
              <w:t>F</w:t>
            </w:r>
            <w:r w:rsidRPr="00182F88">
              <w:rPr>
                <w:rFonts w:ascii="Times New Roman" w:hAnsi="Times New Roman" w:cs="Times New Roman"/>
                <w:sz w:val="20"/>
                <w:szCs w:val="20"/>
              </w:rPr>
              <w:t>OSAR</w:t>
            </w:r>
            <w:r>
              <w:rPr>
                <w:rFonts w:ascii="Times New Roman" w:hAnsi="Times New Roman" w:cs="Times New Roman"/>
                <w:sz w:val="20"/>
                <w:szCs w:val="20"/>
              </w:rPr>
              <w:t>K</w:t>
            </w:r>
            <w:r w:rsidRPr="00182F88">
              <w:rPr>
                <w:rFonts w:ascii="Times New Roman" w:hAnsi="Times New Roman" w:cs="Times New Roman"/>
                <w:sz w:val="20"/>
                <w:szCs w:val="20"/>
              </w:rPr>
              <w:t>OM</w:t>
            </w:r>
            <w:r>
              <w:rPr>
                <w:rFonts w:ascii="Times New Roman" w:hAnsi="Times New Roman" w:cs="Times New Roman"/>
                <w:sz w:val="20"/>
                <w:szCs w:val="20"/>
              </w:rPr>
              <w:t xml:space="preserve"> JETRE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82F88">
              <w:rPr>
                <w:rFonts w:ascii="Times New Roman" w:hAnsi="Times New Roman" w:cs="Times New Roman"/>
                <w:sz w:val="20"/>
                <w:szCs w:val="20"/>
              </w:rPr>
              <w:t xml:space="preserve">MENINGITIS </w:t>
            </w:r>
            <w:r>
              <w:rPr>
                <w:rFonts w:ascii="Times New Roman" w:hAnsi="Times New Roman" w:cs="Times New Roman"/>
                <w:sz w:val="20"/>
                <w:szCs w:val="20"/>
              </w:rPr>
              <w:t>- GNOJNI</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82F88">
              <w:rPr>
                <w:rFonts w:ascii="Times New Roman" w:hAnsi="Times New Roman" w:cs="Times New Roman"/>
                <w:sz w:val="20"/>
                <w:szCs w:val="20"/>
              </w:rPr>
              <w:t xml:space="preserve">OTROVANJE </w:t>
            </w:r>
            <w:r>
              <w:rPr>
                <w:rFonts w:ascii="Times New Roman" w:hAnsi="Times New Roman" w:cs="Times New Roman"/>
                <w:sz w:val="20"/>
                <w:szCs w:val="20"/>
              </w:rPr>
              <w:t xml:space="preserve">- </w:t>
            </w:r>
            <w:r w:rsidRPr="00182F88">
              <w:rPr>
                <w:rFonts w:ascii="Times New Roman" w:hAnsi="Times New Roman" w:cs="Times New Roman"/>
                <w:sz w:val="20"/>
                <w:szCs w:val="20"/>
              </w:rPr>
              <w:t>NESPECIFICIRANO</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82F88">
              <w:rPr>
                <w:rFonts w:ascii="Times New Roman" w:hAnsi="Times New Roman" w:cs="Times New Roman"/>
                <w:sz w:val="20"/>
                <w:szCs w:val="20"/>
              </w:rPr>
              <w:t>PNEUMONI</w:t>
            </w:r>
            <w:r>
              <w:rPr>
                <w:rFonts w:ascii="Times New Roman" w:hAnsi="Times New Roman" w:cs="Times New Roman"/>
                <w:sz w:val="20"/>
                <w:szCs w:val="20"/>
              </w:rPr>
              <w:t>J</w:t>
            </w:r>
            <w:r w:rsidRPr="00182F88">
              <w:rPr>
                <w:rFonts w:ascii="Times New Roman" w:hAnsi="Times New Roman" w:cs="Times New Roman"/>
                <w:sz w:val="20"/>
                <w:szCs w:val="20"/>
              </w:rPr>
              <w:t>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4</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26A7C">
              <w:rPr>
                <w:rFonts w:ascii="Times New Roman" w:hAnsi="Times New Roman" w:cs="Times New Roman"/>
                <w:sz w:val="20"/>
                <w:szCs w:val="20"/>
              </w:rPr>
              <w:t>POSTOPERATIVNE KOMPLIKACIJE - NESPECIFICIRANE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82F88">
              <w:rPr>
                <w:rFonts w:ascii="Times New Roman" w:hAnsi="Times New Roman" w:cs="Times New Roman"/>
                <w:sz w:val="20"/>
                <w:szCs w:val="20"/>
              </w:rPr>
              <w:t>SEPSA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82F88">
              <w:rPr>
                <w:rFonts w:ascii="Times New Roman" w:hAnsi="Times New Roman" w:cs="Times New Roman"/>
                <w:sz w:val="20"/>
                <w:szCs w:val="20"/>
              </w:rPr>
              <w:t>TRAUMA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2</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Pr>
                <w:rFonts w:ascii="Times New Roman" w:hAnsi="Times New Roman" w:cs="Times New Roman"/>
                <w:sz w:val="20"/>
                <w:szCs w:val="20"/>
              </w:rPr>
              <w:t>UGRIZNE RANE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26A7C">
              <w:rPr>
                <w:rFonts w:ascii="Times New Roman" w:hAnsi="Times New Roman" w:cs="Times New Roman"/>
                <w:sz w:val="20"/>
                <w:szCs w:val="20"/>
              </w:rPr>
              <w:t>USTRIJELNE RANE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82F88">
              <w:rPr>
                <w:rFonts w:ascii="Times New Roman" w:hAnsi="Times New Roman" w:cs="Times New Roman"/>
                <w:sz w:val="20"/>
                <w:szCs w:val="20"/>
              </w:rPr>
              <w:t>ZARAZNI PERITONITIS MAČAKA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82F88">
              <w:rPr>
                <w:rFonts w:ascii="Times New Roman" w:hAnsi="Times New Roman" w:cs="Times New Roman"/>
                <w:sz w:val="20"/>
                <w:szCs w:val="20"/>
              </w:rPr>
              <w:t>ZATAJIVANJE BUBREGA (NEFROSKLEROZA)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4</w:t>
            </w:r>
          </w:p>
        </w:tc>
      </w:tr>
      <w:tr w:rsidR="00DF5ABA"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F5ABA" w:rsidRPr="00182F88" w:rsidRDefault="00DF5ABA" w:rsidP="007F68BD">
            <w:pPr>
              <w:spacing w:line="360" w:lineRule="auto"/>
              <w:rPr>
                <w:rFonts w:ascii="Times New Roman" w:hAnsi="Times New Roman" w:cs="Times New Roman"/>
                <w:sz w:val="20"/>
                <w:szCs w:val="20"/>
              </w:rPr>
            </w:pPr>
            <w:r w:rsidRPr="00182F88">
              <w:rPr>
                <w:rFonts w:ascii="Times New Roman" w:hAnsi="Times New Roman" w:cs="Times New Roman"/>
                <w:sz w:val="20"/>
                <w:szCs w:val="20"/>
              </w:rPr>
              <w:t>ZATAJIVANJE SRCA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F5ABA" w:rsidRPr="00182F88" w:rsidRDefault="00DF5ABA" w:rsidP="007F68BD">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3</w:t>
            </w:r>
          </w:p>
        </w:tc>
      </w:tr>
      <w:tr w:rsidR="007F68BD" w:rsidRPr="002212B3" w:rsidTr="007F68BD">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F68BD" w:rsidRPr="00114D49" w:rsidRDefault="007F68BD" w:rsidP="007F68BD">
            <w:pPr>
              <w:spacing w:line="360" w:lineRule="auto"/>
              <w:rPr>
                <w:rFonts w:ascii="Times New Roman" w:hAnsi="Times New Roman" w:cs="Times New Roman"/>
                <w:sz w:val="20"/>
                <w:szCs w:val="20"/>
              </w:rPr>
            </w:pPr>
            <w:r w:rsidRPr="00114D49">
              <w:rPr>
                <w:rFonts w:ascii="Times New Roman" w:hAnsi="Times New Roman" w:cs="Times New Roman"/>
                <w:sz w:val="20"/>
                <w:szCs w:val="20"/>
              </w:rPr>
              <w:t>UKUPAN BROJ MAČAKA S EMFIZEMOM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68BD" w:rsidRPr="00114D49" w:rsidRDefault="007F68BD" w:rsidP="007F68BD">
            <w:pPr>
              <w:spacing w:line="360" w:lineRule="auto"/>
              <w:jc w:val="center"/>
              <w:rPr>
                <w:rFonts w:ascii="Times New Roman" w:hAnsi="Times New Roman" w:cs="Times New Roman"/>
                <w:sz w:val="20"/>
                <w:szCs w:val="20"/>
              </w:rPr>
            </w:pPr>
            <w:r w:rsidRPr="00114D49">
              <w:rPr>
                <w:rFonts w:ascii="Times New Roman" w:hAnsi="Times New Roman" w:cs="Times New Roman"/>
                <w:sz w:val="20"/>
                <w:szCs w:val="20"/>
              </w:rPr>
              <w:t>35</w:t>
            </w:r>
          </w:p>
        </w:tc>
      </w:tr>
    </w:tbl>
    <w:p w:rsidR="007F68BD" w:rsidRPr="002212B3" w:rsidRDefault="007F68BD" w:rsidP="002212B3">
      <w:pPr>
        <w:spacing w:line="480" w:lineRule="auto"/>
        <w:rPr>
          <w:rFonts w:ascii="Times New Roman" w:hAnsi="Times New Roman" w:cs="Times New Roman"/>
        </w:rPr>
      </w:pPr>
    </w:p>
    <w:p w:rsidR="001B02C1" w:rsidRDefault="001B02C1" w:rsidP="001B02C1">
      <w:pPr>
        <w:spacing w:line="480" w:lineRule="auto"/>
        <w:ind w:firstLine="708"/>
        <w:rPr>
          <w:rFonts w:ascii="Times New Roman" w:hAnsi="Times New Roman" w:cs="Times New Roman"/>
        </w:rPr>
      </w:pPr>
      <w:r w:rsidRPr="002212B3">
        <w:rPr>
          <w:rFonts w:ascii="Times New Roman" w:hAnsi="Times New Roman" w:cs="Times New Roman"/>
        </w:rPr>
        <w:t>Od 35 mačaka s emfizemom, 7 je starosti do mjesec</w:t>
      </w:r>
      <w:r w:rsidR="002C4F84">
        <w:rPr>
          <w:rFonts w:ascii="Times New Roman" w:hAnsi="Times New Roman" w:cs="Times New Roman"/>
        </w:rPr>
        <w:t xml:space="preserve"> dan</w:t>
      </w:r>
      <w:r w:rsidRPr="002212B3">
        <w:rPr>
          <w:rFonts w:ascii="Times New Roman" w:hAnsi="Times New Roman" w:cs="Times New Roman"/>
        </w:rPr>
        <w:t>a (20%) te 6 onih s 3 godine starosti (17</w:t>
      </w:r>
      <w:proofErr w:type="gramStart"/>
      <w:r w:rsidRPr="002212B3">
        <w:rPr>
          <w:rFonts w:ascii="Times New Roman" w:hAnsi="Times New Roman" w:cs="Times New Roman"/>
        </w:rPr>
        <w:t>,1</w:t>
      </w:r>
      <w:proofErr w:type="gramEnd"/>
      <w:r w:rsidRPr="002212B3">
        <w:rPr>
          <w:rFonts w:ascii="Times New Roman" w:hAnsi="Times New Roman" w:cs="Times New Roman"/>
        </w:rPr>
        <w:t>%).</w:t>
      </w:r>
      <w:r>
        <w:rPr>
          <w:rFonts w:ascii="Times New Roman" w:hAnsi="Times New Roman" w:cs="Times New Roman"/>
        </w:rPr>
        <w:t xml:space="preserve"> </w:t>
      </w:r>
      <w:r w:rsidRPr="002212B3">
        <w:rPr>
          <w:rFonts w:ascii="Times New Roman" w:hAnsi="Times New Roman" w:cs="Times New Roman"/>
        </w:rPr>
        <w:t xml:space="preserve">Prema spolu, u odnosnu </w:t>
      </w:r>
      <w:proofErr w:type="gramStart"/>
      <w:r w:rsidRPr="002212B3">
        <w:rPr>
          <w:rFonts w:ascii="Times New Roman" w:hAnsi="Times New Roman" w:cs="Times New Roman"/>
        </w:rPr>
        <w:t>na</w:t>
      </w:r>
      <w:proofErr w:type="gramEnd"/>
      <w:r w:rsidRPr="002212B3">
        <w:rPr>
          <w:rFonts w:ascii="Times New Roman" w:hAnsi="Times New Roman" w:cs="Times New Roman"/>
        </w:rPr>
        <w:t xml:space="preserve"> ukupnu populaciju, nema većih odstupanja.</w:t>
      </w:r>
    </w:p>
    <w:p w:rsidR="00004CCA" w:rsidRPr="002212B3" w:rsidRDefault="00004CCA" w:rsidP="001B02C1">
      <w:pPr>
        <w:spacing w:line="480" w:lineRule="auto"/>
        <w:ind w:firstLine="708"/>
        <w:rPr>
          <w:rFonts w:ascii="Times New Roman" w:hAnsi="Times New Roman" w:cs="Times New Roman"/>
        </w:rPr>
      </w:pPr>
    </w:p>
    <w:p w:rsidR="00713012" w:rsidRPr="006E13A1" w:rsidRDefault="001B02C1" w:rsidP="002212B3">
      <w:pPr>
        <w:spacing w:line="480" w:lineRule="auto"/>
        <w:rPr>
          <w:rFonts w:ascii="Times New Roman" w:hAnsi="Times New Roman" w:cs="Times New Roman"/>
          <w:i/>
        </w:rPr>
      </w:pPr>
      <w:proofErr w:type="gramStart"/>
      <w:r w:rsidRPr="00A87295">
        <w:rPr>
          <w:rFonts w:ascii="Times New Roman" w:hAnsi="Times New Roman" w:cs="Times New Roman"/>
        </w:rPr>
        <w:t xml:space="preserve">Tablica </w:t>
      </w:r>
      <w:r>
        <w:rPr>
          <w:rFonts w:ascii="Times New Roman" w:hAnsi="Times New Roman" w:cs="Times New Roman"/>
        </w:rPr>
        <w:t>28</w:t>
      </w:r>
      <w:r w:rsidRPr="00A87295">
        <w:rPr>
          <w:rFonts w:ascii="Times New Roman" w:hAnsi="Times New Roman" w:cs="Times New Roman"/>
        </w:rPr>
        <w:t>.</w:t>
      </w:r>
      <w:proofErr w:type="gramEnd"/>
      <w:r w:rsidRPr="00A87295">
        <w:rPr>
          <w:rFonts w:ascii="Times New Roman" w:hAnsi="Times New Roman" w:cs="Times New Roman"/>
        </w:rPr>
        <w:t xml:space="preserve"> </w:t>
      </w:r>
      <w:r w:rsidRPr="00A9601F">
        <w:rPr>
          <w:rFonts w:ascii="Times New Roman" w:hAnsi="Times New Roman" w:cs="Times New Roman"/>
        </w:rPr>
        <w:t>Pregled mačaka s em</w:t>
      </w:r>
      <w:r w:rsidR="00A9601F">
        <w:rPr>
          <w:rFonts w:ascii="Times New Roman" w:hAnsi="Times New Roman" w:cs="Times New Roman"/>
        </w:rPr>
        <w:t>fizemom prema spolu i starosti (</w:t>
      </w:r>
      <w:r w:rsidRPr="00A9601F">
        <w:rPr>
          <w:rFonts w:ascii="Times New Roman" w:hAnsi="Times New Roman" w:cs="Times New Roman"/>
        </w:rPr>
        <w:t>godine</w:t>
      </w:r>
      <w:r w:rsidR="00A9601F">
        <w:rPr>
          <w:rFonts w:ascii="Times New Roman" w:hAnsi="Times New Roman" w:cs="Times New Roman"/>
        </w:rPr>
        <w:t>=</w:t>
      </w:r>
    </w:p>
    <w:tbl>
      <w:tblPr>
        <w:tblW w:w="9360" w:type="dxa"/>
        <w:tblInd w:w="108" w:type="dxa"/>
        <w:tblLayout w:type="fixed"/>
        <w:tblCellMar>
          <w:left w:w="10" w:type="dxa"/>
          <w:right w:w="10" w:type="dxa"/>
        </w:tblCellMar>
        <w:tblLook w:val="04A0"/>
      </w:tblPr>
      <w:tblGrid>
        <w:gridCol w:w="1134"/>
        <w:gridCol w:w="666"/>
        <w:gridCol w:w="630"/>
        <w:gridCol w:w="630"/>
        <w:gridCol w:w="630"/>
        <w:gridCol w:w="540"/>
        <w:gridCol w:w="630"/>
        <w:gridCol w:w="630"/>
        <w:gridCol w:w="630"/>
        <w:gridCol w:w="630"/>
        <w:gridCol w:w="630"/>
        <w:gridCol w:w="720"/>
        <w:gridCol w:w="1260"/>
      </w:tblGrid>
      <w:tr w:rsidR="00713012" w:rsidRPr="002212B3" w:rsidTr="00642B76">
        <w:trPr>
          <w:trHeight w:val="346"/>
        </w:trPr>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2C5A2B" w:rsidP="00096870">
            <w:pPr>
              <w:spacing w:line="360" w:lineRule="auto"/>
              <w:rPr>
                <w:rFonts w:ascii="Times New Roman" w:hAnsi="Times New Roman" w:cs="Times New Roman"/>
                <w:sz w:val="20"/>
                <w:szCs w:val="20"/>
              </w:rPr>
            </w:pPr>
            <w:r w:rsidRPr="002C5A2B">
              <w:rPr>
                <w:rFonts w:ascii="Times New Roman" w:hAnsi="Times New Roman" w:cs="Times New Roman"/>
                <w:sz w:val="20"/>
                <w:szCs w:val="20"/>
              </w:rPr>
              <w:t>SPOL</w:t>
            </w:r>
          </w:p>
        </w:tc>
        <w:tc>
          <w:tcPr>
            <w:tcW w:w="6966" w:type="dxa"/>
            <w:gridSpan w:val="11"/>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A9601F" w:rsidP="00A9601F">
            <w:pPr>
              <w:spacing w:line="360" w:lineRule="auto"/>
              <w:jc w:val="center"/>
              <w:rPr>
                <w:rFonts w:ascii="Times New Roman" w:hAnsi="Times New Roman" w:cs="Times New Roman"/>
                <w:sz w:val="20"/>
                <w:szCs w:val="20"/>
              </w:rPr>
            </w:pPr>
            <w:r>
              <w:rPr>
                <w:rFonts w:ascii="Times New Roman" w:hAnsi="Times New Roman" w:cs="Times New Roman"/>
                <w:sz w:val="20"/>
                <w:szCs w:val="20"/>
              </w:rPr>
              <w:t>STAROST (</w:t>
            </w:r>
            <w:r w:rsidR="002C5A2B" w:rsidRPr="002C5A2B">
              <w:rPr>
                <w:rFonts w:ascii="Times New Roman" w:hAnsi="Times New Roman" w:cs="Times New Roman"/>
                <w:sz w:val="20"/>
                <w:szCs w:val="20"/>
              </w:rPr>
              <w:t>GODINE</w:t>
            </w:r>
            <w:r>
              <w:rPr>
                <w:rFonts w:ascii="Times New Roman" w:hAnsi="Times New Roman" w:cs="Times New Roman"/>
                <w:sz w:val="20"/>
                <w:szCs w:val="20"/>
              </w:rPr>
              <w:t>)</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2C5A2B" w:rsidRDefault="002C5A2B" w:rsidP="00096870">
            <w:pPr>
              <w:jc w:val="center"/>
              <w:rPr>
                <w:rFonts w:ascii="Times New Roman" w:hAnsi="Times New Roman" w:cs="Times New Roman"/>
                <w:sz w:val="20"/>
                <w:szCs w:val="20"/>
              </w:rPr>
            </w:pPr>
            <w:r w:rsidRPr="002C5A2B">
              <w:rPr>
                <w:rFonts w:ascii="Times New Roman" w:hAnsi="Times New Roman" w:cs="Times New Roman"/>
                <w:sz w:val="20"/>
                <w:szCs w:val="20"/>
              </w:rPr>
              <w:t>UKUPAN BROJ</w:t>
            </w:r>
          </w:p>
        </w:tc>
      </w:tr>
      <w:tr w:rsidR="00713012" w:rsidRPr="002212B3" w:rsidTr="00642B76">
        <w:trPr>
          <w:trHeight w:val="346"/>
        </w:trPr>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713012" w:rsidP="00096870">
            <w:pPr>
              <w:spacing w:line="360" w:lineRule="auto"/>
              <w:rPr>
                <w:rFonts w:ascii="Times New Roman" w:hAnsi="Times New Roman" w:cs="Times New Roman"/>
                <w:sz w:val="20"/>
                <w:szCs w:val="20"/>
              </w:rPr>
            </w:pPr>
          </w:p>
        </w:tc>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0</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3</w:t>
            </w:r>
          </w:p>
        </w:tc>
        <w:tc>
          <w:tcPr>
            <w:tcW w:w="5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4</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6</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8</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10</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11</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12</w:t>
            </w: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2C5A2B" w:rsidRDefault="00713012" w:rsidP="00096870">
            <w:pPr>
              <w:spacing w:line="360" w:lineRule="auto"/>
              <w:jc w:val="center"/>
              <w:rPr>
                <w:rFonts w:ascii="Times New Roman" w:hAnsi="Times New Roman" w:cs="Times New Roman"/>
                <w:sz w:val="20"/>
                <w:szCs w:val="20"/>
              </w:rPr>
            </w:pPr>
          </w:p>
        </w:tc>
      </w:tr>
      <w:tr w:rsidR="00713012" w:rsidRPr="002212B3" w:rsidTr="00DF5ABA">
        <w:trPr>
          <w:trHeight w:val="346"/>
        </w:trPr>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2C5A2B" w:rsidP="00DF5ABA">
            <w:pPr>
              <w:spacing w:line="360" w:lineRule="auto"/>
              <w:rPr>
                <w:rFonts w:ascii="Times New Roman" w:hAnsi="Times New Roman" w:cs="Times New Roman"/>
                <w:sz w:val="20"/>
                <w:szCs w:val="20"/>
              </w:rPr>
            </w:pPr>
            <w:r w:rsidRPr="002C5A2B">
              <w:rPr>
                <w:rFonts w:ascii="Times New Roman" w:hAnsi="Times New Roman" w:cs="Times New Roman"/>
                <w:sz w:val="20"/>
                <w:szCs w:val="20"/>
              </w:rPr>
              <w:t>MUŠKO</w:t>
            </w:r>
          </w:p>
        </w:tc>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5</w:t>
            </w:r>
          </w:p>
        </w:tc>
        <w:tc>
          <w:tcPr>
            <w:tcW w:w="54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3</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713012" w:rsidP="00096870">
            <w:pPr>
              <w:spacing w:line="360" w:lineRule="auto"/>
              <w:jc w:val="center"/>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713012" w:rsidP="00096870">
            <w:pPr>
              <w:spacing w:line="360" w:lineRule="auto"/>
              <w:jc w:val="center"/>
              <w:rPr>
                <w:rFonts w:ascii="Times New Roman" w:hAnsi="Times New Roman" w:cs="Times New Roman"/>
                <w:sz w:val="20"/>
                <w:szCs w:val="20"/>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20</w:t>
            </w:r>
          </w:p>
        </w:tc>
      </w:tr>
      <w:tr w:rsidR="00713012" w:rsidRPr="002212B3" w:rsidTr="00DF5ABA">
        <w:trPr>
          <w:trHeight w:val="346"/>
        </w:trPr>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2C5A2B" w:rsidP="00DF5ABA">
            <w:pPr>
              <w:spacing w:line="360" w:lineRule="auto"/>
              <w:rPr>
                <w:rFonts w:ascii="Times New Roman" w:hAnsi="Times New Roman" w:cs="Times New Roman"/>
                <w:sz w:val="20"/>
                <w:szCs w:val="20"/>
              </w:rPr>
            </w:pPr>
            <w:r w:rsidRPr="002C5A2B">
              <w:rPr>
                <w:rFonts w:ascii="Times New Roman" w:hAnsi="Times New Roman" w:cs="Times New Roman"/>
                <w:sz w:val="20"/>
                <w:szCs w:val="20"/>
              </w:rPr>
              <w:t>ŽENSKO</w:t>
            </w:r>
          </w:p>
        </w:tc>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5</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54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713012" w:rsidP="00096870">
            <w:pPr>
              <w:spacing w:line="360" w:lineRule="auto"/>
              <w:jc w:val="center"/>
              <w:rPr>
                <w:rFonts w:ascii="Times New Roman" w:hAnsi="Times New Roman" w:cs="Times New Roman"/>
                <w:sz w:val="20"/>
                <w:szCs w:val="20"/>
              </w:rPr>
            </w:pP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713012" w:rsidP="00096870">
            <w:pPr>
              <w:spacing w:line="360" w:lineRule="auto"/>
              <w:jc w:val="center"/>
              <w:rPr>
                <w:rFonts w:ascii="Times New Roman" w:hAnsi="Times New Roman" w:cs="Times New Roman"/>
                <w:sz w:val="20"/>
                <w:szCs w:val="20"/>
              </w:rPr>
            </w:pP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15</w:t>
            </w:r>
          </w:p>
        </w:tc>
      </w:tr>
      <w:tr w:rsidR="00713012" w:rsidRPr="002212B3" w:rsidTr="00DF5ABA">
        <w:trPr>
          <w:trHeight w:val="346"/>
        </w:trPr>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C5A2B" w:rsidRDefault="002C5A2B" w:rsidP="00DF5ABA">
            <w:pPr>
              <w:spacing w:line="360" w:lineRule="auto"/>
              <w:rPr>
                <w:rFonts w:ascii="Times New Roman" w:hAnsi="Times New Roman" w:cs="Times New Roman"/>
                <w:sz w:val="20"/>
                <w:szCs w:val="20"/>
              </w:rPr>
            </w:pPr>
            <w:r w:rsidRPr="002C5A2B">
              <w:rPr>
                <w:rFonts w:ascii="Times New Roman" w:hAnsi="Times New Roman" w:cs="Times New Roman"/>
                <w:sz w:val="20"/>
                <w:szCs w:val="20"/>
              </w:rPr>
              <w:t>UKUPNO</w:t>
            </w:r>
          </w:p>
        </w:tc>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7</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3</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4</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6</w:t>
            </w:r>
          </w:p>
        </w:tc>
        <w:tc>
          <w:tcPr>
            <w:tcW w:w="54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3</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4</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63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72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2C5A2B" w:rsidRDefault="002C5A2B" w:rsidP="00096870">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35</w:t>
            </w:r>
          </w:p>
        </w:tc>
      </w:tr>
    </w:tbl>
    <w:p w:rsidR="00713012" w:rsidRPr="002212B3" w:rsidRDefault="00713012" w:rsidP="001B02C1">
      <w:pPr>
        <w:spacing w:line="360" w:lineRule="auto"/>
        <w:rPr>
          <w:rFonts w:ascii="Times New Roman" w:hAnsi="Times New Roman" w:cs="Times New Roman"/>
        </w:rPr>
      </w:pPr>
    </w:p>
    <w:p w:rsidR="00713012" w:rsidRPr="002212B3" w:rsidRDefault="00713012" w:rsidP="00736464">
      <w:pPr>
        <w:jc w:val="center"/>
        <w:rPr>
          <w:rFonts w:ascii="Times New Roman" w:hAnsi="Times New Roman" w:cs="Times New Roman"/>
        </w:rPr>
      </w:pPr>
    </w:p>
    <w:p w:rsidR="000F1A87" w:rsidRDefault="0021649A" w:rsidP="00736464">
      <w:pPr>
        <w:spacing w:line="480" w:lineRule="auto"/>
        <w:rPr>
          <w:rFonts w:ascii="Times New Roman" w:hAnsi="Times New Roman" w:cs="Times New Roman"/>
        </w:rPr>
      </w:pPr>
      <w:r>
        <w:rPr>
          <w:rFonts w:ascii="Times New Roman" w:hAnsi="Times New Roman" w:cs="Times New Roman"/>
          <w:noProof/>
          <w:lang w:eastAsia="en-US" w:bidi="ar-SA"/>
        </w:rPr>
        <w:drawing>
          <wp:inline distT="0" distB="0" distL="0" distR="0">
            <wp:extent cx="5904672" cy="3108960"/>
            <wp:effectExtent l="19050" t="0" r="19878" b="0"/>
            <wp:docPr id="45"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13012" w:rsidRPr="002212B3" w:rsidRDefault="006B016D" w:rsidP="00736464">
      <w:pPr>
        <w:spacing w:line="480" w:lineRule="auto"/>
        <w:rPr>
          <w:rFonts w:ascii="Times New Roman" w:hAnsi="Times New Roman" w:cs="Times New Roman"/>
        </w:rPr>
      </w:pPr>
      <w:proofErr w:type="gramStart"/>
      <w:r>
        <w:rPr>
          <w:rFonts w:ascii="Times New Roman" w:hAnsi="Times New Roman" w:cs="Times New Roman"/>
        </w:rPr>
        <w:t>Slika 29</w:t>
      </w:r>
      <w:r w:rsidR="006E13A1">
        <w:rPr>
          <w:rFonts w:ascii="Times New Roman" w:hAnsi="Times New Roman" w:cs="Times New Roman"/>
        </w:rPr>
        <w:t>.</w:t>
      </w:r>
      <w:proofErr w:type="gramEnd"/>
      <w:r w:rsidR="00736464">
        <w:rPr>
          <w:rFonts w:ascii="Times New Roman" w:hAnsi="Times New Roman" w:cs="Times New Roman"/>
        </w:rPr>
        <w:t xml:space="preserve"> </w:t>
      </w:r>
      <w:r w:rsidR="00736464" w:rsidRPr="00A9601F">
        <w:rPr>
          <w:rFonts w:ascii="Times New Roman" w:hAnsi="Times New Roman" w:cs="Times New Roman"/>
        </w:rPr>
        <w:t>Prikaz mačaka s emfizemom prema starosti i spolu</w:t>
      </w:r>
    </w:p>
    <w:p w:rsidR="00736464" w:rsidRDefault="00736464" w:rsidP="00736464">
      <w:pPr>
        <w:spacing w:line="480" w:lineRule="auto"/>
        <w:rPr>
          <w:rFonts w:ascii="Times New Roman" w:hAnsi="Times New Roman" w:cs="Times New Roman"/>
        </w:rPr>
      </w:pPr>
    </w:p>
    <w:p w:rsidR="00954FA0" w:rsidRDefault="00954FA0" w:rsidP="00736464">
      <w:pPr>
        <w:spacing w:line="480" w:lineRule="auto"/>
        <w:rPr>
          <w:rFonts w:ascii="Times New Roman" w:hAnsi="Times New Roman" w:cs="Times New Roman"/>
        </w:rPr>
      </w:pPr>
    </w:p>
    <w:p w:rsidR="00713012" w:rsidRPr="00114D49" w:rsidRDefault="00251F0A" w:rsidP="00526D53">
      <w:pPr>
        <w:spacing w:line="480" w:lineRule="auto"/>
        <w:ind w:firstLine="708"/>
        <w:rPr>
          <w:rFonts w:ascii="Times New Roman" w:hAnsi="Times New Roman" w:cs="Times New Roman"/>
          <w:b/>
          <w:sz w:val="28"/>
          <w:szCs w:val="28"/>
        </w:rPr>
      </w:pPr>
      <w:r w:rsidRPr="00114D49">
        <w:rPr>
          <w:rFonts w:ascii="Times New Roman" w:hAnsi="Times New Roman" w:cs="Times New Roman"/>
          <w:b/>
          <w:sz w:val="28"/>
          <w:szCs w:val="28"/>
        </w:rPr>
        <w:t>POREMEĆAJI CIRKULACIJE U PLUĆIMA</w:t>
      </w:r>
    </w:p>
    <w:p w:rsidR="00526D53" w:rsidRDefault="00114D49" w:rsidP="00736464">
      <w:pPr>
        <w:spacing w:line="480" w:lineRule="auto"/>
        <w:rPr>
          <w:rFonts w:ascii="Times New Roman" w:hAnsi="Times New Roman" w:cs="Times New Roman"/>
          <w:b/>
        </w:rPr>
      </w:pPr>
      <w:r>
        <w:rPr>
          <w:rFonts w:ascii="Times New Roman" w:hAnsi="Times New Roman" w:cs="Times New Roman"/>
          <w:b/>
        </w:rPr>
        <w:tab/>
      </w:r>
    </w:p>
    <w:p w:rsidR="00736464" w:rsidRDefault="00251F0A" w:rsidP="00526D53">
      <w:pPr>
        <w:spacing w:line="480" w:lineRule="auto"/>
        <w:ind w:firstLine="708"/>
        <w:rPr>
          <w:rFonts w:ascii="Times New Roman" w:hAnsi="Times New Roman" w:cs="Times New Roman"/>
          <w:b/>
        </w:rPr>
      </w:pPr>
      <w:r w:rsidRPr="006E13A1">
        <w:rPr>
          <w:rFonts w:ascii="Times New Roman" w:hAnsi="Times New Roman" w:cs="Times New Roman"/>
          <w:b/>
        </w:rPr>
        <w:t>HIPEREMIJA</w:t>
      </w:r>
      <w:r w:rsidR="00736464" w:rsidRPr="006E13A1">
        <w:rPr>
          <w:rFonts w:ascii="Times New Roman" w:hAnsi="Times New Roman" w:cs="Times New Roman"/>
          <w:b/>
        </w:rPr>
        <w:t xml:space="preserve"> </w:t>
      </w:r>
    </w:p>
    <w:p w:rsidR="002476FE" w:rsidRPr="006E13A1" w:rsidRDefault="002476FE" w:rsidP="00736464">
      <w:pPr>
        <w:spacing w:line="480" w:lineRule="auto"/>
        <w:rPr>
          <w:rFonts w:ascii="Times New Roman" w:hAnsi="Times New Roman" w:cs="Times New Roman"/>
          <w:b/>
        </w:rPr>
      </w:pPr>
      <w:r>
        <w:rPr>
          <w:rFonts w:ascii="Times New Roman" w:hAnsi="Times New Roman" w:cs="Times New Roman"/>
          <w:b/>
        </w:rPr>
        <w:t>HIPEREMIJA PASA</w:t>
      </w:r>
    </w:p>
    <w:p w:rsidR="00736464" w:rsidRPr="002212B3" w:rsidRDefault="00736464" w:rsidP="00736464">
      <w:pPr>
        <w:spacing w:line="480" w:lineRule="auto"/>
        <w:ind w:firstLine="708"/>
        <w:rPr>
          <w:rFonts w:ascii="Times New Roman" w:hAnsi="Times New Roman" w:cs="Times New Roman"/>
        </w:rPr>
      </w:pPr>
      <w:proofErr w:type="gramStart"/>
      <w:r w:rsidRPr="002212B3">
        <w:rPr>
          <w:rFonts w:ascii="Times New Roman" w:hAnsi="Times New Roman" w:cs="Times New Roman"/>
        </w:rPr>
        <w:t>Hiperemija kao aktivni proces, dio akutne upale, prati mnoge patološke promjene.</w:t>
      </w:r>
      <w:proofErr w:type="gramEnd"/>
      <w:r w:rsidRPr="002212B3">
        <w:rPr>
          <w:rFonts w:ascii="Times New Roman" w:hAnsi="Times New Roman" w:cs="Times New Roman"/>
        </w:rPr>
        <w:t xml:space="preserve"> Osim kod upalnih i zaraznih procesa, trauma i tumora, česta je kod bolesti koje dovode</w:t>
      </w:r>
      <w:r w:rsidR="00CD65C6">
        <w:rPr>
          <w:rFonts w:ascii="Times New Roman" w:hAnsi="Times New Roman" w:cs="Times New Roman"/>
        </w:rPr>
        <w:t xml:space="preserve"> do zatajivanja srca i bubrega </w:t>
      </w:r>
      <w:proofErr w:type="gramStart"/>
      <w:r w:rsidR="00CD65C6">
        <w:rPr>
          <w:rFonts w:ascii="Times New Roman" w:hAnsi="Times New Roman" w:cs="Times New Roman"/>
        </w:rPr>
        <w:t>te</w:t>
      </w:r>
      <w:proofErr w:type="gramEnd"/>
      <w:r w:rsidRPr="002212B3">
        <w:rPr>
          <w:rFonts w:ascii="Times New Roman" w:hAnsi="Times New Roman" w:cs="Times New Roman"/>
        </w:rPr>
        <w:t xml:space="preserve"> sepse.</w:t>
      </w:r>
      <w:r w:rsidR="00EF6C80" w:rsidRPr="00EF6C80">
        <w:rPr>
          <w:rFonts w:ascii="Times New Roman" w:hAnsi="Times New Roman" w:cs="Times New Roman"/>
        </w:rPr>
        <w:t xml:space="preserve"> </w:t>
      </w:r>
    </w:p>
    <w:p w:rsidR="00736464" w:rsidRPr="002212B3" w:rsidRDefault="00736464" w:rsidP="00736464">
      <w:pPr>
        <w:spacing w:line="480" w:lineRule="auto"/>
        <w:rPr>
          <w:rFonts w:ascii="Times New Roman" w:hAnsi="Times New Roman" w:cs="Times New Roman"/>
        </w:rPr>
      </w:pPr>
      <w:r>
        <w:rPr>
          <w:rFonts w:ascii="Times New Roman" w:hAnsi="Times New Roman" w:cs="Times New Roman"/>
        </w:rPr>
        <w:tab/>
      </w:r>
      <w:r w:rsidRPr="002212B3">
        <w:rPr>
          <w:rFonts w:ascii="Times New Roman" w:hAnsi="Times New Roman" w:cs="Times New Roman"/>
        </w:rPr>
        <w:t>Od 253 psa s nalazom hiperemije, najveći broj</w:t>
      </w:r>
      <w:r w:rsidR="00CD65C6">
        <w:rPr>
          <w:rFonts w:ascii="Times New Roman" w:hAnsi="Times New Roman" w:cs="Times New Roman"/>
        </w:rPr>
        <w:t>,</w:t>
      </w:r>
      <w:r w:rsidRPr="002212B3">
        <w:rPr>
          <w:rFonts w:ascii="Times New Roman" w:hAnsi="Times New Roman" w:cs="Times New Roman"/>
        </w:rPr>
        <w:t xml:space="preserve"> 62 psa</w:t>
      </w:r>
      <w:r w:rsidR="00CD65C6">
        <w:rPr>
          <w:rFonts w:ascii="Times New Roman" w:hAnsi="Times New Roman" w:cs="Times New Roman"/>
        </w:rPr>
        <w:t>,</w:t>
      </w:r>
      <w:r w:rsidRPr="002212B3">
        <w:rPr>
          <w:rFonts w:ascii="Times New Roman" w:hAnsi="Times New Roman" w:cs="Times New Roman"/>
        </w:rPr>
        <w:t xml:space="preserve"> su starosti do mjeseca </w:t>
      </w:r>
      <w:proofErr w:type="gramStart"/>
      <w:r w:rsidRPr="002212B3">
        <w:rPr>
          <w:rFonts w:ascii="Times New Roman" w:hAnsi="Times New Roman" w:cs="Times New Roman"/>
        </w:rPr>
        <w:t>dana</w:t>
      </w:r>
      <w:proofErr w:type="gramEnd"/>
      <w:r w:rsidRPr="002212B3">
        <w:rPr>
          <w:rFonts w:ascii="Times New Roman" w:hAnsi="Times New Roman" w:cs="Times New Roman"/>
        </w:rPr>
        <w:t>, što je 24.5% i uglavnom odgovara postotku uginulih u tom razdoblju (22%) u ukupnom uzorku pasa.</w:t>
      </w:r>
    </w:p>
    <w:p w:rsidR="00954FA0" w:rsidRDefault="00736464" w:rsidP="000F1A87">
      <w:pPr>
        <w:spacing w:line="480" w:lineRule="auto"/>
        <w:ind w:firstLine="708"/>
        <w:jc w:val="both"/>
        <w:rPr>
          <w:rFonts w:ascii="Times New Roman" w:hAnsi="Times New Roman" w:cs="Times New Roman"/>
        </w:rPr>
      </w:pPr>
      <w:r w:rsidRPr="002212B3">
        <w:rPr>
          <w:rFonts w:ascii="Times New Roman" w:hAnsi="Times New Roman" w:cs="Times New Roman"/>
        </w:rPr>
        <w:t xml:space="preserve">U tablici su evidentirane samo one dijagnoze koje su dovele do uginuća i bile brojčano veće </w:t>
      </w:r>
      <w:proofErr w:type="gramStart"/>
      <w:r w:rsidRPr="002212B3">
        <w:rPr>
          <w:rFonts w:ascii="Times New Roman" w:hAnsi="Times New Roman" w:cs="Times New Roman"/>
        </w:rPr>
        <w:t>od</w:t>
      </w:r>
      <w:proofErr w:type="gramEnd"/>
      <w:r w:rsidRPr="002212B3">
        <w:rPr>
          <w:rFonts w:ascii="Times New Roman" w:hAnsi="Times New Roman" w:cs="Times New Roman"/>
        </w:rPr>
        <w:t xml:space="preserve"> 4, a grupirani su i tumori.</w:t>
      </w:r>
    </w:p>
    <w:p w:rsidR="00954FA0" w:rsidRDefault="00954FA0">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736464" w:rsidRPr="007D13F8" w:rsidRDefault="00736464" w:rsidP="00736464">
      <w:pPr>
        <w:spacing w:line="360" w:lineRule="auto"/>
        <w:rPr>
          <w:rFonts w:ascii="Times New Roman" w:hAnsi="Times New Roman" w:cs="Times New Roman"/>
          <w:i/>
        </w:rPr>
      </w:pPr>
      <w:proofErr w:type="gramStart"/>
      <w:r w:rsidRPr="00A87295">
        <w:rPr>
          <w:rFonts w:ascii="Times New Roman" w:hAnsi="Times New Roman" w:cs="Times New Roman"/>
        </w:rPr>
        <w:t xml:space="preserve">Tablica </w:t>
      </w:r>
      <w:r>
        <w:rPr>
          <w:rFonts w:ascii="Times New Roman" w:hAnsi="Times New Roman" w:cs="Times New Roman"/>
        </w:rPr>
        <w:t>29</w:t>
      </w:r>
      <w:r w:rsidRPr="00A87295">
        <w:rPr>
          <w:rFonts w:ascii="Times New Roman" w:hAnsi="Times New Roman" w:cs="Times New Roman"/>
        </w:rPr>
        <w:t>.</w:t>
      </w:r>
      <w:proofErr w:type="gramEnd"/>
      <w:r w:rsidRPr="00736464">
        <w:rPr>
          <w:rFonts w:ascii="Times New Roman" w:hAnsi="Times New Roman" w:cs="Times New Roman"/>
        </w:rPr>
        <w:t xml:space="preserve"> </w:t>
      </w:r>
      <w:r w:rsidRPr="006F460B">
        <w:rPr>
          <w:rFonts w:ascii="Times New Roman" w:hAnsi="Times New Roman" w:cs="Times New Roman"/>
        </w:rPr>
        <w:t>Pregled pasa s hiperemijom prema uzroku uginuća</w:t>
      </w:r>
    </w:p>
    <w:tbl>
      <w:tblPr>
        <w:tblW w:w="8362" w:type="dxa"/>
        <w:tblInd w:w="535" w:type="dxa"/>
        <w:tblLayout w:type="fixed"/>
        <w:tblCellMar>
          <w:left w:w="10" w:type="dxa"/>
          <w:right w:w="10" w:type="dxa"/>
        </w:tblCellMar>
        <w:tblLook w:val="04A0"/>
      </w:tblPr>
      <w:tblGrid>
        <w:gridCol w:w="5952"/>
        <w:gridCol w:w="2410"/>
      </w:tblGrid>
      <w:tr w:rsidR="00736464" w:rsidRPr="00736464"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736464" w:rsidRPr="00114D49" w:rsidRDefault="006E13A1" w:rsidP="00736464">
            <w:pPr>
              <w:rPr>
                <w:rFonts w:ascii="Times New Roman" w:hAnsi="Times New Roman" w:cs="Times New Roman"/>
                <w:sz w:val="22"/>
                <w:szCs w:val="22"/>
              </w:rPr>
            </w:pPr>
            <w:r w:rsidRPr="00114D49">
              <w:rPr>
                <w:rFonts w:ascii="Times New Roman" w:hAnsi="Times New Roman" w:cs="Times New Roman"/>
                <w:sz w:val="22"/>
                <w:szCs w:val="22"/>
              </w:rPr>
              <w:t>UZROK UGINUĆA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6464" w:rsidRPr="00114D49" w:rsidRDefault="006E13A1" w:rsidP="006E13A1">
            <w:pPr>
              <w:jc w:val="center"/>
              <w:rPr>
                <w:rFonts w:ascii="Times New Roman" w:hAnsi="Times New Roman" w:cs="Times New Roman"/>
                <w:sz w:val="22"/>
                <w:szCs w:val="22"/>
              </w:rPr>
            </w:pPr>
            <w:r w:rsidRPr="00114D49">
              <w:rPr>
                <w:rFonts w:ascii="Times New Roman" w:hAnsi="Times New Roman" w:cs="Times New Roman"/>
                <w:sz w:val="22"/>
                <w:szCs w:val="22"/>
              </w:rPr>
              <w:t>BROJ</w:t>
            </w:r>
          </w:p>
        </w:tc>
      </w:tr>
      <w:tr w:rsidR="00380126" w:rsidRPr="00736464"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380126" w:rsidRPr="00736464" w:rsidRDefault="00380126" w:rsidP="00182F88">
            <w:pPr>
              <w:spacing w:line="480" w:lineRule="auto"/>
              <w:rPr>
                <w:rFonts w:ascii="Times New Roman" w:hAnsi="Times New Roman" w:cs="Times New Roman"/>
                <w:sz w:val="22"/>
                <w:szCs w:val="22"/>
              </w:rPr>
            </w:pPr>
            <w:r w:rsidRPr="00736464">
              <w:rPr>
                <w:rFonts w:ascii="Times New Roman" w:hAnsi="Times New Roman" w:cs="Times New Roman"/>
                <w:sz w:val="22"/>
                <w:szCs w:val="22"/>
              </w:rPr>
              <w:t>BABE</w:t>
            </w:r>
            <w:r>
              <w:rPr>
                <w:rFonts w:ascii="Times New Roman" w:hAnsi="Times New Roman" w:cs="Times New Roman"/>
                <w:sz w:val="22"/>
                <w:szCs w:val="22"/>
              </w:rPr>
              <w:t>ZIOZA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126" w:rsidRPr="00736464" w:rsidRDefault="00380126" w:rsidP="006E13A1">
            <w:pPr>
              <w:spacing w:line="480" w:lineRule="auto"/>
              <w:jc w:val="center"/>
              <w:rPr>
                <w:rFonts w:ascii="Times New Roman" w:hAnsi="Times New Roman" w:cs="Times New Roman"/>
                <w:sz w:val="22"/>
                <w:szCs w:val="22"/>
              </w:rPr>
            </w:pPr>
            <w:r w:rsidRPr="00736464">
              <w:rPr>
                <w:rFonts w:ascii="Times New Roman" w:hAnsi="Times New Roman" w:cs="Times New Roman"/>
                <w:sz w:val="22"/>
                <w:szCs w:val="22"/>
              </w:rPr>
              <w:t>7</w:t>
            </w:r>
          </w:p>
        </w:tc>
      </w:tr>
      <w:tr w:rsidR="00380126" w:rsidRPr="00736464"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380126" w:rsidRPr="00736464" w:rsidRDefault="00380126" w:rsidP="007A279F">
            <w:pPr>
              <w:spacing w:line="480" w:lineRule="auto"/>
              <w:rPr>
                <w:rFonts w:ascii="Times New Roman" w:hAnsi="Times New Roman" w:cs="Times New Roman"/>
                <w:sz w:val="22"/>
                <w:szCs w:val="22"/>
              </w:rPr>
            </w:pPr>
            <w:r w:rsidRPr="00736464">
              <w:rPr>
                <w:rFonts w:ascii="Times New Roman" w:hAnsi="Times New Roman" w:cs="Times New Roman"/>
                <w:sz w:val="22"/>
                <w:szCs w:val="22"/>
              </w:rPr>
              <w:t>ENTERITIS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126" w:rsidRPr="00736464" w:rsidRDefault="00380126" w:rsidP="006E13A1">
            <w:pPr>
              <w:spacing w:line="480" w:lineRule="auto"/>
              <w:jc w:val="center"/>
              <w:rPr>
                <w:rFonts w:ascii="Times New Roman" w:hAnsi="Times New Roman" w:cs="Times New Roman"/>
                <w:sz w:val="22"/>
                <w:szCs w:val="22"/>
              </w:rPr>
            </w:pPr>
            <w:r w:rsidRPr="00736464">
              <w:rPr>
                <w:rFonts w:ascii="Times New Roman" w:hAnsi="Times New Roman" w:cs="Times New Roman"/>
                <w:sz w:val="22"/>
                <w:szCs w:val="22"/>
              </w:rPr>
              <w:t>5</w:t>
            </w:r>
          </w:p>
        </w:tc>
      </w:tr>
      <w:tr w:rsidR="00380126" w:rsidRPr="00736464"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380126" w:rsidRPr="00736464" w:rsidRDefault="00380126" w:rsidP="00182F88">
            <w:pPr>
              <w:spacing w:line="480" w:lineRule="auto"/>
              <w:rPr>
                <w:rFonts w:ascii="Times New Roman" w:hAnsi="Times New Roman" w:cs="Times New Roman"/>
                <w:sz w:val="22"/>
                <w:szCs w:val="22"/>
              </w:rPr>
            </w:pPr>
            <w:r>
              <w:rPr>
                <w:rFonts w:ascii="Times New Roman" w:hAnsi="Times New Roman" w:cs="Times New Roman"/>
                <w:sz w:val="22"/>
                <w:szCs w:val="22"/>
              </w:rPr>
              <w:t>H</w:t>
            </w:r>
            <w:r w:rsidRPr="00736464">
              <w:rPr>
                <w:rFonts w:ascii="Times New Roman" w:hAnsi="Times New Roman" w:cs="Times New Roman"/>
                <w:sz w:val="22"/>
                <w:szCs w:val="22"/>
              </w:rPr>
              <w:t>EMANGIOSAR</w:t>
            </w:r>
            <w:r>
              <w:rPr>
                <w:rFonts w:ascii="Times New Roman" w:hAnsi="Times New Roman" w:cs="Times New Roman"/>
                <w:sz w:val="22"/>
                <w:szCs w:val="22"/>
              </w:rPr>
              <w:t>K</w:t>
            </w:r>
            <w:r w:rsidRPr="00736464">
              <w:rPr>
                <w:rFonts w:ascii="Times New Roman" w:hAnsi="Times New Roman" w:cs="Times New Roman"/>
                <w:sz w:val="22"/>
                <w:szCs w:val="22"/>
              </w:rPr>
              <w:t>OM</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126" w:rsidRPr="00736464" w:rsidRDefault="00380126" w:rsidP="006E13A1">
            <w:pPr>
              <w:spacing w:line="480" w:lineRule="auto"/>
              <w:jc w:val="center"/>
              <w:rPr>
                <w:rFonts w:ascii="Times New Roman" w:hAnsi="Times New Roman" w:cs="Times New Roman"/>
                <w:sz w:val="22"/>
                <w:szCs w:val="22"/>
              </w:rPr>
            </w:pPr>
            <w:r w:rsidRPr="00736464">
              <w:rPr>
                <w:rFonts w:ascii="Times New Roman" w:hAnsi="Times New Roman" w:cs="Times New Roman"/>
                <w:sz w:val="22"/>
                <w:szCs w:val="22"/>
              </w:rPr>
              <w:t>8</w:t>
            </w:r>
          </w:p>
        </w:tc>
      </w:tr>
      <w:tr w:rsidR="00380126" w:rsidRPr="00736464"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380126" w:rsidRPr="00736464" w:rsidRDefault="00380126" w:rsidP="00182F88">
            <w:pPr>
              <w:spacing w:line="480" w:lineRule="auto"/>
              <w:rPr>
                <w:rFonts w:ascii="Times New Roman" w:hAnsi="Times New Roman" w:cs="Times New Roman"/>
                <w:sz w:val="22"/>
                <w:szCs w:val="22"/>
              </w:rPr>
            </w:pPr>
            <w:r>
              <w:rPr>
                <w:rFonts w:ascii="Times New Roman" w:hAnsi="Times New Roman" w:cs="Times New Roman"/>
                <w:sz w:val="22"/>
                <w:szCs w:val="22"/>
              </w:rPr>
              <w:t>LIMF</w:t>
            </w:r>
            <w:r w:rsidRPr="00736464">
              <w:rPr>
                <w:rFonts w:ascii="Times New Roman" w:hAnsi="Times New Roman" w:cs="Times New Roman"/>
                <w:sz w:val="22"/>
                <w:szCs w:val="22"/>
              </w:rPr>
              <w:t>OSAR</w:t>
            </w:r>
            <w:r>
              <w:rPr>
                <w:rFonts w:ascii="Times New Roman" w:hAnsi="Times New Roman" w:cs="Times New Roman"/>
                <w:sz w:val="22"/>
                <w:szCs w:val="22"/>
              </w:rPr>
              <w:t>K</w:t>
            </w:r>
            <w:r w:rsidRPr="00736464">
              <w:rPr>
                <w:rFonts w:ascii="Times New Roman" w:hAnsi="Times New Roman" w:cs="Times New Roman"/>
                <w:sz w:val="22"/>
                <w:szCs w:val="22"/>
              </w:rPr>
              <w:t>OM</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126" w:rsidRPr="00736464" w:rsidRDefault="00380126" w:rsidP="006E13A1">
            <w:pPr>
              <w:spacing w:line="480" w:lineRule="auto"/>
              <w:jc w:val="center"/>
              <w:rPr>
                <w:rFonts w:ascii="Times New Roman" w:hAnsi="Times New Roman" w:cs="Times New Roman"/>
                <w:sz w:val="22"/>
                <w:szCs w:val="22"/>
              </w:rPr>
            </w:pPr>
            <w:r w:rsidRPr="00736464">
              <w:rPr>
                <w:rFonts w:ascii="Times New Roman" w:hAnsi="Times New Roman" w:cs="Times New Roman"/>
                <w:sz w:val="22"/>
                <w:szCs w:val="22"/>
              </w:rPr>
              <w:t>9</w:t>
            </w:r>
          </w:p>
        </w:tc>
      </w:tr>
      <w:tr w:rsidR="00380126" w:rsidRPr="00736464"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380126" w:rsidRPr="00736464" w:rsidRDefault="00380126" w:rsidP="007A279F">
            <w:pPr>
              <w:spacing w:line="480" w:lineRule="auto"/>
              <w:rPr>
                <w:rFonts w:ascii="Times New Roman" w:hAnsi="Times New Roman" w:cs="Times New Roman"/>
                <w:sz w:val="22"/>
                <w:szCs w:val="22"/>
              </w:rPr>
            </w:pPr>
            <w:r w:rsidRPr="00736464">
              <w:rPr>
                <w:rFonts w:ascii="Times New Roman" w:hAnsi="Times New Roman" w:cs="Times New Roman"/>
                <w:sz w:val="22"/>
                <w:szCs w:val="22"/>
              </w:rPr>
              <w:t>OTROVANJE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126" w:rsidRPr="00736464" w:rsidRDefault="00380126" w:rsidP="006E13A1">
            <w:pPr>
              <w:spacing w:line="480" w:lineRule="auto"/>
              <w:jc w:val="center"/>
              <w:rPr>
                <w:rFonts w:ascii="Times New Roman" w:hAnsi="Times New Roman" w:cs="Times New Roman"/>
                <w:sz w:val="22"/>
                <w:szCs w:val="22"/>
              </w:rPr>
            </w:pPr>
            <w:r w:rsidRPr="00736464">
              <w:rPr>
                <w:rFonts w:ascii="Times New Roman" w:hAnsi="Times New Roman" w:cs="Times New Roman"/>
                <w:sz w:val="22"/>
                <w:szCs w:val="22"/>
              </w:rPr>
              <w:t>10</w:t>
            </w:r>
          </w:p>
        </w:tc>
      </w:tr>
      <w:tr w:rsidR="00380126" w:rsidRPr="00736464"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380126" w:rsidRPr="00736464" w:rsidRDefault="00380126" w:rsidP="007A279F">
            <w:pPr>
              <w:spacing w:line="480" w:lineRule="auto"/>
              <w:rPr>
                <w:rFonts w:ascii="Times New Roman" w:hAnsi="Times New Roman" w:cs="Times New Roman"/>
                <w:sz w:val="22"/>
                <w:szCs w:val="22"/>
              </w:rPr>
            </w:pPr>
            <w:r w:rsidRPr="00736464">
              <w:rPr>
                <w:rFonts w:ascii="Times New Roman" w:hAnsi="Times New Roman" w:cs="Times New Roman"/>
                <w:sz w:val="22"/>
                <w:szCs w:val="22"/>
              </w:rPr>
              <w:t>PACHYMENINGITIS OSSIFICANS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126" w:rsidRPr="00736464" w:rsidRDefault="00380126" w:rsidP="006E13A1">
            <w:pPr>
              <w:spacing w:line="480" w:lineRule="auto"/>
              <w:jc w:val="center"/>
              <w:rPr>
                <w:rFonts w:ascii="Times New Roman" w:hAnsi="Times New Roman" w:cs="Times New Roman"/>
                <w:sz w:val="22"/>
                <w:szCs w:val="22"/>
              </w:rPr>
            </w:pPr>
            <w:r w:rsidRPr="00736464">
              <w:rPr>
                <w:rFonts w:ascii="Times New Roman" w:hAnsi="Times New Roman" w:cs="Times New Roman"/>
                <w:sz w:val="22"/>
                <w:szCs w:val="22"/>
              </w:rPr>
              <w:t>4</w:t>
            </w:r>
          </w:p>
        </w:tc>
      </w:tr>
      <w:tr w:rsidR="00380126" w:rsidRPr="00736464"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380126" w:rsidRPr="00736464" w:rsidRDefault="00380126" w:rsidP="007A279F">
            <w:pPr>
              <w:spacing w:line="480" w:lineRule="auto"/>
              <w:rPr>
                <w:rFonts w:ascii="Times New Roman" w:hAnsi="Times New Roman" w:cs="Times New Roman"/>
                <w:sz w:val="22"/>
                <w:szCs w:val="22"/>
              </w:rPr>
            </w:pPr>
            <w:r w:rsidRPr="00736464">
              <w:rPr>
                <w:rFonts w:ascii="Times New Roman" w:hAnsi="Times New Roman" w:cs="Times New Roman"/>
                <w:sz w:val="22"/>
                <w:szCs w:val="22"/>
              </w:rPr>
              <w:t>PANKREATITIS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126" w:rsidRPr="00736464" w:rsidRDefault="00380126" w:rsidP="006E13A1">
            <w:pPr>
              <w:spacing w:line="480" w:lineRule="auto"/>
              <w:jc w:val="center"/>
              <w:rPr>
                <w:rFonts w:ascii="Times New Roman" w:hAnsi="Times New Roman" w:cs="Times New Roman"/>
                <w:sz w:val="22"/>
                <w:szCs w:val="22"/>
              </w:rPr>
            </w:pPr>
            <w:r w:rsidRPr="00736464">
              <w:rPr>
                <w:rFonts w:ascii="Times New Roman" w:hAnsi="Times New Roman" w:cs="Times New Roman"/>
                <w:sz w:val="22"/>
                <w:szCs w:val="22"/>
              </w:rPr>
              <w:t>5</w:t>
            </w:r>
          </w:p>
        </w:tc>
      </w:tr>
      <w:tr w:rsidR="00380126" w:rsidRPr="00736464"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380126" w:rsidRPr="00736464" w:rsidRDefault="00380126" w:rsidP="00182F88">
            <w:pPr>
              <w:spacing w:line="480" w:lineRule="auto"/>
              <w:rPr>
                <w:rFonts w:ascii="Times New Roman" w:hAnsi="Times New Roman" w:cs="Times New Roman"/>
                <w:sz w:val="22"/>
                <w:szCs w:val="22"/>
              </w:rPr>
            </w:pPr>
            <w:r w:rsidRPr="00736464">
              <w:rPr>
                <w:rFonts w:ascii="Times New Roman" w:hAnsi="Times New Roman" w:cs="Times New Roman"/>
                <w:sz w:val="22"/>
                <w:szCs w:val="22"/>
              </w:rPr>
              <w:t>PARVOVIRO</w:t>
            </w:r>
            <w:r>
              <w:rPr>
                <w:rFonts w:ascii="Times New Roman" w:hAnsi="Times New Roman" w:cs="Times New Roman"/>
                <w:sz w:val="22"/>
                <w:szCs w:val="22"/>
              </w:rPr>
              <w:t>ZA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126" w:rsidRPr="00736464" w:rsidRDefault="00380126" w:rsidP="006E13A1">
            <w:pPr>
              <w:spacing w:line="480" w:lineRule="auto"/>
              <w:jc w:val="center"/>
              <w:rPr>
                <w:rFonts w:ascii="Times New Roman" w:hAnsi="Times New Roman" w:cs="Times New Roman"/>
                <w:sz w:val="22"/>
                <w:szCs w:val="22"/>
              </w:rPr>
            </w:pPr>
            <w:r w:rsidRPr="00736464">
              <w:rPr>
                <w:rFonts w:ascii="Times New Roman" w:hAnsi="Times New Roman" w:cs="Times New Roman"/>
                <w:sz w:val="22"/>
                <w:szCs w:val="22"/>
              </w:rPr>
              <w:t>13</w:t>
            </w:r>
          </w:p>
        </w:tc>
      </w:tr>
      <w:tr w:rsidR="00380126" w:rsidRPr="00736464"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380126" w:rsidRPr="00736464" w:rsidRDefault="00380126" w:rsidP="00182F88">
            <w:pPr>
              <w:spacing w:line="480" w:lineRule="auto"/>
              <w:rPr>
                <w:rFonts w:ascii="Times New Roman" w:hAnsi="Times New Roman" w:cs="Times New Roman"/>
                <w:sz w:val="22"/>
                <w:szCs w:val="22"/>
              </w:rPr>
            </w:pPr>
            <w:r w:rsidRPr="00736464">
              <w:rPr>
                <w:rFonts w:ascii="Times New Roman" w:hAnsi="Times New Roman" w:cs="Times New Roman"/>
                <w:sz w:val="22"/>
                <w:szCs w:val="22"/>
              </w:rPr>
              <w:t>P</w:t>
            </w:r>
            <w:r>
              <w:rPr>
                <w:rFonts w:ascii="Times New Roman" w:hAnsi="Times New Roman" w:cs="Times New Roman"/>
                <w:sz w:val="22"/>
                <w:szCs w:val="22"/>
              </w:rPr>
              <w:t>I</w:t>
            </w:r>
            <w:r w:rsidRPr="00736464">
              <w:rPr>
                <w:rFonts w:ascii="Times New Roman" w:hAnsi="Times New Roman" w:cs="Times New Roman"/>
                <w:sz w:val="22"/>
                <w:szCs w:val="22"/>
              </w:rPr>
              <w:t>OMETRA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126" w:rsidRPr="00736464" w:rsidRDefault="00380126" w:rsidP="006E13A1">
            <w:pPr>
              <w:spacing w:line="480" w:lineRule="auto"/>
              <w:jc w:val="center"/>
              <w:rPr>
                <w:rFonts w:ascii="Times New Roman" w:hAnsi="Times New Roman" w:cs="Times New Roman"/>
                <w:sz w:val="22"/>
                <w:szCs w:val="22"/>
              </w:rPr>
            </w:pPr>
            <w:r w:rsidRPr="00736464">
              <w:rPr>
                <w:rFonts w:ascii="Times New Roman" w:hAnsi="Times New Roman" w:cs="Times New Roman"/>
                <w:sz w:val="22"/>
                <w:szCs w:val="22"/>
              </w:rPr>
              <w:t>7</w:t>
            </w:r>
          </w:p>
        </w:tc>
      </w:tr>
      <w:tr w:rsidR="00380126" w:rsidRPr="00736464"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380126" w:rsidRPr="00736464" w:rsidRDefault="00380126" w:rsidP="007A279F">
            <w:pPr>
              <w:spacing w:line="480" w:lineRule="auto"/>
              <w:rPr>
                <w:rFonts w:ascii="Times New Roman" w:hAnsi="Times New Roman" w:cs="Times New Roman"/>
                <w:sz w:val="22"/>
                <w:szCs w:val="22"/>
              </w:rPr>
            </w:pPr>
            <w:r w:rsidRPr="00736464">
              <w:rPr>
                <w:rFonts w:ascii="Times New Roman" w:hAnsi="Times New Roman" w:cs="Times New Roman"/>
                <w:sz w:val="22"/>
                <w:szCs w:val="22"/>
              </w:rPr>
              <w:t>PNEUMONI</w:t>
            </w:r>
            <w:r>
              <w:rPr>
                <w:rFonts w:ascii="Times New Roman" w:hAnsi="Times New Roman" w:cs="Times New Roman"/>
                <w:sz w:val="22"/>
                <w:szCs w:val="22"/>
              </w:rPr>
              <w:t>J</w:t>
            </w:r>
            <w:r w:rsidRPr="00736464">
              <w:rPr>
                <w:rFonts w:ascii="Times New Roman" w:hAnsi="Times New Roman" w:cs="Times New Roman"/>
                <w:sz w:val="22"/>
                <w:szCs w:val="22"/>
              </w:rPr>
              <w:t>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126" w:rsidRPr="00736464" w:rsidRDefault="00380126" w:rsidP="006E13A1">
            <w:pPr>
              <w:spacing w:line="480" w:lineRule="auto"/>
              <w:jc w:val="center"/>
              <w:rPr>
                <w:rFonts w:ascii="Times New Roman" w:hAnsi="Times New Roman" w:cs="Times New Roman"/>
                <w:sz w:val="22"/>
                <w:szCs w:val="22"/>
              </w:rPr>
            </w:pPr>
            <w:r w:rsidRPr="00736464">
              <w:rPr>
                <w:rFonts w:ascii="Times New Roman" w:hAnsi="Times New Roman" w:cs="Times New Roman"/>
                <w:sz w:val="22"/>
                <w:szCs w:val="22"/>
              </w:rPr>
              <w:t>11</w:t>
            </w:r>
          </w:p>
        </w:tc>
      </w:tr>
      <w:tr w:rsidR="00380126" w:rsidRPr="00736464"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380126" w:rsidRPr="00736464" w:rsidRDefault="00380126" w:rsidP="007A279F">
            <w:pPr>
              <w:spacing w:line="480" w:lineRule="auto"/>
              <w:rPr>
                <w:rFonts w:ascii="Times New Roman" w:hAnsi="Times New Roman" w:cs="Times New Roman"/>
                <w:sz w:val="22"/>
                <w:szCs w:val="22"/>
              </w:rPr>
            </w:pPr>
            <w:r w:rsidRPr="00736464">
              <w:rPr>
                <w:rFonts w:ascii="Times New Roman" w:hAnsi="Times New Roman" w:cs="Times New Roman"/>
                <w:sz w:val="22"/>
                <w:szCs w:val="22"/>
              </w:rPr>
              <w:t>SEPSA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126" w:rsidRPr="00736464" w:rsidRDefault="00380126" w:rsidP="006E13A1">
            <w:pPr>
              <w:spacing w:line="480" w:lineRule="auto"/>
              <w:jc w:val="center"/>
              <w:rPr>
                <w:rFonts w:ascii="Times New Roman" w:hAnsi="Times New Roman" w:cs="Times New Roman"/>
                <w:sz w:val="22"/>
                <w:szCs w:val="22"/>
              </w:rPr>
            </w:pPr>
            <w:r w:rsidRPr="00736464">
              <w:rPr>
                <w:rFonts w:ascii="Times New Roman" w:hAnsi="Times New Roman" w:cs="Times New Roman"/>
                <w:sz w:val="22"/>
                <w:szCs w:val="22"/>
              </w:rPr>
              <w:t>23</w:t>
            </w:r>
          </w:p>
        </w:tc>
      </w:tr>
      <w:tr w:rsidR="00380126" w:rsidRPr="00736464"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380126" w:rsidRPr="00736464" w:rsidRDefault="00380126" w:rsidP="007A279F">
            <w:pPr>
              <w:spacing w:line="480" w:lineRule="auto"/>
              <w:rPr>
                <w:rFonts w:ascii="Times New Roman" w:hAnsi="Times New Roman" w:cs="Times New Roman"/>
                <w:sz w:val="22"/>
                <w:szCs w:val="22"/>
              </w:rPr>
            </w:pPr>
            <w:r w:rsidRPr="00736464">
              <w:rPr>
                <w:rFonts w:ascii="Times New Roman" w:hAnsi="Times New Roman" w:cs="Times New Roman"/>
                <w:sz w:val="22"/>
                <w:szCs w:val="22"/>
              </w:rPr>
              <w:t>TRAUMA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126" w:rsidRPr="00736464" w:rsidRDefault="00380126" w:rsidP="006E13A1">
            <w:pPr>
              <w:spacing w:line="480" w:lineRule="auto"/>
              <w:jc w:val="center"/>
              <w:rPr>
                <w:rFonts w:ascii="Times New Roman" w:hAnsi="Times New Roman" w:cs="Times New Roman"/>
                <w:sz w:val="22"/>
                <w:szCs w:val="22"/>
              </w:rPr>
            </w:pPr>
            <w:r w:rsidRPr="00736464">
              <w:rPr>
                <w:rFonts w:ascii="Times New Roman" w:hAnsi="Times New Roman" w:cs="Times New Roman"/>
                <w:sz w:val="22"/>
                <w:szCs w:val="22"/>
              </w:rPr>
              <w:t>7</w:t>
            </w:r>
          </w:p>
        </w:tc>
      </w:tr>
      <w:tr w:rsidR="00380126" w:rsidRPr="00736464"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380126" w:rsidRPr="00736464" w:rsidRDefault="00380126" w:rsidP="007A279F">
            <w:pPr>
              <w:spacing w:line="480" w:lineRule="auto"/>
              <w:rPr>
                <w:rFonts w:ascii="Times New Roman" w:hAnsi="Times New Roman" w:cs="Times New Roman"/>
                <w:sz w:val="22"/>
                <w:szCs w:val="22"/>
              </w:rPr>
            </w:pPr>
            <w:r w:rsidRPr="00736464">
              <w:rPr>
                <w:rFonts w:ascii="Times New Roman" w:hAnsi="Times New Roman" w:cs="Times New Roman"/>
                <w:sz w:val="22"/>
                <w:szCs w:val="22"/>
              </w:rPr>
              <w:t>TUMORI</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126" w:rsidRPr="00736464" w:rsidRDefault="00380126" w:rsidP="006E13A1">
            <w:pPr>
              <w:spacing w:line="480" w:lineRule="auto"/>
              <w:jc w:val="center"/>
              <w:rPr>
                <w:rFonts w:ascii="Times New Roman" w:hAnsi="Times New Roman" w:cs="Times New Roman"/>
                <w:sz w:val="22"/>
                <w:szCs w:val="22"/>
              </w:rPr>
            </w:pPr>
            <w:r w:rsidRPr="00736464">
              <w:rPr>
                <w:rFonts w:ascii="Times New Roman" w:hAnsi="Times New Roman" w:cs="Times New Roman"/>
                <w:sz w:val="22"/>
                <w:szCs w:val="22"/>
              </w:rPr>
              <w:t>52</w:t>
            </w:r>
          </w:p>
        </w:tc>
      </w:tr>
      <w:tr w:rsidR="00380126" w:rsidRPr="00736464"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380126" w:rsidRPr="00736464" w:rsidRDefault="00380126" w:rsidP="007A279F">
            <w:pPr>
              <w:spacing w:line="480" w:lineRule="auto"/>
              <w:rPr>
                <w:rFonts w:ascii="Times New Roman" w:hAnsi="Times New Roman" w:cs="Times New Roman"/>
                <w:sz w:val="22"/>
                <w:szCs w:val="22"/>
              </w:rPr>
            </w:pPr>
            <w:r w:rsidRPr="00736464">
              <w:rPr>
                <w:rFonts w:ascii="Times New Roman" w:hAnsi="Times New Roman" w:cs="Times New Roman"/>
                <w:sz w:val="22"/>
                <w:szCs w:val="22"/>
              </w:rPr>
              <w:t>ZATAJIVANJE BUBREGA (NEFROSKLEROZA)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126" w:rsidRPr="00736464" w:rsidRDefault="00380126" w:rsidP="006E13A1">
            <w:pPr>
              <w:spacing w:line="480" w:lineRule="auto"/>
              <w:jc w:val="center"/>
              <w:rPr>
                <w:rFonts w:ascii="Times New Roman" w:hAnsi="Times New Roman" w:cs="Times New Roman"/>
                <w:sz w:val="22"/>
                <w:szCs w:val="22"/>
              </w:rPr>
            </w:pPr>
            <w:r w:rsidRPr="00736464">
              <w:rPr>
                <w:rFonts w:ascii="Times New Roman" w:hAnsi="Times New Roman" w:cs="Times New Roman"/>
                <w:sz w:val="22"/>
                <w:szCs w:val="22"/>
              </w:rPr>
              <w:t>26</w:t>
            </w:r>
          </w:p>
        </w:tc>
      </w:tr>
      <w:tr w:rsidR="00380126" w:rsidRPr="00736464"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380126" w:rsidRPr="00736464" w:rsidRDefault="00380126" w:rsidP="007A279F">
            <w:pPr>
              <w:spacing w:line="480" w:lineRule="auto"/>
              <w:rPr>
                <w:rFonts w:ascii="Times New Roman" w:hAnsi="Times New Roman" w:cs="Times New Roman"/>
                <w:sz w:val="22"/>
                <w:szCs w:val="22"/>
              </w:rPr>
            </w:pPr>
            <w:r w:rsidRPr="00736464">
              <w:rPr>
                <w:rFonts w:ascii="Times New Roman" w:hAnsi="Times New Roman" w:cs="Times New Roman"/>
                <w:sz w:val="22"/>
                <w:szCs w:val="22"/>
              </w:rPr>
              <w:t>ZATAJIVANJE SRCA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80126" w:rsidRPr="00736464" w:rsidRDefault="00380126" w:rsidP="006E13A1">
            <w:pPr>
              <w:spacing w:line="480" w:lineRule="auto"/>
              <w:jc w:val="center"/>
              <w:rPr>
                <w:rFonts w:ascii="Times New Roman" w:hAnsi="Times New Roman" w:cs="Times New Roman"/>
                <w:sz w:val="22"/>
                <w:szCs w:val="22"/>
              </w:rPr>
            </w:pPr>
            <w:r w:rsidRPr="00736464">
              <w:rPr>
                <w:rFonts w:ascii="Times New Roman" w:hAnsi="Times New Roman" w:cs="Times New Roman"/>
                <w:sz w:val="22"/>
                <w:szCs w:val="22"/>
              </w:rPr>
              <w:t>34</w:t>
            </w:r>
          </w:p>
        </w:tc>
      </w:tr>
    </w:tbl>
    <w:p w:rsidR="00736464" w:rsidRPr="0015719C" w:rsidRDefault="00736464" w:rsidP="00736464">
      <w:pPr>
        <w:rPr>
          <w:rFonts w:ascii="Times New Roman" w:hAnsi="Times New Roman" w:cs="Times New Roman"/>
          <w:sz w:val="16"/>
          <w:szCs w:val="16"/>
        </w:rPr>
      </w:pPr>
    </w:p>
    <w:tbl>
      <w:tblPr>
        <w:tblW w:w="8362" w:type="dxa"/>
        <w:tblInd w:w="535" w:type="dxa"/>
        <w:tblLayout w:type="fixed"/>
        <w:tblCellMar>
          <w:left w:w="10" w:type="dxa"/>
          <w:right w:w="10" w:type="dxa"/>
        </w:tblCellMar>
        <w:tblLook w:val="04A0"/>
      </w:tblPr>
      <w:tblGrid>
        <w:gridCol w:w="5952"/>
        <w:gridCol w:w="2410"/>
      </w:tblGrid>
      <w:tr w:rsidR="00736464" w:rsidRPr="006E13A1" w:rsidTr="00642B76">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736464" w:rsidRPr="00114D49" w:rsidRDefault="006E13A1" w:rsidP="007A279F">
            <w:pPr>
              <w:spacing w:line="480" w:lineRule="auto"/>
              <w:rPr>
                <w:rFonts w:ascii="Times New Roman" w:hAnsi="Times New Roman" w:cs="Times New Roman"/>
                <w:sz w:val="22"/>
                <w:szCs w:val="22"/>
              </w:rPr>
            </w:pPr>
            <w:r w:rsidRPr="00114D49">
              <w:rPr>
                <w:rFonts w:ascii="Times New Roman" w:hAnsi="Times New Roman" w:cs="Times New Roman"/>
                <w:sz w:val="22"/>
                <w:szCs w:val="22"/>
              </w:rPr>
              <w:t>UKUPNO</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6464" w:rsidRPr="00114D49" w:rsidRDefault="00736464" w:rsidP="006E13A1">
            <w:pPr>
              <w:spacing w:line="480" w:lineRule="auto"/>
              <w:jc w:val="center"/>
              <w:rPr>
                <w:rFonts w:ascii="Times New Roman" w:hAnsi="Times New Roman" w:cs="Times New Roman"/>
                <w:sz w:val="22"/>
                <w:szCs w:val="22"/>
              </w:rPr>
            </w:pPr>
            <w:r w:rsidRPr="00114D49">
              <w:rPr>
                <w:rFonts w:ascii="Times New Roman" w:hAnsi="Times New Roman" w:cs="Times New Roman"/>
                <w:sz w:val="22"/>
                <w:szCs w:val="22"/>
              </w:rPr>
              <w:t>253</w:t>
            </w:r>
          </w:p>
        </w:tc>
      </w:tr>
    </w:tbl>
    <w:p w:rsidR="00713012" w:rsidRPr="002212B3" w:rsidRDefault="00954FA0" w:rsidP="002212B3">
      <w:pPr>
        <w:spacing w:line="480" w:lineRule="auto"/>
        <w:rPr>
          <w:rFonts w:ascii="Times New Roman" w:hAnsi="Times New Roman" w:cs="Times New Roman"/>
        </w:rPr>
      </w:pPr>
      <w:r>
        <w:rPr>
          <w:rFonts w:ascii="Times New Roman" w:hAnsi="Times New Roman" w:cs="Times New Roman"/>
          <w:noProof/>
          <w:lang w:eastAsia="en-US" w:bidi="ar-SA"/>
        </w:rPr>
        <w:drawing>
          <wp:anchor distT="0" distB="0" distL="114300" distR="114300" simplePos="0" relativeHeight="251656704" behindDoc="0" locked="0" layoutInCell="1" allowOverlap="1">
            <wp:simplePos x="0" y="0"/>
            <wp:positionH relativeFrom="column">
              <wp:posOffset>-635</wp:posOffset>
            </wp:positionH>
            <wp:positionV relativeFrom="paragraph">
              <wp:posOffset>337185</wp:posOffset>
            </wp:positionV>
            <wp:extent cx="5787390" cy="3743325"/>
            <wp:effectExtent l="19050" t="0" r="22860" b="0"/>
            <wp:wrapSquare wrapText="right"/>
            <wp:docPr id="63" name="Object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roofErr w:type="gramStart"/>
      <w:r w:rsidR="006B016D">
        <w:rPr>
          <w:rFonts w:ascii="Times New Roman" w:hAnsi="Times New Roman" w:cs="Times New Roman"/>
        </w:rPr>
        <w:t>Slika 30</w:t>
      </w:r>
      <w:r w:rsidR="006E13A1">
        <w:rPr>
          <w:rFonts w:ascii="Times New Roman" w:hAnsi="Times New Roman" w:cs="Times New Roman"/>
        </w:rPr>
        <w:t>.</w:t>
      </w:r>
      <w:proofErr w:type="gramEnd"/>
      <w:r w:rsidR="00EB0462">
        <w:rPr>
          <w:rFonts w:ascii="Times New Roman" w:hAnsi="Times New Roman" w:cs="Times New Roman"/>
        </w:rPr>
        <w:t xml:space="preserve"> </w:t>
      </w:r>
      <w:r w:rsidR="00EB0462" w:rsidRPr="006F460B">
        <w:rPr>
          <w:rFonts w:ascii="Times New Roman" w:hAnsi="Times New Roman" w:cs="Times New Roman"/>
        </w:rPr>
        <w:t>Prikaz nalaza pasa s hiperemijom prema uzroku uginuća</w:t>
      </w:r>
    </w:p>
    <w:p w:rsidR="00954FA0" w:rsidRDefault="00954FA0" w:rsidP="00DB355B">
      <w:pPr>
        <w:spacing w:line="360" w:lineRule="auto"/>
        <w:rPr>
          <w:rFonts w:ascii="Times New Roman" w:hAnsi="Times New Roman" w:cs="Times New Roman"/>
        </w:rPr>
      </w:pPr>
    </w:p>
    <w:p w:rsidR="00713012" w:rsidRPr="002212B3" w:rsidRDefault="00EB0462" w:rsidP="00DB355B">
      <w:pPr>
        <w:spacing w:line="360" w:lineRule="auto"/>
        <w:rPr>
          <w:rFonts w:ascii="Times New Roman" w:hAnsi="Times New Roman" w:cs="Times New Roman"/>
        </w:rPr>
      </w:pPr>
      <w:proofErr w:type="gramStart"/>
      <w:r w:rsidRPr="00A87295">
        <w:rPr>
          <w:rFonts w:ascii="Times New Roman" w:hAnsi="Times New Roman" w:cs="Times New Roman"/>
        </w:rPr>
        <w:t xml:space="preserve">Tablica </w:t>
      </w:r>
      <w:r>
        <w:rPr>
          <w:rFonts w:ascii="Times New Roman" w:hAnsi="Times New Roman" w:cs="Times New Roman"/>
        </w:rPr>
        <w:t>30</w:t>
      </w:r>
      <w:r w:rsidR="006E13A1">
        <w:rPr>
          <w:rFonts w:ascii="Times New Roman" w:hAnsi="Times New Roman" w:cs="Times New Roman"/>
        </w:rPr>
        <w:t>.</w:t>
      </w:r>
      <w:proofErr w:type="gramEnd"/>
      <w:r w:rsidRPr="00EB0462">
        <w:rPr>
          <w:rFonts w:ascii="Times New Roman" w:hAnsi="Times New Roman" w:cs="Times New Roman"/>
        </w:rPr>
        <w:t xml:space="preserve"> </w:t>
      </w:r>
      <w:r w:rsidRPr="006F460B">
        <w:rPr>
          <w:rFonts w:ascii="Times New Roman" w:hAnsi="Times New Roman" w:cs="Times New Roman"/>
        </w:rPr>
        <w:t>Prikaz pasa s hiperemijom prema starosti i spolu</w:t>
      </w:r>
    </w:p>
    <w:tbl>
      <w:tblPr>
        <w:tblW w:w="9270" w:type="dxa"/>
        <w:tblInd w:w="5" w:type="dxa"/>
        <w:tblLayout w:type="fixed"/>
        <w:tblCellMar>
          <w:left w:w="10" w:type="dxa"/>
          <w:right w:w="10" w:type="dxa"/>
        </w:tblCellMar>
        <w:tblLook w:val="04A0"/>
      </w:tblPr>
      <w:tblGrid>
        <w:gridCol w:w="1247"/>
        <w:gridCol w:w="432"/>
        <w:gridCol w:w="350"/>
        <w:gridCol w:w="433"/>
        <w:gridCol w:w="433"/>
        <w:gridCol w:w="352"/>
        <w:gridCol w:w="352"/>
        <w:gridCol w:w="352"/>
        <w:gridCol w:w="352"/>
        <w:gridCol w:w="352"/>
        <w:gridCol w:w="352"/>
        <w:gridCol w:w="434"/>
        <w:gridCol w:w="434"/>
        <w:gridCol w:w="434"/>
        <w:gridCol w:w="434"/>
        <w:gridCol w:w="435"/>
        <w:gridCol w:w="435"/>
        <w:gridCol w:w="435"/>
        <w:gridCol w:w="1222"/>
      </w:tblGrid>
      <w:tr w:rsidR="00713012" w:rsidRPr="00EB0462" w:rsidTr="006F460B">
        <w:tc>
          <w:tcPr>
            <w:tcW w:w="1247"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EB0462">
            <w:pPr>
              <w:spacing w:line="360" w:lineRule="auto"/>
              <w:rPr>
                <w:rFonts w:ascii="Times New Roman" w:hAnsi="Times New Roman" w:cs="Times New Roman"/>
                <w:sz w:val="20"/>
                <w:szCs w:val="20"/>
              </w:rPr>
            </w:pPr>
            <w:r w:rsidRPr="002C5A2B">
              <w:rPr>
                <w:rFonts w:ascii="Times New Roman" w:eastAsia="Arial" w:hAnsi="Times New Roman" w:cs="Times New Roman"/>
                <w:sz w:val="20"/>
                <w:szCs w:val="20"/>
              </w:rPr>
              <w:t xml:space="preserve">  </w:t>
            </w:r>
            <w:r w:rsidR="006F460B">
              <w:rPr>
                <w:rFonts w:ascii="Times New Roman" w:eastAsia="Arial" w:hAnsi="Times New Roman" w:cs="Times New Roman"/>
                <w:sz w:val="20"/>
                <w:szCs w:val="20"/>
              </w:rPr>
              <w:t xml:space="preserve"> </w:t>
            </w:r>
            <w:r w:rsidRPr="002C5A2B">
              <w:rPr>
                <w:rFonts w:ascii="Times New Roman" w:hAnsi="Times New Roman" w:cs="Times New Roman"/>
                <w:sz w:val="20"/>
                <w:szCs w:val="20"/>
              </w:rPr>
              <w:t>SPOL</w:t>
            </w:r>
          </w:p>
        </w:tc>
        <w:tc>
          <w:tcPr>
            <w:tcW w:w="6801" w:type="dxa"/>
            <w:gridSpan w:val="17"/>
            <w:tcBorders>
              <w:top w:val="single" w:sz="4" w:space="0" w:color="000000"/>
              <w:left w:val="single" w:sz="4" w:space="0" w:color="000000"/>
              <w:bottom w:val="single" w:sz="4" w:space="0" w:color="000000"/>
            </w:tcBorders>
            <w:tcMar>
              <w:top w:w="0" w:type="dxa"/>
              <w:left w:w="6" w:type="dxa"/>
              <w:bottom w:w="0" w:type="dxa"/>
              <w:right w:w="6" w:type="dxa"/>
            </w:tcMar>
            <w:vAlign w:val="center"/>
          </w:tcPr>
          <w:p w:rsidR="00713012" w:rsidRPr="002C5A2B" w:rsidRDefault="006F460B" w:rsidP="006F460B">
            <w:pPr>
              <w:spacing w:line="360" w:lineRule="auto"/>
              <w:jc w:val="center"/>
              <w:rPr>
                <w:rFonts w:ascii="Times New Roman" w:hAnsi="Times New Roman" w:cs="Times New Roman"/>
                <w:sz w:val="20"/>
                <w:szCs w:val="20"/>
              </w:rPr>
            </w:pPr>
            <w:r>
              <w:rPr>
                <w:rFonts w:ascii="Times New Roman" w:hAnsi="Times New Roman" w:cs="Times New Roman"/>
                <w:sz w:val="20"/>
                <w:szCs w:val="20"/>
              </w:rPr>
              <w:t>STAROST (GODINE)</w:t>
            </w:r>
          </w:p>
        </w:tc>
        <w:tc>
          <w:tcPr>
            <w:tcW w:w="12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11" w:type="dxa"/>
            </w:tcMar>
            <w:vAlign w:val="center"/>
          </w:tcPr>
          <w:p w:rsidR="00713012" w:rsidRPr="002C5A2B" w:rsidRDefault="002C5A2B" w:rsidP="00EB0462">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UKUPAN BROJ</w:t>
            </w:r>
          </w:p>
        </w:tc>
      </w:tr>
      <w:tr w:rsidR="00713012" w:rsidRPr="00EB0462" w:rsidTr="006F460B">
        <w:trPr>
          <w:trHeight w:hRule="exact" w:val="346"/>
        </w:trPr>
        <w:tc>
          <w:tcPr>
            <w:tcW w:w="1247"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713012" w:rsidP="00EB0462">
            <w:pPr>
              <w:spacing w:line="360" w:lineRule="auto"/>
              <w:rPr>
                <w:rFonts w:ascii="Times New Roman" w:hAnsi="Times New Roman" w:cs="Times New Roman"/>
                <w:sz w:val="20"/>
                <w:szCs w:val="20"/>
              </w:rPr>
            </w:pPr>
          </w:p>
        </w:tc>
        <w:tc>
          <w:tcPr>
            <w:tcW w:w="432" w:type="dxa"/>
            <w:tcBorders>
              <w:top w:val="single" w:sz="4" w:space="0" w:color="000000"/>
              <w:left w:val="single" w:sz="4" w:space="0" w:color="000000"/>
              <w:bottom w:val="single" w:sz="4" w:space="0" w:color="000000"/>
            </w:tcBorders>
            <w:tcMar>
              <w:top w:w="0" w:type="dxa"/>
              <w:left w:w="6" w:type="dxa"/>
              <w:bottom w:w="0" w:type="dxa"/>
              <w:right w:w="6"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0</w:t>
            </w:r>
          </w:p>
        </w:tc>
        <w:tc>
          <w:tcPr>
            <w:tcW w:w="350"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433"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433"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3</w:t>
            </w:r>
          </w:p>
        </w:tc>
        <w:tc>
          <w:tcPr>
            <w:tcW w:w="352"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4</w:t>
            </w:r>
          </w:p>
        </w:tc>
        <w:tc>
          <w:tcPr>
            <w:tcW w:w="352"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5</w:t>
            </w:r>
          </w:p>
        </w:tc>
        <w:tc>
          <w:tcPr>
            <w:tcW w:w="352"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6</w:t>
            </w:r>
          </w:p>
        </w:tc>
        <w:tc>
          <w:tcPr>
            <w:tcW w:w="352"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7</w:t>
            </w:r>
          </w:p>
        </w:tc>
        <w:tc>
          <w:tcPr>
            <w:tcW w:w="352"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8</w:t>
            </w:r>
          </w:p>
        </w:tc>
        <w:tc>
          <w:tcPr>
            <w:tcW w:w="352"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9</w:t>
            </w:r>
          </w:p>
        </w:tc>
        <w:tc>
          <w:tcPr>
            <w:tcW w:w="434"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10</w:t>
            </w:r>
          </w:p>
        </w:tc>
        <w:tc>
          <w:tcPr>
            <w:tcW w:w="434"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11</w:t>
            </w:r>
          </w:p>
        </w:tc>
        <w:tc>
          <w:tcPr>
            <w:tcW w:w="434"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12</w:t>
            </w:r>
          </w:p>
        </w:tc>
        <w:tc>
          <w:tcPr>
            <w:tcW w:w="434"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13</w:t>
            </w:r>
          </w:p>
        </w:tc>
        <w:tc>
          <w:tcPr>
            <w:tcW w:w="435"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14</w:t>
            </w:r>
          </w:p>
        </w:tc>
        <w:tc>
          <w:tcPr>
            <w:tcW w:w="435"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15</w:t>
            </w:r>
          </w:p>
        </w:tc>
        <w:tc>
          <w:tcPr>
            <w:tcW w:w="435" w:type="dxa"/>
            <w:tcBorders>
              <w:top w:val="single" w:sz="4" w:space="0" w:color="000000"/>
              <w:left w:val="single" w:sz="4" w:space="0" w:color="000000"/>
              <w:bottom w:val="single" w:sz="4" w:space="0" w:color="000000"/>
            </w:tcBorders>
            <w:tcMar>
              <w:top w:w="0" w:type="dxa"/>
              <w:left w:w="0" w:type="dxa"/>
              <w:bottom w:w="0" w:type="dxa"/>
              <w:right w:w="11" w:type="dxa"/>
            </w:tcMar>
            <w:vAlign w:val="cente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16</w:t>
            </w:r>
          </w:p>
        </w:tc>
        <w:tc>
          <w:tcPr>
            <w:tcW w:w="12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11" w:type="dxa"/>
            </w:tcMar>
            <w:vAlign w:val="center"/>
          </w:tcPr>
          <w:p w:rsidR="00713012" w:rsidRPr="002C5A2B" w:rsidRDefault="00713012" w:rsidP="00EB0462">
            <w:pPr>
              <w:spacing w:line="360" w:lineRule="auto"/>
              <w:jc w:val="center"/>
              <w:rPr>
                <w:rFonts w:ascii="Times New Roman" w:hAnsi="Times New Roman" w:cs="Times New Roman"/>
                <w:sz w:val="20"/>
                <w:szCs w:val="20"/>
              </w:rPr>
            </w:pPr>
          </w:p>
        </w:tc>
      </w:tr>
      <w:tr w:rsidR="00713012" w:rsidRPr="00EB0462" w:rsidTr="006F460B">
        <w:trPr>
          <w:trHeight w:hRule="exact" w:val="346"/>
        </w:trPr>
        <w:tc>
          <w:tcPr>
            <w:tcW w:w="124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EB0462">
            <w:pPr>
              <w:spacing w:line="360" w:lineRule="auto"/>
              <w:rPr>
                <w:rFonts w:ascii="Times New Roman" w:hAnsi="Times New Roman" w:cs="Times New Roman"/>
                <w:sz w:val="20"/>
                <w:szCs w:val="20"/>
              </w:rPr>
            </w:pPr>
            <w:r w:rsidRPr="002C5A2B">
              <w:rPr>
                <w:rFonts w:ascii="Times New Roman" w:hAnsi="Times New Roman" w:cs="Times New Roman"/>
                <w:sz w:val="20"/>
                <w:szCs w:val="20"/>
              </w:rPr>
              <w:t>MUŠKO</w:t>
            </w:r>
          </w:p>
        </w:tc>
        <w:tc>
          <w:tcPr>
            <w:tcW w:w="432" w:type="dxa"/>
            <w:tcBorders>
              <w:top w:val="single" w:sz="4" w:space="0" w:color="000000"/>
              <w:left w:val="single" w:sz="4" w:space="0" w:color="000000"/>
              <w:bottom w:val="single" w:sz="4" w:space="0" w:color="000000"/>
            </w:tcBorders>
            <w:tcMar>
              <w:top w:w="0" w:type="dxa"/>
              <w:left w:w="6" w:type="dxa"/>
              <w:bottom w:w="0" w:type="dxa"/>
              <w:right w:w="6"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38</w:t>
            </w:r>
          </w:p>
        </w:tc>
        <w:tc>
          <w:tcPr>
            <w:tcW w:w="35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8</w:t>
            </w:r>
          </w:p>
        </w:tc>
        <w:tc>
          <w:tcPr>
            <w:tcW w:w="433"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14</w:t>
            </w:r>
          </w:p>
        </w:tc>
        <w:tc>
          <w:tcPr>
            <w:tcW w:w="433"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14</w:t>
            </w:r>
          </w:p>
        </w:tc>
        <w:tc>
          <w:tcPr>
            <w:tcW w:w="352"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8</w:t>
            </w:r>
          </w:p>
        </w:tc>
        <w:tc>
          <w:tcPr>
            <w:tcW w:w="352"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352"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8</w:t>
            </w:r>
          </w:p>
        </w:tc>
        <w:tc>
          <w:tcPr>
            <w:tcW w:w="352"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5</w:t>
            </w:r>
          </w:p>
        </w:tc>
        <w:tc>
          <w:tcPr>
            <w:tcW w:w="352"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5</w:t>
            </w:r>
          </w:p>
        </w:tc>
        <w:tc>
          <w:tcPr>
            <w:tcW w:w="352"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4</w:t>
            </w:r>
          </w:p>
        </w:tc>
        <w:tc>
          <w:tcPr>
            <w:tcW w:w="43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14</w:t>
            </w:r>
          </w:p>
        </w:tc>
        <w:tc>
          <w:tcPr>
            <w:tcW w:w="43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3</w:t>
            </w:r>
          </w:p>
        </w:tc>
        <w:tc>
          <w:tcPr>
            <w:tcW w:w="43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9</w:t>
            </w:r>
          </w:p>
        </w:tc>
        <w:tc>
          <w:tcPr>
            <w:tcW w:w="43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7</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7</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1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2C5A2B" w:rsidRDefault="002C5A2B" w:rsidP="00EB0462">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104</w:t>
            </w:r>
          </w:p>
        </w:tc>
      </w:tr>
      <w:tr w:rsidR="00713012" w:rsidRPr="00EB0462" w:rsidTr="006F460B">
        <w:trPr>
          <w:trHeight w:hRule="exact" w:val="346"/>
        </w:trPr>
        <w:tc>
          <w:tcPr>
            <w:tcW w:w="124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EB0462">
            <w:pPr>
              <w:spacing w:line="360" w:lineRule="auto"/>
              <w:rPr>
                <w:rFonts w:ascii="Times New Roman" w:hAnsi="Times New Roman" w:cs="Times New Roman"/>
                <w:sz w:val="20"/>
                <w:szCs w:val="20"/>
              </w:rPr>
            </w:pPr>
            <w:r w:rsidRPr="002C5A2B">
              <w:rPr>
                <w:rFonts w:ascii="Times New Roman" w:hAnsi="Times New Roman" w:cs="Times New Roman"/>
                <w:sz w:val="20"/>
                <w:szCs w:val="20"/>
              </w:rPr>
              <w:t>ŽENSKO</w:t>
            </w:r>
          </w:p>
        </w:tc>
        <w:tc>
          <w:tcPr>
            <w:tcW w:w="432" w:type="dxa"/>
            <w:tcBorders>
              <w:top w:val="single" w:sz="4" w:space="0" w:color="000000"/>
              <w:left w:val="single" w:sz="4" w:space="0" w:color="000000"/>
              <w:bottom w:val="single" w:sz="4" w:space="0" w:color="000000"/>
            </w:tcBorders>
            <w:tcMar>
              <w:top w:w="0" w:type="dxa"/>
              <w:left w:w="6" w:type="dxa"/>
              <w:bottom w:w="0" w:type="dxa"/>
              <w:right w:w="6"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24</w:t>
            </w:r>
          </w:p>
        </w:tc>
        <w:tc>
          <w:tcPr>
            <w:tcW w:w="35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4</w:t>
            </w:r>
          </w:p>
        </w:tc>
        <w:tc>
          <w:tcPr>
            <w:tcW w:w="433"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5</w:t>
            </w:r>
          </w:p>
        </w:tc>
        <w:tc>
          <w:tcPr>
            <w:tcW w:w="433"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4</w:t>
            </w:r>
          </w:p>
        </w:tc>
        <w:tc>
          <w:tcPr>
            <w:tcW w:w="352"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7</w:t>
            </w:r>
          </w:p>
        </w:tc>
        <w:tc>
          <w:tcPr>
            <w:tcW w:w="352"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5</w:t>
            </w:r>
          </w:p>
        </w:tc>
        <w:tc>
          <w:tcPr>
            <w:tcW w:w="352"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4</w:t>
            </w:r>
          </w:p>
        </w:tc>
        <w:tc>
          <w:tcPr>
            <w:tcW w:w="352"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7</w:t>
            </w:r>
          </w:p>
        </w:tc>
        <w:tc>
          <w:tcPr>
            <w:tcW w:w="352"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7</w:t>
            </w:r>
          </w:p>
        </w:tc>
        <w:tc>
          <w:tcPr>
            <w:tcW w:w="352"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8</w:t>
            </w:r>
          </w:p>
        </w:tc>
        <w:tc>
          <w:tcPr>
            <w:tcW w:w="43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8</w:t>
            </w:r>
          </w:p>
        </w:tc>
        <w:tc>
          <w:tcPr>
            <w:tcW w:w="43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10</w:t>
            </w:r>
          </w:p>
        </w:tc>
        <w:tc>
          <w:tcPr>
            <w:tcW w:w="43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5</w:t>
            </w:r>
          </w:p>
        </w:tc>
        <w:tc>
          <w:tcPr>
            <w:tcW w:w="43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3</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713012" w:rsidP="00182F88">
            <w:pPr>
              <w:spacing w:line="360" w:lineRule="auto"/>
              <w:jc w:val="center"/>
              <w:rPr>
                <w:rFonts w:ascii="Times New Roman" w:hAnsi="Times New Roman" w:cs="Times New Roman"/>
                <w:sz w:val="20"/>
                <w:szCs w:val="20"/>
              </w:rPr>
            </w:pP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2</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C5A2B" w:rsidRDefault="002C5A2B" w:rsidP="00182F88">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w:t>
            </w:r>
          </w:p>
        </w:tc>
        <w:tc>
          <w:tcPr>
            <w:tcW w:w="1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2C5A2B" w:rsidRDefault="002C5A2B" w:rsidP="00EB0462">
            <w:pPr>
              <w:spacing w:line="360" w:lineRule="auto"/>
              <w:jc w:val="center"/>
              <w:rPr>
                <w:rFonts w:ascii="Times New Roman" w:hAnsi="Times New Roman" w:cs="Times New Roman"/>
                <w:sz w:val="20"/>
                <w:szCs w:val="20"/>
              </w:rPr>
            </w:pPr>
            <w:r w:rsidRPr="002C5A2B">
              <w:rPr>
                <w:rFonts w:ascii="Times New Roman" w:hAnsi="Times New Roman" w:cs="Times New Roman"/>
                <w:sz w:val="20"/>
                <w:szCs w:val="20"/>
              </w:rPr>
              <w:t>149</w:t>
            </w:r>
          </w:p>
        </w:tc>
      </w:tr>
    </w:tbl>
    <w:p w:rsidR="00DB355B" w:rsidRDefault="00DB355B" w:rsidP="00DB355B">
      <w:pPr>
        <w:spacing w:line="480" w:lineRule="auto"/>
        <w:ind w:firstLine="708"/>
        <w:rPr>
          <w:rFonts w:ascii="Times New Roman" w:hAnsi="Times New Roman" w:cs="Times New Roman"/>
        </w:rPr>
      </w:pPr>
    </w:p>
    <w:p w:rsidR="00DB355B" w:rsidRPr="002212B3" w:rsidRDefault="00DB355B" w:rsidP="00DB355B">
      <w:pPr>
        <w:spacing w:line="480" w:lineRule="auto"/>
        <w:ind w:firstLine="708"/>
        <w:rPr>
          <w:rFonts w:ascii="Times New Roman" w:hAnsi="Times New Roman" w:cs="Times New Roman"/>
        </w:rPr>
      </w:pPr>
      <w:proofErr w:type="gramStart"/>
      <w:r w:rsidRPr="002212B3">
        <w:rPr>
          <w:rFonts w:ascii="Times New Roman" w:hAnsi="Times New Roman" w:cs="Times New Roman"/>
        </w:rPr>
        <w:t>Ukupno je evidentirano 253 psa s hiperemijom.</w:t>
      </w:r>
      <w:proofErr w:type="gramEnd"/>
      <w:r w:rsidRPr="002212B3">
        <w:rPr>
          <w:rFonts w:ascii="Times New Roman" w:hAnsi="Times New Roman" w:cs="Times New Roman"/>
        </w:rPr>
        <w:t xml:space="preserve"> 47 pasa bilo je iz ruralne sredine, što je 18</w:t>
      </w:r>
      <w:proofErr w:type="gramStart"/>
      <w:r w:rsidRPr="002212B3">
        <w:rPr>
          <w:rFonts w:ascii="Times New Roman" w:hAnsi="Times New Roman" w:cs="Times New Roman"/>
        </w:rPr>
        <w:t>,6</w:t>
      </w:r>
      <w:proofErr w:type="gramEnd"/>
      <w:r w:rsidRPr="002212B3">
        <w:rPr>
          <w:rFonts w:ascii="Times New Roman" w:hAnsi="Times New Roman" w:cs="Times New Roman"/>
        </w:rPr>
        <w:t>% i to odgovara ukupnom postotku pasa iz te sredine u uzorku. Postotak muških pasa je 58</w:t>
      </w:r>
      <w:proofErr w:type="gramStart"/>
      <w:r w:rsidRPr="002212B3">
        <w:rPr>
          <w:rFonts w:ascii="Times New Roman" w:hAnsi="Times New Roman" w:cs="Times New Roman"/>
        </w:rPr>
        <w:t>,9</w:t>
      </w:r>
      <w:proofErr w:type="gramEnd"/>
      <w:r w:rsidRPr="002212B3">
        <w:rPr>
          <w:rFonts w:ascii="Times New Roman" w:hAnsi="Times New Roman" w:cs="Times New Roman"/>
        </w:rPr>
        <w:t>% što također odgovara postotku u cijelom uzorku.</w:t>
      </w:r>
    </w:p>
    <w:p w:rsidR="00DB355B" w:rsidRPr="002212B3" w:rsidRDefault="00DB355B" w:rsidP="00DB355B">
      <w:pPr>
        <w:spacing w:line="360" w:lineRule="auto"/>
        <w:rPr>
          <w:rFonts w:ascii="Times New Roman" w:hAnsi="Times New Roman" w:cs="Times New Roman"/>
        </w:rPr>
      </w:pPr>
      <w:proofErr w:type="gramStart"/>
      <w:r w:rsidRPr="00A87295">
        <w:rPr>
          <w:rFonts w:ascii="Times New Roman" w:hAnsi="Times New Roman" w:cs="Times New Roman"/>
        </w:rPr>
        <w:t xml:space="preserve">Tablica </w:t>
      </w:r>
      <w:r>
        <w:rPr>
          <w:rFonts w:ascii="Times New Roman" w:hAnsi="Times New Roman" w:cs="Times New Roman"/>
        </w:rPr>
        <w:t>3</w:t>
      </w:r>
      <w:r w:rsidR="00114D49">
        <w:rPr>
          <w:rFonts w:ascii="Times New Roman" w:hAnsi="Times New Roman" w:cs="Times New Roman"/>
        </w:rPr>
        <w:t>1</w:t>
      </w:r>
      <w:r w:rsidRPr="00A87295">
        <w:rPr>
          <w:rFonts w:ascii="Times New Roman" w:hAnsi="Times New Roman" w:cs="Times New Roman"/>
        </w:rPr>
        <w:t>.</w:t>
      </w:r>
      <w:proofErr w:type="gramEnd"/>
      <w:r w:rsidRPr="00DB355B">
        <w:rPr>
          <w:rFonts w:ascii="Times New Roman" w:hAnsi="Times New Roman" w:cs="Times New Roman"/>
          <w:sz w:val="22"/>
          <w:szCs w:val="22"/>
        </w:rPr>
        <w:t xml:space="preserve"> </w:t>
      </w:r>
      <w:r w:rsidRPr="006F460B">
        <w:rPr>
          <w:rFonts w:ascii="Times New Roman" w:hAnsi="Times New Roman" w:cs="Times New Roman"/>
        </w:rPr>
        <w:t>Pregled broja pasa s hiperemijom prema spolu i tipu mjesta</w:t>
      </w:r>
    </w:p>
    <w:tbl>
      <w:tblPr>
        <w:tblW w:w="9270" w:type="dxa"/>
        <w:tblInd w:w="108" w:type="dxa"/>
        <w:tblLayout w:type="fixed"/>
        <w:tblCellMar>
          <w:left w:w="10" w:type="dxa"/>
          <w:right w:w="10" w:type="dxa"/>
        </w:tblCellMar>
        <w:tblLook w:val="04A0"/>
      </w:tblPr>
      <w:tblGrid>
        <w:gridCol w:w="3060"/>
        <w:gridCol w:w="2070"/>
        <w:gridCol w:w="2160"/>
        <w:gridCol w:w="1980"/>
      </w:tblGrid>
      <w:tr w:rsidR="00DB355B" w:rsidRPr="00DB355B" w:rsidTr="006F460B">
        <w:tc>
          <w:tcPr>
            <w:tcW w:w="30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B355B" w:rsidRPr="00182F88" w:rsidRDefault="00182F88" w:rsidP="007A279F">
            <w:pPr>
              <w:spacing w:line="360" w:lineRule="auto"/>
              <w:rPr>
                <w:rFonts w:ascii="Times New Roman" w:hAnsi="Times New Roman" w:cs="Times New Roman"/>
                <w:sz w:val="20"/>
                <w:szCs w:val="20"/>
              </w:rPr>
            </w:pPr>
            <w:r w:rsidRPr="00182F88">
              <w:rPr>
                <w:rFonts w:ascii="Times New Roman" w:hAnsi="Times New Roman" w:cs="Times New Roman"/>
                <w:sz w:val="20"/>
                <w:szCs w:val="20"/>
              </w:rPr>
              <w:t>TIP MJESTA</w:t>
            </w:r>
          </w:p>
        </w:tc>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B355B" w:rsidRPr="00182F88" w:rsidRDefault="00182F88" w:rsidP="00182F88">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MUŠKO</w:t>
            </w:r>
          </w:p>
        </w:tc>
        <w:tc>
          <w:tcPr>
            <w:tcW w:w="21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B355B" w:rsidRPr="00182F88" w:rsidRDefault="00182F88" w:rsidP="00182F88">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ŽENSKO</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B355B" w:rsidRPr="00182F88" w:rsidRDefault="00182F88" w:rsidP="00182F88">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UKUPAN BROJ</w:t>
            </w:r>
          </w:p>
        </w:tc>
      </w:tr>
      <w:tr w:rsidR="00DB355B" w:rsidRPr="00DB355B" w:rsidTr="006F460B">
        <w:trPr>
          <w:trHeight w:val="70"/>
        </w:trPr>
        <w:tc>
          <w:tcPr>
            <w:tcW w:w="30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B355B" w:rsidRPr="00182F88" w:rsidRDefault="00182F88" w:rsidP="007A279F">
            <w:pPr>
              <w:spacing w:line="360" w:lineRule="auto"/>
              <w:rPr>
                <w:rFonts w:ascii="Times New Roman" w:hAnsi="Times New Roman" w:cs="Times New Roman"/>
                <w:sz w:val="20"/>
                <w:szCs w:val="20"/>
              </w:rPr>
            </w:pPr>
            <w:r w:rsidRPr="00182F88">
              <w:rPr>
                <w:rFonts w:ascii="Times New Roman" w:hAnsi="Times New Roman" w:cs="Times New Roman"/>
                <w:sz w:val="20"/>
                <w:szCs w:val="20"/>
              </w:rPr>
              <w:t>RURALNI</w:t>
            </w:r>
          </w:p>
        </w:tc>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B355B" w:rsidRPr="00182F88" w:rsidRDefault="00182F88" w:rsidP="00182F88">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32</w:t>
            </w:r>
          </w:p>
        </w:tc>
        <w:tc>
          <w:tcPr>
            <w:tcW w:w="21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B355B" w:rsidRPr="00182F88" w:rsidRDefault="00182F88" w:rsidP="00182F88">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15</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B355B" w:rsidRPr="00182F88" w:rsidRDefault="00182F88" w:rsidP="00182F88">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47</w:t>
            </w:r>
          </w:p>
        </w:tc>
      </w:tr>
      <w:tr w:rsidR="00DB355B" w:rsidRPr="00DB355B" w:rsidTr="006F460B">
        <w:tc>
          <w:tcPr>
            <w:tcW w:w="30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B355B" w:rsidRPr="00182F88" w:rsidRDefault="00182F88" w:rsidP="007A279F">
            <w:pPr>
              <w:spacing w:line="360" w:lineRule="auto"/>
              <w:rPr>
                <w:rFonts w:ascii="Times New Roman" w:hAnsi="Times New Roman" w:cs="Times New Roman"/>
                <w:sz w:val="20"/>
                <w:szCs w:val="20"/>
              </w:rPr>
            </w:pPr>
            <w:r w:rsidRPr="00182F88">
              <w:rPr>
                <w:rFonts w:ascii="Times New Roman" w:hAnsi="Times New Roman" w:cs="Times New Roman"/>
                <w:sz w:val="20"/>
                <w:szCs w:val="20"/>
              </w:rPr>
              <w:t>URBANI</w:t>
            </w:r>
          </w:p>
        </w:tc>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B355B" w:rsidRPr="00182F88" w:rsidRDefault="00182F88" w:rsidP="00182F88">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117</w:t>
            </w:r>
          </w:p>
        </w:tc>
        <w:tc>
          <w:tcPr>
            <w:tcW w:w="21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B355B" w:rsidRPr="00182F88" w:rsidRDefault="00182F88" w:rsidP="00182F88">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89</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B355B" w:rsidRPr="00182F88" w:rsidRDefault="00182F88" w:rsidP="00182F88">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206</w:t>
            </w:r>
          </w:p>
        </w:tc>
      </w:tr>
      <w:tr w:rsidR="00DB355B" w:rsidRPr="00DB355B" w:rsidTr="006F460B">
        <w:tc>
          <w:tcPr>
            <w:tcW w:w="30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B355B" w:rsidRPr="00182F88" w:rsidRDefault="00182F88" w:rsidP="007A279F">
            <w:pPr>
              <w:spacing w:line="360" w:lineRule="auto"/>
              <w:rPr>
                <w:rFonts w:ascii="Times New Roman" w:hAnsi="Times New Roman" w:cs="Times New Roman"/>
                <w:sz w:val="20"/>
                <w:szCs w:val="20"/>
              </w:rPr>
            </w:pPr>
            <w:r w:rsidRPr="00182F88">
              <w:rPr>
                <w:rFonts w:ascii="Times New Roman" w:hAnsi="Times New Roman" w:cs="Times New Roman"/>
                <w:sz w:val="20"/>
                <w:szCs w:val="20"/>
              </w:rPr>
              <w:t>UKUPAN BROJ PASA</w:t>
            </w:r>
          </w:p>
        </w:tc>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B355B" w:rsidRPr="00182F88" w:rsidRDefault="00182F88" w:rsidP="00182F88">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149</w:t>
            </w:r>
          </w:p>
        </w:tc>
        <w:tc>
          <w:tcPr>
            <w:tcW w:w="21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B355B" w:rsidRPr="00182F88" w:rsidRDefault="00182F88" w:rsidP="00182F88">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104</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B355B" w:rsidRPr="00182F88" w:rsidRDefault="00182F88" w:rsidP="00182F88">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253</w:t>
            </w:r>
          </w:p>
        </w:tc>
      </w:tr>
    </w:tbl>
    <w:p w:rsidR="00DB355B" w:rsidRPr="002212B3" w:rsidRDefault="00DB355B" w:rsidP="00DB355B">
      <w:pPr>
        <w:spacing w:line="480" w:lineRule="auto"/>
        <w:rPr>
          <w:rFonts w:ascii="Times New Roman" w:hAnsi="Times New Roman" w:cs="Times New Roman"/>
        </w:rPr>
      </w:pPr>
    </w:p>
    <w:p w:rsidR="00713012" w:rsidRDefault="00CA7289" w:rsidP="00EF6C80">
      <w:pPr>
        <w:spacing w:line="36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880541" cy="3394904"/>
            <wp:effectExtent l="19050" t="0" r="24959" b="0"/>
            <wp:docPr id="18"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13012" w:rsidRPr="006F460B" w:rsidRDefault="006B016D" w:rsidP="00EF6C80">
      <w:pPr>
        <w:spacing w:line="360" w:lineRule="auto"/>
        <w:rPr>
          <w:rFonts w:ascii="Times New Roman" w:hAnsi="Times New Roman" w:cs="Times New Roman"/>
        </w:rPr>
      </w:pPr>
      <w:proofErr w:type="gramStart"/>
      <w:r w:rsidRPr="006F460B">
        <w:rPr>
          <w:rFonts w:ascii="Times New Roman" w:hAnsi="Times New Roman" w:cs="Times New Roman"/>
        </w:rPr>
        <w:t>Slika 31</w:t>
      </w:r>
      <w:r w:rsidR="00182F88" w:rsidRPr="006F460B">
        <w:rPr>
          <w:rFonts w:ascii="Times New Roman" w:hAnsi="Times New Roman" w:cs="Times New Roman"/>
        </w:rPr>
        <w:t>.</w:t>
      </w:r>
      <w:proofErr w:type="gramEnd"/>
      <w:r w:rsidR="00EF6C80" w:rsidRPr="006F460B">
        <w:rPr>
          <w:rFonts w:ascii="Times New Roman" w:hAnsi="Times New Roman" w:cs="Times New Roman"/>
        </w:rPr>
        <w:t xml:space="preserve"> Prikaz nalaza pasa s hiperemijom prema spolu i starosti</w:t>
      </w:r>
    </w:p>
    <w:p w:rsidR="00742BEC" w:rsidRDefault="00742BEC" w:rsidP="00742BEC">
      <w:pPr>
        <w:spacing w:line="480" w:lineRule="auto"/>
        <w:rPr>
          <w:rFonts w:ascii="Times New Roman" w:hAnsi="Times New Roman" w:cs="Times New Roman"/>
        </w:rPr>
      </w:pPr>
    </w:p>
    <w:p w:rsidR="00742BEC" w:rsidRDefault="008B60C3" w:rsidP="000F1A87">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333461" cy="3250095"/>
            <wp:effectExtent l="19050" t="0" r="0" b="0"/>
            <wp:docPr id="105" name="Picture 104" descr="hiperemija-emfiz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eremija-emfizem.jpg"/>
                    <pic:cNvPicPr/>
                  </pic:nvPicPr>
                  <pic:blipFill>
                    <a:blip r:embed="rId43" cstate="print">
                      <a:lum bright="26000"/>
                    </a:blip>
                    <a:stretch>
                      <a:fillRect/>
                    </a:stretch>
                  </pic:blipFill>
                  <pic:spPr>
                    <a:xfrm>
                      <a:off x="0" y="0"/>
                      <a:ext cx="4337849" cy="3253386"/>
                    </a:xfrm>
                    <a:prstGeom prst="rect">
                      <a:avLst/>
                    </a:prstGeom>
                  </pic:spPr>
                </pic:pic>
              </a:graphicData>
            </a:graphic>
          </wp:inline>
        </w:drawing>
      </w:r>
    </w:p>
    <w:p w:rsidR="00742BEC" w:rsidRPr="007726B5" w:rsidRDefault="006B016D" w:rsidP="00742BEC">
      <w:pPr>
        <w:spacing w:line="480" w:lineRule="auto"/>
        <w:rPr>
          <w:rFonts w:ascii="Times New Roman" w:hAnsi="Times New Roman" w:cs="Times New Roman"/>
          <w:i/>
        </w:rPr>
      </w:pPr>
      <w:proofErr w:type="gramStart"/>
      <w:r>
        <w:rPr>
          <w:rFonts w:ascii="Times New Roman" w:hAnsi="Times New Roman" w:cs="Times New Roman"/>
        </w:rPr>
        <w:t>Slika 32.</w:t>
      </w:r>
      <w:proofErr w:type="gramEnd"/>
      <w:r>
        <w:rPr>
          <w:rFonts w:ascii="Times New Roman" w:hAnsi="Times New Roman" w:cs="Times New Roman"/>
        </w:rPr>
        <w:t xml:space="preserve"> </w:t>
      </w:r>
      <w:proofErr w:type="gramStart"/>
      <w:r w:rsidR="00742BEC" w:rsidRPr="006F460B">
        <w:rPr>
          <w:rFonts w:ascii="Times New Roman" w:hAnsi="Times New Roman" w:cs="Times New Roman"/>
        </w:rPr>
        <w:t>Hiperemija, emfizem, pluća, pas.</w:t>
      </w:r>
      <w:proofErr w:type="gramEnd"/>
      <w:r w:rsidR="004B1DED" w:rsidRPr="006F460B">
        <w:rPr>
          <w:rFonts w:ascii="Times New Roman" w:hAnsi="Times New Roman" w:cs="Times New Roman"/>
        </w:rPr>
        <w:t xml:space="preserve"> </w:t>
      </w:r>
      <w:proofErr w:type="gramStart"/>
      <w:r w:rsidR="004B1DED" w:rsidRPr="006F460B">
        <w:rPr>
          <w:rFonts w:ascii="Times New Roman" w:hAnsi="Times New Roman" w:cs="Times New Roman"/>
        </w:rPr>
        <w:t>Iz arhive Zavoda za veterinarsku patologiju</w:t>
      </w:r>
      <w:r w:rsidR="004B1DED" w:rsidRPr="007726B5">
        <w:rPr>
          <w:rFonts w:ascii="Times New Roman" w:hAnsi="Times New Roman" w:cs="Times New Roman"/>
          <w:i/>
        </w:rPr>
        <w:t>.</w:t>
      </w:r>
      <w:proofErr w:type="gramEnd"/>
    </w:p>
    <w:p w:rsidR="00DD494D" w:rsidRDefault="00DD494D" w:rsidP="00954FA0">
      <w:pPr>
        <w:widowControl/>
        <w:suppressAutoHyphens w:val="0"/>
        <w:autoSpaceDN/>
        <w:spacing w:line="480" w:lineRule="auto"/>
        <w:textAlignment w:val="auto"/>
        <w:rPr>
          <w:rFonts w:ascii="Times New Roman" w:hAnsi="Times New Roman" w:cs="Times New Roman"/>
        </w:rPr>
      </w:pPr>
    </w:p>
    <w:p w:rsidR="00713012" w:rsidRPr="002476FE" w:rsidRDefault="00251F0A" w:rsidP="002212B3">
      <w:pPr>
        <w:spacing w:line="480" w:lineRule="auto"/>
        <w:rPr>
          <w:rFonts w:ascii="Times New Roman" w:hAnsi="Times New Roman" w:cs="Times New Roman"/>
          <w:b/>
        </w:rPr>
      </w:pPr>
      <w:r w:rsidRPr="002476FE">
        <w:rPr>
          <w:rFonts w:ascii="Times New Roman" w:hAnsi="Times New Roman" w:cs="Times New Roman"/>
          <w:b/>
        </w:rPr>
        <w:t>HIPEREMIJA MAČAKA</w:t>
      </w:r>
    </w:p>
    <w:p w:rsidR="007A279F" w:rsidRDefault="00251F0A" w:rsidP="009B781E">
      <w:pPr>
        <w:spacing w:line="480" w:lineRule="auto"/>
        <w:ind w:firstLine="708"/>
        <w:jc w:val="both"/>
        <w:rPr>
          <w:rFonts w:ascii="Times New Roman" w:hAnsi="Times New Roman" w:cs="Times New Roman"/>
        </w:rPr>
      </w:pPr>
      <w:r w:rsidRPr="002212B3">
        <w:rPr>
          <w:rFonts w:ascii="Times New Roman" w:hAnsi="Times New Roman" w:cs="Times New Roman"/>
        </w:rPr>
        <w:t>Hiperemija je ev</w:t>
      </w:r>
      <w:r w:rsidR="00CD65C6">
        <w:rPr>
          <w:rFonts w:ascii="Times New Roman" w:hAnsi="Times New Roman" w:cs="Times New Roman"/>
        </w:rPr>
        <w:t xml:space="preserve">identirana u nalazima 53 </w:t>
      </w:r>
      <w:proofErr w:type="gramStart"/>
      <w:r w:rsidR="00CD65C6">
        <w:rPr>
          <w:rFonts w:ascii="Times New Roman" w:hAnsi="Times New Roman" w:cs="Times New Roman"/>
        </w:rPr>
        <w:t>mačke</w:t>
      </w:r>
      <w:proofErr w:type="gramEnd"/>
      <w:r w:rsidRPr="002212B3">
        <w:rPr>
          <w:rFonts w:ascii="Times New Roman" w:hAnsi="Times New Roman" w:cs="Times New Roman"/>
        </w:rPr>
        <w:t>.</w:t>
      </w:r>
      <w:r w:rsidR="007A279F" w:rsidRPr="007A279F">
        <w:rPr>
          <w:rFonts w:ascii="Times New Roman" w:hAnsi="Times New Roman" w:cs="Times New Roman"/>
        </w:rPr>
        <w:t xml:space="preserve"> </w:t>
      </w:r>
      <w:proofErr w:type="gramStart"/>
      <w:r w:rsidR="00676309">
        <w:rPr>
          <w:rFonts w:ascii="Times New Roman" w:hAnsi="Times New Roman" w:cs="Times New Roman"/>
        </w:rPr>
        <w:t>Najveći broj evidentiran je kod zatajivanja srca.</w:t>
      </w:r>
      <w:proofErr w:type="gramEnd"/>
      <w:r w:rsidR="00347339">
        <w:rPr>
          <w:rFonts w:ascii="Times New Roman" w:hAnsi="Times New Roman" w:cs="Times New Roman"/>
        </w:rPr>
        <w:t xml:space="preserve"> </w:t>
      </w:r>
      <w:r w:rsidR="00676309" w:rsidRPr="002212B3">
        <w:rPr>
          <w:rFonts w:ascii="Times New Roman" w:hAnsi="Times New Roman" w:cs="Times New Roman"/>
        </w:rPr>
        <w:t>Osim kod upalnih i zaraznih procesa, trauma i tumora, česta je kod bolesti koje dovode</w:t>
      </w:r>
      <w:r w:rsidR="00CD65C6">
        <w:rPr>
          <w:rFonts w:ascii="Times New Roman" w:hAnsi="Times New Roman" w:cs="Times New Roman"/>
        </w:rPr>
        <w:t xml:space="preserve"> do zatajivanja srca i bubrega </w:t>
      </w:r>
      <w:proofErr w:type="gramStart"/>
      <w:r w:rsidR="00CD65C6">
        <w:rPr>
          <w:rFonts w:ascii="Times New Roman" w:hAnsi="Times New Roman" w:cs="Times New Roman"/>
        </w:rPr>
        <w:t>te</w:t>
      </w:r>
      <w:proofErr w:type="gramEnd"/>
      <w:r w:rsidR="00676309" w:rsidRPr="002212B3">
        <w:rPr>
          <w:rFonts w:ascii="Times New Roman" w:hAnsi="Times New Roman" w:cs="Times New Roman"/>
        </w:rPr>
        <w:t xml:space="preserve"> sepse</w:t>
      </w:r>
      <w:r w:rsidR="00834178">
        <w:rPr>
          <w:rFonts w:ascii="Times New Roman" w:hAnsi="Times New Roman" w:cs="Times New Roman"/>
        </w:rPr>
        <w:t>.</w:t>
      </w:r>
    </w:p>
    <w:p w:rsidR="007A279F" w:rsidRPr="002212B3" w:rsidRDefault="007A279F" w:rsidP="003C3F71">
      <w:pPr>
        <w:spacing w:line="360" w:lineRule="auto"/>
        <w:rPr>
          <w:rFonts w:ascii="Times New Roman" w:hAnsi="Times New Roman" w:cs="Times New Roman"/>
        </w:rPr>
      </w:pPr>
      <w:proofErr w:type="gramStart"/>
      <w:r w:rsidRPr="00A87295">
        <w:rPr>
          <w:rFonts w:ascii="Times New Roman" w:hAnsi="Times New Roman" w:cs="Times New Roman"/>
        </w:rPr>
        <w:t xml:space="preserve">Tablica </w:t>
      </w:r>
      <w:r>
        <w:rPr>
          <w:rFonts w:ascii="Times New Roman" w:hAnsi="Times New Roman" w:cs="Times New Roman"/>
        </w:rPr>
        <w:t>3</w:t>
      </w:r>
      <w:r w:rsidR="00114D49">
        <w:rPr>
          <w:rFonts w:ascii="Times New Roman" w:hAnsi="Times New Roman" w:cs="Times New Roman"/>
        </w:rPr>
        <w:t>2</w:t>
      </w:r>
      <w:r w:rsidRPr="006F460B">
        <w:rPr>
          <w:rFonts w:ascii="Times New Roman" w:hAnsi="Times New Roman" w:cs="Times New Roman"/>
        </w:rPr>
        <w:t>.</w:t>
      </w:r>
      <w:proofErr w:type="gramEnd"/>
      <w:r w:rsidRPr="006F460B">
        <w:rPr>
          <w:rFonts w:ascii="Times New Roman" w:hAnsi="Times New Roman" w:cs="Times New Roman"/>
        </w:rPr>
        <w:t xml:space="preserve"> Pregled mačaka s hiperemijom prema uzroku uginuća</w:t>
      </w:r>
    </w:p>
    <w:tbl>
      <w:tblPr>
        <w:tblW w:w="7513" w:type="dxa"/>
        <w:tblInd w:w="817" w:type="dxa"/>
        <w:tblLayout w:type="fixed"/>
        <w:tblCellMar>
          <w:left w:w="10" w:type="dxa"/>
          <w:right w:w="10" w:type="dxa"/>
        </w:tblCellMar>
        <w:tblLook w:val="04A0"/>
      </w:tblPr>
      <w:tblGrid>
        <w:gridCol w:w="6095"/>
        <w:gridCol w:w="1418"/>
      </w:tblGrid>
      <w:tr w:rsidR="007A279F"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7A279F" w:rsidRPr="00114D49" w:rsidRDefault="00182F88" w:rsidP="007A279F">
            <w:pPr>
              <w:spacing w:line="360" w:lineRule="auto"/>
              <w:rPr>
                <w:rFonts w:ascii="Times New Roman" w:hAnsi="Times New Roman" w:cs="Times New Roman"/>
                <w:sz w:val="20"/>
                <w:szCs w:val="20"/>
              </w:rPr>
            </w:pPr>
            <w:r w:rsidRPr="00114D49">
              <w:rPr>
                <w:rFonts w:ascii="Times New Roman" w:hAnsi="Times New Roman" w:cs="Times New Roman"/>
                <w:sz w:val="20"/>
                <w:szCs w:val="20"/>
              </w:rPr>
              <w:t>UZROK UGINUĆA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A279F" w:rsidRPr="00114D49" w:rsidRDefault="00182F88" w:rsidP="007A279F">
            <w:pPr>
              <w:spacing w:line="360" w:lineRule="auto"/>
              <w:jc w:val="center"/>
              <w:rPr>
                <w:rFonts w:ascii="Times New Roman" w:hAnsi="Times New Roman" w:cs="Times New Roman"/>
                <w:sz w:val="20"/>
                <w:szCs w:val="20"/>
              </w:rPr>
            </w:pPr>
            <w:r w:rsidRPr="00114D49">
              <w:rPr>
                <w:rFonts w:ascii="Times New Roman" w:hAnsi="Times New Roman" w:cs="Times New Roman"/>
                <w:sz w:val="20"/>
                <w:szCs w:val="20"/>
              </w:rPr>
              <w:t>BROJ</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D8495B">
            <w:pPr>
              <w:spacing w:line="360" w:lineRule="auto"/>
              <w:rPr>
                <w:rFonts w:ascii="Times New Roman" w:hAnsi="Times New Roman" w:cs="Times New Roman"/>
                <w:sz w:val="20"/>
                <w:szCs w:val="20"/>
              </w:rPr>
            </w:pPr>
            <w:r w:rsidRPr="00182F88">
              <w:rPr>
                <w:rFonts w:ascii="Times New Roman" w:hAnsi="Times New Roman" w:cs="Times New Roman"/>
                <w:sz w:val="20"/>
                <w:szCs w:val="20"/>
              </w:rPr>
              <w:t>ADENO</w:t>
            </w:r>
            <w:r>
              <w:rPr>
                <w:rFonts w:ascii="Times New Roman" w:hAnsi="Times New Roman" w:cs="Times New Roman"/>
                <w:sz w:val="20"/>
                <w:szCs w:val="20"/>
              </w:rPr>
              <w:t>K</w:t>
            </w:r>
            <w:r w:rsidRPr="00182F88">
              <w:rPr>
                <w:rFonts w:ascii="Times New Roman" w:hAnsi="Times New Roman" w:cs="Times New Roman"/>
                <w:sz w:val="20"/>
                <w:szCs w:val="20"/>
              </w:rPr>
              <w:t>ARCINOM</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Pr>
                <w:rFonts w:ascii="Times New Roman" w:hAnsi="Times New Roman" w:cs="Times New Roman"/>
                <w:sz w:val="20"/>
                <w:szCs w:val="20"/>
              </w:rPr>
              <w:t>BOLEST AUJESZKOG</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D8495B">
            <w:pPr>
              <w:spacing w:line="360" w:lineRule="auto"/>
              <w:rPr>
                <w:rFonts w:ascii="Times New Roman" w:hAnsi="Times New Roman" w:cs="Times New Roman"/>
                <w:sz w:val="20"/>
                <w:szCs w:val="20"/>
              </w:rPr>
            </w:pPr>
            <w:r w:rsidRPr="00182F88">
              <w:rPr>
                <w:rFonts w:ascii="Times New Roman" w:hAnsi="Times New Roman" w:cs="Times New Roman"/>
                <w:sz w:val="20"/>
                <w:szCs w:val="20"/>
              </w:rPr>
              <w:t>BRONHOPNEUMONI</w:t>
            </w:r>
            <w:r>
              <w:rPr>
                <w:rFonts w:ascii="Times New Roman" w:hAnsi="Times New Roman" w:cs="Times New Roman"/>
                <w:sz w:val="20"/>
                <w:szCs w:val="20"/>
              </w:rPr>
              <w:t>J</w:t>
            </w:r>
            <w:r w:rsidRPr="00182F88">
              <w:rPr>
                <w:rFonts w:ascii="Times New Roman" w:hAnsi="Times New Roman" w:cs="Times New Roman"/>
                <w:sz w:val="20"/>
                <w:szCs w:val="20"/>
              </w:rPr>
              <w:t>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2</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144A7E">
            <w:pPr>
              <w:spacing w:line="360" w:lineRule="auto"/>
              <w:rPr>
                <w:rFonts w:ascii="Times New Roman" w:hAnsi="Times New Roman" w:cs="Times New Roman"/>
                <w:sz w:val="20"/>
                <w:szCs w:val="20"/>
              </w:rPr>
            </w:pPr>
            <w:r>
              <w:rPr>
                <w:rFonts w:ascii="Times New Roman" w:hAnsi="Times New Roman" w:cs="Times New Roman"/>
                <w:sz w:val="20"/>
                <w:szCs w:val="20"/>
              </w:rPr>
              <w:t>BUNDEVASTA TRAKAVICA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Pr>
                <w:rFonts w:ascii="Times New Roman" w:hAnsi="Times New Roman" w:cs="Times New Roman"/>
                <w:sz w:val="20"/>
                <w:szCs w:val="20"/>
              </w:rPr>
              <w:t>ENCEFALITIS APOSTEMATOZA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144A7E">
            <w:pPr>
              <w:spacing w:line="360" w:lineRule="auto"/>
              <w:rPr>
                <w:rFonts w:ascii="Times New Roman" w:hAnsi="Times New Roman" w:cs="Times New Roman"/>
                <w:sz w:val="20"/>
                <w:szCs w:val="20"/>
              </w:rPr>
            </w:pPr>
            <w:r w:rsidRPr="00182F88">
              <w:rPr>
                <w:rFonts w:ascii="Times New Roman" w:hAnsi="Times New Roman" w:cs="Times New Roman"/>
                <w:sz w:val="20"/>
                <w:szCs w:val="20"/>
              </w:rPr>
              <w:t xml:space="preserve">ENTERITIS </w:t>
            </w:r>
            <w:r>
              <w:rPr>
                <w:rFonts w:ascii="Times New Roman" w:hAnsi="Times New Roman" w:cs="Times New Roman"/>
                <w:sz w:val="20"/>
                <w:szCs w:val="20"/>
              </w:rPr>
              <w:t>KATARALNI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144A7E">
            <w:pPr>
              <w:spacing w:line="360" w:lineRule="auto"/>
              <w:rPr>
                <w:rFonts w:ascii="Times New Roman" w:hAnsi="Times New Roman" w:cs="Times New Roman"/>
                <w:sz w:val="20"/>
                <w:szCs w:val="20"/>
              </w:rPr>
            </w:pPr>
            <w:r w:rsidRPr="00182F88">
              <w:rPr>
                <w:rFonts w:ascii="Times New Roman" w:hAnsi="Times New Roman" w:cs="Times New Roman"/>
                <w:sz w:val="20"/>
                <w:szCs w:val="20"/>
              </w:rPr>
              <w:t>EPI</w:t>
            </w:r>
            <w:r>
              <w:rPr>
                <w:rFonts w:ascii="Times New Roman" w:hAnsi="Times New Roman" w:cs="Times New Roman"/>
                <w:sz w:val="20"/>
                <w:szCs w:val="20"/>
              </w:rPr>
              <w:t>K</w:t>
            </w:r>
            <w:r w:rsidRPr="00182F88">
              <w:rPr>
                <w:rFonts w:ascii="Times New Roman" w:hAnsi="Times New Roman" w:cs="Times New Roman"/>
                <w:sz w:val="20"/>
                <w:szCs w:val="20"/>
              </w:rPr>
              <w:t>ARDITIS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Pr>
                <w:rFonts w:ascii="Times New Roman" w:hAnsi="Times New Roman" w:cs="Times New Roman"/>
                <w:sz w:val="20"/>
                <w:szCs w:val="20"/>
              </w:rPr>
              <w:t>F</w:t>
            </w:r>
            <w:r w:rsidRPr="00182F88">
              <w:rPr>
                <w:rFonts w:ascii="Times New Roman" w:hAnsi="Times New Roman" w:cs="Times New Roman"/>
                <w:sz w:val="20"/>
                <w:szCs w:val="20"/>
              </w:rPr>
              <w:t>LEGMONA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2</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sidRPr="00BD0DB5">
              <w:rPr>
                <w:rFonts w:ascii="Times New Roman" w:hAnsi="Times New Roman" w:cs="Times New Roman"/>
                <w:sz w:val="20"/>
                <w:szCs w:val="20"/>
              </w:rPr>
              <w:t>INVAGINACIJA CRIJEVA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sidRPr="00BD0DB5">
              <w:rPr>
                <w:rFonts w:ascii="Times New Roman" w:hAnsi="Times New Roman" w:cs="Times New Roman"/>
                <w:sz w:val="20"/>
                <w:szCs w:val="20"/>
              </w:rPr>
              <w:t>KOMPLIKACIJE LAPARATOMIJE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sidRPr="00182F88">
              <w:rPr>
                <w:rFonts w:ascii="Times New Roman" w:hAnsi="Times New Roman" w:cs="Times New Roman"/>
                <w:sz w:val="20"/>
                <w:szCs w:val="20"/>
              </w:rPr>
              <w:t>LEUKEMIJA MAČAKA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2</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Pr>
                <w:rFonts w:ascii="Times New Roman" w:hAnsi="Times New Roman" w:cs="Times New Roman"/>
                <w:sz w:val="20"/>
                <w:szCs w:val="20"/>
              </w:rPr>
              <w:t>LIMFOSARKOM</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8</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sidRPr="00182F88">
              <w:rPr>
                <w:rFonts w:ascii="Times New Roman" w:hAnsi="Times New Roman" w:cs="Times New Roman"/>
                <w:sz w:val="20"/>
                <w:szCs w:val="20"/>
              </w:rPr>
              <w:t>OTROVANJE ANTIKOAGULANSIMA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2</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26788D">
            <w:pPr>
              <w:spacing w:line="360" w:lineRule="auto"/>
              <w:rPr>
                <w:rFonts w:ascii="Times New Roman" w:hAnsi="Times New Roman" w:cs="Times New Roman"/>
                <w:sz w:val="20"/>
                <w:szCs w:val="20"/>
              </w:rPr>
            </w:pPr>
            <w:r>
              <w:rPr>
                <w:rFonts w:ascii="Times New Roman" w:hAnsi="Times New Roman" w:cs="Times New Roman"/>
                <w:sz w:val="20"/>
                <w:szCs w:val="20"/>
              </w:rPr>
              <w:t>PI</w:t>
            </w:r>
            <w:r w:rsidRPr="00182F88">
              <w:rPr>
                <w:rFonts w:ascii="Times New Roman" w:hAnsi="Times New Roman" w:cs="Times New Roman"/>
                <w:sz w:val="20"/>
                <w:szCs w:val="20"/>
              </w:rPr>
              <w:t>OMETRA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sidRPr="00182F88">
              <w:rPr>
                <w:rFonts w:ascii="Times New Roman" w:hAnsi="Times New Roman" w:cs="Times New Roman"/>
                <w:sz w:val="20"/>
                <w:szCs w:val="20"/>
              </w:rPr>
              <w:t>PNEUMONI</w:t>
            </w:r>
            <w:r>
              <w:rPr>
                <w:rFonts w:ascii="Times New Roman" w:hAnsi="Times New Roman" w:cs="Times New Roman"/>
                <w:sz w:val="20"/>
                <w:szCs w:val="20"/>
              </w:rPr>
              <w:t>J</w:t>
            </w:r>
            <w:r w:rsidRPr="00182F88">
              <w:rPr>
                <w:rFonts w:ascii="Times New Roman" w:hAnsi="Times New Roman" w:cs="Times New Roman"/>
                <w:sz w:val="20"/>
                <w:szCs w:val="20"/>
              </w:rPr>
              <w:t>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4</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sidRPr="00182F88">
              <w:rPr>
                <w:rFonts w:ascii="Times New Roman" w:hAnsi="Times New Roman" w:cs="Times New Roman"/>
                <w:sz w:val="20"/>
                <w:szCs w:val="20"/>
              </w:rPr>
              <w:t>SEPSA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sidRPr="00BD0DB5">
              <w:rPr>
                <w:rFonts w:ascii="Times New Roman" w:hAnsi="Times New Roman" w:cs="Times New Roman"/>
                <w:sz w:val="20"/>
                <w:szCs w:val="20"/>
              </w:rPr>
              <w:t>SINDROM BOLESTI DONJEG MOKRAĆNOG SUSTAVA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sidRPr="00182F88">
              <w:rPr>
                <w:rFonts w:ascii="Times New Roman" w:hAnsi="Times New Roman" w:cs="Times New Roman"/>
                <w:sz w:val="20"/>
                <w:szCs w:val="20"/>
              </w:rPr>
              <w:t>TRAUMA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3</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sidRPr="00BD0DB5">
              <w:rPr>
                <w:rFonts w:ascii="Times New Roman" w:hAnsi="Times New Roman" w:cs="Times New Roman"/>
                <w:sz w:val="20"/>
                <w:szCs w:val="20"/>
              </w:rPr>
              <w:t>UGRIZNE RANE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sidRPr="00BD0DB5">
              <w:rPr>
                <w:rFonts w:ascii="Times New Roman" w:hAnsi="Times New Roman" w:cs="Times New Roman"/>
                <w:sz w:val="20"/>
                <w:szCs w:val="20"/>
              </w:rPr>
              <w:t>USTRIJELNE RANE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sidRPr="00182F88">
              <w:rPr>
                <w:rFonts w:ascii="Times New Roman" w:hAnsi="Times New Roman" w:cs="Times New Roman"/>
                <w:sz w:val="20"/>
                <w:szCs w:val="20"/>
              </w:rPr>
              <w:t>ZARAZNI PERITONITIS MAČAKA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2</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sidRPr="00182F88">
              <w:rPr>
                <w:rFonts w:ascii="Times New Roman" w:hAnsi="Times New Roman" w:cs="Times New Roman"/>
                <w:sz w:val="20"/>
                <w:szCs w:val="20"/>
              </w:rPr>
              <w:t>ZATAJIVANJE BUBREGA (NEFROSKLEROZA)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10</w:t>
            </w:r>
          </w:p>
        </w:tc>
      </w:tr>
      <w:tr w:rsidR="00DD494D"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DD494D" w:rsidRPr="00182F88" w:rsidRDefault="00DD494D" w:rsidP="007A279F">
            <w:pPr>
              <w:spacing w:line="360" w:lineRule="auto"/>
              <w:rPr>
                <w:rFonts w:ascii="Times New Roman" w:hAnsi="Times New Roman" w:cs="Times New Roman"/>
                <w:sz w:val="20"/>
                <w:szCs w:val="20"/>
              </w:rPr>
            </w:pPr>
            <w:r w:rsidRPr="00182F88">
              <w:rPr>
                <w:rFonts w:ascii="Times New Roman" w:hAnsi="Times New Roman" w:cs="Times New Roman"/>
                <w:sz w:val="20"/>
                <w:szCs w:val="20"/>
              </w:rPr>
              <w:t>ZATAJIVANJE SRCA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D494D" w:rsidRPr="00182F88" w:rsidRDefault="00DD494D"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6</w:t>
            </w:r>
          </w:p>
        </w:tc>
      </w:tr>
      <w:tr w:rsidR="007A279F" w:rsidRPr="002212B3" w:rsidTr="00642B76">
        <w:trPr>
          <w:trHeight w:hRule="exact" w:val="346"/>
        </w:trPr>
        <w:tc>
          <w:tcPr>
            <w:tcW w:w="6095" w:type="dxa"/>
            <w:tcBorders>
              <w:top w:val="single" w:sz="4" w:space="0" w:color="000000"/>
              <w:left w:val="single" w:sz="4" w:space="0" w:color="000000"/>
              <w:bottom w:val="single" w:sz="4" w:space="0" w:color="000000"/>
            </w:tcBorders>
            <w:tcMar>
              <w:top w:w="0" w:type="dxa"/>
              <w:left w:w="108" w:type="dxa"/>
              <w:bottom w:w="0" w:type="dxa"/>
              <w:right w:w="108" w:type="dxa"/>
            </w:tcMar>
          </w:tcPr>
          <w:p w:rsidR="007A279F" w:rsidRPr="00182F88" w:rsidRDefault="00182F88" w:rsidP="007A279F">
            <w:pPr>
              <w:spacing w:line="360" w:lineRule="auto"/>
              <w:rPr>
                <w:rFonts w:ascii="Times New Roman" w:hAnsi="Times New Roman" w:cs="Times New Roman"/>
                <w:sz w:val="20"/>
                <w:szCs w:val="20"/>
              </w:rPr>
            </w:pPr>
            <w:r w:rsidRPr="00182F88">
              <w:rPr>
                <w:rFonts w:ascii="Times New Roman" w:hAnsi="Times New Roman" w:cs="Times New Roman"/>
                <w:sz w:val="20"/>
                <w:szCs w:val="20"/>
              </w:rPr>
              <w:t>UKUPNO</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A279F" w:rsidRPr="00182F88" w:rsidRDefault="00182F88" w:rsidP="007A279F">
            <w:pPr>
              <w:spacing w:line="360" w:lineRule="auto"/>
              <w:jc w:val="center"/>
              <w:rPr>
                <w:rFonts w:ascii="Times New Roman" w:hAnsi="Times New Roman" w:cs="Times New Roman"/>
                <w:sz w:val="20"/>
                <w:szCs w:val="20"/>
              </w:rPr>
            </w:pPr>
            <w:r w:rsidRPr="00182F88">
              <w:rPr>
                <w:rFonts w:ascii="Times New Roman" w:hAnsi="Times New Roman" w:cs="Times New Roman"/>
                <w:sz w:val="20"/>
                <w:szCs w:val="20"/>
              </w:rPr>
              <w:t>53</w:t>
            </w:r>
          </w:p>
        </w:tc>
      </w:tr>
    </w:tbl>
    <w:p w:rsidR="00713012" w:rsidRPr="002212B3" w:rsidRDefault="00713012" w:rsidP="002212B3">
      <w:pPr>
        <w:spacing w:line="480" w:lineRule="auto"/>
        <w:rPr>
          <w:rFonts w:ascii="Times New Roman" w:hAnsi="Times New Roman" w:cs="Times New Roman"/>
        </w:rPr>
      </w:pPr>
    </w:p>
    <w:p w:rsidR="00713012" w:rsidRPr="002212B3" w:rsidRDefault="00CA7289" w:rsidP="003C3F71">
      <w:pPr>
        <w:spacing w:line="360" w:lineRule="auto"/>
        <w:rPr>
          <w:rFonts w:ascii="Times New Roman" w:hAnsi="Times New Roman" w:cs="Times New Roman"/>
        </w:rPr>
      </w:pPr>
      <w:r>
        <w:rPr>
          <w:rFonts w:ascii="Times New Roman" w:hAnsi="Times New Roman" w:cs="Times New Roman"/>
          <w:noProof/>
          <w:lang w:eastAsia="en-US" w:bidi="ar-SA"/>
        </w:rPr>
        <w:drawing>
          <wp:inline distT="0" distB="0" distL="0" distR="0">
            <wp:extent cx="5923721" cy="3124862"/>
            <wp:effectExtent l="0" t="0" r="829" b="0"/>
            <wp:docPr id="19" name="Object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A279F" w:rsidRPr="00182F88" w:rsidRDefault="007A279F" w:rsidP="002212B3">
      <w:pPr>
        <w:spacing w:line="480" w:lineRule="auto"/>
        <w:rPr>
          <w:rFonts w:ascii="Times New Roman" w:hAnsi="Times New Roman" w:cs="Times New Roman"/>
          <w:i/>
        </w:rPr>
      </w:pPr>
      <w:proofErr w:type="gramStart"/>
      <w:r>
        <w:rPr>
          <w:rFonts w:ascii="Times New Roman" w:hAnsi="Times New Roman" w:cs="Times New Roman"/>
        </w:rPr>
        <w:t>Slika</w:t>
      </w:r>
      <w:r w:rsidR="0034726E">
        <w:rPr>
          <w:rFonts w:ascii="Times New Roman" w:hAnsi="Times New Roman" w:cs="Times New Roman"/>
        </w:rPr>
        <w:t xml:space="preserve"> </w:t>
      </w:r>
      <w:r w:rsidR="006B016D">
        <w:rPr>
          <w:rFonts w:ascii="Times New Roman" w:hAnsi="Times New Roman" w:cs="Times New Roman"/>
        </w:rPr>
        <w:t>33</w:t>
      </w:r>
      <w:r w:rsidRPr="00182F88">
        <w:rPr>
          <w:rFonts w:ascii="Times New Roman" w:hAnsi="Times New Roman" w:cs="Times New Roman"/>
          <w:i/>
        </w:rPr>
        <w:t>.</w:t>
      </w:r>
      <w:proofErr w:type="gramEnd"/>
      <w:r w:rsidRPr="00182F88">
        <w:rPr>
          <w:rFonts w:ascii="Times New Roman" w:hAnsi="Times New Roman" w:cs="Times New Roman"/>
          <w:i/>
        </w:rPr>
        <w:t xml:space="preserve"> </w:t>
      </w:r>
      <w:r w:rsidRPr="006F460B">
        <w:rPr>
          <w:rFonts w:ascii="Times New Roman" w:hAnsi="Times New Roman" w:cs="Times New Roman"/>
        </w:rPr>
        <w:t>Prikaz nalaza mačaka s hiperemijom prema dijagnozi uginuća</w:t>
      </w:r>
    </w:p>
    <w:p w:rsidR="00954FA0" w:rsidRDefault="00676309" w:rsidP="00676309">
      <w:pPr>
        <w:spacing w:line="480" w:lineRule="auto"/>
        <w:ind w:firstLine="708"/>
        <w:rPr>
          <w:rFonts w:ascii="Times New Roman" w:hAnsi="Times New Roman" w:cs="Times New Roman"/>
        </w:rPr>
      </w:pPr>
      <w:r w:rsidRPr="002212B3">
        <w:rPr>
          <w:rFonts w:ascii="Times New Roman" w:hAnsi="Times New Roman" w:cs="Times New Roman"/>
        </w:rPr>
        <w:t>Od 53 mačke s hiperemijom, 14 mačaka (26</w:t>
      </w:r>
      <w:proofErr w:type="gramStart"/>
      <w:r w:rsidRPr="002212B3">
        <w:rPr>
          <w:rFonts w:ascii="Times New Roman" w:hAnsi="Times New Roman" w:cs="Times New Roman"/>
        </w:rPr>
        <w:t>,4</w:t>
      </w:r>
      <w:proofErr w:type="gramEnd"/>
      <w:r w:rsidRPr="002212B3">
        <w:rPr>
          <w:rFonts w:ascii="Times New Roman" w:hAnsi="Times New Roman" w:cs="Times New Roman"/>
        </w:rPr>
        <w:t>%) bile su do mjesec dana starosti, što odgovara smrtnosti u tom razdoblju u ukupnom uzorku.</w:t>
      </w:r>
    </w:p>
    <w:p w:rsidR="00954FA0" w:rsidRDefault="00954FA0">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676309" w:rsidRPr="002212B3" w:rsidRDefault="00676309" w:rsidP="003C3F71">
      <w:pPr>
        <w:spacing w:line="360" w:lineRule="auto"/>
        <w:rPr>
          <w:rFonts w:ascii="Times New Roman" w:hAnsi="Times New Roman" w:cs="Times New Roman"/>
        </w:rPr>
      </w:pPr>
      <w:proofErr w:type="gramStart"/>
      <w:r w:rsidRPr="00A87295">
        <w:rPr>
          <w:rFonts w:ascii="Times New Roman" w:hAnsi="Times New Roman" w:cs="Times New Roman"/>
        </w:rPr>
        <w:t>Tabli</w:t>
      </w:r>
      <w:r w:rsidR="006F460B">
        <w:rPr>
          <w:rFonts w:ascii="Times New Roman" w:hAnsi="Times New Roman" w:cs="Times New Roman"/>
        </w:rPr>
        <w:t>ca</w:t>
      </w:r>
      <w:r w:rsidRPr="00A87295">
        <w:rPr>
          <w:rFonts w:ascii="Times New Roman" w:hAnsi="Times New Roman" w:cs="Times New Roman"/>
        </w:rPr>
        <w:t xml:space="preserve"> </w:t>
      </w:r>
      <w:r>
        <w:rPr>
          <w:rFonts w:ascii="Times New Roman" w:hAnsi="Times New Roman" w:cs="Times New Roman"/>
        </w:rPr>
        <w:t>3</w:t>
      </w:r>
      <w:r w:rsidR="00114D49">
        <w:rPr>
          <w:rFonts w:ascii="Times New Roman" w:hAnsi="Times New Roman" w:cs="Times New Roman"/>
        </w:rPr>
        <w:t>3</w:t>
      </w:r>
      <w:r w:rsidRPr="00A87295">
        <w:rPr>
          <w:rFonts w:ascii="Times New Roman" w:hAnsi="Times New Roman" w:cs="Times New Roman"/>
        </w:rPr>
        <w:t>.</w:t>
      </w:r>
      <w:proofErr w:type="gramEnd"/>
      <w:r w:rsidRPr="007A279F">
        <w:rPr>
          <w:rFonts w:ascii="Times New Roman" w:hAnsi="Times New Roman" w:cs="Times New Roman"/>
        </w:rPr>
        <w:t xml:space="preserve"> </w:t>
      </w:r>
      <w:r w:rsidRPr="002212B3">
        <w:rPr>
          <w:rFonts w:ascii="Times New Roman" w:hAnsi="Times New Roman" w:cs="Times New Roman"/>
        </w:rPr>
        <w:t xml:space="preserve">Pregled broja mačaka s hiperemijom prema spolu i starosti </w:t>
      </w:r>
    </w:p>
    <w:tbl>
      <w:tblPr>
        <w:tblW w:w="9360" w:type="dxa"/>
        <w:tblInd w:w="108" w:type="dxa"/>
        <w:tblLayout w:type="fixed"/>
        <w:tblCellMar>
          <w:left w:w="10" w:type="dxa"/>
          <w:right w:w="10" w:type="dxa"/>
        </w:tblCellMar>
        <w:tblLook w:val="04A0"/>
      </w:tblPr>
      <w:tblGrid>
        <w:gridCol w:w="2090"/>
        <w:gridCol w:w="480"/>
        <w:gridCol w:w="477"/>
        <w:gridCol w:w="477"/>
        <w:gridCol w:w="477"/>
        <w:gridCol w:w="477"/>
        <w:gridCol w:w="477"/>
        <w:gridCol w:w="477"/>
        <w:gridCol w:w="478"/>
        <w:gridCol w:w="481"/>
        <w:gridCol w:w="481"/>
        <w:gridCol w:w="481"/>
        <w:gridCol w:w="481"/>
        <w:gridCol w:w="529"/>
        <w:gridCol w:w="997"/>
      </w:tblGrid>
      <w:tr w:rsidR="00676309" w:rsidRPr="002212B3" w:rsidTr="007E1D96">
        <w:trPr>
          <w:trHeight w:val="279"/>
        </w:trPr>
        <w:tc>
          <w:tcPr>
            <w:tcW w:w="20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rPr>
                <w:rFonts w:ascii="Times New Roman" w:hAnsi="Times New Roman" w:cs="Times New Roman"/>
                <w:sz w:val="20"/>
                <w:szCs w:val="20"/>
              </w:rPr>
            </w:pPr>
            <w:r w:rsidRPr="009865E6">
              <w:rPr>
                <w:rFonts w:ascii="Times New Roman" w:hAnsi="Times New Roman" w:cs="Times New Roman"/>
                <w:sz w:val="20"/>
                <w:szCs w:val="20"/>
              </w:rPr>
              <w:t>SPOL</w:t>
            </w:r>
          </w:p>
        </w:tc>
        <w:tc>
          <w:tcPr>
            <w:tcW w:w="6273"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6309" w:rsidRPr="009865E6" w:rsidRDefault="006F460B" w:rsidP="006C27BC">
            <w:pPr>
              <w:spacing w:line="360" w:lineRule="auto"/>
              <w:jc w:val="center"/>
              <w:rPr>
                <w:rFonts w:ascii="Times New Roman" w:hAnsi="Times New Roman" w:cs="Times New Roman"/>
                <w:sz w:val="20"/>
                <w:szCs w:val="20"/>
              </w:rPr>
            </w:pPr>
            <w:r>
              <w:rPr>
                <w:rFonts w:ascii="Times New Roman" w:hAnsi="Times New Roman" w:cs="Times New Roman"/>
                <w:sz w:val="20"/>
                <w:szCs w:val="20"/>
              </w:rPr>
              <w:t>STAROST (</w:t>
            </w:r>
            <w:r w:rsidR="0026788D" w:rsidRPr="009865E6">
              <w:rPr>
                <w:rFonts w:ascii="Times New Roman" w:hAnsi="Times New Roman" w:cs="Times New Roman"/>
                <w:sz w:val="20"/>
                <w:szCs w:val="20"/>
              </w:rPr>
              <w:t>GODINE</w:t>
            </w:r>
            <w:r>
              <w:rPr>
                <w:rFonts w:ascii="Times New Roman" w:hAnsi="Times New Roman" w:cs="Times New Roman"/>
                <w:sz w:val="20"/>
                <w:szCs w:val="20"/>
              </w:rPr>
              <w:t>)</w:t>
            </w:r>
          </w:p>
        </w:tc>
        <w:tc>
          <w:tcPr>
            <w:tcW w:w="997" w:type="dxa"/>
            <w:tcBorders>
              <w:top w:val="single" w:sz="4" w:space="0" w:color="000000"/>
              <w:left w:val="single" w:sz="4" w:space="0" w:color="000000"/>
              <w:bottom w:val="single" w:sz="4" w:space="0" w:color="000000"/>
              <w:right w:val="single" w:sz="4" w:space="0" w:color="000000"/>
            </w:tcBorders>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ZBROJ</w:t>
            </w:r>
          </w:p>
        </w:tc>
      </w:tr>
      <w:tr w:rsidR="00676309" w:rsidRPr="002212B3" w:rsidTr="007E1D96">
        <w:trPr>
          <w:trHeight w:val="339"/>
        </w:trPr>
        <w:tc>
          <w:tcPr>
            <w:tcW w:w="2090" w:type="dxa"/>
            <w:tcBorders>
              <w:top w:val="single" w:sz="4" w:space="0" w:color="000000"/>
              <w:left w:val="single" w:sz="4" w:space="0" w:color="000000"/>
              <w:bottom w:val="single" w:sz="4" w:space="0" w:color="000000"/>
            </w:tcBorders>
            <w:tcMar>
              <w:top w:w="0" w:type="dxa"/>
              <w:left w:w="108" w:type="dxa"/>
              <w:bottom w:w="0" w:type="dxa"/>
              <w:right w:w="108" w:type="dxa"/>
            </w:tcMar>
          </w:tcPr>
          <w:p w:rsidR="00676309" w:rsidRPr="009865E6" w:rsidRDefault="00676309" w:rsidP="006C27BC">
            <w:pPr>
              <w:spacing w:line="360" w:lineRule="auto"/>
              <w:rPr>
                <w:rFonts w:ascii="Times New Roman" w:hAnsi="Times New Roman" w:cs="Times New Roman"/>
                <w:sz w:val="20"/>
                <w:szCs w:val="20"/>
              </w:rPr>
            </w:pPr>
          </w:p>
        </w:tc>
        <w:tc>
          <w:tcPr>
            <w:tcW w:w="480"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0</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2</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3</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4</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6</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7</w:t>
            </w:r>
          </w:p>
        </w:tc>
        <w:tc>
          <w:tcPr>
            <w:tcW w:w="4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8</w:t>
            </w:r>
          </w:p>
        </w:tc>
        <w:tc>
          <w:tcPr>
            <w:tcW w:w="4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10</w:t>
            </w:r>
          </w:p>
        </w:tc>
        <w:tc>
          <w:tcPr>
            <w:tcW w:w="4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12</w:t>
            </w:r>
          </w:p>
        </w:tc>
        <w:tc>
          <w:tcPr>
            <w:tcW w:w="4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14</w:t>
            </w:r>
          </w:p>
        </w:tc>
        <w:tc>
          <w:tcPr>
            <w:tcW w:w="4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15</w:t>
            </w:r>
          </w:p>
        </w:tc>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19</w:t>
            </w:r>
          </w:p>
        </w:tc>
        <w:tc>
          <w:tcPr>
            <w:tcW w:w="997" w:type="dxa"/>
            <w:tcBorders>
              <w:top w:val="single" w:sz="4" w:space="0" w:color="000000"/>
              <w:left w:val="single" w:sz="4" w:space="0" w:color="000000"/>
              <w:bottom w:val="single" w:sz="4" w:space="0" w:color="000000"/>
              <w:right w:val="single" w:sz="4" w:space="0" w:color="000000"/>
            </w:tcBorders>
            <w:tcMar>
              <w:left w:w="6" w:type="dxa"/>
              <w:right w:w="28" w:type="dxa"/>
            </w:tcMar>
          </w:tcPr>
          <w:p w:rsidR="00676309" w:rsidRPr="009865E6" w:rsidRDefault="00676309" w:rsidP="006C27BC">
            <w:pPr>
              <w:spacing w:line="360" w:lineRule="auto"/>
              <w:jc w:val="center"/>
              <w:rPr>
                <w:rFonts w:ascii="Times New Roman" w:hAnsi="Times New Roman" w:cs="Times New Roman"/>
                <w:sz w:val="20"/>
                <w:szCs w:val="20"/>
              </w:rPr>
            </w:pPr>
          </w:p>
        </w:tc>
      </w:tr>
      <w:tr w:rsidR="00676309" w:rsidRPr="002212B3" w:rsidTr="007E1D96">
        <w:tc>
          <w:tcPr>
            <w:tcW w:w="2090" w:type="dxa"/>
            <w:tcBorders>
              <w:top w:val="single" w:sz="4" w:space="0" w:color="000000"/>
              <w:left w:val="single" w:sz="4" w:space="0" w:color="000000"/>
              <w:bottom w:val="single" w:sz="4" w:space="0" w:color="000000"/>
            </w:tcBorders>
            <w:tcMar>
              <w:top w:w="0" w:type="dxa"/>
              <w:left w:w="108" w:type="dxa"/>
              <w:bottom w:w="0" w:type="dxa"/>
              <w:right w:w="108" w:type="dxa"/>
            </w:tcMar>
          </w:tcPr>
          <w:p w:rsidR="00676309" w:rsidRPr="009865E6" w:rsidRDefault="0026788D" w:rsidP="006C27BC">
            <w:pPr>
              <w:spacing w:line="360" w:lineRule="auto"/>
              <w:rPr>
                <w:rFonts w:ascii="Times New Roman" w:hAnsi="Times New Roman" w:cs="Times New Roman"/>
                <w:sz w:val="20"/>
                <w:szCs w:val="20"/>
              </w:rPr>
            </w:pPr>
            <w:r w:rsidRPr="009865E6">
              <w:rPr>
                <w:rFonts w:ascii="Times New Roman" w:hAnsi="Times New Roman" w:cs="Times New Roman"/>
                <w:sz w:val="20"/>
                <w:szCs w:val="20"/>
              </w:rPr>
              <w:t>MUŠKO</w:t>
            </w:r>
          </w:p>
        </w:tc>
        <w:tc>
          <w:tcPr>
            <w:tcW w:w="480"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7</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4</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3</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4</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676309" w:rsidP="006C27BC">
            <w:pPr>
              <w:spacing w:line="360" w:lineRule="auto"/>
              <w:jc w:val="center"/>
              <w:rPr>
                <w:rFonts w:ascii="Times New Roman" w:hAnsi="Times New Roman" w:cs="Times New Roman"/>
                <w:sz w:val="20"/>
                <w:szCs w:val="20"/>
              </w:rPr>
            </w:pP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2</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2</w:t>
            </w:r>
          </w:p>
        </w:tc>
        <w:tc>
          <w:tcPr>
            <w:tcW w:w="4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676309" w:rsidP="006C27BC">
            <w:pPr>
              <w:spacing w:line="360" w:lineRule="auto"/>
              <w:jc w:val="center"/>
              <w:rPr>
                <w:rFonts w:ascii="Times New Roman" w:hAnsi="Times New Roman" w:cs="Times New Roman"/>
                <w:sz w:val="20"/>
                <w:szCs w:val="20"/>
              </w:rPr>
            </w:pPr>
          </w:p>
        </w:tc>
        <w:tc>
          <w:tcPr>
            <w:tcW w:w="4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676309" w:rsidP="006C27BC">
            <w:pPr>
              <w:spacing w:line="360" w:lineRule="auto"/>
              <w:jc w:val="center"/>
              <w:rPr>
                <w:rFonts w:ascii="Times New Roman" w:hAnsi="Times New Roman" w:cs="Times New Roman"/>
                <w:sz w:val="20"/>
                <w:szCs w:val="20"/>
              </w:rPr>
            </w:pPr>
          </w:p>
        </w:tc>
        <w:tc>
          <w:tcPr>
            <w:tcW w:w="4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w:t>
            </w:r>
          </w:p>
        </w:tc>
        <w:tc>
          <w:tcPr>
            <w:tcW w:w="4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w:t>
            </w:r>
          </w:p>
        </w:tc>
        <w:tc>
          <w:tcPr>
            <w:tcW w:w="4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2</w:t>
            </w:r>
          </w:p>
        </w:tc>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6309" w:rsidRPr="009865E6" w:rsidRDefault="00676309" w:rsidP="006C27BC">
            <w:pPr>
              <w:spacing w:line="360" w:lineRule="auto"/>
              <w:jc w:val="center"/>
              <w:rPr>
                <w:rFonts w:ascii="Times New Roman" w:hAnsi="Times New Roman" w:cs="Times New Roman"/>
                <w:sz w:val="20"/>
                <w:szCs w:val="20"/>
              </w:rPr>
            </w:pPr>
          </w:p>
        </w:tc>
        <w:tc>
          <w:tcPr>
            <w:tcW w:w="997" w:type="dxa"/>
            <w:tcBorders>
              <w:top w:val="single" w:sz="4" w:space="0" w:color="000000"/>
              <w:left w:val="single" w:sz="4" w:space="0" w:color="000000"/>
              <w:bottom w:val="single" w:sz="4" w:space="0" w:color="000000"/>
              <w:right w:val="single" w:sz="4" w:space="0" w:color="000000"/>
            </w:tcBorders>
            <w:tcMar>
              <w:left w:w="6" w:type="dxa"/>
              <w:right w:w="28" w:type="dxa"/>
            </w:tcMa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26</w:t>
            </w:r>
          </w:p>
        </w:tc>
      </w:tr>
      <w:tr w:rsidR="00676309" w:rsidRPr="002212B3" w:rsidTr="007E1D96">
        <w:tc>
          <w:tcPr>
            <w:tcW w:w="2090" w:type="dxa"/>
            <w:tcBorders>
              <w:top w:val="single" w:sz="4" w:space="0" w:color="000000"/>
              <w:left w:val="single" w:sz="4" w:space="0" w:color="000000"/>
              <w:bottom w:val="single" w:sz="4" w:space="0" w:color="000000"/>
            </w:tcBorders>
            <w:tcMar>
              <w:top w:w="0" w:type="dxa"/>
              <w:left w:w="108" w:type="dxa"/>
              <w:bottom w:w="0" w:type="dxa"/>
              <w:right w:w="108" w:type="dxa"/>
            </w:tcMar>
          </w:tcPr>
          <w:p w:rsidR="00676309" w:rsidRPr="009865E6" w:rsidRDefault="0026788D" w:rsidP="006C27BC">
            <w:pPr>
              <w:spacing w:line="360" w:lineRule="auto"/>
              <w:rPr>
                <w:rFonts w:ascii="Times New Roman" w:hAnsi="Times New Roman" w:cs="Times New Roman"/>
                <w:sz w:val="20"/>
                <w:szCs w:val="20"/>
              </w:rPr>
            </w:pPr>
            <w:r w:rsidRPr="009865E6">
              <w:rPr>
                <w:rFonts w:ascii="Times New Roman" w:hAnsi="Times New Roman" w:cs="Times New Roman"/>
                <w:sz w:val="20"/>
                <w:szCs w:val="20"/>
              </w:rPr>
              <w:t>ŽENSKO</w:t>
            </w:r>
          </w:p>
        </w:tc>
        <w:tc>
          <w:tcPr>
            <w:tcW w:w="480"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7</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3</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4</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3</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2</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676309" w:rsidP="006C27BC">
            <w:pPr>
              <w:spacing w:line="360" w:lineRule="auto"/>
              <w:jc w:val="center"/>
              <w:rPr>
                <w:rFonts w:ascii="Times New Roman" w:hAnsi="Times New Roman" w:cs="Times New Roman"/>
                <w:sz w:val="20"/>
                <w:szCs w:val="20"/>
              </w:rPr>
            </w:pP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2</w:t>
            </w:r>
          </w:p>
        </w:tc>
        <w:tc>
          <w:tcPr>
            <w:tcW w:w="4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w:t>
            </w:r>
          </w:p>
        </w:tc>
        <w:tc>
          <w:tcPr>
            <w:tcW w:w="4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w:t>
            </w:r>
          </w:p>
        </w:tc>
        <w:tc>
          <w:tcPr>
            <w:tcW w:w="4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w:t>
            </w:r>
          </w:p>
        </w:tc>
        <w:tc>
          <w:tcPr>
            <w:tcW w:w="4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w:t>
            </w:r>
          </w:p>
        </w:tc>
        <w:tc>
          <w:tcPr>
            <w:tcW w:w="4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w:t>
            </w:r>
          </w:p>
        </w:tc>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w:t>
            </w:r>
          </w:p>
        </w:tc>
        <w:tc>
          <w:tcPr>
            <w:tcW w:w="997" w:type="dxa"/>
            <w:tcBorders>
              <w:top w:val="single" w:sz="4" w:space="0" w:color="000000"/>
              <w:left w:val="single" w:sz="4" w:space="0" w:color="000000"/>
              <w:bottom w:val="single" w:sz="4" w:space="0" w:color="000000"/>
              <w:right w:val="single" w:sz="4" w:space="0" w:color="000000"/>
            </w:tcBorders>
            <w:tcMar>
              <w:left w:w="6" w:type="dxa"/>
              <w:right w:w="28" w:type="dxa"/>
            </w:tcMa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27</w:t>
            </w:r>
          </w:p>
        </w:tc>
      </w:tr>
      <w:tr w:rsidR="00676309" w:rsidRPr="002212B3" w:rsidTr="007E1D96">
        <w:tc>
          <w:tcPr>
            <w:tcW w:w="2090" w:type="dxa"/>
            <w:tcBorders>
              <w:top w:val="single" w:sz="4" w:space="0" w:color="000000"/>
              <w:left w:val="single" w:sz="4" w:space="0" w:color="000000"/>
              <w:bottom w:val="single" w:sz="4" w:space="0" w:color="000000"/>
            </w:tcBorders>
            <w:tcMar>
              <w:top w:w="0" w:type="dxa"/>
              <w:left w:w="108" w:type="dxa"/>
              <w:bottom w:w="0" w:type="dxa"/>
              <w:right w:w="108" w:type="dxa"/>
            </w:tcMar>
          </w:tcPr>
          <w:p w:rsidR="00676309" w:rsidRPr="009865E6" w:rsidRDefault="0026788D" w:rsidP="007A6798">
            <w:pPr>
              <w:spacing w:line="360" w:lineRule="auto"/>
              <w:rPr>
                <w:rFonts w:ascii="Times New Roman" w:hAnsi="Times New Roman" w:cs="Times New Roman"/>
                <w:sz w:val="20"/>
                <w:szCs w:val="20"/>
              </w:rPr>
            </w:pPr>
            <w:r w:rsidRPr="009865E6">
              <w:rPr>
                <w:rFonts w:ascii="Times New Roman" w:hAnsi="Times New Roman" w:cs="Times New Roman"/>
                <w:sz w:val="20"/>
                <w:szCs w:val="20"/>
              </w:rPr>
              <w:t>UKUPAN BROJ</w:t>
            </w:r>
          </w:p>
        </w:tc>
        <w:tc>
          <w:tcPr>
            <w:tcW w:w="480"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14</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7</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7</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7</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2</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2</w:t>
            </w:r>
          </w:p>
        </w:tc>
        <w:tc>
          <w:tcPr>
            <w:tcW w:w="47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4</w:t>
            </w:r>
          </w:p>
        </w:tc>
        <w:tc>
          <w:tcPr>
            <w:tcW w:w="4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w:t>
            </w:r>
          </w:p>
        </w:tc>
        <w:tc>
          <w:tcPr>
            <w:tcW w:w="4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w:t>
            </w:r>
          </w:p>
        </w:tc>
        <w:tc>
          <w:tcPr>
            <w:tcW w:w="4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2</w:t>
            </w:r>
          </w:p>
        </w:tc>
        <w:tc>
          <w:tcPr>
            <w:tcW w:w="4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2</w:t>
            </w:r>
          </w:p>
        </w:tc>
        <w:tc>
          <w:tcPr>
            <w:tcW w:w="4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3</w:t>
            </w:r>
          </w:p>
        </w:tc>
        <w:tc>
          <w:tcPr>
            <w:tcW w:w="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1</w:t>
            </w:r>
          </w:p>
        </w:tc>
        <w:tc>
          <w:tcPr>
            <w:tcW w:w="997" w:type="dxa"/>
            <w:tcBorders>
              <w:top w:val="single" w:sz="4" w:space="0" w:color="000000"/>
              <w:left w:val="single" w:sz="4" w:space="0" w:color="000000"/>
              <w:bottom w:val="single" w:sz="4" w:space="0" w:color="000000"/>
              <w:right w:val="single" w:sz="4" w:space="0" w:color="000000"/>
            </w:tcBorders>
            <w:tcMar>
              <w:left w:w="6" w:type="dxa"/>
              <w:right w:w="28" w:type="dxa"/>
            </w:tcMar>
          </w:tcPr>
          <w:p w:rsidR="00676309" w:rsidRPr="009865E6" w:rsidRDefault="0026788D" w:rsidP="006C27BC">
            <w:pPr>
              <w:spacing w:line="360" w:lineRule="auto"/>
              <w:jc w:val="center"/>
              <w:rPr>
                <w:rFonts w:ascii="Times New Roman" w:hAnsi="Times New Roman" w:cs="Times New Roman"/>
                <w:sz w:val="20"/>
                <w:szCs w:val="20"/>
              </w:rPr>
            </w:pPr>
            <w:r w:rsidRPr="009865E6">
              <w:rPr>
                <w:rFonts w:ascii="Times New Roman" w:hAnsi="Times New Roman" w:cs="Times New Roman"/>
                <w:sz w:val="20"/>
                <w:szCs w:val="20"/>
              </w:rPr>
              <w:t>53</w:t>
            </w:r>
          </w:p>
        </w:tc>
      </w:tr>
    </w:tbl>
    <w:p w:rsidR="00A17107" w:rsidRDefault="00A17107" w:rsidP="003C3F71">
      <w:pPr>
        <w:spacing w:line="360" w:lineRule="auto"/>
        <w:jc w:val="center"/>
        <w:rPr>
          <w:rFonts w:ascii="Times New Roman" w:hAnsi="Times New Roman" w:cs="Times New Roman"/>
        </w:rPr>
      </w:pPr>
    </w:p>
    <w:p w:rsidR="00713012" w:rsidRDefault="00CA7289" w:rsidP="003C3F71">
      <w:pPr>
        <w:spacing w:line="36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908841" cy="2822713"/>
            <wp:effectExtent l="19050" t="0" r="15709" b="0"/>
            <wp:docPr id="20" name="Objec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A279F" w:rsidRDefault="007A279F" w:rsidP="003C3F71">
      <w:pPr>
        <w:spacing w:line="480" w:lineRule="auto"/>
        <w:rPr>
          <w:rFonts w:ascii="Times New Roman" w:hAnsi="Times New Roman" w:cs="Times New Roman"/>
        </w:rPr>
      </w:pPr>
      <w:proofErr w:type="gramStart"/>
      <w:r>
        <w:rPr>
          <w:rFonts w:ascii="Times New Roman" w:hAnsi="Times New Roman" w:cs="Times New Roman"/>
        </w:rPr>
        <w:t>Sl</w:t>
      </w:r>
      <w:r w:rsidR="006B016D">
        <w:rPr>
          <w:rFonts w:ascii="Times New Roman" w:hAnsi="Times New Roman" w:cs="Times New Roman"/>
        </w:rPr>
        <w:t>ika 34</w:t>
      </w:r>
      <w:r>
        <w:rPr>
          <w:rFonts w:ascii="Times New Roman" w:hAnsi="Times New Roman" w:cs="Times New Roman"/>
        </w:rPr>
        <w:t>.</w:t>
      </w:r>
      <w:proofErr w:type="gramEnd"/>
      <w:r>
        <w:rPr>
          <w:rFonts w:ascii="Times New Roman" w:hAnsi="Times New Roman" w:cs="Times New Roman"/>
        </w:rPr>
        <w:t xml:space="preserve"> </w:t>
      </w:r>
      <w:r w:rsidRPr="006F460B">
        <w:rPr>
          <w:rFonts w:ascii="Times New Roman" w:hAnsi="Times New Roman" w:cs="Times New Roman"/>
        </w:rPr>
        <w:t>Prikaz mačaka s hiperemijom prema starosti i spolu</w:t>
      </w:r>
    </w:p>
    <w:p w:rsidR="00676309" w:rsidRPr="002212B3" w:rsidRDefault="00676309" w:rsidP="007A6798">
      <w:pPr>
        <w:spacing w:line="480" w:lineRule="auto"/>
        <w:ind w:firstLine="708"/>
        <w:jc w:val="both"/>
        <w:rPr>
          <w:rFonts w:ascii="Times New Roman" w:hAnsi="Times New Roman" w:cs="Times New Roman"/>
        </w:rPr>
      </w:pPr>
      <w:r w:rsidRPr="002212B3">
        <w:rPr>
          <w:rFonts w:ascii="Times New Roman" w:hAnsi="Times New Roman" w:cs="Times New Roman"/>
        </w:rPr>
        <w:t>U uzorku je bio znatno manje mačaka iz ruralnih sredina pa je i postotak od 5</w:t>
      </w:r>
      <w:proofErr w:type="gramStart"/>
      <w:r w:rsidRPr="002212B3">
        <w:rPr>
          <w:rFonts w:ascii="Times New Roman" w:hAnsi="Times New Roman" w:cs="Times New Roman"/>
        </w:rPr>
        <w:t>,7</w:t>
      </w:r>
      <w:proofErr w:type="gramEnd"/>
      <w:r w:rsidRPr="002212B3">
        <w:rPr>
          <w:rFonts w:ascii="Times New Roman" w:hAnsi="Times New Roman" w:cs="Times New Roman"/>
        </w:rPr>
        <w:t>% odgovarajući.</w:t>
      </w:r>
    </w:p>
    <w:p w:rsidR="00676309" w:rsidRPr="002212B3" w:rsidRDefault="00676309" w:rsidP="003C3F71">
      <w:pPr>
        <w:spacing w:line="360" w:lineRule="auto"/>
        <w:rPr>
          <w:rFonts w:ascii="Times New Roman" w:hAnsi="Times New Roman" w:cs="Times New Roman"/>
        </w:rPr>
      </w:pPr>
      <w:proofErr w:type="gramStart"/>
      <w:r w:rsidRPr="00A87295">
        <w:rPr>
          <w:rFonts w:ascii="Times New Roman" w:hAnsi="Times New Roman" w:cs="Times New Roman"/>
        </w:rPr>
        <w:t xml:space="preserve">Tablica </w:t>
      </w:r>
      <w:r>
        <w:rPr>
          <w:rFonts w:ascii="Times New Roman" w:hAnsi="Times New Roman" w:cs="Times New Roman"/>
        </w:rPr>
        <w:t>3</w:t>
      </w:r>
      <w:r w:rsidR="00114D49">
        <w:rPr>
          <w:rFonts w:ascii="Times New Roman" w:hAnsi="Times New Roman" w:cs="Times New Roman"/>
        </w:rPr>
        <w:t>4</w:t>
      </w:r>
      <w:r w:rsidRPr="00A87295">
        <w:rPr>
          <w:rFonts w:ascii="Times New Roman" w:hAnsi="Times New Roman" w:cs="Times New Roman"/>
        </w:rPr>
        <w:t>.</w:t>
      </w:r>
      <w:proofErr w:type="gramEnd"/>
      <w:r w:rsidRPr="007A279F">
        <w:rPr>
          <w:rFonts w:ascii="Times New Roman" w:hAnsi="Times New Roman" w:cs="Times New Roman"/>
        </w:rPr>
        <w:t xml:space="preserve"> </w:t>
      </w:r>
      <w:r w:rsidRPr="006F460B">
        <w:rPr>
          <w:rFonts w:ascii="Times New Roman" w:hAnsi="Times New Roman" w:cs="Times New Roman"/>
        </w:rPr>
        <w:t>Pregled broja mačaka s hiperemijom prema starosti i tipu mjesta</w:t>
      </w:r>
      <w:r w:rsidRPr="002212B3">
        <w:rPr>
          <w:rFonts w:ascii="Times New Roman" w:hAnsi="Times New Roman" w:cs="Times New Roman"/>
        </w:rPr>
        <w:t xml:space="preserve"> </w:t>
      </w:r>
    </w:p>
    <w:tbl>
      <w:tblPr>
        <w:tblW w:w="9072" w:type="dxa"/>
        <w:tblInd w:w="250" w:type="dxa"/>
        <w:tblLayout w:type="fixed"/>
        <w:tblCellMar>
          <w:left w:w="10" w:type="dxa"/>
          <w:right w:w="10" w:type="dxa"/>
        </w:tblCellMar>
        <w:tblLook w:val="04A0"/>
      </w:tblPr>
      <w:tblGrid>
        <w:gridCol w:w="2389"/>
        <w:gridCol w:w="452"/>
        <w:gridCol w:w="426"/>
        <w:gridCol w:w="426"/>
        <w:gridCol w:w="425"/>
        <w:gridCol w:w="425"/>
        <w:gridCol w:w="425"/>
        <w:gridCol w:w="425"/>
        <w:gridCol w:w="425"/>
        <w:gridCol w:w="453"/>
        <w:gridCol w:w="453"/>
        <w:gridCol w:w="453"/>
        <w:gridCol w:w="453"/>
        <w:gridCol w:w="453"/>
        <w:gridCol w:w="989"/>
      </w:tblGrid>
      <w:tr w:rsidR="00713012" w:rsidRPr="002212B3" w:rsidTr="00642B76">
        <w:trPr>
          <w:trHeight w:val="346"/>
        </w:trPr>
        <w:tc>
          <w:tcPr>
            <w:tcW w:w="238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TIP MJESTA</w:t>
            </w:r>
          </w:p>
        </w:tc>
        <w:tc>
          <w:tcPr>
            <w:tcW w:w="5694" w:type="dxa"/>
            <w:gridSpan w:val="1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F460B">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 xml:space="preserve">STAROST </w:t>
            </w:r>
            <w:r w:rsidR="006F460B">
              <w:rPr>
                <w:rFonts w:ascii="Times New Roman" w:hAnsi="Times New Roman" w:cs="Times New Roman"/>
                <w:sz w:val="20"/>
                <w:szCs w:val="20"/>
              </w:rPr>
              <w:t>(</w:t>
            </w:r>
            <w:r w:rsidRPr="007A6798">
              <w:rPr>
                <w:rFonts w:ascii="Times New Roman" w:hAnsi="Times New Roman" w:cs="Times New Roman"/>
                <w:sz w:val="20"/>
                <w:szCs w:val="20"/>
              </w:rPr>
              <w:t>GODINE</w:t>
            </w:r>
            <w:r w:rsidR="006F460B">
              <w:rPr>
                <w:rFonts w:ascii="Times New Roman" w:hAnsi="Times New Roman" w:cs="Times New Roman"/>
                <w:sz w:val="20"/>
                <w:szCs w:val="20"/>
              </w:rPr>
              <w:t>)</w:t>
            </w: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ZBROJ</w:t>
            </w:r>
          </w:p>
        </w:tc>
      </w:tr>
      <w:tr w:rsidR="00713012" w:rsidRPr="002212B3" w:rsidTr="00642B76">
        <w:trPr>
          <w:trHeight w:val="346"/>
        </w:trPr>
        <w:tc>
          <w:tcPr>
            <w:tcW w:w="238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713012" w:rsidP="00676309">
            <w:pPr>
              <w:spacing w:line="360" w:lineRule="auto"/>
              <w:jc w:val="center"/>
              <w:rPr>
                <w:rFonts w:ascii="Times New Roman" w:hAnsi="Times New Roman" w:cs="Times New Roman"/>
                <w:sz w:val="20"/>
                <w:szCs w:val="20"/>
              </w:rPr>
            </w:pPr>
          </w:p>
        </w:tc>
        <w:tc>
          <w:tcPr>
            <w:tcW w:w="45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0</w:t>
            </w:r>
          </w:p>
        </w:tc>
        <w:tc>
          <w:tcPr>
            <w:tcW w:w="42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1</w:t>
            </w:r>
          </w:p>
        </w:tc>
        <w:tc>
          <w:tcPr>
            <w:tcW w:w="42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2</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3</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4</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6</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7</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8</w:t>
            </w:r>
          </w:p>
        </w:tc>
        <w:tc>
          <w:tcPr>
            <w:tcW w:w="45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10</w:t>
            </w:r>
          </w:p>
        </w:tc>
        <w:tc>
          <w:tcPr>
            <w:tcW w:w="45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12</w:t>
            </w:r>
          </w:p>
        </w:tc>
        <w:tc>
          <w:tcPr>
            <w:tcW w:w="45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14</w:t>
            </w:r>
          </w:p>
        </w:tc>
        <w:tc>
          <w:tcPr>
            <w:tcW w:w="45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15</w:t>
            </w:r>
          </w:p>
        </w:tc>
        <w:tc>
          <w:tcPr>
            <w:tcW w:w="45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19</w:t>
            </w:r>
          </w:p>
        </w:tc>
        <w:tc>
          <w:tcPr>
            <w:tcW w:w="98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713012" w:rsidRPr="007A6798" w:rsidRDefault="00713012" w:rsidP="00676309">
            <w:pPr>
              <w:spacing w:line="360" w:lineRule="auto"/>
              <w:jc w:val="center"/>
              <w:rPr>
                <w:rFonts w:ascii="Times New Roman" w:hAnsi="Times New Roman" w:cs="Times New Roman"/>
                <w:sz w:val="20"/>
                <w:szCs w:val="20"/>
              </w:rPr>
            </w:pPr>
          </w:p>
        </w:tc>
      </w:tr>
      <w:tr w:rsidR="00713012" w:rsidRPr="002212B3" w:rsidTr="00642B76">
        <w:trPr>
          <w:trHeight w:val="346"/>
        </w:trPr>
        <w:tc>
          <w:tcPr>
            <w:tcW w:w="238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RURALNI</w:t>
            </w:r>
          </w:p>
        </w:tc>
        <w:tc>
          <w:tcPr>
            <w:tcW w:w="45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2</w:t>
            </w:r>
          </w:p>
        </w:tc>
        <w:tc>
          <w:tcPr>
            <w:tcW w:w="42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713012" w:rsidP="00676309">
            <w:pPr>
              <w:spacing w:line="360" w:lineRule="auto"/>
              <w:jc w:val="center"/>
              <w:rPr>
                <w:rFonts w:ascii="Times New Roman" w:hAnsi="Times New Roman" w:cs="Times New Roman"/>
                <w:sz w:val="20"/>
                <w:szCs w:val="20"/>
              </w:rPr>
            </w:pPr>
          </w:p>
        </w:tc>
        <w:tc>
          <w:tcPr>
            <w:tcW w:w="42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713012" w:rsidP="00676309">
            <w:pPr>
              <w:spacing w:line="360" w:lineRule="auto"/>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713012" w:rsidP="00676309">
            <w:pPr>
              <w:spacing w:line="360" w:lineRule="auto"/>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713012" w:rsidP="00676309">
            <w:pPr>
              <w:spacing w:line="360" w:lineRule="auto"/>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713012" w:rsidP="00676309">
            <w:pPr>
              <w:spacing w:line="360" w:lineRule="auto"/>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713012" w:rsidP="00676309">
            <w:pPr>
              <w:spacing w:line="360" w:lineRule="auto"/>
              <w:jc w:val="center"/>
              <w:rPr>
                <w:rFonts w:ascii="Times New Roman" w:hAnsi="Times New Roman" w:cs="Times New Roman"/>
                <w:sz w:val="20"/>
                <w:szCs w:val="20"/>
              </w:rPr>
            </w:pPr>
          </w:p>
        </w:tc>
        <w:tc>
          <w:tcPr>
            <w:tcW w:w="45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713012" w:rsidP="00676309">
            <w:pPr>
              <w:spacing w:line="360" w:lineRule="auto"/>
              <w:jc w:val="center"/>
              <w:rPr>
                <w:rFonts w:ascii="Times New Roman" w:hAnsi="Times New Roman" w:cs="Times New Roman"/>
                <w:sz w:val="20"/>
                <w:szCs w:val="20"/>
              </w:rPr>
            </w:pPr>
          </w:p>
        </w:tc>
        <w:tc>
          <w:tcPr>
            <w:tcW w:w="45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713012" w:rsidP="00676309">
            <w:pPr>
              <w:spacing w:line="360" w:lineRule="auto"/>
              <w:jc w:val="center"/>
              <w:rPr>
                <w:rFonts w:ascii="Times New Roman" w:hAnsi="Times New Roman" w:cs="Times New Roman"/>
                <w:sz w:val="20"/>
                <w:szCs w:val="20"/>
              </w:rPr>
            </w:pPr>
          </w:p>
        </w:tc>
        <w:tc>
          <w:tcPr>
            <w:tcW w:w="45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713012" w:rsidP="00676309">
            <w:pPr>
              <w:spacing w:line="360" w:lineRule="auto"/>
              <w:jc w:val="center"/>
              <w:rPr>
                <w:rFonts w:ascii="Times New Roman" w:hAnsi="Times New Roman" w:cs="Times New Roman"/>
                <w:sz w:val="20"/>
                <w:szCs w:val="20"/>
              </w:rPr>
            </w:pPr>
          </w:p>
        </w:tc>
        <w:tc>
          <w:tcPr>
            <w:tcW w:w="45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713012" w:rsidP="00676309">
            <w:pPr>
              <w:spacing w:line="360" w:lineRule="auto"/>
              <w:jc w:val="center"/>
              <w:rPr>
                <w:rFonts w:ascii="Times New Roman" w:hAnsi="Times New Roman" w:cs="Times New Roman"/>
                <w:sz w:val="20"/>
                <w:szCs w:val="20"/>
              </w:rPr>
            </w:pPr>
          </w:p>
        </w:tc>
        <w:tc>
          <w:tcPr>
            <w:tcW w:w="45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713012" w:rsidP="00676309">
            <w:pPr>
              <w:spacing w:line="360" w:lineRule="auto"/>
              <w:jc w:val="center"/>
              <w:rPr>
                <w:rFonts w:ascii="Times New Roman" w:hAnsi="Times New Roman" w:cs="Times New Roman"/>
                <w:sz w:val="20"/>
                <w:szCs w:val="20"/>
              </w:rPr>
            </w:pP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3</w:t>
            </w:r>
          </w:p>
        </w:tc>
      </w:tr>
      <w:tr w:rsidR="00713012" w:rsidRPr="002212B3" w:rsidTr="00642B76">
        <w:trPr>
          <w:trHeight w:val="346"/>
        </w:trPr>
        <w:tc>
          <w:tcPr>
            <w:tcW w:w="238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URBANI</w:t>
            </w:r>
          </w:p>
        </w:tc>
        <w:tc>
          <w:tcPr>
            <w:tcW w:w="45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12</w:t>
            </w:r>
          </w:p>
        </w:tc>
        <w:tc>
          <w:tcPr>
            <w:tcW w:w="42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7</w:t>
            </w:r>
          </w:p>
        </w:tc>
        <w:tc>
          <w:tcPr>
            <w:tcW w:w="42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7</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6</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2</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2</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4</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1</w:t>
            </w:r>
          </w:p>
        </w:tc>
        <w:tc>
          <w:tcPr>
            <w:tcW w:w="45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1</w:t>
            </w:r>
          </w:p>
        </w:tc>
        <w:tc>
          <w:tcPr>
            <w:tcW w:w="45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2</w:t>
            </w:r>
          </w:p>
        </w:tc>
        <w:tc>
          <w:tcPr>
            <w:tcW w:w="45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2</w:t>
            </w:r>
          </w:p>
        </w:tc>
        <w:tc>
          <w:tcPr>
            <w:tcW w:w="45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3</w:t>
            </w:r>
          </w:p>
        </w:tc>
        <w:tc>
          <w:tcPr>
            <w:tcW w:w="45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1</w:t>
            </w:r>
          </w:p>
        </w:tc>
        <w:tc>
          <w:tcPr>
            <w:tcW w:w="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7A6798" w:rsidRDefault="009865E6" w:rsidP="00676309">
            <w:pPr>
              <w:spacing w:line="360" w:lineRule="auto"/>
              <w:jc w:val="center"/>
              <w:rPr>
                <w:rFonts w:ascii="Times New Roman" w:hAnsi="Times New Roman" w:cs="Times New Roman"/>
                <w:sz w:val="20"/>
                <w:szCs w:val="20"/>
              </w:rPr>
            </w:pPr>
            <w:r w:rsidRPr="007A6798">
              <w:rPr>
                <w:rFonts w:ascii="Times New Roman" w:hAnsi="Times New Roman" w:cs="Times New Roman"/>
                <w:sz w:val="20"/>
                <w:szCs w:val="20"/>
              </w:rPr>
              <w:t>50</w:t>
            </w:r>
          </w:p>
        </w:tc>
      </w:tr>
    </w:tbl>
    <w:p w:rsidR="00713012" w:rsidRDefault="00713012" w:rsidP="002212B3">
      <w:pPr>
        <w:spacing w:line="480" w:lineRule="auto"/>
        <w:rPr>
          <w:rFonts w:ascii="Times New Roman" w:hAnsi="Times New Roman" w:cs="Times New Roman"/>
        </w:rPr>
      </w:pPr>
    </w:p>
    <w:p w:rsidR="00E84D45" w:rsidRDefault="00E84D45" w:rsidP="002212B3">
      <w:pPr>
        <w:spacing w:line="480" w:lineRule="auto"/>
        <w:rPr>
          <w:rFonts w:ascii="Times New Roman" w:hAnsi="Times New Roman" w:cs="Times New Roman"/>
        </w:rPr>
      </w:pPr>
    </w:p>
    <w:p w:rsidR="00E84D45" w:rsidRDefault="00E84D45" w:rsidP="002212B3">
      <w:pPr>
        <w:spacing w:line="480" w:lineRule="auto"/>
        <w:rPr>
          <w:rFonts w:ascii="Times New Roman" w:hAnsi="Times New Roman" w:cs="Times New Roman"/>
        </w:rPr>
      </w:pPr>
    </w:p>
    <w:p w:rsidR="00E84D45" w:rsidRDefault="00E84D45" w:rsidP="002212B3">
      <w:pPr>
        <w:spacing w:line="480" w:lineRule="auto"/>
        <w:rPr>
          <w:rFonts w:ascii="Times New Roman" w:hAnsi="Times New Roman" w:cs="Times New Roman"/>
        </w:rPr>
      </w:pPr>
    </w:p>
    <w:p w:rsidR="00E84D45" w:rsidRDefault="00E84D45" w:rsidP="002212B3">
      <w:pPr>
        <w:spacing w:line="480" w:lineRule="auto"/>
        <w:rPr>
          <w:rFonts w:ascii="Times New Roman" w:hAnsi="Times New Roman" w:cs="Times New Roman"/>
        </w:rPr>
      </w:pPr>
    </w:p>
    <w:p w:rsidR="00E84D45" w:rsidRPr="002212B3" w:rsidRDefault="00E84D45" w:rsidP="002212B3">
      <w:pPr>
        <w:spacing w:line="480" w:lineRule="auto"/>
        <w:rPr>
          <w:rFonts w:ascii="Times New Roman" w:hAnsi="Times New Roman" w:cs="Times New Roman"/>
        </w:rPr>
      </w:pPr>
    </w:p>
    <w:p w:rsidR="00BA78E9" w:rsidRDefault="00E84D45" w:rsidP="00E84D45">
      <w:pPr>
        <w:spacing w:line="480" w:lineRule="auto"/>
        <w:ind w:firstLine="708"/>
        <w:rPr>
          <w:rFonts w:ascii="Times New Roman" w:hAnsi="Times New Roman" w:cs="Times New Roman"/>
        </w:rPr>
      </w:pPr>
      <w:r w:rsidRPr="006827D6">
        <w:rPr>
          <w:rFonts w:ascii="Times New Roman" w:hAnsi="Times New Roman" w:cs="Times New Roman"/>
          <w:b/>
        </w:rPr>
        <w:t>KRVARENJE U PLUĆIMA</w:t>
      </w:r>
    </w:p>
    <w:p w:rsidR="00713012" w:rsidRPr="006827D6" w:rsidRDefault="00251F0A" w:rsidP="002212B3">
      <w:pPr>
        <w:spacing w:line="480" w:lineRule="auto"/>
        <w:rPr>
          <w:rFonts w:ascii="Times New Roman" w:hAnsi="Times New Roman" w:cs="Times New Roman"/>
          <w:b/>
        </w:rPr>
      </w:pPr>
      <w:r w:rsidRPr="006827D6">
        <w:rPr>
          <w:rFonts w:ascii="Times New Roman" w:hAnsi="Times New Roman" w:cs="Times New Roman"/>
          <w:b/>
        </w:rPr>
        <w:t>KRVARENJE U PLUĆIMA PASA</w:t>
      </w:r>
    </w:p>
    <w:p w:rsidR="00713012" w:rsidRDefault="00251F0A" w:rsidP="007A6798">
      <w:pPr>
        <w:spacing w:line="480" w:lineRule="auto"/>
        <w:ind w:firstLine="708"/>
        <w:jc w:val="both"/>
        <w:rPr>
          <w:rFonts w:ascii="Times New Roman" w:hAnsi="Times New Roman" w:cs="Times New Roman"/>
        </w:rPr>
      </w:pPr>
      <w:proofErr w:type="gramStart"/>
      <w:r w:rsidRPr="002212B3">
        <w:rPr>
          <w:rFonts w:ascii="Times New Roman" w:hAnsi="Times New Roman" w:cs="Times New Roman"/>
        </w:rPr>
        <w:t xml:space="preserve">Krvarenje u plućima </w:t>
      </w:r>
      <w:r w:rsidR="007875A4">
        <w:rPr>
          <w:rFonts w:ascii="Times New Roman" w:hAnsi="Times New Roman" w:cs="Times New Roman"/>
        </w:rPr>
        <w:t xml:space="preserve">(intrapulmonalno krvarenje) </w:t>
      </w:r>
      <w:r w:rsidRPr="002212B3">
        <w:rPr>
          <w:rFonts w:ascii="Times New Roman" w:hAnsi="Times New Roman" w:cs="Times New Roman"/>
        </w:rPr>
        <w:t>evidentirano je kod 111 pasa.</w:t>
      </w:r>
      <w:proofErr w:type="gramEnd"/>
      <w:r w:rsidRPr="002212B3">
        <w:rPr>
          <w:rFonts w:ascii="Times New Roman" w:hAnsi="Times New Roman" w:cs="Times New Roman"/>
        </w:rPr>
        <w:t xml:space="preserve"> </w:t>
      </w:r>
      <w:r w:rsidR="007875A4" w:rsidRPr="007875A4">
        <w:rPr>
          <w:rFonts w:ascii="Times New Roman" w:hAnsi="Times New Roman" w:cs="Times New Roman"/>
        </w:rPr>
        <w:t>Intrapulmonalno krvarenje je p</w:t>
      </w:r>
      <w:r w:rsidRPr="007875A4">
        <w:rPr>
          <w:rFonts w:ascii="Times New Roman" w:hAnsi="Times New Roman" w:cs="Times New Roman"/>
        </w:rPr>
        <w:t>opratna pojava mnogih trauma</w:t>
      </w:r>
      <w:r w:rsidR="007875A4" w:rsidRPr="007875A4">
        <w:rPr>
          <w:rFonts w:ascii="Times New Roman" w:hAnsi="Times New Roman" w:cs="Times New Roman"/>
        </w:rPr>
        <w:t>tskih bolesti</w:t>
      </w:r>
      <w:r w:rsidRPr="007875A4">
        <w:rPr>
          <w:rFonts w:ascii="Times New Roman" w:hAnsi="Times New Roman" w:cs="Times New Roman"/>
        </w:rPr>
        <w:t xml:space="preserve">, pa je tako evidentirana kod trauma (19), sepsa (11), otrovanja (15), </w:t>
      </w:r>
      <w:proofErr w:type="gramStart"/>
      <w:r w:rsidRPr="007875A4">
        <w:rPr>
          <w:rFonts w:ascii="Times New Roman" w:hAnsi="Times New Roman" w:cs="Times New Roman"/>
        </w:rPr>
        <w:t>te</w:t>
      </w:r>
      <w:proofErr w:type="gramEnd"/>
      <w:r w:rsidRPr="007875A4">
        <w:rPr>
          <w:rFonts w:ascii="Times New Roman" w:hAnsi="Times New Roman" w:cs="Times New Roman"/>
        </w:rPr>
        <w:t xml:space="preserve"> bolesti koje dovode</w:t>
      </w:r>
      <w:r w:rsidRPr="002212B3">
        <w:rPr>
          <w:rFonts w:ascii="Times New Roman" w:hAnsi="Times New Roman" w:cs="Times New Roman"/>
        </w:rPr>
        <w:t xml:space="preserve"> do zatajivanja srca (10) i bubrega (5), zaraznih bolesti (8) i parazitarnih bolesti (6).</w:t>
      </w:r>
    </w:p>
    <w:p w:rsidR="00A544EA" w:rsidRDefault="00A544EA" w:rsidP="004D5071">
      <w:pPr>
        <w:spacing w:line="480" w:lineRule="auto"/>
        <w:rPr>
          <w:rFonts w:ascii="Times New Roman" w:hAnsi="Times New Roman" w:cs="Times New Roman"/>
          <w:b/>
        </w:rPr>
      </w:pPr>
    </w:p>
    <w:p w:rsidR="002A5557" w:rsidRDefault="002A5557" w:rsidP="004D5071">
      <w:pPr>
        <w:spacing w:line="480" w:lineRule="auto"/>
        <w:rPr>
          <w:rFonts w:ascii="Times New Roman" w:hAnsi="Times New Roman" w:cs="Times New Roman"/>
          <w:b/>
        </w:rPr>
      </w:pPr>
      <w:r w:rsidRPr="002A5557">
        <w:rPr>
          <w:rFonts w:ascii="Times New Roman" w:hAnsi="Times New Roman" w:cs="Times New Roman"/>
          <w:b/>
          <w:noProof/>
          <w:lang w:eastAsia="en-US" w:bidi="ar-SA"/>
        </w:rPr>
        <w:drawing>
          <wp:inline distT="0" distB="0" distL="0" distR="0">
            <wp:extent cx="5841421" cy="3128369"/>
            <wp:effectExtent l="19050" t="0" r="25979" b="0"/>
            <wp:docPr id="27"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A78E9" w:rsidRDefault="00BA78E9" w:rsidP="002212B3">
      <w:pPr>
        <w:spacing w:line="480" w:lineRule="auto"/>
        <w:rPr>
          <w:rFonts w:ascii="Times New Roman" w:hAnsi="Times New Roman" w:cs="Times New Roman"/>
        </w:rPr>
      </w:pPr>
      <w:proofErr w:type="gramStart"/>
      <w:r>
        <w:rPr>
          <w:rFonts w:ascii="Times New Roman" w:hAnsi="Times New Roman" w:cs="Times New Roman"/>
        </w:rPr>
        <w:t xml:space="preserve">Slika </w:t>
      </w:r>
      <w:r w:rsidR="006B016D">
        <w:rPr>
          <w:rFonts w:ascii="Times New Roman" w:hAnsi="Times New Roman" w:cs="Times New Roman"/>
        </w:rPr>
        <w:t>35</w:t>
      </w:r>
      <w:r w:rsidRPr="009865E6">
        <w:rPr>
          <w:rFonts w:ascii="Times New Roman" w:hAnsi="Times New Roman" w:cs="Times New Roman"/>
          <w:i/>
        </w:rPr>
        <w:t>.</w:t>
      </w:r>
      <w:proofErr w:type="gramEnd"/>
      <w:r w:rsidRPr="009865E6">
        <w:rPr>
          <w:rFonts w:ascii="Times New Roman" w:hAnsi="Times New Roman" w:cs="Times New Roman"/>
          <w:i/>
        </w:rPr>
        <w:t xml:space="preserve"> </w:t>
      </w:r>
      <w:r w:rsidRPr="006F460B">
        <w:rPr>
          <w:rFonts w:ascii="Times New Roman" w:hAnsi="Times New Roman" w:cs="Times New Roman"/>
        </w:rPr>
        <w:t xml:space="preserve">Prikaz nalaza pasa s </w:t>
      </w:r>
      <w:r w:rsidR="007875A4" w:rsidRPr="006F460B">
        <w:rPr>
          <w:rFonts w:ascii="Times New Roman" w:hAnsi="Times New Roman" w:cs="Times New Roman"/>
        </w:rPr>
        <w:t xml:space="preserve">intrapulmonalnim krvarenjima </w:t>
      </w:r>
      <w:r w:rsidRPr="006F460B">
        <w:rPr>
          <w:rFonts w:ascii="Times New Roman" w:hAnsi="Times New Roman" w:cs="Times New Roman"/>
        </w:rPr>
        <w:t xml:space="preserve">prema </w:t>
      </w:r>
      <w:r w:rsidR="00A544EA" w:rsidRPr="006F460B">
        <w:rPr>
          <w:rFonts w:ascii="Times New Roman" w:hAnsi="Times New Roman" w:cs="Times New Roman"/>
        </w:rPr>
        <w:t>dijagnozi</w:t>
      </w:r>
      <w:r w:rsidRPr="006F460B">
        <w:rPr>
          <w:rFonts w:ascii="Times New Roman" w:hAnsi="Times New Roman" w:cs="Times New Roman"/>
        </w:rPr>
        <w:t xml:space="preserve"> uginuća</w:t>
      </w:r>
    </w:p>
    <w:p w:rsidR="00646CFE" w:rsidRPr="00BA78E9" w:rsidRDefault="006F460B" w:rsidP="00646CFE">
      <w:pPr>
        <w:spacing w:line="360" w:lineRule="auto"/>
        <w:rPr>
          <w:rFonts w:ascii="Times New Roman" w:hAnsi="Times New Roman" w:cs="Times New Roman"/>
        </w:rPr>
      </w:pPr>
      <w:proofErr w:type="gramStart"/>
      <w:r>
        <w:rPr>
          <w:rFonts w:ascii="Times New Roman" w:hAnsi="Times New Roman" w:cs="Times New Roman"/>
        </w:rPr>
        <w:t>Tablica</w:t>
      </w:r>
      <w:r w:rsidR="00646CFE" w:rsidRPr="00BA78E9">
        <w:rPr>
          <w:rFonts w:ascii="Times New Roman" w:hAnsi="Times New Roman" w:cs="Times New Roman"/>
        </w:rPr>
        <w:t xml:space="preserve"> </w:t>
      </w:r>
      <w:r w:rsidR="00646CFE">
        <w:rPr>
          <w:rFonts w:ascii="Times New Roman" w:hAnsi="Times New Roman" w:cs="Times New Roman"/>
        </w:rPr>
        <w:t>3</w:t>
      </w:r>
      <w:r w:rsidR="00114D49">
        <w:rPr>
          <w:rFonts w:ascii="Times New Roman" w:hAnsi="Times New Roman" w:cs="Times New Roman"/>
        </w:rPr>
        <w:t>5</w:t>
      </w:r>
      <w:r w:rsidR="00646CFE">
        <w:rPr>
          <w:rFonts w:ascii="Times New Roman" w:hAnsi="Times New Roman" w:cs="Times New Roman"/>
        </w:rPr>
        <w:t>.</w:t>
      </w:r>
      <w:proofErr w:type="gramEnd"/>
      <w:r w:rsidR="00646CFE">
        <w:rPr>
          <w:rFonts w:ascii="Times New Roman" w:hAnsi="Times New Roman" w:cs="Times New Roman"/>
        </w:rPr>
        <w:t xml:space="preserve"> </w:t>
      </w:r>
      <w:r w:rsidR="00646CFE" w:rsidRPr="006F460B">
        <w:rPr>
          <w:rFonts w:ascii="Times New Roman" w:hAnsi="Times New Roman" w:cs="Times New Roman"/>
        </w:rPr>
        <w:t>Pregled pasa s intrapulmonalnim krvarenjima prema uzroku uginuća</w:t>
      </w:r>
    </w:p>
    <w:tbl>
      <w:tblPr>
        <w:tblW w:w="7796" w:type="dxa"/>
        <w:tblInd w:w="817" w:type="dxa"/>
        <w:tblLayout w:type="fixed"/>
        <w:tblCellMar>
          <w:left w:w="10" w:type="dxa"/>
          <w:right w:w="10" w:type="dxa"/>
        </w:tblCellMar>
        <w:tblLook w:val="04A0"/>
      </w:tblPr>
      <w:tblGrid>
        <w:gridCol w:w="6379"/>
        <w:gridCol w:w="1417"/>
      </w:tblGrid>
      <w:tr w:rsidR="00646CFE"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646CFE" w:rsidRPr="006827D6" w:rsidRDefault="00646CFE"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UZROK UGINUĆA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46CFE" w:rsidRPr="006827D6" w:rsidRDefault="00646CFE"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BROJ</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ADENO</w:t>
            </w:r>
            <w:r>
              <w:rPr>
                <w:rFonts w:ascii="Times New Roman" w:hAnsi="Times New Roman" w:cs="Times New Roman"/>
                <w:sz w:val="20"/>
                <w:szCs w:val="20"/>
              </w:rPr>
              <w:t>K</w:t>
            </w:r>
            <w:r w:rsidRPr="006827D6">
              <w:rPr>
                <w:rFonts w:ascii="Times New Roman" w:hAnsi="Times New Roman" w:cs="Times New Roman"/>
                <w:sz w:val="20"/>
                <w:szCs w:val="20"/>
              </w:rPr>
              <w:t>ARCINOM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2</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BABE</w:t>
            </w:r>
            <w:r>
              <w:rPr>
                <w:rFonts w:ascii="Times New Roman" w:hAnsi="Times New Roman" w:cs="Times New Roman"/>
                <w:sz w:val="20"/>
                <w:szCs w:val="20"/>
              </w:rPr>
              <w:t>ZIOZA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6</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ENTERITIS  I GASTRITIS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4</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FETALNE ANOMALIJE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FIBROSAR</w:t>
            </w:r>
            <w:r>
              <w:rPr>
                <w:rFonts w:ascii="Times New Roman" w:hAnsi="Times New Roman" w:cs="Times New Roman"/>
                <w:sz w:val="20"/>
                <w:szCs w:val="20"/>
              </w:rPr>
              <w:t>K</w:t>
            </w:r>
            <w:r w:rsidRPr="006827D6">
              <w:rPr>
                <w:rFonts w:ascii="Times New Roman" w:hAnsi="Times New Roman" w:cs="Times New Roman"/>
                <w:sz w:val="20"/>
                <w:szCs w:val="20"/>
              </w:rPr>
              <w:t>OM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HEMOABDOMEN</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2</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HEMOTHORA</w:t>
            </w:r>
            <w:r>
              <w:rPr>
                <w:rFonts w:ascii="Times New Roman" w:hAnsi="Times New Roman" w:cs="Times New Roman"/>
                <w:sz w:val="20"/>
                <w:szCs w:val="20"/>
              </w:rPr>
              <w:t>KS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HEPATITIS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INVAGINA</w:t>
            </w:r>
            <w:r>
              <w:rPr>
                <w:rFonts w:ascii="Times New Roman" w:hAnsi="Times New Roman" w:cs="Times New Roman"/>
                <w:sz w:val="20"/>
                <w:szCs w:val="20"/>
              </w:rPr>
              <w:t>CIJA CRIJEVA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Pr>
                <w:rFonts w:ascii="Times New Roman" w:hAnsi="Times New Roman" w:cs="Times New Roman"/>
                <w:sz w:val="20"/>
                <w:szCs w:val="20"/>
              </w:rPr>
              <w:t>LEI</w:t>
            </w:r>
            <w:r w:rsidRPr="006827D6">
              <w:rPr>
                <w:rFonts w:ascii="Times New Roman" w:hAnsi="Times New Roman" w:cs="Times New Roman"/>
                <w:sz w:val="20"/>
                <w:szCs w:val="20"/>
              </w:rPr>
              <w:t>OM</w:t>
            </w:r>
            <w:r>
              <w:rPr>
                <w:rFonts w:ascii="Times New Roman" w:hAnsi="Times New Roman" w:cs="Times New Roman"/>
                <w:sz w:val="20"/>
                <w:szCs w:val="20"/>
              </w:rPr>
              <w:t>I</w:t>
            </w:r>
            <w:r w:rsidRPr="006827D6">
              <w:rPr>
                <w:rFonts w:ascii="Times New Roman" w:hAnsi="Times New Roman" w:cs="Times New Roman"/>
                <w:sz w:val="20"/>
                <w:szCs w:val="20"/>
              </w:rPr>
              <w:t>OSAR</w:t>
            </w:r>
            <w:r>
              <w:rPr>
                <w:rFonts w:ascii="Times New Roman" w:hAnsi="Times New Roman" w:cs="Times New Roman"/>
                <w:sz w:val="20"/>
                <w:szCs w:val="20"/>
              </w:rPr>
              <w:t>K</w:t>
            </w:r>
            <w:r w:rsidRPr="006827D6">
              <w:rPr>
                <w:rFonts w:ascii="Times New Roman" w:hAnsi="Times New Roman" w:cs="Times New Roman"/>
                <w:sz w:val="20"/>
                <w:szCs w:val="20"/>
              </w:rPr>
              <w:t>OM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LEPTOSPIROZA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3</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L</w:t>
            </w:r>
            <w:r>
              <w:rPr>
                <w:rFonts w:ascii="Times New Roman" w:hAnsi="Times New Roman" w:cs="Times New Roman"/>
                <w:sz w:val="20"/>
                <w:szCs w:val="20"/>
              </w:rPr>
              <w:t>I</w:t>
            </w:r>
            <w:r w:rsidRPr="006827D6">
              <w:rPr>
                <w:rFonts w:ascii="Times New Roman" w:hAnsi="Times New Roman" w:cs="Times New Roman"/>
                <w:sz w:val="20"/>
                <w:szCs w:val="20"/>
              </w:rPr>
              <w:t>M</w:t>
            </w:r>
            <w:r>
              <w:rPr>
                <w:rFonts w:ascii="Times New Roman" w:hAnsi="Times New Roman" w:cs="Times New Roman"/>
                <w:sz w:val="20"/>
                <w:szCs w:val="20"/>
              </w:rPr>
              <w:t>F</w:t>
            </w:r>
            <w:r w:rsidRPr="006827D6">
              <w:rPr>
                <w:rFonts w:ascii="Times New Roman" w:hAnsi="Times New Roman" w:cs="Times New Roman"/>
                <w:sz w:val="20"/>
                <w:szCs w:val="20"/>
              </w:rPr>
              <w:t>OSAR</w:t>
            </w:r>
            <w:r>
              <w:rPr>
                <w:rFonts w:ascii="Times New Roman" w:hAnsi="Times New Roman" w:cs="Times New Roman"/>
                <w:sz w:val="20"/>
                <w:szCs w:val="20"/>
              </w:rPr>
              <w:t>K</w:t>
            </w:r>
            <w:r w:rsidRPr="006827D6">
              <w:rPr>
                <w:rFonts w:ascii="Times New Roman" w:hAnsi="Times New Roman" w:cs="Times New Roman"/>
                <w:sz w:val="20"/>
                <w:szCs w:val="20"/>
              </w:rPr>
              <w:t>OM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2</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MENINGITIS  I MENINGOENCEPHALITIS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2</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ME</w:t>
            </w:r>
            <w:r>
              <w:rPr>
                <w:rFonts w:ascii="Times New Roman" w:hAnsi="Times New Roman" w:cs="Times New Roman"/>
                <w:sz w:val="20"/>
                <w:szCs w:val="20"/>
              </w:rPr>
              <w:t>Z</w:t>
            </w:r>
            <w:r w:rsidRPr="006827D6">
              <w:rPr>
                <w:rFonts w:ascii="Times New Roman" w:hAnsi="Times New Roman" w:cs="Times New Roman"/>
                <w:sz w:val="20"/>
                <w:szCs w:val="20"/>
              </w:rPr>
              <w:t>OTELIOM</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126A7C">
              <w:rPr>
                <w:rFonts w:ascii="Times New Roman" w:hAnsi="Times New Roman" w:cs="Times New Roman"/>
                <w:sz w:val="20"/>
                <w:szCs w:val="20"/>
              </w:rPr>
              <w:t>OSIFICIRAJUĆI PAHIMENINGITIS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2</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OTROVANJA</w:t>
            </w:r>
            <w:r>
              <w:rPr>
                <w:rFonts w:ascii="Times New Roman" w:hAnsi="Times New Roman" w:cs="Times New Roman"/>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15</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PAN</w:t>
            </w:r>
            <w:r>
              <w:rPr>
                <w:rFonts w:ascii="Times New Roman" w:hAnsi="Times New Roman" w:cs="Times New Roman"/>
                <w:sz w:val="20"/>
                <w:szCs w:val="20"/>
              </w:rPr>
              <w:t>K</w:t>
            </w:r>
            <w:r w:rsidRPr="006827D6">
              <w:rPr>
                <w:rFonts w:ascii="Times New Roman" w:hAnsi="Times New Roman" w:cs="Times New Roman"/>
                <w:sz w:val="20"/>
                <w:szCs w:val="20"/>
              </w:rPr>
              <w:t>REATITIS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2</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PARVOVIRO</w:t>
            </w:r>
            <w:r>
              <w:rPr>
                <w:rFonts w:ascii="Times New Roman" w:hAnsi="Times New Roman" w:cs="Times New Roman"/>
                <w:sz w:val="20"/>
                <w:szCs w:val="20"/>
              </w:rPr>
              <w:t>ZA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5</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126A7C">
              <w:rPr>
                <w:rFonts w:ascii="Times New Roman" w:hAnsi="Times New Roman" w:cs="Times New Roman"/>
                <w:sz w:val="20"/>
                <w:szCs w:val="20"/>
              </w:rPr>
              <w:t>PERFORACIJA</w:t>
            </w:r>
            <w:r>
              <w:rPr>
                <w:rFonts w:ascii="Times New Roman" w:hAnsi="Times New Roman" w:cs="Times New Roman"/>
                <w:sz w:val="20"/>
                <w:szCs w:val="20"/>
              </w:rPr>
              <w:t xml:space="preserve"> CRIJEVA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P</w:t>
            </w:r>
            <w:r>
              <w:rPr>
                <w:rFonts w:ascii="Times New Roman" w:hAnsi="Times New Roman" w:cs="Times New Roman"/>
                <w:sz w:val="20"/>
                <w:szCs w:val="20"/>
              </w:rPr>
              <w:t>I</w:t>
            </w:r>
            <w:r w:rsidRPr="006827D6">
              <w:rPr>
                <w:rFonts w:ascii="Times New Roman" w:hAnsi="Times New Roman" w:cs="Times New Roman"/>
                <w:sz w:val="20"/>
                <w:szCs w:val="20"/>
              </w:rPr>
              <w:t>OMETRA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4</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126A7C">
              <w:rPr>
                <w:rFonts w:ascii="Times New Roman" w:hAnsi="Times New Roman" w:cs="Times New Roman"/>
                <w:sz w:val="20"/>
                <w:szCs w:val="20"/>
              </w:rPr>
              <w:t>POSTOPERATIVNE KOMPLIKACIJE - NESPECIFICIRANE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2</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126A7C">
              <w:rPr>
                <w:rFonts w:ascii="Times New Roman" w:hAnsi="Times New Roman" w:cs="Times New Roman"/>
                <w:sz w:val="20"/>
                <w:szCs w:val="20"/>
              </w:rPr>
              <w:t>RUPTURA MOKRAĆNOG MJEHURA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SEPSA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11</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Pr>
                <w:rFonts w:ascii="Times New Roman" w:hAnsi="Times New Roman" w:cs="Times New Roman"/>
                <w:sz w:val="20"/>
                <w:szCs w:val="20"/>
              </w:rPr>
              <w:t xml:space="preserve">STENOZA </w:t>
            </w:r>
            <w:r w:rsidRPr="006827D6">
              <w:rPr>
                <w:rFonts w:ascii="Times New Roman" w:hAnsi="Times New Roman" w:cs="Times New Roman"/>
                <w:sz w:val="20"/>
                <w:szCs w:val="20"/>
              </w:rPr>
              <w:t xml:space="preserve"> AORT</w:t>
            </w:r>
            <w:r>
              <w:rPr>
                <w:rFonts w:ascii="Times New Roman" w:hAnsi="Times New Roman" w:cs="Times New Roman"/>
                <w:sz w:val="20"/>
                <w:szCs w:val="20"/>
              </w:rPr>
              <w:t>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126A7C">
              <w:rPr>
                <w:rFonts w:ascii="Times New Roman" w:hAnsi="Times New Roman" w:cs="Times New Roman"/>
                <w:sz w:val="20"/>
                <w:szCs w:val="20"/>
              </w:rPr>
              <w:t>TORZIJA ŽELUCA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TRAUMA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18</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 xml:space="preserve">TUMOR </w:t>
            </w:r>
            <w:r>
              <w:rPr>
                <w:rFonts w:ascii="Times New Roman" w:hAnsi="Times New Roman" w:cs="Times New Roman"/>
                <w:sz w:val="20"/>
                <w:szCs w:val="20"/>
              </w:rPr>
              <w:t>SŽS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126A7C">
              <w:rPr>
                <w:rFonts w:ascii="Times New Roman" w:hAnsi="Times New Roman" w:cs="Times New Roman"/>
                <w:sz w:val="20"/>
                <w:szCs w:val="20"/>
              </w:rPr>
              <w:t>UROCISTITIS – HEMORAGIČNI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126A7C">
              <w:rPr>
                <w:rFonts w:ascii="Times New Roman" w:hAnsi="Times New Roman" w:cs="Times New Roman"/>
                <w:sz w:val="20"/>
                <w:szCs w:val="20"/>
              </w:rPr>
              <w:t>USTRIJELNE RANE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VOLVULUS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2</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ZATAJIVANJE BUBREGA (NEFROSKLEROZA)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5</w:t>
            </w:r>
          </w:p>
        </w:tc>
      </w:tr>
      <w:tr w:rsidR="007E1D96" w:rsidRPr="00BA78E9" w:rsidTr="0057701A">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E1D96" w:rsidRPr="006827D6" w:rsidRDefault="007E1D96" w:rsidP="0057701A">
            <w:pPr>
              <w:spacing w:line="360" w:lineRule="auto"/>
              <w:rPr>
                <w:rFonts w:ascii="Times New Roman" w:hAnsi="Times New Roman" w:cs="Times New Roman"/>
                <w:sz w:val="20"/>
                <w:szCs w:val="20"/>
              </w:rPr>
            </w:pPr>
            <w:r w:rsidRPr="006827D6">
              <w:rPr>
                <w:rFonts w:ascii="Times New Roman" w:hAnsi="Times New Roman" w:cs="Times New Roman"/>
                <w:sz w:val="20"/>
                <w:szCs w:val="20"/>
              </w:rPr>
              <w:t>ZATAJIVANJE SRCA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1D96" w:rsidRPr="006827D6" w:rsidRDefault="007E1D96" w:rsidP="0057701A">
            <w:pPr>
              <w:spacing w:line="360" w:lineRule="auto"/>
              <w:jc w:val="center"/>
              <w:rPr>
                <w:rFonts w:ascii="Times New Roman" w:hAnsi="Times New Roman" w:cs="Times New Roman"/>
                <w:sz w:val="20"/>
                <w:szCs w:val="20"/>
              </w:rPr>
            </w:pPr>
            <w:r w:rsidRPr="006827D6">
              <w:rPr>
                <w:rFonts w:ascii="Times New Roman" w:hAnsi="Times New Roman" w:cs="Times New Roman"/>
                <w:sz w:val="20"/>
                <w:szCs w:val="20"/>
              </w:rPr>
              <w:t>10</w:t>
            </w:r>
          </w:p>
        </w:tc>
      </w:tr>
      <w:tr w:rsidR="00646CFE" w:rsidRPr="006827D6" w:rsidTr="0057701A">
        <w:trPr>
          <w:trHeight w:hRule="exact" w:val="519"/>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46CFE" w:rsidRPr="00114D49" w:rsidRDefault="00646CFE" w:rsidP="0057701A">
            <w:pPr>
              <w:spacing w:line="360" w:lineRule="auto"/>
              <w:rPr>
                <w:rFonts w:ascii="Times New Roman" w:hAnsi="Times New Roman" w:cs="Times New Roman"/>
                <w:sz w:val="20"/>
                <w:szCs w:val="20"/>
              </w:rPr>
            </w:pPr>
            <w:r w:rsidRPr="00114D49">
              <w:rPr>
                <w:rFonts w:ascii="Times New Roman" w:hAnsi="Times New Roman" w:cs="Times New Roman"/>
                <w:sz w:val="20"/>
                <w:szCs w:val="20"/>
              </w:rPr>
              <w:t>UKUPAN BROJ PASA S INTRAPULMONALNIM KRVARENJIMA</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46CFE" w:rsidRPr="00114D49" w:rsidRDefault="00646CFE" w:rsidP="0057701A">
            <w:pPr>
              <w:spacing w:line="360" w:lineRule="auto"/>
              <w:jc w:val="center"/>
              <w:rPr>
                <w:rFonts w:ascii="Times New Roman" w:hAnsi="Times New Roman" w:cs="Times New Roman"/>
                <w:sz w:val="20"/>
                <w:szCs w:val="20"/>
              </w:rPr>
            </w:pPr>
            <w:r w:rsidRPr="00114D49">
              <w:rPr>
                <w:rFonts w:ascii="Times New Roman" w:hAnsi="Times New Roman" w:cs="Times New Roman"/>
                <w:sz w:val="20"/>
                <w:szCs w:val="20"/>
              </w:rPr>
              <w:t>111</w:t>
            </w:r>
          </w:p>
        </w:tc>
      </w:tr>
    </w:tbl>
    <w:p w:rsidR="00646CFE" w:rsidRDefault="00646CFE" w:rsidP="002212B3">
      <w:pPr>
        <w:spacing w:line="480" w:lineRule="auto"/>
        <w:rPr>
          <w:rFonts w:ascii="Times New Roman" w:hAnsi="Times New Roman" w:cs="Times New Roman"/>
        </w:rPr>
      </w:pPr>
    </w:p>
    <w:p w:rsidR="00713012" w:rsidRDefault="00251F0A" w:rsidP="002212B3">
      <w:pPr>
        <w:spacing w:line="480" w:lineRule="auto"/>
        <w:rPr>
          <w:rFonts w:ascii="Times New Roman" w:hAnsi="Times New Roman" w:cs="Times New Roman"/>
        </w:rPr>
      </w:pPr>
      <w:r w:rsidRPr="002212B3">
        <w:rPr>
          <w:rFonts w:ascii="Times New Roman" w:hAnsi="Times New Roman" w:cs="Times New Roman"/>
        </w:rPr>
        <w:t xml:space="preserve">Najveći broj nalaza </w:t>
      </w:r>
      <w:r w:rsidR="007875A4">
        <w:rPr>
          <w:rFonts w:ascii="Times New Roman" w:hAnsi="Times New Roman" w:cs="Times New Roman"/>
        </w:rPr>
        <w:t xml:space="preserve">krvarenja </w:t>
      </w:r>
      <w:r w:rsidRPr="002212B3">
        <w:rPr>
          <w:rFonts w:ascii="Times New Roman" w:hAnsi="Times New Roman" w:cs="Times New Roman"/>
        </w:rPr>
        <w:t xml:space="preserve">u plućima nađen je kod pasa starih do mjeseca </w:t>
      </w:r>
      <w:proofErr w:type="gramStart"/>
      <w:r w:rsidRPr="002212B3">
        <w:rPr>
          <w:rFonts w:ascii="Times New Roman" w:hAnsi="Times New Roman" w:cs="Times New Roman"/>
        </w:rPr>
        <w:t>dana</w:t>
      </w:r>
      <w:proofErr w:type="gramEnd"/>
      <w:r w:rsidRPr="002212B3">
        <w:rPr>
          <w:rFonts w:ascii="Times New Roman" w:hAnsi="Times New Roman" w:cs="Times New Roman"/>
        </w:rPr>
        <w:t xml:space="preserve"> (27%) dok je u ukupnom uzorku taj broj 22%.</w:t>
      </w:r>
    </w:p>
    <w:p w:rsidR="00954FA0" w:rsidRPr="002212B3" w:rsidRDefault="00954FA0" w:rsidP="002212B3">
      <w:pPr>
        <w:spacing w:line="480" w:lineRule="auto"/>
        <w:rPr>
          <w:rFonts w:ascii="Times New Roman" w:hAnsi="Times New Roman" w:cs="Times New Roman"/>
        </w:rPr>
      </w:pPr>
    </w:p>
    <w:p w:rsidR="00BA78E9" w:rsidRPr="00C219BA" w:rsidRDefault="006F460B" w:rsidP="003C3F71">
      <w:pPr>
        <w:spacing w:line="360" w:lineRule="auto"/>
        <w:rPr>
          <w:rFonts w:ascii="Times New Roman" w:hAnsi="Times New Roman" w:cs="Times New Roman"/>
          <w:i/>
        </w:rPr>
      </w:pPr>
      <w:proofErr w:type="gramStart"/>
      <w:r>
        <w:rPr>
          <w:rFonts w:ascii="Times New Roman" w:hAnsi="Times New Roman" w:cs="Times New Roman"/>
        </w:rPr>
        <w:t>Tablica</w:t>
      </w:r>
      <w:r w:rsidR="00BA78E9">
        <w:rPr>
          <w:rFonts w:ascii="Times New Roman" w:hAnsi="Times New Roman" w:cs="Times New Roman"/>
        </w:rPr>
        <w:t xml:space="preserve"> </w:t>
      </w:r>
      <w:r w:rsidR="007F0273">
        <w:rPr>
          <w:rFonts w:ascii="Times New Roman" w:hAnsi="Times New Roman" w:cs="Times New Roman"/>
        </w:rPr>
        <w:t>3</w:t>
      </w:r>
      <w:r w:rsidR="00114D49">
        <w:rPr>
          <w:rFonts w:ascii="Times New Roman" w:hAnsi="Times New Roman" w:cs="Times New Roman"/>
        </w:rPr>
        <w:t>6</w:t>
      </w:r>
      <w:r w:rsidR="005103E5">
        <w:rPr>
          <w:rFonts w:ascii="Times New Roman" w:hAnsi="Times New Roman" w:cs="Times New Roman"/>
        </w:rPr>
        <w:t>.</w:t>
      </w:r>
      <w:proofErr w:type="gramEnd"/>
      <w:r w:rsidR="007F0273">
        <w:rPr>
          <w:rFonts w:ascii="Times New Roman" w:hAnsi="Times New Roman" w:cs="Times New Roman"/>
        </w:rPr>
        <w:t xml:space="preserve"> </w:t>
      </w:r>
      <w:r w:rsidR="00BA78E9" w:rsidRPr="006F460B">
        <w:rPr>
          <w:rFonts w:ascii="Times New Roman" w:hAnsi="Times New Roman" w:cs="Times New Roman"/>
        </w:rPr>
        <w:t xml:space="preserve">Pregled nalaza pasa s </w:t>
      </w:r>
      <w:r w:rsidR="007875A4" w:rsidRPr="006F460B">
        <w:rPr>
          <w:rFonts w:ascii="Times New Roman" w:hAnsi="Times New Roman" w:cs="Times New Roman"/>
        </w:rPr>
        <w:t>intrapulmonalnim krvarenjima</w:t>
      </w:r>
      <w:r w:rsidR="00BA78E9" w:rsidRPr="006F460B">
        <w:rPr>
          <w:rFonts w:ascii="Times New Roman" w:hAnsi="Times New Roman" w:cs="Times New Roman"/>
        </w:rPr>
        <w:t xml:space="preserve"> prema starosti i spolu</w:t>
      </w:r>
    </w:p>
    <w:tbl>
      <w:tblPr>
        <w:tblW w:w="9214" w:type="dxa"/>
        <w:tblInd w:w="108" w:type="dxa"/>
        <w:tblLayout w:type="fixed"/>
        <w:tblCellMar>
          <w:left w:w="10" w:type="dxa"/>
          <w:right w:w="10" w:type="dxa"/>
        </w:tblCellMar>
        <w:tblLook w:val="04A0"/>
      </w:tblPr>
      <w:tblGrid>
        <w:gridCol w:w="1332"/>
        <w:gridCol w:w="442"/>
        <w:gridCol w:w="443"/>
        <w:gridCol w:w="443"/>
        <w:gridCol w:w="443"/>
        <w:gridCol w:w="443"/>
        <w:gridCol w:w="443"/>
        <w:gridCol w:w="443"/>
        <w:gridCol w:w="443"/>
        <w:gridCol w:w="443"/>
        <w:gridCol w:w="443"/>
        <w:gridCol w:w="443"/>
        <w:gridCol w:w="443"/>
        <w:gridCol w:w="443"/>
        <w:gridCol w:w="443"/>
        <w:gridCol w:w="443"/>
        <w:gridCol w:w="1238"/>
      </w:tblGrid>
      <w:tr w:rsidR="00BA78E9" w:rsidRPr="002212B3" w:rsidTr="00B47364">
        <w:trPr>
          <w:trHeight w:val="279"/>
        </w:trPr>
        <w:tc>
          <w:tcPr>
            <w:tcW w:w="133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2212B3" w:rsidRDefault="006F460B" w:rsidP="006C27BC">
            <w:pPr>
              <w:spacing w:line="360" w:lineRule="auto"/>
              <w:jc w:val="center"/>
              <w:rPr>
                <w:rFonts w:ascii="Times New Roman" w:hAnsi="Times New Roman" w:cs="Times New Roman"/>
              </w:rPr>
            </w:pPr>
            <w:r w:rsidRPr="002212B3">
              <w:rPr>
                <w:rFonts w:ascii="Times New Roman" w:hAnsi="Times New Roman" w:cs="Times New Roman"/>
              </w:rPr>
              <w:t>SPOL</w:t>
            </w:r>
          </w:p>
        </w:tc>
        <w:tc>
          <w:tcPr>
            <w:tcW w:w="6644" w:type="dxa"/>
            <w:gridSpan w:val="1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2212B3" w:rsidRDefault="006F460B" w:rsidP="006C27BC">
            <w:pPr>
              <w:spacing w:line="360" w:lineRule="auto"/>
              <w:jc w:val="center"/>
              <w:rPr>
                <w:rFonts w:ascii="Times New Roman" w:hAnsi="Times New Roman" w:cs="Times New Roman"/>
              </w:rPr>
            </w:pPr>
            <w:r>
              <w:rPr>
                <w:rFonts w:ascii="Times New Roman" w:hAnsi="Times New Roman" w:cs="Times New Roman"/>
              </w:rPr>
              <w:t>STAROST (GODINE)</w:t>
            </w:r>
          </w:p>
        </w:tc>
        <w:tc>
          <w:tcPr>
            <w:tcW w:w="1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A78E9" w:rsidRPr="002212B3" w:rsidRDefault="006F460B" w:rsidP="006C27BC">
            <w:pPr>
              <w:spacing w:line="360" w:lineRule="auto"/>
              <w:rPr>
                <w:rFonts w:ascii="Times New Roman" w:hAnsi="Times New Roman" w:cs="Times New Roman"/>
              </w:rPr>
            </w:pPr>
            <w:r>
              <w:rPr>
                <w:rFonts w:ascii="Times New Roman" w:hAnsi="Times New Roman" w:cs="Times New Roman"/>
              </w:rPr>
              <w:t>Z</w:t>
            </w:r>
            <w:r w:rsidRPr="002212B3">
              <w:rPr>
                <w:rFonts w:ascii="Times New Roman" w:hAnsi="Times New Roman" w:cs="Times New Roman"/>
              </w:rPr>
              <w:t>BROJ</w:t>
            </w:r>
          </w:p>
        </w:tc>
      </w:tr>
      <w:tr w:rsidR="00BA78E9" w:rsidRPr="002212B3" w:rsidTr="00B47364">
        <w:trPr>
          <w:trHeight w:val="269"/>
        </w:trPr>
        <w:tc>
          <w:tcPr>
            <w:tcW w:w="1332" w:type="dxa"/>
            <w:tcBorders>
              <w:top w:val="single" w:sz="4" w:space="0" w:color="000000"/>
              <w:left w:val="single" w:sz="4" w:space="0" w:color="000000"/>
              <w:bottom w:val="single" w:sz="4" w:space="0" w:color="000000"/>
            </w:tcBorders>
            <w:tcMar>
              <w:top w:w="0" w:type="dxa"/>
              <w:left w:w="108" w:type="dxa"/>
              <w:bottom w:w="0" w:type="dxa"/>
              <w:right w:w="108" w:type="dxa"/>
            </w:tcMar>
          </w:tcPr>
          <w:p w:rsidR="00BA78E9" w:rsidRPr="002212B3" w:rsidRDefault="00BA78E9" w:rsidP="006C27BC">
            <w:pPr>
              <w:spacing w:line="360" w:lineRule="auto"/>
              <w:rPr>
                <w:rFonts w:ascii="Times New Roman" w:hAnsi="Times New Roman" w:cs="Times New Roman"/>
              </w:rPr>
            </w:pPr>
          </w:p>
        </w:tc>
        <w:tc>
          <w:tcPr>
            <w:tcW w:w="44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0</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1</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2</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3</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4</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5</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6</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7</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8</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9</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10</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11</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12</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13</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15</w:t>
            </w:r>
          </w:p>
        </w:tc>
        <w:tc>
          <w:tcPr>
            <w:tcW w:w="1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A78E9" w:rsidRPr="00BA78E9" w:rsidRDefault="00BA78E9" w:rsidP="006C27BC">
            <w:pPr>
              <w:spacing w:line="360" w:lineRule="auto"/>
              <w:jc w:val="center"/>
              <w:rPr>
                <w:rFonts w:ascii="Times New Roman" w:hAnsi="Times New Roman" w:cs="Times New Roman"/>
                <w:sz w:val="22"/>
                <w:szCs w:val="22"/>
              </w:rPr>
            </w:pPr>
          </w:p>
        </w:tc>
      </w:tr>
      <w:tr w:rsidR="00BA78E9" w:rsidRPr="002212B3" w:rsidTr="00B47364">
        <w:tc>
          <w:tcPr>
            <w:tcW w:w="1332" w:type="dxa"/>
            <w:tcBorders>
              <w:top w:val="single" w:sz="4" w:space="0" w:color="000000"/>
              <w:left w:val="single" w:sz="4" w:space="0" w:color="000000"/>
              <w:bottom w:val="single" w:sz="4" w:space="0" w:color="000000"/>
            </w:tcBorders>
            <w:tcMar>
              <w:top w:w="0" w:type="dxa"/>
              <w:left w:w="108" w:type="dxa"/>
              <w:bottom w:w="0" w:type="dxa"/>
              <w:right w:w="108" w:type="dxa"/>
            </w:tcMar>
          </w:tcPr>
          <w:p w:rsidR="00BA78E9" w:rsidRPr="002212B3" w:rsidRDefault="006F460B" w:rsidP="006C27BC">
            <w:pPr>
              <w:spacing w:line="360" w:lineRule="auto"/>
              <w:rPr>
                <w:rFonts w:ascii="Times New Roman" w:hAnsi="Times New Roman" w:cs="Times New Roman"/>
              </w:rPr>
            </w:pPr>
            <w:r w:rsidRPr="002212B3">
              <w:rPr>
                <w:rFonts w:ascii="Times New Roman" w:hAnsi="Times New Roman" w:cs="Times New Roman"/>
              </w:rPr>
              <w:t>MUŠKO</w:t>
            </w:r>
          </w:p>
        </w:tc>
        <w:tc>
          <w:tcPr>
            <w:tcW w:w="44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16</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3</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11</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6</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5</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1</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2</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BA78E9" w:rsidP="006C27BC">
            <w:pPr>
              <w:spacing w:line="360" w:lineRule="auto"/>
              <w:jc w:val="center"/>
              <w:rPr>
                <w:rFonts w:ascii="Times New Roman" w:hAnsi="Times New Roman" w:cs="Times New Roman"/>
                <w:sz w:val="22"/>
                <w:szCs w:val="22"/>
              </w:rPr>
            </w:pP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4</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2</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6</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3</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4</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2</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1</w:t>
            </w:r>
          </w:p>
        </w:tc>
        <w:tc>
          <w:tcPr>
            <w:tcW w:w="1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66</w:t>
            </w:r>
          </w:p>
        </w:tc>
      </w:tr>
      <w:tr w:rsidR="00BA78E9" w:rsidRPr="002212B3" w:rsidTr="00B47364">
        <w:tc>
          <w:tcPr>
            <w:tcW w:w="1332" w:type="dxa"/>
            <w:tcBorders>
              <w:top w:val="single" w:sz="4" w:space="0" w:color="000000"/>
              <w:left w:val="single" w:sz="4" w:space="0" w:color="000000"/>
              <w:bottom w:val="single" w:sz="4" w:space="0" w:color="000000"/>
            </w:tcBorders>
            <w:tcMar>
              <w:top w:w="0" w:type="dxa"/>
              <w:left w:w="108" w:type="dxa"/>
              <w:bottom w:w="0" w:type="dxa"/>
              <w:right w:w="108" w:type="dxa"/>
            </w:tcMar>
          </w:tcPr>
          <w:p w:rsidR="00BA78E9" w:rsidRPr="002212B3" w:rsidRDefault="006F460B" w:rsidP="006C27BC">
            <w:pPr>
              <w:spacing w:line="360" w:lineRule="auto"/>
              <w:rPr>
                <w:rFonts w:ascii="Times New Roman" w:hAnsi="Times New Roman" w:cs="Times New Roman"/>
              </w:rPr>
            </w:pPr>
            <w:r w:rsidRPr="002212B3">
              <w:rPr>
                <w:rFonts w:ascii="Times New Roman" w:hAnsi="Times New Roman" w:cs="Times New Roman"/>
              </w:rPr>
              <w:t>ŽENSKO</w:t>
            </w:r>
          </w:p>
        </w:tc>
        <w:tc>
          <w:tcPr>
            <w:tcW w:w="44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14</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4</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5</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3</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3</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3</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BA78E9" w:rsidP="006C27BC">
            <w:pPr>
              <w:spacing w:line="360" w:lineRule="auto"/>
              <w:jc w:val="center"/>
              <w:rPr>
                <w:rFonts w:ascii="Times New Roman" w:hAnsi="Times New Roman" w:cs="Times New Roman"/>
                <w:sz w:val="22"/>
                <w:szCs w:val="22"/>
              </w:rPr>
            </w:pP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3</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1</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4</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2</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2</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1</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BA78E9" w:rsidP="006C27BC">
            <w:pPr>
              <w:spacing w:line="360" w:lineRule="auto"/>
              <w:jc w:val="center"/>
              <w:rPr>
                <w:rFonts w:ascii="Times New Roman" w:hAnsi="Times New Roman" w:cs="Times New Roman"/>
                <w:sz w:val="22"/>
                <w:szCs w:val="22"/>
              </w:rPr>
            </w:pP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BA78E9" w:rsidP="006C27BC">
            <w:pPr>
              <w:spacing w:line="360" w:lineRule="auto"/>
              <w:jc w:val="center"/>
              <w:rPr>
                <w:rFonts w:ascii="Times New Roman" w:hAnsi="Times New Roman" w:cs="Times New Roman"/>
                <w:sz w:val="22"/>
                <w:szCs w:val="22"/>
              </w:rPr>
            </w:pPr>
          </w:p>
        </w:tc>
        <w:tc>
          <w:tcPr>
            <w:tcW w:w="1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45</w:t>
            </w:r>
          </w:p>
        </w:tc>
      </w:tr>
      <w:tr w:rsidR="00BA78E9" w:rsidRPr="002212B3" w:rsidTr="00B47364">
        <w:tc>
          <w:tcPr>
            <w:tcW w:w="1332" w:type="dxa"/>
            <w:tcBorders>
              <w:top w:val="single" w:sz="4" w:space="0" w:color="000000"/>
              <w:left w:val="single" w:sz="4" w:space="0" w:color="000000"/>
              <w:bottom w:val="single" w:sz="4" w:space="0" w:color="000000"/>
            </w:tcBorders>
            <w:tcMar>
              <w:top w:w="0" w:type="dxa"/>
              <w:left w:w="108" w:type="dxa"/>
              <w:bottom w:w="0" w:type="dxa"/>
              <w:right w:w="108" w:type="dxa"/>
            </w:tcMar>
          </w:tcPr>
          <w:p w:rsidR="00BA78E9" w:rsidRPr="002212B3" w:rsidRDefault="006F460B" w:rsidP="006C27BC">
            <w:pPr>
              <w:spacing w:line="360" w:lineRule="auto"/>
              <w:rPr>
                <w:rFonts w:ascii="Times New Roman" w:hAnsi="Times New Roman" w:cs="Times New Roman"/>
              </w:rPr>
            </w:pPr>
            <w:r w:rsidRPr="002212B3">
              <w:rPr>
                <w:rFonts w:ascii="Times New Roman" w:hAnsi="Times New Roman" w:cs="Times New Roman"/>
              </w:rPr>
              <w:t>UKUPNO</w:t>
            </w:r>
          </w:p>
        </w:tc>
        <w:tc>
          <w:tcPr>
            <w:tcW w:w="44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30</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7</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16</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9</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8</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4</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2</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3</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5</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6</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8</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5</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5</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2</w:t>
            </w:r>
          </w:p>
        </w:tc>
        <w:tc>
          <w:tcPr>
            <w:tcW w:w="44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1</w:t>
            </w:r>
          </w:p>
        </w:tc>
        <w:tc>
          <w:tcPr>
            <w:tcW w:w="1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A78E9" w:rsidRPr="00BA78E9" w:rsidRDefault="006F460B" w:rsidP="006C27BC">
            <w:pPr>
              <w:spacing w:line="360" w:lineRule="auto"/>
              <w:jc w:val="center"/>
              <w:rPr>
                <w:rFonts w:ascii="Times New Roman" w:hAnsi="Times New Roman" w:cs="Times New Roman"/>
                <w:sz w:val="22"/>
                <w:szCs w:val="22"/>
              </w:rPr>
            </w:pPr>
            <w:r w:rsidRPr="00BA78E9">
              <w:rPr>
                <w:rFonts w:ascii="Times New Roman" w:hAnsi="Times New Roman" w:cs="Times New Roman"/>
                <w:sz w:val="22"/>
                <w:szCs w:val="22"/>
              </w:rPr>
              <w:t>111</w:t>
            </w:r>
          </w:p>
        </w:tc>
      </w:tr>
    </w:tbl>
    <w:p w:rsidR="00BA78E9" w:rsidRDefault="00BA78E9" w:rsidP="00BA78E9">
      <w:pPr>
        <w:spacing w:line="360" w:lineRule="auto"/>
        <w:rPr>
          <w:rFonts w:ascii="Times New Roman" w:hAnsi="Times New Roman" w:cs="Times New Roman"/>
        </w:rPr>
      </w:pPr>
    </w:p>
    <w:p w:rsidR="00642B76" w:rsidRPr="002212B3" w:rsidRDefault="00642B76" w:rsidP="00BA78E9">
      <w:pPr>
        <w:spacing w:line="360" w:lineRule="auto"/>
        <w:rPr>
          <w:rFonts w:ascii="Times New Roman" w:hAnsi="Times New Roman" w:cs="Times New Roman"/>
        </w:rPr>
      </w:pPr>
    </w:p>
    <w:p w:rsidR="00713012" w:rsidRDefault="00CA7289" w:rsidP="007F0273">
      <w:pPr>
        <w:spacing w:line="36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825518" cy="2830030"/>
            <wp:effectExtent l="19050" t="0" r="22832" b="8420"/>
            <wp:docPr id="22" name="Objec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F0273" w:rsidRDefault="006F460B" w:rsidP="003C3F71">
      <w:pPr>
        <w:spacing w:line="480" w:lineRule="auto"/>
        <w:rPr>
          <w:rFonts w:ascii="Times New Roman" w:hAnsi="Times New Roman" w:cs="Times New Roman"/>
          <w:i/>
        </w:rPr>
      </w:pPr>
      <w:proofErr w:type="gramStart"/>
      <w:r>
        <w:rPr>
          <w:rFonts w:ascii="Times New Roman" w:hAnsi="Times New Roman" w:cs="Times New Roman"/>
        </w:rPr>
        <w:t>Slika</w:t>
      </w:r>
      <w:r w:rsidR="007F0273">
        <w:rPr>
          <w:rFonts w:ascii="Times New Roman" w:hAnsi="Times New Roman" w:cs="Times New Roman"/>
        </w:rPr>
        <w:t xml:space="preserve"> 3</w:t>
      </w:r>
      <w:r w:rsidR="006B016D">
        <w:rPr>
          <w:rFonts w:ascii="Times New Roman" w:hAnsi="Times New Roman" w:cs="Times New Roman"/>
        </w:rPr>
        <w:t>6</w:t>
      </w:r>
      <w:r w:rsidR="007F0273" w:rsidRPr="00C219BA">
        <w:rPr>
          <w:rFonts w:ascii="Times New Roman" w:hAnsi="Times New Roman" w:cs="Times New Roman"/>
          <w:i/>
        </w:rPr>
        <w:t>.</w:t>
      </w:r>
      <w:proofErr w:type="gramEnd"/>
      <w:r w:rsidR="007F0273" w:rsidRPr="00C219BA">
        <w:rPr>
          <w:rFonts w:ascii="Times New Roman" w:hAnsi="Times New Roman" w:cs="Times New Roman"/>
          <w:i/>
        </w:rPr>
        <w:t xml:space="preserve"> </w:t>
      </w:r>
      <w:r w:rsidR="007F0273" w:rsidRPr="006F460B">
        <w:rPr>
          <w:rFonts w:ascii="Times New Roman" w:hAnsi="Times New Roman" w:cs="Times New Roman"/>
        </w:rPr>
        <w:t xml:space="preserve">Prikaz pasa s </w:t>
      </w:r>
      <w:r w:rsidR="007875A4" w:rsidRPr="006F460B">
        <w:rPr>
          <w:rFonts w:ascii="Times New Roman" w:hAnsi="Times New Roman" w:cs="Times New Roman"/>
        </w:rPr>
        <w:t>intrapulmonalnim krvarenjima</w:t>
      </w:r>
      <w:r w:rsidR="007F0273" w:rsidRPr="006F460B">
        <w:rPr>
          <w:rFonts w:ascii="Times New Roman" w:hAnsi="Times New Roman" w:cs="Times New Roman"/>
        </w:rPr>
        <w:t xml:space="preserve"> prema starosti i spolu</w:t>
      </w:r>
    </w:p>
    <w:p w:rsidR="00642B76" w:rsidRDefault="00642B76" w:rsidP="003C3F71">
      <w:pPr>
        <w:spacing w:line="480" w:lineRule="auto"/>
        <w:rPr>
          <w:rFonts w:ascii="Times New Roman" w:hAnsi="Times New Roman" w:cs="Times New Roman"/>
        </w:rPr>
      </w:pPr>
    </w:p>
    <w:p w:rsidR="00713012" w:rsidRPr="002212B3" w:rsidRDefault="00CA7289" w:rsidP="007F0273">
      <w:pPr>
        <w:spacing w:line="36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836975" cy="2472856"/>
            <wp:effectExtent l="19050" t="0" r="11375" b="3644"/>
            <wp:docPr id="23" name="Objec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13012" w:rsidRPr="002212B3" w:rsidRDefault="006B016D" w:rsidP="007F0273">
      <w:pPr>
        <w:spacing w:line="480" w:lineRule="auto"/>
        <w:rPr>
          <w:rFonts w:ascii="Times New Roman" w:hAnsi="Times New Roman" w:cs="Times New Roman"/>
        </w:rPr>
      </w:pPr>
      <w:proofErr w:type="gramStart"/>
      <w:r>
        <w:rPr>
          <w:rFonts w:ascii="Times New Roman" w:hAnsi="Times New Roman" w:cs="Times New Roman"/>
        </w:rPr>
        <w:t>Slika 37</w:t>
      </w:r>
      <w:r w:rsidR="007F0273">
        <w:rPr>
          <w:rFonts w:ascii="Times New Roman" w:hAnsi="Times New Roman" w:cs="Times New Roman"/>
        </w:rPr>
        <w:t>.</w:t>
      </w:r>
      <w:proofErr w:type="gramEnd"/>
      <w:r w:rsidR="007F0273">
        <w:rPr>
          <w:rFonts w:ascii="Times New Roman" w:hAnsi="Times New Roman" w:cs="Times New Roman"/>
        </w:rPr>
        <w:t xml:space="preserve"> </w:t>
      </w:r>
      <w:r w:rsidR="00B47364" w:rsidRPr="00AC3D11">
        <w:rPr>
          <w:rFonts w:ascii="Times New Roman" w:hAnsi="Times New Roman" w:cs="Times New Roman"/>
        </w:rPr>
        <w:t xml:space="preserve">Prikaz nalaza pasa </w:t>
      </w:r>
      <w:r w:rsidR="007F0273" w:rsidRPr="00AC3D11">
        <w:rPr>
          <w:rFonts w:ascii="Times New Roman" w:hAnsi="Times New Roman" w:cs="Times New Roman"/>
        </w:rPr>
        <w:t>s</w:t>
      </w:r>
      <w:r w:rsidR="00B47364" w:rsidRPr="00AC3D11">
        <w:rPr>
          <w:rFonts w:ascii="Times New Roman" w:hAnsi="Times New Roman" w:cs="Times New Roman"/>
        </w:rPr>
        <w:t xml:space="preserve"> </w:t>
      </w:r>
      <w:r w:rsidR="007875A4" w:rsidRPr="00AC3D11">
        <w:rPr>
          <w:rFonts w:ascii="Times New Roman" w:hAnsi="Times New Roman" w:cs="Times New Roman"/>
        </w:rPr>
        <w:t>intrapulmonalnim</w:t>
      </w:r>
      <w:r w:rsidR="00B47364" w:rsidRPr="00AC3D11">
        <w:rPr>
          <w:rFonts w:ascii="Times New Roman" w:hAnsi="Times New Roman" w:cs="Times New Roman"/>
        </w:rPr>
        <w:t xml:space="preserve"> </w:t>
      </w:r>
      <w:r w:rsidR="007875A4" w:rsidRPr="00AC3D11">
        <w:rPr>
          <w:rFonts w:ascii="Times New Roman" w:hAnsi="Times New Roman" w:cs="Times New Roman"/>
        </w:rPr>
        <w:t>krvarenjima</w:t>
      </w:r>
      <w:r w:rsidR="007F0273" w:rsidRPr="00AC3D11">
        <w:rPr>
          <w:rFonts w:ascii="Times New Roman" w:hAnsi="Times New Roman" w:cs="Times New Roman"/>
        </w:rPr>
        <w:t xml:space="preserve"> prema FCI skupini</w:t>
      </w:r>
    </w:p>
    <w:p w:rsidR="00713012" w:rsidRDefault="00251F0A" w:rsidP="007F0273">
      <w:pPr>
        <w:spacing w:line="480" w:lineRule="auto"/>
        <w:ind w:firstLine="708"/>
        <w:rPr>
          <w:rFonts w:ascii="Times New Roman" w:hAnsi="Times New Roman" w:cs="Times New Roman"/>
        </w:rPr>
      </w:pPr>
      <w:proofErr w:type="gramStart"/>
      <w:r w:rsidRPr="002212B3">
        <w:rPr>
          <w:rFonts w:ascii="Times New Roman" w:hAnsi="Times New Roman" w:cs="Times New Roman"/>
        </w:rPr>
        <w:t>Najveći postotak pasa s nalazom krvarenja u plućima nađen je kod skupina pasa koji su bili izloženi traumama.</w:t>
      </w:r>
      <w:proofErr w:type="gramEnd"/>
    </w:p>
    <w:p w:rsidR="00954FA0" w:rsidRDefault="00954FA0">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7F0273" w:rsidRPr="00AC3D11" w:rsidRDefault="007F0273" w:rsidP="007F0273">
      <w:pPr>
        <w:spacing w:line="480" w:lineRule="auto"/>
        <w:rPr>
          <w:rFonts w:ascii="Times New Roman" w:hAnsi="Times New Roman" w:cs="Times New Roman"/>
        </w:rPr>
      </w:pPr>
      <w:proofErr w:type="gramStart"/>
      <w:r>
        <w:rPr>
          <w:rFonts w:ascii="Times New Roman" w:hAnsi="Times New Roman" w:cs="Times New Roman"/>
        </w:rPr>
        <w:t>Tablica 3</w:t>
      </w:r>
      <w:r w:rsidR="00114D49">
        <w:rPr>
          <w:rFonts w:ascii="Times New Roman" w:hAnsi="Times New Roman" w:cs="Times New Roman"/>
        </w:rPr>
        <w:t>7</w:t>
      </w:r>
      <w:r w:rsidR="00C219BA">
        <w:rPr>
          <w:rFonts w:ascii="Times New Roman" w:hAnsi="Times New Roman" w:cs="Times New Roman"/>
        </w:rPr>
        <w:t>.</w:t>
      </w:r>
      <w:proofErr w:type="gramEnd"/>
      <w:r w:rsidR="00C219BA">
        <w:rPr>
          <w:rFonts w:ascii="Times New Roman" w:hAnsi="Times New Roman" w:cs="Times New Roman"/>
        </w:rPr>
        <w:t xml:space="preserve"> </w:t>
      </w:r>
      <w:r w:rsidRPr="00AC3D11">
        <w:rPr>
          <w:rFonts w:ascii="Times New Roman" w:hAnsi="Times New Roman" w:cs="Times New Roman"/>
        </w:rPr>
        <w:t>Pregled pasa s</w:t>
      </w:r>
      <w:r w:rsidR="007875A4" w:rsidRPr="00AC3D11">
        <w:rPr>
          <w:rFonts w:ascii="Times New Roman" w:hAnsi="Times New Roman" w:cs="Times New Roman"/>
        </w:rPr>
        <w:t xml:space="preserve"> </w:t>
      </w:r>
      <w:proofErr w:type="gramStart"/>
      <w:r w:rsidR="007875A4" w:rsidRPr="00AC3D11">
        <w:rPr>
          <w:rFonts w:ascii="Times New Roman" w:hAnsi="Times New Roman" w:cs="Times New Roman"/>
        </w:rPr>
        <w:t xml:space="preserve">intrapulmonalnim </w:t>
      </w:r>
      <w:r w:rsidRPr="00AC3D11">
        <w:rPr>
          <w:rFonts w:ascii="Times New Roman" w:hAnsi="Times New Roman" w:cs="Times New Roman"/>
        </w:rPr>
        <w:t xml:space="preserve"> </w:t>
      </w:r>
      <w:r w:rsidR="007875A4" w:rsidRPr="00AC3D11">
        <w:rPr>
          <w:rFonts w:ascii="Times New Roman" w:hAnsi="Times New Roman" w:cs="Times New Roman"/>
        </w:rPr>
        <w:t>krvarenjima</w:t>
      </w:r>
      <w:proofErr w:type="gramEnd"/>
      <w:r w:rsidRPr="00AC3D11">
        <w:rPr>
          <w:rFonts w:ascii="Times New Roman" w:hAnsi="Times New Roman" w:cs="Times New Roman"/>
        </w:rPr>
        <w:t xml:space="preserve"> prema FCI skupine pluća</w:t>
      </w:r>
    </w:p>
    <w:tbl>
      <w:tblPr>
        <w:tblW w:w="9241" w:type="dxa"/>
        <w:tblInd w:w="137" w:type="dxa"/>
        <w:tblLayout w:type="fixed"/>
        <w:tblCellMar>
          <w:left w:w="10" w:type="dxa"/>
          <w:right w:w="10" w:type="dxa"/>
        </w:tblCellMar>
        <w:tblLook w:val="04A0"/>
      </w:tblPr>
      <w:tblGrid>
        <w:gridCol w:w="4254"/>
        <w:gridCol w:w="937"/>
        <w:gridCol w:w="450"/>
        <w:gridCol w:w="1710"/>
        <w:gridCol w:w="1890"/>
      </w:tblGrid>
      <w:tr w:rsidR="00713012" w:rsidRPr="002212B3" w:rsidTr="001775F5">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B11A0C" w:rsidRDefault="00B11A0C" w:rsidP="00B11A0C">
            <w:pPr>
              <w:rPr>
                <w:rFonts w:ascii="Times New Roman" w:hAnsi="Times New Roman" w:cs="Times New Roman"/>
                <w:sz w:val="20"/>
                <w:szCs w:val="20"/>
              </w:rPr>
            </w:pPr>
            <w:r w:rsidRPr="00B11A0C">
              <w:rPr>
                <w:rFonts w:ascii="Times New Roman" w:hAnsi="Times New Roman" w:cs="Times New Roman"/>
                <w:sz w:val="20"/>
                <w:szCs w:val="20"/>
              </w:rPr>
              <w:t>FCI SKUPINA</w:t>
            </w:r>
          </w:p>
        </w:tc>
        <w:tc>
          <w:tcPr>
            <w:tcW w:w="9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B11A0C" w:rsidRDefault="00B11A0C" w:rsidP="00B11A0C">
            <w:pPr>
              <w:rPr>
                <w:rFonts w:ascii="Times New Roman" w:hAnsi="Times New Roman" w:cs="Times New Roman"/>
                <w:sz w:val="20"/>
                <w:szCs w:val="20"/>
              </w:rPr>
            </w:pPr>
            <w:r w:rsidRPr="00B11A0C">
              <w:rPr>
                <w:rFonts w:ascii="Times New Roman" w:hAnsi="Times New Roman" w:cs="Times New Roman"/>
                <w:sz w:val="20"/>
                <w:szCs w:val="20"/>
              </w:rPr>
              <w:t>BROJ</w:t>
            </w:r>
          </w:p>
        </w:tc>
        <w:tc>
          <w:tcPr>
            <w:tcW w:w="450" w:type="dxa"/>
            <w:tcBorders>
              <w:left w:val="single" w:sz="4" w:space="0" w:color="000000"/>
            </w:tcBorders>
            <w:tcMar>
              <w:top w:w="0" w:type="dxa"/>
              <w:left w:w="108" w:type="dxa"/>
              <w:bottom w:w="0" w:type="dxa"/>
              <w:right w:w="108" w:type="dxa"/>
            </w:tcMar>
            <w:vAlign w:val="center"/>
          </w:tcPr>
          <w:p w:rsidR="00713012" w:rsidRPr="00B11A0C" w:rsidRDefault="00713012" w:rsidP="007F0273">
            <w:pPr>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UKUPAN BROJ PASA U UZORKU</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B11A0C" w:rsidRDefault="00B11A0C" w:rsidP="00B47364">
            <w:pPr>
              <w:jc w:val="center"/>
              <w:rPr>
                <w:rFonts w:ascii="Times New Roman" w:hAnsi="Times New Roman" w:cs="Times New Roman"/>
                <w:sz w:val="20"/>
                <w:szCs w:val="20"/>
              </w:rPr>
            </w:pPr>
            <w:r w:rsidRPr="00B11A0C">
              <w:rPr>
                <w:rFonts w:ascii="Times New Roman" w:hAnsi="Times New Roman" w:cs="Times New Roman"/>
                <w:sz w:val="20"/>
                <w:szCs w:val="20"/>
              </w:rPr>
              <w:t>% PASA S HEMORAGIJOM PREMA FCI SKUPINI</w:t>
            </w:r>
          </w:p>
        </w:tc>
      </w:tr>
      <w:tr w:rsidR="00713012" w:rsidRPr="002212B3" w:rsidTr="00642B76">
        <w:trPr>
          <w:trHeight w:val="346"/>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rPr>
                <w:rFonts w:ascii="Times New Roman" w:hAnsi="Times New Roman" w:cs="Times New Roman"/>
                <w:sz w:val="20"/>
                <w:szCs w:val="20"/>
              </w:rPr>
            </w:pPr>
            <w:r w:rsidRPr="00B11A0C">
              <w:rPr>
                <w:rFonts w:ascii="Times New Roman" w:hAnsi="Times New Roman" w:cs="Times New Roman"/>
                <w:sz w:val="20"/>
                <w:szCs w:val="20"/>
              </w:rPr>
              <w:t>GONIČI I KRVOSLJEDNICI</w:t>
            </w:r>
          </w:p>
        </w:tc>
        <w:tc>
          <w:tcPr>
            <w:tcW w:w="93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6</w:t>
            </w:r>
          </w:p>
        </w:tc>
        <w:tc>
          <w:tcPr>
            <w:tcW w:w="450" w:type="dxa"/>
            <w:tcBorders>
              <w:left w:val="single" w:sz="4" w:space="0" w:color="000000"/>
            </w:tcBorders>
            <w:tcMar>
              <w:top w:w="0" w:type="dxa"/>
              <w:left w:w="108" w:type="dxa"/>
              <w:bottom w:w="0" w:type="dxa"/>
              <w:right w:w="108" w:type="dxa"/>
            </w:tcMar>
          </w:tcPr>
          <w:p w:rsidR="00713012" w:rsidRPr="00B11A0C" w:rsidRDefault="00713012" w:rsidP="007F0273">
            <w:pPr>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15</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40</w:t>
            </w:r>
          </w:p>
        </w:tc>
      </w:tr>
      <w:tr w:rsidR="00713012" w:rsidRPr="002212B3" w:rsidTr="00642B76">
        <w:trPr>
          <w:trHeight w:val="346"/>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rPr>
                <w:rFonts w:ascii="Times New Roman" w:hAnsi="Times New Roman" w:cs="Times New Roman"/>
                <w:sz w:val="20"/>
                <w:szCs w:val="20"/>
              </w:rPr>
            </w:pPr>
            <w:r w:rsidRPr="00B11A0C">
              <w:rPr>
                <w:rFonts w:ascii="Times New Roman" w:hAnsi="Times New Roman" w:cs="Times New Roman"/>
                <w:sz w:val="20"/>
                <w:szCs w:val="20"/>
              </w:rPr>
              <w:t>JAZAVČARI</w:t>
            </w:r>
          </w:p>
        </w:tc>
        <w:tc>
          <w:tcPr>
            <w:tcW w:w="93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2</w:t>
            </w:r>
          </w:p>
        </w:tc>
        <w:tc>
          <w:tcPr>
            <w:tcW w:w="450" w:type="dxa"/>
            <w:tcBorders>
              <w:left w:val="single" w:sz="4" w:space="0" w:color="000000"/>
            </w:tcBorders>
            <w:tcMar>
              <w:top w:w="0" w:type="dxa"/>
              <w:left w:w="108" w:type="dxa"/>
              <w:bottom w:w="0" w:type="dxa"/>
              <w:right w:w="108" w:type="dxa"/>
            </w:tcMar>
          </w:tcPr>
          <w:p w:rsidR="00713012" w:rsidRPr="00B11A0C" w:rsidRDefault="00713012" w:rsidP="007F0273">
            <w:pPr>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8</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25</w:t>
            </w:r>
          </w:p>
        </w:tc>
      </w:tr>
      <w:tr w:rsidR="00713012" w:rsidRPr="002212B3" w:rsidTr="00642B76">
        <w:trPr>
          <w:trHeight w:val="346"/>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rPr>
                <w:rFonts w:ascii="Times New Roman" w:hAnsi="Times New Roman" w:cs="Times New Roman"/>
                <w:sz w:val="20"/>
                <w:szCs w:val="20"/>
              </w:rPr>
            </w:pPr>
            <w:r w:rsidRPr="00B11A0C">
              <w:rPr>
                <w:rFonts w:ascii="Times New Roman" w:hAnsi="Times New Roman" w:cs="Times New Roman"/>
                <w:sz w:val="20"/>
                <w:szCs w:val="20"/>
              </w:rPr>
              <w:t>MOLOSI, ŠNAUCERI, PINČERI</w:t>
            </w:r>
          </w:p>
        </w:tc>
        <w:tc>
          <w:tcPr>
            <w:tcW w:w="93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24</w:t>
            </w:r>
          </w:p>
        </w:tc>
        <w:tc>
          <w:tcPr>
            <w:tcW w:w="450" w:type="dxa"/>
            <w:tcBorders>
              <w:left w:val="single" w:sz="4" w:space="0" w:color="000000"/>
            </w:tcBorders>
            <w:tcMar>
              <w:top w:w="0" w:type="dxa"/>
              <w:left w:w="108" w:type="dxa"/>
              <w:bottom w:w="0" w:type="dxa"/>
              <w:right w:w="108" w:type="dxa"/>
            </w:tcMar>
          </w:tcPr>
          <w:p w:rsidR="00713012" w:rsidRPr="00B11A0C" w:rsidRDefault="00713012" w:rsidP="007F0273">
            <w:pPr>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105</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23</w:t>
            </w:r>
          </w:p>
        </w:tc>
      </w:tr>
      <w:tr w:rsidR="00713012" w:rsidRPr="002212B3" w:rsidTr="00642B76">
        <w:trPr>
          <w:trHeight w:val="346"/>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rPr>
                <w:rFonts w:ascii="Times New Roman" w:hAnsi="Times New Roman" w:cs="Times New Roman"/>
                <w:sz w:val="20"/>
                <w:szCs w:val="20"/>
              </w:rPr>
            </w:pPr>
            <w:r w:rsidRPr="00B11A0C">
              <w:rPr>
                <w:rFonts w:ascii="Times New Roman" w:hAnsi="Times New Roman" w:cs="Times New Roman"/>
                <w:sz w:val="20"/>
                <w:szCs w:val="20"/>
              </w:rPr>
              <w:t>OVČARSKI I GOVEDARSKI PSI</w:t>
            </w:r>
          </w:p>
        </w:tc>
        <w:tc>
          <w:tcPr>
            <w:tcW w:w="93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17</w:t>
            </w:r>
          </w:p>
        </w:tc>
        <w:tc>
          <w:tcPr>
            <w:tcW w:w="450" w:type="dxa"/>
            <w:tcBorders>
              <w:left w:val="single" w:sz="4" w:space="0" w:color="000000"/>
            </w:tcBorders>
            <w:tcMar>
              <w:top w:w="0" w:type="dxa"/>
              <w:left w:w="108" w:type="dxa"/>
              <w:bottom w:w="0" w:type="dxa"/>
              <w:right w:w="108" w:type="dxa"/>
            </w:tcMar>
          </w:tcPr>
          <w:p w:rsidR="00713012" w:rsidRPr="00B11A0C" w:rsidRDefault="00713012" w:rsidP="007F0273">
            <w:pPr>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75</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23</w:t>
            </w:r>
          </w:p>
        </w:tc>
      </w:tr>
      <w:tr w:rsidR="00713012" w:rsidRPr="002212B3" w:rsidTr="00642B76">
        <w:trPr>
          <w:trHeight w:val="346"/>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rPr>
                <w:rFonts w:ascii="Times New Roman" w:hAnsi="Times New Roman" w:cs="Times New Roman"/>
                <w:sz w:val="20"/>
                <w:szCs w:val="20"/>
              </w:rPr>
            </w:pPr>
            <w:r w:rsidRPr="00B11A0C">
              <w:rPr>
                <w:rFonts w:ascii="Times New Roman" w:hAnsi="Times New Roman" w:cs="Times New Roman"/>
                <w:sz w:val="20"/>
                <w:szCs w:val="20"/>
              </w:rPr>
              <w:t>POLARNI PSI I PSI PRIMITIVNOG OBLIKA</w:t>
            </w:r>
          </w:p>
        </w:tc>
        <w:tc>
          <w:tcPr>
            <w:tcW w:w="93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3</w:t>
            </w:r>
          </w:p>
        </w:tc>
        <w:tc>
          <w:tcPr>
            <w:tcW w:w="450" w:type="dxa"/>
            <w:tcBorders>
              <w:left w:val="single" w:sz="4" w:space="0" w:color="000000"/>
            </w:tcBorders>
            <w:tcMar>
              <w:top w:w="0" w:type="dxa"/>
              <w:left w:w="108" w:type="dxa"/>
              <w:bottom w:w="0" w:type="dxa"/>
              <w:right w:w="108" w:type="dxa"/>
            </w:tcMar>
          </w:tcPr>
          <w:p w:rsidR="00713012" w:rsidRPr="00B11A0C" w:rsidRDefault="00713012" w:rsidP="007F0273">
            <w:pPr>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8</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37</w:t>
            </w:r>
          </w:p>
        </w:tc>
      </w:tr>
      <w:tr w:rsidR="00713012" w:rsidRPr="002212B3" w:rsidTr="00642B76">
        <w:trPr>
          <w:trHeight w:val="346"/>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rPr>
                <w:rFonts w:ascii="Times New Roman" w:hAnsi="Times New Roman" w:cs="Times New Roman"/>
                <w:sz w:val="20"/>
                <w:szCs w:val="20"/>
              </w:rPr>
            </w:pPr>
            <w:r w:rsidRPr="00B11A0C">
              <w:rPr>
                <w:rFonts w:ascii="Times New Roman" w:hAnsi="Times New Roman" w:cs="Times New Roman"/>
                <w:sz w:val="20"/>
                <w:szCs w:val="20"/>
              </w:rPr>
              <w:t>PSI ZA PRATNJU I RAZONODU</w:t>
            </w:r>
          </w:p>
        </w:tc>
        <w:tc>
          <w:tcPr>
            <w:tcW w:w="93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4</w:t>
            </w:r>
          </w:p>
        </w:tc>
        <w:tc>
          <w:tcPr>
            <w:tcW w:w="450" w:type="dxa"/>
            <w:tcBorders>
              <w:left w:val="single" w:sz="4" w:space="0" w:color="000000"/>
            </w:tcBorders>
            <w:tcMar>
              <w:top w:w="0" w:type="dxa"/>
              <w:left w:w="108" w:type="dxa"/>
              <w:bottom w:w="0" w:type="dxa"/>
              <w:right w:w="108" w:type="dxa"/>
            </w:tcMar>
          </w:tcPr>
          <w:p w:rsidR="00713012" w:rsidRPr="00B11A0C" w:rsidRDefault="00713012" w:rsidP="007F0273">
            <w:pPr>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22</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18</w:t>
            </w:r>
          </w:p>
        </w:tc>
      </w:tr>
      <w:tr w:rsidR="00713012" w:rsidRPr="002212B3" w:rsidTr="00642B76">
        <w:trPr>
          <w:trHeight w:val="346"/>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rPr>
                <w:rFonts w:ascii="Times New Roman" w:hAnsi="Times New Roman" w:cs="Times New Roman"/>
                <w:sz w:val="20"/>
                <w:szCs w:val="20"/>
              </w:rPr>
            </w:pPr>
            <w:r w:rsidRPr="00B11A0C">
              <w:rPr>
                <w:rFonts w:ascii="Times New Roman" w:hAnsi="Times New Roman" w:cs="Times New Roman"/>
                <w:sz w:val="20"/>
                <w:szCs w:val="20"/>
              </w:rPr>
              <w:t>PTIČARI</w:t>
            </w:r>
          </w:p>
        </w:tc>
        <w:tc>
          <w:tcPr>
            <w:tcW w:w="93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2</w:t>
            </w:r>
          </w:p>
        </w:tc>
        <w:tc>
          <w:tcPr>
            <w:tcW w:w="450" w:type="dxa"/>
            <w:tcBorders>
              <w:left w:val="single" w:sz="4" w:space="0" w:color="000000"/>
            </w:tcBorders>
            <w:tcMar>
              <w:top w:w="0" w:type="dxa"/>
              <w:left w:w="108" w:type="dxa"/>
              <w:bottom w:w="0" w:type="dxa"/>
              <w:right w:w="108" w:type="dxa"/>
            </w:tcMar>
          </w:tcPr>
          <w:p w:rsidR="00713012" w:rsidRPr="00B11A0C" w:rsidRDefault="00713012" w:rsidP="007F0273">
            <w:pPr>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17</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12</w:t>
            </w:r>
          </w:p>
        </w:tc>
      </w:tr>
      <w:tr w:rsidR="00713012" w:rsidRPr="002212B3" w:rsidTr="00642B76">
        <w:trPr>
          <w:trHeight w:val="346"/>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rPr>
                <w:rFonts w:ascii="Times New Roman" w:hAnsi="Times New Roman" w:cs="Times New Roman"/>
                <w:sz w:val="20"/>
                <w:szCs w:val="20"/>
              </w:rPr>
            </w:pPr>
            <w:r w:rsidRPr="00B11A0C">
              <w:rPr>
                <w:rFonts w:ascii="Times New Roman" w:hAnsi="Times New Roman" w:cs="Times New Roman"/>
                <w:sz w:val="20"/>
                <w:szCs w:val="20"/>
              </w:rPr>
              <w:t>ŠUNJKAVCI, RETRIVERI I PSI ZA VODU</w:t>
            </w:r>
          </w:p>
        </w:tc>
        <w:tc>
          <w:tcPr>
            <w:tcW w:w="93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13</w:t>
            </w:r>
          </w:p>
        </w:tc>
        <w:tc>
          <w:tcPr>
            <w:tcW w:w="450" w:type="dxa"/>
            <w:tcBorders>
              <w:left w:val="single" w:sz="4" w:space="0" w:color="000000"/>
            </w:tcBorders>
            <w:tcMar>
              <w:top w:w="0" w:type="dxa"/>
              <w:left w:w="108" w:type="dxa"/>
              <w:bottom w:w="0" w:type="dxa"/>
              <w:right w:w="108" w:type="dxa"/>
            </w:tcMar>
          </w:tcPr>
          <w:p w:rsidR="00713012" w:rsidRPr="00B11A0C" w:rsidRDefault="00713012" w:rsidP="007F0273">
            <w:pPr>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62</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21</w:t>
            </w:r>
          </w:p>
        </w:tc>
      </w:tr>
      <w:tr w:rsidR="00713012" w:rsidRPr="002212B3" w:rsidTr="00642B76">
        <w:trPr>
          <w:trHeight w:val="346"/>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rPr>
                <w:rFonts w:ascii="Times New Roman" w:hAnsi="Times New Roman" w:cs="Times New Roman"/>
                <w:sz w:val="20"/>
                <w:szCs w:val="20"/>
              </w:rPr>
            </w:pPr>
            <w:r w:rsidRPr="00B11A0C">
              <w:rPr>
                <w:rFonts w:ascii="Times New Roman" w:hAnsi="Times New Roman" w:cs="Times New Roman"/>
                <w:sz w:val="20"/>
                <w:szCs w:val="20"/>
              </w:rPr>
              <w:t>TERIJERI</w:t>
            </w:r>
          </w:p>
        </w:tc>
        <w:tc>
          <w:tcPr>
            <w:tcW w:w="93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5</w:t>
            </w:r>
          </w:p>
        </w:tc>
        <w:tc>
          <w:tcPr>
            <w:tcW w:w="450" w:type="dxa"/>
            <w:tcBorders>
              <w:left w:val="single" w:sz="4" w:space="0" w:color="000000"/>
            </w:tcBorders>
            <w:tcMar>
              <w:top w:w="0" w:type="dxa"/>
              <w:left w:w="108" w:type="dxa"/>
              <w:bottom w:w="0" w:type="dxa"/>
              <w:right w:w="108" w:type="dxa"/>
            </w:tcMar>
          </w:tcPr>
          <w:p w:rsidR="00713012" w:rsidRPr="00B11A0C" w:rsidRDefault="00713012" w:rsidP="007F0273">
            <w:pPr>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24</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21</w:t>
            </w:r>
          </w:p>
        </w:tc>
      </w:tr>
      <w:tr w:rsidR="007F0273" w:rsidRPr="002212B3" w:rsidTr="00642B76">
        <w:trPr>
          <w:trHeight w:val="346"/>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F0273" w:rsidRPr="00B11A0C" w:rsidRDefault="00B11A0C" w:rsidP="006C27BC">
            <w:pPr>
              <w:rPr>
                <w:rFonts w:ascii="Times New Roman" w:hAnsi="Times New Roman" w:cs="Times New Roman"/>
                <w:sz w:val="20"/>
                <w:szCs w:val="20"/>
              </w:rPr>
            </w:pPr>
            <w:r w:rsidRPr="00B11A0C">
              <w:rPr>
                <w:rFonts w:ascii="Times New Roman" w:hAnsi="Times New Roman" w:cs="Times New Roman"/>
                <w:sz w:val="20"/>
                <w:szCs w:val="20"/>
              </w:rPr>
              <w:t>NE FCI</w:t>
            </w:r>
          </w:p>
        </w:tc>
        <w:tc>
          <w:tcPr>
            <w:tcW w:w="937" w:type="dxa"/>
            <w:tcBorders>
              <w:top w:val="single" w:sz="4" w:space="0" w:color="000000"/>
              <w:left w:val="single" w:sz="4" w:space="0" w:color="000000"/>
              <w:bottom w:val="single" w:sz="4" w:space="0" w:color="000000"/>
            </w:tcBorders>
            <w:tcMar>
              <w:top w:w="0" w:type="dxa"/>
              <w:left w:w="108" w:type="dxa"/>
              <w:bottom w:w="0" w:type="dxa"/>
              <w:right w:w="108" w:type="dxa"/>
            </w:tcMar>
          </w:tcPr>
          <w:p w:rsidR="007F0273"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35</w:t>
            </w:r>
          </w:p>
        </w:tc>
        <w:tc>
          <w:tcPr>
            <w:tcW w:w="450" w:type="dxa"/>
            <w:tcBorders>
              <w:left w:val="single" w:sz="4" w:space="0" w:color="000000"/>
            </w:tcBorders>
            <w:tcMar>
              <w:top w:w="0" w:type="dxa"/>
              <w:left w:w="108" w:type="dxa"/>
              <w:bottom w:w="0" w:type="dxa"/>
              <w:right w:w="108" w:type="dxa"/>
            </w:tcMar>
          </w:tcPr>
          <w:p w:rsidR="007F0273" w:rsidRPr="00B11A0C" w:rsidRDefault="007F0273" w:rsidP="007F0273">
            <w:pPr>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tcPr>
          <w:p w:rsidR="007F0273"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104</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273"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34</w:t>
            </w:r>
          </w:p>
        </w:tc>
      </w:tr>
      <w:tr w:rsidR="007F0273" w:rsidRPr="002212B3" w:rsidTr="00642B76">
        <w:trPr>
          <w:trHeight w:val="346"/>
        </w:trPr>
        <w:tc>
          <w:tcPr>
            <w:tcW w:w="4254" w:type="dxa"/>
            <w:tcBorders>
              <w:top w:val="single" w:sz="4" w:space="0" w:color="000000"/>
              <w:left w:val="single" w:sz="4" w:space="0" w:color="000000"/>
              <w:bottom w:val="single" w:sz="4" w:space="0" w:color="000000"/>
            </w:tcBorders>
            <w:tcMar>
              <w:top w:w="0" w:type="dxa"/>
              <w:left w:w="108" w:type="dxa"/>
              <w:bottom w:w="0" w:type="dxa"/>
              <w:right w:w="108" w:type="dxa"/>
            </w:tcMar>
          </w:tcPr>
          <w:p w:rsidR="007F0273" w:rsidRPr="00B11A0C" w:rsidRDefault="00B11A0C" w:rsidP="007F0273">
            <w:pPr>
              <w:rPr>
                <w:rFonts w:ascii="Times New Roman" w:hAnsi="Times New Roman" w:cs="Times New Roman"/>
                <w:sz w:val="20"/>
                <w:szCs w:val="20"/>
              </w:rPr>
            </w:pPr>
            <w:r w:rsidRPr="00B11A0C">
              <w:rPr>
                <w:rFonts w:ascii="Times New Roman" w:hAnsi="Times New Roman" w:cs="Times New Roman"/>
                <w:sz w:val="20"/>
                <w:szCs w:val="20"/>
              </w:rPr>
              <w:t>UKUPNO PASA</w:t>
            </w:r>
          </w:p>
        </w:tc>
        <w:tc>
          <w:tcPr>
            <w:tcW w:w="937" w:type="dxa"/>
            <w:tcBorders>
              <w:top w:val="single" w:sz="4" w:space="0" w:color="000000"/>
              <w:left w:val="single" w:sz="4" w:space="0" w:color="000000"/>
              <w:bottom w:val="single" w:sz="4" w:space="0" w:color="000000"/>
            </w:tcBorders>
            <w:tcMar>
              <w:top w:w="0" w:type="dxa"/>
              <w:left w:w="108" w:type="dxa"/>
              <w:bottom w:w="0" w:type="dxa"/>
              <w:right w:w="108" w:type="dxa"/>
            </w:tcMar>
          </w:tcPr>
          <w:p w:rsidR="007F0273"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111</w:t>
            </w:r>
          </w:p>
        </w:tc>
        <w:tc>
          <w:tcPr>
            <w:tcW w:w="450" w:type="dxa"/>
            <w:tcBorders>
              <w:left w:val="single" w:sz="4" w:space="0" w:color="000000"/>
            </w:tcBorders>
            <w:tcMar>
              <w:top w:w="0" w:type="dxa"/>
              <w:left w:w="108" w:type="dxa"/>
              <w:bottom w:w="0" w:type="dxa"/>
              <w:right w:w="108" w:type="dxa"/>
            </w:tcMar>
          </w:tcPr>
          <w:p w:rsidR="007F0273" w:rsidRPr="00B11A0C" w:rsidRDefault="007F0273" w:rsidP="007F0273">
            <w:pPr>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tcPr>
          <w:p w:rsidR="007F0273"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441</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F0273" w:rsidRPr="00B11A0C" w:rsidRDefault="00B11A0C" w:rsidP="007F0273">
            <w:pPr>
              <w:jc w:val="center"/>
              <w:rPr>
                <w:rFonts w:ascii="Times New Roman" w:hAnsi="Times New Roman" w:cs="Times New Roman"/>
                <w:sz w:val="20"/>
                <w:szCs w:val="20"/>
              </w:rPr>
            </w:pPr>
            <w:r w:rsidRPr="00B11A0C">
              <w:rPr>
                <w:rFonts w:ascii="Times New Roman" w:hAnsi="Times New Roman" w:cs="Times New Roman"/>
                <w:sz w:val="20"/>
                <w:szCs w:val="20"/>
              </w:rPr>
              <w:t>25</w:t>
            </w:r>
          </w:p>
        </w:tc>
      </w:tr>
    </w:tbl>
    <w:p w:rsidR="00713012" w:rsidRPr="002212B3" w:rsidRDefault="00713012" w:rsidP="001775F5">
      <w:pPr>
        <w:spacing w:line="480" w:lineRule="auto"/>
        <w:jc w:val="center"/>
        <w:rPr>
          <w:rFonts w:ascii="Times New Roman" w:hAnsi="Times New Roman" w:cs="Times New Roman"/>
        </w:rPr>
      </w:pPr>
    </w:p>
    <w:p w:rsidR="002A5557" w:rsidRDefault="002A5557" w:rsidP="008B60C3">
      <w:pPr>
        <w:spacing w:line="480" w:lineRule="auto"/>
        <w:rPr>
          <w:rFonts w:ascii="Times New Roman" w:hAnsi="Times New Roman" w:cs="Times New Roman"/>
        </w:rPr>
      </w:pPr>
    </w:p>
    <w:p w:rsidR="002A5557" w:rsidRDefault="002A5557" w:rsidP="002A5557">
      <w:pPr>
        <w:spacing w:line="480" w:lineRule="auto"/>
        <w:jc w:val="center"/>
        <w:rPr>
          <w:rFonts w:ascii="Times New Roman" w:hAnsi="Times New Roman" w:cs="Times New Roman"/>
        </w:rPr>
      </w:pPr>
      <w:r w:rsidRPr="002A5557">
        <w:rPr>
          <w:rFonts w:ascii="Times New Roman" w:hAnsi="Times New Roman" w:cs="Times New Roman"/>
          <w:noProof/>
          <w:lang w:eastAsia="en-US" w:bidi="ar-SA"/>
        </w:rPr>
        <w:drawing>
          <wp:inline distT="0" distB="0" distL="0" distR="0">
            <wp:extent cx="4508506" cy="3037398"/>
            <wp:effectExtent l="19050" t="0" r="6344" b="0"/>
            <wp:docPr id="54" name="Picture 105" descr="krvare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varenja.jpg"/>
                    <pic:cNvPicPr/>
                  </pic:nvPicPr>
                  <pic:blipFill>
                    <a:blip r:embed="rId49" cstate="print"/>
                    <a:stretch>
                      <a:fillRect/>
                    </a:stretch>
                  </pic:blipFill>
                  <pic:spPr>
                    <a:xfrm>
                      <a:off x="0" y="0"/>
                      <a:ext cx="4512521" cy="3040103"/>
                    </a:xfrm>
                    <a:prstGeom prst="rect">
                      <a:avLst/>
                    </a:prstGeom>
                  </pic:spPr>
                </pic:pic>
              </a:graphicData>
            </a:graphic>
          </wp:inline>
        </w:drawing>
      </w:r>
    </w:p>
    <w:p w:rsidR="008B60C3" w:rsidRPr="00742BEC" w:rsidRDefault="006B016D" w:rsidP="008B60C3">
      <w:pPr>
        <w:spacing w:line="480" w:lineRule="auto"/>
        <w:rPr>
          <w:rFonts w:ascii="Times New Roman" w:hAnsi="Times New Roman" w:cs="Times New Roman"/>
        </w:rPr>
      </w:pPr>
      <w:proofErr w:type="gramStart"/>
      <w:r>
        <w:rPr>
          <w:rFonts w:ascii="Times New Roman" w:hAnsi="Times New Roman" w:cs="Times New Roman"/>
        </w:rPr>
        <w:t>Slika 38.</w:t>
      </w:r>
      <w:proofErr w:type="gramEnd"/>
      <w:r w:rsidR="008B60C3" w:rsidRPr="00742BEC">
        <w:rPr>
          <w:rFonts w:ascii="Times New Roman" w:hAnsi="Times New Roman" w:cs="Times New Roman"/>
        </w:rPr>
        <w:t xml:space="preserve"> </w:t>
      </w:r>
      <w:proofErr w:type="gramStart"/>
      <w:r w:rsidR="008B60C3" w:rsidRPr="00AC3D11">
        <w:rPr>
          <w:rFonts w:ascii="Times New Roman" w:hAnsi="Times New Roman" w:cs="Times New Roman"/>
        </w:rPr>
        <w:t>Krvarenja, pluća, pas.</w:t>
      </w:r>
      <w:proofErr w:type="gramEnd"/>
      <w:r w:rsidR="004B1DED" w:rsidRPr="00AC3D11">
        <w:rPr>
          <w:rFonts w:ascii="Times New Roman" w:hAnsi="Times New Roman" w:cs="Times New Roman"/>
        </w:rPr>
        <w:t xml:space="preserve"> </w:t>
      </w:r>
      <w:proofErr w:type="gramStart"/>
      <w:r w:rsidR="004B1DED" w:rsidRPr="00AC3D11">
        <w:rPr>
          <w:rFonts w:ascii="Times New Roman" w:hAnsi="Times New Roman" w:cs="Times New Roman"/>
        </w:rPr>
        <w:t>Iz arhive Zavoda za veterinarsku patologiju</w:t>
      </w:r>
      <w:r w:rsidR="004B1DED">
        <w:rPr>
          <w:rFonts w:ascii="Times New Roman" w:hAnsi="Times New Roman" w:cs="Times New Roman"/>
        </w:rPr>
        <w:t>.</w:t>
      </w:r>
      <w:proofErr w:type="gramEnd"/>
    </w:p>
    <w:p w:rsidR="00954FA0" w:rsidRDefault="00430CA4" w:rsidP="002212B3">
      <w:pPr>
        <w:spacing w:line="480" w:lineRule="auto"/>
        <w:rPr>
          <w:rFonts w:ascii="Times New Roman" w:hAnsi="Times New Roman" w:cs="Times New Roman"/>
        </w:rPr>
      </w:pPr>
      <w:r>
        <w:rPr>
          <w:rFonts w:ascii="Times New Roman" w:hAnsi="Times New Roman" w:cs="Times New Roman"/>
        </w:rPr>
        <w:t xml:space="preserve"> </w:t>
      </w:r>
    </w:p>
    <w:p w:rsidR="00954FA0" w:rsidRDefault="00954FA0">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713012" w:rsidRPr="00114D49" w:rsidRDefault="007875A4" w:rsidP="002212B3">
      <w:pPr>
        <w:spacing w:line="480" w:lineRule="auto"/>
        <w:rPr>
          <w:rFonts w:ascii="Times New Roman" w:hAnsi="Times New Roman" w:cs="Times New Roman"/>
          <w:b/>
        </w:rPr>
      </w:pPr>
      <w:r w:rsidRPr="00114D49">
        <w:rPr>
          <w:rFonts w:ascii="Times New Roman" w:hAnsi="Times New Roman" w:cs="Times New Roman"/>
          <w:b/>
        </w:rPr>
        <w:t xml:space="preserve">KRVARENJA </w:t>
      </w:r>
      <w:r w:rsidR="00450DE2" w:rsidRPr="00114D49">
        <w:rPr>
          <w:rFonts w:ascii="Times New Roman" w:hAnsi="Times New Roman" w:cs="Times New Roman"/>
          <w:b/>
        </w:rPr>
        <w:t xml:space="preserve">U PLUĆIMA </w:t>
      </w:r>
      <w:r w:rsidR="00251F0A" w:rsidRPr="00114D49">
        <w:rPr>
          <w:rFonts w:ascii="Times New Roman" w:hAnsi="Times New Roman" w:cs="Times New Roman"/>
          <w:b/>
        </w:rPr>
        <w:t>MAČAKA</w:t>
      </w:r>
    </w:p>
    <w:p w:rsidR="00713012" w:rsidRPr="007875A4" w:rsidRDefault="007875A4" w:rsidP="00B47364">
      <w:pPr>
        <w:spacing w:line="480" w:lineRule="auto"/>
        <w:ind w:firstLine="708"/>
        <w:jc w:val="both"/>
        <w:rPr>
          <w:rFonts w:ascii="Times New Roman" w:hAnsi="Times New Roman" w:cs="Times New Roman"/>
        </w:rPr>
      </w:pPr>
      <w:r w:rsidRPr="007875A4">
        <w:rPr>
          <w:rFonts w:ascii="Times New Roman" w:hAnsi="Times New Roman" w:cs="Times New Roman"/>
        </w:rPr>
        <w:t xml:space="preserve">Intrapulmonalna krvarenja </w:t>
      </w:r>
      <w:r w:rsidR="00251F0A" w:rsidRPr="007875A4">
        <w:rPr>
          <w:rFonts w:ascii="Times New Roman" w:hAnsi="Times New Roman" w:cs="Times New Roman"/>
        </w:rPr>
        <w:t xml:space="preserve">evidentirana </w:t>
      </w:r>
      <w:r w:rsidRPr="007875A4">
        <w:rPr>
          <w:rFonts w:ascii="Times New Roman" w:hAnsi="Times New Roman" w:cs="Times New Roman"/>
        </w:rPr>
        <w:t>su</w:t>
      </w:r>
      <w:r w:rsidR="00251F0A" w:rsidRPr="007875A4">
        <w:rPr>
          <w:rFonts w:ascii="Times New Roman" w:hAnsi="Times New Roman" w:cs="Times New Roman"/>
        </w:rPr>
        <w:t xml:space="preserve"> kod 28 mačaka, a pratil</w:t>
      </w:r>
      <w:r w:rsidRPr="007875A4">
        <w:rPr>
          <w:rFonts w:ascii="Times New Roman" w:hAnsi="Times New Roman" w:cs="Times New Roman"/>
        </w:rPr>
        <w:t>a</w:t>
      </w:r>
      <w:r w:rsidR="00251F0A" w:rsidRPr="007875A4">
        <w:rPr>
          <w:rFonts w:ascii="Times New Roman" w:hAnsi="Times New Roman" w:cs="Times New Roman"/>
        </w:rPr>
        <w:t xml:space="preserve"> su traume </w:t>
      </w:r>
      <w:r w:rsidR="007F0273" w:rsidRPr="007875A4">
        <w:rPr>
          <w:rFonts w:ascii="Times New Roman" w:hAnsi="Times New Roman" w:cs="Times New Roman"/>
        </w:rPr>
        <w:t>(</w:t>
      </w:r>
      <w:r w:rsidR="00251F0A" w:rsidRPr="007875A4">
        <w:rPr>
          <w:rFonts w:ascii="Times New Roman" w:hAnsi="Times New Roman" w:cs="Times New Roman"/>
        </w:rPr>
        <w:t>7</w:t>
      </w:r>
      <w:r w:rsidR="007F0273" w:rsidRPr="007875A4">
        <w:rPr>
          <w:rFonts w:ascii="Times New Roman" w:hAnsi="Times New Roman" w:cs="Times New Roman"/>
        </w:rPr>
        <w:t>)</w:t>
      </w:r>
      <w:r w:rsidR="00251F0A" w:rsidRPr="007875A4">
        <w:rPr>
          <w:rFonts w:ascii="Times New Roman" w:hAnsi="Times New Roman" w:cs="Times New Roman"/>
        </w:rPr>
        <w:t xml:space="preserve">, pneumonije </w:t>
      </w:r>
      <w:r w:rsidR="007F0273" w:rsidRPr="007875A4">
        <w:rPr>
          <w:rFonts w:ascii="Times New Roman" w:hAnsi="Times New Roman" w:cs="Times New Roman"/>
        </w:rPr>
        <w:t>(</w:t>
      </w:r>
      <w:r w:rsidR="00251F0A" w:rsidRPr="007875A4">
        <w:rPr>
          <w:rFonts w:ascii="Times New Roman" w:hAnsi="Times New Roman" w:cs="Times New Roman"/>
        </w:rPr>
        <w:t>5</w:t>
      </w:r>
      <w:r w:rsidR="007F0273" w:rsidRPr="007875A4">
        <w:rPr>
          <w:rFonts w:ascii="Times New Roman" w:hAnsi="Times New Roman" w:cs="Times New Roman"/>
        </w:rPr>
        <w:t>)</w:t>
      </w:r>
      <w:r w:rsidRPr="007875A4">
        <w:rPr>
          <w:rFonts w:ascii="Times New Roman" w:hAnsi="Times New Roman" w:cs="Times New Roman"/>
        </w:rPr>
        <w:t>,</w:t>
      </w:r>
      <w:r w:rsidR="00251F0A" w:rsidRPr="007875A4">
        <w:rPr>
          <w:rFonts w:ascii="Times New Roman" w:hAnsi="Times New Roman" w:cs="Times New Roman"/>
        </w:rPr>
        <w:t xml:space="preserve"> </w:t>
      </w:r>
      <w:proofErr w:type="gramStart"/>
      <w:r w:rsidR="00251F0A" w:rsidRPr="007875A4">
        <w:rPr>
          <w:rFonts w:ascii="Times New Roman" w:hAnsi="Times New Roman" w:cs="Times New Roman"/>
        </w:rPr>
        <w:t>ali</w:t>
      </w:r>
      <w:proofErr w:type="gramEnd"/>
      <w:r w:rsidR="00251F0A" w:rsidRPr="007875A4">
        <w:rPr>
          <w:rFonts w:ascii="Times New Roman" w:hAnsi="Times New Roman" w:cs="Times New Roman"/>
        </w:rPr>
        <w:t xml:space="preserve"> i </w:t>
      </w:r>
      <w:r w:rsidRPr="007875A4">
        <w:rPr>
          <w:rFonts w:ascii="Times New Roman" w:hAnsi="Times New Roman" w:cs="Times New Roman"/>
        </w:rPr>
        <w:t xml:space="preserve">zarazni </w:t>
      </w:r>
      <w:r w:rsidR="00251F0A" w:rsidRPr="007875A4">
        <w:rPr>
          <w:rFonts w:ascii="Times New Roman" w:hAnsi="Times New Roman" w:cs="Times New Roman"/>
        </w:rPr>
        <w:t xml:space="preserve">peritonitis mačaka </w:t>
      </w:r>
      <w:r w:rsidR="007F0273" w:rsidRPr="007875A4">
        <w:rPr>
          <w:rFonts w:ascii="Times New Roman" w:hAnsi="Times New Roman" w:cs="Times New Roman"/>
        </w:rPr>
        <w:t>(</w:t>
      </w:r>
      <w:r w:rsidR="00251F0A" w:rsidRPr="007875A4">
        <w:rPr>
          <w:rFonts w:ascii="Times New Roman" w:hAnsi="Times New Roman" w:cs="Times New Roman"/>
        </w:rPr>
        <w:t>3</w:t>
      </w:r>
      <w:r w:rsidR="007F0273" w:rsidRPr="007875A4">
        <w:rPr>
          <w:rFonts w:ascii="Times New Roman" w:hAnsi="Times New Roman" w:cs="Times New Roman"/>
        </w:rPr>
        <w:t>)</w:t>
      </w:r>
      <w:r w:rsidR="00251F0A" w:rsidRPr="007875A4">
        <w:rPr>
          <w:rFonts w:ascii="Times New Roman" w:hAnsi="Times New Roman" w:cs="Times New Roman"/>
        </w:rPr>
        <w:t xml:space="preserve"> te </w:t>
      </w:r>
      <w:r w:rsidR="00052F70" w:rsidRPr="007875A4">
        <w:rPr>
          <w:rFonts w:ascii="Times New Roman" w:hAnsi="Times New Roman" w:cs="Times New Roman"/>
        </w:rPr>
        <w:t>zatajivanje bubrega (nefroskleroza)</w:t>
      </w:r>
      <w:r w:rsidR="00251F0A" w:rsidRPr="007875A4">
        <w:rPr>
          <w:rFonts w:ascii="Times New Roman" w:hAnsi="Times New Roman" w:cs="Times New Roman"/>
        </w:rPr>
        <w:t xml:space="preserve"> </w:t>
      </w:r>
      <w:r w:rsidR="007F0273" w:rsidRPr="007875A4">
        <w:rPr>
          <w:rFonts w:ascii="Times New Roman" w:hAnsi="Times New Roman" w:cs="Times New Roman"/>
        </w:rPr>
        <w:t>(</w:t>
      </w:r>
      <w:r w:rsidR="00251F0A" w:rsidRPr="007875A4">
        <w:rPr>
          <w:rFonts w:ascii="Times New Roman" w:hAnsi="Times New Roman" w:cs="Times New Roman"/>
        </w:rPr>
        <w:t>4</w:t>
      </w:r>
      <w:r w:rsidR="007F0273" w:rsidRPr="007875A4">
        <w:rPr>
          <w:rFonts w:ascii="Times New Roman" w:hAnsi="Times New Roman" w:cs="Times New Roman"/>
        </w:rPr>
        <w:t>)</w:t>
      </w:r>
      <w:r w:rsidR="00251F0A" w:rsidRPr="007875A4">
        <w:rPr>
          <w:rFonts w:ascii="Times New Roman" w:hAnsi="Times New Roman" w:cs="Times New Roman"/>
        </w:rPr>
        <w:t>.</w:t>
      </w:r>
    </w:p>
    <w:p w:rsidR="0048247E" w:rsidRPr="002212B3" w:rsidRDefault="0048247E" w:rsidP="002212B3">
      <w:pPr>
        <w:spacing w:line="480" w:lineRule="auto"/>
        <w:rPr>
          <w:rFonts w:ascii="Times New Roman" w:hAnsi="Times New Roman" w:cs="Times New Roman"/>
        </w:rPr>
      </w:pPr>
    </w:p>
    <w:p w:rsidR="00713012" w:rsidRDefault="00CA7289" w:rsidP="003C3F71">
      <w:pPr>
        <w:spacing w:line="36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913120" cy="3248025"/>
            <wp:effectExtent l="19050" t="0" r="11430" b="0"/>
            <wp:docPr id="24"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C3F71" w:rsidRDefault="003C3F71" w:rsidP="002212B3">
      <w:pPr>
        <w:spacing w:line="480" w:lineRule="auto"/>
        <w:rPr>
          <w:rFonts w:ascii="Times New Roman" w:hAnsi="Times New Roman" w:cs="Times New Roman"/>
        </w:rPr>
      </w:pPr>
      <w:proofErr w:type="gramStart"/>
      <w:r>
        <w:rPr>
          <w:rFonts w:ascii="Times New Roman" w:hAnsi="Times New Roman" w:cs="Times New Roman"/>
        </w:rPr>
        <w:t xml:space="preserve">Slika </w:t>
      </w:r>
      <w:r w:rsidR="006B016D">
        <w:rPr>
          <w:rFonts w:ascii="Times New Roman" w:hAnsi="Times New Roman" w:cs="Times New Roman"/>
        </w:rPr>
        <w:t>39</w:t>
      </w:r>
      <w:r w:rsidR="002C5A2B">
        <w:rPr>
          <w:rFonts w:ascii="Times New Roman" w:hAnsi="Times New Roman" w:cs="Times New Roman"/>
        </w:rPr>
        <w:t>.</w:t>
      </w:r>
      <w:proofErr w:type="gramEnd"/>
      <w:r>
        <w:rPr>
          <w:rFonts w:ascii="Times New Roman" w:hAnsi="Times New Roman" w:cs="Times New Roman"/>
        </w:rPr>
        <w:t xml:space="preserve"> </w:t>
      </w:r>
      <w:r w:rsidRPr="00AC3D11">
        <w:rPr>
          <w:rFonts w:ascii="Times New Roman" w:hAnsi="Times New Roman" w:cs="Times New Roman"/>
        </w:rPr>
        <w:t>Prikaz nal</w:t>
      </w:r>
      <w:r w:rsidR="0078724E" w:rsidRPr="00AC3D11">
        <w:rPr>
          <w:rFonts w:ascii="Times New Roman" w:hAnsi="Times New Roman" w:cs="Times New Roman"/>
        </w:rPr>
        <w:t xml:space="preserve">aza mačaka s </w:t>
      </w:r>
      <w:r w:rsidR="007875A4" w:rsidRPr="00AC3D11">
        <w:rPr>
          <w:rFonts w:ascii="Times New Roman" w:hAnsi="Times New Roman" w:cs="Times New Roman"/>
        </w:rPr>
        <w:t>intrapulmonalnim krvarenjima</w:t>
      </w:r>
      <w:r w:rsidR="0078724E" w:rsidRPr="00AC3D11">
        <w:rPr>
          <w:rFonts w:ascii="Times New Roman" w:hAnsi="Times New Roman" w:cs="Times New Roman"/>
        </w:rPr>
        <w:t xml:space="preserve"> prema uzrok</w:t>
      </w:r>
      <w:r w:rsidR="00BF4AED" w:rsidRPr="00AC3D11">
        <w:rPr>
          <w:rFonts w:ascii="Times New Roman" w:hAnsi="Times New Roman" w:cs="Times New Roman"/>
        </w:rPr>
        <w:t>u</w:t>
      </w:r>
      <w:r w:rsidRPr="00AC3D11">
        <w:rPr>
          <w:rFonts w:ascii="Times New Roman" w:hAnsi="Times New Roman" w:cs="Times New Roman"/>
        </w:rPr>
        <w:t xml:space="preserve"> uginuća</w:t>
      </w:r>
    </w:p>
    <w:p w:rsidR="0048247E" w:rsidRPr="002212B3" w:rsidRDefault="0048247E" w:rsidP="0048247E">
      <w:pPr>
        <w:spacing w:line="360" w:lineRule="auto"/>
        <w:jc w:val="both"/>
        <w:rPr>
          <w:rFonts w:ascii="Times New Roman" w:hAnsi="Times New Roman" w:cs="Times New Roman"/>
        </w:rPr>
      </w:pPr>
      <w:proofErr w:type="gramStart"/>
      <w:r>
        <w:rPr>
          <w:rFonts w:ascii="Times New Roman" w:hAnsi="Times New Roman" w:cs="Times New Roman"/>
        </w:rPr>
        <w:t>Tablica 3</w:t>
      </w:r>
      <w:r w:rsidR="00114D49">
        <w:rPr>
          <w:rFonts w:ascii="Times New Roman" w:hAnsi="Times New Roman" w:cs="Times New Roman"/>
        </w:rPr>
        <w:t>8</w:t>
      </w:r>
      <w:r>
        <w:rPr>
          <w:rFonts w:ascii="Times New Roman" w:hAnsi="Times New Roman" w:cs="Times New Roman"/>
        </w:rPr>
        <w:t>.</w:t>
      </w:r>
      <w:proofErr w:type="gramEnd"/>
      <w:r>
        <w:rPr>
          <w:rFonts w:ascii="Times New Roman" w:hAnsi="Times New Roman" w:cs="Times New Roman"/>
        </w:rPr>
        <w:t xml:space="preserve"> </w:t>
      </w:r>
      <w:r w:rsidRPr="00AC3D11">
        <w:rPr>
          <w:rFonts w:ascii="Times New Roman" w:hAnsi="Times New Roman" w:cs="Times New Roman"/>
        </w:rPr>
        <w:t>Pregled mačaka s intrapulmonalnim krvarenjima prema uzroku uginuća</w:t>
      </w:r>
    </w:p>
    <w:tbl>
      <w:tblPr>
        <w:tblW w:w="6820" w:type="dxa"/>
        <w:tblInd w:w="1368" w:type="dxa"/>
        <w:tblLayout w:type="fixed"/>
        <w:tblCellMar>
          <w:left w:w="10" w:type="dxa"/>
          <w:right w:w="10" w:type="dxa"/>
        </w:tblCellMar>
        <w:tblLook w:val="04A0"/>
      </w:tblPr>
      <w:tblGrid>
        <w:gridCol w:w="5148"/>
        <w:gridCol w:w="1672"/>
      </w:tblGrid>
      <w:tr w:rsidR="0048247E" w:rsidRPr="002212B3" w:rsidTr="00352CC1">
        <w:trPr>
          <w:trHeight w:hRule="exact" w:val="346"/>
        </w:trPr>
        <w:tc>
          <w:tcPr>
            <w:tcW w:w="5148" w:type="dxa"/>
            <w:tcBorders>
              <w:top w:val="single" w:sz="4" w:space="0" w:color="000000"/>
              <w:left w:val="single" w:sz="4" w:space="0" w:color="000000"/>
              <w:bottom w:val="single" w:sz="4" w:space="0" w:color="000000"/>
            </w:tcBorders>
            <w:tcMar>
              <w:top w:w="0" w:type="dxa"/>
              <w:left w:w="108" w:type="dxa"/>
              <w:bottom w:w="0" w:type="dxa"/>
              <w:right w:w="108" w:type="dxa"/>
            </w:tcMar>
          </w:tcPr>
          <w:p w:rsidR="0048247E" w:rsidRPr="00114D49" w:rsidRDefault="0048247E" w:rsidP="0057701A">
            <w:pPr>
              <w:spacing w:line="360" w:lineRule="auto"/>
              <w:rPr>
                <w:rFonts w:ascii="Times New Roman" w:hAnsi="Times New Roman" w:cs="Times New Roman"/>
                <w:sz w:val="20"/>
                <w:szCs w:val="20"/>
              </w:rPr>
            </w:pPr>
            <w:r w:rsidRPr="00114D49">
              <w:rPr>
                <w:rFonts w:ascii="Times New Roman" w:hAnsi="Times New Roman" w:cs="Times New Roman"/>
                <w:sz w:val="20"/>
                <w:szCs w:val="20"/>
              </w:rPr>
              <w:t>UZROK UGINUĆA</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8247E" w:rsidRPr="00114D49" w:rsidRDefault="0048247E" w:rsidP="0057701A">
            <w:pPr>
              <w:spacing w:line="360" w:lineRule="auto"/>
              <w:jc w:val="center"/>
              <w:rPr>
                <w:rFonts w:ascii="Times New Roman" w:hAnsi="Times New Roman" w:cs="Times New Roman"/>
                <w:sz w:val="20"/>
                <w:szCs w:val="20"/>
              </w:rPr>
            </w:pPr>
            <w:r w:rsidRPr="00114D49">
              <w:rPr>
                <w:rFonts w:ascii="Times New Roman" w:hAnsi="Times New Roman" w:cs="Times New Roman"/>
                <w:sz w:val="20"/>
                <w:szCs w:val="20"/>
              </w:rPr>
              <w:t>BROJ</w:t>
            </w:r>
          </w:p>
        </w:tc>
      </w:tr>
      <w:tr w:rsidR="0048247E" w:rsidRPr="002212B3" w:rsidTr="00352CC1">
        <w:trPr>
          <w:trHeight w:hRule="exact" w:val="346"/>
        </w:trPr>
        <w:tc>
          <w:tcPr>
            <w:tcW w:w="5148" w:type="dxa"/>
            <w:tcBorders>
              <w:top w:val="single" w:sz="4" w:space="0" w:color="000000"/>
              <w:left w:val="single" w:sz="4" w:space="0" w:color="000000"/>
              <w:bottom w:val="single" w:sz="4" w:space="0" w:color="000000"/>
            </w:tcBorders>
            <w:tcMar>
              <w:top w:w="0" w:type="dxa"/>
              <w:left w:w="108" w:type="dxa"/>
              <w:bottom w:w="0" w:type="dxa"/>
              <w:right w:w="108" w:type="dxa"/>
            </w:tcMar>
          </w:tcPr>
          <w:p w:rsidR="0048247E" w:rsidRPr="00C219BA" w:rsidRDefault="0048247E" w:rsidP="0057701A">
            <w:pPr>
              <w:spacing w:line="360" w:lineRule="auto"/>
              <w:rPr>
                <w:rFonts w:ascii="Times New Roman" w:hAnsi="Times New Roman" w:cs="Times New Roman"/>
                <w:caps/>
                <w:sz w:val="20"/>
                <w:szCs w:val="20"/>
              </w:rPr>
            </w:pPr>
            <w:r>
              <w:rPr>
                <w:rFonts w:ascii="Times New Roman" w:hAnsi="Times New Roman" w:cs="Times New Roman"/>
                <w:sz w:val="20"/>
                <w:szCs w:val="20"/>
              </w:rPr>
              <w:t>BUNDEVASTA TRAKAVICA</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247E" w:rsidRPr="00C219BA" w:rsidRDefault="0048247E" w:rsidP="0057701A">
            <w:pPr>
              <w:spacing w:line="360" w:lineRule="auto"/>
              <w:jc w:val="center"/>
              <w:rPr>
                <w:rFonts w:ascii="Times New Roman" w:hAnsi="Times New Roman" w:cs="Times New Roman"/>
                <w:sz w:val="20"/>
                <w:szCs w:val="20"/>
              </w:rPr>
            </w:pPr>
            <w:r w:rsidRPr="00C219BA">
              <w:rPr>
                <w:rFonts w:ascii="Times New Roman" w:hAnsi="Times New Roman" w:cs="Times New Roman"/>
                <w:sz w:val="20"/>
                <w:szCs w:val="20"/>
              </w:rPr>
              <w:t>1</w:t>
            </w:r>
          </w:p>
        </w:tc>
      </w:tr>
      <w:tr w:rsidR="0048247E" w:rsidRPr="002212B3" w:rsidTr="00352CC1">
        <w:trPr>
          <w:trHeight w:hRule="exact" w:val="346"/>
        </w:trPr>
        <w:tc>
          <w:tcPr>
            <w:tcW w:w="5148" w:type="dxa"/>
            <w:tcBorders>
              <w:top w:val="single" w:sz="4" w:space="0" w:color="000000"/>
              <w:left w:val="single" w:sz="4" w:space="0" w:color="000000"/>
              <w:bottom w:val="single" w:sz="4" w:space="0" w:color="000000"/>
            </w:tcBorders>
            <w:tcMar>
              <w:top w:w="0" w:type="dxa"/>
              <w:left w:w="108" w:type="dxa"/>
              <w:bottom w:w="0" w:type="dxa"/>
              <w:right w:w="108" w:type="dxa"/>
            </w:tcMar>
          </w:tcPr>
          <w:p w:rsidR="0048247E" w:rsidRPr="00C219BA" w:rsidRDefault="0048247E" w:rsidP="0057701A">
            <w:pPr>
              <w:spacing w:line="360" w:lineRule="auto"/>
              <w:rPr>
                <w:rFonts w:ascii="Times New Roman" w:hAnsi="Times New Roman" w:cs="Times New Roman"/>
                <w:sz w:val="20"/>
                <w:szCs w:val="20"/>
              </w:rPr>
            </w:pPr>
            <w:r w:rsidRPr="00C219BA">
              <w:rPr>
                <w:rFonts w:ascii="Times New Roman" w:hAnsi="Times New Roman" w:cs="Times New Roman"/>
                <w:sz w:val="20"/>
                <w:szCs w:val="20"/>
              </w:rPr>
              <w:t>HEPATITIS</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247E" w:rsidRPr="00C219BA" w:rsidRDefault="0048247E" w:rsidP="0057701A">
            <w:pPr>
              <w:spacing w:line="360" w:lineRule="auto"/>
              <w:jc w:val="center"/>
              <w:rPr>
                <w:rFonts w:ascii="Times New Roman" w:hAnsi="Times New Roman" w:cs="Times New Roman"/>
                <w:sz w:val="20"/>
                <w:szCs w:val="20"/>
              </w:rPr>
            </w:pPr>
            <w:r w:rsidRPr="00C219BA">
              <w:rPr>
                <w:rFonts w:ascii="Times New Roman" w:hAnsi="Times New Roman" w:cs="Times New Roman"/>
                <w:sz w:val="20"/>
                <w:szCs w:val="20"/>
              </w:rPr>
              <w:t>1</w:t>
            </w:r>
          </w:p>
        </w:tc>
      </w:tr>
      <w:tr w:rsidR="0048247E" w:rsidRPr="002212B3" w:rsidTr="00352CC1">
        <w:trPr>
          <w:trHeight w:hRule="exact" w:val="346"/>
        </w:trPr>
        <w:tc>
          <w:tcPr>
            <w:tcW w:w="5148" w:type="dxa"/>
            <w:tcBorders>
              <w:top w:val="single" w:sz="4" w:space="0" w:color="000000"/>
              <w:left w:val="single" w:sz="4" w:space="0" w:color="000000"/>
              <w:bottom w:val="single" w:sz="4" w:space="0" w:color="000000"/>
            </w:tcBorders>
            <w:tcMar>
              <w:top w:w="0" w:type="dxa"/>
              <w:left w:w="108" w:type="dxa"/>
              <w:bottom w:w="0" w:type="dxa"/>
              <w:right w:w="108" w:type="dxa"/>
            </w:tcMar>
          </w:tcPr>
          <w:p w:rsidR="0048247E" w:rsidRPr="00C219BA" w:rsidRDefault="0048247E" w:rsidP="0057701A">
            <w:pPr>
              <w:spacing w:line="360" w:lineRule="auto"/>
              <w:rPr>
                <w:rFonts w:ascii="Times New Roman" w:hAnsi="Times New Roman" w:cs="Times New Roman"/>
                <w:sz w:val="20"/>
                <w:szCs w:val="20"/>
              </w:rPr>
            </w:pPr>
            <w:r>
              <w:rPr>
                <w:rFonts w:ascii="Times New Roman" w:hAnsi="Times New Roman" w:cs="Times New Roman"/>
                <w:sz w:val="20"/>
                <w:szCs w:val="20"/>
              </w:rPr>
              <w:t>HIPERTROFIČNA MIOKARIOPATIJA</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247E" w:rsidRPr="00C219BA" w:rsidRDefault="0048247E" w:rsidP="0057701A">
            <w:pPr>
              <w:spacing w:line="360" w:lineRule="auto"/>
              <w:jc w:val="center"/>
              <w:rPr>
                <w:rFonts w:ascii="Times New Roman" w:hAnsi="Times New Roman" w:cs="Times New Roman"/>
                <w:sz w:val="20"/>
                <w:szCs w:val="20"/>
              </w:rPr>
            </w:pPr>
            <w:r w:rsidRPr="00C219BA">
              <w:rPr>
                <w:rFonts w:ascii="Times New Roman" w:hAnsi="Times New Roman" w:cs="Times New Roman"/>
                <w:sz w:val="20"/>
                <w:szCs w:val="20"/>
              </w:rPr>
              <w:t>1</w:t>
            </w:r>
          </w:p>
        </w:tc>
      </w:tr>
      <w:tr w:rsidR="0048247E" w:rsidRPr="002212B3" w:rsidTr="00352CC1">
        <w:trPr>
          <w:trHeight w:hRule="exact" w:val="346"/>
        </w:trPr>
        <w:tc>
          <w:tcPr>
            <w:tcW w:w="5148" w:type="dxa"/>
            <w:tcBorders>
              <w:top w:val="single" w:sz="4" w:space="0" w:color="000000"/>
              <w:left w:val="single" w:sz="4" w:space="0" w:color="000000"/>
              <w:bottom w:val="single" w:sz="4" w:space="0" w:color="000000"/>
            </w:tcBorders>
            <w:tcMar>
              <w:top w:w="0" w:type="dxa"/>
              <w:left w:w="108" w:type="dxa"/>
              <w:bottom w:w="0" w:type="dxa"/>
              <w:right w:w="108" w:type="dxa"/>
            </w:tcMar>
          </w:tcPr>
          <w:p w:rsidR="0048247E" w:rsidRPr="00C219BA" w:rsidRDefault="0048247E" w:rsidP="0057701A">
            <w:pPr>
              <w:spacing w:line="360" w:lineRule="auto"/>
              <w:rPr>
                <w:rFonts w:ascii="Times New Roman" w:hAnsi="Times New Roman" w:cs="Times New Roman"/>
                <w:sz w:val="20"/>
                <w:szCs w:val="20"/>
              </w:rPr>
            </w:pPr>
            <w:r w:rsidRPr="00C219BA">
              <w:rPr>
                <w:rFonts w:ascii="Times New Roman" w:hAnsi="Times New Roman" w:cs="Times New Roman"/>
                <w:sz w:val="20"/>
                <w:szCs w:val="20"/>
              </w:rPr>
              <w:t>OTROVANJE</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247E" w:rsidRPr="00C219BA" w:rsidRDefault="0048247E" w:rsidP="0057701A">
            <w:pPr>
              <w:spacing w:line="360" w:lineRule="auto"/>
              <w:jc w:val="center"/>
              <w:rPr>
                <w:rFonts w:ascii="Times New Roman" w:hAnsi="Times New Roman" w:cs="Times New Roman"/>
                <w:sz w:val="20"/>
                <w:szCs w:val="20"/>
              </w:rPr>
            </w:pPr>
            <w:r w:rsidRPr="00C219BA">
              <w:rPr>
                <w:rFonts w:ascii="Times New Roman" w:hAnsi="Times New Roman" w:cs="Times New Roman"/>
                <w:sz w:val="20"/>
                <w:szCs w:val="20"/>
              </w:rPr>
              <w:t>2</w:t>
            </w:r>
          </w:p>
        </w:tc>
      </w:tr>
      <w:tr w:rsidR="0048247E" w:rsidRPr="002212B3" w:rsidTr="00352CC1">
        <w:trPr>
          <w:trHeight w:hRule="exact" w:val="346"/>
        </w:trPr>
        <w:tc>
          <w:tcPr>
            <w:tcW w:w="5148" w:type="dxa"/>
            <w:tcBorders>
              <w:top w:val="single" w:sz="4" w:space="0" w:color="000000"/>
              <w:left w:val="single" w:sz="4" w:space="0" w:color="000000"/>
              <w:bottom w:val="single" w:sz="4" w:space="0" w:color="000000"/>
            </w:tcBorders>
            <w:tcMar>
              <w:top w:w="0" w:type="dxa"/>
              <w:left w:w="108" w:type="dxa"/>
              <w:bottom w:w="0" w:type="dxa"/>
              <w:right w:w="108" w:type="dxa"/>
            </w:tcMar>
          </w:tcPr>
          <w:p w:rsidR="0048247E" w:rsidRPr="00C219BA" w:rsidRDefault="0048247E" w:rsidP="0057701A">
            <w:pPr>
              <w:spacing w:line="360" w:lineRule="auto"/>
              <w:rPr>
                <w:rFonts w:ascii="Times New Roman" w:hAnsi="Times New Roman" w:cs="Times New Roman"/>
                <w:sz w:val="20"/>
                <w:szCs w:val="20"/>
              </w:rPr>
            </w:pPr>
            <w:r w:rsidRPr="00C219BA">
              <w:rPr>
                <w:rFonts w:ascii="Times New Roman" w:hAnsi="Times New Roman" w:cs="Times New Roman"/>
                <w:sz w:val="20"/>
                <w:szCs w:val="20"/>
              </w:rPr>
              <w:t>PNEUMONI</w:t>
            </w:r>
            <w:r>
              <w:rPr>
                <w:rFonts w:ascii="Times New Roman" w:hAnsi="Times New Roman" w:cs="Times New Roman"/>
                <w:sz w:val="20"/>
                <w:szCs w:val="20"/>
              </w:rPr>
              <w:t>J</w:t>
            </w:r>
            <w:r w:rsidRPr="00C219BA">
              <w:rPr>
                <w:rFonts w:ascii="Times New Roman" w:hAnsi="Times New Roman" w:cs="Times New Roman"/>
                <w:sz w:val="20"/>
                <w:szCs w:val="20"/>
              </w:rPr>
              <w:t>A</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247E" w:rsidRPr="00C219BA" w:rsidRDefault="0048247E" w:rsidP="0057701A">
            <w:pPr>
              <w:spacing w:line="360" w:lineRule="auto"/>
              <w:jc w:val="center"/>
              <w:rPr>
                <w:rFonts w:ascii="Times New Roman" w:hAnsi="Times New Roman" w:cs="Times New Roman"/>
                <w:sz w:val="20"/>
                <w:szCs w:val="20"/>
              </w:rPr>
            </w:pPr>
            <w:r w:rsidRPr="00C219BA">
              <w:rPr>
                <w:rFonts w:ascii="Times New Roman" w:hAnsi="Times New Roman" w:cs="Times New Roman"/>
                <w:sz w:val="20"/>
                <w:szCs w:val="20"/>
              </w:rPr>
              <w:t>5</w:t>
            </w:r>
          </w:p>
        </w:tc>
      </w:tr>
      <w:tr w:rsidR="0048247E" w:rsidRPr="002212B3" w:rsidTr="00352CC1">
        <w:trPr>
          <w:trHeight w:hRule="exact" w:val="346"/>
        </w:trPr>
        <w:tc>
          <w:tcPr>
            <w:tcW w:w="5148" w:type="dxa"/>
            <w:tcBorders>
              <w:top w:val="single" w:sz="4" w:space="0" w:color="000000"/>
              <w:left w:val="single" w:sz="4" w:space="0" w:color="000000"/>
              <w:bottom w:val="single" w:sz="4" w:space="0" w:color="000000"/>
            </w:tcBorders>
            <w:tcMar>
              <w:top w:w="0" w:type="dxa"/>
              <w:left w:w="108" w:type="dxa"/>
              <w:bottom w:w="0" w:type="dxa"/>
              <w:right w:w="108" w:type="dxa"/>
            </w:tcMar>
          </w:tcPr>
          <w:p w:rsidR="0048247E" w:rsidRPr="00C219BA" w:rsidRDefault="0048247E" w:rsidP="0057701A">
            <w:pPr>
              <w:spacing w:line="360" w:lineRule="auto"/>
              <w:rPr>
                <w:rFonts w:ascii="Times New Roman" w:hAnsi="Times New Roman" w:cs="Times New Roman"/>
                <w:sz w:val="20"/>
                <w:szCs w:val="20"/>
              </w:rPr>
            </w:pPr>
            <w:r w:rsidRPr="00C219BA">
              <w:rPr>
                <w:rFonts w:ascii="Times New Roman" w:hAnsi="Times New Roman" w:cs="Times New Roman"/>
                <w:sz w:val="20"/>
                <w:szCs w:val="20"/>
              </w:rPr>
              <w:t>SEPSA</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247E" w:rsidRPr="00C219BA" w:rsidRDefault="0048247E" w:rsidP="0057701A">
            <w:pPr>
              <w:spacing w:line="360" w:lineRule="auto"/>
              <w:jc w:val="center"/>
              <w:rPr>
                <w:rFonts w:ascii="Times New Roman" w:hAnsi="Times New Roman" w:cs="Times New Roman"/>
                <w:sz w:val="20"/>
                <w:szCs w:val="20"/>
              </w:rPr>
            </w:pPr>
            <w:r w:rsidRPr="00C219BA">
              <w:rPr>
                <w:rFonts w:ascii="Times New Roman" w:hAnsi="Times New Roman" w:cs="Times New Roman"/>
                <w:sz w:val="20"/>
                <w:szCs w:val="20"/>
              </w:rPr>
              <w:t>1</w:t>
            </w:r>
          </w:p>
        </w:tc>
      </w:tr>
      <w:tr w:rsidR="0048247E" w:rsidRPr="002212B3" w:rsidTr="00352CC1">
        <w:trPr>
          <w:trHeight w:hRule="exact" w:val="346"/>
        </w:trPr>
        <w:tc>
          <w:tcPr>
            <w:tcW w:w="5148" w:type="dxa"/>
            <w:tcBorders>
              <w:top w:val="single" w:sz="4" w:space="0" w:color="000000"/>
              <w:left w:val="single" w:sz="4" w:space="0" w:color="000000"/>
              <w:bottom w:val="single" w:sz="4" w:space="0" w:color="000000"/>
            </w:tcBorders>
            <w:tcMar>
              <w:top w:w="0" w:type="dxa"/>
              <w:left w:w="108" w:type="dxa"/>
              <w:bottom w:w="0" w:type="dxa"/>
              <w:right w:w="108" w:type="dxa"/>
            </w:tcMar>
          </w:tcPr>
          <w:p w:rsidR="0048247E" w:rsidRPr="00C219BA" w:rsidRDefault="0048247E" w:rsidP="0057701A">
            <w:pPr>
              <w:spacing w:line="360" w:lineRule="auto"/>
              <w:rPr>
                <w:rFonts w:ascii="Times New Roman" w:hAnsi="Times New Roman" w:cs="Times New Roman"/>
                <w:sz w:val="20"/>
                <w:szCs w:val="20"/>
              </w:rPr>
            </w:pPr>
            <w:r>
              <w:rPr>
                <w:rFonts w:ascii="Times New Roman" w:hAnsi="Times New Roman" w:cs="Times New Roman"/>
                <w:sz w:val="20"/>
                <w:szCs w:val="20"/>
              </w:rPr>
              <w:t>SINDROM BOLEST DONJIH MOKRAĆNIH PUTEVA</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247E" w:rsidRPr="00C219BA" w:rsidRDefault="0048247E" w:rsidP="0057701A">
            <w:pPr>
              <w:spacing w:line="360" w:lineRule="auto"/>
              <w:jc w:val="center"/>
              <w:rPr>
                <w:rFonts w:ascii="Times New Roman" w:hAnsi="Times New Roman" w:cs="Times New Roman"/>
                <w:sz w:val="20"/>
                <w:szCs w:val="20"/>
              </w:rPr>
            </w:pPr>
            <w:r w:rsidRPr="00C219BA">
              <w:rPr>
                <w:rFonts w:ascii="Times New Roman" w:hAnsi="Times New Roman" w:cs="Times New Roman"/>
                <w:sz w:val="20"/>
                <w:szCs w:val="20"/>
              </w:rPr>
              <w:t>1</w:t>
            </w:r>
          </w:p>
        </w:tc>
      </w:tr>
      <w:tr w:rsidR="0048247E" w:rsidRPr="002212B3" w:rsidTr="00352CC1">
        <w:trPr>
          <w:trHeight w:hRule="exact" w:val="346"/>
        </w:trPr>
        <w:tc>
          <w:tcPr>
            <w:tcW w:w="5148" w:type="dxa"/>
            <w:tcBorders>
              <w:top w:val="single" w:sz="4" w:space="0" w:color="000000"/>
              <w:left w:val="single" w:sz="4" w:space="0" w:color="000000"/>
              <w:bottom w:val="single" w:sz="4" w:space="0" w:color="000000"/>
            </w:tcBorders>
            <w:tcMar>
              <w:top w:w="0" w:type="dxa"/>
              <w:left w:w="108" w:type="dxa"/>
              <w:bottom w:w="0" w:type="dxa"/>
              <w:right w:w="108" w:type="dxa"/>
            </w:tcMar>
          </w:tcPr>
          <w:p w:rsidR="0048247E" w:rsidRPr="00C219BA" w:rsidRDefault="0048247E" w:rsidP="0057701A">
            <w:pPr>
              <w:spacing w:line="480" w:lineRule="auto"/>
              <w:rPr>
                <w:rFonts w:ascii="Times New Roman" w:hAnsi="Times New Roman" w:cs="Times New Roman"/>
                <w:sz w:val="20"/>
                <w:szCs w:val="20"/>
              </w:rPr>
            </w:pPr>
            <w:r w:rsidRPr="00C219BA">
              <w:rPr>
                <w:rFonts w:ascii="Times New Roman" w:hAnsi="Times New Roman" w:cs="Times New Roman"/>
                <w:sz w:val="20"/>
                <w:szCs w:val="20"/>
              </w:rPr>
              <w:t>STEATITIS</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247E" w:rsidRPr="00C219BA" w:rsidRDefault="0048247E" w:rsidP="0057701A">
            <w:pPr>
              <w:spacing w:line="480" w:lineRule="auto"/>
              <w:jc w:val="center"/>
              <w:rPr>
                <w:rFonts w:ascii="Times New Roman" w:hAnsi="Times New Roman" w:cs="Times New Roman"/>
                <w:sz w:val="20"/>
                <w:szCs w:val="20"/>
              </w:rPr>
            </w:pPr>
            <w:r w:rsidRPr="00C219BA">
              <w:rPr>
                <w:rFonts w:ascii="Times New Roman" w:hAnsi="Times New Roman" w:cs="Times New Roman"/>
                <w:sz w:val="20"/>
                <w:szCs w:val="20"/>
              </w:rPr>
              <w:t>1</w:t>
            </w:r>
          </w:p>
        </w:tc>
      </w:tr>
      <w:tr w:rsidR="0048247E" w:rsidRPr="002212B3" w:rsidTr="00352CC1">
        <w:trPr>
          <w:trHeight w:hRule="exact" w:val="346"/>
        </w:trPr>
        <w:tc>
          <w:tcPr>
            <w:tcW w:w="5148" w:type="dxa"/>
            <w:tcBorders>
              <w:top w:val="single" w:sz="4" w:space="0" w:color="000000"/>
              <w:left w:val="single" w:sz="4" w:space="0" w:color="000000"/>
              <w:bottom w:val="single" w:sz="4" w:space="0" w:color="000000"/>
            </w:tcBorders>
            <w:tcMar>
              <w:top w:w="0" w:type="dxa"/>
              <w:left w:w="108" w:type="dxa"/>
              <w:bottom w:w="0" w:type="dxa"/>
              <w:right w:w="108" w:type="dxa"/>
            </w:tcMar>
          </w:tcPr>
          <w:p w:rsidR="0048247E" w:rsidRPr="00C219BA" w:rsidRDefault="0048247E" w:rsidP="0057701A">
            <w:pPr>
              <w:spacing w:line="480" w:lineRule="auto"/>
              <w:rPr>
                <w:rFonts w:ascii="Times New Roman" w:hAnsi="Times New Roman" w:cs="Times New Roman"/>
                <w:sz w:val="20"/>
                <w:szCs w:val="20"/>
              </w:rPr>
            </w:pPr>
            <w:r w:rsidRPr="00C219BA">
              <w:rPr>
                <w:rFonts w:ascii="Times New Roman" w:hAnsi="Times New Roman" w:cs="Times New Roman"/>
                <w:sz w:val="20"/>
                <w:szCs w:val="20"/>
              </w:rPr>
              <w:t>TRAUMA</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247E" w:rsidRPr="00C219BA" w:rsidRDefault="0048247E" w:rsidP="0057701A">
            <w:pPr>
              <w:spacing w:line="480" w:lineRule="auto"/>
              <w:jc w:val="center"/>
              <w:rPr>
                <w:rFonts w:ascii="Times New Roman" w:hAnsi="Times New Roman" w:cs="Times New Roman"/>
                <w:sz w:val="20"/>
                <w:szCs w:val="20"/>
              </w:rPr>
            </w:pPr>
            <w:r w:rsidRPr="00C219BA">
              <w:rPr>
                <w:rFonts w:ascii="Times New Roman" w:hAnsi="Times New Roman" w:cs="Times New Roman"/>
                <w:sz w:val="20"/>
                <w:szCs w:val="20"/>
              </w:rPr>
              <w:t>7</w:t>
            </w:r>
          </w:p>
        </w:tc>
      </w:tr>
      <w:tr w:rsidR="0048247E" w:rsidRPr="002212B3" w:rsidTr="00352CC1">
        <w:trPr>
          <w:trHeight w:hRule="exact" w:val="346"/>
        </w:trPr>
        <w:tc>
          <w:tcPr>
            <w:tcW w:w="5148" w:type="dxa"/>
            <w:tcBorders>
              <w:top w:val="single" w:sz="4" w:space="0" w:color="000000"/>
              <w:left w:val="single" w:sz="4" w:space="0" w:color="000000"/>
              <w:bottom w:val="single" w:sz="4" w:space="0" w:color="000000"/>
            </w:tcBorders>
            <w:tcMar>
              <w:top w:w="0" w:type="dxa"/>
              <w:left w:w="108" w:type="dxa"/>
              <w:bottom w:w="0" w:type="dxa"/>
              <w:right w:w="108" w:type="dxa"/>
            </w:tcMar>
          </w:tcPr>
          <w:p w:rsidR="0048247E" w:rsidRPr="00C219BA" w:rsidRDefault="0048247E" w:rsidP="0057701A">
            <w:pPr>
              <w:spacing w:line="480" w:lineRule="auto"/>
              <w:rPr>
                <w:rFonts w:ascii="Times New Roman" w:hAnsi="Times New Roman" w:cs="Times New Roman"/>
                <w:sz w:val="20"/>
                <w:szCs w:val="20"/>
              </w:rPr>
            </w:pPr>
            <w:r w:rsidRPr="00C219BA">
              <w:rPr>
                <w:rFonts w:ascii="Times New Roman" w:hAnsi="Times New Roman" w:cs="Times New Roman"/>
                <w:sz w:val="20"/>
                <w:szCs w:val="20"/>
              </w:rPr>
              <w:t>ZARAZNI PERITONITIS MAČAKA</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247E" w:rsidRPr="00C219BA" w:rsidRDefault="0048247E" w:rsidP="0057701A">
            <w:pPr>
              <w:spacing w:line="480" w:lineRule="auto"/>
              <w:jc w:val="center"/>
              <w:rPr>
                <w:rFonts w:ascii="Times New Roman" w:hAnsi="Times New Roman" w:cs="Times New Roman"/>
                <w:sz w:val="20"/>
                <w:szCs w:val="20"/>
              </w:rPr>
            </w:pPr>
            <w:r w:rsidRPr="00C219BA">
              <w:rPr>
                <w:rFonts w:ascii="Times New Roman" w:hAnsi="Times New Roman" w:cs="Times New Roman"/>
                <w:sz w:val="20"/>
                <w:szCs w:val="20"/>
              </w:rPr>
              <w:t>3</w:t>
            </w:r>
          </w:p>
        </w:tc>
      </w:tr>
      <w:tr w:rsidR="0048247E" w:rsidRPr="002212B3" w:rsidTr="00352CC1">
        <w:trPr>
          <w:trHeight w:hRule="exact" w:val="346"/>
        </w:trPr>
        <w:tc>
          <w:tcPr>
            <w:tcW w:w="5148" w:type="dxa"/>
            <w:tcBorders>
              <w:top w:val="single" w:sz="4" w:space="0" w:color="000000"/>
              <w:left w:val="single" w:sz="4" w:space="0" w:color="000000"/>
              <w:bottom w:val="single" w:sz="4" w:space="0" w:color="000000"/>
            </w:tcBorders>
            <w:tcMar>
              <w:top w:w="0" w:type="dxa"/>
              <w:left w:w="108" w:type="dxa"/>
              <w:bottom w:w="0" w:type="dxa"/>
              <w:right w:w="108" w:type="dxa"/>
            </w:tcMar>
          </w:tcPr>
          <w:p w:rsidR="0048247E" w:rsidRPr="00C219BA" w:rsidRDefault="0048247E" w:rsidP="0057701A">
            <w:pPr>
              <w:spacing w:line="480" w:lineRule="auto"/>
              <w:rPr>
                <w:rFonts w:ascii="Times New Roman" w:hAnsi="Times New Roman" w:cs="Times New Roman"/>
                <w:sz w:val="20"/>
                <w:szCs w:val="20"/>
              </w:rPr>
            </w:pPr>
            <w:r w:rsidRPr="00C219BA">
              <w:rPr>
                <w:rFonts w:ascii="Times New Roman" w:hAnsi="Times New Roman" w:cs="Times New Roman"/>
                <w:sz w:val="20"/>
                <w:szCs w:val="20"/>
              </w:rPr>
              <w:t>ZATAJIVANJE BUBREGA (NEFROSKLEROZA)</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247E" w:rsidRPr="00C219BA" w:rsidRDefault="0048247E" w:rsidP="0057701A">
            <w:pPr>
              <w:spacing w:line="480" w:lineRule="auto"/>
              <w:jc w:val="center"/>
              <w:rPr>
                <w:rFonts w:ascii="Times New Roman" w:hAnsi="Times New Roman" w:cs="Times New Roman"/>
                <w:sz w:val="20"/>
                <w:szCs w:val="20"/>
              </w:rPr>
            </w:pPr>
            <w:r w:rsidRPr="00C219BA">
              <w:rPr>
                <w:rFonts w:ascii="Times New Roman" w:hAnsi="Times New Roman" w:cs="Times New Roman"/>
                <w:sz w:val="20"/>
                <w:szCs w:val="20"/>
              </w:rPr>
              <w:t>4</w:t>
            </w:r>
          </w:p>
        </w:tc>
      </w:tr>
      <w:tr w:rsidR="0048247E" w:rsidRPr="002212B3" w:rsidTr="00352CC1">
        <w:trPr>
          <w:trHeight w:hRule="exact" w:val="346"/>
        </w:trPr>
        <w:tc>
          <w:tcPr>
            <w:tcW w:w="5148" w:type="dxa"/>
            <w:tcBorders>
              <w:top w:val="single" w:sz="4" w:space="0" w:color="000000"/>
              <w:left w:val="single" w:sz="4" w:space="0" w:color="000000"/>
              <w:bottom w:val="single" w:sz="4" w:space="0" w:color="000000"/>
            </w:tcBorders>
            <w:tcMar>
              <w:top w:w="0" w:type="dxa"/>
              <w:left w:w="108" w:type="dxa"/>
              <w:bottom w:w="0" w:type="dxa"/>
              <w:right w:w="108" w:type="dxa"/>
            </w:tcMar>
          </w:tcPr>
          <w:p w:rsidR="0048247E" w:rsidRPr="00C219BA" w:rsidRDefault="0048247E" w:rsidP="0057701A">
            <w:pPr>
              <w:spacing w:line="480" w:lineRule="auto"/>
              <w:rPr>
                <w:rFonts w:ascii="Times New Roman" w:hAnsi="Times New Roman" w:cs="Times New Roman"/>
                <w:sz w:val="20"/>
                <w:szCs w:val="20"/>
              </w:rPr>
            </w:pPr>
            <w:r w:rsidRPr="00C219BA">
              <w:rPr>
                <w:rFonts w:ascii="Times New Roman" w:hAnsi="Times New Roman" w:cs="Times New Roman"/>
                <w:sz w:val="20"/>
                <w:szCs w:val="20"/>
              </w:rPr>
              <w:t>ZATAJIVANJE SRCA</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247E" w:rsidRPr="00C219BA" w:rsidRDefault="0048247E" w:rsidP="0057701A">
            <w:pPr>
              <w:spacing w:line="480" w:lineRule="auto"/>
              <w:jc w:val="center"/>
              <w:rPr>
                <w:rFonts w:ascii="Times New Roman" w:hAnsi="Times New Roman" w:cs="Times New Roman"/>
                <w:sz w:val="20"/>
                <w:szCs w:val="20"/>
              </w:rPr>
            </w:pPr>
            <w:r w:rsidRPr="00C219BA">
              <w:rPr>
                <w:rFonts w:ascii="Times New Roman" w:hAnsi="Times New Roman" w:cs="Times New Roman"/>
                <w:sz w:val="20"/>
                <w:szCs w:val="20"/>
              </w:rPr>
              <w:t>1</w:t>
            </w:r>
          </w:p>
        </w:tc>
      </w:tr>
      <w:tr w:rsidR="0048247E" w:rsidRPr="002212B3" w:rsidTr="00352CC1">
        <w:trPr>
          <w:trHeight w:hRule="exact" w:val="346"/>
        </w:trPr>
        <w:tc>
          <w:tcPr>
            <w:tcW w:w="5148" w:type="dxa"/>
            <w:tcBorders>
              <w:top w:val="single" w:sz="4" w:space="0" w:color="000000"/>
              <w:left w:val="single" w:sz="4" w:space="0" w:color="000000"/>
              <w:bottom w:val="single" w:sz="4" w:space="0" w:color="000000"/>
            </w:tcBorders>
            <w:tcMar>
              <w:top w:w="0" w:type="dxa"/>
              <w:left w:w="108" w:type="dxa"/>
              <w:bottom w:w="0" w:type="dxa"/>
              <w:right w:w="108" w:type="dxa"/>
            </w:tcMar>
          </w:tcPr>
          <w:p w:rsidR="0048247E" w:rsidRPr="00C219BA" w:rsidRDefault="0048247E" w:rsidP="0057701A">
            <w:pPr>
              <w:spacing w:line="480" w:lineRule="auto"/>
              <w:rPr>
                <w:rFonts w:ascii="Times New Roman" w:hAnsi="Times New Roman" w:cs="Times New Roman"/>
                <w:sz w:val="20"/>
                <w:szCs w:val="20"/>
              </w:rPr>
            </w:pPr>
            <w:r w:rsidRPr="00C219BA">
              <w:rPr>
                <w:rFonts w:ascii="Times New Roman" w:hAnsi="Times New Roman" w:cs="Times New Roman"/>
                <w:sz w:val="20"/>
                <w:szCs w:val="20"/>
              </w:rPr>
              <w:t>UKUPNO</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8247E" w:rsidRPr="00C219BA" w:rsidRDefault="0048247E" w:rsidP="0057701A">
            <w:pPr>
              <w:spacing w:line="480" w:lineRule="auto"/>
              <w:jc w:val="center"/>
              <w:rPr>
                <w:rFonts w:ascii="Times New Roman" w:hAnsi="Times New Roman" w:cs="Times New Roman"/>
                <w:sz w:val="20"/>
                <w:szCs w:val="20"/>
              </w:rPr>
            </w:pPr>
            <w:r w:rsidRPr="00C219BA">
              <w:rPr>
                <w:rFonts w:ascii="Times New Roman" w:hAnsi="Times New Roman" w:cs="Times New Roman"/>
                <w:sz w:val="20"/>
                <w:szCs w:val="20"/>
              </w:rPr>
              <w:t>28</w:t>
            </w:r>
          </w:p>
        </w:tc>
      </w:tr>
    </w:tbl>
    <w:p w:rsidR="0048247E" w:rsidRDefault="0048247E" w:rsidP="0048247E">
      <w:pPr>
        <w:spacing w:line="480" w:lineRule="auto"/>
        <w:rPr>
          <w:rFonts w:ascii="Times New Roman" w:hAnsi="Times New Roman" w:cs="Times New Roman"/>
        </w:rPr>
      </w:pPr>
    </w:p>
    <w:p w:rsidR="00713012" w:rsidRPr="007875A4" w:rsidRDefault="007875A4" w:rsidP="003C3F71">
      <w:pPr>
        <w:spacing w:line="480" w:lineRule="auto"/>
        <w:ind w:firstLine="708"/>
        <w:rPr>
          <w:rFonts w:ascii="Times New Roman" w:hAnsi="Times New Roman" w:cs="Times New Roman"/>
        </w:rPr>
      </w:pPr>
      <w:proofErr w:type="gramStart"/>
      <w:r w:rsidRPr="007875A4">
        <w:rPr>
          <w:rFonts w:ascii="Times New Roman" w:hAnsi="Times New Roman" w:cs="Times New Roman"/>
        </w:rPr>
        <w:t>Intrapulmonalna krvarenja su</w:t>
      </w:r>
      <w:r w:rsidR="00251F0A" w:rsidRPr="007875A4">
        <w:rPr>
          <w:rFonts w:ascii="Times New Roman" w:hAnsi="Times New Roman" w:cs="Times New Roman"/>
        </w:rPr>
        <w:t xml:space="preserve"> neovisn</w:t>
      </w:r>
      <w:r w:rsidRPr="007875A4">
        <w:rPr>
          <w:rFonts w:ascii="Times New Roman" w:hAnsi="Times New Roman" w:cs="Times New Roman"/>
        </w:rPr>
        <w:t>a</w:t>
      </w:r>
      <w:r w:rsidR="00251F0A" w:rsidRPr="007875A4">
        <w:rPr>
          <w:rFonts w:ascii="Times New Roman" w:hAnsi="Times New Roman" w:cs="Times New Roman"/>
        </w:rPr>
        <w:t xml:space="preserve"> </w:t>
      </w:r>
      <w:r w:rsidR="00CD65C6">
        <w:rPr>
          <w:rFonts w:ascii="Times New Roman" w:hAnsi="Times New Roman" w:cs="Times New Roman"/>
        </w:rPr>
        <w:t>o starosti mačaka, vezana</w:t>
      </w:r>
      <w:r w:rsidR="00251F0A" w:rsidRPr="007875A4">
        <w:rPr>
          <w:rFonts w:ascii="Times New Roman" w:hAnsi="Times New Roman" w:cs="Times New Roman"/>
        </w:rPr>
        <w:t xml:space="preserve"> </w:t>
      </w:r>
      <w:r w:rsidR="00CD65C6">
        <w:rPr>
          <w:rFonts w:ascii="Times New Roman" w:hAnsi="Times New Roman" w:cs="Times New Roman"/>
        </w:rPr>
        <w:t xml:space="preserve">su za oboljenja koja </w:t>
      </w:r>
      <w:r w:rsidR="00251F0A" w:rsidRPr="007875A4">
        <w:rPr>
          <w:rFonts w:ascii="Times New Roman" w:hAnsi="Times New Roman" w:cs="Times New Roman"/>
        </w:rPr>
        <w:t>su razlog uginuća.</w:t>
      </w:r>
      <w:proofErr w:type="gramEnd"/>
    </w:p>
    <w:p w:rsidR="0020394B" w:rsidRPr="002212B3" w:rsidRDefault="0020394B" w:rsidP="00AE0684">
      <w:pPr>
        <w:spacing w:line="360" w:lineRule="auto"/>
        <w:jc w:val="both"/>
        <w:rPr>
          <w:rFonts w:ascii="Times New Roman" w:hAnsi="Times New Roman" w:cs="Times New Roman"/>
        </w:rPr>
      </w:pPr>
      <w:proofErr w:type="gramStart"/>
      <w:r>
        <w:rPr>
          <w:rFonts w:ascii="Times New Roman" w:hAnsi="Times New Roman" w:cs="Times New Roman"/>
        </w:rPr>
        <w:t>Tablica 3</w:t>
      </w:r>
      <w:r w:rsidR="00114D49">
        <w:rPr>
          <w:rFonts w:ascii="Times New Roman" w:hAnsi="Times New Roman" w:cs="Times New Roman"/>
        </w:rPr>
        <w:t>9</w:t>
      </w:r>
      <w:r>
        <w:rPr>
          <w:rFonts w:ascii="Times New Roman" w:hAnsi="Times New Roman" w:cs="Times New Roman"/>
        </w:rPr>
        <w:t>.</w:t>
      </w:r>
      <w:proofErr w:type="gramEnd"/>
      <w:r>
        <w:rPr>
          <w:rFonts w:ascii="Times New Roman" w:hAnsi="Times New Roman" w:cs="Times New Roman"/>
        </w:rPr>
        <w:t xml:space="preserve"> </w:t>
      </w:r>
      <w:r w:rsidRPr="00AC3D11">
        <w:rPr>
          <w:rFonts w:ascii="Times New Roman" w:hAnsi="Times New Roman" w:cs="Times New Roman"/>
        </w:rPr>
        <w:t xml:space="preserve">Pregled mačaka s </w:t>
      </w:r>
      <w:r w:rsidR="007875A4" w:rsidRPr="00AC3D11">
        <w:rPr>
          <w:rFonts w:ascii="Times New Roman" w:hAnsi="Times New Roman" w:cs="Times New Roman"/>
        </w:rPr>
        <w:t>intrapulmonalnim krvarenjima</w:t>
      </w:r>
      <w:r w:rsidRPr="00AC3D11">
        <w:rPr>
          <w:rFonts w:ascii="Times New Roman" w:hAnsi="Times New Roman" w:cs="Times New Roman"/>
        </w:rPr>
        <w:t xml:space="preserve"> prema spolu i starosti </w:t>
      </w:r>
    </w:p>
    <w:tbl>
      <w:tblPr>
        <w:tblW w:w="9360" w:type="dxa"/>
        <w:tblInd w:w="108" w:type="dxa"/>
        <w:tblLayout w:type="fixed"/>
        <w:tblCellMar>
          <w:left w:w="10" w:type="dxa"/>
          <w:right w:w="10" w:type="dxa"/>
        </w:tblCellMar>
        <w:tblLook w:val="04A0"/>
      </w:tblPr>
      <w:tblGrid>
        <w:gridCol w:w="1588"/>
        <w:gridCol w:w="567"/>
        <w:gridCol w:w="426"/>
        <w:gridCol w:w="567"/>
        <w:gridCol w:w="425"/>
        <w:gridCol w:w="567"/>
        <w:gridCol w:w="567"/>
        <w:gridCol w:w="567"/>
        <w:gridCol w:w="567"/>
        <w:gridCol w:w="567"/>
        <w:gridCol w:w="425"/>
        <w:gridCol w:w="567"/>
        <w:gridCol w:w="567"/>
        <w:gridCol w:w="1393"/>
      </w:tblGrid>
      <w:tr w:rsidR="00713012" w:rsidRPr="002212B3" w:rsidTr="00BF4AED">
        <w:trPr>
          <w:trHeight w:val="284"/>
        </w:trPr>
        <w:tc>
          <w:tcPr>
            <w:tcW w:w="15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rPr>
                <w:rFonts w:ascii="Times New Roman" w:hAnsi="Times New Roman" w:cs="Times New Roman"/>
                <w:sz w:val="20"/>
                <w:szCs w:val="20"/>
              </w:rPr>
            </w:pPr>
            <w:r w:rsidRPr="0078724E">
              <w:rPr>
                <w:rFonts w:ascii="Times New Roman" w:hAnsi="Times New Roman" w:cs="Times New Roman"/>
                <w:sz w:val="20"/>
                <w:szCs w:val="20"/>
              </w:rPr>
              <w:t>SPOL</w:t>
            </w:r>
          </w:p>
        </w:tc>
        <w:tc>
          <w:tcPr>
            <w:tcW w:w="6379" w:type="dxa"/>
            <w:gridSpan w:val="1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AC3D11">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 xml:space="preserve">STAROST </w:t>
            </w:r>
            <w:r w:rsidR="00AC3D11">
              <w:rPr>
                <w:rFonts w:ascii="Times New Roman" w:hAnsi="Times New Roman" w:cs="Times New Roman"/>
                <w:sz w:val="20"/>
                <w:szCs w:val="20"/>
              </w:rPr>
              <w:t>(</w:t>
            </w:r>
            <w:r w:rsidRPr="0078724E">
              <w:rPr>
                <w:rFonts w:ascii="Times New Roman" w:hAnsi="Times New Roman" w:cs="Times New Roman"/>
                <w:sz w:val="20"/>
                <w:szCs w:val="20"/>
              </w:rPr>
              <w:t>GODINE</w:t>
            </w:r>
            <w:r w:rsidR="00AC3D11">
              <w:rPr>
                <w:rFonts w:ascii="Times New Roman" w:hAnsi="Times New Roman" w:cs="Times New Roman"/>
                <w:sz w:val="20"/>
                <w:szCs w:val="20"/>
              </w:rPr>
              <w:t>)</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ZBROJ</w:t>
            </w:r>
          </w:p>
        </w:tc>
      </w:tr>
      <w:tr w:rsidR="00713012" w:rsidRPr="002212B3" w:rsidTr="00BF4AED">
        <w:trPr>
          <w:trHeight w:val="284"/>
        </w:trPr>
        <w:tc>
          <w:tcPr>
            <w:tcW w:w="1588"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78724E" w:rsidRDefault="00713012" w:rsidP="0020394B">
            <w:pPr>
              <w:spacing w:line="360" w:lineRule="auto"/>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0</w:t>
            </w:r>
          </w:p>
        </w:tc>
        <w:tc>
          <w:tcPr>
            <w:tcW w:w="42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2</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3</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4</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6</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7</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9</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10</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11</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15</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16</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78724E" w:rsidRDefault="00713012" w:rsidP="0020394B">
            <w:pPr>
              <w:spacing w:line="360" w:lineRule="auto"/>
              <w:jc w:val="center"/>
              <w:rPr>
                <w:rFonts w:ascii="Times New Roman" w:hAnsi="Times New Roman" w:cs="Times New Roman"/>
                <w:sz w:val="20"/>
                <w:szCs w:val="20"/>
              </w:rPr>
            </w:pPr>
          </w:p>
        </w:tc>
      </w:tr>
      <w:tr w:rsidR="00713012" w:rsidRPr="002212B3" w:rsidTr="00BF4AED">
        <w:trPr>
          <w:trHeight w:val="284"/>
        </w:trPr>
        <w:tc>
          <w:tcPr>
            <w:tcW w:w="1588"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78724E" w:rsidRDefault="0078724E" w:rsidP="0020394B">
            <w:pPr>
              <w:spacing w:line="360" w:lineRule="auto"/>
              <w:rPr>
                <w:rFonts w:ascii="Times New Roman" w:hAnsi="Times New Roman" w:cs="Times New Roman"/>
                <w:sz w:val="20"/>
                <w:szCs w:val="20"/>
              </w:rPr>
            </w:pPr>
            <w:r w:rsidRPr="0078724E">
              <w:rPr>
                <w:rFonts w:ascii="Times New Roman" w:hAnsi="Times New Roman" w:cs="Times New Roman"/>
                <w:sz w:val="20"/>
                <w:szCs w:val="20"/>
              </w:rPr>
              <w:t>MUŠKO</w:t>
            </w:r>
          </w:p>
        </w:tc>
        <w:tc>
          <w:tcPr>
            <w:tcW w:w="567"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5</w:t>
            </w:r>
          </w:p>
        </w:tc>
        <w:tc>
          <w:tcPr>
            <w:tcW w:w="42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2</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3</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2</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13012" w:rsidP="0020394B">
            <w:pPr>
              <w:spacing w:line="360" w:lineRule="auto"/>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13012" w:rsidP="0020394B">
            <w:pPr>
              <w:spacing w:line="360" w:lineRule="auto"/>
              <w:jc w:val="center"/>
              <w:rPr>
                <w:rFonts w:ascii="Times New Roman" w:hAnsi="Times New Roman" w:cs="Times New Roman"/>
                <w:sz w:val="20"/>
                <w:szCs w:val="20"/>
              </w:rPr>
            </w:pP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13012" w:rsidP="0020394B">
            <w:pPr>
              <w:spacing w:line="360" w:lineRule="auto"/>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13012" w:rsidP="0020394B">
            <w:pPr>
              <w:spacing w:line="360" w:lineRule="auto"/>
              <w:jc w:val="center"/>
              <w:rPr>
                <w:rFonts w:ascii="Times New Roman" w:hAnsi="Times New Roman" w:cs="Times New Roman"/>
                <w:sz w:val="20"/>
                <w:szCs w:val="20"/>
              </w:rPr>
            </w:pP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16</w:t>
            </w:r>
          </w:p>
        </w:tc>
      </w:tr>
      <w:tr w:rsidR="00713012" w:rsidRPr="002212B3" w:rsidTr="00BF4AED">
        <w:trPr>
          <w:trHeight w:val="284"/>
        </w:trPr>
        <w:tc>
          <w:tcPr>
            <w:tcW w:w="1588"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78724E" w:rsidRDefault="0078724E" w:rsidP="0020394B">
            <w:pPr>
              <w:spacing w:line="360" w:lineRule="auto"/>
              <w:rPr>
                <w:rFonts w:ascii="Times New Roman" w:hAnsi="Times New Roman" w:cs="Times New Roman"/>
                <w:sz w:val="20"/>
                <w:szCs w:val="20"/>
              </w:rPr>
            </w:pPr>
            <w:r w:rsidRPr="0078724E">
              <w:rPr>
                <w:rFonts w:ascii="Times New Roman" w:hAnsi="Times New Roman" w:cs="Times New Roman"/>
                <w:sz w:val="20"/>
                <w:szCs w:val="20"/>
              </w:rPr>
              <w:t>ŽENSKO</w:t>
            </w:r>
          </w:p>
        </w:tc>
        <w:tc>
          <w:tcPr>
            <w:tcW w:w="567"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2</w:t>
            </w:r>
          </w:p>
        </w:tc>
        <w:tc>
          <w:tcPr>
            <w:tcW w:w="42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2</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3</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13012" w:rsidP="0020394B">
            <w:pPr>
              <w:spacing w:line="360" w:lineRule="auto"/>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13012" w:rsidP="0020394B">
            <w:pPr>
              <w:spacing w:line="360" w:lineRule="auto"/>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13012" w:rsidP="0020394B">
            <w:pPr>
              <w:spacing w:line="360" w:lineRule="auto"/>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13012" w:rsidP="0020394B">
            <w:pPr>
              <w:spacing w:line="360" w:lineRule="auto"/>
              <w:jc w:val="center"/>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12</w:t>
            </w:r>
          </w:p>
        </w:tc>
      </w:tr>
      <w:tr w:rsidR="00713012" w:rsidRPr="002212B3" w:rsidTr="00BF4AED">
        <w:trPr>
          <w:trHeight w:val="284"/>
        </w:trPr>
        <w:tc>
          <w:tcPr>
            <w:tcW w:w="1588"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78724E" w:rsidRDefault="0078724E" w:rsidP="0020394B">
            <w:pPr>
              <w:spacing w:line="360" w:lineRule="auto"/>
              <w:rPr>
                <w:rFonts w:ascii="Times New Roman" w:hAnsi="Times New Roman" w:cs="Times New Roman"/>
                <w:sz w:val="20"/>
                <w:szCs w:val="20"/>
              </w:rPr>
            </w:pPr>
            <w:r w:rsidRPr="0078724E">
              <w:rPr>
                <w:rFonts w:ascii="Times New Roman" w:hAnsi="Times New Roman" w:cs="Times New Roman"/>
                <w:sz w:val="20"/>
                <w:szCs w:val="20"/>
              </w:rPr>
              <w:t>UKUPNO</w:t>
            </w:r>
          </w:p>
        </w:tc>
        <w:tc>
          <w:tcPr>
            <w:tcW w:w="567"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7</w:t>
            </w:r>
          </w:p>
        </w:tc>
        <w:tc>
          <w:tcPr>
            <w:tcW w:w="42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4</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6</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2</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2</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4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78724E" w:rsidRDefault="0078724E" w:rsidP="0020394B">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28</w:t>
            </w:r>
          </w:p>
        </w:tc>
      </w:tr>
    </w:tbl>
    <w:p w:rsidR="00713012" w:rsidRPr="002212B3" w:rsidRDefault="00713012" w:rsidP="002212B3">
      <w:pPr>
        <w:spacing w:line="480" w:lineRule="auto"/>
        <w:rPr>
          <w:rFonts w:ascii="Times New Roman" w:hAnsi="Times New Roman" w:cs="Times New Roman"/>
        </w:rPr>
      </w:pPr>
    </w:p>
    <w:p w:rsidR="00BF4AED" w:rsidRDefault="00BF4AED">
      <w:pPr>
        <w:widowControl/>
        <w:suppressAutoHyphens w:val="0"/>
        <w:autoSpaceDN/>
        <w:textAlignment w:val="auto"/>
        <w:rPr>
          <w:rFonts w:ascii="Times New Roman" w:hAnsi="Times New Roman" w:cs="Times New Roman"/>
        </w:rPr>
      </w:pPr>
    </w:p>
    <w:p w:rsidR="00713012" w:rsidRPr="002212B3" w:rsidRDefault="00713012" w:rsidP="002212B3">
      <w:pPr>
        <w:spacing w:line="480" w:lineRule="auto"/>
        <w:rPr>
          <w:rFonts w:ascii="Times New Roman" w:hAnsi="Times New Roman" w:cs="Times New Roman"/>
        </w:rPr>
      </w:pPr>
    </w:p>
    <w:p w:rsidR="00713012" w:rsidRDefault="00114D49" w:rsidP="002212B3">
      <w:pPr>
        <w:spacing w:line="480" w:lineRule="auto"/>
        <w:rPr>
          <w:rFonts w:ascii="Times New Roman" w:hAnsi="Times New Roman" w:cs="Times New Roman"/>
          <w:b/>
        </w:rPr>
      </w:pPr>
      <w:r>
        <w:rPr>
          <w:rFonts w:ascii="Times New Roman" w:hAnsi="Times New Roman" w:cs="Times New Roman"/>
          <w:b/>
        </w:rPr>
        <w:tab/>
      </w:r>
      <w:r w:rsidR="00251F0A" w:rsidRPr="0078724E">
        <w:rPr>
          <w:rFonts w:ascii="Times New Roman" w:hAnsi="Times New Roman" w:cs="Times New Roman"/>
          <w:b/>
        </w:rPr>
        <w:t>EDEM PLUĆA</w:t>
      </w:r>
    </w:p>
    <w:p w:rsidR="00114D49" w:rsidRPr="0078724E" w:rsidRDefault="00114D49" w:rsidP="002212B3">
      <w:pPr>
        <w:spacing w:line="480" w:lineRule="auto"/>
        <w:rPr>
          <w:rFonts w:ascii="Times New Roman" w:hAnsi="Times New Roman" w:cs="Times New Roman"/>
          <w:b/>
        </w:rPr>
      </w:pPr>
      <w:r>
        <w:rPr>
          <w:rFonts w:ascii="Times New Roman" w:hAnsi="Times New Roman" w:cs="Times New Roman"/>
          <w:b/>
        </w:rPr>
        <w:t>EDEM PLUĆA PASA</w:t>
      </w:r>
    </w:p>
    <w:p w:rsidR="00975144" w:rsidRPr="002212B3" w:rsidRDefault="00251F0A" w:rsidP="00975144">
      <w:pPr>
        <w:spacing w:line="480" w:lineRule="auto"/>
        <w:ind w:firstLine="708"/>
        <w:jc w:val="both"/>
        <w:rPr>
          <w:rFonts w:ascii="Times New Roman" w:hAnsi="Times New Roman" w:cs="Times New Roman"/>
        </w:rPr>
      </w:pPr>
      <w:proofErr w:type="gramStart"/>
      <w:r w:rsidRPr="002212B3">
        <w:rPr>
          <w:rFonts w:ascii="Times New Roman" w:hAnsi="Times New Roman" w:cs="Times New Roman"/>
        </w:rPr>
        <w:t>Edem pluća evidentiran je u nalazima 240 pasa</w:t>
      </w:r>
      <w:r w:rsidR="00CD65C6">
        <w:rPr>
          <w:rFonts w:ascii="Times New Roman" w:hAnsi="Times New Roman" w:cs="Times New Roman"/>
        </w:rPr>
        <w:t>.</w:t>
      </w:r>
      <w:proofErr w:type="gramEnd"/>
      <w:r w:rsidR="00CD65C6">
        <w:rPr>
          <w:rFonts w:ascii="Times New Roman" w:hAnsi="Times New Roman" w:cs="Times New Roman"/>
        </w:rPr>
        <w:t xml:space="preserve"> Popratna je pojava zatajivanja</w:t>
      </w:r>
      <w:r w:rsidRPr="002212B3">
        <w:rPr>
          <w:rFonts w:ascii="Times New Roman" w:hAnsi="Times New Roman" w:cs="Times New Roman"/>
        </w:rPr>
        <w:t xml:space="preserve"> rada srca</w:t>
      </w:r>
      <w:r w:rsidR="00CD65C6">
        <w:rPr>
          <w:rFonts w:ascii="Times New Roman" w:hAnsi="Times New Roman" w:cs="Times New Roman"/>
        </w:rPr>
        <w:t>,</w:t>
      </w:r>
      <w:r w:rsidRPr="002212B3">
        <w:rPr>
          <w:rFonts w:ascii="Times New Roman" w:hAnsi="Times New Roman" w:cs="Times New Roman"/>
        </w:rPr>
        <w:t xml:space="preserve"> što je potvrđeno velikim brojem nalaza (39), </w:t>
      </w:r>
      <w:r w:rsidR="00CD65C6">
        <w:rPr>
          <w:rFonts w:ascii="Times New Roman" w:hAnsi="Times New Roman" w:cs="Times New Roman"/>
        </w:rPr>
        <w:t xml:space="preserve">zatim </w:t>
      </w:r>
      <w:r w:rsidRPr="002212B3">
        <w:rPr>
          <w:rFonts w:ascii="Times New Roman" w:hAnsi="Times New Roman" w:cs="Times New Roman"/>
        </w:rPr>
        <w:t>kod poremećaja kod kojih je snižen osmotski tlak krvi kao bolesti jetre i gušterače (7), zatajivanja bubrega (26)</w:t>
      </w:r>
      <w:r w:rsidR="0078724E">
        <w:rPr>
          <w:rFonts w:ascii="Times New Roman" w:hAnsi="Times New Roman" w:cs="Times New Roman"/>
        </w:rPr>
        <w:t xml:space="preserve"> </w:t>
      </w:r>
      <w:r w:rsidRPr="002212B3">
        <w:rPr>
          <w:rFonts w:ascii="Times New Roman" w:hAnsi="Times New Roman" w:cs="Times New Roman"/>
        </w:rPr>
        <w:t>i tumora (52)</w:t>
      </w:r>
      <w:r w:rsidR="00E51C4B">
        <w:rPr>
          <w:rFonts w:ascii="Times New Roman" w:hAnsi="Times New Roman" w:cs="Times New Roman"/>
        </w:rPr>
        <w:t xml:space="preserve"> </w:t>
      </w:r>
      <w:proofErr w:type="gramStart"/>
      <w:r w:rsidR="00E51C4B">
        <w:rPr>
          <w:rFonts w:ascii="Times New Roman" w:hAnsi="Times New Roman" w:cs="Times New Roman"/>
        </w:rPr>
        <w:t>te</w:t>
      </w:r>
      <w:proofErr w:type="gramEnd"/>
      <w:r w:rsidR="00E51C4B">
        <w:rPr>
          <w:rFonts w:ascii="Times New Roman" w:hAnsi="Times New Roman" w:cs="Times New Roman"/>
        </w:rPr>
        <w:t xml:space="preserve"> </w:t>
      </w:r>
      <w:r w:rsidR="00E51C4B" w:rsidRPr="002212B3">
        <w:rPr>
          <w:rFonts w:ascii="Times New Roman" w:hAnsi="Times New Roman" w:cs="Times New Roman"/>
        </w:rPr>
        <w:t>otrovanja (12), sepsa (18) i niz zaraznih i parazitarnih bolesti pasa poput babezioze (9), parvoviroze (10) i leptospiroze (3).</w:t>
      </w:r>
      <w:r w:rsidR="00975144" w:rsidRPr="002212B3">
        <w:rPr>
          <w:rFonts w:ascii="Times New Roman" w:hAnsi="Times New Roman" w:cs="Times New Roman"/>
        </w:rPr>
        <w:t xml:space="preserve"> </w:t>
      </w:r>
    </w:p>
    <w:p w:rsidR="00744771" w:rsidRDefault="00744771" w:rsidP="00744771">
      <w:pPr>
        <w:spacing w:line="36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801305" cy="2934032"/>
            <wp:effectExtent l="19050" t="0" r="27995" b="0"/>
            <wp:docPr id="104" name="Objec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44771" w:rsidRDefault="00744771" w:rsidP="007726B5">
      <w:pPr>
        <w:spacing w:line="480" w:lineRule="auto"/>
        <w:rPr>
          <w:rFonts w:ascii="Times New Roman" w:hAnsi="Times New Roman" w:cs="Times New Roman"/>
        </w:rPr>
      </w:pPr>
      <w:proofErr w:type="gramStart"/>
      <w:r>
        <w:rPr>
          <w:rFonts w:ascii="Times New Roman" w:hAnsi="Times New Roman" w:cs="Times New Roman"/>
        </w:rPr>
        <w:t>Slika 40.</w:t>
      </w:r>
      <w:proofErr w:type="gramEnd"/>
      <w:r>
        <w:rPr>
          <w:rFonts w:ascii="Times New Roman" w:hAnsi="Times New Roman" w:cs="Times New Roman"/>
        </w:rPr>
        <w:t xml:space="preserve">  </w:t>
      </w:r>
      <w:r w:rsidRPr="00AC3D11">
        <w:rPr>
          <w:rFonts w:ascii="Times New Roman" w:hAnsi="Times New Roman" w:cs="Times New Roman"/>
        </w:rPr>
        <w:t>Prikaz nalaza pasa s edemom pluća prema uzroku uginuća</w:t>
      </w:r>
    </w:p>
    <w:p w:rsidR="00975144" w:rsidRPr="002212B3" w:rsidRDefault="00975144" w:rsidP="00975144">
      <w:pPr>
        <w:spacing w:line="360" w:lineRule="auto"/>
        <w:rPr>
          <w:rFonts w:ascii="Times New Roman" w:hAnsi="Times New Roman" w:cs="Times New Roman"/>
        </w:rPr>
      </w:pPr>
      <w:proofErr w:type="gramStart"/>
      <w:r>
        <w:rPr>
          <w:rFonts w:ascii="Times New Roman" w:hAnsi="Times New Roman" w:cs="Times New Roman"/>
        </w:rPr>
        <w:t xml:space="preserve">Tablica </w:t>
      </w:r>
      <w:r w:rsidR="00114D49">
        <w:rPr>
          <w:rFonts w:ascii="Times New Roman" w:hAnsi="Times New Roman" w:cs="Times New Roman"/>
        </w:rPr>
        <w:t>40</w:t>
      </w:r>
      <w:r w:rsidR="0078724E">
        <w:rPr>
          <w:rFonts w:ascii="Times New Roman" w:hAnsi="Times New Roman" w:cs="Times New Roman"/>
        </w:rPr>
        <w:t>.</w:t>
      </w:r>
      <w:proofErr w:type="gramEnd"/>
      <w:r w:rsidR="0078724E">
        <w:rPr>
          <w:rFonts w:ascii="Times New Roman" w:hAnsi="Times New Roman" w:cs="Times New Roman"/>
        </w:rPr>
        <w:t xml:space="preserve"> </w:t>
      </w:r>
      <w:r w:rsidRPr="00975144">
        <w:rPr>
          <w:rFonts w:ascii="Times New Roman" w:hAnsi="Times New Roman" w:cs="Times New Roman"/>
        </w:rPr>
        <w:t xml:space="preserve"> </w:t>
      </w:r>
      <w:r w:rsidRPr="00AC3D11">
        <w:rPr>
          <w:rFonts w:ascii="Times New Roman" w:hAnsi="Times New Roman" w:cs="Times New Roman"/>
        </w:rPr>
        <w:t>Pregled pasa s edem</w:t>
      </w:r>
      <w:r w:rsidR="00CD65C6" w:rsidRPr="00AC3D11">
        <w:rPr>
          <w:rFonts w:ascii="Times New Roman" w:hAnsi="Times New Roman" w:cs="Times New Roman"/>
        </w:rPr>
        <w:t>om</w:t>
      </w:r>
      <w:r w:rsidRPr="00AC3D11">
        <w:rPr>
          <w:rFonts w:ascii="Times New Roman" w:hAnsi="Times New Roman" w:cs="Times New Roman"/>
        </w:rPr>
        <w:t xml:space="preserve"> pluća prema uzroku uginuća</w:t>
      </w:r>
    </w:p>
    <w:tbl>
      <w:tblPr>
        <w:tblW w:w="8079" w:type="dxa"/>
        <w:tblInd w:w="534" w:type="dxa"/>
        <w:tblLayout w:type="fixed"/>
        <w:tblCellMar>
          <w:left w:w="10" w:type="dxa"/>
          <w:right w:w="10" w:type="dxa"/>
        </w:tblCellMar>
        <w:tblLook w:val="04A0"/>
      </w:tblPr>
      <w:tblGrid>
        <w:gridCol w:w="5670"/>
        <w:gridCol w:w="2409"/>
      </w:tblGrid>
      <w:tr w:rsidR="00975144" w:rsidRPr="0078724E" w:rsidTr="0048247E">
        <w:trPr>
          <w:trHeight w:hRule="exact" w:val="346"/>
        </w:trPr>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75144" w:rsidRPr="0078724E" w:rsidRDefault="0078724E" w:rsidP="006C27BC">
            <w:pPr>
              <w:spacing w:line="480" w:lineRule="auto"/>
              <w:rPr>
                <w:rFonts w:ascii="Times New Roman" w:hAnsi="Times New Roman" w:cs="Times New Roman"/>
                <w:sz w:val="20"/>
                <w:szCs w:val="20"/>
              </w:rPr>
            </w:pPr>
            <w:r w:rsidRPr="0078724E">
              <w:rPr>
                <w:rFonts w:ascii="Times New Roman" w:hAnsi="Times New Roman" w:cs="Times New Roman"/>
                <w:sz w:val="20"/>
                <w:szCs w:val="20"/>
              </w:rPr>
              <w:t>UZROK UGINUĆA</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jc w:val="center"/>
              <w:rPr>
                <w:rFonts w:ascii="Times New Roman" w:hAnsi="Times New Roman" w:cs="Times New Roman"/>
                <w:sz w:val="20"/>
                <w:szCs w:val="20"/>
              </w:rPr>
            </w:pPr>
            <w:r w:rsidRPr="0078724E">
              <w:rPr>
                <w:rFonts w:ascii="Times New Roman" w:hAnsi="Times New Roman" w:cs="Times New Roman"/>
                <w:sz w:val="20"/>
                <w:szCs w:val="20"/>
              </w:rPr>
              <w:t>BROJ</w:t>
            </w:r>
          </w:p>
        </w:tc>
      </w:tr>
      <w:tr w:rsidR="00975144" w:rsidRPr="0078724E" w:rsidTr="0048247E">
        <w:trPr>
          <w:trHeight w:hRule="exact" w:val="346"/>
        </w:trPr>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rPr>
                <w:rFonts w:ascii="Times New Roman" w:hAnsi="Times New Roman" w:cs="Times New Roman"/>
                <w:sz w:val="20"/>
                <w:szCs w:val="20"/>
              </w:rPr>
            </w:pPr>
            <w:r w:rsidRPr="0078724E">
              <w:rPr>
                <w:rFonts w:ascii="Times New Roman" w:hAnsi="Times New Roman" w:cs="Times New Roman"/>
                <w:sz w:val="20"/>
                <w:szCs w:val="20"/>
              </w:rPr>
              <w:t>BABE</w:t>
            </w:r>
            <w:r>
              <w:rPr>
                <w:rFonts w:ascii="Times New Roman" w:hAnsi="Times New Roman" w:cs="Times New Roman"/>
                <w:sz w:val="20"/>
                <w:szCs w:val="20"/>
              </w:rPr>
              <w:t>ZIOZA</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jc w:val="center"/>
              <w:rPr>
                <w:rFonts w:ascii="Times New Roman" w:hAnsi="Times New Roman" w:cs="Times New Roman"/>
                <w:sz w:val="20"/>
                <w:szCs w:val="20"/>
              </w:rPr>
            </w:pPr>
            <w:r w:rsidRPr="0078724E">
              <w:rPr>
                <w:rFonts w:ascii="Times New Roman" w:hAnsi="Times New Roman" w:cs="Times New Roman"/>
                <w:sz w:val="20"/>
                <w:szCs w:val="20"/>
              </w:rPr>
              <w:t>9</w:t>
            </w:r>
          </w:p>
        </w:tc>
      </w:tr>
      <w:tr w:rsidR="00975144" w:rsidRPr="0078724E" w:rsidTr="0048247E">
        <w:trPr>
          <w:trHeight w:hRule="exact" w:val="346"/>
        </w:trPr>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75144" w:rsidRPr="0078724E" w:rsidRDefault="0078724E" w:rsidP="006C27BC">
            <w:pPr>
              <w:spacing w:line="480" w:lineRule="auto"/>
              <w:rPr>
                <w:rFonts w:ascii="Times New Roman" w:hAnsi="Times New Roman" w:cs="Times New Roman"/>
                <w:sz w:val="20"/>
                <w:szCs w:val="20"/>
              </w:rPr>
            </w:pPr>
            <w:r w:rsidRPr="0078724E">
              <w:rPr>
                <w:rFonts w:ascii="Times New Roman" w:hAnsi="Times New Roman" w:cs="Times New Roman"/>
                <w:sz w:val="20"/>
                <w:szCs w:val="20"/>
              </w:rPr>
              <w:t>FETALNE ANOMALIJE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jc w:val="center"/>
              <w:rPr>
                <w:rFonts w:ascii="Times New Roman" w:hAnsi="Times New Roman" w:cs="Times New Roman"/>
                <w:sz w:val="20"/>
                <w:szCs w:val="20"/>
              </w:rPr>
            </w:pPr>
            <w:r w:rsidRPr="0078724E">
              <w:rPr>
                <w:rFonts w:ascii="Times New Roman" w:hAnsi="Times New Roman" w:cs="Times New Roman"/>
                <w:sz w:val="20"/>
                <w:szCs w:val="20"/>
              </w:rPr>
              <w:t>4</w:t>
            </w:r>
          </w:p>
        </w:tc>
      </w:tr>
      <w:tr w:rsidR="00975144" w:rsidRPr="0078724E" w:rsidTr="0048247E">
        <w:trPr>
          <w:trHeight w:hRule="exact" w:val="346"/>
        </w:trPr>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75144" w:rsidRPr="0078724E" w:rsidRDefault="0078724E" w:rsidP="006C27BC">
            <w:pPr>
              <w:spacing w:line="480" w:lineRule="auto"/>
              <w:rPr>
                <w:rFonts w:ascii="Times New Roman" w:hAnsi="Times New Roman" w:cs="Times New Roman"/>
                <w:sz w:val="20"/>
                <w:szCs w:val="20"/>
              </w:rPr>
            </w:pPr>
            <w:r w:rsidRPr="0078724E">
              <w:rPr>
                <w:rFonts w:ascii="Times New Roman" w:hAnsi="Times New Roman" w:cs="Times New Roman"/>
                <w:sz w:val="20"/>
                <w:szCs w:val="20"/>
              </w:rPr>
              <w:t>LEPTOSPIROZA</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jc w:val="center"/>
              <w:rPr>
                <w:rFonts w:ascii="Times New Roman" w:hAnsi="Times New Roman" w:cs="Times New Roman"/>
                <w:sz w:val="20"/>
                <w:szCs w:val="20"/>
              </w:rPr>
            </w:pPr>
            <w:r w:rsidRPr="0078724E">
              <w:rPr>
                <w:rFonts w:ascii="Times New Roman" w:hAnsi="Times New Roman" w:cs="Times New Roman"/>
                <w:sz w:val="20"/>
                <w:szCs w:val="20"/>
              </w:rPr>
              <w:t>3</w:t>
            </w:r>
          </w:p>
        </w:tc>
      </w:tr>
      <w:tr w:rsidR="00975144" w:rsidRPr="0078724E" w:rsidTr="0048247E">
        <w:trPr>
          <w:trHeight w:hRule="exact" w:val="346"/>
        </w:trPr>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75144" w:rsidRPr="0078724E" w:rsidRDefault="0078724E" w:rsidP="006C27BC">
            <w:pPr>
              <w:spacing w:line="480" w:lineRule="auto"/>
              <w:rPr>
                <w:rFonts w:ascii="Times New Roman" w:hAnsi="Times New Roman" w:cs="Times New Roman"/>
                <w:sz w:val="20"/>
                <w:szCs w:val="20"/>
              </w:rPr>
            </w:pPr>
            <w:r w:rsidRPr="0078724E">
              <w:rPr>
                <w:rFonts w:ascii="Times New Roman" w:hAnsi="Times New Roman" w:cs="Times New Roman"/>
                <w:sz w:val="20"/>
                <w:szCs w:val="20"/>
              </w:rPr>
              <w:t>OTROVANJE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jc w:val="center"/>
              <w:rPr>
                <w:rFonts w:ascii="Times New Roman" w:hAnsi="Times New Roman" w:cs="Times New Roman"/>
                <w:sz w:val="20"/>
                <w:szCs w:val="20"/>
              </w:rPr>
            </w:pPr>
            <w:r w:rsidRPr="0078724E">
              <w:rPr>
                <w:rFonts w:ascii="Times New Roman" w:hAnsi="Times New Roman" w:cs="Times New Roman"/>
                <w:sz w:val="20"/>
                <w:szCs w:val="20"/>
              </w:rPr>
              <w:t>12</w:t>
            </w:r>
          </w:p>
        </w:tc>
      </w:tr>
      <w:tr w:rsidR="00975144" w:rsidRPr="0078724E" w:rsidTr="0048247E">
        <w:trPr>
          <w:trHeight w:hRule="exact" w:val="346"/>
        </w:trPr>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rPr>
                <w:rFonts w:ascii="Times New Roman" w:hAnsi="Times New Roman" w:cs="Times New Roman"/>
                <w:sz w:val="20"/>
                <w:szCs w:val="20"/>
              </w:rPr>
            </w:pPr>
            <w:r w:rsidRPr="0078724E">
              <w:rPr>
                <w:rFonts w:ascii="Times New Roman" w:hAnsi="Times New Roman" w:cs="Times New Roman"/>
                <w:sz w:val="20"/>
                <w:szCs w:val="20"/>
              </w:rPr>
              <w:t>PAN</w:t>
            </w:r>
            <w:r>
              <w:rPr>
                <w:rFonts w:ascii="Times New Roman" w:hAnsi="Times New Roman" w:cs="Times New Roman"/>
                <w:sz w:val="20"/>
                <w:szCs w:val="20"/>
              </w:rPr>
              <w:t>K</w:t>
            </w:r>
            <w:r w:rsidRPr="0078724E">
              <w:rPr>
                <w:rFonts w:ascii="Times New Roman" w:hAnsi="Times New Roman" w:cs="Times New Roman"/>
                <w:sz w:val="20"/>
                <w:szCs w:val="20"/>
              </w:rPr>
              <w:t>REATITIS</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jc w:val="center"/>
              <w:rPr>
                <w:rFonts w:ascii="Times New Roman" w:hAnsi="Times New Roman" w:cs="Times New Roman"/>
                <w:sz w:val="20"/>
                <w:szCs w:val="20"/>
              </w:rPr>
            </w:pPr>
            <w:r w:rsidRPr="0078724E">
              <w:rPr>
                <w:rFonts w:ascii="Times New Roman" w:hAnsi="Times New Roman" w:cs="Times New Roman"/>
                <w:sz w:val="20"/>
                <w:szCs w:val="20"/>
              </w:rPr>
              <w:t>7</w:t>
            </w:r>
          </w:p>
        </w:tc>
      </w:tr>
      <w:tr w:rsidR="00975144" w:rsidRPr="0078724E" w:rsidTr="0048247E">
        <w:trPr>
          <w:trHeight w:hRule="exact" w:val="346"/>
        </w:trPr>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rPr>
                <w:rFonts w:ascii="Times New Roman" w:hAnsi="Times New Roman" w:cs="Times New Roman"/>
                <w:sz w:val="20"/>
                <w:szCs w:val="20"/>
              </w:rPr>
            </w:pPr>
            <w:r w:rsidRPr="0078724E">
              <w:rPr>
                <w:rFonts w:ascii="Times New Roman" w:hAnsi="Times New Roman" w:cs="Times New Roman"/>
                <w:sz w:val="20"/>
                <w:szCs w:val="20"/>
              </w:rPr>
              <w:t>PARVOVIRO</w:t>
            </w:r>
            <w:r>
              <w:rPr>
                <w:rFonts w:ascii="Times New Roman" w:hAnsi="Times New Roman" w:cs="Times New Roman"/>
                <w:sz w:val="20"/>
                <w:szCs w:val="20"/>
              </w:rPr>
              <w:t>ZA</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jc w:val="center"/>
              <w:rPr>
                <w:rFonts w:ascii="Times New Roman" w:hAnsi="Times New Roman" w:cs="Times New Roman"/>
                <w:sz w:val="20"/>
                <w:szCs w:val="20"/>
              </w:rPr>
            </w:pPr>
            <w:r w:rsidRPr="0078724E">
              <w:rPr>
                <w:rFonts w:ascii="Times New Roman" w:hAnsi="Times New Roman" w:cs="Times New Roman"/>
                <w:sz w:val="20"/>
                <w:szCs w:val="20"/>
              </w:rPr>
              <w:t>10</w:t>
            </w:r>
          </w:p>
        </w:tc>
      </w:tr>
      <w:tr w:rsidR="00975144" w:rsidRPr="0078724E" w:rsidTr="0048247E">
        <w:trPr>
          <w:trHeight w:hRule="exact" w:val="346"/>
        </w:trPr>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75144" w:rsidRPr="0078724E" w:rsidRDefault="0078724E" w:rsidP="006C27BC">
            <w:pPr>
              <w:spacing w:line="480" w:lineRule="auto"/>
              <w:rPr>
                <w:rFonts w:ascii="Times New Roman" w:hAnsi="Times New Roman" w:cs="Times New Roman"/>
                <w:sz w:val="20"/>
                <w:szCs w:val="20"/>
              </w:rPr>
            </w:pPr>
            <w:r w:rsidRPr="0078724E">
              <w:rPr>
                <w:rFonts w:ascii="Times New Roman" w:hAnsi="Times New Roman" w:cs="Times New Roman"/>
                <w:sz w:val="20"/>
                <w:szCs w:val="20"/>
              </w:rPr>
              <w:t>PNEUMONI</w:t>
            </w:r>
            <w:r>
              <w:rPr>
                <w:rFonts w:ascii="Times New Roman" w:hAnsi="Times New Roman" w:cs="Times New Roman"/>
                <w:sz w:val="20"/>
                <w:szCs w:val="20"/>
              </w:rPr>
              <w:t>J</w:t>
            </w:r>
            <w:r w:rsidRPr="0078724E">
              <w:rPr>
                <w:rFonts w:ascii="Times New Roman" w:hAnsi="Times New Roman" w:cs="Times New Roman"/>
                <w:sz w:val="20"/>
                <w:szCs w:val="20"/>
              </w:rPr>
              <w:t>A</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jc w:val="center"/>
              <w:rPr>
                <w:rFonts w:ascii="Times New Roman" w:hAnsi="Times New Roman" w:cs="Times New Roman"/>
                <w:sz w:val="20"/>
                <w:szCs w:val="20"/>
              </w:rPr>
            </w:pPr>
            <w:r w:rsidRPr="0078724E">
              <w:rPr>
                <w:rFonts w:ascii="Times New Roman" w:hAnsi="Times New Roman" w:cs="Times New Roman"/>
                <w:sz w:val="20"/>
                <w:szCs w:val="20"/>
              </w:rPr>
              <w:t>6</w:t>
            </w:r>
          </w:p>
        </w:tc>
      </w:tr>
      <w:tr w:rsidR="00975144" w:rsidRPr="0078724E" w:rsidTr="0048247E">
        <w:trPr>
          <w:trHeight w:hRule="exact" w:val="346"/>
        </w:trPr>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rPr>
                <w:rFonts w:ascii="Times New Roman" w:hAnsi="Times New Roman" w:cs="Times New Roman"/>
                <w:sz w:val="20"/>
                <w:szCs w:val="20"/>
              </w:rPr>
            </w:pPr>
            <w:r w:rsidRPr="0078724E">
              <w:rPr>
                <w:rFonts w:ascii="Times New Roman" w:hAnsi="Times New Roman" w:cs="Times New Roman"/>
                <w:sz w:val="20"/>
                <w:szCs w:val="20"/>
              </w:rPr>
              <w:t>P</w:t>
            </w:r>
            <w:r>
              <w:rPr>
                <w:rFonts w:ascii="Times New Roman" w:hAnsi="Times New Roman" w:cs="Times New Roman"/>
                <w:sz w:val="20"/>
                <w:szCs w:val="20"/>
              </w:rPr>
              <w:t>I</w:t>
            </w:r>
            <w:r w:rsidRPr="0078724E">
              <w:rPr>
                <w:rFonts w:ascii="Times New Roman" w:hAnsi="Times New Roman" w:cs="Times New Roman"/>
                <w:sz w:val="20"/>
                <w:szCs w:val="20"/>
              </w:rPr>
              <w:t>OMETRA</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jc w:val="center"/>
              <w:rPr>
                <w:rFonts w:ascii="Times New Roman" w:hAnsi="Times New Roman" w:cs="Times New Roman"/>
                <w:sz w:val="20"/>
                <w:szCs w:val="20"/>
              </w:rPr>
            </w:pPr>
            <w:r w:rsidRPr="0078724E">
              <w:rPr>
                <w:rFonts w:ascii="Times New Roman" w:hAnsi="Times New Roman" w:cs="Times New Roman"/>
                <w:sz w:val="20"/>
                <w:szCs w:val="20"/>
              </w:rPr>
              <w:t>5</w:t>
            </w:r>
          </w:p>
        </w:tc>
      </w:tr>
      <w:tr w:rsidR="00975144" w:rsidRPr="0078724E" w:rsidTr="0048247E">
        <w:trPr>
          <w:trHeight w:hRule="exact" w:val="346"/>
        </w:trPr>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75144" w:rsidRPr="0078724E" w:rsidRDefault="0078724E" w:rsidP="006C27BC">
            <w:pPr>
              <w:spacing w:line="480" w:lineRule="auto"/>
              <w:rPr>
                <w:rFonts w:ascii="Times New Roman" w:hAnsi="Times New Roman" w:cs="Times New Roman"/>
                <w:sz w:val="20"/>
                <w:szCs w:val="20"/>
              </w:rPr>
            </w:pPr>
            <w:r w:rsidRPr="0078724E">
              <w:rPr>
                <w:rFonts w:ascii="Times New Roman" w:hAnsi="Times New Roman" w:cs="Times New Roman"/>
                <w:sz w:val="20"/>
                <w:szCs w:val="20"/>
              </w:rPr>
              <w:t>SEPSA</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jc w:val="center"/>
              <w:rPr>
                <w:rFonts w:ascii="Times New Roman" w:hAnsi="Times New Roman" w:cs="Times New Roman"/>
                <w:sz w:val="20"/>
                <w:szCs w:val="20"/>
              </w:rPr>
            </w:pPr>
            <w:r w:rsidRPr="0078724E">
              <w:rPr>
                <w:rFonts w:ascii="Times New Roman" w:hAnsi="Times New Roman" w:cs="Times New Roman"/>
                <w:sz w:val="20"/>
                <w:szCs w:val="20"/>
              </w:rPr>
              <w:t>18</w:t>
            </w:r>
          </w:p>
        </w:tc>
      </w:tr>
      <w:tr w:rsidR="00975144" w:rsidRPr="0078724E" w:rsidTr="0048247E">
        <w:trPr>
          <w:trHeight w:hRule="exact" w:val="346"/>
        </w:trPr>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75144" w:rsidRPr="0078724E" w:rsidRDefault="0078724E" w:rsidP="006C27BC">
            <w:pPr>
              <w:spacing w:line="480" w:lineRule="auto"/>
              <w:rPr>
                <w:rFonts w:ascii="Times New Roman" w:hAnsi="Times New Roman" w:cs="Times New Roman"/>
                <w:sz w:val="20"/>
                <w:szCs w:val="20"/>
              </w:rPr>
            </w:pPr>
            <w:r w:rsidRPr="0078724E">
              <w:rPr>
                <w:rFonts w:ascii="Times New Roman" w:hAnsi="Times New Roman" w:cs="Times New Roman"/>
                <w:sz w:val="20"/>
                <w:szCs w:val="20"/>
              </w:rPr>
              <w:t>TRAUMA</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jc w:val="center"/>
              <w:rPr>
                <w:rFonts w:ascii="Times New Roman" w:hAnsi="Times New Roman" w:cs="Times New Roman"/>
                <w:sz w:val="20"/>
                <w:szCs w:val="20"/>
              </w:rPr>
            </w:pPr>
            <w:r w:rsidRPr="0078724E">
              <w:rPr>
                <w:rFonts w:ascii="Times New Roman" w:hAnsi="Times New Roman" w:cs="Times New Roman"/>
                <w:sz w:val="20"/>
                <w:szCs w:val="20"/>
              </w:rPr>
              <w:t>13</w:t>
            </w:r>
          </w:p>
        </w:tc>
      </w:tr>
      <w:tr w:rsidR="00975144" w:rsidRPr="0078724E" w:rsidTr="0048247E">
        <w:trPr>
          <w:trHeight w:hRule="exact" w:val="346"/>
        </w:trPr>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75144" w:rsidRPr="0078724E" w:rsidRDefault="0078724E" w:rsidP="006C27BC">
            <w:pPr>
              <w:spacing w:line="480" w:lineRule="auto"/>
              <w:rPr>
                <w:rFonts w:ascii="Times New Roman" w:hAnsi="Times New Roman" w:cs="Times New Roman"/>
                <w:sz w:val="20"/>
                <w:szCs w:val="20"/>
              </w:rPr>
            </w:pPr>
            <w:r w:rsidRPr="0078724E">
              <w:rPr>
                <w:rFonts w:ascii="Times New Roman" w:hAnsi="Times New Roman" w:cs="Times New Roman"/>
                <w:sz w:val="20"/>
                <w:szCs w:val="20"/>
              </w:rPr>
              <w:t>TUMORI</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jc w:val="center"/>
              <w:rPr>
                <w:rFonts w:ascii="Times New Roman" w:hAnsi="Times New Roman" w:cs="Times New Roman"/>
                <w:sz w:val="20"/>
                <w:szCs w:val="20"/>
              </w:rPr>
            </w:pPr>
            <w:r w:rsidRPr="0078724E">
              <w:rPr>
                <w:rFonts w:ascii="Times New Roman" w:hAnsi="Times New Roman" w:cs="Times New Roman"/>
                <w:sz w:val="20"/>
                <w:szCs w:val="20"/>
              </w:rPr>
              <w:t>52</w:t>
            </w:r>
          </w:p>
        </w:tc>
      </w:tr>
      <w:tr w:rsidR="00975144" w:rsidRPr="0078724E" w:rsidTr="0048247E">
        <w:trPr>
          <w:trHeight w:hRule="exact" w:val="346"/>
        </w:trPr>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75144" w:rsidRPr="0078724E" w:rsidRDefault="0078724E" w:rsidP="006C27BC">
            <w:pPr>
              <w:spacing w:line="480" w:lineRule="auto"/>
              <w:rPr>
                <w:rFonts w:ascii="Times New Roman" w:hAnsi="Times New Roman" w:cs="Times New Roman"/>
                <w:sz w:val="20"/>
                <w:szCs w:val="20"/>
              </w:rPr>
            </w:pPr>
            <w:r w:rsidRPr="0078724E">
              <w:rPr>
                <w:rFonts w:ascii="Times New Roman" w:hAnsi="Times New Roman" w:cs="Times New Roman"/>
                <w:sz w:val="20"/>
                <w:szCs w:val="20"/>
              </w:rPr>
              <w:t>ZATAJIVANJE BUBREGA (NEFROSKLEROZA)</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jc w:val="center"/>
              <w:rPr>
                <w:rFonts w:ascii="Times New Roman" w:hAnsi="Times New Roman" w:cs="Times New Roman"/>
                <w:sz w:val="20"/>
                <w:szCs w:val="20"/>
              </w:rPr>
            </w:pPr>
            <w:r w:rsidRPr="0078724E">
              <w:rPr>
                <w:rFonts w:ascii="Times New Roman" w:hAnsi="Times New Roman" w:cs="Times New Roman"/>
                <w:sz w:val="20"/>
                <w:szCs w:val="20"/>
              </w:rPr>
              <w:t>26</w:t>
            </w:r>
          </w:p>
        </w:tc>
      </w:tr>
      <w:tr w:rsidR="00975144" w:rsidRPr="0078724E" w:rsidTr="0048247E">
        <w:trPr>
          <w:trHeight w:hRule="exact" w:val="346"/>
        </w:trPr>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75144" w:rsidRPr="0078724E" w:rsidRDefault="0078724E" w:rsidP="006C27BC">
            <w:pPr>
              <w:spacing w:line="480" w:lineRule="auto"/>
              <w:rPr>
                <w:rFonts w:ascii="Times New Roman" w:hAnsi="Times New Roman" w:cs="Times New Roman"/>
                <w:sz w:val="20"/>
                <w:szCs w:val="20"/>
              </w:rPr>
            </w:pPr>
            <w:r w:rsidRPr="0078724E">
              <w:rPr>
                <w:rFonts w:ascii="Times New Roman" w:hAnsi="Times New Roman" w:cs="Times New Roman"/>
                <w:sz w:val="20"/>
                <w:szCs w:val="20"/>
              </w:rPr>
              <w:t>ZATAJIVANJE SRCA</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jc w:val="center"/>
              <w:rPr>
                <w:rFonts w:ascii="Times New Roman" w:hAnsi="Times New Roman" w:cs="Times New Roman"/>
                <w:sz w:val="20"/>
                <w:szCs w:val="20"/>
              </w:rPr>
            </w:pPr>
            <w:r w:rsidRPr="0078724E">
              <w:rPr>
                <w:rFonts w:ascii="Times New Roman" w:hAnsi="Times New Roman" w:cs="Times New Roman"/>
                <w:sz w:val="20"/>
                <w:szCs w:val="20"/>
              </w:rPr>
              <w:t>39</w:t>
            </w:r>
          </w:p>
        </w:tc>
      </w:tr>
      <w:tr w:rsidR="00975144" w:rsidRPr="0078724E" w:rsidTr="00AE0684">
        <w:trPr>
          <w:trHeight w:hRule="exact" w:val="113"/>
        </w:trPr>
        <w:tc>
          <w:tcPr>
            <w:tcW w:w="80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144" w:rsidRPr="0078724E" w:rsidRDefault="00975144" w:rsidP="0078724E">
            <w:pPr>
              <w:spacing w:line="480" w:lineRule="auto"/>
              <w:jc w:val="center"/>
              <w:rPr>
                <w:rFonts w:ascii="Times New Roman" w:hAnsi="Times New Roman" w:cs="Times New Roman"/>
                <w:sz w:val="16"/>
                <w:szCs w:val="16"/>
              </w:rPr>
            </w:pPr>
          </w:p>
        </w:tc>
      </w:tr>
      <w:tr w:rsidR="00975144" w:rsidRPr="0078724E" w:rsidTr="0048247E">
        <w:trPr>
          <w:trHeight w:hRule="exact" w:val="346"/>
        </w:trPr>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75144" w:rsidRPr="0078724E" w:rsidRDefault="0078724E" w:rsidP="006C27BC">
            <w:pPr>
              <w:spacing w:line="480" w:lineRule="auto"/>
              <w:rPr>
                <w:rFonts w:ascii="Times New Roman" w:hAnsi="Times New Roman" w:cs="Times New Roman"/>
                <w:sz w:val="20"/>
                <w:szCs w:val="20"/>
              </w:rPr>
            </w:pPr>
            <w:r w:rsidRPr="0078724E">
              <w:rPr>
                <w:rFonts w:ascii="Times New Roman" w:hAnsi="Times New Roman" w:cs="Times New Roman"/>
                <w:sz w:val="20"/>
                <w:szCs w:val="20"/>
              </w:rPr>
              <w:t>UKUPNO</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75144" w:rsidRPr="0078724E" w:rsidRDefault="0078724E" w:rsidP="0078724E">
            <w:pPr>
              <w:spacing w:line="480" w:lineRule="auto"/>
              <w:jc w:val="center"/>
              <w:rPr>
                <w:rFonts w:ascii="Times New Roman" w:hAnsi="Times New Roman" w:cs="Times New Roman"/>
                <w:sz w:val="20"/>
                <w:szCs w:val="20"/>
              </w:rPr>
            </w:pPr>
            <w:r w:rsidRPr="0078724E">
              <w:rPr>
                <w:rFonts w:ascii="Times New Roman" w:hAnsi="Times New Roman" w:cs="Times New Roman"/>
                <w:sz w:val="20"/>
                <w:szCs w:val="20"/>
              </w:rPr>
              <w:t>240</w:t>
            </w:r>
          </w:p>
        </w:tc>
      </w:tr>
    </w:tbl>
    <w:p w:rsidR="00713012" w:rsidRDefault="00713012" w:rsidP="00AE0684">
      <w:pPr>
        <w:ind w:firstLine="709"/>
        <w:jc w:val="both"/>
        <w:rPr>
          <w:rFonts w:ascii="Times New Roman" w:hAnsi="Times New Roman" w:cs="Times New Roman"/>
        </w:rPr>
      </w:pPr>
    </w:p>
    <w:p w:rsidR="00CD46B4" w:rsidRDefault="00CD46B4" w:rsidP="00AE0684">
      <w:pPr>
        <w:spacing w:line="480" w:lineRule="auto"/>
        <w:ind w:firstLine="708"/>
      </w:pPr>
      <w:proofErr w:type="gramStart"/>
      <w:r>
        <w:t>Analiza podataka o starosti i o spolu odgovara postotku koji odgovara ukupnom broju pasa u uzorku.</w:t>
      </w:r>
      <w:proofErr w:type="gramEnd"/>
    </w:p>
    <w:p w:rsidR="00954FA0" w:rsidRDefault="00954FA0" w:rsidP="00AE0684">
      <w:pPr>
        <w:spacing w:line="480" w:lineRule="auto"/>
        <w:ind w:firstLine="708"/>
      </w:pPr>
    </w:p>
    <w:p w:rsidR="00CD46B4" w:rsidRPr="0078724E" w:rsidRDefault="00AC3D11" w:rsidP="00CD46B4">
      <w:pPr>
        <w:spacing w:line="360" w:lineRule="auto"/>
        <w:rPr>
          <w:rFonts w:ascii="Times New Roman" w:hAnsi="Times New Roman" w:cs="Times New Roman"/>
          <w:i/>
        </w:rPr>
      </w:pPr>
      <w:proofErr w:type="gramStart"/>
      <w:r>
        <w:rPr>
          <w:rFonts w:ascii="Times New Roman" w:hAnsi="Times New Roman" w:cs="Times New Roman"/>
        </w:rPr>
        <w:t>Tablica</w:t>
      </w:r>
      <w:r w:rsidR="00CD46B4">
        <w:rPr>
          <w:rFonts w:ascii="Times New Roman" w:hAnsi="Times New Roman" w:cs="Times New Roman"/>
        </w:rPr>
        <w:t xml:space="preserve"> 4</w:t>
      </w:r>
      <w:r w:rsidR="00114D49">
        <w:rPr>
          <w:rFonts w:ascii="Times New Roman" w:hAnsi="Times New Roman" w:cs="Times New Roman"/>
        </w:rPr>
        <w:t>1</w:t>
      </w:r>
      <w:r w:rsidR="0078724E">
        <w:rPr>
          <w:rFonts w:ascii="Times New Roman" w:hAnsi="Times New Roman" w:cs="Times New Roman"/>
        </w:rPr>
        <w:t>.</w:t>
      </w:r>
      <w:proofErr w:type="gramEnd"/>
      <w:r w:rsidR="00CD46B4">
        <w:rPr>
          <w:rFonts w:ascii="Times New Roman" w:hAnsi="Times New Roman" w:cs="Times New Roman"/>
        </w:rPr>
        <w:t xml:space="preserve"> </w:t>
      </w:r>
      <w:r w:rsidR="00CD46B4" w:rsidRPr="00AC3D11">
        <w:rPr>
          <w:rFonts w:ascii="Times New Roman" w:hAnsi="Times New Roman" w:cs="Times New Roman"/>
        </w:rPr>
        <w:t>Pregled pasa s edemom prema starosti i spolu</w:t>
      </w:r>
    </w:p>
    <w:tbl>
      <w:tblPr>
        <w:tblW w:w="9090" w:type="dxa"/>
        <w:tblInd w:w="11" w:type="dxa"/>
        <w:tblLayout w:type="fixed"/>
        <w:tblCellMar>
          <w:left w:w="10" w:type="dxa"/>
          <w:right w:w="10" w:type="dxa"/>
        </w:tblCellMar>
        <w:tblLook w:val="04A0"/>
      </w:tblPr>
      <w:tblGrid>
        <w:gridCol w:w="1208"/>
        <w:gridCol w:w="430"/>
        <w:gridCol w:w="380"/>
        <w:gridCol w:w="433"/>
        <w:gridCol w:w="435"/>
        <w:gridCol w:w="382"/>
        <w:gridCol w:w="360"/>
        <w:gridCol w:w="360"/>
        <w:gridCol w:w="360"/>
        <w:gridCol w:w="383"/>
        <w:gridCol w:w="383"/>
        <w:gridCol w:w="435"/>
        <w:gridCol w:w="435"/>
        <w:gridCol w:w="435"/>
        <w:gridCol w:w="435"/>
        <w:gridCol w:w="436"/>
        <w:gridCol w:w="436"/>
        <w:gridCol w:w="436"/>
        <w:gridCol w:w="928"/>
      </w:tblGrid>
      <w:tr w:rsidR="00CD46B4" w:rsidTr="0048247E">
        <w:trPr>
          <w:trHeight w:val="346"/>
        </w:trPr>
        <w:tc>
          <w:tcPr>
            <w:tcW w:w="1208"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6C27BC">
            <w:pPr>
              <w:rPr>
                <w:rFonts w:ascii="Times New Roman" w:hAnsi="Times New Roman" w:cs="Times New Roman"/>
                <w:sz w:val="20"/>
                <w:szCs w:val="20"/>
              </w:rPr>
            </w:pPr>
            <w:r w:rsidRPr="0078724E">
              <w:rPr>
                <w:rFonts w:ascii="Times New Roman" w:eastAsia="Arial Narrow" w:hAnsi="Times New Roman" w:cs="Times New Roman"/>
                <w:sz w:val="20"/>
                <w:szCs w:val="20"/>
              </w:rPr>
              <w:t xml:space="preserve"> </w:t>
            </w:r>
            <w:r w:rsidR="00AE0684">
              <w:rPr>
                <w:rFonts w:ascii="Times New Roman" w:eastAsia="Arial Narrow" w:hAnsi="Times New Roman" w:cs="Times New Roman"/>
                <w:sz w:val="20"/>
                <w:szCs w:val="20"/>
              </w:rPr>
              <w:t xml:space="preserve"> </w:t>
            </w:r>
            <w:r w:rsidRPr="0078724E">
              <w:rPr>
                <w:rFonts w:ascii="Times New Roman" w:eastAsia="Arial Narrow" w:hAnsi="Times New Roman" w:cs="Times New Roman"/>
                <w:sz w:val="20"/>
                <w:szCs w:val="20"/>
              </w:rPr>
              <w:t xml:space="preserve"> </w:t>
            </w:r>
            <w:r w:rsidRPr="0078724E">
              <w:rPr>
                <w:rFonts w:ascii="Times New Roman" w:hAnsi="Times New Roman" w:cs="Times New Roman"/>
                <w:sz w:val="20"/>
                <w:szCs w:val="20"/>
              </w:rPr>
              <w:t>SPOL</w:t>
            </w:r>
          </w:p>
        </w:tc>
        <w:tc>
          <w:tcPr>
            <w:tcW w:w="6954" w:type="dxa"/>
            <w:gridSpan w:val="17"/>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D46B4" w:rsidRPr="0078724E" w:rsidRDefault="0078724E" w:rsidP="00AC3D11">
            <w:pPr>
              <w:jc w:val="center"/>
              <w:rPr>
                <w:rFonts w:ascii="Times New Roman" w:hAnsi="Times New Roman" w:cs="Times New Roman"/>
                <w:sz w:val="20"/>
                <w:szCs w:val="20"/>
              </w:rPr>
            </w:pPr>
            <w:r w:rsidRPr="0078724E">
              <w:rPr>
                <w:rFonts w:ascii="Times New Roman" w:hAnsi="Times New Roman" w:cs="Times New Roman"/>
                <w:sz w:val="20"/>
                <w:szCs w:val="20"/>
              </w:rPr>
              <w:t xml:space="preserve">STAROST </w:t>
            </w:r>
            <w:r w:rsidR="00AC3D11">
              <w:rPr>
                <w:rFonts w:ascii="Times New Roman" w:hAnsi="Times New Roman" w:cs="Times New Roman"/>
                <w:sz w:val="20"/>
                <w:szCs w:val="20"/>
              </w:rPr>
              <w:t>(</w:t>
            </w:r>
            <w:r w:rsidRPr="0078724E">
              <w:rPr>
                <w:rFonts w:ascii="Times New Roman" w:hAnsi="Times New Roman" w:cs="Times New Roman"/>
                <w:sz w:val="20"/>
                <w:szCs w:val="20"/>
              </w:rPr>
              <w:t>GODINE</w:t>
            </w:r>
            <w:r w:rsidR="00AC3D11">
              <w:rPr>
                <w:rFonts w:ascii="Times New Roman" w:hAnsi="Times New Roman" w:cs="Times New Roman"/>
                <w:sz w:val="20"/>
                <w:szCs w:val="20"/>
              </w:rPr>
              <w:t>)</w:t>
            </w:r>
          </w:p>
        </w:tc>
        <w:tc>
          <w:tcPr>
            <w:tcW w:w="928"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CD46B4" w:rsidRPr="0078724E" w:rsidRDefault="0078724E" w:rsidP="006C27BC">
            <w:pPr>
              <w:rPr>
                <w:rFonts w:ascii="Times New Roman" w:hAnsi="Times New Roman" w:cs="Times New Roman"/>
                <w:sz w:val="20"/>
                <w:szCs w:val="20"/>
              </w:rPr>
            </w:pPr>
            <w:r w:rsidRPr="0078724E">
              <w:rPr>
                <w:rFonts w:ascii="Times New Roman" w:hAnsi="Times New Roman" w:cs="Times New Roman"/>
                <w:sz w:val="20"/>
                <w:szCs w:val="20"/>
              </w:rPr>
              <w:t>ZBROJ</w:t>
            </w:r>
          </w:p>
        </w:tc>
      </w:tr>
      <w:tr w:rsidR="00CD46B4" w:rsidTr="0048247E">
        <w:trPr>
          <w:trHeight w:val="346"/>
        </w:trPr>
        <w:tc>
          <w:tcPr>
            <w:tcW w:w="1208" w:type="dxa"/>
            <w:tcBorders>
              <w:top w:val="single" w:sz="4" w:space="0" w:color="000000"/>
              <w:left w:val="single" w:sz="4" w:space="0" w:color="000000"/>
              <w:bottom w:val="single" w:sz="4" w:space="0" w:color="000000"/>
            </w:tcBorders>
            <w:tcMar>
              <w:top w:w="0" w:type="dxa"/>
              <w:left w:w="11" w:type="dxa"/>
              <w:bottom w:w="0" w:type="dxa"/>
              <w:right w:w="11" w:type="dxa"/>
            </w:tcMar>
          </w:tcPr>
          <w:p w:rsidR="00CD46B4" w:rsidRPr="0078724E" w:rsidRDefault="00CD46B4" w:rsidP="00CD46B4">
            <w:pPr>
              <w:spacing w:line="360" w:lineRule="auto"/>
              <w:rPr>
                <w:rFonts w:ascii="Times New Roman" w:hAnsi="Times New Roman" w:cs="Times New Roman"/>
                <w:sz w:val="20"/>
                <w:szCs w:val="20"/>
              </w:rPr>
            </w:pPr>
          </w:p>
        </w:tc>
        <w:tc>
          <w:tcPr>
            <w:tcW w:w="430" w:type="dxa"/>
            <w:tcBorders>
              <w:top w:val="single" w:sz="4" w:space="0" w:color="000000"/>
              <w:left w:val="single" w:sz="4" w:space="0" w:color="000000"/>
              <w:bottom w:val="single" w:sz="4" w:space="0" w:color="000000"/>
            </w:tcBorders>
            <w:tcMar>
              <w:top w:w="0" w:type="dxa"/>
              <w:left w:w="6" w:type="dxa"/>
              <w:bottom w:w="0" w:type="dxa"/>
              <w:right w:w="6"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0</w:t>
            </w:r>
          </w:p>
        </w:tc>
        <w:tc>
          <w:tcPr>
            <w:tcW w:w="380"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433"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2</w:t>
            </w:r>
          </w:p>
        </w:tc>
        <w:tc>
          <w:tcPr>
            <w:tcW w:w="435"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3</w:t>
            </w:r>
          </w:p>
        </w:tc>
        <w:tc>
          <w:tcPr>
            <w:tcW w:w="382"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4</w:t>
            </w:r>
          </w:p>
        </w:tc>
        <w:tc>
          <w:tcPr>
            <w:tcW w:w="360"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5</w:t>
            </w:r>
          </w:p>
        </w:tc>
        <w:tc>
          <w:tcPr>
            <w:tcW w:w="360"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6</w:t>
            </w:r>
          </w:p>
        </w:tc>
        <w:tc>
          <w:tcPr>
            <w:tcW w:w="360"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7</w:t>
            </w:r>
          </w:p>
        </w:tc>
        <w:tc>
          <w:tcPr>
            <w:tcW w:w="383"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8</w:t>
            </w:r>
          </w:p>
        </w:tc>
        <w:tc>
          <w:tcPr>
            <w:tcW w:w="383"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9</w:t>
            </w:r>
          </w:p>
        </w:tc>
        <w:tc>
          <w:tcPr>
            <w:tcW w:w="435"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10</w:t>
            </w:r>
          </w:p>
        </w:tc>
        <w:tc>
          <w:tcPr>
            <w:tcW w:w="435"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11</w:t>
            </w:r>
          </w:p>
        </w:tc>
        <w:tc>
          <w:tcPr>
            <w:tcW w:w="435"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12</w:t>
            </w:r>
          </w:p>
        </w:tc>
        <w:tc>
          <w:tcPr>
            <w:tcW w:w="435"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13</w:t>
            </w:r>
          </w:p>
        </w:tc>
        <w:tc>
          <w:tcPr>
            <w:tcW w:w="436"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14</w:t>
            </w:r>
          </w:p>
        </w:tc>
        <w:tc>
          <w:tcPr>
            <w:tcW w:w="436"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15</w:t>
            </w:r>
          </w:p>
        </w:tc>
        <w:tc>
          <w:tcPr>
            <w:tcW w:w="436"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16</w:t>
            </w:r>
          </w:p>
        </w:tc>
        <w:tc>
          <w:tcPr>
            <w:tcW w:w="928"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CD46B4" w:rsidRPr="0078724E" w:rsidRDefault="00CD46B4" w:rsidP="00CD46B4">
            <w:pPr>
              <w:spacing w:line="360" w:lineRule="auto"/>
              <w:jc w:val="center"/>
              <w:rPr>
                <w:rFonts w:ascii="Times New Roman" w:hAnsi="Times New Roman" w:cs="Times New Roman"/>
                <w:sz w:val="20"/>
                <w:szCs w:val="20"/>
              </w:rPr>
            </w:pPr>
          </w:p>
        </w:tc>
      </w:tr>
      <w:tr w:rsidR="00CD46B4" w:rsidTr="0048247E">
        <w:trPr>
          <w:trHeight w:val="346"/>
        </w:trPr>
        <w:tc>
          <w:tcPr>
            <w:tcW w:w="1208"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40467" w:rsidRDefault="0078724E" w:rsidP="00CD46B4">
            <w:pPr>
              <w:spacing w:line="360" w:lineRule="auto"/>
              <w:rPr>
                <w:rFonts w:ascii="Times New Roman" w:hAnsi="Times New Roman" w:cs="Times New Roman"/>
                <w:sz w:val="20"/>
                <w:szCs w:val="20"/>
              </w:rPr>
            </w:pPr>
            <w:r w:rsidRPr="00740467">
              <w:rPr>
                <w:rFonts w:ascii="Times New Roman" w:hAnsi="Times New Roman" w:cs="Times New Roman"/>
                <w:sz w:val="20"/>
                <w:szCs w:val="20"/>
              </w:rPr>
              <w:t>MUŠKO</w:t>
            </w:r>
          </w:p>
        </w:tc>
        <w:tc>
          <w:tcPr>
            <w:tcW w:w="430" w:type="dxa"/>
            <w:tcBorders>
              <w:top w:val="single" w:sz="4" w:space="0" w:color="000000"/>
              <w:left w:val="single" w:sz="4" w:space="0" w:color="000000"/>
              <w:bottom w:val="single" w:sz="4" w:space="0" w:color="000000"/>
            </w:tcBorders>
            <w:tcMar>
              <w:top w:w="0" w:type="dxa"/>
              <w:left w:w="6" w:type="dxa"/>
              <w:bottom w:w="0" w:type="dxa"/>
              <w:right w:w="6"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37</w:t>
            </w:r>
          </w:p>
        </w:tc>
        <w:tc>
          <w:tcPr>
            <w:tcW w:w="380"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6</w:t>
            </w:r>
          </w:p>
        </w:tc>
        <w:tc>
          <w:tcPr>
            <w:tcW w:w="43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13</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14</w:t>
            </w:r>
          </w:p>
        </w:tc>
        <w:tc>
          <w:tcPr>
            <w:tcW w:w="382"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9</w:t>
            </w:r>
          </w:p>
        </w:tc>
        <w:tc>
          <w:tcPr>
            <w:tcW w:w="360"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3</w:t>
            </w:r>
          </w:p>
        </w:tc>
        <w:tc>
          <w:tcPr>
            <w:tcW w:w="360"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4</w:t>
            </w:r>
          </w:p>
        </w:tc>
        <w:tc>
          <w:tcPr>
            <w:tcW w:w="360"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2</w:t>
            </w:r>
          </w:p>
        </w:tc>
        <w:tc>
          <w:tcPr>
            <w:tcW w:w="38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5</w:t>
            </w:r>
          </w:p>
        </w:tc>
        <w:tc>
          <w:tcPr>
            <w:tcW w:w="38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6</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9</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3</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6</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7</w:t>
            </w:r>
          </w:p>
        </w:tc>
        <w:tc>
          <w:tcPr>
            <w:tcW w:w="436"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7</w:t>
            </w:r>
          </w:p>
        </w:tc>
        <w:tc>
          <w:tcPr>
            <w:tcW w:w="436"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2</w:t>
            </w:r>
          </w:p>
        </w:tc>
        <w:tc>
          <w:tcPr>
            <w:tcW w:w="436"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134</w:t>
            </w:r>
          </w:p>
        </w:tc>
      </w:tr>
      <w:tr w:rsidR="00CD46B4" w:rsidTr="0048247E">
        <w:trPr>
          <w:trHeight w:val="346"/>
        </w:trPr>
        <w:tc>
          <w:tcPr>
            <w:tcW w:w="1208"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rPr>
                <w:rFonts w:ascii="Times New Roman" w:hAnsi="Times New Roman" w:cs="Times New Roman"/>
                <w:sz w:val="20"/>
                <w:szCs w:val="20"/>
              </w:rPr>
            </w:pPr>
            <w:r w:rsidRPr="0078724E">
              <w:rPr>
                <w:rFonts w:ascii="Times New Roman" w:hAnsi="Times New Roman" w:cs="Times New Roman"/>
                <w:sz w:val="20"/>
                <w:szCs w:val="20"/>
              </w:rPr>
              <w:t>ŽENSKO</w:t>
            </w:r>
          </w:p>
        </w:tc>
        <w:tc>
          <w:tcPr>
            <w:tcW w:w="430" w:type="dxa"/>
            <w:tcBorders>
              <w:top w:val="single" w:sz="4" w:space="0" w:color="000000"/>
              <w:left w:val="single" w:sz="4" w:space="0" w:color="000000"/>
              <w:bottom w:val="single" w:sz="4" w:space="0" w:color="000000"/>
            </w:tcBorders>
            <w:tcMar>
              <w:top w:w="0" w:type="dxa"/>
              <w:left w:w="6" w:type="dxa"/>
              <w:bottom w:w="0" w:type="dxa"/>
              <w:right w:w="6"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18</w:t>
            </w:r>
          </w:p>
        </w:tc>
        <w:tc>
          <w:tcPr>
            <w:tcW w:w="380"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8</w:t>
            </w:r>
          </w:p>
        </w:tc>
        <w:tc>
          <w:tcPr>
            <w:tcW w:w="43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7</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4</w:t>
            </w:r>
          </w:p>
        </w:tc>
        <w:tc>
          <w:tcPr>
            <w:tcW w:w="382"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7</w:t>
            </w:r>
          </w:p>
        </w:tc>
        <w:tc>
          <w:tcPr>
            <w:tcW w:w="360"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6</w:t>
            </w:r>
          </w:p>
        </w:tc>
        <w:tc>
          <w:tcPr>
            <w:tcW w:w="360"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3</w:t>
            </w:r>
          </w:p>
        </w:tc>
        <w:tc>
          <w:tcPr>
            <w:tcW w:w="360"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7</w:t>
            </w:r>
          </w:p>
        </w:tc>
        <w:tc>
          <w:tcPr>
            <w:tcW w:w="38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8</w:t>
            </w:r>
          </w:p>
        </w:tc>
        <w:tc>
          <w:tcPr>
            <w:tcW w:w="38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9</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6</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12</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6</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3</w:t>
            </w:r>
          </w:p>
        </w:tc>
        <w:tc>
          <w:tcPr>
            <w:tcW w:w="436"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CD46B4" w:rsidP="00CD46B4">
            <w:pPr>
              <w:spacing w:line="360" w:lineRule="auto"/>
              <w:jc w:val="center"/>
              <w:rPr>
                <w:rFonts w:ascii="Times New Roman" w:hAnsi="Times New Roman" w:cs="Times New Roman"/>
                <w:sz w:val="20"/>
                <w:szCs w:val="20"/>
              </w:rPr>
            </w:pPr>
          </w:p>
        </w:tc>
        <w:tc>
          <w:tcPr>
            <w:tcW w:w="436"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2</w:t>
            </w:r>
          </w:p>
        </w:tc>
        <w:tc>
          <w:tcPr>
            <w:tcW w:w="436"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CD46B4" w:rsidP="00CD46B4">
            <w:pPr>
              <w:spacing w:line="360" w:lineRule="auto"/>
              <w:jc w:val="center"/>
              <w:rPr>
                <w:rFonts w:ascii="Times New Roman" w:hAnsi="Times New Roman" w:cs="Times New Roman"/>
                <w:sz w:val="20"/>
                <w:szCs w:val="20"/>
              </w:rPr>
            </w:pP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106</w:t>
            </w:r>
          </w:p>
        </w:tc>
      </w:tr>
      <w:tr w:rsidR="00CD46B4" w:rsidTr="00954535">
        <w:trPr>
          <w:trHeight w:val="346"/>
        </w:trPr>
        <w:tc>
          <w:tcPr>
            <w:tcW w:w="1208"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rPr>
                <w:rFonts w:ascii="Times New Roman" w:hAnsi="Times New Roman" w:cs="Times New Roman"/>
                <w:sz w:val="20"/>
                <w:szCs w:val="20"/>
              </w:rPr>
            </w:pPr>
            <w:r w:rsidRPr="0078724E">
              <w:rPr>
                <w:rFonts w:ascii="Times New Roman" w:hAnsi="Times New Roman" w:cs="Times New Roman"/>
                <w:sz w:val="20"/>
                <w:szCs w:val="20"/>
              </w:rPr>
              <w:t>UKUPNO</w:t>
            </w:r>
          </w:p>
        </w:tc>
        <w:tc>
          <w:tcPr>
            <w:tcW w:w="430" w:type="dxa"/>
            <w:tcBorders>
              <w:top w:val="single" w:sz="4" w:space="0" w:color="000000"/>
              <w:left w:val="single" w:sz="4" w:space="0" w:color="000000"/>
              <w:bottom w:val="single" w:sz="4" w:space="0" w:color="000000"/>
            </w:tcBorders>
            <w:tcMar>
              <w:top w:w="0" w:type="dxa"/>
              <w:left w:w="6" w:type="dxa"/>
              <w:bottom w:w="0" w:type="dxa"/>
              <w:right w:w="6"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55</w:t>
            </w:r>
          </w:p>
        </w:tc>
        <w:tc>
          <w:tcPr>
            <w:tcW w:w="380" w:type="dxa"/>
            <w:tcBorders>
              <w:top w:val="single" w:sz="4" w:space="0" w:color="000000"/>
              <w:left w:val="single" w:sz="4" w:space="0" w:color="000000"/>
              <w:bottom w:val="single" w:sz="4" w:space="0" w:color="000000"/>
            </w:tcBorders>
            <w:tcMar>
              <w:top w:w="0" w:type="dxa"/>
              <w:left w:w="0" w:type="dxa"/>
              <w:bottom w:w="0" w:type="dxa"/>
              <w:right w:w="0"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14</w:t>
            </w:r>
          </w:p>
        </w:tc>
        <w:tc>
          <w:tcPr>
            <w:tcW w:w="43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20</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18</w:t>
            </w:r>
          </w:p>
        </w:tc>
        <w:tc>
          <w:tcPr>
            <w:tcW w:w="382" w:type="dxa"/>
            <w:tcBorders>
              <w:top w:val="single" w:sz="4" w:space="0" w:color="000000"/>
              <w:left w:val="single" w:sz="4" w:space="0" w:color="000000"/>
              <w:bottom w:val="single" w:sz="4" w:space="0" w:color="000000"/>
            </w:tcBorders>
            <w:tcMar>
              <w:top w:w="0" w:type="dxa"/>
              <w:left w:w="14" w:type="dxa"/>
              <w:bottom w:w="0" w:type="dxa"/>
              <w:right w:w="26"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16</w:t>
            </w:r>
          </w:p>
        </w:tc>
        <w:tc>
          <w:tcPr>
            <w:tcW w:w="360"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9</w:t>
            </w:r>
          </w:p>
        </w:tc>
        <w:tc>
          <w:tcPr>
            <w:tcW w:w="360"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7</w:t>
            </w:r>
          </w:p>
        </w:tc>
        <w:tc>
          <w:tcPr>
            <w:tcW w:w="360"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9</w:t>
            </w:r>
          </w:p>
        </w:tc>
        <w:tc>
          <w:tcPr>
            <w:tcW w:w="383" w:type="dxa"/>
            <w:tcBorders>
              <w:top w:val="single" w:sz="4" w:space="0" w:color="000000"/>
              <w:left w:val="single" w:sz="4" w:space="0" w:color="000000"/>
              <w:bottom w:val="single" w:sz="4" w:space="0" w:color="000000"/>
            </w:tcBorders>
            <w:tcMar>
              <w:top w:w="0" w:type="dxa"/>
              <w:left w:w="0" w:type="dxa"/>
              <w:bottom w:w="0" w:type="dxa"/>
              <w:right w:w="0"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13</w:t>
            </w:r>
          </w:p>
        </w:tc>
        <w:tc>
          <w:tcPr>
            <w:tcW w:w="38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15</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15</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15</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12</w:t>
            </w:r>
          </w:p>
        </w:tc>
        <w:tc>
          <w:tcPr>
            <w:tcW w:w="435"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10</w:t>
            </w:r>
          </w:p>
        </w:tc>
        <w:tc>
          <w:tcPr>
            <w:tcW w:w="436"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7</w:t>
            </w:r>
          </w:p>
        </w:tc>
        <w:tc>
          <w:tcPr>
            <w:tcW w:w="436"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4</w:t>
            </w:r>
          </w:p>
        </w:tc>
        <w:tc>
          <w:tcPr>
            <w:tcW w:w="436"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1</w:t>
            </w:r>
          </w:p>
        </w:tc>
        <w:tc>
          <w:tcPr>
            <w:tcW w:w="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46B4" w:rsidRPr="0078724E" w:rsidRDefault="0078724E" w:rsidP="00CD46B4">
            <w:pPr>
              <w:spacing w:line="360" w:lineRule="auto"/>
              <w:jc w:val="center"/>
              <w:rPr>
                <w:rFonts w:ascii="Times New Roman" w:hAnsi="Times New Roman" w:cs="Times New Roman"/>
                <w:sz w:val="20"/>
                <w:szCs w:val="20"/>
              </w:rPr>
            </w:pPr>
            <w:r w:rsidRPr="0078724E">
              <w:rPr>
                <w:rFonts w:ascii="Times New Roman" w:hAnsi="Times New Roman" w:cs="Times New Roman"/>
                <w:sz w:val="20"/>
                <w:szCs w:val="20"/>
              </w:rPr>
              <w:t>240</w:t>
            </w:r>
          </w:p>
        </w:tc>
      </w:tr>
    </w:tbl>
    <w:p w:rsidR="00D644BE" w:rsidRDefault="00D644BE" w:rsidP="00AE0684">
      <w:pPr>
        <w:spacing w:line="480" w:lineRule="auto"/>
        <w:jc w:val="center"/>
      </w:pPr>
    </w:p>
    <w:p w:rsidR="00713012" w:rsidRDefault="00CA7289" w:rsidP="00517D28">
      <w:pPr>
        <w:spacing w:line="360" w:lineRule="auto"/>
      </w:pPr>
      <w:r w:rsidRPr="006F6EC9">
        <w:rPr>
          <w:noProof/>
          <w:lang w:eastAsia="en-US" w:bidi="ar-SA"/>
        </w:rPr>
        <w:drawing>
          <wp:inline distT="0" distB="0" distL="0" distR="0">
            <wp:extent cx="5759340" cy="2997642"/>
            <wp:effectExtent l="19050" t="0" r="12810" b="0"/>
            <wp:docPr id="26"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644BE" w:rsidRDefault="006B016D" w:rsidP="00D644BE">
      <w:pPr>
        <w:spacing w:line="480" w:lineRule="auto"/>
        <w:rPr>
          <w:rFonts w:ascii="Times New Roman" w:hAnsi="Times New Roman" w:cs="Times New Roman"/>
        </w:rPr>
      </w:pPr>
      <w:proofErr w:type="gramStart"/>
      <w:r>
        <w:rPr>
          <w:rFonts w:ascii="Times New Roman" w:hAnsi="Times New Roman" w:cs="Times New Roman"/>
        </w:rPr>
        <w:t>Slika 41</w:t>
      </w:r>
      <w:r w:rsidR="005F1A40">
        <w:rPr>
          <w:rFonts w:ascii="Times New Roman" w:hAnsi="Times New Roman" w:cs="Times New Roman"/>
        </w:rPr>
        <w:t>.</w:t>
      </w:r>
      <w:proofErr w:type="gramEnd"/>
      <w:r w:rsidR="005F1A40">
        <w:rPr>
          <w:rFonts w:ascii="Times New Roman" w:hAnsi="Times New Roman" w:cs="Times New Roman"/>
        </w:rPr>
        <w:t xml:space="preserve"> </w:t>
      </w:r>
      <w:r w:rsidR="00E51C4B" w:rsidRPr="00AC3D11">
        <w:rPr>
          <w:rFonts w:ascii="Times New Roman" w:hAnsi="Times New Roman" w:cs="Times New Roman"/>
        </w:rPr>
        <w:t>Prikaz nalaza pasa s edemom pluća prema starosti i spolu</w:t>
      </w:r>
    </w:p>
    <w:p w:rsidR="00713012" w:rsidRPr="00D644BE" w:rsidRDefault="00CD46B4" w:rsidP="00D644BE">
      <w:pPr>
        <w:spacing w:line="480" w:lineRule="auto"/>
        <w:rPr>
          <w:rFonts w:ascii="Times New Roman" w:hAnsi="Times New Roman" w:cs="Times New Roman"/>
        </w:rPr>
      </w:pPr>
      <w:proofErr w:type="gramStart"/>
      <w:r>
        <w:t>Tablica 4</w:t>
      </w:r>
      <w:r w:rsidR="00114D49">
        <w:t>2</w:t>
      </w:r>
      <w:r>
        <w:t>.</w:t>
      </w:r>
      <w:proofErr w:type="gramEnd"/>
      <w:r w:rsidRPr="00CD46B4">
        <w:rPr>
          <w:rFonts w:ascii="Arial Narrow" w:hAnsi="Arial Narrow"/>
        </w:rPr>
        <w:t xml:space="preserve"> </w:t>
      </w:r>
      <w:r w:rsidRPr="00AC3D11">
        <w:rPr>
          <w:rFonts w:ascii="Times New Roman" w:hAnsi="Times New Roman" w:cs="Times New Roman"/>
        </w:rPr>
        <w:t>Pregled pasa s edemom prema starosti i tipu mjesta</w:t>
      </w:r>
    </w:p>
    <w:tbl>
      <w:tblPr>
        <w:tblW w:w="9190" w:type="dxa"/>
        <w:tblInd w:w="98" w:type="dxa"/>
        <w:tblLayout w:type="fixed"/>
        <w:tblCellMar>
          <w:left w:w="10" w:type="dxa"/>
          <w:right w:w="10" w:type="dxa"/>
        </w:tblCellMar>
        <w:tblLook w:val="04A0"/>
      </w:tblPr>
      <w:tblGrid>
        <w:gridCol w:w="1004"/>
        <w:gridCol w:w="434"/>
        <w:gridCol w:w="433"/>
        <w:gridCol w:w="434"/>
        <w:gridCol w:w="435"/>
        <w:gridCol w:w="435"/>
        <w:gridCol w:w="360"/>
        <w:gridCol w:w="360"/>
        <w:gridCol w:w="360"/>
        <w:gridCol w:w="435"/>
        <w:gridCol w:w="435"/>
        <w:gridCol w:w="435"/>
        <w:gridCol w:w="435"/>
        <w:gridCol w:w="435"/>
        <w:gridCol w:w="435"/>
        <w:gridCol w:w="435"/>
        <w:gridCol w:w="435"/>
        <w:gridCol w:w="435"/>
        <w:gridCol w:w="1020"/>
      </w:tblGrid>
      <w:tr w:rsidR="00713012" w:rsidTr="00517D28">
        <w:trPr>
          <w:trHeight w:val="284"/>
        </w:trPr>
        <w:tc>
          <w:tcPr>
            <w:tcW w:w="10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B60A85" w:rsidRDefault="00B60A85" w:rsidP="00B11A0C">
            <w:pPr>
              <w:jc w:val="center"/>
              <w:rPr>
                <w:rFonts w:ascii="Times New Roman" w:hAnsi="Times New Roman" w:cs="Times New Roman"/>
                <w:sz w:val="20"/>
                <w:szCs w:val="20"/>
              </w:rPr>
            </w:pPr>
            <w:r w:rsidRPr="00B60A85">
              <w:rPr>
                <w:rFonts w:ascii="Times New Roman" w:hAnsi="Times New Roman" w:cs="Times New Roman"/>
                <w:sz w:val="20"/>
                <w:szCs w:val="20"/>
              </w:rPr>
              <w:t>TIP MJESTA</w:t>
            </w:r>
          </w:p>
        </w:tc>
        <w:tc>
          <w:tcPr>
            <w:tcW w:w="7166" w:type="dxa"/>
            <w:gridSpan w:val="17"/>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B60A85" w:rsidRDefault="00954535" w:rsidP="00CD46B4">
            <w:pPr>
              <w:jc w:val="center"/>
              <w:rPr>
                <w:rFonts w:ascii="Times New Roman" w:hAnsi="Times New Roman" w:cs="Times New Roman"/>
                <w:sz w:val="20"/>
                <w:szCs w:val="20"/>
              </w:rPr>
            </w:pPr>
            <w:r>
              <w:rPr>
                <w:rFonts w:ascii="Times New Roman" w:hAnsi="Times New Roman" w:cs="Times New Roman"/>
                <w:sz w:val="20"/>
                <w:szCs w:val="20"/>
              </w:rPr>
              <w:t>STAROST (</w:t>
            </w:r>
            <w:r w:rsidR="00B60A85" w:rsidRPr="00B60A85">
              <w:rPr>
                <w:rFonts w:ascii="Times New Roman" w:hAnsi="Times New Roman" w:cs="Times New Roman"/>
                <w:sz w:val="20"/>
                <w:szCs w:val="20"/>
              </w:rPr>
              <w:t>GODINE</w:t>
            </w:r>
            <w:r>
              <w:rPr>
                <w:rFonts w:ascii="Times New Roman" w:hAnsi="Times New Roman" w:cs="Times New Roman"/>
                <w:sz w:val="20"/>
                <w:szCs w:val="20"/>
              </w:rPr>
              <w:t>)</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ZBROJ</w:t>
            </w:r>
          </w:p>
        </w:tc>
      </w:tr>
      <w:tr w:rsidR="00713012" w:rsidTr="007A15E4">
        <w:trPr>
          <w:trHeight w:val="374"/>
        </w:trPr>
        <w:tc>
          <w:tcPr>
            <w:tcW w:w="1004"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713012" w:rsidP="002D592F">
            <w:pPr>
              <w:rPr>
                <w:rFonts w:ascii="Times New Roman" w:hAnsi="Times New Roman" w:cs="Times New Roman"/>
                <w:sz w:val="20"/>
                <w:szCs w:val="20"/>
              </w:rPr>
            </w:pPr>
          </w:p>
        </w:tc>
        <w:tc>
          <w:tcPr>
            <w:tcW w:w="434"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0</w:t>
            </w:r>
          </w:p>
        </w:tc>
        <w:tc>
          <w:tcPr>
            <w:tcW w:w="433"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w:t>
            </w:r>
          </w:p>
        </w:tc>
        <w:tc>
          <w:tcPr>
            <w:tcW w:w="434"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2</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3</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4</w:t>
            </w:r>
          </w:p>
        </w:tc>
        <w:tc>
          <w:tcPr>
            <w:tcW w:w="360"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5</w:t>
            </w:r>
          </w:p>
        </w:tc>
        <w:tc>
          <w:tcPr>
            <w:tcW w:w="360"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6</w:t>
            </w:r>
          </w:p>
        </w:tc>
        <w:tc>
          <w:tcPr>
            <w:tcW w:w="360"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7</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8</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9</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10</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11</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12</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13</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14</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15</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16</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B60A85" w:rsidRDefault="00713012" w:rsidP="00CD46B4">
            <w:pPr>
              <w:jc w:val="center"/>
              <w:rPr>
                <w:rFonts w:ascii="Times New Roman" w:hAnsi="Times New Roman" w:cs="Times New Roman"/>
                <w:sz w:val="20"/>
                <w:szCs w:val="20"/>
              </w:rPr>
            </w:pPr>
          </w:p>
        </w:tc>
      </w:tr>
      <w:tr w:rsidR="00713012" w:rsidTr="007A15E4">
        <w:trPr>
          <w:trHeight w:val="374"/>
        </w:trPr>
        <w:tc>
          <w:tcPr>
            <w:tcW w:w="1004"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2D592F">
            <w:pPr>
              <w:rPr>
                <w:rFonts w:ascii="Times New Roman" w:hAnsi="Times New Roman" w:cs="Times New Roman"/>
                <w:sz w:val="20"/>
                <w:szCs w:val="20"/>
              </w:rPr>
            </w:pPr>
            <w:r w:rsidRPr="00B60A85">
              <w:rPr>
                <w:rFonts w:ascii="Times New Roman" w:hAnsi="Times New Roman" w:cs="Times New Roman"/>
                <w:sz w:val="20"/>
                <w:szCs w:val="20"/>
              </w:rPr>
              <w:t>RURALNI</w:t>
            </w:r>
          </w:p>
        </w:tc>
        <w:tc>
          <w:tcPr>
            <w:tcW w:w="434"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14</w:t>
            </w:r>
          </w:p>
        </w:tc>
        <w:tc>
          <w:tcPr>
            <w:tcW w:w="433"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w:t>
            </w:r>
          </w:p>
        </w:tc>
        <w:tc>
          <w:tcPr>
            <w:tcW w:w="434"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4</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5</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3</w:t>
            </w:r>
          </w:p>
        </w:tc>
        <w:tc>
          <w:tcPr>
            <w:tcW w:w="360"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w:t>
            </w:r>
          </w:p>
        </w:tc>
        <w:tc>
          <w:tcPr>
            <w:tcW w:w="360"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713012" w:rsidP="00CD46B4">
            <w:pPr>
              <w:jc w:val="center"/>
              <w:rPr>
                <w:rFonts w:ascii="Times New Roman" w:hAnsi="Times New Roman" w:cs="Times New Roman"/>
                <w:sz w:val="20"/>
                <w:szCs w:val="20"/>
              </w:rPr>
            </w:pPr>
          </w:p>
        </w:tc>
        <w:tc>
          <w:tcPr>
            <w:tcW w:w="360"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2</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2</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3</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2</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713012" w:rsidP="00CD46B4">
            <w:pPr>
              <w:jc w:val="center"/>
              <w:rPr>
                <w:rFonts w:ascii="Times New Roman" w:hAnsi="Times New Roman" w:cs="Times New Roman"/>
                <w:sz w:val="20"/>
                <w:szCs w:val="20"/>
              </w:rPr>
            </w:pP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2</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713012" w:rsidP="00CD46B4">
            <w:pPr>
              <w:jc w:val="center"/>
              <w:rPr>
                <w:rFonts w:ascii="Times New Roman" w:hAnsi="Times New Roman" w:cs="Times New Roman"/>
                <w:sz w:val="20"/>
                <w:szCs w:val="20"/>
              </w:rPr>
            </w:pP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713012" w:rsidP="00CD46B4">
            <w:pPr>
              <w:jc w:val="center"/>
              <w:rPr>
                <w:rFonts w:ascii="Times New Roman" w:hAnsi="Times New Roman" w:cs="Times New Roman"/>
                <w:sz w:val="20"/>
                <w:szCs w:val="20"/>
              </w:rPr>
            </w:pP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713012" w:rsidP="00CD46B4">
            <w:pPr>
              <w:jc w:val="center"/>
              <w:rPr>
                <w:rFonts w:ascii="Times New Roman" w:hAnsi="Times New Roman" w:cs="Times New Roman"/>
                <w:sz w:val="20"/>
                <w:szCs w:val="20"/>
              </w:rPr>
            </w:pP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40</w:t>
            </w:r>
          </w:p>
        </w:tc>
      </w:tr>
      <w:tr w:rsidR="00713012" w:rsidTr="007A15E4">
        <w:trPr>
          <w:trHeight w:val="374"/>
        </w:trPr>
        <w:tc>
          <w:tcPr>
            <w:tcW w:w="1004"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2D592F">
            <w:pPr>
              <w:rPr>
                <w:rFonts w:ascii="Times New Roman" w:hAnsi="Times New Roman" w:cs="Times New Roman"/>
                <w:sz w:val="20"/>
                <w:szCs w:val="20"/>
              </w:rPr>
            </w:pPr>
            <w:r w:rsidRPr="00B60A85">
              <w:rPr>
                <w:rFonts w:ascii="Times New Roman" w:hAnsi="Times New Roman" w:cs="Times New Roman"/>
                <w:sz w:val="20"/>
                <w:szCs w:val="20"/>
              </w:rPr>
              <w:t>URBANI</w:t>
            </w:r>
          </w:p>
        </w:tc>
        <w:tc>
          <w:tcPr>
            <w:tcW w:w="434"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41</w:t>
            </w:r>
          </w:p>
        </w:tc>
        <w:tc>
          <w:tcPr>
            <w:tcW w:w="433"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13</w:t>
            </w:r>
          </w:p>
        </w:tc>
        <w:tc>
          <w:tcPr>
            <w:tcW w:w="434"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16</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13</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13</w:t>
            </w:r>
          </w:p>
        </w:tc>
        <w:tc>
          <w:tcPr>
            <w:tcW w:w="360"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8</w:t>
            </w:r>
          </w:p>
        </w:tc>
        <w:tc>
          <w:tcPr>
            <w:tcW w:w="360"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7</w:t>
            </w:r>
          </w:p>
        </w:tc>
        <w:tc>
          <w:tcPr>
            <w:tcW w:w="360"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7</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11</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12</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13</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15</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10</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9</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7</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4</w:t>
            </w:r>
          </w:p>
        </w:tc>
        <w:tc>
          <w:tcPr>
            <w:tcW w:w="435"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1</w:t>
            </w: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B60A85" w:rsidRDefault="00B60A85" w:rsidP="00CD46B4">
            <w:pPr>
              <w:jc w:val="center"/>
              <w:rPr>
                <w:rFonts w:ascii="Times New Roman" w:hAnsi="Times New Roman" w:cs="Times New Roman"/>
                <w:sz w:val="20"/>
                <w:szCs w:val="20"/>
              </w:rPr>
            </w:pPr>
            <w:r w:rsidRPr="00B60A85">
              <w:rPr>
                <w:rFonts w:ascii="Times New Roman" w:hAnsi="Times New Roman" w:cs="Times New Roman"/>
                <w:sz w:val="20"/>
                <w:szCs w:val="20"/>
              </w:rPr>
              <w:t>200</w:t>
            </w:r>
          </w:p>
        </w:tc>
      </w:tr>
    </w:tbl>
    <w:p w:rsidR="00D644BE" w:rsidRDefault="00D644BE" w:rsidP="00AE0684">
      <w:pPr>
        <w:spacing w:line="480" w:lineRule="auto"/>
      </w:pPr>
    </w:p>
    <w:p w:rsidR="00D644BE" w:rsidRDefault="00744771" w:rsidP="00517D28">
      <w:pPr>
        <w:spacing w:line="360" w:lineRule="auto"/>
      </w:pPr>
      <w:r>
        <w:rPr>
          <w:noProof/>
          <w:lang w:eastAsia="en-US" w:bidi="ar-SA"/>
        </w:rPr>
        <w:drawing>
          <wp:inline distT="0" distB="0" distL="0" distR="0">
            <wp:extent cx="5838881" cy="2997642"/>
            <wp:effectExtent l="19050" t="0" r="28519" b="0"/>
            <wp:docPr id="110"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44771" w:rsidRDefault="00AC3D11" w:rsidP="00744771">
      <w:pPr>
        <w:spacing w:line="480" w:lineRule="auto"/>
      </w:pPr>
      <w:proofErr w:type="gramStart"/>
      <w:r>
        <w:t>Slika</w:t>
      </w:r>
      <w:r w:rsidR="00744771">
        <w:t xml:space="preserve"> 42.</w:t>
      </w:r>
      <w:proofErr w:type="gramEnd"/>
      <w:r w:rsidR="00744771">
        <w:t xml:space="preserve"> </w:t>
      </w:r>
      <w:r w:rsidR="00744771" w:rsidRPr="00AC3D11">
        <w:t>Prikaz pasa s edemom prema FCI podjeli pasmina</w:t>
      </w:r>
    </w:p>
    <w:p w:rsidR="00954FA0" w:rsidRDefault="00954FA0" w:rsidP="00744771">
      <w:pPr>
        <w:spacing w:line="480" w:lineRule="auto"/>
      </w:pPr>
    </w:p>
    <w:p w:rsidR="00CD46B4" w:rsidRPr="00CD46B4" w:rsidRDefault="00CD46B4" w:rsidP="00744771">
      <w:pPr>
        <w:spacing w:line="480" w:lineRule="auto"/>
      </w:pPr>
      <w:proofErr w:type="gramStart"/>
      <w:r>
        <w:t>Tablica 4</w:t>
      </w:r>
      <w:r w:rsidR="00114D49">
        <w:t>3</w:t>
      </w:r>
      <w:r>
        <w:t>.</w:t>
      </w:r>
      <w:proofErr w:type="gramEnd"/>
      <w:r>
        <w:t xml:space="preserve"> </w:t>
      </w:r>
      <w:r w:rsidRPr="00AC3D11">
        <w:rPr>
          <w:rFonts w:ascii="Times New Roman" w:hAnsi="Times New Roman" w:cs="Times New Roman"/>
        </w:rPr>
        <w:t>Pregld pasa s edemom prema FCI skupinama</w:t>
      </w:r>
    </w:p>
    <w:tbl>
      <w:tblPr>
        <w:tblW w:w="9241" w:type="dxa"/>
        <w:tblInd w:w="137" w:type="dxa"/>
        <w:tblLayout w:type="fixed"/>
        <w:tblCellMar>
          <w:left w:w="10" w:type="dxa"/>
          <w:right w:w="10" w:type="dxa"/>
        </w:tblCellMar>
        <w:tblLook w:val="04A0"/>
      </w:tblPr>
      <w:tblGrid>
        <w:gridCol w:w="3969"/>
        <w:gridCol w:w="822"/>
        <w:gridCol w:w="567"/>
        <w:gridCol w:w="1993"/>
        <w:gridCol w:w="1890"/>
      </w:tblGrid>
      <w:tr w:rsidR="00CD46B4" w:rsidRPr="00CD46B4" w:rsidTr="00517D28">
        <w:trPr>
          <w:trHeight w:hRule="exact" w:val="719"/>
        </w:trPr>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D46B4" w:rsidRPr="00B11A0C" w:rsidRDefault="00B11A0C" w:rsidP="006C27BC">
            <w:pPr>
              <w:rPr>
                <w:rFonts w:ascii="Times New Roman" w:hAnsi="Times New Roman" w:cs="Times New Roman"/>
                <w:sz w:val="20"/>
                <w:szCs w:val="20"/>
              </w:rPr>
            </w:pPr>
            <w:r w:rsidRPr="00B11A0C">
              <w:rPr>
                <w:rFonts w:ascii="Times New Roman" w:hAnsi="Times New Roman" w:cs="Times New Roman"/>
                <w:sz w:val="20"/>
                <w:szCs w:val="20"/>
              </w:rPr>
              <w:t>FCI SKUPINA</w:t>
            </w:r>
          </w:p>
        </w:tc>
        <w:tc>
          <w:tcPr>
            <w:tcW w:w="82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D46B4" w:rsidRPr="00B11A0C" w:rsidRDefault="00B11A0C" w:rsidP="006C27BC">
            <w:pPr>
              <w:rPr>
                <w:rFonts w:ascii="Times New Roman" w:hAnsi="Times New Roman" w:cs="Times New Roman"/>
                <w:sz w:val="20"/>
                <w:szCs w:val="20"/>
              </w:rPr>
            </w:pPr>
            <w:r w:rsidRPr="00B11A0C">
              <w:rPr>
                <w:rFonts w:ascii="Times New Roman" w:hAnsi="Times New Roman" w:cs="Times New Roman"/>
                <w:sz w:val="20"/>
                <w:szCs w:val="20"/>
              </w:rPr>
              <w:t>BROJ</w:t>
            </w:r>
          </w:p>
        </w:tc>
        <w:tc>
          <w:tcPr>
            <w:tcW w:w="567" w:type="dxa"/>
            <w:tcBorders>
              <w:left w:val="single" w:sz="4" w:space="0" w:color="000000"/>
            </w:tcBorders>
            <w:tcMar>
              <w:top w:w="0" w:type="dxa"/>
              <w:left w:w="108" w:type="dxa"/>
              <w:bottom w:w="0" w:type="dxa"/>
              <w:right w:w="108" w:type="dxa"/>
            </w:tcMar>
          </w:tcPr>
          <w:p w:rsidR="00CD46B4" w:rsidRPr="00B11A0C" w:rsidRDefault="00CD46B4" w:rsidP="006C27BC">
            <w:pPr>
              <w:rPr>
                <w:rFonts w:ascii="Times New Roman" w:hAnsi="Times New Roman" w:cs="Times New Roman"/>
                <w:sz w:val="20"/>
                <w:szCs w:val="20"/>
              </w:rPr>
            </w:pPr>
          </w:p>
        </w:tc>
        <w:tc>
          <w:tcPr>
            <w:tcW w:w="199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UKUPAN BROJ PASA U UZORKU</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 FCI PASA S EDEMOM U UZORKU</w:t>
            </w:r>
          </w:p>
        </w:tc>
      </w:tr>
      <w:tr w:rsidR="00CD46B4" w:rsidRPr="00CD46B4" w:rsidTr="0048247E">
        <w:trPr>
          <w:trHeight w:hRule="exact" w:val="346"/>
        </w:trPr>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6C27BC">
            <w:pPr>
              <w:rPr>
                <w:rFonts w:ascii="Times New Roman" w:hAnsi="Times New Roman" w:cs="Times New Roman"/>
                <w:sz w:val="20"/>
                <w:szCs w:val="20"/>
              </w:rPr>
            </w:pPr>
            <w:r w:rsidRPr="00B11A0C">
              <w:rPr>
                <w:rFonts w:ascii="Times New Roman" w:hAnsi="Times New Roman" w:cs="Times New Roman"/>
                <w:sz w:val="20"/>
                <w:szCs w:val="20"/>
              </w:rPr>
              <w:t>GONIČI I KRVOSLJEDNICI</w:t>
            </w:r>
          </w:p>
        </w:tc>
        <w:tc>
          <w:tcPr>
            <w:tcW w:w="822"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9</w:t>
            </w:r>
          </w:p>
        </w:tc>
        <w:tc>
          <w:tcPr>
            <w:tcW w:w="567" w:type="dxa"/>
            <w:tcBorders>
              <w:left w:val="single" w:sz="4" w:space="0" w:color="000000"/>
            </w:tcBorders>
            <w:tcMar>
              <w:top w:w="0" w:type="dxa"/>
              <w:left w:w="108" w:type="dxa"/>
              <w:bottom w:w="0" w:type="dxa"/>
              <w:right w:w="108" w:type="dxa"/>
            </w:tcMar>
          </w:tcPr>
          <w:p w:rsidR="00CD46B4" w:rsidRPr="00B11A0C" w:rsidRDefault="00CD46B4" w:rsidP="006C27BC">
            <w:pPr>
              <w:rPr>
                <w:rFonts w:ascii="Times New Roman" w:hAnsi="Times New Roman" w:cs="Times New Roman"/>
                <w:sz w:val="20"/>
                <w:szCs w:val="20"/>
              </w:rPr>
            </w:pPr>
          </w:p>
        </w:tc>
        <w:tc>
          <w:tcPr>
            <w:tcW w:w="199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15</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60</w:t>
            </w:r>
          </w:p>
        </w:tc>
      </w:tr>
      <w:tr w:rsidR="00CD46B4" w:rsidRPr="00CD46B4" w:rsidTr="0048247E">
        <w:trPr>
          <w:trHeight w:hRule="exact" w:val="346"/>
        </w:trPr>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6C27BC">
            <w:pPr>
              <w:rPr>
                <w:rFonts w:ascii="Times New Roman" w:hAnsi="Times New Roman" w:cs="Times New Roman"/>
                <w:sz w:val="20"/>
                <w:szCs w:val="20"/>
              </w:rPr>
            </w:pPr>
            <w:r w:rsidRPr="00B11A0C">
              <w:rPr>
                <w:rFonts w:ascii="Times New Roman" w:hAnsi="Times New Roman" w:cs="Times New Roman"/>
                <w:sz w:val="20"/>
                <w:szCs w:val="20"/>
              </w:rPr>
              <w:t>JAZAVČARI</w:t>
            </w:r>
          </w:p>
        </w:tc>
        <w:tc>
          <w:tcPr>
            <w:tcW w:w="822"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4</w:t>
            </w:r>
          </w:p>
        </w:tc>
        <w:tc>
          <w:tcPr>
            <w:tcW w:w="567" w:type="dxa"/>
            <w:tcBorders>
              <w:left w:val="single" w:sz="4" w:space="0" w:color="000000"/>
            </w:tcBorders>
            <w:tcMar>
              <w:top w:w="0" w:type="dxa"/>
              <w:left w:w="108" w:type="dxa"/>
              <w:bottom w:w="0" w:type="dxa"/>
              <w:right w:w="108" w:type="dxa"/>
            </w:tcMar>
          </w:tcPr>
          <w:p w:rsidR="00CD46B4" w:rsidRPr="00B11A0C" w:rsidRDefault="00CD46B4" w:rsidP="006C27BC">
            <w:pPr>
              <w:rPr>
                <w:rFonts w:ascii="Times New Roman" w:hAnsi="Times New Roman" w:cs="Times New Roman"/>
                <w:sz w:val="20"/>
                <w:szCs w:val="20"/>
              </w:rPr>
            </w:pPr>
          </w:p>
        </w:tc>
        <w:tc>
          <w:tcPr>
            <w:tcW w:w="199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8</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50</w:t>
            </w:r>
          </w:p>
        </w:tc>
      </w:tr>
      <w:tr w:rsidR="00CD46B4" w:rsidRPr="00CD46B4" w:rsidTr="0048247E">
        <w:trPr>
          <w:trHeight w:hRule="exact" w:val="346"/>
        </w:trPr>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6C27BC">
            <w:pPr>
              <w:rPr>
                <w:rFonts w:ascii="Times New Roman" w:hAnsi="Times New Roman" w:cs="Times New Roman"/>
                <w:sz w:val="20"/>
                <w:szCs w:val="20"/>
              </w:rPr>
            </w:pPr>
            <w:r w:rsidRPr="00B11A0C">
              <w:rPr>
                <w:rFonts w:ascii="Times New Roman" w:hAnsi="Times New Roman" w:cs="Times New Roman"/>
                <w:sz w:val="20"/>
                <w:szCs w:val="20"/>
              </w:rPr>
              <w:t>MOLOSI, ŠNAUCERI, PINČERI</w:t>
            </w:r>
          </w:p>
        </w:tc>
        <w:tc>
          <w:tcPr>
            <w:tcW w:w="822"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58</w:t>
            </w:r>
          </w:p>
        </w:tc>
        <w:tc>
          <w:tcPr>
            <w:tcW w:w="567" w:type="dxa"/>
            <w:tcBorders>
              <w:left w:val="single" w:sz="4" w:space="0" w:color="000000"/>
            </w:tcBorders>
            <w:tcMar>
              <w:top w:w="0" w:type="dxa"/>
              <w:left w:w="108" w:type="dxa"/>
              <w:bottom w:w="0" w:type="dxa"/>
              <w:right w:w="108" w:type="dxa"/>
            </w:tcMar>
          </w:tcPr>
          <w:p w:rsidR="00CD46B4" w:rsidRPr="00B11A0C" w:rsidRDefault="00CD46B4" w:rsidP="006C27BC">
            <w:pPr>
              <w:rPr>
                <w:rFonts w:ascii="Times New Roman" w:hAnsi="Times New Roman" w:cs="Times New Roman"/>
                <w:sz w:val="20"/>
                <w:szCs w:val="20"/>
              </w:rPr>
            </w:pPr>
          </w:p>
        </w:tc>
        <w:tc>
          <w:tcPr>
            <w:tcW w:w="199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105</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55</w:t>
            </w:r>
          </w:p>
        </w:tc>
      </w:tr>
      <w:tr w:rsidR="00CD46B4" w:rsidRPr="00CD46B4" w:rsidTr="0048247E">
        <w:trPr>
          <w:trHeight w:hRule="exact" w:val="346"/>
        </w:trPr>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6C27BC">
            <w:pPr>
              <w:rPr>
                <w:rFonts w:ascii="Times New Roman" w:hAnsi="Times New Roman" w:cs="Times New Roman"/>
                <w:sz w:val="20"/>
                <w:szCs w:val="20"/>
              </w:rPr>
            </w:pPr>
            <w:r w:rsidRPr="00B11A0C">
              <w:rPr>
                <w:rFonts w:ascii="Times New Roman" w:hAnsi="Times New Roman" w:cs="Times New Roman"/>
                <w:sz w:val="20"/>
                <w:szCs w:val="20"/>
              </w:rPr>
              <w:t>OVČARSKI I GOVEDARSKI PSI</w:t>
            </w:r>
          </w:p>
        </w:tc>
        <w:tc>
          <w:tcPr>
            <w:tcW w:w="822"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28</w:t>
            </w:r>
          </w:p>
        </w:tc>
        <w:tc>
          <w:tcPr>
            <w:tcW w:w="567" w:type="dxa"/>
            <w:tcBorders>
              <w:left w:val="single" w:sz="4" w:space="0" w:color="000000"/>
            </w:tcBorders>
            <w:tcMar>
              <w:top w:w="0" w:type="dxa"/>
              <w:left w:w="108" w:type="dxa"/>
              <w:bottom w:w="0" w:type="dxa"/>
              <w:right w:w="108" w:type="dxa"/>
            </w:tcMar>
          </w:tcPr>
          <w:p w:rsidR="00CD46B4" w:rsidRPr="00B11A0C" w:rsidRDefault="00CD46B4" w:rsidP="006C27BC">
            <w:pPr>
              <w:rPr>
                <w:rFonts w:ascii="Times New Roman" w:hAnsi="Times New Roman" w:cs="Times New Roman"/>
                <w:sz w:val="20"/>
                <w:szCs w:val="20"/>
              </w:rPr>
            </w:pPr>
          </w:p>
        </w:tc>
        <w:tc>
          <w:tcPr>
            <w:tcW w:w="199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76</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37</w:t>
            </w:r>
          </w:p>
        </w:tc>
      </w:tr>
      <w:tr w:rsidR="00CD46B4" w:rsidRPr="00CD46B4" w:rsidTr="0048247E">
        <w:trPr>
          <w:trHeight w:hRule="exact" w:val="346"/>
        </w:trPr>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6C27BC">
            <w:pPr>
              <w:rPr>
                <w:rFonts w:ascii="Times New Roman" w:hAnsi="Times New Roman" w:cs="Times New Roman"/>
                <w:sz w:val="20"/>
                <w:szCs w:val="20"/>
              </w:rPr>
            </w:pPr>
            <w:r w:rsidRPr="00B11A0C">
              <w:rPr>
                <w:rFonts w:ascii="Times New Roman" w:hAnsi="Times New Roman" w:cs="Times New Roman"/>
                <w:sz w:val="20"/>
                <w:szCs w:val="20"/>
              </w:rPr>
              <w:t>POLARNI PSI I PSI PRIMITIVNOG OBLIKA</w:t>
            </w:r>
          </w:p>
        </w:tc>
        <w:tc>
          <w:tcPr>
            <w:tcW w:w="822"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4</w:t>
            </w:r>
          </w:p>
        </w:tc>
        <w:tc>
          <w:tcPr>
            <w:tcW w:w="567" w:type="dxa"/>
            <w:tcBorders>
              <w:left w:val="single" w:sz="4" w:space="0" w:color="000000"/>
            </w:tcBorders>
            <w:tcMar>
              <w:top w:w="0" w:type="dxa"/>
              <w:left w:w="108" w:type="dxa"/>
              <w:bottom w:w="0" w:type="dxa"/>
              <w:right w:w="108" w:type="dxa"/>
            </w:tcMar>
          </w:tcPr>
          <w:p w:rsidR="00CD46B4" w:rsidRPr="00B11A0C" w:rsidRDefault="00CD46B4" w:rsidP="006C27BC">
            <w:pPr>
              <w:rPr>
                <w:rFonts w:ascii="Times New Roman" w:hAnsi="Times New Roman" w:cs="Times New Roman"/>
                <w:sz w:val="20"/>
                <w:szCs w:val="20"/>
              </w:rPr>
            </w:pPr>
          </w:p>
        </w:tc>
        <w:tc>
          <w:tcPr>
            <w:tcW w:w="199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8</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50</w:t>
            </w:r>
          </w:p>
        </w:tc>
      </w:tr>
      <w:tr w:rsidR="00CD46B4" w:rsidRPr="00CD46B4" w:rsidTr="0048247E">
        <w:trPr>
          <w:trHeight w:hRule="exact" w:val="346"/>
        </w:trPr>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6C27BC">
            <w:pPr>
              <w:rPr>
                <w:rFonts w:ascii="Times New Roman" w:hAnsi="Times New Roman" w:cs="Times New Roman"/>
                <w:sz w:val="20"/>
                <w:szCs w:val="20"/>
              </w:rPr>
            </w:pPr>
            <w:r w:rsidRPr="00B11A0C">
              <w:rPr>
                <w:rFonts w:ascii="Times New Roman" w:hAnsi="Times New Roman" w:cs="Times New Roman"/>
                <w:sz w:val="20"/>
                <w:szCs w:val="20"/>
              </w:rPr>
              <w:t>PSI ZA PRATNJU I RAZONODU</w:t>
            </w:r>
          </w:p>
        </w:tc>
        <w:tc>
          <w:tcPr>
            <w:tcW w:w="822"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12</w:t>
            </w:r>
          </w:p>
        </w:tc>
        <w:tc>
          <w:tcPr>
            <w:tcW w:w="567" w:type="dxa"/>
            <w:tcBorders>
              <w:left w:val="single" w:sz="4" w:space="0" w:color="000000"/>
            </w:tcBorders>
            <w:tcMar>
              <w:top w:w="0" w:type="dxa"/>
              <w:left w:w="108" w:type="dxa"/>
              <w:bottom w:w="0" w:type="dxa"/>
              <w:right w:w="108" w:type="dxa"/>
            </w:tcMar>
          </w:tcPr>
          <w:p w:rsidR="00CD46B4" w:rsidRPr="00B11A0C" w:rsidRDefault="00CD46B4" w:rsidP="006C27BC">
            <w:pPr>
              <w:rPr>
                <w:rFonts w:ascii="Times New Roman" w:hAnsi="Times New Roman" w:cs="Times New Roman"/>
                <w:sz w:val="20"/>
                <w:szCs w:val="20"/>
              </w:rPr>
            </w:pPr>
          </w:p>
        </w:tc>
        <w:tc>
          <w:tcPr>
            <w:tcW w:w="199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22</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55</w:t>
            </w:r>
          </w:p>
        </w:tc>
      </w:tr>
      <w:tr w:rsidR="00CD46B4" w:rsidRPr="00CD46B4" w:rsidTr="0048247E">
        <w:trPr>
          <w:trHeight w:hRule="exact" w:val="346"/>
        </w:trPr>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6C27BC">
            <w:pPr>
              <w:rPr>
                <w:rFonts w:ascii="Times New Roman" w:hAnsi="Times New Roman" w:cs="Times New Roman"/>
                <w:sz w:val="20"/>
                <w:szCs w:val="20"/>
              </w:rPr>
            </w:pPr>
            <w:r w:rsidRPr="00B11A0C">
              <w:rPr>
                <w:rFonts w:ascii="Times New Roman" w:hAnsi="Times New Roman" w:cs="Times New Roman"/>
                <w:sz w:val="20"/>
                <w:szCs w:val="20"/>
              </w:rPr>
              <w:t>PTIČARI</w:t>
            </w:r>
          </w:p>
        </w:tc>
        <w:tc>
          <w:tcPr>
            <w:tcW w:w="822"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5</w:t>
            </w:r>
          </w:p>
        </w:tc>
        <w:tc>
          <w:tcPr>
            <w:tcW w:w="567" w:type="dxa"/>
            <w:tcBorders>
              <w:left w:val="single" w:sz="4" w:space="0" w:color="000000"/>
            </w:tcBorders>
            <w:tcMar>
              <w:top w:w="0" w:type="dxa"/>
              <w:left w:w="108" w:type="dxa"/>
              <w:bottom w:w="0" w:type="dxa"/>
              <w:right w:w="108" w:type="dxa"/>
            </w:tcMar>
          </w:tcPr>
          <w:p w:rsidR="00CD46B4" w:rsidRPr="00B11A0C" w:rsidRDefault="00CD46B4" w:rsidP="006C27BC">
            <w:pPr>
              <w:rPr>
                <w:rFonts w:ascii="Times New Roman" w:hAnsi="Times New Roman" w:cs="Times New Roman"/>
                <w:sz w:val="20"/>
                <w:szCs w:val="20"/>
              </w:rPr>
            </w:pPr>
          </w:p>
        </w:tc>
        <w:tc>
          <w:tcPr>
            <w:tcW w:w="199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17</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29</w:t>
            </w:r>
          </w:p>
        </w:tc>
      </w:tr>
      <w:tr w:rsidR="00CD46B4" w:rsidRPr="00CD46B4" w:rsidTr="0048247E">
        <w:trPr>
          <w:trHeight w:hRule="exact" w:val="346"/>
        </w:trPr>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6C27BC">
            <w:pPr>
              <w:rPr>
                <w:rFonts w:ascii="Times New Roman" w:hAnsi="Times New Roman" w:cs="Times New Roman"/>
                <w:sz w:val="20"/>
                <w:szCs w:val="20"/>
              </w:rPr>
            </w:pPr>
            <w:r w:rsidRPr="00B11A0C">
              <w:rPr>
                <w:rFonts w:ascii="Times New Roman" w:hAnsi="Times New Roman" w:cs="Times New Roman"/>
                <w:sz w:val="20"/>
                <w:szCs w:val="20"/>
              </w:rPr>
              <w:t>ŠUNJKAVCI, RETRIVERI I PSI ZA VODU</w:t>
            </w:r>
          </w:p>
        </w:tc>
        <w:tc>
          <w:tcPr>
            <w:tcW w:w="822"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42</w:t>
            </w:r>
          </w:p>
        </w:tc>
        <w:tc>
          <w:tcPr>
            <w:tcW w:w="567" w:type="dxa"/>
            <w:tcBorders>
              <w:left w:val="single" w:sz="4" w:space="0" w:color="000000"/>
            </w:tcBorders>
            <w:tcMar>
              <w:top w:w="0" w:type="dxa"/>
              <w:left w:w="108" w:type="dxa"/>
              <w:bottom w:w="0" w:type="dxa"/>
              <w:right w:w="108" w:type="dxa"/>
            </w:tcMar>
          </w:tcPr>
          <w:p w:rsidR="00CD46B4" w:rsidRPr="00B11A0C" w:rsidRDefault="00CD46B4" w:rsidP="006C27BC">
            <w:pPr>
              <w:rPr>
                <w:rFonts w:ascii="Times New Roman" w:hAnsi="Times New Roman" w:cs="Times New Roman"/>
                <w:sz w:val="20"/>
                <w:szCs w:val="20"/>
              </w:rPr>
            </w:pPr>
          </w:p>
        </w:tc>
        <w:tc>
          <w:tcPr>
            <w:tcW w:w="199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62</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68</w:t>
            </w:r>
          </w:p>
        </w:tc>
      </w:tr>
      <w:tr w:rsidR="00CD46B4" w:rsidRPr="00CD46B4" w:rsidTr="0048247E">
        <w:trPr>
          <w:trHeight w:hRule="exact" w:val="346"/>
        </w:trPr>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6C27BC">
            <w:pPr>
              <w:rPr>
                <w:rFonts w:ascii="Times New Roman" w:hAnsi="Times New Roman" w:cs="Times New Roman"/>
                <w:sz w:val="20"/>
                <w:szCs w:val="20"/>
              </w:rPr>
            </w:pPr>
            <w:r w:rsidRPr="00B11A0C">
              <w:rPr>
                <w:rFonts w:ascii="Times New Roman" w:hAnsi="Times New Roman" w:cs="Times New Roman"/>
                <w:sz w:val="20"/>
                <w:szCs w:val="20"/>
              </w:rPr>
              <w:t>TERIJERI</w:t>
            </w:r>
          </w:p>
        </w:tc>
        <w:tc>
          <w:tcPr>
            <w:tcW w:w="822"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16</w:t>
            </w:r>
          </w:p>
        </w:tc>
        <w:tc>
          <w:tcPr>
            <w:tcW w:w="567" w:type="dxa"/>
            <w:tcBorders>
              <w:left w:val="single" w:sz="4" w:space="0" w:color="000000"/>
            </w:tcBorders>
            <w:tcMar>
              <w:top w:w="0" w:type="dxa"/>
              <w:left w:w="108" w:type="dxa"/>
              <w:bottom w:w="0" w:type="dxa"/>
              <w:right w:w="108" w:type="dxa"/>
            </w:tcMar>
          </w:tcPr>
          <w:p w:rsidR="00CD46B4" w:rsidRPr="00B11A0C" w:rsidRDefault="00CD46B4" w:rsidP="006C27BC">
            <w:pPr>
              <w:rPr>
                <w:rFonts w:ascii="Times New Roman" w:hAnsi="Times New Roman" w:cs="Times New Roman"/>
                <w:sz w:val="20"/>
                <w:szCs w:val="20"/>
              </w:rPr>
            </w:pPr>
          </w:p>
        </w:tc>
        <w:tc>
          <w:tcPr>
            <w:tcW w:w="1993" w:type="dxa"/>
            <w:tcBorders>
              <w:top w:val="single" w:sz="4" w:space="0" w:color="000000"/>
              <w:left w:val="single" w:sz="4" w:space="0" w:color="000000"/>
              <w:bottom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24</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D46B4"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67</w:t>
            </w:r>
          </w:p>
        </w:tc>
      </w:tr>
      <w:tr w:rsidR="007071F7" w:rsidRPr="00CD46B4" w:rsidTr="0048247E">
        <w:trPr>
          <w:trHeight w:hRule="exact" w:val="346"/>
        </w:trPr>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7071F7" w:rsidRPr="00B11A0C" w:rsidRDefault="00B11A0C" w:rsidP="006C27BC">
            <w:pPr>
              <w:rPr>
                <w:rFonts w:ascii="Times New Roman" w:hAnsi="Times New Roman" w:cs="Times New Roman"/>
                <w:sz w:val="20"/>
                <w:szCs w:val="20"/>
              </w:rPr>
            </w:pPr>
            <w:r w:rsidRPr="00B11A0C">
              <w:rPr>
                <w:rFonts w:ascii="Times New Roman" w:hAnsi="Times New Roman" w:cs="Times New Roman"/>
                <w:sz w:val="20"/>
                <w:szCs w:val="20"/>
              </w:rPr>
              <w:t>NE FCI</w:t>
            </w:r>
          </w:p>
        </w:tc>
        <w:tc>
          <w:tcPr>
            <w:tcW w:w="822" w:type="dxa"/>
            <w:tcBorders>
              <w:top w:val="single" w:sz="4" w:space="0" w:color="000000"/>
              <w:left w:val="single" w:sz="4" w:space="0" w:color="000000"/>
              <w:bottom w:val="single" w:sz="4" w:space="0" w:color="000000"/>
            </w:tcBorders>
            <w:tcMar>
              <w:top w:w="0" w:type="dxa"/>
              <w:left w:w="108" w:type="dxa"/>
              <w:bottom w:w="0" w:type="dxa"/>
              <w:right w:w="108" w:type="dxa"/>
            </w:tcMar>
          </w:tcPr>
          <w:p w:rsidR="007071F7" w:rsidRPr="00B11A0C" w:rsidRDefault="00B11A0C" w:rsidP="006C27BC">
            <w:pPr>
              <w:jc w:val="center"/>
              <w:rPr>
                <w:rFonts w:ascii="Times New Roman" w:hAnsi="Times New Roman" w:cs="Times New Roman"/>
                <w:sz w:val="20"/>
                <w:szCs w:val="20"/>
              </w:rPr>
            </w:pPr>
            <w:r w:rsidRPr="00B11A0C">
              <w:rPr>
                <w:rFonts w:ascii="Times New Roman" w:hAnsi="Times New Roman" w:cs="Times New Roman"/>
                <w:sz w:val="20"/>
                <w:szCs w:val="20"/>
              </w:rPr>
              <w:t>61</w:t>
            </w:r>
          </w:p>
        </w:tc>
        <w:tc>
          <w:tcPr>
            <w:tcW w:w="567" w:type="dxa"/>
            <w:tcBorders>
              <w:left w:val="single" w:sz="4" w:space="0" w:color="000000"/>
            </w:tcBorders>
            <w:tcMar>
              <w:top w:w="0" w:type="dxa"/>
              <w:left w:w="108" w:type="dxa"/>
              <w:bottom w:w="0" w:type="dxa"/>
              <w:right w:w="108" w:type="dxa"/>
            </w:tcMar>
          </w:tcPr>
          <w:p w:rsidR="007071F7" w:rsidRPr="00B11A0C" w:rsidRDefault="007071F7" w:rsidP="006C27BC">
            <w:pPr>
              <w:rPr>
                <w:rFonts w:ascii="Times New Roman" w:hAnsi="Times New Roman" w:cs="Times New Roman"/>
                <w:sz w:val="20"/>
                <w:szCs w:val="20"/>
              </w:rPr>
            </w:pPr>
          </w:p>
        </w:tc>
        <w:tc>
          <w:tcPr>
            <w:tcW w:w="1993" w:type="dxa"/>
            <w:tcBorders>
              <w:top w:val="single" w:sz="4" w:space="0" w:color="000000"/>
              <w:left w:val="single" w:sz="4" w:space="0" w:color="000000"/>
              <w:bottom w:val="single" w:sz="4" w:space="0" w:color="000000"/>
            </w:tcBorders>
            <w:tcMar>
              <w:top w:w="0" w:type="dxa"/>
              <w:left w:w="108" w:type="dxa"/>
              <w:bottom w:w="0" w:type="dxa"/>
              <w:right w:w="108" w:type="dxa"/>
            </w:tcMar>
          </w:tcPr>
          <w:p w:rsidR="007071F7" w:rsidRPr="00B11A0C" w:rsidRDefault="00B11A0C" w:rsidP="006C27BC">
            <w:pPr>
              <w:jc w:val="center"/>
              <w:rPr>
                <w:rFonts w:ascii="Times New Roman" w:hAnsi="Times New Roman" w:cs="Times New Roman"/>
                <w:sz w:val="20"/>
                <w:szCs w:val="20"/>
              </w:rPr>
            </w:pPr>
            <w:r w:rsidRPr="00B11A0C">
              <w:rPr>
                <w:rFonts w:ascii="Times New Roman" w:hAnsi="Times New Roman" w:cs="Times New Roman"/>
                <w:sz w:val="20"/>
                <w:szCs w:val="20"/>
              </w:rPr>
              <w:t>103</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71F7" w:rsidRPr="00B11A0C" w:rsidRDefault="00B11A0C" w:rsidP="006C27BC">
            <w:pPr>
              <w:jc w:val="center"/>
              <w:rPr>
                <w:rFonts w:ascii="Times New Roman" w:hAnsi="Times New Roman" w:cs="Times New Roman"/>
                <w:sz w:val="20"/>
                <w:szCs w:val="20"/>
              </w:rPr>
            </w:pPr>
            <w:r w:rsidRPr="00B11A0C">
              <w:rPr>
                <w:rFonts w:ascii="Times New Roman" w:hAnsi="Times New Roman" w:cs="Times New Roman"/>
                <w:sz w:val="20"/>
                <w:szCs w:val="20"/>
              </w:rPr>
              <w:t>59</w:t>
            </w:r>
          </w:p>
        </w:tc>
      </w:tr>
      <w:tr w:rsidR="007071F7" w:rsidRPr="00CD46B4" w:rsidTr="0048247E">
        <w:trPr>
          <w:trHeight w:hRule="exact" w:val="346"/>
        </w:trPr>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7071F7" w:rsidRPr="00B11A0C" w:rsidRDefault="00B11A0C" w:rsidP="006C27BC">
            <w:pPr>
              <w:rPr>
                <w:rFonts w:ascii="Times New Roman" w:hAnsi="Times New Roman" w:cs="Times New Roman"/>
                <w:sz w:val="20"/>
                <w:szCs w:val="20"/>
              </w:rPr>
            </w:pPr>
            <w:r w:rsidRPr="00B11A0C">
              <w:rPr>
                <w:rFonts w:ascii="Times New Roman" w:hAnsi="Times New Roman" w:cs="Times New Roman"/>
                <w:sz w:val="20"/>
                <w:szCs w:val="20"/>
              </w:rPr>
              <w:t>NEPOZNATO</w:t>
            </w:r>
          </w:p>
        </w:tc>
        <w:tc>
          <w:tcPr>
            <w:tcW w:w="822" w:type="dxa"/>
            <w:tcBorders>
              <w:top w:val="single" w:sz="4" w:space="0" w:color="000000"/>
              <w:left w:val="single" w:sz="4" w:space="0" w:color="000000"/>
              <w:bottom w:val="single" w:sz="4" w:space="0" w:color="000000"/>
            </w:tcBorders>
            <w:tcMar>
              <w:top w:w="0" w:type="dxa"/>
              <w:left w:w="108" w:type="dxa"/>
              <w:bottom w:w="0" w:type="dxa"/>
              <w:right w:w="108" w:type="dxa"/>
            </w:tcMar>
          </w:tcPr>
          <w:p w:rsidR="007071F7" w:rsidRPr="00B11A0C" w:rsidRDefault="00B11A0C" w:rsidP="006C27BC">
            <w:pPr>
              <w:jc w:val="center"/>
              <w:rPr>
                <w:rFonts w:ascii="Times New Roman" w:hAnsi="Times New Roman" w:cs="Times New Roman"/>
                <w:sz w:val="20"/>
                <w:szCs w:val="20"/>
              </w:rPr>
            </w:pPr>
            <w:r w:rsidRPr="00B11A0C">
              <w:rPr>
                <w:rFonts w:ascii="Times New Roman" w:hAnsi="Times New Roman" w:cs="Times New Roman"/>
                <w:sz w:val="20"/>
                <w:szCs w:val="20"/>
              </w:rPr>
              <w:t>1</w:t>
            </w:r>
          </w:p>
        </w:tc>
        <w:tc>
          <w:tcPr>
            <w:tcW w:w="567" w:type="dxa"/>
            <w:tcBorders>
              <w:left w:val="single" w:sz="4" w:space="0" w:color="000000"/>
            </w:tcBorders>
            <w:tcMar>
              <w:top w:w="0" w:type="dxa"/>
              <w:left w:w="108" w:type="dxa"/>
              <w:bottom w:w="0" w:type="dxa"/>
              <w:right w:w="108" w:type="dxa"/>
            </w:tcMar>
          </w:tcPr>
          <w:p w:rsidR="007071F7" w:rsidRPr="00B11A0C" w:rsidRDefault="007071F7" w:rsidP="006C27BC">
            <w:pPr>
              <w:rPr>
                <w:rFonts w:ascii="Times New Roman" w:hAnsi="Times New Roman" w:cs="Times New Roman"/>
                <w:sz w:val="20"/>
                <w:szCs w:val="20"/>
              </w:rPr>
            </w:pPr>
          </w:p>
        </w:tc>
        <w:tc>
          <w:tcPr>
            <w:tcW w:w="1993" w:type="dxa"/>
            <w:tcBorders>
              <w:top w:val="single" w:sz="4" w:space="0" w:color="000000"/>
              <w:left w:val="single" w:sz="4" w:space="0" w:color="000000"/>
              <w:bottom w:val="single" w:sz="4" w:space="0" w:color="000000"/>
            </w:tcBorders>
            <w:tcMar>
              <w:top w:w="0" w:type="dxa"/>
              <w:left w:w="108" w:type="dxa"/>
              <w:bottom w:w="0" w:type="dxa"/>
              <w:right w:w="108" w:type="dxa"/>
            </w:tcMar>
          </w:tcPr>
          <w:p w:rsidR="007071F7" w:rsidRPr="00B11A0C" w:rsidRDefault="00B11A0C" w:rsidP="006C27BC">
            <w:pPr>
              <w:jc w:val="center"/>
              <w:rPr>
                <w:rFonts w:ascii="Times New Roman" w:hAnsi="Times New Roman" w:cs="Times New Roman"/>
                <w:sz w:val="20"/>
                <w:szCs w:val="20"/>
              </w:rPr>
            </w:pPr>
            <w:r w:rsidRPr="00B11A0C">
              <w:rPr>
                <w:rFonts w:ascii="Times New Roman" w:hAnsi="Times New Roman" w:cs="Times New Roman"/>
                <w:sz w:val="20"/>
                <w:szCs w:val="20"/>
              </w:rPr>
              <w:t>1</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71F7" w:rsidRPr="00B11A0C" w:rsidRDefault="00B11A0C" w:rsidP="006C27BC">
            <w:pPr>
              <w:jc w:val="center"/>
              <w:rPr>
                <w:rFonts w:ascii="Times New Roman" w:hAnsi="Times New Roman" w:cs="Times New Roman"/>
                <w:sz w:val="20"/>
                <w:szCs w:val="20"/>
              </w:rPr>
            </w:pPr>
            <w:r w:rsidRPr="00B11A0C">
              <w:rPr>
                <w:rFonts w:ascii="Times New Roman" w:hAnsi="Times New Roman" w:cs="Times New Roman"/>
                <w:sz w:val="20"/>
                <w:szCs w:val="20"/>
              </w:rPr>
              <w:t>100</w:t>
            </w:r>
          </w:p>
        </w:tc>
      </w:tr>
      <w:tr w:rsidR="007071F7" w:rsidRPr="00CD46B4" w:rsidTr="0048247E">
        <w:trPr>
          <w:trHeight w:hRule="exact" w:val="346"/>
        </w:trPr>
        <w:tc>
          <w:tcPr>
            <w:tcW w:w="3969" w:type="dxa"/>
            <w:tcBorders>
              <w:top w:val="single" w:sz="4" w:space="0" w:color="000000"/>
              <w:left w:val="single" w:sz="4" w:space="0" w:color="000000"/>
              <w:bottom w:val="single" w:sz="4" w:space="0" w:color="000000"/>
            </w:tcBorders>
            <w:tcMar>
              <w:top w:w="0" w:type="dxa"/>
              <w:left w:w="108" w:type="dxa"/>
              <w:bottom w:w="0" w:type="dxa"/>
              <w:right w:w="108" w:type="dxa"/>
            </w:tcMar>
          </w:tcPr>
          <w:p w:rsidR="007071F7" w:rsidRPr="00B11A0C" w:rsidRDefault="00B11A0C" w:rsidP="006C27BC">
            <w:pPr>
              <w:rPr>
                <w:rFonts w:ascii="Times New Roman" w:hAnsi="Times New Roman" w:cs="Times New Roman"/>
                <w:sz w:val="20"/>
                <w:szCs w:val="20"/>
              </w:rPr>
            </w:pPr>
            <w:r w:rsidRPr="00B11A0C">
              <w:rPr>
                <w:rFonts w:ascii="Times New Roman" w:hAnsi="Times New Roman" w:cs="Times New Roman"/>
                <w:sz w:val="20"/>
                <w:szCs w:val="20"/>
              </w:rPr>
              <w:t>UKUPNO PASA</w:t>
            </w:r>
          </w:p>
        </w:tc>
        <w:tc>
          <w:tcPr>
            <w:tcW w:w="822" w:type="dxa"/>
            <w:tcBorders>
              <w:top w:val="single" w:sz="4" w:space="0" w:color="000000"/>
              <w:left w:val="single" w:sz="4" w:space="0" w:color="000000"/>
              <w:bottom w:val="single" w:sz="4" w:space="0" w:color="000000"/>
            </w:tcBorders>
            <w:tcMar>
              <w:top w:w="0" w:type="dxa"/>
              <w:left w:w="108" w:type="dxa"/>
              <w:bottom w:w="0" w:type="dxa"/>
              <w:right w:w="108" w:type="dxa"/>
            </w:tcMar>
          </w:tcPr>
          <w:p w:rsidR="007071F7"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240</w:t>
            </w:r>
          </w:p>
        </w:tc>
        <w:tc>
          <w:tcPr>
            <w:tcW w:w="567" w:type="dxa"/>
            <w:tcBorders>
              <w:left w:val="single" w:sz="4" w:space="0" w:color="000000"/>
            </w:tcBorders>
            <w:tcMar>
              <w:top w:w="0" w:type="dxa"/>
              <w:left w:w="108" w:type="dxa"/>
              <w:bottom w:w="0" w:type="dxa"/>
              <w:right w:w="108" w:type="dxa"/>
            </w:tcMar>
          </w:tcPr>
          <w:p w:rsidR="007071F7" w:rsidRPr="00B11A0C" w:rsidRDefault="007071F7" w:rsidP="006C27BC">
            <w:pPr>
              <w:rPr>
                <w:rFonts w:ascii="Times New Roman" w:hAnsi="Times New Roman" w:cs="Times New Roman"/>
                <w:sz w:val="20"/>
                <w:szCs w:val="20"/>
              </w:rPr>
            </w:pPr>
          </w:p>
        </w:tc>
        <w:tc>
          <w:tcPr>
            <w:tcW w:w="1993" w:type="dxa"/>
            <w:tcBorders>
              <w:top w:val="single" w:sz="4" w:space="0" w:color="000000"/>
              <w:left w:val="single" w:sz="4" w:space="0" w:color="000000"/>
              <w:bottom w:val="single" w:sz="4" w:space="0" w:color="000000"/>
            </w:tcBorders>
            <w:tcMar>
              <w:top w:w="0" w:type="dxa"/>
              <w:left w:w="108" w:type="dxa"/>
              <w:bottom w:w="0" w:type="dxa"/>
              <w:right w:w="108" w:type="dxa"/>
            </w:tcMar>
          </w:tcPr>
          <w:p w:rsidR="007071F7"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441</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71F7" w:rsidRPr="00B11A0C" w:rsidRDefault="00B11A0C" w:rsidP="00CD46B4">
            <w:pPr>
              <w:jc w:val="center"/>
              <w:rPr>
                <w:rFonts w:ascii="Times New Roman" w:hAnsi="Times New Roman" w:cs="Times New Roman"/>
                <w:sz w:val="20"/>
                <w:szCs w:val="20"/>
              </w:rPr>
            </w:pPr>
            <w:r w:rsidRPr="00B11A0C">
              <w:rPr>
                <w:rFonts w:ascii="Times New Roman" w:hAnsi="Times New Roman" w:cs="Times New Roman"/>
                <w:sz w:val="20"/>
                <w:szCs w:val="20"/>
              </w:rPr>
              <w:t>54</w:t>
            </w:r>
          </w:p>
        </w:tc>
      </w:tr>
    </w:tbl>
    <w:p w:rsidR="00713012" w:rsidRDefault="00713012" w:rsidP="00CD46B4">
      <w:pPr>
        <w:spacing w:line="480" w:lineRule="auto"/>
      </w:pPr>
    </w:p>
    <w:p w:rsidR="00713012" w:rsidRDefault="00713012" w:rsidP="00CD46B4">
      <w:pPr>
        <w:spacing w:line="360" w:lineRule="auto"/>
        <w:jc w:val="center"/>
      </w:pPr>
    </w:p>
    <w:p w:rsidR="00CD46B4" w:rsidRDefault="00CD46B4" w:rsidP="00CD46B4">
      <w:pPr>
        <w:spacing w:line="480" w:lineRule="auto"/>
      </w:pPr>
    </w:p>
    <w:p w:rsidR="008B60C3" w:rsidRDefault="008B60C3" w:rsidP="007726B5">
      <w:pPr>
        <w:spacing w:line="480" w:lineRule="auto"/>
        <w:jc w:val="center"/>
      </w:pPr>
      <w:r>
        <w:rPr>
          <w:noProof/>
          <w:lang w:eastAsia="en-US" w:bidi="ar-SA"/>
        </w:rPr>
        <w:drawing>
          <wp:inline distT="0" distB="0" distL="0" distR="0">
            <wp:extent cx="4380230" cy="3285174"/>
            <wp:effectExtent l="19050" t="0" r="1270" b="0"/>
            <wp:docPr id="107" name="Picture 106" descr="e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m.jpg"/>
                    <pic:cNvPicPr/>
                  </pic:nvPicPr>
                  <pic:blipFill>
                    <a:blip r:embed="rId54" cstate="print"/>
                    <a:stretch>
                      <a:fillRect/>
                    </a:stretch>
                  </pic:blipFill>
                  <pic:spPr>
                    <a:xfrm>
                      <a:off x="0" y="0"/>
                      <a:ext cx="4393886" cy="3295416"/>
                    </a:xfrm>
                    <a:prstGeom prst="rect">
                      <a:avLst/>
                    </a:prstGeom>
                  </pic:spPr>
                </pic:pic>
              </a:graphicData>
            </a:graphic>
          </wp:inline>
        </w:drawing>
      </w:r>
    </w:p>
    <w:p w:rsidR="008B60C3" w:rsidRPr="007726B5" w:rsidRDefault="006B016D" w:rsidP="007726B5">
      <w:pPr>
        <w:spacing w:line="360" w:lineRule="auto"/>
        <w:rPr>
          <w:rFonts w:ascii="Times New Roman" w:hAnsi="Times New Roman" w:cs="Times New Roman"/>
          <w:i/>
        </w:rPr>
      </w:pPr>
      <w:proofErr w:type="gramStart"/>
      <w:r>
        <w:rPr>
          <w:rFonts w:ascii="Times New Roman" w:hAnsi="Times New Roman" w:cs="Times New Roman"/>
        </w:rPr>
        <w:t>Slika 43.</w:t>
      </w:r>
      <w:proofErr w:type="gramEnd"/>
      <w:r w:rsidR="008B60C3" w:rsidRPr="00742BEC">
        <w:rPr>
          <w:rFonts w:ascii="Times New Roman" w:hAnsi="Times New Roman" w:cs="Times New Roman"/>
        </w:rPr>
        <w:t xml:space="preserve"> </w:t>
      </w:r>
      <w:proofErr w:type="gramStart"/>
      <w:r w:rsidR="008B60C3" w:rsidRPr="00AC3D11">
        <w:rPr>
          <w:rFonts w:ascii="Times New Roman" w:hAnsi="Times New Roman" w:cs="Times New Roman"/>
        </w:rPr>
        <w:t>Edem, pjenušavi sadržaj u dušniku, pluća, pas.</w:t>
      </w:r>
      <w:proofErr w:type="gramEnd"/>
      <w:r w:rsidR="004B1DED" w:rsidRPr="00AC3D11">
        <w:rPr>
          <w:rFonts w:ascii="Times New Roman" w:hAnsi="Times New Roman" w:cs="Times New Roman"/>
        </w:rPr>
        <w:t xml:space="preserve"> </w:t>
      </w:r>
      <w:proofErr w:type="gramStart"/>
      <w:r w:rsidR="004B1DED" w:rsidRPr="00AC3D11">
        <w:rPr>
          <w:rFonts w:ascii="Times New Roman" w:hAnsi="Times New Roman" w:cs="Times New Roman"/>
        </w:rPr>
        <w:t>Iz arhive Zavoda za veterinarsku patologiju.</w:t>
      </w:r>
      <w:proofErr w:type="gramEnd"/>
    </w:p>
    <w:p w:rsidR="008B60C3" w:rsidRDefault="008B60C3" w:rsidP="00CD46B4">
      <w:pPr>
        <w:spacing w:line="480" w:lineRule="auto"/>
      </w:pPr>
    </w:p>
    <w:p w:rsidR="00713012" w:rsidRPr="00582A0F" w:rsidRDefault="00582A0F" w:rsidP="007071F7">
      <w:pPr>
        <w:spacing w:line="480" w:lineRule="auto"/>
        <w:rPr>
          <w:rFonts w:ascii="Times New Roman" w:hAnsi="Times New Roman" w:cs="Times New Roman"/>
          <w:b/>
        </w:rPr>
      </w:pPr>
      <w:r>
        <w:rPr>
          <w:rFonts w:ascii="Times New Roman" w:hAnsi="Times New Roman" w:cs="Times New Roman"/>
          <w:b/>
        </w:rPr>
        <w:tab/>
      </w:r>
      <w:r w:rsidR="00251F0A" w:rsidRPr="00582A0F">
        <w:rPr>
          <w:rFonts w:ascii="Times New Roman" w:hAnsi="Times New Roman" w:cs="Times New Roman"/>
          <w:b/>
        </w:rPr>
        <w:t xml:space="preserve">USPOREDNI PREGLEDI EDEMA, EMFIZEMA I HIPEREMIJE PLUĆA  </w:t>
      </w:r>
    </w:p>
    <w:p w:rsidR="00713012" w:rsidRDefault="00251F0A" w:rsidP="007071F7">
      <w:pPr>
        <w:spacing w:line="480" w:lineRule="auto"/>
        <w:ind w:firstLine="708"/>
        <w:jc w:val="both"/>
        <w:rPr>
          <w:rFonts w:ascii="Times New Roman" w:hAnsi="Times New Roman" w:cs="Times New Roman"/>
        </w:rPr>
      </w:pPr>
      <w:r w:rsidRPr="007071F7">
        <w:rPr>
          <w:rFonts w:ascii="Times New Roman" w:hAnsi="Times New Roman" w:cs="Times New Roman"/>
        </w:rPr>
        <w:t xml:space="preserve">Emfizem, hiperemija i edem pluća popratna su pojava mnogih bolesti, a usporednom analizom </w:t>
      </w:r>
      <w:r w:rsidR="007071F7" w:rsidRPr="007071F7">
        <w:rPr>
          <w:rFonts w:ascii="Times New Roman" w:hAnsi="Times New Roman" w:cs="Times New Roman"/>
        </w:rPr>
        <w:t>uzrok</w:t>
      </w:r>
      <w:r w:rsidR="007071F7">
        <w:rPr>
          <w:rFonts w:ascii="Times New Roman" w:hAnsi="Times New Roman" w:cs="Times New Roman"/>
        </w:rPr>
        <w:t>a</w:t>
      </w:r>
      <w:r w:rsidR="007071F7" w:rsidRPr="007071F7">
        <w:rPr>
          <w:rFonts w:ascii="Times New Roman" w:hAnsi="Times New Roman" w:cs="Times New Roman"/>
        </w:rPr>
        <w:t xml:space="preserve"> uginuća</w:t>
      </w:r>
      <w:r w:rsidRPr="007071F7">
        <w:rPr>
          <w:rFonts w:ascii="Times New Roman" w:hAnsi="Times New Roman" w:cs="Times New Roman"/>
        </w:rPr>
        <w:t>, potvrđeno je da osjetljivi plućni parenhim reagira kod</w:t>
      </w:r>
      <w:r w:rsidR="00DE52BC">
        <w:rPr>
          <w:rFonts w:ascii="Times New Roman" w:hAnsi="Times New Roman" w:cs="Times New Roman"/>
        </w:rPr>
        <w:t xml:space="preserve"> promjena kao što su zatajivanje</w:t>
      </w:r>
      <w:r w:rsidRPr="007071F7">
        <w:rPr>
          <w:rFonts w:ascii="Times New Roman" w:hAnsi="Times New Roman" w:cs="Times New Roman"/>
        </w:rPr>
        <w:t xml:space="preserve"> srca i bubrega,</w:t>
      </w:r>
      <w:r w:rsidR="00DE52BC">
        <w:rPr>
          <w:rFonts w:ascii="Times New Roman" w:hAnsi="Times New Roman" w:cs="Times New Roman"/>
        </w:rPr>
        <w:t xml:space="preserve"> zatim kod trauma,</w:t>
      </w:r>
      <w:r w:rsidRPr="007071F7">
        <w:rPr>
          <w:rFonts w:ascii="Times New Roman" w:hAnsi="Times New Roman" w:cs="Times New Roman"/>
        </w:rPr>
        <w:t xml:space="preserve"> </w:t>
      </w:r>
      <w:proofErr w:type="gramStart"/>
      <w:r w:rsidRPr="007071F7">
        <w:rPr>
          <w:rFonts w:ascii="Times New Roman" w:hAnsi="Times New Roman" w:cs="Times New Roman"/>
        </w:rPr>
        <w:t>ali</w:t>
      </w:r>
      <w:proofErr w:type="gramEnd"/>
      <w:r w:rsidRPr="007071F7">
        <w:rPr>
          <w:rFonts w:ascii="Times New Roman" w:hAnsi="Times New Roman" w:cs="Times New Roman"/>
        </w:rPr>
        <w:t xml:space="preserve"> i kod bakterijskih i virusnih bolesti.</w:t>
      </w:r>
    </w:p>
    <w:p w:rsidR="00D644BE" w:rsidRDefault="00D644BE" w:rsidP="007071F7">
      <w:pPr>
        <w:spacing w:line="480" w:lineRule="auto"/>
        <w:ind w:firstLine="708"/>
        <w:jc w:val="both"/>
        <w:rPr>
          <w:rFonts w:ascii="Times New Roman" w:hAnsi="Times New Roman" w:cs="Times New Roman"/>
        </w:rPr>
      </w:pPr>
    </w:p>
    <w:p w:rsidR="007071F7" w:rsidRPr="00B60A85" w:rsidRDefault="00AC3D11" w:rsidP="007071F7">
      <w:pPr>
        <w:spacing w:line="360" w:lineRule="auto"/>
        <w:rPr>
          <w:rFonts w:ascii="Times New Roman" w:hAnsi="Times New Roman" w:cs="Times New Roman"/>
          <w:i/>
        </w:rPr>
      </w:pPr>
      <w:proofErr w:type="gramStart"/>
      <w:r>
        <w:rPr>
          <w:rFonts w:ascii="Times New Roman" w:hAnsi="Times New Roman" w:cs="Times New Roman"/>
        </w:rPr>
        <w:t>Tablica</w:t>
      </w:r>
      <w:r w:rsidR="007071F7" w:rsidRPr="007071F7">
        <w:rPr>
          <w:rFonts w:ascii="Times New Roman" w:hAnsi="Times New Roman" w:cs="Times New Roman"/>
        </w:rPr>
        <w:t xml:space="preserve"> </w:t>
      </w:r>
      <w:r w:rsidR="006C27BC">
        <w:rPr>
          <w:rFonts w:ascii="Times New Roman" w:hAnsi="Times New Roman" w:cs="Times New Roman"/>
        </w:rPr>
        <w:t>4</w:t>
      </w:r>
      <w:r w:rsidR="00582A0F">
        <w:rPr>
          <w:rFonts w:ascii="Times New Roman" w:hAnsi="Times New Roman" w:cs="Times New Roman"/>
        </w:rPr>
        <w:t>4</w:t>
      </w:r>
      <w:r w:rsidR="006C27BC">
        <w:rPr>
          <w:rFonts w:ascii="Times New Roman" w:hAnsi="Times New Roman" w:cs="Times New Roman"/>
        </w:rPr>
        <w:t>.</w:t>
      </w:r>
      <w:proofErr w:type="gramEnd"/>
      <w:r w:rsidR="006C27BC">
        <w:rPr>
          <w:rFonts w:ascii="Times New Roman" w:hAnsi="Times New Roman" w:cs="Times New Roman"/>
        </w:rPr>
        <w:t xml:space="preserve"> </w:t>
      </w:r>
      <w:r w:rsidR="007071F7" w:rsidRPr="00AC3D11">
        <w:rPr>
          <w:rFonts w:ascii="Times New Roman" w:hAnsi="Times New Roman" w:cs="Times New Roman"/>
        </w:rPr>
        <w:t xml:space="preserve">Usporedba broja nalaza s emfizemom, hiperemijom i edemom pluća pasa prema nekim </w:t>
      </w:r>
      <w:r w:rsidR="00B60A85" w:rsidRPr="00AC3D11">
        <w:rPr>
          <w:rFonts w:ascii="Times New Roman" w:hAnsi="Times New Roman" w:cs="Times New Roman"/>
        </w:rPr>
        <w:t>uzrocima</w:t>
      </w:r>
      <w:r w:rsidR="007071F7" w:rsidRPr="00AC3D11">
        <w:rPr>
          <w:rFonts w:ascii="Times New Roman" w:hAnsi="Times New Roman" w:cs="Times New Roman"/>
        </w:rPr>
        <w:t xml:space="preserve"> uginuća</w:t>
      </w:r>
    </w:p>
    <w:tbl>
      <w:tblPr>
        <w:tblW w:w="9270" w:type="dxa"/>
        <w:tblInd w:w="108" w:type="dxa"/>
        <w:tblLayout w:type="fixed"/>
        <w:tblCellMar>
          <w:left w:w="10" w:type="dxa"/>
          <w:right w:w="10" w:type="dxa"/>
        </w:tblCellMar>
        <w:tblLook w:val="04A0"/>
      </w:tblPr>
      <w:tblGrid>
        <w:gridCol w:w="2880"/>
        <w:gridCol w:w="2250"/>
        <w:gridCol w:w="2070"/>
        <w:gridCol w:w="2070"/>
      </w:tblGrid>
      <w:tr w:rsidR="007071F7" w:rsidRPr="007071F7" w:rsidTr="009E5E58">
        <w:trPr>
          <w:trHeight w:val="340"/>
        </w:trPr>
        <w:tc>
          <w:tcPr>
            <w:tcW w:w="2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0F749A" w:rsidP="00A424B6">
            <w:pPr>
              <w:spacing w:line="360" w:lineRule="auto"/>
              <w:rPr>
                <w:rFonts w:ascii="Times New Roman" w:hAnsi="Times New Roman" w:cs="Times New Roman"/>
                <w:sz w:val="22"/>
                <w:szCs w:val="22"/>
              </w:rPr>
            </w:pPr>
            <w:r w:rsidRPr="007071F7">
              <w:rPr>
                <w:rFonts w:ascii="Times New Roman" w:hAnsi="Times New Roman" w:cs="Times New Roman"/>
                <w:sz w:val="22"/>
                <w:szCs w:val="22"/>
              </w:rPr>
              <w:t>UZROK UGINUĆA</w:t>
            </w:r>
          </w:p>
        </w:tc>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0F749A" w:rsidP="00A424B6">
            <w:pPr>
              <w:spacing w:line="360" w:lineRule="auto"/>
              <w:jc w:val="center"/>
              <w:rPr>
                <w:rFonts w:ascii="Times New Roman" w:hAnsi="Times New Roman" w:cs="Times New Roman"/>
                <w:sz w:val="22"/>
                <w:szCs w:val="22"/>
              </w:rPr>
            </w:pPr>
            <w:r w:rsidRPr="007071F7">
              <w:rPr>
                <w:rFonts w:ascii="Times New Roman" w:hAnsi="Times New Roman" w:cs="Times New Roman"/>
                <w:sz w:val="22"/>
                <w:szCs w:val="22"/>
              </w:rPr>
              <w:t>BROJ EMFIZEMA</w:t>
            </w:r>
          </w:p>
        </w:tc>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0F749A" w:rsidP="009E5E58">
            <w:pPr>
              <w:jc w:val="center"/>
              <w:rPr>
                <w:rFonts w:ascii="Times New Roman" w:hAnsi="Times New Roman" w:cs="Times New Roman"/>
                <w:sz w:val="22"/>
                <w:szCs w:val="22"/>
              </w:rPr>
            </w:pPr>
            <w:r w:rsidRPr="007071F7">
              <w:rPr>
                <w:rFonts w:ascii="Times New Roman" w:hAnsi="Times New Roman" w:cs="Times New Roman"/>
                <w:sz w:val="22"/>
                <w:szCs w:val="22"/>
              </w:rPr>
              <w:t>BROJ HIPEREMI</w:t>
            </w:r>
            <w:r>
              <w:rPr>
                <w:rFonts w:ascii="Times New Roman" w:hAnsi="Times New Roman" w:cs="Times New Roman"/>
                <w:sz w:val="22"/>
                <w:szCs w:val="22"/>
              </w:rPr>
              <w:t>J</w:t>
            </w:r>
            <w:r w:rsidRPr="007071F7">
              <w:rPr>
                <w:rFonts w:ascii="Times New Roman" w:hAnsi="Times New Roman" w:cs="Times New Roman"/>
                <w:sz w:val="22"/>
                <w:szCs w:val="22"/>
              </w:rPr>
              <w:t>A</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1F7" w:rsidRPr="007071F7" w:rsidRDefault="000F749A" w:rsidP="009E5E58">
            <w:pPr>
              <w:jc w:val="center"/>
              <w:rPr>
                <w:rFonts w:ascii="Times New Roman" w:hAnsi="Times New Roman" w:cs="Times New Roman"/>
                <w:sz w:val="22"/>
                <w:szCs w:val="22"/>
              </w:rPr>
            </w:pPr>
            <w:r w:rsidRPr="007071F7">
              <w:rPr>
                <w:rFonts w:ascii="Times New Roman" w:hAnsi="Times New Roman" w:cs="Times New Roman"/>
                <w:sz w:val="22"/>
                <w:szCs w:val="22"/>
              </w:rPr>
              <w:t>BROJ EDEMA PLUĆA</w:t>
            </w:r>
          </w:p>
        </w:tc>
      </w:tr>
      <w:tr w:rsidR="007071F7" w:rsidRPr="007071F7" w:rsidTr="009E5E58">
        <w:tc>
          <w:tcPr>
            <w:tcW w:w="2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0F749A" w:rsidP="00B11A0C">
            <w:pPr>
              <w:spacing w:line="360" w:lineRule="auto"/>
              <w:rPr>
                <w:rFonts w:ascii="Times New Roman" w:hAnsi="Times New Roman" w:cs="Times New Roman"/>
                <w:sz w:val="22"/>
                <w:szCs w:val="22"/>
              </w:rPr>
            </w:pPr>
            <w:r>
              <w:rPr>
                <w:rFonts w:ascii="Times New Roman" w:hAnsi="Times New Roman" w:cs="Times New Roman"/>
                <w:sz w:val="22"/>
                <w:szCs w:val="22"/>
              </w:rPr>
              <w:t>HEMANGIOSARK</w:t>
            </w:r>
            <w:r w:rsidRPr="007071F7">
              <w:rPr>
                <w:rFonts w:ascii="Times New Roman" w:hAnsi="Times New Roman" w:cs="Times New Roman"/>
                <w:sz w:val="22"/>
                <w:szCs w:val="22"/>
              </w:rPr>
              <w:t>OM</w:t>
            </w:r>
          </w:p>
        </w:tc>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7071F7" w:rsidP="00A424B6">
            <w:pPr>
              <w:spacing w:line="360" w:lineRule="auto"/>
              <w:jc w:val="center"/>
              <w:rPr>
                <w:rFonts w:ascii="Times New Roman" w:hAnsi="Times New Roman" w:cs="Times New Roman"/>
                <w:sz w:val="22"/>
                <w:szCs w:val="22"/>
              </w:rPr>
            </w:pPr>
            <w:r w:rsidRPr="007071F7">
              <w:rPr>
                <w:rFonts w:ascii="Times New Roman" w:hAnsi="Times New Roman" w:cs="Times New Roman"/>
                <w:sz w:val="22"/>
                <w:szCs w:val="22"/>
              </w:rPr>
              <w:t>3</w:t>
            </w:r>
          </w:p>
        </w:tc>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7071F7" w:rsidP="00A424B6">
            <w:pPr>
              <w:spacing w:line="360" w:lineRule="auto"/>
              <w:jc w:val="center"/>
              <w:rPr>
                <w:rFonts w:ascii="Times New Roman" w:hAnsi="Times New Roman" w:cs="Times New Roman"/>
                <w:sz w:val="22"/>
                <w:szCs w:val="22"/>
              </w:rPr>
            </w:pPr>
            <w:r w:rsidRPr="007071F7">
              <w:rPr>
                <w:rFonts w:ascii="Times New Roman" w:hAnsi="Times New Roman" w:cs="Times New Roman"/>
                <w:sz w:val="22"/>
                <w:szCs w:val="22"/>
              </w:rPr>
              <w:t>1</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1F7" w:rsidRPr="007071F7" w:rsidRDefault="007071F7" w:rsidP="00A424B6">
            <w:pPr>
              <w:spacing w:line="360" w:lineRule="auto"/>
              <w:jc w:val="center"/>
              <w:rPr>
                <w:rFonts w:ascii="Times New Roman" w:hAnsi="Times New Roman" w:cs="Times New Roman"/>
                <w:sz w:val="22"/>
                <w:szCs w:val="22"/>
              </w:rPr>
            </w:pPr>
            <w:r w:rsidRPr="007071F7">
              <w:rPr>
                <w:rFonts w:ascii="Times New Roman" w:hAnsi="Times New Roman" w:cs="Times New Roman"/>
                <w:sz w:val="22"/>
                <w:szCs w:val="22"/>
              </w:rPr>
              <w:t>3</w:t>
            </w:r>
          </w:p>
        </w:tc>
      </w:tr>
      <w:tr w:rsidR="007071F7" w:rsidRPr="007071F7" w:rsidTr="009E5E58">
        <w:tc>
          <w:tcPr>
            <w:tcW w:w="2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0F749A" w:rsidP="00A424B6">
            <w:pPr>
              <w:spacing w:line="360" w:lineRule="auto"/>
              <w:rPr>
                <w:rFonts w:ascii="Times New Roman" w:hAnsi="Times New Roman" w:cs="Times New Roman"/>
                <w:sz w:val="22"/>
                <w:szCs w:val="22"/>
              </w:rPr>
            </w:pPr>
            <w:r>
              <w:rPr>
                <w:rFonts w:ascii="Times New Roman" w:hAnsi="Times New Roman" w:cs="Times New Roman"/>
                <w:sz w:val="22"/>
                <w:szCs w:val="22"/>
              </w:rPr>
              <w:t>PI</w:t>
            </w:r>
            <w:r w:rsidRPr="007071F7">
              <w:rPr>
                <w:rFonts w:ascii="Times New Roman" w:hAnsi="Times New Roman" w:cs="Times New Roman"/>
                <w:sz w:val="22"/>
                <w:szCs w:val="22"/>
              </w:rPr>
              <w:t>OMETRA</w:t>
            </w:r>
          </w:p>
        </w:tc>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7071F7" w:rsidP="00A424B6">
            <w:pPr>
              <w:spacing w:line="360" w:lineRule="auto"/>
              <w:jc w:val="center"/>
              <w:rPr>
                <w:rFonts w:ascii="Times New Roman" w:hAnsi="Times New Roman" w:cs="Times New Roman"/>
                <w:sz w:val="22"/>
                <w:szCs w:val="22"/>
              </w:rPr>
            </w:pPr>
            <w:r w:rsidRPr="007071F7">
              <w:rPr>
                <w:rFonts w:ascii="Times New Roman" w:hAnsi="Times New Roman" w:cs="Times New Roman"/>
                <w:sz w:val="22"/>
                <w:szCs w:val="22"/>
              </w:rPr>
              <w:t>5</w:t>
            </w:r>
          </w:p>
        </w:tc>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7071F7" w:rsidP="00A424B6">
            <w:pPr>
              <w:spacing w:line="360" w:lineRule="auto"/>
              <w:jc w:val="center"/>
              <w:rPr>
                <w:rFonts w:ascii="Times New Roman" w:hAnsi="Times New Roman" w:cs="Times New Roman"/>
                <w:sz w:val="22"/>
                <w:szCs w:val="22"/>
              </w:rPr>
            </w:pPr>
            <w:r w:rsidRPr="007071F7">
              <w:rPr>
                <w:rFonts w:ascii="Times New Roman" w:hAnsi="Times New Roman" w:cs="Times New Roman"/>
                <w:sz w:val="22"/>
                <w:szCs w:val="22"/>
              </w:rPr>
              <w:t>5</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1F7" w:rsidRPr="007071F7" w:rsidRDefault="007071F7" w:rsidP="00A424B6">
            <w:pPr>
              <w:spacing w:line="360" w:lineRule="auto"/>
              <w:jc w:val="center"/>
              <w:rPr>
                <w:rFonts w:ascii="Times New Roman" w:hAnsi="Times New Roman" w:cs="Times New Roman"/>
                <w:sz w:val="22"/>
                <w:szCs w:val="22"/>
              </w:rPr>
            </w:pPr>
            <w:r w:rsidRPr="007071F7">
              <w:rPr>
                <w:rFonts w:ascii="Times New Roman" w:hAnsi="Times New Roman" w:cs="Times New Roman"/>
                <w:sz w:val="22"/>
                <w:szCs w:val="22"/>
              </w:rPr>
              <w:t>5</w:t>
            </w:r>
          </w:p>
        </w:tc>
      </w:tr>
      <w:tr w:rsidR="007071F7" w:rsidRPr="007071F7" w:rsidTr="009E5E58">
        <w:tc>
          <w:tcPr>
            <w:tcW w:w="2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0F749A" w:rsidP="00A424B6">
            <w:pPr>
              <w:spacing w:line="360" w:lineRule="auto"/>
              <w:rPr>
                <w:rFonts w:ascii="Times New Roman" w:hAnsi="Times New Roman" w:cs="Times New Roman"/>
                <w:sz w:val="22"/>
                <w:szCs w:val="22"/>
              </w:rPr>
            </w:pPr>
            <w:r w:rsidRPr="007071F7">
              <w:rPr>
                <w:rFonts w:ascii="Times New Roman" w:hAnsi="Times New Roman" w:cs="Times New Roman"/>
                <w:sz w:val="22"/>
                <w:szCs w:val="22"/>
              </w:rPr>
              <w:t>SEPSA</w:t>
            </w:r>
          </w:p>
        </w:tc>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7071F7" w:rsidP="00A424B6">
            <w:pPr>
              <w:spacing w:line="360" w:lineRule="auto"/>
              <w:jc w:val="center"/>
              <w:rPr>
                <w:rFonts w:ascii="Times New Roman" w:hAnsi="Times New Roman" w:cs="Times New Roman"/>
                <w:sz w:val="22"/>
                <w:szCs w:val="22"/>
              </w:rPr>
            </w:pPr>
            <w:r w:rsidRPr="007071F7">
              <w:rPr>
                <w:rFonts w:ascii="Times New Roman" w:hAnsi="Times New Roman" w:cs="Times New Roman"/>
                <w:sz w:val="22"/>
                <w:szCs w:val="22"/>
              </w:rPr>
              <w:t>12</w:t>
            </w:r>
          </w:p>
        </w:tc>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7071F7" w:rsidP="00A424B6">
            <w:pPr>
              <w:spacing w:line="360" w:lineRule="auto"/>
              <w:jc w:val="center"/>
              <w:rPr>
                <w:rFonts w:ascii="Times New Roman" w:hAnsi="Times New Roman" w:cs="Times New Roman"/>
                <w:sz w:val="22"/>
                <w:szCs w:val="22"/>
              </w:rPr>
            </w:pPr>
            <w:r w:rsidRPr="007071F7">
              <w:rPr>
                <w:rFonts w:ascii="Times New Roman" w:hAnsi="Times New Roman" w:cs="Times New Roman"/>
                <w:sz w:val="22"/>
                <w:szCs w:val="22"/>
              </w:rPr>
              <w:t>15</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1F7" w:rsidRPr="007071F7" w:rsidRDefault="007071F7" w:rsidP="00A424B6">
            <w:pPr>
              <w:spacing w:line="360" w:lineRule="auto"/>
              <w:jc w:val="center"/>
              <w:rPr>
                <w:rFonts w:ascii="Times New Roman" w:hAnsi="Times New Roman" w:cs="Times New Roman"/>
                <w:sz w:val="22"/>
                <w:szCs w:val="22"/>
              </w:rPr>
            </w:pPr>
            <w:r w:rsidRPr="007071F7">
              <w:rPr>
                <w:rFonts w:ascii="Times New Roman" w:hAnsi="Times New Roman" w:cs="Times New Roman"/>
                <w:sz w:val="22"/>
                <w:szCs w:val="22"/>
              </w:rPr>
              <w:t>18</w:t>
            </w:r>
          </w:p>
        </w:tc>
      </w:tr>
      <w:tr w:rsidR="007071F7" w:rsidRPr="007071F7" w:rsidTr="009E5E58">
        <w:tc>
          <w:tcPr>
            <w:tcW w:w="2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0F749A" w:rsidP="00A424B6">
            <w:pPr>
              <w:spacing w:line="360" w:lineRule="auto"/>
              <w:rPr>
                <w:rFonts w:ascii="Times New Roman" w:hAnsi="Times New Roman" w:cs="Times New Roman"/>
                <w:sz w:val="22"/>
                <w:szCs w:val="22"/>
              </w:rPr>
            </w:pPr>
            <w:r w:rsidRPr="007071F7">
              <w:rPr>
                <w:rFonts w:ascii="Times New Roman" w:hAnsi="Times New Roman" w:cs="Times New Roman"/>
                <w:sz w:val="22"/>
                <w:szCs w:val="22"/>
              </w:rPr>
              <w:t>TRAUMA</w:t>
            </w:r>
          </w:p>
        </w:tc>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7071F7" w:rsidP="00A424B6">
            <w:pPr>
              <w:spacing w:line="360" w:lineRule="auto"/>
              <w:jc w:val="center"/>
              <w:rPr>
                <w:rFonts w:ascii="Times New Roman" w:hAnsi="Times New Roman" w:cs="Times New Roman"/>
                <w:sz w:val="22"/>
                <w:szCs w:val="22"/>
              </w:rPr>
            </w:pPr>
            <w:r w:rsidRPr="007071F7">
              <w:rPr>
                <w:rFonts w:ascii="Times New Roman" w:hAnsi="Times New Roman" w:cs="Times New Roman"/>
                <w:sz w:val="22"/>
                <w:szCs w:val="22"/>
              </w:rPr>
              <w:t>13</w:t>
            </w:r>
          </w:p>
        </w:tc>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7071F7" w:rsidP="00A424B6">
            <w:pPr>
              <w:spacing w:line="360" w:lineRule="auto"/>
              <w:jc w:val="center"/>
              <w:rPr>
                <w:rFonts w:ascii="Times New Roman" w:hAnsi="Times New Roman" w:cs="Times New Roman"/>
                <w:sz w:val="22"/>
                <w:szCs w:val="22"/>
              </w:rPr>
            </w:pPr>
            <w:r w:rsidRPr="007071F7">
              <w:rPr>
                <w:rFonts w:ascii="Times New Roman" w:hAnsi="Times New Roman" w:cs="Times New Roman"/>
                <w:sz w:val="22"/>
                <w:szCs w:val="22"/>
              </w:rPr>
              <w:t>8</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1F7" w:rsidRPr="007071F7" w:rsidRDefault="007071F7" w:rsidP="00A424B6">
            <w:pPr>
              <w:spacing w:line="360" w:lineRule="auto"/>
              <w:jc w:val="center"/>
              <w:rPr>
                <w:rFonts w:ascii="Times New Roman" w:hAnsi="Times New Roman" w:cs="Times New Roman"/>
                <w:sz w:val="22"/>
                <w:szCs w:val="22"/>
              </w:rPr>
            </w:pPr>
            <w:r w:rsidRPr="007071F7">
              <w:rPr>
                <w:rFonts w:ascii="Times New Roman" w:hAnsi="Times New Roman" w:cs="Times New Roman"/>
                <w:sz w:val="22"/>
                <w:szCs w:val="22"/>
              </w:rPr>
              <w:t>14</w:t>
            </w:r>
          </w:p>
        </w:tc>
      </w:tr>
      <w:tr w:rsidR="007071F7" w:rsidRPr="007071F7" w:rsidTr="009E5E58">
        <w:tc>
          <w:tcPr>
            <w:tcW w:w="2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0F749A" w:rsidP="00A424B6">
            <w:pPr>
              <w:spacing w:line="360" w:lineRule="auto"/>
              <w:rPr>
                <w:rFonts w:ascii="Times New Roman" w:hAnsi="Times New Roman" w:cs="Times New Roman"/>
                <w:sz w:val="22"/>
                <w:szCs w:val="22"/>
              </w:rPr>
            </w:pPr>
            <w:r w:rsidRPr="007071F7">
              <w:rPr>
                <w:rFonts w:ascii="Times New Roman" w:hAnsi="Times New Roman" w:cs="Times New Roman"/>
                <w:sz w:val="22"/>
                <w:szCs w:val="22"/>
              </w:rPr>
              <w:t>VIRUSNE BOLESTI</w:t>
            </w:r>
          </w:p>
        </w:tc>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7071F7" w:rsidP="00A424B6">
            <w:pPr>
              <w:spacing w:line="360" w:lineRule="auto"/>
              <w:jc w:val="center"/>
              <w:rPr>
                <w:rFonts w:ascii="Times New Roman" w:hAnsi="Times New Roman" w:cs="Times New Roman"/>
                <w:sz w:val="22"/>
                <w:szCs w:val="22"/>
              </w:rPr>
            </w:pPr>
            <w:r w:rsidRPr="007071F7">
              <w:rPr>
                <w:rFonts w:ascii="Times New Roman" w:hAnsi="Times New Roman" w:cs="Times New Roman"/>
                <w:sz w:val="22"/>
                <w:szCs w:val="22"/>
              </w:rPr>
              <w:t>12</w:t>
            </w:r>
          </w:p>
        </w:tc>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7071F7" w:rsidP="00A424B6">
            <w:pPr>
              <w:spacing w:line="360" w:lineRule="auto"/>
              <w:jc w:val="center"/>
              <w:rPr>
                <w:rFonts w:ascii="Times New Roman" w:hAnsi="Times New Roman" w:cs="Times New Roman"/>
                <w:sz w:val="22"/>
                <w:szCs w:val="22"/>
              </w:rPr>
            </w:pPr>
            <w:r w:rsidRPr="007071F7">
              <w:rPr>
                <w:rFonts w:ascii="Times New Roman" w:hAnsi="Times New Roman" w:cs="Times New Roman"/>
                <w:sz w:val="22"/>
                <w:szCs w:val="22"/>
              </w:rPr>
              <w:t>8</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1F7" w:rsidRPr="007071F7" w:rsidRDefault="007071F7" w:rsidP="00A424B6">
            <w:pPr>
              <w:spacing w:line="360" w:lineRule="auto"/>
              <w:jc w:val="center"/>
              <w:rPr>
                <w:rFonts w:ascii="Times New Roman" w:hAnsi="Times New Roman" w:cs="Times New Roman"/>
                <w:sz w:val="22"/>
                <w:szCs w:val="22"/>
              </w:rPr>
            </w:pPr>
            <w:r w:rsidRPr="007071F7">
              <w:rPr>
                <w:rFonts w:ascii="Times New Roman" w:hAnsi="Times New Roman" w:cs="Times New Roman"/>
                <w:sz w:val="22"/>
                <w:szCs w:val="22"/>
              </w:rPr>
              <w:t>12</w:t>
            </w:r>
          </w:p>
        </w:tc>
      </w:tr>
      <w:tr w:rsidR="007071F7" w:rsidRPr="007071F7" w:rsidTr="00E21DF0">
        <w:trPr>
          <w:trHeight w:val="598"/>
        </w:trPr>
        <w:tc>
          <w:tcPr>
            <w:tcW w:w="2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0F749A" w:rsidP="00740467">
            <w:pPr>
              <w:rPr>
                <w:rFonts w:ascii="Times New Roman" w:hAnsi="Times New Roman" w:cs="Times New Roman"/>
                <w:sz w:val="22"/>
                <w:szCs w:val="22"/>
              </w:rPr>
            </w:pPr>
            <w:r w:rsidRPr="007071F7">
              <w:rPr>
                <w:rFonts w:ascii="Times New Roman" w:hAnsi="Times New Roman" w:cs="Times New Roman"/>
                <w:sz w:val="22"/>
                <w:szCs w:val="22"/>
              </w:rPr>
              <w:t xml:space="preserve">ZATAJIVANJE BUBREGA (NEFROSKLEROZA) </w:t>
            </w:r>
          </w:p>
        </w:tc>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7071F7" w:rsidP="00A424B6">
            <w:pPr>
              <w:jc w:val="center"/>
              <w:rPr>
                <w:rFonts w:ascii="Times New Roman" w:hAnsi="Times New Roman" w:cs="Times New Roman"/>
                <w:sz w:val="22"/>
                <w:szCs w:val="22"/>
              </w:rPr>
            </w:pPr>
            <w:r w:rsidRPr="007071F7">
              <w:rPr>
                <w:rFonts w:ascii="Times New Roman" w:hAnsi="Times New Roman" w:cs="Times New Roman"/>
                <w:sz w:val="22"/>
                <w:szCs w:val="22"/>
              </w:rPr>
              <w:t>45</w:t>
            </w:r>
          </w:p>
        </w:tc>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7071F7" w:rsidP="00A424B6">
            <w:pPr>
              <w:jc w:val="center"/>
              <w:rPr>
                <w:rFonts w:ascii="Times New Roman" w:hAnsi="Times New Roman" w:cs="Times New Roman"/>
                <w:sz w:val="22"/>
                <w:szCs w:val="22"/>
              </w:rPr>
            </w:pPr>
            <w:r w:rsidRPr="007071F7">
              <w:rPr>
                <w:rFonts w:ascii="Times New Roman" w:hAnsi="Times New Roman" w:cs="Times New Roman"/>
                <w:sz w:val="22"/>
                <w:szCs w:val="22"/>
              </w:rPr>
              <w:t>52</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1F7" w:rsidRPr="007071F7" w:rsidRDefault="007071F7" w:rsidP="00A424B6">
            <w:pPr>
              <w:jc w:val="center"/>
              <w:rPr>
                <w:rFonts w:ascii="Times New Roman" w:hAnsi="Times New Roman" w:cs="Times New Roman"/>
                <w:sz w:val="22"/>
                <w:szCs w:val="22"/>
              </w:rPr>
            </w:pPr>
            <w:r w:rsidRPr="007071F7">
              <w:rPr>
                <w:rFonts w:ascii="Times New Roman" w:hAnsi="Times New Roman" w:cs="Times New Roman"/>
                <w:sz w:val="22"/>
                <w:szCs w:val="22"/>
              </w:rPr>
              <w:t>70</w:t>
            </w:r>
          </w:p>
        </w:tc>
      </w:tr>
      <w:tr w:rsidR="007071F7" w:rsidRPr="007071F7" w:rsidTr="009E5E58">
        <w:tc>
          <w:tcPr>
            <w:tcW w:w="2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0F749A" w:rsidP="00A424B6">
            <w:pPr>
              <w:spacing w:line="360" w:lineRule="auto"/>
              <w:rPr>
                <w:rFonts w:ascii="Times New Roman" w:hAnsi="Times New Roman" w:cs="Times New Roman"/>
                <w:sz w:val="22"/>
                <w:szCs w:val="22"/>
              </w:rPr>
            </w:pPr>
            <w:r w:rsidRPr="007071F7">
              <w:rPr>
                <w:rFonts w:ascii="Times New Roman" w:hAnsi="Times New Roman" w:cs="Times New Roman"/>
                <w:sz w:val="22"/>
                <w:szCs w:val="22"/>
              </w:rPr>
              <w:t>ZATAJIVANJE SRCA</w:t>
            </w:r>
          </w:p>
        </w:tc>
        <w:tc>
          <w:tcPr>
            <w:tcW w:w="225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7071F7" w:rsidP="00A424B6">
            <w:pPr>
              <w:jc w:val="center"/>
              <w:rPr>
                <w:rFonts w:ascii="Times New Roman" w:hAnsi="Times New Roman" w:cs="Times New Roman"/>
                <w:sz w:val="22"/>
                <w:szCs w:val="22"/>
              </w:rPr>
            </w:pPr>
            <w:r w:rsidRPr="007071F7">
              <w:rPr>
                <w:rFonts w:ascii="Times New Roman" w:hAnsi="Times New Roman" w:cs="Times New Roman"/>
                <w:sz w:val="22"/>
                <w:szCs w:val="22"/>
              </w:rPr>
              <w:t>51</w:t>
            </w:r>
          </w:p>
        </w:tc>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071F7" w:rsidRPr="007071F7" w:rsidRDefault="007071F7" w:rsidP="00A424B6">
            <w:pPr>
              <w:jc w:val="center"/>
              <w:rPr>
                <w:rFonts w:ascii="Times New Roman" w:hAnsi="Times New Roman" w:cs="Times New Roman"/>
                <w:sz w:val="22"/>
                <w:szCs w:val="22"/>
              </w:rPr>
            </w:pPr>
            <w:r w:rsidRPr="007071F7">
              <w:rPr>
                <w:rFonts w:ascii="Times New Roman" w:hAnsi="Times New Roman" w:cs="Times New Roman"/>
                <w:sz w:val="22"/>
                <w:szCs w:val="22"/>
              </w:rPr>
              <w:t>67</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1F7" w:rsidRPr="007071F7" w:rsidRDefault="007071F7" w:rsidP="00A424B6">
            <w:pPr>
              <w:jc w:val="center"/>
              <w:rPr>
                <w:rFonts w:ascii="Times New Roman" w:hAnsi="Times New Roman" w:cs="Times New Roman"/>
                <w:sz w:val="22"/>
                <w:szCs w:val="22"/>
              </w:rPr>
            </w:pPr>
            <w:r w:rsidRPr="007071F7">
              <w:rPr>
                <w:rFonts w:ascii="Times New Roman" w:hAnsi="Times New Roman" w:cs="Times New Roman"/>
                <w:sz w:val="22"/>
                <w:szCs w:val="22"/>
              </w:rPr>
              <w:t>96</w:t>
            </w:r>
          </w:p>
        </w:tc>
      </w:tr>
    </w:tbl>
    <w:p w:rsidR="007071F7" w:rsidRDefault="007071F7" w:rsidP="007071F7">
      <w:pPr>
        <w:spacing w:line="480" w:lineRule="auto"/>
        <w:rPr>
          <w:sz w:val="18"/>
          <w:szCs w:val="18"/>
        </w:rPr>
      </w:pPr>
    </w:p>
    <w:p w:rsidR="00713012" w:rsidRPr="007071F7" w:rsidRDefault="00713012" w:rsidP="007071F7">
      <w:pPr>
        <w:spacing w:line="480" w:lineRule="auto"/>
        <w:jc w:val="both"/>
        <w:rPr>
          <w:rFonts w:ascii="Times New Roman" w:hAnsi="Times New Roman" w:cs="Times New Roman"/>
        </w:rPr>
      </w:pPr>
    </w:p>
    <w:p w:rsidR="00713012" w:rsidRDefault="00CA7289" w:rsidP="00A424B6">
      <w:pPr>
        <w:spacing w:line="360" w:lineRule="auto"/>
        <w:jc w:val="center"/>
      </w:pPr>
      <w:r>
        <w:rPr>
          <w:noProof/>
          <w:lang w:eastAsia="en-US" w:bidi="ar-SA"/>
        </w:rPr>
        <w:drawing>
          <wp:inline distT="0" distB="0" distL="0" distR="0">
            <wp:extent cx="5787666" cy="3124863"/>
            <wp:effectExtent l="19050" t="0" r="22584" b="0"/>
            <wp:docPr id="28"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C27BC" w:rsidRPr="007726B5" w:rsidRDefault="006C27BC" w:rsidP="00A424B6">
      <w:pPr>
        <w:spacing w:line="360" w:lineRule="auto"/>
        <w:rPr>
          <w:rFonts w:ascii="Times New Roman" w:hAnsi="Times New Roman" w:cs="Times New Roman"/>
          <w:i/>
        </w:rPr>
      </w:pPr>
      <w:proofErr w:type="gramStart"/>
      <w:r>
        <w:rPr>
          <w:rFonts w:ascii="Times New Roman" w:hAnsi="Times New Roman" w:cs="Times New Roman"/>
        </w:rPr>
        <w:t xml:space="preserve">Slika </w:t>
      </w:r>
      <w:r w:rsidR="006B016D">
        <w:rPr>
          <w:rFonts w:ascii="Times New Roman" w:hAnsi="Times New Roman" w:cs="Times New Roman"/>
        </w:rPr>
        <w:t>44</w:t>
      </w:r>
      <w:r w:rsidR="00A424B6">
        <w:rPr>
          <w:rFonts w:ascii="Times New Roman" w:hAnsi="Times New Roman" w:cs="Times New Roman"/>
        </w:rPr>
        <w:t>.</w:t>
      </w:r>
      <w:proofErr w:type="gramEnd"/>
      <w:r>
        <w:rPr>
          <w:rFonts w:ascii="Times New Roman" w:hAnsi="Times New Roman" w:cs="Times New Roman"/>
        </w:rPr>
        <w:t xml:space="preserve"> </w:t>
      </w:r>
      <w:r w:rsidRPr="00AC3D11">
        <w:rPr>
          <w:rFonts w:ascii="Times New Roman" w:hAnsi="Times New Roman" w:cs="Times New Roman"/>
        </w:rPr>
        <w:t xml:space="preserve">Usporedni prikaz nalaza pasa s emfizemom, hiperemijom i edemom pluća pasa prema nekim </w:t>
      </w:r>
      <w:r w:rsidR="00740467" w:rsidRPr="00AC3D11">
        <w:rPr>
          <w:rFonts w:ascii="Times New Roman" w:hAnsi="Times New Roman" w:cs="Times New Roman"/>
        </w:rPr>
        <w:t>uzrocima</w:t>
      </w:r>
      <w:r w:rsidRPr="00AC3D11">
        <w:rPr>
          <w:rFonts w:ascii="Times New Roman" w:hAnsi="Times New Roman" w:cs="Times New Roman"/>
        </w:rPr>
        <w:t xml:space="preserve"> uginuća</w:t>
      </w:r>
    </w:p>
    <w:p w:rsidR="007875A4" w:rsidRDefault="007875A4" w:rsidP="00A424B6">
      <w:pPr>
        <w:spacing w:line="360" w:lineRule="auto"/>
        <w:rPr>
          <w:rFonts w:ascii="Times New Roman" w:hAnsi="Times New Roman" w:cs="Times New Roman"/>
        </w:rPr>
      </w:pPr>
    </w:p>
    <w:p w:rsidR="006C27BC" w:rsidRPr="006C27BC" w:rsidRDefault="006C27BC" w:rsidP="006C27BC">
      <w:pPr>
        <w:spacing w:line="480" w:lineRule="auto"/>
        <w:ind w:firstLine="708"/>
        <w:rPr>
          <w:rFonts w:ascii="Times New Roman" w:hAnsi="Times New Roman" w:cs="Times New Roman"/>
        </w:rPr>
      </w:pPr>
      <w:r w:rsidRPr="006C27BC">
        <w:rPr>
          <w:rFonts w:ascii="Times New Roman" w:hAnsi="Times New Roman" w:cs="Times New Roman"/>
        </w:rPr>
        <w:t>U uzorku je evidentirano 253 nalaza pasa s hiperemijom i 240 s edemom što ukazuje</w:t>
      </w:r>
      <w:r w:rsidR="00740467">
        <w:rPr>
          <w:rFonts w:ascii="Times New Roman" w:hAnsi="Times New Roman" w:cs="Times New Roman"/>
        </w:rPr>
        <w:t xml:space="preserve"> </w:t>
      </w:r>
      <w:proofErr w:type="gramStart"/>
      <w:r w:rsidRPr="006C27BC">
        <w:rPr>
          <w:rFonts w:ascii="Times New Roman" w:hAnsi="Times New Roman" w:cs="Times New Roman"/>
        </w:rPr>
        <w:t>na</w:t>
      </w:r>
      <w:proofErr w:type="gramEnd"/>
      <w:r w:rsidRPr="006C27BC">
        <w:rPr>
          <w:rFonts w:ascii="Times New Roman" w:hAnsi="Times New Roman" w:cs="Times New Roman"/>
        </w:rPr>
        <w:t xml:space="preserve"> ist</w:t>
      </w:r>
      <w:r w:rsidR="00BF48D7">
        <w:rPr>
          <w:rFonts w:ascii="Times New Roman" w:hAnsi="Times New Roman" w:cs="Times New Roman"/>
        </w:rPr>
        <w:t xml:space="preserve">ovremene promjene plućnog tkiva, </w:t>
      </w:r>
      <w:r w:rsidR="00BF48D7" w:rsidRPr="00D644BE">
        <w:rPr>
          <w:rFonts w:ascii="Times New Roman" w:hAnsi="Times New Roman" w:cs="Times New Roman"/>
          <w:color w:val="000000" w:themeColor="text1"/>
        </w:rPr>
        <w:t>hiperemija</w:t>
      </w:r>
      <w:r w:rsidRPr="00D644BE">
        <w:rPr>
          <w:rFonts w:ascii="Times New Roman" w:hAnsi="Times New Roman" w:cs="Times New Roman"/>
          <w:color w:val="000000" w:themeColor="text1"/>
        </w:rPr>
        <w:t xml:space="preserve"> i edem</w:t>
      </w:r>
      <w:r w:rsidRPr="00BF48D7">
        <w:rPr>
          <w:rFonts w:ascii="Times New Roman" w:hAnsi="Times New Roman" w:cs="Times New Roman"/>
          <w:color w:val="FF0000"/>
        </w:rPr>
        <w:t>.</w:t>
      </w:r>
    </w:p>
    <w:p w:rsidR="006C27BC" w:rsidRPr="007071F7" w:rsidRDefault="00E21DF0" w:rsidP="00E21DF0">
      <w:pPr>
        <w:spacing w:line="360" w:lineRule="auto"/>
        <w:jc w:val="center"/>
        <w:rPr>
          <w:rFonts w:ascii="Times New Roman" w:hAnsi="Times New Roman" w:cs="Times New Roman"/>
        </w:rPr>
      </w:pPr>
      <w:r w:rsidRPr="00E21DF0">
        <w:rPr>
          <w:rFonts w:ascii="Times New Roman" w:hAnsi="Times New Roman" w:cs="Times New Roman"/>
          <w:noProof/>
          <w:lang w:eastAsia="en-US" w:bidi="ar-SA"/>
        </w:rPr>
        <w:drawing>
          <wp:inline distT="0" distB="0" distL="0" distR="0">
            <wp:extent cx="4362119" cy="2369489"/>
            <wp:effectExtent l="19050" t="0" r="19381"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13012" w:rsidRPr="006C27BC" w:rsidRDefault="006C27BC" w:rsidP="006C27BC">
      <w:pPr>
        <w:spacing w:line="480" w:lineRule="auto"/>
        <w:rPr>
          <w:rFonts w:ascii="Times New Roman" w:hAnsi="Times New Roman" w:cs="Times New Roman"/>
        </w:rPr>
      </w:pPr>
      <w:proofErr w:type="gramStart"/>
      <w:r>
        <w:rPr>
          <w:rFonts w:ascii="Times New Roman" w:hAnsi="Times New Roman" w:cs="Times New Roman"/>
        </w:rPr>
        <w:t xml:space="preserve">Slika </w:t>
      </w:r>
      <w:r w:rsidR="006B016D">
        <w:rPr>
          <w:rFonts w:ascii="Times New Roman" w:hAnsi="Times New Roman" w:cs="Times New Roman"/>
        </w:rPr>
        <w:t>45</w:t>
      </w:r>
      <w:r w:rsidR="00A424B6">
        <w:rPr>
          <w:rFonts w:ascii="Times New Roman" w:hAnsi="Times New Roman" w:cs="Times New Roman"/>
        </w:rPr>
        <w:t>.</w:t>
      </w:r>
      <w:proofErr w:type="gramEnd"/>
      <w:r>
        <w:rPr>
          <w:rFonts w:ascii="Times New Roman" w:hAnsi="Times New Roman" w:cs="Times New Roman"/>
        </w:rPr>
        <w:t xml:space="preserve"> </w:t>
      </w:r>
      <w:r w:rsidRPr="00AC3D11">
        <w:rPr>
          <w:rFonts w:ascii="Times New Roman" w:hAnsi="Times New Roman" w:cs="Times New Roman"/>
        </w:rPr>
        <w:t>Usporedni prikaz edema i hiperemije kod pasa</w:t>
      </w:r>
    </w:p>
    <w:p w:rsidR="00A424B6" w:rsidRDefault="00A424B6" w:rsidP="006C27BC">
      <w:pPr>
        <w:spacing w:line="480" w:lineRule="auto"/>
        <w:rPr>
          <w:rFonts w:ascii="Times New Roman" w:hAnsi="Times New Roman" w:cs="Times New Roman"/>
        </w:rPr>
      </w:pPr>
    </w:p>
    <w:p w:rsidR="00E21DF0" w:rsidRDefault="00582A0F" w:rsidP="006C27BC">
      <w:pPr>
        <w:spacing w:line="480" w:lineRule="auto"/>
        <w:rPr>
          <w:rFonts w:ascii="Times New Roman" w:hAnsi="Times New Roman" w:cs="Times New Roman"/>
          <w:b/>
        </w:rPr>
      </w:pPr>
      <w:r>
        <w:rPr>
          <w:rFonts w:ascii="Times New Roman" w:hAnsi="Times New Roman" w:cs="Times New Roman"/>
          <w:b/>
        </w:rPr>
        <w:tab/>
      </w:r>
    </w:p>
    <w:p w:rsidR="00713012" w:rsidRPr="00582A0F" w:rsidRDefault="00DE52BC" w:rsidP="006C27BC">
      <w:pPr>
        <w:spacing w:line="480" w:lineRule="auto"/>
        <w:rPr>
          <w:rFonts w:ascii="Times New Roman" w:hAnsi="Times New Roman" w:cs="Times New Roman"/>
          <w:b/>
        </w:rPr>
      </w:pPr>
      <w:r w:rsidRPr="00582A0F">
        <w:rPr>
          <w:rFonts w:ascii="Times New Roman" w:hAnsi="Times New Roman" w:cs="Times New Roman"/>
          <w:b/>
        </w:rPr>
        <w:t xml:space="preserve">EDEM PLUĆA </w:t>
      </w:r>
      <w:r w:rsidR="00251F0A" w:rsidRPr="00582A0F">
        <w:rPr>
          <w:rFonts w:ascii="Times New Roman" w:hAnsi="Times New Roman" w:cs="Times New Roman"/>
          <w:b/>
        </w:rPr>
        <w:t>MAČAKA</w:t>
      </w:r>
    </w:p>
    <w:p w:rsidR="001D040E" w:rsidRPr="006C27BC" w:rsidRDefault="00251F0A" w:rsidP="001D040E">
      <w:pPr>
        <w:spacing w:line="480" w:lineRule="auto"/>
        <w:jc w:val="both"/>
        <w:rPr>
          <w:rFonts w:ascii="Times New Roman" w:hAnsi="Times New Roman" w:cs="Times New Roman"/>
        </w:rPr>
      </w:pPr>
      <w:proofErr w:type="gramStart"/>
      <w:r w:rsidRPr="006C27BC">
        <w:rPr>
          <w:rFonts w:ascii="Times New Roman" w:hAnsi="Times New Roman" w:cs="Times New Roman"/>
        </w:rPr>
        <w:t>Edem pluća evidentiran je kod 68 mačaka.</w:t>
      </w:r>
      <w:proofErr w:type="gramEnd"/>
      <w:r w:rsidRPr="006C27BC">
        <w:rPr>
          <w:rFonts w:ascii="Times New Roman" w:hAnsi="Times New Roman" w:cs="Times New Roman"/>
        </w:rPr>
        <w:t xml:space="preserve"> </w:t>
      </w:r>
      <w:proofErr w:type="gramStart"/>
      <w:r w:rsidRPr="006C27BC">
        <w:rPr>
          <w:rFonts w:ascii="Times New Roman" w:hAnsi="Times New Roman" w:cs="Times New Roman"/>
        </w:rPr>
        <w:t>Kao uzroci hemodinamskog edema spominju se kongestivno zatajivanje rada srca što je potvrđeno nalazima (5), poremećaji kod kojih je snižen osmotski tlak krvi kao bolesti jetre (1</w:t>
      </w:r>
      <w:r w:rsidR="00052F70" w:rsidRPr="006C27BC">
        <w:rPr>
          <w:rFonts w:ascii="Times New Roman" w:hAnsi="Times New Roman" w:cs="Times New Roman"/>
        </w:rPr>
        <w:t>), zatajivanje bubrega (nefroskleroza)</w:t>
      </w:r>
      <w:r w:rsidRPr="006C27BC">
        <w:rPr>
          <w:rFonts w:ascii="Times New Roman" w:hAnsi="Times New Roman" w:cs="Times New Roman"/>
        </w:rPr>
        <w:t xml:space="preserve"> (15), enteropatije (1), tumori (12).</w:t>
      </w:r>
      <w:proofErr w:type="gramEnd"/>
      <w:r w:rsidR="001D040E" w:rsidRPr="001D040E">
        <w:rPr>
          <w:rFonts w:ascii="Times New Roman" w:hAnsi="Times New Roman" w:cs="Times New Roman"/>
        </w:rPr>
        <w:t xml:space="preserve"> </w:t>
      </w:r>
      <w:proofErr w:type="gramStart"/>
      <w:r w:rsidR="001D040E" w:rsidRPr="006C27BC">
        <w:rPr>
          <w:rFonts w:ascii="Times New Roman" w:hAnsi="Times New Roman" w:cs="Times New Roman"/>
        </w:rPr>
        <w:t>Nalaz edema pluća nađen je i kod velikog broja trauma (10).</w:t>
      </w:r>
      <w:proofErr w:type="gramEnd"/>
    </w:p>
    <w:p w:rsidR="00A424B6" w:rsidRDefault="001D040E" w:rsidP="00187EA9">
      <w:pPr>
        <w:spacing w:line="480" w:lineRule="auto"/>
        <w:ind w:firstLine="708"/>
        <w:jc w:val="both"/>
      </w:pPr>
      <w:r w:rsidRPr="006C27BC">
        <w:rPr>
          <w:rFonts w:ascii="Times New Roman" w:hAnsi="Times New Roman" w:cs="Times New Roman"/>
        </w:rPr>
        <w:t>Permeabilni edem nađen je kod nalaza vezanih uz upalne promjene (6), otrovanja (2) i niza zaraznih bolesti mačaka poput z</w:t>
      </w:r>
      <w:r w:rsidR="007875A4">
        <w:rPr>
          <w:rFonts w:ascii="Times New Roman" w:hAnsi="Times New Roman" w:cs="Times New Roman"/>
        </w:rPr>
        <w:t xml:space="preserve">araznog peritonitisa mačaka (3) </w:t>
      </w:r>
      <w:proofErr w:type="gramStart"/>
      <w:r w:rsidR="007875A4">
        <w:rPr>
          <w:rFonts w:ascii="Times New Roman" w:hAnsi="Times New Roman" w:cs="Times New Roman"/>
        </w:rPr>
        <w:t>te</w:t>
      </w:r>
      <w:proofErr w:type="gramEnd"/>
      <w:r w:rsidRPr="006C27BC">
        <w:rPr>
          <w:rFonts w:ascii="Times New Roman" w:hAnsi="Times New Roman" w:cs="Times New Roman"/>
        </w:rPr>
        <w:t xml:space="preserve"> panleukopemije mačaka (2).</w:t>
      </w:r>
    </w:p>
    <w:p w:rsidR="00713012" w:rsidRDefault="00CA7289" w:rsidP="00A424B6">
      <w:pPr>
        <w:spacing w:line="360" w:lineRule="auto"/>
        <w:jc w:val="center"/>
      </w:pPr>
      <w:r>
        <w:rPr>
          <w:noProof/>
          <w:lang w:eastAsia="en-US" w:bidi="ar-SA"/>
        </w:rPr>
        <w:drawing>
          <wp:inline distT="0" distB="0" distL="0" distR="0">
            <wp:extent cx="5810250" cy="2609850"/>
            <wp:effectExtent l="19050" t="0" r="19050" b="0"/>
            <wp:docPr id="30" name="Objec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424B6" w:rsidRPr="00740467" w:rsidRDefault="006B016D" w:rsidP="00B61EA9">
      <w:pPr>
        <w:spacing w:line="480" w:lineRule="auto"/>
        <w:rPr>
          <w:rFonts w:ascii="Times New Roman" w:hAnsi="Times New Roman" w:cs="Times New Roman"/>
          <w:i/>
          <w:sz w:val="22"/>
          <w:szCs w:val="22"/>
        </w:rPr>
      </w:pPr>
      <w:proofErr w:type="gramStart"/>
      <w:r>
        <w:rPr>
          <w:rFonts w:ascii="Times New Roman" w:hAnsi="Times New Roman" w:cs="Times New Roman"/>
          <w:sz w:val="22"/>
          <w:szCs w:val="22"/>
        </w:rPr>
        <w:t>Slika 46</w:t>
      </w:r>
      <w:r w:rsidR="00A424B6">
        <w:rPr>
          <w:rFonts w:ascii="Times New Roman" w:hAnsi="Times New Roman" w:cs="Times New Roman"/>
          <w:sz w:val="22"/>
          <w:szCs w:val="22"/>
        </w:rPr>
        <w:t>.</w:t>
      </w:r>
      <w:proofErr w:type="gramEnd"/>
      <w:r w:rsidR="00A424B6">
        <w:rPr>
          <w:rFonts w:ascii="Times New Roman" w:hAnsi="Times New Roman" w:cs="Times New Roman"/>
          <w:sz w:val="22"/>
          <w:szCs w:val="22"/>
        </w:rPr>
        <w:t xml:space="preserve"> </w:t>
      </w:r>
      <w:r w:rsidR="00A424B6" w:rsidRPr="004F10CF">
        <w:rPr>
          <w:rFonts w:ascii="Times New Roman" w:hAnsi="Times New Roman" w:cs="Times New Roman"/>
          <w:sz w:val="22"/>
          <w:szCs w:val="22"/>
        </w:rPr>
        <w:t xml:space="preserve">Prikaz nalaza mačaka s edemom pluća prema </w:t>
      </w:r>
      <w:r w:rsidR="005011F3" w:rsidRPr="004F10CF">
        <w:rPr>
          <w:rFonts w:ascii="Times New Roman" w:hAnsi="Times New Roman" w:cs="Times New Roman"/>
          <w:sz w:val="22"/>
          <w:szCs w:val="22"/>
        </w:rPr>
        <w:t>uzroku</w:t>
      </w:r>
      <w:r w:rsidR="00A424B6" w:rsidRPr="004F10CF">
        <w:rPr>
          <w:rFonts w:ascii="Times New Roman" w:hAnsi="Times New Roman" w:cs="Times New Roman"/>
          <w:sz w:val="22"/>
          <w:szCs w:val="22"/>
        </w:rPr>
        <w:t xml:space="preserve"> uginuća</w:t>
      </w:r>
    </w:p>
    <w:p w:rsidR="00187EA9" w:rsidRPr="00A424B6" w:rsidRDefault="00187EA9" w:rsidP="00187EA9">
      <w:pPr>
        <w:spacing w:line="360" w:lineRule="auto"/>
        <w:rPr>
          <w:rFonts w:ascii="Times New Roman" w:hAnsi="Times New Roman" w:cs="Times New Roman"/>
        </w:rPr>
      </w:pPr>
      <w:proofErr w:type="gramStart"/>
      <w:r>
        <w:rPr>
          <w:rFonts w:ascii="Times New Roman" w:hAnsi="Times New Roman" w:cs="Times New Roman"/>
        </w:rPr>
        <w:t>Tablica 4</w:t>
      </w:r>
      <w:r w:rsidR="00582A0F">
        <w:rPr>
          <w:rFonts w:ascii="Times New Roman" w:hAnsi="Times New Roman" w:cs="Times New Roman"/>
        </w:rPr>
        <w:t>5</w:t>
      </w:r>
      <w:r>
        <w:rPr>
          <w:rFonts w:ascii="Times New Roman" w:hAnsi="Times New Roman" w:cs="Times New Roman"/>
        </w:rPr>
        <w:t>.</w:t>
      </w:r>
      <w:proofErr w:type="gramEnd"/>
      <w:r>
        <w:rPr>
          <w:rFonts w:ascii="Times New Roman" w:hAnsi="Times New Roman" w:cs="Times New Roman"/>
        </w:rPr>
        <w:t xml:space="preserve"> </w:t>
      </w:r>
      <w:r w:rsidRPr="004F10CF">
        <w:rPr>
          <w:rFonts w:ascii="Times New Roman" w:hAnsi="Times New Roman" w:cs="Times New Roman"/>
        </w:rPr>
        <w:t>Pregled mačaka s edemom pluća prema uzroku uginuća</w:t>
      </w:r>
    </w:p>
    <w:tbl>
      <w:tblPr>
        <w:tblW w:w="5954" w:type="dxa"/>
        <w:tblInd w:w="1951" w:type="dxa"/>
        <w:tblLayout w:type="fixed"/>
        <w:tblCellMar>
          <w:left w:w="10" w:type="dxa"/>
          <w:right w:w="10" w:type="dxa"/>
        </w:tblCellMar>
        <w:tblLook w:val="04A0"/>
      </w:tblPr>
      <w:tblGrid>
        <w:gridCol w:w="4678"/>
        <w:gridCol w:w="1276"/>
      </w:tblGrid>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UZROK UGINUĆA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BROJ</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ADENO</w:t>
            </w:r>
            <w:r>
              <w:rPr>
                <w:rFonts w:ascii="Times New Roman" w:hAnsi="Times New Roman" w:cs="Times New Roman"/>
                <w:sz w:val="20"/>
                <w:szCs w:val="20"/>
              </w:rPr>
              <w:t>K</w:t>
            </w:r>
            <w:r w:rsidRPr="00740467">
              <w:rPr>
                <w:rFonts w:ascii="Times New Roman" w:hAnsi="Times New Roman" w:cs="Times New Roman"/>
                <w:sz w:val="20"/>
                <w:szCs w:val="20"/>
              </w:rPr>
              <w:t xml:space="preserve">ARCINOM </w:t>
            </w:r>
            <w:r>
              <w:rPr>
                <w:rFonts w:ascii="Times New Roman" w:hAnsi="Times New Roman" w:cs="Times New Roman"/>
                <w:sz w:val="20"/>
                <w:szCs w:val="20"/>
              </w:rPr>
              <w:t>CRIJEVA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ANEMI</w:t>
            </w:r>
            <w:r>
              <w:rPr>
                <w:rFonts w:ascii="Times New Roman" w:hAnsi="Times New Roman" w:cs="Times New Roman"/>
                <w:sz w:val="20"/>
                <w:szCs w:val="20"/>
              </w:rPr>
              <w:t>J</w:t>
            </w:r>
            <w:r w:rsidRPr="00740467">
              <w:rPr>
                <w:rFonts w:ascii="Times New Roman" w:hAnsi="Times New Roman" w:cs="Times New Roman"/>
                <w:sz w:val="20"/>
                <w:szCs w:val="20"/>
              </w:rPr>
              <w:t>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caps/>
                <w:sz w:val="20"/>
                <w:szCs w:val="20"/>
              </w:rPr>
            </w:pPr>
            <w:r>
              <w:rPr>
                <w:rFonts w:ascii="Times New Roman" w:hAnsi="Times New Roman" w:cs="Times New Roman"/>
                <w:sz w:val="20"/>
                <w:szCs w:val="20"/>
              </w:rPr>
              <w:t>BUNDEVASTA TRAKAVICA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ENCE</w:t>
            </w:r>
            <w:r>
              <w:rPr>
                <w:rFonts w:ascii="Times New Roman" w:hAnsi="Times New Roman" w:cs="Times New Roman"/>
                <w:sz w:val="20"/>
                <w:szCs w:val="20"/>
              </w:rPr>
              <w:t>F</w:t>
            </w:r>
            <w:r w:rsidRPr="00740467">
              <w:rPr>
                <w:rFonts w:ascii="Times New Roman" w:hAnsi="Times New Roman" w:cs="Times New Roman"/>
                <w:sz w:val="20"/>
                <w:szCs w:val="20"/>
              </w:rPr>
              <w:t>ALITIS APOSTEMATOSA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EPI</w:t>
            </w:r>
            <w:r>
              <w:rPr>
                <w:rFonts w:ascii="Times New Roman" w:hAnsi="Times New Roman" w:cs="Times New Roman"/>
                <w:sz w:val="20"/>
                <w:szCs w:val="20"/>
              </w:rPr>
              <w:t>K</w:t>
            </w:r>
            <w:r w:rsidRPr="00740467">
              <w:rPr>
                <w:rFonts w:ascii="Times New Roman" w:hAnsi="Times New Roman" w:cs="Times New Roman"/>
                <w:sz w:val="20"/>
                <w:szCs w:val="20"/>
              </w:rPr>
              <w:t>ARDITIS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FETALNE ANOMALIJE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FIBROSAR</w:t>
            </w:r>
            <w:r>
              <w:rPr>
                <w:rFonts w:ascii="Times New Roman" w:hAnsi="Times New Roman" w:cs="Times New Roman"/>
                <w:sz w:val="20"/>
                <w:szCs w:val="20"/>
              </w:rPr>
              <w:t>K</w:t>
            </w:r>
            <w:r w:rsidRPr="00740467">
              <w:rPr>
                <w:rFonts w:ascii="Times New Roman" w:hAnsi="Times New Roman" w:cs="Times New Roman"/>
                <w:sz w:val="20"/>
                <w:szCs w:val="20"/>
              </w:rPr>
              <w:t>OM METASTAT</w:t>
            </w:r>
            <w:r>
              <w:rPr>
                <w:rFonts w:ascii="Times New Roman" w:hAnsi="Times New Roman" w:cs="Times New Roman"/>
                <w:sz w:val="20"/>
                <w:szCs w:val="20"/>
              </w:rPr>
              <w:t xml:space="preserve">SKI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Pr>
                <w:rFonts w:ascii="Times New Roman" w:hAnsi="Times New Roman" w:cs="Times New Roman"/>
                <w:sz w:val="20"/>
                <w:szCs w:val="20"/>
              </w:rPr>
              <w:t>SINDROM BOLESTI DONJIH MOKRAĆNIH PUTEVA MAČAKA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GLOMERULONE</w:t>
            </w:r>
            <w:r>
              <w:rPr>
                <w:rFonts w:ascii="Times New Roman" w:hAnsi="Times New Roman" w:cs="Times New Roman"/>
                <w:sz w:val="20"/>
                <w:szCs w:val="20"/>
              </w:rPr>
              <w:t>F</w:t>
            </w:r>
            <w:r w:rsidRPr="00740467">
              <w:rPr>
                <w:rFonts w:ascii="Times New Roman" w:hAnsi="Times New Roman" w:cs="Times New Roman"/>
                <w:sz w:val="20"/>
                <w:szCs w:val="20"/>
              </w:rPr>
              <w:t>RITIS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HEPATITIS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Pr>
                <w:rFonts w:ascii="Times New Roman" w:hAnsi="Times New Roman" w:cs="Times New Roman"/>
                <w:sz w:val="20"/>
                <w:szCs w:val="20"/>
              </w:rPr>
              <w:t>INVAGINACIJA CRIJEVA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LEUKEMIJA MAČAKA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Pr>
                <w:rFonts w:ascii="Times New Roman" w:hAnsi="Times New Roman" w:cs="Times New Roman"/>
                <w:sz w:val="20"/>
                <w:szCs w:val="20"/>
              </w:rPr>
              <w:t>LI</w:t>
            </w:r>
            <w:r w:rsidRPr="00740467">
              <w:rPr>
                <w:rFonts w:ascii="Times New Roman" w:hAnsi="Times New Roman" w:cs="Times New Roman"/>
                <w:sz w:val="20"/>
                <w:szCs w:val="20"/>
              </w:rPr>
              <w:t>M</w:t>
            </w:r>
            <w:r>
              <w:rPr>
                <w:rFonts w:ascii="Times New Roman" w:hAnsi="Times New Roman" w:cs="Times New Roman"/>
                <w:sz w:val="20"/>
                <w:szCs w:val="20"/>
              </w:rPr>
              <w:t>F</w:t>
            </w:r>
            <w:r w:rsidRPr="00740467">
              <w:rPr>
                <w:rFonts w:ascii="Times New Roman" w:hAnsi="Times New Roman" w:cs="Times New Roman"/>
                <w:sz w:val="20"/>
                <w:szCs w:val="20"/>
              </w:rPr>
              <w:t>OSAR</w:t>
            </w:r>
            <w:r>
              <w:rPr>
                <w:rFonts w:ascii="Times New Roman" w:hAnsi="Times New Roman" w:cs="Times New Roman"/>
                <w:sz w:val="20"/>
                <w:szCs w:val="20"/>
              </w:rPr>
              <w:t>K</w:t>
            </w:r>
            <w:r w:rsidRPr="00740467">
              <w:rPr>
                <w:rFonts w:ascii="Times New Roman" w:hAnsi="Times New Roman" w:cs="Times New Roman"/>
                <w:sz w:val="20"/>
                <w:szCs w:val="20"/>
              </w:rPr>
              <w:t>OM</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7</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Pr>
                <w:rFonts w:ascii="Times New Roman" w:hAnsi="Times New Roman" w:cs="Times New Roman"/>
                <w:sz w:val="20"/>
                <w:szCs w:val="20"/>
              </w:rPr>
              <w:t>LI</w:t>
            </w:r>
            <w:r w:rsidRPr="00740467">
              <w:rPr>
                <w:rFonts w:ascii="Times New Roman" w:hAnsi="Times New Roman" w:cs="Times New Roman"/>
                <w:sz w:val="20"/>
                <w:szCs w:val="20"/>
              </w:rPr>
              <w:t>M</w:t>
            </w:r>
            <w:r>
              <w:rPr>
                <w:rFonts w:ascii="Times New Roman" w:hAnsi="Times New Roman" w:cs="Times New Roman"/>
                <w:sz w:val="20"/>
                <w:szCs w:val="20"/>
              </w:rPr>
              <w:t>F</w:t>
            </w:r>
            <w:r w:rsidRPr="00740467">
              <w:rPr>
                <w:rFonts w:ascii="Times New Roman" w:hAnsi="Times New Roman" w:cs="Times New Roman"/>
                <w:sz w:val="20"/>
                <w:szCs w:val="20"/>
              </w:rPr>
              <w:t>OSAR</w:t>
            </w:r>
            <w:r>
              <w:rPr>
                <w:rFonts w:ascii="Times New Roman" w:hAnsi="Times New Roman" w:cs="Times New Roman"/>
                <w:sz w:val="20"/>
                <w:szCs w:val="20"/>
              </w:rPr>
              <w:t>K</w:t>
            </w:r>
            <w:r w:rsidRPr="00740467">
              <w:rPr>
                <w:rFonts w:ascii="Times New Roman" w:hAnsi="Times New Roman" w:cs="Times New Roman"/>
                <w:sz w:val="20"/>
                <w:szCs w:val="20"/>
              </w:rPr>
              <w:t>OM BUBREGA METASTAT</w:t>
            </w:r>
            <w:r>
              <w:rPr>
                <w:rFonts w:ascii="Times New Roman" w:hAnsi="Times New Roman" w:cs="Times New Roman"/>
                <w:sz w:val="20"/>
                <w:szCs w:val="20"/>
              </w:rPr>
              <w:t>SKI</w:t>
            </w:r>
            <w:r w:rsidRPr="00740467">
              <w:rPr>
                <w:rFonts w:ascii="Times New Roman" w:hAnsi="Times New Roman" w:cs="Times New Roman"/>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Pr>
                <w:rFonts w:ascii="Times New Roman" w:hAnsi="Times New Roman" w:cs="Times New Roman"/>
                <w:sz w:val="20"/>
                <w:szCs w:val="20"/>
              </w:rPr>
              <w:t>LI</w:t>
            </w:r>
            <w:r w:rsidRPr="00740467">
              <w:rPr>
                <w:rFonts w:ascii="Times New Roman" w:hAnsi="Times New Roman" w:cs="Times New Roman"/>
                <w:sz w:val="20"/>
                <w:szCs w:val="20"/>
              </w:rPr>
              <w:t>M</w:t>
            </w:r>
            <w:r>
              <w:rPr>
                <w:rFonts w:ascii="Times New Roman" w:hAnsi="Times New Roman" w:cs="Times New Roman"/>
                <w:sz w:val="20"/>
                <w:szCs w:val="20"/>
              </w:rPr>
              <w:t>F</w:t>
            </w:r>
            <w:r w:rsidRPr="00740467">
              <w:rPr>
                <w:rFonts w:ascii="Times New Roman" w:hAnsi="Times New Roman" w:cs="Times New Roman"/>
                <w:sz w:val="20"/>
                <w:szCs w:val="20"/>
              </w:rPr>
              <w:t>OSAR</w:t>
            </w:r>
            <w:r>
              <w:rPr>
                <w:rFonts w:ascii="Times New Roman" w:hAnsi="Times New Roman" w:cs="Times New Roman"/>
                <w:sz w:val="20"/>
                <w:szCs w:val="20"/>
              </w:rPr>
              <w:t>K</w:t>
            </w:r>
            <w:r w:rsidRPr="00740467">
              <w:rPr>
                <w:rFonts w:ascii="Times New Roman" w:hAnsi="Times New Roman" w:cs="Times New Roman"/>
                <w:sz w:val="20"/>
                <w:szCs w:val="20"/>
              </w:rPr>
              <w:t xml:space="preserve">OM </w:t>
            </w:r>
            <w:r>
              <w:rPr>
                <w:rFonts w:ascii="Times New Roman" w:hAnsi="Times New Roman" w:cs="Times New Roman"/>
                <w:sz w:val="20"/>
                <w:szCs w:val="20"/>
              </w:rPr>
              <w:t>BUBREGA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OTROVANJE ANTIKOAGULANSI</w:t>
            </w:r>
            <w:r>
              <w:rPr>
                <w:rFonts w:ascii="Times New Roman" w:hAnsi="Times New Roman" w:cs="Times New Roman"/>
                <w:sz w:val="20"/>
                <w:szCs w:val="20"/>
              </w:rPr>
              <w:t>MA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OTROVANJE HRANOM</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PANLEUKOPENIJA MAČAKA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3</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PNEUMONI</w:t>
            </w:r>
            <w:r>
              <w:rPr>
                <w:rFonts w:ascii="Times New Roman" w:hAnsi="Times New Roman" w:cs="Times New Roman"/>
                <w:sz w:val="20"/>
                <w:szCs w:val="20"/>
              </w:rPr>
              <w:t>J</w:t>
            </w:r>
            <w:r w:rsidRPr="00740467">
              <w:rPr>
                <w:rFonts w:ascii="Times New Roman" w:hAnsi="Times New Roman" w:cs="Times New Roman"/>
                <w:sz w:val="20"/>
                <w:szCs w:val="20"/>
              </w:rPr>
              <w:t>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6</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P</w:t>
            </w:r>
            <w:r>
              <w:rPr>
                <w:rFonts w:ascii="Times New Roman" w:hAnsi="Times New Roman" w:cs="Times New Roman"/>
                <w:sz w:val="20"/>
                <w:szCs w:val="20"/>
              </w:rPr>
              <w:t>I</w:t>
            </w:r>
            <w:r w:rsidRPr="00740467">
              <w:rPr>
                <w:rFonts w:ascii="Times New Roman" w:hAnsi="Times New Roman" w:cs="Times New Roman"/>
                <w:sz w:val="20"/>
                <w:szCs w:val="20"/>
              </w:rPr>
              <w:t>OMETRA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SEPSA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STEATITIS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TRAUMA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7</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ADENOCARCINOM TUBULA</w:t>
            </w:r>
            <w:r>
              <w:rPr>
                <w:rFonts w:ascii="Times New Roman" w:hAnsi="Times New Roman" w:cs="Times New Roman"/>
                <w:sz w:val="20"/>
                <w:szCs w:val="20"/>
              </w:rPr>
              <w:t xml:space="preserve"> BUBREGA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Pr>
                <w:rFonts w:ascii="Times New Roman" w:hAnsi="Times New Roman" w:cs="Times New Roman"/>
                <w:sz w:val="20"/>
                <w:szCs w:val="20"/>
              </w:rPr>
              <w:t>UGRIZNA RANA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Pr>
                <w:rFonts w:ascii="Times New Roman" w:hAnsi="Times New Roman" w:cs="Times New Roman"/>
                <w:sz w:val="20"/>
                <w:szCs w:val="20"/>
              </w:rPr>
              <w:t>USTRIJELNA RANA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ZARAZNI PERITONITIS MAČAKA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3</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ZATAJIVANJE BUBREGA (NEFROSKLEROZA)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15</w:t>
            </w:r>
          </w:p>
        </w:tc>
      </w:tr>
      <w:tr w:rsidR="00187EA9" w:rsidRPr="006C27BC" w:rsidTr="0057701A">
        <w:trPr>
          <w:trHeight w:hRule="exact" w:val="346"/>
        </w:trPr>
        <w:tc>
          <w:tcPr>
            <w:tcW w:w="4678" w:type="dxa"/>
            <w:tcBorders>
              <w:top w:val="single" w:sz="4" w:space="0" w:color="000000"/>
              <w:left w:val="single" w:sz="4" w:space="0" w:color="000000"/>
              <w:bottom w:val="single" w:sz="4" w:space="0" w:color="000000"/>
            </w:tcBorders>
            <w:tcMar>
              <w:top w:w="0" w:type="dxa"/>
              <w:left w:w="108" w:type="dxa"/>
              <w:bottom w:w="0" w:type="dxa"/>
              <w:right w:w="108" w:type="dxa"/>
            </w:tcMar>
          </w:tcPr>
          <w:p w:rsidR="00187EA9" w:rsidRPr="00740467" w:rsidRDefault="00187EA9" w:rsidP="0057701A">
            <w:pPr>
              <w:spacing w:line="360" w:lineRule="auto"/>
              <w:rPr>
                <w:rFonts w:ascii="Times New Roman" w:hAnsi="Times New Roman" w:cs="Times New Roman"/>
                <w:sz w:val="20"/>
                <w:szCs w:val="20"/>
              </w:rPr>
            </w:pPr>
            <w:r w:rsidRPr="00740467">
              <w:rPr>
                <w:rFonts w:ascii="Times New Roman" w:hAnsi="Times New Roman" w:cs="Times New Roman"/>
                <w:sz w:val="20"/>
                <w:szCs w:val="20"/>
              </w:rPr>
              <w:t>ZATAJIVANJE SRCA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87EA9" w:rsidRPr="00740467" w:rsidRDefault="00187EA9" w:rsidP="0057701A">
            <w:pPr>
              <w:spacing w:line="360" w:lineRule="auto"/>
              <w:jc w:val="center"/>
              <w:rPr>
                <w:rFonts w:ascii="Times New Roman" w:hAnsi="Times New Roman" w:cs="Times New Roman"/>
                <w:sz w:val="20"/>
                <w:szCs w:val="20"/>
              </w:rPr>
            </w:pPr>
            <w:r w:rsidRPr="00740467">
              <w:rPr>
                <w:rFonts w:ascii="Times New Roman" w:hAnsi="Times New Roman" w:cs="Times New Roman"/>
                <w:sz w:val="20"/>
                <w:szCs w:val="20"/>
              </w:rPr>
              <w:t>5</w:t>
            </w:r>
          </w:p>
        </w:tc>
      </w:tr>
    </w:tbl>
    <w:p w:rsidR="00187EA9" w:rsidRDefault="00187EA9" w:rsidP="00245E88">
      <w:pPr>
        <w:spacing w:line="480" w:lineRule="auto"/>
        <w:ind w:firstLine="708"/>
        <w:jc w:val="both"/>
        <w:rPr>
          <w:rFonts w:ascii="Times New Roman" w:hAnsi="Times New Roman" w:cs="Times New Roman"/>
        </w:rPr>
      </w:pPr>
    </w:p>
    <w:p w:rsidR="00245E88" w:rsidRPr="001D040E" w:rsidRDefault="00245E88" w:rsidP="00245E88">
      <w:pPr>
        <w:spacing w:line="480" w:lineRule="auto"/>
        <w:ind w:firstLine="708"/>
        <w:jc w:val="both"/>
        <w:rPr>
          <w:rFonts w:ascii="Times New Roman" w:hAnsi="Times New Roman" w:cs="Times New Roman"/>
        </w:rPr>
      </w:pPr>
      <w:r w:rsidRPr="001D040E">
        <w:rPr>
          <w:rFonts w:ascii="Times New Roman" w:hAnsi="Times New Roman" w:cs="Times New Roman"/>
        </w:rPr>
        <w:t xml:space="preserve">Najveći broj </w:t>
      </w:r>
      <w:proofErr w:type="gramStart"/>
      <w:r w:rsidRPr="001D040E">
        <w:rPr>
          <w:rFonts w:ascii="Times New Roman" w:hAnsi="Times New Roman" w:cs="Times New Roman"/>
        </w:rPr>
        <w:t>od</w:t>
      </w:r>
      <w:proofErr w:type="gramEnd"/>
      <w:r w:rsidRPr="001D040E">
        <w:rPr>
          <w:rFonts w:ascii="Times New Roman" w:hAnsi="Times New Roman" w:cs="Times New Roman"/>
        </w:rPr>
        <w:t xml:space="preserve"> 13 mačaka s edemom je starosti do mjesec dana, slijede po 12 mačaka starih jednu i dvije godine.</w:t>
      </w:r>
    </w:p>
    <w:p w:rsidR="00245E88" w:rsidRDefault="00245E88" w:rsidP="00245E88">
      <w:pPr>
        <w:spacing w:line="480" w:lineRule="auto"/>
        <w:jc w:val="both"/>
        <w:rPr>
          <w:rFonts w:ascii="Times New Roman" w:hAnsi="Times New Roman" w:cs="Times New Roman"/>
        </w:rPr>
      </w:pPr>
      <w:r w:rsidRPr="001D040E">
        <w:rPr>
          <w:rFonts w:ascii="Times New Roman" w:hAnsi="Times New Roman" w:cs="Times New Roman"/>
        </w:rPr>
        <w:t xml:space="preserve">Analiza starosti i spola </w:t>
      </w:r>
      <w:proofErr w:type="gramStart"/>
      <w:r w:rsidRPr="001D040E">
        <w:rPr>
          <w:rFonts w:ascii="Times New Roman" w:hAnsi="Times New Roman" w:cs="Times New Roman"/>
        </w:rPr>
        <w:t>te</w:t>
      </w:r>
      <w:proofErr w:type="gramEnd"/>
      <w:r w:rsidRPr="001D040E">
        <w:rPr>
          <w:rFonts w:ascii="Times New Roman" w:hAnsi="Times New Roman" w:cs="Times New Roman"/>
        </w:rPr>
        <w:t xml:space="preserve"> mjesta boravka odgovara statističkom prosjeku u </w:t>
      </w:r>
      <w:r w:rsidR="0022266E">
        <w:rPr>
          <w:rFonts w:ascii="Times New Roman" w:hAnsi="Times New Roman" w:cs="Times New Roman"/>
        </w:rPr>
        <w:t xml:space="preserve">ukupnom </w:t>
      </w:r>
      <w:r w:rsidRPr="001D040E">
        <w:rPr>
          <w:rFonts w:ascii="Times New Roman" w:hAnsi="Times New Roman" w:cs="Times New Roman"/>
        </w:rPr>
        <w:t>uzorku.</w:t>
      </w:r>
    </w:p>
    <w:p w:rsidR="00187EA9" w:rsidRPr="001D040E" w:rsidRDefault="00187EA9" w:rsidP="00245E88">
      <w:pPr>
        <w:spacing w:line="480" w:lineRule="auto"/>
        <w:jc w:val="both"/>
        <w:rPr>
          <w:rFonts w:ascii="Times New Roman" w:hAnsi="Times New Roman" w:cs="Times New Roman"/>
        </w:rPr>
      </w:pPr>
    </w:p>
    <w:p w:rsidR="00B61EA9" w:rsidRPr="004F10CF" w:rsidRDefault="00B61EA9" w:rsidP="00B61EA9">
      <w:pPr>
        <w:spacing w:line="360" w:lineRule="auto"/>
      </w:pPr>
      <w:proofErr w:type="gramStart"/>
      <w:r>
        <w:t>Tablica 4</w:t>
      </w:r>
      <w:r w:rsidR="00582A0F">
        <w:t>6</w:t>
      </w:r>
      <w:r w:rsidR="00740467">
        <w:t>.</w:t>
      </w:r>
      <w:proofErr w:type="gramEnd"/>
      <w:r>
        <w:t xml:space="preserve"> </w:t>
      </w:r>
      <w:r w:rsidRPr="004F10CF">
        <w:rPr>
          <w:rFonts w:ascii="Times New Roman" w:hAnsi="Times New Roman" w:cs="Times New Roman"/>
        </w:rPr>
        <w:t xml:space="preserve">Pregled broja mačaka s edemom pluća prema spolu i starosti </w:t>
      </w:r>
    </w:p>
    <w:tbl>
      <w:tblPr>
        <w:tblW w:w="9189" w:type="dxa"/>
        <w:tblInd w:w="92" w:type="dxa"/>
        <w:tblLayout w:type="fixed"/>
        <w:tblCellMar>
          <w:left w:w="10" w:type="dxa"/>
          <w:right w:w="10" w:type="dxa"/>
        </w:tblCellMar>
        <w:tblLook w:val="04A0"/>
      </w:tblPr>
      <w:tblGrid>
        <w:gridCol w:w="1867"/>
        <w:gridCol w:w="414"/>
        <w:gridCol w:w="414"/>
        <w:gridCol w:w="414"/>
        <w:gridCol w:w="414"/>
        <w:gridCol w:w="414"/>
        <w:gridCol w:w="414"/>
        <w:gridCol w:w="414"/>
        <w:gridCol w:w="414"/>
        <w:gridCol w:w="414"/>
        <w:gridCol w:w="414"/>
        <w:gridCol w:w="414"/>
        <w:gridCol w:w="414"/>
        <w:gridCol w:w="414"/>
        <w:gridCol w:w="414"/>
        <w:gridCol w:w="414"/>
        <w:gridCol w:w="1112"/>
      </w:tblGrid>
      <w:tr w:rsidR="00B61EA9" w:rsidRPr="001D040E" w:rsidTr="00582A0F">
        <w:trPr>
          <w:trHeight w:val="411"/>
        </w:trPr>
        <w:tc>
          <w:tcPr>
            <w:tcW w:w="1867" w:type="dxa"/>
            <w:tcBorders>
              <w:top w:val="single" w:sz="4" w:space="0" w:color="000000"/>
              <w:left w:val="single" w:sz="4" w:space="0" w:color="000000"/>
              <w:bottom w:val="single" w:sz="4" w:space="0" w:color="000000"/>
            </w:tcBorders>
            <w:tcMar>
              <w:top w:w="0" w:type="dxa"/>
              <w:left w:w="72" w:type="dxa"/>
              <w:bottom w:w="0" w:type="dxa"/>
              <w:right w:w="14" w:type="dxa"/>
            </w:tcMar>
            <w:vAlign w:val="center"/>
          </w:tcPr>
          <w:p w:rsidR="00B61EA9" w:rsidRPr="00740467" w:rsidRDefault="00740467" w:rsidP="00582A0F">
            <w:pPr>
              <w:spacing w:line="480" w:lineRule="auto"/>
              <w:rPr>
                <w:rFonts w:ascii="Times New Roman" w:hAnsi="Times New Roman" w:cs="Times New Roman"/>
                <w:sz w:val="20"/>
                <w:szCs w:val="20"/>
              </w:rPr>
            </w:pPr>
            <w:r w:rsidRPr="00740467">
              <w:rPr>
                <w:rFonts w:ascii="Times New Roman" w:hAnsi="Times New Roman" w:cs="Times New Roman"/>
                <w:sz w:val="20"/>
                <w:szCs w:val="20"/>
              </w:rPr>
              <w:t>SPOL</w:t>
            </w:r>
          </w:p>
        </w:tc>
        <w:tc>
          <w:tcPr>
            <w:tcW w:w="6210" w:type="dxa"/>
            <w:gridSpan w:val="1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61EA9" w:rsidRPr="00740467" w:rsidRDefault="004F10CF" w:rsidP="00283D48">
            <w:pPr>
              <w:spacing w:line="480" w:lineRule="auto"/>
              <w:jc w:val="center"/>
              <w:rPr>
                <w:rFonts w:ascii="Times New Roman" w:hAnsi="Times New Roman" w:cs="Times New Roman"/>
                <w:sz w:val="20"/>
                <w:szCs w:val="20"/>
              </w:rPr>
            </w:pPr>
            <w:r>
              <w:rPr>
                <w:rFonts w:ascii="Times New Roman" w:hAnsi="Times New Roman" w:cs="Times New Roman"/>
                <w:sz w:val="20"/>
                <w:szCs w:val="20"/>
              </w:rPr>
              <w:t>STAROST (</w:t>
            </w:r>
            <w:r w:rsidR="00740467" w:rsidRPr="00740467">
              <w:rPr>
                <w:rFonts w:ascii="Times New Roman" w:hAnsi="Times New Roman" w:cs="Times New Roman"/>
                <w:sz w:val="20"/>
                <w:szCs w:val="20"/>
              </w:rPr>
              <w:t>GODINE</w:t>
            </w:r>
            <w:r>
              <w:rPr>
                <w:rFonts w:ascii="Times New Roman" w:hAnsi="Times New Roman" w:cs="Times New Roman"/>
                <w:sz w:val="20"/>
                <w:szCs w:val="20"/>
              </w:rPr>
              <w:t>)</w:t>
            </w:r>
          </w:p>
        </w:tc>
        <w:tc>
          <w:tcPr>
            <w:tcW w:w="11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ZBROJ</w:t>
            </w:r>
          </w:p>
        </w:tc>
      </w:tr>
      <w:tr w:rsidR="00B61EA9" w:rsidRPr="001D040E" w:rsidTr="00582A0F">
        <w:trPr>
          <w:trHeight w:val="417"/>
        </w:trPr>
        <w:tc>
          <w:tcPr>
            <w:tcW w:w="1867" w:type="dxa"/>
            <w:tcBorders>
              <w:top w:val="single" w:sz="4" w:space="0" w:color="000000"/>
              <w:left w:val="single" w:sz="4" w:space="0" w:color="000000"/>
              <w:bottom w:val="single" w:sz="4" w:space="0" w:color="000000"/>
            </w:tcBorders>
            <w:tcMar>
              <w:top w:w="0" w:type="dxa"/>
              <w:left w:w="72" w:type="dxa"/>
              <w:bottom w:w="0" w:type="dxa"/>
              <w:right w:w="14" w:type="dxa"/>
            </w:tcMar>
            <w:vAlign w:val="center"/>
          </w:tcPr>
          <w:p w:rsidR="00B61EA9" w:rsidRPr="00740467" w:rsidRDefault="00B61EA9" w:rsidP="00582A0F">
            <w:pPr>
              <w:spacing w:line="480" w:lineRule="auto"/>
              <w:rPr>
                <w:rFonts w:ascii="Times New Roman" w:hAnsi="Times New Roman" w:cs="Times New Roman"/>
                <w:sz w:val="20"/>
                <w:szCs w:val="20"/>
              </w:rPr>
            </w:pPr>
          </w:p>
        </w:tc>
        <w:tc>
          <w:tcPr>
            <w:tcW w:w="414"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0</w:t>
            </w:r>
          </w:p>
        </w:tc>
        <w:tc>
          <w:tcPr>
            <w:tcW w:w="414"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3</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4</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6</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7</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8</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9</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10</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12</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14</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15</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16</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17</w:t>
            </w:r>
          </w:p>
        </w:tc>
        <w:tc>
          <w:tcPr>
            <w:tcW w:w="1112" w:type="dxa"/>
            <w:tcBorders>
              <w:top w:val="single" w:sz="4" w:space="0" w:color="000000"/>
              <w:left w:val="single" w:sz="4" w:space="0" w:color="000000"/>
              <w:bottom w:val="single" w:sz="4" w:space="0" w:color="000000"/>
              <w:right w:val="single" w:sz="4" w:space="0" w:color="000000"/>
            </w:tcBorders>
            <w:tcMar>
              <w:top w:w="0" w:type="dxa"/>
              <w:left w:w="72" w:type="dxa"/>
              <w:bottom w:w="0" w:type="dxa"/>
            </w:tcMar>
            <w:vAlign w:val="center"/>
          </w:tcPr>
          <w:p w:rsidR="00B61EA9" w:rsidRPr="00740467" w:rsidRDefault="00B61EA9" w:rsidP="00283D48">
            <w:pPr>
              <w:spacing w:line="480" w:lineRule="auto"/>
              <w:jc w:val="center"/>
              <w:rPr>
                <w:rFonts w:ascii="Times New Roman" w:hAnsi="Times New Roman" w:cs="Times New Roman"/>
                <w:sz w:val="20"/>
                <w:szCs w:val="20"/>
              </w:rPr>
            </w:pPr>
          </w:p>
        </w:tc>
      </w:tr>
      <w:tr w:rsidR="00B61EA9" w:rsidRPr="001D040E" w:rsidTr="00582A0F">
        <w:tc>
          <w:tcPr>
            <w:tcW w:w="1867" w:type="dxa"/>
            <w:tcBorders>
              <w:top w:val="single" w:sz="4" w:space="0" w:color="000000"/>
              <w:left w:val="single" w:sz="4" w:space="0" w:color="000000"/>
              <w:bottom w:val="single" w:sz="4" w:space="0" w:color="000000"/>
            </w:tcBorders>
            <w:tcMar>
              <w:top w:w="0" w:type="dxa"/>
              <w:left w:w="72" w:type="dxa"/>
              <w:bottom w:w="0" w:type="dxa"/>
              <w:right w:w="14" w:type="dxa"/>
            </w:tcMar>
            <w:vAlign w:val="center"/>
          </w:tcPr>
          <w:p w:rsidR="00B61EA9" w:rsidRPr="00740467" w:rsidRDefault="00740467" w:rsidP="00582A0F">
            <w:pPr>
              <w:spacing w:line="480" w:lineRule="auto"/>
              <w:rPr>
                <w:rFonts w:ascii="Times New Roman" w:hAnsi="Times New Roman" w:cs="Times New Roman"/>
                <w:sz w:val="20"/>
                <w:szCs w:val="20"/>
              </w:rPr>
            </w:pPr>
            <w:r w:rsidRPr="00740467">
              <w:rPr>
                <w:rFonts w:ascii="Times New Roman" w:hAnsi="Times New Roman" w:cs="Times New Roman"/>
                <w:sz w:val="20"/>
                <w:szCs w:val="20"/>
              </w:rPr>
              <w:t>MUŠKO</w:t>
            </w:r>
          </w:p>
        </w:tc>
        <w:tc>
          <w:tcPr>
            <w:tcW w:w="414"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6</w:t>
            </w:r>
          </w:p>
        </w:tc>
        <w:tc>
          <w:tcPr>
            <w:tcW w:w="41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6</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9</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4</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B61EA9" w:rsidP="00283D48">
            <w:pPr>
              <w:spacing w:line="480" w:lineRule="auto"/>
              <w:jc w:val="center"/>
              <w:rPr>
                <w:rFonts w:ascii="Times New Roman" w:hAnsi="Times New Roman" w:cs="Times New Roman"/>
                <w:sz w:val="20"/>
                <w:szCs w:val="20"/>
              </w:rPr>
            </w:pP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B61EA9" w:rsidP="00283D48">
            <w:pPr>
              <w:spacing w:line="480" w:lineRule="auto"/>
              <w:jc w:val="center"/>
              <w:rPr>
                <w:rFonts w:ascii="Times New Roman" w:hAnsi="Times New Roman" w:cs="Times New Roman"/>
                <w:sz w:val="20"/>
                <w:szCs w:val="20"/>
              </w:rPr>
            </w:pP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B61EA9" w:rsidP="00283D48">
            <w:pPr>
              <w:spacing w:line="480" w:lineRule="auto"/>
              <w:jc w:val="center"/>
              <w:rPr>
                <w:rFonts w:ascii="Times New Roman" w:hAnsi="Times New Roman" w:cs="Times New Roman"/>
                <w:sz w:val="20"/>
                <w:szCs w:val="20"/>
              </w:rPr>
            </w:pPr>
          </w:p>
        </w:tc>
        <w:tc>
          <w:tcPr>
            <w:tcW w:w="1112" w:type="dxa"/>
            <w:tcBorders>
              <w:top w:val="single" w:sz="4" w:space="0" w:color="000000"/>
              <w:left w:val="single" w:sz="4" w:space="0" w:color="000000"/>
              <w:bottom w:val="single" w:sz="4" w:space="0" w:color="000000"/>
              <w:right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37</w:t>
            </w:r>
          </w:p>
        </w:tc>
      </w:tr>
      <w:tr w:rsidR="00B61EA9" w:rsidRPr="001D040E" w:rsidTr="00582A0F">
        <w:tc>
          <w:tcPr>
            <w:tcW w:w="1867" w:type="dxa"/>
            <w:tcBorders>
              <w:top w:val="single" w:sz="4" w:space="0" w:color="000000"/>
              <w:left w:val="single" w:sz="4" w:space="0" w:color="000000"/>
              <w:bottom w:val="single" w:sz="4" w:space="0" w:color="000000"/>
            </w:tcBorders>
            <w:tcMar>
              <w:top w:w="0" w:type="dxa"/>
              <w:left w:w="72" w:type="dxa"/>
              <w:bottom w:w="0" w:type="dxa"/>
              <w:right w:w="14" w:type="dxa"/>
            </w:tcMar>
            <w:vAlign w:val="center"/>
          </w:tcPr>
          <w:p w:rsidR="00B61EA9" w:rsidRPr="00740467" w:rsidRDefault="00740467" w:rsidP="00582A0F">
            <w:pPr>
              <w:spacing w:line="480" w:lineRule="auto"/>
              <w:rPr>
                <w:rFonts w:ascii="Times New Roman" w:hAnsi="Times New Roman" w:cs="Times New Roman"/>
                <w:sz w:val="20"/>
                <w:szCs w:val="20"/>
              </w:rPr>
            </w:pPr>
            <w:r w:rsidRPr="00740467">
              <w:rPr>
                <w:rFonts w:ascii="Times New Roman" w:hAnsi="Times New Roman" w:cs="Times New Roman"/>
                <w:sz w:val="20"/>
                <w:szCs w:val="20"/>
              </w:rPr>
              <w:t>ŽENSKO</w:t>
            </w:r>
          </w:p>
        </w:tc>
        <w:tc>
          <w:tcPr>
            <w:tcW w:w="414"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7</w:t>
            </w:r>
          </w:p>
        </w:tc>
        <w:tc>
          <w:tcPr>
            <w:tcW w:w="41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6</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3</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B61EA9" w:rsidP="00283D48">
            <w:pPr>
              <w:spacing w:line="480" w:lineRule="auto"/>
              <w:jc w:val="center"/>
              <w:rPr>
                <w:rFonts w:ascii="Times New Roman" w:hAnsi="Times New Roman" w:cs="Times New Roman"/>
                <w:sz w:val="20"/>
                <w:szCs w:val="20"/>
              </w:rPr>
            </w:pP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3</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B61EA9" w:rsidP="00283D48">
            <w:pPr>
              <w:spacing w:line="480" w:lineRule="auto"/>
              <w:jc w:val="center"/>
              <w:rPr>
                <w:rFonts w:ascii="Times New Roman" w:hAnsi="Times New Roman" w:cs="Times New Roman"/>
                <w:sz w:val="20"/>
                <w:szCs w:val="20"/>
              </w:rPr>
            </w:pP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c>
          <w:tcPr>
            <w:tcW w:w="1112" w:type="dxa"/>
            <w:tcBorders>
              <w:top w:val="single" w:sz="4" w:space="0" w:color="000000"/>
              <w:left w:val="single" w:sz="4" w:space="0" w:color="000000"/>
              <w:bottom w:val="single" w:sz="4" w:space="0" w:color="000000"/>
              <w:right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31</w:t>
            </w:r>
          </w:p>
        </w:tc>
      </w:tr>
      <w:tr w:rsidR="00B61EA9" w:rsidRPr="001D040E" w:rsidTr="00582A0F">
        <w:tc>
          <w:tcPr>
            <w:tcW w:w="1867" w:type="dxa"/>
            <w:tcBorders>
              <w:top w:val="single" w:sz="4" w:space="0" w:color="000000"/>
              <w:left w:val="single" w:sz="4" w:space="0" w:color="000000"/>
              <w:bottom w:val="single" w:sz="4" w:space="0" w:color="000000"/>
            </w:tcBorders>
            <w:tcMar>
              <w:top w:w="0" w:type="dxa"/>
              <w:left w:w="72" w:type="dxa"/>
              <w:bottom w:w="0" w:type="dxa"/>
              <w:right w:w="14" w:type="dxa"/>
            </w:tcMar>
            <w:vAlign w:val="center"/>
          </w:tcPr>
          <w:p w:rsidR="00B61EA9" w:rsidRPr="00740467" w:rsidRDefault="00740467" w:rsidP="00582A0F">
            <w:pPr>
              <w:spacing w:line="480" w:lineRule="auto"/>
              <w:rPr>
                <w:rFonts w:ascii="Times New Roman" w:hAnsi="Times New Roman" w:cs="Times New Roman"/>
                <w:sz w:val="20"/>
                <w:szCs w:val="20"/>
              </w:rPr>
            </w:pPr>
            <w:r w:rsidRPr="00740467">
              <w:rPr>
                <w:rFonts w:ascii="Times New Roman" w:hAnsi="Times New Roman" w:cs="Times New Roman"/>
                <w:sz w:val="20"/>
                <w:szCs w:val="20"/>
              </w:rPr>
              <w:t>UKUPAN BROJ</w:t>
            </w:r>
          </w:p>
        </w:tc>
        <w:tc>
          <w:tcPr>
            <w:tcW w:w="414" w:type="dxa"/>
            <w:tcBorders>
              <w:top w:val="single" w:sz="4" w:space="0" w:color="000000"/>
              <w:left w:val="single" w:sz="4" w:space="0" w:color="000000"/>
              <w:bottom w:val="single" w:sz="4" w:space="0" w:color="000000"/>
            </w:tcBorders>
            <w:tcMar>
              <w:top w:w="0" w:type="dxa"/>
              <w:left w:w="14" w:type="dxa"/>
              <w:bottom w:w="0" w:type="dxa"/>
              <w:right w:w="14"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13</w:t>
            </w:r>
          </w:p>
        </w:tc>
        <w:tc>
          <w:tcPr>
            <w:tcW w:w="414" w:type="dxa"/>
            <w:tcBorders>
              <w:top w:val="single" w:sz="4" w:space="0" w:color="000000"/>
              <w:left w:val="single" w:sz="4" w:space="0" w:color="000000"/>
              <w:bottom w:val="single" w:sz="4" w:space="0" w:color="000000"/>
            </w:tcBorders>
            <w:tcMar>
              <w:top w:w="0" w:type="dxa"/>
              <w:left w:w="26" w:type="dxa"/>
              <w:bottom w:w="0" w:type="dxa"/>
              <w:right w:w="26"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12</w:t>
            </w:r>
          </w:p>
        </w:tc>
        <w:tc>
          <w:tcPr>
            <w:tcW w:w="41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12</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6</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4</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5</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3</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c>
          <w:tcPr>
            <w:tcW w:w="414" w:type="dxa"/>
            <w:tcBorders>
              <w:top w:val="single" w:sz="4" w:space="0" w:color="000000"/>
              <w:left w:val="single" w:sz="4" w:space="0" w:color="000000"/>
              <w:bottom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c>
          <w:tcPr>
            <w:tcW w:w="1112" w:type="dxa"/>
            <w:tcBorders>
              <w:top w:val="single" w:sz="4" w:space="0" w:color="000000"/>
              <w:left w:val="single" w:sz="4" w:space="0" w:color="000000"/>
              <w:bottom w:val="single" w:sz="4" w:space="0" w:color="000000"/>
              <w:right w:val="single" w:sz="4" w:space="0" w:color="000000"/>
            </w:tcBorders>
            <w:tcMar>
              <w:top w:w="0" w:type="dxa"/>
              <w:left w:w="72" w:type="dxa"/>
              <w:bottom w:w="0" w:type="dxa"/>
            </w:tcMar>
            <w:vAlign w:val="center"/>
          </w:tcPr>
          <w:p w:rsidR="00B61EA9" w:rsidRPr="00740467" w:rsidRDefault="00740467" w:rsidP="00283D4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68</w:t>
            </w:r>
          </w:p>
        </w:tc>
      </w:tr>
    </w:tbl>
    <w:p w:rsidR="00B61EA9" w:rsidRPr="001D040E" w:rsidRDefault="00B61EA9" w:rsidP="00B61EA9">
      <w:pPr>
        <w:spacing w:line="480" w:lineRule="auto"/>
        <w:rPr>
          <w:rFonts w:ascii="Times New Roman" w:hAnsi="Times New Roman" w:cs="Times New Roman"/>
        </w:rPr>
      </w:pPr>
    </w:p>
    <w:p w:rsidR="00713012" w:rsidRDefault="00CA7289" w:rsidP="001D040E">
      <w:pPr>
        <w:spacing w:line="360" w:lineRule="auto"/>
        <w:jc w:val="center"/>
      </w:pPr>
      <w:r>
        <w:rPr>
          <w:noProof/>
          <w:lang w:eastAsia="en-US" w:bidi="ar-SA"/>
        </w:rPr>
        <w:drawing>
          <wp:inline distT="0" distB="0" distL="0" distR="0">
            <wp:extent cx="5811796" cy="2789969"/>
            <wp:effectExtent l="19050" t="0" r="17504" b="0"/>
            <wp:docPr id="31"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13012" w:rsidRPr="004F10CF" w:rsidRDefault="001D040E" w:rsidP="001D040E">
      <w:pPr>
        <w:spacing w:line="480" w:lineRule="auto"/>
      </w:pPr>
      <w:proofErr w:type="gramStart"/>
      <w:r>
        <w:t xml:space="preserve">Slika </w:t>
      </w:r>
      <w:r w:rsidR="006B016D">
        <w:t>47</w:t>
      </w:r>
      <w:r w:rsidR="00740467">
        <w:t>.</w:t>
      </w:r>
      <w:proofErr w:type="gramEnd"/>
      <w:r w:rsidRPr="001D040E">
        <w:t xml:space="preserve"> </w:t>
      </w:r>
      <w:r w:rsidRPr="004F10CF">
        <w:rPr>
          <w:rFonts w:ascii="Times New Roman" w:hAnsi="Times New Roman" w:cs="Times New Roman"/>
        </w:rPr>
        <w:t>Prikaz</w:t>
      </w:r>
      <w:r w:rsidRPr="00740467">
        <w:rPr>
          <w:rFonts w:ascii="Times New Roman" w:hAnsi="Times New Roman" w:cs="Times New Roman"/>
          <w:i/>
        </w:rPr>
        <w:t xml:space="preserve"> </w:t>
      </w:r>
      <w:r w:rsidRPr="004F10CF">
        <w:rPr>
          <w:rFonts w:ascii="Times New Roman" w:hAnsi="Times New Roman" w:cs="Times New Roman"/>
        </w:rPr>
        <w:t>nalaza mačaka s edemom pluća prema starosti i spolu</w:t>
      </w:r>
    </w:p>
    <w:p w:rsidR="00954FA0" w:rsidRDefault="00954FA0" w:rsidP="0022266E">
      <w:pPr>
        <w:spacing w:line="480" w:lineRule="auto"/>
        <w:ind w:firstLine="708"/>
        <w:jc w:val="both"/>
        <w:rPr>
          <w:rFonts w:ascii="Times New Roman" w:hAnsi="Times New Roman" w:cs="Times New Roman"/>
        </w:rPr>
      </w:pPr>
    </w:p>
    <w:p w:rsidR="0022266E" w:rsidRDefault="0022266E" w:rsidP="0022266E">
      <w:pPr>
        <w:spacing w:line="480" w:lineRule="auto"/>
        <w:ind w:firstLine="708"/>
        <w:jc w:val="both"/>
        <w:rPr>
          <w:rFonts w:ascii="Times New Roman" w:hAnsi="Times New Roman" w:cs="Times New Roman"/>
        </w:rPr>
      </w:pPr>
      <w:r w:rsidRPr="007071F7">
        <w:rPr>
          <w:rFonts w:ascii="Times New Roman" w:hAnsi="Times New Roman" w:cs="Times New Roman"/>
        </w:rPr>
        <w:t>Emfizem, hiperemija i edem pluća popratna su pojava mnogih bolesti, a usporednom analizom uzrok</w:t>
      </w:r>
      <w:r>
        <w:rPr>
          <w:rFonts w:ascii="Times New Roman" w:hAnsi="Times New Roman" w:cs="Times New Roman"/>
        </w:rPr>
        <w:t>a</w:t>
      </w:r>
      <w:r w:rsidRPr="007071F7">
        <w:rPr>
          <w:rFonts w:ascii="Times New Roman" w:hAnsi="Times New Roman" w:cs="Times New Roman"/>
        </w:rPr>
        <w:t xml:space="preserve"> uginuća, potvrđeno je da osjetljivi plućni parenhim reagira kod promjena kao što su zatajivanja srca i bubrega, traume </w:t>
      </w:r>
      <w:proofErr w:type="gramStart"/>
      <w:r w:rsidRPr="007071F7">
        <w:rPr>
          <w:rFonts w:ascii="Times New Roman" w:hAnsi="Times New Roman" w:cs="Times New Roman"/>
        </w:rPr>
        <w:t>ali</w:t>
      </w:r>
      <w:proofErr w:type="gramEnd"/>
      <w:r w:rsidRPr="007071F7">
        <w:rPr>
          <w:rFonts w:ascii="Times New Roman" w:hAnsi="Times New Roman" w:cs="Times New Roman"/>
        </w:rPr>
        <w:t xml:space="preserve"> i kod bakterijskih i virusnih bolesti.</w:t>
      </w:r>
    </w:p>
    <w:p w:rsidR="00713012" w:rsidRPr="001D040E" w:rsidRDefault="00713012" w:rsidP="001D040E">
      <w:pPr>
        <w:spacing w:line="480" w:lineRule="auto"/>
        <w:rPr>
          <w:rFonts w:ascii="Times New Roman" w:hAnsi="Times New Roman" w:cs="Times New Roman"/>
        </w:rPr>
      </w:pPr>
    </w:p>
    <w:p w:rsidR="00713012" w:rsidRPr="001D040E" w:rsidRDefault="00713012" w:rsidP="001D040E">
      <w:pPr>
        <w:spacing w:line="480" w:lineRule="auto"/>
        <w:rPr>
          <w:rFonts w:ascii="Times New Roman" w:hAnsi="Times New Roman" w:cs="Times New Roman"/>
        </w:rPr>
      </w:pPr>
    </w:p>
    <w:p w:rsidR="00713012" w:rsidRPr="00582A0F" w:rsidRDefault="00251F0A" w:rsidP="00C06325">
      <w:pPr>
        <w:spacing w:line="480" w:lineRule="auto"/>
        <w:ind w:firstLine="708"/>
        <w:rPr>
          <w:rFonts w:ascii="Times New Roman" w:hAnsi="Times New Roman" w:cs="Times New Roman"/>
          <w:b/>
        </w:rPr>
      </w:pPr>
      <w:r w:rsidRPr="00582A0F">
        <w:rPr>
          <w:rFonts w:ascii="Times New Roman" w:hAnsi="Times New Roman" w:cs="Times New Roman"/>
          <w:b/>
        </w:rPr>
        <w:t>USPOREDBA ODREĐENIH NEUPALNIH BOLESTI KOD MAČAKA</w:t>
      </w:r>
    </w:p>
    <w:p w:rsidR="00713012" w:rsidRPr="00D644BE" w:rsidRDefault="00251F0A" w:rsidP="00245E88">
      <w:pPr>
        <w:spacing w:line="480" w:lineRule="auto"/>
        <w:ind w:firstLine="708"/>
        <w:jc w:val="both"/>
        <w:rPr>
          <w:rFonts w:ascii="Times New Roman" w:hAnsi="Times New Roman" w:cs="Times New Roman"/>
          <w:color w:val="000000" w:themeColor="text1"/>
        </w:rPr>
      </w:pPr>
      <w:r w:rsidRPr="00D644BE">
        <w:rPr>
          <w:rFonts w:ascii="Times New Roman" w:hAnsi="Times New Roman" w:cs="Times New Roman"/>
          <w:color w:val="000000" w:themeColor="text1"/>
        </w:rPr>
        <w:t xml:space="preserve">Emfizem, hiperemija i edem pluća </w:t>
      </w:r>
      <w:r w:rsidR="0022266E" w:rsidRPr="00D644BE">
        <w:rPr>
          <w:rFonts w:ascii="Times New Roman" w:hAnsi="Times New Roman" w:cs="Times New Roman"/>
          <w:color w:val="000000" w:themeColor="text1"/>
        </w:rPr>
        <w:t>su kod mačaka</w:t>
      </w:r>
      <w:r w:rsidR="00DE52BC" w:rsidRPr="00D644BE">
        <w:rPr>
          <w:rFonts w:ascii="Times New Roman" w:hAnsi="Times New Roman" w:cs="Times New Roman"/>
          <w:color w:val="000000" w:themeColor="text1"/>
        </w:rPr>
        <w:t>,</w:t>
      </w:r>
      <w:r w:rsidR="0022266E" w:rsidRPr="00D644BE">
        <w:rPr>
          <w:rFonts w:ascii="Times New Roman" w:hAnsi="Times New Roman" w:cs="Times New Roman"/>
          <w:color w:val="000000" w:themeColor="text1"/>
        </w:rPr>
        <w:t xml:space="preserve"> jednako kao i kod pasa</w:t>
      </w:r>
      <w:r w:rsidR="00DE52BC" w:rsidRPr="00D644BE">
        <w:rPr>
          <w:rFonts w:ascii="Times New Roman" w:hAnsi="Times New Roman" w:cs="Times New Roman"/>
          <w:color w:val="000000" w:themeColor="text1"/>
        </w:rPr>
        <w:t>,</w:t>
      </w:r>
      <w:r w:rsidR="00D644BE" w:rsidRPr="00D644BE">
        <w:rPr>
          <w:rFonts w:ascii="Times New Roman" w:hAnsi="Times New Roman" w:cs="Times New Roman"/>
          <w:color w:val="000000" w:themeColor="text1"/>
        </w:rPr>
        <w:t xml:space="preserve"> popratna pojava kod različitih bolesti,</w:t>
      </w:r>
      <w:r w:rsidRPr="00D644BE">
        <w:rPr>
          <w:rFonts w:ascii="Times New Roman" w:hAnsi="Times New Roman" w:cs="Times New Roman"/>
          <w:color w:val="000000" w:themeColor="text1"/>
        </w:rPr>
        <w:t xml:space="preserve"> a </w:t>
      </w:r>
      <w:r w:rsidR="00D644BE" w:rsidRPr="00D644BE">
        <w:rPr>
          <w:rFonts w:ascii="Times New Roman" w:hAnsi="Times New Roman" w:cs="Times New Roman"/>
          <w:color w:val="000000" w:themeColor="text1"/>
        </w:rPr>
        <w:t>najčešće se</w:t>
      </w:r>
      <w:r w:rsidR="0022266E" w:rsidRPr="00D644BE">
        <w:rPr>
          <w:rFonts w:ascii="Times New Roman" w:hAnsi="Times New Roman" w:cs="Times New Roman"/>
          <w:color w:val="000000" w:themeColor="text1"/>
        </w:rPr>
        <w:t xml:space="preserve"> javljaju kod </w:t>
      </w:r>
      <w:r w:rsidRPr="00D644BE">
        <w:rPr>
          <w:rFonts w:ascii="Times New Roman" w:hAnsi="Times New Roman" w:cs="Times New Roman"/>
          <w:color w:val="000000" w:themeColor="text1"/>
        </w:rPr>
        <w:t xml:space="preserve">zatajivanja srca i bubrega, </w:t>
      </w:r>
      <w:r w:rsidR="00D644BE" w:rsidRPr="00D644BE">
        <w:rPr>
          <w:rFonts w:ascii="Times New Roman" w:hAnsi="Times New Roman" w:cs="Times New Roman"/>
          <w:color w:val="000000" w:themeColor="text1"/>
        </w:rPr>
        <w:t>trauma,</w:t>
      </w:r>
      <w:r w:rsidRPr="00D644BE">
        <w:rPr>
          <w:rFonts w:ascii="Times New Roman" w:hAnsi="Times New Roman" w:cs="Times New Roman"/>
          <w:color w:val="000000" w:themeColor="text1"/>
        </w:rPr>
        <w:t xml:space="preserve"> </w:t>
      </w:r>
      <w:proofErr w:type="gramStart"/>
      <w:r w:rsidRPr="00D644BE">
        <w:rPr>
          <w:rFonts w:ascii="Times New Roman" w:hAnsi="Times New Roman" w:cs="Times New Roman"/>
          <w:color w:val="000000" w:themeColor="text1"/>
        </w:rPr>
        <w:t>ali</w:t>
      </w:r>
      <w:proofErr w:type="gramEnd"/>
      <w:r w:rsidRPr="00D644BE">
        <w:rPr>
          <w:rFonts w:ascii="Times New Roman" w:hAnsi="Times New Roman" w:cs="Times New Roman"/>
          <w:color w:val="000000" w:themeColor="text1"/>
        </w:rPr>
        <w:t xml:space="preserve"> i kod</w:t>
      </w:r>
      <w:r w:rsidR="00D644BE" w:rsidRPr="00D644BE">
        <w:rPr>
          <w:rFonts w:ascii="Times New Roman" w:hAnsi="Times New Roman" w:cs="Times New Roman"/>
          <w:color w:val="000000" w:themeColor="text1"/>
        </w:rPr>
        <w:t xml:space="preserve"> bakterijskih i virusnih oboljenja</w:t>
      </w:r>
      <w:r w:rsidRPr="00D644BE">
        <w:rPr>
          <w:rFonts w:ascii="Times New Roman" w:hAnsi="Times New Roman" w:cs="Times New Roman"/>
          <w:color w:val="000000" w:themeColor="text1"/>
        </w:rPr>
        <w:t>.</w:t>
      </w:r>
    </w:p>
    <w:p w:rsidR="00245E88" w:rsidRPr="001D040E" w:rsidRDefault="00245E88" w:rsidP="00245E88">
      <w:pPr>
        <w:spacing w:line="480" w:lineRule="auto"/>
        <w:rPr>
          <w:rFonts w:ascii="Times New Roman" w:hAnsi="Times New Roman" w:cs="Times New Roman"/>
        </w:rPr>
      </w:pPr>
    </w:p>
    <w:p w:rsidR="00713012" w:rsidRDefault="00CA7289" w:rsidP="00245E88">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741532" cy="2506898"/>
            <wp:effectExtent l="19050" t="0" r="11568" b="7702"/>
            <wp:docPr id="32" name="Objec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45E88" w:rsidRPr="004F10CF" w:rsidRDefault="00245E88" w:rsidP="004A1AB6">
      <w:pPr>
        <w:spacing w:line="480" w:lineRule="auto"/>
        <w:jc w:val="both"/>
        <w:rPr>
          <w:rFonts w:ascii="Times New Roman" w:hAnsi="Times New Roman" w:cs="Times New Roman"/>
        </w:rPr>
      </w:pPr>
      <w:proofErr w:type="gramStart"/>
      <w:r>
        <w:rPr>
          <w:rFonts w:ascii="Times New Roman" w:hAnsi="Times New Roman" w:cs="Times New Roman"/>
        </w:rPr>
        <w:t xml:space="preserve">Slika </w:t>
      </w:r>
      <w:r w:rsidR="006B016D">
        <w:rPr>
          <w:rFonts w:ascii="Times New Roman" w:hAnsi="Times New Roman" w:cs="Times New Roman"/>
        </w:rPr>
        <w:t>48</w:t>
      </w:r>
      <w:r w:rsidR="00740467">
        <w:rPr>
          <w:rFonts w:ascii="Times New Roman" w:hAnsi="Times New Roman" w:cs="Times New Roman"/>
        </w:rPr>
        <w:t>.</w:t>
      </w:r>
      <w:proofErr w:type="gramEnd"/>
      <w:r w:rsidR="00740467">
        <w:rPr>
          <w:rFonts w:ascii="Times New Roman" w:hAnsi="Times New Roman" w:cs="Times New Roman"/>
        </w:rPr>
        <w:t xml:space="preserve"> </w:t>
      </w:r>
      <w:r w:rsidRPr="004F10CF">
        <w:rPr>
          <w:rFonts w:ascii="Times New Roman" w:hAnsi="Times New Roman" w:cs="Times New Roman"/>
        </w:rPr>
        <w:t xml:space="preserve">Usporedni </w:t>
      </w:r>
      <w:r w:rsidR="00F87661" w:rsidRPr="004F10CF">
        <w:rPr>
          <w:rFonts w:ascii="Times New Roman" w:hAnsi="Times New Roman" w:cs="Times New Roman"/>
        </w:rPr>
        <w:t>prikaz</w:t>
      </w:r>
      <w:r w:rsidRPr="004F10CF">
        <w:rPr>
          <w:rFonts w:ascii="Times New Roman" w:hAnsi="Times New Roman" w:cs="Times New Roman"/>
        </w:rPr>
        <w:t xml:space="preserve"> mačaka s neupalnim promjenama </w:t>
      </w:r>
      <w:proofErr w:type="gramStart"/>
      <w:r w:rsidRPr="004F10CF">
        <w:rPr>
          <w:rFonts w:ascii="Times New Roman" w:hAnsi="Times New Roman" w:cs="Times New Roman"/>
        </w:rPr>
        <w:t>na</w:t>
      </w:r>
      <w:proofErr w:type="gramEnd"/>
      <w:r w:rsidRPr="004F10CF">
        <w:rPr>
          <w:rFonts w:ascii="Times New Roman" w:hAnsi="Times New Roman" w:cs="Times New Roman"/>
        </w:rPr>
        <w:t xml:space="preserve"> plućima prema </w:t>
      </w:r>
      <w:r w:rsidR="00F87661" w:rsidRPr="004F10CF">
        <w:rPr>
          <w:rFonts w:ascii="Times New Roman" w:hAnsi="Times New Roman" w:cs="Times New Roman"/>
        </w:rPr>
        <w:t>uzroku uginuća</w:t>
      </w:r>
    </w:p>
    <w:p w:rsidR="005711D6" w:rsidRPr="00740467" w:rsidRDefault="005711D6" w:rsidP="004A1AB6">
      <w:pPr>
        <w:spacing w:line="360" w:lineRule="auto"/>
        <w:jc w:val="both"/>
        <w:rPr>
          <w:rFonts w:ascii="Times New Roman" w:hAnsi="Times New Roman" w:cs="Times New Roman"/>
          <w:i/>
        </w:rPr>
      </w:pPr>
      <w:proofErr w:type="gramStart"/>
      <w:r>
        <w:rPr>
          <w:rFonts w:ascii="Times New Roman" w:hAnsi="Times New Roman" w:cs="Times New Roman"/>
        </w:rPr>
        <w:t>Tablica 4</w:t>
      </w:r>
      <w:r w:rsidR="00582A0F">
        <w:rPr>
          <w:rFonts w:ascii="Times New Roman" w:hAnsi="Times New Roman" w:cs="Times New Roman"/>
        </w:rPr>
        <w:t>7</w:t>
      </w:r>
      <w:r>
        <w:rPr>
          <w:rFonts w:ascii="Times New Roman" w:hAnsi="Times New Roman" w:cs="Times New Roman"/>
        </w:rPr>
        <w:t>.</w:t>
      </w:r>
      <w:proofErr w:type="gramEnd"/>
      <w:r>
        <w:rPr>
          <w:rFonts w:ascii="Times New Roman" w:hAnsi="Times New Roman" w:cs="Times New Roman"/>
        </w:rPr>
        <w:t xml:space="preserve"> </w:t>
      </w:r>
      <w:r w:rsidRPr="004F10CF">
        <w:rPr>
          <w:rFonts w:ascii="Times New Roman" w:hAnsi="Times New Roman" w:cs="Times New Roman"/>
        </w:rPr>
        <w:t xml:space="preserve">Usporedni pregled nalaza mačaka s neupalnim promjenama </w:t>
      </w:r>
      <w:proofErr w:type="gramStart"/>
      <w:r w:rsidRPr="004F10CF">
        <w:rPr>
          <w:rFonts w:ascii="Times New Roman" w:hAnsi="Times New Roman" w:cs="Times New Roman"/>
        </w:rPr>
        <w:t>na</w:t>
      </w:r>
      <w:proofErr w:type="gramEnd"/>
      <w:r w:rsidRPr="004F10CF">
        <w:rPr>
          <w:rFonts w:ascii="Times New Roman" w:hAnsi="Times New Roman" w:cs="Times New Roman"/>
        </w:rPr>
        <w:t xml:space="preserve"> plućima prema uzroku uginuća</w:t>
      </w:r>
    </w:p>
    <w:tbl>
      <w:tblPr>
        <w:tblW w:w="9000" w:type="dxa"/>
        <w:tblInd w:w="288" w:type="dxa"/>
        <w:tblLayout w:type="fixed"/>
        <w:tblCellMar>
          <w:left w:w="10" w:type="dxa"/>
          <w:right w:w="10" w:type="dxa"/>
        </w:tblCellMar>
        <w:tblLook w:val="04A0"/>
      </w:tblPr>
      <w:tblGrid>
        <w:gridCol w:w="3420"/>
        <w:gridCol w:w="1980"/>
        <w:gridCol w:w="1800"/>
        <w:gridCol w:w="1800"/>
      </w:tblGrid>
      <w:tr w:rsidR="005711D6" w:rsidRPr="001D040E" w:rsidTr="004A1AB6">
        <w:trPr>
          <w:trHeight w:hRule="exact" w:val="591"/>
        </w:trPr>
        <w:tc>
          <w:tcPr>
            <w:tcW w:w="342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711D6" w:rsidRPr="00245E88" w:rsidRDefault="005711D6" w:rsidP="004A1AB6">
            <w:pPr>
              <w:rPr>
                <w:rFonts w:ascii="Times New Roman" w:hAnsi="Times New Roman" w:cs="Times New Roman"/>
                <w:sz w:val="22"/>
                <w:szCs w:val="22"/>
              </w:rPr>
            </w:pPr>
            <w:r w:rsidRPr="00245E88">
              <w:rPr>
                <w:rFonts w:ascii="Times New Roman" w:hAnsi="Times New Roman" w:cs="Times New Roman"/>
                <w:sz w:val="22"/>
                <w:szCs w:val="22"/>
              </w:rPr>
              <w:t>UZROK UGINUĆA</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A1AB6" w:rsidRDefault="005711D6" w:rsidP="004A1AB6">
            <w:pPr>
              <w:jc w:val="center"/>
              <w:rPr>
                <w:rFonts w:ascii="Times New Roman" w:hAnsi="Times New Roman" w:cs="Times New Roman"/>
                <w:sz w:val="22"/>
                <w:szCs w:val="22"/>
              </w:rPr>
            </w:pPr>
            <w:r w:rsidRPr="00245E88">
              <w:rPr>
                <w:rFonts w:ascii="Times New Roman" w:hAnsi="Times New Roman" w:cs="Times New Roman"/>
                <w:sz w:val="22"/>
                <w:szCs w:val="22"/>
              </w:rPr>
              <w:t xml:space="preserve">BROJ </w:t>
            </w:r>
          </w:p>
          <w:p w:rsidR="005711D6" w:rsidRPr="00245E88" w:rsidRDefault="005711D6" w:rsidP="004A1AB6">
            <w:pPr>
              <w:jc w:val="center"/>
              <w:rPr>
                <w:rFonts w:ascii="Times New Roman" w:hAnsi="Times New Roman" w:cs="Times New Roman"/>
                <w:sz w:val="22"/>
                <w:szCs w:val="22"/>
              </w:rPr>
            </w:pPr>
            <w:r w:rsidRPr="00245E88">
              <w:rPr>
                <w:rFonts w:ascii="Times New Roman" w:hAnsi="Times New Roman" w:cs="Times New Roman"/>
                <w:sz w:val="22"/>
                <w:szCs w:val="22"/>
              </w:rPr>
              <w:t>EMFIZEMA</w:t>
            </w:r>
          </w:p>
        </w:tc>
        <w:tc>
          <w:tcPr>
            <w:tcW w:w="18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711D6" w:rsidRPr="00245E88" w:rsidRDefault="005711D6" w:rsidP="004A1AB6">
            <w:pPr>
              <w:jc w:val="center"/>
              <w:rPr>
                <w:rFonts w:ascii="Times New Roman" w:hAnsi="Times New Roman" w:cs="Times New Roman"/>
                <w:sz w:val="22"/>
                <w:szCs w:val="22"/>
              </w:rPr>
            </w:pPr>
            <w:r w:rsidRPr="00245E88">
              <w:rPr>
                <w:rFonts w:ascii="Times New Roman" w:hAnsi="Times New Roman" w:cs="Times New Roman"/>
                <w:sz w:val="22"/>
                <w:szCs w:val="22"/>
              </w:rPr>
              <w:t>BROJ HIPEREMIA</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A1AB6" w:rsidRDefault="005711D6" w:rsidP="004A1AB6">
            <w:pPr>
              <w:jc w:val="center"/>
              <w:rPr>
                <w:rFonts w:ascii="Times New Roman" w:hAnsi="Times New Roman" w:cs="Times New Roman"/>
                <w:sz w:val="22"/>
                <w:szCs w:val="22"/>
              </w:rPr>
            </w:pPr>
            <w:r w:rsidRPr="00245E88">
              <w:rPr>
                <w:rFonts w:ascii="Times New Roman" w:hAnsi="Times New Roman" w:cs="Times New Roman"/>
                <w:sz w:val="22"/>
                <w:szCs w:val="22"/>
              </w:rPr>
              <w:t xml:space="preserve">BROJ </w:t>
            </w:r>
          </w:p>
          <w:p w:rsidR="005711D6" w:rsidRPr="00245E88" w:rsidRDefault="005711D6" w:rsidP="004A1AB6">
            <w:pPr>
              <w:jc w:val="center"/>
              <w:rPr>
                <w:rFonts w:ascii="Times New Roman" w:hAnsi="Times New Roman" w:cs="Times New Roman"/>
                <w:sz w:val="22"/>
                <w:szCs w:val="22"/>
              </w:rPr>
            </w:pPr>
            <w:r w:rsidRPr="00245E88">
              <w:rPr>
                <w:rFonts w:ascii="Times New Roman" w:hAnsi="Times New Roman" w:cs="Times New Roman"/>
                <w:sz w:val="22"/>
                <w:szCs w:val="22"/>
              </w:rPr>
              <w:t>EDEMA</w:t>
            </w:r>
          </w:p>
        </w:tc>
      </w:tr>
      <w:tr w:rsidR="005711D6" w:rsidRPr="001D040E" w:rsidTr="004A1AB6">
        <w:trPr>
          <w:trHeight w:hRule="exact" w:val="346"/>
        </w:trPr>
        <w:tc>
          <w:tcPr>
            <w:tcW w:w="3420" w:type="dxa"/>
            <w:tcBorders>
              <w:top w:val="single" w:sz="4" w:space="0" w:color="000000"/>
              <w:left w:val="single" w:sz="4" w:space="0" w:color="000000"/>
              <w:bottom w:val="single" w:sz="4" w:space="0" w:color="000000"/>
            </w:tcBorders>
            <w:tcMar>
              <w:top w:w="0" w:type="dxa"/>
              <w:left w:w="108" w:type="dxa"/>
              <w:bottom w:w="0" w:type="dxa"/>
              <w:right w:w="108" w:type="dxa"/>
            </w:tcMar>
          </w:tcPr>
          <w:p w:rsidR="005711D6" w:rsidRPr="00245E88" w:rsidRDefault="005711D6" w:rsidP="0057701A">
            <w:pPr>
              <w:spacing w:line="480" w:lineRule="auto"/>
              <w:rPr>
                <w:rFonts w:ascii="Times New Roman" w:hAnsi="Times New Roman" w:cs="Times New Roman"/>
                <w:sz w:val="22"/>
                <w:szCs w:val="22"/>
              </w:rPr>
            </w:pPr>
            <w:r w:rsidRPr="00245E88">
              <w:rPr>
                <w:rFonts w:ascii="Times New Roman" w:hAnsi="Times New Roman" w:cs="Times New Roman"/>
                <w:sz w:val="22"/>
                <w:szCs w:val="22"/>
              </w:rPr>
              <w:t>P</w:t>
            </w:r>
            <w:r>
              <w:rPr>
                <w:rFonts w:ascii="Times New Roman" w:hAnsi="Times New Roman" w:cs="Times New Roman"/>
                <w:sz w:val="22"/>
                <w:szCs w:val="22"/>
              </w:rPr>
              <w:t>I</w:t>
            </w:r>
            <w:r w:rsidRPr="00245E88">
              <w:rPr>
                <w:rFonts w:ascii="Times New Roman" w:hAnsi="Times New Roman" w:cs="Times New Roman"/>
                <w:sz w:val="22"/>
                <w:szCs w:val="22"/>
              </w:rPr>
              <w:t>OMETRA</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p>
        </w:tc>
        <w:tc>
          <w:tcPr>
            <w:tcW w:w="18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r w:rsidRPr="00245E88">
              <w:rPr>
                <w:rFonts w:ascii="Times New Roman" w:hAnsi="Times New Roman" w:cs="Times New Roman"/>
                <w:sz w:val="22"/>
                <w:szCs w:val="22"/>
              </w:rPr>
              <w:t>1</w:t>
            </w:r>
          </w:p>
        </w:tc>
      </w:tr>
      <w:tr w:rsidR="005711D6" w:rsidRPr="001D040E" w:rsidTr="004A1AB6">
        <w:trPr>
          <w:trHeight w:hRule="exact" w:val="346"/>
        </w:trPr>
        <w:tc>
          <w:tcPr>
            <w:tcW w:w="3420" w:type="dxa"/>
            <w:tcBorders>
              <w:top w:val="single" w:sz="4" w:space="0" w:color="000000"/>
              <w:left w:val="single" w:sz="4" w:space="0" w:color="000000"/>
              <w:bottom w:val="single" w:sz="4" w:space="0" w:color="000000"/>
            </w:tcBorders>
            <w:tcMar>
              <w:top w:w="0" w:type="dxa"/>
              <w:left w:w="108" w:type="dxa"/>
              <w:bottom w:w="0" w:type="dxa"/>
              <w:right w:w="108" w:type="dxa"/>
            </w:tcMar>
          </w:tcPr>
          <w:p w:rsidR="005711D6" w:rsidRPr="00245E88" w:rsidRDefault="005711D6" w:rsidP="0057701A">
            <w:pPr>
              <w:spacing w:line="480" w:lineRule="auto"/>
              <w:rPr>
                <w:rFonts w:ascii="Times New Roman" w:hAnsi="Times New Roman" w:cs="Times New Roman"/>
                <w:sz w:val="22"/>
                <w:szCs w:val="22"/>
              </w:rPr>
            </w:pPr>
            <w:r w:rsidRPr="00245E88">
              <w:rPr>
                <w:rFonts w:ascii="Times New Roman" w:hAnsi="Times New Roman" w:cs="Times New Roman"/>
                <w:sz w:val="22"/>
                <w:szCs w:val="22"/>
              </w:rPr>
              <w:t>TRAUMA</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r w:rsidRPr="00245E88">
              <w:rPr>
                <w:rFonts w:ascii="Times New Roman" w:hAnsi="Times New Roman" w:cs="Times New Roman"/>
                <w:sz w:val="22"/>
                <w:szCs w:val="22"/>
              </w:rPr>
              <w:t>4</w:t>
            </w:r>
          </w:p>
        </w:tc>
        <w:tc>
          <w:tcPr>
            <w:tcW w:w="18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r w:rsidRPr="00245E88">
              <w:rPr>
                <w:rFonts w:ascii="Times New Roman" w:hAnsi="Times New Roman" w:cs="Times New Roman"/>
                <w:sz w:val="22"/>
                <w:szCs w:val="22"/>
              </w:rPr>
              <w:t>2</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r w:rsidRPr="00245E88">
              <w:rPr>
                <w:rFonts w:ascii="Times New Roman" w:hAnsi="Times New Roman" w:cs="Times New Roman"/>
                <w:sz w:val="22"/>
                <w:szCs w:val="22"/>
              </w:rPr>
              <w:t>11</w:t>
            </w:r>
          </w:p>
        </w:tc>
      </w:tr>
      <w:tr w:rsidR="005711D6" w:rsidRPr="001D040E" w:rsidTr="004A1AB6">
        <w:trPr>
          <w:trHeight w:hRule="exact" w:val="346"/>
        </w:trPr>
        <w:tc>
          <w:tcPr>
            <w:tcW w:w="3420" w:type="dxa"/>
            <w:tcBorders>
              <w:top w:val="single" w:sz="4" w:space="0" w:color="000000"/>
              <w:left w:val="single" w:sz="4" w:space="0" w:color="000000"/>
              <w:bottom w:val="single" w:sz="4" w:space="0" w:color="000000"/>
            </w:tcBorders>
            <w:tcMar>
              <w:top w:w="0" w:type="dxa"/>
              <w:left w:w="108" w:type="dxa"/>
              <w:bottom w:w="0" w:type="dxa"/>
              <w:right w:w="108" w:type="dxa"/>
            </w:tcMar>
          </w:tcPr>
          <w:p w:rsidR="005711D6" w:rsidRPr="00245E88" w:rsidRDefault="005711D6" w:rsidP="0057701A">
            <w:pPr>
              <w:spacing w:line="480" w:lineRule="auto"/>
              <w:rPr>
                <w:rFonts w:ascii="Times New Roman" w:hAnsi="Times New Roman" w:cs="Times New Roman"/>
                <w:sz w:val="22"/>
                <w:szCs w:val="22"/>
              </w:rPr>
            </w:pPr>
            <w:r w:rsidRPr="00245E88">
              <w:rPr>
                <w:rFonts w:ascii="Times New Roman" w:hAnsi="Times New Roman" w:cs="Times New Roman"/>
                <w:sz w:val="22"/>
                <w:szCs w:val="22"/>
              </w:rPr>
              <w:t>VIRUSNE BOLESTI</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r w:rsidRPr="00245E88">
              <w:rPr>
                <w:rFonts w:ascii="Times New Roman" w:hAnsi="Times New Roman" w:cs="Times New Roman"/>
                <w:sz w:val="22"/>
                <w:szCs w:val="22"/>
              </w:rPr>
              <w:t>4</w:t>
            </w:r>
          </w:p>
        </w:tc>
        <w:tc>
          <w:tcPr>
            <w:tcW w:w="18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r w:rsidRPr="00245E88">
              <w:rPr>
                <w:rFonts w:ascii="Times New Roman" w:hAnsi="Times New Roman" w:cs="Times New Roman"/>
                <w:sz w:val="22"/>
                <w:szCs w:val="22"/>
              </w:rPr>
              <w:t>5</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r w:rsidRPr="00245E88">
              <w:rPr>
                <w:rFonts w:ascii="Times New Roman" w:hAnsi="Times New Roman" w:cs="Times New Roman"/>
                <w:sz w:val="22"/>
                <w:szCs w:val="22"/>
              </w:rPr>
              <w:t>6</w:t>
            </w:r>
          </w:p>
        </w:tc>
      </w:tr>
      <w:tr w:rsidR="005711D6" w:rsidRPr="001D040E" w:rsidTr="004A1AB6">
        <w:trPr>
          <w:trHeight w:hRule="exact" w:val="346"/>
        </w:trPr>
        <w:tc>
          <w:tcPr>
            <w:tcW w:w="3420" w:type="dxa"/>
            <w:tcBorders>
              <w:top w:val="single" w:sz="4" w:space="0" w:color="000000"/>
              <w:left w:val="single" w:sz="4" w:space="0" w:color="000000"/>
              <w:bottom w:val="single" w:sz="4" w:space="0" w:color="000000"/>
            </w:tcBorders>
            <w:tcMar>
              <w:top w:w="0" w:type="dxa"/>
              <w:left w:w="108" w:type="dxa"/>
              <w:bottom w:w="0" w:type="dxa"/>
              <w:right w:w="108" w:type="dxa"/>
            </w:tcMar>
          </w:tcPr>
          <w:p w:rsidR="005711D6" w:rsidRPr="00245E88" w:rsidRDefault="005711D6" w:rsidP="0057701A">
            <w:pPr>
              <w:spacing w:line="480" w:lineRule="auto"/>
              <w:rPr>
                <w:rFonts w:ascii="Times New Roman" w:hAnsi="Times New Roman" w:cs="Times New Roman"/>
                <w:sz w:val="22"/>
                <w:szCs w:val="22"/>
              </w:rPr>
            </w:pPr>
            <w:r w:rsidRPr="00245E88">
              <w:rPr>
                <w:rFonts w:ascii="Times New Roman" w:hAnsi="Times New Roman" w:cs="Times New Roman"/>
                <w:sz w:val="22"/>
                <w:szCs w:val="22"/>
              </w:rPr>
              <w:t>ZATAJIVANJE BUBREGA (NEFROSKLEROZA)</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r w:rsidRPr="00245E88">
              <w:rPr>
                <w:rFonts w:ascii="Times New Roman" w:hAnsi="Times New Roman" w:cs="Times New Roman"/>
                <w:sz w:val="22"/>
                <w:szCs w:val="22"/>
              </w:rPr>
              <w:t>11</w:t>
            </w:r>
          </w:p>
        </w:tc>
        <w:tc>
          <w:tcPr>
            <w:tcW w:w="18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r w:rsidRPr="00245E88">
              <w:rPr>
                <w:rFonts w:ascii="Times New Roman" w:hAnsi="Times New Roman" w:cs="Times New Roman"/>
                <w:sz w:val="22"/>
                <w:szCs w:val="22"/>
              </w:rPr>
              <w:t>10</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r w:rsidRPr="00245E88">
              <w:rPr>
                <w:rFonts w:ascii="Times New Roman" w:hAnsi="Times New Roman" w:cs="Times New Roman"/>
                <w:sz w:val="22"/>
                <w:szCs w:val="22"/>
              </w:rPr>
              <w:t>27</w:t>
            </w:r>
          </w:p>
        </w:tc>
      </w:tr>
      <w:tr w:rsidR="005711D6" w:rsidRPr="001D040E" w:rsidTr="004A1AB6">
        <w:trPr>
          <w:trHeight w:hRule="exact" w:val="346"/>
        </w:trPr>
        <w:tc>
          <w:tcPr>
            <w:tcW w:w="3420" w:type="dxa"/>
            <w:tcBorders>
              <w:top w:val="single" w:sz="4" w:space="0" w:color="000000"/>
              <w:left w:val="single" w:sz="4" w:space="0" w:color="000000"/>
              <w:bottom w:val="single" w:sz="4" w:space="0" w:color="000000"/>
            </w:tcBorders>
            <w:tcMar>
              <w:top w:w="0" w:type="dxa"/>
              <w:left w:w="108" w:type="dxa"/>
              <w:bottom w:w="0" w:type="dxa"/>
              <w:right w:w="108" w:type="dxa"/>
            </w:tcMar>
          </w:tcPr>
          <w:p w:rsidR="005711D6" w:rsidRPr="00245E88" w:rsidRDefault="005711D6" w:rsidP="0057701A">
            <w:pPr>
              <w:spacing w:line="480" w:lineRule="auto"/>
              <w:rPr>
                <w:rFonts w:ascii="Times New Roman" w:hAnsi="Times New Roman" w:cs="Times New Roman"/>
                <w:sz w:val="22"/>
                <w:szCs w:val="22"/>
              </w:rPr>
            </w:pPr>
            <w:r w:rsidRPr="00245E88">
              <w:rPr>
                <w:rFonts w:ascii="Times New Roman" w:hAnsi="Times New Roman" w:cs="Times New Roman"/>
                <w:sz w:val="22"/>
                <w:szCs w:val="22"/>
              </w:rPr>
              <w:t>ZATAJIVANJE SRCA</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r w:rsidRPr="00245E88">
              <w:rPr>
                <w:rFonts w:ascii="Times New Roman" w:hAnsi="Times New Roman" w:cs="Times New Roman"/>
                <w:sz w:val="22"/>
                <w:szCs w:val="22"/>
              </w:rPr>
              <w:t>14</w:t>
            </w:r>
          </w:p>
        </w:tc>
        <w:tc>
          <w:tcPr>
            <w:tcW w:w="18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r w:rsidRPr="00245E88">
              <w:rPr>
                <w:rFonts w:ascii="Times New Roman" w:hAnsi="Times New Roman" w:cs="Times New Roman"/>
                <w:sz w:val="22"/>
                <w:szCs w:val="22"/>
              </w:rPr>
              <w:t>14</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r w:rsidRPr="00245E88">
              <w:rPr>
                <w:rFonts w:ascii="Times New Roman" w:hAnsi="Times New Roman" w:cs="Times New Roman"/>
                <w:sz w:val="22"/>
                <w:szCs w:val="22"/>
              </w:rPr>
              <w:t>28</w:t>
            </w:r>
          </w:p>
        </w:tc>
      </w:tr>
      <w:tr w:rsidR="005711D6" w:rsidRPr="001D040E" w:rsidTr="004A1AB6">
        <w:trPr>
          <w:trHeight w:hRule="exact" w:val="346"/>
        </w:trPr>
        <w:tc>
          <w:tcPr>
            <w:tcW w:w="3420" w:type="dxa"/>
            <w:tcBorders>
              <w:top w:val="single" w:sz="4" w:space="0" w:color="000000"/>
              <w:left w:val="single" w:sz="4" w:space="0" w:color="000000"/>
              <w:bottom w:val="single" w:sz="4" w:space="0" w:color="000000"/>
            </w:tcBorders>
            <w:tcMar>
              <w:top w:w="0" w:type="dxa"/>
              <w:left w:w="108" w:type="dxa"/>
              <w:bottom w:w="0" w:type="dxa"/>
              <w:right w:w="108" w:type="dxa"/>
            </w:tcMar>
          </w:tcPr>
          <w:p w:rsidR="005711D6" w:rsidRPr="00245E88" w:rsidRDefault="005711D6" w:rsidP="0057701A">
            <w:pPr>
              <w:spacing w:line="480" w:lineRule="auto"/>
              <w:rPr>
                <w:rFonts w:ascii="Times New Roman" w:hAnsi="Times New Roman" w:cs="Times New Roman"/>
                <w:sz w:val="22"/>
                <w:szCs w:val="22"/>
              </w:rPr>
            </w:pPr>
            <w:r w:rsidRPr="00245E88">
              <w:rPr>
                <w:rFonts w:ascii="Times New Roman" w:hAnsi="Times New Roman" w:cs="Times New Roman"/>
                <w:sz w:val="22"/>
                <w:szCs w:val="22"/>
              </w:rPr>
              <w:t>UKUPNO</w:t>
            </w:r>
          </w:p>
        </w:tc>
        <w:tc>
          <w:tcPr>
            <w:tcW w:w="19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r w:rsidRPr="00245E88">
              <w:rPr>
                <w:rFonts w:ascii="Times New Roman" w:hAnsi="Times New Roman" w:cs="Times New Roman"/>
                <w:sz w:val="22"/>
                <w:szCs w:val="22"/>
              </w:rPr>
              <w:t>33</w:t>
            </w:r>
          </w:p>
        </w:tc>
        <w:tc>
          <w:tcPr>
            <w:tcW w:w="18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r w:rsidRPr="00245E88">
              <w:rPr>
                <w:rFonts w:ascii="Times New Roman" w:hAnsi="Times New Roman" w:cs="Times New Roman"/>
                <w:sz w:val="22"/>
                <w:szCs w:val="22"/>
              </w:rPr>
              <w:t>31</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711D6" w:rsidRPr="00245E88" w:rsidRDefault="005711D6" w:rsidP="0057701A">
            <w:pPr>
              <w:spacing w:line="480" w:lineRule="auto"/>
              <w:jc w:val="center"/>
              <w:rPr>
                <w:rFonts w:ascii="Times New Roman" w:hAnsi="Times New Roman" w:cs="Times New Roman"/>
                <w:sz w:val="22"/>
                <w:szCs w:val="22"/>
              </w:rPr>
            </w:pPr>
            <w:r w:rsidRPr="00245E88">
              <w:rPr>
                <w:rFonts w:ascii="Times New Roman" w:hAnsi="Times New Roman" w:cs="Times New Roman"/>
                <w:sz w:val="22"/>
                <w:szCs w:val="22"/>
              </w:rPr>
              <w:t>73</w:t>
            </w:r>
          </w:p>
        </w:tc>
      </w:tr>
    </w:tbl>
    <w:p w:rsidR="004A1AB6" w:rsidRPr="00582A0F" w:rsidRDefault="00582A0F" w:rsidP="001D040E">
      <w:pPr>
        <w:spacing w:line="480" w:lineRule="auto"/>
        <w:rPr>
          <w:rFonts w:ascii="Times New Roman" w:hAnsi="Times New Roman" w:cs="Times New Roman"/>
          <w:b/>
        </w:rPr>
      </w:pPr>
      <w:r>
        <w:rPr>
          <w:rFonts w:ascii="Times New Roman" w:hAnsi="Times New Roman" w:cs="Times New Roman"/>
        </w:rPr>
        <w:tab/>
      </w:r>
      <w:r w:rsidR="00251F0A" w:rsidRPr="00582A0F">
        <w:rPr>
          <w:rFonts w:ascii="Times New Roman" w:hAnsi="Times New Roman" w:cs="Times New Roman"/>
          <w:b/>
        </w:rPr>
        <w:t>INFARKT PLUĆA</w:t>
      </w:r>
    </w:p>
    <w:p w:rsidR="00713012" w:rsidRPr="00582A0F" w:rsidRDefault="00251F0A" w:rsidP="001D040E">
      <w:pPr>
        <w:spacing w:line="480" w:lineRule="auto"/>
        <w:rPr>
          <w:rFonts w:ascii="Times New Roman" w:hAnsi="Times New Roman" w:cs="Times New Roman"/>
          <w:b/>
        </w:rPr>
      </w:pPr>
      <w:r w:rsidRPr="00582A0F">
        <w:rPr>
          <w:rFonts w:ascii="Times New Roman" w:hAnsi="Times New Roman" w:cs="Times New Roman"/>
          <w:b/>
        </w:rPr>
        <w:t>INFARKT PLUĆA PASA</w:t>
      </w:r>
    </w:p>
    <w:p w:rsidR="00713012" w:rsidRPr="001D040E" w:rsidRDefault="00954FA0" w:rsidP="001D040E">
      <w:pPr>
        <w:spacing w:line="480" w:lineRule="auto"/>
        <w:rPr>
          <w:rFonts w:ascii="Times New Roman" w:hAnsi="Times New Roman" w:cs="Times New Roman"/>
        </w:rPr>
      </w:pPr>
      <w:r>
        <w:rPr>
          <w:rFonts w:ascii="Times New Roman" w:hAnsi="Times New Roman" w:cs="Times New Roman"/>
        </w:rPr>
        <w:tab/>
      </w:r>
      <w:proofErr w:type="gramStart"/>
      <w:r w:rsidR="00251F0A" w:rsidRPr="001D040E">
        <w:rPr>
          <w:rFonts w:ascii="Times New Roman" w:hAnsi="Times New Roman" w:cs="Times New Roman"/>
        </w:rPr>
        <w:t>Evidentiran je samo jedan hemoragijski infarkt kod muškog križanca starog 4 godine, kod kojeg je dijagnosticirana leptospiroza.</w:t>
      </w:r>
      <w:proofErr w:type="gramEnd"/>
    </w:p>
    <w:p w:rsidR="00713012" w:rsidRPr="001D040E" w:rsidRDefault="00713012" w:rsidP="001D040E">
      <w:pPr>
        <w:spacing w:line="480" w:lineRule="auto"/>
        <w:rPr>
          <w:rFonts w:ascii="Times New Roman" w:hAnsi="Times New Roman" w:cs="Times New Roman"/>
        </w:rPr>
      </w:pPr>
    </w:p>
    <w:p w:rsidR="00713012" w:rsidRPr="00954FA0" w:rsidRDefault="00251F0A" w:rsidP="001D040E">
      <w:pPr>
        <w:spacing w:line="480" w:lineRule="auto"/>
        <w:rPr>
          <w:rFonts w:ascii="Times New Roman" w:hAnsi="Times New Roman" w:cs="Times New Roman"/>
          <w:b/>
        </w:rPr>
      </w:pPr>
      <w:r w:rsidRPr="00954FA0">
        <w:rPr>
          <w:rFonts w:ascii="Times New Roman" w:hAnsi="Times New Roman" w:cs="Times New Roman"/>
          <w:b/>
        </w:rPr>
        <w:t>INFARKT PLUĆA MAČAKA</w:t>
      </w:r>
    </w:p>
    <w:p w:rsidR="00713012" w:rsidRPr="001D040E" w:rsidRDefault="00251F0A" w:rsidP="007B78A4">
      <w:pPr>
        <w:spacing w:line="480" w:lineRule="auto"/>
        <w:ind w:firstLine="708"/>
        <w:jc w:val="both"/>
        <w:rPr>
          <w:rFonts w:ascii="Times New Roman" w:hAnsi="Times New Roman" w:cs="Times New Roman"/>
        </w:rPr>
      </w:pPr>
      <w:r w:rsidRPr="001D040E">
        <w:rPr>
          <w:rFonts w:ascii="Times New Roman" w:hAnsi="Times New Roman" w:cs="Times New Roman"/>
        </w:rPr>
        <w:t xml:space="preserve">Evidentiran je jedan hemoragijski infarkt kod ženske </w:t>
      </w:r>
      <w:proofErr w:type="gramStart"/>
      <w:r w:rsidRPr="001D040E">
        <w:rPr>
          <w:rFonts w:ascii="Times New Roman" w:hAnsi="Times New Roman" w:cs="Times New Roman"/>
        </w:rPr>
        <w:t>mačke</w:t>
      </w:r>
      <w:proofErr w:type="gramEnd"/>
      <w:r w:rsidRPr="001D040E">
        <w:rPr>
          <w:rFonts w:ascii="Times New Roman" w:hAnsi="Times New Roman" w:cs="Times New Roman"/>
        </w:rPr>
        <w:t xml:space="preserve"> stare 4 godine, koja je uginula zbog zatajivanja bubrega.</w:t>
      </w:r>
    </w:p>
    <w:p w:rsidR="004F10CF" w:rsidRDefault="004F10CF" w:rsidP="001D040E">
      <w:pPr>
        <w:spacing w:line="480" w:lineRule="auto"/>
        <w:rPr>
          <w:rFonts w:ascii="Times New Roman" w:hAnsi="Times New Roman" w:cs="Times New Roman"/>
          <w:b/>
        </w:rPr>
      </w:pPr>
    </w:p>
    <w:p w:rsidR="00E21DF0" w:rsidRDefault="00E21DF0" w:rsidP="001D040E">
      <w:pPr>
        <w:spacing w:line="480" w:lineRule="auto"/>
        <w:rPr>
          <w:rFonts w:ascii="Times New Roman" w:hAnsi="Times New Roman" w:cs="Times New Roman"/>
          <w:b/>
          <w:sz w:val="28"/>
          <w:szCs w:val="28"/>
        </w:rPr>
      </w:pPr>
    </w:p>
    <w:p w:rsidR="00713012" w:rsidRPr="00582A0F" w:rsidRDefault="00251F0A" w:rsidP="001D040E">
      <w:pPr>
        <w:spacing w:line="480" w:lineRule="auto"/>
        <w:rPr>
          <w:rFonts w:ascii="Times New Roman" w:hAnsi="Times New Roman" w:cs="Times New Roman"/>
          <w:b/>
          <w:sz w:val="28"/>
          <w:szCs w:val="28"/>
        </w:rPr>
      </w:pPr>
      <w:proofErr w:type="gramStart"/>
      <w:r w:rsidRPr="00582A0F">
        <w:rPr>
          <w:rFonts w:ascii="Times New Roman" w:hAnsi="Times New Roman" w:cs="Times New Roman"/>
          <w:b/>
          <w:sz w:val="28"/>
          <w:szCs w:val="28"/>
        </w:rPr>
        <w:t xml:space="preserve">3.3 </w:t>
      </w:r>
      <w:r w:rsidR="00450DE2" w:rsidRPr="00582A0F">
        <w:rPr>
          <w:rFonts w:ascii="Times New Roman" w:hAnsi="Times New Roman" w:cs="Times New Roman"/>
          <w:b/>
          <w:sz w:val="28"/>
          <w:szCs w:val="28"/>
        </w:rPr>
        <w:t xml:space="preserve"> ANALIZA</w:t>
      </w:r>
      <w:proofErr w:type="gramEnd"/>
      <w:r w:rsidR="00450DE2" w:rsidRPr="00582A0F">
        <w:rPr>
          <w:rFonts w:ascii="Times New Roman" w:hAnsi="Times New Roman" w:cs="Times New Roman"/>
          <w:b/>
          <w:sz w:val="28"/>
          <w:szCs w:val="28"/>
        </w:rPr>
        <w:t xml:space="preserve"> PODATAKA O </w:t>
      </w:r>
      <w:r w:rsidRPr="00582A0F">
        <w:rPr>
          <w:rFonts w:ascii="Times New Roman" w:hAnsi="Times New Roman" w:cs="Times New Roman"/>
          <w:b/>
          <w:sz w:val="28"/>
          <w:szCs w:val="28"/>
        </w:rPr>
        <w:t>UPALN</w:t>
      </w:r>
      <w:r w:rsidR="00450DE2" w:rsidRPr="00582A0F">
        <w:rPr>
          <w:rFonts w:ascii="Times New Roman" w:hAnsi="Times New Roman" w:cs="Times New Roman"/>
          <w:b/>
          <w:sz w:val="28"/>
          <w:szCs w:val="28"/>
        </w:rPr>
        <w:t>IM</w:t>
      </w:r>
      <w:r w:rsidRPr="00582A0F">
        <w:rPr>
          <w:rFonts w:ascii="Times New Roman" w:hAnsi="Times New Roman" w:cs="Times New Roman"/>
          <w:b/>
          <w:sz w:val="28"/>
          <w:szCs w:val="28"/>
        </w:rPr>
        <w:t xml:space="preserve"> PROMJEN</w:t>
      </w:r>
      <w:r w:rsidR="00450DE2" w:rsidRPr="00582A0F">
        <w:rPr>
          <w:rFonts w:ascii="Times New Roman" w:hAnsi="Times New Roman" w:cs="Times New Roman"/>
          <w:b/>
          <w:sz w:val="28"/>
          <w:szCs w:val="28"/>
        </w:rPr>
        <w:t>AMA</w:t>
      </w:r>
      <w:r w:rsidR="0006627A" w:rsidRPr="00582A0F">
        <w:rPr>
          <w:rFonts w:ascii="Times New Roman" w:hAnsi="Times New Roman" w:cs="Times New Roman"/>
          <w:b/>
          <w:sz w:val="28"/>
          <w:szCs w:val="28"/>
        </w:rPr>
        <w:t xml:space="preserve"> </w:t>
      </w:r>
      <w:r w:rsidR="00A94055" w:rsidRPr="00582A0F">
        <w:rPr>
          <w:rFonts w:ascii="Times New Roman" w:hAnsi="Times New Roman" w:cs="Times New Roman"/>
          <w:b/>
          <w:sz w:val="28"/>
          <w:szCs w:val="28"/>
        </w:rPr>
        <w:t>NA PLUĆIMA</w:t>
      </w:r>
    </w:p>
    <w:p w:rsidR="00713012" w:rsidRPr="001D040E" w:rsidRDefault="00251F0A" w:rsidP="00450DE2">
      <w:pPr>
        <w:spacing w:line="480" w:lineRule="auto"/>
        <w:ind w:firstLine="708"/>
        <w:jc w:val="both"/>
        <w:rPr>
          <w:rFonts w:ascii="Times New Roman" w:hAnsi="Times New Roman" w:cs="Times New Roman"/>
        </w:rPr>
      </w:pPr>
      <w:r w:rsidRPr="001D040E">
        <w:rPr>
          <w:rFonts w:ascii="Times New Roman" w:hAnsi="Times New Roman" w:cs="Times New Roman"/>
        </w:rPr>
        <w:t xml:space="preserve">Upalne promjene </w:t>
      </w:r>
      <w:proofErr w:type="gramStart"/>
      <w:r w:rsidRPr="001D040E">
        <w:rPr>
          <w:rFonts w:ascii="Times New Roman" w:hAnsi="Times New Roman" w:cs="Times New Roman"/>
        </w:rPr>
        <w:t>na</w:t>
      </w:r>
      <w:proofErr w:type="gramEnd"/>
      <w:r w:rsidRPr="001D040E">
        <w:rPr>
          <w:rFonts w:ascii="Times New Roman" w:hAnsi="Times New Roman" w:cs="Times New Roman"/>
        </w:rPr>
        <w:t xml:space="preserve"> plućima evidentirane su kod 80 pasa. Kao razlog uginuća samo u 8 nalaza evidentirane su pneumonij</w:t>
      </w:r>
      <w:r w:rsidR="00D45AE0">
        <w:rPr>
          <w:rFonts w:ascii="Times New Roman" w:hAnsi="Times New Roman" w:cs="Times New Roman"/>
        </w:rPr>
        <w:t>e</w:t>
      </w:r>
      <w:r w:rsidRPr="001D040E">
        <w:rPr>
          <w:rFonts w:ascii="Times New Roman" w:hAnsi="Times New Roman" w:cs="Times New Roman"/>
        </w:rPr>
        <w:t xml:space="preserve"> dok ostali nalazi </w:t>
      </w:r>
      <w:proofErr w:type="gramStart"/>
      <w:r w:rsidRPr="001D040E">
        <w:rPr>
          <w:rFonts w:ascii="Times New Roman" w:hAnsi="Times New Roman" w:cs="Times New Roman"/>
        </w:rPr>
        <w:t>na</w:t>
      </w:r>
      <w:proofErr w:type="gramEnd"/>
      <w:r w:rsidRPr="001D040E">
        <w:rPr>
          <w:rFonts w:ascii="Times New Roman" w:hAnsi="Times New Roman" w:cs="Times New Roman"/>
        </w:rPr>
        <w:t xml:space="preserve"> plućima prate sistemske bolesti kao što su tumori (22), zatajivanje srca (8) i bubrega (8), otrovanja (4), seps</w:t>
      </w:r>
      <w:r w:rsidR="0022266E">
        <w:rPr>
          <w:rFonts w:ascii="Times New Roman" w:hAnsi="Times New Roman" w:cs="Times New Roman"/>
        </w:rPr>
        <w:t>a</w:t>
      </w:r>
      <w:r w:rsidRPr="001D040E">
        <w:rPr>
          <w:rFonts w:ascii="Times New Roman" w:hAnsi="Times New Roman" w:cs="Times New Roman"/>
        </w:rPr>
        <w:t xml:space="preserve"> (3) i zarazn</w:t>
      </w:r>
      <w:r w:rsidR="0022266E">
        <w:rPr>
          <w:rFonts w:ascii="Times New Roman" w:hAnsi="Times New Roman" w:cs="Times New Roman"/>
        </w:rPr>
        <w:t xml:space="preserve">e </w:t>
      </w:r>
      <w:r w:rsidRPr="001D040E">
        <w:rPr>
          <w:rFonts w:ascii="Times New Roman" w:hAnsi="Times New Roman" w:cs="Times New Roman"/>
        </w:rPr>
        <w:t>i parazitarn</w:t>
      </w:r>
      <w:r w:rsidR="0022266E">
        <w:rPr>
          <w:rFonts w:ascii="Times New Roman" w:hAnsi="Times New Roman" w:cs="Times New Roman"/>
        </w:rPr>
        <w:t>e</w:t>
      </w:r>
      <w:r w:rsidRPr="001D040E">
        <w:rPr>
          <w:rFonts w:ascii="Times New Roman" w:hAnsi="Times New Roman" w:cs="Times New Roman"/>
        </w:rPr>
        <w:t xml:space="preserve"> bolesti pasa (6).</w:t>
      </w:r>
    </w:p>
    <w:p w:rsidR="00713012" w:rsidRPr="001D040E" w:rsidRDefault="00251F0A" w:rsidP="00450DE2">
      <w:pPr>
        <w:spacing w:line="480" w:lineRule="auto"/>
        <w:ind w:firstLine="708"/>
        <w:jc w:val="both"/>
        <w:rPr>
          <w:rFonts w:ascii="Times New Roman" w:hAnsi="Times New Roman" w:cs="Times New Roman"/>
        </w:rPr>
      </w:pPr>
      <w:r w:rsidRPr="001D040E">
        <w:rPr>
          <w:rFonts w:ascii="Times New Roman" w:hAnsi="Times New Roman" w:cs="Times New Roman"/>
        </w:rPr>
        <w:t xml:space="preserve">Veći broj upalnih promjena </w:t>
      </w:r>
      <w:proofErr w:type="gramStart"/>
      <w:r w:rsidRPr="001D040E">
        <w:rPr>
          <w:rFonts w:ascii="Times New Roman" w:hAnsi="Times New Roman" w:cs="Times New Roman"/>
        </w:rPr>
        <w:t>na</w:t>
      </w:r>
      <w:proofErr w:type="gramEnd"/>
      <w:r w:rsidRPr="001D040E">
        <w:rPr>
          <w:rFonts w:ascii="Times New Roman" w:hAnsi="Times New Roman" w:cs="Times New Roman"/>
        </w:rPr>
        <w:t xml:space="preserve"> plućima pasa je </w:t>
      </w:r>
      <w:r w:rsidR="00DE52BC">
        <w:rPr>
          <w:rFonts w:ascii="Times New Roman" w:hAnsi="Times New Roman" w:cs="Times New Roman"/>
        </w:rPr>
        <w:t xml:space="preserve">prisutan u prikazu </w:t>
      </w:r>
      <w:r w:rsidRPr="001D040E">
        <w:rPr>
          <w:rFonts w:ascii="Times New Roman" w:hAnsi="Times New Roman" w:cs="Times New Roman"/>
        </w:rPr>
        <w:t>stoga što je kod nekih pasa evidentirano više istovremenih upalnih promjena.</w:t>
      </w:r>
    </w:p>
    <w:p w:rsidR="00713012" w:rsidRPr="001D040E" w:rsidRDefault="00245E88" w:rsidP="001D040E">
      <w:pPr>
        <w:spacing w:line="480" w:lineRule="auto"/>
        <w:rPr>
          <w:rFonts w:ascii="Times New Roman" w:hAnsi="Times New Roman" w:cs="Times New Roman"/>
        </w:rPr>
      </w:pPr>
      <w:proofErr w:type="gramStart"/>
      <w:r>
        <w:rPr>
          <w:rFonts w:ascii="Times New Roman" w:hAnsi="Times New Roman" w:cs="Times New Roman"/>
        </w:rPr>
        <w:t xml:space="preserve">Tablica </w:t>
      </w:r>
      <w:r w:rsidR="00740467">
        <w:rPr>
          <w:rFonts w:ascii="Times New Roman" w:hAnsi="Times New Roman" w:cs="Times New Roman"/>
        </w:rPr>
        <w:t>4</w:t>
      </w:r>
      <w:r w:rsidR="00582A0F">
        <w:rPr>
          <w:rFonts w:ascii="Times New Roman" w:hAnsi="Times New Roman" w:cs="Times New Roman"/>
        </w:rPr>
        <w:t>8</w:t>
      </w:r>
      <w:r w:rsidR="00740467">
        <w:rPr>
          <w:rFonts w:ascii="Times New Roman" w:hAnsi="Times New Roman" w:cs="Times New Roman"/>
        </w:rPr>
        <w:t>.</w:t>
      </w:r>
      <w:proofErr w:type="gramEnd"/>
      <w:r w:rsidR="00740467">
        <w:rPr>
          <w:rFonts w:ascii="Times New Roman" w:hAnsi="Times New Roman" w:cs="Times New Roman"/>
        </w:rPr>
        <w:t xml:space="preserve"> </w:t>
      </w:r>
      <w:r w:rsidRPr="004F10CF">
        <w:rPr>
          <w:rFonts w:ascii="Times New Roman" w:hAnsi="Times New Roman" w:cs="Times New Roman"/>
        </w:rPr>
        <w:t xml:space="preserve">Pregled upalnih promjena </w:t>
      </w:r>
      <w:proofErr w:type="gramStart"/>
      <w:r w:rsidRPr="004F10CF">
        <w:rPr>
          <w:rFonts w:ascii="Times New Roman" w:hAnsi="Times New Roman" w:cs="Times New Roman"/>
        </w:rPr>
        <w:t>na</w:t>
      </w:r>
      <w:proofErr w:type="gramEnd"/>
      <w:r w:rsidRPr="004F10CF">
        <w:rPr>
          <w:rFonts w:ascii="Times New Roman" w:hAnsi="Times New Roman" w:cs="Times New Roman"/>
        </w:rPr>
        <w:t xml:space="preserve"> plućima pasa</w:t>
      </w:r>
    </w:p>
    <w:tbl>
      <w:tblPr>
        <w:tblW w:w="6660" w:type="dxa"/>
        <w:tblInd w:w="1548" w:type="dxa"/>
        <w:tblLayout w:type="fixed"/>
        <w:tblCellMar>
          <w:left w:w="10" w:type="dxa"/>
          <w:right w:w="10" w:type="dxa"/>
        </w:tblCellMar>
        <w:tblLook w:val="04A0"/>
      </w:tblPr>
      <w:tblGrid>
        <w:gridCol w:w="5535"/>
        <w:gridCol w:w="1125"/>
      </w:tblGrid>
      <w:tr w:rsidR="00713012"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40467" w:rsidRDefault="00740467" w:rsidP="001D040E">
            <w:pPr>
              <w:spacing w:line="480" w:lineRule="auto"/>
              <w:rPr>
                <w:rFonts w:ascii="Times New Roman" w:hAnsi="Times New Roman" w:cs="Times New Roman"/>
                <w:sz w:val="20"/>
                <w:szCs w:val="20"/>
              </w:rPr>
            </w:pPr>
            <w:r w:rsidRPr="00740467">
              <w:rPr>
                <w:rFonts w:ascii="Times New Roman" w:hAnsi="Times New Roman" w:cs="Times New Roman"/>
                <w:sz w:val="20"/>
                <w:szCs w:val="20"/>
              </w:rPr>
              <w:t>UPALNE PROMJENE</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740467" w:rsidRDefault="00740467" w:rsidP="001D040E">
            <w:pPr>
              <w:spacing w:line="480" w:lineRule="auto"/>
              <w:rPr>
                <w:rFonts w:ascii="Times New Roman" w:hAnsi="Times New Roman" w:cs="Times New Roman"/>
                <w:sz w:val="20"/>
                <w:szCs w:val="20"/>
              </w:rPr>
            </w:pPr>
            <w:r w:rsidRPr="00740467">
              <w:rPr>
                <w:rFonts w:ascii="Times New Roman" w:hAnsi="Times New Roman" w:cs="Times New Roman"/>
                <w:sz w:val="20"/>
                <w:szCs w:val="20"/>
              </w:rPr>
              <w:t>BROJ</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1D040E">
            <w:pPr>
              <w:spacing w:line="480" w:lineRule="auto"/>
              <w:rPr>
                <w:rFonts w:ascii="Times New Roman" w:hAnsi="Times New Roman" w:cs="Times New Roman"/>
                <w:sz w:val="20"/>
                <w:szCs w:val="20"/>
              </w:rPr>
            </w:pPr>
            <w:bookmarkStart w:id="3" w:name="_Hlk320091291"/>
            <w:bookmarkStart w:id="4" w:name="OLE_LINK9"/>
            <w:bookmarkStart w:id="5" w:name="OLE_LINK6"/>
            <w:bookmarkEnd w:id="3"/>
            <w:bookmarkEnd w:id="4"/>
            <w:bookmarkEnd w:id="5"/>
            <w:r>
              <w:rPr>
                <w:rFonts w:ascii="Times New Roman" w:hAnsi="Times New Roman" w:cs="Times New Roman"/>
                <w:sz w:val="20"/>
                <w:szCs w:val="20"/>
              </w:rPr>
              <w:t>BAKTERIJSKE PNEUMONIJE (</w:t>
            </w:r>
            <w:r w:rsidRPr="00740467">
              <w:rPr>
                <w:rFonts w:ascii="Times New Roman" w:hAnsi="Times New Roman" w:cs="Times New Roman"/>
                <w:sz w:val="20"/>
                <w:szCs w:val="20"/>
              </w:rPr>
              <w:t>COLONISATIO BACTERIALES</w:t>
            </w:r>
            <w:r>
              <w:rPr>
                <w:rFonts w:ascii="Times New Roman" w:hAnsi="Times New Roman" w:cs="Times New Roman"/>
                <w:sz w:val="20"/>
                <w:szCs w:val="20"/>
              </w:rPr>
              <w:t>)</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3</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1D040E">
            <w:pPr>
              <w:spacing w:line="480" w:lineRule="auto"/>
              <w:rPr>
                <w:rFonts w:ascii="Times New Roman" w:hAnsi="Times New Roman" w:cs="Times New Roman"/>
                <w:sz w:val="20"/>
                <w:szCs w:val="20"/>
              </w:rPr>
            </w:pPr>
            <w:r>
              <w:rPr>
                <w:rFonts w:ascii="Times New Roman" w:hAnsi="Times New Roman" w:cs="Times New Roman"/>
                <w:sz w:val="20"/>
                <w:szCs w:val="20"/>
              </w:rPr>
              <w:t>BRON</w:t>
            </w:r>
            <w:r w:rsidRPr="00740467">
              <w:rPr>
                <w:rFonts w:ascii="Times New Roman" w:hAnsi="Times New Roman" w:cs="Times New Roman"/>
                <w:sz w:val="20"/>
                <w:szCs w:val="20"/>
              </w:rPr>
              <w:t>HIOLITIS</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3</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F87661">
            <w:pPr>
              <w:spacing w:line="480" w:lineRule="auto"/>
              <w:rPr>
                <w:rFonts w:ascii="Times New Roman" w:hAnsi="Times New Roman" w:cs="Times New Roman"/>
                <w:sz w:val="20"/>
                <w:szCs w:val="20"/>
              </w:rPr>
            </w:pPr>
            <w:r w:rsidRPr="00740467">
              <w:rPr>
                <w:rFonts w:ascii="Times New Roman" w:hAnsi="Times New Roman" w:cs="Times New Roman"/>
                <w:sz w:val="20"/>
                <w:szCs w:val="20"/>
              </w:rPr>
              <w:t>BRONHITIS - DES</w:t>
            </w:r>
            <w:r>
              <w:rPr>
                <w:rFonts w:ascii="Times New Roman" w:hAnsi="Times New Roman" w:cs="Times New Roman"/>
                <w:sz w:val="20"/>
                <w:szCs w:val="20"/>
              </w:rPr>
              <w:t>KV</w:t>
            </w:r>
            <w:r w:rsidRPr="00740467">
              <w:rPr>
                <w:rFonts w:ascii="Times New Roman" w:hAnsi="Times New Roman" w:cs="Times New Roman"/>
                <w:sz w:val="20"/>
                <w:szCs w:val="20"/>
              </w:rPr>
              <w:t>AMAT</w:t>
            </w:r>
            <w:r>
              <w:rPr>
                <w:rFonts w:ascii="Times New Roman" w:hAnsi="Times New Roman" w:cs="Times New Roman"/>
                <w:sz w:val="20"/>
                <w:szCs w:val="20"/>
              </w:rPr>
              <w:t>OZNI</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19</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F87661">
            <w:pPr>
              <w:spacing w:line="480" w:lineRule="auto"/>
              <w:rPr>
                <w:rFonts w:ascii="Times New Roman" w:hAnsi="Times New Roman" w:cs="Times New Roman"/>
                <w:sz w:val="20"/>
                <w:szCs w:val="20"/>
              </w:rPr>
            </w:pPr>
            <w:r w:rsidRPr="00740467">
              <w:rPr>
                <w:rFonts w:ascii="Times New Roman" w:hAnsi="Times New Roman" w:cs="Times New Roman"/>
                <w:sz w:val="20"/>
                <w:szCs w:val="20"/>
              </w:rPr>
              <w:t>BRONHITIS - HEMOR</w:t>
            </w:r>
            <w:r>
              <w:rPr>
                <w:rFonts w:ascii="Times New Roman" w:hAnsi="Times New Roman" w:cs="Times New Roman"/>
                <w:sz w:val="20"/>
                <w:szCs w:val="20"/>
              </w:rPr>
              <w:t>AGIČNI</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F87661">
            <w:pPr>
              <w:spacing w:line="480" w:lineRule="auto"/>
              <w:rPr>
                <w:rFonts w:ascii="Times New Roman" w:hAnsi="Times New Roman" w:cs="Times New Roman"/>
                <w:sz w:val="20"/>
                <w:szCs w:val="20"/>
              </w:rPr>
            </w:pPr>
            <w:r>
              <w:rPr>
                <w:rFonts w:ascii="Times New Roman" w:hAnsi="Times New Roman" w:cs="Times New Roman"/>
                <w:sz w:val="20"/>
                <w:szCs w:val="20"/>
              </w:rPr>
              <w:t>BRONHITIS - HI</w:t>
            </w:r>
            <w:r w:rsidRPr="00740467">
              <w:rPr>
                <w:rFonts w:ascii="Times New Roman" w:hAnsi="Times New Roman" w:cs="Times New Roman"/>
                <w:sz w:val="20"/>
                <w:szCs w:val="20"/>
              </w:rPr>
              <w:t>PERPLASTI</w:t>
            </w:r>
            <w:r>
              <w:rPr>
                <w:rFonts w:ascii="Times New Roman" w:hAnsi="Times New Roman" w:cs="Times New Roman"/>
                <w:sz w:val="20"/>
                <w:szCs w:val="20"/>
              </w:rPr>
              <w:t>ČNI</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F87661">
            <w:pPr>
              <w:spacing w:line="480" w:lineRule="auto"/>
              <w:rPr>
                <w:rFonts w:ascii="Times New Roman" w:hAnsi="Times New Roman" w:cs="Times New Roman"/>
                <w:sz w:val="20"/>
                <w:szCs w:val="20"/>
              </w:rPr>
            </w:pPr>
            <w:r w:rsidRPr="00740467">
              <w:rPr>
                <w:rFonts w:ascii="Times New Roman" w:hAnsi="Times New Roman" w:cs="Times New Roman"/>
                <w:sz w:val="20"/>
                <w:szCs w:val="20"/>
              </w:rPr>
              <w:t xml:space="preserve">BRONHITIS </w:t>
            </w:r>
            <w:r>
              <w:rPr>
                <w:rFonts w:ascii="Times New Roman" w:hAnsi="Times New Roman" w:cs="Times New Roman"/>
                <w:sz w:val="20"/>
                <w:szCs w:val="20"/>
              </w:rPr>
              <w:t>–</w:t>
            </w:r>
            <w:r w:rsidRPr="00740467">
              <w:rPr>
                <w:rFonts w:ascii="Times New Roman" w:hAnsi="Times New Roman" w:cs="Times New Roman"/>
                <w:sz w:val="20"/>
                <w:szCs w:val="20"/>
              </w:rPr>
              <w:t xml:space="preserve"> </w:t>
            </w:r>
            <w:r>
              <w:rPr>
                <w:rFonts w:ascii="Times New Roman" w:hAnsi="Times New Roman" w:cs="Times New Roman"/>
                <w:sz w:val="20"/>
                <w:szCs w:val="20"/>
              </w:rPr>
              <w:t>KRONIČNI</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10</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F87661">
            <w:pPr>
              <w:spacing w:line="480" w:lineRule="auto"/>
              <w:rPr>
                <w:rFonts w:ascii="Times New Roman" w:hAnsi="Times New Roman" w:cs="Times New Roman"/>
                <w:sz w:val="20"/>
                <w:szCs w:val="20"/>
              </w:rPr>
            </w:pPr>
            <w:r w:rsidRPr="00740467">
              <w:rPr>
                <w:rFonts w:ascii="Times New Roman" w:hAnsi="Times New Roman" w:cs="Times New Roman"/>
                <w:sz w:val="20"/>
                <w:szCs w:val="20"/>
              </w:rPr>
              <w:t xml:space="preserve">BRONHITIS </w:t>
            </w:r>
            <w:r>
              <w:rPr>
                <w:rFonts w:ascii="Times New Roman" w:hAnsi="Times New Roman" w:cs="Times New Roman"/>
                <w:sz w:val="20"/>
                <w:szCs w:val="20"/>
              </w:rPr>
              <w:t>–</w:t>
            </w:r>
            <w:r w:rsidRPr="00740467">
              <w:rPr>
                <w:rFonts w:ascii="Times New Roman" w:hAnsi="Times New Roman" w:cs="Times New Roman"/>
                <w:sz w:val="20"/>
                <w:szCs w:val="20"/>
              </w:rPr>
              <w:t xml:space="preserve"> MUCINO</w:t>
            </w:r>
            <w:r>
              <w:rPr>
                <w:rFonts w:ascii="Times New Roman" w:hAnsi="Times New Roman" w:cs="Times New Roman"/>
                <w:sz w:val="20"/>
                <w:szCs w:val="20"/>
              </w:rPr>
              <w:t>ZNI</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3</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F87661">
            <w:pPr>
              <w:spacing w:line="480" w:lineRule="auto"/>
              <w:rPr>
                <w:rFonts w:ascii="Times New Roman" w:hAnsi="Times New Roman" w:cs="Times New Roman"/>
                <w:sz w:val="20"/>
                <w:szCs w:val="20"/>
              </w:rPr>
            </w:pPr>
            <w:r w:rsidRPr="00740467">
              <w:rPr>
                <w:rFonts w:ascii="Times New Roman" w:hAnsi="Times New Roman" w:cs="Times New Roman"/>
                <w:sz w:val="20"/>
                <w:szCs w:val="20"/>
              </w:rPr>
              <w:t>BRONHOPNEUMONI</w:t>
            </w:r>
            <w:r>
              <w:rPr>
                <w:rFonts w:ascii="Times New Roman" w:hAnsi="Times New Roman" w:cs="Times New Roman"/>
                <w:sz w:val="20"/>
                <w:szCs w:val="20"/>
              </w:rPr>
              <w:t>J</w:t>
            </w:r>
            <w:r w:rsidRPr="00740467">
              <w:rPr>
                <w:rFonts w:ascii="Times New Roman" w:hAnsi="Times New Roman" w:cs="Times New Roman"/>
                <w:sz w:val="20"/>
                <w:szCs w:val="20"/>
              </w:rPr>
              <w:t>A - EMBOL</w:t>
            </w:r>
            <w:r>
              <w:rPr>
                <w:rFonts w:ascii="Times New Roman" w:hAnsi="Times New Roman" w:cs="Times New Roman"/>
                <w:sz w:val="20"/>
                <w:szCs w:val="20"/>
              </w:rPr>
              <w:t>ISKA</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F87661">
            <w:pPr>
              <w:spacing w:line="480" w:lineRule="auto"/>
              <w:rPr>
                <w:rFonts w:ascii="Times New Roman" w:hAnsi="Times New Roman" w:cs="Times New Roman"/>
                <w:sz w:val="20"/>
                <w:szCs w:val="20"/>
              </w:rPr>
            </w:pPr>
            <w:r w:rsidRPr="00740467">
              <w:rPr>
                <w:rFonts w:ascii="Times New Roman" w:hAnsi="Times New Roman" w:cs="Times New Roman"/>
                <w:sz w:val="20"/>
                <w:szCs w:val="20"/>
              </w:rPr>
              <w:t>BRONHOPNEUMONI</w:t>
            </w:r>
            <w:r>
              <w:rPr>
                <w:rFonts w:ascii="Times New Roman" w:hAnsi="Times New Roman" w:cs="Times New Roman"/>
                <w:sz w:val="20"/>
                <w:szCs w:val="20"/>
              </w:rPr>
              <w:t>J</w:t>
            </w:r>
            <w:r w:rsidRPr="00740467">
              <w:rPr>
                <w:rFonts w:ascii="Times New Roman" w:hAnsi="Times New Roman" w:cs="Times New Roman"/>
                <w:sz w:val="20"/>
                <w:szCs w:val="20"/>
              </w:rPr>
              <w:t>A - FIBRINO</w:t>
            </w:r>
            <w:r>
              <w:rPr>
                <w:rFonts w:ascii="Times New Roman" w:hAnsi="Times New Roman" w:cs="Times New Roman"/>
                <w:sz w:val="20"/>
                <w:szCs w:val="20"/>
              </w:rPr>
              <w:t>ZN</w:t>
            </w:r>
            <w:r w:rsidRPr="00740467">
              <w:rPr>
                <w:rFonts w:ascii="Times New Roman" w:hAnsi="Times New Roman" w:cs="Times New Roman"/>
                <w:sz w:val="20"/>
                <w:szCs w:val="20"/>
              </w:rPr>
              <w:t>A</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F87661">
            <w:pPr>
              <w:spacing w:line="480" w:lineRule="auto"/>
              <w:rPr>
                <w:rFonts w:ascii="Times New Roman" w:hAnsi="Times New Roman" w:cs="Times New Roman"/>
                <w:sz w:val="20"/>
                <w:szCs w:val="20"/>
              </w:rPr>
            </w:pPr>
            <w:r>
              <w:rPr>
                <w:rFonts w:ascii="Times New Roman" w:hAnsi="Times New Roman" w:cs="Times New Roman"/>
                <w:sz w:val="20"/>
                <w:szCs w:val="20"/>
              </w:rPr>
              <w:t>BRON</w:t>
            </w:r>
            <w:r w:rsidRPr="00740467">
              <w:rPr>
                <w:rFonts w:ascii="Times New Roman" w:hAnsi="Times New Roman" w:cs="Times New Roman"/>
                <w:sz w:val="20"/>
                <w:szCs w:val="20"/>
              </w:rPr>
              <w:t>HOPNEUMONI</w:t>
            </w:r>
            <w:r>
              <w:rPr>
                <w:rFonts w:ascii="Times New Roman" w:hAnsi="Times New Roman" w:cs="Times New Roman"/>
                <w:sz w:val="20"/>
                <w:szCs w:val="20"/>
              </w:rPr>
              <w:t>J</w:t>
            </w:r>
            <w:r w:rsidRPr="00740467">
              <w:rPr>
                <w:rFonts w:ascii="Times New Roman" w:hAnsi="Times New Roman" w:cs="Times New Roman"/>
                <w:sz w:val="20"/>
                <w:szCs w:val="20"/>
              </w:rPr>
              <w:t xml:space="preserve">A - </w:t>
            </w:r>
            <w:r>
              <w:rPr>
                <w:rFonts w:ascii="Times New Roman" w:hAnsi="Times New Roman" w:cs="Times New Roman"/>
                <w:sz w:val="20"/>
                <w:szCs w:val="20"/>
              </w:rPr>
              <w:t>GNOJNA</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10</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22266E">
            <w:pPr>
              <w:spacing w:line="480" w:lineRule="auto"/>
              <w:rPr>
                <w:rFonts w:ascii="Times New Roman" w:hAnsi="Times New Roman" w:cs="Times New Roman"/>
                <w:sz w:val="20"/>
                <w:szCs w:val="20"/>
              </w:rPr>
            </w:pPr>
            <w:r>
              <w:rPr>
                <w:rFonts w:ascii="Times New Roman" w:hAnsi="Times New Roman" w:cs="Times New Roman"/>
                <w:sz w:val="20"/>
                <w:szCs w:val="20"/>
              </w:rPr>
              <w:t xml:space="preserve">EOZINOFILNI PIOGRANULOM </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1D040E">
            <w:pPr>
              <w:spacing w:line="480" w:lineRule="auto"/>
              <w:rPr>
                <w:rFonts w:ascii="Times New Roman" w:hAnsi="Times New Roman" w:cs="Times New Roman"/>
                <w:sz w:val="20"/>
                <w:szCs w:val="20"/>
              </w:rPr>
            </w:pPr>
            <w:r w:rsidRPr="00740467">
              <w:rPr>
                <w:rFonts w:ascii="Times New Roman" w:hAnsi="Times New Roman" w:cs="Times New Roman"/>
                <w:sz w:val="20"/>
                <w:szCs w:val="20"/>
              </w:rPr>
              <w:t>INFILTRATIO LYMPHOCYTARIA PERIBRONCHIALIS</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1D040E">
            <w:pPr>
              <w:spacing w:line="480" w:lineRule="auto"/>
              <w:rPr>
                <w:rFonts w:ascii="Times New Roman" w:hAnsi="Times New Roman" w:cs="Times New Roman"/>
                <w:sz w:val="20"/>
                <w:szCs w:val="20"/>
              </w:rPr>
            </w:pPr>
            <w:r w:rsidRPr="00740467">
              <w:rPr>
                <w:rFonts w:ascii="Times New Roman" w:hAnsi="Times New Roman" w:cs="Times New Roman"/>
                <w:sz w:val="20"/>
                <w:szCs w:val="20"/>
              </w:rPr>
              <w:t>INFILTRATIO LYMPHOCYTARIA PERIVASCULARIS</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1D040E">
            <w:pPr>
              <w:spacing w:line="480" w:lineRule="auto"/>
              <w:rPr>
                <w:rFonts w:ascii="Times New Roman" w:hAnsi="Times New Roman" w:cs="Times New Roman"/>
                <w:sz w:val="20"/>
                <w:szCs w:val="20"/>
              </w:rPr>
            </w:pPr>
            <w:r w:rsidRPr="00740467">
              <w:rPr>
                <w:rFonts w:ascii="Times New Roman" w:hAnsi="Times New Roman" w:cs="Times New Roman"/>
                <w:sz w:val="20"/>
                <w:szCs w:val="20"/>
              </w:rPr>
              <w:t>PERIBRONHITIS</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25</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F87661">
            <w:pPr>
              <w:spacing w:line="480" w:lineRule="auto"/>
              <w:rPr>
                <w:rFonts w:ascii="Times New Roman" w:hAnsi="Times New Roman" w:cs="Times New Roman"/>
                <w:sz w:val="20"/>
                <w:szCs w:val="20"/>
              </w:rPr>
            </w:pPr>
            <w:r w:rsidRPr="00740467">
              <w:rPr>
                <w:rFonts w:ascii="Times New Roman" w:hAnsi="Times New Roman" w:cs="Times New Roman"/>
                <w:sz w:val="20"/>
                <w:szCs w:val="20"/>
              </w:rPr>
              <w:t>PNEUMONI</w:t>
            </w:r>
            <w:r>
              <w:rPr>
                <w:rFonts w:ascii="Times New Roman" w:hAnsi="Times New Roman" w:cs="Times New Roman"/>
                <w:sz w:val="20"/>
                <w:szCs w:val="20"/>
              </w:rPr>
              <w:t>J</w:t>
            </w:r>
            <w:r w:rsidRPr="00740467">
              <w:rPr>
                <w:rFonts w:ascii="Times New Roman" w:hAnsi="Times New Roman" w:cs="Times New Roman"/>
                <w:sz w:val="20"/>
                <w:szCs w:val="20"/>
              </w:rPr>
              <w:t>A - GRANULOMATO</w:t>
            </w:r>
            <w:r>
              <w:rPr>
                <w:rFonts w:ascii="Times New Roman" w:hAnsi="Times New Roman" w:cs="Times New Roman"/>
                <w:sz w:val="20"/>
                <w:szCs w:val="20"/>
              </w:rPr>
              <w:t>ZNA</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F87661">
            <w:pPr>
              <w:spacing w:line="480" w:lineRule="auto"/>
              <w:rPr>
                <w:rFonts w:ascii="Times New Roman" w:hAnsi="Times New Roman" w:cs="Times New Roman"/>
                <w:sz w:val="20"/>
                <w:szCs w:val="20"/>
              </w:rPr>
            </w:pPr>
            <w:r w:rsidRPr="00740467">
              <w:rPr>
                <w:rFonts w:ascii="Times New Roman" w:hAnsi="Times New Roman" w:cs="Times New Roman"/>
                <w:sz w:val="20"/>
                <w:szCs w:val="20"/>
              </w:rPr>
              <w:t>PNEUMONI</w:t>
            </w:r>
            <w:r>
              <w:rPr>
                <w:rFonts w:ascii="Times New Roman" w:hAnsi="Times New Roman" w:cs="Times New Roman"/>
                <w:sz w:val="20"/>
                <w:szCs w:val="20"/>
              </w:rPr>
              <w:t>J</w:t>
            </w:r>
            <w:r w:rsidRPr="00740467">
              <w:rPr>
                <w:rFonts w:ascii="Times New Roman" w:hAnsi="Times New Roman" w:cs="Times New Roman"/>
                <w:sz w:val="20"/>
                <w:szCs w:val="20"/>
              </w:rPr>
              <w:t>A - VERMINO</w:t>
            </w:r>
            <w:r>
              <w:rPr>
                <w:rFonts w:ascii="Times New Roman" w:hAnsi="Times New Roman" w:cs="Times New Roman"/>
                <w:sz w:val="20"/>
                <w:szCs w:val="20"/>
              </w:rPr>
              <w:t>ZNA</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F87661">
            <w:pPr>
              <w:spacing w:line="480" w:lineRule="auto"/>
              <w:rPr>
                <w:rFonts w:ascii="Times New Roman" w:hAnsi="Times New Roman" w:cs="Times New Roman"/>
                <w:sz w:val="20"/>
                <w:szCs w:val="20"/>
              </w:rPr>
            </w:pPr>
            <w:r w:rsidRPr="00740467">
              <w:rPr>
                <w:rFonts w:ascii="Times New Roman" w:hAnsi="Times New Roman" w:cs="Times New Roman"/>
                <w:sz w:val="20"/>
                <w:szCs w:val="20"/>
              </w:rPr>
              <w:t>PNEUMONI</w:t>
            </w:r>
            <w:r>
              <w:rPr>
                <w:rFonts w:ascii="Times New Roman" w:hAnsi="Times New Roman" w:cs="Times New Roman"/>
                <w:sz w:val="20"/>
                <w:szCs w:val="20"/>
              </w:rPr>
              <w:t>J</w:t>
            </w:r>
            <w:r w:rsidRPr="00740467">
              <w:rPr>
                <w:rFonts w:ascii="Times New Roman" w:hAnsi="Times New Roman" w:cs="Times New Roman"/>
                <w:sz w:val="20"/>
                <w:szCs w:val="20"/>
              </w:rPr>
              <w:t>A APOSTEMATO</w:t>
            </w:r>
            <w:r>
              <w:rPr>
                <w:rFonts w:ascii="Times New Roman" w:hAnsi="Times New Roman" w:cs="Times New Roman"/>
                <w:sz w:val="20"/>
                <w:szCs w:val="20"/>
              </w:rPr>
              <w:t>ZNA</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w:t>
            </w:r>
          </w:p>
        </w:tc>
      </w:tr>
      <w:tr w:rsidR="004F10CF"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F10CF" w:rsidRPr="00740467" w:rsidRDefault="004F10CF" w:rsidP="00F87661">
            <w:pPr>
              <w:spacing w:line="480" w:lineRule="auto"/>
              <w:rPr>
                <w:rFonts w:ascii="Times New Roman" w:hAnsi="Times New Roman" w:cs="Times New Roman"/>
                <w:sz w:val="20"/>
                <w:szCs w:val="20"/>
              </w:rPr>
            </w:pPr>
            <w:r w:rsidRPr="00740467">
              <w:rPr>
                <w:rFonts w:ascii="Times New Roman" w:hAnsi="Times New Roman" w:cs="Times New Roman"/>
                <w:sz w:val="20"/>
                <w:szCs w:val="20"/>
              </w:rPr>
              <w:t>PNEUMONI</w:t>
            </w:r>
            <w:r>
              <w:rPr>
                <w:rFonts w:ascii="Times New Roman" w:hAnsi="Times New Roman" w:cs="Times New Roman"/>
                <w:sz w:val="20"/>
                <w:szCs w:val="20"/>
              </w:rPr>
              <w:t>J</w:t>
            </w:r>
            <w:r w:rsidRPr="00740467">
              <w:rPr>
                <w:rFonts w:ascii="Times New Roman" w:hAnsi="Times New Roman" w:cs="Times New Roman"/>
                <w:sz w:val="20"/>
                <w:szCs w:val="20"/>
              </w:rPr>
              <w:t>A -</w:t>
            </w:r>
            <w:r>
              <w:rPr>
                <w:rFonts w:ascii="Times New Roman" w:hAnsi="Times New Roman" w:cs="Times New Roman"/>
                <w:sz w:val="20"/>
                <w:szCs w:val="20"/>
              </w:rPr>
              <w:t>INTERSTICIJSKA</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F10CF" w:rsidRPr="00740467" w:rsidRDefault="004F10CF"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20</w:t>
            </w:r>
          </w:p>
        </w:tc>
      </w:tr>
      <w:tr w:rsidR="00713012" w:rsidRPr="00245E88" w:rsidTr="00EB742F">
        <w:trPr>
          <w:trHeight w:hRule="exact" w:val="346"/>
        </w:trPr>
        <w:tc>
          <w:tcPr>
            <w:tcW w:w="55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740467" w:rsidRDefault="00740467" w:rsidP="001D040E">
            <w:pPr>
              <w:spacing w:line="480" w:lineRule="auto"/>
              <w:rPr>
                <w:rFonts w:ascii="Times New Roman" w:hAnsi="Times New Roman" w:cs="Times New Roman"/>
                <w:sz w:val="20"/>
                <w:szCs w:val="20"/>
              </w:rPr>
            </w:pPr>
            <w:r w:rsidRPr="00740467">
              <w:rPr>
                <w:rFonts w:ascii="Times New Roman" w:hAnsi="Times New Roman" w:cs="Times New Roman"/>
                <w:sz w:val="20"/>
                <w:szCs w:val="20"/>
              </w:rPr>
              <w:t>UKUPAN BROJ UPALNIH PROMJENA NA PLUĆIMA</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740467" w:rsidRDefault="00740467" w:rsidP="00245E88">
            <w:pPr>
              <w:spacing w:line="480" w:lineRule="auto"/>
              <w:jc w:val="center"/>
              <w:rPr>
                <w:rFonts w:ascii="Times New Roman" w:hAnsi="Times New Roman" w:cs="Times New Roman"/>
                <w:sz w:val="20"/>
                <w:szCs w:val="20"/>
              </w:rPr>
            </w:pPr>
            <w:r w:rsidRPr="00740467">
              <w:rPr>
                <w:rFonts w:ascii="Times New Roman" w:hAnsi="Times New Roman" w:cs="Times New Roman"/>
                <w:sz w:val="20"/>
                <w:szCs w:val="20"/>
              </w:rPr>
              <w:t>106</w:t>
            </w:r>
          </w:p>
        </w:tc>
      </w:tr>
    </w:tbl>
    <w:p w:rsidR="00713012" w:rsidRDefault="00713012" w:rsidP="001D040E">
      <w:pPr>
        <w:spacing w:line="480" w:lineRule="auto"/>
        <w:rPr>
          <w:rFonts w:ascii="Times New Roman" w:hAnsi="Times New Roman" w:cs="Times New Roman"/>
          <w:sz w:val="22"/>
          <w:szCs w:val="22"/>
        </w:rPr>
      </w:pPr>
    </w:p>
    <w:p w:rsidR="00552221" w:rsidRDefault="00552221" w:rsidP="001D040E">
      <w:pPr>
        <w:spacing w:line="480" w:lineRule="auto"/>
        <w:rPr>
          <w:rFonts w:ascii="Times New Roman" w:hAnsi="Times New Roman" w:cs="Times New Roman"/>
          <w:sz w:val="22"/>
          <w:szCs w:val="22"/>
        </w:rPr>
      </w:pPr>
    </w:p>
    <w:p w:rsidR="00E21DF0" w:rsidRDefault="00552221" w:rsidP="00552221">
      <w:pPr>
        <w:spacing w:line="480" w:lineRule="auto"/>
        <w:jc w:val="center"/>
        <w:rPr>
          <w:rFonts w:ascii="Times New Roman" w:hAnsi="Times New Roman" w:cs="Times New Roman"/>
          <w:sz w:val="22"/>
          <w:szCs w:val="22"/>
        </w:rPr>
      </w:pPr>
      <w:r w:rsidRPr="00552221">
        <w:rPr>
          <w:rFonts w:ascii="Times New Roman" w:hAnsi="Times New Roman" w:cs="Times New Roman"/>
          <w:noProof/>
          <w:sz w:val="22"/>
          <w:szCs w:val="22"/>
          <w:lang w:eastAsia="en-US" w:bidi="ar-SA"/>
        </w:rPr>
        <w:drawing>
          <wp:inline distT="0" distB="0" distL="0" distR="0">
            <wp:extent cx="4163336" cy="2008709"/>
            <wp:effectExtent l="19050" t="0" r="8614" b="0"/>
            <wp:docPr id="37"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60" cstate="print"/>
                    <a:srcRect/>
                    <a:stretch>
                      <a:fillRect/>
                    </a:stretch>
                  </pic:blipFill>
                  <pic:spPr bwMode="auto">
                    <a:xfrm>
                      <a:off x="0" y="0"/>
                      <a:ext cx="4168764" cy="2011328"/>
                    </a:xfrm>
                    <a:prstGeom prst="rect">
                      <a:avLst/>
                    </a:prstGeom>
                    <a:noFill/>
                    <a:ln w="9525">
                      <a:noFill/>
                      <a:miter lim="800000"/>
                      <a:headEnd/>
                      <a:tailEnd/>
                    </a:ln>
                  </pic:spPr>
                </pic:pic>
              </a:graphicData>
            </a:graphic>
          </wp:inline>
        </w:drawing>
      </w:r>
    </w:p>
    <w:p w:rsidR="00245E88" w:rsidRPr="001D040E" w:rsidRDefault="004F10CF" w:rsidP="00245E88">
      <w:pPr>
        <w:spacing w:line="480" w:lineRule="auto"/>
        <w:rPr>
          <w:rFonts w:ascii="Times New Roman" w:hAnsi="Times New Roman" w:cs="Times New Roman"/>
        </w:rPr>
      </w:pPr>
      <w:proofErr w:type="gramStart"/>
      <w:r>
        <w:rPr>
          <w:rFonts w:ascii="Times New Roman" w:hAnsi="Times New Roman" w:cs="Times New Roman"/>
        </w:rPr>
        <w:t>Slika</w:t>
      </w:r>
      <w:r w:rsidR="006B016D">
        <w:rPr>
          <w:rFonts w:ascii="Times New Roman" w:hAnsi="Times New Roman" w:cs="Times New Roman"/>
        </w:rPr>
        <w:t xml:space="preserve"> 49</w:t>
      </w:r>
      <w:r w:rsidR="00740467">
        <w:rPr>
          <w:rFonts w:ascii="Times New Roman" w:hAnsi="Times New Roman" w:cs="Times New Roman"/>
        </w:rPr>
        <w:t>.</w:t>
      </w:r>
      <w:proofErr w:type="gramEnd"/>
      <w:r w:rsidR="00245E88">
        <w:rPr>
          <w:rFonts w:ascii="Times New Roman" w:hAnsi="Times New Roman" w:cs="Times New Roman"/>
        </w:rPr>
        <w:t xml:space="preserve"> </w:t>
      </w:r>
      <w:r w:rsidR="00245E88" w:rsidRPr="004F10CF">
        <w:rPr>
          <w:rFonts w:ascii="Times New Roman" w:hAnsi="Times New Roman" w:cs="Times New Roman"/>
        </w:rPr>
        <w:t>Prikaz nalaza pasa s upalnim promjenama</w:t>
      </w:r>
    </w:p>
    <w:p w:rsidR="00713012" w:rsidRPr="001D040E" w:rsidRDefault="004F10CF" w:rsidP="007C0264">
      <w:pPr>
        <w:spacing w:line="360" w:lineRule="auto"/>
        <w:rPr>
          <w:rFonts w:ascii="Times New Roman" w:hAnsi="Times New Roman" w:cs="Times New Roman"/>
        </w:rPr>
      </w:pPr>
      <w:proofErr w:type="gramStart"/>
      <w:r>
        <w:rPr>
          <w:rFonts w:ascii="Times New Roman" w:hAnsi="Times New Roman" w:cs="Times New Roman"/>
        </w:rPr>
        <w:t>Tablica</w:t>
      </w:r>
      <w:r w:rsidR="007C0264">
        <w:rPr>
          <w:rFonts w:ascii="Times New Roman" w:hAnsi="Times New Roman" w:cs="Times New Roman"/>
        </w:rPr>
        <w:t xml:space="preserve"> </w:t>
      </w:r>
      <w:r w:rsidR="00EE02ED">
        <w:rPr>
          <w:rFonts w:ascii="Times New Roman" w:hAnsi="Times New Roman" w:cs="Times New Roman"/>
        </w:rPr>
        <w:t>4</w:t>
      </w:r>
      <w:r w:rsidR="00582A0F">
        <w:rPr>
          <w:rFonts w:ascii="Times New Roman" w:hAnsi="Times New Roman" w:cs="Times New Roman"/>
        </w:rPr>
        <w:t>9</w:t>
      </w:r>
      <w:r w:rsidR="00EE02ED">
        <w:rPr>
          <w:rFonts w:ascii="Times New Roman" w:hAnsi="Times New Roman" w:cs="Times New Roman"/>
        </w:rPr>
        <w:t>.</w:t>
      </w:r>
      <w:proofErr w:type="gramEnd"/>
      <w:r w:rsidR="00EE02ED">
        <w:rPr>
          <w:rFonts w:ascii="Times New Roman" w:hAnsi="Times New Roman" w:cs="Times New Roman"/>
        </w:rPr>
        <w:t xml:space="preserve"> </w:t>
      </w:r>
      <w:r w:rsidR="007C0264" w:rsidRPr="004F10CF">
        <w:rPr>
          <w:rFonts w:ascii="Times New Roman" w:hAnsi="Times New Roman" w:cs="Times New Roman"/>
        </w:rPr>
        <w:t>Upalne promjene kod pasa prema uzroku uginuća</w:t>
      </w:r>
    </w:p>
    <w:tbl>
      <w:tblPr>
        <w:tblW w:w="6480" w:type="dxa"/>
        <w:tblInd w:w="1548" w:type="dxa"/>
        <w:tblLayout w:type="fixed"/>
        <w:tblCellMar>
          <w:left w:w="10" w:type="dxa"/>
          <w:right w:w="10" w:type="dxa"/>
        </w:tblCellMar>
        <w:tblLook w:val="04A0"/>
      </w:tblPr>
      <w:tblGrid>
        <w:gridCol w:w="4950"/>
        <w:gridCol w:w="1530"/>
      </w:tblGrid>
      <w:tr w:rsidR="00245E88" w:rsidRPr="001D040E" w:rsidTr="00EB742F">
        <w:trPr>
          <w:trHeight w:hRule="exact" w:val="346"/>
        </w:trPr>
        <w:tc>
          <w:tcPr>
            <w:tcW w:w="4950"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245E88" w:rsidRPr="00EE02ED" w:rsidRDefault="00EE02ED" w:rsidP="007C0264">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UZROK UGINUĆA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245E88" w:rsidRPr="00EE02ED" w:rsidRDefault="00EE02ED"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BROJ</w:t>
            </w:r>
          </w:p>
        </w:tc>
      </w:tr>
      <w:tr w:rsidR="004F10CF" w:rsidRPr="001D040E"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F87661">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ADENO</w:t>
            </w:r>
            <w:r>
              <w:rPr>
                <w:rFonts w:ascii="Times New Roman" w:hAnsi="Times New Roman" w:cs="Times New Roman"/>
                <w:color w:val="000000"/>
                <w:sz w:val="20"/>
                <w:szCs w:val="20"/>
              </w:rPr>
              <w:t>K</w:t>
            </w:r>
            <w:r w:rsidRPr="00EE02ED">
              <w:rPr>
                <w:rFonts w:ascii="Times New Roman" w:hAnsi="Times New Roman" w:cs="Times New Roman"/>
                <w:color w:val="000000"/>
                <w:sz w:val="20"/>
                <w:szCs w:val="20"/>
              </w:rPr>
              <w:t>ARCINOM</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5</w:t>
            </w:r>
          </w:p>
        </w:tc>
      </w:tr>
      <w:tr w:rsidR="004F10CF" w:rsidRPr="001D040E"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696D8E">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ADENO</w:t>
            </w:r>
            <w:r>
              <w:rPr>
                <w:rFonts w:ascii="Times New Roman" w:hAnsi="Times New Roman" w:cs="Times New Roman"/>
                <w:color w:val="000000"/>
                <w:sz w:val="20"/>
                <w:szCs w:val="20"/>
              </w:rPr>
              <w:t>K</w:t>
            </w:r>
            <w:r w:rsidRPr="00EE02ED">
              <w:rPr>
                <w:rFonts w:ascii="Times New Roman" w:hAnsi="Times New Roman" w:cs="Times New Roman"/>
                <w:color w:val="000000"/>
                <w:sz w:val="20"/>
                <w:szCs w:val="20"/>
              </w:rPr>
              <w:t>ARCINOM</w:t>
            </w:r>
            <w:r>
              <w:rPr>
                <w:rFonts w:ascii="Times New Roman" w:hAnsi="Times New Roman" w:cs="Times New Roman"/>
                <w:color w:val="000000"/>
                <w:sz w:val="20"/>
                <w:szCs w:val="20"/>
              </w:rPr>
              <w:t xml:space="preserve"> MLIJEČNE ŽLJEZDE</w:t>
            </w:r>
            <w:r w:rsidRPr="00EE02ED">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EE02ED">
              <w:rPr>
                <w:rFonts w:ascii="Times New Roman" w:hAnsi="Times New Roman" w:cs="Times New Roman"/>
                <w:color w:val="000000"/>
                <w:sz w:val="20"/>
                <w:szCs w:val="20"/>
              </w:rPr>
              <w:t>PRIMARNI</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1D040E"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696D8E">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BLASTOM</w:t>
            </w:r>
            <w:r w:rsidRPr="00EE02ED">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NADBUBREŽNE ŽLJEZDE </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1D040E"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696D8E">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BLASTOM</w:t>
            </w:r>
            <w:r w:rsidRPr="00EE02ED">
              <w:rPr>
                <w:rFonts w:ascii="Times New Roman" w:hAnsi="Times New Roman" w:cs="Times New Roman"/>
                <w:color w:val="000000"/>
                <w:sz w:val="20"/>
                <w:szCs w:val="20"/>
              </w:rPr>
              <w:t xml:space="preserve"> </w:t>
            </w:r>
            <w:r w:rsidRPr="00126A7C">
              <w:rPr>
                <w:rFonts w:ascii="Times New Roman" w:hAnsi="Times New Roman" w:cs="Times New Roman"/>
                <w:sz w:val="20"/>
                <w:szCs w:val="20"/>
              </w:rPr>
              <w:t>NESPECIFICIRANI</w:t>
            </w:r>
            <w:r>
              <w:rPr>
                <w:rFonts w:ascii="Times New Roman" w:hAnsi="Times New Roman" w:cs="Times New Roman"/>
                <w:color w:val="000000"/>
                <w:sz w:val="20"/>
                <w:szCs w:val="20"/>
              </w:rPr>
              <w:t xml:space="preserve"> MLIJEČNE ŽLJEZDE</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FB2FF3">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BRONHITIS DES</w:t>
            </w:r>
            <w:r>
              <w:rPr>
                <w:rFonts w:ascii="Times New Roman" w:hAnsi="Times New Roman" w:cs="Times New Roman"/>
                <w:color w:val="000000"/>
                <w:sz w:val="20"/>
                <w:szCs w:val="20"/>
              </w:rPr>
              <w:t>KV</w:t>
            </w:r>
            <w:r w:rsidRPr="00EE02ED">
              <w:rPr>
                <w:rFonts w:ascii="Times New Roman" w:hAnsi="Times New Roman" w:cs="Times New Roman"/>
                <w:color w:val="000000"/>
                <w:sz w:val="20"/>
                <w:szCs w:val="20"/>
              </w:rPr>
              <w:t>AMATIV</w:t>
            </w:r>
            <w:r>
              <w:rPr>
                <w:rFonts w:ascii="Times New Roman" w:hAnsi="Times New Roman" w:cs="Times New Roman"/>
                <w:color w:val="000000"/>
                <w:sz w:val="20"/>
                <w:szCs w:val="20"/>
              </w:rPr>
              <w:t>NI</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1D040E"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696D8E">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 xml:space="preserve">BRONHOPNEUMONIA </w:t>
            </w:r>
            <w:r>
              <w:rPr>
                <w:rFonts w:ascii="Times New Roman" w:hAnsi="Times New Roman" w:cs="Times New Roman"/>
                <w:color w:val="000000"/>
                <w:sz w:val="20"/>
                <w:szCs w:val="20"/>
              </w:rPr>
              <w:t>- GNOJNA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3</w:t>
            </w:r>
          </w:p>
        </w:tc>
      </w:tr>
      <w:tr w:rsidR="004F10CF" w:rsidRPr="001D040E"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696D8E">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BRONHOPNEUMONI</w:t>
            </w:r>
            <w:r>
              <w:rPr>
                <w:rFonts w:ascii="Times New Roman" w:hAnsi="Times New Roman" w:cs="Times New Roman"/>
                <w:color w:val="000000"/>
                <w:sz w:val="20"/>
                <w:szCs w:val="20"/>
              </w:rPr>
              <w:t>J</w:t>
            </w:r>
            <w:r w:rsidRPr="00EE02ED">
              <w:rPr>
                <w:rFonts w:ascii="Times New Roman" w:hAnsi="Times New Roman" w:cs="Times New Roman"/>
                <w:color w:val="000000"/>
                <w:sz w:val="20"/>
                <w:szCs w:val="20"/>
              </w:rPr>
              <w:t xml:space="preserve">A </w:t>
            </w:r>
            <w:r>
              <w:rPr>
                <w:rFonts w:ascii="Times New Roman" w:hAnsi="Times New Roman" w:cs="Times New Roman"/>
                <w:color w:val="000000"/>
                <w:sz w:val="20"/>
                <w:szCs w:val="20"/>
              </w:rPr>
              <w:t xml:space="preserve">- </w:t>
            </w:r>
            <w:r w:rsidRPr="00EE02ED">
              <w:rPr>
                <w:rFonts w:ascii="Times New Roman" w:hAnsi="Times New Roman" w:cs="Times New Roman"/>
                <w:color w:val="000000"/>
                <w:sz w:val="20"/>
                <w:szCs w:val="20"/>
              </w:rPr>
              <w:t>EMBOLI</w:t>
            </w:r>
            <w:r>
              <w:rPr>
                <w:rFonts w:ascii="Times New Roman" w:hAnsi="Times New Roman" w:cs="Times New Roman"/>
                <w:color w:val="000000"/>
                <w:sz w:val="20"/>
                <w:szCs w:val="20"/>
              </w:rPr>
              <w:t>JSKA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 xml:space="preserve">DERMATITIS </w:t>
            </w:r>
            <w:r w:rsidRPr="00126A7C">
              <w:rPr>
                <w:rFonts w:ascii="Times New Roman" w:hAnsi="Times New Roman" w:cs="Times New Roman"/>
                <w:sz w:val="20"/>
                <w:szCs w:val="20"/>
              </w:rPr>
              <w:t>GENERALIZIRANI</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126A7C">
              <w:rPr>
                <w:rFonts w:ascii="Times New Roman" w:hAnsi="Times New Roman" w:cs="Times New Roman"/>
                <w:sz w:val="20"/>
                <w:szCs w:val="20"/>
              </w:rPr>
              <w:t>DISEMINIRANA INTRAVASKULARNA KOAGULOPATIJA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5D22CC">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F</w:t>
            </w:r>
            <w:r w:rsidRPr="00EE02ED">
              <w:rPr>
                <w:rFonts w:ascii="Times New Roman" w:hAnsi="Times New Roman" w:cs="Times New Roman"/>
                <w:color w:val="000000"/>
                <w:sz w:val="20"/>
                <w:szCs w:val="20"/>
              </w:rPr>
              <w:t xml:space="preserve">LEGMONA </w:t>
            </w:r>
            <w:r>
              <w:rPr>
                <w:rFonts w:ascii="Times New Roman" w:hAnsi="Times New Roman" w:cs="Times New Roman"/>
                <w:color w:val="000000"/>
                <w:sz w:val="20"/>
                <w:szCs w:val="20"/>
              </w:rPr>
              <w:t>POTKOŽJA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696D8E">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H</w:t>
            </w:r>
            <w:r w:rsidRPr="00EE02ED">
              <w:rPr>
                <w:rFonts w:ascii="Times New Roman" w:hAnsi="Times New Roman" w:cs="Times New Roman"/>
                <w:color w:val="000000"/>
                <w:sz w:val="20"/>
                <w:szCs w:val="20"/>
              </w:rPr>
              <w:t>EMANGIOM</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696D8E">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H</w:t>
            </w:r>
            <w:r w:rsidRPr="00EE02ED">
              <w:rPr>
                <w:rFonts w:ascii="Times New Roman" w:hAnsi="Times New Roman" w:cs="Times New Roman"/>
                <w:color w:val="000000"/>
                <w:sz w:val="20"/>
                <w:szCs w:val="20"/>
              </w:rPr>
              <w:t>EMANGIOSAR</w:t>
            </w:r>
            <w:r>
              <w:rPr>
                <w:rFonts w:ascii="Times New Roman" w:hAnsi="Times New Roman" w:cs="Times New Roman"/>
                <w:color w:val="000000"/>
                <w:sz w:val="20"/>
                <w:szCs w:val="20"/>
              </w:rPr>
              <w:t>K</w:t>
            </w:r>
            <w:r w:rsidRPr="00EE02ED">
              <w:rPr>
                <w:rFonts w:ascii="Times New Roman" w:hAnsi="Times New Roman" w:cs="Times New Roman"/>
                <w:color w:val="000000"/>
                <w:sz w:val="20"/>
                <w:szCs w:val="20"/>
              </w:rPr>
              <w:t>OM</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2</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0E107E">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H</w:t>
            </w:r>
            <w:r w:rsidRPr="00EE02ED">
              <w:rPr>
                <w:rFonts w:ascii="Times New Roman" w:hAnsi="Times New Roman" w:cs="Times New Roman"/>
                <w:color w:val="000000"/>
                <w:sz w:val="20"/>
                <w:szCs w:val="20"/>
              </w:rPr>
              <w:t>EMANGIOSAR</w:t>
            </w:r>
            <w:r>
              <w:rPr>
                <w:rFonts w:ascii="Times New Roman" w:hAnsi="Times New Roman" w:cs="Times New Roman"/>
                <w:color w:val="000000"/>
                <w:sz w:val="20"/>
                <w:szCs w:val="20"/>
              </w:rPr>
              <w:t>K</w:t>
            </w:r>
            <w:r w:rsidRPr="00EE02ED">
              <w:rPr>
                <w:rFonts w:ascii="Times New Roman" w:hAnsi="Times New Roman" w:cs="Times New Roman"/>
                <w:color w:val="000000"/>
                <w:sz w:val="20"/>
                <w:szCs w:val="20"/>
              </w:rPr>
              <w:t xml:space="preserve">OM </w:t>
            </w:r>
            <w:r>
              <w:rPr>
                <w:rFonts w:ascii="Times New Roman" w:hAnsi="Times New Roman" w:cs="Times New Roman"/>
                <w:color w:val="000000"/>
                <w:sz w:val="20"/>
                <w:szCs w:val="20"/>
              </w:rPr>
              <w:t>POTKOŽJA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0E107E">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HEMOABDOMEN</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HEPATITIS</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2</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0E107E">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HISTIOCI</w:t>
            </w:r>
            <w:r w:rsidRPr="00EE02ED">
              <w:rPr>
                <w:rFonts w:ascii="Times New Roman" w:hAnsi="Times New Roman" w:cs="Times New Roman"/>
                <w:color w:val="000000"/>
                <w:sz w:val="20"/>
                <w:szCs w:val="20"/>
              </w:rPr>
              <w:t>TOM</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800258">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K</w:t>
            </w:r>
            <w:r w:rsidRPr="00EE02ED">
              <w:rPr>
                <w:rFonts w:ascii="Times New Roman" w:hAnsi="Times New Roman" w:cs="Times New Roman"/>
                <w:color w:val="000000"/>
                <w:sz w:val="20"/>
                <w:szCs w:val="20"/>
              </w:rPr>
              <w:t xml:space="preserve">ARCINOM </w:t>
            </w:r>
            <w:r>
              <w:rPr>
                <w:rFonts w:ascii="Times New Roman" w:hAnsi="Times New Roman" w:cs="Times New Roman"/>
                <w:color w:val="000000"/>
                <w:sz w:val="20"/>
                <w:szCs w:val="20"/>
              </w:rPr>
              <w:t>PLANOCELULERNI NOSNE SLUZNICE</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126A7C">
              <w:rPr>
                <w:rFonts w:ascii="Times New Roman" w:hAnsi="Times New Roman" w:cs="Times New Roman"/>
                <w:sz w:val="20"/>
                <w:szCs w:val="20"/>
              </w:rPr>
              <w:t>LE</w:t>
            </w:r>
            <w:r>
              <w:rPr>
                <w:rFonts w:ascii="Times New Roman" w:hAnsi="Times New Roman" w:cs="Times New Roman"/>
                <w:sz w:val="20"/>
                <w:szCs w:val="20"/>
              </w:rPr>
              <w:t>I</w:t>
            </w:r>
            <w:r w:rsidRPr="00126A7C">
              <w:rPr>
                <w:rFonts w:ascii="Times New Roman" w:hAnsi="Times New Roman" w:cs="Times New Roman"/>
                <w:sz w:val="20"/>
                <w:szCs w:val="20"/>
              </w:rPr>
              <w:t>OMIOSARKOM</w:t>
            </w:r>
            <w:r>
              <w:rPr>
                <w:rFonts w:ascii="Times New Roman" w:hAnsi="Times New Roman" w:cs="Times New Roman"/>
                <w:sz w:val="20"/>
                <w:szCs w:val="20"/>
              </w:rPr>
              <w:t xml:space="preserve"> ŽELUCA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LEPTOSPIROZA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FB2FF3">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L</w:t>
            </w:r>
            <w:r>
              <w:rPr>
                <w:rFonts w:ascii="Times New Roman" w:hAnsi="Times New Roman" w:cs="Times New Roman"/>
                <w:color w:val="000000"/>
                <w:sz w:val="20"/>
                <w:szCs w:val="20"/>
              </w:rPr>
              <w:t>I</w:t>
            </w:r>
            <w:r w:rsidRPr="00EE02ED">
              <w:rPr>
                <w:rFonts w:ascii="Times New Roman" w:hAnsi="Times New Roman" w:cs="Times New Roman"/>
                <w:color w:val="000000"/>
                <w:sz w:val="20"/>
                <w:szCs w:val="20"/>
              </w:rPr>
              <w:t>M</w:t>
            </w:r>
            <w:r>
              <w:rPr>
                <w:rFonts w:ascii="Times New Roman" w:hAnsi="Times New Roman" w:cs="Times New Roman"/>
                <w:color w:val="000000"/>
                <w:sz w:val="20"/>
                <w:szCs w:val="20"/>
              </w:rPr>
              <w:t>F</w:t>
            </w:r>
            <w:r w:rsidRPr="00EE02ED">
              <w:rPr>
                <w:rFonts w:ascii="Times New Roman" w:hAnsi="Times New Roman" w:cs="Times New Roman"/>
                <w:color w:val="000000"/>
                <w:sz w:val="20"/>
                <w:szCs w:val="20"/>
              </w:rPr>
              <w:t>OSAR</w:t>
            </w:r>
            <w:r>
              <w:rPr>
                <w:rFonts w:ascii="Times New Roman" w:hAnsi="Times New Roman" w:cs="Times New Roman"/>
                <w:color w:val="000000"/>
                <w:sz w:val="20"/>
                <w:szCs w:val="20"/>
              </w:rPr>
              <w:t>K</w:t>
            </w:r>
            <w:r w:rsidRPr="00EE02ED">
              <w:rPr>
                <w:rFonts w:ascii="Times New Roman" w:hAnsi="Times New Roman" w:cs="Times New Roman"/>
                <w:color w:val="000000"/>
                <w:sz w:val="20"/>
                <w:szCs w:val="20"/>
              </w:rPr>
              <w:t>OM</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4</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FB2FF3">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L</w:t>
            </w:r>
            <w:r>
              <w:rPr>
                <w:rFonts w:ascii="Times New Roman" w:hAnsi="Times New Roman" w:cs="Times New Roman"/>
                <w:color w:val="000000"/>
                <w:sz w:val="20"/>
                <w:szCs w:val="20"/>
              </w:rPr>
              <w:t>I</w:t>
            </w:r>
            <w:r w:rsidRPr="00EE02ED">
              <w:rPr>
                <w:rFonts w:ascii="Times New Roman" w:hAnsi="Times New Roman" w:cs="Times New Roman"/>
                <w:color w:val="000000"/>
                <w:sz w:val="20"/>
                <w:szCs w:val="20"/>
              </w:rPr>
              <w:t>M</w:t>
            </w:r>
            <w:r>
              <w:rPr>
                <w:rFonts w:ascii="Times New Roman" w:hAnsi="Times New Roman" w:cs="Times New Roman"/>
                <w:color w:val="000000"/>
                <w:sz w:val="20"/>
                <w:szCs w:val="20"/>
              </w:rPr>
              <w:t>F</w:t>
            </w:r>
            <w:r w:rsidRPr="00EE02ED">
              <w:rPr>
                <w:rFonts w:ascii="Times New Roman" w:hAnsi="Times New Roman" w:cs="Times New Roman"/>
                <w:color w:val="000000"/>
                <w:sz w:val="20"/>
                <w:szCs w:val="20"/>
              </w:rPr>
              <w:t>OSAR</w:t>
            </w:r>
            <w:r>
              <w:rPr>
                <w:rFonts w:ascii="Times New Roman" w:hAnsi="Times New Roman" w:cs="Times New Roman"/>
                <w:color w:val="000000"/>
                <w:sz w:val="20"/>
                <w:szCs w:val="20"/>
              </w:rPr>
              <w:t>K</w:t>
            </w:r>
            <w:r w:rsidRPr="00EE02ED">
              <w:rPr>
                <w:rFonts w:ascii="Times New Roman" w:hAnsi="Times New Roman" w:cs="Times New Roman"/>
                <w:color w:val="000000"/>
                <w:sz w:val="20"/>
                <w:szCs w:val="20"/>
              </w:rPr>
              <w:t xml:space="preserve">OM </w:t>
            </w:r>
            <w:r>
              <w:rPr>
                <w:rFonts w:ascii="Times New Roman" w:hAnsi="Times New Roman" w:cs="Times New Roman"/>
                <w:color w:val="000000"/>
                <w:sz w:val="20"/>
                <w:szCs w:val="20"/>
              </w:rPr>
              <w:t>JETRE</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FB2FF3">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L</w:t>
            </w:r>
            <w:r>
              <w:rPr>
                <w:rFonts w:ascii="Times New Roman" w:hAnsi="Times New Roman" w:cs="Times New Roman"/>
                <w:color w:val="000000"/>
                <w:sz w:val="20"/>
                <w:szCs w:val="20"/>
              </w:rPr>
              <w:t>I</w:t>
            </w:r>
            <w:r w:rsidRPr="00EE02ED">
              <w:rPr>
                <w:rFonts w:ascii="Times New Roman" w:hAnsi="Times New Roman" w:cs="Times New Roman"/>
                <w:color w:val="000000"/>
                <w:sz w:val="20"/>
                <w:szCs w:val="20"/>
              </w:rPr>
              <w:t>M</w:t>
            </w:r>
            <w:r>
              <w:rPr>
                <w:rFonts w:ascii="Times New Roman" w:hAnsi="Times New Roman" w:cs="Times New Roman"/>
                <w:color w:val="000000"/>
                <w:sz w:val="20"/>
                <w:szCs w:val="20"/>
              </w:rPr>
              <w:t>F</w:t>
            </w:r>
            <w:r w:rsidRPr="00EE02ED">
              <w:rPr>
                <w:rFonts w:ascii="Times New Roman" w:hAnsi="Times New Roman" w:cs="Times New Roman"/>
                <w:color w:val="000000"/>
                <w:sz w:val="20"/>
                <w:szCs w:val="20"/>
              </w:rPr>
              <w:t>OSAR</w:t>
            </w:r>
            <w:r>
              <w:rPr>
                <w:rFonts w:ascii="Times New Roman" w:hAnsi="Times New Roman" w:cs="Times New Roman"/>
                <w:color w:val="000000"/>
                <w:sz w:val="20"/>
                <w:szCs w:val="20"/>
              </w:rPr>
              <w:t>KOM</w:t>
            </w:r>
            <w:r w:rsidRPr="00EE02ED">
              <w:rPr>
                <w:rFonts w:ascii="Times New Roman" w:hAnsi="Times New Roman" w:cs="Times New Roman"/>
                <w:color w:val="000000"/>
                <w:sz w:val="20"/>
                <w:szCs w:val="20"/>
              </w:rPr>
              <w:t xml:space="preserve"> </w:t>
            </w:r>
            <w:r>
              <w:rPr>
                <w:rFonts w:ascii="Times New Roman" w:hAnsi="Times New Roman" w:cs="Times New Roman"/>
                <w:color w:val="000000"/>
                <w:sz w:val="20"/>
                <w:szCs w:val="20"/>
              </w:rPr>
              <w:t>SLEZENE</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0E107E">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MENINGOENCE</w:t>
            </w:r>
            <w:r>
              <w:rPr>
                <w:rFonts w:ascii="Times New Roman" w:hAnsi="Times New Roman" w:cs="Times New Roman"/>
                <w:color w:val="000000"/>
                <w:sz w:val="20"/>
                <w:szCs w:val="20"/>
              </w:rPr>
              <w:t>F</w:t>
            </w:r>
            <w:r w:rsidRPr="00EE02ED">
              <w:rPr>
                <w:rFonts w:ascii="Times New Roman" w:hAnsi="Times New Roman" w:cs="Times New Roman"/>
                <w:color w:val="000000"/>
                <w:sz w:val="20"/>
                <w:szCs w:val="20"/>
              </w:rPr>
              <w:t>ALITIS</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5D22CC">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ME</w:t>
            </w:r>
            <w:r>
              <w:rPr>
                <w:rFonts w:ascii="Times New Roman" w:hAnsi="Times New Roman" w:cs="Times New Roman"/>
                <w:color w:val="000000"/>
                <w:sz w:val="20"/>
                <w:szCs w:val="20"/>
              </w:rPr>
              <w:t>Z</w:t>
            </w:r>
            <w:r w:rsidRPr="00EE02ED">
              <w:rPr>
                <w:rFonts w:ascii="Times New Roman" w:hAnsi="Times New Roman" w:cs="Times New Roman"/>
                <w:color w:val="000000"/>
                <w:sz w:val="20"/>
                <w:szCs w:val="20"/>
              </w:rPr>
              <w:t>OTELIOM</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126A7C">
              <w:rPr>
                <w:rFonts w:ascii="Times New Roman" w:hAnsi="Times New Roman" w:cs="Times New Roman"/>
                <w:sz w:val="20"/>
                <w:szCs w:val="20"/>
              </w:rPr>
              <w:t>OSIFICIRAJUĆI PAHIMENINGITIS</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OTROVANJE</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4</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5D22CC">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PAN</w:t>
            </w:r>
            <w:r>
              <w:rPr>
                <w:rFonts w:ascii="Times New Roman" w:hAnsi="Times New Roman" w:cs="Times New Roman"/>
                <w:color w:val="000000"/>
                <w:sz w:val="20"/>
                <w:szCs w:val="20"/>
              </w:rPr>
              <w:t>K</w:t>
            </w:r>
            <w:r w:rsidRPr="00EE02ED">
              <w:rPr>
                <w:rFonts w:ascii="Times New Roman" w:hAnsi="Times New Roman" w:cs="Times New Roman"/>
                <w:color w:val="000000"/>
                <w:sz w:val="20"/>
                <w:szCs w:val="20"/>
              </w:rPr>
              <w:t>REATITIS</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2</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5D22CC">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PARVOVIRO</w:t>
            </w:r>
            <w:r>
              <w:rPr>
                <w:rFonts w:ascii="Times New Roman" w:hAnsi="Times New Roman" w:cs="Times New Roman"/>
                <w:color w:val="000000"/>
                <w:sz w:val="20"/>
                <w:szCs w:val="20"/>
              </w:rPr>
              <w:t>ZA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5</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PERITONITIS</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0E107E">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P</w:t>
            </w:r>
            <w:r>
              <w:rPr>
                <w:rFonts w:ascii="Times New Roman" w:hAnsi="Times New Roman" w:cs="Times New Roman"/>
                <w:color w:val="000000"/>
                <w:sz w:val="20"/>
                <w:szCs w:val="20"/>
              </w:rPr>
              <w:t>I</w:t>
            </w:r>
            <w:r w:rsidRPr="00EE02ED">
              <w:rPr>
                <w:rFonts w:ascii="Times New Roman" w:hAnsi="Times New Roman" w:cs="Times New Roman"/>
                <w:color w:val="000000"/>
                <w:sz w:val="20"/>
                <w:szCs w:val="20"/>
              </w:rPr>
              <w:t>OMETRA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2</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FB2FF3">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PNEUMONI</w:t>
            </w:r>
            <w:r>
              <w:rPr>
                <w:rFonts w:ascii="Times New Roman" w:hAnsi="Times New Roman" w:cs="Times New Roman"/>
                <w:color w:val="000000"/>
                <w:sz w:val="20"/>
                <w:szCs w:val="20"/>
              </w:rPr>
              <w:t>J</w:t>
            </w:r>
            <w:r w:rsidRPr="00EE02ED">
              <w:rPr>
                <w:rFonts w:ascii="Times New Roman" w:hAnsi="Times New Roman" w:cs="Times New Roman"/>
                <w:color w:val="000000"/>
                <w:sz w:val="20"/>
                <w:szCs w:val="20"/>
              </w:rPr>
              <w:t xml:space="preserve">A </w:t>
            </w:r>
            <w:r>
              <w:rPr>
                <w:rFonts w:ascii="Times New Roman" w:hAnsi="Times New Roman" w:cs="Times New Roman"/>
                <w:color w:val="000000"/>
                <w:sz w:val="20"/>
                <w:szCs w:val="20"/>
              </w:rPr>
              <w:t xml:space="preserve">- </w:t>
            </w:r>
            <w:r w:rsidRPr="00EE02ED">
              <w:rPr>
                <w:rFonts w:ascii="Times New Roman" w:hAnsi="Times New Roman" w:cs="Times New Roman"/>
                <w:color w:val="000000"/>
                <w:sz w:val="20"/>
                <w:szCs w:val="20"/>
              </w:rPr>
              <w:t>GRANULOMATO</w:t>
            </w:r>
            <w:r>
              <w:rPr>
                <w:rFonts w:ascii="Times New Roman" w:hAnsi="Times New Roman" w:cs="Times New Roman"/>
                <w:color w:val="000000"/>
                <w:sz w:val="20"/>
                <w:szCs w:val="20"/>
              </w:rPr>
              <w:t>ZNA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FB2FF3">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PNEUMONI</w:t>
            </w:r>
            <w:r>
              <w:rPr>
                <w:rFonts w:ascii="Times New Roman" w:hAnsi="Times New Roman" w:cs="Times New Roman"/>
                <w:color w:val="000000"/>
                <w:sz w:val="20"/>
                <w:szCs w:val="20"/>
              </w:rPr>
              <w:t>J</w:t>
            </w:r>
            <w:r w:rsidRPr="00EE02ED">
              <w:rPr>
                <w:rFonts w:ascii="Times New Roman" w:hAnsi="Times New Roman" w:cs="Times New Roman"/>
                <w:color w:val="000000"/>
                <w:sz w:val="20"/>
                <w:szCs w:val="20"/>
              </w:rPr>
              <w:t xml:space="preserve">A </w:t>
            </w:r>
            <w:r>
              <w:rPr>
                <w:rFonts w:ascii="Times New Roman" w:hAnsi="Times New Roman" w:cs="Times New Roman"/>
                <w:color w:val="000000"/>
                <w:sz w:val="20"/>
                <w:szCs w:val="20"/>
              </w:rPr>
              <w:t>-INTERSTICIJSKA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2</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SEPSA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3</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126A7C">
              <w:rPr>
                <w:rFonts w:ascii="Times New Roman" w:hAnsi="Times New Roman" w:cs="Times New Roman"/>
                <w:sz w:val="20"/>
                <w:szCs w:val="20"/>
              </w:rPr>
              <w:t>TORZIJA ŽELUCA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2</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TRAUMA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2</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0E107E">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 xml:space="preserve">TUMOR </w:t>
            </w:r>
            <w:r>
              <w:rPr>
                <w:rFonts w:ascii="Times New Roman" w:hAnsi="Times New Roman" w:cs="Times New Roman"/>
                <w:color w:val="000000"/>
                <w:sz w:val="20"/>
                <w:szCs w:val="20"/>
              </w:rPr>
              <w:t>SŽ</w:t>
            </w:r>
            <w:r w:rsidRPr="00EE02ED">
              <w:rPr>
                <w:rFonts w:ascii="Times New Roman" w:hAnsi="Times New Roman" w:cs="Times New Roman"/>
                <w:color w:val="000000"/>
                <w:sz w:val="20"/>
                <w:szCs w:val="20"/>
              </w:rPr>
              <w:t>S</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126A7C">
              <w:rPr>
                <w:rFonts w:ascii="Times New Roman" w:hAnsi="Times New Roman" w:cs="Times New Roman"/>
                <w:sz w:val="20"/>
                <w:szCs w:val="20"/>
              </w:rPr>
              <w:t xml:space="preserve">ULKUS </w:t>
            </w:r>
            <w:r>
              <w:rPr>
                <w:rFonts w:ascii="Times New Roman" w:hAnsi="Times New Roman" w:cs="Times New Roman"/>
                <w:sz w:val="20"/>
                <w:szCs w:val="20"/>
              </w:rPr>
              <w:t>CRIJEVA</w:t>
            </w:r>
            <w:r w:rsidRPr="00126A7C">
              <w:rPr>
                <w:rFonts w:ascii="Times New Roman" w:hAnsi="Times New Roman" w:cs="Times New Roman"/>
                <w:sz w:val="20"/>
                <w:szCs w:val="20"/>
              </w:rPr>
              <w:t xml:space="preserve"> – PERFORIRAJUĆI</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126A7C">
              <w:rPr>
                <w:rFonts w:ascii="Times New Roman" w:hAnsi="Times New Roman" w:cs="Times New Roman"/>
                <w:sz w:val="20"/>
                <w:szCs w:val="20"/>
              </w:rPr>
              <w:t>UROCISTITIS – HEMORAGIČNI</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126A7C">
              <w:rPr>
                <w:rFonts w:ascii="Times New Roman" w:hAnsi="Times New Roman" w:cs="Times New Roman"/>
                <w:sz w:val="20"/>
                <w:szCs w:val="20"/>
              </w:rPr>
              <w:t>USTRIJELNE RANE</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VOLVULUS</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1</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ZATAJIVANJE BUBREGA (NEFROSKLEROZA)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8</w:t>
            </w:r>
          </w:p>
        </w:tc>
      </w:tr>
      <w:tr w:rsidR="004F10CF"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ZATAJIVANJE SRCA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4F10CF" w:rsidRPr="00EE02ED" w:rsidRDefault="004F10CF"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7</w:t>
            </w:r>
          </w:p>
        </w:tc>
      </w:tr>
      <w:tr w:rsidR="007C0264" w:rsidRPr="007C0264" w:rsidTr="00EB742F">
        <w:trPr>
          <w:trHeight w:hRule="exact" w:val="346"/>
        </w:trPr>
        <w:tc>
          <w:tcPr>
            <w:tcW w:w="4950" w:type="dxa"/>
            <w:tcBorders>
              <w:left w:val="single" w:sz="4" w:space="0" w:color="000000"/>
              <w:bottom w:val="single" w:sz="4" w:space="0" w:color="000000"/>
            </w:tcBorders>
            <w:tcMar>
              <w:top w:w="0" w:type="dxa"/>
              <w:left w:w="108" w:type="dxa"/>
              <w:bottom w:w="0" w:type="dxa"/>
              <w:right w:w="108" w:type="dxa"/>
            </w:tcMar>
            <w:vAlign w:val="bottom"/>
          </w:tcPr>
          <w:p w:rsidR="007C0264" w:rsidRPr="00EE02ED" w:rsidRDefault="00EE02ED" w:rsidP="007C0264">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UKUPAN BROJ PASA S UPALNIM PROMJENAMA</w:t>
            </w:r>
          </w:p>
        </w:tc>
        <w:tc>
          <w:tcPr>
            <w:tcW w:w="1530"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7C0264" w:rsidRPr="00EE02ED" w:rsidRDefault="00EE02ED" w:rsidP="007C0264">
            <w:pPr>
              <w:spacing w:line="360" w:lineRule="auto"/>
              <w:jc w:val="center"/>
              <w:rPr>
                <w:rFonts w:ascii="Times New Roman" w:hAnsi="Times New Roman" w:cs="Times New Roman"/>
                <w:color w:val="000000"/>
                <w:sz w:val="20"/>
                <w:szCs w:val="20"/>
              </w:rPr>
            </w:pPr>
            <w:r w:rsidRPr="00EE02ED">
              <w:rPr>
                <w:rFonts w:ascii="Times New Roman" w:hAnsi="Times New Roman" w:cs="Times New Roman"/>
                <w:color w:val="000000"/>
                <w:sz w:val="20"/>
                <w:szCs w:val="20"/>
              </w:rPr>
              <w:t>80</w:t>
            </w:r>
          </w:p>
        </w:tc>
      </w:tr>
    </w:tbl>
    <w:p w:rsidR="00552221" w:rsidRDefault="00552221" w:rsidP="004A1AB6">
      <w:pPr>
        <w:spacing w:line="480" w:lineRule="auto"/>
        <w:rPr>
          <w:rFonts w:ascii="Times New Roman" w:hAnsi="Times New Roman" w:cs="Times New Roman"/>
        </w:rPr>
      </w:pPr>
    </w:p>
    <w:p w:rsidR="00552221" w:rsidRDefault="00552221">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713012" w:rsidRPr="001D040E" w:rsidRDefault="00CA7289" w:rsidP="001D040E">
      <w:pPr>
        <w:spacing w:line="480" w:lineRule="auto"/>
        <w:rPr>
          <w:rFonts w:ascii="Times New Roman" w:hAnsi="Times New Roman" w:cs="Times New Roman"/>
        </w:rPr>
      </w:pPr>
      <w:r>
        <w:rPr>
          <w:rFonts w:ascii="Times New Roman" w:hAnsi="Times New Roman" w:cs="Times New Roman"/>
          <w:noProof/>
          <w:lang w:eastAsia="en-US" w:bidi="ar-SA"/>
        </w:rPr>
        <w:drawing>
          <wp:anchor distT="0" distB="0" distL="114300" distR="114300" simplePos="0" relativeHeight="251660800" behindDoc="0" locked="0" layoutInCell="1" allowOverlap="1">
            <wp:simplePos x="0" y="0"/>
            <wp:positionH relativeFrom="column">
              <wp:posOffset>-77663</wp:posOffset>
            </wp:positionH>
            <wp:positionV relativeFrom="paragraph">
              <wp:posOffset>68994</wp:posOffset>
            </wp:positionV>
            <wp:extent cx="6016984" cy="2969978"/>
            <wp:effectExtent l="19050" t="0" r="21866" b="1822"/>
            <wp:wrapNone/>
            <wp:docPr id="62" name="Object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713012" w:rsidRPr="001D040E" w:rsidRDefault="00713012" w:rsidP="001D040E">
      <w:pPr>
        <w:spacing w:line="480" w:lineRule="auto"/>
        <w:rPr>
          <w:rFonts w:ascii="Times New Roman" w:hAnsi="Times New Roman" w:cs="Times New Roman"/>
        </w:rPr>
      </w:pPr>
    </w:p>
    <w:p w:rsidR="00713012" w:rsidRPr="001D040E" w:rsidRDefault="00713012" w:rsidP="001D040E">
      <w:pPr>
        <w:spacing w:line="480" w:lineRule="auto"/>
        <w:rPr>
          <w:rFonts w:ascii="Times New Roman" w:hAnsi="Times New Roman" w:cs="Times New Roman"/>
        </w:rPr>
      </w:pPr>
    </w:p>
    <w:p w:rsidR="00713012" w:rsidRPr="001D040E" w:rsidRDefault="00713012" w:rsidP="001D040E">
      <w:pPr>
        <w:spacing w:line="480" w:lineRule="auto"/>
        <w:rPr>
          <w:rFonts w:ascii="Times New Roman" w:hAnsi="Times New Roman" w:cs="Times New Roman"/>
        </w:rPr>
      </w:pPr>
    </w:p>
    <w:p w:rsidR="00713012" w:rsidRPr="001D040E" w:rsidRDefault="00713012" w:rsidP="001D040E">
      <w:pPr>
        <w:spacing w:line="480" w:lineRule="auto"/>
        <w:rPr>
          <w:rFonts w:ascii="Times New Roman" w:hAnsi="Times New Roman" w:cs="Times New Roman"/>
        </w:rPr>
      </w:pPr>
    </w:p>
    <w:p w:rsidR="00713012" w:rsidRPr="001D040E" w:rsidRDefault="00713012" w:rsidP="001D040E">
      <w:pPr>
        <w:spacing w:line="480" w:lineRule="auto"/>
        <w:rPr>
          <w:rFonts w:ascii="Times New Roman" w:hAnsi="Times New Roman" w:cs="Times New Roman"/>
        </w:rPr>
      </w:pPr>
    </w:p>
    <w:p w:rsidR="00713012" w:rsidRDefault="00713012" w:rsidP="001D040E">
      <w:pPr>
        <w:spacing w:line="480" w:lineRule="auto"/>
        <w:rPr>
          <w:rFonts w:ascii="Times New Roman" w:hAnsi="Times New Roman" w:cs="Times New Roman"/>
        </w:rPr>
      </w:pPr>
    </w:p>
    <w:p w:rsidR="00552221" w:rsidRDefault="00552221" w:rsidP="001D040E">
      <w:pPr>
        <w:spacing w:line="480" w:lineRule="auto"/>
        <w:rPr>
          <w:rFonts w:ascii="Times New Roman" w:hAnsi="Times New Roman" w:cs="Times New Roman"/>
        </w:rPr>
      </w:pPr>
    </w:p>
    <w:p w:rsidR="00552221" w:rsidRPr="001D040E" w:rsidRDefault="00552221" w:rsidP="001D040E">
      <w:pPr>
        <w:spacing w:line="480" w:lineRule="auto"/>
        <w:rPr>
          <w:rFonts w:ascii="Times New Roman" w:hAnsi="Times New Roman" w:cs="Times New Roman"/>
        </w:rPr>
      </w:pPr>
    </w:p>
    <w:p w:rsidR="004A1AB6" w:rsidRPr="001D040E" w:rsidRDefault="00FB2FF3" w:rsidP="004A1AB6">
      <w:pPr>
        <w:spacing w:line="480" w:lineRule="auto"/>
        <w:rPr>
          <w:rFonts w:ascii="Times New Roman" w:hAnsi="Times New Roman" w:cs="Times New Roman"/>
        </w:rPr>
      </w:pPr>
      <w:proofErr w:type="gramStart"/>
      <w:r>
        <w:rPr>
          <w:rFonts w:ascii="Times New Roman" w:hAnsi="Times New Roman" w:cs="Times New Roman"/>
        </w:rPr>
        <w:t>Slika</w:t>
      </w:r>
      <w:r w:rsidR="006B016D">
        <w:rPr>
          <w:rFonts w:ascii="Times New Roman" w:hAnsi="Times New Roman" w:cs="Times New Roman"/>
        </w:rPr>
        <w:t xml:space="preserve"> 50</w:t>
      </w:r>
      <w:r w:rsidR="00EE02ED">
        <w:rPr>
          <w:rFonts w:ascii="Times New Roman" w:hAnsi="Times New Roman" w:cs="Times New Roman"/>
        </w:rPr>
        <w:t>.</w:t>
      </w:r>
      <w:proofErr w:type="gramEnd"/>
      <w:r w:rsidR="00EE02ED">
        <w:rPr>
          <w:rFonts w:ascii="Times New Roman" w:hAnsi="Times New Roman" w:cs="Times New Roman"/>
        </w:rPr>
        <w:t xml:space="preserve"> </w:t>
      </w:r>
      <w:r w:rsidR="00EE02ED" w:rsidRPr="004F10CF">
        <w:rPr>
          <w:rFonts w:ascii="Times New Roman" w:hAnsi="Times New Roman" w:cs="Times New Roman"/>
        </w:rPr>
        <w:t>P</w:t>
      </w:r>
      <w:r w:rsidR="00DE52BC" w:rsidRPr="004F10CF">
        <w:rPr>
          <w:rFonts w:ascii="Times New Roman" w:hAnsi="Times New Roman" w:cs="Times New Roman"/>
        </w:rPr>
        <w:t xml:space="preserve">rikaz pasa s upalnim promjenama </w:t>
      </w:r>
      <w:proofErr w:type="gramStart"/>
      <w:r w:rsidR="00EE02ED" w:rsidRPr="004F10CF">
        <w:rPr>
          <w:rFonts w:ascii="Times New Roman" w:hAnsi="Times New Roman" w:cs="Times New Roman"/>
        </w:rPr>
        <w:t>na</w:t>
      </w:r>
      <w:proofErr w:type="gramEnd"/>
      <w:r w:rsidR="00EE02ED" w:rsidRPr="004F10CF">
        <w:rPr>
          <w:rFonts w:ascii="Times New Roman" w:hAnsi="Times New Roman" w:cs="Times New Roman"/>
        </w:rPr>
        <w:t xml:space="preserve"> plućima prema </w:t>
      </w:r>
      <w:r w:rsidR="004A1AB6" w:rsidRPr="004F10CF">
        <w:rPr>
          <w:rFonts w:ascii="Times New Roman" w:hAnsi="Times New Roman" w:cs="Times New Roman"/>
        </w:rPr>
        <w:t>dijagnozi</w:t>
      </w:r>
      <w:r w:rsidR="00EE02ED" w:rsidRPr="004F10CF">
        <w:rPr>
          <w:rFonts w:ascii="Times New Roman" w:hAnsi="Times New Roman" w:cs="Times New Roman"/>
        </w:rPr>
        <w:t xml:space="preserve"> uginuća</w:t>
      </w:r>
      <w:r w:rsidR="00EE02ED">
        <w:rPr>
          <w:rFonts w:ascii="Times New Roman" w:hAnsi="Times New Roman" w:cs="Times New Roman"/>
        </w:rPr>
        <w:t xml:space="preserve"> </w:t>
      </w:r>
    </w:p>
    <w:p w:rsidR="004A1AB6" w:rsidRPr="001D040E" w:rsidRDefault="004A1AB6" w:rsidP="004A1AB6">
      <w:pPr>
        <w:spacing w:line="480" w:lineRule="auto"/>
        <w:ind w:firstLine="708"/>
        <w:rPr>
          <w:rFonts w:ascii="Times New Roman" w:hAnsi="Times New Roman" w:cs="Times New Roman"/>
        </w:rPr>
      </w:pPr>
      <w:r w:rsidRPr="001D040E">
        <w:rPr>
          <w:rFonts w:ascii="Times New Roman" w:hAnsi="Times New Roman" w:cs="Times New Roman"/>
        </w:rPr>
        <w:t>Od 80 p</w:t>
      </w:r>
      <w:r>
        <w:rPr>
          <w:rFonts w:ascii="Times New Roman" w:hAnsi="Times New Roman" w:cs="Times New Roman"/>
        </w:rPr>
        <w:t>a</w:t>
      </w:r>
      <w:r w:rsidRPr="001D040E">
        <w:rPr>
          <w:rFonts w:ascii="Times New Roman" w:hAnsi="Times New Roman" w:cs="Times New Roman"/>
        </w:rPr>
        <w:t>sa s upalnim promjenama na plućima, 21 je uginuo u prvih mjeseca dana, što je 26</w:t>
      </w:r>
      <w:proofErr w:type="gramStart"/>
      <w:r w:rsidRPr="001D040E">
        <w:rPr>
          <w:rFonts w:ascii="Times New Roman" w:hAnsi="Times New Roman" w:cs="Times New Roman"/>
        </w:rPr>
        <w:t>,2</w:t>
      </w:r>
      <w:proofErr w:type="gramEnd"/>
      <w:r w:rsidRPr="001D040E">
        <w:rPr>
          <w:rFonts w:ascii="Times New Roman" w:hAnsi="Times New Roman" w:cs="Times New Roman"/>
        </w:rPr>
        <w:t>% ukupnog broja pasa.</w:t>
      </w:r>
    </w:p>
    <w:p w:rsidR="00713012" w:rsidRPr="001D040E" w:rsidRDefault="00713012" w:rsidP="001D040E">
      <w:pPr>
        <w:spacing w:line="480" w:lineRule="auto"/>
        <w:rPr>
          <w:rFonts w:ascii="Times New Roman" w:hAnsi="Times New Roman" w:cs="Times New Roman"/>
        </w:rPr>
      </w:pPr>
    </w:p>
    <w:p w:rsidR="00713012" w:rsidRPr="001D040E" w:rsidRDefault="00CA7289" w:rsidP="00C03FED">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701665" cy="3067050"/>
            <wp:effectExtent l="19050" t="0" r="13335" b="0"/>
            <wp:docPr id="34" name="Object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E02ED" w:rsidRPr="001D040E" w:rsidRDefault="00EE02ED" w:rsidP="00EE02ED">
      <w:pPr>
        <w:spacing w:line="480" w:lineRule="auto"/>
        <w:rPr>
          <w:rFonts w:ascii="Times New Roman" w:hAnsi="Times New Roman" w:cs="Times New Roman"/>
        </w:rPr>
      </w:pPr>
      <w:proofErr w:type="gramStart"/>
      <w:r>
        <w:rPr>
          <w:rFonts w:ascii="Times New Roman" w:hAnsi="Times New Roman" w:cs="Times New Roman"/>
        </w:rPr>
        <w:t>Sl</w:t>
      </w:r>
      <w:r w:rsidR="00FB2FF3">
        <w:rPr>
          <w:rFonts w:ascii="Times New Roman" w:hAnsi="Times New Roman" w:cs="Times New Roman"/>
        </w:rPr>
        <w:t>ika</w:t>
      </w:r>
      <w:r w:rsidR="006B016D">
        <w:rPr>
          <w:rFonts w:ascii="Times New Roman" w:hAnsi="Times New Roman" w:cs="Times New Roman"/>
        </w:rPr>
        <w:t xml:space="preserve"> 51</w:t>
      </w:r>
      <w:r>
        <w:rPr>
          <w:rFonts w:ascii="Times New Roman" w:hAnsi="Times New Roman" w:cs="Times New Roman"/>
        </w:rPr>
        <w:t>.</w:t>
      </w:r>
      <w:proofErr w:type="gramEnd"/>
      <w:r>
        <w:rPr>
          <w:rFonts w:ascii="Times New Roman" w:hAnsi="Times New Roman" w:cs="Times New Roman"/>
        </w:rPr>
        <w:t xml:space="preserve"> </w:t>
      </w:r>
      <w:r w:rsidRPr="004F10CF">
        <w:rPr>
          <w:rFonts w:ascii="Times New Roman" w:hAnsi="Times New Roman" w:cs="Times New Roman"/>
        </w:rPr>
        <w:t>Prikaz pasa s upalnim promjenama prema starosti i spolu</w:t>
      </w:r>
    </w:p>
    <w:p w:rsidR="00713012" w:rsidRPr="001D040E" w:rsidRDefault="00713012" w:rsidP="001D040E">
      <w:pPr>
        <w:spacing w:line="480" w:lineRule="auto"/>
        <w:rPr>
          <w:rFonts w:ascii="Times New Roman" w:hAnsi="Times New Roman" w:cs="Times New Roman"/>
        </w:rPr>
      </w:pPr>
    </w:p>
    <w:p w:rsidR="00713012" w:rsidRDefault="00CA7289" w:rsidP="00E50B6E">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701665" cy="3048000"/>
            <wp:effectExtent l="19050" t="0" r="13335" b="0"/>
            <wp:docPr id="35" name="Objec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E02ED" w:rsidRPr="001D040E" w:rsidRDefault="00EE02ED" w:rsidP="00EE02ED">
      <w:pPr>
        <w:spacing w:line="480" w:lineRule="auto"/>
        <w:rPr>
          <w:rFonts w:ascii="Times New Roman" w:hAnsi="Times New Roman" w:cs="Times New Roman"/>
        </w:rPr>
      </w:pPr>
      <w:proofErr w:type="gramStart"/>
      <w:r>
        <w:rPr>
          <w:rFonts w:ascii="Times New Roman" w:hAnsi="Times New Roman" w:cs="Times New Roman"/>
        </w:rPr>
        <w:t>Sl</w:t>
      </w:r>
      <w:r w:rsidR="007C1BA7">
        <w:rPr>
          <w:rFonts w:ascii="Times New Roman" w:hAnsi="Times New Roman" w:cs="Times New Roman"/>
        </w:rPr>
        <w:t>ika</w:t>
      </w:r>
      <w:r w:rsidR="006B016D">
        <w:rPr>
          <w:rFonts w:ascii="Times New Roman" w:hAnsi="Times New Roman" w:cs="Times New Roman"/>
        </w:rPr>
        <w:t xml:space="preserve"> 52</w:t>
      </w:r>
      <w:r>
        <w:rPr>
          <w:rFonts w:ascii="Times New Roman" w:hAnsi="Times New Roman" w:cs="Times New Roman"/>
        </w:rPr>
        <w:t>.</w:t>
      </w:r>
      <w:proofErr w:type="gramEnd"/>
      <w:r>
        <w:rPr>
          <w:rFonts w:ascii="Times New Roman" w:hAnsi="Times New Roman" w:cs="Times New Roman"/>
        </w:rPr>
        <w:t xml:space="preserve"> </w:t>
      </w:r>
      <w:r w:rsidRPr="004F10CF">
        <w:rPr>
          <w:rFonts w:ascii="Times New Roman" w:hAnsi="Times New Roman" w:cs="Times New Roman"/>
        </w:rPr>
        <w:t>Prikaz pasa s upalnim promjenama prema FCI skupini i tipu mjesta</w:t>
      </w:r>
      <w:r>
        <w:rPr>
          <w:rFonts w:ascii="Times New Roman" w:hAnsi="Times New Roman" w:cs="Times New Roman"/>
        </w:rPr>
        <w:t xml:space="preserve"> </w:t>
      </w:r>
    </w:p>
    <w:p w:rsidR="00C03FED" w:rsidRDefault="00C03FED">
      <w:pPr>
        <w:widowControl/>
        <w:suppressAutoHyphens w:val="0"/>
        <w:autoSpaceDN/>
        <w:textAlignment w:val="auto"/>
        <w:rPr>
          <w:rFonts w:ascii="Times New Roman" w:hAnsi="Times New Roman" w:cs="Times New Roman"/>
        </w:rPr>
      </w:pPr>
    </w:p>
    <w:p w:rsidR="00713012" w:rsidRPr="004F10CF" w:rsidRDefault="004F10CF" w:rsidP="001D040E">
      <w:pPr>
        <w:spacing w:line="480" w:lineRule="auto"/>
        <w:rPr>
          <w:rFonts w:ascii="Times New Roman" w:hAnsi="Times New Roman" w:cs="Times New Roman"/>
        </w:rPr>
      </w:pPr>
      <w:proofErr w:type="gramStart"/>
      <w:r>
        <w:rPr>
          <w:rFonts w:ascii="Times New Roman" w:hAnsi="Times New Roman" w:cs="Times New Roman"/>
        </w:rPr>
        <w:t>Tablica</w:t>
      </w:r>
      <w:r w:rsidR="0034726E">
        <w:rPr>
          <w:rFonts w:ascii="Times New Roman" w:hAnsi="Times New Roman" w:cs="Times New Roman"/>
        </w:rPr>
        <w:t xml:space="preserve"> </w:t>
      </w:r>
      <w:r w:rsidR="00582A0F">
        <w:rPr>
          <w:rFonts w:ascii="Times New Roman" w:hAnsi="Times New Roman" w:cs="Times New Roman"/>
        </w:rPr>
        <w:t>50</w:t>
      </w:r>
      <w:r w:rsidR="00E50B6E">
        <w:rPr>
          <w:rFonts w:ascii="Times New Roman" w:hAnsi="Times New Roman" w:cs="Times New Roman"/>
        </w:rPr>
        <w:t>.</w:t>
      </w:r>
      <w:proofErr w:type="gramEnd"/>
      <w:r w:rsidR="00E50B6E">
        <w:rPr>
          <w:rFonts w:ascii="Times New Roman" w:hAnsi="Times New Roman" w:cs="Times New Roman"/>
        </w:rPr>
        <w:t xml:space="preserve"> </w:t>
      </w:r>
      <w:r w:rsidR="007C0264" w:rsidRPr="004F10CF">
        <w:rPr>
          <w:rFonts w:ascii="Times New Roman" w:hAnsi="Times New Roman" w:cs="Times New Roman"/>
        </w:rPr>
        <w:t xml:space="preserve">Pregled pasa s upalnim promjenama u odnosu </w:t>
      </w:r>
      <w:proofErr w:type="gramStart"/>
      <w:r w:rsidR="007C0264" w:rsidRPr="004F10CF">
        <w:rPr>
          <w:rFonts w:ascii="Times New Roman" w:hAnsi="Times New Roman" w:cs="Times New Roman"/>
        </w:rPr>
        <w:t>na</w:t>
      </w:r>
      <w:proofErr w:type="gramEnd"/>
      <w:r w:rsidR="007C0264" w:rsidRPr="004F10CF">
        <w:rPr>
          <w:rFonts w:ascii="Times New Roman" w:hAnsi="Times New Roman" w:cs="Times New Roman"/>
        </w:rPr>
        <w:t xml:space="preserve"> ukupan broj pasa</w:t>
      </w:r>
    </w:p>
    <w:tbl>
      <w:tblPr>
        <w:tblW w:w="9360" w:type="dxa"/>
        <w:tblInd w:w="108" w:type="dxa"/>
        <w:tblLayout w:type="fixed"/>
        <w:tblCellMar>
          <w:left w:w="10" w:type="dxa"/>
          <w:right w:w="10" w:type="dxa"/>
        </w:tblCellMar>
        <w:tblLook w:val="04A0"/>
      </w:tblPr>
      <w:tblGrid>
        <w:gridCol w:w="3828"/>
        <w:gridCol w:w="1212"/>
        <w:gridCol w:w="540"/>
        <w:gridCol w:w="1710"/>
        <w:gridCol w:w="2070"/>
      </w:tblGrid>
      <w:tr w:rsidR="00713012" w:rsidRPr="001D040E" w:rsidTr="00C329FF">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rPr>
                <w:rFonts w:ascii="Times New Roman" w:hAnsi="Times New Roman" w:cs="Times New Roman"/>
                <w:sz w:val="20"/>
                <w:szCs w:val="20"/>
              </w:rPr>
            </w:pPr>
            <w:r w:rsidRPr="00E50B6E">
              <w:rPr>
                <w:rFonts w:ascii="Times New Roman" w:hAnsi="Times New Roman" w:cs="Times New Roman"/>
                <w:sz w:val="20"/>
                <w:szCs w:val="20"/>
              </w:rPr>
              <w:t>FCI SKUPINA</w:t>
            </w:r>
          </w:p>
        </w:tc>
        <w:tc>
          <w:tcPr>
            <w:tcW w:w="121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C329FF">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BROJ</w:t>
            </w:r>
          </w:p>
        </w:tc>
        <w:tc>
          <w:tcPr>
            <w:tcW w:w="540" w:type="dxa"/>
            <w:tcBorders>
              <w:left w:val="single" w:sz="4" w:space="0" w:color="000000"/>
            </w:tcBorders>
            <w:tcMar>
              <w:top w:w="0" w:type="dxa"/>
              <w:left w:w="108" w:type="dxa"/>
              <w:bottom w:w="0" w:type="dxa"/>
              <w:right w:w="108" w:type="dxa"/>
            </w:tcMar>
            <w:vAlign w:val="center"/>
          </w:tcPr>
          <w:p w:rsidR="00713012" w:rsidRPr="00E50B6E" w:rsidRDefault="00713012" w:rsidP="007C0264">
            <w:pPr>
              <w:spacing w:line="360" w:lineRule="auto"/>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E50B6E">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UKUPAN BROJ</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E50B6E" w:rsidRDefault="00E50B6E" w:rsidP="00E50B6E">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 U UKUPNOM UZORKU</w:t>
            </w:r>
          </w:p>
        </w:tc>
      </w:tr>
      <w:tr w:rsidR="00713012" w:rsidRPr="001D040E" w:rsidTr="00C329FF">
        <w:trPr>
          <w:trHeight w:val="346"/>
        </w:trPr>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rPr>
                <w:rFonts w:ascii="Times New Roman" w:hAnsi="Times New Roman" w:cs="Times New Roman"/>
                <w:sz w:val="20"/>
                <w:szCs w:val="20"/>
              </w:rPr>
            </w:pPr>
            <w:r w:rsidRPr="00E50B6E">
              <w:rPr>
                <w:rFonts w:ascii="Times New Roman" w:hAnsi="Times New Roman" w:cs="Times New Roman"/>
                <w:sz w:val="20"/>
                <w:szCs w:val="20"/>
              </w:rPr>
              <w:t>GONIČI I KRVOSLJEDNICI</w:t>
            </w:r>
          </w:p>
        </w:tc>
        <w:tc>
          <w:tcPr>
            <w:tcW w:w="121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6</w:t>
            </w:r>
          </w:p>
        </w:tc>
        <w:tc>
          <w:tcPr>
            <w:tcW w:w="540" w:type="dxa"/>
            <w:tcBorders>
              <w:left w:val="single" w:sz="4" w:space="0" w:color="000000"/>
            </w:tcBorders>
            <w:tcMar>
              <w:top w:w="0" w:type="dxa"/>
              <w:left w:w="108" w:type="dxa"/>
              <w:bottom w:w="0" w:type="dxa"/>
              <w:right w:w="108" w:type="dxa"/>
            </w:tcMar>
            <w:vAlign w:val="center"/>
          </w:tcPr>
          <w:p w:rsidR="00713012" w:rsidRPr="00E50B6E" w:rsidRDefault="00713012" w:rsidP="007C0264">
            <w:pPr>
              <w:spacing w:line="360" w:lineRule="auto"/>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15</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color w:val="000000"/>
                <w:sz w:val="20"/>
                <w:szCs w:val="20"/>
              </w:rPr>
            </w:pPr>
            <w:r w:rsidRPr="00E50B6E">
              <w:rPr>
                <w:rFonts w:ascii="Times New Roman" w:hAnsi="Times New Roman" w:cs="Times New Roman"/>
                <w:color w:val="000000"/>
                <w:sz w:val="20"/>
                <w:szCs w:val="20"/>
              </w:rPr>
              <w:t>40 %</w:t>
            </w:r>
          </w:p>
        </w:tc>
      </w:tr>
      <w:tr w:rsidR="00713012" w:rsidRPr="001D040E" w:rsidTr="00C329FF">
        <w:trPr>
          <w:trHeight w:val="346"/>
        </w:trPr>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rPr>
                <w:rFonts w:ascii="Times New Roman" w:hAnsi="Times New Roman" w:cs="Times New Roman"/>
                <w:sz w:val="20"/>
                <w:szCs w:val="20"/>
              </w:rPr>
            </w:pPr>
            <w:r w:rsidRPr="00E50B6E">
              <w:rPr>
                <w:rFonts w:ascii="Times New Roman" w:hAnsi="Times New Roman" w:cs="Times New Roman"/>
                <w:sz w:val="20"/>
                <w:szCs w:val="20"/>
              </w:rPr>
              <w:t>JAZAVČARI</w:t>
            </w:r>
          </w:p>
        </w:tc>
        <w:tc>
          <w:tcPr>
            <w:tcW w:w="121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2</w:t>
            </w:r>
          </w:p>
        </w:tc>
        <w:tc>
          <w:tcPr>
            <w:tcW w:w="540" w:type="dxa"/>
            <w:tcBorders>
              <w:left w:val="single" w:sz="4" w:space="0" w:color="000000"/>
            </w:tcBorders>
            <w:tcMar>
              <w:top w:w="0" w:type="dxa"/>
              <w:left w:w="108" w:type="dxa"/>
              <w:bottom w:w="0" w:type="dxa"/>
              <w:right w:w="108" w:type="dxa"/>
            </w:tcMar>
            <w:vAlign w:val="center"/>
          </w:tcPr>
          <w:p w:rsidR="00713012" w:rsidRPr="00E50B6E" w:rsidRDefault="00713012" w:rsidP="007C0264">
            <w:pPr>
              <w:spacing w:line="360" w:lineRule="auto"/>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8</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color w:val="000000"/>
                <w:sz w:val="20"/>
                <w:szCs w:val="20"/>
              </w:rPr>
            </w:pPr>
            <w:r w:rsidRPr="00E50B6E">
              <w:rPr>
                <w:rFonts w:ascii="Times New Roman" w:hAnsi="Times New Roman" w:cs="Times New Roman"/>
                <w:color w:val="000000"/>
                <w:sz w:val="20"/>
                <w:szCs w:val="20"/>
              </w:rPr>
              <w:t>25 %</w:t>
            </w:r>
          </w:p>
        </w:tc>
      </w:tr>
      <w:tr w:rsidR="00713012" w:rsidRPr="001D040E" w:rsidTr="00C329FF">
        <w:trPr>
          <w:trHeight w:val="346"/>
        </w:trPr>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rPr>
                <w:rFonts w:ascii="Times New Roman" w:hAnsi="Times New Roman" w:cs="Times New Roman"/>
                <w:sz w:val="20"/>
                <w:szCs w:val="20"/>
              </w:rPr>
            </w:pPr>
            <w:r w:rsidRPr="00E50B6E">
              <w:rPr>
                <w:rFonts w:ascii="Times New Roman" w:hAnsi="Times New Roman" w:cs="Times New Roman"/>
                <w:sz w:val="20"/>
                <w:szCs w:val="20"/>
              </w:rPr>
              <w:t>MOLOSI, ŠNAUCERI, PINČERI</w:t>
            </w:r>
          </w:p>
        </w:tc>
        <w:tc>
          <w:tcPr>
            <w:tcW w:w="121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17</w:t>
            </w:r>
          </w:p>
        </w:tc>
        <w:tc>
          <w:tcPr>
            <w:tcW w:w="540" w:type="dxa"/>
            <w:tcBorders>
              <w:left w:val="single" w:sz="4" w:space="0" w:color="000000"/>
            </w:tcBorders>
            <w:tcMar>
              <w:top w:w="0" w:type="dxa"/>
              <w:left w:w="108" w:type="dxa"/>
              <w:bottom w:w="0" w:type="dxa"/>
              <w:right w:w="108" w:type="dxa"/>
            </w:tcMar>
            <w:vAlign w:val="center"/>
          </w:tcPr>
          <w:p w:rsidR="00713012" w:rsidRPr="00E50B6E" w:rsidRDefault="00713012" w:rsidP="007C0264">
            <w:pPr>
              <w:spacing w:line="360" w:lineRule="auto"/>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105</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color w:val="000000"/>
                <w:sz w:val="20"/>
                <w:szCs w:val="20"/>
              </w:rPr>
            </w:pPr>
            <w:r w:rsidRPr="00E50B6E">
              <w:rPr>
                <w:rFonts w:ascii="Times New Roman" w:hAnsi="Times New Roman" w:cs="Times New Roman"/>
                <w:color w:val="000000"/>
                <w:sz w:val="20"/>
                <w:szCs w:val="20"/>
              </w:rPr>
              <w:t>16 %</w:t>
            </w:r>
          </w:p>
        </w:tc>
      </w:tr>
      <w:tr w:rsidR="00713012" w:rsidRPr="001D040E" w:rsidTr="00C329FF">
        <w:trPr>
          <w:trHeight w:val="346"/>
        </w:trPr>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rPr>
                <w:rFonts w:ascii="Times New Roman" w:hAnsi="Times New Roman" w:cs="Times New Roman"/>
                <w:sz w:val="20"/>
                <w:szCs w:val="20"/>
              </w:rPr>
            </w:pPr>
            <w:r w:rsidRPr="00E50B6E">
              <w:rPr>
                <w:rFonts w:ascii="Times New Roman" w:hAnsi="Times New Roman" w:cs="Times New Roman"/>
                <w:sz w:val="20"/>
                <w:szCs w:val="20"/>
              </w:rPr>
              <w:t>OVČARSKI I GOVEDARSKI PSI</w:t>
            </w:r>
          </w:p>
        </w:tc>
        <w:tc>
          <w:tcPr>
            <w:tcW w:w="121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12</w:t>
            </w:r>
          </w:p>
        </w:tc>
        <w:tc>
          <w:tcPr>
            <w:tcW w:w="540" w:type="dxa"/>
            <w:tcBorders>
              <w:left w:val="single" w:sz="4" w:space="0" w:color="000000"/>
            </w:tcBorders>
            <w:tcMar>
              <w:top w:w="0" w:type="dxa"/>
              <w:left w:w="108" w:type="dxa"/>
              <w:bottom w:w="0" w:type="dxa"/>
              <w:right w:w="108" w:type="dxa"/>
            </w:tcMar>
            <w:vAlign w:val="center"/>
          </w:tcPr>
          <w:p w:rsidR="00713012" w:rsidRPr="00E50B6E" w:rsidRDefault="00713012" w:rsidP="007C0264">
            <w:pPr>
              <w:spacing w:line="360" w:lineRule="auto"/>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76</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color w:val="000000"/>
                <w:sz w:val="20"/>
                <w:szCs w:val="20"/>
              </w:rPr>
            </w:pPr>
            <w:r w:rsidRPr="00E50B6E">
              <w:rPr>
                <w:rFonts w:ascii="Times New Roman" w:hAnsi="Times New Roman" w:cs="Times New Roman"/>
                <w:color w:val="000000"/>
                <w:sz w:val="20"/>
                <w:szCs w:val="20"/>
              </w:rPr>
              <w:t>16 %</w:t>
            </w:r>
          </w:p>
        </w:tc>
      </w:tr>
      <w:tr w:rsidR="00713012" w:rsidRPr="001D040E" w:rsidTr="00C329FF">
        <w:trPr>
          <w:trHeight w:val="346"/>
        </w:trPr>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rPr>
                <w:rFonts w:ascii="Times New Roman" w:hAnsi="Times New Roman" w:cs="Times New Roman"/>
                <w:sz w:val="20"/>
                <w:szCs w:val="20"/>
              </w:rPr>
            </w:pPr>
            <w:r w:rsidRPr="00E50B6E">
              <w:rPr>
                <w:rFonts w:ascii="Times New Roman" w:hAnsi="Times New Roman" w:cs="Times New Roman"/>
                <w:sz w:val="20"/>
                <w:szCs w:val="20"/>
              </w:rPr>
              <w:t>PSI ZA PRATNJU I RAZONODU</w:t>
            </w:r>
          </w:p>
        </w:tc>
        <w:tc>
          <w:tcPr>
            <w:tcW w:w="121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c>
          <w:tcPr>
            <w:tcW w:w="540" w:type="dxa"/>
            <w:tcBorders>
              <w:left w:val="single" w:sz="4" w:space="0" w:color="000000"/>
            </w:tcBorders>
            <w:tcMar>
              <w:top w:w="0" w:type="dxa"/>
              <w:left w:w="108" w:type="dxa"/>
              <w:bottom w:w="0" w:type="dxa"/>
              <w:right w:w="108" w:type="dxa"/>
            </w:tcMar>
            <w:vAlign w:val="center"/>
          </w:tcPr>
          <w:p w:rsidR="00713012" w:rsidRPr="00E50B6E" w:rsidRDefault="00713012" w:rsidP="007C0264">
            <w:pPr>
              <w:spacing w:line="360" w:lineRule="auto"/>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8</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color w:val="000000"/>
                <w:sz w:val="20"/>
                <w:szCs w:val="20"/>
              </w:rPr>
            </w:pPr>
            <w:r w:rsidRPr="00E50B6E">
              <w:rPr>
                <w:rFonts w:ascii="Times New Roman" w:hAnsi="Times New Roman" w:cs="Times New Roman"/>
                <w:color w:val="000000"/>
                <w:sz w:val="20"/>
                <w:szCs w:val="20"/>
              </w:rPr>
              <w:t>13%</w:t>
            </w:r>
          </w:p>
        </w:tc>
      </w:tr>
      <w:tr w:rsidR="00713012" w:rsidRPr="001D040E" w:rsidTr="00C329FF">
        <w:trPr>
          <w:trHeight w:val="346"/>
        </w:trPr>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rPr>
                <w:rFonts w:ascii="Times New Roman" w:hAnsi="Times New Roman" w:cs="Times New Roman"/>
                <w:sz w:val="20"/>
                <w:szCs w:val="20"/>
              </w:rPr>
            </w:pPr>
            <w:r w:rsidRPr="00E50B6E">
              <w:rPr>
                <w:rFonts w:ascii="Times New Roman" w:hAnsi="Times New Roman" w:cs="Times New Roman"/>
                <w:sz w:val="20"/>
                <w:szCs w:val="20"/>
              </w:rPr>
              <w:t>PTIČARI</w:t>
            </w:r>
          </w:p>
        </w:tc>
        <w:tc>
          <w:tcPr>
            <w:tcW w:w="121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c>
          <w:tcPr>
            <w:tcW w:w="540" w:type="dxa"/>
            <w:tcBorders>
              <w:left w:val="single" w:sz="4" w:space="0" w:color="000000"/>
            </w:tcBorders>
            <w:tcMar>
              <w:top w:w="0" w:type="dxa"/>
              <w:left w:w="108" w:type="dxa"/>
              <w:bottom w:w="0" w:type="dxa"/>
              <w:right w:w="108" w:type="dxa"/>
            </w:tcMar>
            <w:vAlign w:val="center"/>
          </w:tcPr>
          <w:p w:rsidR="00713012" w:rsidRPr="00E50B6E" w:rsidRDefault="00713012" w:rsidP="007C0264">
            <w:pPr>
              <w:spacing w:line="360" w:lineRule="auto"/>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22</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color w:val="000000"/>
                <w:sz w:val="20"/>
                <w:szCs w:val="20"/>
              </w:rPr>
            </w:pPr>
            <w:r w:rsidRPr="00E50B6E">
              <w:rPr>
                <w:rFonts w:ascii="Times New Roman" w:hAnsi="Times New Roman" w:cs="Times New Roman"/>
                <w:color w:val="000000"/>
                <w:sz w:val="20"/>
                <w:szCs w:val="20"/>
              </w:rPr>
              <w:t>5 %</w:t>
            </w:r>
          </w:p>
        </w:tc>
      </w:tr>
      <w:tr w:rsidR="00713012" w:rsidRPr="001D040E" w:rsidTr="00C329FF">
        <w:trPr>
          <w:trHeight w:val="346"/>
        </w:trPr>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rPr>
                <w:rFonts w:ascii="Times New Roman" w:hAnsi="Times New Roman" w:cs="Times New Roman"/>
                <w:sz w:val="20"/>
                <w:szCs w:val="20"/>
              </w:rPr>
            </w:pPr>
            <w:r w:rsidRPr="00E50B6E">
              <w:rPr>
                <w:rFonts w:ascii="Times New Roman" w:hAnsi="Times New Roman" w:cs="Times New Roman"/>
                <w:sz w:val="20"/>
                <w:szCs w:val="20"/>
              </w:rPr>
              <w:t>ŠUNJKAVCI, RETRIVERI I PSI ZA VODU</w:t>
            </w:r>
          </w:p>
        </w:tc>
        <w:tc>
          <w:tcPr>
            <w:tcW w:w="121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15</w:t>
            </w:r>
          </w:p>
        </w:tc>
        <w:tc>
          <w:tcPr>
            <w:tcW w:w="540" w:type="dxa"/>
            <w:tcBorders>
              <w:left w:val="single" w:sz="4" w:space="0" w:color="000000"/>
            </w:tcBorders>
            <w:tcMar>
              <w:top w:w="0" w:type="dxa"/>
              <w:left w:w="108" w:type="dxa"/>
              <w:bottom w:w="0" w:type="dxa"/>
              <w:right w:w="108" w:type="dxa"/>
            </w:tcMar>
            <w:vAlign w:val="center"/>
          </w:tcPr>
          <w:p w:rsidR="00713012" w:rsidRPr="00E50B6E" w:rsidRDefault="00713012" w:rsidP="007C0264">
            <w:pPr>
              <w:spacing w:line="360" w:lineRule="auto"/>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62</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color w:val="000000"/>
                <w:sz w:val="20"/>
                <w:szCs w:val="20"/>
              </w:rPr>
            </w:pPr>
            <w:r w:rsidRPr="00E50B6E">
              <w:rPr>
                <w:rFonts w:ascii="Times New Roman" w:hAnsi="Times New Roman" w:cs="Times New Roman"/>
                <w:color w:val="000000"/>
                <w:sz w:val="20"/>
                <w:szCs w:val="20"/>
              </w:rPr>
              <w:t>24 %</w:t>
            </w:r>
          </w:p>
        </w:tc>
      </w:tr>
      <w:tr w:rsidR="00713012" w:rsidRPr="001D040E" w:rsidTr="00C329FF">
        <w:trPr>
          <w:trHeight w:val="346"/>
        </w:trPr>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rPr>
                <w:rFonts w:ascii="Times New Roman" w:hAnsi="Times New Roman" w:cs="Times New Roman"/>
                <w:sz w:val="20"/>
                <w:szCs w:val="20"/>
              </w:rPr>
            </w:pPr>
            <w:r w:rsidRPr="00E50B6E">
              <w:rPr>
                <w:rFonts w:ascii="Times New Roman" w:hAnsi="Times New Roman" w:cs="Times New Roman"/>
                <w:sz w:val="20"/>
                <w:szCs w:val="20"/>
              </w:rPr>
              <w:t>TERIJERI</w:t>
            </w:r>
          </w:p>
        </w:tc>
        <w:tc>
          <w:tcPr>
            <w:tcW w:w="121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c>
          <w:tcPr>
            <w:tcW w:w="540" w:type="dxa"/>
            <w:tcBorders>
              <w:left w:val="single" w:sz="4" w:space="0" w:color="000000"/>
            </w:tcBorders>
            <w:tcMar>
              <w:top w:w="0" w:type="dxa"/>
              <w:left w:w="108" w:type="dxa"/>
              <w:bottom w:w="0" w:type="dxa"/>
              <w:right w:w="108" w:type="dxa"/>
            </w:tcMar>
            <w:vAlign w:val="center"/>
          </w:tcPr>
          <w:p w:rsidR="00713012" w:rsidRPr="00E50B6E" w:rsidRDefault="00713012" w:rsidP="007C0264">
            <w:pPr>
              <w:spacing w:line="360" w:lineRule="auto"/>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24</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E50B6E" w:rsidRDefault="00E50B6E" w:rsidP="007C0264">
            <w:pPr>
              <w:spacing w:line="360" w:lineRule="auto"/>
              <w:jc w:val="center"/>
              <w:rPr>
                <w:rFonts w:ascii="Times New Roman" w:hAnsi="Times New Roman" w:cs="Times New Roman"/>
                <w:color w:val="000000"/>
                <w:sz w:val="20"/>
                <w:szCs w:val="20"/>
              </w:rPr>
            </w:pPr>
            <w:r w:rsidRPr="00E50B6E">
              <w:rPr>
                <w:rFonts w:ascii="Times New Roman" w:hAnsi="Times New Roman" w:cs="Times New Roman"/>
                <w:color w:val="000000"/>
                <w:sz w:val="20"/>
                <w:szCs w:val="20"/>
              </w:rPr>
              <w:t>4 %</w:t>
            </w:r>
          </w:p>
        </w:tc>
      </w:tr>
      <w:tr w:rsidR="007C0264" w:rsidRPr="001D040E" w:rsidTr="00C329FF">
        <w:trPr>
          <w:trHeight w:val="346"/>
        </w:trPr>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0264" w:rsidRPr="00E50B6E" w:rsidRDefault="00E50B6E" w:rsidP="00283D48">
            <w:pPr>
              <w:spacing w:line="360" w:lineRule="auto"/>
              <w:rPr>
                <w:rFonts w:ascii="Times New Roman" w:hAnsi="Times New Roman" w:cs="Times New Roman"/>
                <w:sz w:val="20"/>
                <w:szCs w:val="20"/>
              </w:rPr>
            </w:pPr>
            <w:r w:rsidRPr="00E50B6E">
              <w:rPr>
                <w:rFonts w:ascii="Times New Roman" w:hAnsi="Times New Roman" w:cs="Times New Roman"/>
                <w:sz w:val="20"/>
                <w:szCs w:val="20"/>
              </w:rPr>
              <w:t>NE FCI</w:t>
            </w:r>
          </w:p>
        </w:tc>
        <w:tc>
          <w:tcPr>
            <w:tcW w:w="121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0264" w:rsidRPr="00E50B6E" w:rsidRDefault="00E50B6E" w:rsidP="00283D48">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25</w:t>
            </w:r>
          </w:p>
        </w:tc>
        <w:tc>
          <w:tcPr>
            <w:tcW w:w="540" w:type="dxa"/>
            <w:tcBorders>
              <w:left w:val="single" w:sz="4" w:space="0" w:color="000000"/>
              <w:bottom w:val="single" w:sz="4" w:space="0" w:color="000000"/>
            </w:tcBorders>
            <w:tcMar>
              <w:top w:w="0" w:type="dxa"/>
              <w:left w:w="108" w:type="dxa"/>
              <w:bottom w:w="0" w:type="dxa"/>
              <w:right w:w="108" w:type="dxa"/>
            </w:tcMar>
            <w:vAlign w:val="center"/>
          </w:tcPr>
          <w:p w:rsidR="007C0264" w:rsidRPr="00E50B6E" w:rsidRDefault="007C0264" w:rsidP="00283D48">
            <w:pPr>
              <w:spacing w:line="360" w:lineRule="auto"/>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0264" w:rsidRPr="00E50B6E" w:rsidRDefault="00E50B6E" w:rsidP="00283D48">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103</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0264" w:rsidRPr="00E50B6E" w:rsidRDefault="00E50B6E" w:rsidP="00283D48">
            <w:pPr>
              <w:spacing w:line="360" w:lineRule="auto"/>
              <w:jc w:val="center"/>
              <w:rPr>
                <w:rFonts w:ascii="Times New Roman" w:hAnsi="Times New Roman" w:cs="Times New Roman"/>
                <w:color w:val="000000"/>
                <w:sz w:val="20"/>
                <w:szCs w:val="20"/>
              </w:rPr>
            </w:pPr>
            <w:r w:rsidRPr="00E50B6E">
              <w:rPr>
                <w:rFonts w:ascii="Times New Roman" w:hAnsi="Times New Roman" w:cs="Times New Roman"/>
                <w:color w:val="000000"/>
                <w:sz w:val="20"/>
                <w:szCs w:val="20"/>
              </w:rPr>
              <w:t>24 %</w:t>
            </w:r>
          </w:p>
        </w:tc>
      </w:tr>
      <w:tr w:rsidR="007C0264" w:rsidRPr="001D040E" w:rsidTr="00C329FF">
        <w:trPr>
          <w:trHeight w:val="346"/>
        </w:trPr>
        <w:tc>
          <w:tcPr>
            <w:tcW w:w="382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0264" w:rsidRPr="00E50B6E" w:rsidRDefault="00E50B6E" w:rsidP="007C0264">
            <w:pPr>
              <w:spacing w:line="360" w:lineRule="auto"/>
              <w:rPr>
                <w:rFonts w:ascii="Times New Roman" w:hAnsi="Times New Roman" w:cs="Times New Roman"/>
                <w:sz w:val="20"/>
                <w:szCs w:val="20"/>
              </w:rPr>
            </w:pPr>
            <w:r w:rsidRPr="00E50B6E">
              <w:rPr>
                <w:rFonts w:ascii="Times New Roman" w:hAnsi="Times New Roman" w:cs="Times New Roman"/>
                <w:sz w:val="20"/>
                <w:szCs w:val="20"/>
              </w:rPr>
              <w:t>UKUPAN BROJ PASA</w:t>
            </w:r>
          </w:p>
        </w:tc>
        <w:tc>
          <w:tcPr>
            <w:tcW w:w="121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0264"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80</w:t>
            </w:r>
          </w:p>
        </w:tc>
        <w:tc>
          <w:tcPr>
            <w:tcW w:w="540" w:type="dxa"/>
            <w:tcBorders>
              <w:left w:val="single" w:sz="4" w:space="0" w:color="000000"/>
              <w:bottom w:val="single" w:sz="4" w:space="0" w:color="000000"/>
            </w:tcBorders>
            <w:tcMar>
              <w:top w:w="0" w:type="dxa"/>
              <w:left w:w="108" w:type="dxa"/>
              <w:bottom w:w="0" w:type="dxa"/>
              <w:right w:w="108" w:type="dxa"/>
            </w:tcMar>
            <w:vAlign w:val="center"/>
          </w:tcPr>
          <w:p w:rsidR="007C0264" w:rsidRPr="00E50B6E" w:rsidRDefault="007C0264" w:rsidP="007C0264">
            <w:pPr>
              <w:spacing w:line="360" w:lineRule="auto"/>
              <w:jc w:val="center"/>
              <w:rPr>
                <w:rFonts w:ascii="Times New Roman" w:hAnsi="Times New Roman" w:cs="Times New Roman"/>
                <w:sz w:val="20"/>
                <w:szCs w:val="20"/>
              </w:rPr>
            </w:pPr>
          </w:p>
        </w:tc>
        <w:tc>
          <w:tcPr>
            <w:tcW w:w="17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C0264" w:rsidRPr="00E50B6E" w:rsidRDefault="00E50B6E" w:rsidP="007C0264">
            <w:pPr>
              <w:spacing w:line="360" w:lineRule="auto"/>
              <w:jc w:val="center"/>
              <w:rPr>
                <w:rFonts w:ascii="Times New Roman" w:hAnsi="Times New Roman" w:cs="Times New Roman"/>
                <w:sz w:val="20"/>
                <w:szCs w:val="20"/>
              </w:rPr>
            </w:pPr>
            <w:r w:rsidRPr="00E50B6E">
              <w:rPr>
                <w:rFonts w:ascii="Times New Roman" w:hAnsi="Times New Roman" w:cs="Times New Roman"/>
                <w:sz w:val="20"/>
                <w:szCs w:val="20"/>
              </w:rPr>
              <w:t>440</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C0264" w:rsidRPr="00E50B6E" w:rsidRDefault="00E50B6E" w:rsidP="007C0264">
            <w:pPr>
              <w:spacing w:line="360" w:lineRule="auto"/>
              <w:jc w:val="center"/>
              <w:rPr>
                <w:rFonts w:ascii="Times New Roman" w:hAnsi="Times New Roman" w:cs="Times New Roman"/>
                <w:color w:val="000000"/>
                <w:sz w:val="20"/>
                <w:szCs w:val="20"/>
              </w:rPr>
            </w:pPr>
            <w:r w:rsidRPr="00E50B6E">
              <w:rPr>
                <w:rFonts w:ascii="Times New Roman" w:hAnsi="Times New Roman" w:cs="Times New Roman"/>
                <w:color w:val="000000"/>
                <w:sz w:val="20"/>
                <w:szCs w:val="20"/>
              </w:rPr>
              <w:t>18 %</w:t>
            </w:r>
          </w:p>
        </w:tc>
      </w:tr>
    </w:tbl>
    <w:p w:rsidR="00713012" w:rsidRPr="001D040E" w:rsidRDefault="00251F0A" w:rsidP="001D040E">
      <w:pPr>
        <w:spacing w:line="480" w:lineRule="auto"/>
        <w:rPr>
          <w:rFonts w:ascii="Times New Roman" w:eastAsia="Arial" w:hAnsi="Times New Roman" w:cs="Times New Roman"/>
        </w:rPr>
      </w:pPr>
      <w:r w:rsidRPr="001D040E">
        <w:rPr>
          <w:rFonts w:ascii="Times New Roman" w:eastAsia="Arial" w:hAnsi="Times New Roman" w:cs="Times New Roman"/>
        </w:rPr>
        <w:t xml:space="preserve">   </w:t>
      </w:r>
    </w:p>
    <w:p w:rsidR="00713012" w:rsidRPr="001D040E" w:rsidRDefault="00251F0A" w:rsidP="007C0264">
      <w:pPr>
        <w:spacing w:line="480" w:lineRule="auto"/>
        <w:ind w:firstLine="708"/>
        <w:jc w:val="both"/>
        <w:rPr>
          <w:rFonts w:ascii="Times New Roman" w:hAnsi="Times New Roman" w:cs="Times New Roman"/>
        </w:rPr>
      </w:pPr>
      <w:r w:rsidRPr="001D040E">
        <w:rPr>
          <w:rFonts w:ascii="Times New Roman" w:hAnsi="Times New Roman" w:cs="Times New Roman"/>
        </w:rPr>
        <w:t xml:space="preserve">Analizom podataka oboljelih pasa s upalnim promjenama </w:t>
      </w:r>
      <w:proofErr w:type="gramStart"/>
      <w:r w:rsidRPr="001D040E">
        <w:rPr>
          <w:rFonts w:ascii="Times New Roman" w:hAnsi="Times New Roman" w:cs="Times New Roman"/>
        </w:rPr>
        <w:t>na</w:t>
      </w:r>
      <w:proofErr w:type="gramEnd"/>
      <w:r w:rsidRPr="001D040E">
        <w:rPr>
          <w:rFonts w:ascii="Times New Roman" w:hAnsi="Times New Roman" w:cs="Times New Roman"/>
        </w:rPr>
        <w:t xml:space="preserve"> plućima u odnosu na ukupan broj pasa te skupine, može se zaključiti, da su u promatranom uzorku češće obo</w:t>
      </w:r>
      <w:r w:rsidR="00DE52BC">
        <w:rPr>
          <w:rFonts w:ascii="Times New Roman" w:hAnsi="Times New Roman" w:cs="Times New Roman"/>
        </w:rPr>
        <w:t>ljevali gonič</w:t>
      </w:r>
      <w:r w:rsidR="007C0264">
        <w:rPr>
          <w:rFonts w:ascii="Times New Roman" w:hAnsi="Times New Roman" w:cs="Times New Roman"/>
        </w:rPr>
        <w:t>i i krvosljednici (</w:t>
      </w:r>
      <w:r w:rsidRPr="001D040E">
        <w:rPr>
          <w:rFonts w:ascii="Times New Roman" w:hAnsi="Times New Roman" w:cs="Times New Roman"/>
        </w:rPr>
        <w:t>40%</w:t>
      </w:r>
      <w:r w:rsidR="007C0264">
        <w:rPr>
          <w:rFonts w:ascii="Times New Roman" w:hAnsi="Times New Roman" w:cs="Times New Roman"/>
        </w:rPr>
        <w:t>)</w:t>
      </w:r>
      <w:r w:rsidRPr="001D040E">
        <w:rPr>
          <w:rFonts w:ascii="Times New Roman" w:hAnsi="Times New Roman" w:cs="Times New Roman"/>
        </w:rPr>
        <w:t xml:space="preserve">, te šunjkavci, retriveri i psi za vodu </w:t>
      </w:r>
      <w:r w:rsidR="007C0264">
        <w:rPr>
          <w:rFonts w:ascii="Times New Roman" w:hAnsi="Times New Roman" w:cs="Times New Roman"/>
        </w:rPr>
        <w:t>(</w:t>
      </w:r>
      <w:r w:rsidRPr="001D040E">
        <w:rPr>
          <w:rFonts w:ascii="Times New Roman" w:hAnsi="Times New Roman" w:cs="Times New Roman"/>
        </w:rPr>
        <w:t>24%</w:t>
      </w:r>
      <w:r w:rsidR="007C0264">
        <w:rPr>
          <w:rFonts w:ascii="Times New Roman" w:hAnsi="Times New Roman" w:cs="Times New Roman"/>
        </w:rPr>
        <w:t>) te ne FCI psi (24%)</w:t>
      </w:r>
      <w:r w:rsidRPr="001D040E">
        <w:rPr>
          <w:rFonts w:ascii="Times New Roman" w:hAnsi="Times New Roman" w:cs="Times New Roman"/>
        </w:rPr>
        <w:t>.</w:t>
      </w:r>
    </w:p>
    <w:p w:rsidR="00713012" w:rsidRDefault="00713012" w:rsidP="001D040E">
      <w:pPr>
        <w:spacing w:line="480" w:lineRule="auto"/>
        <w:rPr>
          <w:rFonts w:ascii="Times New Roman" w:hAnsi="Times New Roman" w:cs="Times New Roman"/>
        </w:rPr>
      </w:pPr>
    </w:p>
    <w:p w:rsidR="00552221" w:rsidRDefault="00552221" w:rsidP="00552221">
      <w:pPr>
        <w:spacing w:line="480" w:lineRule="auto"/>
        <w:jc w:val="center"/>
        <w:rPr>
          <w:rFonts w:ascii="Times New Roman" w:hAnsi="Times New Roman" w:cs="Times New Roman"/>
          <w:b/>
        </w:rPr>
      </w:pPr>
    </w:p>
    <w:p w:rsidR="00C329FF" w:rsidRPr="001D040E" w:rsidRDefault="00552221" w:rsidP="00552221">
      <w:pPr>
        <w:spacing w:line="480" w:lineRule="auto"/>
        <w:ind w:left="708"/>
        <w:rPr>
          <w:rFonts w:ascii="Times New Roman" w:hAnsi="Times New Roman" w:cs="Times New Roman"/>
        </w:rPr>
      </w:pPr>
      <w:r w:rsidRPr="007B78A4">
        <w:rPr>
          <w:rFonts w:ascii="Times New Roman" w:hAnsi="Times New Roman" w:cs="Times New Roman"/>
          <w:b/>
        </w:rPr>
        <w:t>BRONHITIS</w:t>
      </w:r>
    </w:p>
    <w:p w:rsidR="00713012" w:rsidRPr="007B78A4" w:rsidRDefault="00251F0A" w:rsidP="001D040E">
      <w:pPr>
        <w:spacing w:line="480" w:lineRule="auto"/>
        <w:rPr>
          <w:rFonts w:ascii="Times New Roman" w:hAnsi="Times New Roman" w:cs="Times New Roman"/>
          <w:b/>
        </w:rPr>
      </w:pPr>
      <w:r w:rsidRPr="007B78A4">
        <w:rPr>
          <w:rFonts w:ascii="Times New Roman" w:hAnsi="Times New Roman" w:cs="Times New Roman"/>
          <w:b/>
        </w:rPr>
        <w:t>BRONHITIS PASA</w:t>
      </w:r>
    </w:p>
    <w:p w:rsidR="00713012" w:rsidRDefault="002E20ED" w:rsidP="00187EA9">
      <w:pPr>
        <w:spacing w:line="480" w:lineRule="auto"/>
        <w:ind w:firstLine="708"/>
        <w:jc w:val="both"/>
        <w:rPr>
          <w:rFonts w:ascii="Times New Roman" w:hAnsi="Times New Roman" w:cs="Times New Roman"/>
        </w:rPr>
      </w:pPr>
      <w:proofErr w:type="gramStart"/>
      <w:r>
        <w:rPr>
          <w:rFonts w:ascii="Times New Roman" w:hAnsi="Times New Roman" w:cs="Times New Roman"/>
        </w:rPr>
        <w:t xml:space="preserve">Ukupno je </w:t>
      </w:r>
      <w:r w:rsidR="00187EA9">
        <w:rPr>
          <w:rFonts w:ascii="Times New Roman" w:hAnsi="Times New Roman" w:cs="Times New Roman"/>
        </w:rPr>
        <w:t>kod</w:t>
      </w:r>
      <w:r>
        <w:rPr>
          <w:rFonts w:ascii="Times New Roman" w:hAnsi="Times New Roman" w:cs="Times New Roman"/>
        </w:rPr>
        <w:t xml:space="preserve"> 33 psa</w:t>
      </w:r>
      <w:r w:rsidR="00187EA9">
        <w:rPr>
          <w:rFonts w:ascii="Times New Roman" w:hAnsi="Times New Roman" w:cs="Times New Roman"/>
        </w:rPr>
        <w:t xml:space="preserve"> potvrđen bronhitis</w:t>
      </w:r>
      <w:r>
        <w:rPr>
          <w:rFonts w:ascii="Times New Roman" w:hAnsi="Times New Roman" w:cs="Times New Roman"/>
        </w:rPr>
        <w:t xml:space="preserve">, </w:t>
      </w:r>
      <w:r w:rsidR="00D45AE0">
        <w:rPr>
          <w:rFonts w:ascii="Times New Roman" w:hAnsi="Times New Roman" w:cs="Times New Roman"/>
        </w:rPr>
        <w:t xml:space="preserve">a </w:t>
      </w:r>
      <w:r>
        <w:rPr>
          <w:rFonts w:ascii="Times New Roman" w:hAnsi="Times New Roman" w:cs="Times New Roman"/>
        </w:rPr>
        <w:t>p</w:t>
      </w:r>
      <w:r w:rsidR="00251F0A" w:rsidRPr="001D040E">
        <w:rPr>
          <w:rFonts w:ascii="Times New Roman" w:hAnsi="Times New Roman" w:cs="Times New Roman"/>
        </w:rPr>
        <w:t>rema dijagnozi</w:t>
      </w:r>
      <w:r w:rsidR="00582A0F">
        <w:rPr>
          <w:rFonts w:ascii="Times New Roman" w:hAnsi="Times New Roman" w:cs="Times New Roman"/>
        </w:rPr>
        <w:t>,</w:t>
      </w:r>
      <w:r w:rsidR="00251F0A" w:rsidRPr="001D040E">
        <w:rPr>
          <w:rFonts w:ascii="Times New Roman" w:hAnsi="Times New Roman" w:cs="Times New Roman"/>
        </w:rPr>
        <w:t xml:space="preserve"> </w:t>
      </w:r>
      <w:r w:rsidR="00582A0F">
        <w:rPr>
          <w:rFonts w:ascii="Times New Roman" w:hAnsi="Times New Roman" w:cs="Times New Roman"/>
        </w:rPr>
        <w:t>uzrok</w:t>
      </w:r>
      <w:r w:rsidR="00251F0A" w:rsidRPr="001D040E">
        <w:rPr>
          <w:rFonts w:ascii="Times New Roman" w:hAnsi="Times New Roman" w:cs="Times New Roman"/>
        </w:rPr>
        <w:t xml:space="preserve"> najvećeg broja uginuća su zatajivanje srca </w:t>
      </w:r>
      <w:r w:rsidR="007C0264">
        <w:rPr>
          <w:rFonts w:ascii="Times New Roman" w:hAnsi="Times New Roman" w:cs="Times New Roman"/>
        </w:rPr>
        <w:t>(</w:t>
      </w:r>
      <w:r w:rsidR="00251F0A" w:rsidRPr="001D040E">
        <w:rPr>
          <w:rFonts w:ascii="Times New Roman" w:hAnsi="Times New Roman" w:cs="Times New Roman"/>
        </w:rPr>
        <w:t>5</w:t>
      </w:r>
      <w:r w:rsidR="007C0264">
        <w:rPr>
          <w:rFonts w:ascii="Times New Roman" w:hAnsi="Times New Roman" w:cs="Times New Roman"/>
        </w:rPr>
        <w:t>) i bubrega (4)</w:t>
      </w:r>
      <w:r w:rsidR="00251F0A" w:rsidRPr="001D040E">
        <w:rPr>
          <w:rFonts w:ascii="Times New Roman" w:hAnsi="Times New Roman" w:cs="Times New Roman"/>
        </w:rPr>
        <w:t>.</w:t>
      </w:r>
      <w:proofErr w:type="gramEnd"/>
      <w:r w:rsidR="00251F0A" w:rsidRPr="001D040E">
        <w:rPr>
          <w:rFonts w:ascii="Times New Roman" w:hAnsi="Times New Roman" w:cs="Times New Roman"/>
        </w:rPr>
        <w:t xml:space="preserve"> </w:t>
      </w:r>
      <w:proofErr w:type="gramStart"/>
      <w:r w:rsidR="00251F0A" w:rsidRPr="001D040E">
        <w:rPr>
          <w:rFonts w:ascii="Times New Roman" w:hAnsi="Times New Roman" w:cs="Times New Roman"/>
        </w:rPr>
        <w:t xml:space="preserve">U samo jednom slučaju </w:t>
      </w:r>
      <w:r w:rsidR="0036465D">
        <w:rPr>
          <w:rFonts w:ascii="Times New Roman" w:hAnsi="Times New Roman" w:cs="Times New Roman"/>
        </w:rPr>
        <w:t xml:space="preserve">nalaz bronhitisa kao uzroka uginuća je bio </w:t>
      </w:r>
      <w:r w:rsidR="00251F0A" w:rsidRPr="001D040E">
        <w:rPr>
          <w:rFonts w:ascii="Times New Roman" w:hAnsi="Times New Roman" w:cs="Times New Roman"/>
        </w:rPr>
        <w:t>popraćen s pozitivnim bakteriološkim nalazom</w:t>
      </w:r>
      <w:r w:rsidR="0036465D">
        <w:rPr>
          <w:rFonts w:ascii="Times New Roman" w:hAnsi="Times New Roman" w:cs="Times New Roman"/>
        </w:rPr>
        <w:t xml:space="preserve"> (izolirana</w:t>
      </w:r>
      <w:r w:rsidR="00251F0A" w:rsidRPr="001D040E">
        <w:rPr>
          <w:rFonts w:ascii="Times New Roman" w:hAnsi="Times New Roman" w:cs="Times New Roman"/>
        </w:rPr>
        <w:t xml:space="preserve"> </w:t>
      </w:r>
      <w:r w:rsidR="00251F0A" w:rsidRPr="0036465D">
        <w:rPr>
          <w:rFonts w:ascii="Times New Roman" w:hAnsi="Times New Roman" w:cs="Times New Roman"/>
          <w:i/>
        </w:rPr>
        <w:t>E</w:t>
      </w:r>
      <w:r w:rsidR="0036465D" w:rsidRPr="0036465D">
        <w:rPr>
          <w:rFonts w:ascii="Times New Roman" w:hAnsi="Times New Roman" w:cs="Times New Roman"/>
          <w:i/>
        </w:rPr>
        <w:t>.</w:t>
      </w:r>
      <w:r w:rsidR="00251F0A" w:rsidRPr="0036465D">
        <w:rPr>
          <w:rFonts w:ascii="Times New Roman" w:hAnsi="Times New Roman" w:cs="Times New Roman"/>
          <w:i/>
        </w:rPr>
        <w:t xml:space="preserve"> coli i Streptococcus sp</w:t>
      </w:r>
      <w:r w:rsidR="00251F0A" w:rsidRPr="001D040E">
        <w:rPr>
          <w:rFonts w:ascii="Times New Roman" w:hAnsi="Times New Roman" w:cs="Times New Roman"/>
        </w:rPr>
        <w:t>.</w:t>
      </w:r>
      <w:r w:rsidR="007C0264">
        <w:rPr>
          <w:rFonts w:ascii="Times New Roman" w:hAnsi="Times New Roman" w:cs="Times New Roman"/>
        </w:rPr>
        <w:t>)</w:t>
      </w:r>
      <w:r w:rsidR="00251F0A" w:rsidRPr="001D040E">
        <w:rPr>
          <w:rFonts w:ascii="Times New Roman" w:hAnsi="Times New Roman" w:cs="Times New Roman"/>
        </w:rPr>
        <w:t>.</w:t>
      </w:r>
      <w:proofErr w:type="gramEnd"/>
    </w:p>
    <w:p w:rsidR="00552221" w:rsidRPr="001D040E" w:rsidRDefault="00552221" w:rsidP="00552221">
      <w:pPr>
        <w:spacing w:line="360" w:lineRule="auto"/>
        <w:rPr>
          <w:rFonts w:ascii="Times New Roman" w:hAnsi="Times New Roman" w:cs="Times New Roman"/>
        </w:rPr>
      </w:pPr>
      <w:proofErr w:type="gramStart"/>
      <w:r>
        <w:rPr>
          <w:rFonts w:ascii="Times New Roman" w:hAnsi="Times New Roman" w:cs="Times New Roman"/>
        </w:rPr>
        <w:t>Tablica 51.</w:t>
      </w:r>
      <w:proofErr w:type="gramEnd"/>
      <w:r>
        <w:rPr>
          <w:rFonts w:ascii="Times New Roman" w:hAnsi="Times New Roman" w:cs="Times New Roman"/>
        </w:rPr>
        <w:t xml:space="preserve"> </w:t>
      </w:r>
      <w:r w:rsidRPr="004F10CF">
        <w:rPr>
          <w:rFonts w:ascii="Times New Roman" w:hAnsi="Times New Roman" w:cs="Times New Roman"/>
        </w:rPr>
        <w:t>Pregled pasa s bronhitisom prema uzroku uginuća</w:t>
      </w:r>
    </w:p>
    <w:tbl>
      <w:tblPr>
        <w:tblW w:w="7371" w:type="dxa"/>
        <w:tblInd w:w="959" w:type="dxa"/>
        <w:tblLayout w:type="fixed"/>
        <w:tblCellMar>
          <w:left w:w="10" w:type="dxa"/>
          <w:right w:w="10" w:type="dxa"/>
        </w:tblCellMar>
        <w:tblLook w:val="04A0"/>
      </w:tblPr>
      <w:tblGrid>
        <w:gridCol w:w="5952"/>
        <w:gridCol w:w="1419"/>
      </w:tblGrid>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UZROK UGINUĆA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BROJ</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126A7C">
              <w:rPr>
                <w:rFonts w:ascii="Times New Roman" w:hAnsi="Times New Roman" w:cs="Times New Roman"/>
                <w:sz w:val="20"/>
                <w:szCs w:val="20"/>
              </w:rPr>
              <w:t>ADENOKARCINOM</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126A7C">
              <w:rPr>
                <w:rFonts w:ascii="Times New Roman" w:hAnsi="Times New Roman" w:cs="Times New Roman"/>
                <w:sz w:val="20"/>
                <w:szCs w:val="20"/>
              </w:rPr>
              <w:t xml:space="preserve">ADENOKARCINOM MLIJEČNE ŽLIJEZDE  </w:t>
            </w:r>
            <w:r w:rsidRPr="00E50B6E">
              <w:rPr>
                <w:rFonts w:ascii="Times New Roman" w:hAnsi="Times New Roman" w:cs="Times New Roman"/>
                <w:sz w:val="20"/>
                <w:szCs w:val="20"/>
              </w:rPr>
              <w:t>PRIMARNI</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126A7C">
              <w:rPr>
                <w:rFonts w:ascii="Times New Roman" w:hAnsi="Times New Roman" w:cs="Times New Roman"/>
                <w:sz w:val="20"/>
                <w:szCs w:val="20"/>
              </w:rPr>
              <w:t>BLASTOM NESPECIFICIRANI ADRENA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BRONHITIS DES</w:t>
            </w:r>
            <w:r>
              <w:rPr>
                <w:rFonts w:ascii="Times New Roman" w:hAnsi="Times New Roman" w:cs="Times New Roman"/>
                <w:sz w:val="20"/>
                <w:szCs w:val="20"/>
              </w:rPr>
              <w:t>KV</w:t>
            </w:r>
            <w:r w:rsidRPr="00E50B6E">
              <w:rPr>
                <w:rFonts w:ascii="Times New Roman" w:hAnsi="Times New Roman" w:cs="Times New Roman"/>
                <w:sz w:val="20"/>
                <w:szCs w:val="20"/>
              </w:rPr>
              <w:t>AMAT</w:t>
            </w:r>
            <w:r>
              <w:rPr>
                <w:rFonts w:ascii="Times New Roman" w:hAnsi="Times New Roman" w:cs="Times New Roman"/>
                <w:sz w:val="20"/>
                <w:szCs w:val="20"/>
              </w:rPr>
              <w:t>IVNI</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126A7C">
              <w:rPr>
                <w:rFonts w:ascii="Times New Roman" w:hAnsi="Times New Roman" w:cs="Times New Roman"/>
                <w:sz w:val="20"/>
                <w:szCs w:val="20"/>
              </w:rPr>
              <w:t>DISEMINIRANA INTRAVASKULARNA KOAGULOPATIJA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HEMANGIOSAR</w:t>
            </w:r>
            <w:r>
              <w:rPr>
                <w:rFonts w:ascii="Times New Roman" w:hAnsi="Times New Roman" w:cs="Times New Roman"/>
                <w:sz w:val="20"/>
                <w:szCs w:val="20"/>
              </w:rPr>
              <w:t>KOM</w:t>
            </w:r>
            <w:r w:rsidRPr="00E50B6E">
              <w:rPr>
                <w:rFonts w:ascii="Times New Roman" w:hAnsi="Times New Roman" w:cs="Times New Roman"/>
                <w:sz w:val="20"/>
                <w:szCs w:val="20"/>
              </w:rPr>
              <w:t xml:space="preserve"> </w:t>
            </w:r>
            <w:r>
              <w:rPr>
                <w:rFonts w:ascii="Times New Roman" w:hAnsi="Times New Roman" w:cs="Times New Roman"/>
                <w:sz w:val="20"/>
                <w:szCs w:val="20"/>
              </w:rPr>
              <w:t>POTKOŽJA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Pr>
                <w:rFonts w:ascii="Times New Roman" w:hAnsi="Times New Roman" w:cs="Times New Roman"/>
                <w:sz w:val="20"/>
                <w:szCs w:val="20"/>
              </w:rPr>
              <w:t>H</w:t>
            </w:r>
            <w:r w:rsidRPr="00E50B6E">
              <w:rPr>
                <w:rFonts w:ascii="Times New Roman" w:hAnsi="Times New Roman" w:cs="Times New Roman"/>
                <w:sz w:val="20"/>
                <w:szCs w:val="20"/>
              </w:rPr>
              <w:t>EMOABDOMEN</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126A7C">
              <w:rPr>
                <w:rFonts w:ascii="Times New Roman" w:hAnsi="Times New Roman" w:cs="Times New Roman"/>
                <w:sz w:val="20"/>
                <w:szCs w:val="20"/>
              </w:rPr>
              <w:t xml:space="preserve">KARCINOM PLANOCELULARNI </w:t>
            </w:r>
            <w:r>
              <w:rPr>
                <w:rFonts w:ascii="Times New Roman" w:hAnsi="Times New Roman" w:cs="Times New Roman"/>
                <w:sz w:val="20"/>
                <w:szCs w:val="20"/>
              </w:rPr>
              <w:t>NOSNE SLUZNICE</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126A7C">
              <w:rPr>
                <w:rFonts w:ascii="Times New Roman" w:hAnsi="Times New Roman" w:cs="Times New Roman"/>
                <w:sz w:val="20"/>
                <w:szCs w:val="20"/>
              </w:rPr>
              <w:t>LE</w:t>
            </w:r>
            <w:r>
              <w:rPr>
                <w:rFonts w:ascii="Times New Roman" w:hAnsi="Times New Roman" w:cs="Times New Roman"/>
                <w:sz w:val="20"/>
                <w:szCs w:val="20"/>
              </w:rPr>
              <w:t>I</w:t>
            </w:r>
            <w:r w:rsidRPr="00126A7C">
              <w:rPr>
                <w:rFonts w:ascii="Times New Roman" w:hAnsi="Times New Roman" w:cs="Times New Roman"/>
                <w:sz w:val="20"/>
                <w:szCs w:val="20"/>
              </w:rPr>
              <w:t>OMIOSARKOM</w:t>
            </w:r>
            <w:r w:rsidRPr="00E50B6E">
              <w:rPr>
                <w:rFonts w:ascii="Times New Roman" w:hAnsi="Times New Roman" w:cs="Times New Roman"/>
                <w:sz w:val="20"/>
                <w:szCs w:val="20"/>
              </w:rPr>
              <w:t xml:space="preserve"> </w:t>
            </w:r>
            <w:r>
              <w:rPr>
                <w:rFonts w:ascii="Times New Roman" w:hAnsi="Times New Roman" w:cs="Times New Roman"/>
                <w:sz w:val="20"/>
                <w:szCs w:val="20"/>
              </w:rPr>
              <w:t>ŽELUCA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LEPTOSPIROZA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L</w:t>
            </w:r>
            <w:r>
              <w:rPr>
                <w:rFonts w:ascii="Times New Roman" w:hAnsi="Times New Roman" w:cs="Times New Roman"/>
                <w:sz w:val="20"/>
                <w:szCs w:val="20"/>
              </w:rPr>
              <w:t>IMF</w:t>
            </w:r>
            <w:r w:rsidRPr="00E50B6E">
              <w:rPr>
                <w:rFonts w:ascii="Times New Roman" w:hAnsi="Times New Roman" w:cs="Times New Roman"/>
                <w:sz w:val="20"/>
                <w:szCs w:val="20"/>
              </w:rPr>
              <w:t>OSAR</w:t>
            </w:r>
            <w:r>
              <w:rPr>
                <w:rFonts w:ascii="Times New Roman" w:hAnsi="Times New Roman" w:cs="Times New Roman"/>
                <w:sz w:val="20"/>
                <w:szCs w:val="20"/>
              </w:rPr>
              <w:t>K</w:t>
            </w:r>
            <w:r w:rsidRPr="00E50B6E">
              <w:rPr>
                <w:rFonts w:ascii="Times New Roman" w:hAnsi="Times New Roman" w:cs="Times New Roman"/>
                <w:sz w:val="20"/>
                <w:szCs w:val="20"/>
              </w:rPr>
              <w:t xml:space="preserve">OM </w:t>
            </w:r>
            <w:r>
              <w:rPr>
                <w:rFonts w:ascii="Times New Roman" w:hAnsi="Times New Roman" w:cs="Times New Roman"/>
                <w:sz w:val="20"/>
                <w:szCs w:val="20"/>
              </w:rPr>
              <w:t>SLEZENE</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OTROVANJE ANTIKOAGULANSI</w:t>
            </w:r>
            <w:r>
              <w:rPr>
                <w:rFonts w:ascii="Times New Roman" w:hAnsi="Times New Roman" w:cs="Times New Roman"/>
                <w:sz w:val="20"/>
                <w:szCs w:val="20"/>
              </w:rPr>
              <w:t>MA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PAN</w:t>
            </w:r>
            <w:r>
              <w:rPr>
                <w:rFonts w:ascii="Times New Roman" w:hAnsi="Times New Roman" w:cs="Times New Roman"/>
                <w:sz w:val="20"/>
                <w:szCs w:val="20"/>
              </w:rPr>
              <w:t>K</w:t>
            </w:r>
            <w:r w:rsidRPr="00E50B6E">
              <w:rPr>
                <w:rFonts w:ascii="Times New Roman" w:hAnsi="Times New Roman" w:cs="Times New Roman"/>
                <w:sz w:val="20"/>
                <w:szCs w:val="20"/>
              </w:rPr>
              <w:t>REATITIS</w:t>
            </w:r>
            <w:r>
              <w:rPr>
                <w:rFonts w:ascii="Times New Roman" w:hAnsi="Times New Roman" w:cs="Times New Roman"/>
                <w:sz w:val="20"/>
                <w:szCs w:val="20"/>
              </w:rPr>
              <w:t xml:space="preserve"> - GNOJNI</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PARVOVIRO</w:t>
            </w:r>
            <w:r>
              <w:rPr>
                <w:rFonts w:ascii="Times New Roman" w:hAnsi="Times New Roman" w:cs="Times New Roman"/>
                <w:sz w:val="20"/>
                <w:szCs w:val="20"/>
              </w:rPr>
              <w:t>ZA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3</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PERITONITIS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P</w:t>
            </w:r>
            <w:r>
              <w:rPr>
                <w:rFonts w:ascii="Times New Roman" w:hAnsi="Times New Roman" w:cs="Times New Roman"/>
                <w:sz w:val="20"/>
                <w:szCs w:val="20"/>
              </w:rPr>
              <w:t>I</w:t>
            </w:r>
            <w:r w:rsidRPr="00E50B6E">
              <w:rPr>
                <w:rFonts w:ascii="Times New Roman" w:hAnsi="Times New Roman" w:cs="Times New Roman"/>
                <w:sz w:val="20"/>
                <w:szCs w:val="20"/>
              </w:rPr>
              <w:t>OMETRA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Pr>
                <w:rFonts w:ascii="Times New Roman" w:hAnsi="Times New Roman" w:cs="Times New Roman"/>
                <w:sz w:val="20"/>
                <w:szCs w:val="20"/>
              </w:rPr>
              <w:t>PNEUMONIJA - GNOJNA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Pr>
                <w:rFonts w:ascii="Times New Roman" w:hAnsi="Times New Roman" w:cs="Times New Roman"/>
                <w:sz w:val="20"/>
                <w:szCs w:val="20"/>
              </w:rPr>
              <w:t>PNEUMONIJA</w:t>
            </w:r>
            <w:r w:rsidRPr="00E50B6E">
              <w:rPr>
                <w:rFonts w:ascii="Times New Roman" w:hAnsi="Times New Roman" w:cs="Times New Roman"/>
                <w:sz w:val="20"/>
                <w:szCs w:val="20"/>
              </w:rPr>
              <w:t xml:space="preserve"> </w:t>
            </w:r>
            <w:r>
              <w:rPr>
                <w:rFonts w:ascii="Times New Roman" w:hAnsi="Times New Roman" w:cs="Times New Roman"/>
                <w:sz w:val="20"/>
                <w:szCs w:val="20"/>
              </w:rPr>
              <w:t>-INTERSTICIJSKA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SEPSA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TOR</w:t>
            </w:r>
            <w:r>
              <w:rPr>
                <w:rFonts w:ascii="Times New Roman" w:hAnsi="Times New Roman" w:cs="Times New Roman"/>
                <w:sz w:val="20"/>
                <w:szCs w:val="20"/>
              </w:rPr>
              <w:t>ZIJA</w:t>
            </w:r>
            <w:r w:rsidRPr="00E50B6E">
              <w:rPr>
                <w:rFonts w:ascii="Times New Roman" w:hAnsi="Times New Roman" w:cs="Times New Roman"/>
                <w:sz w:val="20"/>
                <w:szCs w:val="20"/>
              </w:rPr>
              <w:t xml:space="preserve"> ŽELU</w:t>
            </w:r>
            <w:r>
              <w:rPr>
                <w:rFonts w:ascii="Times New Roman" w:hAnsi="Times New Roman" w:cs="Times New Roman"/>
                <w:sz w:val="20"/>
                <w:szCs w:val="20"/>
              </w:rPr>
              <w:t>CA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TRAUMA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VOLVULUS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1</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ZATAJIVANJE BUBREGA (NEFROSKLEROZA)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4</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sidRPr="00E50B6E">
              <w:rPr>
                <w:rFonts w:ascii="Times New Roman" w:hAnsi="Times New Roman" w:cs="Times New Roman"/>
                <w:sz w:val="20"/>
                <w:szCs w:val="20"/>
              </w:rPr>
              <w:t>ZATAJIVANJE SRCA</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sidRPr="00E50B6E">
              <w:rPr>
                <w:rFonts w:ascii="Times New Roman" w:hAnsi="Times New Roman" w:cs="Times New Roman"/>
                <w:sz w:val="20"/>
                <w:szCs w:val="20"/>
              </w:rPr>
              <w:t>5</w:t>
            </w:r>
          </w:p>
        </w:tc>
      </w:tr>
      <w:tr w:rsidR="00552221" w:rsidRPr="001D040E" w:rsidTr="00293BD2">
        <w:trPr>
          <w:trHeight w:hRule="exact" w:val="346"/>
        </w:trPr>
        <w:tc>
          <w:tcPr>
            <w:tcW w:w="5952" w:type="dxa"/>
            <w:tcBorders>
              <w:top w:val="single" w:sz="4" w:space="0" w:color="000000"/>
              <w:left w:val="single" w:sz="4" w:space="0" w:color="000000"/>
              <w:bottom w:val="single" w:sz="4" w:space="0" w:color="000000"/>
            </w:tcBorders>
            <w:tcMar>
              <w:top w:w="0" w:type="dxa"/>
              <w:left w:w="108" w:type="dxa"/>
              <w:bottom w:w="0" w:type="dxa"/>
              <w:right w:w="108" w:type="dxa"/>
            </w:tcMar>
          </w:tcPr>
          <w:p w:rsidR="00552221" w:rsidRPr="00E50B6E" w:rsidRDefault="00552221" w:rsidP="00293BD2">
            <w:pPr>
              <w:spacing w:line="480" w:lineRule="auto"/>
              <w:rPr>
                <w:rFonts w:ascii="Times New Roman" w:hAnsi="Times New Roman" w:cs="Times New Roman"/>
                <w:sz w:val="20"/>
                <w:szCs w:val="20"/>
              </w:rPr>
            </w:pPr>
            <w:r>
              <w:rPr>
                <w:rFonts w:ascii="Times New Roman" w:hAnsi="Times New Roman" w:cs="Times New Roman"/>
                <w:sz w:val="20"/>
                <w:szCs w:val="20"/>
              </w:rPr>
              <w:t>UKUPAN BROJ PASA  S BRONHITISOM</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52221" w:rsidRPr="00E50B6E" w:rsidRDefault="00552221" w:rsidP="00293BD2">
            <w:pPr>
              <w:spacing w:line="480" w:lineRule="auto"/>
              <w:jc w:val="center"/>
              <w:rPr>
                <w:rFonts w:ascii="Times New Roman" w:hAnsi="Times New Roman" w:cs="Times New Roman"/>
                <w:sz w:val="20"/>
                <w:szCs w:val="20"/>
              </w:rPr>
            </w:pPr>
            <w:r>
              <w:rPr>
                <w:rFonts w:ascii="Times New Roman" w:hAnsi="Times New Roman" w:cs="Times New Roman"/>
                <w:sz w:val="20"/>
                <w:szCs w:val="20"/>
              </w:rPr>
              <w:t>33</w:t>
            </w:r>
          </w:p>
        </w:tc>
      </w:tr>
    </w:tbl>
    <w:p w:rsidR="00552221" w:rsidRDefault="00552221" w:rsidP="00552221">
      <w:pPr>
        <w:spacing w:line="480" w:lineRule="auto"/>
        <w:ind w:firstLine="708"/>
        <w:jc w:val="both"/>
        <w:rPr>
          <w:rFonts w:ascii="Times New Roman" w:hAnsi="Times New Roman" w:cs="Times New Roman"/>
        </w:rPr>
      </w:pPr>
    </w:p>
    <w:p w:rsidR="00713012" w:rsidRDefault="00CA7289" w:rsidP="00A71368">
      <w:pPr>
        <w:spacing w:line="36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879244" cy="2782957"/>
            <wp:effectExtent l="19050" t="0" r="26256" b="0"/>
            <wp:docPr id="36" name="Objec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71368" w:rsidRPr="004F10CF" w:rsidRDefault="004F10CF" w:rsidP="00A71368">
      <w:pPr>
        <w:spacing w:line="360" w:lineRule="auto"/>
        <w:rPr>
          <w:rFonts w:ascii="Times New Roman" w:hAnsi="Times New Roman" w:cs="Times New Roman"/>
        </w:rPr>
      </w:pPr>
      <w:proofErr w:type="gramStart"/>
      <w:r>
        <w:rPr>
          <w:rFonts w:ascii="Times New Roman" w:hAnsi="Times New Roman" w:cs="Times New Roman"/>
        </w:rPr>
        <w:t>Slika</w:t>
      </w:r>
      <w:r w:rsidR="006B016D">
        <w:rPr>
          <w:rFonts w:ascii="Times New Roman" w:hAnsi="Times New Roman" w:cs="Times New Roman"/>
        </w:rPr>
        <w:t xml:space="preserve"> 53</w:t>
      </w:r>
      <w:r w:rsidR="00E50B6E">
        <w:rPr>
          <w:rFonts w:ascii="Times New Roman" w:hAnsi="Times New Roman" w:cs="Times New Roman"/>
        </w:rPr>
        <w:t>.</w:t>
      </w:r>
      <w:proofErr w:type="gramEnd"/>
      <w:r w:rsidR="00A71368">
        <w:rPr>
          <w:rFonts w:ascii="Times New Roman" w:hAnsi="Times New Roman" w:cs="Times New Roman"/>
        </w:rPr>
        <w:t xml:space="preserve">  </w:t>
      </w:r>
      <w:r w:rsidR="00A71368" w:rsidRPr="004F10CF">
        <w:rPr>
          <w:rFonts w:ascii="Times New Roman" w:hAnsi="Times New Roman" w:cs="Times New Roman"/>
        </w:rPr>
        <w:t>Prikaz pasa s bronhitisom prema starosti</w:t>
      </w:r>
    </w:p>
    <w:p w:rsidR="008C681D" w:rsidRPr="004F10CF" w:rsidRDefault="008C681D" w:rsidP="00A71368">
      <w:pPr>
        <w:spacing w:line="360" w:lineRule="auto"/>
        <w:rPr>
          <w:rFonts w:ascii="Times New Roman" w:hAnsi="Times New Roman" w:cs="Times New Roman"/>
        </w:rPr>
      </w:pPr>
    </w:p>
    <w:p w:rsidR="008C681D" w:rsidRDefault="008C681D" w:rsidP="008C681D">
      <w:pPr>
        <w:spacing w:line="480" w:lineRule="auto"/>
        <w:ind w:firstLine="708"/>
        <w:rPr>
          <w:rFonts w:ascii="Times New Roman" w:hAnsi="Times New Roman" w:cs="Times New Roman"/>
        </w:rPr>
      </w:pPr>
      <w:r w:rsidRPr="001D040E">
        <w:rPr>
          <w:rFonts w:ascii="Times New Roman" w:hAnsi="Times New Roman" w:cs="Times New Roman"/>
        </w:rPr>
        <w:t xml:space="preserve">Od 33 psa s bronhitisom 7 pasa, odnosno 21%, je starosti do mjesec </w:t>
      </w:r>
      <w:proofErr w:type="gramStart"/>
      <w:r w:rsidRPr="001D040E">
        <w:rPr>
          <w:rFonts w:ascii="Times New Roman" w:hAnsi="Times New Roman" w:cs="Times New Roman"/>
        </w:rPr>
        <w:t>dana</w:t>
      </w:r>
      <w:proofErr w:type="gramEnd"/>
      <w:r w:rsidRPr="001D040E">
        <w:rPr>
          <w:rFonts w:ascii="Times New Roman" w:hAnsi="Times New Roman" w:cs="Times New Roman"/>
        </w:rPr>
        <w:t>.</w:t>
      </w:r>
    </w:p>
    <w:p w:rsidR="00C329FF" w:rsidRDefault="00C329FF" w:rsidP="00C329FF">
      <w:pPr>
        <w:spacing w:line="360" w:lineRule="auto"/>
        <w:rPr>
          <w:rFonts w:ascii="Times New Roman" w:hAnsi="Times New Roman" w:cs="Times New Roman"/>
        </w:rPr>
      </w:pPr>
    </w:p>
    <w:p w:rsidR="00FF0F2E" w:rsidRDefault="00FF0F2E" w:rsidP="00FF0F2E">
      <w:pPr>
        <w:spacing w:line="480" w:lineRule="auto"/>
        <w:ind w:firstLine="708"/>
        <w:jc w:val="both"/>
        <w:rPr>
          <w:rFonts w:ascii="Times New Roman" w:hAnsi="Times New Roman" w:cs="Times New Roman"/>
        </w:rPr>
      </w:pPr>
      <w:proofErr w:type="gramStart"/>
      <w:r w:rsidRPr="001D040E">
        <w:rPr>
          <w:rFonts w:ascii="Times New Roman" w:hAnsi="Times New Roman" w:cs="Times New Roman"/>
        </w:rPr>
        <w:t>U 17 slučajeva utvrđen</w:t>
      </w:r>
      <w:r>
        <w:rPr>
          <w:rFonts w:ascii="Times New Roman" w:hAnsi="Times New Roman" w:cs="Times New Roman"/>
        </w:rPr>
        <w:t>a je deskvamacija bronhiolarnog</w:t>
      </w:r>
      <w:r w:rsidRPr="001D040E">
        <w:rPr>
          <w:rFonts w:ascii="Times New Roman" w:hAnsi="Times New Roman" w:cs="Times New Roman"/>
        </w:rPr>
        <w:t xml:space="preserve"> epitela, a u dva slučaja skvamozna metaplazija</w:t>
      </w:r>
      <w:r>
        <w:rPr>
          <w:rFonts w:ascii="Times New Roman" w:hAnsi="Times New Roman" w:cs="Times New Roman"/>
        </w:rPr>
        <w:t xml:space="preserve"> epitela</w:t>
      </w:r>
      <w:r w:rsidRPr="001D040E">
        <w:rPr>
          <w:rFonts w:ascii="Times New Roman" w:hAnsi="Times New Roman" w:cs="Times New Roman"/>
        </w:rPr>
        <w:t>.</w:t>
      </w:r>
      <w:proofErr w:type="gramEnd"/>
      <w:r w:rsidRPr="001D040E">
        <w:rPr>
          <w:rFonts w:ascii="Times New Roman" w:hAnsi="Times New Roman" w:cs="Times New Roman"/>
        </w:rPr>
        <w:t xml:space="preserve"> </w:t>
      </w:r>
      <w:proofErr w:type="gramStart"/>
      <w:r w:rsidRPr="001D040E">
        <w:rPr>
          <w:rFonts w:ascii="Times New Roman" w:hAnsi="Times New Roman" w:cs="Times New Roman"/>
        </w:rPr>
        <w:t>U jednom slučaju uzrok uginuća bi</w:t>
      </w:r>
      <w:r>
        <w:rPr>
          <w:rFonts w:ascii="Times New Roman" w:hAnsi="Times New Roman" w:cs="Times New Roman"/>
        </w:rPr>
        <w:t>o</w:t>
      </w:r>
      <w:r w:rsidRPr="001D040E">
        <w:rPr>
          <w:rFonts w:ascii="Times New Roman" w:hAnsi="Times New Roman" w:cs="Times New Roman"/>
        </w:rPr>
        <w:t xml:space="preserve"> je bronhitis dok su u ostalim slučajevima razlog druga sistemska oboljenja.</w:t>
      </w:r>
      <w:proofErr w:type="gramEnd"/>
    </w:p>
    <w:p w:rsidR="00582A0F" w:rsidRDefault="00582A0F" w:rsidP="00582A0F">
      <w:pPr>
        <w:spacing w:line="480" w:lineRule="auto"/>
        <w:jc w:val="both"/>
        <w:rPr>
          <w:rFonts w:ascii="Times New Roman" w:hAnsi="Times New Roman" w:cs="Times New Roman"/>
        </w:rPr>
      </w:pPr>
    </w:p>
    <w:p w:rsidR="00582A0F" w:rsidRDefault="00582A0F" w:rsidP="00582A0F">
      <w:pPr>
        <w:spacing w:line="480" w:lineRule="auto"/>
        <w:jc w:val="both"/>
        <w:rPr>
          <w:rFonts w:ascii="Times New Roman" w:hAnsi="Times New Roman" w:cs="Times New Roman"/>
        </w:rPr>
      </w:pPr>
      <w:r w:rsidRPr="007A15E4">
        <w:rPr>
          <w:rFonts w:ascii="Times New Roman" w:hAnsi="Times New Roman" w:cs="Times New Roman"/>
          <w:noProof/>
          <w:lang w:eastAsia="en-US" w:bidi="ar-SA"/>
        </w:rPr>
        <w:drawing>
          <wp:inline distT="0" distB="0" distL="0" distR="0">
            <wp:extent cx="5879245" cy="2353587"/>
            <wp:effectExtent l="19050" t="0" r="26255" b="8613"/>
            <wp:docPr id="50" name="Objec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3548C" w:rsidRPr="004F10CF" w:rsidRDefault="004F10CF" w:rsidP="00E3548C">
      <w:pPr>
        <w:spacing w:line="360" w:lineRule="auto"/>
        <w:rPr>
          <w:rFonts w:ascii="Times New Roman" w:hAnsi="Times New Roman" w:cs="Times New Roman"/>
        </w:rPr>
      </w:pPr>
      <w:proofErr w:type="gramStart"/>
      <w:r>
        <w:rPr>
          <w:rFonts w:ascii="Times New Roman" w:hAnsi="Times New Roman" w:cs="Times New Roman"/>
        </w:rPr>
        <w:t>Slika</w:t>
      </w:r>
      <w:r w:rsidR="00E3548C">
        <w:rPr>
          <w:rFonts w:ascii="Times New Roman" w:hAnsi="Times New Roman" w:cs="Times New Roman"/>
        </w:rPr>
        <w:t xml:space="preserve"> 54.</w:t>
      </w:r>
      <w:proofErr w:type="gramEnd"/>
      <w:r w:rsidR="00E3548C">
        <w:rPr>
          <w:rFonts w:ascii="Times New Roman" w:hAnsi="Times New Roman" w:cs="Times New Roman"/>
        </w:rPr>
        <w:t xml:space="preserve"> </w:t>
      </w:r>
      <w:r w:rsidR="00E3548C" w:rsidRPr="004F10CF">
        <w:rPr>
          <w:rFonts w:ascii="Times New Roman" w:hAnsi="Times New Roman" w:cs="Times New Roman"/>
        </w:rPr>
        <w:t>Prikaz pasa s deskvamativnim bronhitisom prema starosti</w:t>
      </w:r>
    </w:p>
    <w:p w:rsidR="00684DD0" w:rsidRDefault="00684DD0" w:rsidP="00684DD0">
      <w:pPr>
        <w:spacing w:line="480" w:lineRule="auto"/>
        <w:ind w:firstLine="708"/>
        <w:jc w:val="both"/>
        <w:rPr>
          <w:rFonts w:ascii="Times New Roman" w:hAnsi="Times New Roman" w:cs="Times New Roman"/>
        </w:rPr>
      </w:pPr>
    </w:p>
    <w:p w:rsidR="007B78A4" w:rsidRDefault="00684DD0" w:rsidP="00684DD0">
      <w:pPr>
        <w:spacing w:line="480" w:lineRule="auto"/>
        <w:ind w:firstLine="708"/>
        <w:jc w:val="both"/>
        <w:rPr>
          <w:rFonts w:ascii="Times New Roman" w:hAnsi="Times New Roman" w:cs="Times New Roman"/>
        </w:rPr>
      </w:pPr>
      <w:proofErr w:type="gramStart"/>
      <w:r>
        <w:rPr>
          <w:rFonts w:ascii="Times New Roman" w:hAnsi="Times New Roman" w:cs="Times New Roman"/>
        </w:rPr>
        <w:t>Kod s</w:t>
      </w:r>
      <w:r w:rsidRPr="001D040E">
        <w:rPr>
          <w:rFonts w:ascii="Times New Roman" w:hAnsi="Times New Roman" w:cs="Times New Roman"/>
        </w:rPr>
        <w:t>vih 10 pasa s kroničnim bronhitisom</w:t>
      </w:r>
      <w:r>
        <w:rPr>
          <w:rFonts w:ascii="Times New Roman" w:hAnsi="Times New Roman" w:cs="Times New Roman"/>
        </w:rPr>
        <w:t xml:space="preserve">, ova je promjena </w:t>
      </w:r>
      <w:r w:rsidRPr="001D040E">
        <w:rPr>
          <w:rFonts w:ascii="Times New Roman" w:hAnsi="Times New Roman" w:cs="Times New Roman"/>
        </w:rPr>
        <w:t>evidentiran</w:t>
      </w:r>
      <w:r>
        <w:rPr>
          <w:rFonts w:ascii="Times New Roman" w:hAnsi="Times New Roman" w:cs="Times New Roman"/>
        </w:rPr>
        <w:t>a</w:t>
      </w:r>
      <w:r w:rsidRPr="001D040E">
        <w:rPr>
          <w:rFonts w:ascii="Times New Roman" w:hAnsi="Times New Roman" w:cs="Times New Roman"/>
        </w:rPr>
        <w:t xml:space="preserve"> kao slučaj</w:t>
      </w:r>
      <w:r>
        <w:rPr>
          <w:rFonts w:ascii="Times New Roman" w:hAnsi="Times New Roman" w:cs="Times New Roman"/>
        </w:rPr>
        <w:t>a</w:t>
      </w:r>
      <w:r w:rsidRPr="001D040E">
        <w:rPr>
          <w:rFonts w:ascii="Times New Roman" w:hAnsi="Times New Roman" w:cs="Times New Roman"/>
        </w:rPr>
        <w:t xml:space="preserve">n </w:t>
      </w:r>
      <w:r>
        <w:rPr>
          <w:rFonts w:ascii="Times New Roman" w:hAnsi="Times New Roman" w:cs="Times New Roman"/>
        </w:rPr>
        <w:t>n</w:t>
      </w:r>
      <w:r w:rsidRPr="001D040E">
        <w:rPr>
          <w:rFonts w:ascii="Times New Roman" w:hAnsi="Times New Roman" w:cs="Times New Roman"/>
        </w:rPr>
        <w:t>alaz uglavnom starijih pasa.</w:t>
      </w:r>
      <w:proofErr w:type="gramEnd"/>
      <w:r w:rsidRPr="001D040E">
        <w:rPr>
          <w:rFonts w:ascii="Times New Roman" w:hAnsi="Times New Roman" w:cs="Times New Roman"/>
        </w:rPr>
        <w:t xml:space="preserve"> Kod većine pasa evidentirana je i hiperemija </w:t>
      </w:r>
      <w:r>
        <w:rPr>
          <w:rFonts w:ascii="Times New Roman" w:hAnsi="Times New Roman" w:cs="Times New Roman"/>
        </w:rPr>
        <w:t>(</w:t>
      </w:r>
      <w:r w:rsidRPr="001D040E">
        <w:rPr>
          <w:rFonts w:ascii="Times New Roman" w:hAnsi="Times New Roman" w:cs="Times New Roman"/>
        </w:rPr>
        <w:t>6</w:t>
      </w:r>
      <w:r>
        <w:rPr>
          <w:rFonts w:ascii="Times New Roman" w:hAnsi="Times New Roman" w:cs="Times New Roman"/>
        </w:rPr>
        <w:t>)</w:t>
      </w:r>
      <w:r w:rsidRPr="001D040E">
        <w:rPr>
          <w:rFonts w:ascii="Times New Roman" w:hAnsi="Times New Roman" w:cs="Times New Roman"/>
        </w:rPr>
        <w:t xml:space="preserve"> i antrakoza </w:t>
      </w:r>
      <w:r>
        <w:rPr>
          <w:rFonts w:ascii="Times New Roman" w:hAnsi="Times New Roman" w:cs="Times New Roman"/>
        </w:rPr>
        <w:t>(</w:t>
      </w:r>
      <w:r w:rsidRPr="001D040E">
        <w:rPr>
          <w:rFonts w:ascii="Times New Roman" w:hAnsi="Times New Roman" w:cs="Times New Roman"/>
        </w:rPr>
        <w:t>6</w:t>
      </w:r>
      <w:r>
        <w:rPr>
          <w:rFonts w:ascii="Times New Roman" w:hAnsi="Times New Roman" w:cs="Times New Roman"/>
        </w:rPr>
        <w:t>)</w:t>
      </w:r>
      <w:r w:rsidRPr="001D040E">
        <w:rPr>
          <w:rFonts w:ascii="Times New Roman" w:hAnsi="Times New Roman" w:cs="Times New Roman"/>
        </w:rPr>
        <w:t xml:space="preserve">, </w:t>
      </w:r>
      <w:proofErr w:type="gramStart"/>
      <w:r w:rsidRPr="001D040E">
        <w:rPr>
          <w:rFonts w:ascii="Times New Roman" w:hAnsi="Times New Roman" w:cs="Times New Roman"/>
        </w:rPr>
        <w:t>te</w:t>
      </w:r>
      <w:proofErr w:type="gramEnd"/>
      <w:r w:rsidRPr="001D040E">
        <w:rPr>
          <w:rFonts w:ascii="Times New Roman" w:hAnsi="Times New Roman" w:cs="Times New Roman"/>
        </w:rPr>
        <w:t xml:space="preserve"> edem pluća vezan uz zatajivanje srca </w:t>
      </w:r>
      <w:r>
        <w:rPr>
          <w:rFonts w:ascii="Times New Roman" w:hAnsi="Times New Roman" w:cs="Times New Roman"/>
        </w:rPr>
        <w:t>(</w:t>
      </w:r>
      <w:r w:rsidRPr="001D040E">
        <w:rPr>
          <w:rFonts w:ascii="Times New Roman" w:hAnsi="Times New Roman" w:cs="Times New Roman"/>
        </w:rPr>
        <w:t>4</w:t>
      </w:r>
      <w:r>
        <w:rPr>
          <w:rFonts w:ascii="Times New Roman" w:hAnsi="Times New Roman" w:cs="Times New Roman"/>
        </w:rPr>
        <w:t>)</w:t>
      </w:r>
      <w:r w:rsidRPr="001D040E">
        <w:rPr>
          <w:rFonts w:ascii="Times New Roman" w:hAnsi="Times New Roman" w:cs="Times New Roman"/>
        </w:rPr>
        <w:t xml:space="preserve">, ali su nađene i atelektaza i emfizem </w:t>
      </w:r>
      <w:r>
        <w:rPr>
          <w:rFonts w:ascii="Times New Roman" w:hAnsi="Times New Roman" w:cs="Times New Roman"/>
        </w:rPr>
        <w:t>(</w:t>
      </w:r>
      <w:r w:rsidRPr="001D040E">
        <w:rPr>
          <w:rFonts w:ascii="Times New Roman" w:hAnsi="Times New Roman" w:cs="Times New Roman"/>
        </w:rPr>
        <w:t>2</w:t>
      </w:r>
      <w:r>
        <w:rPr>
          <w:rFonts w:ascii="Times New Roman" w:hAnsi="Times New Roman" w:cs="Times New Roman"/>
        </w:rPr>
        <w:t>)</w:t>
      </w:r>
      <w:r w:rsidRPr="001D040E">
        <w:rPr>
          <w:rFonts w:ascii="Times New Roman" w:hAnsi="Times New Roman" w:cs="Times New Roman"/>
        </w:rPr>
        <w:t>.</w:t>
      </w:r>
    </w:p>
    <w:p w:rsidR="00552221" w:rsidRDefault="00552221" w:rsidP="00552221">
      <w:pPr>
        <w:widowControl/>
        <w:suppressAutoHyphens w:val="0"/>
        <w:autoSpaceDN/>
        <w:spacing w:line="480" w:lineRule="auto"/>
        <w:textAlignment w:val="auto"/>
        <w:rPr>
          <w:rFonts w:ascii="Times New Roman" w:hAnsi="Times New Roman" w:cs="Times New Roman"/>
        </w:rPr>
      </w:pPr>
      <w:r>
        <w:rPr>
          <w:rFonts w:ascii="Times New Roman" w:hAnsi="Times New Roman" w:cs="Times New Roman"/>
          <w:noProof/>
          <w:lang w:eastAsia="en-US" w:bidi="ar-SA"/>
        </w:rPr>
        <w:drawing>
          <wp:anchor distT="0" distB="0" distL="114300" distR="114300" simplePos="0" relativeHeight="251661824" behindDoc="0" locked="0" layoutInCell="1" allowOverlap="1">
            <wp:simplePos x="0" y="0"/>
            <wp:positionH relativeFrom="column">
              <wp:posOffset>13611</wp:posOffset>
            </wp:positionH>
            <wp:positionV relativeFrom="paragraph">
              <wp:posOffset>193427</wp:posOffset>
            </wp:positionV>
            <wp:extent cx="5934903" cy="2480807"/>
            <wp:effectExtent l="19050" t="0" r="27747" b="0"/>
            <wp:wrapNone/>
            <wp:docPr id="40" name="Object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552221" w:rsidRDefault="00552221" w:rsidP="00552221">
      <w:pPr>
        <w:widowControl/>
        <w:suppressAutoHyphens w:val="0"/>
        <w:autoSpaceDN/>
        <w:spacing w:line="480" w:lineRule="auto"/>
        <w:textAlignment w:val="auto"/>
        <w:rPr>
          <w:rFonts w:ascii="Times New Roman" w:hAnsi="Times New Roman" w:cs="Times New Roman"/>
        </w:rPr>
      </w:pPr>
    </w:p>
    <w:p w:rsidR="00552221" w:rsidRDefault="00552221" w:rsidP="00552221">
      <w:pPr>
        <w:widowControl/>
        <w:suppressAutoHyphens w:val="0"/>
        <w:autoSpaceDN/>
        <w:spacing w:line="480" w:lineRule="auto"/>
        <w:textAlignment w:val="auto"/>
        <w:rPr>
          <w:rFonts w:ascii="Times New Roman" w:hAnsi="Times New Roman" w:cs="Times New Roman"/>
        </w:rPr>
      </w:pPr>
    </w:p>
    <w:p w:rsidR="00552221" w:rsidRDefault="00552221" w:rsidP="00552221">
      <w:pPr>
        <w:widowControl/>
        <w:suppressAutoHyphens w:val="0"/>
        <w:autoSpaceDN/>
        <w:spacing w:line="480" w:lineRule="auto"/>
        <w:textAlignment w:val="auto"/>
        <w:rPr>
          <w:rFonts w:ascii="Times New Roman" w:hAnsi="Times New Roman" w:cs="Times New Roman"/>
        </w:rPr>
      </w:pPr>
    </w:p>
    <w:p w:rsidR="00552221" w:rsidRDefault="00552221" w:rsidP="00552221">
      <w:pPr>
        <w:widowControl/>
        <w:suppressAutoHyphens w:val="0"/>
        <w:autoSpaceDN/>
        <w:spacing w:line="480" w:lineRule="auto"/>
        <w:textAlignment w:val="auto"/>
        <w:rPr>
          <w:rFonts w:ascii="Times New Roman" w:hAnsi="Times New Roman" w:cs="Times New Roman"/>
        </w:rPr>
      </w:pPr>
    </w:p>
    <w:p w:rsidR="00552221" w:rsidRDefault="00552221" w:rsidP="00552221">
      <w:pPr>
        <w:widowControl/>
        <w:suppressAutoHyphens w:val="0"/>
        <w:autoSpaceDN/>
        <w:spacing w:line="480" w:lineRule="auto"/>
        <w:textAlignment w:val="auto"/>
        <w:rPr>
          <w:rFonts w:ascii="Times New Roman" w:hAnsi="Times New Roman" w:cs="Times New Roman"/>
        </w:rPr>
      </w:pPr>
    </w:p>
    <w:p w:rsidR="00552221" w:rsidRDefault="00552221" w:rsidP="00552221">
      <w:pPr>
        <w:widowControl/>
        <w:suppressAutoHyphens w:val="0"/>
        <w:autoSpaceDN/>
        <w:spacing w:line="480" w:lineRule="auto"/>
        <w:textAlignment w:val="auto"/>
        <w:rPr>
          <w:rFonts w:ascii="Times New Roman" w:hAnsi="Times New Roman" w:cs="Times New Roman"/>
        </w:rPr>
      </w:pPr>
    </w:p>
    <w:p w:rsidR="00552221" w:rsidRDefault="00552221" w:rsidP="00552221">
      <w:pPr>
        <w:widowControl/>
        <w:suppressAutoHyphens w:val="0"/>
        <w:autoSpaceDN/>
        <w:spacing w:line="480" w:lineRule="auto"/>
        <w:textAlignment w:val="auto"/>
        <w:rPr>
          <w:rFonts w:ascii="Times New Roman" w:hAnsi="Times New Roman" w:cs="Times New Roman"/>
        </w:rPr>
      </w:pPr>
    </w:p>
    <w:p w:rsidR="00D644BE" w:rsidRDefault="006B016D" w:rsidP="00552221">
      <w:pPr>
        <w:widowControl/>
        <w:suppressAutoHyphens w:val="0"/>
        <w:autoSpaceDN/>
        <w:textAlignment w:val="auto"/>
        <w:rPr>
          <w:rFonts w:ascii="Times New Roman" w:hAnsi="Times New Roman" w:cs="Times New Roman"/>
        </w:rPr>
      </w:pPr>
      <w:proofErr w:type="gramStart"/>
      <w:r>
        <w:rPr>
          <w:rFonts w:ascii="Times New Roman" w:hAnsi="Times New Roman" w:cs="Times New Roman"/>
        </w:rPr>
        <w:t>Slika 55</w:t>
      </w:r>
      <w:r w:rsidR="00BD6C43">
        <w:rPr>
          <w:rFonts w:ascii="Times New Roman" w:hAnsi="Times New Roman" w:cs="Times New Roman"/>
        </w:rPr>
        <w:t>.</w:t>
      </w:r>
      <w:proofErr w:type="gramEnd"/>
      <w:r w:rsidR="00BD6C43">
        <w:rPr>
          <w:rFonts w:ascii="Times New Roman" w:hAnsi="Times New Roman" w:cs="Times New Roman"/>
        </w:rPr>
        <w:t xml:space="preserve"> </w:t>
      </w:r>
      <w:r w:rsidR="00BD6C43" w:rsidRPr="00280BE6">
        <w:rPr>
          <w:rFonts w:ascii="Times New Roman" w:hAnsi="Times New Roman" w:cs="Times New Roman"/>
        </w:rPr>
        <w:t>Prikaz pasa s kroničnim bronhitisom prema starosti</w:t>
      </w:r>
    </w:p>
    <w:p w:rsidR="00313BAF" w:rsidRDefault="00313BAF" w:rsidP="001D040E">
      <w:pPr>
        <w:spacing w:line="480" w:lineRule="auto"/>
        <w:rPr>
          <w:rFonts w:ascii="Times New Roman" w:hAnsi="Times New Roman" w:cs="Times New Roman"/>
          <w:b/>
        </w:rPr>
      </w:pPr>
    </w:p>
    <w:p w:rsidR="00552221" w:rsidRDefault="00552221" w:rsidP="007B78A4">
      <w:pPr>
        <w:spacing w:line="480" w:lineRule="auto"/>
        <w:ind w:firstLine="708"/>
        <w:rPr>
          <w:rFonts w:ascii="Times New Roman" w:hAnsi="Times New Roman" w:cs="Times New Roman"/>
          <w:b/>
        </w:rPr>
      </w:pPr>
    </w:p>
    <w:p w:rsidR="00713012" w:rsidRPr="00D644BE" w:rsidRDefault="00251F0A" w:rsidP="00552221">
      <w:pPr>
        <w:spacing w:line="480" w:lineRule="auto"/>
        <w:rPr>
          <w:rFonts w:ascii="Times New Roman" w:hAnsi="Times New Roman" w:cs="Times New Roman"/>
        </w:rPr>
      </w:pPr>
      <w:r w:rsidRPr="00BD6C43">
        <w:rPr>
          <w:rFonts w:ascii="Times New Roman" w:hAnsi="Times New Roman" w:cs="Times New Roman"/>
          <w:b/>
        </w:rPr>
        <w:t>BRONHIOLITIS</w:t>
      </w:r>
      <w:r w:rsidR="00552221">
        <w:rPr>
          <w:rFonts w:ascii="Times New Roman" w:hAnsi="Times New Roman" w:cs="Times New Roman"/>
          <w:b/>
        </w:rPr>
        <w:t xml:space="preserve"> PASA</w:t>
      </w:r>
    </w:p>
    <w:p w:rsidR="00713012" w:rsidRPr="001D040E" w:rsidRDefault="00251F0A" w:rsidP="00BD6C43">
      <w:pPr>
        <w:spacing w:line="480" w:lineRule="auto"/>
        <w:ind w:firstLine="708"/>
        <w:rPr>
          <w:rFonts w:ascii="Times New Roman" w:hAnsi="Times New Roman" w:cs="Times New Roman"/>
        </w:rPr>
      </w:pPr>
      <w:proofErr w:type="gramStart"/>
      <w:r w:rsidRPr="001D040E">
        <w:rPr>
          <w:rFonts w:ascii="Times New Roman" w:hAnsi="Times New Roman" w:cs="Times New Roman"/>
        </w:rPr>
        <w:t>Kod 3 psa evidentiran je bronhiolitis i svuda je nađen kao slučajni nalaz kod uginuća uzrokovanih zatajivanjem srca, meningoencefalitisom i perforiranim ul</w:t>
      </w:r>
      <w:r w:rsidR="00BD6C43">
        <w:rPr>
          <w:rFonts w:ascii="Times New Roman" w:hAnsi="Times New Roman" w:cs="Times New Roman"/>
        </w:rPr>
        <w:t>kusom</w:t>
      </w:r>
      <w:r w:rsidRPr="001D040E">
        <w:rPr>
          <w:rFonts w:ascii="Times New Roman" w:hAnsi="Times New Roman" w:cs="Times New Roman"/>
        </w:rPr>
        <w:t>.</w:t>
      </w:r>
      <w:proofErr w:type="gramEnd"/>
      <w:r w:rsidRPr="001D040E">
        <w:rPr>
          <w:rFonts w:ascii="Times New Roman" w:hAnsi="Times New Roman" w:cs="Times New Roman"/>
        </w:rPr>
        <w:t xml:space="preserve"> </w:t>
      </w:r>
      <w:proofErr w:type="gramStart"/>
      <w:r w:rsidRPr="001D040E">
        <w:rPr>
          <w:rFonts w:ascii="Times New Roman" w:hAnsi="Times New Roman" w:cs="Times New Roman"/>
        </w:rPr>
        <w:t xml:space="preserve">U jednom nalazu mikroskopski je evidentirana i peribronhijalna proliferacija limfocita </w:t>
      </w:r>
      <w:r w:rsidR="0036465D">
        <w:rPr>
          <w:rFonts w:ascii="Times New Roman" w:hAnsi="Times New Roman" w:cs="Times New Roman"/>
        </w:rPr>
        <w:t>(</w:t>
      </w:r>
      <w:r w:rsidRPr="001D040E">
        <w:rPr>
          <w:rFonts w:ascii="Times New Roman" w:hAnsi="Times New Roman" w:cs="Times New Roman"/>
        </w:rPr>
        <w:t>BALT hiperplazija</w:t>
      </w:r>
      <w:r w:rsidR="0036465D">
        <w:rPr>
          <w:rFonts w:ascii="Times New Roman" w:hAnsi="Times New Roman" w:cs="Times New Roman"/>
        </w:rPr>
        <w:t>)</w:t>
      </w:r>
      <w:r w:rsidRPr="001D040E">
        <w:rPr>
          <w:rFonts w:ascii="Times New Roman" w:hAnsi="Times New Roman" w:cs="Times New Roman"/>
        </w:rPr>
        <w:t>.</w:t>
      </w:r>
      <w:proofErr w:type="gramEnd"/>
    </w:p>
    <w:p w:rsidR="00552221" w:rsidRDefault="00552221" w:rsidP="00552221">
      <w:pPr>
        <w:spacing w:line="480" w:lineRule="auto"/>
        <w:rPr>
          <w:rFonts w:ascii="Times New Roman" w:hAnsi="Times New Roman" w:cs="Times New Roman"/>
        </w:rPr>
      </w:pPr>
    </w:p>
    <w:p w:rsidR="00552221" w:rsidRDefault="00552221" w:rsidP="00552221">
      <w:pPr>
        <w:spacing w:line="480" w:lineRule="auto"/>
        <w:rPr>
          <w:rFonts w:ascii="Times New Roman" w:hAnsi="Times New Roman" w:cs="Times New Roman"/>
        </w:rPr>
      </w:pPr>
    </w:p>
    <w:p w:rsidR="00713012" w:rsidRPr="00313BAF" w:rsidRDefault="00251F0A" w:rsidP="00552221">
      <w:pPr>
        <w:spacing w:line="480" w:lineRule="auto"/>
        <w:rPr>
          <w:rFonts w:ascii="Times New Roman" w:hAnsi="Times New Roman" w:cs="Times New Roman"/>
          <w:b/>
        </w:rPr>
      </w:pPr>
      <w:r w:rsidRPr="00313BAF">
        <w:rPr>
          <w:rFonts w:ascii="Times New Roman" w:hAnsi="Times New Roman" w:cs="Times New Roman"/>
          <w:b/>
        </w:rPr>
        <w:t>PERIBRONHITIS PASA</w:t>
      </w:r>
    </w:p>
    <w:p w:rsidR="00713012" w:rsidRPr="001D040E" w:rsidRDefault="00251F0A" w:rsidP="00BD6C43">
      <w:pPr>
        <w:spacing w:line="480" w:lineRule="auto"/>
        <w:ind w:firstLine="708"/>
        <w:rPr>
          <w:rFonts w:ascii="Times New Roman" w:hAnsi="Times New Roman" w:cs="Times New Roman"/>
        </w:rPr>
      </w:pPr>
      <w:r w:rsidRPr="001D040E">
        <w:rPr>
          <w:rFonts w:ascii="Times New Roman" w:hAnsi="Times New Roman" w:cs="Times New Roman"/>
        </w:rPr>
        <w:t xml:space="preserve">Peribronhitis je evidentiran kod 25 uglavnom starijih pasa, a nađen je kao slučajni nalaz </w:t>
      </w:r>
      <w:r w:rsidR="0036465D">
        <w:rPr>
          <w:rFonts w:ascii="Times New Roman" w:hAnsi="Times New Roman" w:cs="Times New Roman"/>
        </w:rPr>
        <w:t xml:space="preserve">kod </w:t>
      </w:r>
      <w:r w:rsidRPr="001D040E">
        <w:rPr>
          <w:rFonts w:ascii="Times New Roman" w:hAnsi="Times New Roman" w:cs="Times New Roman"/>
        </w:rPr>
        <w:t xml:space="preserve">drugih sistemskih bolesti, često su uz njih </w:t>
      </w:r>
      <w:proofErr w:type="gramStart"/>
      <w:r w:rsidRPr="001D040E">
        <w:rPr>
          <w:rFonts w:ascii="Times New Roman" w:hAnsi="Times New Roman" w:cs="Times New Roman"/>
        </w:rPr>
        <w:t>nađene</w:t>
      </w:r>
      <w:proofErr w:type="gramEnd"/>
      <w:r w:rsidRPr="001D040E">
        <w:rPr>
          <w:rFonts w:ascii="Times New Roman" w:hAnsi="Times New Roman" w:cs="Times New Roman"/>
        </w:rPr>
        <w:t xml:space="preserve"> i druge upalne bolesti pluća, bronhitis i pneumonija.</w:t>
      </w:r>
    </w:p>
    <w:p w:rsidR="00713012" w:rsidRPr="001D040E" w:rsidRDefault="00713012" w:rsidP="001D040E">
      <w:pPr>
        <w:spacing w:line="480" w:lineRule="auto"/>
        <w:rPr>
          <w:rFonts w:ascii="Times New Roman" w:hAnsi="Times New Roman" w:cs="Times New Roman"/>
        </w:rPr>
      </w:pPr>
    </w:p>
    <w:p w:rsidR="00713012" w:rsidRPr="001D040E" w:rsidRDefault="00CA7289" w:rsidP="00BD6C43">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792387" cy="2640164"/>
            <wp:effectExtent l="19050" t="0" r="17863" b="7786"/>
            <wp:docPr id="38" name="Object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13012" w:rsidRPr="001D040E" w:rsidRDefault="00280BE6" w:rsidP="001D040E">
      <w:pPr>
        <w:spacing w:line="480" w:lineRule="auto"/>
        <w:rPr>
          <w:rFonts w:ascii="Times New Roman" w:hAnsi="Times New Roman" w:cs="Times New Roman"/>
        </w:rPr>
      </w:pPr>
      <w:proofErr w:type="gramStart"/>
      <w:r>
        <w:rPr>
          <w:rFonts w:ascii="Times New Roman" w:hAnsi="Times New Roman" w:cs="Times New Roman"/>
        </w:rPr>
        <w:t>Slika</w:t>
      </w:r>
      <w:r w:rsidR="006B016D">
        <w:rPr>
          <w:rFonts w:ascii="Times New Roman" w:hAnsi="Times New Roman" w:cs="Times New Roman"/>
        </w:rPr>
        <w:t xml:space="preserve"> 56</w:t>
      </w:r>
      <w:r w:rsidR="00BD6C43">
        <w:rPr>
          <w:rFonts w:ascii="Times New Roman" w:hAnsi="Times New Roman" w:cs="Times New Roman"/>
        </w:rPr>
        <w:t>.</w:t>
      </w:r>
      <w:proofErr w:type="gramEnd"/>
      <w:r w:rsidR="00BD6C43">
        <w:rPr>
          <w:rFonts w:ascii="Times New Roman" w:hAnsi="Times New Roman" w:cs="Times New Roman"/>
        </w:rPr>
        <w:t xml:space="preserve"> </w:t>
      </w:r>
      <w:r w:rsidR="00BD6C43" w:rsidRPr="00280BE6">
        <w:rPr>
          <w:rFonts w:ascii="Times New Roman" w:hAnsi="Times New Roman" w:cs="Times New Roman"/>
        </w:rPr>
        <w:t>Prikaz pasa s peribronhitisom prema starosti i spolu</w:t>
      </w:r>
    </w:p>
    <w:p w:rsidR="00713012" w:rsidRPr="001D040E" w:rsidRDefault="00713012" w:rsidP="001D040E">
      <w:pPr>
        <w:spacing w:line="480" w:lineRule="auto"/>
        <w:rPr>
          <w:rFonts w:ascii="Times New Roman" w:hAnsi="Times New Roman" w:cs="Times New Roman"/>
        </w:rPr>
      </w:pPr>
    </w:p>
    <w:p w:rsidR="00552221" w:rsidRDefault="000F42ED" w:rsidP="001D040E">
      <w:pPr>
        <w:spacing w:line="480" w:lineRule="auto"/>
        <w:rPr>
          <w:rFonts w:ascii="Times New Roman" w:hAnsi="Times New Roman" w:cs="Times New Roman"/>
          <w:b/>
        </w:rPr>
      </w:pPr>
      <w:r>
        <w:rPr>
          <w:rFonts w:ascii="Times New Roman" w:hAnsi="Times New Roman" w:cs="Times New Roman"/>
          <w:b/>
        </w:rPr>
        <w:tab/>
      </w:r>
    </w:p>
    <w:p w:rsidR="00713012" w:rsidRPr="00BD6C43" w:rsidRDefault="00251F0A" w:rsidP="001D040E">
      <w:pPr>
        <w:spacing w:line="480" w:lineRule="auto"/>
        <w:rPr>
          <w:rFonts w:ascii="Times New Roman" w:hAnsi="Times New Roman" w:cs="Times New Roman"/>
          <w:b/>
        </w:rPr>
      </w:pPr>
      <w:r w:rsidRPr="00BD6C43">
        <w:rPr>
          <w:rFonts w:ascii="Times New Roman" w:hAnsi="Times New Roman" w:cs="Times New Roman"/>
          <w:b/>
        </w:rPr>
        <w:t>PNEUMONIJE PASA</w:t>
      </w:r>
    </w:p>
    <w:p w:rsidR="00713012" w:rsidRPr="001D040E" w:rsidRDefault="00251F0A" w:rsidP="00BD6C43">
      <w:pPr>
        <w:spacing w:line="480" w:lineRule="auto"/>
        <w:ind w:firstLine="708"/>
        <w:rPr>
          <w:rFonts w:ascii="Times New Roman" w:hAnsi="Times New Roman" w:cs="Times New Roman"/>
        </w:rPr>
      </w:pPr>
      <w:r w:rsidRPr="001D040E">
        <w:rPr>
          <w:rFonts w:ascii="Times New Roman" w:hAnsi="Times New Roman" w:cs="Times New Roman"/>
        </w:rPr>
        <w:t>Pneumonija je registrirana u 35 nalaza</w:t>
      </w:r>
      <w:r w:rsidR="0036465D">
        <w:rPr>
          <w:rFonts w:ascii="Times New Roman" w:hAnsi="Times New Roman" w:cs="Times New Roman"/>
        </w:rPr>
        <w:t>,</w:t>
      </w:r>
      <w:r w:rsidRPr="001D040E">
        <w:rPr>
          <w:rFonts w:ascii="Times New Roman" w:hAnsi="Times New Roman" w:cs="Times New Roman"/>
        </w:rPr>
        <w:t xml:space="preserve"> </w:t>
      </w:r>
      <w:proofErr w:type="gramStart"/>
      <w:r w:rsidRPr="001D040E">
        <w:rPr>
          <w:rFonts w:ascii="Times New Roman" w:hAnsi="Times New Roman" w:cs="Times New Roman"/>
        </w:rPr>
        <w:t>ali</w:t>
      </w:r>
      <w:proofErr w:type="gramEnd"/>
      <w:r w:rsidRPr="001D040E">
        <w:rPr>
          <w:rFonts w:ascii="Times New Roman" w:hAnsi="Times New Roman" w:cs="Times New Roman"/>
        </w:rPr>
        <w:t xml:space="preserve"> je kao </w:t>
      </w:r>
      <w:r w:rsidR="006970D8" w:rsidRPr="001D040E">
        <w:rPr>
          <w:rFonts w:ascii="Times New Roman" w:hAnsi="Times New Roman" w:cs="Times New Roman"/>
        </w:rPr>
        <w:t xml:space="preserve">uzrok uginuća </w:t>
      </w:r>
      <w:r w:rsidR="0036465D">
        <w:rPr>
          <w:rFonts w:ascii="Times New Roman" w:hAnsi="Times New Roman" w:cs="Times New Roman"/>
        </w:rPr>
        <w:t xml:space="preserve">utvrđena </w:t>
      </w:r>
      <w:r w:rsidRPr="001D040E">
        <w:rPr>
          <w:rFonts w:ascii="Times New Roman" w:hAnsi="Times New Roman" w:cs="Times New Roman"/>
        </w:rPr>
        <w:t xml:space="preserve">samo </w:t>
      </w:r>
      <w:r w:rsidR="0036465D">
        <w:rPr>
          <w:rFonts w:ascii="Times New Roman" w:hAnsi="Times New Roman" w:cs="Times New Roman"/>
        </w:rPr>
        <w:t xml:space="preserve">kod </w:t>
      </w:r>
      <w:r w:rsidRPr="001D040E">
        <w:rPr>
          <w:rFonts w:ascii="Times New Roman" w:hAnsi="Times New Roman" w:cs="Times New Roman"/>
        </w:rPr>
        <w:t>7 pasa.</w:t>
      </w:r>
    </w:p>
    <w:p w:rsidR="00713012" w:rsidRPr="00283D48" w:rsidRDefault="00283D48" w:rsidP="00283D48">
      <w:pPr>
        <w:spacing w:line="360" w:lineRule="auto"/>
        <w:rPr>
          <w:rFonts w:ascii="Times New Roman" w:hAnsi="Times New Roman" w:cs="Times New Roman"/>
        </w:rPr>
      </w:pPr>
      <w:proofErr w:type="gramStart"/>
      <w:r>
        <w:rPr>
          <w:rFonts w:ascii="Times New Roman" w:hAnsi="Times New Roman" w:cs="Times New Roman"/>
        </w:rPr>
        <w:t>Tablica</w:t>
      </w:r>
      <w:r w:rsidR="00BD6C43">
        <w:rPr>
          <w:rFonts w:ascii="Times New Roman" w:hAnsi="Times New Roman" w:cs="Times New Roman"/>
        </w:rPr>
        <w:t xml:space="preserve"> 5</w:t>
      </w:r>
      <w:r w:rsidR="000F42ED">
        <w:rPr>
          <w:rFonts w:ascii="Times New Roman" w:hAnsi="Times New Roman" w:cs="Times New Roman"/>
        </w:rPr>
        <w:t>2</w:t>
      </w:r>
      <w:r w:rsidR="00BD6C43">
        <w:rPr>
          <w:rFonts w:ascii="Times New Roman" w:hAnsi="Times New Roman" w:cs="Times New Roman"/>
        </w:rPr>
        <w:t>.</w:t>
      </w:r>
      <w:proofErr w:type="gramEnd"/>
      <w:r>
        <w:rPr>
          <w:rFonts w:ascii="Times New Roman" w:hAnsi="Times New Roman" w:cs="Times New Roman"/>
        </w:rPr>
        <w:t xml:space="preserve">  </w:t>
      </w:r>
      <w:r w:rsidRPr="00280BE6">
        <w:rPr>
          <w:rFonts w:ascii="Times New Roman" w:hAnsi="Times New Roman" w:cs="Times New Roman"/>
        </w:rPr>
        <w:t>Pregled pasa s pneumoni</w:t>
      </w:r>
      <w:r w:rsidR="00BD6C43" w:rsidRPr="00280BE6">
        <w:rPr>
          <w:rFonts w:ascii="Times New Roman" w:hAnsi="Times New Roman" w:cs="Times New Roman"/>
        </w:rPr>
        <w:t>j</w:t>
      </w:r>
      <w:r w:rsidRPr="00280BE6">
        <w:rPr>
          <w:rFonts w:ascii="Times New Roman" w:hAnsi="Times New Roman" w:cs="Times New Roman"/>
        </w:rPr>
        <w:t>om prema broju i uzroku uginuća</w:t>
      </w:r>
    </w:p>
    <w:tbl>
      <w:tblPr>
        <w:tblW w:w="7371" w:type="dxa"/>
        <w:tblInd w:w="1101" w:type="dxa"/>
        <w:tblLayout w:type="fixed"/>
        <w:tblCellMar>
          <w:left w:w="10" w:type="dxa"/>
          <w:right w:w="10" w:type="dxa"/>
        </w:tblCellMar>
        <w:tblLook w:val="04A0"/>
      </w:tblPr>
      <w:tblGrid>
        <w:gridCol w:w="5953"/>
        <w:gridCol w:w="1418"/>
      </w:tblGrid>
      <w:tr w:rsidR="00713012"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D6C43" w:rsidRDefault="00BD6C43" w:rsidP="00A71368">
            <w:pPr>
              <w:spacing w:line="360" w:lineRule="auto"/>
              <w:rPr>
                <w:rFonts w:ascii="Times New Roman" w:hAnsi="Times New Roman" w:cs="Times New Roman"/>
                <w:sz w:val="20"/>
                <w:szCs w:val="20"/>
              </w:rPr>
            </w:pPr>
            <w:r w:rsidRPr="00BD6C43">
              <w:rPr>
                <w:rFonts w:ascii="Times New Roman" w:hAnsi="Times New Roman" w:cs="Times New Roman"/>
                <w:sz w:val="20"/>
                <w:szCs w:val="20"/>
              </w:rPr>
              <w:t>UZROK UGINUĆA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BD6C43" w:rsidRDefault="00BD6C43" w:rsidP="00A71368">
            <w:pPr>
              <w:spacing w:line="360" w:lineRule="auto"/>
              <w:rPr>
                <w:rFonts w:ascii="Times New Roman" w:hAnsi="Times New Roman" w:cs="Times New Roman"/>
                <w:sz w:val="20"/>
                <w:szCs w:val="20"/>
              </w:rPr>
            </w:pPr>
            <w:r w:rsidRPr="00BD6C43">
              <w:rPr>
                <w:rFonts w:ascii="Times New Roman" w:hAnsi="Times New Roman" w:cs="Times New Roman"/>
                <w:sz w:val="20"/>
                <w:szCs w:val="20"/>
              </w:rPr>
              <w:t>BROJ</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BD6C43">
            <w:pPr>
              <w:spacing w:line="360" w:lineRule="auto"/>
              <w:rPr>
                <w:rFonts w:ascii="Times New Roman" w:hAnsi="Times New Roman" w:cs="Times New Roman"/>
                <w:sz w:val="20"/>
                <w:szCs w:val="20"/>
              </w:rPr>
            </w:pPr>
            <w:r w:rsidRPr="00BD6C43">
              <w:rPr>
                <w:rFonts w:ascii="Times New Roman" w:hAnsi="Times New Roman" w:cs="Times New Roman"/>
                <w:sz w:val="20"/>
                <w:szCs w:val="20"/>
              </w:rPr>
              <w:t>ADENO</w:t>
            </w:r>
            <w:r>
              <w:rPr>
                <w:rFonts w:ascii="Times New Roman" w:hAnsi="Times New Roman" w:cs="Times New Roman"/>
                <w:sz w:val="20"/>
                <w:szCs w:val="20"/>
              </w:rPr>
              <w:t>K</w:t>
            </w:r>
            <w:r w:rsidRPr="00BD6C43">
              <w:rPr>
                <w:rFonts w:ascii="Times New Roman" w:hAnsi="Times New Roman" w:cs="Times New Roman"/>
                <w:sz w:val="20"/>
                <w:szCs w:val="20"/>
              </w:rPr>
              <w:t>ARCINOM</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2</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A71368">
            <w:pPr>
              <w:spacing w:line="360" w:lineRule="auto"/>
              <w:rPr>
                <w:rFonts w:ascii="Times New Roman" w:hAnsi="Times New Roman" w:cs="Times New Roman"/>
                <w:sz w:val="20"/>
                <w:szCs w:val="20"/>
              </w:rPr>
            </w:pPr>
            <w:r>
              <w:rPr>
                <w:rFonts w:ascii="Times New Roman" w:hAnsi="Times New Roman" w:cs="Times New Roman"/>
                <w:color w:val="000000"/>
                <w:sz w:val="20"/>
                <w:szCs w:val="20"/>
              </w:rPr>
              <w:t>BLASTOM</w:t>
            </w:r>
            <w:r w:rsidRPr="00EE02ED">
              <w:rPr>
                <w:rFonts w:ascii="Times New Roman" w:hAnsi="Times New Roman" w:cs="Times New Roman"/>
                <w:color w:val="000000"/>
                <w:sz w:val="20"/>
                <w:szCs w:val="20"/>
              </w:rPr>
              <w:t xml:space="preserve"> </w:t>
            </w:r>
            <w:r w:rsidRPr="00126A7C">
              <w:rPr>
                <w:rFonts w:ascii="Times New Roman" w:hAnsi="Times New Roman" w:cs="Times New Roman"/>
                <w:sz w:val="20"/>
                <w:szCs w:val="20"/>
              </w:rPr>
              <w:t>NESPECIFICIRANI</w:t>
            </w:r>
            <w:r>
              <w:rPr>
                <w:rFonts w:ascii="Times New Roman" w:hAnsi="Times New Roman" w:cs="Times New Roman"/>
                <w:color w:val="000000"/>
                <w:sz w:val="20"/>
                <w:szCs w:val="20"/>
              </w:rPr>
              <w:t xml:space="preserve"> MLIJEČNE ŽLJEZDE</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5D22CC">
            <w:pPr>
              <w:spacing w:line="360" w:lineRule="auto"/>
              <w:rPr>
                <w:rFonts w:ascii="Times New Roman" w:hAnsi="Times New Roman" w:cs="Times New Roman"/>
                <w:sz w:val="20"/>
                <w:szCs w:val="20"/>
              </w:rPr>
            </w:pPr>
            <w:r>
              <w:rPr>
                <w:rFonts w:ascii="Times New Roman" w:hAnsi="Times New Roman" w:cs="Times New Roman"/>
                <w:sz w:val="20"/>
                <w:szCs w:val="20"/>
              </w:rPr>
              <w:t>BRON</w:t>
            </w:r>
            <w:r w:rsidRPr="00BD6C43">
              <w:rPr>
                <w:rFonts w:ascii="Times New Roman" w:hAnsi="Times New Roman" w:cs="Times New Roman"/>
                <w:sz w:val="20"/>
                <w:szCs w:val="20"/>
              </w:rPr>
              <w:t>HOPNEUMONI</w:t>
            </w:r>
            <w:r>
              <w:rPr>
                <w:rFonts w:ascii="Times New Roman" w:hAnsi="Times New Roman" w:cs="Times New Roman"/>
                <w:sz w:val="20"/>
                <w:szCs w:val="20"/>
              </w:rPr>
              <w:t>J</w:t>
            </w:r>
            <w:r w:rsidRPr="00BD6C43">
              <w:rPr>
                <w:rFonts w:ascii="Times New Roman" w:hAnsi="Times New Roman" w:cs="Times New Roman"/>
                <w:sz w:val="20"/>
                <w:szCs w:val="20"/>
              </w:rPr>
              <w:t xml:space="preserve">A </w:t>
            </w:r>
            <w:r>
              <w:rPr>
                <w:rFonts w:ascii="Times New Roman" w:hAnsi="Times New Roman" w:cs="Times New Roman"/>
                <w:sz w:val="20"/>
                <w:szCs w:val="20"/>
              </w:rPr>
              <w:t xml:space="preserve">- </w:t>
            </w:r>
            <w:r w:rsidRPr="00BD6C43">
              <w:rPr>
                <w:rFonts w:ascii="Times New Roman" w:hAnsi="Times New Roman" w:cs="Times New Roman"/>
                <w:sz w:val="20"/>
                <w:szCs w:val="20"/>
              </w:rPr>
              <w:t>EMBOL</w:t>
            </w:r>
            <w:r>
              <w:rPr>
                <w:rFonts w:ascii="Times New Roman" w:hAnsi="Times New Roman" w:cs="Times New Roman"/>
                <w:sz w:val="20"/>
                <w:szCs w:val="20"/>
              </w:rPr>
              <w:t>IJSKA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5D22CC">
            <w:pPr>
              <w:spacing w:line="360" w:lineRule="auto"/>
              <w:rPr>
                <w:rFonts w:ascii="Times New Roman" w:hAnsi="Times New Roman" w:cs="Times New Roman"/>
                <w:sz w:val="20"/>
                <w:szCs w:val="20"/>
              </w:rPr>
            </w:pPr>
            <w:r w:rsidRPr="00BD6C43">
              <w:rPr>
                <w:rFonts w:ascii="Times New Roman" w:hAnsi="Times New Roman" w:cs="Times New Roman"/>
                <w:sz w:val="20"/>
                <w:szCs w:val="20"/>
              </w:rPr>
              <w:t>BRONHOPNEUMONI</w:t>
            </w:r>
            <w:r>
              <w:rPr>
                <w:rFonts w:ascii="Times New Roman" w:hAnsi="Times New Roman" w:cs="Times New Roman"/>
                <w:sz w:val="20"/>
                <w:szCs w:val="20"/>
              </w:rPr>
              <w:t>J</w:t>
            </w:r>
            <w:r w:rsidRPr="00BD6C43">
              <w:rPr>
                <w:rFonts w:ascii="Times New Roman" w:hAnsi="Times New Roman" w:cs="Times New Roman"/>
                <w:sz w:val="20"/>
                <w:szCs w:val="20"/>
              </w:rPr>
              <w:t xml:space="preserve">A </w:t>
            </w:r>
            <w:r>
              <w:rPr>
                <w:rFonts w:ascii="Times New Roman" w:hAnsi="Times New Roman" w:cs="Times New Roman"/>
                <w:sz w:val="20"/>
                <w:szCs w:val="20"/>
              </w:rPr>
              <w:t>-GNOJNA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3</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A71368">
            <w:pPr>
              <w:spacing w:line="360" w:lineRule="auto"/>
              <w:rPr>
                <w:rFonts w:ascii="Times New Roman" w:hAnsi="Times New Roman" w:cs="Times New Roman"/>
                <w:sz w:val="20"/>
                <w:szCs w:val="20"/>
              </w:rPr>
            </w:pPr>
            <w:r w:rsidRPr="00EE02ED">
              <w:rPr>
                <w:rFonts w:ascii="Times New Roman" w:hAnsi="Times New Roman" w:cs="Times New Roman"/>
                <w:color w:val="000000"/>
                <w:sz w:val="20"/>
                <w:szCs w:val="20"/>
              </w:rPr>
              <w:t xml:space="preserve">DERMATITIS </w:t>
            </w:r>
            <w:r w:rsidRPr="00126A7C">
              <w:rPr>
                <w:rFonts w:ascii="Times New Roman" w:hAnsi="Times New Roman" w:cs="Times New Roman"/>
                <w:sz w:val="20"/>
                <w:szCs w:val="20"/>
              </w:rPr>
              <w:t>GENERALIZIRANI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A71368">
            <w:pPr>
              <w:spacing w:line="360" w:lineRule="auto"/>
              <w:rPr>
                <w:rFonts w:ascii="Times New Roman" w:hAnsi="Times New Roman" w:cs="Times New Roman"/>
                <w:sz w:val="20"/>
                <w:szCs w:val="20"/>
              </w:rPr>
            </w:pPr>
            <w:r>
              <w:rPr>
                <w:rFonts w:ascii="Times New Roman" w:hAnsi="Times New Roman" w:cs="Times New Roman"/>
                <w:color w:val="000000"/>
                <w:sz w:val="20"/>
                <w:szCs w:val="20"/>
              </w:rPr>
              <w:t>F</w:t>
            </w:r>
            <w:r w:rsidRPr="00EE02ED">
              <w:rPr>
                <w:rFonts w:ascii="Times New Roman" w:hAnsi="Times New Roman" w:cs="Times New Roman"/>
                <w:color w:val="000000"/>
                <w:sz w:val="20"/>
                <w:szCs w:val="20"/>
              </w:rPr>
              <w:t xml:space="preserve">LEGMONA </w:t>
            </w:r>
            <w:r>
              <w:rPr>
                <w:rFonts w:ascii="Times New Roman" w:hAnsi="Times New Roman" w:cs="Times New Roman"/>
                <w:color w:val="000000"/>
                <w:sz w:val="20"/>
                <w:szCs w:val="20"/>
              </w:rPr>
              <w:t>POTKOŽJA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2931D5">
            <w:pPr>
              <w:spacing w:line="360" w:lineRule="auto"/>
              <w:rPr>
                <w:rFonts w:ascii="Times New Roman" w:hAnsi="Times New Roman" w:cs="Times New Roman"/>
                <w:sz w:val="20"/>
                <w:szCs w:val="20"/>
              </w:rPr>
            </w:pPr>
            <w:r w:rsidRPr="00BD6C43">
              <w:rPr>
                <w:rFonts w:ascii="Times New Roman" w:hAnsi="Times New Roman" w:cs="Times New Roman"/>
                <w:sz w:val="20"/>
                <w:szCs w:val="20"/>
              </w:rPr>
              <w:t>HEMANGIOSAR</w:t>
            </w:r>
            <w:r>
              <w:rPr>
                <w:rFonts w:ascii="Times New Roman" w:hAnsi="Times New Roman" w:cs="Times New Roman"/>
                <w:sz w:val="20"/>
                <w:szCs w:val="20"/>
              </w:rPr>
              <w:t>K</w:t>
            </w:r>
            <w:r w:rsidRPr="00BD6C43">
              <w:rPr>
                <w:rFonts w:ascii="Times New Roman" w:hAnsi="Times New Roman" w:cs="Times New Roman"/>
                <w:sz w:val="20"/>
                <w:szCs w:val="20"/>
              </w:rPr>
              <w:t>OM</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A71368">
            <w:pPr>
              <w:spacing w:line="360" w:lineRule="auto"/>
              <w:rPr>
                <w:rFonts w:ascii="Times New Roman" w:hAnsi="Times New Roman" w:cs="Times New Roman"/>
                <w:sz w:val="20"/>
                <w:szCs w:val="20"/>
              </w:rPr>
            </w:pPr>
            <w:r w:rsidRPr="00BD6C43">
              <w:rPr>
                <w:rFonts w:ascii="Times New Roman" w:hAnsi="Times New Roman" w:cs="Times New Roman"/>
                <w:sz w:val="20"/>
                <w:szCs w:val="20"/>
              </w:rPr>
              <w:t>HEPATITIS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5D22CC">
            <w:pPr>
              <w:spacing w:line="360" w:lineRule="auto"/>
              <w:rPr>
                <w:rFonts w:ascii="Times New Roman" w:hAnsi="Times New Roman" w:cs="Times New Roman"/>
                <w:sz w:val="20"/>
                <w:szCs w:val="20"/>
              </w:rPr>
            </w:pPr>
            <w:r>
              <w:rPr>
                <w:rFonts w:ascii="Times New Roman" w:hAnsi="Times New Roman" w:cs="Times New Roman"/>
                <w:sz w:val="20"/>
                <w:szCs w:val="20"/>
              </w:rPr>
              <w:t>LEIOMI</w:t>
            </w:r>
            <w:r w:rsidRPr="00BD6C43">
              <w:rPr>
                <w:rFonts w:ascii="Times New Roman" w:hAnsi="Times New Roman" w:cs="Times New Roman"/>
                <w:sz w:val="20"/>
                <w:szCs w:val="20"/>
              </w:rPr>
              <w:t>OSAR</w:t>
            </w:r>
            <w:r>
              <w:rPr>
                <w:rFonts w:ascii="Times New Roman" w:hAnsi="Times New Roman" w:cs="Times New Roman"/>
                <w:sz w:val="20"/>
                <w:szCs w:val="20"/>
              </w:rPr>
              <w:t>KOM</w:t>
            </w:r>
            <w:r w:rsidRPr="00BD6C43">
              <w:rPr>
                <w:rFonts w:ascii="Times New Roman" w:hAnsi="Times New Roman" w:cs="Times New Roman"/>
                <w:sz w:val="20"/>
                <w:szCs w:val="20"/>
              </w:rPr>
              <w:t xml:space="preserve"> </w:t>
            </w:r>
            <w:r>
              <w:rPr>
                <w:rFonts w:ascii="Times New Roman" w:hAnsi="Times New Roman" w:cs="Times New Roman"/>
                <w:sz w:val="20"/>
                <w:szCs w:val="20"/>
              </w:rPr>
              <w:t>ŽELUCA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A71368">
            <w:pPr>
              <w:spacing w:line="360" w:lineRule="auto"/>
              <w:rPr>
                <w:rFonts w:ascii="Times New Roman" w:hAnsi="Times New Roman" w:cs="Times New Roman"/>
                <w:sz w:val="20"/>
                <w:szCs w:val="20"/>
              </w:rPr>
            </w:pPr>
            <w:r w:rsidRPr="00BD6C43">
              <w:rPr>
                <w:rFonts w:ascii="Times New Roman" w:hAnsi="Times New Roman" w:cs="Times New Roman"/>
                <w:sz w:val="20"/>
                <w:szCs w:val="20"/>
              </w:rPr>
              <w:t>LEPTOSPIROZA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BD6C43">
            <w:pPr>
              <w:spacing w:line="360" w:lineRule="auto"/>
              <w:rPr>
                <w:rFonts w:ascii="Times New Roman" w:hAnsi="Times New Roman" w:cs="Times New Roman"/>
                <w:sz w:val="20"/>
                <w:szCs w:val="20"/>
              </w:rPr>
            </w:pPr>
            <w:r w:rsidRPr="00BD6C43">
              <w:rPr>
                <w:rFonts w:ascii="Times New Roman" w:hAnsi="Times New Roman" w:cs="Times New Roman"/>
                <w:sz w:val="20"/>
                <w:szCs w:val="20"/>
              </w:rPr>
              <w:t>L</w:t>
            </w:r>
            <w:r>
              <w:rPr>
                <w:rFonts w:ascii="Times New Roman" w:hAnsi="Times New Roman" w:cs="Times New Roman"/>
                <w:sz w:val="20"/>
                <w:szCs w:val="20"/>
              </w:rPr>
              <w:t>I</w:t>
            </w:r>
            <w:r w:rsidRPr="00BD6C43">
              <w:rPr>
                <w:rFonts w:ascii="Times New Roman" w:hAnsi="Times New Roman" w:cs="Times New Roman"/>
                <w:sz w:val="20"/>
                <w:szCs w:val="20"/>
              </w:rPr>
              <w:t>M</w:t>
            </w:r>
            <w:r>
              <w:rPr>
                <w:rFonts w:ascii="Times New Roman" w:hAnsi="Times New Roman" w:cs="Times New Roman"/>
                <w:sz w:val="20"/>
                <w:szCs w:val="20"/>
              </w:rPr>
              <w:t>F</w:t>
            </w:r>
            <w:r w:rsidRPr="00BD6C43">
              <w:rPr>
                <w:rFonts w:ascii="Times New Roman" w:hAnsi="Times New Roman" w:cs="Times New Roman"/>
                <w:sz w:val="20"/>
                <w:szCs w:val="20"/>
              </w:rPr>
              <w:t>OSAR</w:t>
            </w:r>
            <w:r>
              <w:rPr>
                <w:rFonts w:ascii="Times New Roman" w:hAnsi="Times New Roman" w:cs="Times New Roman"/>
                <w:sz w:val="20"/>
                <w:szCs w:val="20"/>
              </w:rPr>
              <w:t>K</w:t>
            </w:r>
            <w:r w:rsidRPr="00BD6C43">
              <w:rPr>
                <w:rFonts w:ascii="Times New Roman" w:hAnsi="Times New Roman" w:cs="Times New Roman"/>
                <w:sz w:val="20"/>
                <w:szCs w:val="20"/>
              </w:rPr>
              <w:t>OM</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2</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BD6C43">
            <w:pPr>
              <w:spacing w:line="360" w:lineRule="auto"/>
              <w:rPr>
                <w:rFonts w:ascii="Times New Roman" w:hAnsi="Times New Roman" w:cs="Times New Roman"/>
                <w:sz w:val="20"/>
                <w:szCs w:val="20"/>
              </w:rPr>
            </w:pPr>
            <w:r w:rsidRPr="00BD6C43">
              <w:rPr>
                <w:rFonts w:ascii="Times New Roman" w:hAnsi="Times New Roman" w:cs="Times New Roman"/>
                <w:sz w:val="20"/>
                <w:szCs w:val="20"/>
              </w:rPr>
              <w:t>MENINGOENCE</w:t>
            </w:r>
            <w:r>
              <w:rPr>
                <w:rFonts w:ascii="Times New Roman" w:hAnsi="Times New Roman" w:cs="Times New Roman"/>
                <w:sz w:val="20"/>
                <w:szCs w:val="20"/>
              </w:rPr>
              <w:t>F</w:t>
            </w:r>
            <w:r w:rsidRPr="00BD6C43">
              <w:rPr>
                <w:rFonts w:ascii="Times New Roman" w:hAnsi="Times New Roman" w:cs="Times New Roman"/>
                <w:sz w:val="20"/>
                <w:szCs w:val="20"/>
              </w:rPr>
              <w:t>ALITIS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5D22CC">
            <w:pPr>
              <w:spacing w:line="360" w:lineRule="auto"/>
              <w:rPr>
                <w:rFonts w:ascii="Times New Roman" w:hAnsi="Times New Roman" w:cs="Times New Roman"/>
                <w:sz w:val="20"/>
                <w:szCs w:val="20"/>
              </w:rPr>
            </w:pPr>
            <w:r w:rsidRPr="00BD6C43">
              <w:rPr>
                <w:rFonts w:ascii="Times New Roman" w:hAnsi="Times New Roman" w:cs="Times New Roman"/>
                <w:sz w:val="20"/>
                <w:szCs w:val="20"/>
              </w:rPr>
              <w:t>ME</w:t>
            </w:r>
            <w:r>
              <w:rPr>
                <w:rFonts w:ascii="Times New Roman" w:hAnsi="Times New Roman" w:cs="Times New Roman"/>
                <w:sz w:val="20"/>
                <w:szCs w:val="20"/>
              </w:rPr>
              <w:t>Z</w:t>
            </w:r>
            <w:r w:rsidRPr="00BD6C43">
              <w:rPr>
                <w:rFonts w:ascii="Times New Roman" w:hAnsi="Times New Roman" w:cs="Times New Roman"/>
                <w:sz w:val="20"/>
                <w:szCs w:val="20"/>
              </w:rPr>
              <w:t>OTELIOM</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A71368">
            <w:pPr>
              <w:spacing w:line="360" w:lineRule="auto"/>
              <w:rPr>
                <w:rFonts w:ascii="Times New Roman" w:hAnsi="Times New Roman" w:cs="Times New Roman"/>
                <w:sz w:val="20"/>
                <w:szCs w:val="20"/>
              </w:rPr>
            </w:pPr>
            <w:r w:rsidRPr="00BD6C43">
              <w:rPr>
                <w:rFonts w:ascii="Times New Roman" w:hAnsi="Times New Roman" w:cs="Times New Roman"/>
                <w:sz w:val="20"/>
                <w:szCs w:val="20"/>
              </w:rPr>
              <w:t>OTROVANJE ANTIKOAGULANSI</w:t>
            </w:r>
            <w:r>
              <w:rPr>
                <w:rFonts w:ascii="Times New Roman" w:hAnsi="Times New Roman" w:cs="Times New Roman"/>
                <w:sz w:val="20"/>
                <w:szCs w:val="20"/>
              </w:rPr>
              <w:t>MA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2</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5D22CC">
            <w:pPr>
              <w:spacing w:line="360" w:lineRule="auto"/>
              <w:rPr>
                <w:rFonts w:ascii="Times New Roman" w:hAnsi="Times New Roman" w:cs="Times New Roman"/>
                <w:sz w:val="20"/>
                <w:szCs w:val="20"/>
              </w:rPr>
            </w:pPr>
            <w:r w:rsidRPr="00BD6C43">
              <w:rPr>
                <w:rFonts w:ascii="Times New Roman" w:hAnsi="Times New Roman" w:cs="Times New Roman"/>
                <w:sz w:val="20"/>
                <w:szCs w:val="20"/>
              </w:rPr>
              <w:t>PAN</w:t>
            </w:r>
            <w:r>
              <w:rPr>
                <w:rFonts w:ascii="Times New Roman" w:hAnsi="Times New Roman" w:cs="Times New Roman"/>
                <w:sz w:val="20"/>
                <w:szCs w:val="20"/>
              </w:rPr>
              <w:t>K</w:t>
            </w:r>
            <w:r w:rsidRPr="00BD6C43">
              <w:rPr>
                <w:rFonts w:ascii="Times New Roman" w:hAnsi="Times New Roman" w:cs="Times New Roman"/>
                <w:sz w:val="20"/>
                <w:szCs w:val="20"/>
              </w:rPr>
              <w:t xml:space="preserve">REATITIS </w:t>
            </w:r>
            <w:r>
              <w:rPr>
                <w:rFonts w:ascii="Times New Roman" w:hAnsi="Times New Roman" w:cs="Times New Roman"/>
                <w:sz w:val="20"/>
                <w:szCs w:val="20"/>
              </w:rPr>
              <w:t xml:space="preserve">- </w:t>
            </w:r>
            <w:r w:rsidRPr="00BD6C43">
              <w:rPr>
                <w:rFonts w:ascii="Times New Roman" w:hAnsi="Times New Roman" w:cs="Times New Roman"/>
                <w:sz w:val="20"/>
                <w:szCs w:val="20"/>
              </w:rPr>
              <w:t>NE</w:t>
            </w:r>
            <w:r>
              <w:rPr>
                <w:rFonts w:ascii="Times New Roman" w:hAnsi="Times New Roman" w:cs="Times New Roman"/>
                <w:sz w:val="20"/>
                <w:szCs w:val="20"/>
              </w:rPr>
              <w:t>KROTIČNI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BD6C43">
            <w:pPr>
              <w:spacing w:line="360" w:lineRule="auto"/>
              <w:rPr>
                <w:rFonts w:ascii="Times New Roman" w:hAnsi="Times New Roman" w:cs="Times New Roman"/>
                <w:sz w:val="20"/>
                <w:szCs w:val="20"/>
              </w:rPr>
            </w:pPr>
            <w:r w:rsidRPr="00BD6C43">
              <w:rPr>
                <w:rFonts w:ascii="Times New Roman" w:hAnsi="Times New Roman" w:cs="Times New Roman"/>
                <w:sz w:val="20"/>
                <w:szCs w:val="20"/>
              </w:rPr>
              <w:t>PARVOVIRO</w:t>
            </w:r>
            <w:r>
              <w:rPr>
                <w:rFonts w:ascii="Times New Roman" w:hAnsi="Times New Roman" w:cs="Times New Roman"/>
                <w:sz w:val="20"/>
                <w:szCs w:val="20"/>
              </w:rPr>
              <w:t>ZA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2</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A71368">
            <w:pPr>
              <w:spacing w:line="360" w:lineRule="auto"/>
              <w:rPr>
                <w:rFonts w:ascii="Times New Roman" w:hAnsi="Times New Roman" w:cs="Times New Roman"/>
                <w:sz w:val="20"/>
                <w:szCs w:val="20"/>
              </w:rPr>
            </w:pPr>
            <w:r w:rsidRPr="00BD6C43">
              <w:rPr>
                <w:rFonts w:ascii="Times New Roman" w:hAnsi="Times New Roman" w:cs="Times New Roman"/>
                <w:sz w:val="20"/>
                <w:szCs w:val="20"/>
              </w:rPr>
              <w:t>PERITONITIS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A71368">
            <w:pPr>
              <w:spacing w:line="360" w:lineRule="auto"/>
              <w:rPr>
                <w:rFonts w:ascii="Times New Roman" w:hAnsi="Times New Roman" w:cs="Times New Roman"/>
                <w:sz w:val="20"/>
                <w:szCs w:val="20"/>
              </w:rPr>
            </w:pPr>
            <w:r>
              <w:rPr>
                <w:rFonts w:ascii="Times New Roman" w:hAnsi="Times New Roman" w:cs="Times New Roman"/>
                <w:sz w:val="20"/>
                <w:szCs w:val="20"/>
              </w:rPr>
              <w:t>PI</w:t>
            </w:r>
            <w:r w:rsidRPr="00BD6C43">
              <w:rPr>
                <w:rFonts w:ascii="Times New Roman" w:hAnsi="Times New Roman" w:cs="Times New Roman"/>
                <w:sz w:val="20"/>
                <w:szCs w:val="20"/>
              </w:rPr>
              <w:t>OMETRA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BD6C43">
            <w:pPr>
              <w:spacing w:line="360" w:lineRule="auto"/>
              <w:rPr>
                <w:rFonts w:ascii="Times New Roman" w:hAnsi="Times New Roman" w:cs="Times New Roman"/>
                <w:sz w:val="20"/>
                <w:szCs w:val="20"/>
              </w:rPr>
            </w:pPr>
            <w:r w:rsidRPr="00EE02ED">
              <w:rPr>
                <w:rFonts w:ascii="Times New Roman" w:hAnsi="Times New Roman" w:cs="Times New Roman"/>
                <w:color w:val="000000"/>
                <w:sz w:val="20"/>
                <w:szCs w:val="20"/>
              </w:rPr>
              <w:t>PNEUMONI</w:t>
            </w:r>
            <w:r>
              <w:rPr>
                <w:rFonts w:ascii="Times New Roman" w:hAnsi="Times New Roman" w:cs="Times New Roman"/>
                <w:color w:val="000000"/>
                <w:sz w:val="20"/>
                <w:szCs w:val="20"/>
              </w:rPr>
              <w:t>J</w:t>
            </w:r>
            <w:r w:rsidRPr="00EE02ED">
              <w:rPr>
                <w:rFonts w:ascii="Times New Roman" w:hAnsi="Times New Roman" w:cs="Times New Roman"/>
                <w:color w:val="000000"/>
                <w:sz w:val="20"/>
                <w:szCs w:val="20"/>
              </w:rPr>
              <w:t xml:space="preserve">A </w:t>
            </w:r>
            <w:r>
              <w:rPr>
                <w:rFonts w:ascii="Times New Roman" w:hAnsi="Times New Roman" w:cs="Times New Roman"/>
                <w:color w:val="000000"/>
                <w:sz w:val="20"/>
                <w:szCs w:val="20"/>
              </w:rPr>
              <w:t xml:space="preserve">- </w:t>
            </w:r>
            <w:r w:rsidRPr="00EE02ED">
              <w:rPr>
                <w:rFonts w:ascii="Times New Roman" w:hAnsi="Times New Roman" w:cs="Times New Roman"/>
                <w:color w:val="000000"/>
                <w:sz w:val="20"/>
                <w:szCs w:val="20"/>
              </w:rPr>
              <w:t>GRANULOMATO</w:t>
            </w:r>
            <w:r>
              <w:rPr>
                <w:rFonts w:ascii="Times New Roman" w:hAnsi="Times New Roman" w:cs="Times New Roman"/>
                <w:color w:val="000000"/>
                <w:sz w:val="20"/>
                <w:szCs w:val="20"/>
              </w:rPr>
              <w:t>ZNA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280BE6" w:rsidRPr="00EE02ED" w:rsidRDefault="00280BE6" w:rsidP="00EE6C69">
            <w:pPr>
              <w:spacing w:line="360" w:lineRule="auto"/>
              <w:rPr>
                <w:rFonts w:ascii="Times New Roman" w:hAnsi="Times New Roman" w:cs="Times New Roman"/>
                <w:color w:val="000000"/>
                <w:sz w:val="20"/>
                <w:szCs w:val="20"/>
              </w:rPr>
            </w:pPr>
            <w:r w:rsidRPr="00EE02ED">
              <w:rPr>
                <w:rFonts w:ascii="Times New Roman" w:hAnsi="Times New Roman" w:cs="Times New Roman"/>
                <w:color w:val="000000"/>
                <w:sz w:val="20"/>
                <w:szCs w:val="20"/>
              </w:rPr>
              <w:t>PNEUMONI</w:t>
            </w:r>
            <w:r>
              <w:rPr>
                <w:rFonts w:ascii="Times New Roman" w:hAnsi="Times New Roman" w:cs="Times New Roman"/>
                <w:color w:val="000000"/>
                <w:sz w:val="20"/>
                <w:szCs w:val="20"/>
              </w:rPr>
              <w:t>J</w:t>
            </w:r>
            <w:r w:rsidRPr="00EE02ED">
              <w:rPr>
                <w:rFonts w:ascii="Times New Roman" w:hAnsi="Times New Roman" w:cs="Times New Roman"/>
                <w:color w:val="000000"/>
                <w:sz w:val="20"/>
                <w:szCs w:val="20"/>
              </w:rPr>
              <w:t xml:space="preserve">A </w:t>
            </w:r>
            <w:r>
              <w:rPr>
                <w:rFonts w:ascii="Times New Roman" w:hAnsi="Times New Roman" w:cs="Times New Roman"/>
                <w:color w:val="000000"/>
                <w:sz w:val="20"/>
                <w:szCs w:val="20"/>
              </w:rPr>
              <w:t>-INTERSTICIJSKA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2</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A71368">
            <w:pPr>
              <w:spacing w:line="360" w:lineRule="auto"/>
              <w:rPr>
                <w:rFonts w:ascii="Times New Roman" w:hAnsi="Times New Roman" w:cs="Times New Roman"/>
                <w:sz w:val="20"/>
                <w:szCs w:val="20"/>
              </w:rPr>
            </w:pPr>
            <w:r w:rsidRPr="00BD6C43">
              <w:rPr>
                <w:rFonts w:ascii="Times New Roman" w:hAnsi="Times New Roman" w:cs="Times New Roman"/>
                <w:sz w:val="20"/>
                <w:szCs w:val="20"/>
              </w:rPr>
              <w:t>SEPSA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2</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A71368">
            <w:pPr>
              <w:spacing w:line="360" w:lineRule="auto"/>
              <w:rPr>
                <w:rFonts w:ascii="Times New Roman" w:hAnsi="Times New Roman" w:cs="Times New Roman"/>
                <w:sz w:val="20"/>
                <w:szCs w:val="20"/>
              </w:rPr>
            </w:pPr>
            <w:r w:rsidRPr="00BD6C43">
              <w:rPr>
                <w:rFonts w:ascii="Times New Roman" w:hAnsi="Times New Roman" w:cs="Times New Roman"/>
                <w:sz w:val="20"/>
                <w:szCs w:val="20"/>
              </w:rPr>
              <w:t>TRAUMA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A71368">
            <w:pPr>
              <w:spacing w:line="360" w:lineRule="auto"/>
              <w:rPr>
                <w:rFonts w:ascii="Times New Roman" w:hAnsi="Times New Roman" w:cs="Times New Roman"/>
                <w:sz w:val="20"/>
                <w:szCs w:val="20"/>
              </w:rPr>
            </w:pPr>
            <w:r w:rsidRPr="00BD6C43">
              <w:rPr>
                <w:rFonts w:ascii="Times New Roman" w:hAnsi="Times New Roman" w:cs="Times New Roman"/>
                <w:sz w:val="20"/>
                <w:szCs w:val="20"/>
              </w:rPr>
              <w:t>TUMOR CNS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A71368">
            <w:pPr>
              <w:spacing w:line="360" w:lineRule="auto"/>
              <w:rPr>
                <w:rFonts w:ascii="Times New Roman" w:hAnsi="Times New Roman" w:cs="Times New Roman"/>
                <w:sz w:val="20"/>
                <w:szCs w:val="20"/>
              </w:rPr>
            </w:pPr>
            <w:r w:rsidRPr="00126A7C">
              <w:rPr>
                <w:rFonts w:ascii="Times New Roman" w:hAnsi="Times New Roman" w:cs="Times New Roman"/>
                <w:sz w:val="20"/>
                <w:szCs w:val="20"/>
              </w:rPr>
              <w:t>UROCISTITIS – HEMORAGIČNI</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A71368">
            <w:pPr>
              <w:spacing w:line="360" w:lineRule="auto"/>
              <w:rPr>
                <w:rFonts w:ascii="Times New Roman" w:hAnsi="Times New Roman" w:cs="Times New Roman"/>
                <w:sz w:val="20"/>
                <w:szCs w:val="20"/>
              </w:rPr>
            </w:pPr>
            <w:r w:rsidRPr="00BD6C43">
              <w:rPr>
                <w:rFonts w:ascii="Times New Roman" w:hAnsi="Times New Roman" w:cs="Times New Roman"/>
                <w:sz w:val="20"/>
                <w:szCs w:val="20"/>
              </w:rPr>
              <w:t>ZATAJIVANJE BUBREGA (NEFROSKLEROZA)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2</w:t>
            </w:r>
          </w:p>
        </w:tc>
      </w:tr>
      <w:tr w:rsidR="00280BE6"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BD6C43" w:rsidRDefault="00280BE6" w:rsidP="00A71368">
            <w:pPr>
              <w:spacing w:line="360" w:lineRule="auto"/>
              <w:rPr>
                <w:rFonts w:ascii="Times New Roman" w:hAnsi="Times New Roman" w:cs="Times New Roman"/>
                <w:sz w:val="20"/>
                <w:szCs w:val="20"/>
              </w:rPr>
            </w:pPr>
            <w:r w:rsidRPr="00BD6C43">
              <w:rPr>
                <w:rFonts w:ascii="Times New Roman" w:hAnsi="Times New Roman" w:cs="Times New Roman"/>
                <w:sz w:val="20"/>
                <w:szCs w:val="20"/>
              </w:rPr>
              <w:t>ZATAJIVANJE SRCA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BD6C43" w:rsidRDefault="00280BE6"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1</w:t>
            </w:r>
          </w:p>
        </w:tc>
      </w:tr>
      <w:tr w:rsidR="00713012" w:rsidRPr="001D040E" w:rsidTr="00313BAF">
        <w:trPr>
          <w:trHeight w:val="255"/>
        </w:trPr>
        <w:tc>
          <w:tcPr>
            <w:tcW w:w="5953"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BD6C43" w:rsidRDefault="00BD6C43" w:rsidP="00A71368">
            <w:pPr>
              <w:spacing w:line="360" w:lineRule="auto"/>
              <w:rPr>
                <w:rFonts w:ascii="Times New Roman" w:hAnsi="Times New Roman" w:cs="Times New Roman"/>
                <w:sz w:val="20"/>
                <w:szCs w:val="20"/>
              </w:rPr>
            </w:pPr>
            <w:r w:rsidRPr="00BD6C43">
              <w:rPr>
                <w:rFonts w:ascii="Times New Roman" w:hAnsi="Times New Roman" w:cs="Times New Roman"/>
                <w:sz w:val="20"/>
                <w:szCs w:val="20"/>
              </w:rPr>
              <w:t>UKUPAN BROJ PASA S PNEUMONI</w:t>
            </w:r>
            <w:r>
              <w:rPr>
                <w:rFonts w:ascii="Times New Roman" w:hAnsi="Times New Roman" w:cs="Times New Roman"/>
                <w:sz w:val="20"/>
                <w:szCs w:val="20"/>
              </w:rPr>
              <w:t>J</w:t>
            </w:r>
            <w:r w:rsidRPr="00BD6C43">
              <w:rPr>
                <w:rFonts w:ascii="Times New Roman" w:hAnsi="Times New Roman" w:cs="Times New Roman"/>
                <w:sz w:val="20"/>
                <w:szCs w:val="20"/>
              </w:rPr>
              <w:t>OM</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BD6C43" w:rsidRDefault="00BD6C43" w:rsidP="00BD6C43">
            <w:pPr>
              <w:spacing w:line="360" w:lineRule="auto"/>
              <w:jc w:val="center"/>
              <w:rPr>
                <w:rFonts w:ascii="Times New Roman" w:hAnsi="Times New Roman" w:cs="Times New Roman"/>
                <w:sz w:val="20"/>
                <w:szCs w:val="20"/>
              </w:rPr>
            </w:pPr>
            <w:r w:rsidRPr="00BD6C43">
              <w:rPr>
                <w:rFonts w:ascii="Times New Roman" w:hAnsi="Times New Roman" w:cs="Times New Roman"/>
                <w:sz w:val="20"/>
                <w:szCs w:val="20"/>
              </w:rPr>
              <w:t>35</w:t>
            </w:r>
          </w:p>
        </w:tc>
      </w:tr>
    </w:tbl>
    <w:p w:rsidR="004E5EDA" w:rsidRDefault="004E5EDA" w:rsidP="004E5EDA">
      <w:pPr>
        <w:spacing w:line="480" w:lineRule="auto"/>
        <w:ind w:firstLine="708"/>
        <w:rPr>
          <w:rFonts w:ascii="Times New Roman" w:hAnsi="Times New Roman" w:cs="Times New Roman"/>
        </w:rPr>
      </w:pPr>
    </w:p>
    <w:p w:rsidR="004E5EDA" w:rsidRPr="001D040E" w:rsidRDefault="004E5EDA" w:rsidP="00313BAF">
      <w:pPr>
        <w:spacing w:line="480" w:lineRule="auto"/>
        <w:ind w:firstLine="708"/>
        <w:jc w:val="both"/>
        <w:rPr>
          <w:rFonts w:ascii="Times New Roman" w:hAnsi="Times New Roman" w:cs="Times New Roman"/>
        </w:rPr>
      </w:pPr>
      <w:proofErr w:type="gramStart"/>
      <w:r w:rsidRPr="001D040E">
        <w:rPr>
          <w:rFonts w:ascii="Times New Roman" w:hAnsi="Times New Roman" w:cs="Times New Roman"/>
        </w:rPr>
        <w:t xml:space="preserve">Od 35 pasa kod kojih je utvrđena pneumonija, kod 8 pasa je </w:t>
      </w:r>
      <w:r>
        <w:rPr>
          <w:rFonts w:ascii="Times New Roman" w:hAnsi="Times New Roman" w:cs="Times New Roman"/>
        </w:rPr>
        <w:t xml:space="preserve">obavljena </w:t>
      </w:r>
      <w:r w:rsidRPr="001D040E">
        <w:rPr>
          <w:rFonts w:ascii="Times New Roman" w:hAnsi="Times New Roman" w:cs="Times New Roman"/>
        </w:rPr>
        <w:t>bakteriološk</w:t>
      </w:r>
      <w:r>
        <w:rPr>
          <w:rFonts w:ascii="Times New Roman" w:hAnsi="Times New Roman" w:cs="Times New Roman"/>
        </w:rPr>
        <w:t>a</w:t>
      </w:r>
      <w:r w:rsidRPr="001D040E">
        <w:rPr>
          <w:rFonts w:ascii="Times New Roman" w:hAnsi="Times New Roman" w:cs="Times New Roman"/>
        </w:rPr>
        <w:t xml:space="preserve"> </w:t>
      </w:r>
      <w:r>
        <w:rPr>
          <w:rFonts w:ascii="Times New Roman" w:hAnsi="Times New Roman" w:cs="Times New Roman"/>
        </w:rPr>
        <w:t>pretraga</w:t>
      </w:r>
      <w:r w:rsidRPr="001D040E">
        <w:rPr>
          <w:rFonts w:ascii="Times New Roman" w:hAnsi="Times New Roman" w:cs="Times New Roman"/>
        </w:rPr>
        <w:t>, a kod 2 parazitološk</w:t>
      </w:r>
      <w:r>
        <w:rPr>
          <w:rFonts w:ascii="Times New Roman" w:hAnsi="Times New Roman" w:cs="Times New Roman"/>
        </w:rPr>
        <w:t>a pretraga</w:t>
      </w:r>
      <w:r w:rsidRPr="001D040E">
        <w:rPr>
          <w:rFonts w:ascii="Times New Roman" w:hAnsi="Times New Roman" w:cs="Times New Roman"/>
        </w:rPr>
        <w:t>.</w:t>
      </w:r>
      <w:proofErr w:type="gramEnd"/>
      <w:r w:rsidRPr="001D040E">
        <w:rPr>
          <w:rFonts w:ascii="Times New Roman" w:hAnsi="Times New Roman" w:cs="Times New Roman"/>
        </w:rPr>
        <w:t xml:space="preserve"> Kod 3 psa dokazana je prisutnost bakterija u plućima i to </w:t>
      </w:r>
      <w:r w:rsidRPr="0036465D">
        <w:rPr>
          <w:rFonts w:ascii="Times New Roman" w:hAnsi="Times New Roman" w:cs="Times New Roman"/>
          <w:i/>
        </w:rPr>
        <w:t>Pseudomonas sp., Pseudomonas aeruginosa, Proteus sp</w:t>
      </w:r>
      <w:r>
        <w:rPr>
          <w:rFonts w:ascii="Times New Roman" w:hAnsi="Times New Roman" w:cs="Times New Roman"/>
          <w:i/>
        </w:rPr>
        <w:t>.</w:t>
      </w:r>
      <w:r w:rsidRPr="0036465D">
        <w:rPr>
          <w:rFonts w:ascii="Times New Roman" w:hAnsi="Times New Roman" w:cs="Times New Roman"/>
          <w:i/>
        </w:rPr>
        <w:t xml:space="preserve"> i E.coli</w:t>
      </w:r>
      <w:r w:rsidRPr="001D040E">
        <w:rPr>
          <w:rFonts w:ascii="Times New Roman" w:hAnsi="Times New Roman" w:cs="Times New Roman"/>
        </w:rPr>
        <w:t xml:space="preserve">, a kod 2 paraziti </w:t>
      </w:r>
      <w:r w:rsidRPr="0036465D">
        <w:rPr>
          <w:rFonts w:ascii="Times New Roman" w:hAnsi="Times New Roman" w:cs="Times New Roman"/>
          <w:i/>
        </w:rPr>
        <w:t>Ascaris sp.</w:t>
      </w:r>
      <w:r w:rsidRPr="001D040E">
        <w:rPr>
          <w:rFonts w:ascii="Times New Roman" w:hAnsi="Times New Roman" w:cs="Times New Roman"/>
        </w:rPr>
        <w:t xml:space="preserve">i </w:t>
      </w:r>
      <w:r w:rsidRPr="0036465D">
        <w:rPr>
          <w:rFonts w:ascii="Times New Roman" w:hAnsi="Times New Roman" w:cs="Times New Roman"/>
          <w:i/>
        </w:rPr>
        <w:t>Microfilaria repens</w:t>
      </w:r>
      <w:r w:rsidRPr="001D040E">
        <w:rPr>
          <w:rFonts w:ascii="Times New Roman" w:hAnsi="Times New Roman" w:cs="Times New Roman"/>
        </w:rPr>
        <w:t xml:space="preserve">. </w:t>
      </w:r>
      <w:proofErr w:type="gramStart"/>
      <w:r w:rsidRPr="001D040E">
        <w:rPr>
          <w:rFonts w:ascii="Times New Roman" w:hAnsi="Times New Roman" w:cs="Times New Roman"/>
        </w:rPr>
        <w:t>Kod dva psa je dijagnosticirana parvoviroza, a kod jednog leptospiroza.</w:t>
      </w:r>
      <w:proofErr w:type="gramEnd"/>
    </w:p>
    <w:p w:rsidR="004E5EDA" w:rsidRPr="001D040E" w:rsidRDefault="004E5EDA" w:rsidP="00313BAF">
      <w:pPr>
        <w:spacing w:line="480" w:lineRule="auto"/>
        <w:ind w:firstLine="708"/>
        <w:jc w:val="both"/>
        <w:rPr>
          <w:rFonts w:ascii="Times New Roman" w:hAnsi="Times New Roman" w:cs="Times New Roman"/>
        </w:rPr>
      </w:pPr>
      <w:r>
        <w:rPr>
          <w:rFonts w:ascii="Times New Roman" w:hAnsi="Times New Roman" w:cs="Times New Roman"/>
        </w:rPr>
        <w:t>N</w:t>
      </w:r>
      <w:r w:rsidRPr="001D040E">
        <w:rPr>
          <w:rFonts w:ascii="Times New Roman" w:hAnsi="Times New Roman" w:cs="Times New Roman"/>
        </w:rPr>
        <w:t>ajveći broj pasa s pneumoni</w:t>
      </w:r>
      <w:r>
        <w:rPr>
          <w:rFonts w:ascii="Times New Roman" w:hAnsi="Times New Roman" w:cs="Times New Roman"/>
        </w:rPr>
        <w:t>j</w:t>
      </w:r>
      <w:r w:rsidRPr="001D040E">
        <w:rPr>
          <w:rFonts w:ascii="Times New Roman" w:hAnsi="Times New Roman" w:cs="Times New Roman"/>
        </w:rPr>
        <w:t xml:space="preserve">om uginuo je do </w:t>
      </w:r>
      <w:r w:rsidR="009F41F0">
        <w:rPr>
          <w:rFonts w:ascii="Times New Roman" w:hAnsi="Times New Roman" w:cs="Times New Roman"/>
        </w:rPr>
        <w:t>mjesec dana</w:t>
      </w:r>
      <w:r w:rsidRPr="001D040E">
        <w:rPr>
          <w:rFonts w:ascii="Times New Roman" w:hAnsi="Times New Roman" w:cs="Times New Roman"/>
        </w:rPr>
        <w:t xml:space="preserve"> staros</w:t>
      </w:r>
      <w:r>
        <w:rPr>
          <w:rFonts w:ascii="Times New Roman" w:hAnsi="Times New Roman" w:cs="Times New Roman"/>
        </w:rPr>
        <w:t xml:space="preserve">ti (njih </w:t>
      </w:r>
      <w:r w:rsidRPr="001D040E">
        <w:rPr>
          <w:rFonts w:ascii="Times New Roman" w:hAnsi="Times New Roman" w:cs="Times New Roman"/>
        </w:rPr>
        <w:t>28.6%</w:t>
      </w:r>
      <w:proofErr w:type="gramStart"/>
      <w:r>
        <w:rPr>
          <w:rFonts w:ascii="Times New Roman" w:hAnsi="Times New Roman" w:cs="Times New Roman"/>
        </w:rPr>
        <w:t xml:space="preserve">) </w:t>
      </w:r>
      <w:r w:rsidRPr="001D040E">
        <w:rPr>
          <w:rFonts w:ascii="Times New Roman" w:hAnsi="Times New Roman" w:cs="Times New Roman"/>
        </w:rPr>
        <w:t xml:space="preserve"> </w:t>
      </w:r>
      <w:r>
        <w:rPr>
          <w:rFonts w:ascii="Times New Roman" w:hAnsi="Times New Roman" w:cs="Times New Roman"/>
        </w:rPr>
        <w:t>i</w:t>
      </w:r>
      <w:proofErr w:type="gramEnd"/>
      <w:r>
        <w:rPr>
          <w:rFonts w:ascii="Times New Roman" w:hAnsi="Times New Roman" w:cs="Times New Roman"/>
        </w:rPr>
        <w:t xml:space="preserve"> </w:t>
      </w:r>
      <w:r w:rsidRPr="001D040E">
        <w:rPr>
          <w:rFonts w:ascii="Times New Roman" w:hAnsi="Times New Roman" w:cs="Times New Roman"/>
        </w:rPr>
        <w:t xml:space="preserve">kod </w:t>
      </w:r>
      <w:r w:rsidRPr="00313BAF">
        <w:rPr>
          <w:rFonts w:ascii="Times New Roman" w:hAnsi="Times New Roman" w:cs="Times New Roman"/>
          <w:color w:val="000000" w:themeColor="text1"/>
        </w:rPr>
        <w:t>većine njih nađene su bakterije  (</w:t>
      </w:r>
      <w:r w:rsidRPr="00313BAF">
        <w:rPr>
          <w:rFonts w:ascii="Times New Roman" w:hAnsi="Times New Roman" w:cs="Times New Roman"/>
          <w:i/>
          <w:color w:val="000000" w:themeColor="text1"/>
        </w:rPr>
        <w:t xml:space="preserve">E.colli, </w:t>
      </w:r>
      <w:r w:rsidR="002F4454">
        <w:rPr>
          <w:rFonts w:ascii="Times New Roman" w:hAnsi="Times New Roman" w:cs="Times New Roman"/>
          <w:i/>
          <w:color w:val="000000" w:themeColor="text1"/>
        </w:rPr>
        <w:t>St</w:t>
      </w:r>
      <w:r w:rsidR="00F82C3B">
        <w:rPr>
          <w:rFonts w:ascii="Times New Roman" w:hAnsi="Times New Roman" w:cs="Times New Roman"/>
          <w:i/>
          <w:color w:val="000000" w:themeColor="text1"/>
        </w:rPr>
        <w:t>reptococcus</w:t>
      </w:r>
      <w:r w:rsidRPr="00313BAF">
        <w:rPr>
          <w:rFonts w:ascii="Times New Roman" w:hAnsi="Times New Roman" w:cs="Times New Roman"/>
          <w:i/>
          <w:color w:val="000000" w:themeColor="text1"/>
        </w:rPr>
        <w:t xml:space="preserve"> sp.</w:t>
      </w:r>
      <w:r w:rsidR="00A915E9">
        <w:rPr>
          <w:rFonts w:ascii="Times New Roman" w:hAnsi="Times New Roman" w:cs="Times New Roman"/>
          <w:color w:val="000000" w:themeColor="text1"/>
        </w:rPr>
        <w:t>)</w:t>
      </w:r>
      <w:r w:rsidRPr="00313BAF">
        <w:rPr>
          <w:rFonts w:ascii="Times New Roman" w:hAnsi="Times New Roman" w:cs="Times New Roman"/>
          <w:color w:val="000000" w:themeColor="text1"/>
        </w:rPr>
        <w:t xml:space="preserve">  </w:t>
      </w:r>
      <w:proofErr w:type="gramStart"/>
      <w:r w:rsidRPr="00313BAF">
        <w:rPr>
          <w:rFonts w:ascii="Times New Roman" w:hAnsi="Times New Roman" w:cs="Times New Roman"/>
          <w:color w:val="000000" w:themeColor="text1"/>
        </w:rPr>
        <w:t>ili</w:t>
      </w:r>
      <w:proofErr w:type="gramEnd"/>
      <w:r w:rsidRPr="001D040E">
        <w:rPr>
          <w:rFonts w:ascii="Times New Roman" w:hAnsi="Times New Roman" w:cs="Times New Roman"/>
        </w:rPr>
        <w:t xml:space="preserve"> paraz</w:t>
      </w:r>
      <w:r>
        <w:rPr>
          <w:rFonts w:ascii="Times New Roman" w:hAnsi="Times New Roman" w:cs="Times New Roman"/>
        </w:rPr>
        <w:t>iti (nematodi)</w:t>
      </w:r>
      <w:r w:rsidRPr="001D040E">
        <w:rPr>
          <w:rFonts w:ascii="Times New Roman" w:hAnsi="Times New Roman" w:cs="Times New Roman"/>
        </w:rPr>
        <w:t>.</w:t>
      </w:r>
    </w:p>
    <w:p w:rsidR="00E9304E" w:rsidRDefault="00E9304E" w:rsidP="00E9304E">
      <w:pPr>
        <w:spacing w:line="480" w:lineRule="auto"/>
        <w:ind w:firstLine="708"/>
        <w:rPr>
          <w:rFonts w:ascii="Times New Roman" w:hAnsi="Times New Roman" w:cs="Times New Roman"/>
        </w:rPr>
      </w:pPr>
    </w:p>
    <w:p w:rsidR="00713012" w:rsidRPr="001D040E" w:rsidRDefault="00CA7289" w:rsidP="00283D48">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678226" cy="2600076"/>
            <wp:effectExtent l="19050" t="0" r="17724" b="0"/>
            <wp:docPr id="39" name="Object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13012" w:rsidRPr="00280BE6" w:rsidRDefault="006B016D" w:rsidP="001D040E">
      <w:pPr>
        <w:spacing w:line="480" w:lineRule="auto"/>
        <w:rPr>
          <w:rFonts w:ascii="Times New Roman" w:hAnsi="Times New Roman" w:cs="Times New Roman"/>
        </w:rPr>
      </w:pPr>
      <w:proofErr w:type="gramStart"/>
      <w:r>
        <w:rPr>
          <w:rFonts w:ascii="Times New Roman" w:hAnsi="Times New Roman" w:cs="Times New Roman"/>
        </w:rPr>
        <w:t>Slika 57</w:t>
      </w:r>
      <w:r w:rsidR="00E9304E">
        <w:rPr>
          <w:rFonts w:ascii="Times New Roman" w:hAnsi="Times New Roman" w:cs="Times New Roman"/>
        </w:rPr>
        <w:t>.</w:t>
      </w:r>
      <w:proofErr w:type="gramEnd"/>
      <w:r w:rsidR="00E9304E">
        <w:rPr>
          <w:rFonts w:ascii="Times New Roman" w:hAnsi="Times New Roman" w:cs="Times New Roman"/>
        </w:rPr>
        <w:t xml:space="preserve"> </w:t>
      </w:r>
      <w:r w:rsidR="00E9304E" w:rsidRPr="00280BE6">
        <w:rPr>
          <w:rFonts w:ascii="Times New Roman" w:hAnsi="Times New Roman" w:cs="Times New Roman"/>
        </w:rPr>
        <w:t xml:space="preserve">Prikaz pasa s pneumonijom prema starosti </w:t>
      </w:r>
    </w:p>
    <w:p w:rsidR="00713012" w:rsidRPr="001D040E" w:rsidRDefault="00713012" w:rsidP="001D040E">
      <w:pPr>
        <w:spacing w:line="480" w:lineRule="auto"/>
        <w:rPr>
          <w:rFonts w:ascii="Times New Roman" w:hAnsi="Times New Roman" w:cs="Times New Roman"/>
        </w:rPr>
      </w:pPr>
    </w:p>
    <w:p w:rsidR="00713012" w:rsidRPr="001D040E" w:rsidRDefault="00251F0A" w:rsidP="00195776">
      <w:pPr>
        <w:spacing w:line="480" w:lineRule="auto"/>
        <w:ind w:firstLine="708"/>
        <w:jc w:val="both"/>
        <w:rPr>
          <w:rFonts w:ascii="Times New Roman" w:hAnsi="Times New Roman" w:cs="Times New Roman"/>
        </w:rPr>
      </w:pPr>
      <w:r w:rsidRPr="001D040E">
        <w:rPr>
          <w:rFonts w:ascii="Times New Roman" w:hAnsi="Times New Roman" w:cs="Times New Roman"/>
        </w:rPr>
        <w:t>Prema morfološki</w:t>
      </w:r>
      <w:r w:rsidR="002E20ED">
        <w:rPr>
          <w:rFonts w:ascii="Times New Roman" w:hAnsi="Times New Roman" w:cs="Times New Roman"/>
        </w:rPr>
        <w:t>m karakteristikama nađene su sl</w:t>
      </w:r>
      <w:r w:rsidRPr="001D040E">
        <w:rPr>
          <w:rFonts w:ascii="Times New Roman" w:hAnsi="Times New Roman" w:cs="Times New Roman"/>
        </w:rPr>
        <w:t xml:space="preserve">jedeće pneumonije, </w:t>
      </w:r>
      <w:r w:rsidR="0036465D">
        <w:rPr>
          <w:rFonts w:ascii="Times New Roman" w:hAnsi="Times New Roman" w:cs="Times New Roman"/>
        </w:rPr>
        <w:t xml:space="preserve">intersticijska </w:t>
      </w:r>
      <w:r w:rsidRPr="001D040E">
        <w:rPr>
          <w:rFonts w:ascii="Times New Roman" w:hAnsi="Times New Roman" w:cs="Times New Roman"/>
        </w:rPr>
        <w:t>pneumoni</w:t>
      </w:r>
      <w:r w:rsidR="0036465D">
        <w:rPr>
          <w:rFonts w:ascii="Times New Roman" w:hAnsi="Times New Roman" w:cs="Times New Roman"/>
        </w:rPr>
        <w:t>j</w:t>
      </w:r>
      <w:r w:rsidRPr="001D040E">
        <w:rPr>
          <w:rFonts w:ascii="Times New Roman" w:hAnsi="Times New Roman" w:cs="Times New Roman"/>
        </w:rPr>
        <w:t xml:space="preserve">a </w:t>
      </w:r>
      <w:r w:rsidR="0036465D">
        <w:rPr>
          <w:rFonts w:ascii="Times New Roman" w:hAnsi="Times New Roman" w:cs="Times New Roman"/>
        </w:rPr>
        <w:t>(</w:t>
      </w:r>
      <w:r w:rsidRPr="001D040E">
        <w:rPr>
          <w:rFonts w:ascii="Times New Roman" w:hAnsi="Times New Roman" w:cs="Times New Roman"/>
        </w:rPr>
        <w:t>20</w:t>
      </w:r>
      <w:r w:rsidR="0036465D">
        <w:rPr>
          <w:rFonts w:ascii="Times New Roman" w:hAnsi="Times New Roman" w:cs="Times New Roman"/>
        </w:rPr>
        <w:t>)</w:t>
      </w:r>
      <w:r w:rsidRPr="001D040E">
        <w:rPr>
          <w:rFonts w:ascii="Times New Roman" w:hAnsi="Times New Roman" w:cs="Times New Roman"/>
        </w:rPr>
        <w:t xml:space="preserve">, </w:t>
      </w:r>
      <w:r w:rsidR="0036465D">
        <w:rPr>
          <w:rFonts w:ascii="Times New Roman" w:hAnsi="Times New Roman" w:cs="Times New Roman"/>
        </w:rPr>
        <w:t xml:space="preserve">gnojna </w:t>
      </w:r>
      <w:r w:rsidR="0036465D" w:rsidRPr="001D040E">
        <w:rPr>
          <w:rFonts w:ascii="Times New Roman" w:hAnsi="Times New Roman" w:cs="Times New Roman"/>
        </w:rPr>
        <w:t>bronhopneumoni</w:t>
      </w:r>
      <w:r w:rsidR="0036465D">
        <w:rPr>
          <w:rFonts w:ascii="Times New Roman" w:hAnsi="Times New Roman" w:cs="Times New Roman"/>
        </w:rPr>
        <w:t>j</w:t>
      </w:r>
      <w:r w:rsidR="0036465D" w:rsidRPr="001D040E">
        <w:rPr>
          <w:rFonts w:ascii="Times New Roman" w:hAnsi="Times New Roman" w:cs="Times New Roman"/>
        </w:rPr>
        <w:t xml:space="preserve">a </w:t>
      </w:r>
      <w:r w:rsidR="0036465D">
        <w:rPr>
          <w:rFonts w:ascii="Times New Roman" w:hAnsi="Times New Roman" w:cs="Times New Roman"/>
        </w:rPr>
        <w:t>(</w:t>
      </w:r>
      <w:r w:rsidR="0036465D" w:rsidRPr="001D040E">
        <w:rPr>
          <w:rFonts w:ascii="Times New Roman" w:hAnsi="Times New Roman" w:cs="Times New Roman"/>
        </w:rPr>
        <w:t>10</w:t>
      </w:r>
      <w:r w:rsidR="0036465D">
        <w:rPr>
          <w:rFonts w:ascii="Times New Roman" w:hAnsi="Times New Roman" w:cs="Times New Roman"/>
        </w:rPr>
        <w:t xml:space="preserve">), </w:t>
      </w:r>
      <w:r w:rsidRPr="001D040E">
        <w:rPr>
          <w:rFonts w:ascii="Times New Roman" w:hAnsi="Times New Roman" w:cs="Times New Roman"/>
        </w:rPr>
        <w:t>granul</w:t>
      </w:r>
      <w:r w:rsidR="0036465D">
        <w:rPr>
          <w:rFonts w:ascii="Times New Roman" w:hAnsi="Times New Roman" w:cs="Times New Roman"/>
        </w:rPr>
        <w:t>o</w:t>
      </w:r>
      <w:r w:rsidRPr="001D040E">
        <w:rPr>
          <w:rFonts w:ascii="Times New Roman" w:hAnsi="Times New Roman" w:cs="Times New Roman"/>
        </w:rPr>
        <w:t>mato</w:t>
      </w:r>
      <w:r w:rsidR="0036465D">
        <w:rPr>
          <w:rFonts w:ascii="Times New Roman" w:hAnsi="Times New Roman" w:cs="Times New Roman"/>
        </w:rPr>
        <w:t>zna pneumonija</w:t>
      </w:r>
      <w:r w:rsidRPr="001D040E">
        <w:rPr>
          <w:rFonts w:ascii="Times New Roman" w:hAnsi="Times New Roman" w:cs="Times New Roman"/>
        </w:rPr>
        <w:t xml:space="preserve"> </w:t>
      </w:r>
      <w:r w:rsidR="0036465D">
        <w:rPr>
          <w:rFonts w:ascii="Times New Roman" w:hAnsi="Times New Roman" w:cs="Times New Roman"/>
        </w:rPr>
        <w:t>(</w:t>
      </w:r>
      <w:r w:rsidRPr="001D040E">
        <w:rPr>
          <w:rFonts w:ascii="Times New Roman" w:hAnsi="Times New Roman" w:cs="Times New Roman"/>
        </w:rPr>
        <w:t>2</w:t>
      </w:r>
      <w:r w:rsidR="0036465D">
        <w:rPr>
          <w:rFonts w:ascii="Times New Roman" w:hAnsi="Times New Roman" w:cs="Times New Roman"/>
        </w:rPr>
        <w:t>)</w:t>
      </w:r>
      <w:r w:rsidRPr="001D040E">
        <w:rPr>
          <w:rFonts w:ascii="Times New Roman" w:hAnsi="Times New Roman" w:cs="Times New Roman"/>
        </w:rPr>
        <w:t>, emboli</w:t>
      </w:r>
      <w:r w:rsidR="0036465D">
        <w:rPr>
          <w:rFonts w:ascii="Times New Roman" w:hAnsi="Times New Roman" w:cs="Times New Roman"/>
        </w:rPr>
        <w:t>jska pneumonija (</w:t>
      </w:r>
      <w:r w:rsidRPr="001D040E">
        <w:rPr>
          <w:rFonts w:ascii="Times New Roman" w:hAnsi="Times New Roman" w:cs="Times New Roman"/>
        </w:rPr>
        <w:t>1</w:t>
      </w:r>
      <w:proofErr w:type="gramStart"/>
      <w:r w:rsidR="0036465D">
        <w:rPr>
          <w:rFonts w:ascii="Times New Roman" w:hAnsi="Times New Roman" w:cs="Times New Roman"/>
        </w:rPr>
        <w:t xml:space="preserve">) </w:t>
      </w:r>
      <w:r w:rsidR="002E20ED">
        <w:rPr>
          <w:rFonts w:ascii="Times New Roman" w:hAnsi="Times New Roman" w:cs="Times New Roman"/>
        </w:rPr>
        <w:t xml:space="preserve"> te</w:t>
      </w:r>
      <w:proofErr w:type="gramEnd"/>
      <w:r w:rsidR="002E20ED">
        <w:rPr>
          <w:rFonts w:ascii="Times New Roman" w:hAnsi="Times New Roman" w:cs="Times New Roman"/>
        </w:rPr>
        <w:t xml:space="preserve"> </w:t>
      </w:r>
      <w:r w:rsidRPr="001D040E">
        <w:rPr>
          <w:rFonts w:ascii="Times New Roman" w:hAnsi="Times New Roman" w:cs="Times New Roman"/>
        </w:rPr>
        <w:t>fibrino</w:t>
      </w:r>
      <w:r w:rsidR="0036465D">
        <w:rPr>
          <w:rFonts w:ascii="Times New Roman" w:hAnsi="Times New Roman" w:cs="Times New Roman"/>
        </w:rPr>
        <w:t>zna pneumonija (</w:t>
      </w:r>
      <w:r w:rsidRPr="001D040E">
        <w:rPr>
          <w:rFonts w:ascii="Times New Roman" w:hAnsi="Times New Roman" w:cs="Times New Roman"/>
        </w:rPr>
        <w:t>2</w:t>
      </w:r>
      <w:r w:rsidR="0036465D">
        <w:rPr>
          <w:rFonts w:ascii="Times New Roman" w:hAnsi="Times New Roman" w:cs="Times New Roman"/>
        </w:rPr>
        <w:t>)</w:t>
      </w:r>
      <w:r w:rsidRPr="001D040E">
        <w:rPr>
          <w:rFonts w:ascii="Times New Roman" w:hAnsi="Times New Roman" w:cs="Times New Roman"/>
        </w:rPr>
        <w:t>.</w:t>
      </w:r>
    </w:p>
    <w:p w:rsidR="00713012" w:rsidRPr="001D040E" w:rsidRDefault="00713012" w:rsidP="00195776">
      <w:pPr>
        <w:spacing w:line="480" w:lineRule="auto"/>
        <w:jc w:val="both"/>
        <w:rPr>
          <w:rFonts w:ascii="Times New Roman" w:hAnsi="Times New Roman" w:cs="Times New Roman"/>
        </w:rPr>
      </w:pPr>
    </w:p>
    <w:bookmarkStart w:id="6" w:name="_1393836074"/>
    <w:bookmarkStart w:id="7" w:name="_1393833906"/>
    <w:bookmarkEnd w:id="6"/>
    <w:bookmarkEnd w:id="7"/>
    <w:p w:rsidR="00713012" w:rsidRPr="001D040E" w:rsidRDefault="00195776" w:rsidP="00283D48">
      <w:pPr>
        <w:spacing w:line="360" w:lineRule="auto"/>
        <w:jc w:val="center"/>
        <w:rPr>
          <w:rFonts w:ascii="Times New Roman" w:hAnsi="Times New Roman" w:cs="Times New Roman"/>
        </w:rPr>
      </w:pPr>
      <w:r w:rsidRPr="001D040E">
        <w:rPr>
          <w:rFonts w:ascii="Times New Roman" w:hAnsi="Times New Roman" w:cs="Times New Roman"/>
        </w:rPr>
        <w:object w:dxaOrig="9592" w:dyaOrig="5769">
          <v:shape id="Object50" o:spid="_x0000_i1027" type="#_x0000_t75" style="width:373.45pt;height:206.85pt;visibility:visible" o:ole="">
            <v:imagedata r:id="rId69" o:title=""/>
          </v:shape>
          <o:OLEObject Type="Embed" ProgID="Excel.OpenDocumentSpreadsheet.12" ShapeID="Object50" DrawAspect="Content" ObjectID="_1445426083" r:id="rId70"/>
        </w:object>
      </w:r>
    </w:p>
    <w:p w:rsidR="00283D48" w:rsidRPr="001D040E" w:rsidRDefault="00280BE6" w:rsidP="00283D48">
      <w:pPr>
        <w:spacing w:line="480" w:lineRule="auto"/>
        <w:rPr>
          <w:rFonts w:ascii="Times New Roman" w:hAnsi="Times New Roman" w:cs="Times New Roman"/>
        </w:rPr>
      </w:pPr>
      <w:proofErr w:type="gramStart"/>
      <w:r>
        <w:rPr>
          <w:rFonts w:ascii="Times New Roman" w:hAnsi="Times New Roman" w:cs="Times New Roman"/>
        </w:rPr>
        <w:t>Slika</w:t>
      </w:r>
      <w:r w:rsidR="00283D48">
        <w:rPr>
          <w:rFonts w:ascii="Times New Roman" w:hAnsi="Times New Roman" w:cs="Times New Roman"/>
        </w:rPr>
        <w:t xml:space="preserve"> </w:t>
      </w:r>
      <w:r w:rsidR="006B016D">
        <w:rPr>
          <w:rFonts w:ascii="Times New Roman" w:hAnsi="Times New Roman" w:cs="Times New Roman"/>
        </w:rPr>
        <w:t>58</w:t>
      </w:r>
      <w:r w:rsidR="00E9304E">
        <w:rPr>
          <w:rFonts w:ascii="Times New Roman" w:hAnsi="Times New Roman" w:cs="Times New Roman"/>
        </w:rPr>
        <w:t>.</w:t>
      </w:r>
      <w:proofErr w:type="gramEnd"/>
      <w:r w:rsidR="00E9304E">
        <w:rPr>
          <w:rFonts w:ascii="Times New Roman" w:hAnsi="Times New Roman" w:cs="Times New Roman"/>
        </w:rPr>
        <w:t xml:space="preserve"> </w:t>
      </w:r>
      <w:r w:rsidR="00283D48" w:rsidRPr="00280BE6">
        <w:rPr>
          <w:rFonts w:ascii="Times New Roman" w:hAnsi="Times New Roman" w:cs="Times New Roman"/>
        </w:rPr>
        <w:t>Prikaz pasa s pneumonijom prema morfološkom tipu</w:t>
      </w:r>
    </w:p>
    <w:p w:rsidR="007B78A4" w:rsidRDefault="007B78A4" w:rsidP="007B78A4">
      <w:pPr>
        <w:widowControl/>
        <w:suppressAutoHyphens w:val="0"/>
        <w:autoSpaceDN/>
        <w:spacing w:line="480" w:lineRule="auto"/>
        <w:textAlignment w:val="auto"/>
        <w:rPr>
          <w:rFonts w:ascii="Times New Roman" w:hAnsi="Times New Roman" w:cs="Times New Roman"/>
        </w:rPr>
      </w:pPr>
    </w:p>
    <w:p w:rsidR="00713012" w:rsidRPr="00195776" w:rsidRDefault="000F42ED" w:rsidP="001D040E">
      <w:pPr>
        <w:spacing w:line="480" w:lineRule="auto"/>
        <w:rPr>
          <w:rFonts w:ascii="Times New Roman" w:hAnsi="Times New Roman" w:cs="Times New Roman"/>
          <w:b/>
        </w:rPr>
      </w:pPr>
      <w:r>
        <w:rPr>
          <w:rFonts w:ascii="Times New Roman" w:hAnsi="Times New Roman" w:cs="Times New Roman"/>
          <w:b/>
        </w:rPr>
        <w:tab/>
      </w:r>
      <w:r w:rsidR="00251F0A" w:rsidRPr="00195776">
        <w:rPr>
          <w:rFonts w:ascii="Times New Roman" w:hAnsi="Times New Roman" w:cs="Times New Roman"/>
          <w:b/>
        </w:rPr>
        <w:t>USPOREDNI PREGLED UPALNIH PROMJENA PLUĆA PASA</w:t>
      </w:r>
    </w:p>
    <w:p w:rsidR="00713012" w:rsidRPr="001D040E" w:rsidRDefault="00251F0A" w:rsidP="00283D48">
      <w:pPr>
        <w:spacing w:line="480" w:lineRule="auto"/>
        <w:ind w:firstLine="708"/>
        <w:rPr>
          <w:rFonts w:ascii="Times New Roman" w:hAnsi="Times New Roman" w:cs="Times New Roman"/>
        </w:rPr>
      </w:pPr>
      <w:proofErr w:type="gramStart"/>
      <w:r w:rsidRPr="001D040E">
        <w:rPr>
          <w:rFonts w:ascii="Times New Roman" w:hAnsi="Times New Roman" w:cs="Times New Roman"/>
        </w:rPr>
        <w:t>Sve upalne promjene pluća popraćene su i promjen</w:t>
      </w:r>
      <w:r w:rsidR="002931D5">
        <w:rPr>
          <w:rFonts w:ascii="Times New Roman" w:hAnsi="Times New Roman" w:cs="Times New Roman"/>
        </w:rPr>
        <w:t>ama</w:t>
      </w:r>
      <w:r w:rsidRPr="001D040E">
        <w:rPr>
          <w:rFonts w:ascii="Times New Roman" w:hAnsi="Times New Roman" w:cs="Times New Roman"/>
        </w:rPr>
        <w:t xml:space="preserve"> tkiva pluća, pa su evidenti</w:t>
      </w:r>
      <w:r w:rsidR="002E20ED">
        <w:rPr>
          <w:rFonts w:ascii="Times New Roman" w:hAnsi="Times New Roman" w:cs="Times New Roman"/>
        </w:rPr>
        <w:t>rane hiperemije, edemi, emfizem.</w:t>
      </w:r>
      <w:proofErr w:type="gramEnd"/>
    </w:p>
    <w:p w:rsidR="00713012" w:rsidRPr="001D040E" w:rsidRDefault="00280BE6" w:rsidP="001D040E">
      <w:pPr>
        <w:spacing w:line="480" w:lineRule="auto"/>
        <w:rPr>
          <w:rFonts w:ascii="Times New Roman" w:hAnsi="Times New Roman" w:cs="Times New Roman"/>
        </w:rPr>
      </w:pPr>
      <w:proofErr w:type="gramStart"/>
      <w:r>
        <w:rPr>
          <w:rFonts w:ascii="Times New Roman" w:hAnsi="Times New Roman" w:cs="Times New Roman"/>
        </w:rPr>
        <w:t>Tablica</w:t>
      </w:r>
      <w:r w:rsidR="005C1445">
        <w:rPr>
          <w:rFonts w:ascii="Times New Roman" w:hAnsi="Times New Roman" w:cs="Times New Roman"/>
        </w:rPr>
        <w:t xml:space="preserve"> 5</w:t>
      </w:r>
      <w:r w:rsidR="000F42ED">
        <w:rPr>
          <w:rFonts w:ascii="Times New Roman" w:hAnsi="Times New Roman" w:cs="Times New Roman"/>
        </w:rPr>
        <w:t>3</w:t>
      </w:r>
      <w:r w:rsidR="005C1445">
        <w:rPr>
          <w:rFonts w:ascii="Times New Roman" w:hAnsi="Times New Roman" w:cs="Times New Roman"/>
        </w:rPr>
        <w:t>.</w:t>
      </w:r>
      <w:proofErr w:type="gramEnd"/>
      <w:r w:rsidR="00283D48">
        <w:rPr>
          <w:rFonts w:ascii="Times New Roman" w:hAnsi="Times New Roman" w:cs="Times New Roman"/>
        </w:rPr>
        <w:t xml:space="preserve">  </w:t>
      </w:r>
      <w:r w:rsidR="00283D48" w:rsidRPr="00280BE6">
        <w:rPr>
          <w:rFonts w:ascii="Times New Roman" w:hAnsi="Times New Roman" w:cs="Times New Roman"/>
        </w:rPr>
        <w:t>Usporedba upalnih i neupalnih promjena pluća pasa</w:t>
      </w:r>
    </w:p>
    <w:tbl>
      <w:tblPr>
        <w:tblW w:w="9214" w:type="dxa"/>
        <w:tblInd w:w="-34" w:type="dxa"/>
        <w:tblLayout w:type="fixed"/>
        <w:tblCellMar>
          <w:left w:w="10" w:type="dxa"/>
          <w:right w:w="10" w:type="dxa"/>
        </w:tblCellMar>
        <w:tblLook w:val="04A0"/>
      </w:tblPr>
      <w:tblGrid>
        <w:gridCol w:w="1843"/>
        <w:gridCol w:w="1418"/>
        <w:gridCol w:w="1843"/>
        <w:gridCol w:w="1209"/>
        <w:gridCol w:w="1484"/>
        <w:gridCol w:w="1417"/>
      </w:tblGrid>
      <w:tr w:rsidR="00713012" w:rsidRPr="00283D48" w:rsidTr="002931D5">
        <w:tc>
          <w:tcPr>
            <w:tcW w:w="1843"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931D5">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PROMJENA NA PLUĆIMA</w:t>
            </w:r>
          </w:p>
        </w:tc>
        <w:tc>
          <w:tcPr>
            <w:tcW w:w="1418"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931D5">
            <w:pPr>
              <w:spacing w:line="360" w:lineRule="auto"/>
              <w:jc w:val="center"/>
              <w:rPr>
                <w:rFonts w:ascii="Times New Roman" w:hAnsi="Times New Roman" w:cs="Times New Roman"/>
                <w:sz w:val="20"/>
                <w:szCs w:val="20"/>
              </w:rPr>
            </w:pPr>
            <w:r>
              <w:rPr>
                <w:rFonts w:ascii="Times New Roman" w:hAnsi="Times New Roman" w:cs="Times New Roman"/>
                <w:sz w:val="20"/>
                <w:szCs w:val="20"/>
              </w:rPr>
              <w:t>BRON</w:t>
            </w:r>
            <w:r w:rsidRPr="00E9304E">
              <w:rPr>
                <w:rFonts w:ascii="Times New Roman" w:hAnsi="Times New Roman" w:cs="Times New Roman"/>
                <w:sz w:val="20"/>
                <w:szCs w:val="20"/>
              </w:rPr>
              <w:t>HIOLITIS</w:t>
            </w:r>
          </w:p>
        </w:tc>
        <w:tc>
          <w:tcPr>
            <w:tcW w:w="1843"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931D5">
            <w:pPr>
              <w:spacing w:line="360" w:lineRule="auto"/>
              <w:jc w:val="center"/>
              <w:rPr>
                <w:rFonts w:ascii="Times New Roman" w:hAnsi="Times New Roman" w:cs="Times New Roman"/>
                <w:sz w:val="20"/>
                <w:szCs w:val="20"/>
              </w:rPr>
            </w:pPr>
            <w:r>
              <w:rPr>
                <w:rFonts w:ascii="Times New Roman" w:hAnsi="Times New Roman" w:cs="Times New Roman"/>
                <w:sz w:val="20"/>
                <w:szCs w:val="20"/>
              </w:rPr>
              <w:t>BRON</w:t>
            </w:r>
            <w:r w:rsidRPr="00E9304E">
              <w:rPr>
                <w:rFonts w:ascii="Times New Roman" w:hAnsi="Times New Roman" w:cs="Times New Roman"/>
                <w:sz w:val="20"/>
                <w:szCs w:val="20"/>
              </w:rPr>
              <w:t>HOPNEUM</w:t>
            </w:r>
            <w:r w:rsidR="002931D5">
              <w:rPr>
                <w:rFonts w:ascii="Times New Roman" w:hAnsi="Times New Roman" w:cs="Times New Roman"/>
                <w:sz w:val="20"/>
                <w:szCs w:val="20"/>
              </w:rPr>
              <w:t>.</w:t>
            </w:r>
          </w:p>
        </w:tc>
        <w:tc>
          <w:tcPr>
            <w:tcW w:w="1209"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931D5">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BRONHITIS</w:t>
            </w:r>
          </w:p>
        </w:tc>
        <w:tc>
          <w:tcPr>
            <w:tcW w:w="1484"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931D5">
            <w:pPr>
              <w:spacing w:line="360" w:lineRule="auto"/>
              <w:jc w:val="center"/>
              <w:rPr>
                <w:rFonts w:ascii="Times New Roman" w:hAnsi="Times New Roman" w:cs="Times New Roman"/>
                <w:sz w:val="20"/>
                <w:szCs w:val="20"/>
              </w:rPr>
            </w:pPr>
            <w:r>
              <w:rPr>
                <w:rFonts w:ascii="Times New Roman" w:hAnsi="Times New Roman" w:cs="Times New Roman"/>
                <w:sz w:val="20"/>
                <w:szCs w:val="20"/>
              </w:rPr>
              <w:t>HI</w:t>
            </w:r>
            <w:r w:rsidR="002931D5">
              <w:rPr>
                <w:rFonts w:ascii="Times New Roman" w:hAnsi="Times New Roman" w:cs="Times New Roman"/>
                <w:sz w:val="20"/>
                <w:szCs w:val="20"/>
              </w:rPr>
              <w:t>PER</w:t>
            </w:r>
            <w:r w:rsidRPr="00E9304E">
              <w:rPr>
                <w:rFonts w:ascii="Times New Roman" w:hAnsi="Times New Roman" w:cs="Times New Roman"/>
                <w:sz w:val="20"/>
                <w:szCs w:val="20"/>
              </w:rPr>
              <w:t>EMI</w:t>
            </w:r>
            <w:r>
              <w:rPr>
                <w:rFonts w:ascii="Times New Roman" w:hAnsi="Times New Roman" w:cs="Times New Roman"/>
                <w:sz w:val="20"/>
                <w:szCs w:val="20"/>
              </w:rPr>
              <w:t>J</w:t>
            </w:r>
            <w:r w:rsidRPr="00E9304E">
              <w:rPr>
                <w:rFonts w:ascii="Times New Roman" w:hAnsi="Times New Roman" w:cs="Times New Roman"/>
                <w:sz w:val="20"/>
                <w:szCs w:val="20"/>
              </w:rPr>
              <w:t>A</w:t>
            </w:r>
          </w:p>
        </w:tc>
        <w:tc>
          <w:tcPr>
            <w:tcW w:w="1417" w:type="dxa"/>
            <w:tcBorders>
              <w:top w:val="single" w:sz="4" w:space="0" w:color="000000"/>
              <w:left w:val="single" w:sz="4" w:space="0" w:color="000000"/>
              <w:bottom w:val="single" w:sz="4" w:space="0" w:color="000000"/>
              <w:right w:val="single" w:sz="4" w:space="0" w:color="000000"/>
            </w:tcBorders>
            <w:tcMar>
              <w:top w:w="0" w:type="dxa"/>
              <w:left w:w="9" w:type="dxa"/>
              <w:bottom w:w="0" w:type="dxa"/>
              <w:right w:w="9" w:type="dxa"/>
            </w:tcMar>
          </w:tcPr>
          <w:p w:rsidR="00713012" w:rsidRPr="00E9304E" w:rsidRDefault="00E9304E" w:rsidP="002931D5">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PNEUMONI</w:t>
            </w:r>
            <w:r>
              <w:rPr>
                <w:rFonts w:ascii="Times New Roman" w:hAnsi="Times New Roman" w:cs="Times New Roman"/>
                <w:sz w:val="20"/>
                <w:szCs w:val="20"/>
              </w:rPr>
              <w:t>J</w:t>
            </w:r>
            <w:r w:rsidRPr="00E9304E">
              <w:rPr>
                <w:rFonts w:ascii="Times New Roman" w:hAnsi="Times New Roman" w:cs="Times New Roman"/>
                <w:sz w:val="20"/>
                <w:szCs w:val="20"/>
              </w:rPr>
              <w:t>A</w:t>
            </w:r>
          </w:p>
        </w:tc>
      </w:tr>
      <w:tr w:rsidR="00713012" w:rsidRPr="00283D48" w:rsidTr="00E55437">
        <w:trPr>
          <w:trHeight w:val="346"/>
        </w:trPr>
        <w:tc>
          <w:tcPr>
            <w:tcW w:w="1843"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rPr>
                <w:rFonts w:ascii="Times New Roman" w:hAnsi="Times New Roman" w:cs="Times New Roman"/>
                <w:sz w:val="20"/>
                <w:szCs w:val="20"/>
              </w:rPr>
            </w:pPr>
            <w:r>
              <w:rPr>
                <w:rFonts w:ascii="Times New Roman" w:hAnsi="Times New Roman" w:cs="Times New Roman"/>
                <w:sz w:val="20"/>
                <w:szCs w:val="20"/>
              </w:rPr>
              <w:t>BRON</w:t>
            </w:r>
            <w:r w:rsidRPr="00E9304E">
              <w:rPr>
                <w:rFonts w:ascii="Times New Roman" w:hAnsi="Times New Roman" w:cs="Times New Roman"/>
                <w:sz w:val="20"/>
                <w:szCs w:val="20"/>
              </w:rPr>
              <w:t>HIOLITIS</w:t>
            </w:r>
          </w:p>
        </w:tc>
        <w:tc>
          <w:tcPr>
            <w:tcW w:w="1418"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b/>
                <w:sz w:val="20"/>
                <w:szCs w:val="20"/>
              </w:rPr>
            </w:pPr>
            <w:r w:rsidRPr="00E9304E">
              <w:rPr>
                <w:rFonts w:ascii="Times New Roman" w:hAnsi="Times New Roman" w:cs="Times New Roman"/>
                <w:b/>
                <w:sz w:val="20"/>
                <w:szCs w:val="20"/>
              </w:rPr>
              <w:t>3</w:t>
            </w:r>
          </w:p>
        </w:tc>
        <w:tc>
          <w:tcPr>
            <w:tcW w:w="1843"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713012" w:rsidP="00283D48">
            <w:pPr>
              <w:spacing w:line="360" w:lineRule="auto"/>
              <w:jc w:val="center"/>
              <w:rPr>
                <w:rFonts w:ascii="Times New Roman" w:hAnsi="Times New Roman" w:cs="Times New Roman"/>
                <w:sz w:val="20"/>
                <w:szCs w:val="20"/>
              </w:rPr>
            </w:pPr>
          </w:p>
        </w:tc>
        <w:tc>
          <w:tcPr>
            <w:tcW w:w="1209"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713012" w:rsidP="00283D48">
            <w:pPr>
              <w:spacing w:line="360" w:lineRule="auto"/>
              <w:jc w:val="center"/>
              <w:rPr>
                <w:rFonts w:ascii="Times New Roman" w:hAnsi="Times New Roman" w:cs="Times New Roman"/>
                <w:sz w:val="20"/>
                <w:szCs w:val="20"/>
              </w:rPr>
            </w:pPr>
          </w:p>
        </w:tc>
        <w:tc>
          <w:tcPr>
            <w:tcW w:w="1484"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000000"/>
              <w:right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1</w:t>
            </w:r>
          </w:p>
        </w:tc>
      </w:tr>
      <w:tr w:rsidR="00713012" w:rsidRPr="00283D48" w:rsidTr="00E55437">
        <w:trPr>
          <w:trHeight w:val="346"/>
        </w:trPr>
        <w:tc>
          <w:tcPr>
            <w:tcW w:w="1843"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931D5">
            <w:pPr>
              <w:spacing w:line="360" w:lineRule="auto"/>
              <w:rPr>
                <w:rFonts w:ascii="Times New Roman" w:hAnsi="Times New Roman" w:cs="Times New Roman"/>
                <w:sz w:val="20"/>
                <w:szCs w:val="20"/>
              </w:rPr>
            </w:pPr>
            <w:r w:rsidRPr="00E9304E">
              <w:rPr>
                <w:rFonts w:ascii="Times New Roman" w:hAnsi="Times New Roman" w:cs="Times New Roman"/>
                <w:sz w:val="20"/>
                <w:szCs w:val="20"/>
              </w:rPr>
              <w:t>BRONHOPNEUM</w:t>
            </w:r>
            <w:r w:rsidR="002931D5">
              <w:rPr>
                <w:rFonts w:ascii="Times New Roman" w:hAnsi="Times New Roman" w:cs="Times New Roman"/>
                <w:sz w:val="20"/>
                <w:szCs w:val="20"/>
              </w:rPr>
              <w:t>.</w:t>
            </w:r>
          </w:p>
        </w:tc>
        <w:tc>
          <w:tcPr>
            <w:tcW w:w="1418"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713012" w:rsidP="00283D48">
            <w:pPr>
              <w:spacing w:line="360" w:lineRule="auto"/>
              <w:jc w:val="center"/>
              <w:rPr>
                <w:rFonts w:ascii="Times New Roman" w:hAnsi="Times New Roman" w:cs="Times New Roman"/>
                <w:sz w:val="20"/>
                <w:szCs w:val="20"/>
              </w:rPr>
            </w:pPr>
          </w:p>
        </w:tc>
        <w:tc>
          <w:tcPr>
            <w:tcW w:w="1843"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b/>
                <w:sz w:val="20"/>
                <w:szCs w:val="20"/>
              </w:rPr>
            </w:pPr>
            <w:r w:rsidRPr="00E9304E">
              <w:rPr>
                <w:rFonts w:ascii="Times New Roman" w:hAnsi="Times New Roman" w:cs="Times New Roman"/>
                <w:b/>
                <w:sz w:val="20"/>
                <w:szCs w:val="20"/>
              </w:rPr>
              <w:t>13</w:t>
            </w:r>
          </w:p>
        </w:tc>
        <w:tc>
          <w:tcPr>
            <w:tcW w:w="1209"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3</w:t>
            </w:r>
          </w:p>
        </w:tc>
        <w:tc>
          <w:tcPr>
            <w:tcW w:w="1484"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10</w:t>
            </w:r>
          </w:p>
        </w:tc>
        <w:tc>
          <w:tcPr>
            <w:tcW w:w="1417" w:type="dxa"/>
            <w:tcBorders>
              <w:top w:val="single" w:sz="4" w:space="0" w:color="000000"/>
              <w:left w:val="single" w:sz="4" w:space="0" w:color="000000"/>
              <w:bottom w:val="single" w:sz="4" w:space="0" w:color="000000"/>
              <w:right w:val="single" w:sz="4" w:space="0" w:color="000000"/>
            </w:tcBorders>
            <w:tcMar>
              <w:top w:w="0" w:type="dxa"/>
              <w:left w:w="9" w:type="dxa"/>
              <w:bottom w:w="0" w:type="dxa"/>
              <w:right w:w="9" w:type="dxa"/>
            </w:tcMar>
          </w:tcPr>
          <w:p w:rsidR="00713012" w:rsidRPr="00E9304E" w:rsidRDefault="00713012" w:rsidP="00283D48">
            <w:pPr>
              <w:spacing w:line="360" w:lineRule="auto"/>
              <w:jc w:val="center"/>
              <w:rPr>
                <w:rFonts w:ascii="Times New Roman" w:hAnsi="Times New Roman" w:cs="Times New Roman"/>
                <w:sz w:val="20"/>
                <w:szCs w:val="20"/>
              </w:rPr>
            </w:pPr>
          </w:p>
        </w:tc>
      </w:tr>
      <w:tr w:rsidR="00713012" w:rsidRPr="001D040E" w:rsidTr="00E55437">
        <w:trPr>
          <w:trHeight w:val="346"/>
        </w:trPr>
        <w:tc>
          <w:tcPr>
            <w:tcW w:w="1843"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rPr>
                <w:rFonts w:ascii="Times New Roman" w:hAnsi="Times New Roman" w:cs="Times New Roman"/>
                <w:sz w:val="20"/>
                <w:szCs w:val="20"/>
              </w:rPr>
            </w:pPr>
            <w:r w:rsidRPr="00E9304E">
              <w:rPr>
                <w:rFonts w:ascii="Times New Roman" w:hAnsi="Times New Roman" w:cs="Times New Roman"/>
                <w:sz w:val="20"/>
                <w:szCs w:val="20"/>
              </w:rPr>
              <w:t>BRONHITIS</w:t>
            </w:r>
          </w:p>
        </w:tc>
        <w:tc>
          <w:tcPr>
            <w:tcW w:w="1418"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713012" w:rsidP="00283D48">
            <w:pPr>
              <w:spacing w:line="360" w:lineRule="auto"/>
              <w:jc w:val="center"/>
              <w:rPr>
                <w:rFonts w:ascii="Times New Roman" w:hAnsi="Times New Roman" w:cs="Times New Roman"/>
                <w:sz w:val="20"/>
                <w:szCs w:val="20"/>
              </w:rPr>
            </w:pPr>
          </w:p>
        </w:tc>
        <w:tc>
          <w:tcPr>
            <w:tcW w:w="1843"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3</w:t>
            </w:r>
          </w:p>
        </w:tc>
        <w:tc>
          <w:tcPr>
            <w:tcW w:w="1209"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b/>
                <w:sz w:val="20"/>
                <w:szCs w:val="20"/>
              </w:rPr>
            </w:pPr>
            <w:r w:rsidRPr="00E9304E">
              <w:rPr>
                <w:rFonts w:ascii="Times New Roman" w:hAnsi="Times New Roman" w:cs="Times New Roman"/>
                <w:b/>
                <w:sz w:val="20"/>
                <w:szCs w:val="20"/>
              </w:rPr>
              <w:t>33</w:t>
            </w:r>
          </w:p>
        </w:tc>
        <w:tc>
          <w:tcPr>
            <w:tcW w:w="1484"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23</w:t>
            </w:r>
          </w:p>
        </w:tc>
        <w:tc>
          <w:tcPr>
            <w:tcW w:w="1417" w:type="dxa"/>
            <w:tcBorders>
              <w:top w:val="single" w:sz="4" w:space="0" w:color="000000"/>
              <w:left w:val="single" w:sz="4" w:space="0" w:color="000000"/>
              <w:bottom w:val="single" w:sz="4" w:space="0" w:color="000000"/>
              <w:right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5</w:t>
            </w:r>
          </w:p>
        </w:tc>
      </w:tr>
      <w:tr w:rsidR="00713012" w:rsidRPr="001D040E" w:rsidTr="00E55437">
        <w:trPr>
          <w:trHeight w:val="346"/>
        </w:trPr>
        <w:tc>
          <w:tcPr>
            <w:tcW w:w="1843"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E9304E">
            <w:pPr>
              <w:spacing w:line="360" w:lineRule="auto"/>
              <w:rPr>
                <w:rFonts w:ascii="Times New Roman" w:hAnsi="Times New Roman" w:cs="Times New Roman"/>
                <w:sz w:val="20"/>
                <w:szCs w:val="20"/>
              </w:rPr>
            </w:pPr>
            <w:r w:rsidRPr="00E9304E">
              <w:rPr>
                <w:rFonts w:ascii="Times New Roman" w:hAnsi="Times New Roman" w:cs="Times New Roman"/>
                <w:sz w:val="20"/>
                <w:szCs w:val="20"/>
              </w:rPr>
              <w:t>H</w:t>
            </w:r>
            <w:r>
              <w:rPr>
                <w:rFonts w:ascii="Times New Roman" w:hAnsi="Times New Roman" w:cs="Times New Roman"/>
                <w:sz w:val="20"/>
                <w:szCs w:val="20"/>
              </w:rPr>
              <w:t>I</w:t>
            </w:r>
            <w:r w:rsidR="002931D5">
              <w:rPr>
                <w:rFonts w:ascii="Times New Roman" w:hAnsi="Times New Roman" w:cs="Times New Roman"/>
                <w:sz w:val="20"/>
                <w:szCs w:val="20"/>
              </w:rPr>
              <w:t>PER</w:t>
            </w:r>
            <w:r w:rsidRPr="00E9304E">
              <w:rPr>
                <w:rFonts w:ascii="Times New Roman" w:hAnsi="Times New Roman" w:cs="Times New Roman"/>
                <w:sz w:val="20"/>
                <w:szCs w:val="20"/>
              </w:rPr>
              <w:t>EMI</w:t>
            </w:r>
            <w:r>
              <w:rPr>
                <w:rFonts w:ascii="Times New Roman" w:hAnsi="Times New Roman" w:cs="Times New Roman"/>
                <w:sz w:val="20"/>
                <w:szCs w:val="20"/>
              </w:rPr>
              <w:t>J</w:t>
            </w:r>
            <w:r w:rsidRPr="00E9304E">
              <w:rPr>
                <w:rFonts w:ascii="Times New Roman" w:hAnsi="Times New Roman" w:cs="Times New Roman"/>
                <w:sz w:val="20"/>
                <w:szCs w:val="20"/>
              </w:rPr>
              <w:t>A</w:t>
            </w:r>
          </w:p>
        </w:tc>
        <w:tc>
          <w:tcPr>
            <w:tcW w:w="1418"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2</w:t>
            </w:r>
          </w:p>
        </w:tc>
        <w:tc>
          <w:tcPr>
            <w:tcW w:w="1843"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5</w:t>
            </w:r>
          </w:p>
        </w:tc>
        <w:tc>
          <w:tcPr>
            <w:tcW w:w="1209"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23</w:t>
            </w:r>
          </w:p>
        </w:tc>
        <w:tc>
          <w:tcPr>
            <w:tcW w:w="1484"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b/>
                <w:sz w:val="20"/>
                <w:szCs w:val="20"/>
              </w:rPr>
            </w:pPr>
            <w:r w:rsidRPr="00E9304E">
              <w:rPr>
                <w:rFonts w:ascii="Times New Roman" w:hAnsi="Times New Roman" w:cs="Times New Roman"/>
                <w:b/>
                <w:sz w:val="20"/>
                <w:szCs w:val="20"/>
              </w:rPr>
              <w:t>253</w:t>
            </w:r>
          </w:p>
        </w:tc>
        <w:tc>
          <w:tcPr>
            <w:tcW w:w="1417" w:type="dxa"/>
            <w:tcBorders>
              <w:top w:val="single" w:sz="4" w:space="0" w:color="000000"/>
              <w:left w:val="single" w:sz="4" w:space="0" w:color="000000"/>
              <w:bottom w:val="single" w:sz="4" w:space="0" w:color="000000"/>
              <w:right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21</w:t>
            </w:r>
          </w:p>
        </w:tc>
      </w:tr>
      <w:tr w:rsidR="00713012" w:rsidRPr="001D040E" w:rsidTr="00E55437">
        <w:trPr>
          <w:trHeight w:val="346"/>
        </w:trPr>
        <w:tc>
          <w:tcPr>
            <w:tcW w:w="1843"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rPr>
                <w:rFonts w:ascii="Times New Roman" w:hAnsi="Times New Roman" w:cs="Times New Roman"/>
                <w:sz w:val="20"/>
                <w:szCs w:val="20"/>
              </w:rPr>
            </w:pPr>
            <w:r w:rsidRPr="00E9304E">
              <w:rPr>
                <w:rFonts w:ascii="Times New Roman" w:hAnsi="Times New Roman" w:cs="Times New Roman"/>
                <w:sz w:val="20"/>
                <w:szCs w:val="20"/>
              </w:rPr>
              <w:t>PNEUMONI</w:t>
            </w:r>
            <w:r>
              <w:rPr>
                <w:rFonts w:ascii="Times New Roman" w:hAnsi="Times New Roman" w:cs="Times New Roman"/>
                <w:sz w:val="20"/>
                <w:szCs w:val="20"/>
              </w:rPr>
              <w:t>J</w:t>
            </w:r>
            <w:r w:rsidRPr="00E9304E">
              <w:rPr>
                <w:rFonts w:ascii="Times New Roman" w:hAnsi="Times New Roman" w:cs="Times New Roman"/>
                <w:sz w:val="20"/>
                <w:szCs w:val="20"/>
              </w:rPr>
              <w:t>A</w:t>
            </w:r>
          </w:p>
        </w:tc>
        <w:tc>
          <w:tcPr>
            <w:tcW w:w="1418"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1</w:t>
            </w:r>
          </w:p>
        </w:tc>
        <w:tc>
          <w:tcPr>
            <w:tcW w:w="1843"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713012" w:rsidP="00283D48">
            <w:pPr>
              <w:spacing w:line="360" w:lineRule="auto"/>
              <w:jc w:val="center"/>
              <w:rPr>
                <w:rFonts w:ascii="Times New Roman" w:hAnsi="Times New Roman" w:cs="Times New Roman"/>
                <w:sz w:val="20"/>
                <w:szCs w:val="20"/>
              </w:rPr>
            </w:pPr>
          </w:p>
        </w:tc>
        <w:tc>
          <w:tcPr>
            <w:tcW w:w="1209"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5</w:t>
            </w:r>
          </w:p>
        </w:tc>
        <w:tc>
          <w:tcPr>
            <w:tcW w:w="1484" w:type="dxa"/>
            <w:tcBorders>
              <w:top w:val="single" w:sz="4" w:space="0" w:color="000000"/>
              <w:left w:val="single" w:sz="4" w:space="0" w:color="000000"/>
              <w:bottom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sz w:val="20"/>
                <w:szCs w:val="20"/>
              </w:rPr>
            </w:pPr>
            <w:r w:rsidRPr="00E9304E">
              <w:rPr>
                <w:rFonts w:ascii="Times New Roman" w:hAnsi="Times New Roman" w:cs="Times New Roman"/>
                <w:sz w:val="20"/>
                <w:szCs w:val="20"/>
              </w:rPr>
              <w:t>14</w:t>
            </w:r>
          </w:p>
        </w:tc>
        <w:tc>
          <w:tcPr>
            <w:tcW w:w="1417" w:type="dxa"/>
            <w:tcBorders>
              <w:top w:val="single" w:sz="4" w:space="0" w:color="000000"/>
              <w:left w:val="single" w:sz="4" w:space="0" w:color="000000"/>
              <w:bottom w:val="single" w:sz="4" w:space="0" w:color="000000"/>
              <w:right w:val="single" w:sz="4" w:space="0" w:color="000000"/>
            </w:tcBorders>
            <w:tcMar>
              <w:top w:w="0" w:type="dxa"/>
              <w:left w:w="9" w:type="dxa"/>
              <w:bottom w:w="0" w:type="dxa"/>
              <w:right w:w="9" w:type="dxa"/>
            </w:tcMar>
          </w:tcPr>
          <w:p w:rsidR="00713012" w:rsidRPr="00E9304E" w:rsidRDefault="00E9304E" w:rsidP="00283D48">
            <w:pPr>
              <w:spacing w:line="360" w:lineRule="auto"/>
              <w:jc w:val="center"/>
              <w:rPr>
                <w:rFonts w:ascii="Times New Roman" w:hAnsi="Times New Roman" w:cs="Times New Roman"/>
                <w:b/>
                <w:sz w:val="20"/>
                <w:szCs w:val="20"/>
              </w:rPr>
            </w:pPr>
            <w:r w:rsidRPr="00E9304E">
              <w:rPr>
                <w:rFonts w:ascii="Times New Roman" w:hAnsi="Times New Roman" w:cs="Times New Roman"/>
                <w:b/>
                <w:sz w:val="20"/>
                <w:szCs w:val="20"/>
              </w:rPr>
              <w:t>22</w:t>
            </w:r>
          </w:p>
        </w:tc>
      </w:tr>
    </w:tbl>
    <w:p w:rsidR="00713012" w:rsidRPr="001D040E" w:rsidRDefault="00713012" w:rsidP="001D040E">
      <w:pPr>
        <w:spacing w:line="480" w:lineRule="auto"/>
        <w:rPr>
          <w:rFonts w:ascii="Times New Roman" w:hAnsi="Times New Roman" w:cs="Times New Roman"/>
        </w:rPr>
      </w:pPr>
    </w:p>
    <w:p w:rsidR="00713012" w:rsidRPr="001D040E" w:rsidRDefault="00713012" w:rsidP="001D040E">
      <w:pPr>
        <w:spacing w:line="480" w:lineRule="auto"/>
        <w:rPr>
          <w:rFonts w:ascii="Times New Roman" w:hAnsi="Times New Roman" w:cs="Times New Roman"/>
        </w:rPr>
      </w:pPr>
    </w:p>
    <w:p w:rsidR="00713012" w:rsidRPr="001D040E" w:rsidRDefault="00CA7289" w:rsidP="005C1445">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904036" cy="3888188"/>
            <wp:effectExtent l="19050" t="0" r="1464" b="0"/>
            <wp:docPr id="41" name="Objec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13012" w:rsidRPr="001D040E" w:rsidRDefault="00E9304E" w:rsidP="001D040E">
      <w:pPr>
        <w:spacing w:line="480" w:lineRule="auto"/>
        <w:rPr>
          <w:rFonts w:ascii="Times New Roman" w:hAnsi="Times New Roman" w:cs="Times New Roman"/>
        </w:rPr>
      </w:pPr>
      <w:proofErr w:type="gramStart"/>
      <w:r>
        <w:rPr>
          <w:rFonts w:ascii="Times New Roman" w:hAnsi="Times New Roman" w:cs="Times New Roman"/>
        </w:rPr>
        <w:t xml:space="preserve">Slika </w:t>
      </w:r>
      <w:r w:rsidR="006B016D">
        <w:rPr>
          <w:rFonts w:ascii="Times New Roman" w:hAnsi="Times New Roman" w:cs="Times New Roman"/>
        </w:rPr>
        <w:t>59</w:t>
      </w:r>
      <w:r>
        <w:rPr>
          <w:rFonts w:ascii="Times New Roman" w:hAnsi="Times New Roman" w:cs="Times New Roman"/>
        </w:rPr>
        <w:t>.</w:t>
      </w:r>
      <w:proofErr w:type="gramEnd"/>
      <w:r>
        <w:rPr>
          <w:rFonts w:ascii="Times New Roman" w:hAnsi="Times New Roman" w:cs="Times New Roman"/>
        </w:rPr>
        <w:t xml:space="preserve"> </w:t>
      </w:r>
      <w:r w:rsidRPr="00280BE6">
        <w:rPr>
          <w:rFonts w:ascii="Times New Roman" w:hAnsi="Times New Roman" w:cs="Times New Roman"/>
        </w:rPr>
        <w:t xml:space="preserve">Prikaz </w:t>
      </w:r>
      <w:r w:rsidR="005C1445" w:rsidRPr="00280BE6">
        <w:rPr>
          <w:rFonts w:ascii="Times New Roman" w:hAnsi="Times New Roman" w:cs="Times New Roman"/>
        </w:rPr>
        <w:t>usporedbe upalnih i neupalnih promjena pluća pasa</w:t>
      </w:r>
      <w:r w:rsidR="005C1445">
        <w:rPr>
          <w:rFonts w:ascii="Times New Roman" w:hAnsi="Times New Roman" w:cs="Times New Roman"/>
          <w:i/>
        </w:rPr>
        <w:t xml:space="preserve"> </w:t>
      </w:r>
    </w:p>
    <w:p w:rsidR="008B60C3" w:rsidRDefault="008B60C3" w:rsidP="008B60C3">
      <w:pPr>
        <w:spacing w:line="480" w:lineRule="auto"/>
        <w:rPr>
          <w:rFonts w:ascii="Times New Roman" w:hAnsi="Times New Roman" w:cs="Times New Roman"/>
        </w:rPr>
      </w:pPr>
    </w:p>
    <w:p w:rsidR="008B60C3" w:rsidRDefault="008B60C3" w:rsidP="008B60C3">
      <w:pPr>
        <w:spacing w:line="480" w:lineRule="auto"/>
        <w:rPr>
          <w:rFonts w:ascii="Times New Roman" w:hAnsi="Times New Roman" w:cs="Times New Roman"/>
        </w:rPr>
      </w:pPr>
    </w:p>
    <w:p w:rsidR="008B60C3" w:rsidRDefault="008B60C3" w:rsidP="00C96C29">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450578" cy="3337933"/>
            <wp:effectExtent l="19050" t="0" r="7122" b="0"/>
            <wp:docPr id="108" name="Picture 107" descr="intersticijska pneumonija-emfiz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ticijska pneumonija-emfizem.jpg"/>
                    <pic:cNvPicPr/>
                  </pic:nvPicPr>
                  <pic:blipFill>
                    <a:blip r:embed="rId72" cstate="print"/>
                    <a:stretch>
                      <a:fillRect/>
                    </a:stretch>
                  </pic:blipFill>
                  <pic:spPr>
                    <a:xfrm>
                      <a:off x="0" y="0"/>
                      <a:ext cx="4452243" cy="3339182"/>
                    </a:xfrm>
                    <a:prstGeom prst="rect">
                      <a:avLst/>
                    </a:prstGeom>
                  </pic:spPr>
                </pic:pic>
              </a:graphicData>
            </a:graphic>
          </wp:inline>
        </w:drawing>
      </w:r>
    </w:p>
    <w:p w:rsidR="008B60C3" w:rsidRPr="00C96C29" w:rsidRDefault="006B016D" w:rsidP="008B60C3">
      <w:pPr>
        <w:spacing w:line="480" w:lineRule="auto"/>
        <w:rPr>
          <w:rFonts w:ascii="Times New Roman" w:hAnsi="Times New Roman" w:cs="Times New Roman"/>
          <w:i/>
        </w:rPr>
      </w:pPr>
      <w:proofErr w:type="gramStart"/>
      <w:r>
        <w:rPr>
          <w:rFonts w:ascii="Times New Roman" w:hAnsi="Times New Roman" w:cs="Times New Roman"/>
        </w:rPr>
        <w:t>Slika 60</w:t>
      </w:r>
      <w:r w:rsidRPr="00280BE6">
        <w:rPr>
          <w:rFonts w:ascii="Times New Roman" w:hAnsi="Times New Roman" w:cs="Times New Roman"/>
        </w:rPr>
        <w:t>.</w:t>
      </w:r>
      <w:proofErr w:type="gramEnd"/>
      <w:r w:rsidR="008B60C3" w:rsidRPr="00280BE6">
        <w:rPr>
          <w:rFonts w:ascii="Times New Roman" w:hAnsi="Times New Roman" w:cs="Times New Roman"/>
        </w:rPr>
        <w:t xml:space="preserve"> </w:t>
      </w:r>
      <w:proofErr w:type="gramStart"/>
      <w:r w:rsidR="008B60C3" w:rsidRPr="00280BE6">
        <w:rPr>
          <w:rFonts w:ascii="Times New Roman" w:hAnsi="Times New Roman" w:cs="Times New Roman"/>
        </w:rPr>
        <w:t>Intersticijska pneumonija, pluća, pas.</w:t>
      </w:r>
      <w:proofErr w:type="gramEnd"/>
      <w:r w:rsidR="004B1DED" w:rsidRPr="00280BE6">
        <w:rPr>
          <w:rFonts w:ascii="Times New Roman" w:hAnsi="Times New Roman" w:cs="Times New Roman"/>
        </w:rPr>
        <w:t xml:space="preserve"> </w:t>
      </w:r>
      <w:proofErr w:type="gramStart"/>
      <w:r w:rsidR="004B1DED" w:rsidRPr="00280BE6">
        <w:rPr>
          <w:rFonts w:ascii="Times New Roman" w:hAnsi="Times New Roman" w:cs="Times New Roman"/>
        </w:rPr>
        <w:t>Iz arhive Zavoda za veterinarsku patologiju.</w:t>
      </w:r>
      <w:proofErr w:type="gramEnd"/>
    </w:p>
    <w:p w:rsidR="004B1DED" w:rsidRDefault="004B1DED" w:rsidP="00C96C29">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444780" cy="3336921"/>
            <wp:effectExtent l="19050" t="0" r="0" b="0"/>
            <wp:docPr id="127" name="Picture 126" descr="bronhointersticijska pneumonija, pluća, pas, 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hointersticijska pneumonija, pluća, pas, HE.jpg"/>
                    <pic:cNvPicPr/>
                  </pic:nvPicPr>
                  <pic:blipFill>
                    <a:blip r:embed="rId73" cstate="print"/>
                    <a:stretch>
                      <a:fillRect/>
                    </a:stretch>
                  </pic:blipFill>
                  <pic:spPr>
                    <a:xfrm>
                      <a:off x="0" y="0"/>
                      <a:ext cx="4450592" cy="3341284"/>
                    </a:xfrm>
                    <a:prstGeom prst="rect">
                      <a:avLst/>
                    </a:prstGeom>
                  </pic:spPr>
                </pic:pic>
              </a:graphicData>
            </a:graphic>
          </wp:inline>
        </w:drawing>
      </w:r>
    </w:p>
    <w:p w:rsidR="004B1DED" w:rsidRPr="00C96C29" w:rsidRDefault="006B016D" w:rsidP="00C96C29">
      <w:pPr>
        <w:spacing w:line="360" w:lineRule="auto"/>
        <w:rPr>
          <w:rFonts w:ascii="Times New Roman" w:hAnsi="Times New Roman" w:cs="Times New Roman"/>
          <w:i/>
        </w:rPr>
      </w:pPr>
      <w:proofErr w:type="gramStart"/>
      <w:r>
        <w:rPr>
          <w:rFonts w:ascii="Times New Roman" w:hAnsi="Times New Roman" w:cs="Times New Roman"/>
        </w:rPr>
        <w:t>Slika</w:t>
      </w:r>
      <w:r w:rsidR="0034726E">
        <w:rPr>
          <w:rFonts w:ascii="Times New Roman" w:hAnsi="Times New Roman" w:cs="Times New Roman"/>
        </w:rPr>
        <w:t xml:space="preserve"> </w:t>
      </w:r>
      <w:r>
        <w:rPr>
          <w:rFonts w:ascii="Times New Roman" w:hAnsi="Times New Roman" w:cs="Times New Roman"/>
        </w:rPr>
        <w:t>61</w:t>
      </w:r>
      <w:r w:rsidRPr="00280BE6">
        <w:rPr>
          <w:rFonts w:ascii="Times New Roman" w:hAnsi="Times New Roman" w:cs="Times New Roman"/>
        </w:rPr>
        <w:t>.</w:t>
      </w:r>
      <w:proofErr w:type="gramEnd"/>
      <w:r w:rsidR="004B1DED" w:rsidRPr="00280BE6">
        <w:rPr>
          <w:rFonts w:ascii="Times New Roman" w:hAnsi="Times New Roman" w:cs="Times New Roman"/>
        </w:rPr>
        <w:t xml:space="preserve"> </w:t>
      </w:r>
      <w:proofErr w:type="gramStart"/>
      <w:r w:rsidR="004B1DED" w:rsidRPr="00280BE6">
        <w:rPr>
          <w:rFonts w:ascii="Times New Roman" w:hAnsi="Times New Roman" w:cs="Times New Roman"/>
        </w:rPr>
        <w:t>Bronhointersticijska pneumonija, pluća, pas, HE.</w:t>
      </w:r>
      <w:proofErr w:type="gramEnd"/>
      <w:r w:rsidR="004B1DED" w:rsidRPr="00280BE6">
        <w:rPr>
          <w:rFonts w:ascii="Times New Roman" w:hAnsi="Times New Roman" w:cs="Times New Roman"/>
        </w:rPr>
        <w:t xml:space="preserve"> </w:t>
      </w:r>
      <w:proofErr w:type="gramStart"/>
      <w:r w:rsidR="004B1DED" w:rsidRPr="00280BE6">
        <w:rPr>
          <w:rFonts w:ascii="Times New Roman" w:hAnsi="Times New Roman" w:cs="Times New Roman"/>
        </w:rPr>
        <w:t>Iz arhive Zavoda za veterinarska patologiju.</w:t>
      </w:r>
      <w:proofErr w:type="gramEnd"/>
    </w:p>
    <w:p w:rsidR="008B60C3" w:rsidRDefault="008B60C3" w:rsidP="00C96C29">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452731" cy="3339548"/>
            <wp:effectExtent l="19050" t="0" r="4969" b="0"/>
            <wp:docPr id="109" name="Picture 108" descr="gnojna bronhopneumo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ojna bronhopneumonija.jpg"/>
                    <pic:cNvPicPr/>
                  </pic:nvPicPr>
                  <pic:blipFill>
                    <a:blip r:embed="rId74" cstate="print">
                      <a:lum bright="22000"/>
                    </a:blip>
                    <a:stretch>
                      <a:fillRect/>
                    </a:stretch>
                  </pic:blipFill>
                  <pic:spPr>
                    <a:xfrm>
                      <a:off x="0" y="0"/>
                      <a:ext cx="4465027" cy="3348770"/>
                    </a:xfrm>
                    <a:prstGeom prst="rect">
                      <a:avLst/>
                    </a:prstGeom>
                  </pic:spPr>
                </pic:pic>
              </a:graphicData>
            </a:graphic>
          </wp:inline>
        </w:drawing>
      </w:r>
    </w:p>
    <w:p w:rsidR="008B60C3" w:rsidRDefault="006B016D" w:rsidP="008B60C3">
      <w:pPr>
        <w:spacing w:line="480" w:lineRule="auto"/>
        <w:rPr>
          <w:rFonts w:ascii="Times New Roman" w:hAnsi="Times New Roman" w:cs="Times New Roman"/>
        </w:rPr>
      </w:pPr>
      <w:proofErr w:type="gramStart"/>
      <w:r>
        <w:rPr>
          <w:rFonts w:ascii="Times New Roman" w:hAnsi="Times New Roman" w:cs="Times New Roman"/>
        </w:rPr>
        <w:t>Slika</w:t>
      </w:r>
      <w:r w:rsidR="0034726E">
        <w:rPr>
          <w:rFonts w:ascii="Times New Roman" w:hAnsi="Times New Roman" w:cs="Times New Roman"/>
        </w:rPr>
        <w:t xml:space="preserve"> </w:t>
      </w:r>
      <w:r>
        <w:rPr>
          <w:rFonts w:ascii="Times New Roman" w:hAnsi="Times New Roman" w:cs="Times New Roman"/>
        </w:rPr>
        <w:t>62</w:t>
      </w:r>
      <w:r w:rsidRPr="00280BE6">
        <w:rPr>
          <w:rFonts w:ascii="Times New Roman" w:hAnsi="Times New Roman" w:cs="Times New Roman"/>
        </w:rPr>
        <w:t>.</w:t>
      </w:r>
      <w:proofErr w:type="gramEnd"/>
      <w:r w:rsidR="008B60C3" w:rsidRPr="00280BE6">
        <w:rPr>
          <w:rFonts w:ascii="Times New Roman" w:hAnsi="Times New Roman" w:cs="Times New Roman"/>
        </w:rPr>
        <w:t xml:space="preserve"> </w:t>
      </w:r>
      <w:proofErr w:type="gramStart"/>
      <w:r w:rsidR="008B60C3" w:rsidRPr="00280BE6">
        <w:rPr>
          <w:rFonts w:ascii="Times New Roman" w:hAnsi="Times New Roman" w:cs="Times New Roman"/>
        </w:rPr>
        <w:t>Gnojna bronhopneumonija, pluća, pas.</w:t>
      </w:r>
      <w:proofErr w:type="gramEnd"/>
      <w:r w:rsidR="004B1DED" w:rsidRPr="00280BE6">
        <w:rPr>
          <w:rFonts w:ascii="Times New Roman" w:hAnsi="Times New Roman" w:cs="Times New Roman"/>
        </w:rPr>
        <w:t xml:space="preserve"> </w:t>
      </w:r>
      <w:proofErr w:type="gramStart"/>
      <w:r w:rsidR="004B1DED" w:rsidRPr="00280BE6">
        <w:rPr>
          <w:rFonts w:ascii="Times New Roman" w:hAnsi="Times New Roman" w:cs="Times New Roman"/>
        </w:rPr>
        <w:t>Iz arhive Zavoda za veterinarsku patologiju</w:t>
      </w:r>
      <w:r w:rsidR="004B1DED">
        <w:rPr>
          <w:rFonts w:ascii="Times New Roman" w:hAnsi="Times New Roman" w:cs="Times New Roman"/>
        </w:rPr>
        <w:t>.</w:t>
      </w:r>
      <w:proofErr w:type="gramEnd"/>
    </w:p>
    <w:p w:rsidR="00280BE6" w:rsidRDefault="00280BE6" w:rsidP="008B60C3">
      <w:pPr>
        <w:spacing w:line="480" w:lineRule="auto"/>
        <w:rPr>
          <w:rFonts w:ascii="Times New Roman" w:hAnsi="Times New Roman" w:cs="Times New Roman"/>
        </w:rPr>
      </w:pPr>
    </w:p>
    <w:p w:rsidR="004B1DED" w:rsidRDefault="004B1DED" w:rsidP="00C96C29">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458873" cy="3347500"/>
            <wp:effectExtent l="19050" t="0" r="0" b="0"/>
            <wp:docPr id="125" name="Picture 124" descr="gnojna bronhopneumonija, pluća, pas, 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ojna bronhopneumonija, pluća, pas, HE.jpg"/>
                    <pic:cNvPicPr/>
                  </pic:nvPicPr>
                  <pic:blipFill>
                    <a:blip r:embed="rId75" cstate="print"/>
                    <a:stretch>
                      <a:fillRect/>
                    </a:stretch>
                  </pic:blipFill>
                  <pic:spPr>
                    <a:xfrm>
                      <a:off x="0" y="0"/>
                      <a:ext cx="4470049" cy="3355891"/>
                    </a:xfrm>
                    <a:prstGeom prst="rect">
                      <a:avLst/>
                    </a:prstGeom>
                  </pic:spPr>
                </pic:pic>
              </a:graphicData>
            </a:graphic>
          </wp:inline>
        </w:drawing>
      </w:r>
    </w:p>
    <w:p w:rsidR="004B1DED" w:rsidRPr="00280BE6" w:rsidRDefault="006B016D" w:rsidP="00CD3769">
      <w:pPr>
        <w:spacing w:line="360" w:lineRule="auto"/>
        <w:ind w:right="-425"/>
        <w:rPr>
          <w:rFonts w:ascii="Times New Roman" w:hAnsi="Times New Roman" w:cs="Times New Roman"/>
        </w:rPr>
      </w:pPr>
      <w:proofErr w:type="gramStart"/>
      <w:r>
        <w:rPr>
          <w:rFonts w:ascii="Times New Roman" w:hAnsi="Times New Roman" w:cs="Times New Roman"/>
        </w:rPr>
        <w:t>Slika 63</w:t>
      </w:r>
      <w:r w:rsidRPr="00280BE6">
        <w:rPr>
          <w:rFonts w:ascii="Times New Roman" w:hAnsi="Times New Roman" w:cs="Times New Roman"/>
        </w:rPr>
        <w:t>.</w:t>
      </w:r>
      <w:proofErr w:type="gramEnd"/>
      <w:r w:rsidR="004B1DED" w:rsidRPr="00280BE6">
        <w:rPr>
          <w:rFonts w:ascii="Times New Roman" w:hAnsi="Times New Roman" w:cs="Times New Roman"/>
        </w:rPr>
        <w:t xml:space="preserve"> </w:t>
      </w:r>
      <w:proofErr w:type="gramStart"/>
      <w:r w:rsidR="004B1DED" w:rsidRPr="00280BE6">
        <w:rPr>
          <w:rFonts w:ascii="Times New Roman" w:hAnsi="Times New Roman" w:cs="Times New Roman"/>
        </w:rPr>
        <w:t>Gnojna bronhopneumonija, pluća, pas, HE.</w:t>
      </w:r>
      <w:proofErr w:type="gramEnd"/>
      <w:r w:rsidR="004B1DED" w:rsidRPr="00280BE6">
        <w:rPr>
          <w:rFonts w:ascii="Times New Roman" w:hAnsi="Times New Roman" w:cs="Times New Roman"/>
        </w:rPr>
        <w:t xml:space="preserve"> </w:t>
      </w:r>
      <w:proofErr w:type="gramStart"/>
      <w:r w:rsidR="004B1DED" w:rsidRPr="00280BE6">
        <w:rPr>
          <w:rFonts w:ascii="Times New Roman" w:hAnsi="Times New Roman" w:cs="Times New Roman"/>
        </w:rPr>
        <w:t>Iz arhive Zavoda za veterinarsku patologiju.</w:t>
      </w:r>
      <w:proofErr w:type="gramEnd"/>
    </w:p>
    <w:p w:rsidR="004B1DED" w:rsidRDefault="004B1DED" w:rsidP="00C96C29">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419527" cy="3317962"/>
            <wp:effectExtent l="19050" t="0" r="73" b="0"/>
            <wp:docPr id="128" name="Picture 127" descr="apostematozna pneumonija, pluća, pas, 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stematozna pneumonija, pluća, pas, HE.jpg"/>
                    <pic:cNvPicPr/>
                  </pic:nvPicPr>
                  <pic:blipFill>
                    <a:blip r:embed="rId76" cstate="print"/>
                    <a:stretch>
                      <a:fillRect/>
                    </a:stretch>
                  </pic:blipFill>
                  <pic:spPr>
                    <a:xfrm>
                      <a:off x="0" y="0"/>
                      <a:ext cx="4431133" cy="3326675"/>
                    </a:xfrm>
                    <a:prstGeom prst="rect">
                      <a:avLst/>
                    </a:prstGeom>
                  </pic:spPr>
                </pic:pic>
              </a:graphicData>
            </a:graphic>
          </wp:inline>
        </w:drawing>
      </w:r>
    </w:p>
    <w:p w:rsidR="004B1DED" w:rsidRDefault="006B016D" w:rsidP="00CD3769">
      <w:pPr>
        <w:spacing w:line="360" w:lineRule="auto"/>
        <w:ind w:right="-284"/>
        <w:rPr>
          <w:rFonts w:ascii="Times New Roman" w:hAnsi="Times New Roman" w:cs="Times New Roman"/>
        </w:rPr>
      </w:pPr>
      <w:proofErr w:type="gramStart"/>
      <w:r>
        <w:rPr>
          <w:rFonts w:ascii="Times New Roman" w:hAnsi="Times New Roman" w:cs="Times New Roman"/>
        </w:rPr>
        <w:t>Slika</w:t>
      </w:r>
      <w:r w:rsidR="0034726E">
        <w:rPr>
          <w:rFonts w:ascii="Times New Roman" w:hAnsi="Times New Roman" w:cs="Times New Roman"/>
        </w:rPr>
        <w:t xml:space="preserve"> </w:t>
      </w:r>
      <w:r>
        <w:rPr>
          <w:rFonts w:ascii="Times New Roman" w:hAnsi="Times New Roman" w:cs="Times New Roman"/>
        </w:rPr>
        <w:t>64</w:t>
      </w:r>
      <w:r w:rsidRPr="00C96C29">
        <w:rPr>
          <w:rFonts w:ascii="Times New Roman" w:hAnsi="Times New Roman" w:cs="Times New Roman"/>
          <w:i/>
        </w:rPr>
        <w:t>.</w:t>
      </w:r>
      <w:proofErr w:type="gramEnd"/>
      <w:r w:rsidR="004B1DED" w:rsidRPr="00C96C29">
        <w:rPr>
          <w:rFonts w:ascii="Times New Roman" w:hAnsi="Times New Roman" w:cs="Times New Roman"/>
          <w:i/>
        </w:rPr>
        <w:t xml:space="preserve"> </w:t>
      </w:r>
      <w:proofErr w:type="gramStart"/>
      <w:r w:rsidR="004B1DED" w:rsidRPr="00280BE6">
        <w:rPr>
          <w:rFonts w:ascii="Times New Roman" w:hAnsi="Times New Roman" w:cs="Times New Roman"/>
        </w:rPr>
        <w:t>Apostematozna pneumonija, pluća, pas, HE.</w:t>
      </w:r>
      <w:proofErr w:type="gramEnd"/>
      <w:r w:rsidR="004B1DED" w:rsidRPr="00280BE6">
        <w:rPr>
          <w:rFonts w:ascii="Times New Roman" w:hAnsi="Times New Roman" w:cs="Times New Roman"/>
        </w:rPr>
        <w:t xml:space="preserve"> </w:t>
      </w:r>
      <w:proofErr w:type="gramStart"/>
      <w:r w:rsidR="004B1DED" w:rsidRPr="00280BE6">
        <w:rPr>
          <w:rFonts w:ascii="Times New Roman" w:hAnsi="Times New Roman" w:cs="Times New Roman"/>
        </w:rPr>
        <w:t>Iz arhive Zavoda za veterinarsku patologiju.</w:t>
      </w:r>
      <w:proofErr w:type="gramEnd"/>
    </w:p>
    <w:p w:rsidR="00280BE6" w:rsidRPr="00280BE6" w:rsidRDefault="00280BE6" w:rsidP="00CD3769">
      <w:pPr>
        <w:spacing w:line="360" w:lineRule="auto"/>
        <w:ind w:right="-284"/>
        <w:rPr>
          <w:rFonts w:ascii="Times New Roman" w:hAnsi="Times New Roman" w:cs="Times New Roman"/>
        </w:rPr>
      </w:pPr>
    </w:p>
    <w:p w:rsidR="004B1DED" w:rsidRDefault="004B1DED" w:rsidP="00C96C29">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492486" cy="3372734"/>
            <wp:effectExtent l="19050" t="0" r="3314" b="0"/>
            <wp:docPr id="126" name="Picture 125" descr="embolijska pneumonija, pluća, pas, 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olijska pneumonija, pluća, pas, HE.jpg"/>
                    <pic:cNvPicPr/>
                  </pic:nvPicPr>
                  <pic:blipFill>
                    <a:blip r:embed="rId77" cstate="print"/>
                    <a:stretch>
                      <a:fillRect/>
                    </a:stretch>
                  </pic:blipFill>
                  <pic:spPr>
                    <a:xfrm>
                      <a:off x="0" y="0"/>
                      <a:ext cx="4500638" cy="3378854"/>
                    </a:xfrm>
                    <a:prstGeom prst="rect">
                      <a:avLst/>
                    </a:prstGeom>
                  </pic:spPr>
                </pic:pic>
              </a:graphicData>
            </a:graphic>
          </wp:inline>
        </w:drawing>
      </w:r>
    </w:p>
    <w:p w:rsidR="004B1DED" w:rsidRPr="00280BE6" w:rsidRDefault="006B016D" w:rsidP="00C96C29">
      <w:pPr>
        <w:spacing w:line="480" w:lineRule="auto"/>
        <w:ind w:right="-142"/>
        <w:rPr>
          <w:rFonts w:ascii="Times New Roman" w:hAnsi="Times New Roman" w:cs="Times New Roman"/>
        </w:rPr>
      </w:pPr>
      <w:proofErr w:type="gramStart"/>
      <w:r>
        <w:rPr>
          <w:rFonts w:ascii="Times New Roman" w:hAnsi="Times New Roman" w:cs="Times New Roman"/>
        </w:rPr>
        <w:t>Slika 65.</w:t>
      </w:r>
      <w:proofErr w:type="gramEnd"/>
      <w:r w:rsidR="004B1DED" w:rsidRPr="00742BEC">
        <w:rPr>
          <w:rFonts w:ascii="Times New Roman" w:hAnsi="Times New Roman" w:cs="Times New Roman"/>
        </w:rPr>
        <w:t xml:space="preserve"> </w:t>
      </w:r>
      <w:proofErr w:type="gramStart"/>
      <w:r w:rsidR="004B1DED" w:rsidRPr="00280BE6">
        <w:rPr>
          <w:rFonts w:ascii="Times New Roman" w:hAnsi="Times New Roman" w:cs="Times New Roman"/>
        </w:rPr>
        <w:t>Embolijska pneumonija, pluća, pas, HE.</w:t>
      </w:r>
      <w:proofErr w:type="gramEnd"/>
      <w:r w:rsidR="004B1DED" w:rsidRPr="00280BE6">
        <w:rPr>
          <w:rFonts w:ascii="Times New Roman" w:hAnsi="Times New Roman" w:cs="Times New Roman"/>
        </w:rPr>
        <w:t xml:space="preserve"> </w:t>
      </w:r>
      <w:proofErr w:type="gramStart"/>
      <w:r w:rsidR="004B1DED" w:rsidRPr="00280BE6">
        <w:rPr>
          <w:rFonts w:ascii="Times New Roman" w:hAnsi="Times New Roman" w:cs="Times New Roman"/>
        </w:rPr>
        <w:t>Iz arhive Zavoda za veterinarsku patologiju.</w:t>
      </w:r>
      <w:proofErr w:type="gramEnd"/>
    </w:p>
    <w:p w:rsidR="008B60C3" w:rsidRDefault="001E2349" w:rsidP="00CD3769">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556098" cy="3760967"/>
            <wp:effectExtent l="19050" t="0" r="0" b="0"/>
            <wp:docPr id="111" name="Picture 110" descr="fibrinozna pneumonij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brinozna pneumonija.jpg"/>
                    <pic:cNvPicPr/>
                  </pic:nvPicPr>
                  <pic:blipFill>
                    <a:blip r:embed="rId78" cstate="print"/>
                    <a:stretch>
                      <a:fillRect/>
                    </a:stretch>
                  </pic:blipFill>
                  <pic:spPr>
                    <a:xfrm>
                      <a:off x="0" y="0"/>
                      <a:ext cx="4560174" cy="3764331"/>
                    </a:xfrm>
                    <a:prstGeom prst="rect">
                      <a:avLst/>
                    </a:prstGeom>
                  </pic:spPr>
                </pic:pic>
              </a:graphicData>
            </a:graphic>
          </wp:inline>
        </w:drawing>
      </w:r>
    </w:p>
    <w:p w:rsidR="008B60C3" w:rsidRPr="00280BE6" w:rsidRDefault="006B016D" w:rsidP="008B60C3">
      <w:pPr>
        <w:spacing w:line="480" w:lineRule="auto"/>
        <w:rPr>
          <w:rFonts w:ascii="Times New Roman" w:hAnsi="Times New Roman" w:cs="Times New Roman"/>
        </w:rPr>
      </w:pPr>
      <w:proofErr w:type="gramStart"/>
      <w:r>
        <w:rPr>
          <w:rFonts w:ascii="Times New Roman" w:hAnsi="Times New Roman" w:cs="Times New Roman"/>
        </w:rPr>
        <w:t>Slika 66.</w:t>
      </w:r>
      <w:proofErr w:type="gramEnd"/>
      <w:r w:rsidR="008B60C3" w:rsidRPr="00742BEC">
        <w:rPr>
          <w:rFonts w:ascii="Times New Roman" w:hAnsi="Times New Roman" w:cs="Times New Roman"/>
        </w:rPr>
        <w:t xml:space="preserve"> </w:t>
      </w:r>
      <w:proofErr w:type="gramStart"/>
      <w:r w:rsidR="008B60C3" w:rsidRPr="00280BE6">
        <w:rPr>
          <w:rFonts w:ascii="Times New Roman" w:hAnsi="Times New Roman" w:cs="Times New Roman"/>
        </w:rPr>
        <w:t>Fibrinozna pneumonija, pluća, pas.</w:t>
      </w:r>
      <w:proofErr w:type="gramEnd"/>
      <w:r w:rsidR="004B1DED" w:rsidRPr="00280BE6">
        <w:rPr>
          <w:rFonts w:ascii="Times New Roman" w:hAnsi="Times New Roman" w:cs="Times New Roman"/>
        </w:rPr>
        <w:t xml:space="preserve"> </w:t>
      </w:r>
      <w:proofErr w:type="gramStart"/>
      <w:r w:rsidR="004B1DED" w:rsidRPr="00280BE6">
        <w:rPr>
          <w:rFonts w:ascii="Times New Roman" w:hAnsi="Times New Roman" w:cs="Times New Roman"/>
        </w:rPr>
        <w:t>Iz arhive Zavoda za veterinarsku patologiju.</w:t>
      </w:r>
      <w:proofErr w:type="gramEnd"/>
    </w:p>
    <w:p w:rsidR="008B60C3" w:rsidRPr="00742BEC" w:rsidRDefault="008B60C3" w:rsidP="008B60C3">
      <w:pPr>
        <w:spacing w:line="480" w:lineRule="auto"/>
        <w:rPr>
          <w:rFonts w:ascii="Times New Roman" w:hAnsi="Times New Roman" w:cs="Times New Roman"/>
        </w:rPr>
      </w:pPr>
    </w:p>
    <w:p w:rsidR="00CD3769" w:rsidRDefault="00CD3769">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0F42ED" w:rsidRPr="000C238B" w:rsidRDefault="000F42ED" w:rsidP="000F42ED">
      <w:pPr>
        <w:rPr>
          <w:rFonts w:ascii="Times New Roman" w:hAnsi="Times New Roman" w:cs="Times New Roman"/>
        </w:rPr>
      </w:pPr>
    </w:p>
    <w:p w:rsidR="00713012" w:rsidRPr="005C1445" w:rsidRDefault="000F42ED" w:rsidP="001D040E">
      <w:pPr>
        <w:spacing w:line="480" w:lineRule="auto"/>
        <w:rPr>
          <w:rFonts w:ascii="Times New Roman" w:hAnsi="Times New Roman" w:cs="Times New Roman"/>
          <w:b/>
        </w:rPr>
      </w:pPr>
      <w:r>
        <w:rPr>
          <w:rFonts w:ascii="Times New Roman" w:hAnsi="Times New Roman" w:cs="Times New Roman"/>
          <w:b/>
        </w:rPr>
        <w:tab/>
      </w:r>
      <w:r w:rsidR="00251F0A" w:rsidRPr="005C1445">
        <w:rPr>
          <w:rFonts w:ascii="Times New Roman" w:hAnsi="Times New Roman" w:cs="Times New Roman"/>
          <w:b/>
        </w:rPr>
        <w:t>UPALNE PROMJENE KOD MAČAKA</w:t>
      </w:r>
    </w:p>
    <w:p w:rsidR="00713012" w:rsidRPr="001D040E" w:rsidRDefault="00251F0A" w:rsidP="00283D48">
      <w:pPr>
        <w:spacing w:line="480" w:lineRule="auto"/>
        <w:ind w:firstLine="708"/>
        <w:jc w:val="both"/>
        <w:rPr>
          <w:rFonts w:ascii="Times New Roman" w:hAnsi="Times New Roman" w:cs="Times New Roman"/>
        </w:rPr>
      </w:pPr>
      <w:r w:rsidRPr="001D040E">
        <w:rPr>
          <w:rFonts w:ascii="Times New Roman" w:hAnsi="Times New Roman" w:cs="Times New Roman"/>
        </w:rPr>
        <w:t xml:space="preserve">Upalne promjene na plućima mačaka evidentirane su </w:t>
      </w:r>
      <w:r w:rsidR="005270F8">
        <w:rPr>
          <w:rFonts w:ascii="Times New Roman" w:hAnsi="Times New Roman" w:cs="Times New Roman"/>
        </w:rPr>
        <w:t>kod</w:t>
      </w:r>
      <w:r w:rsidRPr="001D040E">
        <w:rPr>
          <w:rFonts w:ascii="Times New Roman" w:hAnsi="Times New Roman" w:cs="Times New Roman"/>
        </w:rPr>
        <w:t xml:space="preserve"> 45 </w:t>
      </w:r>
      <w:r w:rsidR="005270F8">
        <w:rPr>
          <w:rFonts w:ascii="Times New Roman" w:hAnsi="Times New Roman" w:cs="Times New Roman"/>
        </w:rPr>
        <w:t>životinja</w:t>
      </w:r>
      <w:r w:rsidRPr="001D040E">
        <w:rPr>
          <w:rFonts w:ascii="Times New Roman" w:hAnsi="Times New Roman" w:cs="Times New Roman"/>
        </w:rPr>
        <w:t xml:space="preserve">, a kao </w:t>
      </w:r>
      <w:r w:rsidR="006970D8" w:rsidRPr="001D040E">
        <w:rPr>
          <w:rFonts w:ascii="Times New Roman" w:hAnsi="Times New Roman" w:cs="Times New Roman"/>
        </w:rPr>
        <w:t xml:space="preserve">uzrok uginuća </w:t>
      </w:r>
      <w:r w:rsidR="005C1445">
        <w:rPr>
          <w:rFonts w:ascii="Times New Roman" w:hAnsi="Times New Roman" w:cs="Times New Roman"/>
        </w:rPr>
        <w:t>bronhopneumonija (</w:t>
      </w:r>
      <w:r w:rsidRPr="001D040E">
        <w:rPr>
          <w:rFonts w:ascii="Times New Roman" w:hAnsi="Times New Roman" w:cs="Times New Roman"/>
        </w:rPr>
        <w:t>9</w:t>
      </w:r>
      <w:r w:rsidR="005C1445">
        <w:rPr>
          <w:rFonts w:ascii="Times New Roman" w:hAnsi="Times New Roman" w:cs="Times New Roman"/>
        </w:rPr>
        <w:t>)</w:t>
      </w:r>
      <w:r w:rsidRPr="001D040E">
        <w:rPr>
          <w:rFonts w:ascii="Times New Roman" w:hAnsi="Times New Roman" w:cs="Times New Roman"/>
        </w:rPr>
        <w:t xml:space="preserve">, pleuritis </w:t>
      </w:r>
      <w:r w:rsidR="005C1445">
        <w:rPr>
          <w:rFonts w:ascii="Times New Roman" w:hAnsi="Times New Roman" w:cs="Times New Roman"/>
        </w:rPr>
        <w:t xml:space="preserve">(1), pleuropneumonija (2), </w:t>
      </w:r>
      <w:r w:rsidR="005270F8">
        <w:rPr>
          <w:rFonts w:ascii="Times New Roman" w:hAnsi="Times New Roman" w:cs="Times New Roman"/>
        </w:rPr>
        <w:t xml:space="preserve">intersticijska </w:t>
      </w:r>
      <w:r w:rsidR="005C1445">
        <w:rPr>
          <w:rFonts w:ascii="Times New Roman" w:hAnsi="Times New Roman" w:cs="Times New Roman"/>
        </w:rPr>
        <w:t>pneumonija (3)</w:t>
      </w:r>
      <w:r w:rsidRPr="001D040E">
        <w:rPr>
          <w:rFonts w:ascii="Times New Roman" w:hAnsi="Times New Roman" w:cs="Times New Roman"/>
        </w:rPr>
        <w:t xml:space="preserve">, </w:t>
      </w:r>
      <w:r w:rsidR="005270F8">
        <w:rPr>
          <w:rFonts w:ascii="Times New Roman" w:hAnsi="Times New Roman" w:cs="Times New Roman"/>
        </w:rPr>
        <w:t xml:space="preserve">aspiracijska </w:t>
      </w:r>
      <w:r w:rsidRPr="001D040E">
        <w:rPr>
          <w:rFonts w:ascii="Times New Roman" w:hAnsi="Times New Roman" w:cs="Times New Roman"/>
        </w:rPr>
        <w:t>pneumoni</w:t>
      </w:r>
      <w:r w:rsidR="00EE6C69">
        <w:rPr>
          <w:rFonts w:ascii="Times New Roman" w:hAnsi="Times New Roman" w:cs="Times New Roman"/>
        </w:rPr>
        <w:t>j</w:t>
      </w:r>
      <w:r w:rsidRPr="001D040E">
        <w:rPr>
          <w:rFonts w:ascii="Times New Roman" w:hAnsi="Times New Roman" w:cs="Times New Roman"/>
        </w:rPr>
        <w:t xml:space="preserve">a </w:t>
      </w:r>
      <w:r w:rsidR="005270F8">
        <w:rPr>
          <w:rFonts w:ascii="Times New Roman" w:hAnsi="Times New Roman" w:cs="Times New Roman"/>
        </w:rPr>
        <w:t>(</w:t>
      </w:r>
      <w:r w:rsidRPr="001D040E">
        <w:rPr>
          <w:rFonts w:ascii="Times New Roman" w:hAnsi="Times New Roman" w:cs="Times New Roman"/>
        </w:rPr>
        <w:t>1</w:t>
      </w:r>
      <w:r w:rsidR="005C1445">
        <w:rPr>
          <w:rFonts w:ascii="Times New Roman" w:hAnsi="Times New Roman" w:cs="Times New Roman"/>
        </w:rPr>
        <w:t>) i vermino</w:t>
      </w:r>
      <w:r w:rsidR="00EE6C69">
        <w:rPr>
          <w:rFonts w:ascii="Times New Roman" w:hAnsi="Times New Roman" w:cs="Times New Roman"/>
        </w:rPr>
        <w:t>zn</w:t>
      </w:r>
      <w:r w:rsidR="005C1445">
        <w:rPr>
          <w:rFonts w:ascii="Times New Roman" w:hAnsi="Times New Roman" w:cs="Times New Roman"/>
        </w:rPr>
        <w:t xml:space="preserve">a </w:t>
      </w:r>
      <w:r w:rsidR="005270F8">
        <w:rPr>
          <w:rFonts w:ascii="Times New Roman" w:hAnsi="Times New Roman" w:cs="Times New Roman"/>
        </w:rPr>
        <w:t xml:space="preserve">pneumonija </w:t>
      </w:r>
      <w:r w:rsidR="005C1445">
        <w:rPr>
          <w:rFonts w:ascii="Times New Roman" w:hAnsi="Times New Roman" w:cs="Times New Roman"/>
        </w:rPr>
        <w:t>(1)</w:t>
      </w:r>
      <w:r w:rsidRPr="001D040E">
        <w:rPr>
          <w:rFonts w:ascii="Times New Roman" w:hAnsi="Times New Roman" w:cs="Times New Roman"/>
        </w:rPr>
        <w:t xml:space="preserve">. Ostali nalazi </w:t>
      </w:r>
      <w:proofErr w:type="gramStart"/>
      <w:r w:rsidRPr="001D040E">
        <w:rPr>
          <w:rFonts w:ascii="Times New Roman" w:hAnsi="Times New Roman" w:cs="Times New Roman"/>
        </w:rPr>
        <w:t>na</w:t>
      </w:r>
      <w:proofErr w:type="gramEnd"/>
      <w:r w:rsidRPr="001D040E">
        <w:rPr>
          <w:rFonts w:ascii="Times New Roman" w:hAnsi="Times New Roman" w:cs="Times New Roman"/>
        </w:rPr>
        <w:t xml:space="preserve"> plućima prate sistemske bolesti kao što su tumori (7), </w:t>
      </w:r>
      <w:r w:rsidR="00052F70" w:rsidRPr="001D040E">
        <w:rPr>
          <w:rFonts w:ascii="Times New Roman" w:hAnsi="Times New Roman" w:cs="Times New Roman"/>
        </w:rPr>
        <w:t>zatajivanje bubrega (nefroskleroza)</w:t>
      </w:r>
      <w:r w:rsidRPr="001D040E">
        <w:rPr>
          <w:rFonts w:ascii="Times New Roman" w:hAnsi="Times New Roman" w:cs="Times New Roman"/>
        </w:rPr>
        <w:t xml:space="preserve"> (4)</w:t>
      </w:r>
      <w:r w:rsidR="005C1445">
        <w:rPr>
          <w:rFonts w:ascii="Times New Roman" w:hAnsi="Times New Roman" w:cs="Times New Roman"/>
        </w:rPr>
        <w:t xml:space="preserve"> i sepsu (3). Leukemija mačaka (2)</w:t>
      </w:r>
      <w:r w:rsidRPr="001D040E">
        <w:rPr>
          <w:rFonts w:ascii="Times New Roman" w:hAnsi="Times New Roman" w:cs="Times New Roman"/>
        </w:rPr>
        <w:t>, ka</w:t>
      </w:r>
      <w:r w:rsidR="005C1445">
        <w:rPr>
          <w:rFonts w:ascii="Times New Roman" w:hAnsi="Times New Roman" w:cs="Times New Roman"/>
        </w:rPr>
        <w:t>o i zarazni peritonitis mačaka (2)</w:t>
      </w:r>
      <w:r w:rsidRPr="001D040E">
        <w:rPr>
          <w:rFonts w:ascii="Times New Roman" w:hAnsi="Times New Roman" w:cs="Times New Roman"/>
        </w:rPr>
        <w:t xml:space="preserve"> popraćeni su upalnim promjenama </w:t>
      </w:r>
      <w:proofErr w:type="gramStart"/>
      <w:r w:rsidRPr="001D040E">
        <w:rPr>
          <w:rFonts w:ascii="Times New Roman" w:hAnsi="Times New Roman" w:cs="Times New Roman"/>
        </w:rPr>
        <w:t>na</w:t>
      </w:r>
      <w:proofErr w:type="gramEnd"/>
      <w:r w:rsidRPr="001D040E">
        <w:rPr>
          <w:rFonts w:ascii="Times New Roman" w:hAnsi="Times New Roman" w:cs="Times New Roman"/>
        </w:rPr>
        <w:t xml:space="preserve"> plućima.</w:t>
      </w:r>
    </w:p>
    <w:p w:rsidR="00283D48" w:rsidRPr="005C1445" w:rsidRDefault="00283D48" w:rsidP="001D040E">
      <w:pPr>
        <w:spacing w:line="480" w:lineRule="auto"/>
        <w:rPr>
          <w:rFonts w:ascii="Times New Roman" w:hAnsi="Times New Roman" w:cs="Times New Roman"/>
          <w:i/>
        </w:rPr>
      </w:pPr>
      <w:proofErr w:type="gramStart"/>
      <w:r>
        <w:rPr>
          <w:rFonts w:ascii="Times New Roman" w:hAnsi="Times New Roman" w:cs="Times New Roman"/>
        </w:rPr>
        <w:t xml:space="preserve">Tablica </w:t>
      </w:r>
      <w:r w:rsidR="005C1445">
        <w:rPr>
          <w:rFonts w:ascii="Times New Roman" w:hAnsi="Times New Roman" w:cs="Times New Roman"/>
        </w:rPr>
        <w:t>5</w:t>
      </w:r>
      <w:r w:rsidR="000F42ED">
        <w:rPr>
          <w:rFonts w:ascii="Times New Roman" w:hAnsi="Times New Roman" w:cs="Times New Roman"/>
        </w:rPr>
        <w:t>4</w:t>
      </w:r>
      <w:r w:rsidR="005C1445">
        <w:rPr>
          <w:rFonts w:ascii="Times New Roman" w:hAnsi="Times New Roman" w:cs="Times New Roman"/>
        </w:rPr>
        <w:t>.</w:t>
      </w:r>
      <w:proofErr w:type="gramEnd"/>
      <w:r w:rsidR="005C1445">
        <w:rPr>
          <w:rFonts w:ascii="Times New Roman" w:hAnsi="Times New Roman" w:cs="Times New Roman"/>
        </w:rPr>
        <w:t xml:space="preserve"> </w:t>
      </w:r>
      <w:r w:rsidRPr="00280BE6">
        <w:rPr>
          <w:rFonts w:ascii="Times New Roman" w:hAnsi="Times New Roman" w:cs="Times New Roman"/>
        </w:rPr>
        <w:t xml:space="preserve">Pregled mačaka s upalnim promjenama </w:t>
      </w:r>
      <w:proofErr w:type="gramStart"/>
      <w:r w:rsidRPr="00280BE6">
        <w:rPr>
          <w:rFonts w:ascii="Times New Roman" w:hAnsi="Times New Roman" w:cs="Times New Roman"/>
        </w:rPr>
        <w:t>na</w:t>
      </w:r>
      <w:proofErr w:type="gramEnd"/>
      <w:r w:rsidRPr="00280BE6">
        <w:rPr>
          <w:rFonts w:ascii="Times New Roman" w:hAnsi="Times New Roman" w:cs="Times New Roman"/>
        </w:rPr>
        <w:t xml:space="preserve"> plućima prema uzroku uginuća</w:t>
      </w:r>
    </w:p>
    <w:tbl>
      <w:tblPr>
        <w:tblW w:w="7938" w:type="dxa"/>
        <w:tblInd w:w="959" w:type="dxa"/>
        <w:tblLayout w:type="fixed"/>
        <w:tblCellMar>
          <w:left w:w="10" w:type="dxa"/>
          <w:right w:w="10" w:type="dxa"/>
        </w:tblCellMar>
        <w:tblLook w:val="04A0"/>
      </w:tblPr>
      <w:tblGrid>
        <w:gridCol w:w="6379"/>
        <w:gridCol w:w="1559"/>
      </w:tblGrid>
      <w:tr w:rsidR="00713012"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5C1445" w:rsidRDefault="005C1445"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UZROK UGINUĆA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5C1445" w:rsidRDefault="005C1445"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BROJ</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sidRPr="005C1445">
              <w:rPr>
                <w:rFonts w:ascii="Times New Roman" w:hAnsi="Times New Roman" w:cs="Times New Roman"/>
                <w:sz w:val="20"/>
                <w:szCs w:val="20"/>
              </w:rPr>
              <w:t>BRONHOPNEUMONI</w:t>
            </w:r>
            <w:r>
              <w:rPr>
                <w:rFonts w:ascii="Times New Roman" w:hAnsi="Times New Roman" w:cs="Times New Roman"/>
                <w:sz w:val="20"/>
                <w:szCs w:val="20"/>
              </w:rPr>
              <w:t>J</w:t>
            </w:r>
            <w:r w:rsidRPr="005C1445">
              <w:rPr>
                <w:rFonts w:ascii="Times New Roman" w:hAnsi="Times New Roman" w:cs="Times New Roman"/>
                <w:sz w:val="20"/>
                <w:szCs w:val="20"/>
              </w:rPr>
              <w:t>A - FIBRINO</w:t>
            </w:r>
            <w:r>
              <w:rPr>
                <w:rFonts w:ascii="Times New Roman" w:hAnsi="Times New Roman" w:cs="Times New Roman"/>
                <w:sz w:val="20"/>
                <w:szCs w:val="20"/>
              </w:rPr>
              <w:t>ZN</w:t>
            </w:r>
            <w:r w:rsidRPr="005C1445">
              <w:rPr>
                <w:rFonts w:ascii="Times New Roman" w:hAnsi="Times New Roman" w:cs="Times New Roman"/>
                <w:sz w:val="20"/>
                <w:szCs w:val="20"/>
              </w:rPr>
              <w:t>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Pr>
                <w:rFonts w:ascii="Times New Roman" w:hAnsi="Times New Roman" w:cs="Times New Roman"/>
                <w:sz w:val="20"/>
                <w:szCs w:val="20"/>
              </w:rPr>
              <w:t>BRON</w:t>
            </w:r>
            <w:r w:rsidRPr="005C1445">
              <w:rPr>
                <w:rFonts w:ascii="Times New Roman" w:hAnsi="Times New Roman" w:cs="Times New Roman"/>
                <w:sz w:val="20"/>
                <w:szCs w:val="20"/>
              </w:rPr>
              <w:t>HOPNEUMONI</w:t>
            </w:r>
            <w:r>
              <w:rPr>
                <w:rFonts w:ascii="Times New Roman" w:hAnsi="Times New Roman" w:cs="Times New Roman"/>
                <w:sz w:val="20"/>
                <w:szCs w:val="20"/>
              </w:rPr>
              <w:t>J</w:t>
            </w:r>
            <w:r w:rsidRPr="005C1445">
              <w:rPr>
                <w:rFonts w:ascii="Times New Roman" w:hAnsi="Times New Roman" w:cs="Times New Roman"/>
                <w:sz w:val="20"/>
                <w:szCs w:val="20"/>
              </w:rPr>
              <w:t>A - PURULENTA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8</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5D22CC">
            <w:pPr>
              <w:spacing w:line="360" w:lineRule="auto"/>
              <w:rPr>
                <w:rFonts w:ascii="Times New Roman" w:hAnsi="Times New Roman" w:cs="Times New Roman"/>
                <w:sz w:val="20"/>
                <w:szCs w:val="20"/>
              </w:rPr>
            </w:pPr>
            <w:r>
              <w:rPr>
                <w:rFonts w:ascii="Times New Roman" w:hAnsi="Times New Roman" w:cs="Times New Roman"/>
                <w:sz w:val="20"/>
                <w:szCs w:val="20"/>
              </w:rPr>
              <w:t>F</w:t>
            </w:r>
            <w:r w:rsidRPr="005C1445">
              <w:rPr>
                <w:rFonts w:ascii="Times New Roman" w:hAnsi="Times New Roman" w:cs="Times New Roman"/>
                <w:sz w:val="20"/>
                <w:szCs w:val="20"/>
              </w:rPr>
              <w:t>LEGMONA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2</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5D22CC">
            <w:pPr>
              <w:spacing w:line="360" w:lineRule="auto"/>
              <w:rPr>
                <w:rFonts w:ascii="Times New Roman" w:hAnsi="Times New Roman" w:cs="Times New Roman"/>
                <w:sz w:val="20"/>
                <w:szCs w:val="20"/>
              </w:rPr>
            </w:pPr>
            <w:r w:rsidRPr="005C1445">
              <w:rPr>
                <w:rFonts w:ascii="Times New Roman" w:hAnsi="Times New Roman" w:cs="Times New Roman"/>
                <w:sz w:val="20"/>
                <w:szCs w:val="20"/>
              </w:rPr>
              <w:t>L</w:t>
            </w:r>
            <w:r>
              <w:rPr>
                <w:rFonts w:ascii="Times New Roman" w:hAnsi="Times New Roman" w:cs="Times New Roman"/>
                <w:sz w:val="20"/>
                <w:szCs w:val="20"/>
              </w:rPr>
              <w:t>I</w:t>
            </w:r>
            <w:r w:rsidRPr="005C1445">
              <w:rPr>
                <w:rFonts w:ascii="Times New Roman" w:hAnsi="Times New Roman" w:cs="Times New Roman"/>
                <w:sz w:val="20"/>
                <w:szCs w:val="20"/>
              </w:rPr>
              <w:t>M</w:t>
            </w:r>
            <w:r>
              <w:rPr>
                <w:rFonts w:ascii="Times New Roman" w:hAnsi="Times New Roman" w:cs="Times New Roman"/>
                <w:sz w:val="20"/>
                <w:szCs w:val="20"/>
              </w:rPr>
              <w:t>F</w:t>
            </w:r>
            <w:r w:rsidRPr="005C1445">
              <w:rPr>
                <w:rFonts w:ascii="Times New Roman" w:hAnsi="Times New Roman" w:cs="Times New Roman"/>
                <w:sz w:val="20"/>
                <w:szCs w:val="20"/>
              </w:rPr>
              <w:t>OSAR</w:t>
            </w:r>
            <w:r>
              <w:rPr>
                <w:rFonts w:ascii="Times New Roman" w:hAnsi="Times New Roman" w:cs="Times New Roman"/>
                <w:sz w:val="20"/>
                <w:szCs w:val="20"/>
              </w:rPr>
              <w:t>K</w:t>
            </w:r>
            <w:r w:rsidRPr="005C1445">
              <w:rPr>
                <w:rFonts w:ascii="Times New Roman" w:hAnsi="Times New Roman" w:cs="Times New Roman"/>
                <w:sz w:val="20"/>
                <w:szCs w:val="20"/>
              </w:rPr>
              <w:t>OM</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7</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MENINGITIS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2</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5D22CC">
            <w:pPr>
              <w:spacing w:line="360" w:lineRule="auto"/>
              <w:rPr>
                <w:rFonts w:ascii="Times New Roman" w:hAnsi="Times New Roman" w:cs="Times New Roman"/>
                <w:sz w:val="20"/>
                <w:szCs w:val="20"/>
              </w:rPr>
            </w:pPr>
            <w:r>
              <w:rPr>
                <w:rFonts w:ascii="Times New Roman" w:hAnsi="Times New Roman" w:cs="Times New Roman"/>
                <w:sz w:val="20"/>
                <w:szCs w:val="20"/>
              </w:rPr>
              <w:t>PI</w:t>
            </w:r>
            <w:r w:rsidRPr="005C1445">
              <w:rPr>
                <w:rFonts w:ascii="Times New Roman" w:hAnsi="Times New Roman" w:cs="Times New Roman"/>
                <w:sz w:val="20"/>
                <w:szCs w:val="20"/>
              </w:rPr>
              <w:t>OTORA</w:t>
            </w:r>
            <w:r>
              <w:rPr>
                <w:rFonts w:ascii="Times New Roman" w:hAnsi="Times New Roman" w:cs="Times New Roman"/>
                <w:sz w:val="20"/>
                <w:szCs w:val="20"/>
              </w:rPr>
              <w:t>KS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PLEURITIS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2</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PLEURITIS - PURULENTA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PLEUROPNEUMONI</w:t>
            </w:r>
            <w:r>
              <w:rPr>
                <w:rFonts w:ascii="Times New Roman" w:hAnsi="Times New Roman" w:cs="Times New Roman"/>
                <w:sz w:val="20"/>
                <w:szCs w:val="20"/>
              </w:rPr>
              <w:t>J</w:t>
            </w:r>
            <w:r w:rsidRPr="005C1445">
              <w:rPr>
                <w:rFonts w:ascii="Times New Roman" w:hAnsi="Times New Roman" w:cs="Times New Roman"/>
                <w:sz w:val="20"/>
                <w:szCs w:val="20"/>
              </w:rPr>
              <w:t>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2</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5D22CC">
            <w:pPr>
              <w:spacing w:line="360" w:lineRule="auto"/>
              <w:rPr>
                <w:rFonts w:ascii="Times New Roman" w:hAnsi="Times New Roman" w:cs="Times New Roman"/>
                <w:sz w:val="20"/>
                <w:szCs w:val="20"/>
              </w:rPr>
            </w:pPr>
            <w:r w:rsidRPr="005C1445">
              <w:rPr>
                <w:rFonts w:ascii="Times New Roman" w:hAnsi="Times New Roman" w:cs="Times New Roman"/>
                <w:sz w:val="20"/>
                <w:szCs w:val="20"/>
              </w:rPr>
              <w:t>PNEUMONI</w:t>
            </w:r>
            <w:r>
              <w:rPr>
                <w:rFonts w:ascii="Times New Roman" w:hAnsi="Times New Roman" w:cs="Times New Roman"/>
                <w:sz w:val="20"/>
                <w:szCs w:val="20"/>
              </w:rPr>
              <w:t>J</w:t>
            </w:r>
            <w:r w:rsidRPr="005C1445">
              <w:rPr>
                <w:rFonts w:ascii="Times New Roman" w:hAnsi="Times New Roman" w:cs="Times New Roman"/>
                <w:sz w:val="20"/>
                <w:szCs w:val="20"/>
              </w:rPr>
              <w:t>A - ASPIRA</w:t>
            </w:r>
            <w:r>
              <w:rPr>
                <w:rFonts w:ascii="Times New Roman" w:hAnsi="Times New Roman" w:cs="Times New Roman"/>
                <w:sz w:val="20"/>
                <w:szCs w:val="20"/>
              </w:rPr>
              <w:t>CIJSKA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sidRPr="005C1445">
              <w:rPr>
                <w:rFonts w:ascii="Times New Roman" w:hAnsi="Times New Roman" w:cs="Times New Roman"/>
                <w:sz w:val="20"/>
                <w:szCs w:val="20"/>
              </w:rPr>
              <w:t>PNEUMONI</w:t>
            </w:r>
            <w:r>
              <w:rPr>
                <w:rFonts w:ascii="Times New Roman" w:hAnsi="Times New Roman" w:cs="Times New Roman"/>
                <w:sz w:val="20"/>
                <w:szCs w:val="20"/>
              </w:rPr>
              <w:t>J</w:t>
            </w:r>
            <w:r w:rsidRPr="005C1445">
              <w:rPr>
                <w:rFonts w:ascii="Times New Roman" w:hAnsi="Times New Roman" w:cs="Times New Roman"/>
                <w:sz w:val="20"/>
                <w:szCs w:val="20"/>
              </w:rPr>
              <w:t>A - INTERSTI</w:t>
            </w:r>
            <w:r>
              <w:rPr>
                <w:rFonts w:ascii="Times New Roman" w:hAnsi="Times New Roman" w:cs="Times New Roman"/>
                <w:sz w:val="20"/>
                <w:szCs w:val="20"/>
              </w:rPr>
              <w:t>CIJSKA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3</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sidRPr="005C1445">
              <w:rPr>
                <w:rFonts w:ascii="Times New Roman" w:hAnsi="Times New Roman" w:cs="Times New Roman"/>
                <w:sz w:val="20"/>
                <w:szCs w:val="20"/>
              </w:rPr>
              <w:t>PNEUMONI</w:t>
            </w:r>
            <w:r>
              <w:rPr>
                <w:rFonts w:ascii="Times New Roman" w:hAnsi="Times New Roman" w:cs="Times New Roman"/>
                <w:sz w:val="20"/>
                <w:szCs w:val="20"/>
              </w:rPr>
              <w:t>J</w:t>
            </w:r>
            <w:r w:rsidRPr="005C1445">
              <w:rPr>
                <w:rFonts w:ascii="Times New Roman" w:hAnsi="Times New Roman" w:cs="Times New Roman"/>
                <w:sz w:val="20"/>
                <w:szCs w:val="20"/>
              </w:rPr>
              <w:t>A - VERMINO</w:t>
            </w:r>
            <w:r>
              <w:rPr>
                <w:rFonts w:ascii="Times New Roman" w:hAnsi="Times New Roman" w:cs="Times New Roman"/>
                <w:sz w:val="20"/>
                <w:szCs w:val="20"/>
              </w:rPr>
              <w:t>ZN</w:t>
            </w:r>
            <w:r w:rsidRPr="005C1445">
              <w:rPr>
                <w:rFonts w:ascii="Times New Roman" w:hAnsi="Times New Roman" w:cs="Times New Roman"/>
                <w:sz w:val="20"/>
                <w:szCs w:val="20"/>
              </w:rPr>
              <w:t>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SEPSA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3</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STEATITIS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TRAUMA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2</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ZARAZNE BOLESTI - LEUKEMIJA MAČAKA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2</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ZARAZNE BOLESTI - ZARAZNI PERITONITIS MAČAKA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2</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ZATAJIVANJE BUBREGA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4</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ZATAJIVANJE SRCA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713012"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5C1445" w:rsidRDefault="005C1445"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UKUPAN BROJ MAČAKA S UPALNIM PROMJENAMA NA PLUĆIMA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5C1445" w:rsidRDefault="005C1445"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45</w:t>
            </w:r>
          </w:p>
        </w:tc>
      </w:tr>
    </w:tbl>
    <w:p w:rsidR="00713012" w:rsidRDefault="00713012" w:rsidP="00283D48">
      <w:pPr>
        <w:spacing w:line="360" w:lineRule="auto"/>
        <w:rPr>
          <w:rFonts w:ascii="Times New Roman" w:hAnsi="Times New Roman" w:cs="Times New Roman"/>
          <w:sz w:val="22"/>
          <w:szCs w:val="22"/>
        </w:rPr>
      </w:pPr>
    </w:p>
    <w:p w:rsidR="007B78A4" w:rsidRDefault="007B78A4">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5C1445" w:rsidRPr="00283D48" w:rsidRDefault="00280BE6" w:rsidP="00283D48">
      <w:pPr>
        <w:spacing w:line="360" w:lineRule="auto"/>
        <w:rPr>
          <w:rFonts w:ascii="Times New Roman" w:hAnsi="Times New Roman" w:cs="Times New Roman"/>
          <w:sz w:val="22"/>
          <w:szCs w:val="22"/>
        </w:rPr>
      </w:pPr>
      <w:proofErr w:type="gramStart"/>
      <w:r>
        <w:rPr>
          <w:rFonts w:ascii="Times New Roman" w:hAnsi="Times New Roman" w:cs="Times New Roman"/>
        </w:rPr>
        <w:t>Tablica</w:t>
      </w:r>
      <w:r w:rsidR="005C1445">
        <w:rPr>
          <w:rFonts w:ascii="Times New Roman" w:hAnsi="Times New Roman" w:cs="Times New Roman"/>
        </w:rPr>
        <w:t xml:space="preserve"> 5</w:t>
      </w:r>
      <w:r w:rsidR="000F42ED">
        <w:rPr>
          <w:rFonts w:ascii="Times New Roman" w:hAnsi="Times New Roman" w:cs="Times New Roman"/>
        </w:rPr>
        <w:t>5</w:t>
      </w:r>
      <w:r w:rsidR="005C1445">
        <w:rPr>
          <w:rFonts w:ascii="Times New Roman" w:hAnsi="Times New Roman" w:cs="Times New Roman"/>
        </w:rPr>
        <w:t>.</w:t>
      </w:r>
      <w:proofErr w:type="gramEnd"/>
      <w:r w:rsidR="005C1445">
        <w:rPr>
          <w:rFonts w:ascii="Times New Roman" w:hAnsi="Times New Roman" w:cs="Times New Roman"/>
        </w:rPr>
        <w:t xml:space="preserve"> </w:t>
      </w:r>
      <w:r w:rsidR="005C1445" w:rsidRPr="00280BE6">
        <w:rPr>
          <w:rFonts w:ascii="Times New Roman" w:hAnsi="Times New Roman" w:cs="Times New Roman"/>
        </w:rPr>
        <w:t>Pregled nalaza mačaka s upalnim promjenama</w:t>
      </w:r>
    </w:p>
    <w:tbl>
      <w:tblPr>
        <w:tblW w:w="7938" w:type="dxa"/>
        <w:tblInd w:w="959" w:type="dxa"/>
        <w:tblLayout w:type="fixed"/>
        <w:tblCellMar>
          <w:left w:w="10" w:type="dxa"/>
          <w:right w:w="10" w:type="dxa"/>
        </w:tblCellMar>
        <w:tblLook w:val="04A0"/>
      </w:tblPr>
      <w:tblGrid>
        <w:gridCol w:w="6379"/>
        <w:gridCol w:w="1559"/>
      </w:tblGrid>
      <w:tr w:rsidR="00713012"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5C1445" w:rsidRDefault="005C1445"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UPALNE PROMJENE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5C1445" w:rsidRDefault="005C1445"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BROJ</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sidRPr="005C1445">
              <w:rPr>
                <w:rFonts w:ascii="Times New Roman" w:hAnsi="Times New Roman" w:cs="Times New Roman"/>
                <w:sz w:val="20"/>
                <w:szCs w:val="20"/>
              </w:rPr>
              <w:t>BRONHIOLITIS - DES</w:t>
            </w:r>
            <w:r>
              <w:rPr>
                <w:rFonts w:ascii="Times New Roman" w:hAnsi="Times New Roman" w:cs="Times New Roman"/>
                <w:sz w:val="20"/>
                <w:szCs w:val="20"/>
              </w:rPr>
              <w:t>KVAMATIVNI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3</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sidRPr="005C1445">
              <w:rPr>
                <w:rFonts w:ascii="Times New Roman" w:hAnsi="Times New Roman" w:cs="Times New Roman"/>
                <w:sz w:val="20"/>
                <w:szCs w:val="20"/>
              </w:rPr>
              <w:t>BRONHIOLITIS - MUCINO</w:t>
            </w:r>
            <w:r>
              <w:rPr>
                <w:rFonts w:ascii="Times New Roman" w:hAnsi="Times New Roman" w:cs="Times New Roman"/>
                <w:sz w:val="20"/>
                <w:szCs w:val="20"/>
              </w:rPr>
              <w:t>ZNI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BRONHITIS - DES</w:t>
            </w:r>
            <w:r>
              <w:rPr>
                <w:rFonts w:ascii="Times New Roman" w:hAnsi="Times New Roman" w:cs="Times New Roman"/>
                <w:sz w:val="20"/>
                <w:szCs w:val="20"/>
              </w:rPr>
              <w:t>KVAMATIVNI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6</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sidRPr="005C1445">
              <w:rPr>
                <w:rFonts w:ascii="Times New Roman" w:hAnsi="Times New Roman" w:cs="Times New Roman"/>
                <w:sz w:val="20"/>
                <w:szCs w:val="20"/>
              </w:rPr>
              <w:t>BRONHITIS - DES</w:t>
            </w:r>
            <w:r>
              <w:rPr>
                <w:rFonts w:ascii="Times New Roman" w:hAnsi="Times New Roman" w:cs="Times New Roman"/>
                <w:sz w:val="20"/>
                <w:szCs w:val="20"/>
              </w:rPr>
              <w:t>KVAMATIVNI</w:t>
            </w:r>
            <w:r w:rsidRPr="005C1445">
              <w:rPr>
                <w:rFonts w:ascii="Times New Roman" w:hAnsi="Times New Roman" w:cs="Times New Roman"/>
                <w:sz w:val="20"/>
                <w:szCs w:val="20"/>
              </w:rPr>
              <w:t xml:space="preserve"> - </w:t>
            </w:r>
            <w:r>
              <w:rPr>
                <w:rFonts w:ascii="Times New Roman" w:hAnsi="Times New Roman" w:cs="Times New Roman"/>
                <w:sz w:val="20"/>
                <w:szCs w:val="20"/>
              </w:rPr>
              <w:t>KRONIČNI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2</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sidRPr="005C1445">
              <w:rPr>
                <w:rFonts w:ascii="Times New Roman" w:hAnsi="Times New Roman" w:cs="Times New Roman"/>
                <w:sz w:val="20"/>
                <w:szCs w:val="20"/>
              </w:rPr>
              <w:t xml:space="preserve">BRONHITIS - </w:t>
            </w:r>
            <w:r>
              <w:rPr>
                <w:rFonts w:ascii="Times New Roman" w:hAnsi="Times New Roman" w:cs="Times New Roman"/>
                <w:sz w:val="20"/>
                <w:szCs w:val="20"/>
              </w:rPr>
              <w:t>KRONIČNI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2</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sidRPr="005C1445">
              <w:rPr>
                <w:rFonts w:ascii="Times New Roman" w:hAnsi="Times New Roman" w:cs="Times New Roman"/>
                <w:sz w:val="20"/>
                <w:szCs w:val="20"/>
              </w:rPr>
              <w:t>BRONHITIS - MUCINO</w:t>
            </w:r>
            <w:r>
              <w:rPr>
                <w:rFonts w:ascii="Times New Roman" w:hAnsi="Times New Roman" w:cs="Times New Roman"/>
                <w:sz w:val="20"/>
                <w:szCs w:val="20"/>
              </w:rPr>
              <w:t>ZNI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2</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Pr>
                <w:rFonts w:ascii="Times New Roman" w:hAnsi="Times New Roman" w:cs="Times New Roman"/>
                <w:sz w:val="20"/>
                <w:szCs w:val="20"/>
              </w:rPr>
              <w:t>BRON</w:t>
            </w:r>
            <w:r w:rsidRPr="005C1445">
              <w:rPr>
                <w:rFonts w:ascii="Times New Roman" w:hAnsi="Times New Roman" w:cs="Times New Roman"/>
                <w:sz w:val="20"/>
                <w:szCs w:val="20"/>
              </w:rPr>
              <w:t>HOPNEUMONI</w:t>
            </w:r>
            <w:r>
              <w:rPr>
                <w:rFonts w:ascii="Times New Roman" w:hAnsi="Times New Roman" w:cs="Times New Roman"/>
                <w:sz w:val="20"/>
                <w:szCs w:val="20"/>
              </w:rPr>
              <w:t>J</w:t>
            </w:r>
            <w:r w:rsidRPr="005C1445">
              <w:rPr>
                <w:rFonts w:ascii="Times New Roman" w:hAnsi="Times New Roman" w:cs="Times New Roman"/>
                <w:sz w:val="20"/>
                <w:szCs w:val="20"/>
              </w:rPr>
              <w:t>A - FIBRINO</w:t>
            </w:r>
            <w:r>
              <w:rPr>
                <w:rFonts w:ascii="Times New Roman" w:hAnsi="Times New Roman" w:cs="Times New Roman"/>
                <w:sz w:val="20"/>
                <w:szCs w:val="20"/>
              </w:rPr>
              <w:t>ZN</w:t>
            </w:r>
            <w:r w:rsidRPr="005C1445">
              <w:rPr>
                <w:rFonts w:ascii="Times New Roman" w:hAnsi="Times New Roman" w:cs="Times New Roman"/>
                <w:sz w:val="20"/>
                <w:szCs w:val="20"/>
              </w:rPr>
              <w:t>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6</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Pr>
                <w:rFonts w:ascii="Times New Roman" w:hAnsi="Times New Roman" w:cs="Times New Roman"/>
                <w:sz w:val="20"/>
                <w:szCs w:val="20"/>
              </w:rPr>
              <w:t>BRON</w:t>
            </w:r>
            <w:r w:rsidRPr="005C1445">
              <w:rPr>
                <w:rFonts w:ascii="Times New Roman" w:hAnsi="Times New Roman" w:cs="Times New Roman"/>
                <w:sz w:val="20"/>
                <w:szCs w:val="20"/>
              </w:rPr>
              <w:t>HOPNEUMONI</w:t>
            </w:r>
            <w:r>
              <w:rPr>
                <w:rFonts w:ascii="Times New Roman" w:hAnsi="Times New Roman" w:cs="Times New Roman"/>
                <w:sz w:val="20"/>
                <w:szCs w:val="20"/>
              </w:rPr>
              <w:t>J</w:t>
            </w:r>
            <w:r w:rsidRPr="005C1445">
              <w:rPr>
                <w:rFonts w:ascii="Times New Roman" w:hAnsi="Times New Roman" w:cs="Times New Roman"/>
                <w:sz w:val="20"/>
                <w:szCs w:val="20"/>
              </w:rPr>
              <w:t>A - NE</w:t>
            </w:r>
            <w:r>
              <w:rPr>
                <w:rFonts w:ascii="Times New Roman" w:hAnsi="Times New Roman" w:cs="Times New Roman"/>
                <w:sz w:val="20"/>
                <w:szCs w:val="20"/>
              </w:rPr>
              <w:t>KROTIČNA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Pr>
                <w:rFonts w:ascii="Times New Roman" w:hAnsi="Times New Roman" w:cs="Times New Roman"/>
                <w:sz w:val="20"/>
                <w:szCs w:val="20"/>
              </w:rPr>
              <w:t>BRON</w:t>
            </w:r>
            <w:r w:rsidRPr="005C1445">
              <w:rPr>
                <w:rFonts w:ascii="Times New Roman" w:hAnsi="Times New Roman" w:cs="Times New Roman"/>
                <w:sz w:val="20"/>
                <w:szCs w:val="20"/>
              </w:rPr>
              <w:t>HOPNEUMONI</w:t>
            </w:r>
            <w:r>
              <w:rPr>
                <w:rFonts w:ascii="Times New Roman" w:hAnsi="Times New Roman" w:cs="Times New Roman"/>
                <w:sz w:val="20"/>
                <w:szCs w:val="20"/>
              </w:rPr>
              <w:t>J</w:t>
            </w:r>
            <w:r w:rsidRPr="005C1445">
              <w:rPr>
                <w:rFonts w:ascii="Times New Roman" w:hAnsi="Times New Roman" w:cs="Times New Roman"/>
                <w:sz w:val="20"/>
                <w:szCs w:val="20"/>
              </w:rPr>
              <w:t>A - PURULENTA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COLONISATIO BACTERIALES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INFILTRATIO LYMPHOCYTARIA PERIVASCULARIS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PERIBRONHITIS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sidRPr="005C1445">
              <w:rPr>
                <w:rFonts w:ascii="Times New Roman" w:hAnsi="Times New Roman" w:cs="Times New Roman"/>
                <w:sz w:val="20"/>
                <w:szCs w:val="20"/>
              </w:rPr>
              <w:t xml:space="preserve">PERIBRONHITIS - </w:t>
            </w:r>
            <w:r>
              <w:rPr>
                <w:rFonts w:ascii="Times New Roman" w:hAnsi="Times New Roman" w:cs="Times New Roman"/>
                <w:sz w:val="20"/>
                <w:szCs w:val="20"/>
              </w:rPr>
              <w:t>KRONIČNI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sidRPr="005C1445">
              <w:rPr>
                <w:rFonts w:ascii="Times New Roman" w:hAnsi="Times New Roman" w:cs="Times New Roman"/>
                <w:sz w:val="20"/>
                <w:szCs w:val="20"/>
              </w:rPr>
              <w:t xml:space="preserve">PERIBRONHITIS - </w:t>
            </w:r>
            <w:r>
              <w:rPr>
                <w:rFonts w:ascii="Times New Roman" w:hAnsi="Times New Roman" w:cs="Times New Roman"/>
                <w:sz w:val="20"/>
                <w:szCs w:val="20"/>
              </w:rPr>
              <w:t>KRONIČNI</w:t>
            </w:r>
            <w:r w:rsidRPr="005C1445">
              <w:rPr>
                <w:rFonts w:ascii="Times New Roman" w:hAnsi="Times New Roman" w:cs="Times New Roman"/>
                <w:sz w:val="20"/>
                <w:szCs w:val="20"/>
              </w:rPr>
              <w:t xml:space="preserve"> - H</w:t>
            </w:r>
            <w:r>
              <w:rPr>
                <w:rFonts w:ascii="Times New Roman" w:hAnsi="Times New Roman" w:cs="Times New Roman"/>
                <w:sz w:val="20"/>
                <w:szCs w:val="20"/>
              </w:rPr>
              <w:t>IPERPLASTIČNI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sidRPr="005C1445">
              <w:rPr>
                <w:rFonts w:ascii="Times New Roman" w:hAnsi="Times New Roman" w:cs="Times New Roman"/>
                <w:sz w:val="20"/>
                <w:szCs w:val="20"/>
              </w:rPr>
              <w:t>PERIBRONHITIS - L</w:t>
            </w:r>
            <w:r>
              <w:rPr>
                <w:rFonts w:ascii="Times New Roman" w:hAnsi="Times New Roman" w:cs="Times New Roman"/>
                <w:sz w:val="20"/>
                <w:szCs w:val="20"/>
              </w:rPr>
              <w:t>I</w:t>
            </w:r>
            <w:r w:rsidRPr="005C1445">
              <w:rPr>
                <w:rFonts w:ascii="Times New Roman" w:hAnsi="Times New Roman" w:cs="Times New Roman"/>
                <w:sz w:val="20"/>
                <w:szCs w:val="20"/>
              </w:rPr>
              <w:t>M</w:t>
            </w:r>
            <w:r>
              <w:rPr>
                <w:rFonts w:ascii="Times New Roman" w:hAnsi="Times New Roman" w:cs="Times New Roman"/>
                <w:sz w:val="20"/>
                <w:szCs w:val="20"/>
              </w:rPr>
              <w:t>F</w:t>
            </w:r>
            <w:r w:rsidRPr="005C1445">
              <w:rPr>
                <w:rFonts w:ascii="Times New Roman" w:hAnsi="Times New Roman" w:cs="Times New Roman"/>
                <w:sz w:val="20"/>
                <w:szCs w:val="20"/>
              </w:rPr>
              <w:t>O</w:t>
            </w:r>
            <w:r>
              <w:rPr>
                <w:rFonts w:ascii="Times New Roman" w:hAnsi="Times New Roman" w:cs="Times New Roman"/>
                <w:sz w:val="20"/>
                <w:szCs w:val="20"/>
              </w:rPr>
              <w:t>KATARALNI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PLEURITIS - PURULENTA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sidRPr="005C1445">
              <w:rPr>
                <w:rFonts w:ascii="Times New Roman" w:hAnsi="Times New Roman" w:cs="Times New Roman"/>
                <w:sz w:val="20"/>
                <w:szCs w:val="20"/>
              </w:rPr>
              <w:t>PNEUMONIA - ASPIRA</w:t>
            </w:r>
            <w:r>
              <w:rPr>
                <w:rFonts w:ascii="Times New Roman" w:hAnsi="Times New Roman" w:cs="Times New Roman"/>
                <w:sz w:val="20"/>
                <w:szCs w:val="20"/>
              </w:rPr>
              <w:t>CIJSKA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sidRPr="005C1445">
              <w:rPr>
                <w:rFonts w:ascii="Times New Roman" w:hAnsi="Times New Roman" w:cs="Times New Roman"/>
                <w:sz w:val="20"/>
                <w:szCs w:val="20"/>
              </w:rPr>
              <w:t>PNEUMONI</w:t>
            </w:r>
            <w:r>
              <w:rPr>
                <w:rFonts w:ascii="Times New Roman" w:hAnsi="Times New Roman" w:cs="Times New Roman"/>
                <w:sz w:val="20"/>
                <w:szCs w:val="20"/>
              </w:rPr>
              <w:t>J</w:t>
            </w:r>
            <w:r w:rsidRPr="005C1445">
              <w:rPr>
                <w:rFonts w:ascii="Times New Roman" w:hAnsi="Times New Roman" w:cs="Times New Roman"/>
                <w:sz w:val="20"/>
                <w:szCs w:val="20"/>
              </w:rPr>
              <w:t xml:space="preserve">A </w:t>
            </w:r>
            <w:r>
              <w:rPr>
                <w:rFonts w:ascii="Times New Roman" w:hAnsi="Times New Roman" w:cs="Times New Roman"/>
                <w:sz w:val="20"/>
                <w:szCs w:val="20"/>
              </w:rPr>
              <w:t xml:space="preserve">- </w:t>
            </w:r>
            <w:r w:rsidRPr="005C1445">
              <w:rPr>
                <w:rFonts w:ascii="Times New Roman" w:hAnsi="Times New Roman" w:cs="Times New Roman"/>
                <w:sz w:val="20"/>
                <w:szCs w:val="20"/>
              </w:rPr>
              <w:t>APOSTEMAT</w:t>
            </w:r>
            <w:r>
              <w:rPr>
                <w:rFonts w:ascii="Times New Roman" w:hAnsi="Times New Roman" w:cs="Times New Roman"/>
                <w:sz w:val="20"/>
                <w:szCs w:val="20"/>
              </w:rPr>
              <w:t>OZNA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sidRPr="005C1445">
              <w:rPr>
                <w:rFonts w:ascii="Times New Roman" w:hAnsi="Times New Roman" w:cs="Times New Roman"/>
                <w:sz w:val="20"/>
                <w:szCs w:val="20"/>
              </w:rPr>
              <w:t>PNEUMONI</w:t>
            </w:r>
            <w:r>
              <w:rPr>
                <w:rFonts w:ascii="Times New Roman" w:hAnsi="Times New Roman" w:cs="Times New Roman"/>
                <w:sz w:val="20"/>
                <w:szCs w:val="20"/>
              </w:rPr>
              <w:t>J</w:t>
            </w:r>
            <w:r w:rsidRPr="005C1445">
              <w:rPr>
                <w:rFonts w:ascii="Times New Roman" w:hAnsi="Times New Roman" w:cs="Times New Roman"/>
                <w:sz w:val="20"/>
                <w:szCs w:val="20"/>
              </w:rPr>
              <w:t>A - GRANULOMATO</w:t>
            </w:r>
            <w:r>
              <w:rPr>
                <w:rFonts w:ascii="Times New Roman" w:hAnsi="Times New Roman" w:cs="Times New Roman"/>
                <w:sz w:val="20"/>
                <w:szCs w:val="20"/>
              </w:rPr>
              <w:t>ZN</w:t>
            </w:r>
            <w:r w:rsidRPr="005C1445">
              <w:rPr>
                <w:rFonts w:ascii="Times New Roman" w:hAnsi="Times New Roman" w:cs="Times New Roman"/>
                <w:sz w:val="20"/>
                <w:szCs w:val="20"/>
              </w:rPr>
              <w:t>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sidRPr="005C1445">
              <w:rPr>
                <w:rFonts w:ascii="Times New Roman" w:hAnsi="Times New Roman" w:cs="Times New Roman"/>
                <w:sz w:val="20"/>
                <w:szCs w:val="20"/>
              </w:rPr>
              <w:t>PNEUMONI</w:t>
            </w:r>
            <w:r>
              <w:rPr>
                <w:rFonts w:ascii="Times New Roman" w:hAnsi="Times New Roman" w:cs="Times New Roman"/>
                <w:sz w:val="20"/>
                <w:szCs w:val="20"/>
              </w:rPr>
              <w:t>J</w:t>
            </w:r>
            <w:r w:rsidRPr="005C1445">
              <w:rPr>
                <w:rFonts w:ascii="Times New Roman" w:hAnsi="Times New Roman" w:cs="Times New Roman"/>
                <w:sz w:val="20"/>
                <w:szCs w:val="20"/>
              </w:rPr>
              <w:t>A - INTERSTI</w:t>
            </w:r>
            <w:r>
              <w:rPr>
                <w:rFonts w:ascii="Times New Roman" w:hAnsi="Times New Roman" w:cs="Times New Roman"/>
                <w:sz w:val="20"/>
                <w:szCs w:val="20"/>
              </w:rPr>
              <w:t>CIJSKA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14</w:t>
            </w:r>
          </w:p>
        </w:tc>
      </w:tr>
      <w:tr w:rsidR="00280BE6"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280BE6" w:rsidRPr="005C1445" w:rsidRDefault="00280BE6" w:rsidP="00EE6C69">
            <w:pPr>
              <w:spacing w:line="360" w:lineRule="auto"/>
              <w:rPr>
                <w:rFonts w:ascii="Times New Roman" w:hAnsi="Times New Roman" w:cs="Times New Roman"/>
                <w:sz w:val="20"/>
                <w:szCs w:val="20"/>
              </w:rPr>
            </w:pPr>
            <w:r w:rsidRPr="005C1445">
              <w:rPr>
                <w:rFonts w:ascii="Times New Roman" w:hAnsi="Times New Roman" w:cs="Times New Roman"/>
                <w:sz w:val="20"/>
                <w:szCs w:val="20"/>
              </w:rPr>
              <w:t>PNEUMONI</w:t>
            </w:r>
            <w:r>
              <w:rPr>
                <w:rFonts w:ascii="Times New Roman" w:hAnsi="Times New Roman" w:cs="Times New Roman"/>
                <w:sz w:val="20"/>
                <w:szCs w:val="20"/>
              </w:rPr>
              <w:t>J</w:t>
            </w:r>
            <w:r w:rsidRPr="005C1445">
              <w:rPr>
                <w:rFonts w:ascii="Times New Roman" w:hAnsi="Times New Roman" w:cs="Times New Roman"/>
                <w:sz w:val="20"/>
                <w:szCs w:val="20"/>
              </w:rPr>
              <w:t>A - VERMINO</w:t>
            </w:r>
            <w:r>
              <w:rPr>
                <w:rFonts w:ascii="Times New Roman" w:hAnsi="Times New Roman" w:cs="Times New Roman"/>
                <w:sz w:val="20"/>
                <w:szCs w:val="20"/>
              </w:rPr>
              <w:t>ZN</w:t>
            </w:r>
            <w:r w:rsidRPr="005C1445">
              <w:rPr>
                <w:rFonts w:ascii="Times New Roman" w:hAnsi="Times New Roman" w:cs="Times New Roman"/>
                <w:sz w:val="20"/>
                <w:szCs w:val="20"/>
              </w:rPr>
              <w:t>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80BE6" w:rsidRPr="005C1445" w:rsidRDefault="00280BE6"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3</w:t>
            </w:r>
          </w:p>
        </w:tc>
      </w:tr>
      <w:tr w:rsidR="00713012" w:rsidRPr="00283D48" w:rsidTr="008C681D">
        <w:trPr>
          <w:trHeight w:hRule="exact" w:val="346"/>
        </w:trPr>
        <w:tc>
          <w:tcPr>
            <w:tcW w:w="637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5C1445" w:rsidRDefault="005C1445" w:rsidP="00283D48">
            <w:pPr>
              <w:spacing w:line="360" w:lineRule="auto"/>
              <w:rPr>
                <w:rFonts w:ascii="Times New Roman" w:hAnsi="Times New Roman" w:cs="Times New Roman"/>
                <w:sz w:val="20"/>
                <w:szCs w:val="20"/>
              </w:rPr>
            </w:pPr>
            <w:r w:rsidRPr="005C1445">
              <w:rPr>
                <w:rFonts w:ascii="Times New Roman" w:hAnsi="Times New Roman" w:cs="Times New Roman"/>
                <w:sz w:val="20"/>
                <w:szCs w:val="20"/>
              </w:rPr>
              <w:t>UKUPAN BROJ UPALNIH PROMJENA NA PLUĆIMA MAČAKA</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5C1445" w:rsidRDefault="005C1445" w:rsidP="002B378C">
            <w:pPr>
              <w:spacing w:line="360" w:lineRule="auto"/>
              <w:jc w:val="center"/>
              <w:rPr>
                <w:rFonts w:ascii="Times New Roman" w:hAnsi="Times New Roman" w:cs="Times New Roman"/>
                <w:sz w:val="20"/>
                <w:szCs w:val="20"/>
              </w:rPr>
            </w:pPr>
            <w:r w:rsidRPr="005C1445">
              <w:rPr>
                <w:rFonts w:ascii="Times New Roman" w:hAnsi="Times New Roman" w:cs="Times New Roman"/>
                <w:sz w:val="20"/>
                <w:szCs w:val="20"/>
              </w:rPr>
              <w:t>61</w:t>
            </w:r>
          </w:p>
        </w:tc>
      </w:tr>
    </w:tbl>
    <w:p w:rsidR="00713012" w:rsidRPr="001D040E" w:rsidRDefault="00713012" w:rsidP="00283D48">
      <w:pPr>
        <w:spacing w:line="360" w:lineRule="auto"/>
        <w:rPr>
          <w:rFonts w:ascii="Times New Roman" w:hAnsi="Times New Roman" w:cs="Times New Roman"/>
        </w:rPr>
      </w:pPr>
    </w:p>
    <w:p w:rsidR="00460838" w:rsidRDefault="00251F0A" w:rsidP="007B78A4">
      <w:pPr>
        <w:spacing w:line="480" w:lineRule="auto"/>
        <w:ind w:firstLine="708"/>
        <w:rPr>
          <w:rFonts w:ascii="Times New Roman" w:hAnsi="Times New Roman" w:cs="Times New Roman"/>
        </w:rPr>
      </w:pPr>
      <w:r w:rsidRPr="001D040E">
        <w:rPr>
          <w:rFonts w:ascii="Times New Roman" w:hAnsi="Times New Roman" w:cs="Times New Roman"/>
        </w:rPr>
        <w:t xml:space="preserve">Najveći broj upalnih promjena na plućima nađen je kod mlađih mačaka, u 15 slučajeva do mjeseca </w:t>
      </w:r>
      <w:r w:rsidR="000F42ED">
        <w:rPr>
          <w:rFonts w:ascii="Times New Roman" w:hAnsi="Times New Roman" w:cs="Times New Roman"/>
        </w:rPr>
        <w:t xml:space="preserve">dana </w:t>
      </w:r>
      <w:r w:rsidRPr="001D040E">
        <w:rPr>
          <w:rFonts w:ascii="Times New Roman" w:hAnsi="Times New Roman" w:cs="Times New Roman"/>
        </w:rPr>
        <w:t xml:space="preserve">starosti </w:t>
      </w:r>
      <w:r w:rsidR="005270F8">
        <w:rPr>
          <w:rFonts w:ascii="Times New Roman" w:hAnsi="Times New Roman" w:cs="Times New Roman"/>
        </w:rPr>
        <w:t>(</w:t>
      </w:r>
      <w:r w:rsidRPr="001D040E">
        <w:rPr>
          <w:rFonts w:ascii="Times New Roman" w:hAnsi="Times New Roman" w:cs="Times New Roman"/>
        </w:rPr>
        <w:t>32</w:t>
      </w:r>
      <w:proofErr w:type="gramStart"/>
      <w:r w:rsidRPr="001D040E">
        <w:rPr>
          <w:rFonts w:ascii="Times New Roman" w:hAnsi="Times New Roman" w:cs="Times New Roman"/>
        </w:rPr>
        <w:t>,6</w:t>
      </w:r>
      <w:proofErr w:type="gramEnd"/>
      <w:r w:rsidRPr="001D040E">
        <w:rPr>
          <w:rFonts w:ascii="Times New Roman" w:hAnsi="Times New Roman" w:cs="Times New Roman"/>
        </w:rPr>
        <w:t>%</w:t>
      </w:r>
      <w:r w:rsidR="005270F8">
        <w:rPr>
          <w:rFonts w:ascii="Times New Roman" w:hAnsi="Times New Roman" w:cs="Times New Roman"/>
        </w:rPr>
        <w:t>)</w:t>
      </w:r>
      <w:r w:rsidRPr="001D040E">
        <w:rPr>
          <w:rFonts w:ascii="Times New Roman" w:hAnsi="Times New Roman" w:cs="Times New Roman"/>
        </w:rPr>
        <w:t xml:space="preserve">, 6 mačaka do godinu dana starosti </w:t>
      </w:r>
      <w:r w:rsidR="005270F8">
        <w:rPr>
          <w:rFonts w:ascii="Times New Roman" w:hAnsi="Times New Roman" w:cs="Times New Roman"/>
        </w:rPr>
        <w:t>(</w:t>
      </w:r>
      <w:r w:rsidRPr="001D040E">
        <w:rPr>
          <w:rFonts w:ascii="Times New Roman" w:hAnsi="Times New Roman" w:cs="Times New Roman"/>
        </w:rPr>
        <w:t>13%</w:t>
      </w:r>
      <w:r w:rsidR="005270F8">
        <w:rPr>
          <w:rFonts w:ascii="Times New Roman" w:hAnsi="Times New Roman" w:cs="Times New Roman"/>
        </w:rPr>
        <w:t>)</w:t>
      </w:r>
      <w:r w:rsidRPr="001D040E">
        <w:rPr>
          <w:rFonts w:ascii="Times New Roman" w:hAnsi="Times New Roman" w:cs="Times New Roman"/>
        </w:rPr>
        <w:t xml:space="preserve"> i 10 mačaka do dvije godine </w:t>
      </w:r>
      <w:r w:rsidR="005270F8">
        <w:rPr>
          <w:rFonts w:ascii="Times New Roman" w:hAnsi="Times New Roman" w:cs="Times New Roman"/>
        </w:rPr>
        <w:t>(</w:t>
      </w:r>
      <w:r w:rsidRPr="001D040E">
        <w:rPr>
          <w:rFonts w:ascii="Times New Roman" w:hAnsi="Times New Roman" w:cs="Times New Roman"/>
        </w:rPr>
        <w:t>21,7%</w:t>
      </w:r>
      <w:r w:rsidR="005270F8">
        <w:rPr>
          <w:rFonts w:ascii="Times New Roman" w:hAnsi="Times New Roman" w:cs="Times New Roman"/>
        </w:rPr>
        <w:t>)</w:t>
      </w:r>
      <w:r w:rsidRPr="001D040E">
        <w:rPr>
          <w:rFonts w:ascii="Times New Roman" w:hAnsi="Times New Roman" w:cs="Times New Roman"/>
        </w:rPr>
        <w:t>.</w:t>
      </w:r>
    </w:p>
    <w:p w:rsidR="007A15E4" w:rsidRDefault="007A15E4" w:rsidP="007A15E4">
      <w:pPr>
        <w:spacing w:line="480" w:lineRule="auto"/>
        <w:ind w:firstLine="706"/>
        <w:rPr>
          <w:rFonts w:ascii="Times New Roman" w:hAnsi="Times New Roman" w:cs="Times New Roman"/>
        </w:rPr>
      </w:pPr>
    </w:p>
    <w:p w:rsidR="007A15E4" w:rsidRDefault="007A15E4" w:rsidP="007A15E4">
      <w:pPr>
        <w:spacing w:line="480" w:lineRule="auto"/>
        <w:ind w:firstLine="706"/>
        <w:rPr>
          <w:rFonts w:ascii="Times New Roman" w:hAnsi="Times New Roman" w:cs="Times New Roman"/>
        </w:rPr>
      </w:pPr>
    </w:p>
    <w:p w:rsidR="007A15E4" w:rsidRDefault="007A15E4" w:rsidP="007A15E4">
      <w:pPr>
        <w:spacing w:line="480" w:lineRule="auto"/>
        <w:ind w:firstLine="706"/>
        <w:rPr>
          <w:rFonts w:ascii="Times New Roman" w:hAnsi="Times New Roman" w:cs="Times New Roman"/>
        </w:rPr>
      </w:pPr>
    </w:p>
    <w:p w:rsidR="007A15E4" w:rsidRDefault="007A15E4" w:rsidP="007A15E4">
      <w:pPr>
        <w:spacing w:line="480" w:lineRule="auto"/>
        <w:ind w:firstLine="706"/>
        <w:rPr>
          <w:rFonts w:ascii="Times New Roman" w:hAnsi="Times New Roman" w:cs="Times New Roman"/>
        </w:rPr>
      </w:pPr>
    </w:p>
    <w:p w:rsidR="007A15E4" w:rsidRDefault="007A15E4" w:rsidP="007A15E4">
      <w:pPr>
        <w:spacing w:line="480" w:lineRule="auto"/>
        <w:ind w:firstLine="706"/>
        <w:rPr>
          <w:rFonts w:ascii="Times New Roman" w:hAnsi="Times New Roman" w:cs="Times New Roman"/>
        </w:rPr>
      </w:pPr>
    </w:p>
    <w:p w:rsidR="007A15E4" w:rsidRDefault="007A15E4" w:rsidP="007A15E4">
      <w:pPr>
        <w:spacing w:line="480" w:lineRule="auto"/>
        <w:ind w:firstLine="706"/>
        <w:rPr>
          <w:rFonts w:ascii="Times New Roman" w:hAnsi="Times New Roman" w:cs="Times New Roman"/>
        </w:rPr>
      </w:pPr>
    </w:p>
    <w:p w:rsidR="007A15E4" w:rsidRPr="001D040E" w:rsidRDefault="007A15E4" w:rsidP="007A15E4">
      <w:pPr>
        <w:spacing w:line="480" w:lineRule="auto"/>
        <w:ind w:firstLine="706"/>
        <w:rPr>
          <w:rFonts w:ascii="Times New Roman" w:hAnsi="Times New Roman" w:cs="Times New Roman"/>
        </w:rPr>
      </w:pPr>
    </w:p>
    <w:p w:rsidR="00713012" w:rsidRPr="001D040E" w:rsidRDefault="00CA7289" w:rsidP="005C1445">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888796" cy="2615980"/>
            <wp:effectExtent l="19050" t="0" r="16704" b="0"/>
            <wp:docPr id="42"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13012" w:rsidRPr="00280BE6" w:rsidRDefault="007A7F42" w:rsidP="001D040E">
      <w:pPr>
        <w:spacing w:line="480" w:lineRule="auto"/>
        <w:rPr>
          <w:rFonts w:ascii="Times New Roman" w:hAnsi="Times New Roman" w:cs="Times New Roman"/>
        </w:rPr>
      </w:pPr>
      <w:proofErr w:type="gramStart"/>
      <w:r>
        <w:rPr>
          <w:rFonts w:ascii="Times New Roman" w:hAnsi="Times New Roman" w:cs="Times New Roman"/>
        </w:rPr>
        <w:t xml:space="preserve">Slika </w:t>
      </w:r>
      <w:r w:rsidR="006B016D">
        <w:rPr>
          <w:rFonts w:ascii="Times New Roman" w:hAnsi="Times New Roman" w:cs="Times New Roman"/>
        </w:rPr>
        <w:t>67</w:t>
      </w:r>
      <w:r w:rsidR="005C1445">
        <w:rPr>
          <w:rFonts w:ascii="Times New Roman" w:hAnsi="Times New Roman" w:cs="Times New Roman"/>
        </w:rPr>
        <w:t>.</w:t>
      </w:r>
      <w:proofErr w:type="gramEnd"/>
      <w:r w:rsidR="005C1445">
        <w:rPr>
          <w:rFonts w:ascii="Times New Roman" w:hAnsi="Times New Roman" w:cs="Times New Roman"/>
        </w:rPr>
        <w:t xml:space="preserve"> </w:t>
      </w:r>
      <w:r w:rsidR="005C1445" w:rsidRPr="00280BE6">
        <w:rPr>
          <w:rFonts w:ascii="Times New Roman" w:hAnsi="Times New Roman" w:cs="Times New Roman"/>
        </w:rPr>
        <w:t>Prikaz upalnih promjena mačaka prema starosti</w:t>
      </w:r>
    </w:p>
    <w:p w:rsidR="0020294F" w:rsidRDefault="0020294F" w:rsidP="001D040E">
      <w:pPr>
        <w:spacing w:line="480" w:lineRule="auto"/>
        <w:rPr>
          <w:rFonts w:ascii="Times New Roman" w:hAnsi="Times New Roman" w:cs="Times New Roman"/>
        </w:rPr>
      </w:pPr>
    </w:p>
    <w:p w:rsidR="007B78A4" w:rsidRDefault="007B78A4" w:rsidP="001D040E">
      <w:pPr>
        <w:spacing w:line="480" w:lineRule="auto"/>
        <w:rPr>
          <w:rFonts w:ascii="Times New Roman" w:hAnsi="Times New Roman" w:cs="Times New Roman"/>
        </w:rPr>
      </w:pPr>
    </w:p>
    <w:p w:rsidR="00713012" w:rsidRPr="000F42ED" w:rsidRDefault="00251F0A" w:rsidP="001D040E">
      <w:pPr>
        <w:spacing w:line="480" w:lineRule="auto"/>
        <w:rPr>
          <w:rFonts w:ascii="Times New Roman" w:hAnsi="Times New Roman" w:cs="Times New Roman"/>
          <w:b/>
        </w:rPr>
      </w:pPr>
      <w:r w:rsidRPr="000F42ED">
        <w:rPr>
          <w:rFonts w:ascii="Times New Roman" w:hAnsi="Times New Roman" w:cs="Times New Roman"/>
          <w:b/>
        </w:rPr>
        <w:t>BRONHIOLITIS</w:t>
      </w:r>
      <w:r w:rsidR="00107F8A">
        <w:rPr>
          <w:rFonts w:ascii="Times New Roman" w:hAnsi="Times New Roman" w:cs="Times New Roman"/>
          <w:b/>
        </w:rPr>
        <w:t xml:space="preserve"> MAČAKA</w:t>
      </w:r>
    </w:p>
    <w:p w:rsidR="00713012" w:rsidRPr="001D040E" w:rsidRDefault="005270F8" w:rsidP="002B378C">
      <w:pPr>
        <w:spacing w:line="480" w:lineRule="auto"/>
        <w:ind w:firstLine="708"/>
        <w:rPr>
          <w:rFonts w:ascii="Times New Roman" w:hAnsi="Times New Roman" w:cs="Times New Roman"/>
        </w:rPr>
      </w:pPr>
      <w:r>
        <w:rPr>
          <w:rFonts w:ascii="Times New Roman" w:hAnsi="Times New Roman" w:cs="Times New Roman"/>
        </w:rPr>
        <w:t>Deskvamativni b</w:t>
      </w:r>
      <w:r w:rsidR="00251F0A" w:rsidRPr="001D040E">
        <w:rPr>
          <w:rFonts w:ascii="Times New Roman" w:hAnsi="Times New Roman" w:cs="Times New Roman"/>
        </w:rPr>
        <w:t>ronhi</w:t>
      </w:r>
      <w:r>
        <w:rPr>
          <w:rFonts w:ascii="Times New Roman" w:hAnsi="Times New Roman" w:cs="Times New Roman"/>
        </w:rPr>
        <w:t>tis</w:t>
      </w:r>
      <w:r w:rsidR="00251F0A" w:rsidRPr="001D040E">
        <w:rPr>
          <w:rFonts w:ascii="Times New Roman" w:hAnsi="Times New Roman" w:cs="Times New Roman"/>
        </w:rPr>
        <w:t xml:space="preserve"> nađen je kod 3 mlade </w:t>
      </w:r>
      <w:proofErr w:type="gramStart"/>
      <w:r w:rsidR="00251F0A" w:rsidRPr="001D040E">
        <w:rPr>
          <w:rFonts w:ascii="Times New Roman" w:hAnsi="Times New Roman" w:cs="Times New Roman"/>
        </w:rPr>
        <w:t>mačke</w:t>
      </w:r>
      <w:proofErr w:type="gramEnd"/>
      <w:r w:rsidR="00251F0A" w:rsidRPr="001D040E">
        <w:rPr>
          <w:rFonts w:ascii="Times New Roman" w:hAnsi="Times New Roman" w:cs="Times New Roman"/>
        </w:rPr>
        <w:t xml:space="preserve">, do godine dana starosti. U dva slučaja do uginuća je došlo zbog zatajivanja rada bubrega, a u jednom zbog sepse, </w:t>
      </w:r>
      <w:proofErr w:type="gramStart"/>
      <w:r w:rsidR="00251F0A" w:rsidRPr="001D040E">
        <w:rPr>
          <w:rFonts w:ascii="Times New Roman" w:hAnsi="Times New Roman" w:cs="Times New Roman"/>
        </w:rPr>
        <w:t>a</w:t>
      </w:r>
      <w:proofErr w:type="gramEnd"/>
      <w:r w:rsidR="00251F0A" w:rsidRPr="001D040E">
        <w:rPr>
          <w:rFonts w:ascii="Times New Roman" w:hAnsi="Times New Roman" w:cs="Times New Roman"/>
        </w:rPr>
        <w:t xml:space="preserve"> i tada je evidentirana i nefroza bubrega.</w:t>
      </w:r>
    </w:p>
    <w:p w:rsidR="00713012" w:rsidRPr="001D040E" w:rsidRDefault="00713012" w:rsidP="001D040E">
      <w:pPr>
        <w:spacing w:line="480" w:lineRule="auto"/>
        <w:rPr>
          <w:rFonts w:ascii="Times New Roman" w:hAnsi="Times New Roman" w:cs="Times New Roman"/>
        </w:rPr>
      </w:pPr>
    </w:p>
    <w:p w:rsidR="007B78A4" w:rsidRDefault="007B78A4" w:rsidP="001D040E">
      <w:pPr>
        <w:spacing w:line="480" w:lineRule="auto"/>
        <w:rPr>
          <w:rFonts w:ascii="Times New Roman" w:hAnsi="Times New Roman" w:cs="Times New Roman"/>
        </w:rPr>
      </w:pPr>
    </w:p>
    <w:p w:rsidR="00713012" w:rsidRPr="000F42ED" w:rsidRDefault="00251F0A" w:rsidP="001D040E">
      <w:pPr>
        <w:spacing w:line="480" w:lineRule="auto"/>
        <w:rPr>
          <w:rFonts w:ascii="Times New Roman" w:hAnsi="Times New Roman" w:cs="Times New Roman"/>
          <w:b/>
        </w:rPr>
      </w:pPr>
      <w:r w:rsidRPr="000F42ED">
        <w:rPr>
          <w:rFonts w:ascii="Times New Roman" w:hAnsi="Times New Roman" w:cs="Times New Roman"/>
          <w:b/>
        </w:rPr>
        <w:t>BRONHITIS</w:t>
      </w:r>
      <w:r w:rsidR="00107F8A">
        <w:rPr>
          <w:rFonts w:ascii="Times New Roman" w:hAnsi="Times New Roman" w:cs="Times New Roman"/>
          <w:b/>
        </w:rPr>
        <w:t xml:space="preserve"> MAČAKA</w:t>
      </w:r>
    </w:p>
    <w:p w:rsidR="00713012" w:rsidRPr="001D040E" w:rsidRDefault="00251F0A" w:rsidP="002B378C">
      <w:pPr>
        <w:spacing w:line="480" w:lineRule="auto"/>
        <w:ind w:firstLine="708"/>
        <w:rPr>
          <w:rFonts w:ascii="Times New Roman" w:hAnsi="Times New Roman" w:cs="Times New Roman"/>
        </w:rPr>
      </w:pPr>
      <w:proofErr w:type="gramStart"/>
      <w:r w:rsidRPr="001D040E">
        <w:rPr>
          <w:rFonts w:ascii="Times New Roman" w:hAnsi="Times New Roman" w:cs="Times New Roman"/>
        </w:rPr>
        <w:t>Kod 12 mačaka evidentiran je bronhitis kao slučajan nalaz.</w:t>
      </w:r>
      <w:proofErr w:type="gramEnd"/>
      <w:r w:rsidRPr="001D040E">
        <w:rPr>
          <w:rFonts w:ascii="Times New Roman" w:hAnsi="Times New Roman" w:cs="Times New Roman"/>
        </w:rPr>
        <w:t xml:space="preserve"> U 6 slučajeva došlo je i do zatajivanja bubrega, a u dva i do bronhiolitisa.</w:t>
      </w:r>
    </w:p>
    <w:p w:rsidR="00713012" w:rsidRPr="001D040E" w:rsidRDefault="00CA7289" w:rsidP="0020294F">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920575" cy="2234317"/>
            <wp:effectExtent l="19050" t="0" r="23025" b="0"/>
            <wp:docPr id="43"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13012" w:rsidRDefault="006B016D" w:rsidP="001D040E">
      <w:pPr>
        <w:spacing w:line="480" w:lineRule="auto"/>
        <w:rPr>
          <w:rFonts w:ascii="Times New Roman" w:hAnsi="Times New Roman" w:cs="Times New Roman"/>
        </w:rPr>
      </w:pPr>
      <w:proofErr w:type="gramStart"/>
      <w:r>
        <w:rPr>
          <w:rFonts w:ascii="Times New Roman" w:hAnsi="Times New Roman" w:cs="Times New Roman"/>
        </w:rPr>
        <w:t>Slika 68</w:t>
      </w:r>
      <w:r w:rsidR="0020294F">
        <w:rPr>
          <w:rFonts w:ascii="Times New Roman" w:hAnsi="Times New Roman" w:cs="Times New Roman"/>
        </w:rPr>
        <w:t>.</w:t>
      </w:r>
      <w:proofErr w:type="gramEnd"/>
      <w:r w:rsidR="0020294F">
        <w:rPr>
          <w:rFonts w:ascii="Times New Roman" w:hAnsi="Times New Roman" w:cs="Times New Roman"/>
        </w:rPr>
        <w:t xml:space="preserve"> </w:t>
      </w:r>
      <w:r w:rsidR="0020294F" w:rsidRPr="002B6EAA">
        <w:rPr>
          <w:rFonts w:ascii="Times New Roman" w:hAnsi="Times New Roman" w:cs="Times New Roman"/>
        </w:rPr>
        <w:t>Prikaz mačaka s bronhitisom prema starosti i spolu</w:t>
      </w:r>
    </w:p>
    <w:p w:rsidR="00107F8A" w:rsidRPr="001D040E" w:rsidRDefault="00107F8A" w:rsidP="001D040E">
      <w:pPr>
        <w:spacing w:line="480" w:lineRule="auto"/>
        <w:rPr>
          <w:rFonts w:ascii="Times New Roman" w:hAnsi="Times New Roman" w:cs="Times New Roman"/>
        </w:rPr>
      </w:pPr>
    </w:p>
    <w:p w:rsidR="00713012" w:rsidRPr="001D040E" w:rsidRDefault="00AA2B23" w:rsidP="0020294F">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313444" cy="2250219"/>
            <wp:effectExtent l="19050" t="0" r="10906" b="0"/>
            <wp:docPr id="2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0294F" w:rsidRPr="002B6EAA" w:rsidRDefault="002B6EAA" w:rsidP="0020294F">
      <w:pPr>
        <w:spacing w:line="480" w:lineRule="auto"/>
        <w:rPr>
          <w:rFonts w:ascii="Times New Roman" w:hAnsi="Times New Roman" w:cs="Times New Roman"/>
        </w:rPr>
      </w:pPr>
      <w:proofErr w:type="gramStart"/>
      <w:r>
        <w:rPr>
          <w:rFonts w:ascii="Times New Roman" w:hAnsi="Times New Roman" w:cs="Times New Roman"/>
        </w:rPr>
        <w:t>Slika</w:t>
      </w:r>
      <w:r w:rsidR="006B016D">
        <w:rPr>
          <w:rFonts w:ascii="Times New Roman" w:hAnsi="Times New Roman" w:cs="Times New Roman"/>
        </w:rPr>
        <w:t xml:space="preserve"> 69</w:t>
      </w:r>
      <w:r w:rsidR="0020294F">
        <w:rPr>
          <w:rFonts w:ascii="Times New Roman" w:hAnsi="Times New Roman" w:cs="Times New Roman"/>
        </w:rPr>
        <w:t>.</w:t>
      </w:r>
      <w:proofErr w:type="gramEnd"/>
      <w:r w:rsidR="0020294F">
        <w:rPr>
          <w:rFonts w:ascii="Times New Roman" w:hAnsi="Times New Roman" w:cs="Times New Roman"/>
        </w:rPr>
        <w:t xml:space="preserve"> </w:t>
      </w:r>
      <w:r w:rsidR="0020294F" w:rsidRPr="002B6EAA">
        <w:rPr>
          <w:rFonts w:ascii="Times New Roman" w:hAnsi="Times New Roman" w:cs="Times New Roman"/>
        </w:rPr>
        <w:t>Prikaz mačaka s bronhitisom prema tipu</w:t>
      </w:r>
    </w:p>
    <w:p w:rsidR="00713012" w:rsidRPr="001D040E" w:rsidRDefault="00713012" w:rsidP="001D040E">
      <w:pPr>
        <w:spacing w:line="480" w:lineRule="auto"/>
        <w:rPr>
          <w:rFonts w:ascii="Times New Roman" w:hAnsi="Times New Roman" w:cs="Times New Roman"/>
        </w:rPr>
      </w:pPr>
    </w:p>
    <w:p w:rsidR="007B78A4" w:rsidRDefault="007B78A4" w:rsidP="001D040E">
      <w:pPr>
        <w:spacing w:line="480" w:lineRule="auto"/>
        <w:rPr>
          <w:rFonts w:ascii="Times New Roman" w:hAnsi="Times New Roman" w:cs="Times New Roman"/>
        </w:rPr>
      </w:pPr>
    </w:p>
    <w:p w:rsidR="00713012" w:rsidRPr="000F42ED" w:rsidRDefault="00251F0A" w:rsidP="001D040E">
      <w:pPr>
        <w:spacing w:line="480" w:lineRule="auto"/>
        <w:rPr>
          <w:rFonts w:ascii="Times New Roman" w:hAnsi="Times New Roman" w:cs="Times New Roman"/>
          <w:b/>
        </w:rPr>
      </w:pPr>
      <w:r w:rsidRPr="000F42ED">
        <w:rPr>
          <w:rFonts w:ascii="Times New Roman" w:hAnsi="Times New Roman" w:cs="Times New Roman"/>
          <w:b/>
        </w:rPr>
        <w:t>PNEUMONIJE MAČAKA</w:t>
      </w:r>
    </w:p>
    <w:p w:rsidR="00713012" w:rsidRDefault="00180AE6" w:rsidP="000403F2">
      <w:pPr>
        <w:spacing w:line="480" w:lineRule="auto"/>
        <w:ind w:firstLine="708"/>
        <w:jc w:val="both"/>
        <w:rPr>
          <w:rFonts w:ascii="Times New Roman" w:hAnsi="Times New Roman" w:cs="Times New Roman"/>
        </w:rPr>
      </w:pPr>
      <w:proofErr w:type="gramStart"/>
      <w:r>
        <w:rPr>
          <w:rFonts w:ascii="Times New Roman" w:hAnsi="Times New Roman" w:cs="Times New Roman"/>
          <w:color w:val="000000" w:themeColor="text1"/>
        </w:rPr>
        <w:t>O</w:t>
      </w:r>
      <w:r w:rsidR="004E5EDA" w:rsidRPr="00624EAD">
        <w:rPr>
          <w:rFonts w:ascii="Times New Roman" w:hAnsi="Times New Roman" w:cs="Times New Roman"/>
          <w:color w:val="000000" w:themeColor="text1"/>
        </w:rPr>
        <w:t>d 3</w:t>
      </w:r>
      <w:r w:rsidR="00AA2B23">
        <w:rPr>
          <w:rFonts w:ascii="Times New Roman" w:hAnsi="Times New Roman" w:cs="Times New Roman"/>
          <w:color w:val="000000" w:themeColor="text1"/>
        </w:rPr>
        <w:t>3</w:t>
      </w:r>
      <w:r w:rsidR="004E5EDA" w:rsidRPr="00624EAD">
        <w:rPr>
          <w:rFonts w:ascii="Times New Roman" w:hAnsi="Times New Roman" w:cs="Times New Roman"/>
          <w:color w:val="000000" w:themeColor="text1"/>
        </w:rPr>
        <w:t xml:space="preserve"> </w:t>
      </w:r>
      <w:r w:rsidR="00E94D7A" w:rsidRPr="00624EAD">
        <w:rPr>
          <w:rFonts w:ascii="Times New Roman" w:hAnsi="Times New Roman" w:cs="Times New Roman"/>
          <w:color w:val="000000" w:themeColor="text1"/>
        </w:rPr>
        <w:t>nalaza</w:t>
      </w:r>
      <w:r>
        <w:rPr>
          <w:rFonts w:ascii="Times New Roman" w:hAnsi="Times New Roman" w:cs="Times New Roman"/>
          <w:color w:val="000000" w:themeColor="text1"/>
        </w:rPr>
        <w:t xml:space="preserve"> pneumonije</w:t>
      </w:r>
      <w:r w:rsidR="00E94D7A" w:rsidRPr="00624EAD">
        <w:rPr>
          <w:rFonts w:ascii="Times New Roman" w:hAnsi="Times New Roman" w:cs="Times New Roman"/>
          <w:color w:val="000000" w:themeColor="text1"/>
        </w:rPr>
        <w:t xml:space="preserve"> u mačaka, kod pojedinih životinja</w:t>
      </w:r>
      <w:r w:rsidR="00E94D7A">
        <w:rPr>
          <w:rFonts w:ascii="Times New Roman" w:hAnsi="Times New Roman" w:cs="Times New Roman"/>
        </w:rPr>
        <w:t xml:space="preserve"> </w:t>
      </w:r>
      <w:r w:rsidR="00251F0A" w:rsidRPr="001D040E">
        <w:rPr>
          <w:rFonts w:ascii="Times New Roman" w:hAnsi="Times New Roman" w:cs="Times New Roman"/>
        </w:rPr>
        <w:t xml:space="preserve">evidentirano </w:t>
      </w:r>
      <w:r w:rsidR="00E94D7A">
        <w:rPr>
          <w:rFonts w:ascii="Times New Roman" w:hAnsi="Times New Roman" w:cs="Times New Roman"/>
        </w:rPr>
        <w:t xml:space="preserve">je </w:t>
      </w:r>
      <w:r w:rsidR="00251F0A" w:rsidRPr="001D040E">
        <w:rPr>
          <w:rFonts w:ascii="Times New Roman" w:hAnsi="Times New Roman" w:cs="Times New Roman"/>
        </w:rPr>
        <w:t>više različitih morfoloških tipova pneumonije.</w:t>
      </w:r>
      <w:proofErr w:type="gramEnd"/>
      <w:r w:rsidR="00251F0A" w:rsidRPr="001D040E">
        <w:rPr>
          <w:rFonts w:ascii="Times New Roman" w:hAnsi="Times New Roman" w:cs="Times New Roman"/>
        </w:rPr>
        <w:t xml:space="preserve"> </w:t>
      </w:r>
      <w:proofErr w:type="gramStart"/>
      <w:r w:rsidR="00251F0A" w:rsidRPr="001D040E">
        <w:rPr>
          <w:rFonts w:ascii="Times New Roman" w:hAnsi="Times New Roman" w:cs="Times New Roman"/>
        </w:rPr>
        <w:t>U 3 nalaza nađena je vermino</w:t>
      </w:r>
      <w:r w:rsidR="00903499">
        <w:rPr>
          <w:rFonts w:ascii="Times New Roman" w:hAnsi="Times New Roman" w:cs="Times New Roman"/>
        </w:rPr>
        <w:t>z</w:t>
      </w:r>
      <w:r w:rsidR="00251F0A" w:rsidRPr="001D040E">
        <w:rPr>
          <w:rFonts w:ascii="Times New Roman" w:hAnsi="Times New Roman" w:cs="Times New Roman"/>
        </w:rPr>
        <w:t>na pneumonija, a u po jednom apostemat</w:t>
      </w:r>
      <w:r w:rsidR="000403F2">
        <w:rPr>
          <w:rFonts w:ascii="Times New Roman" w:hAnsi="Times New Roman" w:cs="Times New Roman"/>
        </w:rPr>
        <w:t>ozna</w:t>
      </w:r>
      <w:r w:rsidR="00251F0A" w:rsidRPr="001D040E">
        <w:rPr>
          <w:rFonts w:ascii="Times New Roman" w:hAnsi="Times New Roman" w:cs="Times New Roman"/>
        </w:rPr>
        <w:t xml:space="preserve"> i aspira</w:t>
      </w:r>
      <w:r w:rsidR="000403F2">
        <w:rPr>
          <w:rFonts w:ascii="Times New Roman" w:hAnsi="Times New Roman" w:cs="Times New Roman"/>
        </w:rPr>
        <w:t>cijska</w:t>
      </w:r>
      <w:r w:rsidR="00251F0A" w:rsidRPr="001D040E">
        <w:rPr>
          <w:rFonts w:ascii="Times New Roman" w:hAnsi="Times New Roman" w:cs="Times New Roman"/>
        </w:rPr>
        <w:t>.</w:t>
      </w:r>
      <w:proofErr w:type="gramEnd"/>
    </w:p>
    <w:p w:rsidR="00E94D7A" w:rsidRPr="001D040E" w:rsidRDefault="00E94D7A" w:rsidP="000403F2">
      <w:pPr>
        <w:spacing w:line="480" w:lineRule="auto"/>
        <w:ind w:firstLine="708"/>
        <w:jc w:val="both"/>
        <w:rPr>
          <w:rFonts w:ascii="Times New Roman" w:hAnsi="Times New Roman" w:cs="Times New Roman"/>
        </w:rPr>
      </w:pPr>
      <w:proofErr w:type="gramStart"/>
      <w:r>
        <w:rPr>
          <w:rFonts w:ascii="Times New Roman" w:hAnsi="Times New Roman" w:cs="Times New Roman"/>
        </w:rPr>
        <w:t>Kao uzrok uginuća pneumonija je identificirana kod 16 mačaka.</w:t>
      </w:r>
      <w:proofErr w:type="gramEnd"/>
    </w:p>
    <w:p w:rsidR="00713012" w:rsidRDefault="00713012" w:rsidP="000403F2">
      <w:pPr>
        <w:spacing w:line="480" w:lineRule="auto"/>
        <w:jc w:val="center"/>
        <w:rPr>
          <w:rFonts w:ascii="Times New Roman" w:hAnsi="Times New Roman" w:cs="Times New Roman"/>
        </w:rPr>
      </w:pPr>
    </w:p>
    <w:p w:rsidR="00AA2B23" w:rsidRDefault="00AA2B23" w:rsidP="000403F2">
      <w:pPr>
        <w:spacing w:line="480" w:lineRule="auto"/>
        <w:jc w:val="center"/>
        <w:rPr>
          <w:rFonts w:ascii="Times New Roman" w:hAnsi="Times New Roman" w:cs="Times New Roman"/>
          <w:noProof/>
          <w:lang w:val="hr-HR" w:eastAsia="hr-HR" w:bidi="ar-SA"/>
        </w:rPr>
      </w:pPr>
      <w:r>
        <w:rPr>
          <w:rFonts w:ascii="Times New Roman" w:hAnsi="Times New Roman" w:cs="Times New Roman"/>
          <w:noProof/>
          <w:lang w:eastAsia="en-US" w:bidi="ar-SA"/>
        </w:rPr>
        <w:drawing>
          <wp:inline distT="0" distB="0" distL="0" distR="0">
            <wp:extent cx="4636605" cy="2210463"/>
            <wp:effectExtent l="19050" t="0" r="11595" b="0"/>
            <wp:docPr id="11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55563" w:rsidRPr="001D040E" w:rsidRDefault="002B6EAA" w:rsidP="00AA2B23">
      <w:pPr>
        <w:spacing w:line="480" w:lineRule="auto"/>
        <w:rPr>
          <w:rFonts w:ascii="Times New Roman" w:hAnsi="Times New Roman" w:cs="Times New Roman"/>
        </w:rPr>
      </w:pPr>
      <w:proofErr w:type="gramStart"/>
      <w:r>
        <w:rPr>
          <w:rFonts w:ascii="Times New Roman" w:hAnsi="Times New Roman" w:cs="Times New Roman"/>
        </w:rPr>
        <w:t>Slika</w:t>
      </w:r>
      <w:r w:rsidR="00655EFD">
        <w:rPr>
          <w:rFonts w:ascii="Times New Roman" w:hAnsi="Times New Roman" w:cs="Times New Roman"/>
        </w:rPr>
        <w:t xml:space="preserve"> 70</w:t>
      </w:r>
      <w:r w:rsidR="00B55563">
        <w:rPr>
          <w:rFonts w:ascii="Times New Roman" w:hAnsi="Times New Roman" w:cs="Times New Roman"/>
        </w:rPr>
        <w:t>.</w:t>
      </w:r>
      <w:proofErr w:type="gramEnd"/>
      <w:r w:rsidR="00B55563">
        <w:rPr>
          <w:rFonts w:ascii="Times New Roman" w:hAnsi="Times New Roman" w:cs="Times New Roman"/>
        </w:rPr>
        <w:t xml:space="preserve"> </w:t>
      </w:r>
      <w:r w:rsidR="00B55563" w:rsidRPr="002B6EAA">
        <w:rPr>
          <w:rFonts w:ascii="Times New Roman" w:hAnsi="Times New Roman" w:cs="Times New Roman"/>
        </w:rPr>
        <w:t>Prikaz pn</w:t>
      </w:r>
      <w:r w:rsidR="002E20ED" w:rsidRPr="002B6EAA">
        <w:rPr>
          <w:rFonts w:ascii="Times New Roman" w:hAnsi="Times New Roman" w:cs="Times New Roman"/>
        </w:rPr>
        <w:t>e</w:t>
      </w:r>
      <w:r w:rsidR="00B55563" w:rsidRPr="002B6EAA">
        <w:rPr>
          <w:rFonts w:ascii="Times New Roman" w:hAnsi="Times New Roman" w:cs="Times New Roman"/>
        </w:rPr>
        <w:t>umonije mačaka prema morfološkom tipu</w:t>
      </w:r>
    </w:p>
    <w:p w:rsidR="00713012" w:rsidRPr="001D040E" w:rsidRDefault="00C316C3" w:rsidP="00B55563">
      <w:pPr>
        <w:spacing w:line="480" w:lineRule="auto"/>
        <w:ind w:firstLine="708"/>
        <w:jc w:val="both"/>
        <w:rPr>
          <w:rFonts w:ascii="Times New Roman" w:hAnsi="Times New Roman" w:cs="Times New Roman"/>
        </w:rPr>
      </w:pPr>
      <w:proofErr w:type="gramStart"/>
      <w:r w:rsidRPr="00460838">
        <w:rPr>
          <w:rFonts w:ascii="Times New Roman" w:hAnsi="Times New Roman" w:cs="Times New Roman"/>
        </w:rPr>
        <w:t xml:space="preserve">Ukupno </w:t>
      </w:r>
      <w:r w:rsidR="00251F0A" w:rsidRPr="001D040E">
        <w:rPr>
          <w:rFonts w:ascii="Times New Roman" w:hAnsi="Times New Roman" w:cs="Times New Roman"/>
        </w:rPr>
        <w:t>25 mačaka</w:t>
      </w:r>
      <w:r w:rsidR="002E20ED">
        <w:rPr>
          <w:rFonts w:ascii="Times New Roman" w:hAnsi="Times New Roman" w:cs="Times New Roman"/>
        </w:rPr>
        <w:t>,</w:t>
      </w:r>
      <w:r w:rsidR="00251F0A" w:rsidRPr="001D040E">
        <w:rPr>
          <w:rFonts w:ascii="Times New Roman" w:hAnsi="Times New Roman" w:cs="Times New Roman"/>
        </w:rPr>
        <w:t xml:space="preserve"> odnosno 75% svih mačaka s pneumonijom</w:t>
      </w:r>
      <w:r w:rsidR="002E20ED">
        <w:rPr>
          <w:rFonts w:ascii="Times New Roman" w:hAnsi="Times New Roman" w:cs="Times New Roman"/>
        </w:rPr>
        <w:t>,</w:t>
      </w:r>
      <w:r w:rsidR="00251F0A" w:rsidRPr="001D040E">
        <w:rPr>
          <w:rFonts w:ascii="Times New Roman" w:hAnsi="Times New Roman" w:cs="Times New Roman"/>
        </w:rPr>
        <w:t xml:space="preserve"> su starosti do 2 godine.</w:t>
      </w:r>
      <w:proofErr w:type="gramEnd"/>
      <w:r w:rsidR="00B55563">
        <w:rPr>
          <w:rFonts w:ascii="Times New Roman" w:hAnsi="Times New Roman" w:cs="Times New Roman"/>
        </w:rPr>
        <w:t xml:space="preserve"> </w:t>
      </w:r>
      <w:r w:rsidR="00251F0A" w:rsidRPr="001D040E">
        <w:rPr>
          <w:rFonts w:ascii="Times New Roman" w:hAnsi="Times New Roman" w:cs="Times New Roman"/>
        </w:rPr>
        <w:t>20 mačaka je muškog spola što u odnosu na ukupan broj mačaka iznosi 30%, dok je 13 mačaka ženskog spola, odnosno 21%.</w:t>
      </w:r>
    </w:p>
    <w:p w:rsidR="00713012" w:rsidRPr="001D040E" w:rsidRDefault="00CA7289" w:rsidP="00B55563">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821653" cy="2727298"/>
            <wp:effectExtent l="19050" t="0" r="26697" b="0"/>
            <wp:docPr id="46" name="Object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55563" w:rsidRPr="001D040E" w:rsidRDefault="002B6EAA" w:rsidP="00B55563">
      <w:pPr>
        <w:spacing w:line="480" w:lineRule="auto"/>
        <w:rPr>
          <w:rFonts w:ascii="Times New Roman" w:hAnsi="Times New Roman" w:cs="Times New Roman"/>
        </w:rPr>
      </w:pPr>
      <w:proofErr w:type="gramStart"/>
      <w:r>
        <w:rPr>
          <w:rFonts w:ascii="Times New Roman" w:hAnsi="Times New Roman" w:cs="Times New Roman"/>
        </w:rPr>
        <w:t>Slika</w:t>
      </w:r>
      <w:r w:rsidR="00655EFD">
        <w:rPr>
          <w:rFonts w:ascii="Times New Roman" w:hAnsi="Times New Roman" w:cs="Times New Roman"/>
        </w:rPr>
        <w:t xml:space="preserve"> 71</w:t>
      </w:r>
      <w:r w:rsidR="00B55563" w:rsidRPr="002B6EAA">
        <w:rPr>
          <w:rFonts w:ascii="Times New Roman" w:hAnsi="Times New Roman" w:cs="Times New Roman"/>
        </w:rPr>
        <w:t>.</w:t>
      </w:r>
      <w:proofErr w:type="gramEnd"/>
      <w:r w:rsidR="00B55563" w:rsidRPr="002B6EAA">
        <w:rPr>
          <w:rFonts w:ascii="Times New Roman" w:hAnsi="Times New Roman" w:cs="Times New Roman"/>
        </w:rPr>
        <w:t xml:space="preserve"> Prikaz mačaka s pneumonijom prema starosti i spolu</w:t>
      </w:r>
    </w:p>
    <w:p w:rsidR="00076F6B" w:rsidRPr="0069505A" w:rsidRDefault="00076F6B" w:rsidP="00107F8A">
      <w:pPr>
        <w:spacing w:line="360" w:lineRule="auto"/>
        <w:ind w:firstLine="708"/>
        <w:jc w:val="both"/>
        <w:rPr>
          <w:rFonts w:ascii="Times New Roman" w:hAnsi="Times New Roman" w:cs="Times New Roman"/>
        </w:rPr>
      </w:pPr>
      <w:proofErr w:type="gramStart"/>
      <w:r w:rsidRPr="0069505A">
        <w:rPr>
          <w:rFonts w:ascii="Times New Roman" w:hAnsi="Times New Roman" w:cs="Times New Roman"/>
        </w:rPr>
        <w:t>O</w:t>
      </w:r>
      <w:r w:rsidR="00DD05EC" w:rsidRPr="0069505A">
        <w:rPr>
          <w:rFonts w:ascii="Times New Roman" w:hAnsi="Times New Roman" w:cs="Times New Roman"/>
        </w:rPr>
        <w:t>d</w:t>
      </w:r>
      <w:proofErr w:type="gramEnd"/>
      <w:r w:rsidR="002E20ED" w:rsidRPr="0069505A">
        <w:rPr>
          <w:rFonts w:ascii="Times New Roman" w:hAnsi="Times New Roman" w:cs="Times New Roman"/>
        </w:rPr>
        <w:t xml:space="preserve"> </w:t>
      </w:r>
      <w:r w:rsidR="0069505A" w:rsidRPr="0069505A">
        <w:rPr>
          <w:rFonts w:ascii="Times New Roman" w:hAnsi="Times New Roman" w:cs="Times New Roman"/>
        </w:rPr>
        <w:t xml:space="preserve">33 </w:t>
      </w:r>
      <w:r w:rsidR="002E20ED" w:rsidRPr="0069505A">
        <w:rPr>
          <w:rFonts w:ascii="Times New Roman" w:hAnsi="Times New Roman" w:cs="Times New Roman"/>
        </w:rPr>
        <w:t>mač</w:t>
      </w:r>
      <w:r w:rsidR="00DD05EC" w:rsidRPr="0069505A">
        <w:rPr>
          <w:rFonts w:ascii="Times New Roman" w:hAnsi="Times New Roman" w:cs="Times New Roman"/>
        </w:rPr>
        <w:t>k</w:t>
      </w:r>
      <w:r w:rsidR="0069505A">
        <w:rPr>
          <w:rFonts w:ascii="Times New Roman" w:hAnsi="Times New Roman" w:cs="Times New Roman"/>
        </w:rPr>
        <w:t>e</w:t>
      </w:r>
      <w:r w:rsidR="00DD05EC" w:rsidRPr="0069505A">
        <w:rPr>
          <w:rFonts w:ascii="Times New Roman" w:hAnsi="Times New Roman" w:cs="Times New Roman"/>
        </w:rPr>
        <w:t xml:space="preserve"> s evidentiranom pneumonijom,</w:t>
      </w:r>
      <w:r w:rsidRPr="0069505A">
        <w:rPr>
          <w:rFonts w:ascii="Times New Roman" w:hAnsi="Times New Roman" w:cs="Times New Roman"/>
        </w:rPr>
        <w:t xml:space="preserve"> kod njih </w:t>
      </w:r>
      <w:r w:rsidR="00ED4A8A" w:rsidRPr="0069505A">
        <w:rPr>
          <w:rFonts w:ascii="Times New Roman" w:hAnsi="Times New Roman" w:cs="Times New Roman"/>
        </w:rPr>
        <w:t>12</w:t>
      </w:r>
      <w:r w:rsidRPr="0069505A">
        <w:rPr>
          <w:rFonts w:ascii="Times New Roman" w:hAnsi="Times New Roman" w:cs="Times New Roman"/>
        </w:rPr>
        <w:t xml:space="preserve"> </w:t>
      </w:r>
      <w:r w:rsidR="00447805" w:rsidRPr="0069505A">
        <w:rPr>
          <w:rFonts w:ascii="Times New Roman" w:hAnsi="Times New Roman" w:cs="Times New Roman"/>
        </w:rPr>
        <w:t>obavljena</w:t>
      </w:r>
      <w:r w:rsidR="00251F0A" w:rsidRPr="0069505A">
        <w:rPr>
          <w:rFonts w:ascii="Times New Roman" w:hAnsi="Times New Roman" w:cs="Times New Roman"/>
        </w:rPr>
        <w:t xml:space="preserve"> </w:t>
      </w:r>
      <w:r w:rsidRPr="0069505A">
        <w:rPr>
          <w:rFonts w:ascii="Times New Roman" w:hAnsi="Times New Roman" w:cs="Times New Roman"/>
        </w:rPr>
        <w:t xml:space="preserve">je </w:t>
      </w:r>
      <w:r w:rsidR="00251F0A" w:rsidRPr="0069505A">
        <w:rPr>
          <w:rFonts w:ascii="Times New Roman" w:hAnsi="Times New Roman" w:cs="Times New Roman"/>
        </w:rPr>
        <w:t xml:space="preserve">bakteriološka </w:t>
      </w:r>
      <w:r w:rsidR="00447805" w:rsidRPr="0069505A">
        <w:rPr>
          <w:rFonts w:ascii="Times New Roman" w:hAnsi="Times New Roman" w:cs="Times New Roman"/>
        </w:rPr>
        <w:t>pretraga</w:t>
      </w:r>
      <w:r w:rsidR="0069505A">
        <w:rPr>
          <w:rFonts w:ascii="Times New Roman" w:hAnsi="Times New Roman" w:cs="Times New Roman"/>
        </w:rPr>
        <w:t>,</w:t>
      </w:r>
      <w:r w:rsidR="00DD05EC" w:rsidRPr="0069505A">
        <w:rPr>
          <w:rFonts w:ascii="Times New Roman" w:hAnsi="Times New Roman" w:cs="Times New Roman"/>
        </w:rPr>
        <w:t xml:space="preserve"> </w:t>
      </w:r>
      <w:r w:rsidR="00251F0A" w:rsidRPr="0069505A">
        <w:rPr>
          <w:rFonts w:ascii="Times New Roman" w:hAnsi="Times New Roman" w:cs="Times New Roman"/>
        </w:rPr>
        <w:t xml:space="preserve">a kod 3 parazitološka </w:t>
      </w:r>
      <w:r w:rsidR="00447805" w:rsidRPr="0069505A">
        <w:rPr>
          <w:rFonts w:ascii="Times New Roman" w:hAnsi="Times New Roman" w:cs="Times New Roman"/>
        </w:rPr>
        <w:t>pretraga</w:t>
      </w:r>
      <w:r w:rsidR="00251F0A" w:rsidRPr="0069505A">
        <w:rPr>
          <w:rFonts w:ascii="Times New Roman" w:hAnsi="Times New Roman" w:cs="Times New Roman"/>
        </w:rPr>
        <w:t xml:space="preserve">. U nekim slučajevima nađeno je kod jedne </w:t>
      </w:r>
      <w:proofErr w:type="gramStart"/>
      <w:r w:rsidR="00251F0A" w:rsidRPr="0069505A">
        <w:rPr>
          <w:rFonts w:ascii="Times New Roman" w:hAnsi="Times New Roman" w:cs="Times New Roman"/>
        </w:rPr>
        <w:t>mačke</w:t>
      </w:r>
      <w:proofErr w:type="gramEnd"/>
      <w:r w:rsidR="00251F0A" w:rsidRPr="0069505A">
        <w:rPr>
          <w:rFonts w:ascii="Times New Roman" w:hAnsi="Times New Roman" w:cs="Times New Roman"/>
        </w:rPr>
        <w:t xml:space="preserve"> više vrsta bakterija, odnosno parazita. </w:t>
      </w:r>
      <w:proofErr w:type="gramStart"/>
      <w:r w:rsidR="00447805" w:rsidRPr="0069505A">
        <w:rPr>
          <w:rFonts w:ascii="Times New Roman" w:hAnsi="Times New Roman" w:cs="Times New Roman"/>
          <w:i/>
        </w:rPr>
        <w:t>Escherichia coli</w:t>
      </w:r>
      <w:r w:rsidR="00447805" w:rsidRPr="0069505A">
        <w:rPr>
          <w:rFonts w:ascii="Times New Roman" w:hAnsi="Times New Roman" w:cs="Times New Roman"/>
        </w:rPr>
        <w:t xml:space="preserve"> i </w:t>
      </w:r>
      <w:r w:rsidR="00251F0A" w:rsidRPr="0069505A">
        <w:rPr>
          <w:rFonts w:ascii="Times New Roman" w:hAnsi="Times New Roman" w:cs="Times New Roman"/>
          <w:i/>
        </w:rPr>
        <w:t>Pasteurella multocida</w:t>
      </w:r>
      <w:r w:rsidR="00251F0A" w:rsidRPr="0069505A">
        <w:rPr>
          <w:rFonts w:ascii="Times New Roman" w:hAnsi="Times New Roman" w:cs="Times New Roman"/>
        </w:rPr>
        <w:t xml:space="preserve"> </w:t>
      </w:r>
      <w:r w:rsidR="00447805" w:rsidRPr="0069505A">
        <w:rPr>
          <w:rFonts w:ascii="Times New Roman" w:hAnsi="Times New Roman" w:cs="Times New Roman"/>
        </w:rPr>
        <w:t>su najčešće izolirane bakterije</w:t>
      </w:r>
      <w:r w:rsidR="00251F0A" w:rsidRPr="0069505A">
        <w:rPr>
          <w:rFonts w:ascii="Times New Roman" w:hAnsi="Times New Roman" w:cs="Times New Roman"/>
        </w:rPr>
        <w:t>.</w:t>
      </w:r>
      <w:proofErr w:type="gramEnd"/>
      <w:r w:rsidR="00251F0A" w:rsidRPr="0069505A">
        <w:rPr>
          <w:rFonts w:ascii="Times New Roman" w:hAnsi="Times New Roman" w:cs="Times New Roman"/>
        </w:rPr>
        <w:t xml:space="preserve"> </w:t>
      </w:r>
      <w:proofErr w:type="gramStart"/>
      <w:r w:rsidR="00447805" w:rsidRPr="0069505A">
        <w:rPr>
          <w:rFonts w:ascii="Times New Roman" w:hAnsi="Times New Roman" w:cs="Times New Roman"/>
        </w:rPr>
        <w:t xml:space="preserve">Također su parazitološkom pretragom u </w:t>
      </w:r>
      <w:r w:rsidR="0069505A">
        <w:rPr>
          <w:rFonts w:ascii="Times New Roman" w:hAnsi="Times New Roman" w:cs="Times New Roman"/>
        </w:rPr>
        <w:t>2</w:t>
      </w:r>
      <w:r w:rsidR="00447805" w:rsidRPr="0069505A">
        <w:rPr>
          <w:rFonts w:ascii="Times New Roman" w:hAnsi="Times New Roman" w:cs="Times New Roman"/>
        </w:rPr>
        <w:t xml:space="preserve"> slučaja izolirani paraziti iz tkiva pluća.</w:t>
      </w:r>
      <w:proofErr w:type="gramEnd"/>
      <w:r w:rsidR="00447805" w:rsidRPr="0069505A">
        <w:rPr>
          <w:rFonts w:ascii="Times New Roman" w:hAnsi="Times New Roman" w:cs="Times New Roman"/>
        </w:rPr>
        <w:t xml:space="preserve"> </w:t>
      </w:r>
      <w:r w:rsidR="00251F0A" w:rsidRPr="0069505A">
        <w:rPr>
          <w:rFonts w:ascii="Times New Roman" w:hAnsi="Times New Roman" w:cs="Times New Roman"/>
        </w:rPr>
        <w:t xml:space="preserve">U tablicama su navedene vrste bakterija i parazita </w:t>
      </w:r>
      <w:proofErr w:type="gramStart"/>
      <w:r w:rsidR="00251F0A" w:rsidRPr="0069505A">
        <w:rPr>
          <w:rFonts w:ascii="Times New Roman" w:hAnsi="Times New Roman" w:cs="Times New Roman"/>
        </w:rPr>
        <w:t>nađene</w:t>
      </w:r>
      <w:proofErr w:type="gramEnd"/>
      <w:r w:rsidR="00251F0A" w:rsidRPr="0069505A">
        <w:rPr>
          <w:rFonts w:ascii="Times New Roman" w:hAnsi="Times New Roman" w:cs="Times New Roman"/>
        </w:rPr>
        <w:t xml:space="preserve"> na plućima.</w:t>
      </w:r>
      <w:r w:rsidR="00E94D7A" w:rsidRPr="0069505A">
        <w:rPr>
          <w:rFonts w:ascii="Times New Roman" w:hAnsi="Times New Roman" w:cs="Times New Roman"/>
        </w:rPr>
        <w:t xml:space="preserve"> </w:t>
      </w:r>
    </w:p>
    <w:p w:rsidR="00076F6B" w:rsidRDefault="00076F6B" w:rsidP="00E94D7A">
      <w:pPr>
        <w:spacing w:line="360" w:lineRule="auto"/>
        <w:rPr>
          <w:rFonts w:ascii="Times New Roman" w:hAnsi="Times New Roman" w:cs="Times New Roman"/>
        </w:rPr>
      </w:pPr>
    </w:p>
    <w:p w:rsidR="00076F6B" w:rsidRDefault="00076F6B" w:rsidP="00E94D7A">
      <w:pPr>
        <w:spacing w:line="360" w:lineRule="auto"/>
        <w:rPr>
          <w:rFonts w:ascii="Times New Roman" w:hAnsi="Times New Roman" w:cs="Times New Roman"/>
        </w:rPr>
      </w:pPr>
    </w:p>
    <w:p w:rsidR="00107F8A" w:rsidRDefault="00107F8A" w:rsidP="00E94D7A">
      <w:pPr>
        <w:spacing w:line="360" w:lineRule="auto"/>
        <w:rPr>
          <w:rFonts w:ascii="Times New Roman" w:hAnsi="Times New Roman" w:cs="Times New Roman"/>
          <w:color w:val="000000" w:themeColor="text1"/>
        </w:rPr>
      </w:pPr>
    </w:p>
    <w:p w:rsidR="00E94D7A" w:rsidRPr="00AA2B23" w:rsidRDefault="00E94D7A" w:rsidP="00E94D7A">
      <w:pPr>
        <w:spacing w:line="360" w:lineRule="auto"/>
        <w:rPr>
          <w:rFonts w:ascii="Times New Roman" w:hAnsi="Times New Roman" w:cs="Times New Roman"/>
          <w:smallCaps/>
          <w:color w:val="000000" w:themeColor="text1"/>
        </w:rPr>
      </w:pPr>
      <w:proofErr w:type="gramStart"/>
      <w:r w:rsidRPr="00AA2B23">
        <w:rPr>
          <w:rFonts w:ascii="Times New Roman" w:hAnsi="Times New Roman" w:cs="Times New Roman"/>
          <w:color w:val="000000" w:themeColor="text1"/>
        </w:rPr>
        <w:t>Tablica 5</w:t>
      </w:r>
      <w:r w:rsidR="000F42ED">
        <w:rPr>
          <w:rFonts w:ascii="Times New Roman" w:hAnsi="Times New Roman" w:cs="Times New Roman"/>
          <w:color w:val="000000" w:themeColor="text1"/>
        </w:rPr>
        <w:t>6</w:t>
      </w:r>
      <w:r w:rsidRPr="00AA2B23">
        <w:rPr>
          <w:rFonts w:ascii="Times New Roman" w:hAnsi="Times New Roman" w:cs="Times New Roman"/>
          <w:color w:val="000000" w:themeColor="text1"/>
        </w:rPr>
        <w:t>.</w:t>
      </w:r>
      <w:proofErr w:type="gramEnd"/>
      <w:r w:rsidRPr="00AA2B23">
        <w:rPr>
          <w:rFonts w:ascii="Times New Roman" w:hAnsi="Times New Roman" w:cs="Times New Roman"/>
          <w:color w:val="000000" w:themeColor="text1"/>
        </w:rPr>
        <w:t xml:space="preserve"> </w:t>
      </w:r>
      <w:r w:rsidRPr="002B6EAA">
        <w:rPr>
          <w:rFonts w:ascii="Times New Roman" w:hAnsi="Times New Roman" w:cs="Times New Roman"/>
          <w:color w:val="000000" w:themeColor="text1"/>
        </w:rPr>
        <w:t xml:space="preserve">Pregled bakterija nađenih </w:t>
      </w:r>
      <w:r w:rsidR="00DA3668">
        <w:rPr>
          <w:rFonts w:ascii="Times New Roman" w:hAnsi="Times New Roman" w:cs="Times New Roman"/>
          <w:color w:val="000000" w:themeColor="text1"/>
        </w:rPr>
        <w:t xml:space="preserve">u </w:t>
      </w:r>
      <w:r w:rsidRPr="002B6EAA">
        <w:rPr>
          <w:rFonts w:ascii="Times New Roman" w:hAnsi="Times New Roman" w:cs="Times New Roman"/>
          <w:color w:val="000000" w:themeColor="text1"/>
        </w:rPr>
        <w:t>mačaka s pneumonijom</w:t>
      </w:r>
      <w:r w:rsidRPr="00AA2B23">
        <w:rPr>
          <w:rFonts w:ascii="Times New Roman" w:hAnsi="Times New Roman" w:cs="Times New Roman"/>
          <w:smallCaps/>
          <w:color w:val="000000" w:themeColor="text1"/>
        </w:rPr>
        <w:t xml:space="preserve"> </w:t>
      </w:r>
    </w:p>
    <w:tbl>
      <w:tblPr>
        <w:tblW w:w="7020" w:type="dxa"/>
        <w:tblInd w:w="1278" w:type="dxa"/>
        <w:tblLayout w:type="fixed"/>
        <w:tblCellMar>
          <w:left w:w="10" w:type="dxa"/>
          <w:right w:w="10" w:type="dxa"/>
        </w:tblCellMar>
        <w:tblLook w:val="04A0"/>
      </w:tblPr>
      <w:tblGrid>
        <w:gridCol w:w="5040"/>
        <w:gridCol w:w="1980"/>
      </w:tblGrid>
      <w:tr w:rsidR="00E94D7A" w:rsidRPr="001D040E" w:rsidTr="008560B2">
        <w:tc>
          <w:tcPr>
            <w:tcW w:w="50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94D7A" w:rsidRPr="00412D29" w:rsidRDefault="00C316C3" w:rsidP="00180AE6">
            <w:pPr>
              <w:spacing w:line="360" w:lineRule="auto"/>
              <w:rPr>
                <w:rFonts w:ascii="Times New Roman" w:hAnsi="Times New Roman" w:cs="Times New Roman"/>
                <w:sz w:val="20"/>
                <w:szCs w:val="20"/>
              </w:rPr>
            </w:pPr>
            <w:r w:rsidRPr="00412D29">
              <w:rPr>
                <w:rFonts w:ascii="Times New Roman" w:hAnsi="Times New Roman" w:cs="Times New Roman"/>
                <w:sz w:val="20"/>
                <w:szCs w:val="20"/>
              </w:rPr>
              <w:t xml:space="preserve">VRSTA </w:t>
            </w:r>
            <w:r w:rsidR="00E94D7A" w:rsidRPr="00412D29">
              <w:rPr>
                <w:rFonts w:ascii="Times New Roman" w:hAnsi="Times New Roman" w:cs="Times New Roman"/>
                <w:sz w:val="20"/>
                <w:szCs w:val="20"/>
              </w:rPr>
              <w:t>BAKTERIJE</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4D7A" w:rsidRPr="00B55563" w:rsidRDefault="00E94D7A" w:rsidP="00180AE6">
            <w:pPr>
              <w:spacing w:line="360" w:lineRule="auto"/>
              <w:jc w:val="center"/>
              <w:rPr>
                <w:rFonts w:ascii="Times New Roman" w:hAnsi="Times New Roman" w:cs="Times New Roman"/>
                <w:sz w:val="20"/>
                <w:szCs w:val="20"/>
              </w:rPr>
            </w:pPr>
            <w:r w:rsidRPr="00B55563">
              <w:rPr>
                <w:rFonts w:ascii="Times New Roman" w:hAnsi="Times New Roman" w:cs="Times New Roman"/>
                <w:sz w:val="20"/>
                <w:szCs w:val="20"/>
              </w:rPr>
              <w:t>BROJ</w:t>
            </w:r>
          </w:p>
        </w:tc>
      </w:tr>
      <w:tr w:rsidR="00E94D7A" w:rsidRPr="001D040E" w:rsidTr="008560B2">
        <w:tc>
          <w:tcPr>
            <w:tcW w:w="50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94D7A" w:rsidRPr="00B55563" w:rsidRDefault="00E94D7A" w:rsidP="00180AE6">
            <w:pPr>
              <w:spacing w:line="360" w:lineRule="auto"/>
              <w:rPr>
                <w:rFonts w:ascii="Times New Roman" w:hAnsi="Times New Roman" w:cs="Times New Roman"/>
                <w:sz w:val="20"/>
                <w:szCs w:val="20"/>
              </w:rPr>
            </w:pPr>
            <w:r w:rsidRPr="00B55563">
              <w:rPr>
                <w:rFonts w:ascii="Times New Roman" w:hAnsi="Times New Roman" w:cs="Times New Roman"/>
                <w:sz w:val="20"/>
                <w:szCs w:val="20"/>
              </w:rPr>
              <w:t>E. COLI</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4D7A" w:rsidRPr="00B55563" w:rsidRDefault="00CF6B7E" w:rsidP="00180AE6">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E94D7A" w:rsidRPr="001D040E" w:rsidTr="008560B2">
        <w:tc>
          <w:tcPr>
            <w:tcW w:w="50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94D7A" w:rsidRPr="00B55563" w:rsidRDefault="00E94D7A" w:rsidP="00180AE6">
            <w:pPr>
              <w:spacing w:line="360" w:lineRule="auto"/>
              <w:rPr>
                <w:rFonts w:ascii="Times New Roman" w:hAnsi="Times New Roman" w:cs="Times New Roman"/>
                <w:sz w:val="20"/>
                <w:szCs w:val="20"/>
              </w:rPr>
            </w:pPr>
            <w:bookmarkStart w:id="8" w:name="OLE_LINK5"/>
            <w:bookmarkStart w:id="9" w:name="OLE_LINK4"/>
            <w:r w:rsidRPr="00B55563">
              <w:rPr>
                <w:rFonts w:ascii="Times New Roman" w:hAnsi="Times New Roman" w:cs="Times New Roman"/>
                <w:sz w:val="20"/>
                <w:szCs w:val="20"/>
              </w:rPr>
              <w:t>PASTEURELLA SP. - PASTEURELLA MULTOCIDA</w:t>
            </w:r>
            <w:bookmarkEnd w:id="8"/>
            <w:bookmarkEnd w:id="9"/>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4D7A" w:rsidRPr="00B55563" w:rsidRDefault="00E94D7A" w:rsidP="00180AE6">
            <w:pPr>
              <w:spacing w:line="360" w:lineRule="auto"/>
              <w:jc w:val="center"/>
              <w:rPr>
                <w:rFonts w:ascii="Times New Roman" w:hAnsi="Times New Roman" w:cs="Times New Roman"/>
                <w:sz w:val="20"/>
                <w:szCs w:val="20"/>
              </w:rPr>
            </w:pPr>
            <w:r w:rsidRPr="00B55563">
              <w:rPr>
                <w:rFonts w:ascii="Times New Roman" w:hAnsi="Times New Roman" w:cs="Times New Roman"/>
                <w:sz w:val="20"/>
                <w:szCs w:val="20"/>
              </w:rPr>
              <w:t>5</w:t>
            </w:r>
          </w:p>
        </w:tc>
      </w:tr>
      <w:tr w:rsidR="00E94D7A" w:rsidRPr="001D040E" w:rsidTr="008560B2">
        <w:tc>
          <w:tcPr>
            <w:tcW w:w="50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94D7A" w:rsidRPr="00B55563" w:rsidRDefault="00E94D7A" w:rsidP="00180AE6">
            <w:pPr>
              <w:spacing w:line="360" w:lineRule="auto"/>
              <w:rPr>
                <w:rFonts w:ascii="Times New Roman" w:hAnsi="Times New Roman" w:cs="Times New Roman"/>
                <w:sz w:val="20"/>
                <w:szCs w:val="20"/>
              </w:rPr>
            </w:pPr>
            <w:r w:rsidRPr="00B55563">
              <w:rPr>
                <w:rFonts w:ascii="Times New Roman" w:hAnsi="Times New Roman" w:cs="Times New Roman"/>
                <w:sz w:val="20"/>
                <w:szCs w:val="20"/>
              </w:rPr>
              <w:t>PROTEUS SP.</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4D7A" w:rsidRPr="00B55563" w:rsidRDefault="00ED4A8A" w:rsidP="00180AE6">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E94D7A" w:rsidRPr="001D040E" w:rsidTr="008560B2">
        <w:tc>
          <w:tcPr>
            <w:tcW w:w="50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94D7A" w:rsidRPr="00B55563" w:rsidRDefault="00E94D7A" w:rsidP="00180AE6">
            <w:pPr>
              <w:spacing w:line="360" w:lineRule="auto"/>
              <w:rPr>
                <w:rFonts w:ascii="Times New Roman" w:hAnsi="Times New Roman" w:cs="Times New Roman"/>
                <w:sz w:val="20"/>
                <w:szCs w:val="20"/>
              </w:rPr>
            </w:pPr>
            <w:r w:rsidRPr="00B55563">
              <w:rPr>
                <w:rFonts w:ascii="Times New Roman" w:hAnsi="Times New Roman" w:cs="Times New Roman"/>
                <w:sz w:val="20"/>
                <w:szCs w:val="20"/>
              </w:rPr>
              <w:t>PSEUDOMONAS SP. - PSEUDOMONAS AERUGINOSA</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4D7A" w:rsidRPr="00B55563" w:rsidRDefault="00ED4A8A" w:rsidP="00180AE6">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E94D7A" w:rsidRPr="001D040E" w:rsidTr="008560B2">
        <w:tc>
          <w:tcPr>
            <w:tcW w:w="50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94D7A" w:rsidRPr="00B55563" w:rsidRDefault="00E94D7A" w:rsidP="00180AE6">
            <w:pPr>
              <w:spacing w:line="360" w:lineRule="auto"/>
              <w:rPr>
                <w:rFonts w:ascii="Times New Roman" w:hAnsi="Times New Roman" w:cs="Times New Roman"/>
                <w:sz w:val="20"/>
                <w:szCs w:val="20"/>
              </w:rPr>
            </w:pPr>
            <w:r w:rsidRPr="00B55563">
              <w:rPr>
                <w:rFonts w:ascii="Times New Roman" w:hAnsi="Times New Roman" w:cs="Times New Roman"/>
                <w:sz w:val="20"/>
                <w:szCs w:val="20"/>
              </w:rPr>
              <w:t>SHIGELLA</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4D7A" w:rsidRPr="00B55563" w:rsidRDefault="00E94D7A" w:rsidP="00180AE6">
            <w:pPr>
              <w:spacing w:line="360" w:lineRule="auto"/>
              <w:jc w:val="center"/>
              <w:rPr>
                <w:rFonts w:ascii="Times New Roman" w:hAnsi="Times New Roman" w:cs="Times New Roman"/>
                <w:sz w:val="20"/>
                <w:szCs w:val="20"/>
              </w:rPr>
            </w:pPr>
            <w:r w:rsidRPr="00B55563">
              <w:rPr>
                <w:rFonts w:ascii="Times New Roman" w:hAnsi="Times New Roman" w:cs="Times New Roman"/>
                <w:sz w:val="20"/>
                <w:szCs w:val="20"/>
              </w:rPr>
              <w:t>1</w:t>
            </w:r>
          </w:p>
        </w:tc>
      </w:tr>
      <w:tr w:rsidR="00E94D7A" w:rsidRPr="001D040E" w:rsidTr="008560B2">
        <w:tc>
          <w:tcPr>
            <w:tcW w:w="50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94D7A" w:rsidRPr="00B55563" w:rsidRDefault="00E94D7A" w:rsidP="00180AE6">
            <w:pPr>
              <w:spacing w:line="360" w:lineRule="auto"/>
              <w:rPr>
                <w:rFonts w:ascii="Times New Roman" w:hAnsi="Times New Roman" w:cs="Times New Roman"/>
                <w:sz w:val="20"/>
                <w:szCs w:val="20"/>
              </w:rPr>
            </w:pPr>
            <w:r w:rsidRPr="00B55563">
              <w:rPr>
                <w:rFonts w:ascii="Times New Roman" w:hAnsi="Times New Roman" w:cs="Times New Roman"/>
                <w:sz w:val="20"/>
                <w:szCs w:val="20"/>
              </w:rPr>
              <w:t>STREPTOCOCCUS SP.</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94D7A" w:rsidRPr="00B55563" w:rsidRDefault="00ED4A8A" w:rsidP="00180AE6">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r>
    </w:tbl>
    <w:p w:rsidR="00E94D7A" w:rsidRPr="00CF6B7E" w:rsidRDefault="00E94D7A" w:rsidP="00E94D7A">
      <w:pPr>
        <w:spacing w:line="360" w:lineRule="auto"/>
        <w:rPr>
          <w:rFonts w:ascii="Times New Roman" w:hAnsi="Times New Roman" w:cs="Times New Roman"/>
        </w:rPr>
      </w:pPr>
    </w:p>
    <w:p w:rsidR="00E94D7A" w:rsidRPr="00CF6B7E" w:rsidRDefault="002B6EAA" w:rsidP="00E94D7A">
      <w:pPr>
        <w:spacing w:line="360" w:lineRule="auto"/>
        <w:rPr>
          <w:rFonts w:ascii="Times New Roman" w:hAnsi="Times New Roman" w:cs="Times New Roman"/>
        </w:rPr>
      </w:pPr>
      <w:proofErr w:type="gramStart"/>
      <w:r>
        <w:rPr>
          <w:rFonts w:ascii="Times New Roman" w:hAnsi="Times New Roman" w:cs="Times New Roman"/>
        </w:rPr>
        <w:t>Tablica</w:t>
      </w:r>
      <w:r w:rsidR="00E94D7A" w:rsidRPr="00CF6B7E">
        <w:rPr>
          <w:rFonts w:ascii="Times New Roman" w:hAnsi="Times New Roman" w:cs="Times New Roman"/>
        </w:rPr>
        <w:t xml:space="preserve"> 5</w:t>
      </w:r>
      <w:r w:rsidR="00497F66">
        <w:rPr>
          <w:rFonts w:ascii="Times New Roman" w:hAnsi="Times New Roman" w:cs="Times New Roman"/>
        </w:rPr>
        <w:t>7</w:t>
      </w:r>
      <w:r w:rsidR="00E94D7A" w:rsidRPr="00CF6B7E">
        <w:rPr>
          <w:rFonts w:ascii="Times New Roman" w:hAnsi="Times New Roman" w:cs="Times New Roman"/>
        </w:rPr>
        <w:t>.</w:t>
      </w:r>
      <w:proofErr w:type="gramEnd"/>
      <w:r w:rsidR="00E94D7A" w:rsidRPr="00CF6B7E">
        <w:rPr>
          <w:rFonts w:ascii="Times New Roman" w:hAnsi="Times New Roman" w:cs="Times New Roman"/>
        </w:rPr>
        <w:t xml:space="preserve"> </w:t>
      </w:r>
      <w:r w:rsidR="00E94D7A" w:rsidRPr="002B6EAA">
        <w:rPr>
          <w:rFonts w:ascii="Times New Roman" w:hAnsi="Times New Roman" w:cs="Times New Roman"/>
        </w:rPr>
        <w:t>Pregled parazita nađenih u plućima mačaka s pneumonijom</w:t>
      </w:r>
      <w:r w:rsidR="00E94D7A" w:rsidRPr="00CF6B7E">
        <w:rPr>
          <w:rFonts w:ascii="Times New Roman" w:hAnsi="Times New Roman" w:cs="Times New Roman"/>
          <w:smallCaps/>
        </w:rPr>
        <w:t xml:space="preserve"> </w:t>
      </w:r>
    </w:p>
    <w:tbl>
      <w:tblPr>
        <w:tblW w:w="7020" w:type="dxa"/>
        <w:tblInd w:w="1278" w:type="dxa"/>
        <w:tblLayout w:type="fixed"/>
        <w:tblCellMar>
          <w:left w:w="10" w:type="dxa"/>
          <w:right w:w="10" w:type="dxa"/>
        </w:tblCellMar>
        <w:tblLook w:val="04A0"/>
      </w:tblPr>
      <w:tblGrid>
        <w:gridCol w:w="5040"/>
        <w:gridCol w:w="1980"/>
      </w:tblGrid>
      <w:tr w:rsidR="00E94D7A" w:rsidRPr="001D040E" w:rsidTr="008560B2">
        <w:tc>
          <w:tcPr>
            <w:tcW w:w="5040" w:type="dxa"/>
            <w:tcBorders>
              <w:top w:val="single" w:sz="4" w:space="0" w:color="000000"/>
              <w:left w:val="single" w:sz="4" w:space="0" w:color="000000"/>
              <w:bottom w:val="single" w:sz="4" w:space="0" w:color="000000"/>
            </w:tcBorders>
            <w:tcMar>
              <w:top w:w="0" w:type="dxa"/>
              <w:left w:w="108" w:type="dxa"/>
              <w:bottom w:w="0" w:type="dxa"/>
              <w:right w:w="108" w:type="dxa"/>
            </w:tcMar>
          </w:tcPr>
          <w:p w:rsidR="00E94D7A" w:rsidRPr="00412D29" w:rsidRDefault="00C316C3" w:rsidP="00C316C3">
            <w:pPr>
              <w:spacing w:line="360" w:lineRule="auto"/>
              <w:rPr>
                <w:rFonts w:ascii="Times New Roman" w:hAnsi="Times New Roman" w:cs="Times New Roman"/>
                <w:sz w:val="20"/>
                <w:szCs w:val="20"/>
              </w:rPr>
            </w:pPr>
            <w:r w:rsidRPr="00412D29">
              <w:rPr>
                <w:rFonts w:ascii="Times New Roman" w:hAnsi="Times New Roman" w:cs="Times New Roman"/>
                <w:sz w:val="20"/>
                <w:szCs w:val="20"/>
              </w:rPr>
              <w:t xml:space="preserve">VRSTA </w:t>
            </w:r>
            <w:r w:rsidR="00E94D7A" w:rsidRPr="00412D29">
              <w:rPr>
                <w:rFonts w:ascii="Times New Roman" w:hAnsi="Times New Roman" w:cs="Times New Roman"/>
                <w:sz w:val="20"/>
                <w:szCs w:val="20"/>
              </w:rPr>
              <w:t>PARAZIT</w:t>
            </w:r>
            <w:r w:rsidRPr="00412D29">
              <w:rPr>
                <w:rFonts w:ascii="Times New Roman" w:hAnsi="Times New Roman" w:cs="Times New Roman"/>
                <w:sz w:val="20"/>
                <w:szCs w:val="20"/>
              </w:rPr>
              <w:t>A</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4D7A" w:rsidRPr="00034671" w:rsidRDefault="00E94D7A" w:rsidP="00180AE6">
            <w:pPr>
              <w:spacing w:line="360" w:lineRule="auto"/>
              <w:jc w:val="center"/>
              <w:rPr>
                <w:rFonts w:ascii="Times New Roman" w:hAnsi="Times New Roman" w:cs="Times New Roman"/>
                <w:sz w:val="20"/>
                <w:szCs w:val="20"/>
              </w:rPr>
            </w:pPr>
            <w:r w:rsidRPr="00034671">
              <w:rPr>
                <w:rFonts w:ascii="Times New Roman" w:hAnsi="Times New Roman" w:cs="Times New Roman"/>
                <w:sz w:val="20"/>
                <w:szCs w:val="20"/>
              </w:rPr>
              <w:t>BROJ</w:t>
            </w:r>
          </w:p>
        </w:tc>
      </w:tr>
      <w:tr w:rsidR="00E94D7A" w:rsidRPr="001D040E" w:rsidTr="008560B2">
        <w:tc>
          <w:tcPr>
            <w:tcW w:w="5040" w:type="dxa"/>
            <w:tcBorders>
              <w:top w:val="single" w:sz="4" w:space="0" w:color="000000"/>
              <w:left w:val="single" w:sz="4" w:space="0" w:color="000000"/>
              <w:bottom w:val="single" w:sz="4" w:space="0" w:color="000000"/>
            </w:tcBorders>
            <w:tcMar>
              <w:top w:w="0" w:type="dxa"/>
              <w:left w:w="108" w:type="dxa"/>
              <w:bottom w:w="0" w:type="dxa"/>
              <w:right w:w="108" w:type="dxa"/>
            </w:tcMar>
          </w:tcPr>
          <w:p w:rsidR="00E94D7A" w:rsidRPr="00034671" w:rsidRDefault="00E94D7A" w:rsidP="00180AE6">
            <w:pPr>
              <w:spacing w:line="360" w:lineRule="auto"/>
              <w:rPr>
                <w:rFonts w:ascii="Times New Roman" w:hAnsi="Times New Roman" w:cs="Times New Roman"/>
                <w:sz w:val="20"/>
                <w:szCs w:val="20"/>
              </w:rPr>
            </w:pPr>
            <w:r w:rsidRPr="00034671">
              <w:rPr>
                <w:rFonts w:ascii="Times New Roman" w:hAnsi="Times New Roman" w:cs="Times New Roman"/>
                <w:sz w:val="20"/>
                <w:szCs w:val="20"/>
              </w:rPr>
              <w:t>AELUROSTRONGYLUS ABSTRUSUS</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4D7A" w:rsidRPr="00034671" w:rsidRDefault="00CF6B7E" w:rsidP="00180AE6">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E94D7A" w:rsidRPr="001D040E" w:rsidTr="008560B2">
        <w:tc>
          <w:tcPr>
            <w:tcW w:w="5040" w:type="dxa"/>
            <w:tcBorders>
              <w:top w:val="single" w:sz="4" w:space="0" w:color="000000"/>
              <w:left w:val="single" w:sz="4" w:space="0" w:color="000000"/>
              <w:bottom w:val="single" w:sz="4" w:space="0" w:color="000000"/>
            </w:tcBorders>
            <w:tcMar>
              <w:top w:w="0" w:type="dxa"/>
              <w:left w:w="108" w:type="dxa"/>
              <w:bottom w:w="0" w:type="dxa"/>
              <w:right w:w="108" w:type="dxa"/>
            </w:tcMar>
          </w:tcPr>
          <w:p w:rsidR="00E94D7A" w:rsidRPr="00034671" w:rsidRDefault="00E94D7A" w:rsidP="00180AE6">
            <w:pPr>
              <w:spacing w:line="360" w:lineRule="auto"/>
              <w:rPr>
                <w:rFonts w:ascii="Times New Roman" w:hAnsi="Times New Roman" w:cs="Times New Roman"/>
                <w:sz w:val="20"/>
                <w:szCs w:val="20"/>
              </w:rPr>
            </w:pPr>
            <w:r w:rsidRPr="00034671">
              <w:rPr>
                <w:rFonts w:ascii="Times New Roman" w:hAnsi="Times New Roman" w:cs="Times New Roman"/>
                <w:sz w:val="20"/>
                <w:szCs w:val="20"/>
              </w:rPr>
              <w:t xml:space="preserve">TOXOCARA </w:t>
            </w:r>
            <w:r>
              <w:rPr>
                <w:rFonts w:ascii="Times New Roman" w:hAnsi="Times New Roman" w:cs="Times New Roman"/>
                <w:sz w:val="20"/>
                <w:szCs w:val="20"/>
              </w:rPr>
              <w:t xml:space="preserve"> </w:t>
            </w:r>
            <w:r w:rsidRPr="00034671">
              <w:rPr>
                <w:rFonts w:ascii="Times New Roman" w:hAnsi="Times New Roman" w:cs="Times New Roman"/>
                <w:sz w:val="20"/>
                <w:szCs w:val="20"/>
              </w:rPr>
              <w:t>CATI</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94D7A" w:rsidRPr="00034671" w:rsidRDefault="00CF6B7E" w:rsidP="00180AE6">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r>
    </w:tbl>
    <w:p w:rsidR="00713012" w:rsidRPr="001D040E" w:rsidRDefault="00713012" w:rsidP="00B55563">
      <w:pPr>
        <w:spacing w:line="480" w:lineRule="auto"/>
        <w:ind w:firstLine="708"/>
        <w:jc w:val="both"/>
        <w:rPr>
          <w:rFonts w:ascii="Times New Roman" w:hAnsi="Times New Roman" w:cs="Times New Roman"/>
        </w:rPr>
      </w:pPr>
    </w:p>
    <w:p w:rsidR="001E2349" w:rsidRDefault="001E2349" w:rsidP="00ED4A8A">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431530" cy="3323646"/>
            <wp:effectExtent l="19050" t="0" r="7120" b="0"/>
            <wp:docPr id="113" name="Picture 112" descr="fibrinoznognojna pleuropneumonija-ma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rinoznognojna pleuropneumonija-mačka.jpg"/>
                    <pic:cNvPicPr/>
                  </pic:nvPicPr>
                  <pic:blipFill>
                    <a:blip r:embed="rId84" cstate="print"/>
                    <a:stretch>
                      <a:fillRect/>
                    </a:stretch>
                  </pic:blipFill>
                  <pic:spPr>
                    <a:xfrm>
                      <a:off x="0" y="0"/>
                      <a:ext cx="4440205" cy="3330152"/>
                    </a:xfrm>
                    <a:prstGeom prst="rect">
                      <a:avLst/>
                    </a:prstGeom>
                  </pic:spPr>
                </pic:pic>
              </a:graphicData>
            </a:graphic>
          </wp:inline>
        </w:drawing>
      </w:r>
    </w:p>
    <w:p w:rsidR="001E2349" w:rsidRDefault="00655EFD" w:rsidP="00ED4A8A">
      <w:pPr>
        <w:spacing w:line="360" w:lineRule="auto"/>
        <w:rPr>
          <w:rFonts w:ascii="Times New Roman" w:hAnsi="Times New Roman" w:cs="Times New Roman"/>
        </w:rPr>
      </w:pPr>
      <w:proofErr w:type="gramStart"/>
      <w:r>
        <w:rPr>
          <w:rFonts w:ascii="Times New Roman" w:hAnsi="Times New Roman" w:cs="Times New Roman"/>
        </w:rPr>
        <w:t>Slika 72.</w:t>
      </w:r>
      <w:proofErr w:type="gramEnd"/>
      <w:r w:rsidR="001E2349" w:rsidRPr="00742BEC">
        <w:rPr>
          <w:rFonts w:ascii="Times New Roman" w:hAnsi="Times New Roman" w:cs="Times New Roman"/>
        </w:rPr>
        <w:t xml:space="preserve"> </w:t>
      </w:r>
      <w:proofErr w:type="gramStart"/>
      <w:r w:rsidR="001E2349" w:rsidRPr="002B6EAA">
        <w:rPr>
          <w:rFonts w:ascii="Times New Roman" w:hAnsi="Times New Roman" w:cs="Times New Roman"/>
        </w:rPr>
        <w:t>Fibrin</w:t>
      </w:r>
      <w:r w:rsidR="004B1DED" w:rsidRPr="002B6EAA">
        <w:rPr>
          <w:rFonts w:ascii="Times New Roman" w:hAnsi="Times New Roman" w:cs="Times New Roman"/>
        </w:rPr>
        <w:t>oznognoj</w:t>
      </w:r>
      <w:r w:rsidR="001E2349" w:rsidRPr="002B6EAA">
        <w:rPr>
          <w:rFonts w:ascii="Times New Roman" w:hAnsi="Times New Roman" w:cs="Times New Roman"/>
        </w:rPr>
        <w:t>n</w:t>
      </w:r>
      <w:r w:rsidR="004B1DED" w:rsidRPr="002B6EAA">
        <w:rPr>
          <w:rFonts w:ascii="Times New Roman" w:hAnsi="Times New Roman" w:cs="Times New Roman"/>
        </w:rPr>
        <w:t>a</w:t>
      </w:r>
      <w:r w:rsidR="001E2349" w:rsidRPr="002B6EAA">
        <w:rPr>
          <w:rFonts w:ascii="Times New Roman" w:hAnsi="Times New Roman" w:cs="Times New Roman"/>
        </w:rPr>
        <w:t xml:space="preserve"> pleuropneumonija, pluća, mačka.</w:t>
      </w:r>
      <w:proofErr w:type="gramEnd"/>
      <w:r w:rsidR="004B1DED" w:rsidRPr="002B6EAA">
        <w:rPr>
          <w:rFonts w:ascii="Times New Roman" w:hAnsi="Times New Roman" w:cs="Times New Roman"/>
        </w:rPr>
        <w:t xml:space="preserve"> </w:t>
      </w:r>
      <w:proofErr w:type="gramStart"/>
      <w:r w:rsidR="004B1DED" w:rsidRPr="002B6EAA">
        <w:rPr>
          <w:rFonts w:ascii="Times New Roman" w:hAnsi="Times New Roman" w:cs="Times New Roman"/>
        </w:rPr>
        <w:t>Iz arhive Zavoda za veterinarska patologiju.</w:t>
      </w:r>
      <w:proofErr w:type="gramEnd"/>
    </w:p>
    <w:p w:rsidR="002B6EAA" w:rsidRPr="00ED4A8A" w:rsidRDefault="002B6EAA" w:rsidP="00ED4A8A">
      <w:pPr>
        <w:spacing w:line="360" w:lineRule="auto"/>
        <w:rPr>
          <w:rFonts w:ascii="Times New Roman" w:hAnsi="Times New Roman" w:cs="Times New Roman"/>
          <w:i/>
        </w:rPr>
      </w:pPr>
    </w:p>
    <w:p w:rsidR="001E2349" w:rsidRDefault="004B1DED" w:rsidP="00ED4A8A">
      <w:pPr>
        <w:spacing w:line="36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441726" cy="3334627"/>
            <wp:effectExtent l="19050" t="0" r="0" b="0"/>
            <wp:docPr id="124" name="Picture 123" descr="verminozna pneumonija, pluća, mačka, 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inozna pneumonija, pluća, mačka, HE.jpg"/>
                    <pic:cNvPicPr/>
                  </pic:nvPicPr>
                  <pic:blipFill>
                    <a:blip r:embed="rId85" cstate="print"/>
                    <a:stretch>
                      <a:fillRect/>
                    </a:stretch>
                  </pic:blipFill>
                  <pic:spPr>
                    <a:xfrm>
                      <a:off x="0" y="0"/>
                      <a:ext cx="4450313" cy="3341073"/>
                    </a:xfrm>
                    <a:prstGeom prst="rect">
                      <a:avLst/>
                    </a:prstGeom>
                  </pic:spPr>
                </pic:pic>
              </a:graphicData>
            </a:graphic>
          </wp:inline>
        </w:drawing>
      </w:r>
    </w:p>
    <w:p w:rsidR="004B1DED" w:rsidRPr="0069505A" w:rsidRDefault="00655EFD" w:rsidP="00ED4A8A">
      <w:pPr>
        <w:spacing w:line="360" w:lineRule="auto"/>
        <w:rPr>
          <w:rFonts w:ascii="Times New Roman" w:hAnsi="Times New Roman" w:cs="Times New Roman"/>
          <w:i/>
        </w:rPr>
      </w:pPr>
      <w:proofErr w:type="gramStart"/>
      <w:r>
        <w:rPr>
          <w:rFonts w:ascii="Times New Roman" w:hAnsi="Times New Roman" w:cs="Times New Roman"/>
        </w:rPr>
        <w:t>Slika 73.</w:t>
      </w:r>
      <w:proofErr w:type="gramEnd"/>
      <w:r w:rsidR="004B1DED" w:rsidRPr="00742BEC">
        <w:rPr>
          <w:rFonts w:ascii="Times New Roman" w:hAnsi="Times New Roman" w:cs="Times New Roman"/>
        </w:rPr>
        <w:t xml:space="preserve"> </w:t>
      </w:r>
      <w:proofErr w:type="gramStart"/>
      <w:r w:rsidR="004B1DED" w:rsidRPr="002B6EAA">
        <w:rPr>
          <w:rFonts w:ascii="Times New Roman" w:hAnsi="Times New Roman" w:cs="Times New Roman"/>
        </w:rPr>
        <w:t>Verminozna pneumonija, pluća, mačka, HE.</w:t>
      </w:r>
      <w:proofErr w:type="gramEnd"/>
      <w:r w:rsidR="004B1DED" w:rsidRPr="002B6EAA">
        <w:rPr>
          <w:rFonts w:ascii="Times New Roman" w:hAnsi="Times New Roman" w:cs="Times New Roman"/>
        </w:rPr>
        <w:t xml:space="preserve"> </w:t>
      </w:r>
      <w:proofErr w:type="gramStart"/>
      <w:r w:rsidR="004B1DED" w:rsidRPr="002B6EAA">
        <w:rPr>
          <w:rFonts w:ascii="Times New Roman" w:hAnsi="Times New Roman" w:cs="Times New Roman"/>
        </w:rPr>
        <w:t>Iz arhive Zavoda za veterinarsku patologiju.</w:t>
      </w:r>
      <w:proofErr w:type="gramEnd"/>
    </w:p>
    <w:p w:rsidR="00713012" w:rsidRDefault="00251F0A" w:rsidP="00903499">
      <w:pPr>
        <w:spacing w:line="480" w:lineRule="auto"/>
        <w:ind w:firstLine="708"/>
        <w:rPr>
          <w:rFonts w:ascii="Times New Roman" w:hAnsi="Times New Roman" w:cs="Times New Roman"/>
        </w:rPr>
      </w:pPr>
      <w:proofErr w:type="gramStart"/>
      <w:r w:rsidRPr="001D040E">
        <w:rPr>
          <w:rFonts w:ascii="Times New Roman" w:hAnsi="Times New Roman" w:cs="Times New Roman"/>
        </w:rPr>
        <w:t>U jednom slučaju uz zarazni peritonitis mačaka nađena je granulomatozna pneumonija.</w:t>
      </w:r>
      <w:proofErr w:type="gramEnd"/>
    </w:p>
    <w:p w:rsidR="00AC2948" w:rsidRDefault="00AC2948" w:rsidP="00034671">
      <w:pPr>
        <w:spacing w:line="360" w:lineRule="auto"/>
        <w:rPr>
          <w:rFonts w:ascii="Times New Roman" w:hAnsi="Times New Roman" w:cs="Times New Roman"/>
        </w:rPr>
      </w:pPr>
    </w:p>
    <w:p w:rsidR="00034671" w:rsidRPr="001D040E" w:rsidRDefault="002B6EAA" w:rsidP="00034671">
      <w:pPr>
        <w:spacing w:line="360" w:lineRule="auto"/>
        <w:rPr>
          <w:rFonts w:ascii="Times New Roman" w:hAnsi="Times New Roman" w:cs="Times New Roman"/>
        </w:rPr>
      </w:pPr>
      <w:proofErr w:type="gramStart"/>
      <w:r>
        <w:rPr>
          <w:rFonts w:ascii="Times New Roman" w:hAnsi="Times New Roman" w:cs="Times New Roman"/>
        </w:rPr>
        <w:t>Tablica</w:t>
      </w:r>
      <w:r w:rsidR="00034671">
        <w:rPr>
          <w:rFonts w:ascii="Times New Roman" w:hAnsi="Times New Roman" w:cs="Times New Roman"/>
        </w:rPr>
        <w:t xml:space="preserve"> 5</w:t>
      </w:r>
      <w:r w:rsidR="00497F66">
        <w:rPr>
          <w:rFonts w:ascii="Times New Roman" w:hAnsi="Times New Roman" w:cs="Times New Roman"/>
        </w:rPr>
        <w:t>8</w:t>
      </w:r>
      <w:r w:rsidR="00034671">
        <w:rPr>
          <w:rFonts w:ascii="Times New Roman" w:hAnsi="Times New Roman" w:cs="Times New Roman"/>
        </w:rPr>
        <w:t>.</w:t>
      </w:r>
      <w:proofErr w:type="gramEnd"/>
      <w:r w:rsidR="00034671">
        <w:rPr>
          <w:rFonts w:ascii="Times New Roman" w:hAnsi="Times New Roman" w:cs="Times New Roman"/>
        </w:rPr>
        <w:t xml:space="preserve"> </w:t>
      </w:r>
      <w:r w:rsidR="00034671" w:rsidRPr="002B6EAA">
        <w:rPr>
          <w:rFonts w:ascii="Times New Roman" w:hAnsi="Times New Roman" w:cs="Times New Roman"/>
        </w:rPr>
        <w:t xml:space="preserve">Usporedba </w:t>
      </w:r>
      <w:r w:rsidR="00474081" w:rsidRPr="002B6EAA">
        <w:rPr>
          <w:rFonts w:ascii="Times New Roman" w:hAnsi="Times New Roman" w:cs="Times New Roman"/>
        </w:rPr>
        <w:t>upalnih i neupalnih promjena</w:t>
      </w:r>
      <w:r w:rsidR="00034671" w:rsidRPr="002B6EAA">
        <w:rPr>
          <w:rFonts w:ascii="Times New Roman" w:hAnsi="Times New Roman" w:cs="Times New Roman"/>
        </w:rPr>
        <w:t xml:space="preserve"> </w:t>
      </w:r>
      <w:proofErr w:type="gramStart"/>
      <w:r w:rsidR="00034671" w:rsidRPr="002B6EAA">
        <w:rPr>
          <w:rFonts w:ascii="Times New Roman" w:hAnsi="Times New Roman" w:cs="Times New Roman"/>
        </w:rPr>
        <w:t>na</w:t>
      </w:r>
      <w:proofErr w:type="gramEnd"/>
      <w:r w:rsidR="00034671" w:rsidRPr="002B6EAA">
        <w:rPr>
          <w:rFonts w:ascii="Times New Roman" w:hAnsi="Times New Roman" w:cs="Times New Roman"/>
        </w:rPr>
        <w:t xml:space="preserve"> plućima mačaka</w:t>
      </w:r>
      <w:r w:rsidR="00034671">
        <w:rPr>
          <w:rFonts w:ascii="Times New Roman" w:hAnsi="Times New Roman" w:cs="Times New Roman"/>
        </w:rPr>
        <w:t xml:space="preserve"> </w:t>
      </w:r>
    </w:p>
    <w:tbl>
      <w:tblPr>
        <w:tblW w:w="8143" w:type="dxa"/>
        <w:jc w:val="center"/>
        <w:tblLayout w:type="fixed"/>
        <w:tblCellMar>
          <w:left w:w="10" w:type="dxa"/>
          <w:right w:w="10" w:type="dxa"/>
        </w:tblCellMar>
        <w:tblLook w:val="04A0"/>
      </w:tblPr>
      <w:tblGrid>
        <w:gridCol w:w="3319"/>
        <w:gridCol w:w="2556"/>
        <w:gridCol w:w="2268"/>
      </w:tblGrid>
      <w:tr w:rsidR="00713012" w:rsidRPr="001D040E" w:rsidTr="00AC2948">
        <w:trPr>
          <w:trHeight w:hRule="exact" w:val="340"/>
          <w:jc w:val="center"/>
        </w:trPr>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rPr>
                <w:rFonts w:ascii="Times New Roman" w:hAnsi="Times New Roman" w:cs="Times New Roman"/>
                <w:sz w:val="20"/>
                <w:szCs w:val="20"/>
              </w:rPr>
            </w:pPr>
            <w:r w:rsidRPr="00034671">
              <w:rPr>
                <w:rFonts w:ascii="Times New Roman" w:hAnsi="Times New Roman" w:cs="Times New Roman"/>
                <w:sz w:val="20"/>
                <w:szCs w:val="20"/>
              </w:rPr>
              <w:t>DIJAGNOZA</w:t>
            </w:r>
          </w:p>
        </w:tc>
        <w:tc>
          <w:tcPr>
            <w:tcW w:w="25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NEUPALNE PROMJENE</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UPALNE PROMJENE</w:t>
            </w:r>
          </w:p>
        </w:tc>
      </w:tr>
      <w:tr w:rsidR="00713012" w:rsidRPr="001D040E" w:rsidTr="00AC2948">
        <w:trPr>
          <w:trHeight w:hRule="exact" w:val="340"/>
          <w:jc w:val="center"/>
        </w:trPr>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034671" w:rsidRDefault="002931D5" w:rsidP="001D040E">
            <w:pPr>
              <w:spacing w:line="480" w:lineRule="auto"/>
              <w:rPr>
                <w:rFonts w:ascii="Times New Roman" w:hAnsi="Times New Roman" w:cs="Times New Roman"/>
                <w:sz w:val="20"/>
                <w:szCs w:val="20"/>
              </w:rPr>
            </w:pPr>
            <w:r>
              <w:rPr>
                <w:rFonts w:ascii="Times New Roman" w:hAnsi="Times New Roman" w:cs="Times New Roman"/>
                <w:sz w:val="20"/>
                <w:szCs w:val="20"/>
              </w:rPr>
              <w:t>BRON</w:t>
            </w:r>
            <w:r w:rsidR="00251F0A" w:rsidRPr="00034671">
              <w:rPr>
                <w:rFonts w:ascii="Times New Roman" w:hAnsi="Times New Roman" w:cs="Times New Roman"/>
                <w:sz w:val="20"/>
                <w:szCs w:val="20"/>
              </w:rPr>
              <w:t>HOPNEUMONI</w:t>
            </w:r>
            <w:r>
              <w:rPr>
                <w:rFonts w:ascii="Times New Roman" w:hAnsi="Times New Roman" w:cs="Times New Roman"/>
                <w:sz w:val="20"/>
                <w:szCs w:val="20"/>
              </w:rPr>
              <w:t>J</w:t>
            </w:r>
            <w:r w:rsidR="00251F0A" w:rsidRPr="00034671">
              <w:rPr>
                <w:rFonts w:ascii="Times New Roman" w:hAnsi="Times New Roman" w:cs="Times New Roman"/>
                <w:sz w:val="20"/>
                <w:szCs w:val="20"/>
              </w:rPr>
              <w:t>A</w:t>
            </w:r>
          </w:p>
        </w:tc>
        <w:tc>
          <w:tcPr>
            <w:tcW w:w="25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11</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14</w:t>
            </w:r>
          </w:p>
        </w:tc>
      </w:tr>
      <w:tr w:rsidR="00713012" w:rsidRPr="001D040E" w:rsidTr="00AC2948">
        <w:trPr>
          <w:trHeight w:hRule="exact" w:val="340"/>
          <w:jc w:val="center"/>
        </w:trPr>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034671" w:rsidRDefault="00251F0A" w:rsidP="001D040E">
            <w:pPr>
              <w:spacing w:line="480" w:lineRule="auto"/>
              <w:rPr>
                <w:rFonts w:ascii="Times New Roman" w:hAnsi="Times New Roman" w:cs="Times New Roman"/>
                <w:sz w:val="20"/>
                <w:szCs w:val="20"/>
              </w:rPr>
            </w:pPr>
            <w:r w:rsidRPr="00034671">
              <w:rPr>
                <w:rFonts w:ascii="Times New Roman" w:hAnsi="Times New Roman" w:cs="Times New Roman"/>
                <w:sz w:val="20"/>
                <w:szCs w:val="20"/>
              </w:rPr>
              <w:t>PLEURITIS</w:t>
            </w:r>
          </w:p>
        </w:tc>
        <w:tc>
          <w:tcPr>
            <w:tcW w:w="25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4</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7</w:t>
            </w:r>
          </w:p>
        </w:tc>
      </w:tr>
      <w:tr w:rsidR="00713012" w:rsidRPr="001D040E" w:rsidTr="00AC2948">
        <w:trPr>
          <w:trHeight w:hRule="exact" w:val="340"/>
          <w:jc w:val="center"/>
        </w:trPr>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034671" w:rsidRDefault="00251F0A" w:rsidP="001D040E">
            <w:pPr>
              <w:spacing w:line="480" w:lineRule="auto"/>
              <w:rPr>
                <w:rFonts w:ascii="Times New Roman" w:hAnsi="Times New Roman" w:cs="Times New Roman"/>
                <w:sz w:val="20"/>
                <w:szCs w:val="20"/>
              </w:rPr>
            </w:pPr>
            <w:r w:rsidRPr="00034671">
              <w:rPr>
                <w:rFonts w:ascii="Times New Roman" w:hAnsi="Times New Roman" w:cs="Times New Roman"/>
                <w:sz w:val="20"/>
                <w:szCs w:val="20"/>
              </w:rPr>
              <w:t>PNEUMONI</w:t>
            </w:r>
            <w:r w:rsidR="002931D5">
              <w:rPr>
                <w:rFonts w:ascii="Times New Roman" w:hAnsi="Times New Roman" w:cs="Times New Roman"/>
                <w:sz w:val="20"/>
                <w:szCs w:val="20"/>
              </w:rPr>
              <w:t>J</w:t>
            </w:r>
            <w:r w:rsidRPr="00034671">
              <w:rPr>
                <w:rFonts w:ascii="Times New Roman" w:hAnsi="Times New Roman" w:cs="Times New Roman"/>
                <w:sz w:val="20"/>
                <w:szCs w:val="20"/>
              </w:rPr>
              <w:t>A</w:t>
            </w:r>
          </w:p>
        </w:tc>
        <w:tc>
          <w:tcPr>
            <w:tcW w:w="25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24</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29</w:t>
            </w:r>
          </w:p>
        </w:tc>
      </w:tr>
      <w:tr w:rsidR="00713012" w:rsidRPr="001D040E" w:rsidTr="00AC2948">
        <w:trPr>
          <w:trHeight w:hRule="exact" w:val="340"/>
          <w:jc w:val="center"/>
        </w:trPr>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034671" w:rsidRDefault="00251F0A" w:rsidP="001D040E">
            <w:pPr>
              <w:spacing w:line="480" w:lineRule="auto"/>
              <w:rPr>
                <w:rFonts w:ascii="Times New Roman" w:hAnsi="Times New Roman" w:cs="Times New Roman"/>
                <w:sz w:val="20"/>
                <w:szCs w:val="20"/>
              </w:rPr>
            </w:pPr>
            <w:r w:rsidRPr="00034671">
              <w:rPr>
                <w:rFonts w:ascii="Times New Roman" w:hAnsi="Times New Roman" w:cs="Times New Roman"/>
                <w:sz w:val="20"/>
                <w:szCs w:val="20"/>
              </w:rPr>
              <w:t>TRAUMA</w:t>
            </w:r>
          </w:p>
        </w:tc>
        <w:tc>
          <w:tcPr>
            <w:tcW w:w="25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17</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4</w:t>
            </w:r>
          </w:p>
        </w:tc>
      </w:tr>
      <w:tr w:rsidR="00713012" w:rsidRPr="001D040E" w:rsidTr="00AC2948">
        <w:trPr>
          <w:trHeight w:hRule="exact" w:val="340"/>
          <w:jc w:val="center"/>
        </w:trPr>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034671" w:rsidRDefault="00251F0A" w:rsidP="001D040E">
            <w:pPr>
              <w:spacing w:line="480" w:lineRule="auto"/>
              <w:rPr>
                <w:rFonts w:ascii="Times New Roman" w:hAnsi="Times New Roman" w:cs="Times New Roman"/>
                <w:sz w:val="20"/>
                <w:szCs w:val="20"/>
              </w:rPr>
            </w:pPr>
            <w:r w:rsidRPr="00034671">
              <w:rPr>
                <w:rFonts w:ascii="Times New Roman" w:hAnsi="Times New Roman" w:cs="Times New Roman"/>
                <w:sz w:val="20"/>
                <w:szCs w:val="20"/>
              </w:rPr>
              <w:t>TUMORI</w:t>
            </w:r>
          </w:p>
        </w:tc>
        <w:tc>
          <w:tcPr>
            <w:tcW w:w="25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21</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7</w:t>
            </w:r>
          </w:p>
        </w:tc>
      </w:tr>
      <w:tr w:rsidR="00713012" w:rsidRPr="001D040E" w:rsidTr="00AC2948">
        <w:trPr>
          <w:trHeight w:hRule="exact" w:val="340"/>
          <w:jc w:val="center"/>
        </w:trPr>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034671" w:rsidRDefault="00251F0A" w:rsidP="001D040E">
            <w:pPr>
              <w:spacing w:line="480" w:lineRule="auto"/>
              <w:rPr>
                <w:rFonts w:ascii="Times New Roman" w:hAnsi="Times New Roman" w:cs="Times New Roman"/>
                <w:sz w:val="20"/>
                <w:szCs w:val="20"/>
              </w:rPr>
            </w:pPr>
            <w:r w:rsidRPr="00034671">
              <w:rPr>
                <w:rFonts w:ascii="Times New Roman" w:hAnsi="Times New Roman" w:cs="Times New Roman"/>
                <w:sz w:val="20"/>
                <w:szCs w:val="20"/>
              </w:rPr>
              <w:t>ZATAJIVANJE BUBREGA</w:t>
            </w:r>
          </w:p>
        </w:tc>
        <w:tc>
          <w:tcPr>
            <w:tcW w:w="25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38</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15</w:t>
            </w:r>
          </w:p>
        </w:tc>
      </w:tr>
      <w:tr w:rsidR="00713012" w:rsidRPr="001D040E" w:rsidTr="00AC2948">
        <w:trPr>
          <w:trHeight w:hRule="exact" w:val="340"/>
          <w:jc w:val="center"/>
        </w:trPr>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034671" w:rsidRDefault="00251F0A" w:rsidP="001D040E">
            <w:pPr>
              <w:spacing w:line="480" w:lineRule="auto"/>
              <w:rPr>
                <w:rFonts w:ascii="Times New Roman" w:hAnsi="Times New Roman" w:cs="Times New Roman"/>
                <w:sz w:val="20"/>
                <w:szCs w:val="20"/>
              </w:rPr>
            </w:pPr>
            <w:r w:rsidRPr="00034671">
              <w:rPr>
                <w:rFonts w:ascii="Times New Roman" w:hAnsi="Times New Roman" w:cs="Times New Roman"/>
                <w:sz w:val="20"/>
                <w:szCs w:val="20"/>
              </w:rPr>
              <w:t>ZATAJIVANJE SRCA</w:t>
            </w:r>
          </w:p>
        </w:tc>
        <w:tc>
          <w:tcPr>
            <w:tcW w:w="25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43</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16</w:t>
            </w:r>
          </w:p>
        </w:tc>
      </w:tr>
      <w:tr w:rsidR="00713012" w:rsidRPr="001D040E" w:rsidTr="00AC2948">
        <w:trPr>
          <w:trHeight w:hRule="exact" w:val="340"/>
          <w:jc w:val="center"/>
        </w:trPr>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034671" w:rsidRDefault="00251F0A" w:rsidP="001D040E">
            <w:pPr>
              <w:spacing w:line="480" w:lineRule="auto"/>
              <w:rPr>
                <w:rFonts w:ascii="Times New Roman" w:hAnsi="Times New Roman" w:cs="Times New Roman"/>
                <w:sz w:val="20"/>
                <w:szCs w:val="20"/>
              </w:rPr>
            </w:pPr>
            <w:r w:rsidRPr="00034671">
              <w:rPr>
                <w:rFonts w:ascii="Times New Roman" w:hAnsi="Times New Roman" w:cs="Times New Roman"/>
                <w:sz w:val="20"/>
                <w:szCs w:val="20"/>
              </w:rPr>
              <w:t>UKUPNO</w:t>
            </w:r>
          </w:p>
        </w:tc>
        <w:tc>
          <w:tcPr>
            <w:tcW w:w="255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148</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82</w:t>
            </w:r>
          </w:p>
        </w:tc>
      </w:tr>
    </w:tbl>
    <w:p w:rsidR="007B78A4" w:rsidRDefault="007B78A4" w:rsidP="001D040E">
      <w:pPr>
        <w:spacing w:line="480" w:lineRule="auto"/>
        <w:rPr>
          <w:rFonts w:ascii="Times New Roman" w:hAnsi="Times New Roman" w:cs="Times New Roman"/>
        </w:rPr>
      </w:pPr>
    </w:p>
    <w:p w:rsidR="007B78A4" w:rsidRDefault="007B78A4">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AC2948" w:rsidRDefault="00412D29">
      <w:pPr>
        <w:widowControl/>
        <w:suppressAutoHyphens w:val="0"/>
        <w:autoSpaceDN/>
        <w:textAlignment w:val="auto"/>
        <w:rPr>
          <w:rFonts w:ascii="Times New Roman" w:hAnsi="Times New Roman" w:cs="Times New Roman"/>
        </w:rPr>
      </w:pPr>
      <w:r>
        <w:rPr>
          <w:rFonts w:ascii="Times New Roman" w:hAnsi="Times New Roman" w:cs="Times New Roman"/>
          <w:noProof/>
          <w:lang w:eastAsia="en-US" w:bidi="ar-SA"/>
        </w:rPr>
        <w:drawing>
          <wp:anchor distT="0" distB="0" distL="114300" distR="114300" simplePos="0" relativeHeight="251657728" behindDoc="1" locked="0" layoutInCell="1" allowOverlap="1">
            <wp:simplePos x="0" y="0"/>
            <wp:positionH relativeFrom="column">
              <wp:posOffset>18415</wp:posOffset>
            </wp:positionH>
            <wp:positionV relativeFrom="paragraph">
              <wp:posOffset>45085</wp:posOffset>
            </wp:positionV>
            <wp:extent cx="5748655" cy="2790825"/>
            <wp:effectExtent l="19050" t="19050" r="23495" b="28575"/>
            <wp:wrapNone/>
            <wp:docPr id="115"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86" cstate="print"/>
                    <a:srcRect/>
                    <a:stretch>
                      <a:fillRect/>
                    </a:stretch>
                  </pic:blipFill>
                  <pic:spPr bwMode="auto">
                    <a:xfrm>
                      <a:off x="0" y="0"/>
                      <a:ext cx="5748545" cy="2790772"/>
                    </a:xfrm>
                    <a:prstGeom prst="rect">
                      <a:avLst/>
                    </a:prstGeom>
                    <a:solidFill>
                      <a:srgbClr val="FFFFFF"/>
                    </a:solidFill>
                    <a:ln w="9398">
                      <a:solidFill>
                        <a:srgbClr val="000000"/>
                      </a:solidFill>
                      <a:miter lim="800000"/>
                      <a:headEnd/>
                      <a:tailEnd/>
                    </a:ln>
                  </pic:spPr>
                </pic:pic>
              </a:graphicData>
            </a:graphic>
          </wp:anchor>
        </w:drawing>
      </w:r>
    </w:p>
    <w:p w:rsidR="00713012" w:rsidRPr="001D040E" w:rsidRDefault="00713012" w:rsidP="001D040E">
      <w:pPr>
        <w:spacing w:line="480" w:lineRule="auto"/>
        <w:rPr>
          <w:rFonts w:ascii="Times New Roman" w:hAnsi="Times New Roman" w:cs="Times New Roman"/>
        </w:rPr>
      </w:pPr>
    </w:p>
    <w:p w:rsidR="00713012" w:rsidRPr="001D040E" w:rsidRDefault="00713012" w:rsidP="001D040E">
      <w:pPr>
        <w:spacing w:line="480" w:lineRule="auto"/>
        <w:rPr>
          <w:rFonts w:ascii="Times New Roman" w:hAnsi="Times New Roman" w:cs="Times New Roman"/>
        </w:rPr>
      </w:pPr>
    </w:p>
    <w:p w:rsidR="00713012" w:rsidRPr="001D040E" w:rsidRDefault="00713012" w:rsidP="001D040E">
      <w:pPr>
        <w:spacing w:line="480" w:lineRule="auto"/>
        <w:rPr>
          <w:rFonts w:ascii="Times New Roman" w:hAnsi="Times New Roman" w:cs="Times New Roman"/>
        </w:rPr>
      </w:pPr>
    </w:p>
    <w:p w:rsidR="00713012" w:rsidRPr="001D040E" w:rsidRDefault="00713012" w:rsidP="001D040E">
      <w:pPr>
        <w:spacing w:line="480" w:lineRule="auto"/>
        <w:rPr>
          <w:rFonts w:ascii="Times New Roman" w:hAnsi="Times New Roman" w:cs="Times New Roman"/>
        </w:rPr>
      </w:pPr>
    </w:p>
    <w:p w:rsidR="00713012" w:rsidRDefault="00460838" w:rsidP="00460838">
      <w:pPr>
        <w:tabs>
          <w:tab w:val="left" w:pos="2104"/>
        </w:tabs>
        <w:spacing w:line="480" w:lineRule="auto"/>
        <w:rPr>
          <w:rFonts w:ascii="Times New Roman" w:hAnsi="Times New Roman" w:cs="Times New Roman"/>
        </w:rPr>
      </w:pPr>
      <w:r>
        <w:rPr>
          <w:rFonts w:ascii="Times New Roman" w:hAnsi="Times New Roman" w:cs="Times New Roman"/>
        </w:rPr>
        <w:tab/>
      </w:r>
    </w:p>
    <w:p w:rsidR="00AC2948" w:rsidRDefault="00AC2948" w:rsidP="001D040E">
      <w:pPr>
        <w:spacing w:line="480" w:lineRule="auto"/>
        <w:rPr>
          <w:rFonts w:ascii="Times New Roman" w:hAnsi="Times New Roman" w:cs="Times New Roman"/>
        </w:rPr>
      </w:pPr>
    </w:p>
    <w:p w:rsidR="00AC2948" w:rsidRDefault="00AC2948" w:rsidP="00AC2948">
      <w:pPr>
        <w:tabs>
          <w:tab w:val="left" w:pos="4145"/>
        </w:tabs>
        <w:spacing w:line="480" w:lineRule="auto"/>
        <w:rPr>
          <w:rFonts w:ascii="Times New Roman" w:hAnsi="Times New Roman" w:cs="Times New Roman"/>
        </w:rPr>
      </w:pPr>
      <w:r>
        <w:rPr>
          <w:rFonts w:ascii="Times New Roman" w:hAnsi="Times New Roman" w:cs="Times New Roman"/>
        </w:rPr>
        <w:tab/>
      </w:r>
    </w:p>
    <w:p w:rsidR="00AC2948" w:rsidRPr="001D040E" w:rsidRDefault="00AC2948" w:rsidP="00AC2948">
      <w:pPr>
        <w:spacing w:line="480" w:lineRule="auto"/>
        <w:jc w:val="center"/>
        <w:rPr>
          <w:rFonts w:ascii="Times New Roman" w:hAnsi="Times New Roman" w:cs="Times New Roman"/>
        </w:rPr>
      </w:pPr>
    </w:p>
    <w:p w:rsidR="00412D29" w:rsidRDefault="00412D29" w:rsidP="00AC2948">
      <w:pPr>
        <w:spacing w:line="360" w:lineRule="auto"/>
        <w:rPr>
          <w:rFonts w:ascii="Times New Roman" w:hAnsi="Times New Roman" w:cs="Times New Roman"/>
        </w:rPr>
      </w:pPr>
    </w:p>
    <w:p w:rsidR="00AC2948" w:rsidRPr="002B6EAA" w:rsidRDefault="002B6EAA" w:rsidP="00AC2948">
      <w:pPr>
        <w:spacing w:line="360" w:lineRule="auto"/>
        <w:rPr>
          <w:rFonts w:ascii="Times New Roman" w:hAnsi="Times New Roman" w:cs="Times New Roman"/>
        </w:rPr>
      </w:pPr>
      <w:proofErr w:type="gramStart"/>
      <w:r>
        <w:rPr>
          <w:rFonts w:ascii="Times New Roman" w:hAnsi="Times New Roman" w:cs="Times New Roman"/>
        </w:rPr>
        <w:t>Slika</w:t>
      </w:r>
      <w:r w:rsidR="00474081">
        <w:rPr>
          <w:rFonts w:ascii="Times New Roman" w:hAnsi="Times New Roman" w:cs="Times New Roman"/>
        </w:rPr>
        <w:t xml:space="preserve"> </w:t>
      </w:r>
      <w:r w:rsidR="00655EFD">
        <w:rPr>
          <w:rFonts w:ascii="Times New Roman" w:hAnsi="Times New Roman" w:cs="Times New Roman"/>
        </w:rPr>
        <w:t>74</w:t>
      </w:r>
      <w:r w:rsidR="00474081" w:rsidRPr="00474081">
        <w:rPr>
          <w:rFonts w:ascii="Times New Roman" w:hAnsi="Times New Roman" w:cs="Times New Roman"/>
          <w:i/>
        </w:rPr>
        <w:t>.</w:t>
      </w:r>
      <w:proofErr w:type="gramEnd"/>
      <w:r w:rsidR="00474081" w:rsidRPr="00474081">
        <w:rPr>
          <w:rFonts w:ascii="Times New Roman" w:hAnsi="Times New Roman" w:cs="Times New Roman"/>
          <w:i/>
        </w:rPr>
        <w:t xml:space="preserve"> </w:t>
      </w:r>
      <w:r w:rsidR="00474081" w:rsidRPr="002B6EAA">
        <w:rPr>
          <w:rFonts w:ascii="Times New Roman" w:hAnsi="Times New Roman" w:cs="Times New Roman"/>
        </w:rPr>
        <w:t xml:space="preserve">Prikaz korelacija upalnih i neupalnih promjena </w:t>
      </w:r>
      <w:proofErr w:type="gramStart"/>
      <w:r w:rsidR="00474081" w:rsidRPr="002B6EAA">
        <w:rPr>
          <w:rFonts w:ascii="Times New Roman" w:hAnsi="Times New Roman" w:cs="Times New Roman"/>
        </w:rPr>
        <w:t>na</w:t>
      </w:r>
      <w:proofErr w:type="gramEnd"/>
      <w:r w:rsidR="00474081" w:rsidRPr="002B6EAA">
        <w:rPr>
          <w:rFonts w:ascii="Times New Roman" w:hAnsi="Times New Roman" w:cs="Times New Roman"/>
        </w:rPr>
        <w:t xml:space="preserve"> plućima mačaka</w:t>
      </w:r>
      <w:r w:rsidR="00474081" w:rsidRPr="002B6EAA">
        <w:rPr>
          <w:rFonts w:ascii="Times New Roman" w:hAnsi="Times New Roman" w:cs="Times New Roman"/>
          <w:smallCaps/>
        </w:rPr>
        <w:t xml:space="preserve"> </w:t>
      </w:r>
    </w:p>
    <w:p w:rsidR="00412D29" w:rsidRPr="002B6EAA" w:rsidRDefault="00412D29" w:rsidP="00034671">
      <w:pPr>
        <w:spacing w:line="360" w:lineRule="auto"/>
        <w:rPr>
          <w:rFonts w:ascii="Times New Roman" w:hAnsi="Times New Roman" w:cs="Times New Roman"/>
        </w:rPr>
      </w:pPr>
    </w:p>
    <w:p w:rsidR="00034671" w:rsidRPr="00034671" w:rsidRDefault="00034671" w:rsidP="00034671">
      <w:pPr>
        <w:spacing w:line="360" w:lineRule="auto"/>
        <w:rPr>
          <w:rFonts w:ascii="Times New Roman" w:hAnsi="Times New Roman" w:cs="Times New Roman"/>
          <w:i/>
        </w:rPr>
      </w:pPr>
      <w:proofErr w:type="gramStart"/>
      <w:r>
        <w:rPr>
          <w:rFonts w:ascii="Times New Roman" w:hAnsi="Times New Roman" w:cs="Times New Roman"/>
        </w:rPr>
        <w:t>Tablica 5</w:t>
      </w:r>
      <w:r w:rsidR="008C436A">
        <w:rPr>
          <w:rFonts w:ascii="Times New Roman" w:hAnsi="Times New Roman" w:cs="Times New Roman"/>
        </w:rPr>
        <w:t>9</w:t>
      </w:r>
      <w:r>
        <w:rPr>
          <w:rFonts w:ascii="Times New Roman" w:hAnsi="Times New Roman" w:cs="Times New Roman"/>
        </w:rPr>
        <w:t>.</w:t>
      </w:r>
      <w:proofErr w:type="gramEnd"/>
      <w:r>
        <w:rPr>
          <w:rFonts w:ascii="Times New Roman" w:hAnsi="Times New Roman" w:cs="Times New Roman"/>
        </w:rPr>
        <w:t xml:space="preserve"> </w:t>
      </w:r>
      <w:r w:rsidRPr="002B6EAA">
        <w:rPr>
          <w:rFonts w:ascii="Times New Roman" w:hAnsi="Times New Roman" w:cs="Times New Roman"/>
        </w:rPr>
        <w:t xml:space="preserve">Usporedni pregled broja upalnih i neupalnih promjena </w:t>
      </w:r>
      <w:proofErr w:type="gramStart"/>
      <w:r w:rsidRPr="002B6EAA">
        <w:rPr>
          <w:rFonts w:ascii="Times New Roman" w:hAnsi="Times New Roman" w:cs="Times New Roman"/>
        </w:rPr>
        <w:t>na</w:t>
      </w:r>
      <w:proofErr w:type="gramEnd"/>
      <w:r w:rsidRPr="002B6EAA">
        <w:rPr>
          <w:rFonts w:ascii="Times New Roman" w:hAnsi="Times New Roman" w:cs="Times New Roman"/>
        </w:rPr>
        <w:t xml:space="preserve"> plućima mačaka s pneumonijom</w:t>
      </w:r>
      <w:r w:rsidRPr="00034671">
        <w:rPr>
          <w:rFonts w:ascii="Times New Roman" w:hAnsi="Times New Roman" w:cs="Times New Roman"/>
          <w:i/>
          <w:smallCaps/>
        </w:rPr>
        <w:t xml:space="preserve"> </w:t>
      </w:r>
    </w:p>
    <w:tbl>
      <w:tblPr>
        <w:tblW w:w="9072" w:type="dxa"/>
        <w:tblInd w:w="11" w:type="dxa"/>
        <w:tblLayout w:type="fixed"/>
        <w:tblCellMar>
          <w:left w:w="10" w:type="dxa"/>
          <w:right w:w="10" w:type="dxa"/>
        </w:tblCellMar>
        <w:tblLook w:val="04A0"/>
      </w:tblPr>
      <w:tblGrid>
        <w:gridCol w:w="1741"/>
        <w:gridCol w:w="1445"/>
        <w:gridCol w:w="1865"/>
        <w:gridCol w:w="1221"/>
        <w:gridCol w:w="1328"/>
        <w:gridCol w:w="1472"/>
      </w:tblGrid>
      <w:tr w:rsidR="00713012" w:rsidRPr="001D040E" w:rsidTr="00AC2948">
        <w:trPr>
          <w:trHeight w:hRule="exact" w:val="340"/>
        </w:trPr>
        <w:tc>
          <w:tcPr>
            <w:tcW w:w="1741"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1D040E">
            <w:pPr>
              <w:spacing w:line="480" w:lineRule="auto"/>
              <w:rPr>
                <w:rFonts w:ascii="Times New Roman" w:hAnsi="Times New Roman" w:cs="Times New Roman"/>
                <w:sz w:val="20"/>
                <w:szCs w:val="20"/>
              </w:rPr>
            </w:pPr>
            <w:r w:rsidRPr="00034671">
              <w:rPr>
                <w:rFonts w:ascii="Times New Roman" w:hAnsi="Times New Roman" w:cs="Times New Roman"/>
                <w:sz w:val="20"/>
                <w:szCs w:val="20"/>
              </w:rPr>
              <w:t>DIJAGNOZA</w:t>
            </w:r>
          </w:p>
        </w:tc>
        <w:tc>
          <w:tcPr>
            <w:tcW w:w="1445"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BRONHIOLITIS</w:t>
            </w:r>
          </w:p>
        </w:tc>
        <w:tc>
          <w:tcPr>
            <w:tcW w:w="1865"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034671" w:rsidP="00034671">
            <w:pPr>
              <w:spacing w:line="480" w:lineRule="auto"/>
              <w:jc w:val="center"/>
              <w:rPr>
                <w:rFonts w:ascii="Times New Roman" w:hAnsi="Times New Roman" w:cs="Times New Roman"/>
                <w:sz w:val="20"/>
                <w:szCs w:val="20"/>
              </w:rPr>
            </w:pPr>
            <w:r>
              <w:rPr>
                <w:rFonts w:ascii="Times New Roman" w:hAnsi="Times New Roman" w:cs="Times New Roman"/>
                <w:sz w:val="20"/>
                <w:szCs w:val="20"/>
              </w:rPr>
              <w:t>BRON</w:t>
            </w:r>
            <w:r w:rsidR="00251F0A" w:rsidRPr="00034671">
              <w:rPr>
                <w:rFonts w:ascii="Times New Roman" w:hAnsi="Times New Roman" w:cs="Times New Roman"/>
                <w:sz w:val="20"/>
                <w:szCs w:val="20"/>
              </w:rPr>
              <w:t>HOPNEUM</w:t>
            </w:r>
            <w:r>
              <w:rPr>
                <w:rFonts w:ascii="Times New Roman" w:hAnsi="Times New Roman" w:cs="Times New Roman"/>
                <w:sz w:val="20"/>
                <w:szCs w:val="20"/>
              </w:rPr>
              <w:t>.</w:t>
            </w:r>
          </w:p>
        </w:tc>
        <w:tc>
          <w:tcPr>
            <w:tcW w:w="1221"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BRONHITIS</w:t>
            </w:r>
          </w:p>
        </w:tc>
        <w:tc>
          <w:tcPr>
            <w:tcW w:w="1328"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034671" w:rsidP="00034671">
            <w:pPr>
              <w:spacing w:line="480" w:lineRule="auto"/>
              <w:jc w:val="center"/>
              <w:rPr>
                <w:rFonts w:ascii="Times New Roman" w:hAnsi="Times New Roman" w:cs="Times New Roman"/>
                <w:sz w:val="20"/>
                <w:szCs w:val="20"/>
              </w:rPr>
            </w:pPr>
            <w:r>
              <w:rPr>
                <w:rFonts w:ascii="Times New Roman" w:hAnsi="Times New Roman" w:cs="Times New Roman"/>
                <w:sz w:val="20"/>
                <w:szCs w:val="20"/>
              </w:rPr>
              <w:t>HIPER</w:t>
            </w:r>
            <w:r w:rsidR="00251F0A" w:rsidRPr="00034671">
              <w:rPr>
                <w:rFonts w:ascii="Times New Roman" w:hAnsi="Times New Roman" w:cs="Times New Roman"/>
                <w:sz w:val="20"/>
                <w:szCs w:val="20"/>
              </w:rPr>
              <w:t>EMI</w:t>
            </w:r>
            <w:r>
              <w:rPr>
                <w:rFonts w:ascii="Times New Roman" w:hAnsi="Times New Roman" w:cs="Times New Roman"/>
                <w:sz w:val="20"/>
                <w:szCs w:val="20"/>
              </w:rPr>
              <w:t>J</w:t>
            </w:r>
            <w:r w:rsidR="00251F0A" w:rsidRPr="00034671">
              <w:rPr>
                <w:rFonts w:ascii="Times New Roman" w:hAnsi="Times New Roman" w:cs="Times New Roman"/>
                <w:sz w:val="20"/>
                <w:szCs w:val="20"/>
              </w:rPr>
              <w:t>A</w:t>
            </w:r>
          </w:p>
        </w:tc>
        <w:tc>
          <w:tcPr>
            <w:tcW w:w="147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PNEUMONI</w:t>
            </w:r>
            <w:r w:rsidR="00034671">
              <w:rPr>
                <w:rFonts w:ascii="Times New Roman" w:hAnsi="Times New Roman" w:cs="Times New Roman"/>
                <w:sz w:val="20"/>
                <w:szCs w:val="20"/>
              </w:rPr>
              <w:t>J</w:t>
            </w:r>
            <w:r w:rsidRPr="00034671">
              <w:rPr>
                <w:rFonts w:ascii="Times New Roman" w:hAnsi="Times New Roman" w:cs="Times New Roman"/>
                <w:sz w:val="20"/>
                <w:szCs w:val="20"/>
              </w:rPr>
              <w:t>A</w:t>
            </w:r>
          </w:p>
        </w:tc>
      </w:tr>
      <w:tr w:rsidR="00713012" w:rsidRPr="001D040E" w:rsidTr="00AC2948">
        <w:trPr>
          <w:trHeight w:hRule="exact" w:val="340"/>
        </w:trPr>
        <w:tc>
          <w:tcPr>
            <w:tcW w:w="1741"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rPr>
                <w:rFonts w:ascii="Times New Roman" w:hAnsi="Times New Roman" w:cs="Times New Roman"/>
                <w:sz w:val="20"/>
                <w:szCs w:val="20"/>
              </w:rPr>
            </w:pPr>
            <w:r w:rsidRPr="00034671">
              <w:rPr>
                <w:rFonts w:ascii="Times New Roman" w:hAnsi="Times New Roman" w:cs="Times New Roman"/>
                <w:sz w:val="20"/>
                <w:szCs w:val="20"/>
              </w:rPr>
              <w:t>BRONHIOLITIS</w:t>
            </w:r>
          </w:p>
        </w:tc>
        <w:tc>
          <w:tcPr>
            <w:tcW w:w="1445"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b/>
                <w:sz w:val="20"/>
                <w:szCs w:val="20"/>
              </w:rPr>
            </w:pPr>
            <w:r w:rsidRPr="00034671">
              <w:rPr>
                <w:rFonts w:ascii="Times New Roman" w:hAnsi="Times New Roman" w:cs="Times New Roman"/>
                <w:b/>
                <w:sz w:val="20"/>
                <w:szCs w:val="20"/>
              </w:rPr>
              <w:t>3</w:t>
            </w:r>
          </w:p>
        </w:tc>
        <w:tc>
          <w:tcPr>
            <w:tcW w:w="1865"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713012" w:rsidP="00034671">
            <w:pPr>
              <w:spacing w:line="480" w:lineRule="auto"/>
              <w:jc w:val="center"/>
              <w:rPr>
                <w:rFonts w:ascii="Times New Roman" w:hAnsi="Times New Roman" w:cs="Times New Roman"/>
                <w:sz w:val="20"/>
                <w:szCs w:val="20"/>
              </w:rPr>
            </w:pPr>
          </w:p>
        </w:tc>
        <w:tc>
          <w:tcPr>
            <w:tcW w:w="1221"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2</w:t>
            </w:r>
          </w:p>
        </w:tc>
        <w:tc>
          <w:tcPr>
            <w:tcW w:w="1328"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w:t>
            </w:r>
          </w:p>
        </w:tc>
        <w:tc>
          <w:tcPr>
            <w:tcW w:w="147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w:t>
            </w:r>
          </w:p>
        </w:tc>
      </w:tr>
      <w:tr w:rsidR="00713012" w:rsidRPr="001D040E" w:rsidTr="00AC2948">
        <w:trPr>
          <w:trHeight w:hRule="exact" w:val="340"/>
        </w:trPr>
        <w:tc>
          <w:tcPr>
            <w:tcW w:w="1741"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rPr>
                <w:rFonts w:ascii="Times New Roman" w:hAnsi="Times New Roman" w:cs="Times New Roman"/>
                <w:sz w:val="20"/>
                <w:szCs w:val="20"/>
              </w:rPr>
            </w:pPr>
            <w:r w:rsidRPr="00034671">
              <w:rPr>
                <w:rFonts w:ascii="Times New Roman" w:hAnsi="Times New Roman" w:cs="Times New Roman"/>
                <w:sz w:val="20"/>
                <w:szCs w:val="20"/>
              </w:rPr>
              <w:t>BRONHOPNEUM</w:t>
            </w:r>
            <w:r w:rsidR="00034671">
              <w:rPr>
                <w:rFonts w:ascii="Times New Roman" w:hAnsi="Times New Roman" w:cs="Times New Roman"/>
                <w:sz w:val="20"/>
                <w:szCs w:val="20"/>
              </w:rPr>
              <w:t>.</w:t>
            </w:r>
          </w:p>
        </w:tc>
        <w:tc>
          <w:tcPr>
            <w:tcW w:w="1445"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713012" w:rsidP="00034671">
            <w:pPr>
              <w:spacing w:line="480" w:lineRule="auto"/>
              <w:jc w:val="center"/>
              <w:rPr>
                <w:rFonts w:ascii="Times New Roman" w:hAnsi="Times New Roman" w:cs="Times New Roman"/>
                <w:sz w:val="20"/>
                <w:szCs w:val="20"/>
              </w:rPr>
            </w:pPr>
          </w:p>
        </w:tc>
        <w:tc>
          <w:tcPr>
            <w:tcW w:w="1865"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b/>
                <w:sz w:val="20"/>
                <w:szCs w:val="20"/>
              </w:rPr>
            </w:pPr>
            <w:r w:rsidRPr="00034671">
              <w:rPr>
                <w:rFonts w:ascii="Times New Roman" w:hAnsi="Times New Roman" w:cs="Times New Roman"/>
                <w:b/>
                <w:sz w:val="20"/>
                <w:szCs w:val="20"/>
              </w:rPr>
              <w:t>17</w:t>
            </w:r>
          </w:p>
        </w:tc>
        <w:tc>
          <w:tcPr>
            <w:tcW w:w="1221"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w:t>
            </w:r>
          </w:p>
        </w:tc>
        <w:tc>
          <w:tcPr>
            <w:tcW w:w="1328"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6</w:t>
            </w:r>
          </w:p>
        </w:tc>
        <w:tc>
          <w:tcPr>
            <w:tcW w:w="147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3</w:t>
            </w:r>
          </w:p>
        </w:tc>
      </w:tr>
      <w:tr w:rsidR="00713012" w:rsidRPr="001D040E" w:rsidTr="00AC2948">
        <w:trPr>
          <w:trHeight w:hRule="exact" w:val="340"/>
        </w:trPr>
        <w:tc>
          <w:tcPr>
            <w:tcW w:w="1741"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1D040E">
            <w:pPr>
              <w:spacing w:line="480" w:lineRule="auto"/>
              <w:rPr>
                <w:rFonts w:ascii="Times New Roman" w:hAnsi="Times New Roman" w:cs="Times New Roman"/>
                <w:sz w:val="20"/>
                <w:szCs w:val="20"/>
              </w:rPr>
            </w:pPr>
            <w:r w:rsidRPr="00034671">
              <w:rPr>
                <w:rFonts w:ascii="Times New Roman" w:hAnsi="Times New Roman" w:cs="Times New Roman"/>
                <w:sz w:val="20"/>
                <w:szCs w:val="20"/>
              </w:rPr>
              <w:t>BRONHITIS</w:t>
            </w:r>
          </w:p>
        </w:tc>
        <w:tc>
          <w:tcPr>
            <w:tcW w:w="1445"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2</w:t>
            </w:r>
          </w:p>
        </w:tc>
        <w:tc>
          <w:tcPr>
            <w:tcW w:w="1865"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w:t>
            </w:r>
          </w:p>
        </w:tc>
        <w:tc>
          <w:tcPr>
            <w:tcW w:w="1221"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b/>
                <w:sz w:val="20"/>
                <w:szCs w:val="20"/>
              </w:rPr>
            </w:pPr>
            <w:r w:rsidRPr="00034671">
              <w:rPr>
                <w:rFonts w:ascii="Times New Roman" w:hAnsi="Times New Roman" w:cs="Times New Roman"/>
                <w:b/>
                <w:sz w:val="20"/>
                <w:szCs w:val="20"/>
              </w:rPr>
              <w:t>12</w:t>
            </w:r>
          </w:p>
        </w:tc>
        <w:tc>
          <w:tcPr>
            <w:tcW w:w="1328"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6</w:t>
            </w:r>
          </w:p>
        </w:tc>
        <w:tc>
          <w:tcPr>
            <w:tcW w:w="147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w:t>
            </w:r>
          </w:p>
        </w:tc>
      </w:tr>
      <w:tr w:rsidR="00713012" w:rsidRPr="001D040E" w:rsidTr="00AC2948">
        <w:trPr>
          <w:trHeight w:hRule="exact" w:val="340"/>
        </w:trPr>
        <w:tc>
          <w:tcPr>
            <w:tcW w:w="1741"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rPr>
                <w:rFonts w:ascii="Times New Roman" w:hAnsi="Times New Roman" w:cs="Times New Roman"/>
                <w:sz w:val="20"/>
                <w:szCs w:val="20"/>
              </w:rPr>
            </w:pPr>
            <w:r w:rsidRPr="00034671">
              <w:rPr>
                <w:rFonts w:ascii="Times New Roman" w:hAnsi="Times New Roman" w:cs="Times New Roman"/>
                <w:sz w:val="20"/>
                <w:szCs w:val="20"/>
              </w:rPr>
              <w:t>H</w:t>
            </w:r>
            <w:r w:rsidR="00034671">
              <w:rPr>
                <w:rFonts w:ascii="Times New Roman" w:hAnsi="Times New Roman" w:cs="Times New Roman"/>
                <w:sz w:val="20"/>
                <w:szCs w:val="20"/>
              </w:rPr>
              <w:t>IPER</w:t>
            </w:r>
            <w:r w:rsidRPr="00034671">
              <w:rPr>
                <w:rFonts w:ascii="Times New Roman" w:hAnsi="Times New Roman" w:cs="Times New Roman"/>
                <w:sz w:val="20"/>
                <w:szCs w:val="20"/>
              </w:rPr>
              <w:t>EMI</w:t>
            </w:r>
            <w:r w:rsidR="00034671">
              <w:rPr>
                <w:rFonts w:ascii="Times New Roman" w:hAnsi="Times New Roman" w:cs="Times New Roman"/>
                <w:sz w:val="20"/>
                <w:szCs w:val="20"/>
              </w:rPr>
              <w:t>J</w:t>
            </w:r>
            <w:r w:rsidRPr="00034671">
              <w:rPr>
                <w:rFonts w:ascii="Times New Roman" w:hAnsi="Times New Roman" w:cs="Times New Roman"/>
                <w:sz w:val="20"/>
                <w:szCs w:val="20"/>
              </w:rPr>
              <w:t>A</w:t>
            </w:r>
          </w:p>
        </w:tc>
        <w:tc>
          <w:tcPr>
            <w:tcW w:w="1445"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w:t>
            </w:r>
          </w:p>
        </w:tc>
        <w:tc>
          <w:tcPr>
            <w:tcW w:w="1865"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5</w:t>
            </w:r>
          </w:p>
        </w:tc>
        <w:tc>
          <w:tcPr>
            <w:tcW w:w="1221"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6</w:t>
            </w:r>
          </w:p>
        </w:tc>
        <w:tc>
          <w:tcPr>
            <w:tcW w:w="1328"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b/>
                <w:sz w:val="20"/>
                <w:szCs w:val="20"/>
              </w:rPr>
            </w:pPr>
            <w:r w:rsidRPr="00034671">
              <w:rPr>
                <w:rFonts w:ascii="Times New Roman" w:hAnsi="Times New Roman" w:cs="Times New Roman"/>
                <w:b/>
                <w:sz w:val="20"/>
                <w:szCs w:val="20"/>
              </w:rPr>
              <w:t>53</w:t>
            </w:r>
          </w:p>
        </w:tc>
        <w:tc>
          <w:tcPr>
            <w:tcW w:w="147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10</w:t>
            </w:r>
          </w:p>
        </w:tc>
      </w:tr>
      <w:tr w:rsidR="00713012" w:rsidRPr="001D040E" w:rsidTr="00AC2948">
        <w:trPr>
          <w:trHeight w:hRule="exact" w:val="340"/>
        </w:trPr>
        <w:tc>
          <w:tcPr>
            <w:tcW w:w="1741"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1D040E">
            <w:pPr>
              <w:spacing w:line="480" w:lineRule="auto"/>
              <w:rPr>
                <w:rFonts w:ascii="Times New Roman" w:hAnsi="Times New Roman" w:cs="Times New Roman"/>
                <w:sz w:val="20"/>
                <w:szCs w:val="20"/>
              </w:rPr>
            </w:pPr>
            <w:r w:rsidRPr="00034671">
              <w:rPr>
                <w:rFonts w:ascii="Times New Roman" w:hAnsi="Times New Roman" w:cs="Times New Roman"/>
                <w:sz w:val="20"/>
                <w:szCs w:val="20"/>
              </w:rPr>
              <w:t>PNEUMONI</w:t>
            </w:r>
            <w:r w:rsidR="00034671">
              <w:rPr>
                <w:rFonts w:ascii="Times New Roman" w:hAnsi="Times New Roman" w:cs="Times New Roman"/>
                <w:sz w:val="20"/>
                <w:szCs w:val="20"/>
              </w:rPr>
              <w:t>J</w:t>
            </w:r>
            <w:r w:rsidRPr="00034671">
              <w:rPr>
                <w:rFonts w:ascii="Times New Roman" w:hAnsi="Times New Roman" w:cs="Times New Roman"/>
                <w:sz w:val="20"/>
                <w:szCs w:val="20"/>
              </w:rPr>
              <w:t>A</w:t>
            </w:r>
          </w:p>
        </w:tc>
        <w:tc>
          <w:tcPr>
            <w:tcW w:w="1445"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w:t>
            </w:r>
          </w:p>
        </w:tc>
        <w:tc>
          <w:tcPr>
            <w:tcW w:w="1865"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3</w:t>
            </w:r>
          </w:p>
        </w:tc>
        <w:tc>
          <w:tcPr>
            <w:tcW w:w="1221"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w:t>
            </w:r>
          </w:p>
        </w:tc>
        <w:tc>
          <w:tcPr>
            <w:tcW w:w="1328" w:type="dxa"/>
            <w:tcBorders>
              <w:top w:val="single" w:sz="4" w:space="0" w:color="000000"/>
              <w:left w:val="single" w:sz="4" w:space="0" w:color="000000"/>
              <w:bottom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6</w:t>
            </w:r>
          </w:p>
        </w:tc>
        <w:tc>
          <w:tcPr>
            <w:tcW w:w="147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tcPr>
          <w:p w:rsidR="00713012" w:rsidRPr="00034671" w:rsidRDefault="00251F0A" w:rsidP="00034671">
            <w:pPr>
              <w:spacing w:line="480" w:lineRule="auto"/>
              <w:jc w:val="center"/>
              <w:rPr>
                <w:rFonts w:ascii="Times New Roman" w:hAnsi="Times New Roman" w:cs="Times New Roman"/>
                <w:b/>
                <w:sz w:val="20"/>
                <w:szCs w:val="20"/>
              </w:rPr>
            </w:pPr>
            <w:r w:rsidRPr="00034671">
              <w:rPr>
                <w:rFonts w:ascii="Times New Roman" w:hAnsi="Times New Roman" w:cs="Times New Roman"/>
                <w:b/>
                <w:sz w:val="20"/>
                <w:szCs w:val="20"/>
              </w:rPr>
              <w:t>18</w:t>
            </w:r>
          </w:p>
        </w:tc>
      </w:tr>
    </w:tbl>
    <w:p w:rsidR="007B78A4" w:rsidRDefault="007B78A4" w:rsidP="001D040E">
      <w:pPr>
        <w:spacing w:line="480" w:lineRule="auto"/>
        <w:rPr>
          <w:rFonts w:ascii="Times New Roman" w:hAnsi="Times New Roman" w:cs="Times New Roman"/>
        </w:rPr>
      </w:pPr>
    </w:p>
    <w:p w:rsidR="007B78A4" w:rsidRDefault="007B78A4">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412D29" w:rsidRDefault="007B78A4" w:rsidP="001D040E">
      <w:pPr>
        <w:spacing w:line="480" w:lineRule="auto"/>
        <w:rPr>
          <w:rFonts w:ascii="Times New Roman" w:hAnsi="Times New Roman" w:cs="Times New Roman"/>
        </w:rPr>
      </w:pPr>
      <w:r>
        <w:rPr>
          <w:rFonts w:ascii="Times New Roman" w:hAnsi="Times New Roman" w:cs="Times New Roman"/>
          <w:noProof/>
          <w:lang w:eastAsia="en-US" w:bidi="ar-SA"/>
        </w:rPr>
        <w:drawing>
          <wp:anchor distT="0" distB="0" distL="114300" distR="114300" simplePos="0" relativeHeight="251654656" behindDoc="0" locked="0" layoutInCell="1" allowOverlap="1">
            <wp:simplePos x="0" y="0"/>
            <wp:positionH relativeFrom="column">
              <wp:posOffset>-38735</wp:posOffset>
            </wp:positionH>
            <wp:positionV relativeFrom="paragraph">
              <wp:posOffset>241300</wp:posOffset>
            </wp:positionV>
            <wp:extent cx="5951220" cy="3133725"/>
            <wp:effectExtent l="19050" t="0" r="11430" b="0"/>
            <wp:wrapNone/>
            <wp:docPr id="13" name="Object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rsidR="00F352EA" w:rsidRDefault="00F352EA" w:rsidP="001D040E">
      <w:pPr>
        <w:spacing w:line="480" w:lineRule="auto"/>
        <w:rPr>
          <w:rFonts w:ascii="Times New Roman" w:hAnsi="Times New Roman" w:cs="Times New Roman"/>
        </w:rPr>
      </w:pPr>
    </w:p>
    <w:p w:rsidR="00713012" w:rsidRPr="001D040E" w:rsidRDefault="00713012" w:rsidP="001D040E">
      <w:pPr>
        <w:spacing w:line="480" w:lineRule="auto"/>
        <w:rPr>
          <w:rFonts w:ascii="Times New Roman" w:hAnsi="Times New Roman" w:cs="Times New Roman"/>
        </w:rPr>
      </w:pPr>
    </w:p>
    <w:p w:rsidR="00713012" w:rsidRPr="001D040E" w:rsidRDefault="00713012" w:rsidP="001D040E">
      <w:pPr>
        <w:spacing w:line="480" w:lineRule="auto"/>
        <w:rPr>
          <w:rFonts w:ascii="Times New Roman" w:hAnsi="Times New Roman" w:cs="Times New Roman"/>
        </w:rPr>
      </w:pPr>
    </w:p>
    <w:p w:rsidR="00474081" w:rsidRDefault="00474081" w:rsidP="00034671">
      <w:pPr>
        <w:spacing w:line="360" w:lineRule="auto"/>
        <w:rPr>
          <w:rFonts w:ascii="Times New Roman" w:hAnsi="Times New Roman" w:cs="Times New Roman"/>
        </w:rPr>
      </w:pPr>
    </w:p>
    <w:p w:rsidR="00474081" w:rsidRDefault="00474081" w:rsidP="00474081">
      <w:pPr>
        <w:spacing w:line="360" w:lineRule="auto"/>
        <w:jc w:val="center"/>
        <w:rPr>
          <w:rFonts w:ascii="Times New Roman" w:hAnsi="Times New Roman" w:cs="Times New Roman"/>
        </w:rPr>
      </w:pPr>
    </w:p>
    <w:p w:rsidR="00474081" w:rsidRDefault="00474081" w:rsidP="00034671">
      <w:pPr>
        <w:spacing w:line="360" w:lineRule="auto"/>
        <w:rPr>
          <w:rFonts w:ascii="Times New Roman" w:hAnsi="Times New Roman" w:cs="Times New Roman"/>
        </w:rPr>
      </w:pPr>
    </w:p>
    <w:p w:rsidR="00474081" w:rsidRDefault="00474081" w:rsidP="00034671">
      <w:pPr>
        <w:spacing w:line="360" w:lineRule="auto"/>
        <w:rPr>
          <w:rFonts w:ascii="Times New Roman" w:hAnsi="Times New Roman" w:cs="Times New Roman"/>
        </w:rPr>
      </w:pPr>
    </w:p>
    <w:p w:rsidR="00474081" w:rsidRDefault="00474081" w:rsidP="00034671">
      <w:pPr>
        <w:spacing w:line="360" w:lineRule="auto"/>
        <w:rPr>
          <w:rFonts w:ascii="Times New Roman" w:hAnsi="Times New Roman" w:cs="Times New Roman"/>
        </w:rPr>
      </w:pPr>
    </w:p>
    <w:p w:rsidR="00474081" w:rsidRDefault="00474081" w:rsidP="00034671">
      <w:pPr>
        <w:spacing w:line="360" w:lineRule="auto"/>
        <w:rPr>
          <w:rFonts w:ascii="Times New Roman" w:hAnsi="Times New Roman" w:cs="Times New Roman"/>
        </w:rPr>
      </w:pPr>
    </w:p>
    <w:p w:rsidR="00474081" w:rsidRDefault="00474081" w:rsidP="00034671">
      <w:pPr>
        <w:spacing w:line="360" w:lineRule="auto"/>
        <w:rPr>
          <w:rFonts w:ascii="Times New Roman" w:hAnsi="Times New Roman" w:cs="Times New Roman"/>
        </w:rPr>
      </w:pPr>
    </w:p>
    <w:p w:rsidR="00474081" w:rsidRDefault="00474081" w:rsidP="00034671">
      <w:pPr>
        <w:spacing w:line="360" w:lineRule="auto"/>
        <w:rPr>
          <w:rFonts w:ascii="Times New Roman" w:hAnsi="Times New Roman" w:cs="Times New Roman"/>
        </w:rPr>
      </w:pPr>
    </w:p>
    <w:p w:rsidR="00034671" w:rsidRPr="00474081" w:rsidRDefault="00954535" w:rsidP="00034671">
      <w:pPr>
        <w:spacing w:line="360" w:lineRule="auto"/>
        <w:rPr>
          <w:rFonts w:ascii="Times New Roman" w:hAnsi="Times New Roman" w:cs="Times New Roman"/>
          <w:i/>
        </w:rPr>
      </w:pPr>
      <w:proofErr w:type="gramStart"/>
      <w:r>
        <w:rPr>
          <w:rFonts w:ascii="Times New Roman" w:hAnsi="Times New Roman" w:cs="Times New Roman"/>
        </w:rPr>
        <w:t xml:space="preserve">Slika </w:t>
      </w:r>
      <w:r w:rsidR="00655EFD">
        <w:rPr>
          <w:rFonts w:ascii="Times New Roman" w:hAnsi="Times New Roman" w:cs="Times New Roman"/>
        </w:rPr>
        <w:t>75</w:t>
      </w:r>
      <w:r w:rsidR="00034671">
        <w:rPr>
          <w:rFonts w:ascii="Times New Roman" w:hAnsi="Times New Roman" w:cs="Times New Roman"/>
        </w:rPr>
        <w:t>.</w:t>
      </w:r>
      <w:proofErr w:type="gramEnd"/>
      <w:r w:rsidR="00034671">
        <w:rPr>
          <w:rFonts w:ascii="Times New Roman" w:hAnsi="Times New Roman" w:cs="Times New Roman"/>
        </w:rPr>
        <w:t xml:space="preserve"> </w:t>
      </w:r>
      <w:r w:rsidR="00034671" w:rsidRPr="002B6EAA">
        <w:rPr>
          <w:rFonts w:ascii="Times New Roman" w:hAnsi="Times New Roman" w:cs="Times New Roman"/>
        </w:rPr>
        <w:t xml:space="preserve">Usporedni prikaz </w:t>
      </w:r>
      <w:r w:rsidR="00474081" w:rsidRPr="002B6EAA">
        <w:rPr>
          <w:rFonts w:ascii="Times New Roman" w:hAnsi="Times New Roman" w:cs="Times New Roman"/>
        </w:rPr>
        <w:t>hiperemije s pneumonijom i bronhitisom kod mačaka</w:t>
      </w:r>
      <w:r w:rsidR="00034671" w:rsidRPr="00474081">
        <w:rPr>
          <w:rFonts w:ascii="Times New Roman" w:hAnsi="Times New Roman" w:cs="Times New Roman"/>
          <w:i/>
        </w:rPr>
        <w:t xml:space="preserve"> </w:t>
      </w:r>
    </w:p>
    <w:p w:rsidR="00713012" w:rsidRPr="001D040E" w:rsidRDefault="00713012" w:rsidP="001D040E">
      <w:pPr>
        <w:spacing w:line="480" w:lineRule="auto"/>
        <w:rPr>
          <w:rFonts w:ascii="Times New Roman" w:hAnsi="Times New Roman" w:cs="Times New Roman"/>
        </w:rPr>
      </w:pPr>
    </w:p>
    <w:p w:rsidR="00713012" w:rsidRPr="002B6EAA" w:rsidRDefault="00CA7289" w:rsidP="00FB1583">
      <w:pPr>
        <w:spacing w:line="480" w:lineRule="auto"/>
        <w:rPr>
          <w:rFonts w:ascii="Times New Roman" w:hAnsi="Times New Roman" w:cs="Times New Roman"/>
        </w:rPr>
      </w:pPr>
      <w:r>
        <w:rPr>
          <w:rFonts w:ascii="Times New Roman" w:hAnsi="Times New Roman" w:cs="Times New Roman"/>
          <w:noProof/>
          <w:lang w:eastAsia="en-US" w:bidi="ar-SA"/>
        </w:rPr>
        <w:drawing>
          <wp:inline distT="0" distB="0" distL="0" distR="0">
            <wp:extent cx="5949315" cy="3443605"/>
            <wp:effectExtent l="19050" t="0" r="0" b="0"/>
            <wp:docPr id="47" name="Object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roofErr w:type="gramStart"/>
      <w:r w:rsidR="00655EFD">
        <w:rPr>
          <w:rFonts w:ascii="Times New Roman" w:hAnsi="Times New Roman" w:cs="Times New Roman"/>
        </w:rPr>
        <w:t>Slika 76</w:t>
      </w:r>
      <w:r w:rsidR="00474081">
        <w:rPr>
          <w:rFonts w:ascii="Times New Roman" w:hAnsi="Times New Roman" w:cs="Times New Roman"/>
        </w:rPr>
        <w:t>.</w:t>
      </w:r>
      <w:proofErr w:type="gramEnd"/>
      <w:r w:rsidR="00474081">
        <w:rPr>
          <w:rFonts w:ascii="Times New Roman" w:hAnsi="Times New Roman" w:cs="Times New Roman"/>
        </w:rPr>
        <w:t xml:space="preserve"> </w:t>
      </w:r>
      <w:r w:rsidR="00474081" w:rsidRPr="002B6EAA">
        <w:rPr>
          <w:rFonts w:ascii="Times New Roman" w:hAnsi="Times New Roman" w:cs="Times New Roman"/>
        </w:rPr>
        <w:t xml:space="preserve">Usporedni prikaz upalnih promjena </w:t>
      </w:r>
      <w:proofErr w:type="gramStart"/>
      <w:r w:rsidR="00474081" w:rsidRPr="002B6EAA">
        <w:rPr>
          <w:rFonts w:ascii="Times New Roman" w:hAnsi="Times New Roman" w:cs="Times New Roman"/>
        </w:rPr>
        <w:t>na</w:t>
      </w:r>
      <w:proofErr w:type="gramEnd"/>
      <w:r w:rsidR="00474081" w:rsidRPr="002B6EAA">
        <w:rPr>
          <w:rFonts w:ascii="Times New Roman" w:hAnsi="Times New Roman" w:cs="Times New Roman"/>
        </w:rPr>
        <w:t xml:space="preserve"> plućima mačaka</w:t>
      </w:r>
    </w:p>
    <w:p w:rsidR="00FB1583" w:rsidRPr="002B6EAA" w:rsidRDefault="00FB1583" w:rsidP="00FB1583">
      <w:pPr>
        <w:spacing w:line="480" w:lineRule="auto"/>
        <w:rPr>
          <w:rFonts w:ascii="Times New Roman" w:hAnsi="Times New Roman" w:cs="Times New Roman"/>
        </w:rPr>
      </w:pPr>
    </w:p>
    <w:p w:rsidR="008C436A" w:rsidRDefault="008C436A" w:rsidP="00866033">
      <w:pPr>
        <w:spacing w:line="360" w:lineRule="auto"/>
        <w:rPr>
          <w:rFonts w:ascii="Times New Roman" w:hAnsi="Times New Roman" w:cs="Times New Roman"/>
        </w:rPr>
      </w:pPr>
    </w:p>
    <w:p w:rsidR="008C436A" w:rsidRDefault="008C436A" w:rsidP="00866033">
      <w:pPr>
        <w:spacing w:line="360" w:lineRule="auto"/>
        <w:rPr>
          <w:rFonts w:ascii="Times New Roman" w:hAnsi="Times New Roman" w:cs="Times New Roman"/>
        </w:rPr>
      </w:pPr>
    </w:p>
    <w:p w:rsidR="00866033" w:rsidRPr="001D040E" w:rsidRDefault="002B6EAA" w:rsidP="00866033">
      <w:pPr>
        <w:spacing w:line="360" w:lineRule="auto"/>
        <w:rPr>
          <w:rFonts w:ascii="Times New Roman" w:hAnsi="Times New Roman" w:cs="Times New Roman"/>
        </w:rPr>
      </w:pPr>
      <w:proofErr w:type="gramStart"/>
      <w:r>
        <w:rPr>
          <w:rFonts w:ascii="Times New Roman" w:hAnsi="Times New Roman" w:cs="Times New Roman"/>
        </w:rPr>
        <w:t>Tablica</w:t>
      </w:r>
      <w:r w:rsidR="00866033">
        <w:rPr>
          <w:rFonts w:ascii="Times New Roman" w:hAnsi="Times New Roman" w:cs="Times New Roman"/>
        </w:rPr>
        <w:t xml:space="preserve"> </w:t>
      </w:r>
      <w:r w:rsidR="008C436A">
        <w:rPr>
          <w:rFonts w:ascii="Times New Roman" w:hAnsi="Times New Roman" w:cs="Times New Roman"/>
        </w:rPr>
        <w:t>60</w:t>
      </w:r>
      <w:r w:rsidR="00866033">
        <w:rPr>
          <w:rFonts w:ascii="Times New Roman" w:hAnsi="Times New Roman" w:cs="Times New Roman"/>
        </w:rPr>
        <w:t>.</w:t>
      </w:r>
      <w:proofErr w:type="gramEnd"/>
      <w:r w:rsidR="00866033">
        <w:rPr>
          <w:rFonts w:ascii="Times New Roman" w:hAnsi="Times New Roman" w:cs="Times New Roman"/>
        </w:rPr>
        <w:t xml:space="preserve"> </w:t>
      </w:r>
      <w:r w:rsidR="00866033" w:rsidRPr="002B6EAA">
        <w:rPr>
          <w:rFonts w:ascii="Times New Roman" w:hAnsi="Times New Roman" w:cs="Times New Roman"/>
        </w:rPr>
        <w:t xml:space="preserve">Usporedba upalnih i neupalnih promjena </w:t>
      </w:r>
      <w:proofErr w:type="gramStart"/>
      <w:r w:rsidR="00866033" w:rsidRPr="002B6EAA">
        <w:rPr>
          <w:rFonts w:ascii="Times New Roman" w:hAnsi="Times New Roman" w:cs="Times New Roman"/>
        </w:rPr>
        <w:t>na</w:t>
      </w:r>
      <w:proofErr w:type="gramEnd"/>
      <w:r w:rsidR="00866033" w:rsidRPr="002B6EAA">
        <w:rPr>
          <w:rFonts w:ascii="Times New Roman" w:hAnsi="Times New Roman" w:cs="Times New Roman"/>
        </w:rPr>
        <w:t xml:space="preserve"> plućima mačaka</w:t>
      </w:r>
      <w:r w:rsidR="00866033">
        <w:rPr>
          <w:rFonts w:ascii="Times New Roman" w:hAnsi="Times New Roman" w:cs="Times New Roman"/>
        </w:rPr>
        <w:t xml:space="preserve"> </w:t>
      </w:r>
    </w:p>
    <w:tbl>
      <w:tblPr>
        <w:tblW w:w="8910" w:type="dxa"/>
        <w:jc w:val="center"/>
        <w:tblInd w:w="-161" w:type="dxa"/>
        <w:tblLayout w:type="fixed"/>
        <w:tblCellMar>
          <w:left w:w="10" w:type="dxa"/>
          <w:right w:w="10" w:type="dxa"/>
        </w:tblCellMar>
        <w:tblLook w:val="04A0"/>
      </w:tblPr>
      <w:tblGrid>
        <w:gridCol w:w="4030"/>
        <w:gridCol w:w="2410"/>
        <w:gridCol w:w="2470"/>
      </w:tblGrid>
      <w:tr w:rsidR="00866033" w:rsidRPr="001D040E" w:rsidTr="005F3A95">
        <w:trPr>
          <w:trHeight w:hRule="exact" w:val="340"/>
          <w:jc w:val="center"/>
        </w:trPr>
        <w:tc>
          <w:tcPr>
            <w:tcW w:w="40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rPr>
                <w:rFonts w:ascii="Times New Roman" w:hAnsi="Times New Roman" w:cs="Times New Roman"/>
                <w:sz w:val="20"/>
                <w:szCs w:val="20"/>
              </w:rPr>
            </w:pPr>
            <w:r w:rsidRPr="00034671">
              <w:rPr>
                <w:rFonts w:ascii="Times New Roman" w:hAnsi="Times New Roman" w:cs="Times New Roman"/>
                <w:sz w:val="20"/>
                <w:szCs w:val="20"/>
              </w:rPr>
              <w:t>DIJAGNOZA</w:t>
            </w:r>
          </w:p>
        </w:tc>
        <w:tc>
          <w:tcPr>
            <w:tcW w:w="24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NEUPALNE PROMJENE</w:t>
            </w: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UPALNE PROMJENE</w:t>
            </w:r>
          </w:p>
        </w:tc>
      </w:tr>
      <w:tr w:rsidR="00866033" w:rsidRPr="001D040E" w:rsidTr="005F3A95">
        <w:trPr>
          <w:trHeight w:hRule="exact" w:val="340"/>
          <w:jc w:val="center"/>
        </w:trPr>
        <w:tc>
          <w:tcPr>
            <w:tcW w:w="40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rPr>
                <w:rFonts w:ascii="Times New Roman" w:hAnsi="Times New Roman" w:cs="Times New Roman"/>
                <w:sz w:val="20"/>
                <w:szCs w:val="20"/>
              </w:rPr>
            </w:pPr>
            <w:r>
              <w:rPr>
                <w:rFonts w:ascii="Times New Roman" w:hAnsi="Times New Roman" w:cs="Times New Roman"/>
                <w:sz w:val="20"/>
                <w:szCs w:val="20"/>
              </w:rPr>
              <w:t>BRON</w:t>
            </w:r>
            <w:r w:rsidRPr="00034671">
              <w:rPr>
                <w:rFonts w:ascii="Times New Roman" w:hAnsi="Times New Roman" w:cs="Times New Roman"/>
                <w:sz w:val="20"/>
                <w:szCs w:val="20"/>
              </w:rPr>
              <w:t>HOPNEUMONI</w:t>
            </w:r>
            <w:r>
              <w:rPr>
                <w:rFonts w:ascii="Times New Roman" w:hAnsi="Times New Roman" w:cs="Times New Roman"/>
                <w:sz w:val="20"/>
                <w:szCs w:val="20"/>
              </w:rPr>
              <w:t>J</w:t>
            </w:r>
            <w:r w:rsidRPr="00034671">
              <w:rPr>
                <w:rFonts w:ascii="Times New Roman" w:hAnsi="Times New Roman" w:cs="Times New Roman"/>
                <w:sz w:val="20"/>
                <w:szCs w:val="20"/>
              </w:rPr>
              <w:t>A</w:t>
            </w:r>
          </w:p>
        </w:tc>
        <w:tc>
          <w:tcPr>
            <w:tcW w:w="24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11</w:t>
            </w: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14</w:t>
            </w:r>
          </w:p>
        </w:tc>
      </w:tr>
      <w:tr w:rsidR="00866033" w:rsidRPr="001D040E" w:rsidTr="005F3A95">
        <w:trPr>
          <w:trHeight w:hRule="exact" w:val="340"/>
          <w:jc w:val="center"/>
        </w:trPr>
        <w:tc>
          <w:tcPr>
            <w:tcW w:w="40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rPr>
                <w:rFonts w:ascii="Times New Roman" w:hAnsi="Times New Roman" w:cs="Times New Roman"/>
                <w:sz w:val="20"/>
                <w:szCs w:val="20"/>
              </w:rPr>
            </w:pPr>
            <w:r w:rsidRPr="00034671">
              <w:rPr>
                <w:rFonts w:ascii="Times New Roman" w:hAnsi="Times New Roman" w:cs="Times New Roman"/>
                <w:sz w:val="20"/>
                <w:szCs w:val="20"/>
              </w:rPr>
              <w:t>PLEURITIS</w:t>
            </w:r>
          </w:p>
        </w:tc>
        <w:tc>
          <w:tcPr>
            <w:tcW w:w="24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4</w:t>
            </w: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7</w:t>
            </w:r>
          </w:p>
        </w:tc>
      </w:tr>
      <w:tr w:rsidR="00866033" w:rsidRPr="001D040E" w:rsidTr="005F3A95">
        <w:trPr>
          <w:trHeight w:hRule="exact" w:val="340"/>
          <w:jc w:val="center"/>
        </w:trPr>
        <w:tc>
          <w:tcPr>
            <w:tcW w:w="40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rPr>
                <w:rFonts w:ascii="Times New Roman" w:hAnsi="Times New Roman" w:cs="Times New Roman"/>
                <w:sz w:val="20"/>
                <w:szCs w:val="20"/>
              </w:rPr>
            </w:pPr>
            <w:r w:rsidRPr="00034671">
              <w:rPr>
                <w:rFonts w:ascii="Times New Roman" w:hAnsi="Times New Roman" w:cs="Times New Roman"/>
                <w:sz w:val="20"/>
                <w:szCs w:val="20"/>
              </w:rPr>
              <w:t>PNEUMONI</w:t>
            </w:r>
            <w:r>
              <w:rPr>
                <w:rFonts w:ascii="Times New Roman" w:hAnsi="Times New Roman" w:cs="Times New Roman"/>
                <w:sz w:val="20"/>
                <w:szCs w:val="20"/>
              </w:rPr>
              <w:t>J</w:t>
            </w:r>
            <w:r w:rsidRPr="00034671">
              <w:rPr>
                <w:rFonts w:ascii="Times New Roman" w:hAnsi="Times New Roman" w:cs="Times New Roman"/>
                <w:sz w:val="20"/>
                <w:szCs w:val="20"/>
              </w:rPr>
              <w:t>A</w:t>
            </w:r>
          </w:p>
        </w:tc>
        <w:tc>
          <w:tcPr>
            <w:tcW w:w="24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24</w:t>
            </w: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29</w:t>
            </w:r>
          </w:p>
        </w:tc>
      </w:tr>
      <w:tr w:rsidR="00866033" w:rsidRPr="001D040E" w:rsidTr="005F3A95">
        <w:trPr>
          <w:trHeight w:hRule="exact" w:val="340"/>
          <w:jc w:val="center"/>
        </w:trPr>
        <w:tc>
          <w:tcPr>
            <w:tcW w:w="40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rPr>
                <w:rFonts w:ascii="Times New Roman" w:hAnsi="Times New Roman" w:cs="Times New Roman"/>
                <w:sz w:val="20"/>
                <w:szCs w:val="20"/>
              </w:rPr>
            </w:pPr>
            <w:r w:rsidRPr="00034671">
              <w:rPr>
                <w:rFonts w:ascii="Times New Roman" w:hAnsi="Times New Roman" w:cs="Times New Roman"/>
                <w:sz w:val="20"/>
                <w:szCs w:val="20"/>
              </w:rPr>
              <w:t>TRAUMA</w:t>
            </w:r>
          </w:p>
        </w:tc>
        <w:tc>
          <w:tcPr>
            <w:tcW w:w="24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17</w:t>
            </w: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4</w:t>
            </w:r>
          </w:p>
        </w:tc>
      </w:tr>
      <w:tr w:rsidR="00866033" w:rsidRPr="001D040E" w:rsidTr="005F3A95">
        <w:trPr>
          <w:trHeight w:hRule="exact" w:val="340"/>
          <w:jc w:val="center"/>
        </w:trPr>
        <w:tc>
          <w:tcPr>
            <w:tcW w:w="40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rPr>
                <w:rFonts w:ascii="Times New Roman" w:hAnsi="Times New Roman" w:cs="Times New Roman"/>
                <w:sz w:val="20"/>
                <w:szCs w:val="20"/>
              </w:rPr>
            </w:pPr>
            <w:r w:rsidRPr="00034671">
              <w:rPr>
                <w:rFonts w:ascii="Times New Roman" w:hAnsi="Times New Roman" w:cs="Times New Roman"/>
                <w:sz w:val="20"/>
                <w:szCs w:val="20"/>
              </w:rPr>
              <w:t>TUMORI</w:t>
            </w:r>
          </w:p>
        </w:tc>
        <w:tc>
          <w:tcPr>
            <w:tcW w:w="24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21</w:t>
            </w: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7</w:t>
            </w:r>
          </w:p>
        </w:tc>
      </w:tr>
      <w:tr w:rsidR="00866033" w:rsidRPr="001D040E" w:rsidTr="005F3A95">
        <w:trPr>
          <w:trHeight w:hRule="exact" w:val="340"/>
          <w:jc w:val="center"/>
        </w:trPr>
        <w:tc>
          <w:tcPr>
            <w:tcW w:w="40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rPr>
                <w:rFonts w:ascii="Times New Roman" w:hAnsi="Times New Roman" w:cs="Times New Roman"/>
                <w:sz w:val="20"/>
                <w:szCs w:val="20"/>
              </w:rPr>
            </w:pPr>
            <w:r w:rsidRPr="00034671">
              <w:rPr>
                <w:rFonts w:ascii="Times New Roman" w:hAnsi="Times New Roman" w:cs="Times New Roman"/>
                <w:sz w:val="20"/>
                <w:szCs w:val="20"/>
              </w:rPr>
              <w:t>ZATAJIVANJE BUBREGA</w:t>
            </w:r>
          </w:p>
        </w:tc>
        <w:tc>
          <w:tcPr>
            <w:tcW w:w="24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38</w:t>
            </w: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15</w:t>
            </w:r>
          </w:p>
        </w:tc>
      </w:tr>
      <w:tr w:rsidR="00866033" w:rsidRPr="001D040E" w:rsidTr="005F3A95">
        <w:trPr>
          <w:trHeight w:hRule="exact" w:val="340"/>
          <w:jc w:val="center"/>
        </w:trPr>
        <w:tc>
          <w:tcPr>
            <w:tcW w:w="40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rPr>
                <w:rFonts w:ascii="Times New Roman" w:hAnsi="Times New Roman" w:cs="Times New Roman"/>
                <w:sz w:val="20"/>
                <w:szCs w:val="20"/>
              </w:rPr>
            </w:pPr>
            <w:r w:rsidRPr="00034671">
              <w:rPr>
                <w:rFonts w:ascii="Times New Roman" w:hAnsi="Times New Roman" w:cs="Times New Roman"/>
                <w:sz w:val="20"/>
                <w:szCs w:val="20"/>
              </w:rPr>
              <w:t>ZATAJIVANJE SRCA</w:t>
            </w:r>
          </w:p>
        </w:tc>
        <w:tc>
          <w:tcPr>
            <w:tcW w:w="24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43</w:t>
            </w: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16</w:t>
            </w:r>
          </w:p>
        </w:tc>
      </w:tr>
      <w:tr w:rsidR="00866033" w:rsidRPr="001D040E" w:rsidTr="005F3A95">
        <w:trPr>
          <w:trHeight w:hRule="exact" w:val="340"/>
          <w:jc w:val="center"/>
        </w:trPr>
        <w:tc>
          <w:tcPr>
            <w:tcW w:w="403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rPr>
                <w:rFonts w:ascii="Times New Roman" w:hAnsi="Times New Roman" w:cs="Times New Roman"/>
                <w:sz w:val="20"/>
                <w:szCs w:val="20"/>
              </w:rPr>
            </w:pPr>
            <w:r w:rsidRPr="00034671">
              <w:rPr>
                <w:rFonts w:ascii="Times New Roman" w:hAnsi="Times New Roman" w:cs="Times New Roman"/>
                <w:sz w:val="20"/>
                <w:szCs w:val="20"/>
              </w:rPr>
              <w:t>UKUPNO</w:t>
            </w:r>
          </w:p>
        </w:tc>
        <w:tc>
          <w:tcPr>
            <w:tcW w:w="24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148</w:t>
            </w: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6033" w:rsidRPr="00034671" w:rsidRDefault="00866033" w:rsidP="005F3A95">
            <w:pPr>
              <w:spacing w:line="480" w:lineRule="auto"/>
              <w:jc w:val="center"/>
              <w:rPr>
                <w:rFonts w:ascii="Times New Roman" w:hAnsi="Times New Roman" w:cs="Times New Roman"/>
                <w:sz w:val="20"/>
                <w:szCs w:val="20"/>
              </w:rPr>
            </w:pPr>
            <w:r w:rsidRPr="00034671">
              <w:rPr>
                <w:rFonts w:ascii="Times New Roman" w:hAnsi="Times New Roman" w:cs="Times New Roman"/>
                <w:sz w:val="20"/>
                <w:szCs w:val="20"/>
              </w:rPr>
              <w:t>82</w:t>
            </w:r>
          </w:p>
        </w:tc>
      </w:tr>
    </w:tbl>
    <w:p w:rsidR="00713012" w:rsidRPr="00AC2948" w:rsidRDefault="00713012" w:rsidP="001D040E">
      <w:pPr>
        <w:spacing w:line="480" w:lineRule="auto"/>
        <w:rPr>
          <w:rFonts w:ascii="Times New Roman" w:hAnsi="Times New Roman" w:cs="Times New Roman"/>
        </w:rPr>
      </w:pPr>
    </w:p>
    <w:p w:rsidR="00AC2948" w:rsidRDefault="00AC2948" w:rsidP="001D040E">
      <w:pPr>
        <w:spacing w:line="480" w:lineRule="auto"/>
        <w:rPr>
          <w:rFonts w:ascii="Times New Roman" w:hAnsi="Times New Roman" w:cs="Times New Roman"/>
        </w:rPr>
      </w:pPr>
    </w:p>
    <w:p w:rsidR="00412D29" w:rsidRDefault="00412D29" w:rsidP="001D040E">
      <w:pPr>
        <w:spacing w:line="480" w:lineRule="auto"/>
        <w:rPr>
          <w:rFonts w:ascii="Times New Roman" w:hAnsi="Times New Roman" w:cs="Times New Roman"/>
        </w:rPr>
      </w:pPr>
    </w:p>
    <w:p w:rsidR="00AC2948" w:rsidRPr="001D040E" w:rsidRDefault="00AC2948" w:rsidP="001D040E">
      <w:pPr>
        <w:spacing w:line="480" w:lineRule="auto"/>
        <w:rPr>
          <w:rFonts w:ascii="Times New Roman" w:hAnsi="Times New Roman" w:cs="Times New Roman"/>
        </w:rPr>
      </w:pPr>
    </w:p>
    <w:p w:rsidR="00866033" w:rsidRPr="00903499" w:rsidRDefault="00866033" w:rsidP="000A6E73">
      <w:pPr>
        <w:spacing w:line="480" w:lineRule="auto"/>
        <w:ind w:firstLine="708"/>
        <w:rPr>
          <w:rFonts w:ascii="Times New Roman" w:hAnsi="Times New Roman" w:cs="Times New Roman"/>
          <w:b/>
        </w:rPr>
      </w:pPr>
      <w:r w:rsidRPr="00903499">
        <w:rPr>
          <w:rFonts w:ascii="Times New Roman" w:hAnsi="Times New Roman" w:cs="Times New Roman"/>
          <w:b/>
        </w:rPr>
        <w:t>PREGLED MAČAKA KOD KOJIH SU RAĐENI BAKTERIOLOŠKE ODNOSNO PARAZITOLOŠKE ANALIZE</w:t>
      </w:r>
    </w:p>
    <w:p w:rsidR="00866033" w:rsidRDefault="00866033" w:rsidP="00866033">
      <w:pPr>
        <w:spacing w:line="480" w:lineRule="auto"/>
        <w:ind w:firstLine="708"/>
        <w:jc w:val="both"/>
        <w:rPr>
          <w:rFonts w:ascii="Times New Roman" w:hAnsi="Times New Roman" w:cs="Times New Roman"/>
        </w:rPr>
      </w:pPr>
      <w:r>
        <w:rPr>
          <w:rFonts w:ascii="Times New Roman" w:hAnsi="Times New Roman" w:cs="Times New Roman"/>
        </w:rPr>
        <w:t xml:space="preserve">Bakteriološki nalaz rađen je kod 25 mačaka, </w:t>
      </w:r>
      <w:proofErr w:type="gramStart"/>
      <w:r>
        <w:rPr>
          <w:rFonts w:ascii="Times New Roman" w:hAnsi="Times New Roman" w:cs="Times New Roman"/>
        </w:rPr>
        <w:t>od</w:t>
      </w:r>
      <w:proofErr w:type="gramEnd"/>
      <w:r>
        <w:rPr>
          <w:rFonts w:ascii="Times New Roman" w:hAnsi="Times New Roman" w:cs="Times New Roman"/>
        </w:rPr>
        <w:t xml:space="preserve"> kojih je kod </w:t>
      </w:r>
      <w:r w:rsidR="00F4227F">
        <w:rPr>
          <w:rFonts w:ascii="Times New Roman" w:hAnsi="Times New Roman" w:cs="Times New Roman"/>
        </w:rPr>
        <w:t>tri</w:t>
      </w:r>
      <w:r>
        <w:rPr>
          <w:rFonts w:ascii="Times New Roman" w:hAnsi="Times New Roman" w:cs="Times New Roman"/>
        </w:rPr>
        <w:t xml:space="preserve"> potvrđen i parazitološki nalaz. Neke </w:t>
      </w:r>
      <w:proofErr w:type="gramStart"/>
      <w:r>
        <w:rPr>
          <w:rFonts w:ascii="Times New Roman" w:hAnsi="Times New Roman" w:cs="Times New Roman"/>
        </w:rPr>
        <w:t>od</w:t>
      </w:r>
      <w:proofErr w:type="gramEnd"/>
      <w:r>
        <w:rPr>
          <w:rFonts w:ascii="Times New Roman" w:hAnsi="Times New Roman" w:cs="Times New Roman"/>
        </w:rPr>
        <w:t xml:space="preserve"> mačaka imale su više različitih patogenih mikroorganizama. Kod </w:t>
      </w:r>
      <w:r w:rsidRPr="001D040E">
        <w:rPr>
          <w:rFonts w:ascii="Times New Roman" w:hAnsi="Times New Roman" w:cs="Times New Roman"/>
        </w:rPr>
        <w:t>18 mačaka</w:t>
      </w:r>
      <w:r>
        <w:rPr>
          <w:rFonts w:ascii="Times New Roman" w:hAnsi="Times New Roman" w:cs="Times New Roman"/>
        </w:rPr>
        <w:t xml:space="preserve"> odnosno 72</w:t>
      </w:r>
      <w:r w:rsidRPr="001D040E">
        <w:rPr>
          <w:rFonts w:ascii="Times New Roman" w:hAnsi="Times New Roman" w:cs="Times New Roman"/>
        </w:rPr>
        <w:t>%</w:t>
      </w:r>
      <w:r>
        <w:rPr>
          <w:rFonts w:ascii="Times New Roman" w:hAnsi="Times New Roman" w:cs="Times New Roman"/>
        </w:rPr>
        <w:t>,</w:t>
      </w:r>
      <w:r w:rsidRPr="001D040E">
        <w:rPr>
          <w:rFonts w:ascii="Times New Roman" w:hAnsi="Times New Roman" w:cs="Times New Roman"/>
        </w:rPr>
        <w:t xml:space="preserve"> </w:t>
      </w:r>
      <w:r>
        <w:rPr>
          <w:rFonts w:ascii="Times New Roman" w:hAnsi="Times New Roman" w:cs="Times New Roman"/>
        </w:rPr>
        <w:t>starost</w:t>
      </w:r>
      <w:r w:rsidRPr="001D040E">
        <w:rPr>
          <w:rFonts w:ascii="Times New Roman" w:hAnsi="Times New Roman" w:cs="Times New Roman"/>
        </w:rPr>
        <w:t xml:space="preserve"> je </w:t>
      </w:r>
      <w:r>
        <w:rPr>
          <w:rFonts w:ascii="Times New Roman" w:hAnsi="Times New Roman" w:cs="Times New Roman"/>
        </w:rPr>
        <w:t xml:space="preserve">bila </w:t>
      </w:r>
      <w:r w:rsidRPr="001D040E">
        <w:rPr>
          <w:rFonts w:ascii="Times New Roman" w:hAnsi="Times New Roman" w:cs="Times New Roman"/>
        </w:rPr>
        <w:t xml:space="preserve">do </w:t>
      </w:r>
      <w:r>
        <w:rPr>
          <w:rFonts w:ascii="Times New Roman" w:hAnsi="Times New Roman" w:cs="Times New Roman"/>
        </w:rPr>
        <w:t>dvije</w:t>
      </w:r>
      <w:r w:rsidRPr="001D040E">
        <w:rPr>
          <w:rFonts w:ascii="Times New Roman" w:hAnsi="Times New Roman" w:cs="Times New Roman"/>
        </w:rPr>
        <w:t xml:space="preserve"> godine života.</w:t>
      </w:r>
      <w:r w:rsidRPr="00750889">
        <w:rPr>
          <w:rFonts w:ascii="Times New Roman" w:hAnsi="Times New Roman" w:cs="Times New Roman"/>
        </w:rPr>
        <w:t xml:space="preserve"> </w:t>
      </w:r>
      <w:r>
        <w:rPr>
          <w:rFonts w:ascii="Times New Roman" w:hAnsi="Times New Roman" w:cs="Times New Roman"/>
        </w:rPr>
        <w:t xml:space="preserve"> </w:t>
      </w:r>
    </w:p>
    <w:p w:rsidR="00866033" w:rsidRPr="001D040E" w:rsidRDefault="00866033" w:rsidP="00866033">
      <w:pPr>
        <w:spacing w:line="480" w:lineRule="auto"/>
        <w:ind w:firstLine="708"/>
        <w:rPr>
          <w:rFonts w:ascii="Times New Roman" w:hAnsi="Times New Roman" w:cs="Times New Roman"/>
        </w:rPr>
      </w:pPr>
    </w:p>
    <w:p w:rsidR="00866033" w:rsidRPr="001D040E" w:rsidRDefault="007A7F42" w:rsidP="00866033">
      <w:pPr>
        <w:spacing w:line="480" w:lineRule="auto"/>
        <w:rPr>
          <w:rFonts w:ascii="Times New Roman" w:hAnsi="Times New Roman" w:cs="Times New Roman"/>
        </w:rPr>
      </w:pPr>
      <w:proofErr w:type="gramStart"/>
      <w:r>
        <w:rPr>
          <w:rFonts w:ascii="Times New Roman" w:hAnsi="Times New Roman" w:cs="Times New Roman"/>
        </w:rPr>
        <w:t xml:space="preserve">Tablica </w:t>
      </w:r>
      <w:r w:rsidR="00866033">
        <w:rPr>
          <w:rFonts w:ascii="Times New Roman" w:hAnsi="Times New Roman" w:cs="Times New Roman"/>
        </w:rPr>
        <w:t>6</w:t>
      </w:r>
      <w:r w:rsidR="008C436A">
        <w:rPr>
          <w:rFonts w:ascii="Times New Roman" w:hAnsi="Times New Roman" w:cs="Times New Roman"/>
        </w:rPr>
        <w:t>1</w:t>
      </w:r>
      <w:r w:rsidR="00866033">
        <w:rPr>
          <w:rFonts w:ascii="Times New Roman" w:hAnsi="Times New Roman" w:cs="Times New Roman"/>
        </w:rPr>
        <w:t>.</w:t>
      </w:r>
      <w:proofErr w:type="gramEnd"/>
      <w:r w:rsidR="00866033">
        <w:rPr>
          <w:rFonts w:ascii="Times New Roman" w:hAnsi="Times New Roman" w:cs="Times New Roman"/>
        </w:rPr>
        <w:t xml:space="preserve"> </w:t>
      </w:r>
      <w:r w:rsidR="00866033" w:rsidRPr="002B6EAA">
        <w:rPr>
          <w:rFonts w:ascii="Times New Roman" w:hAnsi="Times New Roman" w:cs="Times New Roman"/>
        </w:rPr>
        <w:t>Usporedni pregled bakterioloških nalaza mačaka i starosti</w:t>
      </w:r>
    </w:p>
    <w:tbl>
      <w:tblPr>
        <w:tblW w:w="9360" w:type="dxa"/>
        <w:tblInd w:w="108" w:type="dxa"/>
        <w:tblLayout w:type="fixed"/>
        <w:tblCellMar>
          <w:left w:w="10" w:type="dxa"/>
          <w:right w:w="10" w:type="dxa"/>
        </w:tblCellMar>
        <w:tblLook w:val="04A0"/>
      </w:tblPr>
      <w:tblGrid>
        <w:gridCol w:w="2901"/>
        <w:gridCol w:w="509"/>
        <w:gridCol w:w="561"/>
        <w:gridCol w:w="562"/>
        <w:gridCol w:w="562"/>
        <w:gridCol w:w="562"/>
        <w:gridCol w:w="562"/>
        <w:gridCol w:w="562"/>
        <w:gridCol w:w="562"/>
        <w:gridCol w:w="562"/>
        <w:gridCol w:w="1455"/>
      </w:tblGrid>
      <w:tr w:rsidR="00866033" w:rsidRPr="001D040E" w:rsidTr="0057701A">
        <w:trPr>
          <w:trHeight w:hRule="exact" w:val="603"/>
        </w:trPr>
        <w:tc>
          <w:tcPr>
            <w:tcW w:w="2901"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866033" w:rsidRPr="008C436A" w:rsidRDefault="00866033" w:rsidP="005F3A95">
            <w:pPr>
              <w:rPr>
                <w:rFonts w:ascii="Times New Roman" w:hAnsi="Times New Roman" w:cs="Times New Roman"/>
                <w:sz w:val="20"/>
                <w:szCs w:val="20"/>
              </w:rPr>
            </w:pPr>
            <w:r w:rsidRPr="008C436A">
              <w:rPr>
                <w:rFonts w:ascii="Times New Roman" w:hAnsi="Times New Roman" w:cs="Times New Roman"/>
                <w:sz w:val="20"/>
                <w:szCs w:val="20"/>
              </w:rPr>
              <w:t xml:space="preserve">BAKTERIOLOŠKI NALAZ /STAROST (GODINE) </w:t>
            </w:r>
          </w:p>
        </w:tc>
        <w:tc>
          <w:tcPr>
            <w:tcW w:w="509"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0</w:t>
            </w:r>
          </w:p>
        </w:tc>
        <w:tc>
          <w:tcPr>
            <w:tcW w:w="5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1</w:t>
            </w:r>
          </w:p>
        </w:tc>
        <w:tc>
          <w:tcPr>
            <w:tcW w:w="5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2</w:t>
            </w:r>
          </w:p>
        </w:tc>
        <w:tc>
          <w:tcPr>
            <w:tcW w:w="5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3</w:t>
            </w:r>
          </w:p>
        </w:tc>
        <w:tc>
          <w:tcPr>
            <w:tcW w:w="5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4</w:t>
            </w:r>
          </w:p>
        </w:tc>
        <w:tc>
          <w:tcPr>
            <w:tcW w:w="5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9</w:t>
            </w:r>
          </w:p>
        </w:tc>
        <w:tc>
          <w:tcPr>
            <w:tcW w:w="5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10</w:t>
            </w:r>
          </w:p>
        </w:tc>
        <w:tc>
          <w:tcPr>
            <w:tcW w:w="5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12</w:t>
            </w:r>
          </w:p>
        </w:tc>
        <w:tc>
          <w:tcPr>
            <w:tcW w:w="56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15</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ZBROJ</w:t>
            </w:r>
          </w:p>
        </w:tc>
      </w:tr>
      <w:tr w:rsidR="00866033" w:rsidRPr="001D040E" w:rsidTr="0057701A">
        <w:trPr>
          <w:trHeight w:val="346"/>
        </w:trPr>
        <w:tc>
          <w:tcPr>
            <w:tcW w:w="290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rPr>
                <w:rFonts w:ascii="Times New Roman" w:hAnsi="Times New Roman" w:cs="Times New Roman"/>
                <w:sz w:val="20"/>
                <w:szCs w:val="20"/>
              </w:rPr>
            </w:pPr>
            <w:r w:rsidRPr="00DD523D">
              <w:rPr>
                <w:rFonts w:ascii="Times New Roman" w:hAnsi="Times New Roman" w:cs="Times New Roman"/>
                <w:sz w:val="20"/>
                <w:szCs w:val="20"/>
              </w:rPr>
              <w:t>BACILLUS SP.</w:t>
            </w:r>
          </w:p>
        </w:tc>
        <w:tc>
          <w:tcPr>
            <w:tcW w:w="509" w:type="dxa"/>
            <w:tcBorders>
              <w:left w:val="single" w:sz="4" w:space="0" w:color="000000"/>
              <w:bottom w:val="single" w:sz="4" w:space="0" w:color="000000"/>
            </w:tcBorders>
            <w:tcMar>
              <w:top w:w="0" w:type="dxa"/>
              <w:left w:w="11" w:type="dxa"/>
              <w:bottom w:w="0" w:type="dxa"/>
              <w:right w:w="11" w:type="dxa"/>
            </w:tcMar>
            <w:vAlign w:val="bottom"/>
          </w:tcPr>
          <w:p w:rsidR="00866033" w:rsidRPr="00DD523D" w:rsidRDefault="00866033" w:rsidP="005F3A95">
            <w:pPr>
              <w:jc w:val="center"/>
              <w:rPr>
                <w:rFonts w:ascii="Times New Roman" w:hAnsi="Times New Roman" w:cs="Times New Roman"/>
                <w:sz w:val="20"/>
                <w:szCs w:val="20"/>
              </w:rPr>
            </w:pPr>
          </w:p>
        </w:tc>
        <w:tc>
          <w:tcPr>
            <w:tcW w:w="56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r>
      <w:tr w:rsidR="00866033" w:rsidRPr="001D040E" w:rsidTr="0057701A">
        <w:trPr>
          <w:trHeight w:val="346"/>
        </w:trPr>
        <w:tc>
          <w:tcPr>
            <w:tcW w:w="290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rPr>
                <w:rFonts w:ascii="Times New Roman" w:hAnsi="Times New Roman" w:cs="Times New Roman"/>
                <w:sz w:val="20"/>
                <w:szCs w:val="20"/>
              </w:rPr>
            </w:pPr>
            <w:r w:rsidRPr="00DD523D">
              <w:rPr>
                <w:rFonts w:ascii="Times New Roman" w:hAnsi="Times New Roman" w:cs="Times New Roman"/>
                <w:sz w:val="20"/>
                <w:szCs w:val="20"/>
              </w:rPr>
              <w:t>E. COLI</w:t>
            </w:r>
          </w:p>
        </w:tc>
        <w:tc>
          <w:tcPr>
            <w:tcW w:w="509" w:type="dxa"/>
            <w:tcBorders>
              <w:left w:val="single" w:sz="4" w:space="0" w:color="000000"/>
              <w:bottom w:val="single" w:sz="4" w:space="0" w:color="000000"/>
            </w:tcBorders>
            <w:tcMar>
              <w:top w:w="0" w:type="dxa"/>
              <w:left w:w="11" w:type="dxa"/>
              <w:bottom w:w="0" w:type="dxa"/>
              <w:right w:w="11"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4</w:t>
            </w:r>
          </w:p>
        </w:tc>
        <w:tc>
          <w:tcPr>
            <w:tcW w:w="56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2</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11</w:t>
            </w:r>
          </w:p>
        </w:tc>
      </w:tr>
      <w:tr w:rsidR="00866033" w:rsidRPr="001D040E" w:rsidTr="0057701A">
        <w:trPr>
          <w:trHeight w:val="346"/>
        </w:trPr>
        <w:tc>
          <w:tcPr>
            <w:tcW w:w="290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rPr>
                <w:rFonts w:ascii="Times New Roman" w:hAnsi="Times New Roman" w:cs="Times New Roman"/>
                <w:sz w:val="20"/>
                <w:szCs w:val="20"/>
              </w:rPr>
            </w:pPr>
            <w:r w:rsidRPr="00DD523D">
              <w:rPr>
                <w:rFonts w:ascii="Times New Roman" w:hAnsi="Times New Roman" w:cs="Times New Roman"/>
                <w:sz w:val="20"/>
                <w:szCs w:val="20"/>
              </w:rPr>
              <w:t>MICROCOCCUS SP.</w:t>
            </w:r>
          </w:p>
        </w:tc>
        <w:tc>
          <w:tcPr>
            <w:tcW w:w="509" w:type="dxa"/>
            <w:tcBorders>
              <w:left w:val="single" w:sz="4" w:space="0" w:color="000000"/>
              <w:bottom w:val="single" w:sz="4" w:space="0" w:color="000000"/>
            </w:tcBorders>
            <w:tcMar>
              <w:top w:w="0" w:type="dxa"/>
              <w:left w:w="11" w:type="dxa"/>
              <w:bottom w:w="0" w:type="dxa"/>
              <w:right w:w="11" w:type="dxa"/>
            </w:tcMar>
            <w:vAlign w:val="bottom"/>
          </w:tcPr>
          <w:p w:rsidR="00866033" w:rsidRPr="00DD523D" w:rsidRDefault="00866033" w:rsidP="005F3A95">
            <w:pPr>
              <w:jc w:val="center"/>
              <w:rPr>
                <w:rFonts w:ascii="Times New Roman" w:hAnsi="Times New Roman" w:cs="Times New Roman"/>
                <w:sz w:val="20"/>
                <w:szCs w:val="20"/>
              </w:rPr>
            </w:pPr>
          </w:p>
        </w:tc>
        <w:tc>
          <w:tcPr>
            <w:tcW w:w="56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r>
      <w:tr w:rsidR="00866033" w:rsidRPr="001D040E" w:rsidTr="0057701A">
        <w:trPr>
          <w:trHeight w:val="346"/>
        </w:trPr>
        <w:tc>
          <w:tcPr>
            <w:tcW w:w="290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rPr>
                <w:rFonts w:ascii="Times New Roman" w:hAnsi="Times New Roman" w:cs="Times New Roman"/>
                <w:sz w:val="20"/>
                <w:szCs w:val="20"/>
              </w:rPr>
            </w:pPr>
            <w:r w:rsidRPr="00DD523D">
              <w:rPr>
                <w:rFonts w:ascii="Times New Roman" w:hAnsi="Times New Roman" w:cs="Times New Roman"/>
                <w:sz w:val="20"/>
                <w:szCs w:val="20"/>
              </w:rPr>
              <w:t>PASTEURELLA SP.</w:t>
            </w:r>
          </w:p>
        </w:tc>
        <w:tc>
          <w:tcPr>
            <w:tcW w:w="509" w:type="dxa"/>
            <w:tcBorders>
              <w:left w:val="single" w:sz="4" w:space="0" w:color="000000"/>
              <w:bottom w:val="single" w:sz="4" w:space="0" w:color="000000"/>
            </w:tcBorders>
            <w:tcMar>
              <w:top w:w="0" w:type="dxa"/>
              <w:left w:w="11" w:type="dxa"/>
              <w:bottom w:w="0" w:type="dxa"/>
              <w:right w:w="11"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2</w:t>
            </w:r>
          </w:p>
        </w:tc>
      </w:tr>
      <w:tr w:rsidR="00866033" w:rsidRPr="001D040E" w:rsidTr="0057701A">
        <w:trPr>
          <w:trHeight w:val="346"/>
        </w:trPr>
        <w:tc>
          <w:tcPr>
            <w:tcW w:w="290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rPr>
                <w:rFonts w:ascii="Times New Roman" w:hAnsi="Times New Roman" w:cs="Times New Roman"/>
                <w:sz w:val="20"/>
                <w:szCs w:val="20"/>
              </w:rPr>
            </w:pPr>
            <w:r w:rsidRPr="00DD523D">
              <w:rPr>
                <w:rFonts w:ascii="Times New Roman" w:hAnsi="Times New Roman" w:cs="Times New Roman"/>
                <w:sz w:val="20"/>
                <w:szCs w:val="20"/>
              </w:rPr>
              <w:t>PASTEURELLA SP. - PASTEURELLA MULTOCIDA</w:t>
            </w:r>
          </w:p>
        </w:tc>
        <w:tc>
          <w:tcPr>
            <w:tcW w:w="509" w:type="dxa"/>
            <w:tcBorders>
              <w:left w:val="single" w:sz="4" w:space="0" w:color="000000"/>
              <w:bottom w:val="single" w:sz="4" w:space="0" w:color="000000"/>
            </w:tcBorders>
            <w:tcMar>
              <w:top w:w="0" w:type="dxa"/>
              <w:left w:w="11" w:type="dxa"/>
              <w:bottom w:w="0" w:type="dxa"/>
              <w:right w:w="11"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2</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4</w:t>
            </w:r>
          </w:p>
        </w:tc>
      </w:tr>
      <w:tr w:rsidR="00866033" w:rsidRPr="001D040E" w:rsidTr="0057701A">
        <w:trPr>
          <w:trHeight w:val="346"/>
        </w:trPr>
        <w:tc>
          <w:tcPr>
            <w:tcW w:w="290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rPr>
                <w:rFonts w:ascii="Times New Roman" w:hAnsi="Times New Roman" w:cs="Times New Roman"/>
                <w:sz w:val="20"/>
                <w:szCs w:val="20"/>
              </w:rPr>
            </w:pPr>
            <w:r w:rsidRPr="00DD523D">
              <w:rPr>
                <w:rFonts w:ascii="Times New Roman" w:hAnsi="Times New Roman" w:cs="Times New Roman"/>
                <w:sz w:val="20"/>
                <w:szCs w:val="20"/>
              </w:rPr>
              <w:t>PROTEUS SP.</w:t>
            </w:r>
          </w:p>
        </w:tc>
        <w:tc>
          <w:tcPr>
            <w:tcW w:w="509" w:type="dxa"/>
            <w:tcBorders>
              <w:left w:val="single" w:sz="4" w:space="0" w:color="000000"/>
              <w:bottom w:val="single" w:sz="4" w:space="0" w:color="000000"/>
            </w:tcBorders>
            <w:tcMar>
              <w:top w:w="0" w:type="dxa"/>
              <w:left w:w="11" w:type="dxa"/>
              <w:bottom w:w="0" w:type="dxa"/>
              <w:right w:w="11"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4</w:t>
            </w:r>
          </w:p>
        </w:tc>
      </w:tr>
      <w:tr w:rsidR="00866033" w:rsidRPr="001D040E" w:rsidTr="0057701A">
        <w:trPr>
          <w:trHeight w:val="346"/>
        </w:trPr>
        <w:tc>
          <w:tcPr>
            <w:tcW w:w="290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rPr>
                <w:rFonts w:ascii="Times New Roman" w:hAnsi="Times New Roman" w:cs="Times New Roman"/>
                <w:sz w:val="20"/>
                <w:szCs w:val="20"/>
              </w:rPr>
            </w:pPr>
            <w:r w:rsidRPr="00DD523D">
              <w:rPr>
                <w:rFonts w:ascii="Times New Roman" w:hAnsi="Times New Roman" w:cs="Times New Roman"/>
                <w:sz w:val="20"/>
                <w:szCs w:val="20"/>
              </w:rPr>
              <w:t>PROTEUS SP. - PROTEUS MIRABILIS</w:t>
            </w:r>
          </w:p>
        </w:tc>
        <w:tc>
          <w:tcPr>
            <w:tcW w:w="509" w:type="dxa"/>
            <w:tcBorders>
              <w:left w:val="single" w:sz="4" w:space="0" w:color="000000"/>
              <w:bottom w:val="single" w:sz="4" w:space="0" w:color="000000"/>
            </w:tcBorders>
            <w:tcMar>
              <w:top w:w="0" w:type="dxa"/>
              <w:left w:w="11" w:type="dxa"/>
              <w:bottom w:w="0" w:type="dxa"/>
              <w:right w:w="11" w:type="dxa"/>
            </w:tcMar>
            <w:vAlign w:val="bottom"/>
          </w:tcPr>
          <w:p w:rsidR="00866033" w:rsidRPr="00DD523D" w:rsidRDefault="00866033" w:rsidP="005F3A95">
            <w:pPr>
              <w:jc w:val="center"/>
              <w:rPr>
                <w:rFonts w:ascii="Times New Roman" w:hAnsi="Times New Roman" w:cs="Times New Roman"/>
                <w:sz w:val="20"/>
                <w:szCs w:val="20"/>
              </w:rPr>
            </w:pPr>
          </w:p>
        </w:tc>
        <w:tc>
          <w:tcPr>
            <w:tcW w:w="56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r>
      <w:tr w:rsidR="00866033" w:rsidRPr="001D040E" w:rsidTr="0057701A">
        <w:trPr>
          <w:trHeight w:val="346"/>
        </w:trPr>
        <w:tc>
          <w:tcPr>
            <w:tcW w:w="290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rPr>
                <w:rFonts w:ascii="Times New Roman" w:hAnsi="Times New Roman" w:cs="Times New Roman"/>
                <w:sz w:val="20"/>
                <w:szCs w:val="20"/>
              </w:rPr>
            </w:pPr>
            <w:r w:rsidRPr="00DD523D">
              <w:rPr>
                <w:rFonts w:ascii="Times New Roman" w:hAnsi="Times New Roman" w:cs="Times New Roman"/>
                <w:sz w:val="20"/>
                <w:szCs w:val="20"/>
              </w:rPr>
              <w:t>PSEUDOMONAS SP. - PSEUDOMONAS AERUGINOSA</w:t>
            </w:r>
          </w:p>
        </w:tc>
        <w:tc>
          <w:tcPr>
            <w:tcW w:w="509" w:type="dxa"/>
            <w:tcBorders>
              <w:left w:val="single" w:sz="4" w:space="0" w:color="000000"/>
              <w:bottom w:val="single" w:sz="4" w:space="0" w:color="000000"/>
            </w:tcBorders>
            <w:tcMar>
              <w:top w:w="0" w:type="dxa"/>
              <w:left w:w="11" w:type="dxa"/>
              <w:bottom w:w="0" w:type="dxa"/>
              <w:right w:w="11"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3</w:t>
            </w:r>
          </w:p>
        </w:tc>
      </w:tr>
      <w:tr w:rsidR="00866033" w:rsidRPr="001D040E" w:rsidTr="0057701A">
        <w:trPr>
          <w:trHeight w:val="346"/>
        </w:trPr>
        <w:tc>
          <w:tcPr>
            <w:tcW w:w="290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rPr>
                <w:rFonts w:ascii="Times New Roman" w:hAnsi="Times New Roman" w:cs="Times New Roman"/>
                <w:sz w:val="20"/>
                <w:szCs w:val="20"/>
              </w:rPr>
            </w:pPr>
            <w:r w:rsidRPr="00DD523D">
              <w:rPr>
                <w:rFonts w:ascii="Times New Roman" w:hAnsi="Times New Roman" w:cs="Times New Roman"/>
                <w:sz w:val="20"/>
                <w:szCs w:val="20"/>
              </w:rPr>
              <w:t>SHIGELLA</w:t>
            </w:r>
          </w:p>
        </w:tc>
        <w:tc>
          <w:tcPr>
            <w:tcW w:w="509" w:type="dxa"/>
            <w:tcBorders>
              <w:left w:val="single" w:sz="4" w:space="0" w:color="000000"/>
              <w:bottom w:val="single" w:sz="4" w:space="0" w:color="000000"/>
            </w:tcBorders>
            <w:tcMar>
              <w:top w:w="0" w:type="dxa"/>
              <w:left w:w="11" w:type="dxa"/>
              <w:bottom w:w="0" w:type="dxa"/>
              <w:right w:w="11" w:type="dxa"/>
            </w:tcMar>
            <w:vAlign w:val="bottom"/>
          </w:tcPr>
          <w:p w:rsidR="00866033" w:rsidRPr="00DD523D" w:rsidRDefault="00866033" w:rsidP="005F3A95">
            <w:pPr>
              <w:jc w:val="center"/>
              <w:rPr>
                <w:rFonts w:ascii="Times New Roman" w:hAnsi="Times New Roman" w:cs="Times New Roman"/>
                <w:sz w:val="20"/>
                <w:szCs w:val="20"/>
              </w:rPr>
            </w:pPr>
          </w:p>
        </w:tc>
        <w:tc>
          <w:tcPr>
            <w:tcW w:w="56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r>
      <w:tr w:rsidR="00866033" w:rsidRPr="001D040E" w:rsidTr="0057701A">
        <w:trPr>
          <w:trHeight w:val="346"/>
        </w:trPr>
        <w:tc>
          <w:tcPr>
            <w:tcW w:w="290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rPr>
                <w:rFonts w:ascii="Times New Roman" w:hAnsi="Times New Roman" w:cs="Times New Roman"/>
                <w:sz w:val="20"/>
                <w:szCs w:val="20"/>
              </w:rPr>
            </w:pPr>
            <w:r w:rsidRPr="00DD523D">
              <w:rPr>
                <w:rFonts w:ascii="Times New Roman" w:hAnsi="Times New Roman" w:cs="Times New Roman"/>
                <w:sz w:val="20"/>
                <w:szCs w:val="20"/>
              </w:rPr>
              <w:t>STAPHYLOCOCCUS SP.</w:t>
            </w:r>
          </w:p>
        </w:tc>
        <w:tc>
          <w:tcPr>
            <w:tcW w:w="509" w:type="dxa"/>
            <w:tcBorders>
              <w:left w:val="single" w:sz="4" w:space="0" w:color="000000"/>
              <w:bottom w:val="single" w:sz="4" w:space="0" w:color="000000"/>
            </w:tcBorders>
            <w:tcMar>
              <w:top w:w="0" w:type="dxa"/>
              <w:left w:w="11" w:type="dxa"/>
              <w:bottom w:w="0" w:type="dxa"/>
              <w:right w:w="11"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2</w:t>
            </w:r>
          </w:p>
        </w:tc>
      </w:tr>
      <w:tr w:rsidR="00866033" w:rsidRPr="001D040E" w:rsidTr="0057701A">
        <w:trPr>
          <w:trHeight w:val="346"/>
        </w:trPr>
        <w:tc>
          <w:tcPr>
            <w:tcW w:w="290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rPr>
                <w:rFonts w:ascii="Times New Roman" w:hAnsi="Times New Roman" w:cs="Times New Roman"/>
                <w:sz w:val="20"/>
                <w:szCs w:val="20"/>
              </w:rPr>
            </w:pPr>
            <w:r w:rsidRPr="00DD523D">
              <w:rPr>
                <w:rFonts w:ascii="Times New Roman" w:hAnsi="Times New Roman" w:cs="Times New Roman"/>
                <w:sz w:val="20"/>
                <w:szCs w:val="20"/>
              </w:rPr>
              <w:t>STREPTOCOCCUS SP.</w:t>
            </w:r>
          </w:p>
        </w:tc>
        <w:tc>
          <w:tcPr>
            <w:tcW w:w="509" w:type="dxa"/>
            <w:tcBorders>
              <w:left w:val="single" w:sz="4" w:space="0" w:color="000000"/>
              <w:bottom w:val="single" w:sz="4" w:space="0" w:color="000000"/>
            </w:tcBorders>
            <w:tcMar>
              <w:top w:w="0" w:type="dxa"/>
              <w:left w:w="11" w:type="dxa"/>
              <w:bottom w:w="0" w:type="dxa"/>
              <w:right w:w="11"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1"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1</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DD523D" w:rsidRDefault="00866033" w:rsidP="005F3A95">
            <w:pPr>
              <w:jc w:val="center"/>
              <w:rPr>
                <w:rFonts w:ascii="Times New Roman" w:hAnsi="Times New Roman" w:cs="Times New Roman"/>
                <w:sz w:val="20"/>
                <w:szCs w:val="20"/>
              </w:rPr>
            </w:pPr>
            <w:r w:rsidRPr="00DD523D">
              <w:rPr>
                <w:rFonts w:ascii="Times New Roman" w:hAnsi="Times New Roman" w:cs="Times New Roman"/>
                <w:sz w:val="20"/>
                <w:szCs w:val="20"/>
              </w:rPr>
              <w:t>5</w:t>
            </w:r>
          </w:p>
        </w:tc>
      </w:tr>
      <w:tr w:rsidR="00866033" w:rsidRPr="001D040E" w:rsidTr="0057701A">
        <w:trPr>
          <w:trHeight w:val="346"/>
        </w:trPr>
        <w:tc>
          <w:tcPr>
            <w:tcW w:w="2901" w:type="dxa"/>
            <w:tcBorders>
              <w:left w:val="single" w:sz="4" w:space="0" w:color="000000"/>
              <w:bottom w:val="single" w:sz="4" w:space="0" w:color="000000"/>
            </w:tcBorders>
            <w:tcMar>
              <w:top w:w="0" w:type="dxa"/>
              <w:left w:w="108" w:type="dxa"/>
              <w:bottom w:w="0" w:type="dxa"/>
              <w:right w:w="108" w:type="dxa"/>
            </w:tcMar>
            <w:vAlign w:val="bottom"/>
          </w:tcPr>
          <w:p w:rsidR="00866033" w:rsidRPr="008C436A" w:rsidRDefault="00866033" w:rsidP="005F3A95">
            <w:pPr>
              <w:rPr>
                <w:rFonts w:ascii="Times New Roman" w:hAnsi="Times New Roman" w:cs="Times New Roman"/>
                <w:sz w:val="20"/>
                <w:szCs w:val="20"/>
              </w:rPr>
            </w:pPr>
            <w:r w:rsidRPr="008C436A">
              <w:rPr>
                <w:rFonts w:ascii="Times New Roman" w:hAnsi="Times New Roman" w:cs="Times New Roman"/>
                <w:sz w:val="20"/>
                <w:szCs w:val="20"/>
              </w:rPr>
              <w:t>UKUPNO</w:t>
            </w:r>
          </w:p>
        </w:tc>
        <w:tc>
          <w:tcPr>
            <w:tcW w:w="509" w:type="dxa"/>
            <w:tcBorders>
              <w:left w:val="single" w:sz="4" w:space="0" w:color="000000"/>
              <w:bottom w:val="single" w:sz="4" w:space="0" w:color="000000"/>
            </w:tcBorders>
            <w:tcMar>
              <w:top w:w="0" w:type="dxa"/>
              <w:left w:w="11" w:type="dxa"/>
              <w:bottom w:w="0" w:type="dxa"/>
              <w:right w:w="11" w:type="dxa"/>
            </w:tcMar>
            <w:vAlign w:val="bottom"/>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10</w:t>
            </w:r>
          </w:p>
        </w:tc>
        <w:tc>
          <w:tcPr>
            <w:tcW w:w="561" w:type="dxa"/>
            <w:tcBorders>
              <w:left w:val="single" w:sz="4" w:space="0" w:color="000000"/>
              <w:bottom w:val="single" w:sz="4" w:space="0" w:color="000000"/>
            </w:tcBorders>
            <w:tcMar>
              <w:top w:w="0" w:type="dxa"/>
              <w:left w:w="108" w:type="dxa"/>
              <w:bottom w:w="0" w:type="dxa"/>
              <w:right w:w="108" w:type="dxa"/>
            </w:tcMar>
            <w:vAlign w:val="bottom"/>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8</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4</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2</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2</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2</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3</w:t>
            </w:r>
          </w:p>
        </w:tc>
        <w:tc>
          <w:tcPr>
            <w:tcW w:w="562" w:type="dxa"/>
            <w:tcBorders>
              <w:left w:val="single" w:sz="4" w:space="0" w:color="000000"/>
              <w:bottom w:val="single" w:sz="4" w:space="0" w:color="000000"/>
            </w:tcBorders>
            <w:tcMar>
              <w:top w:w="0" w:type="dxa"/>
              <w:left w:w="108" w:type="dxa"/>
              <w:bottom w:w="0" w:type="dxa"/>
              <w:right w:w="108" w:type="dxa"/>
            </w:tcMar>
            <w:vAlign w:val="bottom"/>
          </w:tcPr>
          <w:p w:rsidR="00866033" w:rsidRPr="008C436A" w:rsidRDefault="00866033" w:rsidP="005F3A95">
            <w:pPr>
              <w:jc w:val="center"/>
              <w:rPr>
                <w:rFonts w:ascii="Times New Roman" w:hAnsi="Times New Roman" w:cs="Times New Roman"/>
                <w:sz w:val="20"/>
                <w:szCs w:val="20"/>
              </w:rPr>
            </w:pPr>
            <w:r w:rsidRPr="008C436A">
              <w:rPr>
                <w:rFonts w:ascii="Times New Roman" w:hAnsi="Times New Roman" w:cs="Times New Roman"/>
                <w:sz w:val="20"/>
                <w:szCs w:val="20"/>
              </w:rPr>
              <w:t>3</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8C436A" w:rsidRDefault="00866033" w:rsidP="005F3A95">
            <w:pPr>
              <w:jc w:val="center"/>
              <w:rPr>
                <w:rFonts w:ascii="Times New Roman" w:hAnsi="Times New Roman" w:cs="Times New Roman"/>
                <w:bCs/>
                <w:sz w:val="20"/>
                <w:szCs w:val="20"/>
              </w:rPr>
            </w:pPr>
            <w:r w:rsidRPr="008C436A">
              <w:rPr>
                <w:rFonts w:ascii="Times New Roman" w:hAnsi="Times New Roman" w:cs="Times New Roman"/>
                <w:bCs/>
                <w:sz w:val="20"/>
                <w:szCs w:val="20"/>
              </w:rPr>
              <w:t>35</w:t>
            </w:r>
          </w:p>
        </w:tc>
      </w:tr>
      <w:tr w:rsidR="00866033" w:rsidRPr="001D040E" w:rsidTr="0057701A">
        <w:trPr>
          <w:trHeight w:hRule="exact" w:val="187"/>
        </w:trPr>
        <w:tc>
          <w:tcPr>
            <w:tcW w:w="9360" w:type="dxa"/>
            <w:gridSpan w:val="11"/>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8C436A" w:rsidRDefault="00866033" w:rsidP="005F3A95">
            <w:pPr>
              <w:jc w:val="center"/>
              <w:rPr>
                <w:rFonts w:ascii="Times New Roman" w:hAnsi="Times New Roman" w:cs="Times New Roman"/>
                <w:sz w:val="20"/>
                <w:szCs w:val="20"/>
              </w:rPr>
            </w:pPr>
          </w:p>
        </w:tc>
      </w:tr>
      <w:tr w:rsidR="00866033" w:rsidRPr="001D040E" w:rsidTr="0057701A">
        <w:trPr>
          <w:trHeight w:hRule="exact" w:val="943"/>
        </w:trPr>
        <w:tc>
          <w:tcPr>
            <w:tcW w:w="2901" w:type="dxa"/>
            <w:tcBorders>
              <w:left w:val="single" w:sz="4" w:space="0" w:color="000000"/>
              <w:bottom w:val="single" w:sz="4" w:space="0" w:color="000000"/>
            </w:tcBorders>
            <w:tcMar>
              <w:top w:w="0" w:type="dxa"/>
              <w:left w:w="108" w:type="dxa"/>
              <w:bottom w:w="0" w:type="dxa"/>
              <w:right w:w="108" w:type="dxa"/>
            </w:tcMar>
            <w:vAlign w:val="bottom"/>
          </w:tcPr>
          <w:p w:rsidR="00866033" w:rsidRPr="000A6E73" w:rsidRDefault="00866033" w:rsidP="005F3A95">
            <w:pPr>
              <w:rPr>
                <w:rFonts w:ascii="Times New Roman" w:hAnsi="Times New Roman" w:cs="Times New Roman"/>
                <w:sz w:val="20"/>
                <w:szCs w:val="20"/>
              </w:rPr>
            </w:pPr>
            <w:r w:rsidRPr="000A6E73">
              <w:rPr>
                <w:rFonts w:ascii="Times New Roman" w:hAnsi="Times New Roman" w:cs="Times New Roman"/>
                <w:sz w:val="20"/>
                <w:szCs w:val="20"/>
              </w:rPr>
              <w:t>BROJ MAČAKA PO STAROSTI</w:t>
            </w:r>
            <w:r w:rsidR="00E2340C" w:rsidRPr="000A6E73">
              <w:rPr>
                <w:rFonts w:ascii="Times New Roman" w:hAnsi="Times New Roman" w:cs="Times New Roman"/>
                <w:sz w:val="20"/>
                <w:szCs w:val="20"/>
              </w:rPr>
              <w:t xml:space="preserve"> S POZITIVNIM BAKTERIOLOŠKIM NALAZOM</w:t>
            </w:r>
          </w:p>
        </w:tc>
        <w:tc>
          <w:tcPr>
            <w:tcW w:w="509" w:type="dxa"/>
            <w:tcBorders>
              <w:left w:val="single" w:sz="4" w:space="0" w:color="000000"/>
              <w:bottom w:val="single" w:sz="4" w:space="0" w:color="000000"/>
            </w:tcBorders>
            <w:tcMar>
              <w:top w:w="0" w:type="dxa"/>
              <w:left w:w="11" w:type="dxa"/>
              <w:bottom w:w="0" w:type="dxa"/>
              <w:right w:w="11" w:type="dxa"/>
            </w:tcMar>
            <w:vAlign w:val="center"/>
          </w:tcPr>
          <w:p w:rsidR="00866033" w:rsidRPr="000A6E73" w:rsidRDefault="00866033" w:rsidP="005F3A95">
            <w:pPr>
              <w:jc w:val="center"/>
              <w:rPr>
                <w:rFonts w:ascii="Times New Roman" w:hAnsi="Times New Roman" w:cs="Times New Roman"/>
                <w:sz w:val="20"/>
                <w:szCs w:val="20"/>
              </w:rPr>
            </w:pPr>
            <w:r w:rsidRPr="000A6E73">
              <w:rPr>
                <w:rFonts w:ascii="Times New Roman" w:hAnsi="Times New Roman" w:cs="Times New Roman"/>
                <w:sz w:val="20"/>
                <w:szCs w:val="20"/>
              </w:rPr>
              <w:t>7</w:t>
            </w:r>
          </w:p>
        </w:tc>
        <w:tc>
          <w:tcPr>
            <w:tcW w:w="561" w:type="dxa"/>
            <w:tcBorders>
              <w:left w:val="single" w:sz="4" w:space="0" w:color="000000"/>
              <w:bottom w:val="single" w:sz="4" w:space="0" w:color="000000"/>
            </w:tcBorders>
            <w:tcMar>
              <w:top w:w="0" w:type="dxa"/>
              <w:left w:w="108" w:type="dxa"/>
              <w:bottom w:w="0" w:type="dxa"/>
              <w:right w:w="108" w:type="dxa"/>
            </w:tcMar>
            <w:vAlign w:val="center"/>
          </w:tcPr>
          <w:p w:rsidR="00866033" w:rsidRPr="000A6E73" w:rsidRDefault="00866033" w:rsidP="005F3A95">
            <w:pPr>
              <w:jc w:val="center"/>
              <w:rPr>
                <w:rFonts w:ascii="Times New Roman" w:hAnsi="Times New Roman" w:cs="Times New Roman"/>
                <w:sz w:val="20"/>
                <w:szCs w:val="20"/>
              </w:rPr>
            </w:pPr>
            <w:r w:rsidRPr="000A6E73">
              <w:rPr>
                <w:rFonts w:ascii="Times New Roman" w:hAnsi="Times New Roman" w:cs="Times New Roman"/>
                <w:sz w:val="20"/>
                <w:szCs w:val="20"/>
              </w:rPr>
              <w:t>5</w:t>
            </w:r>
          </w:p>
        </w:tc>
        <w:tc>
          <w:tcPr>
            <w:tcW w:w="562" w:type="dxa"/>
            <w:tcBorders>
              <w:left w:val="single" w:sz="4" w:space="0" w:color="000000"/>
              <w:bottom w:val="single" w:sz="4" w:space="0" w:color="000000"/>
            </w:tcBorders>
            <w:tcMar>
              <w:top w:w="0" w:type="dxa"/>
              <w:left w:w="108" w:type="dxa"/>
              <w:bottom w:w="0" w:type="dxa"/>
              <w:right w:w="108" w:type="dxa"/>
            </w:tcMar>
            <w:vAlign w:val="center"/>
          </w:tcPr>
          <w:p w:rsidR="00866033" w:rsidRPr="000A6E73" w:rsidRDefault="00866033" w:rsidP="005F3A95">
            <w:pPr>
              <w:jc w:val="center"/>
              <w:rPr>
                <w:rFonts w:ascii="Times New Roman" w:hAnsi="Times New Roman" w:cs="Times New Roman"/>
                <w:sz w:val="20"/>
                <w:szCs w:val="20"/>
              </w:rPr>
            </w:pPr>
            <w:r w:rsidRPr="000A6E73">
              <w:rPr>
                <w:rFonts w:ascii="Times New Roman" w:hAnsi="Times New Roman" w:cs="Times New Roman"/>
                <w:sz w:val="20"/>
                <w:szCs w:val="20"/>
              </w:rPr>
              <w:t>6</w:t>
            </w:r>
          </w:p>
        </w:tc>
        <w:tc>
          <w:tcPr>
            <w:tcW w:w="562" w:type="dxa"/>
            <w:tcBorders>
              <w:left w:val="single" w:sz="4" w:space="0" w:color="000000"/>
              <w:bottom w:val="single" w:sz="4" w:space="0" w:color="000000"/>
            </w:tcBorders>
            <w:tcMar>
              <w:top w:w="0" w:type="dxa"/>
              <w:left w:w="108" w:type="dxa"/>
              <w:bottom w:w="0" w:type="dxa"/>
              <w:right w:w="108" w:type="dxa"/>
            </w:tcMar>
            <w:vAlign w:val="center"/>
          </w:tcPr>
          <w:p w:rsidR="00866033" w:rsidRPr="000A6E73" w:rsidRDefault="00866033" w:rsidP="005F3A95">
            <w:pPr>
              <w:jc w:val="center"/>
              <w:rPr>
                <w:rFonts w:ascii="Times New Roman" w:hAnsi="Times New Roman" w:cs="Times New Roman"/>
                <w:sz w:val="20"/>
                <w:szCs w:val="20"/>
              </w:rPr>
            </w:pPr>
            <w:r w:rsidRPr="000A6E73">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center"/>
          </w:tcPr>
          <w:p w:rsidR="00866033" w:rsidRPr="000A6E73" w:rsidRDefault="00866033" w:rsidP="005F3A95">
            <w:pPr>
              <w:jc w:val="center"/>
              <w:rPr>
                <w:rFonts w:ascii="Times New Roman" w:hAnsi="Times New Roman" w:cs="Times New Roman"/>
                <w:sz w:val="20"/>
                <w:szCs w:val="20"/>
              </w:rPr>
            </w:pPr>
            <w:r w:rsidRPr="000A6E73">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center"/>
          </w:tcPr>
          <w:p w:rsidR="00866033" w:rsidRPr="000A6E73" w:rsidRDefault="00866033" w:rsidP="005F3A95">
            <w:pPr>
              <w:jc w:val="center"/>
              <w:rPr>
                <w:rFonts w:ascii="Times New Roman" w:hAnsi="Times New Roman" w:cs="Times New Roman"/>
                <w:sz w:val="20"/>
                <w:szCs w:val="20"/>
              </w:rPr>
            </w:pPr>
            <w:r w:rsidRPr="000A6E73">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center"/>
          </w:tcPr>
          <w:p w:rsidR="00866033" w:rsidRPr="000A6E73" w:rsidRDefault="00866033" w:rsidP="005F3A95">
            <w:pPr>
              <w:jc w:val="center"/>
              <w:rPr>
                <w:rFonts w:ascii="Times New Roman" w:hAnsi="Times New Roman" w:cs="Times New Roman"/>
                <w:sz w:val="20"/>
                <w:szCs w:val="20"/>
              </w:rPr>
            </w:pPr>
            <w:r w:rsidRPr="000A6E73">
              <w:rPr>
                <w:rFonts w:ascii="Times New Roman" w:hAnsi="Times New Roman" w:cs="Times New Roman"/>
                <w:sz w:val="20"/>
                <w:szCs w:val="20"/>
              </w:rPr>
              <w:t>1</w:t>
            </w:r>
          </w:p>
        </w:tc>
        <w:tc>
          <w:tcPr>
            <w:tcW w:w="562" w:type="dxa"/>
            <w:tcBorders>
              <w:left w:val="single" w:sz="4" w:space="0" w:color="000000"/>
              <w:bottom w:val="single" w:sz="4" w:space="0" w:color="000000"/>
            </w:tcBorders>
            <w:tcMar>
              <w:top w:w="0" w:type="dxa"/>
              <w:left w:w="108" w:type="dxa"/>
              <w:bottom w:w="0" w:type="dxa"/>
              <w:right w:w="108" w:type="dxa"/>
            </w:tcMar>
            <w:vAlign w:val="center"/>
          </w:tcPr>
          <w:p w:rsidR="00866033" w:rsidRPr="000A6E73" w:rsidRDefault="00866033" w:rsidP="005F3A95">
            <w:pPr>
              <w:jc w:val="center"/>
              <w:rPr>
                <w:rFonts w:ascii="Times New Roman" w:hAnsi="Times New Roman" w:cs="Times New Roman"/>
                <w:sz w:val="20"/>
                <w:szCs w:val="20"/>
              </w:rPr>
            </w:pPr>
            <w:r w:rsidRPr="000A6E73">
              <w:rPr>
                <w:rFonts w:ascii="Times New Roman" w:hAnsi="Times New Roman" w:cs="Times New Roman"/>
                <w:sz w:val="20"/>
                <w:szCs w:val="20"/>
              </w:rPr>
              <w:t>2</w:t>
            </w:r>
          </w:p>
        </w:tc>
        <w:tc>
          <w:tcPr>
            <w:tcW w:w="562" w:type="dxa"/>
            <w:tcBorders>
              <w:left w:val="single" w:sz="4" w:space="0" w:color="000000"/>
              <w:bottom w:val="single" w:sz="4" w:space="0" w:color="000000"/>
            </w:tcBorders>
            <w:tcMar>
              <w:top w:w="0" w:type="dxa"/>
              <w:left w:w="108" w:type="dxa"/>
              <w:bottom w:w="0" w:type="dxa"/>
              <w:right w:w="108" w:type="dxa"/>
            </w:tcMar>
            <w:vAlign w:val="center"/>
          </w:tcPr>
          <w:p w:rsidR="00866033" w:rsidRPr="000A6E73" w:rsidRDefault="00866033" w:rsidP="005F3A95">
            <w:pPr>
              <w:jc w:val="center"/>
              <w:rPr>
                <w:rFonts w:ascii="Times New Roman" w:hAnsi="Times New Roman" w:cs="Times New Roman"/>
                <w:sz w:val="20"/>
                <w:szCs w:val="20"/>
              </w:rPr>
            </w:pPr>
            <w:r w:rsidRPr="000A6E73">
              <w:rPr>
                <w:rFonts w:ascii="Times New Roman" w:hAnsi="Times New Roman" w:cs="Times New Roman"/>
                <w:sz w:val="20"/>
                <w:szCs w:val="20"/>
              </w:rPr>
              <w:t>1</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6033" w:rsidRPr="000A6E73" w:rsidRDefault="00866033" w:rsidP="005F3A95">
            <w:pPr>
              <w:jc w:val="center"/>
              <w:rPr>
                <w:rFonts w:ascii="Times New Roman" w:hAnsi="Times New Roman" w:cs="Times New Roman"/>
                <w:bCs/>
                <w:sz w:val="20"/>
                <w:szCs w:val="20"/>
              </w:rPr>
            </w:pPr>
            <w:r w:rsidRPr="000A6E73">
              <w:rPr>
                <w:rFonts w:ascii="Times New Roman" w:hAnsi="Times New Roman" w:cs="Times New Roman"/>
                <w:bCs/>
                <w:sz w:val="20"/>
                <w:szCs w:val="20"/>
              </w:rPr>
              <w:t>25</w:t>
            </w:r>
          </w:p>
        </w:tc>
      </w:tr>
    </w:tbl>
    <w:p w:rsidR="00866033" w:rsidRPr="001D040E" w:rsidRDefault="00866033" w:rsidP="00866033">
      <w:pPr>
        <w:spacing w:line="480" w:lineRule="auto"/>
        <w:rPr>
          <w:rFonts w:ascii="Times New Roman" w:hAnsi="Times New Roman" w:cs="Times New Roman"/>
        </w:rPr>
      </w:pPr>
    </w:p>
    <w:p w:rsidR="00866033" w:rsidRDefault="00866033" w:rsidP="00866033">
      <w:pPr>
        <w:spacing w:line="480" w:lineRule="auto"/>
        <w:ind w:firstLine="708"/>
        <w:jc w:val="both"/>
        <w:rPr>
          <w:rFonts w:ascii="Times New Roman" w:hAnsi="Times New Roman" w:cs="Times New Roman"/>
        </w:rPr>
      </w:pPr>
      <w:proofErr w:type="gramStart"/>
      <w:r w:rsidRPr="001D040E">
        <w:rPr>
          <w:rFonts w:ascii="Times New Roman" w:hAnsi="Times New Roman" w:cs="Times New Roman"/>
        </w:rPr>
        <w:t xml:space="preserve">U ukupnom uzorku </w:t>
      </w:r>
      <w:r>
        <w:rPr>
          <w:rFonts w:ascii="Times New Roman" w:hAnsi="Times New Roman" w:cs="Times New Roman"/>
        </w:rPr>
        <w:t xml:space="preserve">bilo </w:t>
      </w:r>
      <w:r w:rsidRPr="001D040E">
        <w:rPr>
          <w:rFonts w:ascii="Times New Roman" w:hAnsi="Times New Roman" w:cs="Times New Roman"/>
        </w:rPr>
        <w:t xml:space="preserve">je </w:t>
      </w:r>
      <w:r>
        <w:rPr>
          <w:rFonts w:ascii="Times New Roman" w:hAnsi="Times New Roman" w:cs="Times New Roman"/>
        </w:rPr>
        <w:t>10 pozitivnih parazitoloških</w:t>
      </w:r>
      <w:r w:rsidRPr="001D040E">
        <w:rPr>
          <w:rFonts w:ascii="Times New Roman" w:hAnsi="Times New Roman" w:cs="Times New Roman"/>
        </w:rPr>
        <w:t xml:space="preserve"> nalaza.</w:t>
      </w:r>
      <w:proofErr w:type="gramEnd"/>
      <w:r w:rsidRPr="00750889">
        <w:rPr>
          <w:rFonts w:ascii="Times New Roman" w:hAnsi="Times New Roman" w:cs="Times New Roman"/>
        </w:rPr>
        <w:t xml:space="preserve"> </w:t>
      </w:r>
      <w:proofErr w:type="gramStart"/>
      <w:r>
        <w:rPr>
          <w:rFonts w:ascii="Times New Roman" w:hAnsi="Times New Roman" w:cs="Times New Roman"/>
        </w:rPr>
        <w:t>Od</w:t>
      </w:r>
      <w:proofErr w:type="gramEnd"/>
      <w:r>
        <w:rPr>
          <w:rFonts w:ascii="Times New Roman" w:hAnsi="Times New Roman" w:cs="Times New Roman"/>
        </w:rPr>
        <w:t xml:space="preserve"> toga su kod tri mačke potvrđene i bakterije. U 70% slučajeva radilo se o mačkama do godinu </w:t>
      </w:r>
      <w:proofErr w:type="gramStart"/>
      <w:r>
        <w:rPr>
          <w:rFonts w:ascii="Times New Roman" w:hAnsi="Times New Roman" w:cs="Times New Roman"/>
        </w:rPr>
        <w:t>dana</w:t>
      </w:r>
      <w:proofErr w:type="gramEnd"/>
      <w:r>
        <w:rPr>
          <w:rFonts w:ascii="Times New Roman" w:hAnsi="Times New Roman" w:cs="Times New Roman"/>
        </w:rPr>
        <w:t xml:space="preserve"> starosti.</w:t>
      </w:r>
    </w:p>
    <w:p w:rsidR="00866033" w:rsidRPr="001D040E" w:rsidRDefault="00866033" w:rsidP="00866033">
      <w:pPr>
        <w:spacing w:line="480" w:lineRule="auto"/>
        <w:jc w:val="both"/>
        <w:rPr>
          <w:rFonts w:ascii="Times New Roman" w:hAnsi="Times New Roman" w:cs="Times New Roman"/>
        </w:rPr>
      </w:pPr>
      <w:proofErr w:type="gramStart"/>
      <w:r>
        <w:rPr>
          <w:rFonts w:ascii="Times New Roman" w:hAnsi="Times New Roman" w:cs="Times New Roman"/>
        </w:rPr>
        <w:t>Tablice 6</w:t>
      </w:r>
      <w:r w:rsidR="008C436A">
        <w:rPr>
          <w:rFonts w:ascii="Times New Roman" w:hAnsi="Times New Roman" w:cs="Times New Roman"/>
        </w:rPr>
        <w:t>2</w:t>
      </w:r>
      <w:r>
        <w:rPr>
          <w:rFonts w:ascii="Times New Roman" w:hAnsi="Times New Roman" w:cs="Times New Roman"/>
        </w:rPr>
        <w:t>.</w:t>
      </w:r>
      <w:proofErr w:type="gramEnd"/>
      <w:r>
        <w:rPr>
          <w:rFonts w:ascii="Times New Roman" w:hAnsi="Times New Roman" w:cs="Times New Roman"/>
        </w:rPr>
        <w:t xml:space="preserve"> </w:t>
      </w:r>
      <w:r w:rsidRPr="002B6EAA">
        <w:rPr>
          <w:rFonts w:ascii="Times New Roman" w:hAnsi="Times New Roman" w:cs="Times New Roman"/>
        </w:rPr>
        <w:t xml:space="preserve">Pregled vrste parazita </w:t>
      </w:r>
      <w:proofErr w:type="gramStart"/>
      <w:r w:rsidRPr="002B6EAA">
        <w:rPr>
          <w:rFonts w:ascii="Times New Roman" w:hAnsi="Times New Roman" w:cs="Times New Roman"/>
        </w:rPr>
        <w:t>te</w:t>
      </w:r>
      <w:proofErr w:type="gramEnd"/>
      <w:r w:rsidRPr="002B6EAA">
        <w:rPr>
          <w:rFonts w:ascii="Times New Roman" w:hAnsi="Times New Roman" w:cs="Times New Roman"/>
        </w:rPr>
        <w:t xml:space="preserve"> broja i starosti mačaka kod kojih su potvrđeni paraziti</w:t>
      </w:r>
    </w:p>
    <w:tbl>
      <w:tblPr>
        <w:tblW w:w="9360" w:type="dxa"/>
        <w:tblInd w:w="108" w:type="dxa"/>
        <w:tblLayout w:type="fixed"/>
        <w:tblCellMar>
          <w:left w:w="10" w:type="dxa"/>
          <w:right w:w="10" w:type="dxa"/>
        </w:tblCellMar>
        <w:tblLook w:val="04A0"/>
      </w:tblPr>
      <w:tblGrid>
        <w:gridCol w:w="4253"/>
        <w:gridCol w:w="850"/>
        <w:gridCol w:w="27"/>
        <w:gridCol w:w="810"/>
        <w:gridCol w:w="14"/>
        <w:gridCol w:w="850"/>
        <w:gridCol w:w="851"/>
        <w:gridCol w:w="1705"/>
      </w:tblGrid>
      <w:tr w:rsidR="00866033" w:rsidRPr="001D040E" w:rsidTr="0057701A">
        <w:trPr>
          <w:trHeight w:hRule="exact" w:val="284"/>
        </w:trPr>
        <w:tc>
          <w:tcPr>
            <w:tcW w:w="4253" w:type="dxa"/>
            <w:tcBorders>
              <w:top w:val="single" w:sz="4" w:space="0" w:color="000000"/>
              <w:left w:val="single" w:sz="4" w:space="0" w:color="000000"/>
            </w:tcBorders>
            <w:tcMar>
              <w:top w:w="0" w:type="dxa"/>
              <w:left w:w="108" w:type="dxa"/>
              <w:bottom w:w="0" w:type="dxa"/>
              <w:right w:w="108" w:type="dxa"/>
            </w:tcMar>
            <w:vAlign w:val="center"/>
          </w:tcPr>
          <w:p w:rsidR="00866033" w:rsidRPr="000A6E73" w:rsidRDefault="00C316C3" w:rsidP="00C316C3">
            <w:pPr>
              <w:spacing w:line="480" w:lineRule="auto"/>
              <w:rPr>
                <w:rFonts w:ascii="Times New Roman" w:hAnsi="Times New Roman" w:cs="Times New Roman"/>
                <w:sz w:val="20"/>
                <w:szCs w:val="20"/>
              </w:rPr>
            </w:pPr>
            <w:r w:rsidRPr="000A6E73">
              <w:rPr>
                <w:rFonts w:ascii="Times New Roman" w:hAnsi="Times New Roman" w:cs="Times New Roman"/>
                <w:sz w:val="20"/>
                <w:szCs w:val="20"/>
              </w:rPr>
              <w:t xml:space="preserve">VRSTA </w:t>
            </w:r>
            <w:r w:rsidR="00866033" w:rsidRPr="000A6E73">
              <w:rPr>
                <w:rFonts w:ascii="Times New Roman" w:hAnsi="Times New Roman" w:cs="Times New Roman"/>
                <w:sz w:val="20"/>
                <w:szCs w:val="20"/>
              </w:rPr>
              <w:t>PARAZIT</w:t>
            </w:r>
            <w:r w:rsidRPr="000A6E73">
              <w:rPr>
                <w:rFonts w:ascii="Times New Roman" w:hAnsi="Times New Roman" w:cs="Times New Roman"/>
                <w:sz w:val="20"/>
                <w:szCs w:val="20"/>
              </w:rPr>
              <w:t>A</w:t>
            </w:r>
          </w:p>
        </w:tc>
        <w:tc>
          <w:tcPr>
            <w:tcW w:w="510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0A6E73" w:rsidRDefault="00866033" w:rsidP="005F3A95">
            <w:pPr>
              <w:spacing w:line="480" w:lineRule="auto"/>
              <w:jc w:val="center"/>
              <w:rPr>
                <w:rFonts w:ascii="Times New Roman" w:hAnsi="Times New Roman" w:cs="Times New Roman"/>
                <w:sz w:val="20"/>
                <w:szCs w:val="20"/>
              </w:rPr>
            </w:pPr>
            <w:r w:rsidRPr="000A6E73">
              <w:rPr>
                <w:rFonts w:ascii="Times New Roman" w:hAnsi="Times New Roman" w:cs="Times New Roman"/>
                <w:sz w:val="20"/>
                <w:szCs w:val="20"/>
              </w:rPr>
              <w:t>STAROST /GODINE/</w:t>
            </w:r>
          </w:p>
        </w:tc>
      </w:tr>
      <w:tr w:rsidR="00866033" w:rsidRPr="001D040E" w:rsidTr="0057701A">
        <w:trPr>
          <w:trHeight w:hRule="exact" w:val="284"/>
        </w:trPr>
        <w:tc>
          <w:tcPr>
            <w:tcW w:w="4253" w:type="dxa"/>
            <w:tcBorders>
              <w:left w:val="single" w:sz="4" w:space="0" w:color="000000"/>
              <w:bottom w:val="single" w:sz="4" w:space="0" w:color="000000"/>
            </w:tcBorders>
            <w:tcMar>
              <w:top w:w="0" w:type="dxa"/>
              <w:left w:w="108" w:type="dxa"/>
              <w:bottom w:w="0" w:type="dxa"/>
              <w:right w:w="108" w:type="dxa"/>
            </w:tcMar>
            <w:vAlign w:val="bottom"/>
          </w:tcPr>
          <w:p w:rsidR="00866033" w:rsidRPr="000A6E73" w:rsidRDefault="00866033" w:rsidP="005F3A95">
            <w:pPr>
              <w:spacing w:line="480" w:lineRule="auto"/>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866033" w:rsidRPr="000A6E73" w:rsidRDefault="00866033" w:rsidP="005F3A95">
            <w:pPr>
              <w:spacing w:line="480" w:lineRule="auto"/>
              <w:jc w:val="center"/>
              <w:rPr>
                <w:rFonts w:ascii="Times New Roman" w:hAnsi="Times New Roman" w:cs="Times New Roman"/>
                <w:sz w:val="20"/>
                <w:szCs w:val="20"/>
              </w:rPr>
            </w:pPr>
            <w:r w:rsidRPr="000A6E73">
              <w:rPr>
                <w:rFonts w:ascii="Times New Roman" w:hAnsi="Times New Roman" w:cs="Times New Roman"/>
                <w:sz w:val="20"/>
                <w:szCs w:val="20"/>
              </w:rPr>
              <w:t>0</w:t>
            </w:r>
          </w:p>
        </w:tc>
        <w:tc>
          <w:tcPr>
            <w:tcW w:w="851"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866033" w:rsidRPr="000A6E73" w:rsidRDefault="00866033" w:rsidP="005F3A95">
            <w:pPr>
              <w:spacing w:line="480" w:lineRule="auto"/>
              <w:jc w:val="center"/>
              <w:rPr>
                <w:rFonts w:ascii="Times New Roman" w:hAnsi="Times New Roman" w:cs="Times New Roman"/>
                <w:sz w:val="20"/>
                <w:szCs w:val="20"/>
              </w:rPr>
            </w:pPr>
            <w:r w:rsidRPr="000A6E73">
              <w:rPr>
                <w:rFonts w:ascii="Times New Roman" w:hAnsi="Times New Roman" w:cs="Times New Roman"/>
                <w:sz w:val="20"/>
                <w:szCs w:val="20"/>
              </w:rPr>
              <w:t>1</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866033" w:rsidRPr="000A6E73" w:rsidRDefault="00866033" w:rsidP="005F3A95">
            <w:pPr>
              <w:spacing w:line="480" w:lineRule="auto"/>
              <w:jc w:val="center"/>
              <w:rPr>
                <w:rFonts w:ascii="Times New Roman" w:hAnsi="Times New Roman" w:cs="Times New Roman"/>
                <w:sz w:val="20"/>
                <w:szCs w:val="20"/>
              </w:rPr>
            </w:pPr>
            <w:r w:rsidRPr="000A6E73">
              <w:rPr>
                <w:rFonts w:ascii="Times New Roman" w:hAnsi="Times New Roman" w:cs="Times New Roman"/>
                <w:sz w:val="20"/>
                <w:szCs w:val="20"/>
              </w:rPr>
              <w:t>2</w:t>
            </w:r>
          </w:p>
        </w:tc>
        <w:tc>
          <w:tcPr>
            <w:tcW w:w="851" w:type="dxa"/>
            <w:tcBorders>
              <w:top w:val="single" w:sz="4" w:space="0" w:color="000000"/>
              <w:left w:val="single" w:sz="4" w:space="0" w:color="000000"/>
              <w:bottom w:val="single" w:sz="4" w:space="0" w:color="000000"/>
            </w:tcBorders>
          </w:tcPr>
          <w:p w:rsidR="00866033" w:rsidRPr="000A6E73" w:rsidRDefault="00866033" w:rsidP="005F3A95">
            <w:pPr>
              <w:spacing w:line="480" w:lineRule="auto"/>
              <w:jc w:val="center"/>
              <w:rPr>
                <w:rFonts w:ascii="Times New Roman" w:hAnsi="Times New Roman" w:cs="Times New Roman"/>
                <w:sz w:val="20"/>
                <w:szCs w:val="20"/>
              </w:rPr>
            </w:pPr>
            <w:r w:rsidRPr="000A6E73">
              <w:rPr>
                <w:rFonts w:ascii="Times New Roman" w:hAnsi="Times New Roman" w:cs="Times New Roman"/>
                <w:sz w:val="20"/>
                <w:szCs w:val="20"/>
              </w:rPr>
              <w:t>3</w:t>
            </w:r>
          </w:p>
        </w:tc>
        <w:tc>
          <w:tcPr>
            <w:tcW w:w="1705"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866033" w:rsidRPr="000A6E73" w:rsidRDefault="00866033" w:rsidP="005F3A95">
            <w:pPr>
              <w:spacing w:line="480" w:lineRule="auto"/>
              <w:jc w:val="center"/>
              <w:rPr>
                <w:rFonts w:ascii="Times New Roman" w:hAnsi="Times New Roman" w:cs="Times New Roman"/>
                <w:sz w:val="20"/>
                <w:szCs w:val="20"/>
              </w:rPr>
            </w:pPr>
            <w:r w:rsidRPr="000A6E73">
              <w:rPr>
                <w:rFonts w:ascii="Times New Roman" w:hAnsi="Times New Roman" w:cs="Times New Roman"/>
                <w:sz w:val="20"/>
                <w:szCs w:val="20"/>
              </w:rPr>
              <w:t>NEPOZNATA</w:t>
            </w:r>
          </w:p>
        </w:tc>
      </w:tr>
      <w:tr w:rsidR="00866033" w:rsidRPr="001D040E" w:rsidTr="0057701A">
        <w:trPr>
          <w:trHeight w:hRule="exact" w:val="340"/>
        </w:trPr>
        <w:tc>
          <w:tcPr>
            <w:tcW w:w="4253"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rPr>
                <w:rFonts w:ascii="Times New Roman" w:hAnsi="Times New Roman" w:cs="Times New Roman"/>
                <w:sz w:val="20"/>
                <w:szCs w:val="20"/>
              </w:rPr>
            </w:pPr>
            <w:r w:rsidRPr="000F008E">
              <w:rPr>
                <w:rFonts w:ascii="Times New Roman" w:hAnsi="Times New Roman" w:cs="Times New Roman"/>
                <w:sz w:val="20"/>
                <w:szCs w:val="20"/>
              </w:rPr>
              <w:t>AELUROSTRONGYLUS ABSTRUSUS</w:t>
            </w: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r w:rsidRPr="000F008E">
              <w:rPr>
                <w:rFonts w:ascii="Times New Roman" w:hAnsi="Times New Roman" w:cs="Times New Roman"/>
                <w:sz w:val="20"/>
                <w:szCs w:val="20"/>
              </w:rPr>
              <w:t>1</w:t>
            </w:r>
          </w:p>
        </w:tc>
        <w:tc>
          <w:tcPr>
            <w:tcW w:w="851" w:type="dxa"/>
            <w:gridSpan w:val="3"/>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c>
          <w:tcPr>
            <w:tcW w:w="851" w:type="dxa"/>
            <w:tcBorders>
              <w:left w:val="single" w:sz="4" w:space="0" w:color="000000"/>
              <w:bottom w:val="single" w:sz="4" w:space="0" w:color="000000"/>
            </w:tcBorders>
          </w:tcPr>
          <w:p w:rsidR="00866033" w:rsidRPr="000F008E" w:rsidRDefault="00866033" w:rsidP="005F3A95">
            <w:pPr>
              <w:spacing w:line="48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70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r>
      <w:tr w:rsidR="00866033" w:rsidRPr="001D040E" w:rsidTr="0057701A">
        <w:trPr>
          <w:trHeight w:hRule="exact" w:val="340"/>
        </w:trPr>
        <w:tc>
          <w:tcPr>
            <w:tcW w:w="4253"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rPr>
                <w:rFonts w:ascii="Times New Roman" w:hAnsi="Times New Roman" w:cs="Times New Roman"/>
                <w:sz w:val="20"/>
                <w:szCs w:val="20"/>
              </w:rPr>
            </w:pPr>
            <w:r w:rsidRPr="000F008E">
              <w:rPr>
                <w:rFonts w:ascii="Times New Roman" w:hAnsi="Times New Roman" w:cs="Times New Roman"/>
                <w:sz w:val="20"/>
                <w:szCs w:val="20"/>
              </w:rPr>
              <w:t>ANCYLOSTOMA TUBEAFORME</w:t>
            </w: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c>
          <w:tcPr>
            <w:tcW w:w="851" w:type="dxa"/>
            <w:gridSpan w:val="3"/>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c>
          <w:tcPr>
            <w:tcW w:w="851" w:type="dxa"/>
            <w:tcBorders>
              <w:left w:val="single" w:sz="4" w:space="0" w:color="000000"/>
              <w:bottom w:val="single" w:sz="4" w:space="0" w:color="000000"/>
            </w:tcBorders>
          </w:tcPr>
          <w:p w:rsidR="00866033" w:rsidRPr="000F008E" w:rsidRDefault="00866033" w:rsidP="005F3A95">
            <w:pPr>
              <w:spacing w:line="48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70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r>
      <w:tr w:rsidR="00866033" w:rsidRPr="001D040E" w:rsidTr="0057701A">
        <w:trPr>
          <w:trHeight w:hRule="exact" w:val="340"/>
        </w:trPr>
        <w:tc>
          <w:tcPr>
            <w:tcW w:w="4253"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rPr>
                <w:rFonts w:ascii="Times New Roman" w:hAnsi="Times New Roman" w:cs="Times New Roman"/>
                <w:sz w:val="20"/>
                <w:szCs w:val="20"/>
              </w:rPr>
            </w:pPr>
            <w:r w:rsidRPr="000F008E">
              <w:rPr>
                <w:rFonts w:ascii="Times New Roman" w:hAnsi="Times New Roman" w:cs="Times New Roman"/>
                <w:sz w:val="20"/>
                <w:szCs w:val="20"/>
              </w:rPr>
              <w:t>ASCARIS</w:t>
            </w: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r w:rsidRPr="000F008E">
              <w:rPr>
                <w:rFonts w:ascii="Times New Roman" w:hAnsi="Times New Roman" w:cs="Times New Roman"/>
                <w:sz w:val="20"/>
                <w:szCs w:val="20"/>
              </w:rPr>
              <w:t>2</w:t>
            </w:r>
          </w:p>
        </w:tc>
        <w:tc>
          <w:tcPr>
            <w:tcW w:w="851" w:type="dxa"/>
            <w:gridSpan w:val="3"/>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c>
          <w:tcPr>
            <w:tcW w:w="851" w:type="dxa"/>
            <w:tcBorders>
              <w:left w:val="single" w:sz="4" w:space="0" w:color="000000"/>
              <w:bottom w:val="single" w:sz="4" w:space="0" w:color="000000"/>
            </w:tcBorders>
          </w:tcPr>
          <w:p w:rsidR="00866033" w:rsidRPr="000F008E" w:rsidRDefault="00866033" w:rsidP="005F3A95">
            <w:pPr>
              <w:spacing w:line="480" w:lineRule="auto"/>
              <w:jc w:val="center"/>
              <w:rPr>
                <w:rFonts w:ascii="Times New Roman" w:hAnsi="Times New Roman" w:cs="Times New Roman"/>
                <w:sz w:val="20"/>
                <w:szCs w:val="20"/>
              </w:rPr>
            </w:pPr>
          </w:p>
        </w:tc>
        <w:tc>
          <w:tcPr>
            <w:tcW w:w="170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866033" w:rsidRPr="001D040E" w:rsidTr="0057701A">
        <w:trPr>
          <w:trHeight w:hRule="exact" w:val="340"/>
        </w:trPr>
        <w:tc>
          <w:tcPr>
            <w:tcW w:w="4253"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rPr>
                <w:rFonts w:ascii="Times New Roman" w:hAnsi="Times New Roman" w:cs="Times New Roman"/>
                <w:sz w:val="20"/>
                <w:szCs w:val="20"/>
              </w:rPr>
            </w:pPr>
            <w:r w:rsidRPr="000F008E">
              <w:rPr>
                <w:rFonts w:ascii="Times New Roman" w:hAnsi="Times New Roman" w:cs="Times New Roman"/>
                <w:sz w:val="20"/>
                <w:szCs w:val="20"/>
              </w:rPr>
              <w:t>DIPYLIDIUM CANINUM</w:t>
            </w: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r w:rsidRPr="000F008E">
              <w:rPr>
                <w:rFonts w:ascii="Times New Roman" w:hAnsi="Times New Roman" w:cs="Times New Roman"/>
                <w:sz w:val="20"/>
                <w:szCs w:val="20"/>
              </w:rPr>
              <w:t>1</w:t>
            </w:r>
          </w:p>
        </w:tc>
        <w:tc>
          <w:tcPr>
            <w:tcW w:w="851" w:type="dxa"/>
            <w:gridSpan w:val="3"/>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r w:rsidRPr="000F008E">
              <w:rPr>
                <w:rFonts w:ascii="Times New Roman" w:hAnsi="Times New Roman" w:cs="Times New Roman"/>
                <w:sz w:val="20"/>
                <w:szCs w:val="20"/>
              </w:rPr>
              <w:t>1</w:t>
            </w: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c>
          <w:tcPr>
            <w:tcW w:w="851" w:type="dxa"/>
            <w:tcBorders>
              <w:left w:val="single" w:sz="4" w:space="0" w:color="000000"/>
              <w:bottom w:val="single" w:sz="4" w:space="0" w:color="000000"/>
            </w:tcBorders>
          </w:tcPr>
          <w:p w:rsidR="00866033" w:rsidRPr="000F008E" w:rsidRDefault="00866033" w:rsidP="005F3A95">
            <w:pPr>
              <w:spacing w:line="480" w:lineRule="auto"/>
              <w:jc w:val="center"/>
              <w:rPr>
                <w:rFonts w:ascii="Times New Roman" w:hAnsi="Times New Roman" w:cs="Times New Roman"/>
                <w:sz w:val="20"/>
                <w:szCs w:val="20"/>
              </w:rPr>
            </w:pPr>
          </w:p>
        </w:tc>
        <w:tc>
          <w:tcPr>
            <w:tcW w:w="170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r>
      <w:tr w:rsidR="00866033" w:rsidRPr="001D040E" w:rsidTr="0057701A">
        <w:trPr>
          <w:trHeight w:hRule="exact" w:val="340"/>
        </w:trPr>
        <w:tc>
          <w:tcPr>
            <w:tcW w:w="4253"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rPr>
                <w:rFonts w:ascii="Times New Roman" w:hAnsi="Times New Roman" w:cs="Times New Roman"/>
                <w:sz w:val="20"/>
                <w:szCs w:val="20"/>
              </w:rPr>
            </w:pPr>
            <w:r w:rsidRPr="000F008E">
              <w:rPr>
                <w:rFonts w:ascii="Times New Roman" w:hAnsi="Times New Roman" w:cs="Times New Roman"/>
                <w:sz w:val="20"/>
                <w:szCs w:val="20"/>
              </w:rPr>
              <w:t>ISOSPORA FELIS</w:t>
            </w: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r w:rsidRPr="000F008E">
              <w:rPr>
                <w:rFonts w:ascii="Times New Roman" w:hAnsi="Times New Roman" w:cs="Times New Roman"/>
                <w:sz w:val="20"/>
                <w:szCs w:val="20"/>
              </w:rPr>
              <w:t>1</w:t>
            </w:r>
          </w:p>
        </w:tc>
        <w:tc>
          <w:tcPr>
            <w:tcW w:w="851" w:type="dxa"/>
            <w:gridSpan w:val="3"/>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c>
          <w:tcPr>
            <w:tcW w:w="851" w:type="dxa"/>
            <w:tcBorders>
              <w:left w:val="single" w:sz="4" w:space="0" w:color="000000"/>
              <w:bottom w:val="single" w:sz="4" w:space="0" w:color="000000"/>
            </w:tcBorders>
          </w:tcPr>
          <w:p w:rsidR="00866033" w:rsidRPr="000F008E" w:rsidRDefault="00866033" w:rsidP="005F3A95">
            <w:pPr>
              <w:spacing w:line="480" w:lineRule="auto"/>
              <w:jc w:val="center"/>
              <w:rPr>
                <w:rFonts w:ascii="Times New Roman" w:hAnsi="Times New Roman" w:cs="Times New Roman"/>
                <w:sz w:val="20"/>
                <w:szCs w:val="20"/>
              </w:rPr>
            </w:pPr>
          </w:p>
        </w:tc>
        <w:tc>
          <w:tcPr>
            <w:tcW w:w="170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r>
      <w:tr w:rsidR="00866033" w:rsidRPr="001D040E" w:rsidTr="0057701A">
        <w:trPr>
          <w:trHeight w:hRule="exact" w:val="340"/>
        </w:trPr>
        <w:tc>
          <w:tcPr>
            <w:tcW w:w="4253"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rPr>
                <w:rFonts w:ascii="Times New Roman" w:hAnsi="Times New Roman" w:cs="Times New Roman"/>
                <w:sz w:val="20"/>
                <w:szCs w:val="20"/>
              </w:rPr>
            </w:pPr>
            <w:r w:rsidRPr="000F008E">
              <w:rPr>
                <w:rFonts w:ascii="Times New Roman" w:hAnsi="Times New Roman" w:cs="Times New Roman"/>
                <w:sz w:val="20"/>
                <w:szCs w:val="20"/>
              </w:rPr>
              <w:t>OTODECTES  CATI</w:t>
            </w: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r w:rsidRPr="000F008E">
              <w:rPr>
                <w:rFonts w:ascii="Times New Roman" w:hAnsi="Times New Roman" w:cs="Times New Roman"/>
                <w:sz w:val="20"/>
                <w:szCs w:val="20"/>
              </w:rPr>
              <w:t>1</w:t>
            </w:r>
          </w:p>
        </w:tc>
        <w:tc>
          <w:tcPr>
            <w:tcW w:w="851" w:type="dxa"/>
            <w:gridSpan w:val="3"/>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r w:rsidRPr="000F008E">
              <w:rPr>
                <w:rFonts w:ascii="Times New Roman" w:hAnsi="Times New Roman" w:cs="Times New Roman"/>
                <w:sz w:val="20"/>
                <w:szCs w:val="20"/>
              </w:rPr>
              <w:t>1</w:t>
            </w: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c>
          <w:tcPr>
            <w:tcW w:w="851" w:type="dxa"/>
            <w:tcBorders>
              <w:left w:val="single" w:sz="4" w:space="0" w:color="000000"/>
              <w:bottom w:val="single" w:sz="4" w:space="0" w:color="000000"/>
            </w:tcBorders>
          </w:tcPr>
          <w:p w:rsidR="00866033" w:rsidRPr="000F008E" w:rsidRDefault="00866033" w:rsidP="005F3A95">
            <w:pPr>
              <w:spacing w:line="480" w:lineRule="auto"/>
              <w:jc w:val="center"/>
              <w:rPr>
                <w:rFonts w:ascii="Times New Roman" w:hAnsi="Times New Roman" w:cs="Times New Roman"/>
                <w:sz w:val="20"/>
                <w:szCs w:val="20"/>
              </w:rPr>
            </w:pPr>
          </w:p>
        </w:tc>
        <w:tc>
          <w:tcPr>
            <w:tcW w:w="170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866033" w:rsidRPr="001D040E" w:rsidTr="0057701A">
        <w:trPr>
          <w:trHeight w:hRule="exact" w:val="340"/>
        </w:trPr>
        <w:tc>
          <w:tcPr>
            <w:tcW w:w="4253"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rPr>
                <w:rFonts w:ascii="Times New Roman" w:hAnsi="Times New Roman" w:cs="Times New Roman"/>
                <w:sz w:val="20"/>
                <w:szCs w:val="20"/>
              </w:rPr>
            </w:pPr>
            <w:r w:rsidRPr="000F008E">
              <w:rPr>
                <w:rFonts w:ascii="Times New Roman" w:hAnsi="Times New Roman" w:cs="Times New Roman"/>
                <w:sz w:val="20"/>
                <w:szCs w:val="20"/>
              </w:rPr>
              <w:t>TAENIA TAENIAFORMIS</w:t>
            </w: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r w:rsidRPr="000F008E">
              <w:rPr>
                <w:rFonts w:ascii="Times New Roman" w:hAnsi="Times New Roman" w:cs="Times New Roman"/>
                <w:sz w:val="20"/>
                <w:szCs w:val="20"/>
              </w:rPr>
              <w:t>1</w:t>
            </w:r>
          </w:p>
        </w:tc>
        <w:tc>
          <w:tcPr>
            <w:tcW w:w="851" w:type="dxa"/>
            <w:gridSpan w:val="3"/>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c>
          <w:tcPr>
            <w:tcW w:w="851" w:type="dxa"/>
            <w:tcBorders>
              <w:left w:val="single" w:sz="4" w:space="0" w:color="000000"/>
              <w:bottom w:val="single" w:sz="4" w:space="0" w:color="000000"/>
            </w:tcBorders>
          </w:tcPr>
          <w:p w:rsidR="00866033" w:rsidRPr="000F008E" w:rsidRDefault="00866033" w:rsidP="005F3A95">
            <w:pPr>
              <w:spacing w:line="48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70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r>
      <w:tr w:rsidR="00866033" w:rsidRPr="001D040E" w:rsidTr="0057701A">
        <w:trPr>
          <w:trHeight w:hRule="exact" w:val="340"/>
        </w:trPr>
        <w:tc>
          <w:tcPr>
            <w:tcW w:w="4253"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rPr>
                <w:rFonts w:ascii="Times New Roman" w:hAnsi="Times New Roman" w:cs="Times New Roman"/>
                <w:sz w:val="20"/>
                <w:szCs w:val="20"/>
              </w:rPr>
            </w:pPr>
            <w:r w:rsidRPr="000F008E">
              <w:rPr>
                <w:rFonts w:ascii="Times New Roman" w:hAnsi="Times New Roman" w:cs="Times New Roman"/>
                <w:sz w:val="20"/>
                <w:szCs w:val="20"/>
              </w:rPr>
              <w:t>TOXASCARIS LEONINA</w:t>
            </w: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c>
          <w:tcPr>
            <w:tcW w:w="851" w:type="dxa"/>
            <w:gridSpan w:val="3"/>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r w:rsidRPr="000F008E">
              <w:rPr>
                <w:rFonts w:ascii="Times New Roman" w:hAnsi="Times New Roman" w:cs="Times New Roman"/>
                <w:sz w:val="20"/>
                <w:szCs w:val="20"/>
              </w:rPr>
              <w:t>1</w:t>
            </w:r>
          </w:p>
        </w:tc>
        <w:tc>
          <w:tcPr>
            <w:tcW w:w="851" w:type="dxa"/>
            <w:tcBorders>
              <w:left w:val="single" w:sz="4" w:space="0" w:color="000000"/>
              <w:bottom w:val="single" w:sz="4" w:space="0" w:color="000000"/>
            </w:tcBorders>
          </w:tcPr>
          <w:p w:rsidR="00866033" w:rsidRPr="000F008E" w:rsidRDefault="00866033" w:rsidP="005F3A95">
            <w:pPr>
              <w:spacing w:line="480" w:lineRule="auto"/>
              <w:jc w:val="center"/>
              <w:rPr>
                <w:rFonts w:ascii="Times New Roman" w:hAnsi="Times New Roman" w:cs="Times New Roman"/>
                <w:sz w:val="20"/>
                <w:szCs w:val="20"/>
              </w:rPr>
            </w:pPr>
          </w:p>
        </w:tc>
        <w:tc>
          <w:tcPr>
            <w:tcW w:w="170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r>
      <w:tr w:rsidR="00866033" w:rsidRPr="001D040E" w:rsidTr="0057701A">
        <w:trPr>
          <w:trHeight w:hRule="exact" w:val="340"/>
        </w:trPr>
        <w:tc>
          <w:tcPr>
            <w:tcW w:w="4253"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rPr>
                <w:rFonts w:ascii="Times New Roman" w:hAnsi="Times New Roman" w:cs="Times New Roman"/>
                <w:sz w:val="20"/>
                <w:szCs w:val="20"/>
              </w:rPr>
            </w:pPr>
            <w:r w:rsidRPr="000F008E">
              <w:rPr>
                <w:rFonts w:ascii="Times New Roman" w:hAnsi="Times New Roman" w:cs="Times New Roman"/>
                <w:sz w:val="20"/>
                <w:szCs w:val="20"/>
              </w:rPr>
              <w:t>TOXOCARA CATI</w:t>
            </w: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r w:rsidRPr="000F008E">
              <w:rPr>
                <w:rFonts w:ascii="Times New Roman" w:hAnsi="Times New Roman" w:cs="Times New Roman"/>
                <w:sz w:val="20"/>
                <w:szCs w:val="20"/>
              </w:rPr>
              <w:t>1</w:t>
            </w:r>
          </w:p>
        </w:tc>
        <w:tc>
          <w:tcPr>
            <w:tcW w:w="851" w:type="dxa"/>
            <w:gridSpan w:val="3"/>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r w:rsidRPr="000F008E">
              <w:rPr>
                <w:rFonts w:ascii="Times New Roman" w:hAnsi="Times New Roman" w:cs="Times New Roman"/>
                <w:sz w:val="20"/>
                <w:szCs w:val="20"/>
              </w:rPr>
              <w:t>1</w:t>
            </w:r>
          </w:p>
        </w:tc>
        <w:tc>
          <w:tcPr>
            <w:tcW w:w="850" w:type="dxa"/>
            <w:tcBorders>
              <w:left w:val="single" w:sz="4" w:space="0" w:color="000000"/>
              <w:bottom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c>
          <w:tcPr>
            <w:tcW w:w="851" w:type="dxa"/>
            <w:tcBorders>
              <w:left w:val="single" w:sz="4" w:space="0" w:color="000000"/>
              <w:bottom w:val="single" w:sz="4" w:space="0" w:color="000000"/>
            </w:tcBorders>
          </w:tcPr>
          <w:p w:rsidR="00866033" w:rsidRPr="000F008E" w:rsidRDefault="00866033" w:rsidP="005F3A95">
            <w:pPr>
              <w:spacing w:line="48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70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0F008E" w:rsidRDefault="00866033" w:rsidP="005F3A95">
            <w:pPr>
              <w:spacing w:line="480" w:lineRule="auto"/>
              <w:jc w:val="center"/>
              <w:rPr>
                <w:rFonts w:ascii="Times New Roman" w:hAnsi="Times New Roman" w:cs="Times New Roman"/>
                <w:sz w:val="20"/>
                <w:szCs w:val="20"/>
              </w:rPr>
            </w:pPr>
          </w:p>
        </w:tc>
      </w:tr>
      <w:tr w:rsidR="00866033" w:rsidRPr="001D040E" w:rsidTr="0057701A">
        <w:trPr>
          <w:trHeight w:hRule="exact" w:val="340"/>
        </w:trPr>
        <w:tc>
          <w:tcPr>
            <w:tcW w:w="425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866033" w:rsidRPr="000A6E73" w:rsidRDefault="00866033" w:rsidP="00E2340C">
            <w:pPr>
              <w:spacing w:line="480" w:lineRule="auto"/>
              <w:rPr>
                <w:rFonts w:ascii="Times New Roman" w:hAnsi="Times New Roman" w:cs="Times New Roman"/>
                <w:sz w:val="20"/>
                <w:szCs w:val="20"/>
              </w:rPr>
            </w:pPr>
            <w:r w:rsidRPr="000A6E73">
              <w:rPr>
                <w:rFonts w:ascii="Times New Roman" w:hAnsi="Times New Roman" w:cs="Times New Roman"/>
                <w:sz w:val="20"/>
                <w:szCs w:val="20"/>
              </w:rPr>
              <w:t>UKUPNO</w:t>
            </w:r>
            <w:r w:rsidR="00E2340C" w:rsidRPr="000A6E73">
              <w:rPr>
                <w:rFonts w:ascii="Times New Roman" w:hAnsi="Times New Roman" w:cs="Times New Roman"/>
                <w:sz w:val="20"/>
                <w:szCs w:val="20"/>
              </w:rPr>
              <w:t xml:space="preserve"> NAĐENIH PARAZITA</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866033" w:rsidRPr="000A6E73" w:rsidRDefault="00866033" w:rsidP="005F3A95">
            <w:pPr>
              <w:spacing w:line="480" w:lineRule="auto"/>
              <w:jc w:val="center"/>
              <w:rPr>
                <w:rFonts w:ascii="Times New Roman" w:hAnsi="Times New Roman" w:cs="Times New Roman"/>
                <w:sz w:val="20"/>
                <w:szCs w:val="20"/>
              </w:rPr>
            </w:pPr>
            <w:r w:rsidRPr="000A6E73">
              <w:rPr>
                <w:rFonts w:ascii="Times New Roman" w:hAnsi="Times New Roman" w:cs="Times New Roman"/>
                <w:sz w:val="20"/>
                <w:szCs w:val="20"/>
              </w:rPr>
              <w:t>7</w:t>
            </w:r>
          </w:p>
        </w:tc>
        <w:tc>
          <w:tcPr>
            <w:tcW w:w="851"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866033" w:rsidRPr="000A6E73" w:rsidRDefault="00866033" w:rsidP="005F3A95">
            <w:pPr>
              <w:spacing w:line="480" w:lineRule="auto"/>
              <w:jc w:val="center"/>
              <w:rPr>
                <w:rFonts w:ascii="Times New Roman" w:hAnsi="Times New Roman" w:cs="Times New Roman"/>
                <w:sz w:val="20"/>
                <w:szCs w:val="20"/>
              </w:rPr>
            </w:pPr>
            <w:r w:rsidRPr="000A6E73">
              <w:rPr>
                <w:rFonts w:ascii="Times New Roman" w:hAnsi="Times New Roman" w:cs="Times New Roman"/>
                <w:sz w:val="20"/>
                <w:szCs w:val="20"/>
              </w:rPr>
              <w:t>3</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866033" w:rsidRPr="000A6E73" w:rsidRDefault="00866033" w:rsidP="005F3A95">
            <w:pPr>
              <w:spacing w:line="480" w:lineRule="auto"/>
              <w:jc w:val="center"/>
              <w:rPr>
                <w:rFonts w:ascii="Times New Roman" w:hAnsi="Times New Roman" w:cs="Times New Roman"/>
                <w:sz w:val="20"/>
                <w:szCs w:val="20"/>
              </w:rPr>
            </w:pPr>
            <w:r w:rsidRPr="000A6E73">
              <w:rPr>
                <w:rFonts w:ascii="Times New Roman" w:hAnsi="Times New Roman" w:cs="Times New Roman"/>
                <w:sz w:val="20"/>
                <w:szCs w:val="20"/>
              </w:rPr>
              <w:t>1</w:t>
            </w:r>
          </w:p>
        </w:tc>
        <w:tc>
          <w:tcPr>
            <w:tcW w:w="851" w:type="dxa"/>
            <w:tcBorders>
              <w:top w:val="single" w:sz="4" w:space="0" w:color="000000"/>
              <w:left w:val="single" w:sz="4" w:space="0" w:color="000000"/>
              <w:bottom w:val="single" w:sz="4" w:space="0" w:color="000000"/>
            </w:tcBorders>
          </w:tcPr>
          <w:p w:rsidR="00866033" w:rsidRPr="000A6E73" w:rsidRDefault="00866033" w:rsidP="005F3A95">
            <w:pPr>
              <w:spacing w:line="480" w:lineRule="auto"/>
              <w:jc w:val="center"/>
              <w:rPr>
                <w:rFonts w:ascii="Times New Roman" w:hAnsi="Times New Roman" w:cs="Times New Roman"/>
                <w:sz w:val="20"/>
                <w:szCs w:val="20"/>
              </w:rPr>
            </w:pPr>
            <w:r w:rsidRPr="000A6E73">
              <w:rPr>
                <w:rFonts w:ascii="Times New Roman" w:hAnsi="Times New Roman" w:cs="Times New Roman"/>
                <w:sz w:val="20"/>
                <w:szCs w:val="20"/>
              </w:rPr>
              <w:t>4</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0A6E73" w:rsidRDefault="00866033" w:rsidP="005F3A95">
            <w:pPr>
              <w:spacing w:line="480" w:lineRule="auto"/>
              <w:jc w:val="center"/>
              <w:rPr>
                <w:rFonts w:ascii="Times New Roman" w:hAnsi="Times New Roman" w:cs="Times New Roman"/>
                <w:sz w:val="20"/>
                <w:szCs w:val="20"/>
              </w:rPr>
            </w:pPr>
            <w:r w:rsidRPr="000A6E73">
              <w:rPr>
                <w:rFonts w:ascii="Times New Roman" w:hAnsi="Times New Roman" w:cs="Times New Roman"/>
                <w:sz w:val="20"/>
                <w:szCs w:val="20"/>
              </w:rPr>
              <w:t>2</w:t>
            </w:r>
          </w:p>
        </w:tc>
      </w:tr>
      <w:tr w:rsidR="00866033" w:rsidRPr="000A6E73" w:rsidTr="0057701A">
        <w:trPr>
          <w:gridAfter w:val="1"/>
          <w:wAfter w:w="1705" w:type="dxa"/>
          <w:trHeight w:hRule="exact" w:val="168"/>
        </w:trPr>
        <w:tc>
          <w:tcPr>
            <w:tcW w:w="6804"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866033" w:rsidRPr="000A6E73" w:rsidRDefault="00866033" w:rsidP="005F3A95">
            <w:pPr>
              <w:spacing w:line="480" w:lineRule="auto"/>
              <w:jc w:val="center"/>
              <w:rPr>
                <w:rFonts w:ascii="Times New Roman" w:hAnsi="Times New Roman" w:cs="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866033" w:rsidRPr="000A6E73" w:rsidRDefault="00866033" w:rsidP="005F3A95">
            <w:pPr>
              <w:spacing w:line="480" w:lineRule="auto"/>
              <w:jc w:val="center"/>
              <w:rPr>
                <w:rFonts w:ascii="Times New Roman" w:hAnsi="Times New Roman" w:cs="Times New Roman"/>
                <w:sz w:val="20"/>
                <w:szCs w:val="20"/>
              </w:rPr>
            </w:pPr>
          </w:p>
        </w:tc>
      </w:tr>
      <w:tr w:rsidR="00866033" w:rsidRPr="001D040E" w:rsidTr="007A7F42">
        <w:trPr>
          <w:trHeight w:hRule="exact" w:val="787"/>
        </w:trPr>
        <w:tc>
          <w:tcPr>
            <w:tcW w:w="425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A6E73" w:rsidRDefault="00866033" w:rsidP="000A6E73">
            <w:pPr>
              <w:rPr>
                <w:rFonts w:ascii="Times New Roman" w:hAnsi="Times New Roman" w:cs="Times New Roman"/>
                <w:sz w:val="20"/>
                <w:szCs w:val="20"/>
              </w:rPr>
            </w:pPr>
            <w:r w:rsidRPr="000A6E73">
              <w:rPr>
                <w:rFonts w:ascii="Times New Roman" w:hAnsi="Times New Roman" w:cs="Times New Roman"/>
                <w:sz w:val="20"/>
                <w:szCs w:val="20"/>
              </w:rPr>
              <w:t>BROJ MAČAKA PO STAROSTI</w:t>
            </w:r>
            <w:r w:rsidR="00E2340C" w:rsidRPr="000A6E73">
              <w:rPr>
                <w:rFonts w:ascii="Times New Roman" w:hAnsi="Times New Roman" w:cs="Times New Roman"/>
                <w:sz w:val="20"/>
                <w:szCs w:val="20"/>
              </w:rPr>
              <w:t xml:space="preserve"> S POZITIVNIM PARAZITOLOŠKIM NALAZOM</w:t>
            </w:r>
          </w:p>
        </w:tc>
        <w:tc>
          <w:tcPr>
            <w:tcW w:w="87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A6E73" w:rsidRDefault="00866033" w:rsidP="00E2340C">
            <w:pPr>
              <w:jc w:val="center"/>
              <w:rPr>
                <w:rFonts w:ascii="Times New Roman" w:hAnsi="Times New Roman" w:cs="Times New Roman"/>
                <w:sz w:val="20"/>
                <w:szCs w:val="20"/>
              </w:rPr>
            </w:pPr>
            <w:r w:rsidRPr="000A6E73">
              <w:rPr>
                <w:rFonts w:ascii="Times New Roman" w:hAnsi="Times New Roman" w:cs="Times New Roman"/>
                <w:sz w:val="20"/>
                <w:szCs w:val="20"/>
              </w:rPr>
              <w:t>5</w:t>
            </w:r>
          </w:p>
        </w:tc>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A6E73" w:rsidRDefault="00866033" w:rsidP="00E2340C">
            <w:pPr>
              <w:jc w:val="center"/>
              <w:rPr>
                <w:rFonts w:ascii="Times New Roman" w:hAnsi="Times New Roman" w:cs="Times New Roman"/>
                <w:sz w:val="20"/>
                <w:szCs w:val="20"/>
              </w:rPr>
            </w:pPr>
            <w:r w:rsidRPr="000A6E73">
              <w:rPr>
                <w:rFonts w:ascii="Times New Roman" w:hAnsi="Times New Roman" w:cs="Times New Roman"/>
                <w:sz w:val="20"/>
                <w:szCs w:val="20"/>
              </w:rPr>
              <w:t>2</w:t>
            </w:r>
          </w:p>
        </w:tc>
        <w:tc>
          <w:tcPr>
            <w:tcW w:w="864"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866033" w:rsidRPr="000A6E73" w:rsidRDefault="00866033" w:rsidP="00E2340C">
            <w:pPr>
              <w:jc w:val="center"/>
              <w:rPr>
                <w:rFonts w:ascii="Times New Roman" w:hAnsi="Times New Roman" w:cs="Times New Roman"/>
                <w:sz w:val="20"/>
                <w:szCs w:val="20"/>
              </w:rPr>
            </w:pPr>
            <w:r w:rsidRPr="000A6E73">
              <w:rPr>
                <w:rFonts w:ascii="Times New Roman" w:hAnsi="Times New Roman" w:cs="Times New Roman"/>
                <w:sz w:val="20"/>
                <w:szCs w:val="20"/>
              </w:rPr>
              <w:t>1</w:t>
            </w:r>
          </w:p>
        </w:tc>
        <w:tc>
          <w:tcPr>
            <w:tcW w:w="851" w:type="dxa"/>
            <w:tcBorders>
              <w:top w:val="single" w:sz="4" w:space="0" w:color="000000"/>
              <w:left w:val="single" w:sz="4" w:space="0" w:color="000000"/>
              <w:bottom w:val="single" w:sz="4" w:space="0" w:color="000000"/>
            </w:tcBorders>
            <w:vAlign w:val="center"/>
          </w:tcPr>
          <w:p w:rsidR="00866033" w:rsidRPr="000A6E73" w:rsidRDefault="00866033" w:rsidP="00E2340C">
            <w:pPr>
              <w:jc w:val="center"/>
              <w:rPr>
                <w:rFonts w:ascii="Times New Roman" w:hAnsi="Times New Roman" w:cs="Times New Roman"/>
                <w:sz w:val="20"/>
                <w:szCs w:val="20"/>
              </w:rPr>
            </w:pPr>
            <w:r w:rsidRPr="000A6E73">
              <w:rPr>
                <w:rFonts w:ascii="Times New Roman" w:hAnsi="Times New Roman" w:cs="Times New Roman"/>
                <w:sz w:val="20"/>
                <w:szCs w:val="20"/>
              </w:rPr>
              <w:t>1</w:t>
            </w:r>
          </w:p>
        </w:tc>
        <w:tc>
          <w:tcPr>
            <w:tcW w:w="1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66033" w:rsidRPr="000A6E73" w:rsidRDefault="00866033" w:rsidP="00E2340C">
            <w:pPr>
              <w:jc w:val="center"/>
              <w:rPr>
                <w:rFonts w:ascii="Times New Roman" w:hAnsi="Times New Roman" w:cs="Times New Roman"/>
                <w:sz w:val="20"/>
                <w:szCs w:val="20"/>
              </w:rPr>
            </w:pPr>
            <w:r w:rsidRPr="000A6E73">
              <w:rPr>
                <w:rFonts w:ascii="Times New Roman" w:hAnsi="Times New Roman" w:cs="Times New Roman"/>
                <w:sz w:val="20"/>
                <w:szCs w:val="20"/>
              </w:rPr>
              <w:t>1</w:t>
            </w:r>
          </w:p>
        </w:tc>
      </w:tr>
    </w:tbl>
    <w:p w:rsidR="00750889" w:rsidRPr="001D040E" w:rsidRDefault="00750889" w:rsidP="00750889">
      <w:pPr>
        <w:spacing w:line="480" w:lineRule="auto"/>
        <w:rPr>
          <w:rFonts w:ascii="Times New Roman" w:hAnsi="Times New Roman" w:cs="Times New Roman"/>
        </w:rPr>
      </w:pPr>
    </w:p>
    <w:p w:rsidR="00713012" w:rsidRPr="001D040E" w:rsidRDefault="00713012" w:rsidP="001D040E">
      <w:pPr>
        <w:spacing w:line="480" w:lineRule="auto"/>
        <w:rPr>
          <w:rFonts w:ascii="Times New Roman" w:hAnsi="Times New Roman" w:cs="Times New Roman"/>
        </w:rPr>
      </w:pPr>
    </w:p>
    <w:p w:rsidR="00713012" w:rsidRPr="001D040E" w:rsidRDefault="006A0EE5" w:rsidP="00E63CA8">
      <w:pPr>
        <w:spacing w:line="480" w:lineRule="auto"/>
        <w:jc w:val="center"/>
        <w:rPr>
          <w:rFonts w:ascii="Times New Roman" w:hAnsi="Times New Roman" w:cs="Times New Roman"/>
        </w:rPr>
      </w:pPr>
      <w:r w:rsidRPr="0000566F">
        <w:rPr>
          <w:rFonts w:ascii="Times New Roman" w:hAnsi="Times New Roman" w:cs="Times New Roman"/>
          <w:noProof/>
          <w:lang w:eastAsia="en-US" w:bidi="ar-SA"/>
        </w:rPr>
        <w:pict>
          <v:shape id="graphics2" o:spid="_x0000_i1028" type="#_x0000_t75" style="width:435.75pt;height:223.5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">
            <v:imagedata r:id="rId89" o:title="" croptop="-876f" cropbottom="-1102f" cropleft="-2492f" cropright="-2760f"/>
            <o:lock v:ext="edit" aspectratio="f"/>
          </v:shape>
        </w:pict>
      </w:r>
    </w:p>
    <w:p w:rsidR="00713012" w:rsidRPr="00750889" w:rsidRDefault="00655EFD" w:rsidP="001D040E">
      <w:pPr>
        <w:spacing w:line="480" w:lineRule="auto"/>
        <w:rPr>
          <w:rFonts w:ascii="Times New Roman" w:hAnsi="Times New Roman" w:cs="Times New Roman"/>
          <w:i/>
        </w:rPr>
      </w:pPr>
      <w:proofErr w:type="gramStart"/>
      <w:r>
        <w:rPr>
          <w:rFonts w:ascii="Times New Roman" w:hAnsi="Times New Roman" w:cs="Times New Roman"/>
        </w:rPr>
        <w:t>Slika 78.</w:t>
      </w:r>
      <w:proofErr w:type="gramEnd"/>
      <w:r w:rsidR="00750889">
        <w:rPr>
          <w:rFonts w:ascii="Times New Roman" w:hAnsi="Times New Roman" w:cs="Times New Roman"/>
        </w:rPr>
        <w:t xml:space="preserve"> </w:t>
      </w:r>
      <w:r w:rsidR="00750889" w:rsidRPr="002B6EAA">
        <w:rPr>
          <w:rFonts w:ascii="Times New Roman" w:hAnsi="Times New Roman" w:cs="Times New Roman"/>
        </w:rPr>
        <w:t xml:space="preserve">Prikaz parazitoloških nalaza mačaka </w:t>
      </w:r>
      <w:r w:rsidR="00E2340C" w:rsidRPr="002B6EAA">
        <w:rPr>
          <w:rFonts w:ascii="Times New Roman" w:hAnsi="Times New Roman" w:cs="Times New Roman"/>
        </w:rPr>
        <w:t>prema izoliranim parazitima</w:t>
      </w:r>
    </w:p>
    <w:p w:rsidR="00713012" w:rsidRDefault="00713012" w:rsidP="001D040E">
      <w:pPr>
        <w:spacing w:line="480" w:lineRule="auto"/>
        <w:rPr>
          <w:rFonts w:ascii="Times New Roman" w:hAnsi="Times New Roman" w:cs="Times New Roman"/>
          <w:b/>
          <w:caps/>
        </w:rPr>
      </w:pPr>
    </w:p>
    <w:p w:rsidR="00750889" w:rsidRPr="001D040E" w:rsidRDefault="00750889" w:rsidP="001D040E">
      <w:pPr>
        <w:spacing w:line="480" w:lineRule="auto"/>
        <w:rPr>
          <w:rFonts w:ascii="Times New Roman" w:hAnsi="Times New Roman" w:cs="Times New Roman"/>
          <w:b/>
          <w:caps/>
        </w:rPr>
      </w:pPr>
    </w:p>
    <w:p w:rsidR="004F681C" w:rsidRDefault="004F681C" w:rsidP="001D040E">
      <w:pPr>
        <w:spacing w:line="480" w:lineRule="auto"/>
        <w:rPr>
          <w:rFonts w:ascii="Times New Roman" w:hAnsi="Times New Roman" w:cs="Times New Roman"/>
          <w:b/>
          <w:caps/>
        </w:rPr>
      </w:pPr>
    </w:p>
    <w:p w:rsidR="00E2340C" w:rsidRDefault="00E2340C">
      <w:pPr>
        <w:widowControl/>
        <w:suppressAutoHyphens w:val="0"/>
        <w:autoSpaceDN/>
        <w:textAlignment w:val="auto"/>
        <w:rPr>
          <w:rFonts w:ascii="Times New Roman" w:hAnsi="Times New Roman" w:cs="Times New Roman"/>
          <w:b/>
          <w:caps/>
        </w:rPr>
      </w:pPr>
      <w:r>
        <w:rPr>
          <w:rFonts w:ascii="Times New Roman" w:hAnsi="Times New Roman" w:cs="Times New Roman"/>
          <w:b/>
          <w:caps/>
        </w:rPr>
        <w:br w:type="page"/>
      </w:r>
    </w:p>
    <w:p w:rsidR="004F681C" w:rsidRDefault="004F681C" w:rsidP="001D040E">
      <w:pPr>
        <w:spacing w:line="480" w:lineRule="auto"/>
        <w:rPr>
          <w:rFonts w:ascii="Times New Roman" w:hAnsi="Times New Roman" w:cs="Times New Roman"/>
          <w:b/>
          <w:caps/>
        </w:rPr>
      </w:pPr>
    </w:p>
    <w:p w:rsidR="00455D3D" w:rsidRPr="00886B09" w:rsidRDefault="00251F0A" w:rsidP="000A6E73">
      <w:pPr>
        <w:spacing w:line="480" w:lineRule="auto"/>
        <w:rPr>
          <w:rFonts w:ascii="Times New Roman" w:hAnsi="Times New Roman" w:cs="Times New Roman"/>
          <w:b/>
          <w:caps/>
          <w:sz w:val="28"/>
          <w:szCs w:val="28"/>
        </w:rPr>
      </w:pPr>
      <w:r w:rsidRPr="00886B09">
        <w:rPr>
          <w:rFonts w:ascii="Times New Roman" w:hAnsi="Times New Roman" w:cs="Times New Roman"/>
          <w:b/>
          <w:caps/>
          <w:sz w:val="28"/>
          <w:szCs w:val="28"/>
        </w:rPr>
        <w:t>3.2.</w:t>
      </w:r>
      <w:r w:rsidR="00455D3D" w:rsidRPr="00886B09">
        <w:rPr>
          <w:rFonts w:ascii="Times New Roman" w:hAnsi="Times New Roman" w:cs="Times New Roman"/>
          <w:b/>
          <w:caps/>
          <w:sz w:val="28"/>
          <w:szCs w:val="28"/>
        </w:rPr>
        <w:t>5</w:t>
      </w:r>
      <w:r w:rsidRPr="00886B09">
        <w:rPr>
          <w:rFonts w:ascii="Times New Roman" w:hAnsi="Times New Roman" w:cs="Times New Roman"/>
          <w:b/>
          <w:caps/>
          <w:sz w:val="28"/>
          <w:szCs w:val="28"/>
        </w:rPr>
        <w:t xml:space="preserve"> </w:t>
      </w:r>
      <w:r w:rsidR="00455D3D" w:rsidRPr="00886B09">
        <w:rPr>
          <w:rFonts w:ascii="Times New Roman" w:hAnsi="Times New Roman" w:cs="Times New Roman"/>
          <w:b/>
          <w:caps/>
          <w:sz w:val="28"/>
          <w:szCs w:val="28"/>
        </w:rPr>
        <w:t>ANALIZA</w:t>
      </w:r>
      <w:r w:rsidRPr="00886B09">
        <w:rPr>
          <w:rFonts w:ascii="Times New Roman" w:hAnsi="Times New Roman" w:cs="Times New Roman"/>
          <w:b/>
          <w:caps/>
          <w:sz w:val="28"/>
          <w:szCs w:val="28"/>
        </w:rPr>
        <w:t xml:space="preserve"> PODATAKA O tumoriMA</w:t>
      </w:r>
      <w:r w:rsidR="00A94055" w:rsidRPr="00886B09">
        <w:rPr>
          <w:rFonts w:ascii="Times New Roman" w:hAnsi="Times New Roman" w:cs="Times New Roman"/>
          <w:b/>
          <w:caps/>
          <w:sz w:val="28"/>
          <w:szCs w:val="28"/>
        </w:rPr>
        <w:t xml:space="preserve"> NA PLUĆIMA</w:t>
      </w:r>
      <w:r w:rsidRPr="00886B09">
        <w:rPr>
          <w:rFonts w:ascii="Times New Roman" w:hAnsi="Times New Roman" w:cs="Times New Roman"/>
          <w:b/>
          <w:caps/>
          <w:sz w:val="28"/>
          <w:szCs w:val="28"/>
        </w:rPr>
        <w:t xml:space="preserve"> </w:t>
      </w:r>
    </w:p>
    <w:p w:rsidR="00713012" w:rsidRPr="00750889" w:rsidRDefault="00455D3D" w:rsidP="000C238B">
      <w:pPr>
        <w:spacing w:line="480" w:lineRule="auto"/>
        <w:ind w:firstLine="708"/>
        <w:rPr>
          <w:rFonts w:ascii="Times New Roman" w:hAnsi="Times New Roman" w:cs="Times New Roman"/>
          <w:b/>
          <w:caps/>
        </w:rPr>
      </w:pPr>
      <w:r>
        <w:rPr>
          <w:rFonts w:ascii="Times New Roman" w:hAnsi="Times New Roman" w:cs="Times New Roman"/>
          <w:b/>
          <w:caps/>
        </w:rPr>
        <w:t xml:space="preserve">ANALIZA PODATAKA O TUMORIMA </w:t>
      </w:r>
      <w:r w:rsidR="00251F0A" w:rsidRPr="00750889">
        <w:rPr>
          <w:rFonts w:ascii="Times New Roman" w:hAnsi="Times New Roman" w:cs="Times New Roman"/>
          <w:b/>
          <w:caps/>
        </w:rPr>
        <w:t>pasa</w:t>
      </w:r>
    </w:p>
    <w:p w:rsidR="00713012" w:rsidRPr="001D040E" w:rsidRDefault="00251F0A" w:rsidP="004628BC">
      <w:pPr>
        <w:spacing w:line="480" w:lineRule="auto"/>
        <w:ind w:firstLine="708"/>
        <w:jc w:val="both"/>
        <w:rPr>
          <w:rFonts w:ascii="Times New Roman" w:hAnsi="Times New Roman" w:cs="Times New Roman"/>
        </w:rPr>
      </w:pPr>
      <w:r w:rsidRPr="001D040E">
        <w:rPr>
          <w:rFonts w:ascii="Times New Roman" w:hAnsi="Times New Roman" w:cs="Times New Roman"/>
        </w:rPr>
        <w:t xml:space="preserve">U uzorku od 441 psa nađeno je 116 tumora, od čega 41 na plućima, i to 38 metastatskih i 3 primarna. </w:t>
      </w:r>
      <w:proofErr w:type="gramStart"/>
      <w:r w:rsidRPr="001D040E">
        <w:rPr>
          <w:rFonts w:ascii="Times New Roman" w:hAnsi="Times New Roman" w:cs="Times New Roman"/>
        </w:rPr>
        <w:t>Od</w:t>
      </w:r>
      <w:proofErr w:type="gramEnd"/>
      <w:r w:rsidRPr="001D040E">
        <w:rPr>
          <w:rFonts w:ascii="Times New Roman" w:hAnsi="Times New Roman" w:cs="Times New Roman"/>
        </w:rPr>
        <w:t xml:space="preserve"> toga su najzastupljeniji tumori m</w:t>
      </w:r>
      <w:r w:rsidR="008815D6">
        <w:rPr>
          <w:rFonts w:ascii="Times New Roman" w:hAnsi="Times New Roman" w:cs="Times New Roman"/>
        </w:rPr>
        <w:t>liječne žlijezde.</w:t>
      </w:r>
      <w:r w:rsidRPr="001D040E">
        <w:rPr>
          <w:rFonts w:ascii="Times New Roman" w:hAnsi="Times New Roman" w:cs="Times New Roman"/>
        </w:rPr>
        <w:t xml:space="preserve"> </w:t>
      </w:r>
      <w:proofErr w:type="gramStart"/>
      <w:r w:rsidRPr="001D040E">
        <w:rPr>
          <w:rFonts w:ascii="Times New Roman" w:hAnsi="Times New Roman" w:cs="Times New Roman"/>
        </w:rPr>
        <w:t>Većina tumora pluća nađena je kao slučajni nalaz prilikom sekcije.</w:t>
      </w:r>
      <w:proofErr w:type="gramEnd"/>
    </w:p>
    <w:p w:rsidR="00713012" w:rsidRPr="001D040E" w:rsidRDefault="002B6EAA" w:rsidP="001D040E">
      <w:pPr>
        <w:spacing w:line="480" w:lineRule="auto"/>
        <w:rPr>
          <w:rFonts w:ascii="Times New Roman" w:hAnsi="Times New Roman" w:cs="Times New Roman"/>
        </w:rPr>
      </w:pPr>
      <w:proofErr w:type="gramStart"/>
      <w:r>
        <w:rPr>
          <w:rFonts w:ascii="Times New Roman" w:hAnsi="Times New Roman" w:cs="Times New Roman"/>
        </w:rPr>
        <w:t>Tablica</w:t>
      </w:r>
      <w:r w:rsidR="001E0026">
        <w:rPr>
          <w:rFonts w:ascii="Times New Roman" w:hAnsi="Times New Roman" w:cs="Times New Roman"/>
        </w:rPr>
        <w:t xml:space="preserve"> 6</w:t>
      </w:r>
      <w:r w:rsidR="008C436A">
        <w:rPr>
          <w:rFonts w:ascii="Times New Roman" w:hAnsi="Times New Roman" w:cs="Times New Roman"/>
        </w:rPr>
        <w:t>3</w:t>
      </w:r>
      <w:r w:rsidR="001E0026" w:rsidRPr="002B6EAA">
        <w:rPr>
          <w:rFonts w:ascii="Times New Roman" w:hAnsi="Times New Roman" w:cs="Times New Roman"/>
        </w:rPr>
        <w:t>.</w:t>
      </w:r>
      <w:proofErr w:type="gramEnd"/>
      <w:r w:rsidR="001E0026" w:rsidRPr="002B6EAA">
        <w:rPr>
          <w:rFonts w:ascii="Times New Roman" w:hAnsi="Times New Roman" w:cs="Times New Roman"/>
          <w:sz w:val="20"/>
          <w:szCs w:val="20"/>
        </w:rPr>
        <w:t xml:space="preserve"> </w:t>
      </w:r>
      <w:r w:rsidR="001E0026" w:rsidRPr="002B6EAA">
        <w:rPr>
          <w:rFonts w:ascii="Times New Roman" w:hAnsi="Times New Roman" w:cs="Times New Roman"/>
        </w:rPr>
        <w:t>Pregled tumora pluća pasa prema uzroku uginuća</w:t>
      </w:r>
    </w:p>
    <w:tbl>
      <w:tblPr>
        <w:tblW w:w="7059" w:type="dxa"/>
        <w:tblInd w:w="846" w:type="dxa"/>
        <w:tblLayout w:type="fixed"/>
        <w:tblCellMar>
          <w:left w:w="10" w:type="dxa"/>
          <w:right w:w="10" w:type="dxa"/>
        </w:tblCellMar>
        <w:tblLook w:val="04A0"/>
      </w:tblPr>
      <w:tblGrid>
        <w:gridCol w:w="5499"/>
        <w:gridCol w:w="1560"/>
      </w:tblGrid>
      <w:tr w:rsidR="00713012"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895CD8" w:rsidRDefault="006970D8" w:rsidP="001D040E">
            <w:pPr>
              <w:spacing w:line="480" w:lineRule="auto"/>
              <w:rPr>
                <w:rFonts w:ascii="Times New Roman" w:hAnsi="Times New Roman" w:cs="Times New Roman"/>
                <w:sz w:val="20"/>
                <w:szCs w:val="20"/>
              </w:rPr>
            </w:pPr>
            <w:r w:rsidRPr="00895CD8">
              <w:rPr>
                <w:rFonts w:ascii="Times New Roman" w:hAnsi="Times New Roman" w:cs="Times New Roman"/>
                <w:sz w:val="20"/>
                <w:szCs w:val="20"/>
              </w:rPr>
              <w:t>UZROK UGINUĆA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895CD8" w:rsidRDefault="00251F0A" w:rsidP="00E2340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BROJ</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E0026">
            <w:pPr>
              <w:spacing w:line="480" w:lineRule="auto"/>
              <w:rPr>
                <w:rFonts w:ascii="Times New Roman" w:hAnsi="Times New Roman" w:cs="Times New Roman"/>
                <w:sz w:val="20"/>
                <w:szCs w:val="20"/>
              </w:rPr>
            </w:pPr>
            <w:r w:rsidRPr="00895CD8">
              <w:rPr>
                <w:rFonts w:ascii="Times New Roman" w:hAnsi="Times New Roman" w:cs="Times New Roman"/>
                <w:sz w:val="20"/>
                <w:szCs w:val="20"/>
              </w:rPr>
              <w:t>ADENOCARCINOM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3</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D040E">
            <w:pPr>
              <w:spacing w:line="480" w:lineRule="auto"/>
              <w:rPr>
                <w:rFonts w:ascii="Times New Roman" w:hAnsi="Times New Roman" w:cs="Times New Roman"/>
                <w:sz w:val="20"/>
                <w:szCs w:val="20"/>
              </w:rPr>
            </w:pPr>
            <w:r w:rsidRPr="00895CD8">
              <w:rPr>
                <w:rFonts w:ascii="Times New Roman" w:hAnsi="Times New Roman" w:cs="Times New Roman"/>
                <w:sz w:val="20"/>
                <w:szCs w:val="20"/>
              </w:rPr>
              <w:t>ADENOCARCINOMA PANCREATIS</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D040E">
            <w:pPr>
              <w:spacing w:line="480" w:lineRule="auto"/>
              <w:rPr>
                <w:rFonts w:ascii="Times New Roman" w:hAnsi="Times New Roman" w:cs="Times New Roman"/>
                <w:sz w:val="20"/>
                <w:szCs w:val="20"/>
              </w:rPr>
            </w:pPr>
            <w:r w:rsidRPr="00126A7C">
              <w:rPr>
                <w:rFonts w:ascii="Times New Roman" w:hAnsi="Times New Roman" w:cs="Times New Roman"/>
                <w:sz w:val="20"/>
                <w:szCs w:val="20"/>
              </w:rPr>
              <w:t>ADENOKARCINOM APOKRINIH ŽLIJEZDA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D040E">
            <w:pPr>
              <w:spacing w:line="480" w:lineRule="auto"/>
              <w:rPr>
                <w:rFonts w:ascii="Times New Roman" w:hAnsi="Times New Roman" w:cs="Times New Roman"/>
                <w:sz w:val="20"/>
                <w:szCs w:val="20"/>
              </w:rPr>
            </w:pPr>
            <w:r w:rsidRPr="00126A7C">
              <w:rPr>
                <w:rFonts w:ascii="Times New Roman" w:hAnsi="Times New Roman" w:cs="Times New Roman"/>
                <w:sz w:val="20"/>
                <w:szCs w:val="20"/>
              </w:rPr>
              <w:t>ADENOKARCINOM MLIJEČNE ŽLIJEZDE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7</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D040E">
            <w:pPr>
              <w:spacing w:line="480" w:lineRule="auto"/>
              <w:rPr>
                <w:rFonts w:ascii="Times New Roman" w:hAnsi="Times New Roman" w:cs="Times New Roman"/>
                <w:sz w:val="20"/>
                <w:szCs w:val="20"/>
              </w:rPr>
            </w:pPr>
            <w:r w:rsidRPr="00895CD8">
              <w:rPr>
                <w:rFonts w:ascii="Times New Roman" w:hAnsi="Times New Roman" w:cs="Times New Roman"/>
                <w:sz w:val="20"/>
                <w:szCs w:val="20"/>
              </w:rPr>
              <w:t>ADENOMA GLANDULAE SUPRARENALES</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D040E">
            <w:pPr>
              <w:spacing w:line="480" w:lineRule="auto"/>
              <w:rPr>
                <w:rFonts w:ascii="Times New Roman" w:hAnsi="Times New Roman" w:cs="Times New Roman"/>
                <w:sz w:val="20"/>
                <w:szCs w:val="20"/>
              </w:rPr>
            </w:pPr>
            <w:r w:rsidRPr="00126A7C">
              <w:rPr>
                <w:rFonts w:ascii="Times New Roman" w:hAnsi="Times New Roman" w:cs="Times New Roman"/>
                <w:sz w:val="20"/>
                <w:szCs w:val="20"/>
              </w:rPr>
              <w:t>BLASTOM NESPECIFICIRANI MLIJEČNE ŽLIJEZDE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E0026">
            <w:pPr>
              <w:spacing w:line="480" w:lineRule="auto"/>
              <w:rPr>
                <w:rFonts w:ascii="Times New Roman" w:hAnsi="Times New Roman" w:cs="Times New Roman"/>
                <w:sz w:val="20"/>
                <w:szCs w:val="20"/>
              </w:rPr>
            </w:pPr>
            <w:r w:rsidRPr="00126A7C">
              <w:rPr>
                <w:rFonts w:ascii="Times New Roman" w:hAnsi="Times New Roman" w:cs="Times New Roman"/>
                <w:sz w:val="20"/>
                <w:szCs w:val="20"/>
              </w:rPr>
              <w:t>BRONHOALVEOLARNI ADENOM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D040E">
            <w:pPr>
              <w:spacing w:line="480" w:lineRule="auto"/>
              <w:rPr>
                <w:rFonts w:ascii="Times New Roman" w:hAnsi="Times New Roman" w:cs="Times New Roman"/>
                <w:sz w:val="20"/>
                <w:szCs w:val="20"/>
              </w:rPr>
            </w:pPr>
            <w:r w:rsidRPr="00126A7C">
              <w:rPr>
                <w:rFonts w:ascii="Times New Roman" w:hAnsi="Times New Roman" w:cs="Times New Roman"/>
                <w:sz w:val="20"/>
                <w:szCs w:val="20"/>
              </w:rPr>
              <w:t>DERMATITIS GENERALIZIRANI</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CB44FE">
            <w:pPr>
              <w:spacing w:line="480" w:lineRule="auto"/>
              <w:rPr>
                <w:rFonts w:ascii="Times New Roman" w:hAnsi="Times New Roman" w:cs="Times New Roman"/>
                <w:sz w:val="20"/>
                <w:szCs w:val="20"/>
              </w:rPr>
            </w:pPr>
            <w:r>
              <w:rPr>
                <w:rFonts w:ascii="Times New Roman" w:hAnsi="Times New Roman" w:cs="Times New Roman"/>
                <w:sz w:val="20"/>
                <w:szCs w:val="20"/>
              </w:rPr>
              <w:t>H</w:t>
            </w:r>
            <w:r w:rsidRPr="00895CD8">
              <w:rPr>
                <w:rFonts w:ascii="Times New Roman" w:hAnsi="Times New Roman" w:cs="Times New Roman"/>
                <w:sz w:val="20"/>
                <w:szCs w:val="20"/>
              </w:rPr>
              <w:t>EMANGIOM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CB44FE">
            <w:pPr>
              <w:spacing w:line="480" w:lineRule="auto"/>
              <w:rPr>
                <w:rFonts w:ascii="Times New Roman" w:hAnsi="Times New Roman" w:cs="Times New Roman"/>
                <w:sz w:val="20"/>
                <w:szCs w:val="20"/>
              </w:rPr>
            </w:pPr>
            <w:r>
              <w:rPr>
                <w:rFonts w:ascii="Times New Roman" w:hAnsi="Times New Roman" w:cs="Times New Roman"/>
                <w:sz w:val="20"/>
                <w:szCs w:val="20"/>
              </w:rPr>
              <w:t>HEMANGIOSARKOM</w:t>
            </w:r>
            <w:r w:rsidRPr="00895CD8">
              <w:rPr>
                <w:rFonts w:ascii="Times New Roman" w:hAnsi="Times New Roman" w:cs="Times New Roman"/>
                <w:sz w:val="20"/>
                <w:szCs w:val="20"/>
              </w:rPr>
              <w:t xml:space="preserve"> LIENIS</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4</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CB44FE">
            <w:pPr>
              <w:spacing w:line="480" w:lineRule="auto"/>
              <w:rPr>
                <w:rFonts w:ascii="Times New Roman" w:hAnsi="Times New Roman" w:cs="Times New Roman"/>
                <w:sz w:val="20"/>
                <w:szCs w:val="20"/>
              </w:rPr>
            </w:pPr>
            <w:r>
              <w:rPr>
                <w:rFonts w:ascii="Times New Roman" w:hAnsi="Times New Roman" w:cs="Times New Roman"/>
                <w:sz w:val="20"/>
                <w:szCs w:val="20"/>
              </w:rPr>
              <w:t>H</w:t>
            </w:r>
            <w:r w:rsidRPr="00895CD8">
              <w:rPr>
                <w:rFonts w:ascii="Times New Roman" w:hAnsi="Times New Roman" w:cs="Times New Roman"/>
                <w:sz w:val="20"/>
                <w:szCs w:val="20"/>
              </w:rPr>
              <w:t>EMANGIOSAR</w:t>
            </w:r>
            <w:r>
              <w:rPr>
                <w:rFonts w:ascii="Times New Roman" w:hAnsi="Times New Roman" w:cs="Times New Roman"/>
                <w:sz w:val="20"/>
                <w:szCs w:val="20"/>
              </w:rPr>
              <w:t>K</w:t>
            </w:r>
            <w:r w:rsidRPr="00895CD8">
              <w:rPr>
                <w:rFonts w:ascii="Times New Roman" w:hAnsi="Times New Roman" w:cs="Times New Roman"/>
                <w:sz w:val="20"/>
                <w:szCs w:val="20"/>
              </w:rPr>
              <w:t xml:space="preserve">OM </w:t>
            </w:r>
            <w:r>
              <w:rPr>
                <w:rFonts w:ascii="Times New Roman" w:hAnsi="Times New Roman" w:cs="Times New Roman"/>
                <w:sz w:val="20"/>
                <w:szCs w:val="20"/>
              </w:rPr>
              <w:t>MIOKARDA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3</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D040E">
            <w:pPr>
              <w:spacing w:line="480" w:lineRule="auto"/>
              <w:rPr>
                <w:rFonts w:ascii="Times New Roman" w:hAnsi="Times New Roman" w:cs="Times New Roman"/>
                <w:sz w:val="20"/>
                <w:szCs w:val="20"/>
              </w:rPr>
            </w:pPr>
            <w:r w:rsidRPr="00126A7C">
              <w:rPr>
                <w:rFonts w:ascii="Times New Roman" w:hAnsi="Times New Roman" w:cs="Times New Roman"/>
                <w:sz w:val="20"/>
                <w:szCs w:val="20"/>
              </w:rPr>
              <w:t>HISTIOCITOZA, MALIGNA - PLUĆA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D040E">
            <w:pPr>
              <w:spacing w:line="480" w:lineRule="auto"/>
              <w:rPr>
                <w:rFonts w:ascii="Times New Roman" w:hAnsi="Times New Roman" w:cs="Times New Roman"/>
                <w:sz w:val="20"/>
                <w:szCs w:val="20"/>
              </w:rPr>
            </w:pPr>
            <w:r w:rsidRPr="00126A7C">
              <w:rPr>
                <w:rFonts w:ascii="Times New Roman" w:hAnsi="Times New Roman" w:cs="Times New Roman"/>
                <w:sz w:val="20"/>
                <w:szCs w:val="20"/>
              </w:rPr>
              <w:t>KARCINOM BUBREGA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2</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D040E">
            <w:pPr>
              <w:spacing w:line="480" w:lineRule="auto"/>
              <w:rPr>
                <w:rFonts w:ascii="Times New Roman" w:hAnsi="Times New Roman" w:cs="Times New Roman"/>
                <w:sz w:val="20"/>
                <w:szCs w:val="20"/>
              </w:rPr>
            </w:pPr>
            <w:r w:rsidRPr="00126A7C">
              <w:rPr>
                <w:rFonts w:ascii="Times New Roman" w:hAnsi="Times New Roman" w:cs="Times New Roman"/>
                <w:sz w:val="20"/>
                <w:szCs w:val="20"/>
              </w:rPr>
              <w:t xml:space="preserve">KARCINOM PLANOCELULARNI </w:t>
            </w:r>
            <w:r>
              <w:rPr>
                <w:rFonts w:ascii="Times New Roman" w:hAnsi="Times New Roman" w:cs="Times New Roman"/>
                <w:sz w:val="20"/>
                <w:szCs w:val="20"/>
              </w:rPr>
              <w:t>NOSNE SLUZNICE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E0026">
            <w:pPr>
              <w:spacing w:line="480" w:lineRule="auto"/>
              <w:rPr>
                <w:rFonts w:ascii="Times New Roman" w:hAnsi="Times New Roman" w:cs="Times New Roman"/>
                <w:sz w:val="20"/>
                <w:szCs w:val="20"/>
              </w:rPr>
            </w:pPr>
            <w:r>
              <w:rPr>
                <w:rFonts w:ascii="Times New Roman" w:hAnsi="Times New Roman" w:cs="Times New Roman"/>
                <w:sz w:val="20"/>
                <w:szCs w:val="20"/>
              </w:rPr>
              <w:t>K</w:t>
            </w:r>
            <w:r w:rsidRPr="00895CD8">
              <w:rPr>
                <w:rFonts w:ascii="Times New Roman" w:hAnsi="Times New Roman" w:cs="Times New Roman"/>
                <w:sz w:val="20"/>
                <w:szCs w:val="20"/>
              </w:rPr>
              <w:t>ARCINOM PROSTATE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E0026">
            <w:pPr>
              <w:spacing w:line="480" w:lineRule="auto"/>
              <w:rPr>
                <w:rFonts w:ascii="Times New Roman" w:hAnsi="Times New Roman" w:cs="Times New Roman"/>
                <w:sz w:val="20"/>
                <w:szCs w:val="20"/>
              </w:rPr>
            </w:pPr>
            <w:r w:rsidRPr="00126A7C">
              <w:rPr>
                <w:rFonts w:ascii="Times New Roman" w:hAnsi="Times New Roman" w:cs="Times New Roman"/>
                <w:sz w:val="20"/>
                <w:szCs w:val="20"/>
              </w:rPr>
              <w:t>KARCINOM ŠTITNJAČE</w:t>
            </w:r>
            <w:r w:rsidRPr="00895CD8">
              <w:rPr>
                <w:rFonts w:ascii="Times New Roman" w:hAnsi="Times New Roman" w:cs="Times New Roman"/>
                <w:sz w:val="20"/>
                <w:szCs w:val="20"/>
              </w:rPr>
              <w:t xml:space="preserve"> </w:t>
            </w:r>
            <w:r>
              <w:rPr>
                <w:rFonts w:ascii="Times New Roman" w:hAnsi="Times New Roman" w:cs="Times New Roman"/>
                <w:sz w:val="20"/>
                <w:szCs w:val="20"/>
              </w:rPr>
              <w:t>GLANDUL</w:t>
            </w:r>
            <w:r w:rsidRPr="00895CD8">
              <w:rPr>
                <w:rFonts w:ascii="Times New Roman" w:hAnsi="Times New Roman" w:cs="Times New Roman"/>
                <w:sz w:val="20"/>
                <w:szCs w:val="20"/>
              </w:rPr>
              <w:t>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CB44FE">
            <w:pPr>
              <w:spacing w:line="480" w:lineRule="auto"/>
              <w:rPr>
                <w:rFonts w:ascii="Times New Roman" w:hAnsi="Times New Roman" w:cs="Times New Roman"/>
                <w:sz w:val="20"/>
                <w:szCs w:val="20"/>
              </w:rPr>
            </w:pPr>
            <w:r w:rsidRPr="00895CD8">
              <w:rPr>
                <w:rFonts w:ascii="Times New Roman" w:hAnsi="Times New Roman" w:cs="Times New Roman"/>
                <w:sz w:val="20"/>
                <w:szCs w:val="20"/>
              </w:rPr>
              <w:t>LEIOM</w:t>
            </w:r>
            <w:r>
              <w:rPr>
                <w:rFonts w:ascii="Times New Roman" w:hAnsi="Times New Roman" w:cs="Times New Roman"/>
                <w:sz w:val="20"/>
                <w:szCs w:val="20"/>
              </w:rPr>
              <w:t>I</w:t>
            </w:r>
            <w:r w:rsidRPr="00895CD8">
              <w:rPr>
                <w:rFonts w:ascii="Times New Roman" w:hAnsi="Times New Roman" w:cs="Times New Roman"/>
                <w:sz w:val="20"/>
                <w:szCs w:val="20"/>
              </w:rPr>
              <w:t>OSAR</w:t>
            </w:r>
            <w:r>
              <w:rPr>
                <w:rFonts w:ascii="Times New Roman" w:hAnsi="Times New Roman" w:cs="Times New Roman"/>
                <w:sz w:val="20"/>
                <w:szCs w:val="20"/>
              </w:rPr>
              <w:t>K</w:t>
            </w:r>
            <w:r w:rsidRPr="00895CD8">
              <w:rPr>
                <w:rFonts w:ascii="Times New Roman" w:hAnsi="Times New Roman" w:cs="Times New Roman"/>
                <w:sz w:val="20"/>
                <w:szCs w:val="20"/>
              </w:rPr>
              <w:t>OM VENTRICULI</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CB44FE">
            <w:pPr>
              <w:spacing w:line="480" w:lineRule="auto"/>
              <w:rPr>
                <w:rFonts w:ascii="Times New Roman" w:hAnsi="Times New Roman" w:cs="Times New Roman"/>
                <w:sz w:val="20"/>
                <w:szCs w:val="20"/>
              </w:rPr>
            </w:pPr>
            <w:r w:rsidRPr="00895CD8">
              <w:rPr>
                <w:rFonts w:ascii="Times New Roman" w:hAnsi="Times New Roman" w:cs="Times New Roman"/>
                <w:sz w:val="20"/>
                <w:szCs w:val="20"/>
              </w:rPr>
              <w:t>LIMFATIČNO TKIVO L</w:t>
            </w:r>
            <w:r>
              <w:rPr>
                <w:rFonts w:ascii="Times New Roman" w:hAnsi="Times New Roman" w:cs="Times New Roman"/>
                <w:sz w:val="20"/>
                <w:szCs w:val="20"/>
              </w:rPr>
              <w:t>I</w:t>
            </w:r>
            <w:r w:rsidRPr="00895CD8">
              <w:rPr>
                <w:rFonts w:ascii="Times New Roman" w:hAnsi="Times New Roman" w:cs="Times New Roman"/>
                <w:sz w:val="20"/>
                <w:szCs w:val="20"/>
              </w:rPr>
              <w:t>M</w:t>
            </w:r>
            <w:r>
              <w:rPr>
                <w:rFonts w:ascii="Times New Roman" w:hAnsi="Times New Roman" w:cs="Times New Roman"/>
                <w:sz w:val="20"/>
                <w:szCs w:val="20"/>
              </w:rPr>
              <w:t>F</w:t>
            </w:r>
            <w:r w:rsidRPr="00895CD8">
              <w:rPr>
                <w:rFonts w:ascii="Times New Roman" w:hAnsi="Times New Roman" w:cs="Times New Roman"/>
                <w:sz w:val="20"/>
                <w:szCs w:val="20"/>
              </w:rPr>
              <w:t>OSAR</w:t>
            </w:r>
            <w:r>
              <w:rPr>
                <w:rFonts w:ascii="Times New Roman" w:hAnsi="Times New Roman" w:cs="Times New Roman"/>
                <w:sz w:val="20"/>
                <w:szCs w:val="20"/>
              </w:rPr>
              <w:t>K</w:t>
            </w:r>
            <w:r w:rsidRPr="00895CD8">
              <w:rPr>
                <w:rFonts w:ascii="Times New Roman" w:hAnsi="Times New Roman" w:cs="Times New Roman"/>
                <w:sz w:val="20"/>
                <w:szCs w:val="20"/>
              </w:rPr>
              <w:t>OM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3</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D040E">
            <w:pPr>
              <w:spacing w:line="480" w:lineRule="auto"/>
              <w:rPr>
                <w:rFonts w:ascii="Times New Roman" w:hAnsi="Times New Roman" w:cs="Times New Roman"/>
                <w:sz w:val="20"/>
                <w:szCs w:val="20"/>
              </w:rPr>
            </w:pPr>
            <w:r w:rsidRPr="00895CD8">
              <w:rPr>
                <w:rFonts w:ascii="Times New Roman" w:hAnsi="Times New Roman" w:cs="Times New Roman"/>
                <w:sz w:val="20"/>
                <w:szCs w:val="20"/>
              </w:rPr>
              <w:t>LIMFATIČNO TKIVO THYMOMA MIXTUM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CB44FE">
            <w:pPr>
              <w:spacing w:line="480" w:lineRule="auto"/>
              <w:rPr>
                <w:rFonts w:ascii="Times New Roman" w:hAnsi="Times New Roman" w:cs="Times New Roman"/>
                <w:sz w:val="20"/>
                <w:szCs w:val="20"/>
              </w:rPr>
            </w:pPr>
            <w:r w:rsidRPr="00895CD8">
              <w:rPr>
                <w:rFonts w:ascii="Times New Roman" w:hAnsi="Times New Roman" w:cs="Times New Roman"/>
                <w:sz w:val="20"/>
                <w:szCs w:val="20"/>
              </w:rPr>
              <w:t>L</w:t>
            </w:r>
            <w:r>
              <w:rPr>
                <w:rFonts w:ascii="Times New Roman" w:hAnsi="Times New Roman" w:cs="Times New Roman"/>
                <w:sz w:val="20"/>
                <w:szCs w:val="20"/>
              </w:rPr>
              <w:t>I</w:t>
            </w:r>
            <w:r w:rsidRPr="00895CD8">
              <w:rPr>
                <w:rFonts w:ascii="Times New Roman" w:hAnsi="Times New Roman" w:cs="Times New Roman"/>
                <w:sz w:val="20"/>
                <w:szCs w:val="20"/>
              </w:rPr>
              <w:t>M</w:t>
            </w:r>
            <w:r>
              <w:rPr>
                <w:rFonts w:ascii="Times New Roman" w:hAnsi="Times New Roman" w:cs="Times New Roman"/>
                <w:sz w:val="20"/>
                <w:szCs w:val="20"/>
              </w:rPr>
              <w:t>F</w:t>
            </w:r>
            <w:r w:rsidRPr="00895CD8">
              <w:rPr>
                <w:rFonts w:ascii="Times New Roman" w:hAnsi="Times New Roman" w:cs="Times New Roman"/>
                <w:sz w:val="20"/>
                <w:szCs w:val="20"/>
              </w:rPr>
              <w:t>OSAR</w:t>
            </w:r>
            <w:r>
              <w:rPr>
                <w:rFonts w:ascii="Times New Roman" w:hAnsi="Times New Roman" w:cs="Times New Roman"/>
                <w:sz w:val="20"/>
                <w:szCs w:val="20"/>
              </w:rPr>
              <w:t>K</w:t>
            </w:r>
            <w:r w:rsidRPr="00895CD8">
              <w:rPr>
                <w:rFonts w:ascii="Times New Roman" w:hAnsi="Times New Roman" w:cs="Times New Roman"/>
                <w:sz w:val="20"/>
                <w:szCs w:val="20"/>
              </w:rPr>
              <w:t>OM LIENIS</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CB44FE">
            <w:pPr>
              <w:spacing w:line="480" w:lineRule="auto"/>
              <w:rPr>
                <w:rFonts w:ascii="Times New Roman" w:hAnsi="Times New Roman" w:cs="Times New Roman"/>
                <w:sz w:val="20"/>
                <w:szCs w:val="20"/>
              </w:rPr>
            </w:pPr>
            <w:r w:rsidRPr="00895CD8">
              <w:rPr>
                <w:rFonts w:ascii="Times New Roman" w:hAnsi="Times New Roman" w:cs="Times New Roman"/>
                <w:sz w:val="20"/>
                <w:szCs w:val="20"/>
              </w:rPr>
              <w:t>ME</w:t>
            </w:r>
            <w:r>
              <w:rPr>
                <w:rFonts w:ascii="Times New Roman" w:hAnsi="Times New Roman" w:cs="Times New Roman"/>
                <w:sz w:val="20"/>
                <w:szCs w:val="20"/>
              </w:rPr>
              <w:t>Z</w:t>
            </w:r>
            <w:r w:rsidRPr="00895CD8">
              <w:rPr>
                <w:rFonts w:ascii="Times New Roman" w:hAnsi="Times New Roman" w:cs="Times New Roman"/>
                <w:sz w:val="20"/>
                <w:szCs w:val="20"/>
              </w:rPr>
              <w:t>OTELIOM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D040E">
            <w:pPr>
              <w:spacing w:line="480" w:lineRule="auto"/>
              <w:rPr>
                <w:rFonts w:ascii="Times New Roman" w:hAnsi="Times New Roman" w:cs="Times New Roman"/>
                <w:sz w:val="20"/>
                <w:szCs w:val="20"/>
              </w:rPr>
            </w:pPr>
            <w:r w:rsidRPr="00126A7C">
              <w:rPr>
                <w:rFonts w:ascii="Times New Roman" w:hAnsi="Times New Roman" w:cs="Times New Roman"/>
                <w:sz w:val="20"/>
                <w:szCs w:val="20"/>
              </w:rPr>
              <w:t>POSTOPERATIVNE KOMPLIKACIJE - NESPECIFICIRANE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CB44FE">
            <w:pPr>
              <w:spacing w:line="480" w:lineRule="auto"/>
              <w:rPr>
                <w:rFonts w:ascii="Times New Roman" w:hAnsi="Times New Roman" w:cs="Times New Roman"/>
                <w:sz w:val="20"/>
                <w:szCs w:val="20"/>
              </w:rPr>
            </w:pPr>
            <w:r w:rsidRPr="00895CD8">
              <w:rPr>
                <w:rFonts w:ascii="Times New Roman" w:hAnsi="Times New Roman" w:cs="Times New Roman"/>
                <w:sz w:val="20"/>
                <w:szCs w:val="20"/>
              </w:rPr>
              <w:t>TOR</w:t>
            </w:r>
            <w:r>
              <w:rPr>
                <w:rFonts w:ascii="Times New Roman" w:hAnsi="Times New Roman" w:cs="Times New Roman"/>
                <w:sz w:val="20"/>
                <w:szCs w:val="20"/>
              </w:rPr>
              <w:t>ZIJA</w:t>
            </w:r>
            <w:r w:rsidRPr="00895CD8">
              <w:rPr>
                <w:rFonts w:ascii="Times New Roman" w:hAnsi="Times New Roman" w:cs="Times New Roman"/>
                <w:sz w:val="20"/>
                <w:szCs w:val="20"/>
              </w:rPr>
              <w:t xml:space="preserve"> VENTRICULI</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D040E">
            <w:pPr>
              <w:spacing w:line="480" w:lineRule="auto"/>
              <w:rPr>
                <w:rFonts w:ascii="Times New Roman" w:hAnsi="Times New Roman" w:cs="Times New Roman"/>
                <w:sz w:val="20"/>
                <w:szCs w:val="20"/>
              </w:rPr>
            </w:pPr>
            <w:r w:rsidRPr="00895CD8">
              <w:rPr>
                <w:rFonts w:ascii="Times New Roman" w:hAnsi="Times New Roman" w:cs="Times New Roman"/>
                <w:sz w:val="20"/>
                <w:szCs w:val="20"/>
              </w:rPr>
              <w:t>TRAUMA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2B6EAA"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895CD8" w:rsidRDefault="002B6EAA" w:rsidP="001D040E">
            <w:pPr>
              <w:spacing w:line="480" w:lineRule="auto"/>
              <w:rPr>
                <w:rFonts w:ascii="Times New Roman" w:hAnsi="Times New Roman" w:cs="Times New Roman"/>
                <w:sz w:val="20"/>
                <w:szCs w:val="20"/>
              </w:rPr>
            </w:pPr>
            <w:r w:rsidRPr="00895CD8">
              <w:rPr>
                <w:rFonts w:ascii="Times New Roman" w:hAnsi="Times New Roman" w:cs="Times New Roman"/>
                <w:sz w:val="20"/>
                <w:szCs w:val="20"/>
              </w:rPr>
              <w:t>ZATAJIVANJE SRCA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895CD8" w:rsidRDefault="002B6EA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1</w:t>
            </w:r>
          </w:p>
        </w:tc>
      </w:tr>
      <w:tr w:rsidR="00713012" w:rsidRPr="001D040E" w:rsidTr="0057701A">
        <w:trPr>
          <w:trHeight w:hRule="exact" w:val="346"/>
        </w:trPr>
        <w:tc>
          <w:tcPr>
            <w:tcW w:w="549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895CD8" w:rsidRDefault="00251F0A" w:rsidP="001D040E">
            <w:pPr>
              <w:spacing w:line="480" w:lineRule="auto"/>
              <w:rPr>
                <w:rFonts w:ascii="Times New Roman" w:hAnsi="Times New Roman" w:cs="Times New Roman"/>
                <w:sz w:val="20"/>
                <w:szCs w:val="20"/>
              </w:rPr>
            </w:pPr>
            <w:r w:rsidRPr="00895CD8">
              <w:rPr>
                <w:rFonts w:ascii="Times New Roman" w:hAnsi="Times New Roman" w:cs="Times New Roman"/>
                <w:sz w:val="20"/>
                <w:szCs w:val="20"/>
              </w:rPr>
              <w:t>UKUPAN BROJ PASA S TUMOROM PLUĆA</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895CD8" w:rsidRDefault="00251F0A" w:rsidP="004628BC">
            <w:pPr>
              <w:spacing w:line="480" w:lineRule="auto"/>
              <w:jc w:val="center"/>
              <w:rPr>
                <w:rFonts w:ascii="Times New Roman" w:hAnsi="Times New Roman" w:cs="Times New Roman"/>
                <w:sz w:val="20"/>
                <w:szCs w:val="20"/>
              </w:rPr>
            </w:pPr>
            <w:r w:rsidRPr="00895CD8">
              <w:rPr>
                <w:rFonts w:ascii="Times New Roman" w:hAnsi="Times New Roman" w:cs="Times New Roman"/>
                <w:sz w:val="20"/>
                <w:szCs w:val="20"/>
              </w:rPr>
              <w:t>41</w:t>
            </w:r>
          </w:p>
        </w:tc>
      </w:tr>
    </w:tbl>
    <w:p w:rsidR="001E0026" w:rsidRDefault="001E0026" w:rsidP="001E0026">
      <w:pPr>
        <w:spacing w:line="480" w:lineRule="auto"/>
        <w:rPr>
          <w:rFonts w:ascii="Times New Roman" w:hAnsi="Times New Roman" w:cs="Times New Roman"/>
        </w:rPr>
      </w:pPr>
    </w:p>
    <w:p w:rsidR="001E0026" w:rsidRPr="001D040E" w:rsidRDefault="001E0026" w:rsidP="001E0026">
      <w:pPr>
        <w:spacing w:line="480" w:lineRule="auto"/>
        <w:rPr>
          <w:rFonts w:ascii="Times New Roman" w:hAnsi="Times New Roman" w:cs="Times New Roman"/>
        </w:rPr>
      </w:pPr>
    </w:p>
    <w:p w:rsidR="00713012" w:rsidRDefault="00CA7289" w:rsidP="004A4A49">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950171" cy="3053301"/>
            <wp:effectExtent l="19050" t="0" r="12479" b="0"/>
            <wp:docPr id="49" name="Object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A4A49" w:rsidRDefault="00655EFD" w:rsidP="004A4A49">
      <w:pPr>
        <w:spacing w:line="480" w:lineRule="auto"/>
        <w:rPr>
          <w:rFonts w:ascii="Times New Roman" w:hAnsi="Times New Roman" w:cs="Times New Roman"/>
        </w:rPr>
      </w:pPr>
      <w:proofErr w:type="gramStart"/>
      <w:r>
        <w:rPr>
          <w:rFonts w:ascii="Times New Roman" w:hAnsi="Times New Roman" w:cs="Times New Roman"/>
        </w:rPr>
        <w:t>Slika 79.</w:t>
      </w:r>
      <w:proofErr w:type="gramEnd"/>
      <w:r w:rsidR="004628BC">
        <w:rPr>
          <w:rFonts w:ascii="Times New Roman" w:hAnsi="Times New Roman" w:cs="Times New Roman"/>
        </w:rPr>
        <w:t xml:space="preserve"> </w:t>
      </w:r>
      <w:r w:rsidR="004628BC" w:rsidRPr="002B6EAA">
        <w:rPr>
          <w:rFonts w:ascii="Times New Roman" w:hAnsi="Times New Roman" w:cs="Times New Roman"/>
        </w:rPr>
        <w:t>Prikaz tumora pluća prema uzroku uginuća</w:t>
      </w:r>
      <w:r w:rsidR="004A4A49" w:rsidRPr="004A4A49">
        <w:rPr>
          <w:rFonts w:ascii="Times New Roman" w:hAnsi="Times New Roman" w:cs="Times New Roman"/>
        </w:rPr>
        <w:t xml:space="preserve"> </w:t>
      </w:r>
    </w:p>
    <w:p w:rsidR="004A4A49" w:rsidRPr="001D040E" w:rsidRDefault="004A4A49" w:rsidP="00E2340C">
      <w:pPr>
        <w:spacing w:line="480" w:lineRule="auto"/>
        <w:ind w:firstLine="708"/>
        <w:jc w:val="both"/>
        <w:rPr>
          <w:rFonts w:ascii="Times New Roman" w:hAnsi="Times New Roman" w:cs="Times New Roman"/>
        </w:rPr>
      </w:pPr>
      <w:r w:rsidRPr="001D040E">
        <w:rPr>
          <w:rFonts w:ascii="Times New Roman" w:hAnsi="Times New Roman" w:cs="Times New Roman"/>
        </w:rPr>
        <w:t xml:space="preserve">Najčešći tumori </w:t>
      </w:r>
      <w:proofErr w:type="gramStart"/>
      <w:r w:rsidRPr="001D040E">
        <w:rPr>
          <w:rFonts w:ascii="Times New Roman" w:hAnsi="Times New Roman" w:cs="Times New Roman"/>
        </w:rPr>
        <w:t>na</w:t>
      </w:r>
      <w:proofErr w:type="gramEnd"/>
      <w:r w:rsidRPr="001D040E">
        <w:rPr>
          <w:rFonts w:ascii="Times New Roman" w:hAnsi="Times New Roman" w:cs="Times New Roman"/>
        </w:rPr>
        <w:t xml:space="preserve"> plućima pasa su tumori </w:t>
      </w:r>
      <w:r w:rsidR="008815D6">
        <w:rPr>
          <w:rFonts w:ascii="Times New Roman" w:hAnsi="Times New Roman" w:cs="Times New Roman"/>
        </w:rPr>
        <w:t xml:space="preserve">mliječne žlijezde </w:t>
      </w:r>
      <w:r w:rsidR="008815D6" w:rsidRPr="00E53342">
        <w:rPr>
          <w:rFonts w:ascii="Times New Roman" w:hAnsi="Times New Roman" w:cs="Times New Roman"/>
        </w:rPr>
        <w:t>(</w:t>
      </w:r>
      <w:r w:rsidRPr="00E53342">
        <w:rPr>
          <w:rFonts w:ascii="Times New Roman" w:hAnsi="Times New Roman" w:cs="Times New Roman"/>
        </w:rPr>
        <w:t>7</w:t>
      </w:r>
      <w:r w:rsidR="002471D2">
        <w:rPr>
          <w:rFonts w:ascii="Times New Roman" w:hAnsi="Times New Roman" w:cs="Times New Roman"/>
        </w:rPr>
        <w:t>)</w:t>
      </w:r>
      <w:r w:rsidRPr="001D040E">
        <w:rPr>
          <w:rFonts w:ascii="Times New Roman" w:hAnsi="Times New Roman" w:cs="Times New Roman"/>
        </w:rPr>
        <w:t xml:space="preserve">, tumori slezene </w:t>
      </w:r>
      <w:r w:rsidR="008815D6">
        <w:rPr>
          <w:rFonts w:ascii="Times New Roman" w:hAnsi="Times New Roman" w:cs="Times New Roman"/>
        </w:rPr>
        <w:t>(</w:t>
      </w:r>
      <w:r w:rsidRPr="001D040E">
        <w:rPr>
          <w:rFonts w:ascii="Times New Roman" w:hAnsi="Times New Roman" w:cs="Times New Roman"/>
        </w:rPr>
        <w:t>5</w:t>
      </w:r>
      <w:r w:rsidR="008815D6">
        <w:rPr>
          <w:rFonts w:ascii="Times New Roman" w:hAnsi="Times New Roman" w:cs="Times New Roman"/>
        </w:rPr>
        <w:t>)</w:t>
      </w:r>
      <w:r w:rsidRPr="001D040E">
        <w:rPr>
          <w:rFonts w:ascii="Times New Roman" w:hAnsi="Times New Roman" w:cs="Times New Roman"/>
        </w:rPr>
        <w:t xml:space="preserve">, srca </w:t>
      </w:r>
      <w:r w:rsidR="008815D6">
        <w:rPr>
          <w:rFonts w:ascii="Times New Roman" w:hAnsi="Times New Roman" w:cs="Times New Roman"/>
        </w:rPr>
        <w:t>(</w:t>
      </w:r>
      <w:r w:rsidRPr="001D040E">
        <w:rPr>
          <w:rFonts w:ascii="Times New Roman" w:hAnsi="Times New Roman" w:cs="Times New Roman"/>
        </w:rPr>
        <w:t>3</w:t>
      </w:r>
      <w:r w:rsidR="008815D6">
        <w:rPr>
          <w:rFonts w:ascii="Times New Roman" w:hAnsi="Times New Roman" w:cs="Times New Roman"/>
        </w:rPr>
        <w:t>)</w:t>
      </w:r>
      <w:r w:rsidRPr="001D040E">
        <w:rPr>
          <w:rFonts w:ascii="Times New Roman" w:hAnsi="Times New Roman" w:cs="Times New Roman"/>
        </w:rPr>
        <w:t xml:space="preserve">, limfnog tkiva </w:t>
      </w:r>
      <w:r w:rsidR="008815D6">
        <w:rPr>
          <w:rFonts w:ascii="Times New Roman" w:hAnsi="Times New Roman" w:cs="Times New Roman"/>
        </w:rPr>
        <w:t>(</w:t>
      </w:r>
      <w:r w:rsidRPr="001D040E">
        <w:rPr>
          <w:rFonts w:ascii="Times New Roman" w:hAnsi="Times New Roman" w:cs="Times New Roman"/>
        </w:rPr>
        <w:t>3</w:t>
      </w:r>
      <w:r w:rsidR="008815D6">
        <w:rPr>
          <w:rFonts w:ascii="Times New Roman" w:hAnsi="Times New Roman" w:cs="Times New Roman"/>
        </w:rPr>
        <w:t>)</w:t>
      </w:r>
      <w:r w:rsidRPr="001D040E">
        <w:rPr>
          <w:rFonts w:ascii="Times New Roman" w:hAnsi="Times New Roman" w:cs="Times New Roman"/>
        </w:rPr>
        <w:t xml:space="preserve">, bubrega </w:t>
      </w:r>
      <w:r w:rsidR="008815D6">
        <w:rPr>
          <w:rFonts w:ascii="Times New Roman" w:hAnsi="Times New Roman" w:cs="Times New Roman"/>
        </w:rPr>
        <w:t>(</w:t>
      </w:r>
      <w:r w:rsidRPr="001D040E">
        <w:rPr>
          <w:rFonts w:ascii="Times New Roman" w:hAnsi="Times New Roman" w:cs="Times New Roman"/>
        </w:rPr>
        <w:t>3</w:t>
      </w:r>
      <w:r w:rsidR="008815D6">
        <w:rPr>
          <w:rFonts w:ascii="Times New Roman" w:hAnsi="Times New Roman" w:cs="Times New Roman"/>
        </w:rPr>
        <w:t>)</w:t>
      </w:r>
      <w:r w:rsidRPr="001D040E">
        <w:rPr>
          <w:rFonts w:ascii="Times New Roman" w:hAnsi="Times New Roman" w:cs="Times New Roman"/>
        </w:rPr>
        <w:t xml:space="preserve"> i gušterače </w:t>
      </w:r>
      <w:r w:rsidR="008815D6">
        <w:rPr>
          <w:rFonts w:ascii="Times New Roman" w:hAnsi="Times New Roman" w:cs="Times New Roman"/>
        </w:rPr>
        <w:t>(</w:t>
      </w:r>
      <w:r w:rsidRPr="001D040E">
        <w:rPr>
          <w:rFonts w:ascii="Times New Roman" w:hAnsi="Times New Roman" w:cs="Times New Roman"/>
        </w:rPr>
        <w:t>3</w:t>
      </w:r>
      <w:r w:rsidR="008815D6">
        <w:rPr>
          <w:rFonts w:ascii="Times New Roman" w:hAnsi="Times New Roman" w:cs="Times New Roman"/>
        </w:rPr>
        <w:t>)</w:t>
      </w:r>
      <w:r w:rsidRPr="001D040E">
        <w:rPr>
          <w:rFonts w:ascii="Times New Roman" w:hAnsi="Times New Roman" w:cs="Times New Roman"/>
        </w:rPr>
        <w:t>.</w:t>
      </w:r>
    </w:p>
    <w:p w:rsidR="004A4A49" w:rsidRDefault="004A4A49" w:rsidP="00E2340C">
      <w:pPr>
        <w:spacing w:line="480" w:lineRule="auto"/>
        <w:jc w:val="both"/>
        <w:rPr>
          <w:rFonts w:ascii="Times New Roman" w:hAnsi="Times New Roman" w:cs="Times New Roman"/>
        </w:rPr>
      </w:pPr>
      <w:proofErr w:type="gramStart"/>
      <w:r w:rsidRPr="001D040E">
        <w:rPr>
          <w:rFonts w:ascii="Times New Roman" w:hAnsi="Times New Roman" w:cs="Times New Roman"/>
        </w:rPr>
        <w:t xml:space="preserve">Tumori </w:t>
      </w:r>
      <w:r w:rsidR="008815D6">
        <w:rPr>
          <w:rFonts w:ascii="Times New Roman" w:hAnsi="Times New Roman" w:cs="Times New Roman"/>
        </w:rPr>
        <w:t xml:space="preserve">mliječne žlijezde </w:t>
      </w:r>
      <w:r w:rsidRPr="001D040E">
        <w:rPr>
          <w:rFonts w:ascii="Times New Roman" w:hAnsi="Times New Roman" w:cs="Times New Roman"/>
        </w:rPr>
        <w:t xml:space="preserve">nađeni su kod pasa, </w:t>
      </w:r>
      <w:r w:rsidR="008815D6">
        <w:rPr>
          <w:rFonts w:ascii="Times New Roman" w:hAnsi="Times New Roman" w:cs="Times New Roman"/>
        </w:rPr>
        <w:t>(10</w:t>
      </w:r>
      <w:r w:rsidR="001E52B0">
        <w:rPr>
          <w:rFonts w:ascii="Times New Roman" w:hAnsi="Times New Roman" w:cs="Times New Roman"/>
        </w:rPr>
        <w:t>)</w:t>
      </w:r>
      <w:r w:rsidRPr="001D040E">
        <w:rPr>
          <w:rFonts w:ascii="Times New Roman" w:hAnsi="Times New Roman" w:cs="Times New Roman"/>
        </w:rPr>
        <w:t xml:space="preserve"> s adenokarcinomom </w:t>
      </w:r>
      <w:r w:rsidR="008815D6">
        <w:rPr>
          <w:rFonts w:ascii="Times New Roman" w:hAnsi="Times New Roman" w:cs="Times New Roman"/>
        </w:rPr>
        <w:t>mliječne žlijezde</w:t>
      </w:r>
      <w:r w:rsidRPr="001D040E">
        <w:rPr>
          <w:rFonts w:ascii="Times New Roman" w:hAnsi="Times New Roman" w:cs="Times New Roman"/>
        </w:rPr>
        <w:t xml:space="preserve"> i </w:t>
      </w:r>
      <w:r w:rsidR="008815D6">
        <w:rPr>
          <w:rFonts w:ascii="Times New Roman" w:hAnsi="Times New Roman" w:cs="Times New Roman"/>
        </w:rPr>
        <w:t>3 s nediferenciranim karcinomom mliječne žlijezde</w:t>
      </w:r>
      <w:r w:rsidRPr="001D040E">
        <w:rPr>
          <w:rFonts w:ascii="Times New Roman" w:hAnsi="Times New Roman" w:cs="Times New Roman"/>
        </w:rPr>
        <w:t>.</w:t>
      </w:r>
      <w:proofErr w:type="gramEnd"/>
      <w:r w:rsidRPr="001D040E">
        <w:rPr>
          <w:rFonts w:ascii="Times New Roman" w:hAnsi="Times New Roman" w:cs="Times New Roman"/>
        </w:rPr>
        <w:t xml:space="preserve"> Metastaz</w:t>
      </w:r>
      <w:r w:rsidR="003108E0">
        <w:rPr>
          <w:rFonts w:ascii="Times New Roman" w:hAnsi="Times New Roman" w:cs="Times New Roman"/>
        </w:rPr>
        <w:t xml:space="preserve">e </w:t>
      </w:r>
      <w:proofErr w:type="gramStart"/>
      <w:r w:rsidR="003108E0">
        <w:rPr>
          <w:rFonts w:ascii="Times New Roman" w:hAnsi="Times New Roman" w:cs="Times New Roman"/>
        </w:rPr>
        <w:t>na</w:t>
      </w:r>
      <w:proofErr w:type="gramEnd"/>
      <w:r w:rsidR="003108E0">
        <w:rPr>
          <w:rFonts w:ascii="Times New Roman" w:hAnsi="Times New Roman" w:cs="Times New Roman"/>
        </w:rPr>
        <w:t xml:space="preserve"> plućima</w:t>
      </w:r>
      <w:r w:rsidR="00C501B8">
        <w:rPr>
          <w:rFonts w:ascii="Times New Roman" w:hAnsi="Times New Roman" w:cs="Times New Roman"/>
        </w:rPr>
        <w:t xml:space="preserve"> su utvrđe</w:t>
      </w:r>
      <w:r w:rsidR="003108E0">
        <w:rPr>
          <w:rFonts w:ascii="Times New Roman" w:hAnsi="Times New Roman" w:cs="Times New Roman"/>
        </w:rPr>
        <w:t xml:space="preserve">ne </w:t>
      </w:r>
      <w:r w:rsidR="00C501B8">
        <w:rPr>
          <w:rFonts w:ascii="Times New Roman" w:hAnsi="Times New Roman" w:cs="Times New Roman"/>
        </w:rPr>
        <w:t xml:space="preserve">kod </w:t>
      </w:r>
      <w:r w:rsidRPr="001D040E">
        <w:rPr>
          <w:rFonts w:ascii="Times New Roman" w:hAnsi="Times New Roman" w:cs="Times New Roman"/>
        </w:rPr>
        <w:t xml:space="preserve">dva psa </w:t>
      </w:r>
      <w:r w:rsidR="00C501B8">
        <w:rPr>
          <w:rFonts w:ascii="Times New Roman" w:hAnsi="Times New Roman" w:cs="Times New Roman"/>
        </w:rPr>
        <w:t>s nediferenciranim karcinomom mliječne žlijezde</w:t>
      </w:r>
      <w:r w:rsidR="00C501B8" w:rsidRPr="001D040E">
        <w:rPr>
          <w:rFonts w:ascii="Times New Roman" w:hAnsi="Times New Roman" w:cs="Times New Roman"/>
        </w:rPr>
        <w:t xml:space="preserve"> </w:t>
      </w:r>
      <w:r w:rsidRPr="001D040E">
        <w:rPr>
          <w:rFonts w:ascii="Times New Roman" w:hAnsi="Times New Roman" w:cs="Times New Roman"/>
        </w:rPr>
        <w:t xml:space="preserve">i kod pet pasa s adenokarcinomom. Tumori </w:t>
      </w:r>
      <w:r w:rsidR="00C501B8">
        <w:rPr>
          <w:rFonts w:ascii="Times New Roman" w:hAnsi="Times New Roman" w:cs="Times New Roman"/>
        </w:rPr>
        <w:t>mliječne žlijezde</w:t>
      </w:r>
      <w:r w:rsidRPr="001D040E">
        <w:rPr>
          <w:rFonts w:ascii="Times New Roman" w:hAnsi="Times New Roman" w:cs="Times New Roman"/>
        </w:rPr>
        <w:t xml:space="preserve"> metastazirali su </w:t>
      </w:r>
      <w:proofErr w:type="gramStart"/>
      <w:r w:rsidRPr="001D040E">
        <w:rPr>
          <w:rFonts w:ascii="Times New Roman" w:hAnsi="Times New Roman" w:cs="Times New Roman"/>
        </w:rPr>
        <w:t>na</w:t>
      </w:r>
      <w:proofErr w:type="gramEnd"/>
      <w:r w:rsidRPr="001D040E">
        <w:rPr>
          <w:rFonts w:ascii="Times New Roman" w:hAnsi="Times New Roman" w:cs="Times New Roman"/>
        </w:rPr>
        <w:t xml:space="preserve"> pluća kod 6 kuja starijih od 10 godina, ali i kod mužjaka, njemačkog boksera starog 12 godina. Tumori </w:t>
      </w:r>
      <w:r w:rsidR="00C501B8">
        <w:rPr>
          <w:rFonts w:ascii="Times New Roman" w:hAnsi="Times New Roman" w:cs="Times New Roman"/>
        </w:rPr>
        <w:t>mliječne žlijezde</w:t>
      </w:r>
      <w:r w:rsidRPr="001D040E">
        <w:rPr>
          <w:rFonts w:ascii="Times New Roman" w:hAnsi="Times New Roman" w:cs="Times New Roman"/>
        </w:rPr>
        <w:t xml:space="preserve"> su česti kod kuja starije dobi, dok su njemački bokseri izuzetno skloni tumorima, tako da </w:t>
      </w:r>
      <w:proofErr w:type="gramStart"/>
      <w:r w:rsidRPr="001D040E">
        <w:rPr>
          <w:rFonts w:ascii="Times New Roman" w:hAnsi="Times New Roman" w:cs="Times New Roman"/>
        </w:rPr>
        <w:t>ni</w:t>
      </w:r>
      <w:proofErr w:type="gramEnd"/>
      <w:r w:rsidRPr="001D040E">
        <w:rPr>
          <w:rFonts w:ascii="Times New Roman" w:hAnsi="Times New Roman" w:cs="Times New Roman"/>
        </w:rPr>
        <w:t xml:space="preserve"> nalaz tumora </w:t>
      </w:r>
      <w:r w:rsidR="00C501B8">
        <w:rPr>
          <w:rFonts w:ascii="Times New Roman" w:hAnsi="Times New Roman" w:cs="Times New Roman"/>
        </w:rPr>
        <w:t xml:space="preserve">mliječne žlijezde </w:t>
      </w:r>
      <w:r w:rsidRPr="001D040E">
        <w:rPr>
          <w:rFonts w:ascii="Times New Roman" w:hAnsi="Times New Roman" w:cs="Times New Roman"/>
        </w:rPr>
        <w:t>kod mužjaka nije iznenađujuć</w:t>
      </w:r>
      <w:r w:rsidR="00C501B8">
        <w:rPr>
          <w:rFonts w:ascii="Times New Roman" w:hAnsi="Times New Roman" w:cs="Times New Roman"/>
        </w:rPr>
        <w:t>i</w:t>
      </w:r>
      <w:r w:rsidRPr="001D040E">
        <w:rPr>
          <w:rFonts w:ascii="Times New Roman" w:hAnsi="Times New Roman" w:cs="Times New Roman"/>
        </w:rPr>
        <w:t>.</w:t>
      </w:r>
    </w:p>
    <w:p w:rsidR="00C607C6" w:rsidRPr="00C607C6" w:rsidRDefault="00C607C6" w:rsidP="004A4A49">
      <w:pPr>
        <w:spacing w:line="480" w:lineRule="auto"/>
        <w:rPr>
          <w:rFonts w:ascii="Times New Roman" w:hAnsi="Times New Roman" w:cs="Times New Roman"/>
          <w:sz w:val="16"/>
          <w:szCs w:val="16"/>
        </w:rPr>
      </w:pPr>
    </w:p>
    <w:p w:rsidR="004A4A49" w:rsidRDefault="004A4A49" w:rsidP="004A4A49">
      <w:pPr>
        <w:spacing w:line="480" w:lineRule="auto"/>
        <w:rPr>
          <w:rFonts w:ascii="Times New Roman" w:hAnsi="Times New Roman" w:cs="Times New Roman"/>
          <w:i/>
        </w:rPr>
      </w:pPr>
      <w:proofErr w:type="gramStart"/>
      <w:r>
        <w:rPr>
          <w:rFonts w:ascii="Times New Roman" w:hAnsi="Times New Roman" w:cs="Times New Roman"/>
        </w:rPr>
        <w:t xml:space="preserve">Tablica </w:t>
      </w:r>
      <w:r w:rsidR="002F0B12">
        <w:rPr>
          <w:rFonts w:ascii="Times New Roman" w:hAnsi="Times New Roman" w:cs="Times New Roman"/>
        </w:rPr>
        <w:t>6</w:t>
      </w:r>
      <w:r w:rsidR="008C436A">
        <w:rPr>
          <w:rFonts w:ascii="Times New Roman" w:hAnsi="Times New Roman" w:cs="Times New Roman"/>
        </w:rPr>
        <w:t>4</w:t>
      </w:r>
      <w:r w:rsidR="002B6EAA">
        <w:rPr>
          <w:rFonts w:ascii="Times New Roman" w:hAnsi="Times New Roman" w:cs="Times New Roman"/>
        </w:rPr>
        <w:t>.</w:t>
      </w:r>
      <w:proofErr w:type="gramEnd"/>
      <w:r w:rsidR="002F0B12">
        <w:rPr>
          <w:rFonts w:ascii="Times New Roman" w:hAnsi="Times New Roman" w:cs="Times New Roman"/>
        </w:rPr>
        <w:t xml:space="preserve"> </w:t>
      </w:r>
      <w:r w:rsidRPr="002B6EAA">
        <w:rPr>
          <w:rFonts w:ascii="Times New Roman" w:hAnsi="Times New Roman" w:cs="Times New Roman"/>
        </w:rPr>
        <w:t>Pregled pasa s tumorima pluća prema diferencijaciji tumora</w:t>
      </w:r>
    </w:p>
    <w:tbl>
      <w:tblPr>
        <w:tblW w:w="8222" w:type="dxa"/>
        <w:tblInd w:w="675" w:type="dxa"/>
        <w:tblLayout w:type="fixed"/>
        <w:tblCellMar>
          <w:left w:w="10" w:type="dxa"/>
          <w:right w:w="10" w:type="dxa"/>
        </w:tblCellMar>
        <w:tblLook w:val="04A0"/>
      </w:tblPr>
      <w:tblGrid>
        <w:gridCol w:w="5841"/>
        <w:gridCol w:w="2381"/>
      </w:tblGrid>
      <w:tr w:rsidR="00E2340C" w:rsidRPr="001D040E" w:rsidTr="00C27437">
        <w:trPr>
          <w:trHeight w:hRule="exact" w:val="346"/>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E2340C" w:rsidRPr="00E3548C" w:rsidRDefault="00E2340C" w:rsidP="00B64301">
            <w:pPr>
              <w:spacing w:line="480" w:lineRule="auto"/>
              <w:rPr>
                <w:rFonts w:ascii="Times New Roman" w:hAnsi="Times New Roman" w:cs="Times New Roman"/>
                <w:b/>
                <w:sz w:val="20"/>
                <w:szCs w:val="20"/>
              </w:rPr>
            </w:pPr>
            <w:r w:rsidRPr="00E3548C">
              <w:rPr>
                <w:rFonts w:ascii="Times New Roman" w:hAnsi="Times New Roman" w:cs="Times New Roman"/>
                <w:b/>
                <w:sz w:val="20"/>
                <w:szCs w:val="20"/>
              </w:rPr>
              <w:t>TIP TUMORA</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2340C" w:rsidRPr="00E3548C" w:rsidRDefault="00E2340C" w:rsidP="00B64301">
            <w:pPr>
              <w:spacing w:line="480" w:lineRule="auto"/>
              <w:jc w:val="center"/>
              <w:rPr>
                <w:rFonts w:ascii="Times New Roman" w:hAnsi="Times New Roman" w:cs="Times New Roman"/>
                <w:b/>
                <w:sz w:val="20"/>
                <w:szCs w:val="20"/>
              </w:rPr>
            </w:pPr>
            <w:r w:rsidRPr="00E3548C">
              <w:rPr>
                <w:rFonts w:ascii="Times New Roman" w:hAnsi="Times New Roman" w:cs="Times New Roman"/>
                <w:b/>
                <w:sz w:val="20"/>
                <w:szCs w:val="20"/>
              </w:rPr>
              <w:t>BROJ</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sidRPr="00CB44FE">
              <w:rPr>
                <w:rFonts w:ascii="Times New Roman" w:hAnsi="Times New Roman" w:cs="Times New Roman"/>
                <w:sz w:val="20"/>
                <w:szCs w:val="20"/>
              </w:rPr>
              <w:t>ADENO</w:t>
            </w:r>
            <w:r>
              <w:rPr>
                <w:rFonts w:ascii="Times New Roman" w:hAnsi="Times New Roman" w:cs="Times New Roman"/>
                <w:sz w:val="20"/>
                <w:szCs w:val="20"/>
              </w:rPr>
              <w:t>K</w:t>
            </w:r>
            <w:r w:rsidRPr="00CB44FE">
              <w:rPr>
                <w:rFonts w:ascii="Times New Roman" w:hAnsi="Times New Roman" w:cs="Times New Roman"/>
                <w:sz w:val="20"/>
                <w:szCs w:val="20"/>
              </w:rPr>
              <w:t xml:space="preserve">ARCINOM </w:t>
            </w:r>
            <w:r>
              <w:rPr>
                <w:rFonts w:ascii="Times New Roman" w:hAnsi="Times New Roman" w:cs="Times New Roman"/>
                <w:sz w:val="20"/>
                <w:szCs w:val="20"/>
              </w:rPr>
              <w:t xml:space="preserve">APOKRINIH ŽLIJEZDE </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1</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sidRPr="00CB44FE">
              <w:rPr>
                <w:rFonts w:ascii="Times New Roman" w:hAnsi="Times New Roman" w:cs="Times New Roman"/>
                <w:sz w:val="20"/>
                <w:szCs w:val="20"/>
              </w:rPr>
              <w:t>ADENO</w:t>
            </w:r>
            <w:r>
              <w:rPr>
                <w:rFonts w:ascii="Times New Roman" w:hAnsi="Times New Roman" w:cs="Times New Roman"/>
                <w:sz w:val="20"/>
                <w:szCs w:val="20"/>
              </w:rPr>
              <w:t>K</w:t>
            </w:r>
            <w:r w:rsidRPr="00CB44FE">
              <w:rPr>
                <w:rFonts w:ascii="Times New Roman" w:hAnsi="Times New Roman" w:cs="Times New Roman"/>
                <w:sz w:val="20"/>
                <w:szCs w:val="20"/>
              </w:rPr>
              <w:t xml:space="preserve">ARCINOM </w:t>
            </w:r>
            <w:r>
              <w:rPr>
                <w:rFonts w:ascii="Times New Roman" w:hAnsi="Times New Roman" w:cs="Times New Roman"/>
                <w:sz w:val="20"/>
                <w:szCs w:val="20"/>
              </w:rPr>
              <w:t>BUBREGA</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3</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sidRPr="00126A7C">
              <w:rPr>
                <w:rFonts w:ascii="Times New Roman" w:hAnsi="Times New Roman" w:cs="Times New Roman"/>
                <w:sz w:val="20"/>
                <w:szCs w:val="20"/>
              </w:rPr>
              <w:t>ADENOKARCINOM GUŠTERAČE</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3</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sidRPr="00126A7C">
              <w:rPr>
                <w:rFonts w:ascii="Times New Roman" w:hAnsi="Times New Roman" w:cs="Times New Roman"/>
                <w:sz w:val="20"/>
                <w:szCs w:val="20"/>
              </w:rPr>
              <w:t>ADENOKARCINOM MLIJEČNE ŽLIJEZDE</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9</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sidRPr="00CB44FE">
              <w:rPr>
                <w:rFonts w:ascii="Times New Roman" w:hAnsi="Times New Roman" w:cs="Times New Roman"/>
                <w:sz w:val="20"/>
                <w:szCs w:val="20"/>
              </w:rPr>
              <w:t>ADENO</w:t>
            </w:r>
            <w:r>
              <w:rPr>
                <w:rFonts w:ascii="Times New Roman" w:hAnsi="Times New Roman" w:cs="Times New Roman"/>
                <w:sz w:val="20"/>
                <w:szCs w:val="20"/>
              </w:rPr>
              <w:t>KARCINOM</w:t>
            </w:r>
            <w:r w:rsidRPr="00CB44FE">
              <w:rPr>
                <w:rFonts w:ascii="Times New Roman" w:hAnsi="Times New Roman" w:cs="Times New Roman"/>
                <w:sz w:val="20"/>
                <w:szCs w:val="20"/>
              </w:rPr>
              <w:t xml:space="preserve"> PAPILARE</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1</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sidRPr="00CB44FE">
              <w:rPr>
                <w:rFonts w:ascii="Times New Roman" w:hAnsi="Times New Roman" w:cs="Times New Roman"/>
                <w:sz w:val="20"/>
                <w:szCs w:val="20"/>
              </w:rPr>
              <w:t xml:space="preserve">ADENOMA </w:t>
            </w:r>
            <w:r>
              <w:rPr>
                <w:rFonts w:ascii="Times New Roman" w:hAnsi="Times New Roman" w:cs="Times New Roman"/>
                <w:sz w:val="20"/>
                <w:szCs w:val="20"/>
              </w:rPr>
              <w:t>NADBUBREŽNE ŽLIJEZDE</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1</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sidRPr="00CB44FE">
              <w:rPr>
                <w:rFonts w:ascii="Times New Roman" w:hAnsi="Times New Roman" w:cs="Times New Roman"/>
                <w:sz w:val="20"/>
                <w:szCs w:val="20"/>
              </w:rPr>
              <w:t>BRONH</w:t>
            </w:r>
            <w:r>
              <w:rPr>
                <w:rFonts w:ascii="Times New Roman" w:hAnsi="Times New Roman" w:cs="Times New Roman"/>
                <w:sz w:val="20"/>
                <w:szCs w:val="20"/>
              </w:rPr>
              <w:t>I</w:t>
            </w:r>
            <w:r w:rsidRPr="00CB44FE">
              <w:rPr>
                <w:rFonts w:ascii="Times New Roman" w:hAnsi="Times New Roman" w:cs="Times New Roman"/>
                <w:sz w:val="20"/>
                <w:szCs w:val="20"/>
              </w:rPr>
              <w:t>O</w:t>
            </w:r>
            <w:r>
              <w:rPr>
                <w:rFonts w:ascii="Times New Roman" w:hAnsi="Times New Roman" w:cs="Times New Roman"/>
                <w:sz w:val="20"/>
                <w:szCs w:val="20"/>
              </w:rPr>
              <w:t>ALVEOLARNI</w:t>
            </w:r>
            <w:r w:rsidRPr="00CB44FE">
              <w:rPr>
                <w:rFonts w:ascii="Times New Roman" w:hAnsi="Times New Roman" w:cs="Times New Roman"/>
                <w:sz w:val="20"/>
                <w:szCs w:val="20"/>
              </w:rPr>
              <w:t xml:space="preserve"> ADENOM </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2</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Pr>
                <w:rFonts w:ascii="Times New Roman" w:hAnsi="Times New Roman" w:cs="Times New Roman"/>
                <w:sz w:val="20"/>
                <w:szCs w:val="20"/>
              </w:rPr>
              <w:t>H</w:t>
            </w:r>
            <w:r w:rsidRPr="00CB44FE">
              <w:rPr>
                <w:rFonts w:ascii="Times New Roman" w:hAnsi="Times New Roman" w:cs="Times New Roman"/>
                <w:sz w:val="20"/>
                <w:szCs w:val="20"/>
              </w:rPr>
              <w:t>EMANGIOSAR</w:t>
            </w:r>
            <w:r>
              <w:rPr>
                <w:rFonts w:ascii="Times New Roman" w:hAnsi="Times New Roman" w:cs="Times New Roman"/>
                <w:sz w:val="20"/>
                <w:szCs w:val="20"/>
              </w:rPr>
              <w:t>K</w:t>
            </w:r>
            <w:r w:rsidRPr="00CB44FE">
              <w:rPr>
                <w:rFonts w:ascii="Times New Roman" w:hAnsi="Times New Roman" w:cs="Times New Roman"/>
                <w:sz w:val="20"/>
                <w:szCs w:val="20"/>
              </w:rPr>
              <w:t xml:space="preserve">OM </w:t>
            </w:r>
            <w:r>
              <w:rPr>
                <w:rFonts w:ascii="Times New Roman" w:hAnsi="Times New Roman" w:cs="Times New Roman"/>
                <w:sz w:val="20"/>
                <w:szCs w:val="20"/>
              </w:rPr>
              <w:t>JETRE</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1</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sidRPr="00126A7C">
              <w:rPr>
                <w:rFonts w:ascii="Times New Roman" w:hAnsi="Times New Roman" w:cs="Times New Roman"/>
                <w:sz w:val="20"/>
                <w:szCs w:val="20"/>
              </w:rPr>
              <w:t>HEMANGIOSARKOM MIOKARDA</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3</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sidRPr="00CB44FE">
              <w:rPr>
                <w:rFonts w:ascii="Times New Roman" w:hAnsi="Times New Roman" w:cs="Times New Roman"/>
                <w:sz w:val="20"/>
                <w:szCs w:val="20"/>
              </w:rPr>
              <w:t>HEMANGIOSAR</w:t>
            </w:r>
            <w:r>
              <w:rPr>
                <w:rFonts w:ascii="Times New Roman" w:hAnsi="Times New Roman" w:cs="Times New Roman"/>
                <w:sz w:val="20"/>
                <w:szCs w:val="20"/>
              </w:rPr>
              <w:t>K</w:t>
            </w:r>
            <w:r w:rsidRPr="00CB44FE">
              <w:rPr>
                <w:rFonts w:ascii="Times New Roman" w:hAnsi="Times New Roman" w:cs="Times New Roman"/>
                <w:sz w:val="20"/>
                <w:szCs w:val="20"/>
              </w:rPr>
              <w:t xml:space="preserve">OM </w:t>
            </w:r>
            <w:r>
              <w:rPr>
                <w:rFonts w:ascii="Times New Roman" w:hAnsi="Times New Roman" w:cs="Times New Roman"/>
                <w:sz w:val="20"/>
                <w:szCs w:val="20"/>
              </w:rPr>
              <w:t>SLEZENA</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4</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sidRPr="00126A7C">
              <w:rPr>
                <w:rFonts w:ascii="Times New Roman" w:hAnsi="Times New Roman" w:cs="Times New Roman"/>
                <w:sz w:val="20"/>
                <w:szCs w:val="20"/>
              </w:rPr>
              <w:t>HISTIOCITOZA, MALIGNA - PLUĆA</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1</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sidRPr="00126A7C">
              <w:rPr>
                <w:rFonts w:ascii="Times New Roman" w:hAnsi="Times New Roman" w:cs="Times New Roman"/>
                <w:sz w:val="20"/>
                <w:szCs w:val="20"/>
              </w:rPr>
              <w:t>KARCINOM PLANOCELULARNI</w:t>
            </w:r>
            <w:r>
              <w:rPr>
                <w:rFonts w:ascii="Times New Roman" w:hAnsi="Times New Roman" w:cs="Times New Roman"/>
                <w:sz w:val="20"/>
                <w:szCs w:val="20"/>
              </w:rPr>
              <w:t xml:space="preserve"> NOSNE SLUZNICE</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1</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Pr>
                <w:rFonts w:ascii="Times New Roman" w:hAnsi="Times New Roman" w:cs="Times New Roman"/>
                <w:sz w:val="20"/>
                <w:szCs w:val="20"/>
              </w:rPr>
              <w:t>K</w:t>
            </w:r>
            <w:r w:rsidRPr="00CB44FE">
              <w:rPr>
                <w:rFonts w:ascii="Times New Roman" w:hAnsi="Times New Roman" w:cs="Times New Roman"/>
                <w:sz w:val="20"/>
                <w:szCs w:val="20"/>
              </w:rPr>
              <w:t>ARCINOM PROSTATAE</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1</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sidRPr="00126A7C">
              <w:rPr>
                <w:rFonts w:ascii="Times New Roman" w:hAnsi="Times New Roman" w:cs="Times New Roman"/>
                <w:sz w:val="20"/>
                <w:szCs w:val="20"/>
              </w:rPr>
              <w:t>KARCINOM ŠTITNJAČE</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1</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sidRPr="00CB44FE">
              <w:rPr>
                <w:rFonts w:ascii="Times New Roman" w:hAnsi="Times New Roman" w:cs="Times New Roman"/>
                <w:sz w:val="20"/>
                <w:szCs w:val="20"/>
              </w:rPr>
              <w:t>LEIOM</w:t>
            </w:r>
            <w:r>
              <w:rPr>
                <w:rFonts w:ascii="Times New Roman" w:hAnsi="Times New Roman" w:cs="Times New Roman"/>
                <w:sz w:val="20"/>
                <w:szCs w:val="20"/>
              </w:rPr>
              <w:t>I</w:t>
            </w:r>
            <w:r w:rsidRPr="00CB44FE">
              <w:rPr>
                <w:rFonts w:ascii="Times New Roman" w:hAnsi="Times New Roman" w:cs="Times New Roman"/>
                <w:sz w:val="20"/>
                <w:szCs w:val="20"/>
              </w:rPr>
              <w:t>OSAR</w:t>
            </w:r>
            <w:r>
              <w:rPr>
                <w:rFonts w:ascii="Times New Roman" w:hAnsi="Times New Roman" w:cs="Times New Roman"/>
                <w:sz w:val="20"/>
                <w:szCs w:val="20"/>
              </w:rPr>
              <w:t>KOM</w:t>
            </w:r>
            <w:r w:rsidRPr="00CB44FE">
              <w:rPr>
                <w:rFonts w:ascii="Times New Roman" w:hAnsi="Times New Roman" w:cs="Times New Roman"/>
                <w:sz w:val="20"/>
                <w:szCs w:val="20"/>
              </w:rPr>
              <w:t xml:space="preserve"> </w:t>
            </w:r>
            <w:r>
              <w:rPr>
                <w:rFonts w:ascii="Times New Roman" w:hAnsi="Times New Roman" w:cs="Times New Roman"/>
                <w:sz w:val="20"/>
                <w:szCs w:val="20"/>
              </w:rPr>
              <w:t>ŽELUCA</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1</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sidRPr="00CB44FE">
              <w:rPr>
                <w:rFonts w:ascii="Times New Roman" w:hAnsi="Times New Roman" w:cs="Times New Roman"/>
                <w:sz w:val="20"/>
                <w:szCs w:val="20"/>
              </w:rPr>
              <w:t>L</w:t>
            </w:r>
            <w:r>
              <w:rPr>
                <w:rFonts w:ascii="Times New Roman" w:hAnsi="Times New Roman" w:cs="Times New Roman"/>
                <w:sz w:val="20"/>
                <w:szCs w:val="20"/>
              </w:rPr>
              <w:t>I</w:t>
            </w:r>
            <w:r w:rsidRPr="00CB44FE">
              <w:rPr>
                <w:rFonts w:ascii="Times New Roman" w:hAnsi="Times New Roman" w:cs="Times New Roman"/>
                <w:sz w:val="20"/>
                <w:szCs w:val="20"/>
              </w:rPr>
              <w:t>M</w:t>
            </w:r>
            <w:r>
              <w:rPr>
                <w:rFonts w:ascii="Times New Roman" w:hAnsi="Times New Roman" w:cs="Times New Roman"/>
                <w:sz w:val="20"/>
                <w:szCs w:val="20"/>
              </w:rPr>
              <w:t>FOM LIMFNIH ČVOROVA</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1</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Pr>
                <w:rFonts w:ascii="Times New Roman" w:hAnsi="Times New Roman" w:cs="Times New Roman"/>
                <w:sz w:val="20"/>
                <w:szCs w:val="20"/>
              </w:rPr>
              <w:t>LI</w:t>
            </w:r>
            <w:r w:rsidRPr="00CB44FE">
              <w:rPr>
                <w:rFonts w:ascii="Times New Roman" w:hAnsi="Times New Roman" w:cs="Times New Roman"/>
                <w:sz w:val="20"/>
                <w:szCs w:val="20"/>
              </w:rPr>
              <w:t>M</w:t>
            </w:r>
            <w:r>
              <w:rPr>
                <w:rFonts w:ascii="Times New Roman" w:hAnsi="Times New Roman" w:cs="Times New Roman"/>
                <w:sz w:val="20"/>
                <w:szCs w:val="20"/>
              </w:rPr>
              <w:t>F</w:t>
            </w:r>
            <w:r w:rsidRPr="00CB44FE">
              <w:rPr>
                <w:rFonts w:ascii="Times New Roman" w:hAnsi="Times New Roman" w:cs="Times New Roman"/>
                <w:sz w:val="20"/>
                <w:szCs w:val="20"/>
              </w:rPr>
              <w:t>OSAR</w:t>
            </w:r>
            <w:r>
              <w:rPr>
                <w:rFonts w:ascii="Times New Roman" w:hAnsi="Times New Roman" w:cs="Times New Roman"/>
                <w:sz w:val="20"/>
                <w:szCs w:val="20"/>
              </w:rPr>
              <w:t>K</w:t>
            </w:r>
            <w:r w:rsidRPr="00CB44FE">
              <w:rPr>
                <w:rFonts w:ascii="Times New Roman" w:hAnsi="Times New Roman" w:cs="Times New Roman"/>
                <w:sz w:val="20"/>
                <w:szCs w:val="20"/>
              </w:rPr>
              <w:t xml:space="preserve">OM </w:t>
            </w:r>
            <w:r>
              <w:rPr>
                <w:rFonts w:ascii="Times New Roman" w:hAnsi="Times New Roman" w:cs="Times New Roman"/>
                <w:sz w:val="20"/>
                <w:szCs w:val="20"/>
              </w:rPr>
              <w:t>LIMFNIH ČVOROVA</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3</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Pr>
                <w:rFonts w:ascii="Times New Roman" w:hAnsi="Times New Roman" w:cs="Times New Roman"/>
                <w:sz w:val="20"/>
                <w:szCs w:val="20"/>
              </w:rPr>
              <w:t>LI</w:t>
            </w:r>
            <w:r w:rsidRPr="00CB44FE">
              <w:rPr>
                <w:rFonts w:ascii="Times New Roman" w:hAnsi="Times New Roman" w:cs="Times New Roman"/>
                <w:sz w:val="20"/>
                <w:szCs w:val="20"/>
              </w:rPr>
              <w:t>M</w:t>
            </w:r>
            <w:r>
              <w:rPr>
                <w:rFonts w:ascii="Times New Roman" w:hAnsi="Times New Roman" w:cs="Times New Roman"/>
                <w:sz w:val="20"/>
                <w:szCs w:val="20"/>
              </w:rPr>
              <w:t>F</w:t>
            </w:r>
            <w:r w:rsidRPr="00CB44FE">
              <w:rPr>
                <w:rFonts w:ascii="Times New Roman" w:hAnsi="Times New Roman" w:cs="Times New Roman"/>
                <w:sz w:val="20"/>
                <w:szCs w:val="20"/>
              </w:rPr>
              <w:t>OSAR</w:t>
            </w:r>
            <w:r>
              <w:rPr>
                <w:rFonts w:ascii="Times New Roman" w:hAnsi="Times New Roman" w:cs="Times New Roman"/>
                <w:sz w:val="20"/>
                <w:szCs w:val="20"/>
              </w:rPr>
              <w:t>KOM</w:t>
            </w:r>
            <w:r w:rsidRPr="00CB44FE">
              <w:rPr>
                <w:rFonts w:ascii="Times New Roman" w:hAnsi="Times New Roman" w:cs="Times New Roman"/>
                <w:sz w:val="20"/>
                <w:szCs w:val="20"/>
              </w:rPr>
              <w:t xml:space="preserve"> </w:t>
            </w:r>
            <w:r>
              <w:rPr>
                <w:rFonts w:ascii="Times New Roman" w:hAnsi="Times New Roman" w:cs="Times New Roman"/>
                <w:sz w:val="20"/>
                <w:szCs w:val="20"/>
              </w:rPr>
              <w:t>SLEZENE</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1</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sidRPr="00126A7C">
              <w:rPr>
                <w:rFonts w:ascii="Times New Roman" w:hAnsi="Times New Roman" w:cs="Times New Roman"/>
                <w:sz w:val="20"/>
                <w:szCs w:val="20"/>
              </w:rPr>
              <w:t>MEZOTELIOM</w:t>
            </w:r>
            <w:r w:rsidRPr="00CB44FE">
              <w:rPr>
                <w:rFonts w:ascii="Times New Roman" w:hAnsi="Times New Roman" w:cs="Times New Roman"/>
                <w:sz w:val="20"/>
                <w:szCs w:val="20"/>
              </w:rPr>
              <w:t xml:space="preserve"> PLEURE</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1</w:t>
            </w:r>
          </w:p>
        </w:tc>
      </w:tr>
      <w:tr w:rsidR="002B6EAA"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2B6EAA" w:rsidRPr="00CB44FE" w:rsidRDefault="002B6EAA" w:rsidP="00B64301">
            <w:pPr>
              <w:spacing w:line="480" w:lineRule="auto"/>
              <w:rPr>
                <w:rFonts w:ascii="Times New Roman" w:hAnsi="Times New Roman" w:cs="Times New Roman"/>
                <w:sz w:val="20"/>
                <w:szCs w:val="20"/>
              </w:rPr>
            </w:pPr>
            <w:r>
              <w:rPr>
                <w:rFonts w:ascii="Times New Roman" w:hAnsi="Times New Roman" w:cs="Times New Roman"/>
                <w:sz w:val="20"/>
                <w:szCs w:val="20"/>
              </w:rPr>
              <w:t>TI</w:t>
            </w:r>
            <w:r w:rsidRPr="00CB44FE">
              <w:rPr>
                <w:rFonts w:ascii="Times New Roman" w:hAnsi="Times New Roman" w:cs="Times New Roman"/>
                <w:sz w:val="20"/>
                <w:szCs w:val="20"/>
              </w:rPr>
              <w:t>MOM TIMUS</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EAA" w:rsidRPr="00CB44FE" w:rsidRDefault="002B6EAA" w:rsidP="00B64301">
            <w:pPr>
              <w:spacing w:line="480" w:lineRule="auto"/>
              <w:jc w:val="center"/>
              <w:rPr>
                <w:rFonts w:ascii="Times New Roman" w:hAnsi="Times New Roman" w:cs="Times New Roman"/>
                <w:sz w:val="20"/>
                <w:szCs w:val="20"/>
              </w:rPr>
            </w:pPr>
            <w:r w:rsidRPr="00CB44FE">
              <w:rPr>
                <w:rFonts w:ascii="Times New Roman" w:hAnsi="Times New Roman" w:cs="Times New Roman"/>
                <w:sz w:val="20"/>
                <w:szCs w:val="20"/>
              </w:rPr>
              <w:t>1</w:t>
            </w:r>
          </w:p>
        </w:tc>
      </w:tr>
      <w:tr w:rsidR="00E2340C" w:rsidRPr="001D040E" w:rsidTr="00E3548C">
        <w:trPr>
          <w:trHeight w:hRule="exact" w:val="374"/>
        </w:trPr>
        <w:tc>
          <w:tcPr>
            <w:tcW w:w="5841" w:type="dxa"/>
            <w:tcBorders>
              <w:top w:val="single" w:sz="4" w:space="0" w:color="000000"/>
              <w:left w:val="single" w:sz="4" w:space="0" w:color="000000"/>
              <w:bottom w:val="single" w:sz="4" w:space="0" w:color="000000"/>
            </w:tcBorders>
            <w:tcMar>
              <w:top w:w="0" w:type="dxa"/>
              <w:left w:w="108" w:type="dxa"/>
              <w:bottom w:w="0" w:type="dxa"/>
              <w:right w:w="108" w:type="dxa"/>
            </w:tcMar>
          </w:tcPr>
          <w:p w:rsidR="00E2340C" w:rsidRPr="00E3548C" w:rsidRDefault="00E2340C" w:rsidP="00C607C6">
            <w:pPr>
              <w:spacing w:line="480" w:lineRule="auto"/>
              <w:rPr>
                <w:rFonts w:ascii="Times New Roman" w:hAnsi="Times New Roman" w:cs="Times New Roman"/>
                <w:b/>
                <w:sz w:val="20"/>
                <w:szCs w:val="20"/>
              </w:rPr>
            </w:pPr>
            <w:r w:rsidRPr="00E3548C">
              <w:rPr>
                <w:rFonts w:ascii="Times New Roman" w:hAnsi="Times New Roman" w:cs="Times New Roman"/>
                <w:b/>
                <w:sz w:val="20"/>
                <w:szCs w:val="20"/>
              </w:rPr>
              <w:t>UKUPAN BROJ PASA S TUMORIMA PLUĆA</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2340C" w:rsidRPr="00E3548C" w:rsidRDefault="00E2340C" w:rsidP="00B64301">
            <w:pPr>
              <w:spacing w:line="480" w:lineRule="auto"/>
              <w:jc w:val="center"/>
              <w:rPr>
                <w:rFonts w:ascii="Times New Roman" w:hAnsi="Times New Roman" w:cs="Times New Roman"/>
                <w:b/>
                <w:sz w:val="20"/>
                <w:szCs w:val="20"/>
              </w:rPr>
            </w:pPr>
            <w:r w:rsidRPr="00E3548C">
              <w:rPr>
                <w:rFonts w:ascii="Times New Roman" w:hAnsi="Times New Roman" w:cs="Times New Roman"/>
                <w:b/>
                <w:sz w:val="20"/>
                <w:szCs w:val="20"/>
              </w:rPr>
              <w:t>41</w:t>
            </w:r>
          </w:p>
        </w:tc>
      </w:tr>
    </w:tbl>
    <w:p w:rsidR="002B32A4" w:rsidRPr="002B32A4" w:rsidRDefault="002B32A4" w:rsidP="00E2340C">
      <w:pPr>
        <w:spacing w:line="480" w:lineRule="auto"/>
        <w:rPr>
          <w:rFonts w:ascii="Times New Roman" w:hAnsi="Times New Roman" w:cs="Times New Roman"/>
          <w:sz w:val="16"/>
          <w:szCs w:val="16"/>
        </w:rPr>
      </w:pPr>
    </w:p>
    <w:p w:rsidR="00F76299" w:rsidRDefault="00F76299" w:rsidP="0052328D">
      <w:pPr>
        <w:spacing w:line="480" w:lineRule="auto"/>
        <w:ind w:right="-3"/>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590180" cy="3739487"/>
            <wp:effectExtent l="19050" t="0" r="0" b="0"/>
            <wp:docPr id="131" name="Object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713012" w:rsidRPr="00C27437" w:rsidRDefault="00954535" w:rsidP="004A4A49">
      <w:pPr>
        <w:spacing w:line="480" w:lineRule="auto"/>
        <w:rPr>
          <w:rFonts w:ascii="Times New Roman" w:hAnsi="Times New Roman" w:cs="Times New Roman"/>
        </w:rPr>
      </w:pPr>
      <w:proofErr w:type="gramStart"/>
      <w:r>
        <w:rPr>
          <w:rFonts w:ascii="Times New Roman" w:hAnsi="Times New Roman" w:cs="Times New Roman"/>
        </w:rPr>
        <w:t xml:space="preserve">Slika </w:t>
      </w:r>
      <w:r w:rsidR="00655EFD">
        <w:rPr>
          <w:rFonts w:ascii="Times New Roman" w:hAnsi="Times New Roman" w:cs="Times New Roman"/>
        </w:rPr>
        <w:t>80</w:t>
      </w:r>
      <w:r w:rsidR="002F0B12">
        <w:rPr>
          <w:rFonts w:ascii="Times New Roman" w:hAnsi="Times New Roman" w:cs="Times New Roman"/>
        </w:rPr>
        <w:t>.</w:t>
      </w:r>
      <w:proofErr w:type="gramEnd"/>
      <w:r w:rsidR="004A4A49">
        <w:rPr>
          <w:rFonts w:ascii="Times New Roman" w:hAnsi="Times New Roman" w:cs="Times New Roman"/>
        </w:rPr>
        <w:t xml:space="preserve">  </w:t>
      </w:r>
      <w:r w:rsidR="004A4A49" w:rsidRPr="002B6EAA">
        <w:rPr>
          <w:rFonts w:ascii="Times New Roman" w:hAnsi="Times New Roman" w:cs="Times New Roman"/>
        </w:rPr>
        <w:t>Prikaz pasa s tumorom prema</w:t>
      </w:r>
      <w:r w:rsidR="004A4A49" w:rsidRPr="002B6EAA">
        <w:rPr>
          <w:rFonts w:ascii="Times New Roman" w:hAnsi="Times New Roman" w:cs="Times New Roman"/>
          <w:color w:val="FF0000"/>
        </w:rPr>
        <w:t xml:space="preserve"> </w:t>
      </w:r>
      <w:r w:rsidR="00C316C3" w:rsidRPr="002B6EAA">
        <w:rPr>
          <w:rFonts w:ascii="Times New Roman" w:hAnsi="Times New Roman" w:cs="Times New Roman"/>
        </w:rPr>
        <w:t>vrsti</w:t>
      </w:r>
      <w:r w:rsidR="004A4A49" w:rsidRPr="002B6EAA">
        <w:rPr>
          <w:rFonts w:ascii="Times New Roman" w:hAnsi="Times New Roman" w:cs="Times New Roman"/>
        </w:rPr>
        <w:t xml:space="preserve"> tumora</w:t>
      </w:r>
    </w:p>
    <w:p w:rsidR="004A4A49" w:rsidRPr="001D040E" w:rsidRDefault="004A4A49" w:rsidP="001D040E">
      <w:pPr>
        <w:spacing w:line="480" w:lineRule="auto"/>
        <w:rPr>
          <w:rFonts w:ascii="Times New Roman" w:hAnsi="Times New Roman" w:cs="Times New Roman"/>
        </w:rPr>
      </w:pPr>
      <w:bookmarkStart w:id="10" w:name="_Hlk317462618"/>
      <w:bookmarkStart w:id="11" w:name="OLE_LINK8"/>
      <w:bookmarkStart w:id="12" w:name="OLE_LINK7"/>
      <w:bookmarkEnd w:id="10"/>
      <w:bookmarkEnd w:id="11"/>
      <w:bookmarkEnd w:id="12"/>
    </w:p>
    <w:p w:rsidR="00713012" w:rsidRPr="001D040E" w:rsidRDefault="00CA7289" w:rsidP="002F0B12">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790178" cy="2504661"/>
            <wp:effectExtent l="19050" t="0" r="20072" b="0"/>
            <wp:docPr id="51" name="Object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713012" w:rsidRPr="001D040E" w:rsidRDefault="00655EFD" w:rsidP="00F76299">
      <w:pPr>
        <w:spacing w:line="360" w:lineRule="auto"/>
        <w:rPr>
          <w:rFonts w:ascii="Times New Roman" w:hAnsi="Times New Roman" w:cs="Times New Roman"/>
        </w:rPr>
      </w:pPr>
      <w:proofErr w:type="gramStart"/>
      <w:r>
        <w:rPr>
          <w:rFonts w:ascii="Times New Roman" w:hAnsi="Times New Roman" w:cs="Times New Roman"/>
        </w:rPr>
        <w:t>Slika 81</w:t>
      </w:r>
      <w:r w:rsidR="002F0B12">
        <w:rPr>
          <w:rFonts w:ascii="Times New Roman" w:hAnsi="Times New Roman" w:cs="Times New Roman"/>
        </w:rPr>
        <w:t>.</w:t>
      </w:r>
      <w:proofErr w:type="gramEnd"/>
      <w:r w:rsidR="002F0B12">
        <w:rPr>
          <w:rFonts w:ascii="Times New Roman" w:hAnsi="Times New Roman" w:cs="Times New Roman"/>
        </w:rPr>
        <w:t xml:space="preserve"> </w:t>
      </w:r>
      <w:r w:rsidR="002F0B12" w:rsidRPr="0026636C">
        <w:rPr>
          <w:rFonts w:ascii="Times New Roman" w:hAnsi="Times New Roman" w:cs="Times New Roman"/>
        </w:rPr>
        <w:t xml:space="preserve">Prikaz pasa s tumorima </w:t>
      </w:r>
      <w:r w:rsidR="00C607C6">
        <w:rPr>
          <w:rFonts w:ascii="Times New Roman" w:hAnsi="Times New Roman" w:cs="Times New Roman"/>
        </w:rPr>
        <w:t xml:space="preserve">pluća </w:t>
      </w:r>
      <w:r w:rsidR="002F0B12" w:rsidRPr="0026636C">
        <w:rPr>
          <w:rFonts w:ascii="Times New Roman" w:hAnsi="Times New Roman" w:cs="Times New Roman"/>
        </w:rPr>
        <w:t xml:space="preserve">koje su metastazirale s </w:t>
      </w:r>
      <w:r w:rsidR="00C501B8" w:rsidRPr="0026636C">
        <w:rPr>
          <w:rFonts w:ascii="Times New Roman" w:hAnsi="Times New Roman" w:cs="Times New Roman"/>
        </w:rPr>
        <w:t>mliječne žlijezde</w:t>
      </w:r>
      <w:r w:rsidR="002F0B12" w:rsidRPr="0026636C">
        <w:rPr>
          <w:rFonts w:ascii="Times New Roman" w:hAnsi="Times New Roman" w:cs="Times New Roman"/>
        </w:rPr>
        <w:t xml:space="preserve"> prema starosti i spolu</w:t>
      </w:r>
    </w:p>
    <w:p w:rsidR="007B78A4" w:rsidRDefault="007B78A4" w:rsidP="00F76299">
      <w:pPr>
        <w:spacing w:line="480" w:lineRule="auto"/>
        <w:ind w:firstLine="708"/>
        <w:jc w:val="both"/>
        <w:rPr>
          <w:rFonts w:ascii="Times New Roman" w:hAnsi="Times New Roman" w:cs="Times New Roman"/>
        </w:rPr>
      </w:pPr>
    </w:p>
    <w:p w:rsidR="00713012" w:rsidRPr="001D040E" w:rsidRDefault="00251F0A" w:rsidP="00F76299">
      <w:pPr>
        <w:spacing w:line="480" w:lineRule="auto"/>
        <w:ind w:firstLine="708"/>
        <w:jc w:val="both"/>
        <w:rPr>
          <w:rFonts w:ascii="Times New Roman" w:hAnsi="Times New Roman" w:cs="Times New Roman"/>
        </w:rPr>
      </w:pPr>
      <w:r w:rsidRPr="001D040E">
        <w:rPr>
          <w:rFonts w:ascii="Times New Roman" w:hAnsi="Times New Roman" w:cs="Times New Roman"/>
        </w:rPr>
        <w:t xml:space="preserve">Od 25 tumora limfatičnog tkiva kod šest pasa tumori su </w:t>
      </w:r>
      <w:r w:rsidR="003108E0">
        <w:rPr>
          <w:rFonts w:ascii="Times New Roman" w:hAnsi="Times New Roman" w:cs="Times New Roman"/>
        </w:rPr>
        <w:t xml:space="preserve">utvrđeni i </w:t>
      </w:r>
      <w:proofErr w:type="gramStart"/>
      <w:r w:rsidR="003108E0">
        <w:rPr>
          <w:rFonts w:ascii="Times New Roman" w:hAnsi="Times New Roman" w:cs="Times New Roman"/>
        </w:rPr>
        <w:t>na</w:t>
      </w:r>
      <w:proofErr w:type="gramEnd"/>
      <w:r w:rsidR="003108E0">
        <w:rPr>
          <w:rFonts w:ascii="Times New Roman" w:hAnsi="Times New Roman" w:cs="Times New Roman"/>
        </w:rPr>
        <w:t xml:space="preserve"> plućima i to:</w:t>
      </w:r>
      <w:r w:rsidR="00C501B8">
        <w:rPr>
          <w:rFonts w:ascii="Times New Roman" w:hAnsi="Times New Roman" w:cs="Times New Roman"/>
        </w:rPr>
        <w:t xml:space="preserve"> kod </w:t>
      </w:r>
      <w:r w:rsidRPr="001D040E">
        <w:rPr>
          <w:rFonts w:ascii="Times New Roman" w:hAnsi="Times New Roman" w:cs="Times New Roman"/>
        </w:rPr>
        <w:t>tri s</w:t>
      </w:r>
      <w:r w:rsidR="003108E0">
        <w:rPr>
          <w:rFonts w:ascii="Times New Roman" w:hAnsi="Times New Roman" w:cs="Times New Roman"/>
        </w:rPr>
        <w:t>a</w:t>
      </w:r>
      <w:r w:rsidRPr="001D040E">
        <w:rPr>
          <w:rFonts w:ascii="Times New Roman" w:hAnsi="Times New Roman" w:cs="Times New Roman"/>
        </w:rPr>
        <w:t xml:space="preserve"> </w:t>
      </w:r>
      <w:r w:rsidR="00C501B8">
        <w:rPr>
          <w:rFonts w:ascii="Times New Roman" w:hAnsi="Times New Roman" w:cs="Times New Roman"/>
        </w:rPr>
        <w:t xml:space="preserve">zahvaćenim </w:t>
      </w:r>
      <w:r w:rsidRPr="001D040E">
        <w:rPr>
          <w:rFonts w:ascii="Times New Roman" w:hAnsi="Times New Roman" w:cs="Times New Roman"/>
        </w:rPr>
        <w:t>limfni</w:t>
      </w:r>
      <w:r w:rsidR="00C501B8">
        <w:rPr>
          <w:rFonts w:ascii="Times New Roman" w:hAnsi="Times New Roman" w:cs="Times New Roman"/>
        </w:rPr>
        <w:t>m</w:t>
      </w:r>
      <w:r w:rsidRPr="001D040E">
        <w:rPr>
          <w:rFonts w:ascii="Times New Roman" w:hAnsi="Times New Roman" w:cs="Times New Roman"/>
        </w:rPr>
        <w:t xml:space="preserve"> čvorov</w:t>
      </w:r>
      <w:r w:rsidR="00C501B8">
        <w:rPr>
          <w:rFonts w:ascii="Times New Roman" w:hAnsi="Times New Roman" w:cs="Times New Roman"/>
        </w:rPr>
        <w:t>ima</w:t>
      </w:r>
      <w:r w:rsidRPr="001D040E">
        <w:rPr>
          <w:rFonts w:ascii="Times New Roman" w:hAnsi="Times New Roman" w:cs="Times New Roman"/>
        </w:rPr>
        <w:t xml:space="preserve">, kod jednog sa </w:t>
      </w:r>
      <w:r w:rsidR="00C501B8">
        <w:rPr>
          <w:rFonts w:ascii="Times New Roman" w:hAnsi="Times New Roman" w:cs="Times New Roman"/>
        </w:rPr>
        <w:t xml:space="preserve">zahvaćenom slezenom </w:t>
      </w:r>
      <w:r w:rsidRPr="001D040E">
        <w:rPr>
          <w:rFonts w:ascii="Times New Roman" w:hAnsi="Times New Roman" w:cs="Times New Roman"/>
        </w:rPr>
        <w:t xml:space="preserve">i kod jednog sa </w:t>
      </w:r>
      <w:r w:rsidR="00C501B8">
        <w:rPr>
          <w:rFonts w:ascii="Times New Roman" w:hAnsi="Times New Roman" w:cs="Times New Roman"/>
        </w:rPr>
        <w:t>zahvaćenim timusom</w:t>
      </w:r>
      <w:r w:rsidR="003108E0">
        <w:rPr>
          <w:rFonts w:ascii="Times New Roman" w:hAnsi="Times New Roman" w:cs="Times New Roman"/>
        </w:rPr>
        <w:t xml:space="preserve">. </w:t>
      </w:r>
      <w:proofErr w:type="gramStart"/>
      <w:r w:rsidR="003108E0">
        <w:rPr>
          <w:rFonts w:ascii="Times New Roman" w:hAnsi="Times New Roman" w:cs="Times New Roman"/>
        </w:rPr>
        <w:t>Najmlađi psi su</w:t>
      </w:r>
      <w:r w:rsidRPr="001D040E">
        <w:rPr>
          <w:rFonts w:ascii="Times New Roman" w:hAnsi="Times New Roman" w:cs="Times New Roman"/>
        </w:rPr>
        <w:t xml:space="preserve"> retriver star 3 godine s limfosarkomom slezene i bernski planinski star 4 godine s limfosarkom limfnih čvorova.</w:t>
      </w:r>
      <w:proofErr w:type="gramEnd"/>
      <w:r w:rsidRPr="001D040E">
        <w:rPr>
          <w:rFonts w:ascii="Times New Roman" w:hAnsi="Times New Roman" w:cs="Times New Roman"/>
        </w:rPr>
        <w:t xml:space="preserve"> Ostali psi su stariji </w:t>
      </w:r>
      <w:proofErr w:type="gramStart"/>
      <w:r w:rsidRPr="001D040E">
        <w:rPr>
          <w:rFonts w:ascii="Times New Roman" w:hAnsi="Times New Roman" w:cs="Times New Roman"/>
        </w:rPr>
        <w:t>od</w:t>
      </w:r>
      <w:proofErr w:type="gramEnd"/>
      <w:r w:rsidRPr="001D040E">
        <w:rPr>
          <w:rFonts w:ascii="Times New Roman" w:hAnsi="Times New Roman" w:cs="Times New Roman"/>
        </w:rPr>
        <w:t xml:space="preserve"> 6 godina.</w:t>
      </w:r>
    </w:p>
    <w:p w:rsidR="00713012" w:rsidRPr="001D040E" w:rsidRDefault="00251F0A" w:rsidP="00F76299">
      <w:pPr>
        <w:spacing w:line="480" w:lineRule="auto"/>
        <w:ind w:firstLine="708"/>
        <w:jc w:val="both"/>
        <w:rPr>
          <w:rFonts w:ascii="Times New Roman" w:hAnsi="Times New Roman" w:cs="Times New Roman"/>
        </w:rPr>
      </w:pPr>
      <w:r w:rsidRPr="001D040E">
        <w:rPr>
          <w:rFonts w:ascii="Times New Roman" w:hAnsi="Times New Roman" w:cs="Times New Roman"/>
        </w:rPr>
        <w:t>Od 13 tumora slezene kod 4 starija psa s dijagnozom hemangiosarkoma i kod jednog psa s dijagnozom limfosarkom</w:t>
      </w:r>
      <w:r w:rsidR="003108E0">
        <w:rPr>
          <w:rFonts w:ascii="Times New Roman" w:hAnsi="Times New Roman" w:cs="Times New Roman"/>
        </w:rPr>
        <w:t>a</w:t>
      </w:r>
      <w:r w:rsidRPr="001D040E">
        <w:rPr>
          <w:rFonts w:ascii="Times New Roman" w:hAnsi="Times New Roman" w:cs="Times New Roman"/>
        </w:rPr>
        <w:t xml:space="preserve"> </w:t>
      </w:r>
      <w:proofErr w:type="gramStart"/>
      <w:r w:rsidRPr="001D040E">
        <w:rPr>
          <w:rFonts w:ascii="Times New Roman" w:hAnsi="Times New Roman" w:cs="Times New Roman"/>
        </w:rPr>
        <w:t>nađene</w:t>
      </w:r>
      <w:proofErr w:type="gramEnd"/>
      <w:r w:rsidRPr="001D040E">
        <w:rPr>
          <w:rFonts w:ascii="Times New Roman" w:hAnsi="Times New Roman" w:cs="Times New Roman"/>
        </w:rPr>
        <w:t xml:space="preserve"> su metastaze na plućima.</w:t>
      </w:r>
    </w:p>
    <w:p w:rsidR="00713012" w:rsidRPr="001D040E" w:rsidRDefault="00251F0A" w:rsidP="00F76299">
      <w:pPr>
        <w:spacing w:line="480" w:lineRule="auto"/>
        <w:ind w:firstLine="708"/>
        <w:jc w:val="both"/>
        <w:rPr>
          <w:rFonts w:ascii="Times New Roman" w:hAnsi="Times New Roman" w:cs="Times New Roman"/>
        </w:rPr>
      </w:pPr>
      <w:r w:rsidRPr="001D040E">
        <w:rPr>
          <w:rFonts w:ascii="Times New Roman" w:hAnsi="Times New Roman" w:cs="Times New Roman"/>
        </w:rPr>
        <w:t>Nađen su dva mezoteliom</w:t>
      </w:r>
      <w:r w:rsidR="003108E0">
        <w:rPr>
          <w:rFonts w:ascii="Times New Roman" w:hAnsi="Times New Roman" w:cs="Times New Roman"/>
        </w:rPr>
        <w:t>a</w:t>
      </w:r>
      <w:r w:rsidRPr="001D040E">
        <w:rPr>
          <w:rFonts w:ascii="Times New Roman" w:hAnsi="Times New Roman" w:cs="Times New Roman"/>
        </w:rPr>
        <w:t xml:space="preserve"> </w:t>
      </w:r>
      <w:proofErr w:type="gramStart"/>
      <w:r w:rsidRPr="001D040E">
        <w:rPr>
          <w:rFonts w:ascii="Times New Roman" w:hAnsi="Times New Roman" w:cs="Times New Roman"/>
        </w:rPr>
        <w:t>na</w:t>
      </w:r>
      <w:proofErr w:type="gramEnd"/>
      <w:r w:rsidRPr="001D040E">
        <w:rPr>
          <w:rFonts w:ascii="Times New Roman" w:hAnsi="Times New Roman" w:cs="Times New Roman"/>
        </w:rPr>
        <w:t xml:space="preserve"> pleuri od kojih je jedan metastazirao na pluća</w:t>
      </w:r>
      <w:r w:rsidR="00C501B8">
        <w:rPr>
          <w:rFonts w:ascii="Times New Roman" w:hAnsi="Times New Roman" w:cs="Times New Roman"/>
        </w:rPr>
        <w:t>,</w:t>
      </w:r>
      <w:r w:rsidRPr="001D040E">
        <w:rPr>
          <w:rFonts w:ascii="Times New Roman" w:hAnsi="Times New Roman" w:cs="Times New Roman"/>
        </w:rPr>
        <w:t xml:space="preserve"> kod ženskog dobermana starog 11 godina.</w:t>
      </w:r>
    </w:p>
    <w:p w:rsidR="00713012" w:rsidRDefault="00251F0A" w:rsidP="00F76299">
      <w:pPr>
        <w:spacing w:line="480" w:lineRule="auto"/>
        <w:ind w:firstLine="708"/>
        <w:jc w:val="both"/>
        <w:rPr>
          <w:rFonts w:ascii="Times New Roman" w:hAnsi="Times New Roman" w:cs="Times New Roman"/>
        </w:rPr>
      </w:pPr>
      <w:proofErr w:type="gramStart"/>
      <w:r w:rsidRPr="001D040E">
        <w:rPr>
          <w:rFonts w:ascii="Times New Roman" w:hAnsi="Times New Roman" w:cs="Times New Roman"/>
        </w:rPr>
        <w:t>Od</w:t>
      </w:r>
      <w:proofErr w:type="gramEnd"/>
      <w:r w:rsidRPr="001D040E">
        <w:rPr>
          <w:rFonts w:ascii="Times New Roman" w:hAnsi="Times New Roman" w:cs="Times New Roman"/>
        </w:rPr>
        <w:t xml:space="preserve"> pet tumora bubrega tri su metastazirala na pluća, jedan kod njemačkog ovčara starog 4 godine, a ostal</w:t>
      </w:r>
      <w:r w:rsidR="00B03525">
        <w:rPr>
          <w:rFonts w:ascii="Times New Roman" w:hAnsi="Times New Roman" w:cs="Times New Roman"/>
        </w:rPr>
        <w:t>a</w:t>
      </w:r>
      <w:r w:rsidRPr="001D040E">
        <w:rPr>
          <w:rFonts w:ascii="Times New Roman" w:hAnsi="Times New Roman" w:cs="Times New Roman"/>
        </w:rPr>
        <w:t xml:space="preserve"> dva su kod pasa starijih od 10 godina.</w:t>
      </w:r>
    </w:p>
    <w:p w:rsidR="00346EA7" w:rsidRPr="001D040E" w:rsidRDefault="00346EA7" w:rsidP="002F0B12">
      <w:pPr>
        <w:spacing w:line="480" w:lineRule="auto"/>
        <w:ind w:firstLine="708"/>
        <w:rPr>
          <w:rFonts w:ascii="Times New Roman" w:hAnsi="Times New Roman" w:cs="Times New Roman"/>
        </w:rPr>
      </w:pPr>
    </w:p>
    <w:p w:rsidR="00713012" w:rsidRDefault="00CA7289" w:rsidP="002F0B12">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873170" cy="3084471"/>
            <wp:effectExtent l="19050" t="0" r="13280" b="1629"/>
            <wp:docPr id="52" name="Object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F0B12" w:rsidRPr="001D040E" w:rsidRDefault="0026636C" w:rsidP="001D040E">
      <w:pPr>
        <w:spacing w:line="480" w:lineRule="auto"/>
        <w:rPr>
          <w:rFonts w:ascii="Times New Roman" w:hAnsi="Times New Roman" w:cs="Times New Roman"/>
        </w:rPr>
      </w:pPr>
      <w:proofErr w:type="gramStart"/>
      <w:r>
        <w:rPr>
          <w:rFonts w:ascii="Times New Roman" w:hAnsi="Times New Roman" w:cs="Times New Roman"/>
        </w:rPr>
        <w:t>Slika</w:t>
      </w:r>
      <w:r w:rsidR="00655EFD">
        <w:rPr>
          <w:rFonts w:ascii="Times New Roman" w:hAnsi="Times New Roman" w:cs="Times New Roman"/>
        </w:rPr>
        <w:t xml:space="preserve"> 82</w:t>
      </w:r>
      <w:r w:rsidR="002F0B12">
        <w:rPr>
          <w:rFonts w:ascii="Times New Roman" w:hAnsi="Times New Roman" w:cs="Times New Roman"/>
        </w:rPr>
        <w:t>.</w:t>
      </w:r>
      <w:proofErr w:type="gramEnd"/>
      <w:r w:rsidR="002F0B12">
        <w:rPr>
          <w:rFonts w:ascii="Times New Roman" w:hAnsi="Times New Roman" w:cs="Times New Roman"/>
        </w:rPr>
        <w:t xml:space="preserve"> </w:t>
      </w:r>
      <w:r w:rsidR="002F0B12" w:rsidRPr="0026636C">
        <w:rPr>
          <w:rFonts w:ascii="Times New Roman" w:hAnsi="Times New Roman" w:cs="Times New Roman"/>
        </w:rPr>
        <w:t>Prikaz nalaza pasa s tumorima pluća prema starosti i spolu</w:t>
      </w:r>
    </w:p>
    <w:p w:rsidR="00713012" w:rsidRPr="001D040E" w:rsidRDefault="00251F0A" w:rsidP="002F0B12">
      <w:pPr>
        <w:spacing w:line="480" w:lineRule="auto"/>
        <w:ind w:firstLine="708"/>
        <w:rPr>
          <w:rFonts w:ascii="Times New Roman" w:hAnsi="Times New Roman" w:cs="Times New Roman"/>
        </w:rPr>
      </w:pPr>
      <w:r w:rsidRPr="001D040E">
        <w:rPr>
          <w:rFonts w:ascii="Times New Roman" w:hAnsi="Times New Roman" w:cs="Times New Roman"/>
        </w:rPr>
        <w:t xml:space="preserve">U ukupnom uzorku bilo je 186 kuja od kojih se kod 23 manifestirao tumor pluća što iznosi 12,4% u odnosu na 18 mužjaka od ukupno 255 odnosno 7,1%. Može se zaključiti da su ženke sklonije tumorima pluća </w:t>
      </w:r>
      <w:proofErr w:type="gramStart"/>
      <w:r w:rsidRPr="001D040E">
        <w:rPr>
          <w:rFonts w:ascii="Times New Roman" w:hAnsi="Times New Roman" w:cs="Times New Roman"/>
        </w:rPr>
        <w:t>od</w:t>
      </w:r>
      <w:proofErr w:type="gramEnd"/>
      <w:r w:rsidRPr="001D040E">
        <w:rPr>
          <w:rFonts w:ascii="Times New Roman" w:hAnsi="Times New Roman" w:cs="Times New Roman"/>
        </w:rPr>
        <w:t xml:space="preserve"> mužjaka.</w:t>
      </w:r>
    </w:p>
    <w:p w:rsidR="000C3FBC" w:rsidRDefault="000C3FBC" w:rsidP="001D040E">
      <w:pPr>
        <w:spacing w:line="480" w:lineRule="auto"/>
        <w:rPr>
          <w:rFonts w:ascii="Times New Roman" w:hAnsi="Times New Roman" w:cs="Times New Roman"/>
        </w:rPr>
      </w:pPr>
    </w:p>
    <w:p w:rsidR="00713012" w:rsidRPr="002F0B12" w:rsidRDefault="002F0B12" w:rsidP="001D040E">
      <w:pPr>
        <w:spacing w:line="480" w:lineRule="auto"/>
        <w:rPr>
          <w:rFonts w:ascii="Times New Roman" w:hAnsi="Times New Roman" w:cs="Times New Roman"/>
          <w:i/>
        </w:rPr>
      </w:pPr>
      <w:proofErr w:type="gramStart"/>
      <w:r>
        <w:rPr>
          <w:rFonts w:ascii="Times New Roman" w:hAnsi="Times New Roman" w:cs="Times New Roman"/>
        </w:rPr>
        <w:t>Tablica 6</w:t>
      </w:r>
      <w:r w:rsidR="008C436A">
        <w:rPr>
          <w:rFonts w:ascii="Times New Roman" w:hAnsi="Times New Roman" w:cs="Times New Roman"/>
        </w:rPr>
        <w:t>5.</w:t>
      </w:r>
      <w:proofErr w:type="gramEnd"/>
      <w:r>
        <w:rPr>
          <w:rFonts w:ascii="Times New Roman" w:hAnsi="Times New Roman" w:cs="Times New Roman"/>
        </w:rPr>
        <w:t xml:space="preserve"> </w:t>
      </w:r>
      <w:r w:rsidRPr="0026636C">
        <w:rPr>
          <w:rFonts w:ascii="Times New Roman" w:hAnsi="Times New Roman" w:cs="Times New Roman"/>
        </w:rPr>
        <w:t xml:space="preserve">Pregled tumora pluća pasa u odnosu </w:t>
      </w:r>
      <w:proofErr w:type="gramStart"/>
      <w:r w:rsidRPr="0026636C">
        <w:rPr>
          <w:rFonts w:ascii="Times New Roman" w:hAnsi="Times New Roman" w:cs="Times New Roman"/>
        </w:rPr>
        <w:t>na</w:t>
      </w:r>
      <w:proofErr w:type="gramEnd"/>
      <w:r w:rsidRPr="0026636C">
        <w:rPr>
          <w:rFonts w:ascii="Times New Roman" w:hAnsi="Times New Roman" w:cs="Times New Roman"/>
        </w:rPr>
        <w:t xml:space="preserve"> ukupan broj pasa u uzorku prema spolu</w:t>
      </w:r>
    </w:p>
    <w:tbl>
      <w:tblPr>
        <w:tblW w:w="8373" w:type="dxa"/>
        <w:tblInd w:w="279" w:type="dxa"/>
        <w:tblLayout w:type="fixed"/>
        <w:tblCellMar>
          <w:left w:w="10" w:type="dxa"/>
          <w:right w:w="10" w:type="dxa"/>
        </w:tblCellMar>
        <w:tblLook w:val="04A0"/>
      </w:tblPr>
      <w:tblGrid>
        <w:gridCol w:w="3657"/>
        <w:gridCol w:w="1417"/>
        <w:gridCol w:w="851"/>
        <w:gridCol w:w="1559"/>
        <w:gridCol w:w="889"/>
      </w:tblGrid>
      <w:tr w:rsidR="00713012" w:rsidRPr="001D040E" w:rsidTr="00346EA7">
        <w:trPr>
          <w:trHeight w:val="340"/>
        </w:trPr>
        <w:tc>
          <w:tcPr>
            <w:tcW w:w="365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F0B12" w:rsidRDefault="00713012" w:rsidP="002F0B12">
            <w:pP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F0B12" w:rsidRDefault="002F0B12" w:rsidP="00346EA7">
            <w:pPr>
              <w:jc w:val="center"/>
              <w:rPr>
                <w:rFonts w:ascii="Times New Roman" w:hAnsi="Times New Roman" w:cs="Times New Roman"/>
                <w:sz w:val="20"/>
                <w:szCs w:val="20"/>
              </w:rPr>
            </w:pPr>
            <w:r w:rsidRPr="002F0B12">
              <w:rPr>
                <w:rFonts w:ascii="Times New Roman" w:hAnsi="Times New Roman" w:cs="Times New Roman"/>
                <w:sz w:val="20"/>
                <w:szCs w:val="20"/>
              </w:rPr>
              <w:t>BROJ KUJA</w:t>
            </w: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F0B12" w:rsidRDefault="002F0B12" w:rsidP="00346EA7">
            <w:pPr>
              <w:jc w:val="center"/>
              <w:rPr>
                <w:rFonts w:ascii="Times New Roman" w:hAnsi="Times New Roman" w:cs="Times New Roman"/>
                <w:sz w:val="20"/>
                <w:szCs w:val="20"/>
              </w:rPr>
            </w:pPr>
            <w:r w:rsidRPr="002F0B12">
              <w:rPr>
                <w:rFonts w:ascii="Times New Roman" w:hAnsi="Times New Roman" w:cs="Times New Roman"/>
                <w:sz w:val="20"/>
                <w:szCs w:val="20"/>
              </w:rPr>
              <w:t>%</w:t>
            </w:r>
          </w:p>
        </w:tc>
        <w:tc>
          <w:tcPr>
            <w:tcW w:w="155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2F0B12" w:rsidRDefault="002F0B12" w:rsidP="00346EA7">
            <w:pPr>
              <w:jc w:val="center"/>
              <w:rPr>
                <w:rFonts w:ascii="Times New Roman" w:hAnsi="Times New Roman" w:cs="Times New Roman"/>
                <w:sz w:val="20"/>
                <w:szCs w:val="20"/>
              </w:rPr>
            </w:pPr>
            <w:r w:rsidRPr="002F0B12">
              <w:rPr>
                <w:rFonts w:ascii="Times New Roman" w:hAnsi="Times New Roman" w:cs="Times New Roman"/>
                <w:sz w:val="20"/>
                <w:szCs w:val="20"/>
              </w:rPr>
              <w:t>BROJ MUŽJAKA</w:t>
            </w:r>
          </w:p>
        </w:tc>
        <w:tc>
          <w:tcPr>
            <w:tcW w:w="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2F0B12" w:rsidRDefault="002F0B12" w:rsidP="00346EA7">
            <w:pPr>
              <w:jc w:val="center"/>
              <w:rPr>
                <w:rFonts w:ascii="Times New Roman" w:hAnsi="Times New Roman" w:cs="Times New Roman"/>
                <w:sz w:val="20"/>
                <w:szCs w:val="20"/>
              </w:rPr>
            </w:pPr>
            <w:r w:rsidRPr="002F0B12">
              <w:rPr>
                <w:rFonts w:ascii="Times New Roman" w:hAnsi="Times New Roman" w:cs="Times New Roman"/>
                <w:sz w:val="20"/>
                <w:szCs w:val="20"/>
              </w:rPr>
              <w:t>%</w:t>
            </w:r>
          </w:p>
        </w:tc>
      </w:tr>
      <w:tr w:rsidR="00713012" w:rsidRPr="001D040E" w:rsidTr="000C3FBC">
        <w:trPr>
          <w:trHeight w:hRule="exact" w:val="346"/>
        </w:trPr>
        <w:tc>
          <w:tcPr>
            <w:tcW w:w="365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F0B12" w:rsidRDefault="002F0B12" w:rsidP="002F0B12">
            <w:pPr>
              <w:rPr>
                <w:rFonts w:ascii="Times New Roman" w:hAnsi="Times New Roman" w:cs="Times New Roman"/>
                <w:sz w:val="20"/>
                <w:szCs w:val="20"/>
              </w:rPr>
            </w:pPr>
            <w:r w:rsidRPr="002F0B12">
              <w:rPr>
                <w:rFonts w:ascii="Times New Roman" w:hAnsi="Times New Roman" w:cs="Times New Roman"/>
                <w:sz w:val="20"/>
                <w:szCs w:val="20"/>
              </w:rPr>
              <w:t>UKUPAN BROJ PASA U UZORKU</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F0B12" w:rsidRDefault="002F0B12" w:rsidP="00346EA7">
            <w:pPr>
              <w:jc w:val="center"/>
              <w:rPr>
                <w:rFonts w:ascii="Times New Roman" w:hAnsi="Times New Roman" w:cs="Times New Roman"/>
                <w:sz w:val="20"/>
                <w:szCs w:val="20"/>
              </w:rPr>
            </w:pPr>
            <w:r w:rsidRPr="002F0B12">
              <w:rPr>
                <w:rFonts w:ascii="Times New Roman" w:hAnsi="Times New Roman" w:cs="Times New Roman"/>
                <w:sz w:val="20"/>
                <w:szCs w:val="20"/>
              </w:rPr>
              <w:t>186</w:t>
            </w: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F0B12" w:rsidRDefault="002F0B12" w:rsidP="00346EA7">
            <w:pPr>
              <w:jc w:val="center"/>
              <w:rPr>
                <w:rFonts w:ascii="Times New Roman" w:hAnsi="Times New Roman" w:cs="Times New Roman"/>
                <w:sz w:val="20"/>
                <w:szCs w:val="20"/>
              </w:rPr>
            </w:pPr>
            <w:r w:rsidRPr="002F0B12">
              <w:rPr>
                <w:rFonts w:ascii="Times New Roman" w:hAnsi="Times New Roman" w:cs="Times New Roman"/>
                <w:sz w:val="20"/>
                <w:szCs w:val="20"/>
              </w:rPr>
              <w:t>42,2%</w:t>
            </w:r>
          </w:p>
        </w:tc>
        <w:tc>
          <w:tcPr>
            <w:tcW w:w="155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F0B12" w:rsidRDefault="002F0B12" w:rsidP="00346EA7">
            <w:pPr>
              <w:jc w:val="center"/>
              <w:rPr>
                <w:rFonts w:ascii="Times New Roman" w:hAnsi="Times New Roman" w:cs="Times New Roman"/>
                <w:sz w:val="20"/>
                <w:szCs w:val="20"/>
              </w:rPr>
            </w:pPr>
            <w:r w:rsidRPr="002F0B12">
              <w:rPr>
                <w:rFonts w:ascii="Times New Roman" w:hAnsi="Times New Roman" w:cs="Times New Roman"/>
                <w:sz w:val="20"/>
                <w:szCs w:val="20"/>
              </w:rPr>
              <w:t>255</w:t>
            </w:r>
          </w:p>
        </w:tc>
        <w:tc>
          <w:tcPr>
            <w:tcW w:w="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2F0B12" w:rsidRDefault="002F0B12" w:rsidP="00346EA7">
            <w:pPr>
              <w:jc w:val="center"/>
              <w:rPr>
                <w:rFonts w:ascii="Times New Roman" w:hAnsi="Times New Roman" w:cs="Times New Roman"/>
                <w:sz w:val="20"/>
                <w:szCs w:val="20"/>
              </w:rPr>
            </w:pPr>
            <w:r w:rsidRPr="002F0B12">
              <w:rPr>
                <w:rFonts w:ascii="Times New Roman" w:hAnsi="Times New Roman" w:cs="Times New Roman"/>
                <w:sz w:val="20"/>
                <w:szCs w:val="20"/>
              </w:rPr>
              <w:t>57,8%</w:t>
            </w:r>
          </w:p>
        </w:tc>
      </w:tr>
      <w:tr w:rsidR="00713012" w:rsidRPr="001D040E" w:rsidTr="000C3FBC">
        <w:trPr>
          <w:trHeight w:hRule="exact" w:val="346"/>
        </w:trPr>
        <w:tc>
          <w:tcPr>
            <w:tcW w:w="365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F0B12" w:rsidRDefault="002F0B12" w:rsidP="002F0B12">
            <w:pPr>
              <w:rPr>
                <w:rFonts w:ascii="Times New Roman" w:hAnsi="Times New Roman" w:cs="Times New Roman"/>
                <w:sz w:val="20"/>
                <w:szCs w:val="20"/>
              </w:rPr>
            </w:pPr>
            <w:r w:rsidRPr="002F0B12">
              <w:rPr>
                <w:rFonts w:ascii="Times New Roman" w:hAnsi="Times New Roman" w:cs="Times New Roman"/>
                <w:sz w:val="20"/>
                <w:szCs w:val="20"/>
              </w:rPr>
              <w:t>BROJ PASA S TUMORIMA</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F0B12" w:rsidRDefault="002F0B12" w:rsidP="00346EA7">
            <w:pPr>
              <w:jc w:val="center"/>
              <w:rPr>
                <w:rFonts w:ascii="Times New Roman" w:hAnsi="Times New Roman" w:cs="Times New Roman"/>
                <w:sz w:val="20"/>
                <w:szCs w:val="20"/>
              </w:rPr>
            </w:pPr>
            <w:r w:rsidRPr="002F0B12">
              <w:rPr>
                <w:rFonts w:ascii="Times New Roman" w:hAnsi="Times New Roman" w:cs="Times New Roman"/>
                <w:sz w:val="20"/>
                <w:szCs w:val="20"/>
              </w:rPr>
              <w:t>57</w:t>
            </w: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F0B12" w:rsidRDefault="002F0B12" w:rsidP="00346EA7">
            <w:pPr>
              <w:jc w:val="center"/>
              <w:rPr>
                <w:rFonts w:ascii="Times New Roman" w:hAnsi="Times New Roman" w:cs="Times New Roman"/>
                <w:sz w:val="20"/>
                <w:szCs w:val="20"/>
              </w:rPr>
            </w:pPr>
            <w:r w:rsidRPr="002F0B12">
              <w:rPr>
                <w:rFonts w:ascii="Times New Roman" w:hAnsi="Times New Roman" w:cs="Times New Roman"/>
                <w:sz w:val="20"/>
                <w:szCs w:val="20"/>
              </w:rPr>
              <w:t>30,6%</w:t>
            </w:r>
          </w:p>
        </w:tc>
        <w:tc>
          <w:tcPr>
            <w:tcW w:w="155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F0B12" w:rsidRDefault="002F0B12" w:rsidP="00346EA7">
            <w:pPr>
              <w:jc w:val="center"/>
              <w:rPr>
                <w:rFonts w:ascii="Times New Roman" w:hAnsi="Times New Roman" w:cs="Times New Roman"/>
                <w:sz w:val="20"/>
                <w:szCs w:val="20"/>
              </w:rPr>
            </w:pPr>
            <w:r w:rsidRPr="002F0B12">
              <w:rPr>
                <w:rFonts w:ascii="Times New Roman" w:hAnsi="Times New Roman" w:cs="Times New Roman"/>
                <w:sz w:val="20"/>
                <w:szCs w:val="20"/>
              </w:rPr>
              <w:t>59</w:t>
            </w:r>
          </w:p>
        </w:tc>
        <w:tc>
          <w:tcPr>
            <w:tcW w:w="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2F0B12" w:rsidRDefault="002F0B12" w:rsidP="00346EA7">
            <w:pPr>
              <w:jc w:val="center"/>
              <w:rPr>
                <w:rFonts w:ascii="Times New Roman" w:hAnsi="Times New Roman" w:cs="Times New Roman"/>
                <w:sz w:val="20"/>
                <w:szCs w:val="20"/>
              </w:rPr>
            </w:pPr>
            <w:r w:rsidRPr="002F0B12">
              <w:rPr>
                <w:rFonts w:ascii="Times New Roman" w:hAnsi="Times New Roman" w:cs="Times New Roman"/>
                <w:sz w:val="20"/>
                <w:szCs w:val="20"/>
              </w:rPr>
              <w:t>23,1%</w:t>
            </w:r>
          </w:p>
        </w:tc>
      </w:tr>
      <w:tr w:rsidR="00713012" w:rsidRPr="001D040E" w:rsidTr="000C3FBC">
        <w:trPr>
          <w:trHeight w:hRule="exact" w:val="346"/>
        </w:trPr>
        <w:tc>
          <w:tcPr>
            <w:tcW w:w="365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F0B12" w:rsidRDefault="002F0B12" w:rsidP="002F0B12">
            <w:pPr>
              <w:rPr>
                <w:rFonts w:ascii="Times New Roman" w:hAnsi="Times New Roman" w:cs="Times New Roman"/>
                <w:sz w:val="20"/>
                <w:szCs w:val="20"/>
              </w:rPr>
            </w:pPr>
            <w:r w:rsidRPr="002F0B12">
              <w:rPr>
                <w:rFonts w:ascii="Times New Roman" w:hAnsi="Times New Roman" w:cs="Times New Roman"/>
                <w:sz w:val="20"/>
                <w:szCs w:val="20"/>
              </w:rPr>
              <w:t>BROJ PASA S TUMORIMA PLUĆA</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F0B12" w:rsidRDefault="002F0B12" w:rsidP="00346EA7">
            <w:pPr>
              <w:jc w:val="center"/>
              <w:rPr>
                <w:rFonts w:ascii="Times New Roman" w:hAnsi="Times New Roman" w:cs="Times New Roman"/>
                <w:sz w:val="20"/>
                <w:szCs w:val="20"/>
              </w:rPr>
            </w:pPr>
            <w:r w:rsidRPr="002F0B12">
              <w:rPr>
                <w:rFonts w:ascii="Times New Roman" w:hAnsi="Times New Roman" w:cs="Times New Roman"/>
                <w:sz w:val="20"/>
                <w:szCs w:val="20"/>
              </w:rPr>
              <w:t>23</w:t>
            </w: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F0B12" w:rsidRDefault="002F0B12" w:rsidP="00346EA7">
            <w:pPr>
              <w:jc w:val="center"/>
              <w:rPr>
                <w:rFonts w:ascii="Times New Roman" w:hAnsi="Times New Roman" w:cs="Times New Roman"/>
                <w:sz w:val="20"/>
                <w:szCs w:val="20"/>
              </w:rPr>
            </w:pPr>
            <w:r w:rsidRPr="002F0B12">
              <w:rPr>
                <w:rFonts w:ascii="Times New Roman" w:hAnsi="Times New Roman" w:cs="Times New Roman"/>
                <w:sz w:val="20"/>
                <w:szCs w:val="20"/>
              </w:rPr>
              <w:t>12,4%</w:t>
            </w:r>
          </w:p>
        </w:tc>
        <w:tc>
          <w:tcPr>
            <w:tcW w:w="1559"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2F0B12" w:rsidRDefault="002F0B12" w:rsidP="00346EA7">
            <w:pPr>
              <w:jc w:val="center"/>
              <w:rPr>
                <w:rFonts w:ascii="Times New Roman" w:hAnsi="Times New Roman" w:cs="Times New Roman"/>
                <w:sz w:val="20"/>
                <w:szCs w:val="20"/>
              </w:rPr>
            </w:pPr>
            <w:r w:rsidRPr="002F0B12">
              <w:rPr>
                <w:rFonts w:ascii="Times New Roman" w:hAnsi="Times New Roman" w:cs="Times New Roman"/>
                <w:sz w:val="20"/>
                <w:szCs w:val="20"/>
              </w:rPr>
              <w:t>18</w:t>
            </w:r>
          </w:p>
        </w:tc>
        <w:tc>
          <w:tcPr>
            <w:tcW w:w="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2F0B12" w:rsidRDefault="002F0B12" w:rsidP="00346EA7">
            <w:pPr>
              <w:jc w:val="center"/>
              <w:rPr>
                <w:rFonts w:ascii="Times New Roman" w:hAnsi="Times New Roman" w:cs="Times New Roman"/>
                <w:sz w:val="20"/>
                <w:szCs w:val="20"/>
              </w:rPr>
            </w:pPr>
            <w:r w:rsidRPr="002F0B12">
              <w:rPr>
                <w:rFonts w:ascii="Times New Roman" w:hAnsi="Times New Roman" w:cs="Times New Roman"/>
                <w:sz w:val="20"/>
                <w:szCs w:val="20"/>
              </w:rPr>
              <w:t>7,1%</w:t>
            </w:r>
          </w:p>
        </w:tc>
      </w:tr>
    </w:tbl>
    <w:p w:rsidR="007B78A4" w:rsidRDefault="007B78A4" w:rsidP="00346EA7">
      <w:pPr>
        <w:spacing w:line="480" w:lineRule="auto"/>
        <w:ind w:firstLine="708"/>
        <w:rPr>
          <w:rFonts w:ascii="Times New Roman" w:hAnsi="Times New Roman" w:cs="Times New Roman"/>
        </w:rPr>
      </w:pPr>
    </w:p>
    <w:p w:rsidR="00713012" w:rsidRDefault="00251F0A" w:rsidP="00346EA7">
      <w:pPr>
        <w:spacing w:line="480" w:lineRule="auto"/>
        <w:ind w:firstLine="708"/>
        <w:rPr>
          <w:rFonts w:ascii="Times New Roman" w:hAnsi="Times New Roman" w:cs="Times New Roman"/>
        </w:rPr>
      </w:pPr>
      <w:r w:rsidRPr="001D040E">
        <w:rPr>
          <w:rFonts w:ascii="Times New Roman" w:hAnsi="Times New Roman" w:cs="Times New Roman"/>
        </w:rPr>
        <w:t xml:space="preserve">Analizom podataka nalaza pasa s tumorima pluća u odnosu </w:t>
      </w:r>
      <w:proofErr w:type="gramStart"/>
      <w:r w:rsidRPr="001D040E">
        <w:rPr>
          <w:rFonts w:ascii="Times New Roman" w:hAnsi="Times New Roman" w:cs="Times New Roman"/>
        </w:rPr>
        <w:t>na</w:t>
      </w:r>
      <w:proofErr w:type="gramEnd"/>
      <w:r w:rsidRPr="001D040E">
        <w:rPr>
          <w:rFonts w:ascii="Times New Roman" w:hAnsi="Times New Roman" w:cs="Times New Roman"/>
        </w:rPr>
        <w:t xml:space="preserve"> ukupan broj pasa u uzorku vidljivo je da se učestalost karcinoma povećava s godinama života, a porast broja oboljelih pasa vidljiv je već nakon šeste godine života.</w:t>
      </w:r>
    </w:p>
    <w:p w:rsidR="007B78A4" w:rsidRDefault="007B78A4">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713012" w:rsidRPr="0026636C" w:rsidRDefault="0026636C" w:rsidP="00834B69">
      <w:pPr>
        <w:spacing w:line="360" w:lineRule="auto"/>
        <w:rPr>
          <w:rFonts w:ascii="Times New Roman" w:hAnsi="Times New Roman" w:cs="Times New Roman"/>
        </w:rPr>
      </w:pPr>
      <w:proofErr w:type="gramStart"/>
      <w:r>
        <w:rPr>
          <w:rFonts w:ascii="Times New Roman" w:hAnsi="Times New Roman" w:cs="Times New Roman"/>
        </w:rPr>
        <w:t>Tablica</w:t>
      </w:r>
      <w:r w:rsidR="00346EA7">
        <w:rPr>
          <w:rFonts w:ascii="Times New Roman" w:hAnsi="Times New Roman" w:cs="Times New Roman"/>
        </w:rPr>
        <w:t xml:space="preserve"> 6</w:t>
      </w:r>
      <w:r w:rsidR="008C436A">
        <w:rPr>
          <w:rFonts w:ascii="Times New Roman" w:hAnsi="Times New Roman" w:cs="Times New Roman"/>
        </w:rPr>
        <w:t>6.</w:t>
      </w:r>
      <w:proofErr w:type="gramEnd"/>
      <w:r w:rsidR="00346EA7">
        <w:rPr>
          <w:rFonts w:ascii="Times New Roman" w:hAnsi="Times New Roman" w:cs="Times New Roman"/>
        </w:rPr>
        <w:t xml:space="preserve"> </w:t>
      </w:r>
      <w:r w:rsidR="00346EA7" w:rsidRPr="0026636C">
        <w:rPr>
          <w:rFonts w:ascii="Times New Roman" w:hAnsi="Times New Roman" w:cs="Times New Roman"/>
        </w:rPr>
        <w:t xml:space="preserve">Pregled broja tumora pluća u odnosu </w:t>
      </w:r>
      <w:proofErr w:type="gramStart"/>
      <w:r w:rsidR="00346EA7" w:rsidRPr="0026636C">
        <w:rPr>
          <w:rFonts w:ascii="Times New Roman" w:hAnsi="Times New Roman" w:cs="Times New Roman"/>
        </w:rPr>
        <w:t>na</w:t>
      </w:r>
      <w:proofErr w:type="gramEnd"/>
      <w:r w:rsidR="00346EA7" w:rsidRPr="0026636C">
        <w:rPr>
          <w:rFonts w:ascii="Times New Roman" w:hAnsi="Times New Roman" w:cs="Times New Roman"/>
        </w:rPr>
        <w:t xml:space="preserve"> ukupan broj pasa u uzorku prema starosti </w:t>
      </w:r>
    </w:p>
    <w:tbl>
      <w:tblPr>
        <w:tblW w:w="8232" w:type="dxa"/>
        <w:tblInd w:w="534" w:type="dxa"/>
        <w:tblLayout w:type="fixed"/>
        <w:tblCellMar>
          <w:left w:w="10" w:type="dxa"/>
          <w:right w:w="10" w:type="dxa"/>
        </w:tblCellMar>
        <w:tblLook w:val="04A0"/>
      </w:tblPr>
      <w:tblGrid>
        <w:gridCol w:w="1701"/>
        <w:gridCol w:w="2098"/>
        <w:gridCol w:w="454"/>
        <w:gridCol w:w="1417"/>
        <w:gridCol w:w="2562"/>
      </w:tblGrid>
      <w:tr w:rsidR="00713012" w:rsidRPr="00346EA7" w:rsidTr="00834B69">
        <w:trPr>
          <w:trHeight w:hRule="exact" w:val="512"/>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26636C" w:rsidP="0026636C">
            <w:pPr>
              <w:jc w:val="center"/>
              <w:rPr>
                <w:rFonts w:ascii="Times New Roman" w:hAnsi="Times New Roman" w:cs="Times New Roman"/>
                <w:sz w:val="20"/>
                <w:szCs w:val="20"/>
              </w:rPr>
            </w:pPr>
            <w:r>
              <w:rPr>
                <w:rFonts w:ascii="Times New Roman" w:hAnsi="Times New Roman" w:cs="Times New Roman"/>
                <w:sz w:val="20"/>
                <w:szCs w:val="20"/>
              </w:rPr>
              <w:t>STAROST (</w:t>
            </w:r>
            <w:r w:rsidR="00346EA7" w:rsidRPr="00346EA7">
              <w:rPr>
                <w:rFonts w:ascii="Times New Roman" w:hAnsi="Times New Roman" w:cs="Times New Roman"/>
                <w:sz w:val="20"/>
                <w:szCs w:val="20"/>
              </w:rPr>
              <w:t>GODINA</w:t>
            </w:r>
            <w:r>
              <w:rPr>
                <w:rFonts w:ascii="Times New Roman" w:hAnsi="Times New Roman" w:cs="Times New Roman"/>
                <w:sz w:val="20"/>
                <w:szCs w:val="20"/>
              </w:rPr>
              <w:t>)</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BROJ TUMORA PLUĆA PO GODINI</w:t>
            </w:r>
          </w:p>
        </w:tc>
        <w:tc>
          <w:tcPr>
            <w:tcW w:w="454" w:type="dxa"/>
            <w:tcBorders>
              <w:top w:val="single" w:sz="4" w:space="0" w:color="000000"/>
              <w:left w:val="single" w:sz="4" w:space="0" w:color="000000"/>
            </w:tcBorders>
            <w:tcMar>
              <w:top w:w="0" w:type="dxa"/>
              <w:left w:w="108" w:type="dxa"/>
              <w:bottom w:w="0" w:type="dxa"/>
              <w:right w:w="108" w:type="dxa"/>
            </w:tcMa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UKUPAN BROJ PASA</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 PASA S TUMOROM PLUĆA PO GODINI STAROSTI</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0</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0</w:t>
            </w:r>
          </w:p>
        </w:tc>
        <w:tc>
          <w:tcPr>
            <w:tcW w:w="454" w:type="dxa"/>
            <w:tcBorders>
              <w:left w:val="single" w:sz="4" w:space="0" w:color="000000"/>
            </w:tcBorders>
            <w:tcMar>
              <w:top w:w="0" w:type="dxa"/>
              <w:left w:w="108" w:type="dxa"/>
              <w:bottom w:w="0" w:type="dxa"/>
              <w:right w:w="108" w:type="dxa"/>
            </w:tcMar>
            <w:vAlign w:val="cente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97</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0.0%</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0</w:t>
            </w:r>
          </w:p>
        </w:tc>
        <w:tc>
          <w:tcPr>
            <w:tcW w:w="454" w:type="dxa"/>
            <w:tcBorders>
              <w:left w:val="single" w:sz="4" w:space="0" w:color="000000"/>
            </w:tcBorders>
            <w:tcMar>
              <w:top w:w="0" w:type="dxa"/>
              <w:left w:w="108" w:type="dxa"/>
              <w:bottom w:w="0" w:type="dxa"/>
              <w:right w:w="108" w:type="dxa"/>
            </w:tcMa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26</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0.0%</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0</w:t>
            </w:r>
          </w:p>
        </w:tc>
        <w:tc>
          <w:tcPr>
            <w:tcW w:w="454" w:type="dxa"/>
            <w:tcBorders>
              <w:left w:val="single" w:sz="4" w:space="0" w:color="000000"/>
            </w:tcBorders>
            <w:tcMar>
              <w:top w:w="0" w:type="dxa"/>
              <w:left w:w="108" w:type="dxa"/>
              <w:bottom w:w="0" w:type="dxa"/>
              <w:right w:w="108" w:type="dxa"/>
            </w:tcMar>
            <w:vAlign w:val="cente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36</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0.0%</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3</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w:t>
            </w:r>
          </w:p>
        </w:tc>
        <w:tc>
          <w:tcPr>
            <w:tcW w:w="454" w:type="dxa"/>
            <w:tcBorders>
              <w:left w:val="single" w:sz="4" w:space="0" w:color="000000"/>
            </w:tcBorders>
            <w:tcMar>
              <w:top w:w="0" w:type="dxa"/>
              <w:left w:w="108" w:type="dxa"/>
              <w:bottom w:w="0" w:type="dxa"/>
              <w:right w:w="108" w:type="dxa"/>
            </w:tcMa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25</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8.0%</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4</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w:t>
            </w:r>
          </w:p>
        </w:tc>
        <w:tc>
          <w:tcPr>
            <w:tcW w:w="454" w:type="dxa"/>
            <w:tcBorders>
              <w:left w:val="single" w:sz="4" w:space="0" w:color="000000"/>
            </w:tcBorders>
            <w:tcMar>
              <w:top w:w="0" w:type="dxa"/>
              <w:left w:w="108" w:type="dxa"/>
              <w:bottom w:w="0" w:type="dxa"/>
              <w:right w:w="108" w:type="dxa"/>
            </w:tcMar>
            <w:vAlign w:val="cente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23</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8.7%</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5</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w:t>
            </w:r>
          </w:p>
        </w:tc>
        <w:tc>
          <w:tcPr>
            <w:tcW w:w="454" w:type="dxa"/>
            <w:tcBorders>
              <w:left w:val="single" w:sz="4" w:space="0" w:color="000000"/>
            </w:tcBorders>
            <w:tcMar>
              <w:top w:w="0" w:type="dxa"/>
              <w:left w:w="108" w:type="dxa"/>
              <w:bottom w:w="0" w:type="dxa"/>
              <w:right w:w="108" w:type="dxa"/>
            </w:tcMa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12</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8.3%</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6</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4</w:t>
            </w:r>
          </w:p>
        </w:tc>
        <w:tc>
          <w:tcPr>
            <w:tcW w:w="454" w:type="dxa"/>
            <w:tcBorders>
              <w:left w:val="single" w:sz="4" w:space="0" w:color="000000"/>
            </w:tcBorders>
            <w:tcMar>
              <w:top w:w="0" w:type="dxa"/>
              <w:left w:w="108" w:type="dxa"/>
              <w:bottom w:w="0" w:type="dxa"/>
              <w:right w:w="108" w:type="dxa"/>
            </w:tcMar>
            <w:vAlign w:val="cente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20</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20.0%</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7</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w:t>
            </w:r>
          </w:p>
        </w:tc>
        <w:tc>
          <w:tcPr>
            <w:tcW w:w="454" w:type="dxa"/>
            <w:tcBorders>
              <w:left w:val="single" w:sz="4" w:space="0" w:color="000000"/>
            </w:tcBorders>
            <w:tcMar>
              <w:top w:w="0" w:type="dxa"/>
              <w:left w:w="108" w:type="dxa"/>
              <w:bottom w:w="0" w:type="dxa"/>
              <w:right w:w="108" w:type="dxa"/>
            </w:tcMa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19</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10.5%</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8</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3</w:t>
            </w:r>
          </w:p>
        </w:tc>
        <w:tc>
          <w:tcPr>
            <w:tcW w:w="454" w:type="dxa"/>
            <w:tcBorders>
              <w:left w:val="single" w:sz="4" w:space="0" w:color="000000"/>
            </w:tcBorders>
            <w:tcMar>
              <w:top w:w="0" w:type="dxa"/>
              <w:left w:w="108" w:type="dxa"/>
              <w:bottom w:w="0" w:type="dxa"/>
              <w:right w:w="108" w:type="dxa"/>
            </w:tcMar>
            <w:vAlign w:val="cente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21</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14.3%</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9</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3</w:t>
            </w:r>
          </w:p>
        </w:tc>
        <w:tc>
          <w:tcPr>
            <w:tcW w:w="454" w:type="dxa"/>
            <w:tcBorders>
              <w:left w:val="single" w:sz="4" w:space="0" w:color="000000"/>
            </w:tcBorders>
            <w:tcMar>
              <w:top w:w="0" w:type="dxa"/>
              <w:left w:w="108" w:type="dxa"/>
              <w:bottom w:w="0" w:type="dxa"/>
              <w:right w:w="108" w:type="dxa"/>
            </w:tcMa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25</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12.0%</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10</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7</w:t>
            </w:r>
          </w:p>
        </w:tc>
        <w:tc>
          <w:tcPr>
            <w:tcW w:w="454" w:type="dxa"/>
            <w:tcBorders>
              <w:left w:val="single" w:sz="4" w:space="0" w:color="000000"/>
            </w:tcBorders>
            <w:tcMar>
              <w:top w:w="0" w:type="dxa"/>
              <w:left w:w="108" w:type="dxa"/>
              <w:bottom w:w="0" w:type="dxa"/>
              <w:right w:w="108" w:type="dxa"/>
            </w:tcMar>
            <w:vAlign w:val="cente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49</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14.3%</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11</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6</w:t>
            </w:r>
          </w:p>
        </w:tc>
        <w:tc>
          <w:tcPr>
            <w:tcW w:w="454" w:type="dxa"/>
            <w:tcBorders>
              <w:left w:val="single" w:sz="4" w:space="0" w:color="000000"/>
            </w:tcBorders>
            <w:tcMar>
              <w:top w:w="0" w:type="dxa"/>
              <w:left w:w="108" w:type="dxa"/>
              <w:bottom w:w="0" w:type="dxa"/>
              <w:right w:w="108" w:type="dxa"/>
            </w:tcMa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30</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20.0%</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12</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w:t>
            </w:r>
          </w:p>
        </w:tc>
        <w:tc>
          <w:tcPr>
            <w:tcW w:w="454" w:type="dxa"/>
            <w:tcBorders>
              <w:left w:val="single" w:sz="4" w:space="0" w:color="000000"/>
            </w:tcBorders>
            <w:tcMar>
              <w:top w:w="0" w:type="dxa"/>
              <w:left w:w="108" w:type="dxa"/>
              <w:bottom w:w="0" w:type="dxa"/>
              <w:right w:w="108" w:type="dxa"/>
            </w:tcMar>
            <w:vAlign w:val="cente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19</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10.5%</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13</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5</w:t>
            </w:r>
          </w:p>
        </w:tc>
        <w:tc>
          <w:tcPr>
            <w:tcW w:w="454" w:type="dxa"/>
            <w:tcBorders>
              <w:left w:val="single" w:sz="4" w:space="0" w:color="000000"/>
            </w:tcBorders>
            <w:tcMar>
              <w:top w:w="0" w:type="dxa"/>
              <w:left w:w="108" w:type="dxa"/>
              <w:bottom w:w="0" w:type="dxa"/>
              <w:right w:w="108" w:type="dxa"/>
            </w:tcMa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19</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26.3%</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14</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w:t>
            </w:r>
          </w:p>
        </w:tc>
        <w:tc>
          <w:tcPr>
            <w:tcW w:w="454" w:type="dxa"/>
            <w:tcBorders>
              <w:left w:val="single" w:sz="4" w:space="0" w:color="000000"/>
            </w:tcBorders>
            <w:tcMar>
              <w:top w:w="0" w:type="dxa"/>
              <w:left w:w="108" w:type="dxa"/>
              <w:bottom w:w="0" w:type="dxa"/>
              <w:right w:w="108" w:type="dxa"/>
            </w:tcMar>
            <w:vAlign w:val="cente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11</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18.2%</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15</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w:t>
            </w:r>
          </w:p>
        </w:tc>
        <w:tc>
          <w:tcPr>
            <w:tcW w:w="454" w:type="dxa"/>
            <w:tcBorders>
              <w:left w:val="single" w:sz="4" w:space="0" w:color="000000"/>
            </w:tcBorders>
            <w:tcMar>
              <w:top w:w="0" w:type="dxa"/>
              <w:left w:w="108" w:type="dxa"/>
              <w:bottom w:w="0" w:type="dxa"/>
              <w:right w:w="108" w:type="dxa"/>
            </w:tcMa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7</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28.6%</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16</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713012" w:rsidP="00346EA7">
            <w:pPr>
              <w:jc w:val="center"/>
              <w:rPr>
                <w:rFonts w:ascii="Times New Roman" w:hAnsi="Times New Roman" w:cs="Times New Roman"/>
                <w:sz w:val="20"/>
                <w:szCs w:val="20"/>
              </w:rPr>
            </w:pPr>
          </w:p>
        </w:tc>
        <w:tc>
          <w:tcPr>
            <w:tcW w:w="454" w:type="dxa"/>
            <w:tcBorders>
              <w:left w:val="single" w:sz="4" w:space="0" w:color="000000"/>
            </w:tcBorders>
            <w:tcMar>
              <w:top w:w="0" w:type="dxa"/>
              <w:left w:w="108" w:type="dxa"/>
              <w:bottom w:w="0" w:type="dxa"/>
              <w:right w:w="108" w:type="dxa"/>
            </w:tcMar>
            <w:vAlign w:val="cente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2</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0.0%</w:t>
            </w:r>
          </w:p>
        </w:tc>
      </w:tr>
      <w:tr w:rsidR="00713012" w:rsidRPr="00346EA7" w:rsidTr="00834B69">
        <w:trPr>
          <w:trHeight w:hRule="exact" w:val="340"/>
        </w:trPr>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UKUPAN BROJ</w:t>
            </w:r>
          </w:p>
        </w:tc>
        <w:tc>
          <w:tcPr>
            <w:tcW w:w="20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41</w:t>
            </w:r>
          </w:p>
        </w:tc>
        <w:tc>
          <w:tcPr>
            <w:tcW w:w="454" w:type="dxa"/>
            <w:tcBorders>
              <w:left w:val="single" w:sz="4" w:space="0" w:color="000000"/>
              <w:bottom w:val="single" w:sz="4" w:space="0" w:color="000000"/>
            </w:tcBorders>
            <w:tcMar>
              <w:top w:w="0" w:type="dxa"/>
              <w:left w:w="108" w:type="dxa"/>
              <w:bottom w:w="0" w:type="dxa"/>
              <w:right w:w="108" w:type="dxa"/>
            </w:tcMar>
          </w:tcPr>
          <w:p w:rsidR="00713012" w:rsidRPr="00346EA7" w:rsidRDefault="00713012" w:rsidP="00346EA7">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441</w:t>
            </w:r>
          </w:p>
        </w:tc>
        <w:tc>
          <w:tcPr>
            <w:tcW w:w="2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9.3%</w:t>
            </w:r>
          </w:p>
        </w:tc>
      </w:tr>
    </w:tbl>
    <w:p w:rsidR="00713012" w:rsidRDefault="00713012" w:rsidP="00346EA7">
      <w:pPr>
        <w:jc w:val="center"/>
        <w:rPr>
          <w:rFonts w:ascii="Times New Roman" w:hAnsi="Times New Roman" w:cs="Times New Roman"/>
          <w:sz w:val="20"/>
          <w:szCs w:val="20"/>
        </w:rPr>
      </w:pPr>
    </w:p>
    <w:p w:rsidR="00346EA7" w:rsidRPr="00346EA7" w:rsidRDefault="00346EA7" w:rsidP="00346EA7">
      <w:pPr>
        <w:spacing w:line="480" w:lineRule="auto"/>
        <w:ind w:firstLine="708"/>
        <w:jc w:val="both"/>
        <w:rPr>
          <w:rFonts w:ascii="Times New Roman" w:hAnsi="Times New Roman" w:cs="Times New Roman"/>
        </w:rPr>
      </w:pPr>
      <w:r w:rsidRPr="00346EA7">
        <w:rPr>
          <w:rFonts w:ascii="Times New Roman" w:hAnsi="Times New Roman" w:cs="Times New Roman"/>
        </w:rPr>
        <w:t xml:space="preserve">Od 41 psa s tumorima pluća, pet pasa s tumorom </w:t>
      </w:r>
      <w:r w:rsidRPr="002471D2">
        <w:rPr>
          <w:rFonts w:ascii="Times New Roman" w:hAnsi="Times New Roman" w:cs="Times New Roman"/>
          <w:color w:val="000000" w:themeColor="text1"/>
        </w:rPr>
        <w:t>je iz ruralne sredine</w:t>
      </w:r>
      <w:r w:rsidRPr="00346EA7">
        <w:rPr>
          <w:rFonts w:ascii="Times New Roman" w:hAnsi="Times New Roman" w:cs="Times New Roman"/>
        </w:rPr>
        <w:t xml:space="preserve"> što je 12</w:t>
      </w:r>
      <w:proofErr w:type="gramStart"/>
      <w:r w:rsidRPr="00346EA7">
        <w:rPr>
          <w:rFonts w:ascii="Times New Roman" w:hAnsi="Times New Roman" w:cs="Times New Roman"/>
        </w:rPr>
        <w:t>,2</w:t>
      </w:r>
      <w:proofErr w:type="gramEnd"/>
      <w:r w:rsidRPr="00346EA7">
        <w:rPr>
          <w:rFonts w:ascii="Times New Roman" w:hAnsi="Times New Roman" w:cs="Times New Roman"/>
        </w:rPr>
        <w:t>% , dok je takvih pasa u ukupnom uzorku 16,5%.</w:t>
      </w:r>
    </w:p>
    <w:p w:rsidR="00346EA7" w:rsidRPr="00346EA7" w:rsidRDefault="00346EA7" w:rsidP="00346EA7">
      <w:pPr>
        <w:spacing w:line="480" w:lineRule="auto"/>
        <w:ind w:firstLine="708"/>
        <w:rPr>
          <w:rFonts w:ascii="Times New Roman" w:hAnsi="Times New Roman" w:cs="Times New Roman"/>
        </w:rPr>
      </w:pPr>
      <w:r w:rsidRPr="00346EA7">
        <w:rPr>
          <w:rFonts w:ascii="Times New Roman" w:hAnsi="Times New Roman" w:cs="Times New Roman"/>
        </w:rPr>
        <w:t>Od 41 psa s tumorima pluća, 36 pasa je iz urbane sredine što je 87</w:t>
      </w:r>
      <w:proofErr w:type="gramStart"/>
      <w:r w:rsidRPr="00346EA7">
        <w:rPr>
          <w:rFonts w:ascii="Times New Roman" w:hAnsi="Times New Roman" w:cs="Times New Roman"/>
        </w:rPr>
        <w:t>,8</w:t>
      </w:r>
      <w:proofErr w:type="gramEnd"/>
      <w:r w:rsidRPr="00346EA7">
        <w:rPr>
          <w:rFonts w:ascii="Times New Roman" w:hAnsi="Times New Roman" w:cs="Times New Roman"/>
        </w:rPr>
        <w:t>%. U odnosu na ukupan broj pasa u uzorku, iz urbane sredine bilo je 83</w:t>
      </w:r>
      <w:proofErr w:type="gramStart"/>
      <w:r w:rsidRPr="00346EA7">
        <w:rPr>
          <w:rFonts w:ascii="Times New Roman" w:hAnsi="Times New Roman" w:cs="Times New Roman"/>
        </w:rPr>
        <w:t>,5</w:t>
      </w:r>
      <w:proofErr w:type="gramEnd"/>
      <w:r w:rsidRPr="00346EA7">
        <w:rPr>
          <w:rFonts w:ascii="Times New Roman" w:hAnsi="Times New Roman" w:cs="Times New Roman"/>
        </w:rPr>
        <w:t xml:space="preserve">%. </w:t>
      </w:r>
      <w:r w:rsidR="00D71C78">
        <w:rPr>
          <w:rFonts w:ascii="Times New Roman" w:hAnsi="Times New Roman" w:cs="Times New Roman"/>
        </w:rPr>
        <w:t>Iako nije sta</w:t>
      </w:r>
      <w:r w:rsidR="00294C3A">
        <w:rPr>
          <w:rFonts w:ascii="Times New Roman" w:hAnsi="Times New Roman" w:cs="Times New Roman"/>
        </w:rPr>
        <w:t xml:space="preserve">tistički značajno, </w:t>
      </w:r>
      <w:r w:rsidR="00D71C78">
        <w:rPr>
          <w:rFonts w:ascii="Times New Roman" w:hAnsi="Times New Roman" w:cs="Times New Roman"/>
        </w:rPr>
        <w:t xml:space="preserve">vidljivo je da </w:t>
      </w:r>
      <w:r w:rsidRPr="00346EA7">
        <w:rPr>
          <w:rFonts w:ascii="Times New Roman" w:hAnsi="Times New Roman" w:cs="Times New Roman"/>
        </w:rPr>
        <w:t xml:space="preserve">psi iz urbane sredine </w:t>
      </w:r>
      <w:r w:rsidR="00D71C78">
        <w:rPr>
          <w:rFonts w:ascii="Times New Roman" w:hAnsi="Times New Roman" w:cs="Times New Roman"/>
        </w:rPr>
        <w:t xml:space="preserve">nešto </w:t>
      </w:r>
      <w:r w:rsidRPr="00346EA7">
        <w:rPr>
          <w:rFonts w:ascii="Times New Roman" w:hAnsi="Times New Roman" w:cs="Times New Roman"/>
        </w:rPr>
        <w:t>češće obol</w:t>
      </w:r>
      <w:r w:rsidR="00294C3A">
        <w:rPr>
          <w:rFonts w:ascii="Times New Roman" w:hAnsi="Times New Roman" w:cs="Times New Roman"/>
        </w:rPr>
        <w:t>i</w:t>
      </w:r>
      <w:r w:rsidRPr="00346EA7">
        <w:rPr>
          <w:rFonts w:ascii="Times New Roman" w:hAnsi="Times New Roman" w:cs="Times New Roman"/>
        </w:rPr>
        <w:t xml:space="preserve">jevaju </w:t>
      </w:r>
      <w:proofErr w:type="gramStart"/>
      <w:r w:rsidRPr="00346EA7">
        <w:rPr>
          <w:rFonts w:ascii="Times New Roman" w:hAnsi="Times New Roman" w:cs="Times New Roman"/>
        </w:rPr>
        <w:t>od</w:t>
      </w:r>
      <w:proofErr w:type="gramEnd"/>
      <w:r w:rsidRPr="00346EA7">
        <w:rPr>
          <w:rFonts w:ascii="Times New Roman" w:hAnsi="Times New Roman" w:cs="Times New Roman"/>
        </w:rPr>
        <w:t xml:space="preserve"> tumora od onih iz seoske sredine.</w:t>
      </w:r>
    </w:p>
    <w:p w:rsidR="0052328D" w:rsidRDefault="0052328D" w:rsidP="00346EA7">
      <w:pPr>
        <w:spacing w:line="480" w:lineRule="auto"/>
        <w:jc w:val="both"/>
        <w:rPr>
          <w:rFonts w:ascii="Times New Roman" w:hAnsi="Times New Roman" w:cs="Times New Roman"/>
        </w:rPr>
      </w:pPr>
    </w:p>
    <w:p w:rsidR="00346EA7" w:rsidRPr="00346EA7" w:rsidRDefault="0026636C" w:rsidP="00346EA7">
      <w:pPr>
        <w:spacing w:line="480" w:lineRule="auto"/>
        <w:jc w:val="both"/>
        <w:rPr>
          <w:rFonts w:ascii="Times New Roman" w:hAnsi="Times New Roman" w:cs="Times New Roman"/>
        </w:rPr>
      </w:pPr>
      <w:r>
        <w:rPr>
          <w:rFonts w:ascii="Times New Roman" w:hAnsi="Times New Roman" w:cs="Times New Roman"/>
        </w:rPr>
        <w:t>Tablica</w:t>
      </w:r>
      <w:r w:rsidR="00346EA7">
        <w:rPr>
          <w:rFonts w:ascii="Times New Roman" w:hAnsi="Times New Roman" w:cs="Times New Roman"/>
        </w:rPr>
        <w:t xml:space="preserve"> 6</w:t>
      </w:r>
      <w:r w:rsidR="008C436A">
        <w:rPr>
          <w:rFonts w:ascii="Times New Roman" w:hAnsi="Times New Roman" w:cs="Times New Roman"/>
        </w:rPr>
        <w:t>7</w:t>
      </w:r>
      <w:proofErr w:type="gramStart"/>
      <w:r w:rsidR="008C436A">
        <w:rPr>
          <w:rFonts w:ascii="Times New Roman" w:hAnsi="Times New Roman" w:cs="Times New Roman"/>
        </w:rPr>
        <w:t>.</w:t>
      </w:r>
      <w:r>
        <w:rPr>
          <w:rFonts w:ascii="Times New Roman" w:hAnsi="Times New Roman" w:cs="Times New Roman"/>
        </w:rPr>
        <w:t>.</w:t>
      </w:r>
      <w:proofErr w:type="gramEnd"/>
      <w:r w:rsidR="00346EA7">
        <w:rPr>
          <w:rFonts w:ascii="Times New Roman" w:hAnsi="Times New Roman" w:cs="Times New Roman"/>
        </w:rPr>
        <w:t xml:space="preserve"> </w:t>
      </w:r>
      <w:r w:rsidR="00346EA7" w:rsidRPr="0026636C">
        <w:rPr>
          <w:rFonts w:ascii="Times New Roman" w:hAnsi="Times New Roman" w:cs="Times New Roman"/>
        </w:rPr>
        <w:t xml:space="preserve">Pregled broja pasa s tumorima prema tipu mjesta u odnosu </w:t>
      </w:r>
      <w:proofErr w:type="gramStart"/>
      <w:r w:rsidR="00346EA7" w:rsidRPr="0026636C">
        <w:rPr>
          <w:rFonts w:ascii="Times New Roman" w:hAnsi="Times New Roman" w:cs="Times New Roman"/>
        </w:rPr>
        <w:t>na</w:t>
      </w:r>
      <w:proofErr w:type="gramEnd"/>
      <w:r w:rsidR="00346EA7" w:rsidRPr="0026636C">
        <w:rPr>
          <w:rFonts w:ascii="Times New Roman" w:hAnsi="Times New Roman" w:cs="Times New Roman"/>
        </w:rPr>
        <w:t xml:space="preserve"> ukupan broj</w:t>
      </w:r>
      <w:r>
        <w:rPr>
          <w:rFonts w:ascii="Times New Roman" w:hAnsi="Times New Roman" w:cs="Times New Roman"/>
        </w:rPr>
        <w:t xml:space="preserve"> pasa</w:t>
      </w:r>
    </w:p>
    <w:tbl>
      <w:tblPr>
        <w:tblW w:w="9270" w:type="dxa"/>
        <w:tblInd w:w="198" w:type="dxa"/>
        <w:tblLayout w:type="fixed"/>
        <w:tblCellMar>
          <w:left w:w="10" w:type="dxa"/>
          <w:right w:w="10" w:type="dxa"/>
        </w:tblCellMar>
        <w:tblLook w:val="04A0"/>
      </w:tblPr>
      <w:tblGrid>
        <w:gridCol w:w="2604"/>
        <w:gridCol w:w="1569"/>
        <w:gridCol w:w="1560"/>
        <w:gridCol w:w="850"/>
        <w:gridCol w:w="1559"/>
        <w:gridCol w:w="1128"/>
      </w:tblGrid>
      <w:tr w:rsidR="00346EA7" w:rsidRPr="00346EA7" w:rsidTr="0026636C">
        <w:trPr>
          <w:trHeight w:val="300"/>
        </w:trPr>
        <w:tc>
          <w:tcPr>
            <w:tcW w:w="2604"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7177EF">
            <w:pPr>
              <w:rPr>
                <w:rFonts w:ascii="Times New Roman" w:hAnsi="Times New Roman" w:cs="Times New Roman"/>
                <w:sz w:val="20"/>
                <w:szCs w:val="20"/>
              </w:rPr>
            </w:pP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UKUPAN BROJ</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BROJ URBANIH</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w:t>
            </w:r>
          </w:p>
        </w:tc>
        <w:tc>
          <w:tcPr>
            <w:tcW w:w="1559"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BROJ RURALNIH</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w:t>
            </w:r>
          </w:p>
        </w:tc>
      </w:tr>
      <w:tr w:rsidR="00346EA7" w:rsidRPr="00346EA7" w:rsidTr="0026636C">
        <w:trPr>
          <w:trHeight w:val="300"/>
        </w:trPr>
        <w:tc>
          <w:tcPr>
            <w:tcW w:w="2604"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7177EF">
            <w:pPr>
              <w:rPr>
                <w:rFonts w:ascii="Times New Roman" w:hAnsi="Times New Roman" w:cs="Times New Roman"/>
                <w:sz w:val="20"/>
                <w:szCs w:val="20"/>
              </w:rPr>
            </w:pPr>
            <w:r w:rsidRPr="00346EA7">
              <w:rPr>
                <w:rFonts w:ascii="Times New Roman" w:hAnsi="Times New Roman" w:cs="Times New Roman"/>
                <w:sz w:val="20"/>
                <w:szCs w:val="20"/>
              </w:rPr>
              <w:t>BROJ PASA S TUMORIMA PLUĆA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41</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36</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87,8%</w:t>
            </w:r>
          </w:p>
        </w:tc>
        <w:tc>
          <w:tcPr>
            <w:tcW w:w="1559"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5</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12,2%</w:t>
            </w:r>
          </w:p>
        </w:tc>
      </w:tr>
      <w:tr w:rsidR="00346EA7" w:rsidRPr="00346EA7" w:rsidTr="0026636C">
        <w:trPr>
          <w:trHeight w:val="300"/>
        </w:trPr>
        <w:tc>
          <w:tcPr>
            <w:tcW w:w="2604"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7177EF">
            <w:pPr>
              <w:rPr>
                <w:rFonts w:ascii="Times New Roman" w:hAnsi="Times New Roman" w:cs="Times New Roman"/>
                <w:sz w:val="20"/>
                <w:szCs w:val="20"/>
              </w:rPr>
            </w:pPr>
            <w:r w:rsidRPr="00346EA7">
              <w:rPr>
                <w:rFonts w:ascii="Times New Roman" w:hAnsi="Times New Roman" w:cs="Times New Roman"/>
                <w:sz w:val="20"/>
                <w:szCs w:val="20"/>
              </w:rPr>
              <w:t>BROJ PASA S TUMORIMA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116</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104</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89,7%</w:t>
            </w:r>
          </w:p>
        </w:tc>
        <w:tc>
          <w:tcPr>
            <w:tcW w:w="1559"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12</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10,3%</w:t>
            </w:r>
          </w:p>
        </w:tc>
      </w:tr>
      <w:tr w:rsidR="00346EA7" w:rsidRPr="00346EA7" w:rsidTr="0026636C">
        <w:trPr>
          <w:trHeight w:val="364"/>
        </w:trPr>
        <w:tc>
          <w:tcPr>
            <w:tcW w:w="2604"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7177EF">
            <w:pPr>
              <w:rPr>
                <w:rFonts w:ascii="Times New Roman" w:hAnsi="Times New Roman" w:cs="Times New Roman"/>
                <w:sz w:val="20"/>
                <w:szCs w:val="20"/>
              </w:rPr>
            </w:pPr>
            <w:r w:rsidRPr="00346EA7">
              <w:rPr>
                <w:rFonts w:ascii="Times New Roman" w:hAnsi="Times New Roman" w:cs="Times New Roman"/>
                <w:sz w:val="20"/>
                <w:szCs w:val="20"/>
              </w:rPr>
              <w:t>UKUPAN BROJ PASA</w:t>
            </w:r>
          </w:p>
        </w:tc>
        <w:tc>
          <w:tcPr>
            <w:tcW w:w="1569"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441</w:t>
            </w:r>
          </w:p>
        </w:tc>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368</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83,5%</w:t>
            </w:r>
          </w:p>
        </w:tc>
        <w:tc>
          <w:tcPr>
            <w:tcW w:w="1559" w:type="dxa"/>
            <w:tcBorders>
              <w:top w:val="single" w:sz="4" w:space="0" w:color="000000"/>
              <w:left w:val="single" w:sz="4" w:space="0" w:color="000000"/>
              <w:bottom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73</w:t>
            </w:r>
          </w:p>
        </w:tc>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46EA7" w:rsidRPr="00346EA7" w:rsidRDefault="00346EA7" w:rsidP="00346EA7">
            <w:pPr>
              <w:jc w:val="center"/>
              <w:rPr>
                <w:rFonts w:ascii="Times New Roman" w:hAnsi="Times New Roman" w:cs="Times New Roman"/>
                <w:sz w:val="20"/>
                <w:szCs w:val="20"/>
              </w:rPr>
            </w:pPr>
            <w:r w:rsidRPr="00346EA7">
              <w:rPr>
                <w:rFonts w:ascii="Times New Roman" w:hAnsi="Times New Roman" w:cs="Times New Roman"/>
                <w:sz w:val="20"/>
                <w:szCs w:val="20"/>
              </w:rPr>
              <w:t>16,5%</w:t>
            </w:r>
          </w:p>
        </w:tc>
      </w:tr>
    </w:tbl>
    <w:p w:rsidR="00346EA7" w:rsidRDefault="00346EA7" w:rsidP="0026636C">
      <w:pPr>
        <w:spacing w:line="480" w:lineRule="auto"/>
        <w:rPr>
          <w:rFonts w:ascii="Times New Roman" w:hAnsi="Times New Roman" w:cs="Times New Roman"/>
          <w:sz w:val="20"/>
          <w:szCs w:val="20"/>
        </w:rPr>
      </w:pPr>
    </w:p>
    <w:p w:rsidR="0026636C" w:rsidRPr="00346EA7" w:rsidRDefault="0026636C" w:rsidP="0026636C">
      <w:pPr>
        <w:spacing w:line="480" w:lineRule="auto"/>
        <w:rPr>
          <w:rFonts w:ascii="Times New Roman" w:hAnsi="Times New Roman" w:cs="Times New Roman"/>
          <w:sz w:val="20"/>
          <w:szCs w:val="20"/>
        </w:rPr>
      </w:pPr>
    </w:p>
    <w:p w:rsidR="00346EA7" w:rsidRPr="00346EA7" w:rsidRDefault="0026636C" w:rsidP="0026636C">
      <w:pPr>
        <w:spacing w:line="480" w:lineRule="auto"/>
        <w:rPr>
          <w:rFonts w:ascii="Times New Roman" w:hAnsi="Times New Roman" w:cs="Times New Roman"/>
        </w:rPr>
      </w:pPr>
      <w:r w:rsidRPr="0026636C">
        <w:rPr>
          <w:rFonts w:ascii="Times New Roman" w:hAnsi="Times New Roman" w:cs="Times New Roman"/>
          <w:noProof/>
          <w:lang w:eastAsia="en-US" w:bidi="ar-SA"/>
        </w:rPr>
        <w:drawing>
          <wp:inline distT="0" distB="0" distL="0" distR="0">
            <wp:extent cx="5936477" cy="3218373"/>
            <wp:effectExtent l="19050" t="0" r="26173" b="1077"/>
            <wp:docPr id="57" name="Object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F681C" w:rsidRDefault="004F681C" w:rsidP="002D592F">
      <w:pPr>
        <w:rPr>
          <w:rFonts w:ascii="Times New Roman" w:hAnsi="Times New Roman" w:cs="Times New Roman"/>
        </w:rPr>
      </w:pPr>
    </w:p>
    <w:p w:rsidR="00713012" w:rsidRDefault="0026636C" w:rsidP="002D592F">
      <w:pPr>
        <w:rPr>
          <w:rFonts w:ascii="Times New Roman" w:hAnsi="Times New Roman" w:cs="Times New Roman"/>
          <w:i/>
        </w:rPr>
      </w:pPr>
      <w:proofErr w:type="gramStart"/>
      <w:r>
        <w:rPr>
          <w:rFonts w:ascii="Times New Roman" w:hAnsi="Times New Roman" w:cs="Times New Roman"/>
        </w:rPr>
        <w:t>Slika</w:t>
      </w:r>
      <w:r w:rsidR="00655EFD">
        <w:rPr>
          <w:rFonts w:ascii="Times New Roman" w:hAnsi="Times New Roman" w:cs="Times New Roman"/>
        </w:rPr>
        <w:t xml:space="preserve"> 83</w:t>
      </w:r>
      <w:r w:rsidR="00124E81">
        <w:rPr>
          <w:rFonts w:ascii="Times New Roman" w:hAnsi="Times New Roman" w:cs="Times New Roman"/>
        </w:rPr>
        <w:t>.</w:t>
      </w:r>
      <w:proofErr w:type="gramEnd"/>
      <w:r w:rsidR="00124E81">
        <w:rPr>
          <w:rFonts w:ascii="Times New Roman" w:hAnsi="Times New Roman" w:cs="Times New Roman"/>
        </w:rPr>
        <w:t xml:space="preserve"> </w:t>
      </w:r>
      <w:r w:rsidR="00124E81" w:rsidRPr="0026636C">
        <w:rPr>
          <w:rFonts w:ascii="Times New Roman" w:hAnsi="Times New Roman" w:cs="Times New Roman"/>
        </w:rPr>
        <w:t>Prikaz pasa s tumorima pluća prema starosti i tipu mjesta</w:t>
      </w:r>
    </w:p>
    <w:p w:rsidR="00124E81" w:rsidRPr="004160A6" w:rsidRDefault="00124E81" w:rsidP="004160A6">
      <w:pPr>
        <w:spacing w:line="480" w:lineRule="auto"/>
        <w:rPr>
          <w:rFonts w:ascii="Times New Roman" w:hAnsi="Times New Roman" w:cs="Times New Roman"/>
        </w:rPr>
      </w:pPr>
    </w:p>
    <w:p w:rsidR="004160A6" w:rsidRPr="00346EA7" w:rsidRDefault="004160A6" w:rsidP="004160A6">
      <w:pPr>
        <w:spacing w:line="480" w:lineRule="auto"/>
        <w:ind w:firstLine="708"/>
        <w:jc w:val="both"/>
        <w:rPr>
          <w:rFonts w:ascii="Times New Roman" w:hAnsi="Times New Roman" w:cs="Times New Roman"/>
        </w:rPr>
      </w:pPr>
      <w:r w:rsidRPr="00346EA7">
        <w:rPr>
          <w:rFonts w:ascii="Times New Roman" w:hAnsi="Times New Roman" w:cs="Times New Roman"/>
        </w:rPr>
        <w:t xml:space="preserve">U ukupnom uzorku od 441 psa, postotak pasa s tumorom pluća je 9,3% dok je to znatno češće kod polarnih </w:t>
      </w:r>
      <w:r>
        <w:rPr>
          <w:rFonts w:ascii="Times New Roman" w:hAnsi="Times New Roman" w:cs="Times New Roman"/>
        </w:rPr>
        <w:t>pasa i pasa primitivnog oblika (28,6%), ptičara (17,6%), jazavčara (12,5%)</w:t>
      </w:r>
      <w:r w:rsidRPr="00346EA7">
        <w:rPr>
          <w:rFonts w:ascii="Times New Roman" w:hAnsi="Times New Roman" w:cs="Times New Roman"/>
        </w:rPr>
        <w:t xml:space="preserve">, molosa, šnaucera, </w:t>
      </w:r>
      <w:r>
        <w:rPr>
          <w:rFonts w:ascii="Times New Roman" w:hAnsi="Times New Roman" w:cs="Times New Roman"/>
        </w:rPr>
        <w:t>pinčeva (11,4%)</w:t>
      </w:r>
      <w:r w:rsidRPr="00346EA7">
        <w:rPr>
          <w:rFonts w:ascii="Times New Roman" w:hAnsi="Times New Roman" w:cs="Times New Roman"/>
        </w:rPr>
        <w:t>, a rijetko kod goniča i krvosljednika ili terijera.</w:t>
      </w:r>
    </w:p>
    <w:p w:rsidR="00834B69" w:rsidRDefault="00834B69">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124E81" w:rsidRPr="0026636C" w:rsidRDefault="008C436A" w:rsidP="004160A6">
      <w:pPr>
        <w:spacing w:line="360" w:lineRule="auto"/>
        <w:rPr>
          <w:rFonts w:ascii="Times New Roman" w:hAnsi="Times New Roman" w:cs="Times New Roman"/>
        </w:rPr>
      </w:pPr>
      <w:proofErr w:type="gramStart"/>
      <w:r>
        <w:rPr>
          <w:rFonts w:ascii="Times New Roman" w:hAnsi="Times New Roman" w:cs="Times New Roman"/>
        </w:rPr>
        <w:t>Tablica 68</w:t>
      </w:r>
      <w:r w:rsidR="00124E81">
        <w:rPr>
          <w:rFonts w:ascii="Times New Roman" w:hAnsi="Times New Roman" w:cs="Times New Roman"/>
        </w:rPr>
        <w:t>.</w:t>
      </w:r>
      <w:proofErr w:type="gramEnd"/>
      <w:r w:rsidR="00124E81" w:rsidRPr="00124E81">
        <w:rPr>
          <w:rFonts w:ascii="Times New Roman" w:hAnsi="Times New Roman" w:cs="Times New Roman"/>
        </w:rPr>
        <w:t xml:space="preserve"> </w:t>
      </w:r>
      <w:r w:rsidR="00124E81" w:rsidRPr="0026636C">
        <w:rPr>
          <w:rFonts w:ascii="Times New Roman" w:hAnsi="Times New Roman" w:cs="Times New Roman"/>
        </w:rPr>
        <w:t xml:space="preserve">Pregled pasa s tumorom pluća prema FCI skupini u odnosu </w:t>
      </w:r>
      <w:proofErr w:type="gramStart"/>
      <w:r w:rsidR="00124E81" w:rsidRPr="0026636C">
        <w:rPr>
          <w:rFonts w:ascii="Times New Roman" w:hAnsi="Times New Roman" w:cs="Times New Roman"/>
        </w:rPr>
        <w:t>na</w:t>
      </w:r>
      <w:proofErr w:type="gramEnd"/>
      <w:r w:rsidR="00124E81" w:rsidRPr="0026636C">
        <w:rPr>
          <w:rFonts w:ascii="Times New Roman" w:hAnsi="Times New Roman" w:cs="Times New Roman"/>
        </w:rPr>
        <w:t xml:space="preserve"> ukupan broj pasa </w:t>
      </w:r>
      <w:r w:rsidR="0026636C">
        <w:rPr>
          <w:rFonts w:ascii="Times New Roman" w:hAnsi="Times New Roman" w:cs="Times New Roman"/>
        </w:rPr>
        <w:t>u</w:t>
      </w:r>
      <w:r w:rsidR="00124E81" w:rsidRPr="0026636C">
        <w:rPr>
          <w:rFonts w:ascii="Times New Roman" w:hAnsi="Times New Roman" w:cs="Times New Roman"/>
        </w:rPr>
        <w:t xml:space="preserve"> skupini</w:t>
      </w:r>
    </w:p>
    <w:tbl>
      <w:tblPr>
        <w:tblW w:w="9072" w:type="dxa"/>
        <w:tblInd w:w="108" w:type="dxa"/>
        <w:tblLayout w:type="fixed"/>
        <w:tblCellMar>
          <w:left w:w="10" w:type="dxa"/>
          <w:right w:w="10" w:type="dxa"/>
        </w:tblCellMar>
        <w:tblLook w:val="04A0"/>
      </w:tblPr>
      <w:tblGrid>
        <w:gridCol w:w="2127"/>
        <w:gridCol w:w="1275"/>
        <w:gridCol w:w="1309"/>
        <w:gridCol w:w="236"/>
        <w:gridCol w:w="1064"/>
        <w:gridCol w:w="1360"/>
        <w:gridCol w:w="284"/>
        <w:gridCol w:w="1417"/>
      </w:tblGrid>
      <w:tr w:rsidR="004160A6" w:rsidRPr="00346EA7" w:rsidTr="00B41D58">
        <w:trPr>
          <w:trHeight w:val="620"/>
        </w:trPr>
        <w:tc>
          <w:tcPr>
            <w:tcW w:w="21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7177EF">
            <w:pPr>
              <w:rPr>
                <w:rFonts w:ascii="Times New Roman" w:hAnsi="Times New Roman" w:cs="Times New Roman"/>
                <w:sz w:val="20"/>
                <w:szCs w:val="20"/>
              </w:rPr>
            </w:pPr>
            <w:r w:rsidRPr="00124E81">
              <w:rPr>
                <w:rFonts w:ascii="Times New Roman" w:hAnsi="Times New Roman" w:cs="Times New Roman"/>
                <w:sz w:val="20"/>
                <w:szCs w:val="20"/>
              </w:rPr>
              <w:t>FCI SKUPINA</w:t>
            </w:r>
          </w:p>
        </w:tc>
        <w:tc>
          <w:tcPr>
            <w:tcW w:w="1275"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124E81" w:rsidRPr="00124E81" w:rsidRDefault="00124E81" w:rsidP="007177EF">
            <w:pPr>
              <w:rPr>
                <w:rFonts w:ascii="Times New Roman" w:hAnsi="Times New Roman" w:cs="Times New Roman"/>
                <w:sz w:val="20"/>
                <w:szCs w:val="20"/>
              </w:rPr>
            </w:pPr>
            <w:r w:rsidRPr="00124E81">
              <w:rPr>
                <w:rFonts w:ascii="Times New Roman" w:hAnsi="Times New Roman" w:cs="Times New Roman"/>
                <w:sz w:val="20"/>
                <w:szCs w:val="20"/>
              </w:rPr>
              <w:t>BROJ PASA S TUMOROM PLUĆA</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 PASA S TUMOROM PLUĆA PREMA FCI</w:t>
            </w:r>
          </w:p>
        </w:tc>
        <w:tc>
          <w:tcPr>
            <w:tcW w:w="236" w:type="dxa"/>
            <w:tcBorders>
              <w:top w:val="single" w:sz="4" w:space="0" w:color="000000"/>
              <w:left w:val="single" w:sz="4" w:space="0" w:color="000000"/>
            </w:tcBorders>
            <w:tcMar>
              <w:top w:w="0" w:type="dxa"/>
              <w:left w:w="108" w:type="dxa"/>
              <w:bottom w:w="0" w:type="dxa"/>
              <w:right w:w="108" w:type="dxa"/>
            </w:tcMar>
            <w:vAlign w:val="center"/>
          </w:tcPr>
          <w:p w:rsidR="00124E81" w:rsidRPr="00124E81" w:rsidRDefault="00124E81" w:rsidP="007177EF">
            <w:pPr>
              <w:rPr>
                <w:rFonts w:ascii="Times New Roman" w:hAnsi="Times New Roman" w:cs="Times New Roman"/>
                <w:sz w:val="20"/>
                <w:szCs w:val="20"/>
              </w:rPr>
            </w:pPr>
          </w:p>
        </w:tc>
        <w:tc>
          <w:tcPr>
            <w:tcW w:w="1064" w:type="dxa"/>
            <w:tcBorders>
              <w:top w:val="single" w:sz="4" w:space="0" w:color="000000"/>
              <w:left w:val="single" w:sz="4" w:space="0" w:color="000000"/>
              <w:bottom w:val="single" w:sz="4" w:space="0" w:color="000000"/>
            </w:tcBorders>
            <w:tcMar>
              <w:top w:w="0" w:type="dxa"/>
              <w:left w:w="108" w:type="dxa"/>
              <w:bottom w:w="0" w:type="dxa"/>
              <w:right w:w="108" w:type="dxa"/>
            </w:tcMa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BROJ PASA S TUMOROM</w:t>
            </w:r>
          </w:p>
        </w:tc>
        <w:tc>
          <w:tcPr>
            <w:tcW w:w="1360" w:type="dxa"/>
            <w:tcBorders>
              <w:top w:val="single" w:sz="4" w:space="0" w:color="000000"/>
              <w:left w:val="single" w:sz="4" w:space="0" w:color="000000"/>
              <w:bottom w:val="single" w:sz="4" w:space="0" w:color="000000"/>
            </w:tcBorders>
            <w:tcMar>
              <w:top w:w="0" w:type="dxa"/>
              <w:left w:w="108" w:type="dxa"/>
              <w:bottom w:w="0" w:type="dxa"/>
              <w:right w:w="108" w:type="dxa"/>
            </w:tcMa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 PASA S TUMOROM PREMA FCI</w:t>
            </w:r>
          </w:p>
        </w:tc>
        <w:tc>
          <w:tcPr>
            <w:tcW w:w="284" w:type="dxa"/>
            <w:tcBorders>
              <w:top w:val="single" w:sz="4" w:space="0" w:color="000000"/>
              <w:left w:val="single" w:sz="4" w:space="0" w:color="000000"/>
            </w:tcBorders>
            <w:tcMar>
              <w:top w:w="0" w:type="dxa"/>
              <w:left w:w="108" w:type="dxa"/>
              <w:bottom w:w="0" w:type="dxa"/>
              <w:right w:w="108" w:type="dxa"/>
            </w:tcMar>
          </w:tcPr>
          <w:p w:rsidR="00124E81" w:rsidRPr="00124E81" w:rsidRDefault="00124E81" w:rsidP="00124E81">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UKUPAN BROJ PASA PREMA SKUPINI</w:t>
            </w:r>
          </w:p>
        </w:tc>
      </w:tr>
      <w:tr w:rsidR="004160A6" w:rsidRPr="00346EA7" w:rsidTr="00B41D58">
        <w:trPr>
          <w:trHeight w:val="300"/>
        </w:trPr>
        <w:tc>
          <w:tcPr>
            <w:tcW w:w="21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7177EF">
            <w:pPr>
              <w:rPr>
                <w:rFonts w:ascii="Times New Roman" w:hAnsi="Times New Roman" w:cs="Times New Roman"/>
                <w:sz w:val="20"/>
                <w:szCs w:val="20"/>
              </w:rPr>
            </w:pPr>
            <w:r w:rsidRPr="00124E81">
              <w:rPr>
                <w:rFonts w:ascii="Times New Roman" w:hAnsi="Times New Roman" w:cs="Times New Roman"/>
                <w:sz w:val="20"/>
                <w:szCs w:val="20"/>
              </w:rPr>
              <w:t>GONIČI I KRVOSLJEDNICI</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0</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0.0%</w:t>
            </w:r>
          </w:p>
        </w:tc>
        <w:tc>
          <w:tcPr>
            <w:tcW w:w="236" w:type="dxa"/>
            <w:tcBorders>
              <w:left w:val="single" w:sz="4" w:space="0" w:color="000000"/>
            </w:tcBorders>
            <w:tcMar>
              <w:top w:w="0" w:type="dxa"/>
              <w:left w:w="11" w:type="dxa"/>
              <w:bottom w:w="0" w:type="dxa"/>
              <w:right w:w="11" w:type="dxa"/>
            </w:tcMar>
            <w:vAlign w:val="center"/>
          </w:tcPr>
          <w:p w:rsidR="00124E81" w:rsidRPr="00124E81" w:rsidRDefault="00124E81" w:rsidP="00124E81">
            <w:pPr>
              <w:jc w:val="center"/>
              <w:rPr>
                <w:rFonts w:ascii="Times New Roman" w:hAnsi="Times New Roman" w:cs="Times New Roman"/>
                <w:sz w:val="20"/>
                <w:szCs w:val="20"/>
              </w:rPr>
            </w:pPr>
          </w:p>
        </w:tc>
        <w:tc>
          <w:tcPr>
            <w:tcW w:w="1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0</w:t>
            </w:r>
          </w:p>
        </w:tc>
        <w:tc>
          <w:tcPr>
            <w:tcW w:w="13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0.0%</w:t>
            </w:r>
          </w:p>
        </w:tc>
        <w:tc>
          <w:tcPr>
            <w:tcW w:w="284" w:type="dxa"/>
            <w:tcBorders>
              <w:left w:val="single" w:sz="4" w:space="0" w:color="000000"/>
            </w:tcBorders>
            <w:tcMar>
              <w:top w:w="0" w:type="dxa"/>
              <w:left w:w="11" w:type="dxa"/>
              <w:bottom w:w="0" w:type="dxa"/>
              <w:right w:w="11" w:type="dxa"/>
            </w:tcMar>
          </w:tcPr>
          <w:p w:rsidR="00124E81" w:rsidRPr="00124E81" w:rsidRDefault="00124E81" w:rsidP="00124E81">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15</w:t>
            </w:r>
          </w:p>
        </w:tc>
      </w:tr>
      <w:tr w:rsidR="004160A6" w:rsidRPr="00346EA7" w:rsidTr="00B41D58">
        <w:trPr>
          <w:trHeight w:val="300"/>
        </w:trPr>
        <w:tc>
          <w:tcPr>
            <w:tcW w:w="21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7177EF">
            <w:pPr>
              <w:rPr>
                <w:rFonts w:ascii="Times New Roman" w:hAnsi="Times New Roman" w:cs="Times New Roman"/>
                <w:sz w:val="20"/>
                <w:szCs w:val="20"/>
              </w:rPr>
            </w:pPr>
            <w:r w:rsidRPr="00124E81">
              <w:rPr>
                <w:rFonts w:ascii="Times New Roman" w:hAnsi="Times New Roman" w:cs="Times New Roman"/>
                <w:sz w:val="20"/>
                <w:szCs w:val="20"/>
              </w:rPr>
              <w:t>JAZAVČARI</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1</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12.5%</w:t>
            </w:r>
          </w:p>
        </w:tc>
        <w:tc>
          <w:tcPr>
            <w:tcW w:w="236" w:type="dxa"/>
            <w:tcBorders>
              <w:left w:val="single" w:sz="4" w:space="0" w:color="000000"/>
            </w:tcBorders>
            <w:tcMar>
              <w:top w:w="0" w:type="dxa"/>
              <w:left w:w="11" w:type="dxa"/>
              <w:bottom w:w="0" w:type="dxa"/>
              <w:right w:w="11" w:type="dxa"/>
            </w:tcMar>
            <w:vAlign w:val="center"/>
          </w:tcPr>
          <w:p w:rsidR="00124E81" w:rsidRPr="00124E81" w:rsidRDefault="00124E81" w:rsidP="00124E81">
            <w:pPr>
              <w:jc w:val="center"/>
              <w:rPr>
                <w:rFonts w:ascii="Times New Roman" w:hAnsi="Times New Roman" w:cs="Times New Roman"/>
                <w:sz w:val="20"/>
                <w:szCs w:val="20"/>
              </w:rPr>
            </w:pPr>
          </w:p>
        </w:tc>
        <w:tc>
          <w:tcPr>
            <w:tcW w:w="1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1</w:t>
            </w:r>
          </w:p>
        </w:tc>
        <w:tc>
          <w:tcPr>
            <w:tcW w:w="13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12.5%</w:t>
            </w:r>
          </w:p>
        </w:tc>
        <w:tc>
          <w:tcPr>
            <w:tcW w:w="284" w:type="dxa"/>
            <w:tcBorders>
              <w:left w:val="single" w:sz="4" w:space="0" w:color="000000"/>
            </w:tcBorders>
            <w:tcMar>
              <w:top w:w="0" w:type="dxa"/>
              <w:left w:w="11" w:type="dxa"/>
              <w:bottom w:w="0" w:type="dxa"/>
              <w:right w:w="11" w:type="dxa"/>
            </w:tcMar>
            <w:vAlign w:val="center"/>
          </w:tcPr>
          <w:p w:rsidR="00124E81" w:rsidRPr="00124E81" w:rsidRDefault="00124E81" w:rsidP="00124E81">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8</w:t>
            </w:r>
          </w:p>
        </w:tc>
      </w:tr>
      <w:tr w:rsidR="004160A6" w:rsidRPr="00346EA7" w:rsidTr="00B41D58">
        <w:trPr>
          <w:trHeight w:val="300"/>
        </w:trPr>
        <w:tc>
          <w:tcPr>
            <w:tcW w:w="21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7177EF">
            <w:pPr>
              <w:rPr>
                <w:rFonts w:ascii="Times New Roman" w:hAnsi="Times New Roman" w:cs="Times New Roman"/>
                <w:sz w:val="20"/>
                <w:szCs w:val="20"/>
              </w:rPr>
            </w:pPr>
            <w:r w:rsidRPr="00124E81">
              <w:rPr>
                <w:rFonts w:ascii="Times New Roman" w:hAnsi="Times New Roman" w:cs="Times New Roman"/>
                <w:sz w:val="20"/>
                <w:szCs w:val="20"/>
              </w:rPr>
              <w:t>MOLOSI, ŠNAUCERI, PINČERI</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12</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11.4%</w:t>
            </w:r>
          </w:p>
        </w:tc>
        <w:tc>
          <w:tcPr>
            <w:tcW w:w="236" w:type="dxa"/>
            <w:tcBorders>
              <w:left w:val="single" w:sz="4" w:space="0" w:color="000000"/>
            </w:tcBorders>
            <w:tcMar>
              <w:top w:w="0" w:type="dxa"/>
              <w:left w:w="11" w:type="dxa"/>
              <w:bottom w:w="0" w:type="dxa"/>
              <w:right w:w="11" w:type="dxa"/>
            </w:tcMar>
            <w:vAlign w:val="center"/>
          </w:tcPr>
          <w:p w:rsidR="00124E81" w:rsidRPr="00124E81" w:rsidRDefault="00124E81" w:rsidP="00124E81">
            <w:pPr>
              <w:jc w:val="center"/>
              <w:rPr>
                <w:rFonts w:ascii="Times New Roman" w:hAnsi="Times New Roman" w:cs="Times New Roman"/>
                <w:sz w:val="20"/>
                <w:szCs w:val="20"/>
              </w:rPr>
            </w:pPr>
          </w:p>
        </w:tc>
        <w:tc>
          <w:tcPr>
            <w:tcW w:w="1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32</w:t>
            </w:r>
          </w:p>
        </w:tc>
        <w:tc>
          <w:tcPr>
            <w:tcW w:w="13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30.5%</w:t>
            </w:r>
          </w:p>
        </w:tc>
        <w:tc>
          <w:tcPr>
            <w:tcW w:w="284" w:type="dxa"/>
            <w:tcBorders>
              <w:left w:val="single" w:sz="4" w:space="0" w:color="000000"/>
            </w:tcBorders>
            <w:tcMar>
              <w:top w:w="0" w:type="dxa"/>
              <w:left w:w="11" w:type="dxa"/>
              <w:bottom w:w="0" w:type="dxa"/>
              <w:right w:w="11" w:type="dxa"/>
            </w:tcMar>
          </w:tcPr>
          <w:p w:rsidR="00124E81" w:rsidRPr="00124E81" w:rsidRDefault="00124E81" w:rsidP="00124E81">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105</w:t>
            </w:r>
          </w:p>
        </w:tc>
      </w:tr>
      <w:tr w:rsidR="004160A6" w:rsidRPr="00346EA7" w:rsidTr="00B41D58">
        <w:trPr>
          <w:trHeight w:val="300"/>
        </w:trPr>
        <w:tc>
          <w:tcPr>
            <w:tcW w:w="21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7177EF">
            <w:pPr>
              <w:rPr>
                <w:rFonts w:ascii="Times New Roman" w:hAnsi="Times New Roman" w:cs="Times New Roman"/>
                <w:sz w:val="20"/>
                <w:szCs w:val="20"/>
              </w:rPr>
            </w:pPr>
            <w:r w:rsidRPr="00124E81">
              <w:rPr>
                <w:rFonts w:ascii="Times New Roman" w:hAnsi="Times New Roman" w:cs="Times New Roman"/>
                <w:sz w:val="20"/>
                <w:szCs w:val="20"/>
              </w:rPr>
              <w:t>OVČARSKI I GOVEDARSKI PSI</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6</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7.9%</w:t>
            </w:r>
          </w:p>
        </w:tc>
        <w:tc>
          <w:tcPr>
            <w:tcW w:w="236" w:type="dxa"/>
            <w:tcBorders>
              <w:left w:val="single" w:sz="4" w:space="0" w:color="000000"/>
            </w:tcBorders>
            <w:tcMar>
              <w:top w:w="0" w:type="dxa"/>
              <w:left w:w="11" w:type="dxa"/>
              <w:bottom w:w="0" w:type="dxa"/>
              <w:right w:w="11" w:type="dxa"/>
            </w:tcMar>
            <w:vAlign w:val="center"/>
          </w:tcPr>
          <w:p w:rsidR="00124E81" w:rsidRPr="00124E81" w:rsidRDefault="00124E81" w:rsidP="00124E81">
            <w:pPr>
              <w:jc w:val="center"/>
              <w:rPr>
                <w:rFonts w:ascii="Times New Roman" w:hAnsi="Times New Roman" w:cs="Times New Roman"/>
                <w:sz w:val="20"/>
                <w:szCs w:val="20"/>
              </w:rPr>
            </w:pPr>
          </w:p>
        </w:tc>
        <w:tc>
          <w:tcPr>
            <w:tcW w:w="1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21</w:t>
            </w:r>
          </w:p>
        </w:tc>
        <w:tc>
          <w:tcPr>
            <w:tcW w:w="13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27.6%</w:t>
            </w:r>
          </w:p>
        </w:tc>
        <w:tc>
          <w:tcPr>
            <w:tcW w:w="284" w:type="dxa"/>
            <w:tcBorders>
              <w:left w:val="single" w:sz="4" w:space="0" w:color="000000"/>
            </w:tcBorders>
            <w:tcMar>
              <w:top w:w="0" w:type="dxa"/>
              <w:left w:w="11" w:type="dxa"/>
              <w:bottom w:w="0" w:type="dxa"/>
              <w:right w:w="11" w:type="dxa"/>
            </w:tcMar>
          </w:tcPr>
          <w:p w:rsidR="00124E81" w:rsidRPr="00124E81" w:rsidRDefault="00124E81" w:rsidP="00124E81">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76</w:t>
            </w:r>
          </w:p>
        </w:tc>
      </w:tr>
      <w:tr w:rsidR="004160A6" w:rsidRPr="00346EA7" w:rsidTr="00B41D58">
        <w:trPr>
          <w:trHeight w:val="300"/>
        </w:trPr>
        <w:tc>
          <w:tcPr>
            <w:tcW w:w="21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7177EF">
            <w:pPr>
              <w:rPr>
                <w:rFonts w:ascii="Times New Roman" w:hAnsi="Times New Roman" w:cs="Times New Roman"/>
                <w:sz w:val="20"/>
                <w:szCs w:val="20"/>
              </w:rPr>
            </w:pPr>
            <w:r w:rsidRPr="00124E81">
              <w:rPr>
                <w:rFonts w:ascii="Times New Roman" w:hAnsi="Times New Roman" w:cs="Times New Roman"/>
                <w:sz w:val="20"/>
                <w:szCs w:val="20"/>
              </w:rPr>
              <w:t>POLARNI PSI I PSI PRIMITIVNOG OBLIKA</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2</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28.6%</w:t>
            </w:r>
          </w:p>
        </w:tc>
        <w:tc>
          <w:tcPr>
            <w:tcW w:w="236" w:type="dxa"/>
            <w:tcBorders>
              <w:left w:val="single" w:sz="4" w:space="0" w:color="000000"/>
            </w:tcBorders>
            <w:tcMar>
              <w:top w:w="0" w:type="dxa"/>
              <w:left w:w="11" w:type="dxa"/>
              <w:bottom w:w="0" w:type="dxa"/>
              <w:right w:w="11" w:type="dxa"/>
            </w:tcMar>
            <w:vAlign w:val="center"/>
          </w:tcPr>
          <w:p w:rsidR="00124E81" w:rsidRPr="00124E81" w:rsidRDefault="00124E81" w:rsidP="00124E81">
            <w:pPr>
              <w:jc w:val="center"/>
              <w:rPr>
                <w:rFonts w:ascii="Times New Roman" w:hAnsi="Times New Roman" w:cs="Times New Roman"/>
                <w:sz w:val="20"/>
                <w:szCs w:val="20"/>
              </w:rPr>
            </w:pPr>
          </w:p>
        </w:tc>
        <w:tc>
          <w:tcPr>
            <w:tcW w:w="1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4</w:t>
            </w:r>
          </w:p>
        </w:tc>
        <w:tc>
          <w:tcPr>
            <w:tcW w:w="13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50.0%</w:t>
            </w:r>
          </w:p>
        </w:tc>
        <w:tc>
          <w:tcPr>
            <w:tcW w:w="284" w:type="dxa"/>
            <w:tcBorders>
              <w:left w:val="single" w:sz="4" w:space="0" w:color="000000"/>
            </w:tcBorders>
            <w:tcMar>
              <w:top w:w="0" w:type="dxa"/>
              <w:left w:w="11" w:type="dxa"/>
              <w:bottom w:w="0" w:type="dxa"/>
              <w:right w:w="11" w:type="dxa"/>
            </w:tcMar>
            <w:vAlign w:val="center"/>
          </w:tcPr>
          <w:p w:rsidR="00124E81" w:rsidRPr="00124E81" w:rsidRDefault="00124E81" w:rsidP="00124E81">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7</w:t>
            </w:r>
          </w:p>
        </w:tc>
      </w:tr>
      <w:tr w:rsidR="004160A6" w:rsidRPr="00346EA7" w:rsidTr="00B41D58">
        <w:trPr>
          <w:trHeight w:val="300"/>
        </w:trPr>
        <w:tc>
          <w:tcPr>
            <w:tcW w:w="21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7177EF">
            <w:pPr>
              <w:rPr>
                <w:rFonts w:ascii="Times New Roman" w:hAnsi="Times New Roman" w:cs="Times New Roman"/>
                <w:sz w:val="20"/>
                <w:szCs w:val="20"/>
              </w:rPr>
            </w:pPr>
            <w:r w:rsidRPr="00124E81">
              <w:rPr>
                <w:rFonts w:ascii="Times New Roman" w:hAnsi="Times New Roman" w:cs="Times New Roman"/>
                <w:sz w:val="20"/>
                <w:szCs w:val="20"/>
              </w:rPr>
              <w:t>PSI ZA PRATNJU I RAZONODU</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1</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4.5%</w:t>
            </w:r>
          </w:p>
        </w:tc>
        <w:tc>
          <w:tcPr>
            <w:tcW w:w="236" w:type="dxa"/>
            <w:tcBorders>
              <w:left w:val="single" w:sz="4" w:space="0" w:color="000000"/>
            </w:tcBorders>
            <w:tcMar>
              <w:top w:w="0" w:type="dxa"/>
              <w:left w:w="11" w:type="dxa"/>
              <w:bottom w:w="0" w:type="dxa"/>
              <w:right w:w="11" w:type="dxa"/>
            </w:tcMar>
            <w:vAlign w:val="center"/>
          </w:tcPr>
          <w:p w:rsidR="00124E81" w:rsidRPr="00124E81" w:rsidRDefault="00124E81" w:rsidP="00124E81">
            <w:pPr>
              <w:jc w:val="center"/>
              <w:rPr>
                <w:rFonts w:ascii="Times New Roman" w:hAnsi="Times New Roman" w:cs="Times New Roman"/>
                <w:sz w:val="20"/>
                <w:szCs w:val="20"/>
              </w:rPr>
            </w:pPr>
          </w:p>
        </w:tc>
        <w:tc>
          <w:tcPr>
            <w:tcW w:w="1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2</w:t>
            </w:r>
          </w:p>
        </w:tc>
        <w:tc>
          <w:tcPr>
            <w:tcW w:w="13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9.1%</w:t>
            </w:r>
          </w:p>
        </w:tc>
        <w:tc>
          <w:tcPr>
            <w:tcW w:w="284" w:type="dxa"/>
            <w:tcBorders>
              <w:left w:val="single" w:sz="4" w:space="0" w:color="000000"/>
            </w:tcBorders>
            <w:tcMar>
              <w:top w:w="0" w:type="dxa"/>
              <w:left w:w="11" w:type="dxa"/>
              <w:bottom w:w="0" w:type="dxa"/>
              <w:right w:w="11" w:type="dxa"/>
            </w:tcMar>
          </w:tcPr>
          <w:p w:rsidR="00124E81" w:rsidRPr="00124E81" w:rsidRDefault="00124E81" w:rsidP="00124E81">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22</w:t>
            </w:r>
          </w:p>
        </w:tc>
      </w:tr>
      <w:tr w:rsidR="004160A6" w:rsidRPr="00346EA7" w:rsidTr="00B41D58">
        <w:trPr>
          <w:trHeight w:val="300"/>
        </w:trPr>
        <w:tc>
          <w:tcPr>
            <w:tcW w:w="21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7177EF">
            <w:pPr>
              <w:rPr>
                <w:rFonts w:ascii="Times New Roman" w:hAnsi="Times New Roman" w:cs="Times New Roman"/>
                <w:sz w:val="20"/>
                <w:szCs w:val="20"/>
              </w:rPr>
            </w:pPr>
            <w:r w:rsidRPr="00124E81">
              <w:rPr>
                <w:rFonts w:ascii="Times New Roman" w:hAnsi="Times New Roman" w:cs="Times New Roman"/>
                <w:sz w:val="20"/>
                <w:szCs w:val="20"/>
              </w:rPr>
              <w:t>PTIČARI</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3</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17.6%</w:t>
            </w:r>
          </w:p>
        </w:tc>
        <w:tc>
          <w:tcPr>
            <w:tcW w:w="236" w:type="dxa"/>
            <w:tcBorders>
              <w:left w:val="single" w:sz="4" w:space="0" w:color="000000"/>
            </w:tcBorders>
            <w:tcMar>
              <w:top w:w="0" w:type="dxa"/>
              <w:left w:w="11" w:type="dxa"/>
              <w:bottom w:w="0" w:type="dxa"/>
              <w:right w:w="11" w:type="dxa"/>
            </w:tcMar>
            <w:vAlign w:val="center"/>
          </w:tcPr>
          <w:p w:rsidR="00124E81" w:rsidRPr="00124E81" w:rsidRDefault="00124E81" w:rsidP="00124E81">
            <w:pPr>
              <w:jc w:val="center"/>
              <w:rPr>
                <w:rFonts w:ascii="Times New Roman" w:hAnsi="Times New Roman" w:cs="Times New Roman"/>
                <w:sz w:val="20"/>
                <w:szCs w:val="20"/>
              </w:rPr>
            </w:pPr>
          </w:p>
        </w:tc>
        <w:tc>
          <w:tcPr>
            <w:tcW w:w="1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7</w:t>
            </w:r>
          </w:p>
        </w:tc>
        <w:tc>
          <w:tcPr>
            <w:tcW w:w="13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41.2%</w:t>
            </w:r>
          </w:p>
        </w:tc>
        <w:tc>
          <w:tcPr>
            <w:tcW w:w="284" w:type="dxa"/>
            <w:tcBorders>
              <w:left w:val="single" w:sz="4" w:space="0" w:color="000000"/>
            </w:tcBorders>
            <w:tcMar>
              <w:top w:w="0" w:type="dxa"/>
              <w:left w:w="11" w:type="dxa"/>
              <w:bottom w:w="0" w:type="dxa"/>
              <w:right w:w="11" w:type="dxa"/>
            </w:tcMar>
            <w:vAlign w:val="center"/>
          </w:tcPr>
          <w:p w:rsidR="00124E81" w:rsidRPr="00124E81" w:rsidRDefault="00124E81" w:rsidP="00124E81">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17</w:t>
            </w:r>
          </w:p>
        </w:tc>
      </w:tr>
      <w:tr w:rsidR="004160A6" w:rsidRPr="00346EA7" w:rsidTr="00B41D58">
        <w:trPr>
          <w:trHeight w:val="300"/>
        </w:trPr>
        <w:tc>
          <w:tcPr>
            <w:tcW w:w="21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7177EF">
            <w:pPr>
              <w:rPr>
                <w:rFonts w:ascii="Times New Roman" w:hAnsi="Times New Roman" w:cs="Times New Roman"/>
                <w:sz w:val="20"/>
                <w:szCs w:val="20"/>
              </w:rPr>
            </w:pPr>
            <w:r w:rsidRPr="00124E81">
              <w:rPr>
                <w:rFonts w:ascii="Times New Roman" w:hAnsi="Times New Roman" w:cs="Times New Roman"/>
                <w:sz w:val="20"/>
                <w:szCs w:val="20"/>
              </w:rPr>
              <w:t>ŠUNJKAVCI, RETRIVERI I PSI ZA VODU</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6</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9.7%</w:t>
            </w:r>
          </w:p>
        </w:tc>
        <w:tc>
          <w:tcPr>
            <w:tcW w:w="236" w:type="dxa"/>
            <w:tcBorders>
              <w:left w:val="single" w:sz="4" w:space="0" w:color="000000"/>
            </w:tcBorders>
            <w:tcMar>
              <w:top w:w="0" w:type="dxa"/>
              <w:left w:w="11" w:type="dxa"/>
              <w:bottom w:w="0" w:type="dxa"/>
              <w:right w:w="11" w:type="dxa"/>
            </w:tcMar>
            <w:vAlign w:val="center"/>
          </w:tcPr>
          <w:p w:rsidR="00124E81" w:rsidRPr="00124E81" w:rsidRDefault="00124E81" w:rsidP="00124E81">
            <w:pPr>
              <w:jc w:val="center"/>
              <w:rPr>
                <w:rFonts w:ascii="Times New Roman" w:hAnsi="Times New Roman" w:cs="Times New Roman"/>
                <w:sz w:val="20"/>
                <w:szCs w:val="20"/>
              </w:rPr>
            </w:pPr>
          </w:p>
        </w:tc>
        <w:tc>
          <w:tcPr>
            <w:tcW w:w="1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17</w:t>
            </w:r>
          </w:p>
        </w:tc>
        <w:tc>
          <w:tcPr>
            <w:tcW w:w="13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27.4%</w:t>
            </w:r>
          </w:p>
        </w:tc>
        <w:tc>
          <w:tcPr>
            <w:tcW w:w="284" w:type="dxa"/>
            <w:tcBorders>
              <w:left w:val="single" w:sz="4" w:space="0" w:color="000000"/>
            </w:tcBorders>
            <w:tcMar>
              <w:top w:w="0" w:type="dxa"/>
              <w:left w:w="11" w:type="dxa"/>
              <w:bottom w:w="0" w:type="dxa"/>
              <w:right w:w="11" w:type="dxa"/>
            </w:tcMar>
          </w:tcPr>
          <w:p w:rsidR="00124E81" w:rsidRPr="00124E81" w:rsidRDefault="00124E81" w:rsidP="00124E81">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62</w:t>
            </w:r>
          </w:p>
        </w:tc>
      </w:tr>
      <w:tr w:rsidR="004160A6" w:rsidRPr="00346EA7" w:rsidTr="00B41D58">
        <w:trPr>
          <w:trHeight w:val="300"/>
        </w:trPr>
        <w:tc>
          <w:tcPr>
            <w:tcW w:w="21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7177EF">
            <w:pPr>
              <w:rPr>
                <w:rFonts w:ascii="Times New Roman" w:hAnsi="Times New Roman" w:cs="Times New Roman"/>
                <w:sz w:val="20"/>
                <w:szCs w:val="20"/>
              </w:rPr>
            </w:pPr>
            <w:r w:rsidRPr="00124E81">
              <w:rPr>
                <w:rFonts w:ascii="Times New Roman" w:hAnsi="Times New Roman" w:cs="Times New Roman"/>
                <w:sz w:val="20"/>
                <w:szCs w:val="20"/>
              </w:rPr>
              <w:t>TERIJERI</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0</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0.0%</w:t>
            </w:r>
          </w:p>
        </w:tc>
        <w:tc>
          <w:tcPr>
            <w:tcW w:w="236" w:type="dxa"/>
            <w:tcBorders>
              <w:left w:val="single" w:sz="4" w:space="0" w:color="000000"/>
            </w:tcBorders>
            <w:tcMar>
              <w:top w:w="0" w:type="dxa"/>
              <w:left w:w="11" w:type="dxa"/>
              <w:bottom w:w="0" w:type="dxa"/>
              <w:right w:w="11" w:type="dxa"/>
            </w:tcMar>
            <w:vAlign w:val="center"/>
          </w:tcPr>
          <w:p w:rsidR="00124E81" w:rsidRPr="00124E81" w:rsidRDefault="00124E81" w:rsidP="00124E81">
            <w:pPr>
              <w:jc w:val="center"/>
              <w:rPr>
                <w:rFonts w:ascii="Times New Roman" w:hAnsi="Times New Roman" w:cs="Times New Roman"/>
                <w:sz w:val="20"/>
                <w:szCs w:val="20"/>
              </w:rPr>
            </w:pPr>
          </w:p>
        </w:tc>
        <w:tc>
          <w:tcPr>
            <w:tcW w:w="1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5</w:t>
            </w:r>
          </w:p>
        </w:tc>
        <w:tc>
          <w:tcPr>
            <w:tcW w:w="13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20.8%</w:t>
            </w:r>
          </w:p>
        </w:tc>
        <w:tc>
          <w:tcPr>
            <w:tcW w:w="284" w:type="dxa"/>
            <w:tcBorders>
              <w:left w:val="single" w:sz="4" w:space="0" w:color="000000"/>
            </w:tcBorders>
            <w:tcMar>
              <w:top w:w="0" w:type="dxa"/>
              <w:left w:w="11" w:type="dxa"/>
              <w:bottom w:w="0" w:type="dxa"/>
              <w:right w:w="11" w:type="dxa"/>
            </w:tcMar>
            <w:vAlign w:val="center"/>
          </w:tcPr>
          <w:p w:rsidR="00124E81" w:rsidRPr="00124E81" w:rsidRDefault="00124E81" w:rsidP="00124E81">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4E81" w:rsidRPr="00124E81" w:rsidRDefault="00124E81" w:rsidP="00124E81">
            <w:pPr>
              <w:jc w:val="center"/>
              <w:rPr>
                <w:rFonts w:ascii="Times New Roman" w:hAnsi="Times New Roman" w:cs="Times New Roman"/>
                <w:sz w:val="20"/>
                <w:szCs w:val="20"/>
              </w:rPr>
            </w:pPr>
            <w:r w:rsidRPr="00124E81">
              <w:rPr>
                <w:rFonts w:ascii="Times New Roman" w:hAnsi="Times New Roman" w:cs="Times New Roman"/>
                <w:sz w:val="20"/>
                <w:szCs w:val="20"/>
              </w:rPr>
              <w:t>24</w:t>
            </w:r>
          </w:p>
        </w:tc>
      </w:tr>
      <w:tr w:rsidR="004160A6" w:rsidRPr="00346EA7" w:rsidTr="00B41D58">
        <w:trPr>
          <w:trHeight w:val="300"/>
        </w:trPr>
        <w:tc>
          <w:tcPr>
            <w:tcW w:w="21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160A6" w:rsidRPr="00124E81" w:rsidRDefault="004160A6" w:rsidP="007177EF">
            <w:pPr>
              <w:rPr>
                <w:rFonts w:ascii="Times New Roman" w:hAnsi="Times New Roman" w:cs="Times New Roman"/>
                <w:sz w:val="20"/>
                <w:szCs w:val="20"/>
              </w:rPr>
            </w:pPr>
            <w:r w:rsidRPr="00124E81">
              <w:rPr>
                <w:rFonts w:ascii="Times New Roman" w:hAnsi="Times New Roman" w:cs="Times New Roman"/>
                <w:sz w:val="20"/>
                <w:szCs w:val="20"/>
              </w:rPr>
              <w:t>NE FCI</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160A6" w:rsidRPr="00124E81" w:rsidRDefault="004160A6" w:rsidP="007177EF">
            <w:pPr>
              <w:jc w:val="center"/>
              <w:rPr>
                <w:rFonts w:ascii="Times New Roman" w:hAnsi="Times New Roman" w:cs="Times New Roman"/>
                <w:sz w:val="20"/>
                <w:szCs w:val="20"/>
              </w:rPr>
            </w:pPr>
            <w:r w:rsidRPr="00124E81">
              <w:rPr>
                <w:rFonts w:ascii="Times New Roman" w:hAnsi="Times New Roman" w:cs="Times New Roman"/>
                <w:sz w:val="20"/>
                <w:szCs w:val="20"/>
              </w:rPr>
              <w:t>10</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160A6" w:rsidRPr="00124E81" w:rsidRDefault="004160A6" w:rsidP="007177EF">
            <w:pPr>
              <w:jc w:val="center"/>
              <w:rPr>
                <w:rFonts w:ascii="Times New Roman" w:hAnsi="Times New Roman" w:cs="Times New Roman"/>
                <w:sz w:val="20"/>
                <w:szCs w:val="20"/>
              </w:rPr>
            </w:pPr>
            <w:r w:rsidRPr="00124E81">
              <w:rPr>
                <w:rFonts w:ascii="Times New Roman" w:hAnsi="Times New Roman" w:cs="Times New Roman"/>
                <w:sz w:val="20"/>
                <w:szCs w:val="20"/>
              </w:rPr>
              <w:t>9.7%</w:t>
            </w:r>
          </w:p>
        </w:tc>
        <w:tc>
          <w:tcPr>
            <w:tcW w:w="236" w:type="dxa"/>
            <w:tcBorders>
              <w:left w:val="single" w:sz="4" w:space="0" w:color="000000"/>
              <w:bottom w:val="single" w:sz="4" w:space="0" w:color="000000"/>
            </w:tcBorders>
            <w:tcMar>
              <w:top w:w="0" w:type="dxa"/>
              <w:left w:w="11" w:type="dxa"/>
              <w:bottom w:w="0" w:type="dxa"/>
              <w:right w:w="11" w:type="dxa"/>
            </w:tcMar>
            <w:vAlign w:val="center"/>
          </w:tcPr>
          <w:p w:rsidR="004160A6" w:rsidRPr="00124E81" w:rsidRDefault="004160A6" w:rsidP="007177EF">
            <w:pPr>
              <w:jc w:val="center"/>
              <w:rPr>
                <w:rFonts w:ascii="Times New Roman" w:hAnsi="Times New Roman" w:cs="Times New Roman"/>
                <w:sz w:val="20"/>
                <w:szCs w:val="20"/>
              </w:rPr>
            </w:pPr>
          </w:p>
        </w:tc>
        <w:tc>
          <w:tcPr>
            <w:tcW w:w="1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160A6" w:rsidRPr="00124E81" w:rsidRDefault="004160A6" w:rsidP="007177EF">
            <w:pPr>
              <w:jc w:val="center"/>
              <w:rPr>
                <w:rFonts w:ascii="Times New Roman" w:hAnsi="Times New Roman" w:cs="Times New Roman"/>
                <w:sz w:val="20"/>
                <w:szCs w:val="20"/>
              </w:rPr>
            </w:pPr>
            <w:r w:rsidRPr="00124E81">
              <w:rPr>
                <w:rFonts w:ascii="Times New Roman" w:hAnsi="Times New Roman" w:cs="Times New Roman"/>
                <w:sz w:val="20"/>
                <w:szCs w:val="20"/>
              </w:rPr>
              <w:t>27</w:t>
            </w:r>
          </w:p>
        </w:tc>
        <w:tc>
          <w:tcPr>
            <w:tcW w:w="13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160A6" w:rsidRPr="00124E81" w:rsidRDefault="004160A6" w:rsidP="007177EF">
            <w:pPr>
              <w:jc w:val="center"/>
              <w:rPr>
                <w:rFonts w:ascii="Times New Roman" w:hAnsi="Times New Roman" w:cs="Times New Roman"/>
                <w:sz w:val="20"/>
                <w:szCs w:val="20"/>
              </w:rPr>
            </w:pPr>
            <w:r w:rsidRPr="00124E81">
              <w:rPr>
                <w:rFonts w:ascii="Times New Roman" w:hAnsi="Times New Roman" w:cs="Times New Roman"/>
                <w:sz w:val="20"/>
                <w:szCs w:val="20"/>
              </w:rPr>
              <w:t>26.2%</w:t>
            </w:r>
          </w:p>
        </w:tc>
        <w:tc>
          <w:tcPr>
            <w:tcW w:w="284" w:type="dxa"/>
            <w:tcBorders>
              <w:left w:val="single" w:sz="4" w:space="0" w:color="000000"/>
              <w:bottom w:val="single" w:sz="4" w:space="0" w:color="000000"/>
            </w:tcBorders>
            <w:tcMar>
              <w:top w:w="0" w:type="dxa"/>
              <w:left w:w="11" w:type="dxa"/>
              <w:bottom w:w="0" w:type="dxa"/>
              <w:right w:w="11" w:type="dxa"/>
            </w:tcMar>
            <w:vAlign w:val="center"/>
          </w:tcPr>
          <w:p w:rsidR="004160A6" w:rsidRPr="00124E81" w:rsidRDefault="004160A6" w:rsidP="007177EF">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60A6" w:rsidRPr="00124E81" w:rsidRDefault="004160A6" w:rsidP="007177EF">
            <w:pPr>
              <w:jc w:val="center"/>
              <w:rPr>
                <w:rFonts w:ascii="Times New Roman" w:hAnsi="Times New Roman" w:cs="Times New Roman"/>
                <w:sz w:val="20"/>
                <w:szCs w:val="20"/>
              </w:rPr>
            </w:pPr>
            <w:r w:rsidRPr="00124E81">
              <w:rPr>
                <w:rFonts w:ascii="Times New Roman" w:hAnsi="Times New Roman" w:cs="Times New Roman"/>
                <w:sz w:val="20"/>
                <w:szCs w:val="20"/>
              </w:rPr>
              <w:t>103</w:t>
            </w:r>
          </w:p>
        </w:tc>
      </w:tr>
      <w:tr w:rsidR="004160A6" w:rsidRPr="00346EA7" w:rsidTr="00B41D58">
        <w:trPr>
          <w:trHeight w:val="300"/>
        </w:trPr>
        <w:tc>
          <w:tcPr>
            <w:tcW w:w="21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160A6" w:rsidRPr="00124E81" w:rsidRDefault="004160A6" w:rsidP="007177EF">
            <w:pPr>
              <w:rPr>
                <w:rFonts w:ascii="Times New Roman" w:hAnsi="Times New Roman" w:cs="Times New Roman"/>
                <w:sz w:val="20"/>
                <w:szCs w:val="20"/>
              </w:rPr>
            </w:pPr>
            <w:r w:rsidRPr="00124E81">
              <w:rPr>
                <w:rFonts w:ascii="Times New Roman" w:hAnsi="Times New Roman" w:cs="Times New Roman"/>
                <w:sz w:val="20"/>
                <w:szCs w:val="20"/>
              </w:rPr>
              <w:t>NEPOZNATO</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160A6" w:rsidRPr="00124E81" w:rsidRDefault="004160A6" w:rsidP="007177EF">
            <w:pPr>
              <w:jc w:val="center"/>
              <w:rPr>
                <w:rFonts w:ascii="Times New Roman" w:hAnsi="Times New Roman" w:cs="Times New Roman"/>
                <w:sz w:val="20"/>
                <w:szCs w:val="20"/>
              </w:rPr>
            </w:pPr>
            <w:r w:rsidRPr="00124E81">
              <w:rPr>
                <w:rFonts w:ascii="Times New Roman" w:hAnsi="Times New Roman" w:cs="Times New Roman"/>
                <w:sz w:val="20"/>
                <w:szCs w:val="20"/>
              </w:rPr>
              <w:t>0</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160A6" w:rsidRPr="00124E81" w:rsidRDefault="004160A6" w:rsidP="007177EF">
            <w:pPr>
              <w:jc w:val="center"/>
              <w:rPr>
                <w:rFonts w:ascii="Times New Roman" w:hAnsi="Times New Roman" w:cs="Times New Roman"/>
                <w:sz w:val="20"/>
                <w:szCs w:val="20"/>
              </w:rPr>
            </w:pPr>
            <w:r w:rsidRPr="00124E81">
              <w:rPr>
                <w:rFonts w:ascii="Times New Roman" w:hAnsi="Times New Roman" w:cs="Times New Roman"/>
                <w:sz w:val="20"/>
                <w:szCs w:val="20"/>
              </w:rPr>
              <w:t>0.0%</w:t>
            </w:r>
          </w:p>
        </w:tc>
        <w:tc>
          <w:tcPr>
            <w:tcW w:w="236"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4160A6" w:rsidRPr="00124E81" w:rsidRDefault="004160A6" w:rsidP="007177EF">
            <w:pPr>
              <w:jc w:val="center"/>
              <w:rPr>
                <w:rFonts w:ascii="Times New Roman" w:hAnsi="Times New Roman" w:cs="Times New Roman"/>
                <w:sz w:val="20"/>
                <w:szCs w:val="20"/>
              </w:rPr>
            </w:pPr>
          </w:p>
        </w:tc>
        <w:tc>
          <w:tcPr>
            <w:tcW w:w="1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160A6" w:rsidRPr="00124E81" w:rsidRDefault="004160A6" w:rsidP="007177EF">
            <w:pPr>
              <w:jc w:val="center"/>
              <w:rPr>
                <w:rFonts w:ascii="Times New Roman" w:hAnsi="Times New Roman" w:cs="Times New Roman"/>
                <w:sz w:val="20"/>
                <w:szCs w:val="20"/>
              </w:rPr>
            </w:pPr>
            <w:r w:rsidRPr="00124E81">
              <w:rPr>
                <w:rFonts w:ascii="Times New Roman" w:hAnsi="Times New Roman" w:cs="Times New Roman"/>
                <w:sz w:val="20"/>
                <w:szCs w:val="20"/>
              </w:rPr>
              <w:t>0</w:t>
            </w:r>
          </w:p>
        </w:tc>
        <w:tc>
          <w:tcPr>
            <w:tcW w:w="13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160A6" w:rsidRPr="00124E81" w:rsidRDefault="004160A6" w:rsidP="007177EF">
            <w:pPr>
              <w:jc w:val="center"/>
              <w:rPr>
                <w:rFonts w:ascii="Times New Roman" w:hAnsi="Times New Roman" w:cs="Times New Roman"/>
                <w:sz w:val="20"/>
                <w:szCs w:val="20"/>
              </w:rPr>
            </w:pPr>
            <w:r w:rsidRPr="00124E81">
              <w:rPr>
                <w:rFonts w:ascii="Times New Roman" w:hAnsi="Times New Roman" w:cs="Times New Roman"/>
                <w:sz w:val="20"/>
                <w:szCs w:val="20"/>
              </w:rPr>
              <w:t>0.0%</w:t>
            </w:r>
          </w:p>
        </w:tc>
        <w:tc>
          <w:tcPr>
            <w:tcW w:w="284"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4160A6" w:rsidRPr="00124E81" w:rsidRDefault="004160A6" w:rsidP="007177EF">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60A6" w:rsidRPr="00124E81" w:rsidRDefault="004160A6" w:rsidP="007177EF">
            <w:pPr>
              <w:jc w:val="center"/>
              <w:rPr>
                <w:rFonts w:ascii="Times New Roman" w:hAnsi="Times New Roman" w:cs="Times New Roman"/>
                <w:sz w:val="20"/>
                <w:szCs w:val="20"/>
              </w:rPr>
            </w:pPr>
            <w:r w:rsidRPr="00124E81">
              <w:rPr>
                <w:rFonts w:ascii="Times New Roman" w:hAnsi="Times New Roman" w:cs="Times New Roman"/>
                <w:sz w:val="20"/>
                <w:szCs w:val="20"/>
              </w:rPr>
              <w:t>1</w:t>
            </w:r>
          </w:p>
        </w:tc>
      </w:tr>
      <w:tr w:rsidR="004160A6" w:rsidRPr="00346EA7" w:rsidTr="004160A6">
        <w:trPr>
          <w:trHeight w:val="300"/>
        </w:trPr>
        <w:tc>
          <w:tcPr>
            <w:tcW w:w="212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160A6" w:rsidRPr="00124E81" w:rsidRDefault="004160A6" w:rsidP="007177EF">
            <w:pPr>
              <w:rPr>
                <w:rFonts w:ascii="Times New Roman" w:hAnsi="Times New Roman" w:cs="Times New Roman"/>
                <w:sz w:val="20"/>
                <w:szCs w:val="20"/>
              </w:rPr>
            </w:pPr>
            <w:r w:rsidRPr="00124E81">
              <w:rPr>
                <w:rFonts w:ascii="Times New Roman" w:hAnsi="Times New Roman" w:cs="Times New Roman"/>
                <w:sz w:val="20"/>
                <w:szCs w:val="20"/>
              </w:rPr>
              <w:t>UKUPAN BROJ PASA</w:t>
            </w:r>
          </w:p>
        </w:tc>
        <w:tc>
          <w:tcPr>
            <w:tcW w:w="127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160A6" w:rsidRPr="00124E81" w:rsidRDefault="004160A6" w:rsidP="00124E81">
            <w:pPr>
              <w:jc w:val="center"/>
              <w:rPr>
                <w:rFonts w:ascii="Times New Roman" w:hAnsi="Times New Roman" w:cs="Times New Roman"/>
                <w:sz w:val="20"/>
                <w:szCs w:val="20"/>
              </w:rPr>
            </w:pPr>
            <w:r w:rsidRPr="00124E81">
              <w:rPr>
                <w:rFonts w:ascii="Times New Roman" w:hAnsi="Times New Roman" w:cs="Times New Roman"/>
                <w:sz w:val="20"/>
                <w:szCs w:val="20"/>
              </w:rPr>
              <w:t>41</w:t>
            </w:r>
          </w:p>
        </w:tc>
        <w:tc>
          <w:tcPr>
            <w:tcW w:w="13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160A6" w:rsidRPr="00124E81" w:rsidRDefault="004160A6" w:rsidP="00124E81">
            <w:pPr>
              <w:jc w:val="center"/>
              <w:rPr>
                <w:rFonts w:ascii="Times New Roman" w:hAnsi="Times New Roman" w:cs="Times New Roman"/>
                <w:sz w:val="20"/>
                <w:szCs w:val="20"/>
              </w:rPr>
            </w:pPr>
            <w:r w:rsidRPr="00124E81">
              <w:rPr>
                <w:rFonts w:ascii="Times New Roman" w:hAnsi="Times New Roman" w:cs="Times New Roman"/>
                <w:sz w:val="20"/>
                <w:szCs w:val="20"/>
              </w:rPr>
              <w:t>9.3%</w:t>
            </w:r>
          </w:p>
        </w:tc>
        <w:tc>
          <w:tcPr>
            <w:tcW w:w="236" w:type="dxa"/>
            <w:tcBorders>
              <w:top w:val="single" w:sz="4" w:space="0" w:color="000000"/>
              <w:left w:val="single" w:sz="4" w:space="0" w:color="000000"/>
              <w:bottom w:val="single" w:sz="4" w:space="0" w:color="000000"/>
            </w:tcBorders>
            <w:tcMar>
              <w:top w:w="0" w:type="dxa"/>
              <w:left w:w="11" w:type="dxa"/>
              <w:bottom w:w="0" w:type="dxa"/>
              <w:right w:w="11" w:type="dxa"/>
            </w:tcMar>
            <w:vAlign w:val="center"/>
          </w:tcPr>
          <w:p w:rsidR="004160A6" w:rsidRPr="00124E81" w:rsidRDefault="004160A6" w:rsidP="00124E81">
            <w:pPr>
              <w:jc w:val="center"/>
              <w:rPr>
                <w:rFonts w:ascii="Times New Roman" w:hAnsi="Times New Roman" w:cs="Times New Roman"/>
                <w:sz w:val="20"/>
                <w:szCs w:val="20"/>
              </w:rPr>
            </w:pPr>
          </w:p>
        </w:tc>
        <w:tc>
          <w:tcPr>
            <w:tcW w:w="10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160A6" w:rsidRPr="00124E81" w:rsidRDefault="004160A6" w:rsidP="00124E81">
            <w:pPr>
              <w:jc w:val="center"/>
              <w:rPr>
                <w:rFonts w:ascii="Times New Roman" w:hAnsi="Times New Roman" w:cs="Times New Roman"/>
                <w:sz w:val="20"/>
                <w:szCs w:val="20"/>
              </w:rPr>
            </w:pPr>
            <w:r w:rsidRPr="00124E81">
              <w:rPr>
                <w:rFonts w:ascii="Times New Roman" w:hAnsi="Times New Roman" w:cs="Times New Roman"/>
                <w:sz w:val="20"/>
                <w:szCs w:val="20"/>
              </w:rPr>
              <w:t>116</w:t>
            </w:r>
          </w:p>
        </w:tc>
        <w:tc>
          <w:tcPr>
            <w:tcW w:w="13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160A6" w:rsidRPr="00124E81" w:rsidRDefault="004160A6" w:rsidP="00124E81">
            <w:pPr>
              <w:jc w:val="center"/>
              <w:rPr>
                <w:rFonts w:ascii="Times New Roman" w:hAnsi="Times New Roman" w:cs="Times New Roman"/>
                <w:sz w:val="20"/>
                <w:szCs w:val="20"/>
              </w:rPr>
            </w:pPr>
            <w:r w:rsidRPr="00124E81">
              <w:rPr>
                <w:rFonts w:ascii="Times New Roman" w:hAnsi="Times New Roman" w:cs="Times New Roman"/>
                <w:sz w:val="20"/>
                <w:szCs w:val="20"/>
              </w:rPr>
              <w:t>26.3%</w:t>
            </w:r>
          </w:p>
        </w:tc>
        <w:tc>
          <w:tcPr>
            <w:tcW w:w="284" w:type="dxa"/>
            <w:tcBorders>
              <w:top w:val="single" w:sz="4" w:space="0" w:color="000000"/>
              <w:left w:val="single" w:sz="4" w:space="0" w:color="000000"/>
              <w:bottom w:val="single" w:sz="4" w:space="0" w:color="000000"/>
            </w:tcBorders>
            <w:tcMar>
              <w:top w:w="0" w:type="dxa"/>
              <w:left w:w="11" w:type="dxa"/>
              <w:bottom w:w="0" w:type="dxa"/>
              <w:right w:w="11" w:type="dxa"/>
            </w:tcMar>
          </w:tcPr>
          <w:p w:rsidR="004160A6" w:rsidRPr="00124E81" w:rsidRDefault="004160A6" w:rsidP="00124E81">
            <w:pPr>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160A6" w:rsidRPr="00124E81" w:rsidRDefault="004160A6" w:rsidP="00124E81">
            <w:pPr>
              <w:jc w:val="center"/>
              <w:rPr>
                <w:rFonts w:ascii="Times New Roman" w:hAnsi="Times New Roman" w:cs="Times New Roman"/>
                <w:sz w:val="20"/>
                <w:szCs w:val="20"/>
              </w:rPr>
            </w:pPr>
            <w:r w:rsidRPr="00124E81">
              <w:rPr>
                <w:rFonts w:ascii="Times New Roman" w:hAnsi="Times New Roman" w:cs="Times New Roman"/>
                <w:sz w:val="20"/>
                <w:szCs w:val="20"/>
              </w:rPr>
              <w:t>441</w:t>
            </w:r>
          </w:p>
        </w:tc>
      </w:tr>
    </w:tbl>
    <w:p w:rsidR="00124E81" w:rsidRDefault="00124E81" w:rsidP="002D592F">
      <w:pPr>
        <w:rPr>
          <w:rFonts w:ascii="Times New Roman" w:hAnsi="Times New Roman" w:cs="Times New Roman"/>
          <w:i/>
        </w:rPr>
      </w:pPr>
    </w:p>
    <w:p w:rsidR="00834B69" w:rsidRDefault="00834B69" w:rsidP="000C3FBC">
      <w:pPr>
        <w:spacing w:line="480" w:lineRule="auto"/>
        <w:rPr>
          <w:rFonts w:ascii="Times New Roman" w:hAnsi="Times New Roman" w:cs="Times New Roman"/>
        </w:rPr>
      </w:pPr>
    </w:p>
    <w:p w:rsidR="000C3FBC" w:rsidRDefault="000C3FBC" w:rsidP="000C3FBC">
      <w:pPr>
        <w:spacing w:line="480" w:lineRule="auto"/>
        <w:rPr>
          <w:rFonts w:ascii="Times New Roman" w:hAnsi="Times New Roman" w:cs="Times New Roman"/>
        </w:rPr>
      </w:pPr>
    </w:p>
    <w:p w:rsidR="000C3FBC" w:rsidRDefault="000C3FBC" w:rsidP="000C3FBC">
      <w:pPr>
        <w:spacing w:line="480" w:lineRule="auto"/>
        <w:rPr>
          <w:rFonts w:ascii="Times New Roman" w:hAnsi="Times New Roman" w:cs="Times New Roman"/>
        </w:rPr>
      </w:pPr>
      <w:r>
        <w:rPr>
          <w:rFonts w:ascii="Times New Roman" w:hAnsi="Times New Roman" w:cs="Times New Roman"/>
          <w:noProof/>
          <w:lang w:eastAsia="en-US" w:bidi="ar-SA"/>
        </w:rPr>
        <w:drawing>
          <wp:inline distT="0" distB="0" distL="0" distR="0">
            <wp:extent cx="5862678" cy="3162080"/>
            <wp:effectExtent l="19050" t="0" r="23772" b="220"/>
            <wp:docPr id="7" name="Objec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C3FBC" w:rsidRPr="00346EA7" w:rsidRDefault="000C3FBC" w:rsidP="000C3FBC">
      <w:pPr>
        <w:spacing w:line="480" w:lineRule="auto"/>
        <w:rPr>
          <w:rFonts w:ascii="Times New Roman" w:hAnsi="Times New Roman" w:cs="Times New Roman"/>
        </w:rPr>
      </w:pPr>
      <w:proofErr w:type="gramStart"/>
      <w:r>
        <w:rPr>
          <w:rFonts w:ascii="Times New Roman" w:hAnsi="Times New Roman" w:cs="Times New Roman"/>
        </w:rPr>
        <w:t>Slika 84.</w:t>
      </w:r>
      <w:proofErr w:type="gramEnd"/>
      <w:r>
        <w:rPr>
          <w:rFonts w:ascii="Times New Roman" w:hAnsi="Times New Roman" w:cs="Times New Roman"/>
        </w:rPr>
        <w:t xml:space="preserve"> </w:t>
      </w:r>
      <w:r w:rsidRPr="0026636C">
        <w:rPr>
          <w:rFonts w:ascii="Times New Roman" w:hAnsi="Times New Roman" w:cs="Times New Roman"/>
        </w:rPr>
        <w:t>Prikaz pasa s tumorima pluća prema FCI skupini</w:t>
      </w:r>
    </w:p>
    <w:p w:rsidR="00713012" w:rsidRPr="00346EA7" w:rsidRDefault="00251F0A" w:rsidP="0047768B">
      <w:pPr>
        <w:spacing w:line="480" w:lineRule="auto"/>
        <w:ind w:firstLine="708"/>
        <w:jc w:val="both"/>
        <w:rPr>
          <w:rFonts w:ascii="Times New Roman" w:hAnsi="Times New Roman" w:cs="Times New Roman"/>
        </w:rPr>
      </w:pPr>
      <w:r w:rsidRPr="00346EA7">
        <w:rPr>
          <w:rFonts w:ascii="Times New Roman" w:hAnsi="Times New Roman" w:cs="Times New Roman"/>
        </w:rPr>
        <w:t xml:space="preserve">Analizom pasmina nađeno je da su </w:t>
      </w:r>
      <w:proofErr w:type="gramStart"/>
      <w:r w:rsidRPr="00346EA7">
        <w:rPr>
          <w:rFonts w:ascii="Times New Roman" w:hAnsi="Times New Roman" w:cs="Times New Roman"/>
        </w:rPr>
        <w:t>od</w:t>
      </w:r>
      <w:proofErr w:type="gramEnd"/>
      <w:r w:rsidRPr="00346EA7">
        <w:rPr>
          <w:rFonts w:ascii="Times New Roman" w:hAnsi="Times New Roman" w:cs="Times New Roman"/>
        </w:rPr>
        <w:t xml:space="preserve"> 6 bernskih planinskih pasa 4 imala tumor. Dva su imala limfosarkom </w:t>
      </w:r>
      <w:proofErr w:type="gramStart"/>
      <w:r w:rsidRPr="00346EA7">
        <w:rPr>
          <w:rFonts w:ascii="Times New Roman" w:hAnsi="Times New Roman" w:cs="Times New Roman"/>
        </w:rPr>
        <w:t>od</w:t>
      </w:r>
      <w:proofErr w:type="gramEnd"/>
      <w:r w:rsidRPr="00346EA7">
        <w:rPr>
          <w:rFonts w:ascii="Times New Roman" w:hAnsi="Times New Roman" w:cs="Times New Roman"/>
        </w:rPr>
        <w:t xml:space="preserve"> kojih je jedan metastazirao na pluća kod ženke stare 4 godine, a maligna histicitoza nađena je kod ženke stare šest godina i mužjaka starog osam godina. </w:t>
      </w:r>
    </w:p>
    <w:p w:rsidR="00713012" w:rsidRPr="007177EF" w:rsidRDefault="00251F0A" w:rsidP="004160A6">
      <w:pPr>
        <w:spacing w:line="480" w:lineRule="auto"/>
        <w:rPr>
          <w:rFonts w:ascii="Times New Roman" w:eastAsia="Arial" w:hAnsi="Times New Roman" w:cs="Times New Roman"/>
          <w:i/>
        </w:rPr>
      </w:pPr>
      <w:r w:rsidRPr="00346EA7">
        <w:rPr>
          <w:rFonts w:ascii="Times New Roman" w:eastAsia="Arial" w:hAnsi="Times New Roman" w:cs="Times New Roman"/>
        </w:rPr>
        <w:t xml:space="preserve"> </w:t>
      </w:r>
      <w:proofErr w:type="gramStart"/>
      <w:r w:rsidR="0026636C">
        <w:rPr>
          <w:rFonts w:ascii="Times New Roman" w:eastAsia="Arial" w:hAnsi="Times New Roman" w:cs="Times New Roman"/>
        </w:rPr>
        <w:t>Tablica</w:t>
      </w:r>
      <w:r w:rsidR="007177EF">
        <w:rPr>
          <w:rFonts w:ascii="Times New Roman" w:eastAsia="Arial" w:hAnsi="Times New Roman" w:cs="Times New Roman"/>
        </w:rPr>
        <w:t xml:space="preserve"> </w:t>
      </w:r>
      <w:r w:rsidR="00B800DD">
        <w:rPr>
          <w:rFonts w:ascii="Times New Roman" w:eastAsia="Arial" w:hAnsi="Times New Roman" w:cs="Times New Roman"/>
        </w:rPr>
        <w:t>6</w:t>
      </w:r>
      <w:r w:rsidR="008C436A">
        <w:rPr>
          <w:rFonts w:ascii="Times New Roman" w:eastAsia="Arial" w:hAnsi="Times New Roman" w:cs="Times New Roman"/>
        </w:rPr>
        <w:t>9</w:t>
      </w:r>
      <w:r w:rsidR="00B800DD">
        <w:rPr>
          <w:rFonts w:ascii="Times New Roman" w:eastAsia="Arial" w:hAnsi="Times New Roman" w:cs="Times New Roman"/>
        </w:rPr>
        <w:t>.</w:t>
      </w:r>
      <w:proofErr w:type="gramEnd"/>
      <w:r w:rsidR="00B800DD">
        <w:rPr>
          <w:rFonts w:ascii="Times New Roman" w:eastAsia="Arial" w:hAnsi="Times New Roman" w:cs="Times New Roman"/>
        </w:rPr>
        <w:t xml:space="preserve"> </w:t>
      </w:r>
      <w:r w:rsidR="007177EF" w:rsidRPr="0026636C">
        <w:rPr>
          <w:rFonts w:ascii="Times New Roman" w:eastAsia="Arial" w:hAnsi="Times New Roman" w:cs="Times New Roman"/>
        </w:rPr>
        <w:t>Pregled tumora prema organima i tipu</w:t>
      </w:r>
      <w:r w:rsidR="007177EF" w:rsidRPr="007177EF">
        <w:rPr>
          <w:rFonts w:ascii="Times New Roman" w:eastAsia="Arial" w:hAnsi="Times New Roman" w:cs="Times New Roman"/>
          <w:i/>
        </w:rPr>
        <w:t xml:space="preserve"> </w:t>
      </w:r>
    </w:p>
    <w:tbl>
      <w:tblPr>
        <w:tblW w:w="7200" w:type="dxa"/>
        <w:tblInd w:w="1188" w:type="dxa"/>
        <w:tblLayout w:type="fixed"/>
        <w:tblCellMar>
          <w:left w:w="10" w:type="dxa"/>
          <w:right w:w="10" w:type="dxa"/>
        </w:tblCellMar>
        <w:tblLook w:val="04A0"/>
      </w:tblPr>
      <w:tblGrid>
        <w:gridCol w:w="3598"/>
        <w:gridCol w:w="1982"/>
        <w:gridCol w:w="1620"/>
      </w:tblGrid>
      <w:tr w:rsidR="00713012" w:rsidRPr="00346EA7" w:rsidTr="00F827B1">
        <w:trPr>
          <w:trHeight w:val="340"/>
        </w:trPr>
        <w:tc>
          <w:tcPr>
            <w:tcW w:w="359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713012" w:rsidRPr="007177EF" w:rsidRDefault="00251F0A" w:rsidP="002D592F">
            <w:pPr>
              <w:rPr>
                <w:rFonts w:ascii="Times New Roman" w:hAnsi="Times New Roman" w:cs="Times New Roman"/>
                <w:sz w:val="20"/>
                <w:szCs w:val="20"/>
              </w:rPr>
            </w:pPr>
            <w:r w:rsidRPr="007177EF">
              <w:rPr>
                <w:rFonts w:ascii="Times New Roman" w:hAnsi="Times New Roman" w:cs="Times New Roman"/>
                <w:sz w:val="20"/>
                <w:szCs w:val="20"/>
              </w:rPr>
              <w:t>ORGANI S TUMOROM</w:t>
            </w:r>
          </w:p>
        </w:tc>
        <w:tc>
          <w:tcPr>
            <w:tcW w:w="1982"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713012" w:rsidRPr="007177EF" w:rsidRDefault="00251F0A" w:rsidP="00F827B1">
            <w:pPr>
              <w:jc w:val="center"/>
              <w:rPr>
                <w:rFonts w:ascii="Times New Roman" w:hAnsi="Times New Roman" w:cs="Times New Roman"/>
                <w:sz w:val="20"/>
                <w:szCs w:val="20"/>
              </w:rPr>
            </w:pPr>
            <w:r w:rsidRPr="007177EF">
              <w:rPr>
                <w:rFonts w:ascii="Times New Roman" w:hAnsi="Times New Roman" w:cs="Times New Roman"/>
                <w:sz w:val="20"/>
                <w:szCs w:val="20"/>
              </w:rPr>
              <w:t>METASTATSKI</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713012" w:rsidRPr="007177EF" w:rsidRDefault="00251F0A" w:rsidP="00F827B1">
            <w:pPr>
              <w:jc w:val="center"/>
              <w:rPr>
                <w:rFonts w:ascii="Times New Roman" w:hAnsi="Times New Roman" w:cs="Times New Roman"/>
                <w:sz w:val="20"/>
                <w:szCs w:val="20"/>
              </w:rPr>
            </w:pPr>
            <w:r w:rsidRPr="007177EF">
              <w:rPr>
                <w:rFonts w:ascii="Times New Roman" w:hAnsi="Times New Roman" w:cs="Times New Roman"/>
                <w:sz w:val="20"/>
                <w:szCs w:val="20"/>
              </w:rPr>
              <w:t>PRIMARNI</w:t>
            </w:r>
          </w:p>
        </w:tc>
      </w:tr>
      <w:tr w:rsidR="0026636C" w:rsidRPr="00346EA7" w:rsidTr="00F827B1">
        <w:trPr>
          <w:trHeight w:val="340"/>
        </w:trPr>
        <w:tc>
          <w:tcPr>
            <w:tcW w:w="3598" w:type="dxa"/>
            <w:tcBorders>
              <w:left w:val="single" w:sz="4" w:space="0" w:color="000000"/>
              <w:bottom w:val="single" w:sz="4" w:space="0" w:color="000000"/>
            </w:tcBorders>
            <w:tcMar>
              <w:top w:w="0" w:type="dxa"/>
              <w:left w:w="108" w:type="dxa"/>
              <w:bottom w:w="0" w:type="dxa"/>
              <w:right w:w="108" w:type="dxa"/>
            </w:tcMar>
            <w:vAlign w:val="bottom"/>
          </w:tcPr>
          <w:p w:rsidR="0026636C" w:rsidRPr="007177EF" w:rsidRDefault="0026636C" w:rsidP="002D592F">
            <w:pPr>
              <w:rPr>
                <w:rFonts w:ascii="Times New Roman" w:hAnsi="Times New Roman" w:cs="Times New Roman"/>
                <w:sz w:val="20"/>
                <w:szCs w:val="20"/>
              </w:rPr>
            </w:pPr>
            <w:r w:rsidRPr="007177EF">
              <w:rPr>
                <w:rFonts w:ascii="Times New Roman" w:hAnsi="Times New Roman" w:cs="Times New Roman"/>
                <w:sz w:val="20"/>
                <w:szCs w:val="20"/>
              </w:rPr>
              <w:t>BUBREG</w:t>
            </w:r>
          </w:p>
        </w:tc>
        <w:tc>
          <w:tcPr>
            <w:tcW w:w="1982" w:type="dxa"/>
            <w:tcBorders>
              <w:left w:val="single" w:sz="4" w:space="0" w:color="000000"/>
              <w:bottom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r w:rsidRPr="007177EF">
              <w:rPr>
                <w:rFonts w:ascii="Times New Roman" w:hAnsi="Times New Roman" w:cs="Times New Roman"/>
                <w:sz w:val="20"/>
                <w:szCs w:val="20"/>
              </w:rPr>
              <w:t>3</w:t>
            </w:r>
          </w:p>
        </w:tc>
        <w:tc>
          <w:tcPr>
            <w:tcW w:w="162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p>
        </w:tc>
      </w:tr>
      <w:tr w:rsidR="0026636C" w:rsidRPr="00346EA7" w:rsidTr="00F827B1">
        <w:trPr>
          <w:trHeight w:val="340"/>
        </w:trPr>
        <w:tc>
          <w:tcPr>
            <w:tcW w:w="3598" w:type="dxa"/>
            <w:tcBorders>
              <w:left w:val="single" w:sz="4" w:space="0" w:color="000000"/>
              <w:bottom w:val="single" w:sz="4" w:space="0" w:color="000000"/>
            </w:tcBorders>
            <w:tcMar>
              <w:top w:w="0" w:type="dxa"/>
              <w:left w:w="108" w:type="dxa"/>
              <w:bottom w:w="0" w:type="dxa"/>
              <w:right w:w="108" w:type="dxa"/>
            </w:tcMar>
            <w:vAlign w:val="bottom"/>
          </w:tcPr>
          <w:p w:rsidR="0026636C" w:rsidRPr="007177EF" w:rsidRDefault="0026636C" w:rsidP="002D592F">
            <w:pPr>
              <w:rPr>
                <w:rFonts w:ascii="Times New Roman" w:hAnsi="Times New Roman" w:cs="Times New Roman"/>
                <w:sz w:val="20"/>
                <w:szCs w:val="20"/>
              </w:rPr>
            </w:pPr>
            <w:r w:rsidRPr="007177EF">
              <w:rPr>
                <w:rFonts w:ascii="Times New Roman" w:hAnsi="Times New Roman" w:cs="Times New Roman"/>
                <w:sz w:val="20"/>
                <w:szCs w:val="20"/>
              </w:rPr>
              <w:t>ENDOKRINI SUSTAV</w:t>
            </w:r>
          </w:p>
        </w:tc>
        <w:tc>
          <w:tcPr>
            <w:tcW w:w="1982" w:type="dxa"/>
            <w:tcBorders>
              <w:left w:val="single" w:sz="4" w:space="0" w:color="000000"/>
              <w:bottom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r w:rsidRPr="007177EF">
              <w:rPr>
                <w:rFonts w:ascii="Times New Roman" w:hAnsi="Times New Roman" w:cs="Times New Roman"/>
                <w:sz w:val="20"/>
                <w:szCs w:val="20"/>
              </w:rPr>
              <w:t>1</w:t>
            </w:r>
          </w:p>
        </w:tc>
        <w:tc>
          <w:tcPr>
            <w:tcW w:w="162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p>
        </w:tc>
      </w:tr>
      <w:tr w:rsidR="0026636C" w:rsidRPr="00346EA7" w:rsidTr="00F827B1">
        <w:trPr>
          <w:trHeight w:val="340"/>
        </w:trPr>
        <w:tc>
          <w:tcPr>
            <w:tcW w:w="3598" w:type="dxa"/>
            <w:tcBorders>
              <w:left w:val="single" w:sz="4" w:space="0" w:color="000000"/>
              <w:bottom w:val="single" w:sz="4" w:space="0" w:color="000000"/>
            </w:tcBorders>
            <w:tcMar>
              <w:top w:w="0" w:type="dxa"/>
              <w:left w:w="108" w:type="dxa"/>
              <w:bottom w:w="0" w:type="dxa"/>
              <w:right w:w="108" w:type="dxa"/>
            </w:tcMar>
            <w:vAlign w:val="bottom"/>
          </w:tcPr>
          <w:p w:rsidR="0026636C" w:rsidRPr="007177EF" w:rsidRDefault="0026636C" w:rsidP="002D592F">
            <w:pPr>
              <w:rPr>
                <w:rFonts w:ascii="Times New Roman" w:hAnsi="Times New Roman" w:cs="Times New Roman"/>
                <w:sz w:val="20"/>
                <w:szCs w:val="20"/>
              </w:rPr>
            </w:pPr>
            <w:r w:rsidRPr="007177EF">
              <w:rPr>
                <w:rFonts w:ascii="Times New Roman" w:hAnsi="Times New Roman" w:cs="Times New Roman"/>
                <w:sz w:val="20"/>
                <w:szCs w:val="20"/>
              </w:rPr>
              <w:t>GENITALNI ORGANI</w:t>
            </w:r>
          </w:p>
        </w:tc>
        <w:tc>
          <w:tcPr>
            <w:tcW w:w="1982" w:type="dxa"/>
            <w:tcBorders>
              <w:left w:val="single" w:sz="4" w:space="0" w:color="000000"/>
              <w:bottom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r w:rsidRPr="007177EF">
              <w:rPr>
                <w:rFonts w:ascii="Times New Roman" w:hAnsi="Times New Roman" w:cs="Times New Roman"/>
                <w:sz w:val="20"/>
                <w:szCs w:val="20"/>
              </w:rPr>
              <w:t>7</w:t>
            </w:r>
          </w:p>
        </w:tc>
        <w:tc>
          <w:tcPr>
            <w:tcW w:w="162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p>
        </w:tc>
      </w:tr>
      <w:tr w:rsidR="0026636C" w:rsidRPr="00346EA7" w:rsidTr="00F827B1">
        <w:trPr>
          <w:trHeight w:val="340"/>
        </w:trPr>
        <w:tc>
          <w:tcPr>
            <w:tcW w:w="3598" w:type="dxa"/>
            <w:tcBorders>
              <w:left w:val="single" w:sz="4" w:space="0" w:color="000000"/>
              <w:bottom w:val="single" w:sz="4" w:space="0" w:color="000000"/>
            </w:tcBorders>
            <w:tcMar>
              <w:top w:w="0" w:type="dxa"/>
              <w:left w:w="108" w:type="dxa"/>
              <w:bottom w:w="0" w:type="dxa"/>
              <w:right w:w="108" w:type="dxa"/>
            </w:tcMar>
            <w:vAlign w:val="bottom"/>
          </w:tcPr>
          <w:p w:rsidR="0026636C" w:rsidRPr="007177EF" w:rsidRDefault="0026636C" w:rsidP="002D592F">
            <w:pPr>
              <w:rPr>
                <w:rFonts w:ascii="Times New Roman" w:hAnsi="Times New Roman" w:cs="Times New Roman"/>
                <w:sz w:val="20"/>
                <w:szCs w:val="20"/>
              </w:rPr>
            </w:pPr>
            <w:r w:rsidRPr="007177EF">
              <w:rPr>
                <w:rFonts w:ascii="Times New Roman" w:hAnsi="Times New Roman" w:cs="Times New Roman"/>
                <w:sz w:val="20"/>
                <w:szCs w:val="20"/>
              </w:rPr>
              <w:t>GUŠTERAČA</w:t>
            </w:r>
          </w:p>
        </w:tc>
        <w:tc>
          <w:tcPr>
            <w:tcW w:w="1982" w:type="dxa"/>
            <w:tcBorders>
              <w:left w:val="single" w:sz="4" w:space="0" w:color="000000"/>
              <w:bottom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r w:rsidRPr="007177EF">
              <w:rPr>
                <w:rFonts w:ascii="Times New Roman" w:hAnsi="Times New Roman" w:cs="Times New Roman"/>
                <w:sz w:val="20"/>
                <w:szCs w:val="20"/>
              </w:rPr>
              <w:t>3</w:t>
            </w:r>
          </w:p>
        </w:tc>
        <w:tc>
          <w:tcPr>
            <w:tcW w:w="162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p>
        </w:tc>
      </w:tr>
      <w:tr w:rsidR="0026636C" w:rsidRPr="00346EA7" w:rsidTr="00F827B1">
        <w:trPr>
          <w:trHeight w:val="340"/>
        </w:trPr>
        <w:tc>
          <w:tcPr>
            <w:tcW w:w="3598" w:type="dxa"/>
            <w:tcBorders>
              <w:left w:val="single" w:sz="4" w:space="0" w:color="000000"/>
              <w:bottom w:val="single" w:sz="4" w:space="0" w:color="000000"/>
            </w:tcBorders>
            <w:tcMar>
              <w:top w:w="0" w:type="dxa"/>
              <w:left w:w="108" w:type="dxa"/>
              <w:bottom w:w="0" w:type="dxa"/>
              <w:right w:w="108" w:type="dxa"/>
            </w:tcMar>
            <w:vAlign w:val="bottom"/>
          </w:tcPr>
          <w:p w:rsidR="0026636C" w:rsidRPr="007177EF" w:rsidRDefault="0026636C" w:rsidP="002D592F">
            <w:pPr>
              <w:rPr>
                <w:rFonts w:ascii="Times New Roman" w:hAnsi="Times New Roman" w:cs="Times New Roman"/>
                <w:sz w:val="20"/>
                <w:szCs w:val="20"/>
              </w:rPr>
            </w:pPr>
            <w:r w:rsidRPr="007177EF">
              <w:rPr>
                <w:rFonts w:ascii="Times New Roman" w:hAnsi="Times New Roman" w:cs="Times New Roman"/>
                <w:sz w:val="20"/>
                <w:szCs w:val="20"/>
              </w:rPr>
              <w:t>HRSKAVICA</w:t>
            </w:r>
          </w:p>
        </w:tc>
        <w:tc>
          <w:tcPr>
            <w:tcW w:w="1982" w:type="dxa"/>
            <w:tcBorders>
              <w:left w:val="single" w:sz="4" w:space="0" w:color="000000"/>
              <w:bottom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r w:rsidRPr="007177EF">
              <w:rPr>
                <w:rFonts w:ascii="Times New Roman" w:hAnsi="Times New Roman" w:cs="Times New Roman"/>
                <w:sz w:val="20"/>
                <w:szCs w:val="20"/>
              </w:rPr>
              <w:t>1</w:t>
            </w:r>
          </w:p>
        </w:tc>
        <w:tc>
          <w:tcPr>
            <w:tcW w:w="162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p>
        </w:tc>
      </w:tr>
      <w:tr w:rsidR="0026636C" w:rsidRPr="00346EA7" w:rsidTr="00F827B1">
        <w:trPr>
          <w:trHeight w:val="340"/>
        </w:trPr>
        <w:tc>
          <w:tcPr>
            <w:tcW w:w="3598" w:type="dxa"/>
            <w:tcBorders>
              <w:left w:val="single" w:sz="4" w:space="0" w:color="000000"/>
              <w:bottom w:val="single" w:sz="4" w:space="0" w:color="000000"/>
            </w:tcBorders>
            <w:tcMar>
              <w:top w:w="0" w:type="dxa"/>
              <w:left w:w="108" w:type="dxa"/>
              <w:bottom w:w="0" w:type="dxa"/>
              <w:right w:w="108" w:type="dxa"/>
            </w:tcMar>
            <w:vAlign w:val="bottom"/>
          </w:tcPr>
          <w:p w:rsidR="0026636C" w:rsidRPr="007177EF" w:rsidRDefault="0026636C" w:rsidP="002D592F">
            <w:pPr>
              <w:rPr>
                <w:rFonts w:ascii="Times New Roman" w:hAnsi="Times New Roman" w:cs="Times New Roman"/>
                <w:sz w:val="20"/>
                <w:szCs w:val="20"/>
              </w:rPr>
            </w:pPr>
            <w:r w:rsidRPr="007177EF">
              <w:rPr>
                <w:rFonts w:ascii="Times New Roman" w:hAnsi="Times New Roman" w:cs="Times New Roman"/>
                <w:sz w:val="20"/>
                <w:szCs w:val="20"/>
              </w:rPr>
              <w:t>JETRA</w:t>
            </w:r>
          </w:p>
        </w:tc>
        <w:tc>
          <w:tcPr>
            <w:tcW w:w="1982" w:type="dxa"/>
            <w:tcBorders>
              <w:left w:val="single" w:sz="4" w:space="0" w:color="000000"/>
              <w:bottom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r w:rsidRPr="007177EF">
              <w:rPr>
                <w:rFonts w:ascii="Times New Roman" w:hAnsi="Times New Roman" w:cs="Times New Roman"/>
                <w:sz w:val="20"/>
                <w:szCs w:val="20"/>
              </w:rPr>
              <w:t>3</w:t>
            </w:r>
          </w:p>
        </w:tc>
        <w:tc>
          <w:tcPr>
            <w:tcW w:w="162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p>
        </w:tc>
      </w:tr>
      <w:tr w:rsidR="0026636C" w:rsidRPr="00346EA7" w:rsidTr="00F827B1">
        <w:trPr>
          <w:trHeight w:val="340"/>
        </w:trPr>
        <w:tc>
          <w:tcPr>
            <w:tcW w:w="3598" w:type="dxa"/>
            <w:tcBorders>
              <w:left w:val="single" w:sz="4" w:space="0" w:color="000000"/>
              <w:bottom w:val="single" w:sz="4" w:space="0" w:color="000000"/>
            </w:tcBorders>
            <w:tcMar>
              <w:top w:w="0" w:type="dxa"/>
              <w:left w:w="108" w:type="dxa"/>
              <w:bottom w:w="0" w:type="dxa"/>
              <w:right w:w="108" w:type="dxa"/>
            </w:tcMar>
            <w:vAlign w:val="bottom"/>
          </w:tcPr>
          <w:p w:rsidR="0026636C" w:rsidRPr="007177EF" w:rsidRDefault="0026636C" w:rsidP="002D592F">
            <w:pPr>
              <w:rPr>
                <w:rFonts w:ascii="Times New Roman" w:hAnsi="Times New Roman" w:cs="Times New Roman"/>
                <w:sz w:val="20"/>
                <w:szCs w:val="20"/>
              </w:rPr>
            </w:pPr>
            <w:r w:rsidRPr="007177EF">
              <w:rPr>
                <w:rFonts w:ascii="Times New Roman" w:hAnsi="Times New Roman" w:cs="Times New Roman"/>
                <w:sz w:val="20"/>
                <w:szCs w:val="20"/>
              </w:rPr>
              <w:t>LIMFATIČNO TKIVO</w:t>
            </w:r>
          </w:p>
        </w:tc>
        <w:tc>
          <w:tcPr>
            <w:tcW w:w="1982" w:type="dxa"/>
            <w:tcBorders>
              <w:left w:val="single" w:sz="4" w:space="0" w:color="000000"/>
              <w:bottom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r w:rsidRPr="007177EF">
              <w:rPr>
                <w:rFonts w:ascii="Times New Roman" w:hAnsi="Times New Roman" w:cs="Times New Roman"/>
                <w:sz w:val="20"/>
                <w:szCs w:val="20"/>
              </w:rPr>
              <w:t>5</w:t>
            </w:r>
          </w:p>
        </w:tc>
        <w:tc>
          <w:tcPr>
            <w:tcW w:w="162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p>
        </w:tc>
      </w:tr>
      <w:tr w:rsidR="0026636C" w:rsidRPr="007177EF" w:rsidTr="00F827B1">
        <w:trPr>
          <w:trHeight w:val="340"/>
        </w:trPr>
        <w:tc>
          <w:tcPr>
            <w:tcW w:w="3598" w:type="dxa"/>
            <w:tcBorders>
              <w:left w:val="single" w:sz="4" w:space="0" w:color="000000"/>
              <w:bottom w:val="single" w:sz="4" w:space="0" w:color="000000"/>
            </w:tcBorders>
            <w:tcMar>
              <w:top w:w="0" w:type="dxa"/>
              <w:left w:w="108" w:type="dxa"/>
              <w:bottom w:w="0" w:type="dxa"/>
              <w:right w:w="108" w:type="dxa"/>
            </w:tcMar>
            <w:vAlign w:val="bottom"/>
          </w:tcPr>
          <w:p w:rsidR="0026636C" w:rsidRPr="007177EF" w:rsidRDefault="0026636C" w:rsidP="002D592F">
            <w:pPr>
              <w:rPr>
                <w:rFonts w:ascii="Times New Roman" w:hAnsi="Times New Roman" w:cs="Times New Roman"/>
                <w:sz w:val="20"/>
                <w:szCs w:val="20"/>
              </w:rPr>
            </w:pPr>
            <w:r w:rsidRPr="007177EF">
              <w:rPr>
                <w:rFonts w:ascii="Times New Roman" w:hAnsi="Times New Roman" w:cs="Times New Roman"/>
                <w:sz w:val="20"/>
                <w:szCs w:val="20"/>
              </w:rPr>
              <w:t>PLEURA</w:t>
            </w:r>
          </w:p>
        </w:tc>
        <w:tc>
          <w:tcPr>
            <w:tcW w:w="1982" w:type="dxa"/>
            <w:tcBorders>
              <w:left w:val="single" w:sz="4" w:space="0" w:color="000000"/>
              <w:bottom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r w:rsidRPr="007177EF">
              <w:rPr>
                <w:rFonts w:ascii="Times New Roman" w:hAnsi="Times New Roman" w:cs="Times New Roman"/>
                <w:sz w:val="20"/>
                <w:szCs w:val="20"/>
              </w:rPr>
              <w:t>1</w:t>
            </w:r>
          </w:p>
        </w:tc>
        <w:tc>
          <w:tcPr>
            <w:tcW w:w="162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p>
        </w:tc>
      </w:tr>
      <w:tr w:rsidR="0026636C" w:rsidRPr="007177EF" w:rsidTr="00F827B1">
        <w:trPr>
          <w:trHeight w:val="340"/>
        </w:trPr>
        <w:tc>
          <w:tcPr>
            <w:tcW w:w="3598" w:type="dxa"/>
            <w:tcBorders>
              <w:left w:val="single" w:sz="4" w:space="0" w:color="000000"/>
              <w:bottom w:val="single" w:sz="4" w:space="0" w:color="000000"/>
            </w:tcBorders>
            <w:tcMar>
              <w:top w:w="0" w:type="dxa"/>
              <w:left w:w="108" w:type="dxa"/>
              <w:bottom w:w="0" w:type="dxa"/>
              <w:right w:w="108" w:type="dxa"/>
            </w:tcMar>
            <w:vAlign w:val="bottom"/>
          </w:tcPr>
          <w:p w:rsidR="0026636C" w:rsidRPr="007177EF" w:rsidRDefault="0026636C" w:rsidP="002D592F">
            <w:pPr>
              <w:rPr>
                <w:rFonts w:ascii="Times New Roman" w:hAnsi="Times New Roman" w:cs="Times New Roman"/>
                <w:sz w:val="20"/>
                <w:szCs w:val="20"/>
              </w:rPr>
            </w:pPr>
            <w:r w:rsidRPr="007177EF">
              <w:rPr>
                <w:rFonts w:ascii="Times New Roman" w:hAnsi="Times New Roman" w:cs="Times New Roman"/>
                <w:sz w:val="20"/>
                <w:szCs w:val="20"/>
              </w:rPr>
              <w:t>PLUĆA</w:t>
            </w:r>
          </w:p>
        </w:tc>
        <w:tc>
          <w:tcPr>
            <w:tcW w:w="1982" w:type="dxa"/>
            <w:tcBorders>
              <w:left w:val="single" w:sz="4" w:space="0" w:color="000000"/>
              <w:bottom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p>
        </w:tc>
        <w:tc>
          <w:tcPr>
            <w:tcW w:w="162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r w:rsidRPr="007177EF">
              <w:rPr>
                <w:rFonts w:ascii="Times New Roman" w:hAnsi="Times New Roman" w:cs="Times New Roman"/>
                <w:sz w:val="20"/>
                <w:szCs w:val="20"/>
              </w:rPr>
              <w:t>3</w:t>
            </w:r>
          </w:p>
        </w:tc>
      </w:tr>
      <w:tr w:rsidR="0026636C" w:rsidRPr="007177EF" w:rsidTr="00F827B1">
        <w:trPr>
          <w:trHeight w:val="340"/>
        </w:trPr>
        <w:tc>
          <w:tcPr>
            <w:tcW w:w="3598" w:type="dxa"/>
            <w:tcBorders>
              <w:left w:val="single" w:sz="4" w:space="0" w:color="000000"/>
              <w:bottom w:val="single" w:sz="4" w:space="0" w:color="000000"/>
            </w:tcBorders>
            <w:tcMar>
              <w:top w:w="0" w:type="dxa"/>
              <w:left w:w="108" w:type="dxa"/>
              <w:bottom w:w="0" w:type="dxa"/>
              <w:right w:w="108" w:type="dxa"/>
            </w:tcMar>
            <w:vAlign w:val="bottom"/>
          </w:tcPr>
          <w:p w:rsidR="0026636C" w:rsidRPr="007177EF" w:rsidRDefault="0026636C" w:rsidP="002D592F">
            <w:pPr>
              <w:rPr>
                <w:rFonts w:ascii="Times New Roman" w:hAnsi="Times New Roman" w:cs="Times New Roman"/>
                <w:sz w:val="20"/>
                <w:szCs w:val="20"/>
              </w:rPr>
            </w:pPr>
            <w:r w:rsidRPr="007177EF">
              <w:rPr>
                <w:rFonts w:ascii="Times New Roman" w:hAnsi="Times New Roman" w:cs="Times New Roman"/>
                <w:sz w:val="20"/>
                <w:szCs w:val="20"/>
              </w:rPr>
              <w:t>SLEZENA</w:t>
            </w:r>
          </w:p>
        </w:tc>
        <w:tc>
          <w:tcPr>
            <w:tcW w:w="1982" w:type="dxa"/>
            <w:tcBorders>
              <w:left w:val="single" w:sz="4" w:space="0" w:color="000000"/>
              <w:bottom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r w:rsidRPr="007177EF">
              <w:rPr>
                <w:rFonts w:ascii="Times New Roman" w:hAnsi="Times New Roman" w:cs="Times New Roman"/>
                <w:sz w:val="20"/>
                <w:szCs w:val="20"/>
              </w:rPr>
              <w:t>6</w:t>
            </w:r>
          </w:p>
        </w:tc>
        <w:tc>
          <w:tcPr>
            <w:tcW w:w="162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p>
        </w:tc>
      </w:tr>
      <w:tr w:rsidR="0026636C" w:rsidRPr="007177EF" w:rsidTr="00F827B1">
        <w:trPr>
          <w:trHeight w:val="340"/>
        </w:trPr>
        <w:tc>
          <w:tcPr>
            <w:tcW w:w="3598" w:type="dxa"/>
            <w:tcBorders>
              <w:left w:val="single" w:sz="4" w:space="0" w:color="000000"/>
              <w:bottom w:val="single" w:sz="4" w:space="0" w:color="000000"/>
            </w:tcBorders>
            <w:tcMar>
              <w:top w:w="0" w:type="dxa"/>
              <w:left w:w="108" w:type="dxa"/>
              <w:bottom w:w="0" w:type="dxa"/>
              <w:right w:w="108" w:type="dxa"/>
            </w:tcMar>
            <w:vAlign w:val="bottom"/>
          </w:tcPr>
          <w:p w:rsidR="0026636C" w:rsidRPr="007177EF" w:rsidRDefault="0026636C" w:rsidP="002D592F">
            <w:pPr>
              <w:rPr>
                <w:rFonts w:ascii="Times New Roman" w:hAnsi="Times New Roman" w:cs="Times New Roman"/>
                <w:sz w:val="20"/>
                <w:szCs w:val="20"/>
              </w:rPr>
            </w:pPr>
            <w:r w:rsidRPr="007177EF">
              <w:rPr>
                <w:rFonts w:ascii="Times New Roman" w:hAnsi="Times New Roman" w:cs="Times New Roman"/>
                <w:sz w:val="20"/>
                <w:szCs w:val="20"/>
              </w:rPr>
              <w:t>SRCE</w:t>
            </w:r>
          </w:p>
        </w:tc>
        <w:tc>
          <w:tcPr>
            <w:tcW w:w="1982" w:type="dxa"/>
            <w:tcBorders>
              <w:left w:val="single" w:sz="4" w:space="0" w:color="000000"/>
              <w:bottom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r w:rsidRPr="007177EF">
              <w:rPr>
                <w:rFonts w:ascii="Times New Roman" w:hAnsi="Times New Roman" w:cs="Times New Roman"/>
                <w:sz w:val="20"/>
                <w:szCs w:val="20"/>
              </w:rPr>
              <w:t>4</w:t>
            </w:r>
          </w:p>
        </w:tc>
        <w:tc>
          <w:tcPr>
            <w:tcW w:w="162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p>
        </w:tc>
      </w:tr>
      <w:tr w:rsidR="0026636C" w:rsidRPr="007177EF" w:rsidTr="00F827B1">
        <w:trPr>
          <w:trHeight w:val="340"/>
        </w:trPr>
        <w:tc>
          <w:tcPr>
            <w:tcW w:w="3598" w:type="dxa"/>
            <w:tcBorders>
              <w:left w:val="single" w:sz="4" w:space="0" w:color="000000"/>
              <w:bottom w:val="single" w:sz="4" w:space="0" w:color="000000"/>
            </w:tcBorders>
            <w:tcMar>
              <w:top w:w="0" w:type="dxa"/>
              <w:left w:w="108" w:type="dxa"/>
              <w:bottom w:w="0" w:type="dxa"/>
              <w:right w:w="108" w:type="dxa"/>
            </w:tcMar>
            <w:vAlign w:val="bottom"/>
          </w:tcPr>
          <w:p w:rsidR="0026636C" w:rsidRPr="007177EF" w:rsidRDefault="0026636C" w:rsidP="002D592F">
            <w:pPr>
              <w:rPr>
                <w:rFonts w:ascii="Times New Roman" w:hAnsi="Times New Roman" w:cs="Times New Roman"/>
                <w:sz w:val="20"/>
                <w:szCs w:val="20"/>
              </w:rPr>
            </w:pPr>
            <w:r w:rsidRPr="007177EF">
              <w:rPr>
                <w:rFonts w:ascii="Times New Roman" w:hAnsi="Times New Roman" w:cs="Times New Roman"/>
                <w:sz w:val="20"/>
                <w:szCs w:val="20"/>
              </w:rPr>
              <w:t>ŽELUDAC</w:t>
            </w:r>
          </w:p>
        </w:tc>
        <w:tc>
          <w:tcPr>
            <w:tcW w:w="1982" w:type="dxa"/>
            <w:tcBorders>
              <w:left w:val="single" w:sz="4" w:space="0" w:color="000000"/>
              <w:bottom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r w:rsidRPr="007177EF">
              <w:rPr>
                <w:rFonts w:ascii="Times New Roman" w:hAnsi="Times New Roman" w:cs="Times New Roman"/>
                <w:sz w:val="20"/>
                <w:szCs w:val="20"/>
              </w:rPr>
              <w:t>1</w:t>
            </w:r>
          </w:p>
        </w:tc>
        <w:tc>
          <w:tcPr>
            <w:tcW w:w="162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26636C" w:rsidRPr="007177EF" w:rsidRDefault="0026636C" w:rsidP="007177EF">
            <w:pPr>
              <w:jc w:val="center"/>
              <w:rPr>
                <w:rFonts w:ascii="Times New Roman" w:hAnsi="Times New Roman" w:cs="Times New Roman"/>
                <w:sz w:val="20"/>
                <w:szCs w:val="20"/>
              </w:rPr>
            </w:pPr>
          </w:p>
        </w:tc>
      </w:tr>
      <w:tr w:rsidR="00713012" w:rsidRPr="007177EF" w:rsidTr="00F827B1">
        <w:trPr>
          <w:trHeight w:val="340"/>
        </w:trPr>
        <w:tc>
          <w:tcPr>
            <w:tcW w:w="3598" w:type="dxa"/>
            <w:tcBorders>
              <w:left w:val="single" w:sz="4" w:space="0" w:color="000000"/>
              <w:bottom w:val="single" w:sz="4" w:space="0" w:color="000000"/>
            </w:tcBorders>
            <w:tcMar>
              <w:top w:w="0" w:type="dxa"/>
              <w:left w:w="108" w:type="dxa"/>
              <w:bottom w:w="0" w:type="dxa"/>
              <w:right w:w="108" w:type="dxa"/>
            </w:tcMar>
            <w:vAlign w:val="bottom"/>
          </w:tcPr>
          <w:p w:rsidR="00713012" w:rsidRPr="007177EF" w:rsidRDefault="00251F0A" w:rsidP="002D592F">
            <w:pPr>
              <w:rPr>
                <w:rFonts w:ascii="Times New Roman" w:hAnsi="Times New Roman" w:cs="Times New Roman"/>
                <w:sz w:val="20"/>
                <w:szCs w:val="20"/>
              </w:rPr>
            </w:pPr>
            <w:r w:rsidRPr="007177EF">
              <w:rPr>
                <w:rFonts w:ascii="Times New Roman" w:hAnsi="Times New Roman" w:cs="Times New Roman"/>
                <w:sz w:val="20"/>
                <w:szCs w:val="20"/>
              </w:rPr>
              <w:t>UKUPNO</w:t>
            </w:r>
          </w:p>
        </w:tc>
        <w:tc>
          <w:tcPr>
            <w:tcW w:w="1982" w:type="dxa"/>
            <w:tcBorders>
              <w:left w:val="single" w:sz="4" w:space="0" w:color="000000"/>
              <w:bottom w:val="single" w:sz="4" w:space="0" w:color="000000"/>
            </w:tcBorders>
            <w:tcMar>
              <w:top w:w="0" w:type="dxa"/>
              <w:left w:w="108" w:type="dxa"/>
              <w:bottom w:w="0" w:type="dxa"/>
              <w:right w:w="108" w:type="dxa"/>
            </w:tcMar>
            <w:vAlign w:val="center"/>
          </w:tcPr>
          <w:p w:rsidR="00713012" w:rsidRPr="007177EF" w:rsidRDefault="00251F0A" w:rsidP="007177EF">
            <w:pPr>
              <w:jc w:val="center"/>
              <w:rPr>
                <w:rFonts w:ascii="Times New Roman" w:hAnsi="Times New Roman" w:cs="Times New Roman"/>
                <w:sz w:val="20"/>
                <w:szCs w:val="20"/>
              </w:rPr>
            </w:pPr>
            <w:r w:rsidRPr="007177EF">
              <w:rPr>
                <w:rFonts w:ascii="Times New Roman" w:hAnsi="Times New Roman" w:cs="Times New Roman"/>
                <w:sz w:val="20"/>
                <w:szCs w:val="20"/>
              </w:rPr>
              <w:t>41</w:t>
            </w:r>
          </w:p>
        </w:tc>
        <w:tc>
          <w:tcPr>
            <w:tcW w:w="162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7177EF" w:rsidRDefault="00251F0A" w:rsidP="007177EF">
            <w:pPr>
              <w:jc w:val="center"/>
              <w:rPr>
                <w:rFonts w:ascii="Times New Roman" w:hAnsi="Times New Roman" w:cs="Times New Roman"/>
                <w:sz w:val="20"/>
                <w:szCs w:val="20"/>
              </w:rPr>
            </w:pPr>
            <w:r w:rsidRPr="007177EF">
              <w:rPr>
                <w:rFonts w:ascii="Times New Roman" w:hAnsi="Times New Roman" w:cs="Times New Roman"/>
                <w:sz w:val="20"/>
                <w:szCs w:val="20"/>
              </w:rPr>
              <w:t>3</w:t>
            </w:r>
          </w:p>
        </w:tc>
      </w:tr>
    </w:tbl>
    <w:p w:rsidR="00713012" w:rsidRDefault="00713012" w:rsidP="002D592F">
      <w:pPr>
        <w:rPr>
          <w:rFonts w:ascii="Times New Roman" w:hAnsi="Times New Roman" w:cs="Times New Roman"/>
          <w:sz w:val="20"/>
          <w:szCs w:val="20"/>
        </w:rPr>
      </w:pPr>
    </w:p>
    <w:p w:rsidR="00175189" w:rsidRDefault="00175189" w:rsidP="002D592F">
      <w:pPr>
        <w:rPr>
          <w:rFonts w:ascii="Times New Roman" w:hAnsi="Times New Roman" w:cs="Times New Roman"/>
          <w:sz w:val="20"/>
          <w:szCs w:val="20"/>
        </w:rPr>
      </w:pPr>
    </w:p>
    <w:p w:rsidR="00175189" w:rsidRPr="007177EF" w:rsidRDefault="00175189" w:rsidP="00834B69">
      <w:pPr>
        <w:jc w:val="center"/>
        <w:rPr>
          <w:rFonts w:ascii="Times New Roman" w:hAnsi="Times New Roman" w:cs="Times New Roman"/>
          <w:sz w:val="20"/>
          <w:szCs w:val="20"/>
        </w:rPr>
      </w:pPr>
      <w:r>
        <w:rPr>
          <w:rFonts w:ascii="Times New Roman" w:hAnsi="Times New Roman" w:cs="Times New Roman"/>
          <w:noProof/>
          <w:sz w:val="20"/>
          <w:szCs w:val="20"/>
          <w:lang w:eastAsia="en-US" w:bidi="ar-SA"/>
        </w:rPr>
        <w:drawing>
          <wp:inline distT="0" distB="0" distL="0" distR="0">
            <wp:extent cx="4548144" cy="3411109"/>
            <wp:effectExtent l="19050" t="0" r="4806" b="0"/>
            <wp:docPr id="121" name="Picture 120" descr="hemangiosark met pluća7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angiosark met pluća7282.jpg"/>
                    <pic:cNvPicPr/>
                  </pic:nvPicPr>
                  <pic:blipFill>
                    <a:blip r:embed="rId96" cstate="print"/>
                    <a:stretch>
                      <a:fillRect/>
                    </a:stretch>
                  </pic:blipFill>
                  <pic:spPr>
                    <a:xfrm>
                      <a:off x="0" y="0"/>
                      <a:ext cx="4554349" cy="3415763"/>
                    </a:xfrm>
                    <a:prstGeom prst="rect">
                      <a:avLst/>
                    </a:prstGeom>
                  </pic:spPr>
                </pic:pic>
              </a:graphicData>
            </a:graphic>
          </wp:inline>
        </w:drawing>
      </w:r>
    </w:p>
    <w:p w:rsidR="00175189" w:rsidRPr="00175189" w:rsidRDefault="00175189" w:rsidP="00175189">
      <w:pPr>
        <w:spacing w:line="480" w:lineRule="auto"/>
        <w:rPr>
          <w:rFonts w:ascii="Times New Roman" w:hAnsi="Times New Roman" w:cs="Times New Roman"/>
          <w:sz w:val="6"/>
        </w:rPr>
      </w:pPr>
    </w:p>
    <w:p w:rsidR="00175189" w:rsidRPr="0026636C" w:rsidRDefault="00655EFD" w:rsidP="00834B69">
      <w:pPr>
        <w:spacing w:line="480" w:lineRule="auto"/>
        <w:ind w:right="-425"/>
        <w:rPr>
          <w:rFonts w:ascii="Times New Roman" w:hAnsi="Times New Roman" w:cs="Times New Roman"/>
        </w:rPr>
      </w:pPr>
      <w:proofErr w:type="gramStart"/>
      <w:r>
        <w:rPr>
          <w:rFonts w:ascii="Times New Roman" w:hAnsi="Times New Roman" w:cs="Times New Roman"/>
        </w:rPr>
        <w:t>Slika 85.</w:t>
      </w:r>
      <w:proofErr w:type="gramEnd"/>
      <w:r w:rsidR="00175189" w:rsidRPr="00742BEC">
        <w:rPr>
          <w:rFonts w:ascii="Times New Roman" w:hAnsi="Times New Roman" w:cs="Times New Roman"/>
        </w:rPr>
        <w:t xml:space="preserve"> </w:t>
      </w:r>
      <w:proofErr w:type="gramStart"/>
      <w:r w:rsidR="00175189" w:rsidRPr="0026636C">
        <w:rPr>
          <w:rFonts w:ascii="Times New Roman" w:hAnsi="Times New Roman" w:cs="Times New Roman"/>
        </w:rPr>
        <w:t>Metastatski hemangiosarkom, pluća, pas.</w:t>
      </w:r>
      <w:proofErr w:type="gramEnd"/>
      <w:r w:rsidR="004B1DED" w:rsidRPr="0026636C">
        <w:rPr>
          <w:rFonts w:ascii="Times New Roman" w:hAnsi="Times New Roman" w:cs="Times New Roman"/>
        </w:rPr>
        <w:t xml:space="preserve"> </w:t>
      </w:r>
      <w:proofErr w:type="gramStart"/>
      <w:r w:rsidR="004B1DED" w:rsidRPr="0026636C">
        <w:rPr>
          <w:rFonts w:ascii="Times New Roman" w:hAnsi="Times New Roman" w:cs="Times New Roman"/>
        </w:rPr>
        <w:t>Iz arhive Zavoda za veterinarsku patologiju.</w:t>
      </w:r>
      <w:proofErr w:type="gramEnd"/>
    </w:p>
    <w:p w:rsidR="00713012" w:rsidRPr="00346EA7" w:rsidRDefault="00713012" w:rsidP="002D592F">
      <w:pPr>
        <w:rPr>
          <w:rFonts w:ascii="Times New Roman" w:hAnsi="Times New Roman" w:cs="Times New Roman"/>
        </w:rPr>
      </w:pPr>
    </w:p>
    <w:p w:rsidR="00713012" w:rsidRPr="00346EA7" w:rsidRDefault="00251F0A" w:rsidP="007177EF">
      <w:pPr>
        <w:spacing w:line="480" w:lineRule="auto"/>
        <w:rPr>
          <w:rFonts w:ascii="Times New Roman" w:hAnsi="Times New Roman" w:cs="Times New Roman"/>
        </w:rPr>
      </w:pPr>
      <w:r w:rsidRPr="00346EA7">
        <w:rPr>
          <w:rFonts w:ascii="Times New Roman" w:hAnsi="Times New Roman" w:cs="Times New Roman"/>
        </w:rPr>
        <w:t>PRIMARNI TUMORI PLUĆA</w:t>
      </w:r>
    </w:p>
    <w:p w:rsidR="00713012" w:rsidRPr="00346EA7" w:rsidRDefault="00251F0A" w:rsidP="0047768B">
      <w:pPr>
        <w:spacing w:line="480" w:lineRule="auto"/>
        <w:ind w:firstLine="708"/>
        <w:jc w:val="both"/>
        <w:rPr>
          <w:rFonts w:ascii="Times New Roman" w:hAnsi="Times New Roman" w:cs="Times New Roman"/>
        </w:rPr>
      </w:pPr>
      <w:proofErr w:type="gramStart"/>
      <w:r w:rsidRPr="00346EA7">
        <w:rPr>
          <w:rFonts w:ascii="Times New Roman" w:hAnsi="Times New Roman" w:cs="Times New Roman"/>
        </w:rPr>
        <w:t>Nađena su tri primarna tumora pluća, u dva slučaja adenom</w:t>
      </w:r>
      <w:r w:rsidR="00D7223B" w:rsidRPr="00346EA7">
        <w:rPr>
          <w:rFonts w:ascii="Times New Roman" w:hAnsi="Times New Roman" w:cs="Times New Roman"/>
        </w:rPr>
        <w:t xml:space="preserve"> </w:t>
      </w:r>
      <w:r w:rsidRPr="00346EA7">
        <w:rPr>
          <w:rFonts w:ascii="Times New Roman" w:hAnsi="Times New Roman" w:cs="Times New Roman"/>
        </w:rPr>
        <w:t>bronhoalveolar</w:t>
      </w:r>
      <w:r w:rsidR="00D71C78">
        <w:rPr>
          <w:rFonts w:ascii="Times New Roman" w:hAnsi="Times New Roman" w:cs="Times New Roman"/>
        </w:rPr>
        <w:t>nog epitela</w:t>
      </w:r>
      <w:r w:rsidRPr="00346EA7">
        <w:rPr>
          <w:rFonts w:ascii="Times New Roman" w:hAnsi="Times New Roman" w:cs="Times New Roman"/>
        </w:rPr>
        <w:t xml:space="preserve"> i u jednom </w:t>
      </w:r>
      <w:r w:rsidR="00D71C78">
        <w:rPr>
          <w:rFonts w:ascii="Times New Roman" w:hAnsi="Times New Roman" w:cs="Times New Roman"/>
        </w:rPr>
        <w:t>slučaju pap</w:t>
      </w:r>
      <w:r w:rsidR="00E53342">
        <w:rPr>
          <w:rFonts w:ascii="Times New Roman" w:hAnsi="Times New Roman" w:cs="Times New Roman"/>
        </w:rPr>
        <w:t>i</w:t>
      </w:r>
      <w:r w:rsidR="00D71C78">
        <w:rPr>
          <w:rFonts w:ascii="Times New Roman" w:hAnsi="Times New Roman" w:cs="Times New Roman"/>
        </w:rPr>
        <w:t>larni adenokarcinom alveolarnog epitela</w:t>
      </w:r>
      <w:r w:rsidRPr="00346EA7">
        <w:rPr>
          <w:rFonts w:ascii="Times New Roman" w:hAnsi="Times New Roman" w:cs="Times New Roman"/>
        </w:rPr>
        <w:t>.</w:t>
      </w:r>
      <w:proofErr w:type="gramEnd"/>
      <w:r w:rsidRPr="00346EA7">
        <w:rPr>
          <w:rFonts w:ascii="Times New Roman" w:hAnsi="Times New Roman" w:cs="Times New Roman"/>
        </w:rPr>
        <w:t xml:space="preserve"> </w:t>
      </w:r>
      <w:proofErr w:type="gramStart"/>
      <w:r w:rsidRPr="00346EA7">
        <w:rPr>
          <w:rFonts w:ascii="Times New Roman" w:hAnsi="Times New Roman" w:cs="Times New Roman"/>
        </w:rPr>
        <w:t>Kod brak jaza</w:t>
      </w:r>
      <w:r w:rsidR="00D71C78">
        <w:rPr>
          <w:rFonts w:ascii="Times New Roman" w:hAnsi="Times New Roman" w:cs="Times New Roman"/>
        </w:rPr>
        <w:t>včara starog 6 godina adenokarcinom je bio</w:t>
      </w:r>
      <w:r w:rsidRPr="00346EA7">
        <w:rPr>
          <w:rFonts w:ascii="Times New Roman" w:hAnsi="Times New Roman" w:cs="Times New Roman"/>
        </w:rPr>
        <w:t xml:space="preserve"> </w:t>
      </w:r>
      <w:r w:rsidR="007177EF" w:rsidRPr="00346EA7">
        <w:rPr>
          <w:rFonts w:ascii="Times New Roman" w:hAnsi="Times New Roman" w:cs="Times New Roman"/>
        </w:rPr>
        <w:t>uzrok uginuća</w:t>
      </w:r>
      <w:r w:rsidRPr="00346EA7">
        <w:rPr>
          <w:rFonts w:ascii="Times New Roman" w:hAnsi="Times New Roman" w:cs="Times New Roman"/>
        </w:rPr>
        <w:t xml:space="preserve">, dok su druga dva slučaja </w:t>
      </w:r>
      <w:r w:rsidR="00D71C78">
        <w:rPr>
          <w:rFonts w:ascii="Times New Roman" w:hAnsi="Times New Roman" w:cs="Times New Roman"/>
        </w:rPr>
        <w:t xml:space="preserve">adenoma </w:t>
      </w:r>
      <w:r w:rsidRPr="00346EA7">
        <w:rPr>
          <w:rFonts w:ascii="Times New Roman" w:hAnsi="Times New Roman" w:cs="Times New Roman"/>
        </w:rPr>
        <w:t>nađeni kao slučajan nalaz prilikom sekcije.</w:t>
      </w:r>
      <w:proofErr w:type="gramEnd"/>
    </w:p>
    <w:p w:rsidR="00713012" w:rsidRPr="00346EA7" w:rsidRDefault="00713012" w:rsidP="007177EF">
      <w:pPr>
        <w:spacing w:line="480" w:lineRule="auto"/>
        <w:rPr>
          <w:rFonts w:ascii="Times New Roman" w:hAnsi="Times New Roman" w:cs="Times New Roman"/>
        </w:rPr>
      </w:pPr>
    </w:p>
    <w:p w:rsidR="00713012" w:rsidRPr="00346EA7" w:rsidRDefault="0059335A" w:rsidP="00B03525">
      <w:pPr>
        <w:spacing w:line="480" w:lineRule="auto"/>
        <w:jc w:val="center"/>
        <w:rPr>
          <w:rFonts w:ascii="Times New Roman" w:hAnsi="Times New Roman" w:cs="Times New Roman"/>
        </w:rPr>
      </w:pPr>
      <w:r w:rsidRPr="0059335A">
        <w:rPr>
          <w:rFonts w:ascii="Times New Roman" w:hAnsi="Times New Roman" w:cs="Times New Roman"/>
          <w:noProof/>
          <w:lang w:eastAsia="en-US" w:bidi="ar-SA"/>
        </w:rPr>
        <w:drawing>
          <wp:inline distT="0" distB="0" distL="0" distR="0">
            <wp:extent cx="3810579" cy="1794680"/>
            <wp:effectExtent l="19050" t="0" r="18471"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713012" w:rsidRPr="00346EA7" w:rsidRDefault="00B800DD" w:rsidP="007177EF">
      <w:pPr>
        <w:spacing w:line="480" w:lineRule="auto"/>
        <w:rPr>
          <w:rFonts w:ascii="Times New Roman" w:hAnsi="Times New Roman" w:cs="Times New Roman"/>
        </w:rPr>
      </w:pPr>
      <w:proofErr w:type="gramStart"/>
      <w:r>
        <w:rPr>
          <w:rFonts w:ascii="Times New Roman" w:hAnsi="Times New Roman" w:cs="Times New Roman"/>
        </w:rPr>
        <w:t>Slika</w:t>
      </w:r>
      <w:r w:rsidR="00655EFD">
        <w:rPr>
          <w:rFonts w:ascii="Times New Roman" w:hAnsi="Times New Roman" w:cs="Times New Roman"/>
        </w:rPr>
        <w:t xml:space="preserve"> 86.</w:t>
      </w:r>
      <w:proofErr w:type="gramEnd"/>
      <w:r>
        <w:rPr>
          <w:rFonts w:ascii="Times New Roman" w:hAnsi="Times New Roman" w:cs="Times New Roman"/>
        </w:rPr>
        <w:t xml:space="preserve"> </w:t>
      </w:r>
      <w:r w:rsidR="00251F0A" w:rsidRPr="0026636C">
        <w:rPr>
          <w:rFonts w:ascii="Times New Roman" w:hAnsi="Times New Roman" w:cs="Times New Roman"/>
        </w:rPr>
        <w:t>Prikaz primarnih tumora pluća pasa</w:t>
      </w:r>
    </w:p>
    <w:p w:rsidR="00713012" w:rsidRPr="00346EA7" w:rsidRDefault="00713012" w:rsidP="007177EF">
      <w:pPr>
        <w:spacing w:line="480" w:lineRule="auto"/>
        <w:rPr>
          <w:rFonts w:ascii="Times New Roman" w:hAnsi="Times New Roman" w:cs="Times New Roman"/>
        </w:rPr>
      </w:pPr>
    </w:p>
    <w:p w:rsidR="00713012" w:rsidRPr="00346EA7" w:rsidRDefault="00CA7289" w:rsidP="00B03525">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805115" cy="1918501"/>
            <wp:effectExtent l="19050" t="0" r="24185" b="5549"/>
            <wp:docPr id="56" name="Object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713012" w:rsidRPr="000A1812" w:rsidRDefault="007177EF" w:rsidP="007177EF">
      <w:pPr>
        <w:spacing w:line="480" w:lineRule="auto"/>
        <w:rPr>
          <w:rFonts w:ascii="Times New Roman" w:hAnsi="Times New Roman" w:cs="Times New Roman"/>
        </w:rPr>
      </w:pPr>
      <w:proofErr w:type="gramStart"/>
      <w:r>
        <w:rPr>
          <w:rFonts w:ascii="Times New Roman" w:hAnsi="Times New Roman" w:cs="Times New Roman"/>
        </w:rPr>
        <w:t xml:space="preserve">Slika </w:t>
      </w:r>
      <w:r w:rsidR="00655EFD">
        <w:rPr>
          <w:rFonts w:ascii="Times New Roman" w:hAnsi="Times New Roman" w:cs="Times New Roman"/>
        </w:rPr>
        <w:t>87</w:t>
      </w:r>
      <w:r w:rsidR="005F6747">
        <w:rPr>
          <w:rFonts w:ascii="Times New Roman" w:hAnsi="Times New Roman" w:cs="Times New Roman"/>
        </w:rPr>
        <w:t>.</w:t>
      </w:r>
      <w:proofErr w:type="gramEnd"/>
      <w:r>
        <w:rPr>
          <w:rFonts w:ascii="Times New Roman" w:hAnsi="Times New Roman" w:cs="Times New Roman"/>
        </w:rPr>
        <w:t xml:space="preserve"> </w:t>
      </w:r>
      <w:r w:rsidRPr="000A1812">
        <w:rPr>
          <w:rFonts w:ascii="Times New Roman" w:hAnsi="Times New Roman" w:cs="Times New Roman"/>
        </w:rPr>
        <w:t>Prikaz pasa s primarnim tumorima prema starosti</w:t>
      </w:r>
    </w:p>
    <w:p w:rsidR="00713012" w:rsidRDefault="00713012" w:rsidP="000C3FBC">
      <w:pPr>
        <w:spacing w:line="480" w:lineRule="auto"/>
        <w:rPr>
          <w:rFonts w:ascii="Times New Roman" w:hAnsi="Times New Roman" w:cs="Times New Roman"/>
        </w:rPr>
      </w:pPr>
    </w:p>
    <w:p w:rsidR="000C3FBC" w:rsidRDefault="000C3FBC" w:rsidP="000C3FBC">
      <w:pPr>
        <w:spacing w:line="480" w:lineRule="auto"/>
        <w:rPr>
          <w:rFonts w:ascii="Times New Roman" w:hAnsi="Times New Roman" w:cs="Times New Roman"/>
        </w:rPr>
      </w:pPr>
    </w:p>
    <w:p w:rsidR="00713012" w:rsidRPr="00346EA7" w:rsidRDefault="000C3FBC" w:rsidP="000A1812">
      <w:pPr>
        <w:spacing w:line="480" w:lineRule="auto"/>
        <w:rPr>
          <w:rFonts w:ascii="Times New Roman" w:hAnsi="Times New Roman" w:cs="Times New Roman"/>
        </w:rPr>
      </w:pPr>
      <w:r>
        <w:rPr>
          <w:rFonts w:ascii="Times New Roman" w:hAnsi="Times New Roman" w:cs="Times New Roman"/>
          <w:noProof/>
          <w:lang w:eastAsia="en-US" w:bidi="ar-SA"/>
        </w:rPr>
        <w:drawing>
          <wp:inline distT="0" distB="0" distL="0" distR="0">
            <wp:extent cx="5922480" cy="2250220"/>
            <wp:effectExtent l="19050" t="0" r="21120" b="0"/>
            <wp:docPr id="15" name="Object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713012" w:rsidRPr="00346EA7" w:rsidRDefault="000A1812" w:rsidP="00B03525">
      <w:pPr>
        <w:spacing w:line="480" w:lineRule="auto"/>
        <w:rPr>
          <w:rFonts w:ascii="Times New Roman" w:hAnsi="Times New Roman" w:cs="Times New Roman"/>
        </w:rPr>
      </w:pPr>
      <w:proofErr w:type="gramStart"/>
      <w:r>
        <w:rPr>
          <w:rFonts w:ascii="Times New Roman" w:hAnsi="Times New Roman" w:cs="Times New Roman"/>
        </w:rPr>
        <w:t>Slika</w:t>
      </w:r>
      <w:r w:rsidR="00B03525">
        <w:rPr>
          <w:rFonts w:ascii="Times New Roman" w:hAnsi="Times New Roman" w:cs="Times New Roman"/>
        </w:rPr>
        <w:t xml:space="preserve"> </w:t>
      </w:r>
      <w:r w:rsidR="00655EFD">
        <w:rPr>
          <w:rFonts w:ascii="Times New Roman" w:hAnsi="Times New Roman" w:cs="Times New Roman"/>
        </w:rPr>
        <w:t>8</w:t>
      </w:r>
      <w:r w:rsidR="005F6747">
        <w:rPr>
          <w:rFonts w:ascii="Times New Roman" w:hAnsi="Times New Roman" w:cs="Times New Roman"/>
        </w:rPr>
        <w:t>8.</w:t>
      </w:r>
      <w:proofErr w:type="gramEnd"/>
      <w:r w:rsidR="00B03525">
        <w:rPr>
          <w:rFonts w:ascii="Times New Roman" w:hAnsi="Times New Roman" w:cs="Times New Roman"/>
        </w:rPr>
        <w:t xml:space="preserve"> </w:t>
      </w:r>
      <w:r w:rsidR="00B03525" w:rsidRPr="000A1812">
        <w:rPr>
          <w:rFonts w:ascii="Times New Roman" w:hAnsi="Times New Roman" w:cs="Times New Roman"/>
        </w:rPr>
        <w:t>Prikaz primarnih tumora pluća prema uzroku uginuća</w:t>
      </w:r>
      <w:r w:rsidR="000C3FBC" w:rsidRPr="000A1812">
        <w:rPr>
          <w:rFonts w:ascii="Times New Roman" w:hAnsi="Times New Roman" w:cs="Times New Roman"/>
        </w:rPr>
        <w:t xml:space="preserve"> i st</w:t>
      </w:r>
      <w:r w:rsidR="00B03525" w:rsidRPr="000A1812">
        <w:rPr>
          <w:rFonts w:ascii="Times New Roman" w:hAnsi="Times New Roman" w:cs="Times New Roman"/>
        </w:rPr>
        <w:t>a</w:t>
      </w:r>
      <w:r w:rsidR="000C3FBC" w:rsidRPr="000A1812">
        <w:rPr>
          <w:rFonts w:ascii="Times New Roman" w:hAnsi="Times New Roman" w:cs="Times New Roman"/>
        </w:rPr>
        <w:t>r</w:t>
      </w:r>
      <w:r w:rsidR="00B03525" w:rsidRPr="000A1812">
        <w:rPr>
          <w:rFonts w:ascii="Times New Roman" w:hAnsi="Times New Roman" w:cs="Times New Roman"/>
        </w:rPr>
        <w:t>osti</w:t>
      </w:r>
    </w:p>
    <w:p w:rsidR="00175189" w:rsidRDefault="00175189" w:rsidP="001E2349">
      <w:pPr>
        <w:spacing w:line="480" w:lineRule="auto"/>
        <w:rPr>
          <w:rFonts w:ascii="Times New Roman" w:hAnsi="Times New Roman" w:cs="Times New Roman"/>
        </w:rPr>
      </w:pPr>
    </w:p>
    <w:p w:rsidR="00175189" w:rsidRDefault="00175189" w:rsidP="00834B69">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495138" cy="3371353"/>
            <wp:effectExtent l="19050" t="0" r="662" b="0"/>
            <wp:docPr id="120" name="Picture 119" descr="alveolarni karcin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veolarni karcinom.jpg"/>
                    <pic:cNvPicPr/>
                  </pic:nvPicPr>
                  <pic:blipFill>
                    <a:blip r:embed="rId100" cstate="print"/>
                    <a:stretch>
                      <a:fillRect/>
                    </a:stretch>
                  </pic:blipFill>
                  <pic:spPr>
                    <a:xfrm>
                      <a:off x="0" y="0"/>
                      <a:ext cx="4500876" cy="3375656"/>
                    </a:xfrm>
                    <a:prstGeom prst="rect">
                      <a:avLst/>
                    </a:prstGeom>
                  </pic:spPr>
                </pic:pic>
              </a:graphicData>
            </a:graphic>
          </wp:inline>
        </w:drawing>
      </w:r>
    </w:p>
    <w:p w:rsidR="001E2349" w:rsidRPr="00742BEC" w:rsidRDefault="00655EFD" w:rsidP="001E2349">
      <w:pPr>
        <w:spacing w:line="480" w:lineRule="auto"/>
        <w:rPr>
          <w:rFonts w:ascii="Times New Roman" w:hAnsi="Times New Roman" w:cs="Times New Roman"/>
        </w:rPr>
      </w:pPr>
      <w:proofErr w:type="gramStart"/>
      <w:r>
        <w:rPr>
          <w:rFonts w:ascii="Times New Roman" w:hAnsi="Times New Roman" w:cs="Times New Roman"/>
        </w:rPr>
        <w:t xml:space="preserve">Slika </w:t>
      </w:r>
      <w:r w:rsidR="0034726E">
        <w:rPr>
          <w:rFonts w:ascii="Times New Roman" w:hAnsi="Times New Roman" w:cs="Times New Roman"/>
        </w:rPr>
        <w:t xml:space="preserve"> </w:t>
      </w:r>
      <w:r>
        <w:rPr>
          <w:rFonts w:ascii="Times New Roman" w:hAnsi="Times New Roman" w:cs="Times New Roman"/>
        </w:rPr>
        <w:t>89</w:t>
      </w:r>
      <w:proofErr w:type="gramEnd"/>
      <w:r>
        <w:rPr>
          <w:rFonts w:ascii="Times New Roman" w:hAnsi="Times New Roman" w:cs="Times New Roman"/>
        </w:rPr>
        <w:t>.</w:t>
      </w:r>
      <w:r w:rsidR="001E2349" w:rsidRPr="00742BEC">
        <w:rPr>
          <w:rFonts w:ascii="Times New Roman" w:hAnsi="Times New Roman" w:cs="Times New Roman"/>
        </w:rPr>
        <w:t xml:space="preserve"> </w:t>
      </w:r>
      <w:proofErr w:type="gramStart"/>
      <w:r w:rsidR="004B1DED" w:rsidRPr="000A1812">
        <w:rPr>
          <w:rFonts w:ascii="Times New Roman" w:hAnsi="Times New Roman" w:cs="Times New Roman"/>
        </w:rPr>
        <w:t>Bronhoa</w:t>
      </w:r>
      <w:r w:rsidR="00175189" w:rsidRPr="000A1812">
        <w:rPr>
          <w:rFonts w:ascii="Times New Roman" w:hAnsi="Times New Roman" w:cs="Times New Roman"/>
        </w:rPr>
        <w:t>lveolarni karcinom, pluća</w:t>
      </w:r>
      <w:r w:rsidR="00294C3A" w:rsidRPr="000A1812">
        <w:rPr>
          <w:rFonts w:ascii="Times New Roman" w:hAnsi="Times New Roman" w:cs="Times New Roman"/>
        </w:rPr>
        <w:t>,</w:t>
      </w:r>
      <w:r w:rsidR="00175189" w:rsidRPr="000A1812">
        <w:rPr>
          <w:rFonts w:ascii="Times New Roman" w:hAnsi="Times New Roman" w:cs="Times New Roman"/>
        </w:rPr>
        <w:t xml:space="preserve"> pas.</w:t>
      </w:r>
      <w:proofErr w:type="gramEnd"/>
      <w:r w:rsidR="004B1DED" w:rsidRPr="000A1812">
        <w:rPr>
          <w:rFonts w:ascii="Times New Roman" w:hAnsi="Times New Roman" w:cs="Times New Roman"/>
        </w:rPr>
        <w:t xml:space="preserve"> </w:t>
      </w:r>
      <w:proofErr w:type="gramStart"/>
      <w:r w:rsidR="004B1DED" w:rsidRPr="000A1812">
        <w:rPr>
          <w:rFonts w:ascii="Times New Roman" w:hAnsi="Times New Roman" w:cs="Times New Roman"/>
        </w:rPr>
        <w:t>Iz arhive Zavoda za veterinarsku patologiju</w:t>
      </w:r>
      <w:r w:rsidR="004B1DED">
        <w:rPr>
          <w:rFonts w:ascii="Times New Roman" w:hAnsi="Times New Roman" w:cs="Times New Roman"/>
        </w:rPr>
        <w:t>.</w:t>
      </w:r>
      <w:proofErr w:type="gramEnd"/>
    </w:p>
    <w:p w:rsidR="00713012" w:rsidRDefault="00713012" w:rsidP="00B03525">
      <w:pPr>
        <w:spacing w:line="480" w:lineRule="auto"/>
        <w:rPr>
          <w:rFonts w:ascii="Times New Roman" w:hAnsi="Times New Roman" w:cs="Times New Roman"/>
        </w:rPr>
      </w:pPr>
    </w:p>
    <w:p w:rsidR="004B1DED" w:rsidRDefault="004B1DED" w:rsidP="00C554EA">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480055" cy="3363402"/>
            <wp:effectExtent l="19050" t="0" r="0" b="0"/>
            <wp:docPr id="123" name="Picture 122" descr="brongoalveolarni karcinom, pluća, pas, 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goalveolarni karcinom, pluća, pas, HE.jpg"/>
                    <pic:cNvPicPr/>
                  </pic:nvPicPr>
                  <pic:blipFill>
                    <a:blip r:embed="rId101" cstate="print"/>
                    <a:stretch>
                      <a:fillRect/>
                    </a:stretch>
                  </pic:blipFill>
                  <pic:spPr>
                    <a:xfrm>
                      <a:off x="0" y="0"/>
                      <a:ext cx="4486180" cy="3368000"/>
                    </a:xfrm>
                    <a:prstGeom prst="rect">
                      <a:avLst/>
                    </a:prstGeom>
                  </pic:spPr>
                </pic:pic>
              </a:graphicData>
            </a:graphic>
          </wp:inline>
        </w:drawing>
      </w:r>
    </w:p>
    <w:p w:rsidR="004B1DED" w:rsidRPr="00742BEC" w:rsidRDefault="00655EFD" w:rsidP="004B1DED">
      <w:pPr>
        <w:spacing w:line="480" w:lineRule="auto"/>
        <w:rPr>
          <w:rFonts w:ascii="Times New Roman" w:hAnsi="Times New Roman" w:cs="Times New Roman"/>
        </w:rPr>
      </w:pPr>
      <w:proofErr w:type="gramStart"/>
      <w:r>
        <w:rPr>
          <w:rFonts w:ascii="Times New Roman" w:hAnsi="Times New Roman" w:cs="Times New Roman"/>
        </w:rPr>
        <w:t xml:space="preserve">Slika </w:t>
      </w:r>
      <w:r w:rsidR="0034726E">
        <w:rPr>
          <w:rFonts w:ascii="Times New Roman" w:hAnsi="Times New Roman" w:cs="Times New Roman"/>
        </w:rPr>
        <w:t xml:space="preserve"> </w:t>
      </w:r>
      <w:r>
        <w:rPr>
          <w:rFonts w:ascii="Times New Roman" w:hAnsi="Times New Roman" w:cs="Times New Roman"/>
        </w:rPr>
        <w:t>90</w:t>
      </w:r>
      <w:proofErr w:type="gramEnd"/>
      <w:r>
        <w:rPr>
          <w:rFonts w:ascii="Times New Roman" w:hAnsi="Times New Roman" w:cs="Times New Roman"/>
        </w:rPr>
        <w:t>.</w:t>
      </w:r>
      <w:r w:rsidR="004B1DED" w:rsidRPr="00742BEC">
        <w:rPr>
          <w:rFonts w:ascii="Times New Roman" w:hAnsi="Times New Roman" w:cs="Times New Roman"/>
        </w:rPr>
        <w:t xml:space="preserve"> </w:t>
      </w:r>
      <w:proofErr w:type="gramStart"/>
      <w:r w:rsidR="004B1DED" w:rsidRPr="000A1812">
        <w:rPr>
          <w:rFonts w:ascii="Times New Roman" w:hAnsi="Times New Roman" w:cs="Times New Roman"/>
        </w:rPr>
        <w:t>Bronhoalveolarni karcinom, pluća</w:t>
      </w:r>
      <w:r w:rsidR="00294C3A" w:rsidRPr="000A1812">
        <w:rPr>
          <w:rFonts w:ascii="Times New Roman" w:hAnsi="Times New Roman" w:cs="Times New Roman"/>
        </w:rPr>
        <w:t>,</w:t>
      </w:r>
      <w:r w:rsidR="004B1DED" w:rsidRPr="000A1812">
        <w:rPr>
          <w:rFonts w:ascii="Times New Roman" w:hAnsi="Times New Roman" w:cs="Times New Roman"/>
        </w:rPr>
        <w:t xml:space="preserve"> pas.</w:t>
      </w:r>
      <w:proofErr w:type="gramEnd"/>
      <w:r w:rsidR="004B1DED" w:rsidRPr="000A1812">
        <w:rPr>
          <w:rFonts w:ascii="Times New Roman" w:hAnsi="Times New Roman" w:cs="Times New Roman"/>
        </w:rPr>
        <w:t xml:space="preserve"> </w:t>
      </w:r>
      <w:proofErr w:type="gramStart"/>
      <w:r w:rsidR="004B1DED" w:rsidRPr="000A1812">
        <w:rPr>
          <w:rFonts w:ascii="Times New Roman" w:hAnsi="Times New Roman" w:cs="Times New Roman"/>
        </w:rPr>
        <w:t>Iz arhive Zavoda za veterinarsku patologiju</w:t>
      </w:r>
      <w:r w:rsidR="004B1DED">
        <w:rPr>
          <w:rFonts w:ascii="Times New Roman" w:hAnsi="Times New Roman" w:cs="Times New Roman"/>
        </w:rPr>
        <w:t>.</w:t>
      </w:r>
      <w:proofErr w:type="gramEnd"/>
    </w:p>
    <w:p w:rsidR="004B1DED" w:rsidRDefault="004B1DED" w:rsidP="00B03525">
      <w:pPr>
        <w:spacing w:line="480" w:lineRule="auto"/>
        <w:rPr>
          <w:rFonts w:ascii="Times New Roman" w:hAnsi="Times New Roman" w:cs="Times New Roman"/>
        </w:rPr>
      </w:pPr>
    </w:p>
    <w:p w:rsidR="007B78A4" w:rsidRPr="00346EA7" w:rsidRDefault="007B78A4" w:rsidP="00B03525">
      <w:pPr>
        <w:spacing w:line="480" w:lineRule="auto"/>
        <w:rPr>
          <w:rFonts w:ascii="Times New Roman" w:hAnsi="Times New Roman" w:cs="Times New Roman"/>
        </w:rPr>
      </w:pPr>
    </w:p>
    <w:p w:rsidR="00C554EA" w:rsidRDefault="00C554EA" w:rsidP="00B800DD">
      <w:pPr>
        <w:spacing w:line="480" w:lineRule="auto"/>
        <w:rPr>
          <w:rFonts w:ascii="Times New Roman" w:hAnsi="Times New Roman" w:cs="Times New Roman"/>
          <w:b/>
        </w:rPr>
      </w:pPr>
    </w:p>
    <w:p w:rsidR="00713012" w:rsidRDefault="00455D3D" w:rsidP="0052328D">
      <w:pPr>
        <w:spacing w:line="480" w:lineRule="auto"/>
        <w:ind w:firstLine="708"/>
        <w:rPr>
          <w:rFonts w:ascii="Times New Roman" w:hAnsi="Times New Roman" w:cs="Times New Roman"/>
          <w:b/>
        </w:rPr>
      </w:pPr>
      <w:r>
        <w:rPr>
          <w:rFonts w:ascii="Times New Roman" w:hAnsi="Times New Roman" w:cs="Times New Roman"/>
          <w:b/>
        </w:rPr>
        <w:t xml:space="preserve">ANALIZA </w:t>
      </w:r>
      <w:r w:rsidR="00251F0A" w:rsidRPr="0047768B">
        <w:rPr>
          <w:rFonts w:ascii="Times New Roman" w:hAnsi="Times New Roman" w:cs="Times New Roman"/>
          <w:b/>
        </w:rPr>
        <w:t>PODATAKA O TUMORIMA MAČAKA</w:t>
      </w:r>
    </w:p>
    <w:p w:rsidR="0052328D" w:rsidRPr="0047768B" w:rsidRDefault="0052328D" w:rsidP="0052328D">
      <w:pPr>
        <w:spacing w:line="480" w:lineRule="auto"/>
        <w:ind w:firstLine="708"/>
        <w:rPr>
          <w:rFonts w:ascii="Times New Roman" w:hAnsi="Times New Roman" w:cs="Times New Roman"/>
          <w:b/>
        </w:rPr>
      </w:pPr>
    </w:p>
    <w:p w:rsidR="00713012" w:rsidRPr="00B03525" w:rsidRDefault="00251F0A" w:rsidP="00B800DD">
      <w:pPr>
        <w:spacing w:line="480" w:lineRule="auto"/>
        <w:ind w:firstLine="708"/>
        <w:jc w:val="both"/>
        <w:rPr>
          <w:rFonts w:ascii="Times New Roman" w:hAnsi="Times New Roman" w:cs="Times New Roman"/>
        </w:rPr>
      </w:pPr>
      <w:r w:rsidRPr="00B03525">
        <w:rPr>
          <w:rFonts w:ascii="Times New Roman" w:hAnsi="Times New Roman" w:cs="Times New Roman"/>
        </w:rPr>
        <w:t>U uzorku od 128 mačaka u patohistološkom nalazu nađeno je 24 tumora od čega 7 tumora pluća</w:t>
      </w:r>
      <w:r w:rsidR="008D3659">
        <w:rPr>
          <w:rFonts w:ascii="Times New Roman" w:hAnsi="Times New Roman" w:cs="Times New Roman"/>
        </w:rPr>
        <w:t>,</w:t>
      </w:r>
      <w:r w:rsidR="00294C3A">
        <w:rPr>
          <w:rFonts w:ascii="Times New Roman" w:hAnsi="Times New Roman" w:cs="Times New Roman"/>
        </w:rPr>
        <w:t xml:space="preserve"> 5 metastatskih</w:t>
      </w:r>
      <w:r w:rsidRPr="00B03525">
        <w:rPr>
          <w:rFonts w:ascii="Times New Roman" w:hAnsi="Times New Roman" w:cs="Times New Roman"/>
        </w:rPr>
        <w:t xml:space="preserve"> i 2 primarna, adenokarcinoma. </w:t>
      </w:r>
      <w:proofErr w:type="gramStart"/>
      <w:r w:rsidRPr="00B03525">
        <w:rPr>
          <w:rFonts w:ascii="Times New Roman" w:hAnsi="Times New Roman" w:cs="Times New Roman"/>
        </w:rPr>
        <w:t>Metastatski tumori su limfosarkom limfnih čvorova, fibrosarkom, karcinom mokraćnog mjehura i maligni intravaskularni limfom.</w:t>
      </w:r>
      <w:proofErr w:type="gramEnd"/>
    </w:p>
    <w:p w:rsidR="00713012" w:rsidRPr="00B03525" w:rsidRDefault="00251F0A" w:rsidP="00B800DD">
      <w:pPr>
        <w:spacing w:line="480" w:lineRule="auto"/>
        <w:ind w:firstLine="708"/>
        <w:jc w:val="both"/>
        <w:rPr>
          <w:rFonts w:ascii="Times New Roman" w:hAnsi="Times New Roman" w:cs="Times New Roman"/>
        </w:rPr>
      </w:pPr>
      <w:r w:rsidRPr="00B03525">
        <w:rPr>
          <w:rFonts w:ascii="Times New Roman" w:hAnsi="Times New Roman" w:cs="Times New Roman"/>
        </w:rPr>
        <w:t xml:space="preserve">Uzrok limfosarkoma kod dvije mlađe </w:t>
      </w:r>
      <w:proofErr w:type="gramStart"/>
      <w:r w:rsidRPr="00B03525">
        <w:rPr>
          <w:rFonts w:ascii="Times New Roman" w:hAnsi="Times New Roman" w:cs="Times New Roman"/>
        </w:rPr>
        <w:t>mačke</w:t>
      </w:r>
      <w:proofErr w:type="gramEnd"/>
      <w:r w:rsidRPr="00B03525">
        <w:rPr>
          <w:rFonts w:ascii="Times New Roman" w:hAnsi="Times New Roman" w:cs="Times New Roman"/>
        </w:rPr>
        <w:t xml:space="preserve"> od dvije i četri godine najvjerojatnije je virus mačje leukemije. </w:t>
      </w:r>
      <w:proofErr w:type="gramStart"/>
      <w:r w:rsidRPr="00B03525">
        <w:rPr>
          <w:rFonts w:ascii="Times New Roman" w:hAnsi="Times New Roman" w:cs="Times New Roman"/>
        </w:rPr>
        <w:t>Prilikom sekcije u jednom nalaz</w:t>
      </w:r>
      <w:r w:rsidR="00294C3A">
        <w:rPr>
          <w:rFonts w:ascii="Times New Roman" w:hAnsi="Times New Roman" w:cs="Times New Roman"/>
        </w:rPr>
        <w:t>u nađen je gnojni peritonitis m</w:t>
      </w:r>
      <w:r w:rsidRPr="00B03525">
        <w:rPr>
          <w:rFonts w:ascii="Times New Roman" w:hAnsi="Times New Roman" w:cs="Times New Roman"/>
        </w:rPr>
        <w:t>ačaka.</w:t>
      </w:r>
      <w:proofErr w:type="gramEnd"/>
    </w:p>
    <w:p w:rsidR="00713012" w:rsidRDefault="00251F0A" w:rsidP="00B800DD">
      <w:pPr>
        <w:spacing w:line="480" w:lineRule="auto"/>
        <w:ind w:firstLine="708"/>
        <w:jc w:val="both"/>
        <w:rPr>
          <w:rFonts w:ascii="Times New Roman" w:hAnsi="Times New Roman" w:cs="Times New Roman"/>
        </w:rPr>
      </w:pPr>
      <w:r w:rsidRPr="00B03525">
        <w:rPr>
          <w:rFonts w:ascii="Times New Roman" w:hAnsi="Times New Roman" w:cs="Times New Roman"/>
        </w:rPr>
        <w:t xml:space="preserve">Kod domaće </w:t>
      </w:r>
      <w:proofErr w:type="gramStart"/>
      <w:r w:rsidRPr="00B03525">
        <w:rPr>
          <w:rFonts w:ascii="Times New Roman" w:hAnsi="Times New Roman" w:cs="Times New Roman"/>
        </w:rPr>
        <w:t>mačke</w:t>
      </w:r>
      <w:proofErr w:type="gramEnd"/>
      <w:r w:rsidRPr="00B03525">
        <w:rPr>
          <w:rFonts w:ascii="Times New Roman" w:hAnsi="Times New Roman" w:cs="Times New Roman"/>
        </w:rPr>
        <w:t>, urbane, stare četiri godine identificiran je maligni intravaskularni limfom na plućima.</w:t>
      </w:r>
    </w:p>
    <w:p w:rsidR="00294C3A" w:rsidRDefault="00294C3A" w:rsidP="00B800DD">
      <w:pPr>
        <w:spacing w:line="480" w:lineRule="auto"/>
        <w:ind w:firstLine="708"/>
        <w:jc w:val="both"/>
        <w:rPr>
          <w:rFonts w:ascii="Times New Roman" w:hAnsi="Times New Roman" w:cs="Times New Roman"/>
        </w:rPr>
      </w:pPr>
    </w:p>
    <w:p w:rsidR="0052328D" w:rsidRDefault="0052328D" w:rsidP="00B800DD">
      <w:pPr>
        <w:spacing w:line="480" w:lineRule="auto"/>
        <w:ind w:firstLine="708"/>
        <w:jc w:val="both"/>
        <w:rPr>
          <w:rFonts w:ascii="Times New Roman" w:hAnsi="Times New Roman" w:cs="Times New Roman"/>
        </w:rPr>
      </w:pPr>
    </w:p>
    <w:p w:rsidR="00B800DD" w:rsidRPr="00B800DD" w:rsidRDefault="00B800DD" w:rsidP="00F827B1">
      <w:pPr>
        <w:tabs>
          <w:tab w:val="left" w:pos="1170"/>
        </w:tabs>
        <w:spacing w:line="480" w:lineRule="auto"/>
        <w:jc w:val="both"/>
        <w:rPr>
          <w:rFonts w:ascii="Times New Roman" w:hAnsi="Times New Roman" w:cs="Times New Roman"/>
          <w:i/>
        </w:rPr>
      </w:pPr>
      <w:proofErr w:type="gramStart"/>
      <w:r>
        <w:rPr>
          <w:rFonts w:ascii="Times New Roman" w:hAnsi="Times New Roman" w:cs="Times New Roman"/>
        </w:rPr>
        <w:t xml:space="preserve">Tablica </w:t>
      </w:r>
      <w:r w:rsidR="008C436A">
        <w:rPr>
          <w:rFonts w:ascii="Times New Roman" w:hAnsi="Times New Roman" w:cs="Times New Roman"/>
        </w:rPr>
        <w:t>70</w:t>
      </w:r>
      <w:r>
        <w:rPr>
          <w:rFonts w:ascii="Times New Roman" w:hAnsi="Times New Roman" w:cs="Times New Roman"/>
        </w:rPr>
        <w:t>.</w:t>
      </w:r>
      <w:proofErr w:type="gramEnd"/>
      <w:r>
        <w:rPr>
          <w:rFonts w:ascii="Times New Roman" w:hAnsi="Times New Roman" w:cs="Times New Roman"/>
        </w:rPr>
        <w:t xml:space="preserve">  </w:t>
      </w:r>
      <w:r w:rsidRPr="000A1812">
        <w:rPr>
          <w:rFonts w:ascii="Times New Roman" w:hAnsi="Times New Roman" w:cs="Times New Roman"/>
        </w:rPr>
        <w:t xml:space="preserve">Pregled vrste tumora </w:t>
      </w:r>
      <w:proofErr w:type="gramStart"/>
      <w:r w:rsidRPr="000A1812">
        <w:rPr>
          <w:rFonts w:ascii="Times New Roman" w:hAnsi="Times New Roman" w:cs="Times New Roman"/>
        </w:rPr>
        <w:t>na</w:t>
      </w:r>
      <w:proofErr w:type="gramEnd"/>
      <w:r w:rsidRPr="000A1812">
        <w:rPr>
          <w:rFonts w:ascii="Times New Roman" w:hAnsi="Times New Roman" w:cs="Times New Roman"/>
        </w:rPr>
        <w:t xml:space="preserve"> plućima mačaka</w:t>
      </w:r>
    </w:p>
    <w:tbl>
      <w:tblPr>
        <w:tblW w:w="7000" w:type="dxa"/>
        <w:tblInd w:w="1188" w:type="dxa"/>
        <w:tblLayout w:type="fixed"/>
        <w:tblCellMar>
          <w:left w:w="10" w:type="dxa"/>
          <w:right w:w="10" w:type="dxa"/>
        </w:tblCellMar>
        <w:tblLook w:val="04A0"/>
      </w:tblPr>
      <w:tblGrid>
        <w:gridCol w:w="5157"/>
        <w:gridCol w:w="1843"/>
      </w:tblGrid>
      <w:tr w:rsidR="00713012" w:rsidRPr="00B800DD" w:rsidTr="00F827B1">
        <w:trPr>
          <w:trHeight w:val="255"/>
        </w:trPr>
        <w:tc>
          <w:tcPr>
            <w:tcW w:w="5157"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713012" w:rsidRPr="00B800DD" w:rsidRDefault="00251F0A" w:rsidP="00B03525">
            <w:pPr>
              <w:spacing w:line="480" w:lineRule="auto"/>
              <w:rPr>
                <w:rFonts w:ascii="Times New Roman" w:hAnsi="Times New Roman" w:cs="Times New Roman"/>
                <w:sz w:val="20"/>
                <w:szCs w:val="20"/>
              </w:rPr>
            </w:pPr>
            <w:r w:rsidRPr="00B800DD">
              <w:rPr>
                <w:rFonts w:ascii="Times New Roman" w:hAnsi="Times New Roman" w:cs="Times New Roman"/>
                <w:sz w:val="20"/>
                <w:szCs w:val="20"/>
              </w:rPr>
              <w:t>VRSTE TUMORA PLUĆA MAČAKA</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B800DD" w:rsidRDefault="00251F0A" w:rsidP="00B03525">
            <w:pPr>
              <w:spacing w:line="480" w:lineRule="auto"/>
              <w:rPr>
                <w:rFonts w:ascii="Times New Roman" w:hAnsi="Times New Roman" w:cs="Times New Roman"/>
                <w:sz w:val="20"/>
                <w:szCs w:val="20"/>
              </w:rPr>
            </w:pPr>
            <w:r w:rsidRPr="00B800DD">
              <w:rPr>
                <w:rFonts w:ascii="Times New Roman" w:hAnsi="Times New Roman" w:cs="Times New Roman"/>
                <w:sz w:val="20"/>
                <w:szCs w:val="20"/>
              </w:rPr>
              <w:t>UKUPNO</w:t>
            </w:r>
          </w:p>
        </w:tc>
      </w:tr>
      <w:tr w:rsidR="00713012" w:rsidRPr="00B800DD" w:rsidTr="00F827B1">
        <w:trPr>
          <w:trHeight w:val="255"/>
        </w:trPr>
        <w:tc>
          <w:tcPr>
            <w:tcW w:w="5157" w:type="dxa"/>
            <w:tcBorders>
              <w:left w:val="single" w:sz="4" w:space="0" w:color="000000"/>
              <w:bottom w:val="single" w:sz="4" w:space="0" w:color="000000"/>
            </w:tcBorders>
            <w:tcMar>
              <w:top w:w="0" w:type="dxa"/>
              <w:left w:w="108" w:type="dxa"/>
              <w:bottom w:w="0" w:type="dxa"/>
              <w:right w:w="108" w:type="dxa"/>
            </w:tcMar>
            <w:vAlign w:val="bottom"/>
          </w:tcPr>
          <w:p w:rsidR="00713012" w:rsidRPr="00B800DD" w:rsidRDefault="00251F0A" w:rsidP="00B03525">
            <w:pPr>
              <w:spacing w:line="480" w:lineRule="auto"/>
              <w:rPr>
                <w:rFonts w:ascii="Times New Roman" w:hAnsi="Times New Roman" w:cs="Times New Roman"/>
                <w:sz w:val="20"/>
                <w:szCs w:val="20"/>
              </w:rPr>
            </w:pPr>
            <w:r w:rsidRPr="00B800DD">
              <w:rPr>
                <w:rFonts w:ascii="Times New Roman" w:hAnsi="Times New Roman" w:cs="Times New Roman"/>
                <w:sz w:val="20"/>
                <w:szCs w:val="20"/>
              </w:rPr>
              <w:t>METASTATSKI</w:t>
            </w:r>
          </w:p>
        </w:tc>
        <w:tc>
          <w:tcPr>
            <w:tcW w:w="184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B800DD" w:rsidRDefault="00251F0A" w:rsidP="00B03525">
            <w:pPr>
              <w:spacing w:line="480" w:lineRule="auto"/>
              <w:rPr>
                <w:rFonts w:ascii="Times New Roman" w:hAnsi="Times New Roman" w:cs="Times New Roman"/>
                <w:sz w:val="20"/>
                <w:szCs w:val="20"/>
              </w:rPr>
            </w:pPr>
            <w:r w:rsidRPr="00B800DD">
              <w:rPr>
                <w:rFonts w:ascii="Times New Roman" w:hAnsi="Times New Roman" w:cs="Times New Roman"/>
                <w:sz w:val="20"/>
                <w:szCs w:val="20"/>
              </w:rPr>
              <w:t>5</w:t>
            </w:r>
          </w:p>
        </w:tc>
      </w:tr>
      <w:tr w:rsidR="00713012" w:rsidRPr="00B800DD" w:rsidTr="00F827B1">
        <w:trPr>
          <w:trHeight w:val="255"/>
        </w:trPr>
        <w:tc>
          <w:tcPr>
            <w:tcW w:w="5157" w:type="dxa"/>
            <w:tcBorders>
              <w:left w:val="single" w:sz="4" w:space="0" w:color="000000"/>
              <w:bottom w:val="single" w:sz="4" w:space="0" w:color="000000"/>
            </w:tcBorders>
            <w:tcMar>
              <w:top w:w="0" w:type="dxa"/>
              <w:left w:w="108" w:type="dxa"/>
              <w:bottom w:w="0" w:type="dxa"/>
              <w:right w:w="108" w:type="dxa"/>
            </w:tcMar>
            <w:vAlign w:val="bottom"/>
          </w:tcPr>
          <w:p w:rsidR="00713012" w:rsidRPr="00B800DD" w:rsidRDefault="00251F0A" w:rsidP="00B03525">
            <w:pPr>
              <w:spacing w:line="480" w:lineRule="auto"/>
              <w:rPr>
                <w:rFonts w:ascii="Times New Roman" w:hAnsi="Times New Roman" w:cs="Times New Roman"/>
                <w:sz w:val="20"/>
                <w:szCs w:val="20"/>
              </w:rPr>
            </w:pPr>
            <w:r w:rsidRPr="00B800DD">
              <w:rPr>
                <w:rFonts w:ascii="Times New Roman" w:hAnsi="Times New Roman" w:cs="Times New Roman"/>
                <w:sz w:val="20"/>
                <w:szCs w:val="20"/>
              </w:rPr>
              <w:t>PRIMARNI</w:t>
            </w:r>
          </w:p>
        </w:tc>
        <w:tc>
          <w:tcPr>
            <w:tcW w:w="184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B800DD" w:rsidRDefault="00251F0A" w:rsidP="00B03525">
            <w:pPr>
              <w:spacing w:line="480" w:lineRule="auto"/>
              <w:rPr>
                <w:rFonts w:ascii="Times New Roman" w:hAnsi="Times New Roman" w:cs="Times New Roman"/>
                <w:sz w:val="20"/>
                <w:szCs w:val="20"/>
              </w:rPr>
            </w:pPr>
            <w:r w:rsidRPr="00B800DD">
              <w:rPr>
                <w:rFonts w:ascii="Times New Roman" w:hAnsi="Times New Roman" w:cs="Times New Roman"/>
                <w:sz w:val="20"/>
                <w:szCs w:val="20"/>
              </w:rPr>
              <w:t>2</w:t>
            </w:r>
          </w:p>
        </w:tc>
      </w:tr>
    </w:tbl>
    <w:p w:rsidR="00713012" w:rsidRDefault="00713012" w:rsidP="00B03525">
      <w:pPr>
        <w:spacing w:line="480" w:lineRule="auto"/>
        <w:rPr>
          <w:rFonts w:ascii="Times New Roman" w:hAnsi="Times New Roman" w:cs="Times New Roman"/>
          <w:sz w:val="20"/>
          <w:szCs w:val="20"/>
        </w:rPr>
      </w:pPr>
    </w:p>
    <w:p w:rsidR="00B800DD" w:rsidRPr="00B800DD" w:rsidRDefault="00B800DD" w:rsidP="00B03525">
      <w:pPr>
        <w:spacing w:line="480" w:lineRule="auto"/>
        <w:rPr>
          <w:rFonts w:ascii="Times New Roman" w:hAnsi="Times New Roman" w:cs="Times New Roman"/>
          <w:sz w:val="20"/>
          <w:szCs w:val="20"/>
        </w:rPr>
      </w:pPr>
      <w:proofErr w:type="gramStart"/>
      <w:r w:rsidRPr="00B800DD">
        <w:rPr>
          <w:rFonts w:ascii="Times New Roman" w:hAnsi="Times New Roman" w:cs="Times New Roman"/>
        </w:rPr>
        <w:t xml:space="preserve">Tablica </w:t>
      </w:r>
      <w:r w:rsidR="008C436A">
        <w:rPr>
          <w:rFonts w:ascii="Times New Roman" w:hAnsi="Times New Roman" w:cs="Times New Roman"/>
        </w:rPr>
        <w:t>71</w:t>
      </w:r>
      <w:r>
        <w:rPr>
          <w:rFonts w:ascii="Times New Roman" w:hAnsi="Times New Roman" w:cs="Times New Roman"/>
        </w:rPr>
        <w:t>.</w:t>
      </w:r>
      <w:proofErr w:type="gramEnd"/>
      <w:r w:rsidRPr="00B800DD">
        <w:rPr>
          <w:rFonts w:ascii="Times New Roman" w:hAnsi="Times New Roman" w:cs="Times New Roman"/>
        </w:rPr>
        <w:t xml:space="preserve"> </w:t>
      </w:r>
      <w:r w:rsidRPr="000A1812">
        <w:rPr>
          <w:rFonts w:ascii="Times New Roman" w:hAnsi="Times New Roman" w:cs="Times New Roman"/>
        </w:rPr>
        <w:t xml:space="preserve">Pregled tumora </w:t>
      </w:r>
      <w:proofErr w:type="gramStart"/>
      <w:r w:rsidRPr="000A1812">
        <w:rPr>
          <w:rFonts w:ascii="Times New Roman" w:hAnsi="Times New Roman" w:cs="Times New Roman"/>
        </w:rPr>
        <w:t>na</w:t>
      </w:r>
      <w:proofErr w:type="gramEnd"/>
      <w:r w:rsidRPr="000A1812">
        <w:rPr>
          <w:rFonts w:ascii="Times New Roman" w:hAnsi="Times New Roman" w:cs="Times New Roman"/>
        </w:rPr>
        <w:t xml:space="preserve"> plućima mačaka</w:t>
      </w:r>
      <w:r w:rsidR="0047768B" w:rsidRPr="000A1812">
        <w:rPr>
          <w:rFonts w:ascii="Times New Roman" w:hAnsi="Times New Roman" w:cs="Times New Roman"/>
        </w:rPr>
        <w:t xml:space="preserve"> prema organu s kojeg je metastaz</w:t>
      </w:r>
      <w:r w:rsidRPr="000A1812">
        <w:rPr>
          <w:rFonts w:ascii="Times New Roman" w:hAnsi="Times New Roman" w:cs="Times New Roman"/>
        </w:rPr>
        <w:t>irao</w:t>
      </w:r>
    </w:p>
    <w:tbl>
      <w:tblPr>
        <w:tblW w:w="7000" w:type="dxa"/>
        <w:tblInd w:w="1091" w:type="dxa"/>
        <w:tblLayout w:type="fixed"/>
        <w:tblCellMar>
          <w:left w:w="10" w:type="dxa"/>
          <w:right w:w="10" w:type="dxa"/>
        </w:tblCellMar>
        <w:tblLook w:val="04A0"/>
      </w:tblPr>
      <w:tblGrid>
        <w:gridCol w:w="5157"/>
        <w:gridCol w:w="1843"/>
      </w:tblGrid>
      <w:tr w:rsidR="00713012" w:rsidRPr="00B800DD" w:rsidTr="00F827B1">
        <w:trPr>
          <w:trHeight w:val="255"/>
        </w:trPr>
        <w:tc>
          <w:tcPr>
            <w:tcW w:w="5157" w:type="dxa"/>
            <w:tcBorders>
              <w:top w:val="single" w:sz="4" w:space="0" w:color="000000"/>
              <w:left w:val="single" w:sz="4" w:space="0" w:color="000000"/>
              <w:bottom w:val="single" w:sz="4" w:space="0" w:color="000000"/>
            </w:tcBorders>
            <w:tcMar>
              <w:top w:w="0" w:type="dxa"/>
              <w:left w:w="11" w:type="dxa"/>
              <w:bottom w:w="0" w:type="dxa"/>
              <w:right w:w="11" w:type="dxa"/>
            </w:tcMar>
            <w:vAlign w:val="bottom"/>
          </w:tcPr>
          <w:p w:rsidR="00B800DD" w:rsidRDefault="00251F0A" w:rsidP="00B800DD">
            <w:pPr>
              <w:jc w:val="center"/>
              <w:rPr>
                <w:rFonts w:ascii="Times New Roman" w:hAnsi="Times New Roman" w:cs="Times New Roman"/>
                <w:sz w:val="20"/>
                <w:szCs w:val="20"/>
              </w:rPr>
            </w:pPr>
            <w:r w:rsidRPr="00B800DD">
              <w:rPr>
                <w:rFonts w:ascii="Times New Roman" w:hAnsi="Times New Roman" w:cs="Times New Roman"/>
                <w:sz w:val="20"/>
                <w:szCs w:val="20"/>
              </w:rPr>
              <w:t>ORGAN S KOJEG JE METASTAZIRAO</w:t>
            </w:r>
          </w:p>
          <w:p w:rsidR="00713012" w:rsidRPr="00B800DD" w:rsidRDefault="00251F0A" w:rsidP="00B800DD">
            <w:pPr>
              <w:jc w:val="center"/>
              <w:rPr>
                <w:rFonts w:ascii="Times New Roman" w:hAnsi="Times New Roman" w:cs="Times New Roman"/>
                <w:sz w:val="20"/>
                <w:szCs w:val="20"/>
              </w:rPr>
            </w:pPr>
            <w:r w:rsidRPr="00B800DD">
              <w:rPr>
                <w:rFonts w:ascii="Times New Roman" w:hAnsi="Times New Roman" w:cs="Times New Roman"/>
                <w:sz w:val="20"/>
                <w:szCs w:val="20"/>
              </w:rPr>
              <w:t xml:space="preserve"> TUMOR KOD MAČAKA</w:t>
            </w:r>
          </w:p>
        </w:tc>
        <w:tc>
          <w:tcPr>
            <w:tcW w:w="1843"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713012" w:rsidRPr="00B800DD" w:rsidRDefault="00251F0A" w:rsidP="00B800DD">
            <w:pPr>
              <w:jc w:val="center"/>
              <w:rPr>
                <w:rFonts w:ascii="Times New Roman" w:hAnsi="Times New Roman" w:cs="Times New Roman"/>
                <w:sz w:val="20"/>
                <w:szCs w:val="20"/>
              </w:rPr>
            </w:pPr>
            <w:r w:rsidRPr="00B800DD">
              <w:rPr>
                <w:rFonts w:ascii="Times New Roman" w:hAnsi="Times New Roman" w:cs="Times New Roman"/>
                <w:sz w:val="20"/>
                <w:szCs w:val="20"/>
              </w:rPr>
              <w:t>BROJ TUMORA</w:t>
            </w:r>
          </w:p>
        </w:tc>
      </w:tr>
      <w:tr w:rsidR="00713012" w:rsidRPr="00B800DD" w:rsidTr="00F827B1">
        <w:trPr>
          <w:trHeight w:val="255"/>
        </w:trPr>
        <w:tc>
          <w:tcPr>
            <w:tcW w:w="5157" w:type="dxa"/>
            <w:tcBorders>
              <w:left w:val="single" w:sz="4" w:space="0" w:color="000000"/>
              <w:bottom w:val="single" w:sz="4" w:space="0" w:color="000000"/>
            </w:tcBorders>
            <w:tcMar>
              <w:top w:w="0" w:type="dxa"/>
              <w:left w:w="108" w:type="dxa"/>
              <w:bottom w:w="0" w:type="dxa"/>
              <w:right w:w="108" w:type="dxa"/>
            </w:tcMar>
            <w:vAlign w:val="center"/>
          </w:tcPr>
          <w:p w:rsidR="00713012" w:rsidRPr="00B800DD" w:rsidRDefault="00251F0A" w:rsidP="00B800DD">
            <w:pPr>
              <w:spacing w:line="480" w:lineRule="auto"/>
              <w:rPr>
                <w:rFonts w:ascii="Times New Roman" w:hAnsi="Times New Roman" w:cs="Times New Roman"/>
                <w:sz w:val="20"/>
                <w:szCs w:val="20"/>
              </w:rPr>
            </w:pPr>
            <w:r w:rsidRPr="00B800DD">
              <w:rPr>
                <w:rFonts w:ascii="Times New Roman" w:hAnsi="Times New Roman" w:cs="Times New Roman"/>
                <w:sz w:val="20"/>
                <w:szCs w:val="20"/>
              </w:rPr>
              <w:t>KRVNE ŽILE</w:t>
            </w:r>
          </w:p>
        </w:tc>
        <w:tc>
          <w:tcPr>
            <w:tcW w:w="184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B800DD" w:rsidRDefault="00251F0A" w:rsidP="00B800DD">
            <w:pPr>
              <w:spacing w:line="480" w:lineRule="auto"/>
              <w:jc w:val="center"/>
              <w:rPr>
                <w:rFonts w:ascii="Times New Roman" w:hAnsi="Times New Roman" w:cs="Times New Roman"/>
                <w:sz w:val="20"/>
                <w:szCs w:val="20"/>
              </w:rPr>
            </w:pPr>
            <w:r w:rsidRPr="00B800DD">
              <w:rPr>
                <w:rFonts w:ascii="Times New Roman" w:hAnsi="Times New Roman" w:cs="Times New Roman"/>
                <w:sz w:val="20"/>
                <w:szCs w:val="20"/>
              </w:rPr>
              <w:t>1</w:t>
            </w:r>
          </w:p>
        </w:tc>
      </w:tr>
      <w:tr w:rsidR="00713012" w:rsidRPr="00B800DD" w:rsidTr="00F827B1">
        <w:trPr>
          <w:trHeight w:val="255"/>
        </w:trPr>
        <w:tc>
          <w:tcPr>
            <w:tcW w:w="5157" w:type="dxa"/>
            <w:tcBorders>
              <w:left w:val="single" w:sz="4" w:space="0" w:color="000000"/>
              <w:bottom w:val="single" w:sz="4" w:space="0" w:color="000000"/>
            </w:tcBorders>
            <w:tcMar>
              <w:top w:w="0" w:type="dxa"/>
              <w:left w:w="108" w:type="dxa"/>
              <w:bottom w:w="0" w:type="dxa"/>
              <w:right w:w="108" w:type="dxa"/>
            </w:tcMar>
            <w:vAlign w:val="center"/>
          </w:tcPr>
          <w:p w:rsidR="00713012" w:rsidRPr="00B800DD" w:rsidRDefault="00251F0A" w:rsidP="00B800DD">
            <w:pPr>
              <w:spacing w:line="480" w:lineRule="auto"/>
              <w:rPr>
                <w:rFonts w:ascii="Times New Roman" w:hAnsi="Times New Roman" w:cs="Times New Roman"/>
                <w:sz w:val="20"/>
                <w:szCs w:val="20"/>
              </w:rPr>
            </w:pPr>
            <w:r w:rsidRPr="00B800DD">
              <w:rPr>
                <w:rFonts w:ascii="Times New Roman" w:hAnsi="Times New Roman" w:cs="Times New Roman"/>
                <w:sz w:val="20"/>
                <w:szCs w:val="20"/>
              </w:rPr>
              <w:t>MOKRAČNI MJEHUR</w:t>
            </w:r>
          </w:p>
        </w:tc>
        <w:tc>
          <w:tcPr>
            <w:tcW w:w="184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B800DD" w:rsidRDefault="00251F0A" w:rsidP="00B800DD">
            <w:pPr>
              <w:spacing w:line="480" w:lineRule="auto"/>
              <w:jc w:val="center"/>
              <w:rPr>
                <w:rFonts w:ascii="Times New Roman" w:hAnsi="Times New Roman" w:cs="Times New Roman"/>
                <w:sz w:val="20"/>
                <w:szCs w:val="20"/>
              </w:rPr>
            </w:pPr>
            <w:r w:rsidRPr="00B800DD">
              <w:rPr>
                <w:rFonts w:ascii="Times New Roman" w:hAnsi="Times New Roman" w:cs="Times New Roman"/>
                <w:sz w:val="20"/>
                <w:szCs w:val="20"/>
              </w:rPr>
              <w:t>1</w:t>
            </w:r>
          </w:p>
        </w:tc>
      </w:tr>
      <w:tr w:rsidR="00713012" w:rsidRPr="00B800DD" w:rsidTr="00F827B1">
        <w:trPr>
          <w:trHeight w:val="255"/>
        </w:trPr>
        <w:tc>
          <w:tcPr>
            <w:tcW w:w="5157" w:type="dxa"/>
            <w:tcBorders>
              <w:left w:val="single" w:sz="4" w:space="0" w:color="000000"/>
              <w:bottom w:val="single" w:sz="4" w:space="0" w:color="000000"/>
            </w:tcBorders>
            <w:tcMar>
              <w:top w:w="0" w:type="dxa"/>
              <w:left w:w="108" w:type="dxa"/>
              <w:bottom w:w="0" w:type="dxa"/>
              <w:right w:w="108" w:type="dxa"/>
            </w:tcMar>
            <w:vAlign w:val="center"/>
          </w:tcPr>
          <w:p w:rsidR="00713012" w:rsidRPr="00B800DD" w:rsidRDefault="00251F0A" w:rsidP="00B800DD">
            <w:pPr>
              <w:spacing w:line="480" w:lineRule="auto"/>
              <w:rPr>
                <w:rFonts w:ascii="Times New Roman" w:hAnsi="Times New Roman" w:cs="Times New Roman"/>
                <w:sz w:val="20"/>
                <w:szCs w:val="20"/>
              </w:rPr>
            </w:pPr>
            <w:r w:rsidRPr="00B800DD">
              <w:rPr>
                <w:rFonts w:ascii="Times New Roman" w:hAnsi="Times New Roman" w:cs="Times New Roman"/>
                <w:sz w:val="20"/>
                <w:szCs w:val="20"/>
              </w:rPr>
              <w:t>KOSTI I ZGLOBOVI</w:t>
            </w:r>
          </w:p>
        </w:tc>
        <w:tc>
          <w:tcPr>
            <w:tcW w:w="184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B800DD" w:rsidRDefault="00251F0A" w:rsidP="00B800DD">
            <w:pPr>
              <w:spacing w:line="480" w:lineRule="auto"/>
              <w:jc w:val="center"/>
              <w:rPr>
                <w:rFonts w:ascii="Times New Roman" w:hAnsi="Times New Roman" w:cs="Times New Roman"/>
                <w:sz w:val="20"/>
                <w:szCs w:val="20"/>
              </w:rPr>
            </w:pPr>
            <w:r w:rsidRPr="00B800DD">
              <w:rPr>
                <w:rFonts w:ascii="Times New Roman" w:hAnsi="Times New Roman" w:cs="Times New Roman"/>
                <w:sz w:val="20"/>
                <w:szCs w:val="20"/>
              </w:rPr>
              <w:t>1</w:t>
            </w:r>
          </w:p>
        </w:tc>
      </w:tr>
      <w:tr w:rsidR="00713012" w:rsidRPr="00B800DD" w:rsidTr="00F827B1">
        <w:trPr>
          <w:trHeight w:val="255"/>
        </w:trPr>
        <w:tc>
          <w:tcPr>
            <w:tcW w:w="5157" w:type="dxa"/>
            <w:tcBorders>
              <w:left w:val="single" w:sz="4" w:space="0" w:color="000000"/>
              <w:bottom w:val="single" w:sz="4" w:space="0" w:color="000000"/>
            </w:tcBorders>
            <w:tcMar>
              <w:top w:w="0" w:type="dxa"/>
              <w:left w:w="108" w:type="dxa"/>
              <w:bottom w:w="0" w:type="dxa"/>
              <w:right w:w="108" w:type="dxa"/>
            </w:tcMar>
            <w:vAlign w:val="center"/>
          </w:tcPr>
          <w:p w:rsidR="00713012" w:rsidRPr="00B800DD" w:rsidRDefault="00251F0A" w:rsidP="00B800DD">
            <w:pPr>
              <w:spacing w:line="480" w:lineRule="auto"/>
              <w:rPr>
                <w:rFonts w:ascii="Times New Roman" w:hAnsi="Times New Roman" w:cs="Times New Roman"/>
                <w:sz w:val="20"/>
                <w:szCs w:val="20"/>
              </w:rPr>
            </w:pPr>
            <w:r w:rsidRPr="00B800DD">
              <w:rPr>
                <w:rFonts w:ascii="Times New Roman" w:hAnsi="Times New Roman" w:cs="Times New Roman"/>
                <w:sz w:val="20"/>
                <w:szCs w:val="20"/>
              </w:rPr>
              <w:t>LIMFATIČNO TKIVO</w:t>
            </w:r>
          </w:p>
        </w:tc>
        <w:tc>
          <w:tcPr>
            <w:tcW w:w="1843"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713012" w:rsidRPr="00B800DD" w:rsidRDefault="00251F0A" w:rsidP="00B800DD">
            <w:pPr>
              <w:spacing w:line="480" w:lineRule="auto"/>
              <w:jc w:val="center"/>
              <w:rPr>
                <w:rFonts w:ascii="Times New Roman" w:hAnsi="Times New Roman" w:cs="Times New Roman"/>
                <w:sz w:val="20"/>
                <w:szCs w:val="20"/>
              </w:rPr>
            </w:pPr>
            <w:r w:rsidRPr="00B800DD">
              <w:rPr>
                <w:rFonts w:ascii="Times New Roman" w:hAnsi="Times New Roman" w:cs="Times New Roman"/>
                <w:sz w:val="20"/>
                <w:szCs w:val="20"/>
              </w:rPr>
              <w:t>2</w:t>
            </w:r>
          </w:p>
        </w:tc>
      </w:tr>
    </w:tbl>
    <w:p w:rsidR="00713012" w:rsidRPr="00B03525" w:rsidRDefault="00713012" w:rsidP="00B03525">
      <w:pPr>
        <w:spacing w:line="480" w:lineRule="auto"/>
        <w:rPr>
          <w:rFonts w:ascii="Times New Roman" w:hAnsi="Times New Roman" w:cs="Times New Roman"/>
        </w:rPr>
      </w:pPr>
    </w:p>
    <w:p w:rsidR="00713012" w:rsidRDefault="00C554EA" w:rsidP="00C554EA">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456595" cy="2094699"/>
            <wp:effectExtent l="19050" t="0" r="20155" b="801"/>
            <wp:docPr id="13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713012" w:rsidRPr="00B03525" w:rsidRDefault="00B800DD" w:rsidP="00F827B1">
      <w:pPr>
        <w:spacing w:line="480" w:lineRule="auto"/>
        <w:rPr>
          <w:rFonts w:ascii="Times New Roman" w:hAnsi="Times New Roman" w:cs="Times New Roman"/>
        </w:rPr>
      </w:pPr>
      <w:proofErr w:type="gramStart"/>
      <w:r>
        <w:rPr>
          <w:rFonts w:ascii="Times New Roman" w:hAnsi="Times New Roman" w:cs="Times New Roman"/>
        </w:rPr>
        <w:t xml:space="preserve">Slika </w:t>
      </w:r>
      <w:r w:rsidR="0034726E">
        <w:rPr>
          <w:rFonts w:ascii="Times New Roman" w:hAnsi="Times New Roman" w:cs="Times New Roman"/>
        </w:rPr>
        <w:t xml:space="preserve"> </w:t>
      </w:r>
      <w:r w:rsidR="00655EFD">
        <w:rPr>
          <w:rFonts w:ascii="Times New Roman" w:hAnsi="Times New Roman" w:cs="Times New Roman"/>
        </w:rPr>
        <w:t>91</w:t>
      </w:r>
      <w:proofErr w:type="gramEnd"/>
      <w:r w:rsidR="005F6747">
        <w:rPr>
          <w:rFonts w:ascii="Times New Roman" w:hAnsi="Times New Roman" w:cs="Times New Roman"/>
        </w:rPr>
        <w:t>.</w:t>
      </w:r>
      <w:r>
        <w:rPr>
          <w:rFonts w:ascii="Times New Roman" w:hAnsi="Times New Roman" w:cs="Times New Roman"/>
        </w:rPr>
        <w:t xml:space="preserve"> </w:t>
      </w:r>
      <w:r w:rsidRPr="000A1812">
        <w:rPr>
          <w:rFonts w:ascii="Times New Roman" w:hAnsi="Times New Roman" w:cs="Times New Roman"/>
        </w:rPr>
        <w:t>Pregled metastatskih tumora pluća prema uzroku uginuća</w:t>
      </w:r>
    </w:p>
    <w:p w:rsidR="00713012" w:rsidRPr="00B03525" w:rsidRDefault="00713012" w:rsidP="00B03525">
      <w:pPr>
        <w:spacing w:line="480" w:lineRule="auto"/>
        <w:rPr>
          <w:rFonts w:ascii="Times New Roman" w:hAnsi="Times New Roman" w:cs="Times New Roman"/>
        </w:rPr>
      </w:pPr>
    </w:p>
    <w:p w:rsidR="00713012" w:rsidRPr="00B03525" w:rsidRDefault="00CA7289" w:rsidP="005F6747">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989928" cy="2703444"/>
            <wp:effectExtent l="19050" t="0" r="10822" b="1656"/>
            <wp:docPr id="59" name="Object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713012" w:rsidRPr="00B03525" w:rsidRDefault="00655EFD" w:rsidP="00B03525">
      <w:pPr>
        <w:spacing w:line="480" w:lineRule="auto"/>
        <w:rPr>
          <w:rFonts w:ascii="Times New Roman" w:hAnsi="Times New Roman" w:cs="Times New Roman"/>
        </w:rPr>
      </w:pPr>
      <w:proofErr w:type="gramStart"/>
      <w:r>
        <w:rPr>
          <w:rFonts w:ascii="Times New Roman" w:hAnsi="Times New Roman" w:cs="Times New Roman"/>
        </w:rPr>
        <w:t>Slika 92</w:t>
      </w:r>
      <w:r w:rsidR="005F6747">
        <w:rPr>
          <w:rFonts w:ascii="Times New Roman" w:hAnsi="Times New Roman" w:cs="Times New Roman"/>
        </w:rPr>
        <w:t>.</w:t>
      </w:r>
      <w:proofErr w:type="gramEnd"/>
      <w:r w:rsidR="005F6747">
        <w:rPr>
          <w:rFonts w:ascii="Times New Roman" w:hAnsi="Times New Roman" w:cs="Times New Roman"/>
        </w:rPr>
        <w:t xml:space="preserve"> </w:t>
      </w:r>
      <w:r w:rsidR="005F6747" w:rsidRPr="000A1812">
        <w:rPr>
          <w:rFonts w:ascii="Times New Roman" w:hAnsi="Times New Roman" w:cs="Times New Roman"/>
        </w:rPr>
        <w:t>Prikaz tumora mačaka prema uzroku uginuća</w:t>
      </w:r>
    </w:p>
    <w:p w:rsidR="00175189" w:rsidRDefault="00175189" w:rsidP="00175189">
      <w:pPr>
        <w:spacing w:line="480" w:lineRule="auto"/>
        <w:rPr>
          <w:rFonts w:ascii="Times New Roman" w:hAnsi="Times New Roman" w:cs="Times New Roman"/>
        </w:rPr>
      </w:pPr>
    </w:p>
    <w:p w:rsidR="00175189" w:rsidRDefault="00175189" w:rsidP="00175189">
      <w:pPr>
        <w:spacing w:line="480" w:lineRule="auto"/>
        <w:rPr>
          <w:rFonts w:ascii="Times New Roman" w:hAnsi="Times New Roman" w:cs="Times New Roman"/>
        </w:rPr>
      </w:pPr>
    </w:p>
    <w:p w:rsidR="00175189" w:rsidRDefault="00175189" w:rsidP="00C554EA">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4506235" cy="3379677"/>
            <wp:effectExtent l="19050" t="0" r="8615" b="0"/>
            <wp:docPr id="122" name="Picture 121" descr="limfom ma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fom mačka.jpg"/>
                    <pic:cNvPicPr/>
                  </pic:nvPicPr>
                  <pic:blipFill>
                    <a:blip r:embed="rId104" cstate="print"/>
                    <a:stretch>
                      <a:fillRect/>
                    </a:stretch>
                  </pic:blipFill>
                  <pic:spPr>
                    <a:xfrm>
                      <a:off x="0" y="0"/>
                      <a:ext cx="4522102" cy="3391577"/>
                    </a:xfrm>
                    <a:prstGeom prst="rect">
                      <a:avLst/>
                    </a:prstGeom>
                  </pic:spPr>
                </pic:pic>
              </a:graphicData>
            </a:graphic>
          </wp:inline>
        </w:drawing>
      </w:r>
    </w:p>
    <w:p w:rsidR="00175189" w:rsidRPr="00C554EA" w:rsidRDefault="00655EFD" w:rsidP="00175189">
      <w:pPr>
        <w:spacing w:line="480" w:lineRule="auto"/>
        <w:rPr>
          <w:rFonts w:ascii="Times New Roman" w:hAnsi="Times New Roman" w:cs="Times New Roman"/>
          <w:i/>
        </w:rPr>
      </w:pPr>
      <w:proofErr w:type="gramStart"/>
      <w:r>
        <w:rPr>
          <w:rFonts w:ascii="Times New Roman" w:hAnsi="Times New Roman" w:cs="Times New Roman"/>
        </w:rPr>
        <w:t>Slika 93.</w:t>
      </w:r>
      <w:proofErr w:type="gramEnd"/>
      <w:r w:rsidR="00175189" w:rsidRPr="00742BEC">
        <w:rPr>
          <w:rFonts w:ascii="Times New Roman" w:hAnsi="Times New Roman" w:cs="Times New Roman"/>
        </w:rPr>
        <w:t xml:space="preserve"> </w:t>
      </w:r>
      <w:proofErr w:type="gramStart"/>
      <w:r w:rsidR="00175189" w:rsidRPr="000A1812">
        <w:rPr>
          <w:rFonts w:ascii="Times New Roman" w:hAnsi="Times New Roman" w:cs="Times New Roman"/>
        </w:rPr>
        <w:t>Limfom, pluća, mačka.</w:t>
      </w:r>
      <w:proofErr w:type="gramEnd"/>
      <w:r w:rsidR="004B1DED" w:rsidRPr="000A1812">
        <w:rPr>
          <w:rFonts w:ascii="Times New Roman" w:hAnsi="Times New Roman" w:cs="Times New Roman"/>
        </w:rPr>
        <w:t xml:space="preserve"> </w:t>
      </w:r>
      <w:proofErr w:type="gramStart"/>
      <w:r w:rsidR="004B1DED" w:rsidRPr="000A1812">
        <w:rPr>
          <w:rFonts w:ascii="Times New Roman" w:hAnsi="Times New Roman" w:cs="Times New Roman"/>
        </w:rPr>
        <w:t>Iz arhive Zavoda za veterinarsku patologiju.</w:t>
      </w:r>
      <w:proofErr w:type="gramEnd"/>
    </w:p>
    <w:p w:rsidR="00713012" w:rsidRPr="00B03525" w:rsidRDefault="00713012" w:rsidP="00B03525">
      <w:pPr>
        <w:spacing w:line="480" w:lineRule="auto"/>
        <w:rPr>
          <w:rFonts w:ascii="Times New Roman" w:hAnsi="Times New Roman" w:cs="Times New Roman"/>
        </w:rPr>
      </w:pPr>
    </w:p>
    <w:p w:rsidR="0047768B" w:rsidRPr="00B03525" w:rsidRDefault="0047768B" w:rsidP="0047768B">
      <w:pPr>
        <w:spacing w:line="480" w:lineRule="auto"/>
        <w:ind w:firstLine="708"/>
        <w:rPr>
          <w:rFonts w:ascii="Times New Roman" w:hAnsi="Times New Roman" w:cs="Times New Roman"/>
        </w:rPr>
      </w:pPr>
      <w:r w:rsidRPr="00B03525">
        <w:rPr>
          <w:rFonts w:ascii="Times New Roman" w:hAnsi="Times New Roman" w:cs="Times New Roman"/>
        </w:rPr>
        <w:t xml:space="preserve">Metastatski tumori nađeni su kod 3 urbane </w:t>
      </w:r>
      <w:proofErr w:type="gramStart"/>
      <w:r w:rsidRPr="00B03525">
        <w:rPr>
          <w:rFonts w:ascii="Times New Roman" w:hAnsi="Times New Roman" w:cs="Times New Roman"/>
        </w:rPr>
        <w:t>mačke</w:t>
      </w:r>
      <w:proofErr w:type="gramEnd"/>
      <w:r w:rsidRPr="00B03525">
        <w:rPr>
          <w:rFonts w:ascii="Times New Roman" w:hAnsi="Times New Roman" w:cs="Times New Roman"/>
        </w:rPr>
        <w:t xml:space="preserve"> i dvije ruralne mačke, od koje su dvije ženske i jedna muška.</w:t>
      </w:r>
    </w:p>
    <w:p w:rsidR="00713012" w:rsidRPr="00B03525" w:rsidRDefault="00CA7289" w:rsidP="005F6747">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713564" cy="2981740"/>
            <wp:effectExtent l="19050" t="0" r="20486" b="9110"/>
            <wp:docPr id="60" name="Object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713012" w:rsidRPr="000A1812" w:rsidRDefault="00655EFD" w:rsidP="00B03525">
      <w:pPr>
        <w:spacing w:line="480" w:lineRule="auto"/>
        <w:rPr>
          <w:rFonts w:ascii="Times New Roman" w:hAnsi="Times New Roman" w:cs="Times New Roman"/>
        </w:rPr>
      </w:pPr>
      <w:proofErr w:type="gramStart"/>
      <w:r>
        <w:rPr>
          <w:rFonts w:ascii="Times New Roman" w:hAnsi="Times New Roman" w:cs="Times New Roman"/>
        </w:rPr>
        <w:t>Slika 94</w:t>
      </w:r>
      <w:r w:rsidR="005F6747">
        <w:rPr>
          <w:rFonts w:ascii="Times New Roman" w:hAnsi="Times New Roman" w:cs="Times New Roman"/>
        </w:rPr>
        <w:t>.</w:t>
      </w:r>
      <w:proofErr w:type="gramEnd"/>
      <w:r w:rsidR="005F6747">
        <w:rPr>
          <w:rFonts w:ascii="Times New Roman" w:hAnsi="Times New Roman" w:cs="Times New Roman"/>
        </w:rPr>
        <w:t xml:space="preserve"> </w:t>
      </w:r>
      <w:r w:rsidR="005F6747" w:rsidRPr="000A1812">
        <w:rPr>
          <w:rFonts w:ascii="Times New Roman" w:hAnsi="Times New Roman" w:cs="Times New Roman"/>
        </w:rPr>
        <w:t>Prikaz tumora pluća mačaka prema starosti i spolu</w:t>
      </w:r>
    </w:p>
    <w:p w:rsidR="000A1812" w:rsidRDefault="000A1812" w:rsidP="0047768B">
      <w:pPr>
        <w:spacing w:line="480" w:lineRule="auto"/>
        <w:ind w:firstLine="708"/>
        <w:rPr>
          <w:rFonts w:ascii="Times New Roman" w:hAnsi="Times New Roman" w:cs="Times New Roman"/>
        </w:rPr>
      </w:pPr>
    </w:p>
    <w:p w:rsidR="0047768B" w:rsidRPr="00B03525" w:rsidRDefault="0047768B" w:rsidP="0047768B">
      <w:pPr>
        <w:spacing w:line="480" w:lineRule="auto"/>
        <w:ind w:firstLine="708"/>
        <w:rPr>
          <w:rFonts w:ascii="Times New Roman" w:hAnsi="Times New Roman" w:cs="Times New Roman"/>
        </w:rPr>
      </w:pPr>
      <w:r w:rsidRPr="00B03525">
        <w:rPr>
          <w:rFonts w:ascii="Times New Roman" w:hAnsi="Times New Roman" w:cs="Times New Roman"/>
        </w:rPr>
        <w:t xml:space="preserve">Primarni tumori pluća, adenokarcinomi, nađeni su kod urbanih mačaka, sijamske i perzijske </w:t>
      </w:r>
      <w:proofErr w:type="gramStart"/>
      <w:r w:rsidRPr="00B03525">
        <w:rPr>
          <w:rFonts w:ascii="Times New Roman" w:hAnsi="Times New Roman" w:cs="Times New Roman"/>
        </w:rPr>
        <w:t>od</w:t>
      </w:r>
      <w:proofErr w:type="gramEnd"/>
      <w:r w:rsidRPr="00B03525">
        <w:rPr>
          <w:rFonts w:ascii="Times New Roman" w:hAnsi="Times New Roman" w:cs="Times New Roman"/>
        </w:rPr>
        <w:t xml:space="preserve"> 12 i 13 godina, ženskog spola.</w:t>
      </w:r>
    </w:p>
    <w:p w:rsidR="00713012" w:rsidRPr="00B03525" w:rsidRDefault="00713012" w:rsidP="00B03525">
      <w:pPr>
        <w:spacing w:line="480" w:lineRule="auto"/>
        <w:rPr>
          <w:rFonts w:ascii="Times New Roman" w:hAnsi="Times New Roman" w:cs="Times New Roman"/>
        </w:rPr>
      </w:pPr>
    </w:p>
    <w:p w:rsidR="00713012" w:rsidRPr="00B03525" w:rsidRDefault="00CA7289" w:rsidP="0047768B">
      <w:pPr>
        <w:spacing w:line="480" w:lineRule="auto"/>
        <w:jc w:val="center"/>
        <w:rPr>
          <w:rFonts w:ascii="Times New Roman" w:hAnsi="Times New Roman" w:cs="Times New Roman"/>
        </w:rPr>
      </w:pPr>
      <w:r>
        <w:rPr>
          <w:rFonts w:ascii="Times New Roman" w:hAnsi="Times New Roman" w:cs="Times New Roman"/>
          <w:noProof/>
          <w:lang w:eastAsia="en-US" w:bidi="ar-SA"/>
        </w:rPr>
        <w:drawing>
          <wp:inline distT="0" distB="0" distL="0" distR="0">
            <wp:extent cx="5454319" cy="2394944"/>
            <wp:effectExtent l="19050" t="0" r="13031" b="5356"/>
            <wp:docPr id="61" name="Object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13012" w:rsidRPr="000A1812" w:rsidRDefault="005F6747" w:rsidP="00B03525">
      <w:pPr>
        <w:spacing w:line="480" w:lineRule="auto"/>
        <w:rPr>
          <w:rFonts w:ascii="Times New Roman" w:hAnsi="Times New Roman" w:cs="Times New Roman"/>
        </w:rPr>
      </w:pPr>
      <w:proofErr w:type="gramStart"/>
      <w:r>
        <w:rPr>
          <w:rFonts w:ascii="Times New Roman" w:hAnsi="Times New Roman" w:cs="Times New Roman"/>
        </w:rPr>
        <w:t xml:space="preserve">Slika </w:t>
      </w:r>
      <w:r w:rsidR="00655EFD">
        <w:rPr>
          <w:rFonts w:ascii="Times New Roman" w:hAnsi="Times New Roman" w:cs="Times New Roman"/>
        </w:rPr>
        <w:t>95</w:t>
      </w:r>
      <w:r w:rsidR="0047768B">
        <w:rPr>
          <w:rFonts w:ascii="Times New Roman" w:hAnsi="Times New Roman" w:cs="Times New Roman"/>
        </w:rPr>
        <w:t>.</w:t>
      </w:r>
      <w:proofErr w:type="gramEnd"/>
      <w:r w:rsidR="0047768B">
        <w:rPr>
          <w:rFonts w:ascii="Times New Roman" w:hAnsi="Times New Roman" w:cs="Times New Roman"/>
        </w:rPr>
        <w:t xml:space="preserve"> </w:t>
      </w:r>
      <w:r w:rsidR="0047768B" w:rsidRPr="000A1812">
        <w:rPr>
          <w:rFonts w:ascii="Times New Roman" w:hAnsi="Times New Roman" w:cs="Times New Roman"/>
        </w:rPr>
        <w:t>Prikaz tumora mačaka prema starosti</w:t>
      </w:r>
      <w:r w:rsidR="00BE0E5B">
        <w:rPr>
          <w:rFonts w:ascii="Times New Roman" w:hAnsi="Times New Roman" w:cs="Times New Roman"/>
        </w:rPr>
        <w:t xml:space="preserve"> (godine)</w:t>
      </w:r>
      <w:r w:rsidR="0047768B" w:rsidRPr="000A1812">
        <w:rPr>
          <w:rFonts w:ascii="Times New Roman" w:hAnsi="Times New Roman" w:cs="Times New Roman"/>
        </w:rPr>
        <w:t xml:space="preserve"> i tipu mjesta</w:t>
      </w:r>
    </w:p>
    <w:p w:rsidR="00713012" w:rsidRPr="000A1812" w:rsidRDefault="00713012" w:rsidP="00B03525">
      <w:pPr>
        <w:spacing w:line="480" w:lineRule="auto"/>
        <w:rPr>
          <w:rFonts w:ascii="Times New Roman" w:eastAsia="Arial" w:hAnsi="Times New Roman" w:cs="Times New Roman"/>
        </w:rPr>
      </w:pPr>
    </w:p>
    <w:p w:rsidR="00713012" w:rsidRPr="00B03525" w:rsidRDefault="005F6747" w:rsidP="00B03525">
      <w:pPr>
        <w:spacing w:line="480" w:lineRule="auto"/>
        <w:rPr>
          <w:rFonts w:ascii="Times New Roman" w:hAnsi="Times New Roman" w:cs="Times New Roman"/>
        </w:rPr>
      </w:pPr>
      <w:r>
        <w:rPr>
          <w:rFonts w:ascii="Times New Roman" w:hAnsi="Times New Roman" w:cs="Times New Roman"/>
        </w:rPr>
        <w:br w:type="page"/>
      </w:r>
    </w:p>
    <w:p w:rsidR="00455D3D" w:rsidRDefault="00455D3D" w:rsidP="008C436A">
      <w:pPr>
        <w:spacing w:line="480" w:lineRule="auto"/>
        <w:rPr>
          <w:rFonts w:ascii="Times New Roman" w:hAnsi="Times New Roman" w:cs="Times New Roman"/>
          <w:b/>
          <w:sz w:val="28"/>
          <w:szCs w:val="28"/>
        </w:rPr>
      </w:pPr>
    </w:p>
    <w:p w:rsidR="00455D3D" w:rsidRDefault="00455D3D" w:rsidP="008C436A">
      <w:pPr>
        <w:spacing w:line="480" w:lineRule="auto"/>
        <w:rPr>
          <w:rFonts w:ascii="Times New Roman" w:hAnsi="Times New Roman" w:cs="Times New Roman"/>
          <w:b/>
          <w:sz w:val="28"/>
          <w:szCs w:val="28"/>
        </w:rPr>
      </w:pPr>
    </w:p>
    <w:p w:rsidR="00455D3D" w:rsidRDefault="00455D3D" w:rsidP="008C436A">
      <w:pPr>
        <w:spacing w:line="480" w:lineRule="auto"/>
        <w:rPr>
          <w:rFonts w:ascii="Times New Roman" w:hAnsi="Times New Roman" w:cs="Times New Roman"/>
          <w:b/>
          <w:sz w:val="28"/>
          <w:szCs w:val="28"/>
        </w:rPr>
      </w:pPr>
    </w:p>
    <w:p w:rsidR="00455D3D" w:rsidRDefault="00455D3D" w:rsidP="008C436A">
      <w:pPr>
        <w:spacing w:line="480" w:lineRule="auto"/>
        <w:rPr>
          <w:rFonts w:ascii="Times New Roman" w:hAnsi="Times New Roman" w:cs="Times New Roman"/>
          <w:b/>
          <w:sz w:val="28"/>
          <w:szCs w:val="28"/>
        </w:rPr>
      </w:pPr>
    </w:p>
    <w:p w:rsidR="00455D3D" w:rsidRDefault="00455D3D" w:rsidP="008C436A">
      <w:pPr>
        <w:spacing w:line="480" w:lineRule="auto"/>
        <w:rPr>
          <w:rFonts w:ascii="Times New Roman" w:hAnsi="Times New Roman" w:cs="Times New Roman"/>
          <w:b/>
          <w:sz w:val="28"/>
          <w:szCs w:val="28"/>
        </w:rPr>
      </w:pPr>
    </w:p>
    <w:p w:rsidR="00455D3D" w:rsidRDefault="00455D3D" w:rsidP="008C436A">
      <w:pPr>
        <w:spacing w:line="480" w:lineRule="auto"/>
        <w:rPr>
          <w:rFonts w:ascii="Times New Roman" w:hAnsi="Times New Roman" w:cs="Times New Roman"/>
          <w:b/>
          <w:sz w:val="28"/>
          <w:szCs w:val="28"/>
        </w:rPr>
      </w:pPr>
    </w:p>
    <w:p w:rsidR="00455D3D" w:rsidRDefault="00455D3D" w:rsidP="008C436A">
      <w:pPr>
        <w:spacing w:line="480" w:lineRule="auto"/>
        <w:rPr>
          <w:rFonts w:ascii="Times New Roman" w:hAnsi="Times New Roman" w:cs="Times New Roman"/>
          <w:b/>
          <w:sz w:val="28"/>
          <w:szCs w:val="28"/>
        </w:rPr>
      </w:pPr>
    </w:p>
    <w:p w:rsidR="00455D3D" w:rsidRDefault="00455D3D" w:rsidP="008C436A">
      <w:pPr>
        <w:spacing w:line="480" w:lineRule="auto"/>
        <w:rPr>
          <w:rFonts w:ascii="Times New Roman" w:hAnsi="Times New Roman" w:cs="Times New Roman"/>
          <w:b/>
          <w:sz w:val="28"/>
          <w:szCs w:val="28"/>
        </w:rPr>
      </w:pPr>
    </w:p>
    <w:p w:rsidR="00455D3D" w:rsidRDefault="00455D3D" w:rsidP="008C436A">
      <w:pPr>
        <w:spacing w:line="480" w:lineRule="auto"/>
        <w:rPr>
          <w:rFonts w:ascii="Times New Roman" w:hAnsi="Times New Roman" w:cs="Times New Roman"/>
          <w:b/>
          <w:sz w:val="28"/>
          <w:szCs w:val="28"/>
        </w:rPr>
      </w:pPr>
    </w:p>
    <w:p w:rsidR="00455D3D" w:rsidRDefault="00455D3D" w:rsidP="008C436A">
      <w:pPr>
        <w:spacing w:line="480" w:lineRule="auto"/>
        <w:rPr>
          <w:rFonts w:ascii="Times New Roman" w:hAnsi="Times New Roman" w:cs="Times New Roman"/>
          <w:b/>
          <w:sz w:val="28"/>
          <w:szCs w:val="28"/>
        </w:rPr>
      </w:pPr>
    </w:p>
    <w:p w:rsidR="00455D3D" w:rsidRDefault="00455D3D" w:rsidP="008C436A">
      <w:pPr>
        <w:spacing w:line="480" w:lineRule="auto"/>
        <w:rPr>
          <w:rFonts w:ascii="Times New Roman" w:hAnsi="Times New Roman" w:cs="Times New Roman"/>
          <w:b/>
          <w:sz w:val="28"/>
          <w:szCs w:val="28"/>
        </w:rPr>
      </w:pPr>
    </w:p>
    <w:p w:rsidR="00455D3D" w:rsidRDefault="00455D3D" w:rsidP="008C436A">
      <w:pPr>
        <w:spacing w:line="480" w:lineRule="auto"/>
        <w:rPr>
          <w:rFonts w:ascii="Times New Roman" w:hAnsi="Times New Roman" w:cs="Times New Roman"/>
          <w:b/>
          <w:sz w:val="28"/>
          <w:szCs w:val="28"/>
        </w:rPr>
      </w:pPr>
    </w:p>
    <w:p w:rsidR="00455D3D" w:rsidRDefault="00455D3D" w:rsidP="008C436A">
      <w:pPr>
        <w:spacing w:line="480" w:lineRule="auto"/>
        <w:rPr>
          <w:rFonts w:ascii="Times New Roman" w:hAnsi="Times New Roman" w:cs="Times New Roman"/>
          <w:b/>
          <w:sz w:val="28"/>
          <w:szCs w:val="28"/>
        </w:rPr>
      </w:pPr>
    </w:p>
    <w:p w:rsidR="00455D3D" w:rsidRDefault="00455D3D" w:rsidP="008C436A">
      <w:pPr>
        <w:spacing w:line="480" w:lineRule="auto"/>
        <w:rPr>
          <w:rFonts w:ascii="Times New Roman" w:hAnsi="Times New Roman" w:cs="Times New Roman"/>
          <w:b/>
          <w:sz w:val="28"/>
          <w:szCs w:val="28"/>
        </w:rPr>
      </w:pPr>
    </w:p>
    <w:p w:rsidR="00455D3D" w:rsidRDefault="00455D3D" w:rsidP="008C436A">
      <w:pPr>
        <w:spacing w:line="480" w:lineRule="auto"/>
        <w:rPr>
          <w:rFonts w:ascii="Times New Roman" w:hAnsi="Times New Roman" w:cs="Times New Roman"/>
          <w:b/>
          <w:sz w:val="28"/>
          <w:szCs w:val="28"/>
        </w:rPr>
      </w:pPr>
    </w:p>
    <w:p w:rsidR="00455D3D" w:rsidRDefault="00455D3D" w:rsidP="008C436A">
      <w:pPr>
        <w:spacing w:line="480" w:lineRule="auto"/>
        <w:rPr>
          <w:rFonts w:ascii="Times New Roman" w:hAnsi="Times New Roman" w:cs="Times New Roman"/>
          <w:b/>
          <w:sz w:val="28"/>
          <w:szCs w:val="28"/>
        </w:rPr>
      </w:pPr>
    </w:p>
    <w:p w:rsidR="00455D3D" w:rsidRDefault="00455D3D" w:rsidP="008C436A">
      <w:pPr>
        <w:spacing w:line="480" w:lineRule="auto"/>
        <w:rPr>
          <w:rFonts w:ascii="Times New Roman" w:hAnsi="Times New Roman" w:cs="Times New Roman"/>
          <w:b/>
          <w:sz w:val="28"/>
          <w:szCs w:val="28"/>
        </w:rPr>
      </w:pPr>
    </w:p>
    <w:p w:rsidR="00455D3D" w:rsidRPr="00C06325" w:rsidRDefault="00455D3D" w:rsidP="002D592F">
      <w:pPr>
        <w:rPr>
          <w:rFonts w:ascii="Times New Roman" w:hAnsi="Times New Roman" w:cs="Times New Roman"/>
          <w:b/>
          <w:sz w:val="32"/>
          <w:szCs w:val="32"/>
        </w:rPr>
      </w:pPr>
      <w:r>
        <w:rPr>
          <w:rFonts w:ascii="Times New Roman" w:hAnsi="Times New Roman" w:cs="Times New Roman"/>
          <w:b/>
          <w:sz w:val="28"/>
          <w:szCs w:val="28"/>
        </w:rPr>
        <w:tab/>
      </w:r>
      <w:r>
        <w:rPr>
          <w:rFonts w:ascii="Times New Roman" w:hAnsi="Times New Roman" w:cs="Times New Roman"/>
          <w:b/>
          <w:sz w:val="28"/>
          <w:szCs w:val="28"/>
        </w:rPr>
        <w:tab/>
      </w:r>
      <w:r w:rsidR="00251F0A" w:rsidRPr="00C06325">
        <w:rPr>
          <w:rFonts w:ascii="Times New Roman" w:hAnsi="Times New Roman" w:cs="Times New Roman"/>
          <w:b/>
          <w:sz w:val="32"/>
          <w:szCs w:val="32"/>
        </w:rPr>
        <w:t xml:space="preserve">4. </w:t>
      </w:r>
      <w:r w:rsidR="008C436A" w:rsidRPr="00C06325">
        <w:rPr>
          <w:rFonts w:ascii="Times New Roman" w:hAnsi="Times New Roman" w:cs="Times New Roman"/>
          <w:b/>
          <w:sz w:val="32"/>
          <w:szCs w:val="32"/>
        </w:rPr>
        <w:t xml:space="preserve"> </w:t>
      </w:r>
      <w:r w:rsidR="003D01D6" w:rsidRPr="00C06325">
        <w:rPr>
          <w:rFonts w:ascii="Times New Roman" w:hAnsi="Times New Roman" w:cs="Times New Roman"/>
          <w:b/>
          <w:sz w:val="32"/>
          <w:szCs w:val="32"/>
        </w:rPr>
        <w:t>RASPRAVA</w:t>
      </w:r>
    </w:p>
    <w:p w:rsidR="00455D3D" w:rsidRPr="00455D3D" w:rsidRDefault="00455D3D">
      <w:pPr>
        <w:widowControl/>
        <w:suppressAutoHyphens w:val="0"/>
        <w:autoSpaceDN/>
        <w:textAlignment w:val="auto"/>
        <w:rPr>
          <w:rFonts w:ascii="Times New Roman" w:hAnsi="Times New Roman" w:cs="Times New Roman"/>
          <w:b/>
          <w:sz w:val="28"/>
          <w:szCs w:val="28"/>
        </w:rPr>
      </w:pPr>
      <w:r w:rsidRPr="00455D3D">
        <w:rPr>
          <w:rFonts w:ascii="Times New Roman" w:hAnsi="Times New Roman" w:cs="Times New Roman"/>
          <w:b/>
          <w:sz w:val="28"/>
          <w:szCs w:val="28"/>
        </w:rPr>
        <w:br w:type="page"/>
      </w:r>
    </w:p>
    <w:p w:rsidR="003D01D6" w:rsidRDefault="003D01D6" w:rsidP="002D592F">
      <w:pPr>
        <w:rPr>
          <w:rFonts w:ascii="Times New Roman" w:hAnsi="Times New Roman" w:cs="Times New Roman"/>
          <w:b/>
        </w:rPr>
      </w:pPr>
    </w:p>
    <w:p w:rsidR="00E4093E" w:rsidRDefault="00E4093E" w:rsidP="00C554EA">
      <w:pPr>
        <w:spacing w:before="240" w:line="480" w:lineRule="auto"/>
        <w:ind w:firstLine="709"/>
        <w:jc w:val="both"/>
        <w:rPr>
          <w:rFonts w:ascii="Times New Roman" w:hAnsi="Times New Roman" w:cs="Times New Roman"/>
        </w:rPr>
      </w:pPr>
      <w:r w:rsidRPr="00A008F0">
        <w:rPr>
          <w:rFonts w:ascii="Times New Roman" w:hAnsi="Times New Roman" w:cs="Times New Roman"/>
        </w:rPr>
        <w:t>Prema obrađenim podacima vidljivo je da se makroskopske i histološke promjene na respiratornom dijelu dišnog sustava javljaju kao vrlo čest nalaz kod obduciranih mačaka (66</w:t>
      </w:r>
      <w:proofErr w:type="gramStart"/>
      <w:r w:rsidRPr="00A008F0">
        <w:rPr>
          <w:rFonts w:ascii="Times New Roman" w:hAnsi="Times New Roman" w:cs="Times New Roman"/>
        </w:rPr>
        <w:t>,32</w:t>
      </w:r>
      <w:proofErr w:type="gramEnd"/>
      <w:r w:rsidRPr="00A008F0">
        <w:rPr>
          <w:rFonts w:ascii="Times New Roman" w:hAnsi="Times New Roman" w:cs="Times New Roman"/>
        </w:rPr>
        <w:t xml:space="preserve">%) te još češće kod obduciranih pasa </w:t>
      </w:r>
      <w:r w:rsidR="00294C3A">
        <w:rPr>
          <w:rFonts w:ascii="Times New Roman" w:hAnsi="Times New Roman" w:cs="Times New Roman"/>
        </w:rPr>
        <w:t>(70.45%). Ovi podaci se slažu s</w:t>
      </w:r>
      <w:r w:rsidRPr="00A008F0">
        <w:rPr>
          <w:rFonts w:ascii="Times New Roman" w:hAnsi="Times New Roman" w:cs="Times New Roman"/>
        </w:rPr>
        <w:t xml:space="preserve"> podacima iz </w:t>
      </w:r>
      <w:proofErr w:type="gramStart"/>
      <w:r w:rsidRPr="00A008F0">
        <w:rPr>
          <w:rFonts w:ascii="Times New Roman" w:hAnsi="Times New Roman" w:cs="Times New Roman"/>
        </w:rPr>
        <w:t>nama</w:t>
      </w:r>
      <w:proofErr w:type="gramEnd"/>
      <w:r w:rsidRPr="00A008F0">
        <w:rPr>
          <w:rFonts w:ascii="Times New Roman" w:hAnsi="Times New Roman" w:cs="Times New Roman"/>
        </w:rPr>
        <w:t xml:space="preserve"> dostupne literature gdje su Schoning i Cowan (1993.) utvrdili da su promjene na dišnom sustavu pasa među najčešćim makrosko</w:t>
      </w:r>
      <w:r w:rsidR="00294C3A">
        <w:rPr>
          <w:rFonts w:ascii="Times New Roman" w:hAnsi="Times New Roman" w:cs="Times New Roman"/>
        </w:rPr>
        <w:t>pskim i histopatološkim promjenama kod obd</w:t>
      </w:r>
      <w:r w:rsidRPr="00A008F0">
        <w:rPr>
          <w:rFonts w:ascii="Times New Roman" w:hAnsi="Times New Roman" w:cs="Times New Roman"/>
        </w:rPr>
        <w:t xml:space="preserve">uciranih pasa dok za mačke nema u nama dostupnoj literaturi podataka o incidenciji navedenih promjena. </w:t>
      </w:r>
      <w:proofErr w:type="gramStart"/>
      <w:r w:rsidRPr="00A008F0">
        <w:rPr>
          <w:rFonts w:ascii="Times New Roman" w:hAnsi="Times New Roman" w:cs="Times New Roman"/>
        </w:rPr>
        <w:t>Što se tiče učestalosti promjena kod životinja iz ruralne i gradske sredine</w:t>
      </w:r>
      <w:r w:rsidR="00294C3A">
        <w:rPr>
          <w:rFonts w:ascii="Times New Roman" w:hAnsi="Times New Roman" w:cs="Times New Roman"/>
        </w:rPr>
        <w:t>,</w:t>
      </w:r>
      <w:r w:rsidRPr="00A008F0">
        <w:rPr>
          <w:rFonts w:ascii="Times New Roman" w:hAnsi="Times New Roman" w:cs="Times New Roman"/>
        </w:rPr>
        <w:t xml:space="preserve"> teško je donijeti zaključke prvenstveno zbog činjenice da je znatno manji broj životinja bio iz seoske sredine tj.</w:t>
      </w:r>
      <w:proofErr w:type="gramEnd"/>
      <w:r w:rsidRPr="00A008F0">
        <w:rPr>
          <w:rFonts w:ascii="Times New Roman" w:hAnsi="Times New Roman" w:cs="Times New Roman"/>
        </w:rPr>
        <w:t xml:space="preserve"> </w:t>
      </w:r>
      <w:proofErr w:type="gramStart"/>
      <w:r w:rsidRPr="00A008F0">
        <w:rPr>
          <w:rFonts w:ascii="Times New Roman" w:hAnsi="Times New Roman" w:cs="Times New Roman"/>
        </w:rPr>
        <w:t>uzorak</w:t>
      </w:r>
      <w:proofErr w:type="gramEnd"/>
      <w:r w:rsidRPr="00A008F0">
        <w:rPr>
          <w:rFonts w:ascii="Times New Roman" w:hAnsi="Times New Roman" w:cs="Times New Roman"/>
        </w:rPr>
        <w:t xml:space="preserve"> seo</w:t>
      </w:r>
      <w:r w:rsidR="004F681C">
        <w:rPr>
          <w:rFonts w:ascii="Times New Roman" w:hAnsi="Times New Roman" w:cs="Times New Roman"/>
        </w:rPr>
        <w:t xml:space="preserve">skih životinja </w:t>
      </w:r>
      <w:r w:rsidRPr="00A008F0">
        <w:rPr>
          <w:rFonts w:ascii="Times New Roman" w:hAnsi="Times New Roman" w:cs="Times New Roman"/>
        </w:rPr>
        <w:t>nije</w:t>
      </w:r>
      <w:r w:rsidR="00294C3A">
        <w:rPr>
          <w:rFonts w:ascii="Times New Roman" w:hAnsi="Times New Roman" w:cs="Times New Roman"/>
        </w:rPr>
        <w:t xml:space="preserve"> u potpunosti reprezentativan. </w:t>
      </w:r>
      <w:r w:rsidRPr="00A008F0">
        <w:rPr>
          <w:rFonts w:ascii="Times New Roman" w:hAnsi="Times New Roman" w:cs="Times New Roman"/>
        </w:rPr>
        <w:t xml:space="preserve">Što se tiče pasmina, odnos pasmina životinja kod kojih su utvrđene promjene </w:t>
      </w:r>
      <w:proofErr w:type="gramStart"/>
      <w:r w:rsidRPr="00A008F0">
        <w:rPr>
          <w:rFonts w:ascii="Times New Roman" w:hAnsi="Times New Roman" w:cs="Times New Roman"/>
        </w:rPr>
        <w:t>na</w:t>
      </w:r>
      <w:proofErr w:type="gramEnd"/>
      <w:r w:rsidRPr="00A008F0">
        <w:rPr>
          <w:rFonts w:ascii="Times New Roman" w:hAnsi="Times New Roman" w:cs="Times New Roman"/>
        </w:rPr>
        <w:t xml:space="preserve"> plućima uglavnom prati učestalost pasmina u općoj populaciji pasa i mačaka te je vidljivo da sa</w:t>
      </w:r>
      <w:r w:rsidR="00294C3A">
        <w:rPr>
          <w:rFonts w:ascii="Times New Roman" w:hAnsi="Times New Roman" w:cs="Times New Roman"/>
        </w:rPr>
        <w:t>ma pasminska pripadnost ne utječ</w:t>
      </w:r>
      <w:r w:rsidRPr="00A008F0">
        <w:rPr>
          <w:rFonts w:ascii="Times New Roman" w:hAnsi="Times New Roman" w:cs="Times New Roman"/>
        </w:rPr>
        <w:t>e na incidenciju patoloških promjena alveolarnog di</w:t>
      </w:r>
      <w:r w:rsidR="00294C3A">
        <w:rPr>
          <w:rFonts w:ascii="Times New Roman" w:hAnsi="Times New Roman" w:cs="Times New Roman"/>
        </w:rPr>
        <w:t>jela dišnog sustava. Što se tič</w:t>
      </w:r>
      <w:r w:rsidRPr="00A008F0">
        <w:rPr>
          <w:rFonts w:ascii="Times New Roman" w:hAnsi="Times New Roman" w:cs="Times New Roman"/>
        </w:rPr>
        <w:t>e dobi životinja</w:t>
      </w:r>
      <w:r w:rsidR="00294C3A">
        <w:rPr>
          <w:rFonts w:ascii="Times New Roman" w:hAnsi="Times New Roman" w:cs="Times New Roman"/>
        </w:rPr>
        <w:t>,</w:t>
      </w:r>
      <w:r w:rsidRPr="00A008F0">
        <w:rPr>
          <w:rFonts w:ascii="Times New Roman" w:hAnsi="Times New Roman" w:cs="Times New Roman"/>
        </w:rPr>
        <w:t xml:space="preserve"> najveća frekvencija promj</w:t>
      </w:r>
      <w:r w:rsidR="00F928FE">
        <w:rPr>
          <w:rFonts w:ascii="Times New Roman" w:hAnsi="Times New Roman" w:cs="Times New Roman"/>
        </w:rPr>
        <w:t xml:space="preserve">ena na plućima je bila kod </w:t>
      </w:r>
      <w:r w:rsidR="00F47AA5">
        <w:rPr>
          <w:rFonts w:ascii="Times New Roman" w:hAnsi="Times New Roman" w:cs="Times New Roman"/>
        </w:rPr>
        <w:t>štenaca</w:t>
      </w:r>
      <w:r w:rsidRPr="00A008F0">
        <w:rPr>
          <w:rFonts w:ascii="Times New Roman" w:hAnsi="Times New Roman" w:cs="Times New Roman"/>
        </w:rPr>
        <w:t xml:space="preserve"> mlađih od </w:t>
      </w:r>
      <w:r w:rsidR="002B7FE8">
        <w:rPr>
          <w:rFonts w:ascii="Times New Roman" w:hAnsi="Times New Roman" w:cs="Times New Roman"/>
        </w:rPr>
        <w:t>mjesec dana</w:t>
      </w:r>
      <w:r w:rsidRPr="00A008F0">
        <w:rPr>
          <w:rFonts w:ascii="Times New Roman" w:hAnsi="Times New Roman" w:cs="Times New Roman"/>
        </w:rPr>
        <w:t xml:space="preserve"> (22% od ukupnog broja pasa s promjenama) i starih dvije godine (8</w:t>
      </w:r>
      <w:proofErr w:type="gramStart"/>
      <w:r w:rsidRPr="00A008F0">
        <w:rPr>
          <w:rFonts w:ascii="Times New Roman" w:hAnsi="Times New Roman" w:cs="Times New Roman"/>
        </w:rPr>
        <w:t>,2</w:t>
      </w:r>
      <w:proofErr w:type="gramEnd"/>
      <w:r w:rsidRPr="00A008F0">
        <w:rPr>
          <w:rFonts w:ascii="Times New Roman" w:hAnsi="Times New Roman" w:cs="Times New Roman"/>
        </w:rPr>
        <w:t>%)</w:t>
      </w:r>
      <w:r w:rsidR="00294C3A">
        <w:rPr>
          <w:rFonts w:ascii="Times New Roman" w:hAnsi="Times New Roman" w:cs="Times New Roman"/>
        </w:rPr>
        <w:t>,</w:t>
      </w:r>
      <w:r w:rsidRPr="00A008F0">
        <w:rPr>
          <w:rFonts w:ascii="Times New Roman" w:hAnsi="Times New Roman" w:cs="Times New Roman"/>
        </w:rPr>
        <w:t xml:space="preserve"> dok se učestalost opet povećava kod starih pasa (psi stari 10 godina, 11,1%). Za mačke je također incidencija promjena na plućima najveća kod mladih mačaka (u prvoj godini života j</w:t>
      </w:r>
      <w:r w:rsidR="00F928FE">
        <w:rPr>
          <w:rFonts w:ascii="Times New Roman" w:hAnsi="Times New Roman" w:cs="Times New Roman"/>
        </w:rPr>
        <w:t>e 26</w:t>
      </w:r>
      <w:proofErr w:type="gramStart"/>
      <w:r w:rsidR="00F928FE">
        <w:rPr>
          <w:rFonts w:ascii="Times New Roman" w:hAnsi="Times New Roman" w:cs="Times New Roman"/>
        </w:rPr>
        <w:t>,6</w:t>
      </w:r>
      <w:proofErr w:type="gramEnd"/>
      <w:r w:rsidR="00F928FE">
        <w:rPr>
          <w:rFonts w:ascii="Times New Roman" w:hAnsi="Times New Roman" w:cs="Times New Roman"/>
        </w:rPr>
        <w:t>%). Ovi podaci se slažu s</w:t>
      </w:r>
      <w:r w:rsidRPr="00A008F0">
        <w:rPr>
          <w:rFonts w:ascii="Times New Roman" w:hAnsi="Times New Roman" w:cs="Times New Roman"/>
        </w:rPr>
        <w:t xml:space="preserve"> općenitim podac</w:t>
      </w:r>
      <w:r w:rsidR="00294C3A">
        <w:rPr>
          <w:rFonts w:ascii="Times New Roman" w:hAnsi="Times New Roman" w:cs="Times New Roman"/>
        </w:rPr>
        <w:t>ima o smrtnosti pasa i mačaka pa tako najveć</w:t>
      </w:r>
      <w:r w:rsidRPr="00A008F0">
        <w:rPr>
          <w:rFonts w:ascii="Times New Roman" w:hAnsi="Times New Roman" w:cs="Times New Roman"/>
        </w:rPr>
        <w:t xml:space="preserve">i broj uginulih životinja ugiba u vrlo ranoj dobi </w:t>
      </w:r>
      <w:proofErr w:type="gramStart"/>
      <w:r w:rsidRPr="00A008F0">
        <w:rPr>
          <w:rFonts w:ascii="Times New Roman" w:hAnsi="Times New Roman" w:cs="Times New Roman"/>
        </w:rPr>
        <w:t>te</w:t>
      </w:r>
      <w:proofErr w:type="gramEnd"/>
      <w:r w:rsidRPr="00A008F0">
        <w:rPr>
          <w:rFonts w:ascii="Times New Roman" w:hAnsi="Times New Roman" w:cs="Times New Roman"/>
        </w:rPr>
        <w:t xml:space="preserve"> se letalitet opet povećava kod starih životinja. </w:t>
      </w:r>
    </w:p>
    <w:p w:rsidR="00E4093E" w:rsidRDefault="00E4093E" w:rsidP="00C554EA">
      <w:pPr>
        <w:spacing w:line="480" w:lineRule="auto"/>
        <w:ind w:firstLine="708"/>
        <w:jc w:val="both"/>
      </w:pPr>
      <w:r>
        <w:rPr>
          <w:rFonts w:ascii="Times New Roman" w:hAnsi="Times New Roman" w:cs="Times New Roman"/>
        </w:rPr>
        <w:t xml:space="preserve">Obzirom </w:t>
      </w:r>
      <w:proofErr w:type="gramStart"/>
      <w:r>
        <w:rPr>
          <w:rFonts w:ascii="Times New Roman" w:hAnsi="Times New Roman" w:cs="Times New Roman"/>
        </w:rPr>
        <w:t>na</w:t>
      </w:r>
      <w:proofErr w:type="gramEnd"/>
      <w:r>
        <w:rPr>
          <w:rFonts w:ascii="Times New Roman" w:hAnsi="Times New Roman" w:cs="Times New Roman"/>
        </w:rPr>
        <w:t xml:space="preserve"> uzrok uginuća</w:t>
      </w:r>
      <w:r w:rsidR="00294C3A">
        <w:rPr>
          <w:rFonts w:ascii="Times New Roman" w:hAnsi="Times New Roman" w:cs="Times New Roman"/>
        </w:rPr>
        <w:t>,</w:t>
      </w:r>
      <w:r>
        <w:rPr>
          <w:rFonts w:ascii="Times New Roman" w:hAnsi="Times New Roman" w:cs="Times New Roman"/>
        </w:rPr>
        <w:t xml:space="preserve"> najčešći uzrok uginuća kod pasa su bil</w:t>
      </w:r>
      <w:r w:rsidR="00D47A0A">
        <w:rPr>
          <w:rFonts w:ascii="Times New Roman" w:hAnsi="Times New Roman" w:cs="Times New Roman"/>
        </w:rPr>
        <w:t xml:space="preserve">e neoplastične promjene, </w:t>
      </w:r>
      <w:r>
        <w:rPr>
          <w:rFonts w:ascii="Times New Roman" w:hAnsi="Times New Roman" w:cs="Times New Roman"/>
        </w:rPr>
        <w:t xml:space="preserve">iza toga </w:t>
      </w:r>
      <w:r w:rsidR="00D47A0A">
        <w:rPr>
          <w:rFonts w:ascii="Times New Roman" w:hAnsi="Times New Roman" w:cs="Times New Roman"/>
        </w:rPr>
        <w:t xml:space="preserve">su </w:t>
      </w:r>
      <w:r>
        <w:rPr>
          <w:rFonts w:ascii="Times New Roman" w:hAnsi="Times New Roman" w:cs="Times New Roman"/>
        </w:rPr>
        <w:t>slijedili zatajivanje srca, traume i zatajivanje bubrega te septikemija i zarazne bolesti</w:t>
      </w:r>
      <w:r w:rsidR="00F928FE">
        <w:rPr>
          <w:rFonts w:ascii="Times New Roman" w:hAnsi="Times New Roman" w:cs="Times New Roman"/>
        </w:rPr>
        <w:t>,</w:t>
      </w:r>
      <w:r>
        <w:rPr>
          <w:rFonts w:ascii="Times New Roman" w:hAnsi="Times New Roman" w:cs="Times New Roman"/>
        </w:rPr>
        <w:t xml:space="preserve"> dok su ostali u</w:t>
      </w:r>
      <w:r w:rsidR="00F928FE">
        <w:rPr>
          <w:rFonts w:ascii="Times New Roman" w:hAnsi="Times New Roman" w:cs="Times New Roman"/>
        </w:rPr>
        <w:t>zroci r</w:t>
      </w:r>
      <w:r>
        <w:rPr>
          <w:rFonts w:ascii="Times New Roman" w:hAnsi="Times New Roman" w:cs="Times New Roman"/>
        </w:rPr>
        <w:t>jeđe doveli do smrti životinja. Kod mačaka je nešto promijenjen odnos uzroka uginuća prema frekvenciji</w:t>
      </w:r>
      <w:r w:rsidR="00294C3A">
        <w:rPr>
          <w:rFonts w:ascii="Times New Roman" w:hAnsi="Times New Roman" w:cs="Times New Roman"/>
        </w:rPr>
        <w:t>,</w:t>
      </w:r>
      <w:r>
        <w:rPr>
          <w:rFonts w:ascii="Times New Roman" w:hAnsi="Times New Roman" w:cs="Times New Roman"/>
        </w:rPr>
        <w:t xml:space="preserve"> pa iako su tumori najčešće uzrokovali uginuće, zatajivanje srca je tek </w:t>
      </w:r>
      <w:proofErr w:type="gramStart"/>
      <w:r>
        <w:rPr>
          <w:rFonts w:ascii="Times New Roman" w:hAnsi="Times New Roman" w:cs="Times New Roman"/>
        </w:rPr>
        <w:t>na</w:t>
      </w:r>
      <w:proofErr w:type="gramEnd"/>
      <w:r>
        <w:rPr>
          <w:rFonts w:ascii="Times New Roman" w:hAnsi="Times New Roman" w:cs="Times New Roman"/>
        </w:rPr>
        <w:t xml:space="preserve"> petom mjestu, nakon zatajivanja bubrega, trauma, pneumonija i zaraznih bolesti mačaka. Prema ovim podacima vidljivo je da se kod pasa kao primaran uzrok uginuća rijetko javljaju patološke promjene dišnog sustava</w:t>
      </w:r>
      <w:r w:rsidR="00657393">
        <w:rPr>
          <w:rFonts w:ascii="Times New Roman" w:hAnsi="Times New Roman" w:cs="Times New Roman"/>
        </w:rPr>
        <w:t>,</w:t>
      </w:r>
      <w:r>
        <w:rPr>
          <w:rFonts w:ascii="Times New Roman" w:hAnsi="Times New Roman" w:cs="Times New Roman"/>
        </w:rPr>
        <w:t xml:space="preserve"> dok su kod mačaka promjene </w:t>
      </w:r>
      <w:proofErr w:type="gramStart"/>
      <w:r>
        <w:rPr>
          <w:rFonts w:ascii="Times New Roman" w:hAnsi="Times New Roman" w:cs="Times New Roman"/>
        </w:rPr>
        <w:t>na</w:t>
      </w:r>
      <w:proofErr w:type="gramEnd"/>
      <w:r>
        <w:rPr>
          <w:rFonts w:ascii="Times New Roman" w:hAnsi="Times New Roman" w:cs="Times New Roman"/>
        </w:rPr>
        <w:t xml:space="preserve"> dišnom sustavu tj. </w:t>
      </w:r>
      <w:proofErr w:type="gramStart"/>
      <w:r>
        <w:rPr>
          <w:rFonts w:ascii="Times New Roman" w:hAnsi="Times New Roman" w:cs="Times New Roman"/>
        </w:rPr>
        <w:t>prvenstveno</w:t>
      </w:r>
      <w:proofErr w:type="gramEnd"/>
      <w:r>
        <w:rPr>
          <w:rFonts w:ascii="Times New Roman" w:hAnsi="Times New Roman" w:cs="Times New Roman"/>
        </w:rPr>
        <w:t xml:space="preserve"> upale pluća, vrlo često uzrok uginuća što se slaže s podacima iz nama dostupne literature (ADAMS i sur. 2013.; DOBSON, 2013.;  KARAČIĆ, 1995.; LANDES i sur., 1984.). </w:t>
      </w:r>
    </w:p>
    <w:p w:rsidR="00E4093E" w:rsidRDefault="00E4093E" w:rsidP="00C554EA">
      <w:pPr>
        <w:spacing w:line="480" w:lineRule="auto"/>
        <w:ind w:firstLine="708"/>
        <w:jc w:val="both"/>
        <w:rPr>
          <w:rFonts w:ascii="Times New Roman" w:hAnsi="Times New Roman" w:cs="Times New Roman"/>
          <w:szCs w:val="18"/>
        </w:rPr>
      </w:pPr>
      <w:r>
        <w:rPr>
          <w:rFonts w:ascii="Times New Roman" w:hAnsi="Times New Roman" w:cs="Times New Roman"/>
          <w:szCs w:val="18"/>
        </w:rPr>
        <w:t>Neupalne promjene se i kod pasa i mačaka javljaju s visokom incidencijom u oko 50% slučajeva, a u</w:t>
      </w:r>
      <w:r w:rsidRPr="004F6BA7">
        <w:rPr>
          <w:rFonts w:ascii="Times New Roman" w:hAnsi="Times New Roman" w:cs="Times New Roman"/>
          <w:szCs w:val="18"/>
        </w:rPr>
        <w:t xml:space="preserve">sporedbom patoloških promjena </w:t>
      </w:r>
      <w:proofErr w:type="gramStart"/>
      <w:r w:rsidRPr="004F6BA7">
        <w:rPr>
          <w:rFonts w:ascii="Times New Roman" w:hAnsi="Times New Roman" w:cs="Times New Roman"/>
          <w:szCs w:val="18"/>
        </w:rPr>
        <w:t>na</w:t>
      </w:r>
      <w:proofErr w:type="gramEnd"/>
      <w:r w:rsidRPr="004F6BA7">
        <w:rPr>
          <w:rFonts w:ascii="Times New Roman" w:hAnsi="Times New Roman" w:cs="Times New Roman"/>
          <w:szCs w:val="18"/>
        </w:rPr>
        <w:t xml:space="preserve"> plućima kod različitih dijagnoza nađene su istovremeno i upalne i neupalne promjene</w:t>
      </w:r>
      <w:r>
        <w:rPr>
          <w:rFonts w:ascii="Times New Roman" w:hAnsi="Times New Roman" w:cs="Times New Roman"/>
          <w:szCs w:val="18"/>
        </w:rPr>
        <w:t xml:space="preserve">. Ovaj nalaz </w:t>
      </w:r>
      <w:r w:rsidRPr="004F6BA7">
        <w:rPr>
          <w:rFonts w:ascii="Times New Roman" w:hAnsi="Times New Roman" w:cs="Times New Roman"/>
          <w:szCs w:val="18"/>
        </w:rPr>
        <w:t>potvrđuje da su promjene plućnog parenhima popratna pojava većine bolesti</w:t>
      </w:r>
      <w:r>
        <w:rPr>
          <w:rFonts w:ascii="Times New Roman" w:hAnsi="Times New Roman" w:cs="Times New Roman"/>
          <w:szCs w:val="18"/>
        </w:rPr>
        <w:t xml:space="preserve"> vezanih uz zatajivanje organa (</w:t>
      </w:r>
      <w:r w:rsidR="00F928FE">
        <w:rPr>
          <w:rFonts w:ascii="Times New Roman" w:hAnsi="Times New Roman" w:cs="Times New Roman"/>
          <w:szCs w:val="18"/>
        </w:rPr>
        <w:t>srca</w:t>
      </w:r>
      <w:r w:rsidRPr="004F6BA7">
        <w:rPr>
          <w:rFonts w:ascii="Times New Roman" w:hAnsi="Times New Roman" w:cs="Times New Roman"/>
          <w:szCs w:val="18"/>
        </w:rPr>
        <w:t>, bubrega</w:t>
      </w:r>
      <w:r>
        <w:rPr>
          <w:rFonts w:ascii="Times New Roman" w:hAnsi="Times New Roman" w:cs="Times New Roman"/>
          <w:szCs w:val="18"/>
        </w:rPr>
        <w:t>)</w:t>
      </w:r>
      <w:r w:rsidRPr="004F6BA7">
        <w:rPr>
          <w:rFonts w:ascii="Times New Roman" w:hAnsi="Times New Roman" w:cs="Times New Roman"/>
          <w:szCs w:val="18"/>
        </w:rPr>
        <w:t>, traume, tumore</w:t>
      </w:r>
      <w:r>
        <w:rPr>
          <w:rFonts w:ascii="Times New Roman" w:hAnsi="Times New Roman" w:cs="Times New Roman"/>
          <w:szCs w:val="18"/>
        </w:rPr>
        <w:t>,</w:t>
      </w:r>
      <w:r w:rsidRPr="004F6BA7">
        <w:rPr>
          <w:rFonts w:ascii="Times New Roman" w:hAnsi="Times New Roman" w:cs="Times New Roman"/>
          <w:szCs w:val="18"/>
        </w:rPr>
        <w:t xml:space="preserve"> </w:t>
      </w:r>
      <w:proofErr w:type="gramStart"/>
      <w:r w:rsidRPr="004F6BA7">
        <w:rPr>
          <w:rFonts w:ascii="Times New Roman" w:hAnsi="Times New Roman" w:cs="Times New Roman"/>
          <w:szCs w:val="18"/>
        </w:rPr>
        <w:t>ali</w:t>
      </w:r>
      <w:proofErr w:type="gramEnd"/>
      <w:r w:rsidRPr="004F6BA7">
        <w:rPr>
          <w:rFonts w:ascii="Times New Roman" w:hAnsi="Times New Roman" w:cs="Times New Roman"/>
          <w:szCs w:val="18"/>
        </w:rPr>
        <w:t xml:space="preserve"> i infestacija parazitima te druge virusne i bakterijske bolesti.</w:t>
      </w:r>
    </w:p>
    <w:p w:rsidR="00E4093E" w:rsidRDefault="00E4093E" w:rsidP="00C554EA">
      <w:pPr>
        <w:spacing w:line="480" w:lineRule="auto"/>
        <w:ind w:firstLine="708"/>
        <w:jc w:val="both"/>
        <w:rPr>
          <w:rFonts w:ascii="Times New Roman" w:hAnsi="Times New Roman" w:cs="Times New Roman"/>
          <w:szCs w:val="18"/>
        </w:rPr>
      </w:pPr>
      <w:r>
        <w:rPr>
          <w:rFonts w:ascii="Times New Roman" w:hAnsi="Times New Roman" w:cs="Times New Roman"/>
          <w:szCs w:val="18"/>
        </w:rPr>
        <w:t>Od neupalnih promjena kod pasa su se najčešće javljale antrakoza (20</w:t>
      </w:r>
      <w:proofErr w:type="gramStart"/>
      <w:r>
        <w:rPr>
          <w:rFonts w:ascii="Times New Roman" w:hAnsi="Times New Roman" w:cs="Times New Roman"/>
          <w:szCs w:val="18"/>
        </w:rPr>
        <w:t>,53</w:t>
      </w:r>
      <w:proofErr w:type="gramEnd"/>
      <w:r>
        <w:rPr>
          <w:rFonts w:ascii="Times New Roman" w:hAnsi="Times New Roman" w:cs="Times New Roman"/>
          <w:szCs w:val="18"/>
        </w:rPr>
        <w:t>% pasa s promjenama na plućima) i to pretežito u starijih ži</w:t>
      </w:r>
      <w:r w:rsidR="00657393">
        <w:rPr>
          <w:rFonts w:ascii="Times New Roman" w:hAnsi="Times New Roman" w:cs="Times New Roman"/>
          <w:szCs w:val="18"/>
        </w:rPr>
        <w:t>votinja iz urbanih sredina te s</w:t>
      </w:r>
      <w:r>
        <w:rPr>
          <w:rFonts w:ascii="Times New Roman" w:hAnsi="Times New Roman" w:cs="Times New Roman"/>
          <w:szCs w:val="18"/>
        </w:rPr>
        <w:t xml:space="preserve"> kroničnim bolestima</w:t>
      </w:r>
      <w:r w:rsidR="00657393">
        <w:rPr>
          <w:rFonts w:ascii="Times New Roman" w:hAnsi="Times New Roman" w:cs="Times New Roman"/>
          <w:szCs w:val="18"/>
        </w:rPr>
        <w:t>,</w:t>
      </w:r>
      <w:r>
        <w:rPr>
          <w:rFonts w:ascii="Times New Roman" w:hAnsi="Times New Roman" w:cs="Times New Roman"/>
          <w:szCs w:val="18"/>
        </w:rPr>
        <w:t xml:space="preserve"> što se podudara s dosadašnjim </w:t>
      </w:r>
      <w:r w:rsidRPr="00080E82">
        <w:rPr>
          <w:rFonts w:ascii="Times New Roman" w:hAnsi="Times New Roman" w:cs="Times New Roman"/>
          <w:szCs w:val="18"/>
        </w:rPr>
        <w:t xml:space="preserve">spoznajama </w:t>
      </w:r>
      <w:r w:rsidRPr="00080E82">
        <w:rPr>
          <w:rFonts w:ascii="Times New Roman" w:hAnsi="Times New Roman" w:cs="Times New Roman"/>
        </w:rPr>
        <w:t xml:space="preserve">(ČULJAK i sur., 1993.; </w:t>
      </w:r>
      <w:r w:rsidRPr="00080E82">
        <w:rPr>
          <w:rFonts w:ascii="Times New Roman" w:hAnsi="Times New Roman" w:cs="Times New Roman"/>
          <w:szCs w:val="18"/>
        </w:rPr>
        <w:t>MYERS i McDONALD, 2007.)</w:t>
      </w:r>
      <w:r>
        <w:rPr>
          <w:rFonts w:ascii="Times New Roman" w:hAnsi="Times New Roman" w:cs="Times New Roman"/>
          <w:szCs w:val="18"/>
        </w:rPr>
        <w:t xml:space="preserve"> dok je</w:t>
      </w:r>
      <w:r w:rsidR="00657393">
        <w:rPr>
          <w:rFonts w:ascii="Times New Roman" w:hAnsi="Times New Roman" w:cs="Times New Roman"/>
          <w:szCs w:val="18"/>
        </w:rPr>
        <w:t>,</w:t>
      </w:r>
      <w:r>
        <w:rPr>
          <w:rFonts w:ascii="Times New Roman" w:hAnsi="Times New Roman" w:cs="Times New Roman"/>
          <w:szCs w:val="18"/>
        </w:rPr>
        <w:t xml:space="preserve"> suprotno tome</w:t>
      </w:r>
      <w:r w:rsidR="00657393">
        <w:rPr>
          <w:rFonts w:ascii="Times New Roman" w:hAnsi="Times New Roman" w:cs="Times New Roman"/>
          <w:szCs w:val="18"/>
        </w:rPr>
        <w:t>,</w:t>
      </w:r>
      <w:r>
        <w:rPr>
          <w:rFonts w:ascii="Times New Roman" w:hAnsi="Times New Roman" w:cs="Times New Roman"/>
          <w:szCs w:val="18"/>
        </w:rPr>
        <w:t xml:space="preserve"> antrakoza utvrđena samo kod dvije mačke. </w:t>
      </w:r>
      <w:proofErr w:type="gramStart"/>
      <w:r>
        <w:rPr>
          <w:rFonts w:ascii="Times New Roman" w:hAnsi="Times New Roman" w:cs="Times New Roman"/>
          <w:szCs w:val="18"/>
        </w:rPr>
        <w:t>Od</w:t>
      </w:r>
      <w:proofErr w:type="gramEnd"/>
      <w:r>
        <w:rPr>
          <w:rFonts w:ascii="Times New Roman" w:hAnsi="Times New Roman" w:cs="Times New Roman"/>
          <w:szCs w:val="18"/>
        </w:rPr>
        <w:t xml:space="preserve"> ostalih bolesti s intrapulmonalni</w:t>
      </w:r>
      <w:r w:rsidR="00657393">
        <w:rPr>
          <w:rFonts w:ascii="Times New Roman" w:hAnsi="Times New Roman" w:cs="Times New Roman"/>
          <w:szCs w:val="18"/>
        </w:rPr>
        <w:t xml:space="preserve">m </w:t>
      </w:r>
      <w:r>
        <w:rPr>
          <w:rFonts w:ascii="Times New Roman" w:hAnsi="Times New Roman" w:cs="Times New Roman"/>
          <w:szCs w:val="18"/>
        </w:rPr>
        <w:t>nakupljanjem</w:t>
      </w:r>
      <w:r w:rsidR="00657393">
        <w:rPr>
          <w:rFonts w:ascii="Times New Roman" w:hAnsi="Times New Roman" w:cs="Times New Roman"/>
          <w:szCs w:val="18"/>
        </w:rPr>
        <w:t>,</w:t>
      </w:r>
      <w:r>
        <w:rPr>
          <w:rFonts w:ascii="Times New Roman" w:hAnsi="Times New Roman" w:cs="Times New Roman"/>
          <w:szCs w:val="18"/>
        </w:rPr>
        <w:t xml:space="preserve"> javljali su se pojedinačni slučajevi </w:t>
      </w:r>
      <w:r w:rsidR="00D734B5" w:rsidRPr="002B7FE8">
        <w:rPr>
          <w:rFonts w:ascii="Times New Roman" w:hAnsi="Times New Roman" w:cs="Times New Roman"/>
          <w:szCs w:val="18"/>
        </w:rPr>
        <w:t>kalcifikacija</w:t>
      </w:r>
      <w:r>
        <w:rPr>
          <w:rFonts w:ascii="Times New Roman" w:hAnsi="Times New Roman" w:cs="Times New Roman"/>
          <w:szCs w:val="18"/>
        </w:rPr>
        <w:t xml:space="preserve"> te hemosideroze</w:t>
      </w:r>
      <w:r w:rsidR="00657393">
        <w:rPr>
          <w:rFonts w:ascii="Times New Roman" w:hAnsi="Times New Roman" w:cs="Times New Roman"/>
          <w:szCs w:val="18"/>
        </w:rPr>
        <w:t>,</w:t>
      </w:r>
      <w:r>
        <w:rPr>
          <w:rFonts w:ascii="Times New Roman" w:hAnsi="Times New Roman" w:cs="Times New Roman"/>
          <w:szCs w:val="18"/>
        </w:rPr>
        <w:t xml:space="preserve"> prvenstveno kod životinja s intrapulmonalnim krvarenjima što je jedna od karakteristika ovih promjena.</w:t>
      </w:r>
    </w:p>
    <w:p w:rsidR="00E4093E" w:rsidRDefault="00E4093E" w:rsidP="00C554EA">
      <w:pPr>
        <w:spacing w:line="480" w:lineRule="auto"/>
        <w:ind w:firstLine="708"/>
        <w:jc w:val="both"/>
        <w:rPr>
          <w:rFonts w:ascii="Times New Roman" w:hAnsi="Times New Roman" w:cs="Times New Roman"/>
          <w:szCs w:val="18"/>
        </w:rPr>
      </w:pPr>
      <w:r>
        <w:rPr>
          <w:rFonts w:ascii="Times New Roman" w:hAnsi="Times New Roman" w:cs="Times New Roman"/>
          <w:szCs w:val="18"/>
        </w:rPr>
        <w:t xml:space="preserve">Atelektaze su se kod pasa većinom javljale u vrlo mladih životinja kod kojih se najčešće radilo o fetalnim atelektazama, a također su se nešto češće javljale u životinja </w:t>
      </w:r>
      <w:proofErr w:type="gramStart"/>
      <w:r>
        <w:rPr>
          <w:rFonts w:ascii="Times New Roman" w:hAnsi="Times New Roman" w:cs="Times New Roman"/>
          <w:szCs w:val="18"/>
        </w:rPr>
        <w:t>sa</w:t>
      </w:r>
      <w:proofErr w:type="gramEnd"/>
      <w:r>
        <w:rPr>
          <w:rFonts w:ascii="Times New Roman" w:hAnsi="Times New Roman" w:cs="Times New Roman"/>
          <w:szCs w:val="18"/>
        </w:rPr>
        <w:t xml:space="preserve"> tumorima te kod životinja u septikemiji. </w:t>
      </w:r>
      <w:proofErr w:type="gramStart"/>
      <w:r>
        <w:rPr>
          <w:rFonts w:ascii="Times New Roman" w:hAnsi="Times New Roman" w:cs="Times New Roman"/>
          <w:szCs w:val="18"/>
        </w:rPr>
        <w:t>Ovi podaci govore u prilog tome da se kod pasa atelektaze javljaju najčešće posljedično kompresiji plućnog parenhima tj.</w:t>
      </w:r>
      <w:proofErr w:type="gramEnd"/>
      <w:r>
        <w:rPr>
          <w:rFonts w:ascii="Times New Roman" w:hAnsi="Times New Roman" w:cs="Times New Roman"/>
          <w:szCs w:val="18"/>
        </w:rPr>
        <w:t xml:space="preserve"> </w:t>
      </w:r>
      <w:proofErr w:type="gramStart"/>
      <w:r>
        <w:rPr>
          <w:rFonts w:ascii="Times New Roman" w:hAnsi="Times New Roman" w:cs="Times New Roman"/>
          <w:szCs w:val="18"/>
        </w:rPr>
        <w:t>kao</w:t>
      </w:r>
      <w:proofErr w:type="gramEnd"/>
      <w:r>
        <w:rPr>
          <w:rFonts w:ascii="Times New Roman" w:hAnsi="Times New Roman" w:cs="Times New Roman"/>
          <w:szCs w:val="18"/>
        </w:rPr>
        <w:t xml:space="preserve"> kompresivne atelektaze (LOPEZ, 2008</w:t>
      </w:r>
      <w:r w:rsidR="00657393">
        <w:rPr>
          <w:rFonts w:ascii="Times New Roman" w:hAnsi="Times New Roman" w:cs="Times New Roman"/>
          <w:szCs w:val="18"/>
        </w:rPr>
        <w:t>.</w:t>
      </w:r>
      <w:r w:rsidR="0065429B">
        <w:rPr>
          <w:rFonts w:ascii="Times New Roman" w:hAnsi="Times New Roman" w:cs="Times New Roman"/>
          <w:szCs w:val="18"/>
        </w:rPr>
        <w:t>) dok su r</w:t>
      </w:r>
      <w:r>
        <w:rPr>
          <w:rFonts w:ascii="Times New Roman" w:hAnsi="Times New Roman" w:cs="Times New Roman"/>
          <w:szCs w:val="18"/>
        </w:rPr>
        <w:t xml:space="preserve">jeđe obstruktivne etiologije. </w:t>
      </w:r>
      <w:proofErr w:type="gramStart"/>
      <w:r>
        <w:rPr>
          <w:rFonts w:ascii="Times New Roman" w:hAnsi="Times New Roman" w:cs="Times New Roman"/>
          <w:szCs w:val="18"/>
        </w:rPr>
        <w:t>Kod mačaka je incidencija atelektaza bila niska tj.</w:t>
      </w:r>
      <w:proofErr w:type="gramEnd"/>
      <w:r>
        <w:rPr>
          <w:rFonts w:ascii="Times New Roman" w:hAnsi="Times New Roman" w:cs="Times New Roman"/>
          <w:szCs w:val="18"/>
        </w:rPr>
        <w:t xml:space="preserve"> 2</w:t>
      </w:r>
      <w:proofErr w:type="gramStart"/>
      <w:r>
        <w:rPr>
          <w:rFonts w:ascii="Times New Roman" w:hAnsi="Times New Roman" w:cs="Times New Roman"/>
          <w:szCs w:val="18"/>
        </w:rPr>
        <w:t>,34</w:t>
      </w:r>
      <w:proofErr w:type="gramEnd"/>
      <w:r>
        <w:rPr>
          <w:rFonts w:ascii="Times New Roman" w:hAnsi="Times New Roman" w:cs="Times New Roman"/>
          <w:szCs w:val="18"/>
        </w:rPr>
        <w:t>%.</w:t>
      </w:r>
    </w:p>
    <w:p w:rsidR="00E4093E" w:rsidRPr="0065429B" w:rsidRDefault="00E4093E" w:rsidP="00C554EA">
      <w:pPr>
        <w:spacing w:line="480" w:lineRule="auto"/>
        <w:ind w:firstLine="708"/>
        <w:jc w:val="both"/>
        <w:rPr>
          <w:rFonts w:ascii="Times New Roman" w:hAnsi="Times New Roman" w:cs="Times New Roman"/>
        </w:rPr>
      </w:pPr>
      <w:r>
        <w:rPr>
          <w:rFonts w:ascii="Times New Roman" w:hAnsi="Times New Roman" w:cs="Times New Roman"/>
        </w:rPr>
        <w:t xml:space="preserve">Rezultati našeg istraživanja su pokazali da je emfizem vrlo </w:t>
      </w:r>
      <w:proofErr w:type="gramStart"/>
      <w:r>
        <w:rPr>
          <w:rFonts w:ascii="Times New Roman" w:hAnsi="Times New Roman" w:cs="Times New Roman"/>
        </w:rPr>
        <w:t>česta  neupalna</w:t>
      </w:r>
      <w:proofErr w:type="gramEnd"/>
      <w:r w:rsidR="0065429B">
        <w:rPr>
          <w:rFonts w:ascii="Times New Roman" w:hAnsi="Times New Roman" w:cs="Times New Roman"/>
        </w:rPr>
        <w:t xml:space="preserve"> promjena na plućima pasa  koja </w:t>
      </w:r>
      <w:r>
        <w:rPr>
          <w:rFonts w:ascii="Times New Roman" w:hAnsi="Times New Roman" w:cs="Times New Roman"/>
        </w:rPr>
        <w:t>se javlja u 33,8%</w:t>
      </w:r>
      <w:r w:rsidR="0065429B">
        <w:rPr>
          <w:rFonts w:ascii="Times New Roman" w:hAnsi="Times New Roman" w:cs="Times New Roman"/>
        </w:rPr>
        <w:t xml:space="preserve"> </w:t>
      </w:r>
      <w:r>
        <w:rPr>
          <w:rFonts w:ascii="Times New Roman" w:hAnsi="Times New Roman" w:cs="Times New Roman"/>
        </w:rPr>
        <w:t xml:space="preserve"> pasa s promjenama na plućima te je u pravilu </w:t>
      </w:r>
      <w:r w:rsidR="00657393">
        <w:rPr>
          <w:rFonts w:ascii="Times New Roman" w:hAnsi="Times New Roman" w:cs="Times New Roman"/>
        </w:rPr>
        <w:t>sekundarna</w:t>
      </w:r>
      <w:r>
        <w:rPr>
          <w:rFonts w:ascii="Times New Roman" w:hAnsi="Times New Roman" w:cs="Times New Roman"/>
        </w:rPr>
        <w:t xml:space="preserve"> promjena drugih bolesti čime se potvrđuju dosadašnji literaturni navodi (</w:t>
      </w:r>
      <w:r w:rsidR="00657393">
        <w:rPr>
          <w:rFonts w:ascii="Times New Roman" w:hAnsi="Times New Roman" w:cs="Times New Roman"/>
        </w:rPr>
        <w:t xml:space="preserve">LOPEZ, 2008.). U starih pasa </w:t>
      </w:r>
      <w:r>
        <w:rPr>
          <w:rFonts w:ascii="Times New Roman" w:hAnsi="Times New Roman" w:cs="Times New Roman"/>
        </w:rPr>
        <w:t>emfizem</w:t>
      </w:r>
      <w:r w:rsidR="00657393">
        <w:rPr>
          <w:rFonts w:ascii="Times New Roman" w:hAnsi="Times New Roman" w:cs="Times New Roman"/>
        </w:rPr>
        <w:t xml:space="preserve"> je najčešće </w:t>
      </w:r>
      <w:r>
        <w:rPr>
          <w:rFonts w:ascii="Times New Roman" w:hAnsi="Times New Roman" w:cs="Times New Roman"/>
        </w:rPr>
        <w:t xml:space="preserve">posljedica neoplazija </w:t>
      </w:r>
      <w:proofErr w:type="gramStart"/>
      <w:r>
        <w:rPr>
          <w:rFonts w:ascii="Times New Roman" w:hAnsi="Times New Roman" w:cs="Times New Roman"/>
        </w:rPr>
        <w:t>te</w:t>
      </w:r>
      <w:proofErr w:type="gramEnd"/>
      <w:r>
        <w:rPr>
          <w:rFonts w:ascii="Times New Roman" w:hAnsi="Times New Roman" w:cs="Times New Roman"/>
        </w:rPr>
        <w:t xml:space="preserve"> zatajenja bubrega i srca, a </w:t>
      </w:r>
      <w:r w:rsidR="00657393">
        <w:rPr>
          <w:rFonts w:ascii="Times New Roman" w:hAnsi="Times New Roman" w:cs="Times New Roman"/>
        </w:rPr>
        <w:t xml:space="preserve">kod </w:t>
      </w:r>
      <w:r>
        <w:rPr>
          <w:rFonts w:ascii="Times New Roman" w:hAnsi="Times New Roman" w:cs="Times New Roman"/>
        </w:rPr>
        <w:t xml:space="preserve">mladih </w:t>
      </w:r>
      <w:r w:rsidR="00657393">
        <w:rPr>
          <w:rFonts w:ascii="Times New Roman" w:hAnsi="Times New Roman" w:cs="Times New Roman"/>
        </w:rPr>
        <w:t>životinja posljedica infekcija</w:t>
      </w:r>
      <w:r>
        <w:rPr>
          <w:rFonts w:ascii="Times New Roman" w:hAnsi="Times New Roman" w:cs="Times New Roman"/>
        </w:rPr>
        <w:t>. Kod mačaka je emfizem bio utvrđen s visokom učestalošću od 27</w:t>
      </w:r>
      <w:proofErr w:type="gramStart"/>
      <w:r>
        <w:rPr>
          <w:rFonts w:ascii="Times New Roman" w:hAnsi="Times New Roman" w:cs="Times New Roman"/>
        </w:rPr>
        <w:t>,34</w:t>
      </w:r>
      <w:proofErr w:type="gramEnd"/>
      <w:r>
        <w:rPr>
          <w:rFonts w:ascii="Times New Roman" w:hAnsi="Times New Roman" w:cs="Times New Roman"/>
        </w:rPr>
        <w:t xml:space="preserve"> %</w:t>
      </w:r>
      <w:r w:rsidR="0065429B">
        <w:rPr>
          <w:rFonts w:ascii="Times New Roman" w:hAnsi="Times New Roman" w:cs="Times New Roman"/>
        </w:rPr>
        <w:t xml:space="preserve"> te je</w:t>
      </w:r>
      <w:r w:rsidRPr="00657393">
        <w:rPr>
          <w:rFonts w:ascii="Times New Roman" w:hAnsi="Times New Roman" w:cs="Times New Roman"/>
          <w:color w:val="92D050"/>
        </w:rPr>
        <w:t xml:space="preserve"> </w:t>
      </w:r>
      <w:r w:rsidRPr="0065429B">
        <w:rPr>
          <w:rFonts w:ascii="Times New Roman" w:hAnsi="Times New Roman" w:cs="Times New Roman"/>
        </w:rPr>
        <w:t xml:space="preserve">također je bio pretežito sekundarna promjena kod starijih životinja </w:t>
      </w:r>
      <w:r w:rsidR="0065429B" w:rsidRPr="0065429B">
        <w:rPr>
          <w:rFonts w:ascii="Times New Roman" w:hAnsi="Times New Roman" w:cs="Times New Roman"/>
        </w:rPr>
        <w:t>s tumorima</w:t>
      </w:r>
      <w:r w:rsidRPr="0065429B">
        <w:rPr>
          <w:rFonts w:ascii="Times New Roman" w:hAnsi="Times New Roman" w:cs="Times New Roman"/>
        </w:rPr>
        <w:t xml:space="preserve">, a </w:t>
      </w:r>
      <w:r w:rsidR="0065429B" w:rsidRPr="0065429B">
        <w:rPr>
          <w:rFonts w:ascii="Times New Roman" w:hAnsi="Times New Roman" w:cs="Times New Roman"/>
        </w:rPr>
        <w:t xml:space="preserve">kod </w:t>
      </w:r>
      <w:r w:rsidRPr="0065429B">
        <w:rPr>
          <w:rFonts w:ascii="Times New Roman" w:hAnsi="Times New Roman" w:cs="Times New Roman"/>
        </w:rPr>
        <w:t xml:space="preserve">mladih </w:t>
      </w:r>
      <w:r w:rsidR="0065429B" w:rsidRPr="0065429B">
        <w:rPr>
          <w:rFonts w:ascii="Times New Roman" w:hAnsi="Times New Roman" w:cs="Times New Roman"/>
        </w:rPr>
        <w:t>sa zaraznim</w:t>
      </w:r>
      <w:r w:rsidRPr="0065429B">
        <w:rPr>
          <w:rFonts w:ascii="Times New Roman" w:hAnsi="Times New Roman" w:cs="Times New Roman"/>
        </w:rPr>
        <w:t xml:space="preserve"> bolesti</w:t>
      </w:r>
      <w:r w:rsidR="0065429B" w:rsidRPr="0065429B">
        <w:rPr>
          <w:rFonts w:ascii="Times New Roman" w:hAnsi="Times New Roman" w:cs="Times New Roman"/>
        </w:rPr>
        <w:t>ma. Z</w:t>
      </w:r>
      <w:r w:rsidRPr="0065429B">
        <w:rPr>
          <w:rFonts w:ascii="Times New Roman" w:hAnsi="Times New Roman" w:cs="Times New Roman"/>
        </w:rPr>
        <w:t xml:space="preserve">a razliku </w:t>
      </w:r>
      <w:proofErr w:type="gramStart"/>
      <w:r w:rsidRPr="0065429B">
        <w:rPr>
          <w:rFonts w:ascii="Times New Roman" w:hAnsi="Times New Roman" w:cs="Times New Roman"/>
        </w:rPr>
        <w:t>od</w:t>
      </w:r>
      <w:proofErr w:type="gramEnd"/>
      <w:r w:rsidRPr="0065429B">
        <w:rPr>
          <w:rFonts w:ascii="Times New Roman" w:hAnsi="Times New Roman" w:cs="Times New Roman"/>
        </w:rPr>
        <w:t xml:space="preserve"> pasa</w:t>
      </w:r>
      <w:r w:rsidR="0065429B" w:rsidRPr="0065429B">
        <w:rPr>
          <w:rFonts w:ascii="Times New Roman" w:hAnsi="Times New Roman" w:cs="Times New Roman"/>
        </w:rPr>
        <w:t>,</w:t>
      </w:r>
      <w:r w:rsidRPr="0065429B">
        <w:rPr>
          <w:rFonts w:ascii="Times New Roman" w:hAnsi="Times New Roman" w:cs="Times New Roman"/>
        </w:rPr>
        <w:t xml:space="preserve"> kod mačaka </w:t>
      </w:r>
      <w:r w:rsidR="0065429B" w:rsidRPr="0065429B">
        <w:rPr>
          <w:rFonts w:ascii="Times New Roman" w:hAnsi="Times New Roman" w:cs="Times New Roman"/>
        </w:rPr>
        <w:t xml:space="preserve">se </w:t>
      </w:r>
      <w:r w:rsidRPr="0065429B">
        <w:rPr>
          <w:rFonts w:ascii="Times New Roman" w:hAnsi="Times New Roman" w:cs="Times New Roman"/>
        </w:rPr>
        <w:t>emfizem često javlja</w:t>
      </w:r>
      <w:r w:rsidR="0065429B">
        <w:rPr>
          <w:rFonts w:ascii="Times New Roman" w:hAnsi="Times New Roman" w:cs="Times New Roman"/>
        </w:rPr>
        <w:t xml:space="preserve"> kao posljedica upale pluća i op</w:t>
      </w:r>
      <w:r w:rsidRPr="0065429B">
        <w:rPr>
          <w:rFonts w:ascii="Times New Roman" w:hAnsi="Times New Roman" w:cs="Times New Roman"/>
        </w:rPr>
        <w:t>strukcije dišnih prohoda.</w:t>
      </w:r>
    </w:p>
    <w:p w:rsidR="00E4093E" w:rsidRDefault="00E4093E" w:rsidP="00C554EA">
      <w:pPr>
        <w:spacing w:line="480" w:lineRule="auto"/>
        <w:ind w:firstLine="708"/>
        <w:jc w:val="both"/>
        <w:rPr>
          <w:rFonts w:ascii="Times New Roman" w:hAnsi="Times New Roman" w:cs="Times New Roman"/>
        </w:rPr>
      </w:pPr>
      <w:proofErr w:type="gramStart"/>
      <w:r w:rsidRPr="002212B3">
        <w:rPr>
          <w:rFonts w:ascii="Times New Roman" w:hAnsi="Times New Roman" w:cs="Times New Roman"/>
        </w:rPr>
        <w:t xml:space="preserve">Kolaps pluća </w:t>
      </w:r>
      <w:r>
        <w:rPr>
          <w:rFonts w:ascii="Times New Roman" w:hAnsi="Times New Roman" w:cs="Times New Roman"/>
        </w:rPr>
        <w:t>je također</w:t>
      </w:r>
      <w:r w:rsidR="00657393">
        <w:rPr>
          <w:rFonts w:ascii="Times New Roman" w:hAnsi="Times New Roman" w:cs="Times New Roman"/>
        </w:rPr>
        <w:t xml:space="preserve"> vrlo česta promjena kod pasa i najčešće je posljedica poremećaja položaja želuca i crijeva, a također vrlo često povezan s</w:t>
      </w:r>
      <w:r>
        <w:rPr>
          <w:rFonts w:ascii="Times New Roman" w:hAnsi="Times New Roman" w:cs="Times New Roman"/>
        </w:rPr>
        <w:t xml:space="preserve"> tumorskim promjenama i traumama, dok je kod mačaka u pravilu izazvan traumama i pneumotoraksom</w:t>
      </w:r>
      <w:r w:rsidR="00657393">
        <w:rPr>
          <w:rFonts w:ascii="Times New Roman" w:hAnsi="Times New Roman" w:cs="Times New Roman"/>
        </w:rPr>
        <w:t>,</w:t>
      </w:r>
      <w:r>
        <w:rPr>
          <w:rFonts w:ascii="Times New Roman" w:hAnsi="Times New Roman" w:cs="Times New Roman"/>
        </w:rPr>
        <w:t xml:space="preserve"> što u potpunosti odgovara podacima iz literature (</w:t>
      </w:r>
      <w:r w:rsidRPr="008116D0">
        <w:rPr>
          <w:rFonts w:ascii="Times New Roman" w:hAnsi="Times New Roman" w:cs="Times New Roman"/>
        </w:rPr>
        <w:t>CASWELL i WILLIAMS, 2007.</w:t>
      </w:r>
      <w:r>
        <w:rPr>
          <w:rFonts w:ascii="Times New Roman" w:hAnsi="Times New Roman" w:cs="Times New Roman"/>
        </w:rPr>
        <w:t>)</w:t>
      </w:r>
      <w:proofErr w:type="gramEnd"/>
    </w:p>
    <w:p w:rsidR="00E4093E" w:rsidRDefault="00657393" w:rsidP="00C554EA">
      <w:pPr>
        <w:spacing w:line="480" w:lineRule="auto"/>
        <w:ind w:firstLine="708"/>
        <w:jc w:val="both"/>
        <w:rPr>
          <w:rFonts w:ascii="Times New Roman" w:hAnsi="Times New Roman" w:cs="Times New Roman"/>
        </w:rPr>
      </w:pPr>
      <w:r>
        <w:rPr>
          <w:rFonts w:ascii="Times New Roman" w:hAnsi="Times New Roman" w:cs="Times New Roman"/>
        </w:rPr>
        <w:t>Od poremeć</w:t>
      </w:r>
      <w:r w:rsidR="00E4093E">
        <w:rPr>
          <w:rFonts w:ascii="Times New Roman" w:hAnsi="Times New Roman" w:cs="Times New Roman"/>
        </w:rPr>
        <w:t>aja cirkulacije</w:t>
      </w:r>
      <w:r>
        <w:rPr>
          <w:rFonts w:ascii="Times New Roman" w:hAnsi="Times New Roman" w:cs="Times New Roman"/>
        </w:rPr>
        <w:t>,</w:t>
      </w:r>
      <w:r w:rsidR="00E4093E">
        <w:rPr>
          <w:rFonts w:ascii="Times New Roman" w:hAnsi="Times New Roman" w:cs="Times New Roman"/>
        </w:rPr>
        <w:t xml:space="preserve"> hiperemija je vrlo često utvrđena promjena te se</w:t>
      </w:r>
      <w:r>
        <w:rPr>
          <w:rFonts w:ascii="Times New Roman" w:hAnsi="Times New Roman" w:cs="Times New Roman"/>
        </w:rPr>
        <w:t xml:space="preserve"> javlja s visokom frekvencijom, </w:t>
      </w:r>
      <w:r w:rsidR="00E4093E">
        <w:rPr>
          <w:rFonts w:ascii="Times New Roman" w:hAnsi="Times New Roman" w:cs="Times New Roman"/>
        </w:rPr>
        <w:t>kod pasa (61</w:t>
      </w:r>
      <w:proofErr w:type="gramStart"/>
      <w:r w:rsidR="00E4093E">
        <w:rPr>
          <w:rFonts w:ascii="Times New Roman" w:hAnsi="Times New Roman" w:cs="Times New Roman"/>
        </w:rPr>
        <w:t>,11</w:t>
      </w:r>
      <w:proofErr w:type="gramEnd"/>
      <w:r w:rsidR="00E4093E">
        <w:rPr>
          <w:rFonts w:ascii="Times New Roman" w:hAnsi="Times New Roman" w:cs="Times New Roman"/>
        </w:rPr>
        <w:t xml:space="preserve">%) </w:t>
      </w:r>
      <w:r>
        <w:rPr>
          <w:rFonts w:ascii="Times New Roman" w:hAnsi="Times New Roman" w:cs="Times New Roman"/>
        </w:rPr>
        <w:t>i kod</w:t>
      </w:r>
      <w:r w:rsidR="00E4093E">
        <w:rPr>
          <w:rFonts w:ascii="Times New Roman" w:hAnsi="Times New Roman" w:cs="Times New Roman"/>
        </w:rPr>
        <w:t xml:space="preserve"> mačaka (41,41%)</w:t>
      </w:r>
      <w:r w:rsidR="0065429B">
        <w:rPr>
          <w:rFonts w:ascii="Times New Roman" w:hAnsi="Times New Roman" w:cs="Times New Roman"/>
        </w:rPr>
        <w:t>,</w:t>
      </w:r>
      <w:r w:rsidR="00E4093E">
        <w:rPr>
          <w:rFonts w:ascii="Times New Roman" w:hAnsi="Times New Roman" w:cs="Times New Roman"/>
        </w:rPr>
        <w:t xml:space="preserve"> </w:t>
      </w:r>
      <w:r>
        <w:rPr>
          <w:rFonts w:ascii="Times New Roman" w:hAnsi="Times New Roman" w:cs="Times New Roman"/>
        </w:rPr>
        <w:t>najčešće</w:t>
      </w:r>
      <w:r w:rsidR="00E4093E">
        <w:rPr>
          <w:rFonts w:ascii="Times New Roman" w:hAnsi="Times New Roman" w:cs="Times New Roman"/>
        </w:rPr>
        <w:t xml:space="preserve"> kao posljedica zataji</w:t>
      </w:r>
      <w:r w:rsidR="00440026">
        <w:rPr>
          <w:rFonts w:ascii="Times New Roman" w:hAnsi="Times New Roman" w:cs="Times New Roman"/>
        </w:rPr>
        <w:t>vanja rada srca i bubrega, upal</w:t>
      </w:r>
      <w:r w:rsidR="00E4093E">
        <w:rPr>
          <w:rFonts w:ascii="Times New Roman" w:hAnsi="Times New Roman" w:cs="Times New Roman"/>
        </w:rPr>
        <w:t xml:space="preserve">a, trauma i neoplastičnih promjena. </w:t>
      </w:r>
    </w:p>
    <w:p w:rsidR="00E4093E" w:rsidRPr="0065429B" w:rsidRDefault="00657393" w:rsidP="00C554EA">
      <w:pPr>
        <w:spacing w:line="480" w:lineRule="auto"/>
        <w:ind w:firstLine="708"/>
        <w:jc w:val="both"/>
        <w:rPr>
          <w:rFonts w:ascii="Times New Roman" w:hAnsi="Times New Roman" w:cs="Times New Roman"/>
        </w:rPr>
      </w:pPr>
      <w:r>
        <w:rPr>
          <w:rFonts w:ascii="Times New Roman" w:hAnsi="Times New Roman" w:cs="Times New Roman"/>
        </w:rPr>
        <w:t xml:space="preserve">Krvarenje se javlja </w:t>
      </w:r>
      <w:r w:rsidR="00E4093E">
        <w:rPr>
          <w:rFonts w:ascii="Times New Roman" w:hAnsi="Times New Roman" w:cs="Times New Roman"/>
        </w:rPr>
        <w:t>kod pasa pretežito kao pos</w:t>
      </w:r>
      <w:r>
        <w:rPr>
          <w:rFonts w:ascii="Times New Roman" w:hAnsi="Times New Roman" w:cs="Times New Roman"/>
        </w:rPr>
        <w:t xml:space="preserve">ljedica traume, septikemijskih </w:t>
      </w:r>
      <w:r w:rsidR="00E4093E">
        <w:rPr>
          <w:rFonts w:ascii="Times New Roman" w:hAnsi="Times New Roman" w:cs="Times New Roman"/>
        </w:rPr>
        <w:t xml:space="preserve">bolesti </w:t>
      </w:r>
      <w:proofErr w:type="gramStart"/>
      <w:r w:rsidR="00E4093E">
        <w:rPr>
          <w:rFonts w:ascii="Times New Roman" w:hAnsi="Times New Roman" w:cs="Times New Roman"/>
        </w:rPr>
        <w:t>te</w:t>
      </w:r>
      <w:proofErr w:type="gramEnd"/>
      <w:r w:rsidR="00E4093E">
        <w:rPr>
          <w:rFonts w:ascii="Times New Roman" w:hAnsi="Times New Roman" w:cs="Times New Roman"/>
        </w:rPr>
        <w:t xml:space="preserve"> trovanja</w:t>
      </w:r>
      <w:r>
        <w:rPr>
          <w:rFonts w:ascii="Times New Roman" w:hAnsi="Times New Roman" w:cs="Times New Roman"/>
        </w:rPr>
        <w:t>,</w:t>
      </w:r>
      <w:r w:rsidR="00E4093E">
        <w:rPr>
          <w:rFonts w:ascii="Times New Roman" w:hAnsi="Times New Roman" w:cs="Times New Roman"/>
        </w:rPr>
        <w:t xml:space="preserve"> prvenstveno otrovima iz skupine antikoagulansa</w:t>
      </w:r>
      <w:r w:rsidR="00E4093E" w:rsidRPr="00657393">
        <w:rPr>
          <w:rFonts w:ascii="Times New Roman" w:hAnsi="Times New Roman" w:cs="Times New Roman"/>
          <w:color w:val="92D050"/>
        </w:rPr>
        <w:t xml:space="preserve">. </w:t>
      </w:r>
      <w:r w:rsidR="00E4093E" w:rsidRPr="0065429B">
        <w:rPr>
          <w:rFonts w:ascii="Times New Roman" w:hAnsi="Times New Roman" w:cs="Times New Roman"/>
        </w:rPr>
        <w:t>Kod mačaka su intrapulmonalna krvarenja najčešće</w:t>
      </w:r>
      <w:r w:rsidRPr="0065429B">
        <w:rPr>
          <w:rFonts w:ascii="Times New Roman" w:hAnsi="Times New Roman" w:cs="Times New Roman"/>
        </w:rPr>
        <w:t xml:space="preserve">, </w:t>
      </w:r>
      <w:r w:rsidR="00E4093E" w:rsidRPr="0065429B">
        <w:rPr>
          <w:rFonts w:ascii="Times New Roman" w:hAnsi="Times New Roman" w:cs="Times New Roman"/>
        </w:rPr>
        <w:t>osim traumatskih</w:t>
      </w:r>
      <w:r w:rsidRPr="0065429B">
        <w:rPr>
          <w:rFonts w:ascii="Times New Roman" w:hAnsi="Times New Roman" w:cs="Times New Roman"/>
        </w:rPr>
        <w:t>,</w:t>
      </w:r>
      <w:r w:rsidR="00E4093E" w:rsidRPr="0065429B">
        <w:rPr>
          <w:rFonts w:ascii="Times New Roman" w:hAnsi="Times New Roman" w:cs="Times New Roman"/>
        </w:rPr>
        <w:t xml:space="preserve"> povezana s pneumonijama </w:t>
      </w:r>
      <w:proofErr w:type="gramStart"/>
      <w:r w:rsidR="00E4093E" w:rsidRPr="0065429B">
        <w:rPr>
          <w:rFonts w:ascii="Times New Roman" w:hAnsi="Times New Roman" w:cs="Times New Roman"/>
        </w:rPr>
        <w:t>te</w:t>
      </w:r>
      <w:proofErr w:type="gramEnd"/>
      <w:r w:rsidR="00E4093E" w:rsidRPr="0065429B">
        <w:rPr>
          <w:rFonts w:ascii="Times New Roman" w:hAnsi="Times New Roman" w:cs="Times New Roman"/>
        </w:rPr>
        <w:t xml:space="preserve"> zaraznim peritonitisom mačaka i nefrosklerozom.</w:t>
      </w:r>
    </w:p>
    <w:p w:rsidR="00E4093E" w:rsidRDefault="00E4093E" w:rsidP="00C554EA">
      <w:pPr>
        <w:spacing w:line="480" w:lineRule="auto"/>
        <w:ind w:firstLine="708"/>
        <w:jc w:val="both"/>
        <w:rPr>
          <w:rFonts w:ascii="Times New Roman" w:hAnsi="Times New Roman" w:cs="Times New Roman"/>
        </w:rPr>
      </w:pPr>
      <w:proofErr w:type="gramStart"/>
      <w:r w:rsidRPr="00D949AC">
        <w:rPr>
          <w:rFonts w:ascii="Times New Roman" w:hAnsi="Times New Roman" w:cs="Times New Roman"/>
        </w:rPr>
        <w:t>Edem pluća je među najčešćim patološkim</w:t>
      </w:r>
      <w:r>
        <w:rPr>
          <w:rFonts w:ascii="Times New Roman" w:hAnsi="Times New Roman" w:cs="Times New Roman"/>
        </w:rPr>
        <w:t xml:space="preserve"> promjena, a posebice među onim </w:t>
      </w:r>
      <w:r w:rsidRPr="00D949AC">
        <w:rPr>
          <w:rFonts w:ascii="Times New Roman" w:hAnsi="Times New Roman" w:cs="Times New Roman"/>
        </w:rPr>
        <w:t>vezan</w:t>
      </w:r>
      <w:r>
        <w:rPr>
          <w:rFonts w:ascii="Times New Roman" w:hAnsi="Times New Roman" w:cs="Times New Roman"/>
        </w:rPr>
        <w:t>im</w:t>
      </w:r>
      <w:r w:rsidRPr="00D949AC">
        <w:rPr>
          <w:rFonts w:ascii="Times New Roman" w:hAnsi="Times New Roman" w:cs="Times New Roman"/>
        </w:rPr>
        <w:t xml:space="preserve"> uz poreme</w:t>
      </w:r>
      <w:r w:rsidR="00657393">
        <w:rPr>
          <w:rFonts w:ascii="Times New Roman" w:hAnsi="Times New Roman" w:cs="Times New Roman"/>
        </w:rPr>
        <w:t>ć</w:t>
      </w:r>
      <w:r w:rsidRPr="00D949AC">
        <w:rPr>
          <w:rFonts w:ascii="Times New Roman" w:hAnsi="Times New Roman" w:cs="Times New Roman"/>
        </w:rPr>
        <w:t>aj cirkulacij</w:t>
      </w:r>
      <w:r>
        <w:rPr>
          <w:rFonts w:ascii="Times New Roman" w:hAnsi="Times New Roman" w:cs="Times New Roman"/>
        </w:rPr>
        <w:t>e.</w:t>
      </w:r>
      <w:proofErr w:type="gramEnd"/>
      <w:r>
        <w:rPr>
          <w:rFonts w:ascii="Times New Roman" w:hAnsi="Times New Roman" w:cs="Times New Roman"/>
        </w:rPr>
        <w:t xml:space="preserve"> U</w:t>
      </w:r>
      <w:r w:rsidR="00657393">
        <w:rPr>
          <w:rFonts w:ascii="Times New Roman" w:hAnsi="Times New Roman" w:cs="Times New Roman"/>
        </w:rPr>
        <w:t>t</w:t>
      </w:r>
      <w:r>
        <w:rPr>
          <w:rFonts w:ascii="Times New Roman" w:hAnsi="Times New Roman" w:cs="Times New Roman"/>
        </w:rPr>
        <w:t>vrđen</w:t>
      </w:r>
      <w:r w:rsidRPr="00D949AC">
        <w:rPr>
          <w:rFonts w:ascii="Times New Roman" w:hAnsi="Times New Roman" w:cs="Times New Roman"/>
        </w:rPr>
        <w:t xml:space="preserve"> </w:t>
      </w:r>
      <w:r>
        <w:rPr>
          <w:rFonts w:ascii="Times New Roman" w:hAnsi="Times New Roman" w:cs="Times New Roman"/>
        </w:rPr>
        <w:t xml:space="preserve">je </w:t>
      </w:r>
      <w:r w:rsidR="00657393">
        <w:rPr>
          <w:rFonts w:ascii="Times New Roman" w:hAnsi="Times New Roman" w:cs="Times New Roman"/>
        </w:rPr>
        <w:t>u pasa u 57</w:t>
      </w:r>
      <w:proofErr w:type="gramStart"/>
      <w:r w:rsidR="00657393">
        <w:rPr>
          <w:rFonts w:ascii="Times New Roman" w:hAnsi="Times New Roman" w:cs="Times New Roman"/>
        </w:rPr>
        <w:t>,97</w:t>
      </w:r>
      <w:proofErr w:type="gramEnd"/>
      <w:r w:rsidR="00657393">
        <w:rPr>
          <w:rFonts w:ascii="Times New Roman" w:hAnsi="Times New Roman" w:cs="Times New Roman"/>
        </w:rPr>
        <w:t>% slučajeva</w:t>
      </w:r>
      <w:r w:rsidRPr="00D949AC">
        <w:rPr>
          <w:rFonts w:ascii="Times New Roman" w:hAnsi="Times New Roman" w:cs="Times New Roman"/>
        </w:rPr>
        <w:t xml:space="preserve">, dok je kod mačaka utvrđen s udjelom od </w:t>
      </w:r>
      <w:r>
        <w:rPr>
          <w:rFonts w:ascii="Times New Roman" w:hAnsi="Times New Roman" w:cs="Times New Roman"/>
        </w:rPr>
        <w:t>53,15</w:t>
      </w:r>
      <w:r w:rsidRPr="00D949AC">
        <w:rPr>
          <w:rFonts w:ascii="Times New Roman" w:hAnsi="Times New Roman" w:cs="Times New Roman"/>
        </w:rPr>
        <w:t xml:space="preserve">%. </w:t>
      </w:r>
      <w:r>
        <w:rPr>
          <w:rFonts w:ascii="Times New Roman" w:hAnsi="Times New Roman" w:cs="Times New Roman"/>
        </w:rPr>
        <w:t xml:space="preserve"> Edem se u </w:t>
      </w:r>
      <w:r w:rsidR="00657393">
        <w:rPr>
          <w:rFonts w:ascii="Times New Roman" w:hAnsi="Times New Roman" w:cs="Times New Roman"/>
        </w:rPr>
        <w:t>obje vrste životinja</w:t>
      </w:r>
      <w:r>
        <w:rPr>
          <w:rFonts w:ascii="Times New Roman" w:hAnsi="Times New Roman" w:cs="Times New Roman"/>
        </w:rPr>
        <w:t xml:space="preserve"> javlja kao posljedica zatajenja rada srca (zastojni edem) </w:t>
      </w:r>
      <w:proofErr w:type="gramStart"/>
      <w:r>
        <w:rPr>
          <w:rFonts w:ascii="Times New Roman" w:hAnsi="Times New Roman" w:cs="Times New Roman"/>
        </w:rPr>
        <w:t>te</w:t>
      </w:r>
      <w:proofErr w:type="gramEnd"/>
      <w:r>
        <w:rPr>
          <w:rFonts w:ascii="Times New Roman" w:hAnsi="Times New Roman" w:cs="Times New Roman"/>
        </w:rPr>
        <w:t xml:space="preserve"> kao</w:t>
      </w:r>
      <w:r w:rsidR="00657393">
        <w:rPr>
          <w:rFonts w:ascii="Times New Roman" w:hAnsi="Times New Roman" w:cs="Times New Roman"/>
        </w:rPr>
        <w:t xml:space="preserve"> </w:t>
      </w:r>
      <w:r w:rsidR="00657393" w:rsidRPr="002B7FE8">
        <w:rPr>
          <w:rFonts w:ascii="Times New Roman" w:hAnsi="Times New Roman" w:cs="Times New Roman"/>
        </w:rPr>
        <w:t>hipoonkotski</w:t>
      </w:r>
      <w:r w:rsidR="00D734B5" w:rsidRPr="002B7FE8">
        <w:rPr>
          <w:rFonts w:ascii="Times New Roman" w:hAnsi="Times New Roman" w:cs="Times New Roman"/>
        </w:rPr>
        <w:t xml:space="preserve"> </w:t>
      </w:r>
      <w:r w:rsidR="00657393">
        <w:rPr>
          <w:rFonts w:ascii="Times New Roman" w:hAnsi="Times New Roman" w:cs="Times New Roman"/>
        </w:rPr>
        <w:t>edem kod poremećaja</w:t>
      </w:r>
      <w:r>
        <w:rPr>
          <w:rFonts w:ascii="Times New Roman" w:hAnsi="Times New Roman" w:cs="Times New Roman"/>
        </w:rPr>
        <w:t xml:space="preserve"> funkcije jetre, bubrega, neoplazija ili</w:t>
      </w:r>
      <w:r w:rsidR="00657393">
        <w:rPr>
          <w:rFonts w:ascii="Times New Roman" w:hAnsi="Times New Roman" w:cs="Times New Roman"/>
        </w:rPr>
        <w:t xml:space="preserve"> pak</w:t>
      </w:r>
      <w:r>
        <w:rPr>
          <w:rFonts w:ascii="Times New Roman" w:hAnsi="Times New Roman" w:cs="Times New Roman"/>
        </w:rPr>
        <w:t xml:space="preserve"> kao posljedica povećane propusnosti krvnih žila kod upala, te zaraznih i parazitarnih bolesti. Što se tiče</w:t>
      </w:r>
      <w:r w:rsidR="00D47A0A">
        <w:rPr>
          <w:rFonts w:ascii="Times New Roman" w:hAnsi="Times New Roman" w:cs="Times New Roman"/>
        </w:rPr>
        <w:t xml:space="preserve"> incidencije ve</w:t>
      </w:r>
      <w:r>
        <w:rPr>
          <w:rFonts w:ascii="Times New Roman" w:hAnsi="Times New Roman" w:cs="Times New Roman"/>
        </w:rPr>
        <w:t xml:space="preserve">zane uz </w:t>
      </w:r>
      <w:proofErr w:type="gramStart"/>
      <w:r>
        <w:rPr>
          <w:rFonts w:ascii="Times New Roman" w:hAnsi="Times New Roman" w:cs="Times New Roman"/>
        </w:rPr>
        <w:t>dob</w:t>
      </w:r>
      <w:proofErr w:type="gramEnd"/>
      <w:r>
        <w:rPr>
          <w:rFonts w:ascii="Times New Roman" w:hAnsi="Times New Roman" w:cs="Times New Roman"/>
        </w:rPr>
        <w:t>, spol i pasminsku pripadnost</w:t>
      </w:r>
      <w:r w:rsidR="00657393">
        <w:rPr>
          <w:rFonts w:ascii="Times New Roman" w:hAnsi="Times New Roman" w:cs="Times New Roman"/>
        </w:rPr>
        <w:t>,</w:t>
      </w:r>
      <w:r>
        <w:rPr>
          <w:rFonts w:ascii="Times New Roman" w:hAnsi="Times New Roman" w:cs="Times New Roman"/>
        </w:rPr>
        <w:t xml:space="preserve"> ona ne odudara po svojim udjelima niti u jednoj prije navedenoj kategoriji. Ovi</w:t>
      </w:r>
      <w:r w:rsidR="00657393">
        <w:rPr>
          <w:rFonts w:ascii="Times New Roman" w:hAnsi="Times New Roman" w:cs="Times New Roman"/>
        </w:rPr>
        <w:t xml:space="preserve"> podaci su u skladu s</w:t>
      </w:r>
      <w:r>
        <w:rPr>
          <w:rFonts w:ascii="Times New Roman" w:hAnsi="Times New Roman" w:cs="Times New Roman"/>
        </w:rPr>
        <w:t xml:space="preserve"> literaturnim podacima prema kojima je edem vrlo česta popratna patološka promjena vezana uz bolesti srca, bubrega, jetre </w:t>
      </w:r>
      <w:proofErr w:type="gramStart"/>
      <w:r>
        <w:rPr>
          <w:rFonts w:ascii="Times New Roman" w:hAnsi="Times New Roman" w:cs="Times New Roman"/>
        </w:rPr>
        <w:t>te</w:t>
      </w:r>
      <w:proofErr w:type="gramEnd"/>
      <w:r>
        <w:rPr>
          <w:rFonts w:ascii="Times New Roman" w:hAnsi="Times New Roman" w:cs="Times New Roman"/>
        </w:rPr>
        <w:t xml:space="preserve"> brojnih neoplas</w:t>
      </w:r>
      <w:r w:rsidR="00424E06">
        <w:rPr>
          <w:rFonts w:ascii="Times New Roman" w:hAnsi="Times New Roman" w:cs="Times New Roman"/>
        </w:rPr>
        <w:t xml:space="preserve">tičnih i infekcioznih bolesti, a </w:t>
      </w:r>
      <w:r>
        <w:rPr>
          <w:rFonts w:ascii="Times New Roman" w:hAnsi="Times New Roman" w:cs="Times New Roman"/>
        </w:rPr>
        <w:t xml:space="preserve">gotovo nikada </w:t>
      </w:r>
      <w:r w:rsidR="00424E06">
        <w:rPr>
          <w:rFonts w:ascii="Times New Roman" w:hAnsi="Times New Roman" w:cs="Times New Roman"/>
        </w:rPr>
        <w:t xml:space="preserve">se </w:t>
      </w:r>
      <w:r>
        <w:rPr>
          <w:rFonts w:ascii="Times New Roman" w:hAnsi="Times New Roman" w:cs="Times New Roman"/>
        </w:rPr>
        <w:t>ne javlja kao primarna promjena u plućima (LOPEZ, 2008.).</w:t>
      </w:r>
    </w:p>
    <w:p w:rsidR="00E4093E" w:rsidRDefault="00E4093E" w:rsidP="00C554EA">
      <w:pPr>
        <w:spacing w:line="480" w:lineRule="auto"/>
        <w:ind w:firstLine="708"/>
        <w:jc w:val="both"/>
        <w:rPr>
          <w:rFonts w:ascii="Times New Roman" w:hAnsi="Times New Roman" w:cs="Times New Roman"/>
        </w:rPr>
      </w:pPr>
      <w:r>
        <w:rPr>
          <w:rFonts w:ascii="Times New Roman" w:hAnsi="Times New Roman" w:cs="Times New Roman"/>
        </w:rPr>
        <w:t>Upalne</w:t>
      </w:r>
      <w:r w:rsidR="00424E06">
        <w:rPr>
          <w:rFonts w:ascii="Times New Roman" w:hAnsi="Times New Roman" w:cs="Times New Roman"/>
        </w:rPr>
        <w:t xml:space="preserve"> promjene </w:t>
      </w:r>
      <w:proofErr w:type="gramStart"/>
      <w:r w:rsidR="00424E06">
        <w:rPr>
          <w:rFonts w:ascii="Times New Roman" w:hAnsi="Times New Roman" w:cs="Times New Roman"/>
        </w:rPr>
        <w:t>na</w:t>
      </w:r>
      <w:proofErr w:type="gramEnd"/>
      <w:r w:rsidR="00424E06">
        <w:rPr>
          <w:rFonts w:ascii="Times New Roman" w:hAnsi="Times New Roman" w:cs="Times New Roman"/>
        </w:rPr>
        <w:t xml:space="preserve"> plućima uključuju </w:t>
      </w:r>
      <w:r>
        <w:rPr>
          <w:rFonts w:ascii="Times New Roman" w:hAnsi="Times New Roman" w:cs="Times New Roman"/>
        </w:rPr>
        <w:t xml:space="preserve">pneumonije, bronhitis, bronhiolitis i peribronhitis. Iako su u našem istraživanju ove patološke promjene kod pasa relativno često </w:t>
      </w:r>
      <w:proofErr w:type="gramStart"/>
      <w:r>
        <w:rPr>
          <w:rFonts w:ascii="Times New Roman" w:hAnsi="Times New Roman" w:cs="Times New Roman"/>
        </w:rPr>
        <w:t>utvrđene  (</w:t>
      </w:r>
      <w:proofErr w:type="gramEnd"/>
      <w:r>
        <w:rPr>
          <w:rFonts w:ascii="Times New Roman" w:hAnsi="Times New Roman" w:cs="Times New Roman"/>
        </w:rPr>
        <w:t>19,32% od ukupnog broja plućnih promjena) kod samo 1,93% pasa one su bile primarane promjene i uzrok ugin</w:t>
      </w:r>
      <w:r w:rsidR="00424E06">
        <w:rPr>
          <w:rFonts w:ascii="Times New Roman" w:hAnsi="Times New Roman" w:cs="Times New Roman"/>
        </w:rPr>
        <w:t xml:space="preserve">uća. U svim drugim slučajevima, </w:t>
      </w:r>
      <w:r>
        <w:rPr>
          <w:rFonts w:ascii="Times New Roman" w:hAnsi="Times New Roman" w:cs="Times New Roman"/>
        </w:rPr>
        <w:t xml:space="preserve">upalne promjene </w:t>
      </w:r>
      <w:proofErr w:type="gramStart"/>
      <w:r>
        <w:rPr>
          <w:rFonts w:ascii="Times New Roman" w:hAnsi="Times New Roman" w:cs="Times New Roman"/>
        </w:rPr>
        <w:t>na</w:t>
      </w:r>
      <w:proofErr w:type="gramEnd"/>
      <w:r>
        <w:rPr>
          <w:rFonts w:ascii="Times New Roman" w:hAnsi="Times New Roman" w:cs="Times New Roman"/>
        </w:rPr>
        <w:t xml:space="preserve"> plućima su bile sekundarne drugim bolestima od kojih su najčešći bili tumori, zatajivanje srca i bubrega te zarazne i parazitarne bolesti s primarnom lokalizacijom izvan plućnog parenhima.  Bronhitis i bronhiolitis su</w:t>
      </w:r>
      <w:r w:rsidR="00424E06">
        <w:rPr>
          <w:rFonts w:ascii="Times New Roman" w:hAnsi="Times New Roman" w:cs="Times New Roman"/>
        </w:rPr>
        <w:t>,</w:t>
      </w:r>
      <w:r>
        <w:rPr>
          <w:rFonts w:ascii="Times New Roman" w:hAnsi="Times New Roman" w:cs="Times New Roman"/>
        </w:rPr>
        <w:t xml:space="preserve"> osim u jednom slučaju</w:t>
      </w:r>
      <w:r w:rsidR="00424E06">
        <w:rPr>
          <w:rFonts w:ascii="Times New Roman" w:hAnsi="Times New Roman" w:cs="Times New Roman"/>
        </w:rPr>
        <w:t>,</w:t>
      </w:r>
      <w:r>
        <w:rPr>
          <w:rFonts w:ascii="Times New Roman" w:hAnsi="Times New Roman" w:cs="Times New Roman"/>
        </w:rPr>
        <w:t xml:space="preserve"> utvrđeni kao sekundarne promjene uglavnom kod starijih životinja (kronični bronhitisi) </w:t>
      </w:r>
      <w:proofErr w:type="gramStart"/>
      <w:r>
        <w:rPr>
          <w:rFonts w:ascii="Times New Roman" w:hAnsi="Times New Roman" w:cs="Times New Roman"/>
        </w:rPr>
        <w:t>ili</w:t>
      </w:r>
      <w:proofErr w:type="gramEnd"/>
      <w:r>
        <w:rPr>
          <w:rFonts w:ascii="Times New Roman" w:hAnsi="Times New Roman" w:cs="Times New Roman"/>
        </w:rPr>
        <w:t xml:space="preserve"> kao deskvamativni brohitisi kod zatajenja rada srca i bubrega. Peribronhitis je također najčešće utvrđen kod starih pasa kod kojih su često utvrđene i druge promjene </w:t>
      </w:r>
      <w:proofErr w:type="gramStart"/>
      <w:r>
        <w:rPr>
          <w:rFonts w:ascii="Times New Roman" w:hAnsi="Times New Roman" w:cs="Times New Roman"/>
        </w:rPr>
        <w:t>n</w:t>
      </w:r>
      <w:r w:rsidR="00D47A0A">
        <w:rPr>
          <w:rFonts w:ascii="Times New Roman" w:hAnsi="Times New Roman" w:cs="Times New Roman"/>
        </w:rPr>
        <w:t>a</w:t>
      </w:r>
      <w:proofErr w:type="gramEnd"/>
      <w:r w:rsidR="00D47A0A">
        <w:rPr>
          <w:rFonts w:ascii="Times New Roman" w:hAnsi="Times New Roman" w:cs="Times New Roman"/>
        </w:rPr>
        <w:t xml:space="preserve"> plućnom parenhimu.  </w:t>
      </w:r>
      <w:proofErr w:type="gramStart"/>
      <w:r w:rsidR="00D47A0A">
        <w:rPr>
          <w:rFonts w:ascii="Times New Roman" w:hAnsi="Times New Roman" w:cs="Times New Roman"/>
        </w:rPr>
        <w:t>Što se tič</w:t>
      </w:r>
      <w:r>
        <w:rPr>
          <w:rFonts w:ascii="Times New Roman" w:hAnsi="Times New Roman" w:cs="Times New Roman"/>
        </w:rPr>
        <w:t>e upale pluća tj.</w:t>
      </w:r>
      <w:proofErr w:type="gramEnd"/>
      <w:r>
        <w:rPr>
          <w:rFonts w:ascii="Times New Roman" w:hAnsi="Times New Roman" w:cs="Times New Roman"/>
        </w:rPr>
        <w:t xml:space="preserve"> </w:t>
      </w:r>
      <w:proofErr w:type="gramStart"/>
      <w:r>
        <w:rPr>
          <w:rFonts w:ascii="Times New Roman" w:hAnsi="Times New Roman" w:cs="Times New Roman"/>
        </w:rPr>
        <w:t>pneumonija</w:t>
      </w:r>
      <w:proofErr w:type="gramEnd"/>
      <w:r>
        <w:rPr>
          <w:rFonts w:ascii="Times New Roman" w:hAnsi="Times New Roman" w:cs="Times New Roman"/>
        </w:rPr>
        <w:t xml:space="preserve"> one su utvrđene u 35 životinja, ali su u samo 7 (1,65%) bile primaran uzrok uginuća. Prema morfološkim karakteristikama u više </w:t>
      </w:r>
      <w:proofErr w:type="gramStart"/>
      <w:r>
        <w:rPr>
          <w:rFonts w:ascii="Times New Roman" w:hAnsi="Times New Roman" w:cs="Times New Roman"/>
        </w:rPr>
        <w:t>od</w:t>
      </w:r>
      <w:proofErr w:type="gramEnd"/>
      <w:r>
        <w:rPr>
          <w:rFonts w:ascii="Times New Roman" w:hAnsi="Times New Roman" w:cs="Times New Roman"/>
        </w:rPr>
        <w:t xml:space="preserve"> 50% (20) slučajeva se radilo o intersticijskoj pneumoniji, zatim slijedi gnojna bronhopneumonija (10 slučajeva), a rijetko su se javljale granulomatozna, fibrinozna i embolijska pneumo</w:t>
      </w:r>
      <w:r w:rsidR="00424E06">
        <w:rPr>
          <w:rFonts w:ascii="Times New Roman" w:hAnsi="Times New Roman" w:cs="Times New Roman"/>
        </w:rPr>
        <w:t>nija. Bakteriološkom pretragom je</w:t>
      </w:r>
      <w:r>
        <w:rPr>
          <w:rFonts w:ascii="Times New Roman" w:hAnsi="Times New Roman" w:cs="Times New Roman"/>
        </w:rPr>
        <w:t xml:space="preserve"> u 3 </w:t>
      </w:r>
      <w:proofErr w:type="gramStart"/>
      <w:r>
        <w:rPr>
          <w:rFonts w:ascii="Times New Roman" w:hAnsi="Times New Roman" w:cs="Times New Roman"/>
        </w:rPr>
        <w:t>od</w:t>
      </w:r>
      <w:proofErr w:type="gramEnd"/>
      <w:r>
        <w:rPr>
          <w:rFonts w:ascii="Times New Roman" w:hAnsi="Times New Roman" w:cs="Times New Roman"/>
        </w:rPr>
        <w:t xml:space="preserve"> 8 pasa</w:t>
      </w:r>
      <w:r w:rsidR="00DC7CE0">
        <w:rPr>
          <w:rFonts w:ascii="Times New Roman" w:hAnsi="Times New Roman" w:cs="Times New Roman"/>
        </w:rPr>
        <w:t>,</w:t>
      </w:r>
      <w:r>
        <w:rPr>
          <w:rFonts w:ascii="Times New Roman" w:hAnsi="Times New Roman" w:cs="Times New Roman"/>
        </w:rPr>
        <w:t xml:space="preserve"> kod kojih je rađena</w:t>
      </w:r>
      <w:r w:rsidR="00424E06">
        <w:rPr>
          <w:rFonts w:ascii="Times New Roman" w:hAnsi="Times New Roman" w:cs="Times New Roman"/>
        </w:rPr>
        <w:t xml:space="preserve"> bakteriološka pretraga, </w:t>
      </w:r>
      <w:r w:rsidR="00DC7CE0">
        <w:rPr>
          <w:rFonts w:ascii="Times New Roman" w:hAnsi="Times New Roman" w:cs="Times New Roman"/>
        </w:rPr>
        <w:t xml:space="preserve">utvrđena </w:t>
      </w:r>
      <w:r w:rsidR="00424E06">
        <w:rPr>
          <w:rFonts w:ascii="Times New Roman" w:hAnsi="Times New Roman" w:cs="Times New Roman"/>
        </w:rPr>
        <w:t xml:space="preserve">prisutnost bakterija </w:t>
      </w:r>
      <w:r>
        <w:rPr>
          <w:rFonts w:ascii="Times New Roman" w:hAnsi="Times New Roman" w:cs="Times New Roman"/>
        </w:rPr>
        <w:t xml:space="preserve">i to: </w:t>
      </w:r>
      <w:r w:rsidRPr="0036465D">
        <w:rPr>
          <w:rFonts w:ascii="Times New Roman" w:hAnsi="Times New Roman" w:cs="Times New Roman"/>
          <w:i/>
        </w:rPr>
        <w:t>Pseudomonas sp., Pseudomonas aeruginosa, Proteus sp</w:t>
      </w:r>
      <w:r>
        <w:rPr>
          <w:rFonts w:ascii="Times New Roman" w:hAnsi="Times New Roman" w:cs="Times New Roman"/>
          <w:i/>
        </w:rPr>
        <w:t>.</w:t>
      </w:r>
      <w:r w:rsidRPr="0036465D">
        <w:rPr>
          <w:rFonts w:ascii="Times New Roman" w:hAnsi="Times New Roman" w:cs="Times New Roman"/>
          <w:i/>
        </w:rPr>
        <w:t xml:space="preserve"> i E.coli</w:t>
      </w:r>
      <w:r>
        <w:rPr>
          <w:rFonts w:ascii="Times New Roman" w:hAnsi="Times New Roman" w:cs="Times New Roman"/>
        </w:rPr>
        <w:t>. U dva slučaja s obavljenom parazitološkom pretrago</w:t>
      </w:r>
      <w:r w:rsidR="00424E06">
        <w:rPr>
          <w:rFonts w:ascii="Times New Roman" w:hAnsi="Times New Roman" w:cs="Times New Roman"/>
        </w:rPr>
        <w:t>m</w:t>
      </w:r>
      <w:r>
        <w:rPr>
          <w:rFonts w:ascii="Times New Roman" w:hAnsi="Times New Roman" w:cs="Times New Roman"/>
        </w:rPr>
        <w:t xml:space="preserve"> izdvojeni su paraziti </w:t>
      </w:r>
      <w:r w:rsidRPr="0036465D">
        <w:rPr>
          <w:rFonts w:ascii="Times New Roman" w:hAnsi="Times New Roman" w:cs="Times New Roman"/>
          <w:i/>
        </w:rPr>
        <w:t>Ascaris sp.</w:t>
      </w:r>
      <w:r w:rsidRPr="001D040E">
        <w:rPr>
          <w:rFonts w:ascii="Times New Roman" w:hAnsi="Times New Roman" w:cs="Times New Roman"/>
        </w:rPr>
        <w:t xml:space="preserve">i </w:t>
      </w:r>
      <w:r w:rsidRPr="0036465D">
        <w:rPr>
          <w:rFonts w:ascii="Times New Roman" w:hAnsi="Times New Roman" w:cs="Times New Roman"/>
          <w:i/>
        </w:rPr>
        <w:t>Microfilaria repens</w:t>
      </w:r>
      <w:r>
        <w:rPr>
          <w:rFonts w:ascii="Times New Roman" w:hAnsi="Times New Roman" w:cs="Times New Roman"/>
          <w:i/>
        </w:rPr>
        <w:t xml:space="preserve">. </w:t>
      </w:r>
      <w:r>
        <w:rPr>
          <w:rFonts w:ascii="Times New Roman" w:hAnsi="Times New Roman" w:cs="Times New Roman"/>
        </w:rPr>
        <w:t xml:space="preserve">Ovi rezultati potvrđuju navode da se kod pasa pneumonije javljaju puno rijeđe kao primarne patološke promjene već su najčešće neinfekciozne etiologije kao posljedica drugih primarnih bolesti </w:t>
      </w:r>
      <w:r w:rsidRPr="008116D0">
        <w:rPr>
          <w:rFonts w:ascii="Times New Roman" w:hAnsi="Times New Roman" w:cs="Times New Roman"/>
        </w:rPr>
        <w:t xml:space="preserve">(CASWELL i WILLIAMS, </w:t>
      </w:r>
      <w:proofErr w:type="gramStart"/>
      <w:r w:rsidRPr="008116D0">
        <w:rPr>
          <w:rFonts w:ascii="Times New Roman" w:hAnsi="Times New Roman" w:cs="Times New Roman"/>
        </w:rPr>
        <w:t>2007.;</w:t>
      </w:r>
      <w:proofErr w:type="gramEnd"/>
      <w:r w:rsidRPr="008116D0">
        <w:rPr>
          <w:rFonts w:ascii="Times New Roman" w:hAnsi="Times New Roman" w:cs="Times New Roman"/>
        </w:rPr>
        <w:t xml:space="preserve"> LOPEZ, 2008. ).</w:t>
      </w:r>
    </w:p>
    <w:p w:rsidR="00E4093E" w:rsidRDefault="00E4093E" w:rsidP="0072061D">
      <w:pPr>
        <w:spacing w:line="480" w:lineRule="auto"/>
        <w:ind w:firstLine="708"/>
        <w:jc w:val="both"/>
        <w:rPr>
          <w:rFonts w:ascii="Times New Roman" w:hAnsi="Times New Roman" w:cs="Times New Roman"/>
        </w:rPr>
      </w:pPr>
      <w:r>
        <w:rPr>
          <w:rFonts w:ascii="Times New Roman" w:hAnsi="Times New Roman" w:cs="Times New Roman"/>
        </w:rPr>
        <w:t>Kod mačaka su upalne promjene u plućima evidenti</w:t>
      </w:r>
      <w:r w:rsidR="00424E06">
        <w:rPr>
          <w:rFonts w:ascii="Times New Roman" w:hAnsi="Times New Roman" w:cs="Times New Roman"/>
        </w:rPr>
        <w:t>rane u 45 (35</w:t>
      </w:r>
      <w:proofErr w:type="gramStart"/>
      <w:r w:rsidR="00424E06">
        <w:rPr>
          <w:rFonts w:ascii="Times New Roman" w:hAnsi="Times New Roman" w:cs="Times New Roman"/>
        </w:rPr>
        <w:t>,16</w:t>
      </w:r>
      <w:proofErr w:type="gramEnd"/>
      <w:r w:rsidR="00424E06">
        <w:rPr>
          <w:rFonts w:ascii="Times New Roman" w:hAnsi="Times New Roman" w:cs="Times New Roman"/>
        </w:rPr>
        <w:t>%) slučajeva, što je gotovo duplo više</w:t>
      </w:r>
      <w:r>
        <w:rPr>
          <w:rFonts w:ascii="Times New Roman" w:hAnsi="Times New Roman" w:cs="Times New Roman"/>
        </w:rPr>
        <w:t xml:space="preserve"> u odnosu na rezultate kod pasa</w:t>
      </w:r>
      <w:r w:rsidR="00424E06">
        <w:rPr>
          <w:rFonts w:ascii="Times New Roman" w:hAnsi="Times New Roman" w:cs="Times New Roman"/>
        </w:rPr>
        <w:t>,</w:t>
      </w:r>
      <w:r>
        <w:rPr>
          <w:rFonts w:ascii="Times New Roman" w:hAnsi="Times New Roman" w:cs="Times New Roman"/>
        </w:rPr>
        <w:t xml:space="preserve"> a još se značajnije razlikuje s obzirom na to da su kod 17 (13,28%) mačaka ove promjene bile primarne dok je kod pasa taj udio 1,93%.  Najveći udio </w:t>
      </w:r>
      <w:proofErr w:type="gramStart"/>
      <w:r>
        <w:rPr>
          <w:rFonts w:ascii="Times New Roman" w:hAnsi="Times New Roman" w:cs="Times New Roman"/>
        </w:rPr>
        <w:t>od</w:t>
      </w:r>
      <w:proofErr w:type="gramEnd"/>
      <w:r>
        <w:rPr>
          <w:rFonts w:ascii="Times New Roman" w:hAnsi="Times New Roman" w:cs="Times New Roman"/>
        </w:rPr>
        <w:t xml:space="preserve"> upalnih promjena zahvaća sam plućni parenhim tj. </w:t>
      </w:r>
      <w:proofErr w:type="gramStart"/>
      <w:r>
        <w:rPr>
          <w:rFonts w:ascii="Times New Roman" w:hAnsi="Times New Roman" w:cs="Times New Roman"/>
        </w:rPr>
        <w:t>radi</w:t>
      </w:r>
      <w:proofErr w:type="gramEnd"/>
      <w:r>
        <w:rPr>
          <w:rFonts w:ascii="Times New Roman" w:hAnsi="Times New Roman" w:cs="Times New Roman"/>
        </w:rPr>
        <w:t xml:space="preserve"> se o pneumonijama (35 slučajeva) dok je manji ostatak otpada na bronhitise i bronhiolitise koji su uglavnom kao i kod pasa sekundarne promjene. </w:t>
      </w:r>
      <w:proofErr w:type="gramStart"/>
      <w:r>
        <w:rPr>
          <w:rFonts w:ascii="Times New Roman" w:hAnsi="Times New Roman" w:cs="Times New Roman"/>
        </w:rPr>
        <w:t>Od</w:t>
      </w:r>
      <w:proofErr w:type="gramEnd"/>
      <w:r>
        <w:rPr>
          <w:rFonts w:ascii="Times New Roman" w:hAnsi="Times New Roman" w:cs="Times New Roman"/>
        </w:rPr>
        <w:t xml:space="preserve"> pneumonija su najčešće bile intersticijska (14 slučajeva), gnojna bronhopneumonija (11), fibrinozna bronhopneumonija (6), verminozna (3) te sa po jednim dijagnosticiranim slučejem apostematozna, aspiracijska, granulomatozna i pleuropneumonija. Zanimljiv je po</w:t>
      </w:r>
      <w:r w:rsidR="00DD05EC">
        <w:rPr>
          <w:rFonts w:ascii="Times New Roman" w:hAnsi="Times New Roman" w:cs="Times New Roman"/>
        </w:rPr>
        <w:t xml:space="preserve">datak da je 75 % svih mačaka s </w:t>
      </w:r>
      <w:r>
        <w:rPr>
          <w:rFonts w:ascii="Times New Roman" w:hAnsi="Times New Roman" w:cs="Times New Roman"/>
        </w:rPr>
        <w:t xml:space="preserve">pneumonijom bilo starosti do 2 godine. </w:t>
      </w:r>
      <w:r w:rsidR="00DD05EC" w:rsidRPr="00DA3668">
        <w:rPr>
          <w:rFonts w:ascii="Times New Roman" w:hAnsi="Times New Roman" w:cs="Times New Roman"/>
        </w:rPr>
        <w:t>Bakteriološkom pretragom</w:t>
      </w:r>
      <w:r w:rsidR="00D734B5" w:rsidRPr="00DA3668">
        <w:rPr>
          <w:rFonts w:ascii="Times New Roman" w:hAnsi="Times New Roman" w:cs="Times New Roman"/>
        </w:rPr>
        <w:t xml:space="preserve"> 12 </w:t>
      </w:r>
      <w:r w:rsidR="00DD05EC" w:rsidRPr="00DA3668">
        <w:rPr>
          <w:rFonts w:ascii="Times New Roman" w:hAnsi="Times New Roman" w:cs="Times New Roman"/>
        </w:rPr>
        <w:t>mačaka s pneumonijom</w:t>
      </w:r>
      <w:r w:rsidRPr="00DA3668">
        <w:rPr>
          <w:rFonts w:ascii="Times New Roman" w:hAnsi="Times New Roman" w:cs="Times New Roman"/>
        </w:rPr>
        <w:t xml:space="preserve"> pozitivno </w:t>
      </w:r>
      <w:r w:rsidR="00DD05EC" w:rsidRPr="00DA3668">
        <w:rPr>
          <w:rFonts w:ascii="Times New Roman" w:hAnsi="Times New Roman" w:cs="Times New Roman"/>
        </w:rPr>
        <w:t xml:space="preserve">je utvrđeno </w:t>
      </w:r>
      <w:r w:rsidRPr="00DA3668">
        <w:rPr>
          <w:rFonts w:ascii="Times New Roman" w:hAnsi="Times New Roman" w:cs="Times New Roman"/>
        </w:rPr>
        <w:t>ukupno</w:t>
      </w:r>
      <w:r w:rsidR="00DD05EC" w:rsidRPr="00DA3668">
        <w:rPr>
          <w:rFonts w:ascii="Times New Roman" w:hAnsi="Times New Roman" w:cs="Times New Roman"/>
        </w:rPr>
        <w:t xml:space="preserve"> 10</w:t>
      </w:r>
      <w:r w:rsidRPr="00DA3668">
        <w:rPr>
          <w:rFonts w:ascii="Times New Roman" w:hAnsi="Times New Roman" w:cs="Times New Roman"/>
        </w:rPr>
        <w:t xml:space="preserve"> izolata od kojih su se u nekih životinja javljale mješo</w:t>
      </w:r>
      <w:r w:rsidR="00DD05EC" w:rsidRPr="00DA3668">
        <w:rPr>
          <w:rFonts w:ascii="Times New Roman" w:hAnsi="Times New Roman" w:cs="Times New Roman"/>
        </w:rPr>
        <w:t xml:space="preserve">vite infekcije, a izolirano je </w:t>
      </w:r>
      <w:r w:rsidR="00DA3668">
        <w:rPr>
          <w:rFonts w:ascii="Times New Roman" w:hAnsi="Times New Roman" w:cs="Times New Roman"/>
        </w:rPr>
        <w:t>6</w:t>
      </w:r>
      <w:r w:rsidRPr="00DA3668">
        <w:rPr>
          <w:rFonts w:ascii="Times New Roman" w:hAnsi="Times New Roman" w:cs="Times New Roman"/>
        </w:rPr>
        <w:t xml:space="preserve"> različitih bakterija od kojih su najčešće bile </w:t>
      </w:r>
      <w:r w:rsidRPr="00DA3668">
        <w:rPr>
          <w:rFonts w:ascii="Times New Roman" w:hAnsi="Times New Roman" w:cs="Times New Roman"/>
          <w:i/>
        </w:rPr>
        <w:t>E. coli, Pasteurella sp</w:t>
      </w:r>
      <w:r w:rsidRPr="00DA3668">
        <w:rPr>
          <w:rFonts w:ascii="Times New Roman" w:hAnsi="Times New Roman" w:cs="Times New Roman"/>
        </w:rPr>
        <w:t xml:space="preserve">. i </w:t>
      </w:r>
      <w:r w:rsidRPr="00DA3668">
        <w:rPr>
          <w:rFonts w:ascii="Times New Roman" w:hAnsi="Times New Roman" w:cs="Times New Roman"/>
          <w:i/>
        </w:rPr>
        <w:t>Streptococcus sp</w:t>
      </w:r>
      <w:r w:rsidRPr="00DA3668">
        <w:rPr>
          <w:rFonts w:ascii="Times New Roman" w:hAnsi="Times New Roman" w:cs="Times New Roman"/>
        </w:rPr>
        <w:t>. U tri obavljene parazitološke</w:t>
      </w:r>
      <w:r>
        <w:rPr>
          <w:rFonts w:ascii="Times New Roman" w:hAnsi="Times New Roman" w:cs="Times New Roman"/>
        </w:rPr>
        <w:t xml:space="preserve"> pretrage izolirano je ukupno 7 plućnih parazita (4 </w:t>
      </w:r>
      <w:r w:rsidRPr="008116D0">
        <w:rPr>
          <w:rFonts w:ascii="Times New Roman" w:hAnsi="Times New Roman" w:cs="Times New Roman"/>
          <w:i/>
        </w:rPr>
        <w:t>Toxocara cati</w:t>
      </w:r>
      <w:r>
        <w:rPr>
          <w:rFonts w:ascii="Times New Roman" w:hAnsi="Times New Roman" w:cs="Times New Roman"/>
        </w:rPr>
        <w:t xml:space="preserve"> i 3 </w:t>
      </w:r>
      <w:r w:rsidRPr="008116D0">
        <w:rPr>
          <w:rFonts w:ascii="Times New Roman" w:hAnsi="Times New Roman" w:cs="Times New Roman"/>
          <w:i/>
        </w:rPr>
        <w:t>Aleurostrongylus abstrusus</w:t>
      </w:r>
      <w:r>
        <w:rPr>
          <w:rFonts w:ascii="Times New Roman" w:hAnsi="Times New Roman" w:cs="Times New Roman"/>
        </w:rPr>
        <w:t>). O</w:t>
      </w:r>
      <w:r w:rsidR="00424E06">
        <w:rPr>
          <w:rFonts w:ascii="Times New Roman" w:hAnsi="Times New Roman" w:cs="Times New Roman"/>
        </w:rPr>
        <w:t>vi podaci su većinom sukladni s</w:t>
      </w:r>
      <w:r>
        <w:rPr>
          <w:rFonts w:ascii="Times New Roman" w:hAnsi="Times New Roman" w:cs="Times New Roman"/>
        </w:rPr>
        <w:t xml:space="preserve"> literaturnim podacima prema kojima su pneumonije u mačaka najčešće sekundarne i povezane sa imunosupresijom, no zanimljivo je da su u velikom postotku kod mačaka utvrđene i sekundarne (35</w:t>
      </w:r>
      <w:proofErr w:type="gramStart"/>
      <w:r>
        <w:rPr>
          <w:rFonts w:ascii="Times New Roman" w:hAnsi="Times New Roman" w:cs="Times New Roman"/>
        </w:rPr>
        <w:t>,16</w:t>
      </w:r>
      <w:proofErr w:type="gramEnd"/>
      <w:r>
        <w:rPr>
          <w:rFonts w:ascii="Times New Roman" w:hAnsi="Times New Roman" w:cs="Times New Roman"/>
        </w:rPr>
        <w:t xml:space="preserve"> %) i primarne (13,28%) upalne promjene</w:t>
      </w:r>
      <w:r w:rsidR="00424E06">
        <w:rPr>
          <w:rFonts w:ascii="Times New Roman" w:hAnsi="Times New Roman" w:cs="Times New Roman"/>
        </w:rPr>
        <w:t>.</w:t>
      </w:r>
      <w:r>
        <w:rPr>
          <w:rFonts w:ascii="Times New Roman" w:hAnsi="Times New Roman" w:cs="Times New Roman"/>
        </w:rPr>
        <w:t xml:space="preserve"> iako se u lite</w:t>
      </w:r>
      <w:r w:rsidR="00424E06">
        <w:rPr>
          <w:rFonts w:ascii="Times New Roman" w:hAnsi="Times New Roman" w:cs="Times New Roman"/>
        </w:rPr>
        <w:t xml:space="preserve">raturi navodi da su kod mačaka </w:t>
      </w:r>
      <w:r>
        <w:rPr>
          <w:rFonts w:ascii="Times New Roman" w:hAnsi="Times New Roman" w:cs="Times New Roman"/>
        </w:rPr>
        <w:t>one</w:t>
      </w:r>
      <w:r w:rsidR="00424E06">
        <w:rPr>
          <w:rFonts w:ascii="Times New Roman" w:hAnsi="Times New Roman" w:cs="Times New Roman"/>
        </w:rPr>
        <w:t>.</w:t>
      </w:r>
      <w:r>
        <w:rPr>
          <w:rFonts w:ascii="Times New Roman" w:hAnsi="Times New Roman" w:cs="Times New Roman"/>
        </w:rPr>
        <w:t xml:space="preserve"> kao i kod pasa</w:t>
      </w:r>
      <w:r w:rsidR="00424E06">
        <w:rPr>
          <w:rFonts w:ascii="Times New Roman" w:hAnsi="Times New Roman" w:cs="Times New Roman"/>
        </w:rPr>
        <w:t>.</w:t>
      </w:r>
      <w:r>
        <w:rPr>
          <w:rFonts w:ascii="Times New Roman" w:hAnsi="Times New Roman" w:cs="Times New Roman"/>
        </w:rPr>
        <w:t xml:space="preserve"> relativno rijetke (</w:t>
      </w:r>
      <w:r w:rsidRPr="008116D0">
        <w:rPr>
          <w:rFonts w:ascii="Times New Roman" w:hAnsi="Times New Roman" w:cs="Times New Roman"/>
        </w:rPr>
        <w:t>CASWELL i WILLIAMS, 2007.; LOPEZ, 2008.</w:t>
      </w:r>
      <w:r w:rsidR="00DC7CE0">
        <w:rPr>
          <w:rFonts w:ascii="Times New Roman" w:hAnsi="Times New Roman" w:cs="Times New Roman"/>
        </w:rPr>
        <w:t xml:space="preserve">, MACDONALD i sur., 2003.). </w:t>
      </w:r>
      <w:r>
        <w:rPr>
          <w:rFonts w:ascii="Times New Roman" w:hAnsi="Times New Roman" w:cs="Times New Roman"/>
        </w:rPr>
        <w:t>Bakterije i paraziti utvrđeni u našem istraživanju se nalaze kao česti uzročnici upala pluća mačaka (</w:t>
      </w:r>
      <w:r w:rsidRPr="008116D0">
        <w:rPr>
          <w:rFonts w:ascii="Times New Roman" w:hAnsi="Times New Roman" w:cs="Times New Roman"/>
        </w:rPr>
        <w:t xml:space="preserve">CASWELL i WILLIAMS, </w:t>
      </w:r>
      <w:proofErr w:type="gramStart"/>
      <w:r w:rsidRPr="008116D0">
        <w:rPr>
          <w:rFonts w:ascii="Times New Roman" w:hAnsi="Times New Roman" w:cs="Times New Roman"/>
        </w:rPr>
        <w:t>2007.;</w:t>
      </w:r>
      <w:proofErr w:type="gramEnd"/>
      <w:r w:rsidRPr="008116D0">
        <w:rPr>
          <w:rFonts w:ascii="Times New Roman" w:hAnsi="Times New Roman" w:cs="Times New Roman"/>
        </w:rPr>
        <w:t xml:space="preserve"> LOPEZ, 2008.</w:t>
      </w:r>
      <w:r>
        <w:rPr>
          <w:rFonts w:ascii="Times New Roman" w:hAnsi="Times New Roman" w:cs="Times New Roman"/>
        </w:rPr>
        <w:t xml:space="preserve">, MACDONALD i sur., 2003.).  </w:t>
      </w:r>
    </w:p>
    <w:p w:rsidR="00E4093E" w:rsidRDefault="00E4093E" w:rsidP="0072061D">
      <w:pPr>
        <w:spacing w:line="480" w:lineRule="auto"/>
        <w:ind w:firstLine="708"/>
        <w:jc w:val="both"/>
        <w:rPr>
          <w:rFonts w:ascii="Times New Roman" w:hAnsi="Times New Roman" w:cs="Times New Roman"/>
        </w:rPr>
      </w:pPr>
      <w:r>
        <w:rPr>
          <w:rFonts w:ascii="Times New Roman" w:hAnsi="Times New Roman" w:cs="Times New Roman"/>
        </w:rPr>
        <w:t xml:space="preserve">Iz prikazanih rezultata vidljivo je da je i kod pasa i mačaka većina upalnih promjena u plućnom parenhimu sekundarna </w:t>
      </w:r>
      <w:proofErr w:type="gramStart"/>
      <w:r>
        <w:rPr>
          <w:rFonts w:ascii="Times New Roman" w:hAnsi="Times New Roman" w:cs="Times New Roman"/>
        </w:rPr>
        <w:t>t</w:t>
      </w:r>
      <w:r w:rsidR="00424E06">
        <w:rPr>
          <w:rFonts w:ascii="Times New Roman" w:hAnsi="Times New Roman" w:cs="Times New Roman"/>
        </w:rPr>
        <w:t>e</w:t>
      </w:r>
      <w:proofErr w:type="gramEnd"/>
      <w:r w:rsidR="00424E06">
        <w:rPr>
          <w:rFonts w:ascii="Times New Roman" w:hAnsi="Times New Roman" w:cs="Times New Roman"/>
        </w:rPr>
        <w:t xml:space="preserve"> da je mali udio, posebice kod</w:t>
      </w:r>
      <w:r>
        <w:rPr>
          <w:rFonts w:ascii="Times New Roman" w:hAnsi="Times New Roman" w:cs="Times New Roman"/>
        </w:rPr>
        <w:t xml:space="preserve"> pasa</w:t>
      </w:r>
      <w:r w:rsidR="00424E06">
        <w:rPr>
          <w:rFonts w:ascii="Times New Roman" w:hAnsi="Times New Roman" w:cs="Times New Roman"/>
        </w:rPr>
        <w:t>,</w:t>
      </w:r>
      <w:r>
        <w:rPr>
          <w:rFonts w:ascii="Times New Roman" w:hAnsi="Times New Roman" w:cs="Times New Roman"/>
        </w:rPr>
        <w:t xml:space="preserve"> primarnih upala koje nisu izazvane patološkim promjenama na nekom drugom organskom sustavu.</w:t>
      </w:r>
    </w:p>
    <w:p w:rsidR="00E4093E" w:rsidRDefault="00E4093E" w:rsidP="0072061D">
      <w:pPr>
        <w:spacing w:line="480" w:lineRule="auto"/>
        <w:ind w:firstLine="708"/>
        <w:jc w:val="both"/>
        <w:rPr>
          <w:rFonts w:ascii="Times New Roman" w:hAnsi="Times New Roman" w:cs="Times New Roman"/>
        </w:rPr>
      </w:pPr>
      <w:r>
        <w:rPr>
          <w:rFonts w:ascii="Times New Roman" w:hAnsi="Times New Roman" w:cs="Times New Roman"/>
        </w:rPr>
        <w:t>Od tumorskih promjena kod pasa je ukupno utvrđeno 41 tumor na plućima od čega je samo 3 (6</w:t>
      </w:r>
      <w:proofErr w:type="gramStart"/>
      <w:r>
        <w:rPr>
          <w:rFonts w:ascii="Times New Roman" w:hAnsi="Times New Roman" w:cs="Times New Roman"/>
        </w:rPr>
        <w:t>,25</w:t>
      </w:r>
      <w:proofErr w:type="gramEnd"/>
      <w:r>
        <w:rPr>
          <w:rFonts w:ascii="Times New Roman" w:hAnsi="Times New Roman" w:cs="Times New Roman"/>
        </w:rPr>
        <w:t>%) bilo primarnih tumora pluća dok su sve ostalo bili metastatski što odgovara literaturnim podacima (</w:t>
      </w:r>
      <w:r w:rsidRPr="008116D0">
        <w:rPr>
          <w:rFonts w:ascii="Times New Roman" w:hAnsi="Times New Roman" w:cs="Times New Roman"/>
        </w:rPr>
        <w:t>CASWELL i WILLIAMS, 2007.; LOPEZ, 2008.</w:t>
      </w:r>
      <w:r>
        <w:rPr>
          <w:rFonts w:ascii="Times New Roman" w:hAnsi="Times New Roman" w:cs="Times New Roman"/>
        </w:rPr>
        <w:t xml:space="preserve">). </w:t>
      </w:r>
      <w:proofErr w:type="gramStart"/>
      <w:r>
        <w:rPr>
          <w:rFonts w:ascii="Times New Roman" w:hAnsi="Times New Roman" w:cs="Times New Roman"/>
        </w:rPr>
        <w:t>Od</w:t>
      </w:r>
      <w:proofErr w:type="gramEnd"/>
      <w:r>
        <w:rPr>
          <w:rFonts w:ascii="Times New Roman" w:hAnsi="Times New Roman" w:cs="Times New Roman"/>
        </w:rPr>
        <w:t xml:space="preserve"> primarnih tumora</w:t>
      </w:r>
      <w:r w:rsidR="00424E06">
        <w:rPr>
          <w:rFonts w:ascii="Times New Roman" w:hAnsi="Times New Roman" w:cs="Times New Roman"/>
        </w:rPr>
        <w:t>,</w:t>
      </w:r>
      <w:r>
        <w:rPr>
          <w:rFonts w:ascii="Times New Roman" w:hAnsi="Times New Roman" w:cs="Times New Roman"/>
        </w:rPr>
        <w:t xml:space="preserve"> dva su bila benigna adenoma bronhoalveolarnog epitela</w:t>
      </w:r>
      <w:r w:rsidR="00424E06">
        <w:rPr>
          <w:rFonts w:ascii="Times New Roman" w:hAnsi="Times New Roman" w:cs="Times New Roman"/>
        </w:rPr>
        <w:t>,</w:t>
      </w:r>
      <w:r>
        <w:rPr>
          <w:rFonts w:ascii="Times New Roman" w:hAnsi="Times New Roman" w:cs="Times New Roman"/>
        </w:rPr>
        <w:t xml:space="preserve"> dok je jedan bio maligni papilarni ade</w:t>
      </w:r>
      <w:r w:rsidR="00424E06">
        <w:rPr>
          <w:rFonts w:ascii="Times New Roman" w:hAnsi="Times New Roman" w:cs="Times New Roman"/>
        </w:rPr>
        <w:t>nokarcinom alveolarnog epitela. O</w:t>
      </w:r>
      <w:r>
        <w:rPr>
          <w:rFonts w:ascii="Times New Roman" w:hAnsi="Times New Roman" w:cs="Times New Roman"/>
        </w:rPr>
        <w:t>vi podaci su zanimljivi</w:t>
      </w:r>
      <w:r w:rsidR="00424E06">
        <w:rPr>
          <w:rFonts w:ascii="Times New Roman" w:hAnsi="Times New Roman" w:cs="Times New Roman"/>
        </w:rPr>
        <w:t>,</w:t>
      </w:r>
      <w:r>
        <w:rPr>
          <w:rFonts w:ascii="Times New Roman" w:hAnsi="Times New Roman" w:cs="Times New Roman"/>
        </w:rPr>
        <w:t xml:space="preserve"> jer iako se slažu sa dosadašnjim spoznajama prema kojim su primarni tumori pluća rijetki, odudara podat</w:t>
      </w:r>
      <w:r w:rsidR="00424E06">
        <w:rPr>
          <w:rFonts w:ascii="Times New Roman" w:hAnsi="Times New Roman" w:cs="Times New Roman"/>
        </w:rPr>
        <w:t>ak o pojavi dva adenoma u odnosu</w:t>
      </w:r>
      <w:r>
        <w:rPr>
          <w:rFonts w:ascii="Times New Roman" w:hAnsi="Times New Roman" w:cs="Times New Roman"/>
        </w:rPr>
        <w:t xml:space="preserve"> na jedan alveolarni adenokar</w:t>
      </w:r>
      <w:r w:rsidR="00424E06">
        <w:rPr>
          <w:rFonts w:ascii="Times New Roman" w:hAnsi="Times New Roman" w:cs="Times New Roman"/>
        </w:rPr>
        <w:t xml:space="preserve">cinom </w:t>
      </w:r>
      <w:r>
        <w:rPr>
          <w:rFonts w:ascii="Times New Roman" w:hAnsi="Times New Roman" w:cs="Times New Roman"/>
        </w:rPr>
        <w:t>jer u nama dostupnim podacima kao prima</w:t>
      </w:r>
      <w:r w:rsidR="00424E06">
        <w:rPr>
          <w:rFonts w:ascii="Times New Roman" w:hAnsi="Times New Roman" w:cs="Times New Roman"/>
        </w:rPr>
        <w:t>r</w:t>
      </w:r>
      <w:r>
        <w:rPr>
          <w:rFonts w:ascii="Times New Roman" w:hAnsi="Times New Roman" w:cs="Times New Roman"/>
        </w:rPr>
        <w:t>ne u plućima se pretežito javljaju zloćudne neoplazije (</w:t>
      </w:r>
      <w:r w:rsidRPr="008116D0">
        <w:rPr>
          <w:rFonts w:ascii="Times New Roman" w:hAnsi="Times New Roman" w:cs="Times New Roman"/>
        </w:rPr>
        <w:t xml:space="preserve">CASWELL i WILLIAMS, </w:t>
      </w:r>
      <w:proofErr w:type="gramStart"/>
      <w:r w:rsidRPr="008116D0">
        <w:rPr>
          <w:rFonts w:ascii="Times New Roman" w:hAnsi="Times New Roman" w:cs="Times New Roman"/>
        </w:rPr>
        <w:t>2007.;</w:t>
      </w:r>
      <w:proofErr w:type="gramEnd"/>
      <w:r w:rsidRPr="008116D0">
        <w:rPr>
          <w:rFonts w:ascii="Times New Roman" w:hAnsi="Times New Roman" w:cs="Times New Roman"/>
        </w:rPr>
        <w:t xml:space="preserve"> LOPEZ, 2008.</w:t>
      </w:r>
      <w:r>
        <w:rPr>
          <w:rFonts w:ascii="Times New Roman" w:hAnsi="Times New Roman" w:cs="Times New Roman"/>
        </w:rPr>
        <w:t xml:space="preserve">, HAHN i sur., 1996.).  </w:t>
      </w:r>
      <w:proofErr w:type="gramStart"/>
      <w:r>
        <w:rPr>
          <w:rFonts w:ascii="Times New Roman" w:hAnsi="Times New Roman" w:cs="Times New Roman"/>
        </w:rPr>
        <w:t>Od</w:t>
      </w:r>
      <w:proofErr w:type="gramEnd"/>
      <w:r>
        <w:rPr>
          <w:rFonts w:ascii="Times New Roman" w:hAnsi="Times New Roman" w:cs="Times New Roman"/>
        </w:rPr>
        <w:t xml:space="preserve"> sekundarnih t</w:t>
      </w:r>
      <w:r w:rsidR="00215EC0">
        <w:rPr>
          <w:rFonts w:ascii="Times New Roman" w:hAnsi="Times New Roman" w:cs="Times New Roman"/>
        </w:rPr>
        <w:t xml:space="preserve">j. </w:t>
      </w:r>
      <w:proofErr w:type="gramStart"/>
      <w:r>
        <w:rPr>
          <w:rFonts w:ascii="Times New Roman" w:hAnsi="Times New Roman" w:cs="Times New Roman"/>
        </w:rPr>
        <w:t>metastatskih</w:t>
      </w:r>
      <w:proofErr w:type="gramEnd"/>
      <w:r>
        <w:rPr>
          <w:rFonts w:ascii="Times New Roman" w:hAnsi="Times New Roman" w:cs="Times New Roman"/>
        </w:rPr>
        <w:t xml:space="preserve"> tumora najčešće su u pluća metastazirali karcinomi mliječne žlijezde, a nešto rijeđe hemangiosarkomi miokarda, slezene i jetre, limfomi, karcinomi gušterače i bubrega dok su se ostali metastatski tumori javljali pojedinačno. </w:t>
      </w:r>
      <w:proofErr w:type="gramStart"/>
      <w:r>
        <w:rPr>
          <w:rFonts w:ascii="Times New Roman" w:hAnsi="Times New Roman" w:cs="Times New Roman"/>
        </w:rPr>
        <w:t>I primarni i metastatski tumori su se pretežito javljali u životinja visoke dobi, samo su se limfomi i maligna histiocitoza javljali kod mlađih životinja.</w:t>
      </w:r>
      <w:proofErr w:type="gramEnd"/>
      <w:r>
        <w:rPr>
          <w:rFonts w:ascii="Times New Roman" w:hAnsi="Times New Roman" w:cs="Times New Roman"/>
        </w:rPr>
        <w:t xml:space="preserve"> Također su se tumori javljali češće kod ženki (12</w:t>
      </w:r>
      <w:proofErr w:type="gramStart"/>
      <w:r>
        <w:rPr>
          <w:rFonts w:ascii="Times New Roman" w:hAnsi="Times New Roman" w:cs="Times New Roman"/>
        </w:rPr>
        <w:t>,4</w:t>
      </w:r>
      <w:proofErr w:type="gramEnd"/>
      <w:r>
        <w:rPr>
          <w:rFonts w:ascii="Times New Roman" w:hAnsi="Times New Roman" w:cs="Times New Roman"/>
        </w:rPr>
        <w:t>%)  u odnosu na mužjake (7,1%) što je uvjetovano time da su najčešće metastazirali karcinomi mliječne žlijezde. Ovi podaci gotovo u potpunos</w:t>
      </w:r>
      <w:r w:rsidR="00215EC0">
        <w:rPr>
          <w:rFonts w:ascii="Times New Roman" w:hAnsi="Times New Roman" w:cs="Times New Roman"/>
        </w:rPr>
        <w:t>ti korespondiraju</w:t>
      </w:r>
      <w:r>
        <w:rPr>
          <w:rFonts w:ascii="Times New Roman" w:hAnsi="Times New Roman" w:cs="Times New Roman"/>
        </w:rPr>
        <w:t xml:space="preserve"> s podacima izvedenih iz dosadašnjih istraživanja (</w:t>
      </w:r>
      <w:r w:rsidRPr="008116D0">
        <w:rPr>
          <w:rFonts w:ascii="Times New Roman" w:hAnsi="Times New Roman" w:cs="Times New Roman"/>
        </w:rPr>
        <w:t xml:space="preserve">CASWELL i WILLIAMS, </w:t>
      </w:r>
      <w:proofErr w:type="gramStart"/>
      <w:r w:rsidRPr="008116D0">
        <w:rPr>
          <w:rFonts w:ascii="Times New Roman" w:hAnsi="Times New Roman" w:cs="Times New Roman"/>
        </w:rPr>
        <w:t>2007.;</w:t>
      </w:r>
      <w:proofErr w:type="gramEnd"/>
      <w:r w:rsidRPr="008116D0">
        <w:rPr>
          <w:rFonts w:ascii="Times New Roman" w:hAnsi="Times New Roman" w:cs="Times New Roman"/>
        </w:rPr>
        <w:t xml:space="preserve"> LOPEZ, 2008.</w:t>
      </w:r>
      <w:r>
        <w:rPr>
          <w:rFonts w:ascii="Times New Roman" w:hAnsi="Times New Roman" w:cs="Times New Roman"/>
        </w:rPr>
        <w:t>). Zanimljiv je podatak da su se u našem istraživanju s incidencijom od 28</w:t>
      </w:r>
      <w:proofErr w:type="gramStart"/>
      <w:r>
        <w:rPr>
          <w:rFonts w:ascii="Times New Roman" w:hAnsi="Times New Roman" w:cs="Times New Roman"/>
        </w:rPr>
        <w:t>,6</w:t>
      </w:r>
      <w:proofErr w:type="gramEnd"/>
      <w:r>
        <w:rPr>
          <w:rFonts w:ascii="Times New Roman" w:hAnsi="Times New Roman" w:cs="Times New Roman"/>
        </w:rPr>
        <w:t xml:space="preserve">% tumori javljali u polarnih i primitivnih pasmina za razliku od 9,3% učestalosti u ukupnoj istraživanoj populaciji, </w:t>
      </w:r>
      <w:r w:rsidR="00215EC0">
        <w:rPr>
          <w:rFonts w:ascii="Times New Roman" w:hAnsi="Times New Roman" w:cs="Times New Roman"/>
        </w:rPr>
        <w:t xml:space="preserve">no, </w:t>
      </w:r>
      <w:r>
        <w:rPr>
          <w:rFonts w:ascii="Times New Roman" w:hAnsi="Times New Roman" w:cs="Times New Roman"/>
        </w:rPr>
        <w:t>iako je ovaj podatak interesantan</w:t>
      </w:r>
      <w:r w:rsidR="00215EC0">
        <w:rPr>
          <w:rFonts w:ascii="Times New Roman" w:hAnsi="Times New Roman" w:cs="Times New Roman"/>
        </w:rPr>
        <w:t>,</w:t>
      </w:r>
      <w:r>
        <w:rPr>
          <w:rFonts w:ascii="Times New Roman" w:hAnsi="Times New Roman" w:cs="Times New Roman"/>
        </w:rPr>
        <w:t xml:space="preserve"> nije u potpuno</w:t>
      </w:r>
      <w:r w:rsidR="00215EC0">
        <w:rPr>
          <w:rFonts w:ascii="Times New Roman" w:hAnsi="Times New Roman" w:cs="Times New Roman"/>
        </w:rPr>
        <w:t xml:space="preserve">sti moguće izvesti zaključak </w:t>
      </w:r>
      <w:r>
        <w:rPr>
          <w:rFonts w:ascii="Times New Roman" w:hAnsi="Times New Roman" w:cs="Times New Roman"/>
        </w:rPr>
        <w:t xml:space="preserve">o većoj incidenciji tumora pluća kod ovih pasmina s obzirom na relativno mali obrađeni uzorak. </w:t>
      </w:r>
    </w:p>
    <w:p w:rsidR="00E4093E" w:rsidRDefault="00E4093E" w:rsidP="0072061D">
      <w:pPr>
        <w:spacing w:line="480" w:lineRule="auto"/>
        <w:ind w:firstLine="708"/>
        <w:jc w:val="both"/>
        <w:rPr>
          <w:rFonts w:ascii="Times New Roman" w:hAnsi="Times New Roman" w:cs="Times New Roman"/>
        </w:rPr>
      </w:pPr>
      <w:r>
        <w:rPr>
          <w:rFonts w:ascii="Times New Roman" w:hAnsi="Times New Roman" w:cs="Times New Roman"/>
        </w:rPr>
        <w:t>Neoplazije pluća mačaka su utvrđene samo u 7 slučajeva (5</w:t>
      </w:r>
      <w:proofErr w:type="gramStart"/>
      <w:r>
        <w:rPr>
          <w:rFonts w:ascii="Times New Roman" w:hAnsi="Times New Roman" w:cs="Times New Roman"/>
        </w:rPr>
        <w:t>,47</w:t>
      </w:r>
      <w:proofErr w:type="gramEnd"/>
      <w:r>
        <w:rPr>
          <w:rFonts w:ascii="Times New Roman" w:hAnsi="Times New Roman" w:cs="Times New Roman"/>
        </w:rPr>
        <w:t>%) te su dva bila primarna alveolarna adenok</w:t>
      </w:r>
      <w:r w:rsidR="00215EC0">
        <w:rPr>
          <w:rFonts w:ascii="Times New Roman" w:hAnsi="Times New Roman" w:cs="Times New Roman"/>
        </w:rPr>
        <w:t>arcinom i pet metastatskih. I</w:t>
      </w:r>
      <w:r>
        <w:rPr>
          <w:rFonts w:ascii="Times New Roman" w:hAnsi="Times New Roman" w:cs="Times New Roman"/>
        </w:rPr>
        <w:t xml:space="preserve"> ovi </w:t>
      </w:r>
      <w:r w:rsidR="00215EC0">
        <w:rPr>
          <w:rFonts w:ascii="Times New Roman" w:hAnsi="Times New Roman" w:cs="Times New Roman"/>
        </w:rPr>
        <w:t xml:space="preserve">se podaci slažu s </w:t>
      </w:r>
      <w:r>
        <w:rPr>
          <w:rFonts w:ascii="Times New Roman" w:hAnsi="Times New Roman" w:cs="Times New Roman"/>
        </w:rPr>
        <w:t>rezultatima ostalih autora (</w:t>
      </w:r>
      <w:r w:rsidRPr="008116D0">
        <w:rPr>
          <w:rFonts w:ascii="Times New Roman" w:hAnsi="Times New Roman" w:cs="Times New Roman"/>
        </w:rPr>
        <w:t xml:space="preserve">CASWELL i WILLIAMS, </w:t>
      </w:r>
      <w:proofErr w:type="gramStart"/>
      <w:r w:rsidRPr="008116D0">
        <w:rPr>
          <w:rFonts w:ascii="Times New Roman" w:hAnsi="Times New Roman" w:cs="Times New Roman"/>
        </w:rPr>
        <w:t>2007.;</w:t>
      </w:r>
      <w:proofErr w:type="gramEnd"/>
      <w:r w:rsidRPr="008116D0">
        <w:rPr>
          <w:rFonts w:ascii="Times New Roman" w:hAnsi="Times New Roman" w:cs="Times New Roman"/>
        </w:rPr>
        <w:t xml:space="preserve"> LOPEZ, 2008.</w:t>
      </w:r>
      <w:r>
        <w:rPr>
          <w:rFonts w:ascii="Times New Roman" w:hAnsi="Times New Roman" w:cs="Times New Roman"/>
        </w:rPr>
        <w:t>; PATNAIK i sur., 1975.).</w:t>
      </w:r>
    </w:p>
    <w:p w:rsidR="00E4093E" w:rsidRDefault="00E4093E" w:rsidP="002D592F">
      <w:pPr>
        <w:rPr>
          <w:rFonts w:ascii="Times New Roman" w:hAnsi="Times New Roman" w:cs="Times New Roman"/>
          <w:b/>
        </w:rPr>
      </w:pPr>
    </w:p>
    <w:p w:rsidR="00E4093E" w:rsidRDefault="00E4093E" w:rsidP="002D592F">
      <w:pPr>
        <w:rPr>
          <w:rFonts w:ascii="Times New Roman" w:hAnsi="Times New Roman" w:cs="Times New Roman"/>
          <w:b/>
        </w:rPr>
      </w:pPr>
    </w:p>
    <w:p w:rsidR="00A36E55" w:rsidRDefault="00A36E55">
      <w:pPr>
        <w:widowControl/>
        <w:suppressAutoHyphens w:val="0"/>
        <w:autoSpaceDN/>
        <w:textAlignment w:val="auto"/>
        <w:rPr>
          <w:rFonts w:ascii="Times New Roman" w:hAnsi="Times New Roman" w:cs="Times New Roman"/>
          <w:b/>
        </w:rPr>
      </w:pPr>
      <w:r>
        <w:rPr>
          <w:rFonts w:ascii="Times New Roman" w:hAnsi="Times New Roman" w:cs="Times New Roman"/>
          <w:b/>
        </w:rPr>
        <w:br w:type="page"/>
      </w:r>
    </w:p>
    <w:p w:rsidR="00455D3D" w:rsidRDefault="00455D3D" w:rsidP="008C436A">
      <w:pPr>
        <w:spacing w:line="480" w:lineRule="auto"/>
        <w:rPr>
          <w:rFonts w:ascii="Times New Roman" w:hAnsi="Times New Roman" w:cs="Times New Roman"/>
          <w:b/>
        </w:rPr>
      </w:pPr>
    </w:p>
    <w:p w:rsidR="00455D3D" w:rsidRDefault="00455D3D" w:rsidP="008C436A">
      <w:pPr>
        <w:spacing w:line="480" w:lineRule="auto"/>
        <w:rPr>
          <w:rFonts w:ascii="Times New Roman" w:hAnsi="Times New Roman" w:cs="Times New Roman"/>
          <w:b/>
        </w:rPr>
      </w:pPr>
    </w:p>
    <w:p w:rsidR="00455D3D" w:rsidRDefault="00455D3D" w:rsidP="008C436A">
      <w:pPr>
        <w:spacing w:line="480" w:lineRule="auto"/>
        <w:rPr>
          <w:rFonts w:ascii="Times New Roman" w:hAnsi="Times New Roman" w:cs="Times New Roman"/>
          <w:b/>
        </w:rPr>
      </w:pPr>
    </w:p>
    <w:p w:rsidR="00455D3D" w:rsidRDefault="00455D3D" w:rsidP="008C436A">
      <w:pPr>
        <w:spacing w:line="480" w:lineRule="auto"/>
        <w:rPr>
          <w:rFonts w:ascii="Times New Roman" w:hAnsi="Times New Roman" w:cs="Times New Roman"/>
          <w:b/>
        </w:rPr>
      </w:pPr>
    </w:p>
    <w:p w:rsidR="008C436A" w:rsidRDefault="008C436A" w:rsidP="008C436A">
      <w:pPr>
        <w:spacing w:line="480" w:lineRule="auto"/>
        <w:rPr>
          <w:rFonts w:ascii="Times New Roman" w:hAnsi="Times New Roman" w:cs="Times New Roman"/>
          <w:b/>
        </w:rPr>
      </w:pPr>
    </w:p>
    <w:p w:rsidR="00455D3D" w:rsidRDefault="00455D3D" w:rsidP="008C436A">
      <w:pPr>
        <w:spacing w:line="480" w:lineRule="auto"/>
        <w:rPr>
          <w:rFonts w:ascii="Times New Roman" w:hAnsi="Times New Roman" w:cs="Times New Roman"/>
          <w:b/>
        </w:rPr>
      </w:pPr>
    </w:p>
    <w:p w:rsidR="00455D3D" w:rsidRDefault="00455D3D" w:rsidP="008C436A">
      <w:pPr>
        <w:spacing w:line="480" w:lineRule="auto"/>
        <w:rPr>
          <w:rFonts w:ascii="Times New Roman" w:hAnsi="Times New Roman" w:cs="Times New Roman"/>
          <w:b/>
        </w:rPr>
      </w:pPr>
    </w:p>
    <w:p w:rsidR="00455D3D" w:rsidRDefault="00455D3D" w:rsidP="008C436A">
      <w:pPr>
        <w:spacing w:line="480" w:lineRule="auto"/>
        <w:rPr>
          <w:rFonts w:ascii="Times New Roman" w:hAnsi="Times New Roman" w:cs="Times New Roman"/>
          <w:b/>
        </w:rPr>
      </w:pPr>
    </w:p>
    <w:p w:rsidR="00455D3D" w:rsidRDefault="00455D3D" w:rsidP="008C436A">
      <w:pPr>
        <w:spacing w:line="480" w:lineRule="auto"/>
        <w:rPr>
          <w:rFonts w:ascii="Times New Roman" w:hAnsi="Times New Roman" w:cs="Times New Roman"/>
          <w:b/>
        </w:rPr>
      </w:pPr>
    </w:p>
    <w:p w:rsidR="00455D3D" w:rsidRDefault="00455D3D" w:rsidP="008C436A">
      <w:pPr>
        <w:spacing w:line="480" w:lineRule="auto"/>
        <w:rPr>
          <w:rFonts w:ascii="Times New Roman" w:hAnsi="Times New Roman" w:cs="Times New Roman"/>
          <w:b/>
        </w:rPr>
      </w:pPr>
    </w:p>
    <w:p w:rsidR="00455D3D" w:rsidRDefault="00455D3D" w:rsidP="008C436A">
      <w:pPr>
        <w:spacing w:line="480" w:lineRule="auto"/>
        <w:rPr>
          <w:rFonts w:ascii="Times New Roman" w:hAnsi="Times New Roman" w:cs="Times New Roman"/>
          <w:b/>
        </w:rPr>
      </w:pPr>
    </w:p>
    <w:p w:rsidR="008C436A" w:rsidRDefault="008C436A" w:rsidP="008C436A">
      <w:pPr>
        <w:spacing w:line="480" w:lineRule="auto"/>
        <w:rPr>
          <w:rFonts w:ascii="Times New Roman" w:hAnsi="Times New Roman" w:cs="Times New Roman"/>
          <w:b/>
        </w:rPr>
      </w:pPr>
    </w:p>
    <w:p w:rsidR="008C436A" w:rsidRDefault="008C436A" w:rsidP="008C436A">
      <w:pPr>
        <w:spacing w:line="480" w:lineRule="auto"/>
        <w:rPr>
          <w:rFonts w:ascii="Times New Roman" w:hAnsi="Times New Roman" w:cs="Times New Roman"/>
          <w:b/>
        </w:rPr>
      </w:pPr>
    </w:p>
    <w:p w:rsidR="008C436A" w:rsidRDefault="008C436A" w:rsidP="008C436A">
      <w:pPr>
        <w:spacing w:line="480" w:lineRule="auto"/>
        <w:rPr>
          <w:rFonts w:ascii="Times New Roman" w:hAnsi="Times New Roman" w:cs="Times New Roman"/>
          <w:b/>
        </w:rPr>
      </w:pPr>
    </w:p>
    <w:p w:rsidR="00455D3D" w:rsidRDefault="00455D3D" w:rsidP="008C436A">
      <w:pPr>
        <w:spacing w:line="480" w:lineRule="auto"/>
        <w:rPr>
          <w:rFonts w:ascii="Times New Roman" w:hAnsi="Times New Roman" w:cs="Times New Roman"/>
          <w:b/>
        </w:rPr>
      </w:pPr>
      <w:r>
        <w:rPr>
          <w:rFonts w:ascii="Times New Roman" w:hAnsi="Times New Roman" w:cs="Times New Roman"/>
          <w:b/>
        </w:rPr>
        <w:tab/>
      </w:r>
    </w:p>
    <w:p w:rsidR="00455D3D" w:rsidRDefault="00455D3D" w:rsidP="008C436A">
      <w:pPr>
        <w:spacing w:line="480" w:lineRule="auto"/>
        <w:rPr>
          <w:rFonts w:ascii="Times New Roman" w:hAnsi="Times New Roman" w:cs="Times New Roman"/>
          <w:b/>
        </w:rPr>
      </w:pPr>
    </w:p>
    <w:p w:rsidR="00455D3D" w:rsidRDefault="00455D3D" w:rsidP="008C436A">
      <w:pPr>
        <w:spacing w:line="480" w:lineRule="auto"/>
        <w:rPr>
          <w:rFonts w:ascii="Times New Roman" w:hAnsi="Times New Roman" w:cs="Times New Roman"/>
          <w:b/>
        </w:rPr>
      </w:pPr>
    </w:p>
    <w:p w:rsidR="008C436A" w:rsidRDefault="008C436A" w:rsidP="008C436A">
      <w:pPr>
        <w:spacing w:line="480" w:lineRule="auto"/>
        <w:rPr>
          <w:rFonts w:ascii="Times New Roman" w:hAnsi="Times New Roman" w:cs="Times New Roman"/>
          <w:b/>
        </w:rPr>
      </w:pPr>
    </w:p>
    <w:p w:rsidR="008C436A" w:rsidRDefault="008C436A" w:rsidP="008C436A">
      <w:pPr>
        <w:spacing w:line="480" w:lineRule="auto"/>
        <w:rPr>
          <w:rFonts w:ascii="Times New Roman" w:hAnsi="Times New Roman" w:cs="Times New Roman"/>
          <w:b/>
        </w:rPr>
      </w:pPr>
    </w:p>
    <w:p w:rsidR="00455D3D" w:rsidRPr="00C06325" w:rsidRDefault="00455D3D" w:rsidP="002D592F">
      <w:pPr>
        <w:rPr>
          <w:rFonts w:ascii="Times New Roman" w:hAnsi="Times New Roman" w:cs="Times New Roman"/>
          <w:b/>
          <w:sz w:val="32"/>
          <w:szCs w:val="32"/>
        </w:rPr>
      </w:pPr>
      <w:r>
        <w:rPr>
          <w:rFonts w:ascii="Times New Roman" w:hAnsi="Times New Roman" w:cs="Times New Roman"/>
          <w:b/>
          <w:sz w:val="28"/>
          <w:szCs w:val="28"/>
        </w:rPr>
        <w:tab/>
      </w:r>
    </w:p>
    <w:p w:rsidR="00455D3D" w:rsidRPr="00C06325" w:rsidRDefault="00E4093E" w:rsidP="00455D3D">
      <w:pPr>
        <w:ind w:firstLine="708"/>
        <w:rPr>
          <w:rFonts w:ascii="Times New Roman" w:hAnsi="Times New Roman" w:cs="Times New Roman"/>
          <w:b/>
          <w:sz w:val="32"/>
          <w:szCs w:val="32"/>
        </w:rPr>
      </w:pPr>
      <w:r w:rsidRPr="00C06325">
        <w:rPr>
          <w:rFonts w:ascii="Times New Roman" w:hAnsi="Times New Roman" w:cs="Times New Roman"/>
          <w:b/>
          <w:sz w:val="32"/>
          <w:szCs w:val="32"/>
        </w:rPr>
        <w:t>5.</w:t>
      </w:r>
      <w:r w:rsidR="00455D3D" w:rsidRPr="00C06325">
        <w:rPr>
          <w:rFonts w:ascii="Times New Roman" w:hAnsi="Times New Roman" w:cs="Times New Roman"/>
          <w:b/>
          <w:sz w:val="32"/>
          <w:szCs w:val="32"/>
        </w:rPr>
        <w:t xml:space="preserve"> </w:t>
      </w:r>
      <w:r w:rsidRPr="00C06325">
        <w:rPr>
          <w:rFonts w:ascii="Times New Roman" w:hAnsi="Times New Roman" w:cs="Times New Roman"/>
          <w:b/>
          <w:sz w:val="32"/>
          <w:szCs w:val="32"/>
        </w:rPr>
        <w:t xml:space="preserve"> </w:t>
      </w:r>
      <w:r w:rsidR="00251F0A" w:rsidRPr="00C06325">
        <w:rPr>
          <w:rFonts w:ascii="Times New Roman" w:hAnsi="Times New Roman" w:cs="Times New Roman"/>
          <w:b/>
          <w:sz w:val="32"/>
          <w:szCs w:val="32"/>
        </w:rPr>
        <w:t>ZAKLJUČ</w:t>
      </w:r>
      <w:r w:rsidRPr="00C06325">
        <w:rPr>
          <w:rFonts w:ascii="Times New Roman" w:hAnsi="Times New Roman" w:cs="Times New Roman"/>
          <w:b/>
          <w:sz w:val="32"/>
          <w:szCs w:val="32"/>
        </w:rPr>
        <w:t>CI</w:t>
      </w:r>
    </w:p>
    <w:p w:rsidR="00455D3D" w:rsidRDefault="00455D3D">
      <w:pPr>
        <w:widowControl/>
        <w:suppressAutoHyphens w:val="0"/>
        <w:autoSpaceDN/>
        <w:textAlignment w:val="auto"/>
        <w:rPr>
          <w:rFonts w:ascii="Times New Roman" w:hAnsi="Times New Roman" w:cs="Times New Roman"/>
          <w:b/>
        </w:rPr>
      </w:pPr>
      <w:r>
        <w:rPr>
          <w:rFonts w:ascii="Times New Roman" w:hAnsi="Times New Roman" w:cs="Times New Roman"/>
          <w:b/>
        </w:rPr>
        <w:br w:type="page"/>
      </w:r>
    </w:p>
    <w:p w:rsidR="00713012" w:rsidRPr="005F6747" w:rsidRDefault="00713012" w:rsidP="002D592F">
      <w:pPr>
        <w:rPr>
          <w:rFonts w:ascii="Times New Roman" w:hAnsi="Times New Roman" w:cs="Times New Roman"/>
          <w:b/>
        </w:rPr>
      </w:pPr>
    </w:p>
    <w:p w:rsidR="00713012" w:rsidRDefault="00713012" w:rsidP="005F6747">
      <w:pPr>
        <w:spacing w:line="480" w:lineRule="auto"/>
        <w:jc w:val="both"/>
        <w:rPr>
          <w:rFonts w:ascii="Times New Roman" w:hAnsi="Times New Roman" w:cs="Times New Roman"/>
        </w:rPr>
      </w:pPr>
    </w:p>
    <w:p w:rsidR="004478AA" w:rsidRDefault="004478AA" w:rsidP="00F47AA5">
      <w:pPr>
        <w:spacing w:line="480" w:lineRule="auto"/>
        <w:jc w:val="both"/>
        <w:rPr>
          <w:rFonts w:ascii="Times New Roman" w:hAnsi="Times New Roman" w:cs="Times New Roman"/>
        </w:rPr>
      </w:pPr>
      <w:r>
        <w:rPr>
          <w:rFonts w:ascii="Times New Roman" w:hAnsi="Times New Roman" w:cs="Times New Roman"/>
        </w:rPr>
        <w:t>1. M</w:t>
      </w:r>
      <w:r w:rsidRPr="00A008F0">
        <w:rPr>
          <w:rFonts w:ascii="Times New Roman" w:hAnsi="Times New Roman" w:cs="Times New Roman"/>
        </w:rPr>
        <w:t xml:space="preserve">akroskopske i histološke promjene na respiratornom dijelu dišnog sustava javljaju </w:t>
      </w:r>
      <w:r w:rsidR="00215EC0">
        <w:rPr>
          <w:rFonts w:ascii="Times New Roman" w:hAnsi="Times New Roman" w:cs="Times New Roman"/>
        </w:rPr>
        <w:t xml:space="preserve">se </w:t>
      </w:r>
      <w:r w:rsidRPr="00A008F0">
        <w:rPr>
          <w:rFonts w:ascii="Times New Roman" w:hAnsi="Times New Roman" w:cs="Times New Roman"/>
        </w:rPr>
        <w:t>kao vrlo čest nalaz kod obduciranih mačaka (66</w:t>
      </w:r>
      <w:proofErr w:type="gramStart"/>
      <w:r w:rsidRPr="00A008F0">
        <w:rPr>
          <w:rFonts w:ascii="Times New Roman" w:hAnsi="Times New Roman" w:cs="Times New Roman"/>
        </w:rPr>
        <w:t>,32</w:t>
      </w:r>
      <w:proofErr w:type="gramEnd"/>
      <w:r w:rsidRPr="00A008F0">
        <w:rPr>
          <w:rFonts w:ascii="Times New Roman" w:hAnsi="Times New Roman" w:cs="Times New Roman"/>
        </w:rPr>
        <w:t>%) te još češće kod obduciranih pasa</w:t>
      </w:r>
      <w:r>
        <w:rPr>
          <w:rFonts w:ascii="Times New Roman" w:hAnsi="Times New Roman" w:cs="Times New Roman"/>
        </w:rPr>
        <w:t xml:space="preserve"> (70,45%).</w:t>
      </w:r>
    </w:p>
    <w:p w:rsidR="004478AA" w:rsidRDefault="004478AA" w:rsidP="00F47AA5">
      <w:pPr>
        <w:spacing w:line="480" w:lineRule="auto"/>
        <w:jc w:val="both"/>
        <w:rPr>
          <w:rFonts w:ascii="Times New Roman" w:hAnsi="Times New Roman" w:cs="Times New Roman"/>
        </w:rPr>
      </w:pPr>
      <w:r>
        <w:rPr>
          <w:rFonts w:ascii="Times New Roman" w:hAnsi="Times New Roman" w:cs="Times New Roman"/>
        </w:rPr>
        <w:t>2. Razlike u u</w:t>
      </w:r>
      <w:r w:rsidRPr="00A008F0">
        <w:rPr>
          <w:rFonts w:ascii="Times New Roman" w:hAnsi="Times New Roman" w:cs="Times New Roman"/>
        </w:rPr>
        <w:t>čestalosti p</w:t>
      </w:r>
      <w:r>
        <w:rPr>
          <w:rFonts w:ascii="Times New Roman" w:hAnsi="Times New Roman" w:cs="Times New Roman"/>
        </w:rPr>
        <w:t>atoloških p</w:t>
      </w:r>
      <w:r w:rsidRPr="00A008F0">
        <w:rPr>
          <w:rFonts w:ascii="Times New Roman" w:hAnsi="Times New Roman" w:cs="Times New Roman"/>
        </w:rPr>
        <w:t xml:space="preserve">romjena </w:t>
      </w:r>
      <w:proofErr w:type="gramStart"/>
      <w:r>
        <w:rPr>
          <w:rFonts w:ascii="Times New Roman" w:hAnsi="Times New Roman" w:cs="Times New Roman"/>
        </w:rPr>
        <w:t>na</w:t>
      </w:r>
      <w:proofErr w:type="gramEnd"/>
      <w:r>
        <w:rPr>
          <w:rFonts w:ascii="Times New Roman" w:hAnsi="Times New Roman" w:cs="Times New Roman"/>
        </w:rPr>
        <w:t xml:space="preserve"> alveolarnom dijelu dišnog sustava </w:t>
      </w:r>
      <w:r w:rsidRPr="00A008F0">
        <w:rPr>
          <w:rFonts w:ascii="Times New Roman" w:hAnsi="Times New Roman" w:cs="Times New Roman"/>
        </w:rPr>
        <w:t xml:space="preserve">kod životinja iz ruralne </w:t>
      </w:r>
      <w:r>
        <w:rPr>
          <w:rFonts w:ascii="Times New Roman" w:hAnsi="Times New Roman" w:cs="Times New Roman"/>
        </w:rPr>
        <w:t>u odnosu na one iz gradsk</w:t>
      </w:r>
      <w:r w:rsidRPr="00A008F0">
        <w:rPr>
          <w:rFonts w:ascii="Times New Roman" w:hAnsi="Times New Roman" w:cs="Times New Roman"/>
        </w:rPr>
        <w:t xml:space="preserve">e sredine </w:t>
      </w:r>
      <w:r>
        <w:rPr>
          <w:rFonts w:ascii="Times New Roman" w:hAnsi="Times New Roman" w:cs="Times New Roman"/>
        </w:rPr>
        <w:t xml:space="preserve">je teško interpretirati </w:t>
      </w:r>
      <w:r w:rsidRPr="00A008F0">
        <w:rPr>
          <w:rFonts w:ascii="Times New Roman" w:hAnsi="Times New Roman" w:cs="Times New Roman"/>
        </w:rPr>
        <w:t xml:space="preserve">zbog činjenice da je znatno manji broj životinja bio iz seoske sredine tj. </w:t>
      </w:r>
      <w:proofErr w:type="gramStart"/>
      <w:r w:rsidRPr="00A008F0">
        <w:rPr>
          <w:rFonts w:ascii="Times New Roman" w:hAnsi="Times New Roman" w:cs="Times New Roman"/>
        </w:rPr>
        <w:t>uzorak</w:t>
      </w:r>
      <w:proofErr w:type="gramEnd"/>
      <w:r w:rsidRPr="00A008F0">
        <w:rPr>
          <w:rFonts w:ascii="Times New Roman" w:hAnsi="Times New Roman" w:cs="Times New Roman"/>
        </w:rPr>
        <w:t xml:space="preserve"> seoskih životinja zbog malog uzorka nije u potpunosti reprezentativan.  </w:t>
      </w:r>
    </w:p>
    <w:p w:rsidR="004478AA" w:rsidRDefault="004478AA" w:rsidP="00F47AA5">
      <w:pPr>
        <w:spacing w:line="480" w:lineRule="auto"/>
        <w:jc w:val="both"/>
        <w:rPr>
          <w:rFonts w:ascii="Times New Roman" w:hAnsi="Times New Roman" w:cs="Times New Roman"/>
        </w:rPr>
      </w:pPr>
      <w:r>
        <w:rPr>
          <w:rFonts w:ascii="Times New Roman" w:hAnsi="Times New Roman" w:cs="Times New Roman"/>
        </w:rPr>
        <w:t>3. O</w:t>
      </w:r>
      <w:r w:rsidRPr="00A008F0">
        <w:rPr>
          <w:rFonts w:ascii="Times New Roman" w:hAnsi="Times New Roman" w:cs="Times New Roman"/>
        </w:rPr>
        <w:t xml:space="preserve">dnos pasmina životinja kod kojih su utvrđene promjene </w:t>
      </w:r>
      <w:proofErr w:type="gramStart"/>
      <w:r w:rsidRPr="00A008F0">
        <w:rPr>
          <w:rFonts w:ascii="Times New Roman" w:hAnsi="Times New Roman" w:cs="Times New Roman"/>
        </w:rPr>
        <w:t>na</w:t>
      </w:r>
      <w:proofErr w:type="gramEnd"/>
      <w:r w:rsidRPr="00A008F0">
        <w:rPr>
          <w:rFonts w:ascii="Times New Roman" w:hAnsi="Times New Roman" w:cs="Times New Roman"/>
        </w:rPr>
        <w:t xml:space="preserve"> plućima uglavnom prati učestalost pasmina u općoj populaciji pasa i mačaka te je vidljivo da sama pasminska pripadnost</w:t>
      </w:r>
      <w:r>
        <w:rPr>
          <w:rFonts w:ascii="Times New Roman" w:hAnsi="Times New Roman" w:cs="Times New Roman"/>
        </w:rPr>
        <w:t xml:space="preserve"> u pravilu, osim kod tumora pluća pasa (kod kojih se ovi tumori češće javljaju u nekih pasmina), </w:t>
      </w:r>
      <w:r w:rsidR="00215EC0">
        <w:rPr>
          <w:rFonts w:ascii="Times New Roman" w:hAnsi="Times New Roman" w:cs="Times New Roman"/>
        </w:rPr>
        <w:t>ne utječ</w:t>
      </w:r>
      <w:r w:rsidRPr="00A008F0">
        <w:rPr>
          <w:rFonts w:ascii="Times New Roman" w:hAnsi="Times New Roman" w:cs="Times New Roman"/>
        </w:rPr>
        <w:t xml:space="preserve">e </w:t>
      </w:r>
      <w:r>
        <w:rPr>
          <w:rFonts w:ascii="Times New Roman" w:hAnsi="Times New Roman" w:cs="Times New Roman"/>
        </w:rPr>
        <w:t xml:space="preserve">značajno </w:t>
      </w:r>
      <w:r w:rsidRPr="00A008F0">
        <w:rPr>
          <w:rFonts w:ascii="Times New Roman" w:hAnsi="Times New Roman" w:cs="Times New Roman"/>
        </w:rPr>
        <w:t>na incidenciju patoloških promjena alveolarnog dijela dišnog sustava</w:t>
      </w:r>
      <w:r>
        <w:rPr>
          <w:rFonts w:ascii="Times New Roman" w:hAnsi="Times New Roman" w:cs="Times New Roman"/>
        </w:rPr>
        <w:t>.</w:t>
      </w:r>
    </w:p>
    <w:p w:rsidR="004478AA" w:rsidRDefault="004478AA" w:rsidP="00F47AA5">
      <w:pPr>
        <w:spacing w:line="480" w:lineRule="auto"/>
        <w:jc w:val="both"/>
        <w:rPr>
          <w:rFonts w:ascii="Times New Roman" w:hAnsi="Times New Roman" w:cs="Times New Roman"/>
        </w:rPr>
      </w:pPr>
      <w:r>
        <w:rPr>
          <w:rFonts w:ascii="Times New Roman" w:hAnsi="Times New Roman" w:cs="Times New Roman"/>
        </w:rPr>
        <w:t>4. N</w:t>
      </w:r>
      <w:r w:rsidRPr="00A008F0">
        <w:rPr>
          <w:rFonts w:ascii="Times New Roman" w:hAnsi="Times New Roman" w:cs="Times New Roman"/>
        </w:rPr>
        <w:t>ajveća frekvencija promje</w:t>
      </w:r>
      <w:r w:rsidR="00F47AA5">
        <w:rPr>
          <w:rFonts w:ascii="Times New Roman" w:hAnsi="Times New Roman" w:cs="Times New Roman"/>
        </w:rPr>
        <w:t xml:space="preserve">na na plućima je bila kod pasa </w:t>
      </w:r>
      <w:r w:rsidRPr="00A008F0">
        <w:rPr>
          <w:rFonts w:ascii="Times New Roman" w:hAnsi="Times New Roman" w:cs="Times New Roman"/>
        </w:rPr>
        <w:t xml:space="preserve">mlađih od </w:t>
      </w:r>
      <w:r w:rsidR="00F47AA5">
        <w:rPr>
          <w:rFonts w:ascii="Times New Roman" w:hAnsi="Times New Roman" w:cs="Times New Roman"/>
        </w:rPr>
        <w:t>mjesec</w:t>
      </w:r>
      <w:r w:rsidR="00F47AA5" w:rsidRPr="00A008F0">
        <w:rPr>
          <w:rFonts w:ascii="Times New Roman" w:hAnsi="Times New Roman" w:cs="Times New Roman"/>
        </w:rPr>
        <w:t xml:space="preserve"> </w:t>
      </w:r>
      <w:r w:rsidR="00F47AA5">
        <w:rPr>
          <w:rFonts w:ascii="Times New Roman" w:hAnsi="Times New Roman" w:cs="Times New Roman"/>
        </w:rPr>
        <w:t xml:space="preserve">dana </w:t>
      </w:r>
      <w:r w:rsidRPr="00A008F0">
        <w:rPr>
          <w:rFonts w:ascii="Times New Roman" w:hAnsi="Times New Roman" w:cs="Times New Roman"/>
        </w:rPr>
        <w:t>(22% od ukupnog broja pasa sa promjenama) i starih dvije godine (8</w:t>
      </w:r>
      <w:proofErr w:type="gramStart"/>
      <w:r w:rsidRPr="00A008F0">
        <w:rPr>
          <w:rFonts w:ascii="Times New Roman" w:hAnsi="Times New Roman" w:cs="Times New Roman"/>
        </w:rPr>
        <w:t>,2</w:t>
      </w:r>
      <w:proofErr w:type="gramEnd"/>
      <w:r w:rsidRPr="00A008F0">
        <w:rPr>
          <w:rFonts w:ascii="Times New Roman" w:hAnsi="Times New Roman" w:cs="Times New Roman"/>
        </w:rPr>
        <w:t>%)</w:t>
      </w:r>
      <w:r w:rsidR="00215EC0">
        <w:rPr>
          <w:rFonts w:ascii="Times New Roman" w:hAnsi="Times New Roman" w:cs="Times New Roman"/>
        </w:rPr>
        <w:t>,</w:t>
      </w:r>
      <w:r w:rsidRPr="00A008F0">
        <w:rPr>
          <w:rFonts w:ascii="Times New Roman" w:hAnsi="Times New Roman" w:cs="Times New Roman"/>
        </w:rPr>
        <w:t xml:space="preserve"> dok se učestalost opet povećava kod starih pasa (psi stari 10 godina, 11,1%). Za </w:t>
      </w:r>
      <w:proofErr w:type="gramStart"/>
      <w:r w:rsidRPr="00A008F0">
        <w:rPr>
          <w:rFonts w:ascii="Times New Roman" w:hAnsi="Times New Roman" w:cs="Times New Roman"/>
        </w:rPr>
        <w:t>mačke</w:t>
      </w:r>
      <w:proofErr w:type="gramEnd"/>
      <w:r w:rsidRPr="00A008F0">
        <w:rPr>
          <w:rFonts w:ascii="Times New Roman" w:hAnsi="Times New Roman" w:cs="Times New Roman"/>
        </w:rPr>
        <w:t xml:space="preserve"> je također incidencija promjena na plućima najveća kod mladih mačaka</w:t>
      </w:r>
      <w:r>
        <w:rPr>
          <w:rFonts w:ascii="Times New Roman" w:hAnsi="Times New Roman" w:cs="Times New Roman"/>
        </w:rPr>
        <w:t>.</w:t>
      </w:r>
    </w:p>
    <w:p w:rsidR="004478AA" w:rsidRDefault="004478AA" w:rsidP="00F47AA5">
      <w:pPr>
        <w:spacing w:line="480" w:lineRule="auto"/>
        <w:jc w:val="both"/>
        <w:rPr>
          <w:rFonts w:ascii="Times New Roman" w:hAnsi="Times New Roman" w:cs="Times New Roman"/>
        </w:rPr>
      </w:pPr>
      <w:r>
        <w:rPr>
          <w:rFonts w:ascii="Times New Roman" w:hAnsi="Times New Roman" w:cs="Times New Roman"/>
        </w:rPr>
        <w:t xml:space="preserve">5. Kod pasa se kao primaran uzrok uginuća rijetko javljaju patološke promjene dišnog sustava dok su kod mačaka promjene </w:t>
      </w:r>
      <w:proofErr w:type="gramStart"/>
      <w:r>
        <w:rPr>
          <w:rFonts w:ascii="Times New Roman" w:hAnsi="Times New Roman" w:cs="Times New Roman"/>
        </w:rPr>
        <w:t>na</w:t>
      </w:r>
      <w:proofErr w:type="gramEnd"/>
      <w:r>
        <w:rPr>
          <w:rFonts w:ascii="Times New Roman" w:hAnsi="Times New Roman" w:cs="Times New Roman"/>
        </w:rPr>
        <w:t xml:space="preserve"> dišnom sustavu tj. </w:t>
      </w:r>
      <w:proofErr w:type="gramStart"/>
      <w:r>
        <w:rPr>
          <w:rFonts w:ascii="Times New Roman" w:hAnsi="Times New Roman" w:cs="Times New Roman"/>
        </w:rPr>
        <w:t>prvenstveno</w:t>
      </w:r>
      <w:proofErr w:type="gramEnd"/>
      <w:r>
        <w:rPr>
          <w:rFonts w:ascii="Times New Roman" w:hAnsi="Times New Roman" w:cs="Times New Roman"/>
        </w:rPr>
        <w:t xml:space="preserve"> upale pluća, vrlo često uzrok uginuća.</w:t>
      </w:r>
    </w:p>
    <w:p w:rsidR="004478AA" w:rsidRDefault="004478AA" w:rsidP="00F47AA5">
      <w:pPr>
        <w:spacing w:line="480" w:lineRule="auto"/>
        <w:jc w:val="both"/>
        <w:rPr>
          <w:rFonts w:ascii="Times New Roman" w:hAnsi="Times New Roman" w:cs="Times New Roman"/>
          <w:szCs w:val="18"/>
        </w:rPr>
      </w:pPr>
      <w:r>
        <w:rPr>
          <w:rFonts w:ascii="Times New Roman" w:hAnsi="Times New Roman" w:cs="Times New Roman"/>
        </w:rPr>
        <w:t xml:space="preserve">6. </w:t>
      </w:r>
      <w:r>
        <w:rPr>
          <w:rFonts w:ascii="Times New Roman" w:hAnsi="Times New Roman" w:cs="Times New Roman"/>
          <w:szCs w:val="18"/>
        </w:rPr>
        <w:t xml:space="preserve">Neupalne promjene se i kod pasa i mačaka javljaju s visokom incidencijom </w:t>
      </w:r>
      <w:proofErr w:type="gramStart"/>
      <w:r>
        <w:rPr>
          <w:rFonts w:ascii="Times New Roman" w:hAnsi="Times New Roman" w:cs="Times New Roman"/>
          <w:szCs w:val="18"/>
        </w:rPr>
        <w:t>od</w:t>
      </w:r>
      <w:proofErr w:type="gramEnd"/>
      <w:r>
        <w:rPr>
          <w:rFonts w:ascii="Times New Roman" w:hAnsi="Times New Roman" w:cs="Times New Roman"/>
          <w:szCs w:val="18"/>
        </w:rPr>
        <w:t xml:space="preserve"> oko 50% slučajeva, a istovremeno se često nalaze</w:t>
      </w:r>
      <w:r w:rsidRPr="004F6BA7">
        <w:rPr>
          <w:rFonts w:ascii="Times New Roman" w:hAnsi="Times New Roman" w:cs="Times New Roman"/>
          <w:szCs w:val="18"/>
        </w:rPr>
        <w:t xml:space="preserve"> upalne i neupalne promjene</w:t>
      </w:r>
      <w:r>
        <w:rPr>
          <w:rFonts w:ascii="Times New Roman" w:hAnsi="Times New Roman" w:cs="Times New Roman"/>
          <w:szCs w:val="18"/>
        </w:rPr>
        <w:t xml:space="preserve">. Ovaj nalaz </w:t>
      </w:r>
      <w:r w:rsidRPr="004F6BA7">
        <w:rPr>
          <w:rFonts w:ascii="Times New Roman" w:hAnsi="Times New Roman" w:cs="Times New Roman"/>
          <w:szCs w:val="18"/>
        </w:rPr>
        <w:t>potvrđuje da su promjene plućnog parenhima popratna pojava većine bolesti</w:t>
      </w:r>
      <w:r>
        <w:rPr>
          <w:rFonts w:ascii="Times New Roman" w:hAnsi="Times New Roman" w:cs="Times New Roman"/>
          <w:szCs w:val="18"/>
        </w:rPr>
        <w:t xml:space="preserve"> vezanih uz zatajivanje organa (</w:t>
      </w:r>
      <w:r w:rsidRPr="004F6BA7">
        <w:rPr>
          <w:rFonts w:ascii="Times New Roman" w:hAnsi="Times New Roman" w:cs="Times New Roman"/>
          <w:szCs w:val="18"/>
        </w:rPr>
        <w:t>srce, bubre</w:t>
      </w:r>
      <w:r>
        <w:rPr>
          <w:rFonts w:ascii="Times New Roman" w:hAnsi="Times New Roman" w:cs="Times New Roman"/>
          <w:szCs w:val="18"/>
        </w:rPr>
        <w:t>zi)</w:t>
      </w:r>
      <w:r w:rsidRPr="004F6BA7">
        <w:rPr>
          <w:rFonts w:ascii="Times New Roman" w:hAnsi="Times New Roman" w:cs="Times New Roman"/>
          <w:szCs w:val="18"/>
        </w:rPr>
        <w:t>, traume, tumore</w:t>
      </w:r>
      <w:r>
        <w:rPr>
          <w:rFonts w:ascii="Times New Roman" w:hAnsi="Times New Roman" w:cs="Times New Roman"/>
          <w:szCs w:val="18"/>
        </w:rPr>
        <w:t>,</w:t>
      </w:r>
      <w:r w:rsidRPr="004F6BA7">
        <w:rPr>
          <w:rFonts w:ascii="Times New Roman" w:hAnsi="Times New Roman" w:cs="Times New Roman"/>
          <w:szCs w:val="18"/>
        </w:rPr>
        <w:t xml:space="preserve"> </w:t>
      </w:r>
      <w:proofErr w:type="gramStart"/>
      <w:r w:rsidRPr="004F6BA7">
        <w:rPr>
          <w:rFonts w:ascii="Times New Roman" w:hAnsi="Times New Roman" w:cs="Times New Roman"/>
          <w:szCs w:val="18"/>
        </w:rPr>
        <w:t>ali</w:t>
      </w:r>
      <w:proofErr w:type="gramEnd"/>
      <w:r w:rsidRPr="004F6BA7">
        <w:rPr>
          <w:rFonts w:ascii="Times New Roman" w:hAnsi="Times New Roman" w:cs="Times New Roman"/>
          <w:szCs w:val="18"/>
        </w:rPr>
        <w:t xml:space="preserve"> i infestacij</w:t>
      </w:r>
      <w:r>
        <w:rPr>
          <w:rFonts w:ascii="Times New Roman" w:hAnsi="Times New Roman" w:cs="Times New Roman"/>
          <w:szCs w:val="18"/>
        </w:rPr>
        <w:t>u</w:t>
      </w:r>
      <w:r w:rsidRPr="004F6BA7">
        <w:rPr>
          <w:rFonts w:ascii="Times New Roman" w:hAnsi="Times New Roman" w:cs="Times New Roman"/>
          <w:szCs w:val="18"/>
        </w:rPr>
        <w:t xml:space="preserve"> parazitima te virusne i bakterijske </w:t>
      </w:r>
      <w:r>
        <w:rPr>
          <w:rFonts w:ascii="Times New Roman" w:hAnsi="Times New Roman" w:cs="Times New Roman"/>
          <w:szCs w:val="18"/>
        </w:rPr>
        <w:t>infekcije</w:t>
      </w:r>
      <w:r w:rsidRPr="004F6BA7">
        <w:rPr>
          <w:rFonts w:ascii="Times New Roman" w:hAnsi="Times New Roman" w:cs="Times New Roman"/>
          <w:szCs w:val="18"/>
        </w:rPr>
        <w:t>.</w:t>
      </w:r>
    </w:p>
    <w:p w:rsidR="004478AA" w:rsidRDefault="004478AA" w:rsidP="00F47AA5">
      <w:pPr>
        <w:spacing w:line="480" w:lineRule="auto"/>
        <w:jc w:val="both"/>
        <w:rPr>
          <w:rFonts w:ascii="Times New Roman" w:hAnsi="Times New Roman" w:cs="Times New Roman"/>
          <w:szCs w:val="18"/>
        </w:rPr>
      </w:pPr>
      <w:proofErr w:type="gramStart"/>
      <w:r>
        <w:rPr>
          <w:rFonts w:ascii="Times New Roman" w:hAnsi="Times New Roman" w:cs="Times New Roman"/>
          <w:szCs w:val="18"/>
        </w:rPr>
        <w:t>7. Od</w:t>
      </w:r>
      <w:proofErr w:type="gramEnd"/>
      <w:r>
        <w:rPr>
          <w:rFonts w:ascii="Times New Roman" w:hAnsi="Times New Roman" w:cs="Times New Roman"/>
          <w:szCs w:val="18"/>
        </w:rPr>
        <w:t xml:space="preserve"> neupalnih promjena kod pasa se najčešće javljaju antrakoza kod starih pasa, dok se kod mlađih životi</w:t>
      </w:r>
      <w:r w:rsidR="00215EC0">
        <w:rPr>
          <w:rFonts w:ascii="Times New Roman" w:hAnsi="Times New Roman" w:cs="Times New Roman"/>
          <w:szCs w:val="18"/>
        </w:rPr>
        <w:t xml:space="preserve">nja češće nalaze atelektaze. </w:t>
      </w:r>
      <w:proofErr w:type="gramStart"/>
      <w:r w:rsidR="00215EC0">
        <w:rPr>
          <w:rFonts w:ascii="Times New Roman" w:hAnsi="Times New Roman" w:cs="Times New Roman"/>
          <w:szCs w:val="18"/>
        </w:rPr>
        <w:t xml:space="preserve">Obje ove promjene </w:t>
      </w:r>
      <w:r>
        <w:rPr>
          <w:rFonts w:ascii="Times New Roman" w:hAnsi="Times New Roman" w:cs="Times New Roman"/>
          <w:szCs w:val="18"/>
        </w:rPr>
        <w:t xml:space="preserve">rijetke </w:t>
      </w:r>
      <w:r w:rsidR="00215EC0">
        <w:rPr>
          <w:rFonts w:ascii="Times New Roman" w:hAnsi="Times New Roman" w:cs="Times New Roman"/>
          <w:szCs w:val="18"/>
        </w:rPr>
        <w:t xml:space="preserve">su </w:t>
      </w:r>
      <w:r>
        <w:rPr>
          <w:rFonts w:ascii="Times New Roman" w:hAnsi="Times New Roman" w:cs="Times New Roman"/>
          <w:szCs w:val="18"/>
        </w:rPr>
        <w:t>u mačaka.</w:t>
      </w:r>
      <w:proofErr w:type="gramEnd"/>
    </w:p>
    <w:p w:rsidR="004478AA" w:rsidRDefault="004478AA" w:rsidP="00F47AA5">
      <w:pPr>
        <w:spacing w:line="480" w:lineRule="auto"/>
        <w:jc w:val="both"/>
        <w:rPr>
          <w:rFonts w:ascii="Times New Roman" w:hAnsi="Times New Roman" w:cs="Times New Roman"/>
          <w:szCs w:val="18"/>
        </w:rPr>
      </w:pPr>
      <w:r>
        <w:rPr>
          <w:rFonts w:ascii="Times New Roman" w:hAnsi="Times New Roman" w:cs="Times New Roman"/>
          <w:szCs w:val="18"/>
        </w:rPr>
        <w:t>8. Emfizem se i kod pasa i mačaka javlja u oko 30% slučajeva i u pravilu je sekundarna promjena neoplazija, zatajenja srca i bubrega, a kod mačaka i upale pluća.</w:t>
      </w:r>
    </w:p>
    <w:p w:rsidR="004478AA" w:rsidRDefault="004478AA" w:rsidP="00F47AA5">
      <w:pPr>
        <w:spacing w:line="480" w:lineRule="auto"/>
        <w:jc w:val="both"/>
        <w:rPr>
          <w:rFonts w:ascii="Times New Roman" w:hAnsi="Times New Roman" w:cs="Times New Roman"/>
          <w:szCs w:val="18"/>
        </w:rPr>
      </w:pPr>
      <w:r>
        <w:rPr>
          <w:rFonts w:ascii="Times New Roman" w:hAnsi="Times New Roman" w:cs="Times New Roman"/>
          <w:szCs w:val="18"/>
        </w:rPr>
        <w:t>9. Kolaps pluća je česta promjena u obje vrste životinja te je kod pa</w:t>
      </w:r>
      <w:r w:rsidR="00215EC0">
        <w:rPr>
          <w:rFonts w:ascii="Times New Roman" w:hAnsi="Times New Roman" w:cs="Times New Roman"/>
          <w:szCs w:val="18"/>
        </w:rPr>
        <w:t>sa najačešće vezan uz poremećaje</w:t>
      </w:r>
      <w:r>
        <w:rPr>
          <w:rFonts w:ascii="Times New Roman" w:hAnsi="Times New Roman" w:cs="Times New Roman"/>
          <w:szCs w:val="18"/>
        </w:rPr>
        <w:t xml:space="preserve"> položaja želuca i crijeva, </w:t>
      </w:r>
      <w:proofErr w:type="gramStart"/>
      <w:r>
        <w:rPr>
          <w:rFonts w:ascii="Times New Roman" w:hAnsi="Times New Roman" w:cs="Times New Roman"/>
          <w:szCs w:val="18"/>
        </w:rPr>
        <w:t>a  kod</w:t>
      </w:r>
      <w:proofErr w:type="gramEnd"/>
      <w:r>
        <w:rPr>
          <w:rFonts w:ascii="Times New Roman" w:hAnsi="Times New Roman" w:cs="Times New Roman"/>
          <w:szCs w:val="18"/>
        </w:rPr>
        <w:t xml:space="preserve"> mačaka je većinom posljedica traume.</w:t>
      </w:r>
    </w:p>
    <w:p w:rsidR="004478AA" w:rsidRDefault="004478AA" w:rsidP="00F47AA5">
      <w:pPr>
        <w:spacing w:line="480" w:lineRule="auto"/>
        <w:jc w:val="both"/>
        <w:rPr>
          <w:rFonts w:ascii="Times New Roman" w:hAnsi="Times New Roman" w:cs="Times New Roman"/>
          <w:szCs w:val="18"/>
        </w:rPr>
      </w:pPr>
      <w:r>
        <w:rPr>
          <w:rFonts w:ascii="Times New Roman" w:hAnsi="Times New Roman" w:cs="Times New Roman"/>
          <w:szCs w:val="18"/>
        </w:rPr>
        <w:t xml:space="preserve">10. Hiperemija je uz edem najčešća promjena </w:t>
      </w:r>
      <w:proofErr w:type="gramStart"/>
      <w:r>
        <w:rPr>
          <w:rFonts w:ascii="Times New Roman" w:hAnsi="Times New Roman" w:cs="Times New Roman"/>
          <w:szCs w:val="18"/>
        </w:rPr>
        <w:t>na</w:t>
      </w:r>
      <w:proofErr w:type="gramEnd"/>
      <w:r>
        <w:rPr>
          <w:rFonts w:ascii="Times New Roman" w:hAnsi="Times New Roman" w:cs="Times New Roman"/>
          <w:szCs w:val="18"/>
        </w:rPr>
        <w:t xml:space="preserve"> plućima</w:t>
      </w:r>
      <w:r w:rsidR="00215EC0">
        <w:rPr>
          <w:rFonts w:ascii="Times New Roman" w:hAnsi="Times New Roman" w:cs="Times New Roman"/>
          <w:szCs w:val="18"/>
        </w:rPr>
        <w:t>, a</w:t>
      </w:r>
      <w:r>
        <w:rPr>
          <w:rFonts w:ascii="Times New Roman" w:hAnsi="Times New Roman" w:cs="Times New Roman"/>
          <w:szCs w:val="18"/>
        </w:rPr>
        <w:t xml:space="preserve"> te su obje promjene najčešće posljedica zatajenja rada srca ili bubrega, bolesti jetre, tumora te upala pluća, sistemskih infekcija ili parazitarnih invazija (npr. babezioza).</w:t>
      </w:r>
    </w:p>
    <w:p w:rsidR="004478AA" w:rsidRDefault="004478AA" w:rsidP="00F47AA5">
      <w:pPr>
        <w:spacing w:line="480" w:lineRule="auto"/>
        <w:jc w:val="both"/>
        <w:rPr>
          <w:rFonts w:ascii="Times New Roman" w:hAnsi="Times New Roman" w:cs="Times New Roman"/>
          <w:szCs w:val="18"/>
        </w:rPr>
      </w:pPr>
      <w:proofErr w:type="gramStart"/>
      <w:r>
        <w:rPr>
          <w:rFonts w:ascii="Times New Roman" w:hAnsi="Times New Roman" w:cs="Times New Roman"/>
          <w:szCs w:val="18"/>
        </w:rPr>
        <w:t>11 .</w:t>
      </w:r>
      <w:proofErr w:type="gramEnd"/>
      <w:r>
        <w:rPr>
          <w:rFonts w:ascii="Times New Roman" w:hAnsi="Times New Roman" w:cs="Times New Roman"/>
          <w:szCs w:val="18"/>
        </w:rPr>
        <w:t xml:space="preserve"> </w:t>
      </w:r>
      <w:proofErr w:type="gramStart"/>
      <w:r>
        <w:rPr>
          <w:rFonts w:ascii="Times New Roman" w:hAnsi="Times New Roman" w:cs="Times New Roman"/>
          <w:szCs w:val="18"/>
        </w:rPr>
        <w:t>Kod  obje</w:t>
      </w:r>
      <w:proofErr w:type="gramEnd"/>
      <w:r>
        <w:rPr>
          <w:rFonts w:ascii="Times New Roman" w:hAnsi="Times New Roman" w:cs="Times New Roman"/>
          <w:szCs w:val="18"/>
        </w:rPr>
        <w:t xml:space="preserve"> vrste životinja, a osobito kod pasa, su upalne promjene na plućima većinom sekundarne tj. </w:t>
      </w:r>
      <w:proofErr w:type="gramStart"/>
      <w:r>
        <w:rPr>
          <w:rFonts w:ascii="Times New Roman" w:hAnsi="Times New Roman" w:cs="Times New Roman"/>
          <w:szCs w:val="18"/>
        </w:rPr>
        <w:t>posljedica</w:t>
      </w:r>
      <w:proofErr w:type="gramEnd"/>
      <w:r>
        <w:rPr>
          <w:rFonts w:ascii="Times New Roman" w:hAnsi="Times New Roman" w:cs="Times New Roman"/>
          <w:szCs w:val="18"/>
        </w:rPr>
        <w:t xml:space="preserve"> drugih primarnih patoloških procesa.</w:t>
      </w:r>
    </w:p>
    <w:p w:rsidR="004478AA" w:rsidRDefault="004478AA" w:rsidP="00F47AA5">
      <w:pPr>
        <w:spacing w:line="480" w:lineRule="auto"/>
        <w:jc w:val="both"/>
        <w:rPr>
          <w:rFonts w:ascii="Times New Roman" w:hAnsi="Times New Roman" w:cs="Times New Roman"/>
          <w:szCs w:val="18"/>
        </w:rPr>
      </w:pPr>
      <w:r>
        <w:rPr>
          <w:rFonts w:ascii="Times New Roman" w:hAnsi="Times New Roman" w:cs="Times New Roman"/>
          <w:szCs w:val="18"/>
        </w:rPr>
        <w:t>12. Upalne promjene pluća su kod pasa utvrđene s incidencijom od 19</w:t>
      </w:r>
      <w:proofErr w:type="gramStart"/>
      <w:r>
        <w:rPr>
          <w:rFonts w:ascii="Times New Roman" w:hAnsi="Times New Roman" w:cs="Times New Roman"/>
          <w:szCs w:val="18"/>
        </w:rPr>
        <w:t>,32</w:t>
      </w:r>
      <w:proofErr w:type="gramEnd"/>
      <w:r>
        <w:rPr>
          <w:rFonts w:ascii="Times New Roman" w:hAnsi="Times New Roman" w:cs="Times New Roman"/>
          <w:szCs w:val="18"/>
        </w:rPr>
        <w:t xml:space="preserve">%, ali je samo mali dio 1,93% bio uzrok smrti tj. </w:t>
      </w:r>
      <w:proofErr w:type="gramStart"/>
      <w:r>
        <w:rPr>
          <w:rFonts w:ascii="Times New Roman" w:hAnsi="Times New Roman" w:cs="Times New Roman"/>
          <w:szCs w:val="18"/>
        </w:rPr>
        <w:t>primarna</w:t>
      </w:r>
      <w:proofErr w:type="gramEnd"/>
      <w:r>
        <w:rPr>
          <w:rFonts w:ascii="Times New Roman" w:hAnsi="Times New Roman" w:cs="Times New Roman"/>
          <w:szCs w:val="18"/>
        </w:rPr>
        <w:t xml:space="preserve"> promjena</w:t>
      </w:r>
      <w:r w:rsidR="00215EC0">
        <w:rPr>
          <w:rFonts w:ascii="Times New Roman" w:hAnsi="Times New Roman" w:cs="Times New Roman"/>
          <w:szCs w:val="18"/>
        </w:rPr>
        <w:t xml:space="preserve">, </w:t>
      </w:r>
      <w:r>
        <w:rPr>
          <w:rFonts w:ascii="Times New Roman" w:hAnsi="Times New Roman" w:cs="Times New Roman"/>
          <w:szCs w:val="18"/>
        </w:rPr>
        <w:t xml:space="preserve"> većinom</w:t>
      </w:r>
      <w:r w:rsidR="00215EC0">
        <w:rPr>
          <w:rFonts w:ascii="Times New Roman" w:hAnsi="Times New Roman" w:cs="Times New Roman"/>
          <w:szCs w:val="18"/>
        </w:rPr>
        <w:t xml:space="preserve"> su</w:t>
      </w:r>
      <w:r>
        <w:rPr>
          <w:rFonts w:ascii="Times New Roman" w:hAnsi="Times New Roman" w:cs="Times New Roman"/>
          <w:szCs w:val="18"/>
        </w:rPr>
        <w:t xml:space="preserve"> one bile sekundarne promjene. Od toga na pneumonije kao uzrok uginuća otpada 1</w:t>
      </w:r>
      <w:proofErr w:type="gramStart"/>
      <w:r>
        <w:rPr>
          <w:rFonts w:ascii="Times New Roman" w:hAnsi="Times New Roman" w:cs="Times New Roman"/>
          <w:szCs w:val="18"/>
        </w:rPr>
        <w:t>,65</w:t>
      </w:r>
      <w:proofErr w:type="gramEnd"/>
      <w:r>
        <w:rPr>
          <w:rFonts w:ascii="Times New Roman" w:hAnsi="Times New Roman" w:cs="Times New Roman"/>
          <w:szCs w:val="18"/>
        </w:rPr>
        <w:t xml:space="preserve">%. </w:t>
      </w:r>
      <w:proofErr w:type="gramStart"/>
      <w:r>
        <w:rPr>
          <w:rFonts w:ascii="Times New Roman" w:hAnsi="Times New Roman" w:cs="Times New Roman"/>
          <w:szCs w:val="18"/>
        </w:rPr>
        <w:t>Od</w:t>
      </w:r>
      <w:proofErr w:type="gramEnd"/>
      <w:r>
        <w:rPr>
          <w:rFonts w:ascii="Times New Roman" w:hAnsi="Times New Roman" w:cs="Times New Roman"/>
          <w:szCs w:val="18"/>
        </w:rPr>
        <w:t xml:space="preserve"> pneumonija su najčešće utvrđena intersticijska i gnojna, a bakteriološko</w:t>
      </w:r>
      <w:r w:rsidR="00215EC0">
        <w:rPr>
          <w:rFonts w:ascii="Times New Roman" w:hAnsi="Times New Roman" w:cs="Times New Roman"/>
          <w:szCs w:val="18"/>
        </w:rPr>
        <w:t xml:space="preserve">m i parazitološkom pretragom </w:t>
      </w:r>
      <w:r>
        <w:rPr>
          <w:rFonts w:ascii="Times New Roman" w:hAnsi="Times New Roman" w:cs="Times New Roman"/>
          <w:szCs w:val="18"/>
        </w:rPr>
        <w:t xml:space="preserve">utvrđeni </w:t>
      </w:r>
      <w:r w:rsidR="00215EC0">
        <w:rPr>
          <w:rFonts w:ascii="Times New Roman" w:hAnsi="Times New Roman" w:cs="Times New Roman"/>
          <w:szCs w:val="18"/>
        </w:rPr>
        <w:t xml:space="preserve">su </w:t>
      </w:r>
      <w:r>
        <w:rPr>
          <w:rFonts w:ascii="Times New Roman" w:hAnsi="Times New Roman" w:cs="Times New Roman"/>
          <w:szCs w:val="18"/>
        </w:rPr>
        <w:t>uzročnici koji su u literaturi opisani kao klasični uzročnici pneumonija.</w:t>
      </w:r>
    </w:p>
    <w:p w:rsidR="004478AA" w:rsidRDefault="00215EC0" w:rsidP="00F47AA5">
      <w:pPr>
        <w:spacing w:line="480" w:lineRule="auto"/>
        <w:jc w:val="both"/>
        <w:rPr>
          <w:rFonts w:ascii="Times New Roman" w:hAnsi="Times New Roman" w:cs="Times New Roman"/>
          <w:szCs w:val="18"/>
        </w:rPr>
      </w:pPr>
      <w:r>
        <w:rPr>
          <w:rFonts w:ascii="Times New Roman" w:hAnsi="Times New Roman" w:cs="Times New Roman"/>
          <w:szCs w:val="18"/>
        </w:rPr>
        <w:t xml:space="preserve">13. Kod mačaka </w:t>
      </w:r>
      <w:r w:rsidR="004478AA">
        <w:rPr>
          <w:rFonts w:ascii="Times New Roman" w:hAnsi="Times New Roman" w:cs="Times New Roman"/>
          <w:szCs w:val="18"/>
        </w:rPr>
        <w:t xml:space="preserve">upalne </w:t>
      </w:r>
      <w:r>
        <w:rPr>
          <w:rFonts w:ascii="Times New Roman" w:hAnsi="Times New Roman" w:cs="Times New Roman"/>
          <w:szCs w:val="18"/>
        </w:rPr>
        <w:t xml:space="preserve">su se </w:t>
      </w:r>
      <w:r w:rsidR="004478AA">
        <w:rPr>
          <w:rFonts w:ascii="Times New Roman" w:hAnsi="Times New Roman" w:cs="Times New Roman"/>
          <w:szCs w:val="18"/>
        </w:rPr>
        <w:t>promjene na plućima češće javljale (35</w:t>
      </w:r>
      <w:proofErr w:type="gramStart"/>
      <w:r w:rsidR="004478AA">
        <w:rPr>
          <w:rFonts w:ascii="Times New Roman" w:hAnsi="Times New Roman" w:cs="Times New Roman"/>
          <w:szCs w:val="18"/>
        </w:rPr>
        <w:t>,16</w:t>
      </w:r>
      <w:proofErr w:type="gramEnd"/>
      <w:r w:rsidR="004478AA">
        <w:rPr>
          <w:rFonts w:ascii="Times New Roman" w:hAnsi="Times New Roman" w:cs="Times New Roman"/>
          <w:szCs w:val="18"/>
        </w:rPr>
        <w:t xml:space="preserve">%) te su češće bile primarne i uzrok uginuća (13,28%). </w:t>
      </w:r>
      <w:proofErr w:type="gramStart"/>
      <w:r w:rsidR="004478AA">
        <w:rPr>
          <w:rFonts w:ascii="Times New Roman" w:hAnsi="Times New Roman" w:cs="Times New Roman"/>
          <w:szCs w:val="18"/>
        </w:rPr>
        <w:t>Od</w:t>
      </w:r>
      <w:proofErr w:type="gramEnd"/>
      <w:r w:rsidR="004478AA">
        <w:rPr>
          <w:rFonts w:ascii="Times New Roman" w:hAnsi="Times New Roman" w:cs="Times New Roman"/>
          <w:szCs w:val="18"/>
        </w:rPr>
        <w:t xml:space="preserve"> pneumonija su, kao i kod pasa, najčešće bile intersticijska i gnojna</w:t>
      </w:r>
      <w:r>
        <w:rPr>
          <w:rFonts w:ascii="Times New Roman" w:hAnsi="Times New Roman" w:cs="Times New Roman"/>
          <w:szCs w:val="18"/>
        </w:rPr>
        <w:t>,</w:t>
      </w:r>
      <w:r w:rsidR="004478AA">
        <w:rPr>
          <w:rFonts w:ascii="Times New Roman" w:hAnsi="Times New Roman" w:cs="Times New Roman"/>
          <w:szCs w:val="18"/>
        </w:rPr>
        <w:t xml:space="preserve"> dok su se </w:t>
      </w:r>
      <w:r>
        <w:rPr>
          <w:rFonts w:ascii="Times New Roman" w:hAnsi="Times New Roman" w:cs="Times New Roman"/>
          <w:szCs w:val="18"/>
        </w:rPr>
        <w:t xml:space="preserve">specifično </w:t>
      </w:r>
      <w:r w:rsidR="004478AA">
        <w:rPr>
          <w:rFonts w:ascii="Times New Roman" w:hAnsi="Times New Roman" w:cs="Times New Roman"/>
          <w:szCs w:val="18"/>
        </w:rPr>
        <w:t>kod mačaka češće javljale i verminozne pneumonije. Kod mačaka je većina (75%) upala plu</w:t>
      </w:r>
      <w:r>
        <w:rPr>
          <w:rFonts w:ascii="Times New Roman" w:hAnsi="Times New Roman" w:cs="Times New Roman"/>
          <w:szCs w:val="18"/>
        </w:rPr>
        <w:t>ća bila utvrđena</w:t>
      </w:r>
      <w:r w:rsidR="004478AA">
        <w:rPr>
          <w:rFonts w:ascii="Times New Roman" w:hAnsi="Times New Roman" w:cs="Times New Roman"/>
          <w:szCs w:val="18"/>
        </w:rPr>
        <w:t xml:space="preserve"> kod mladih životinja starosti do dvije godine.</w:t>
      </w:r>
      <w:r>
        <w:rPr>
          <w:rFonts w:ascii="Times New Roman" w:hAnsi="Times New Roman" w:cs="Times New Roman"/>
          <w:szCs w:val="18"/>
        </w:rPr>
        <w:t xml:space="preserve"> </w:t>
      </w:r>
      <w:proofErr w:type="gramStart"/>
      <w:r w:rsidR="004478AA">
        <w:rPr>
          <w:rFonts w:ascii="Times New Roman" w:hAnsi="Times New Roman" w:cs="Times New Roman"/>
          <w:szCs w:val="18"/>
        </w:rPr>
        <w:t>Utvrđene bakterije i paraziti kod mačaka su</w:t>
      </w:r>
      <w:r>
        <w:rPr>
          <w:rFonts w:ascii="Times New Roman" w:hAnsi="Times New Roman" w:cs="Times New Roman"/>
          <w:szCs w:val="18"/>
        </w:rPr>
        <w:t>,</w:t>
      </w:r>
      <w:r w:rsidR="004478AA">
        <w:rPr>
          <w:rFonts w:ascii="Times New Roman" w:hAnsi="Times New Roman" w:cs="Times New Roman"/>
          <w:szCs w:val="18"/>
        </w:rPr>
        <w:t xml:space="preserve"> kao i kod pasa</w:t>
      </w:r>
      <w:r>
        <w:rPr>
          <w:rFonts w:ascii="Times New Roman" w:hAnsi="Times New Roman" w:cs="Times New Roman"/>
          <w:szCs w:val="18"/>
        </w:rPr>
        <w:t xml:space="preserve">, poznati patogeni </w:t>
      </w:r>
      <w:r w:rsidR="004478AA">
        <w:rPr>
          <w:rFonts w:ascii="Times New Roman" w:hAnsi="Times New Roman" w:cs="Times New Roman"/>
          <w:szCs w:val="18"/>
        </w:rPr>
        <w:t>dišnog sustava.</w:t>
      </w:r>
      <w:proofErr w:type="gramEnd"/>
    </w:p>
    <w:p w:rsidR="004478AA" w:rsidRDefault="004478AA" w:rsidP="00F47AA5">
      <w:pPr>
        <w:spacing w:line="480" w:lineRule="auto"/>
        <w:jc w:val="both"/>
        <w:rPr>
          <w:rFonts w:ascii="Times New Roman" w:hAnsi="Times New Roman" w:cs="Times New Roman"/>
          <w:szCs w:val="18"/>
        </w:rPr>
      </w:pPr>
      <w:r>
        <w:rPr>
          <w:rFonts w:ascii="Times New Roman" w:hAnsi="Times New Roman" w:cs="Times New Roman"/>
          <w:szCs w:val="18"/>
        </w:rPr>
        <w:t xml:space="preserve">14. Tumori su kod pasa i mačaka većinom bili sekundarni tj. </w:t>
      </w:r>
      <w:proofErr w:type="gramStart"/>
      <w:r>
        <w:rPr>
          <w:rFonts w:ascii="Times New Roman" w:hAnsi="Times New Roman" w:cs="Times New Roman"/>
          <w:szCs w:val="18"/>
        </w:rPr>
        <w:t>metastatski</w:t>
      </w:r>
      <w:proofErr w:type="gramEnd"/>
      <w:r>
        <w:rPr>
          <w:rFonts w:ascii="Times New Roman" w:hAnsi="Times New Roman" w:cs="Times New Roman"/>
          <w:szCs w:val="18"/>
        </w:rPr>
        <w:t>, a samo je 6,25% tumora pluća pasa i 5,47% tumora pluća mačaka bilo primarno.</w:t>
      </w:r>
    </w:p>
    <w:p w:rsidR="004478AA" w:rsidRDefault="004478AA" w:rsidP="00F47AA5">
      <w:pPr>
        <w:spacing w:line="480" w:lineRule="auto"/>
        <w:jc w:val="both"/>
        <w:rPr>
          <w:rFonts w:ascii="Times New Roman" w:hAnsi="Times New Roman" w:cs="Times New Roman"/>
          <w:szCs w:val="18"/>
        </w:rPr>
      </w:pPr>
      <w:proofErr w:type="gramStart"/>
      <w:r>
        <w:rPr>
          <w:rFonts w:ascii="Times New Roman" w:hAnsi="Times New Roman" w:cs="Times New Roman"/>
          <w:szCs w:val="18"/>
        </w:rPr>
        <w:t>15. Od</w:t>
      </w:r>
      <w:proofErr w:type="gramEnd"/>
      <w:r>
        <w:rPr>
          <w:rFonts w:ascii="Times New Roman" w:hAnsi="Times New Roman" w:cs="Times New Roman"/>
          <w:szCs w:val="18"/>
        </w:rPr>
        <w:t xml:space="preserve"> primarnih tumora su kod pasa bili češći dobroćudni, adenomi, a kod mačaka zloćudni, adenokarcinomi pluća.</w:t>
      </w:r>
    </w:p>
    <w:p w:rsidR="00455D3D" w:rsidRDefault="005F6747" w:rsidP="00AB6C33">
      <w:pPr>
        <w:spacing w:line="480" w:lineRule="auto"/>
        <w:jc w:val="both"/>
        <w:outlineLvl w:val="0"/>
        <w:rPr>
          <w:rFonts w:ascii="Times New Roman" w:hAnsi="Times New Roman" w:cs="Times New Roman"/>
        </w:rPr>
      </w:pPr>
      <w:r>
        <w:rPr>
          <w:rFonts w:ascii="Times New Roman" w:hAnsi="Times New Roman" w:cs="Times New Roman"/>
        </w:rPr>
        <w:br w:type="page"/>
      </w: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Default="00455D3D" w:rsidP="00AB6C33">
      <w:pPr>
        <w:spacing w:line="480" w:lineRule="auto"/>
        <w:jc w:val="both"/>
        <w:outlineLvl w:val="0"/>
        <w:rPr>
          <w:rFonts w:ascii="Times New Roman" w:hAnsi="Times New Roman" w:cs="Times New Roman"/>
        </w:rPr>
      </w:pPr>
    </w:p>
    <w:p w:rsidR="00455D3D" w:rsidRPr="00C06325" w:rsidRDefault="00455D3D" w:rsidP="00455D3D">
      <w:pPr>
        <w:spacing w:line="480" w:lineRule="auto"/>
        <w:ind w:firstLine="708"/>
        <w:jc w:val="both"/>
        <w:outlineLvl w:val="0"/>
        <w:rPr>
          <w:rFonts w:ascii="Times New Roman" w:hAnsi="Times New Roman" w:cs="Times New Roman"/>
          <w:b/>
          <w:color w:val="000000" w:themeColor="text1"/>
          <w:sz w:val="32"/>
          <w:szCs w:val="32"/>
        </w:rPr>
      </w:pPr>
      <w:r w:rsidRPr="00C06325">
        <w:rPr>
          <w:rFonts w:ascii="Times New Roman" w:hAnsi="Times New Roman" w:cs="Times New Roman"/>
          <w:sz w:val="32"/>
          <w:szCs w:val="32"/>
        </w:rPr>
        <w:t>6</w:t>
      </w:r>
      <w:r w:rsidR="002B7FE8" w:rsidRPr="00C06325">
        <w:rPr>
          <w:rFonts w:ascii="Times New Roman" w:hAnsi="Times New Roman" w:cs="Times New Roman"/>
          <w:sz w:val="32"/>
          <w:szCs w:val="32"/>
        </w:rPr>
        <w:t xml:space="preserve">. </w:t>
      </w:r>
      <w:r w:rsidR="008C436A" w:rsidRPr="00C06325">
        <w:rPr>
          <w:rFonts w:ascii="Times New Roman" w:hAnsi="Times New Roman" w:cs="Times New Roman"/>
          <w:sz w:val="32"/>
          <w:szCs w:val="32"/>
        </w:rPr>
        <w:t xml:space="preserve"> </w:t>
      </w:r>
      <w:r w:rsidR="00AB6C33" w:rsidRPr="00C06325">
        <w:rPr>
          <w:rFonts w:ascii="Times New Roman" w:hAnsi="Times New Roman" w:cs="Times New Roman"/>
          <w:b/>
          <w:color w:val="000000" w:themeColor="text1"/>
          <w:sz w:val="32"/>
          <w:szCs w:val="32"/>
        </w:rPr>
        <w:t>SAŽETAK</w:t>
      </w:r>
    </w:p>
    <w:p w:rsidR="00455D3D" w:rsidRDefault="00455D3D">
      <w:pPr>
        <w:widowControl/>
        <w:suppressAutoHyphens w:val="0"/>
        <w:autoSpaceDN/>
        <w:textAlignment w:val="auto"/>
        <w:rPr>
          <w:rFonts w:ascii="Times New Roman" w:hAnsi="Times New Roman" w:cs="Times New Roman"/>
          <w:b/>
          <w:color w:val="000000" w:themeColor="text1"/>
        </w:rPr>
      </w:pPr>
      <w:r>
        <w:rPr>
          <w:rFonts w:ascii="Times New Roman" w:hAnsi="Times New Roman" w:cs="Times New Roman"/>
          <w:b/>
          <w:color w:val="000000" w:themeColor="text1"/>
        </w:rPr>
        <w:br w:type="page"/>
      </w:r>
    </w:p>
    <w:p w:rsidR="00AB6C33" w:rsidRPr="005F3A95" w:rsidRDefault="00AB6C33" w:rsidP="00AB6C33">
      <w:pPr>
        <w:spacing w:line="480" w:lineRule="auto"/>
        <w:jc w:val="both"/>
        <w:outlineLvl w:val="0"/>
        <w:rPr>
          <w:rFonts w:ascii="Times New Roman" w:hAnsi="Times New Roman" w:cs="Times New Roman"/>
          <w:b/>
          <w:color w:val="000000" w:themeColor="text1"/>
        </w:rPr>
      </w:pPr>
    </w:p>
    <w:p w:rsidR="00AB6C33" w:rsidRDefault="00AB6C33" w:rsidP="00AB6C33">
      <w:pPr>
        <w:spacing w:before="240" w:line="480" w:lineRule="auto"/>
        <w:ind w:firstLine="708"/>
        <w:jc w:val="both"/>
        <w:outlineLvl w:val="0"/>
        <w:rPr>
          <w:rFonts w:ascii="Times New Roman" w:hAnsi="Times New Roman" w:cs="Times New Roman"/>
        </w:rPr>
      </w:pPr>
      <w:proofErr w:type="gramStart"/>
      <w:r>
        <w:rPr>
          <w:rFonts w:ascii="Times New Roman" w:hAnsi="Times New Roman" w:cs="Times New Roman"/>
          <w:color w:val="000000" w:themeColor="text1"/>
        </w:rPr>
        <w:t>Cilj ovog rada bio je</w:t>
      </w:r>
      <w:r w:rsidRPr="00D47A79">
        <w:rPr>
          <w:rFonts w:ascii="Times New Roman" w:hAnsi="Times New Roman" w:cs="Times New Roman"/>
          <w:color w:val="000000" w:themeColor="text1"/>
        </w:rPr>
        <w:t xml:space="preserve"> utvrditi učestalost patoloških promjena dišnog sustava pasa i mačaka s</w:t>
      </w:r>
      <w:r w:rsidRPr="00D47A79">
        <w:rPr>
          <w:rFonts w:ascii="Times New Roman" w:hAnsi="Times New Roman" w:cs="Times New Roman"/>
        </w:rPr>
        <w:t>tatističkom obradom</w:t>
      </w:r>
      <w:r>
        <w:rPr>
          <w:rFonts w:ascii="Times New Roman" w:hAnsi="Times New Roman" w:cs="Times New Roman"/>
        </w:rPr>
        <w:t xml:space="preserve"> podataka o uzrocima uginuća, makroskopskim i histološkim</w:t>
      </w:r>
      <w:r w:rsidRPr="00D47A79">
        <w:rPr>
          <w:rFonts w:ascii="Times New Roman" w:hAnsi="Times New Roman" w:cs="Times New Roman"/>
        </w:rPr>
        <w:t xml:space="preserve"> promjena</w:t>
      </w:r>
      <w:r>
        <w:rPr>
          <w:rFonts w:ascii="Times New Roman" w:hAnsi="Times New Roman" w:cs="Times New Roman"/>
        </w:rPr>
        <w:t>ma</w:t>
      </w:r>
      <w:r w:rsidRPr="00D47A79">
        <w:rPr>
          <w:rFonts w:ascii="Times New Roman" w:hAnsi="Times New Roman" w:cs="Times New Roman"/>
        </w:rPr>
        <w:t xml:space="preserve"> </w:t>
      </w:r>
      <w:r w:rsidR="00A03F4D">
        <w:rPr>
          <w:rFonts w:ascii="Times New Roman" w:hAnsi="Times New Roman" w:cs="Times New Roman"/>
          <w:color w:val="000000" w:themeColor="text1"/>
        </w:rPr>
        <w:t xml:space="preserve">alveolarnog </w:t>
      </w:r>
      <w:r w:rsidRPr="00D47A79">
        <w:rPr>
          <w:rFonts w:ascii="Times New Roman" w:hAnsi="Times New Roman" w:cs="Times New Roman"/>
        </w:rPr>
        <w:t>dijela dišnog sustava</w:t>
      </w:r>
      <w:r>
        <w:rPr>
          <w:rFonts w:ascii="Times New Roman" w:hAnsi="Times New Roman" w:cs="Times New Roman"/>
        </w:rPr>
        <w:t>.</w:t>
      </w:r>
      <w:proofErr w:type="gramEnd"/>
      <w:r>
        <w:rPr>
          <w:rFonts w:ascii="Times New Roman" w:hAnsi="Times New Roman" w:cs="Times New Roman"/>
        </w:rPr>
        <w:t xml:space="preserve"> Također, </w:t>
      </w:r>
      <w:r w:rsidRPr="00D47A79">
        <w:rPr>
          <w:rFonts w:ascii="Times New Roman" w:hAnsi="Times New Roman" w:cs="Times New Roman"/>
        </w:rPr>
        <w:t xml:space="preserve">željela </w:t>
      </w:r>
      <w:r>
        <w:rPr>
          <w:rFonts w:ascii="Times New Roman" w:hAnsi="Times New Roman" w:cs="Times New Roman"/>
        </w:rPr>
        <w:t xml:space="preserve">se </w:t>
      </w:r>
      <w:r w:rsidRPr="00D47A79">
        <w:rPr>
          <w:rFonts w:ascii="Times New Roman" w:hAnsi="Times New Roman" w:cs="Times New Roman"/>
        </w:rPr>
        <w:t>ustanovit</w:t>
      </w:r>
      <w:r>
        <w:rPr>
          <w:rFonts w:ascii="Times New Roman" w:hAnsi="Times New Roman" w:cs="Times New Roman"/>
        </w:rPr>
        <w:t>i njihova međusob</w:t>
      </w:r>
      <w:r w:rsidR="00A03F4D">
        <w:rPr>
          <w:rFonts w:ascii="Times New Roman" w:hAnsi="Times New Roman" w:cs="Times New Roman"/>
        </w:rPr>
        <w:t>na ovisnost</w:t>
      </w:r>
      <w:r>
        <w:rPr>
          <w:rFonts w:ascii="Times New Roman" w:hAnsi="Times New Roman" w:cs="Times New Roman"/>
        </w:rPr>
        <w:t xml:space="preserve"> i </w:t>
      </w:r>
      <w:r w:rsidRPr="00D47A79">
        <w:rPr>
          <w:rFonts w:ascii="Times New Roman" w:hAnsi="Times New Roman" w:cs="Times New Roman"/>
        </w:rPr>
        <w:t xml:space="preserve">povezanost </w:t>
      </w:r>
      <w:r>
        <w:rPr>
          <w:rFonts w:ascii="Times New Roman" w:hAnsi="Times New Roman" w:cs="Times New Roman"/>
        </w:rPr>
        <w:t xml:space="preserve">s obzirom </w:t>
      </w:r>
      <w:r w:rsidRPr="00D47A79">
        <w:rPr>
          <w:rFonts w:ascii="Times New Roman" w:hAnsi="Times New Roman" w:cs="Times New Roman"/>
        </w:rPr>
        <w:t xml:space="preserve">na uzrok uginuća, eventualno </w:t>
      </w:r>
      <w:proofErr w:type="gramStart"/>
      <w:r w:rsidRPr="00D47A79">
        <w:rPr>
          <w:rFonts w:ascii="Times New Roman" w:hAnsi="Times New Roman" w:cs="Times New Roman"/>
        </w:rPr>
        <w:t xml:space="preserve">dokazanog  </w:t>
      </w:r>
      <w:r>
        <w:rPr>
          <w:rFonts w:ascii="Times New Roman" w:hAnsi="Times New Roman" w:cs="Times New Roman"/>
        </w:rPr>
        <w:t>uzročnika</w:t>
      </w:r>
      <w:proofErr w:type="gramEnd"/>
      <w:r>
        <w:rPr>
          <w:rFonts w:ascii="Times New Roman" w:hAnsi="Times New Roman" w:cs="Times New Roman"/>
        </w:rPr>
        <w:t>, vrstu, pasminu, spol i</w:t>
      </w:r>
      <w:r w:rsidRPr="00D47A79">
        <w:rPr>
          <w:rFonts w:ascii="Times New Roman" w:hAnsi="Times New Roman" w:cs="Times New Roman"/>
        </w:rPr>
        <w:t xml:space="preserve"> dob te </w:t>
      </w:r>
      <w:r>
        <w:rPr>
          <w:rFonts w:ascii="Times New Roman" w:hAnsi="Times New Roman" w:cs="Times New Roman"/>
        </w:rPr>
        <w:t xml:space="preserve">utvrditi </w:t>
      </w:r>
      <w:r w:rsidRPr="00D47A79">
        <w:rPr>
          <w:rFonts w:ascii="Times New Roman" w:hAnsi="Times New Roman" w:cs="Times New Roman"/>
        </w:rPr>
        <w:t xml:space="preserve">učestalost bolesti </w:t>
      </w:r>
      <w:r>
        <w:rPr>
          <w:rFonts w:ascii="Times New Roman" w:hAnsi="Times New Roman" w:cs="Times New Roman"/>
        </w:rPr>
        <w:t xml:space="preserve">kod </w:t>
      </w:r>
      <w:r w:rsidRPr="00D47A79">
        <w:rPr>
          <w:rFonts w:ascii="Times New Roman" w:hAnsi="Times New Roman" w:cs="Times New Roman"/>
        </w:rPr>
        <w:t xml:space="preserve">gradskih i </w:t>
      </w:r>
      <w:r>
        <w:rPr>
          <w:rFonts w:ascii="Times New Roman" w:hAnsi="Times New Roman" w:cs="Times New Roman"/>
        </w:rPr>
        <w:t xml:space="preserve">kod </w:t>
      </w:r>
      <w:r w:rsidRPr="00D47A79">
        <w:rPr>
          <w:rFonts w:ascii="Times New Roman" w:hAnsi="Times New Roman" w:cs="Times New Roman"/>
        </w:rPr>
        <w:t>ruralnih pasa i mačaka.</w:t>
      </w:r>
    </w:p>
    <w:p w:rsidR="00AB6C33" w:rsidRPr="00527F54" w:rsidRDefault="00AB6C33" w:rsidP="00A03F4D">
      <w:pPr>
        <w:spacing w:line="480" w:lineRule="auto"/>
        <w:ind w:firstLine="708"/>
        <w:jc w:val="both"/>
        <w:rPr>
          <w:rFonts w:ascii="Times New Roman" w:hAnsi="Times New Roman" w:cs="Times New Roman"/>
        </w:rPr>
      </w:pPr>
      <w:r>
        <w:rPr>
          <w:rFonts w:ascii="Times New Roman" w:hAnsi="Times New Roman" w:cs="Times New Roman"/>
        </w:rPr>
        <w:t xml:space="preserve">Kod pasa se kao primaran uzrok uginuća rijetko javljaju patološke promjene dišnog sustava, dok su takve promjene </w:t>
      </w:r>
      <w:proofErr w:type="gramStart"/>
      <w:r>
        <w:rPr>
          <w:rFonts w:ascii="Times New Roman" w:hAnsi="Times New Roman" w:cs="Times New Roman"/>
        </w:rPr>
        <w:t>kod  mačaka</w:t>
      </w:r>
      <w:proofErr w:type="gramEnd"/>
      <w:r>
        <w:rPr>
          <w:rFonts w:ascii="Times New Roman" w:hAnsi="Times New Roman" w:cs="Times New Roman"/>
        </w:rPr>
        <w:t>, i to prvenstveno upale pluća, vrlo često uzrok uginuća.</w:t>
      </w:r>
      <w:r w:rsidRPr="00AE07F2">
        <w:rPr>
          <w:rFonts w:ascii="Times New Roman" w:hAnsi="Times New Roman" w:cs="Times New Roman"/>
        </w:rPr>
        <w:t xml:space="preserve"> </w:t>
      </w:r>
      <w:r>
        <w:rPr>
          <w:rFonts w:ascii="Times New Roman" w:hAnsi="Times New Roman" w:cs="Times New Roman"/>
        </w:rPr>
        <w:t xml:space="preserve"> </w:t>
      </w:r>
      <w:proofErr w:type="gramStart"/>
      <w:r w:rsidRPr="00527F54">
        <w:rPr>
          <w:rFonts w:ascii="Times New Roman" w:hAnsi="Times New Roman" w:cs="Times New Roman"/>
          <w:szCs w:val="18"/>
        </w:rPr>
        <w:t>Utvrđene bakterije i paraziti kod mačaka su, kao i kod pasa, poznati patogeni dišnog sustava.</w:t>
      </w:r>
      <w:proofErr w:type="gramEnd"/>
    </w:p>
    <w:p w:rsidR="00AB6C33" w:rsidRDefault="00AB6C33" w:rsidP="00AB6C33">
      <w:pPr>
        <w:spacing w:line="480" w:lineRule="auto"/>
        <w:ind w:firstLine="708"/>
        <w:jc w:val="both"/>
        <w:rPr>
          <w:rFonts w:ascii="Times New Roman" w:hAnsi="Times New Roman" w:cs="Times New Roman"/>
          <w:szCs w:val="18"/>
        </w:rPr>
      </w:pPr>
      <w:r>
        <w:rPr>
          <w:rFonts w:ascii="Times New Roman" w:hAnsi="Times New Roman" w:cs="Times New Roman"/>
        </w:rPr>
        <w:t>M</w:t>
      </w:r>
      <w:r w:rsidRPr="00A008F0">
        <w:rPr>
          <w:rFonts w:ascii="Times New Roman" w:hAnsi="Times New Roman" w:cs="Times New Roman"/>
        </w:rPr>
        <w:t xml:space="preserve">akroskopske i histološke promjene na respiratornom dijelu dišnog sustava javljaju </w:t>
      </w:r>
      <w:r>
        <w:rPr>
          <w:rFonts w:ascii="Times New Roman" w:hAnsi="Times New Roman" w:cs="Times New Roman"/>
        </w:rPr>
        <w:t xml:space="preserve">se </w:t>
      </w:r>
      <w:r w:rsidRPr="00A008F0">
        <w:rPr>
          <w:rFonts w:ascii="Times New Roman" w:hAnsi="Times New Roman" w:cs="Times New Roman"/>
        </w:rPr>
        <w:t>kao vrlo čest nalaz kod obduciranih mačaka (66</w:t>
      </w:r>
      <w:proofErr w:type="gramStart"/>
      <w:r w:rsidRPr="00A008F0">
        <w:rPr>
          <w:rFonts w:ascii="Times New Roman" w:hAnsi="Times New Roman" w:cs="Times New Roman"/>
        </w:rPr>
        <w:t>,32</w:t>
      </w:r>
      <w:proofErr w:type="gramEnd"/>
      <w:r w:rsidRPr="00A008F0">
        <w:rPr>
          <w:rFonts w:ascii="Times New Roman" w:hAnsi="Times New Roman" w:cs="Times New Roman"/>
        </w:rPr>
        <w:t>%) te još češće kod obduciranih pasa</w:t>
      </w:r>
      <w:r>
        <w:rPr>
          <w:rFonts w:ascii="Times New Roman" w:hAnsi="Times New Roman" w:cs="Times New Roman"/>
        </w:rPr>
        <w:t xml:space="preserve"> (70,45%). </w:t>
      </w:r>
      <w:r>
        <w:rPr>
          <w:rFonts w:ascii="Times New Roman" w:hAnsi="Times New Roman" w:cs="Times New Roman"/>
          <w:szCs w:val="18"/>
        </w:rPr>
        <w:t xml:space="preserve">Neupalne promjene se i kod pasa i mačaka javljaju s visokom incidencijom </w:t>
      </w:r>
      <w:proofErr w:type="gramStart"/>
      <w:r>
        <w:rPr>
          <w:rFonts w:ascii="Times New Roman" w:hAnsi="Times New Roman" w:cs="Times New Roman"/>
          <w:szCs w:val="18"/>
        </w:rPr>
        <w:t>od</w:t>
      </w:r>
      <w:proofErr w:type="gramEnd"/>
      <w:r>
        <w:rPr>
          <w:rFonts w:ascii="Times New Roman" w:hAnsi="Times New Roman" w:cs="Times New Roman"/>
          <w:szCs w:val="18"/>
        </w:rPr>
        <w:t xml:space="preserve"> oko 50% slučajeva, a istovremeno se često nalaze</w:t>
      </w:r>
      <w:r w:rsidRPr="004F6BA7">
        <w:rPr>
          <w:rFonts w:ascii="Times New Roman" w:hAnsi="Times New Roman" w:cs="Times New Roman"/>
          <w:szCs w:val="18"/>
        </w:rPr>
        <w:t xml:space="preserve"> upalne i neupalne promjene</w:t>
      </w:r>
      <w:r>
        <w:rPr>
          <w:rFonts w:ascii="Times New Roman" w:hAnsi="Times New Roman" w:cs="Times New Roman"/>
          <w:szCs w:val="18"/>
        </w:rPr>
        <w:t xml:space="preserve">. </w:t>
      </w:r>
      <w:proofErr w:type="gramStart"/>
      <w:r>
        <w:rPr>
          <w:rFonts w:ascii="Times New Roman" w:hAnsi="Times New Roman" w:cs="Times New Roman"/>
          <w:szCs w:val="18"/>
        </w:rPr>
        <w:t>Od</w:t>
      </w:r>
      <w:proofErr w:type="gramEnd"/>
      <w:r>
        <w:rPr>
          <w:rFonts w:ascii="Times New Roman" w:hAnsi="Times New Roman" w:cs="Times New Roman"/>
          <w:szCs w:val="18"/>
        </w:rPr>
        <w:t xml:space="preserve"> neupalnih promjena kod pasa se najčešće javljaju antrakoza kod starih pasa, dok se kod mlađih životinja češće nalaze atelektaze. </w:t>
      </w:r>
      <w:proofErr w:type="gramStart"/>
      <w:r>
        <w:rPr>
          <w:rFonts w:ascii="Times New Roman" w:hAnsi="Times New Roman" w:cs="Times New Roman"/>
          <w:szCs w:val="18"/>
        </w:rPr>
        <w:t>Obje ove promjene rijetke su u mačaka.</w:t>
      </w:r>
      <w:proofErr w:type="gramEnd"/>
      <w:r>
        <w:rPr>
          <w:rFonts w:ascii="Times New Roman" w:hAnsi="Times New Roman" w:cs="Times New Roman"/>
          <w:szCs w:val="18"/>
        </w:rPr>
        <w:t xml:space="preserve"> P</w:t>
      </w:r>
      <w:r w:rsidRPr="004F6BA7">
        <w:rPr>
          <w:rFonts w:ascii="Times New Roman" w:hAnsi="Times New Roman" w:cs="Times New Roman"/>
          <w:szCs w:val="18"/>
        </w:rPr>
        <w:t xml:space="preserve">romjene plućnog parenhima popratna </w:t>
      </w:r>
      <w:r>
        <w:rPr>
          <w:rFonts w:ascii="Times New Roman" w:hAnsi="Times New Roman" w:cs="Times New Roman"/>
          <w:szCs w:val="18"/>
        </w:rPr>
        <w:t xml:space="preserve">su </w:t>
      </w:r>
      <w:r w:rsidRPr="004F6BA7">
        <w:rPr>
          <w:rFonts w:ascii="Times New Roman" w:hAnsi="Times New Roman" w:cs="Times New Roman"/>
          <w:szCs w:val="18"/>
        </w:rPr>
        <w:t>pojava većine bolesti</w:t>
      </w:r>
      <w:r>
        <w:rPr>
          <w:rFonts w:ascii="Times New Roman" w:hAnsi="Times New Roman" w:cs="Times New Roman"/>
          <w:szCs w:val="18"/>
        </w:rPr>
        <w:t xml:space="preserve"> vezanih uz zatajivanje organa (</w:t>
      </w:r>
      <w:r w:rsidRPr="004F6BA7">
        <w:rPr>
          <w:rFonts w:ascii="Times New Roman" w:hAnsi="Times New Roman" w:cs="Times New Roman"/>
          <w:szCs w:val="18"/>
        </w:rPr>
        <w:t>srce, bubre</w:t>
      </w:r>
      <w:r>
        <w:rPr>
          <w:rFonts w:ascii="Times New Roman" w:hAnsi="Times New Roman" w:cs="Times New Roman"/>
          <w:szCs w:val="18"/>
        </w:rPr>
        <w:t>zi)</w:t>
      </w:r>
      <w:r w:rsidRPr="004F6BA7">
        <w:rPr>
          <w:rFonts w:ascii="Times New Roman" w:hAnsi="Times New Roman" w:cs="Times New Roman"/>
          <w:szCs w:val="18"/>
        </w:rPr>
        <w:t>, traume, tumore</w:t>
      </w:r>
      <w:r>
        <w:rPr>
          <w:rFonts w:ascii="Times New Roman" w:hAnsi="Times New Roman" w:cs="Times New Roman"/>
          <w:szCs w:val="18"/>
        </w:rPr>
        <w:t>,</w:t>
      </w:r>
      <w:r w:rsidRPr="004F6BA7">
        <w:rPr>
          <w:rFonts w:ascii="Times New Roman" w:hAnsi="Times New Roman" w:cs="Times New Roman"/>
          <w:szCs w:val="18"/>
        </w:rPr>
        <w:t xml:space="preserve"> </w:t>
      </w:r>
      <w:proofErr w:type="gramStart"/>
      <w:r w:rsidRPr="004F6BA7">
        <w:rPr>
          <w:rFonts w:ascii="Times New Roman" w:hAnsi="Times New Roman" w:cs="Times New Roman"/>
          <w:szCs w:val="18"/>
        </w:rPr>
        <w:t>ali</w:t>
      </w:r>
      <w:proofErr w:type="gramEnd"/>
      <w:r w:rsidRPr="004F6BA7">
        <w:rPr>
          <w:rFonts w:ascii="Times New Roman" w:hAnsi="Times New Roman" w:cs="Times New Roman"/>
          <w:szCs w:val="18"/>
        </w:rPr>
        <w:t xml:space="preserve"> i infestacij</w:t>
      </w:r>
      <w:r>
        <w:rPr>
          <w:rFonts w:ascii="Times New Roman" w:hAnsi="Times New Roman" w:cs="Times New Roman"/>
          <w:szCs w:val="18"/>
        </w:rPr>
        <w:t>u</w:t>
      </w:r>
      <w:r w:rsidRPr="004F6BA7">
        <w:rPr>
          <w:rFonts w:ascii="Times New Roman" w:hAnsi="Times New Roman" w:cs="Times New Roman"/>
          <w:szCs w:val="18"/>
        </w:rPr>
        <w:t xml:space="preserve"> parazitima te virusne i bakterijske </w:t>
      </w:r>
      <w:r>
        <w:rPr>
          <w:rFonts w:ascii="Times New Roman" w:hAnsi="Times New Roman" w:cs="Times New Roman"/>
          <w:szCs w:val="18"/>
        </w:rPr>
        <w:t>infekcije</w:t>
      </w:r>
      <w:r w:rsidRPr="004F6BA7">
        <w:rPr>
          <w:rFonts w:ascii="Times New Roman" w:hAnsi="Times New Roman" w:cs="Times New Roman"/>
          <w:szCs w:val="18"/>
        </w:rPr>
        <w:t>.</w:t>
      </w:r>
      <w:r w:rsidRPr="0076618C">
        <w:rPr>
          <w:rFonts w:ascii="Times New Roman" w:hAnsi="Times New Roman" w:cs="Times New Roman"/>
          <w:szCs w:val="18"/>
        </w:rPr>
        <w:t xml:space="preserve"> </w:t>
      </w:r>
      <w:proofErr w:type="gramStart"/>
      <w:r>
        <w:rPr>
          <w:rFonts w:ascii="Times New Roman" w:hAnsi="Times New Roman" w:cs="Times New Roman"/>
          <w:szCs w:val="18"/>
        </w:rPr>
        <w:t>Emfizem se i kod pasa i mačaka javlja u oko 30% slučajeva i u pravilu je sekundarna promjena neoplazija, zatajenja srca i bubrega, a kod mačaka i upale pluća.</w:t>
      </w:r>
      <w:proofErr w:type="gramEnd"/>
      <w:r w:rsidRPr="00527F54">
        <w:rPr>
          <w:rFonts w:ascii="Times New Roman" w:hAnsi="Times New Roman" w:cs="Times New Roman"/>
          <w:szCs w:val="18"/>
        </w:rPr>
        <w:t xml:space="preserve"> </w:t>
      </w:r>
      <w:r>
        <w:rPr>
          <w:rFonts w:ascii="Times New Roman" w:hAnsi="Times New Roman" w:cs="Times New Roman"/>
          <w:szCs w:val="18"/>
        </w:rPr>
        <w:t xml:space="preserve">Kolaps pluća je česta promjena u obje vrste životinja te je kod pasa najčešće vezan uz poremećaje položaja želuca i crijeva, </w:t>
      </w:r>
      <w:proofErr w:type="gramStart"/>
      <w:r>
        <w:rPr>
          <w:rFonts w:ascii="Times New Roman" w:hAnsi="Times New Roman" w:cs="Times New Roman"/>
          <w:szCs w:val="18"/>
        </w:rPr>
        <w:t>a  kod</w:t>
      </w:r>
      <w:proofErr w:type="gramEnd"/>
      <w:r>
        <w:rPr>
          <w:rFonts w:ascii="Times New Roman" w:hAnsi="Times New Roman" w:cs="Times New Roman"/>
          <w:szCs w:val="18"/>
        </w:rPr>
        <w:t xml:space="preserve"> mačaka je većinom posljedica traume.</w:t>
      </w:r>
      <w:r w:rsidRPr="00527F54">
        <w:rPr>
          <w:rFonts w:ascii="Times New Roman" w:hAnsi="Times New Roman" w:cs="Times New Roman"/>
          <w:szCs w:val="18"/>
        </w:rPr>
        <w:t xml:space="preserve"> </w:t>
      </w:r>
      <w:r>
        <w:rPr>
          <w:rFonts w:ascii="Times New Roman" w:hAnsi="Times New Roman" w:cs="Times New Roman"/>
          <w:szCs w:val="18"/>
        </w:rPr>
        <w:t xml:space="preserve">Hiperemija je uz edem najčešća promjena </w:t>
      </w:r>
      <w:proofErr w:type="gramStart"/>
      <w:r>
        <w:rPr>
          <w:rFonts w:ascii="Times New Roman" w:hAnsi="Times New Roman" w:cs="Times New Roman"/>
          <w:szCs w:val="18"/>
        </w:rPr>
        <w:t>na</w:t>
      </w:r>
      <w:proofErr w:type="gramEnd"/>
      <w:r>
        <w:rPr>
          <w:rFonts w:ascii="Times New Roman" w:hAnsi="Times New Roman" w:cs="Times New Roman"/>
          <w:szCs w:val="18"/>
        </w:rPr>
        <w:t xml:space="preserve"> plućima, a te su obje promjene najčešće posljedica zatajenja rada srca ili bubrega, bolesti jetre, tumora te upala pluća, sistemskih infekcija ili parazitarnih invazija (npr. babezioza).</w:t>
      </w:r>
      <w:r w:rsidRPr="00527F54">
        <w:rPr>
          <w:rFonts w:ascii="Times New Roman" w:hAnsi="Times New Roman" w:cs="Times New Roman"/>
          <w:szCs w:val="18"/>
        </w:rPr>
        <w:t xml:space="preserve"> </w:t>
      </w:r>
      <w:proofErr w:type="gramStart"/>
      <w:r>
        <w:rPr>
          <w:rFonts w:ascii="Times New Roman" w:hAnsi="Times New Roman" w:cs="Times New Roman"/>
          <w:szCs w:val="18"/>
        </w:rPr>
        <w:t>Kod  obje</w:t>
      </w:r>
      <w:proofErr w:type="gramEnd"/>
      <w:r>
        <w:rPr>
          <w:rFonts w:ascii="Times New Roman" w:hAnsi="Times New Roman" w:cs="Times New Roman"/>
          <w:szCs w:val="18"/>
        </w:rPr>
        <w:t xml:space="preserve"> vrste životinja, a osobito kod pasa, su upalne promjene na plućima većinom sekundarne tj. </w:t>
      </w:r>
      <w:proofErr w:type="gramStart"/>
      <w:r>
        <w:rPr>
          <w:rFonts w:ascii="Times New Roman" w:hAnsi="Times New Roman" w:cs="Times New Roman"/>
          <w:szCs w:val="18"/>
        </w:rPr>
        <w:t>posljedica</w:t>
      </w:r>
      <w:proofErr w:type="gramEnd"/>
      <w:r>
        <w:rPr>
          <w:rFonts w:ascii="Times New Roman" w:hAnsi="Times New Roman" w:cs="Times New Roman"/>
          <w:szCs w:val="18"/>
        </w:rPr>
        <w:t xml:space="preserve"> drugih primarnih patoloških procesa. </w:t>
      </w:r>
      <w:proofErr w:type="gramStart"/>
      <w:r>
        <w:rPr>
          <w:rFonts w:ascii="Times New Roman" w:hAnsi="Times New Roman" w:cs="Times New Roman"/>
          <w:szCs w:val="18"/>
        </w:rPr>
        <w:t>Tumori su kod pasa i mačaka većinom bili sekundarni tj.</w:t>
      </w:r>
      <w:proofErr w:type="gramEnd"/>
      <w:r>
        <w:rPr>
          <w:rFonts w:ascii="Times New Roman" w:hAnsi="Times New Roman" w:cs="Times New Roman"/>
          <w:szCs w:val="18"/>
        </w:rPr>
        <w:t xml:space="preserve"> </w:t>
      </w:r>
      <w:proofErr w:type="gramStart"/>
      <w:r>
        <w:rPr>
          <w:rFonts w:ascii="Times New Roman" w:hAnsi="Times New Roman" w:cs="Times New Roman"/>
          <w:szCs w:val="18"/>
        </w:rPr>
        <w:t>metastatski</w:t>
      </w:r>
      <w:proofErr w:type="gramEnd"/>
      <w:r>
        <w:rPr>
          <w:rFonts w:ascii="Times New Roman" w:hAnsi="Times New Roman" w:cs="Times New Roman"/>
          <w:szCs w:val="18"/>
        </w:rPr>
        <w:t xml:space="preserve">, a samo je 6,25% tumora pluća pasa i 5,47% tumora pluća mačaka bilo primarno. </w:t>
      </w:r>
      <w:proofErr w:type="gramStart"/>
      <w:r>
        <w:rPr>
          <w:rFonts w:ascii="Times New Roman" w:hAnsi="Times New Roman" w:cs="Times New Roman"/>
          <w:szCs w:val="18"/>
        </w:rPr>
        <w:t>Od</w:t>
      </w:r>
      <w:proofErr w:type="gramEnd"/>
      <w:r>
        <w:rPr>
          <w:rFonts w:ascii="Times New Roman" w:hAnsi="Times New Roman" w:cs="Times New Roman"/>
          <w:szCs w:val="18"/>
        </w:rPr>
        <w:t xml:space="preserve"> primarnih tumora su kod pasa bili češći dobroćudni, adenomi, a kod mačaka zloćudni, adenokarcinomi pluća.</w:t>
      </w:r>
    </w:p>
    <w:p w:rsidR="00AB6C33" w:rsidRDefault="00AB6C33" w:rsidP="00AB6C33">
      <w:pPr>
        <w:spacing w:line="480" w:lineRule="auto"/>
        <w:ind w:firstLine="708"/>
        <w:jc w:val="both"/>
        <w:rPr>
          <w:rFonts w:ascii="Times New Roman" w:hAnsi="Times New Roman" w:cs="Times New Roman"/>
        </w:rPr>
      </w:pPr>
      <w:r>
        <w:rPr>
          <w:rFonts w:ascii="Times New Roman" w:hAnsi="Times New Roman" w:cs="Times New Roman"/>
        </w:rPr>
        <w:t>N</w:t>
      </w:r>
      <w:r w:rsidRPr="00A008F0">
        <w:rPr>
          <w:rFonts w:ascii="Times New Roman" w:hAnsi="Times New Roman" w:cs="Times New Roman"/>
        </w:rPr>
        <w:t xml:space="preserve">ajveća frekvencija promjena </w:t>
      </w:r>
      <w:proofErr w:type="gramStart"/>
      <w:r w:rsidRPr="00A008F0">
        <w:rPr>
          <w:rFonts w:ascii="Times New Roman" w:hAnsi="Times New Roman" w:cs="Times New Roman"/>
        </w:rPr>
        <w:t>na</w:t>
      </w:r>
      <w:proofErr w:type="gramEnd"/>
      <w:r w:rsidRPr="00A008F0">
        <w:rPr>
          <w:rFonts w:ascii="Times New Roman" w:hAnsi="Times New Roman" w:cs="Times New Roman"/>
        </w:rPr>
        <w:t xml:space="preserve"> p</w:t>
      </w:r>
      <w:r>
        <w:rPr>
          <w:rFonts w:ascii="Times New Roman" w:hAnsi="Times New Roman" w:cs="Times New Roman"/>
        </w:rPr>
        <w:t xml:space="preserve">lućima je ustanovljena kod mladih mačaka i pasa te kod </w:t>
      </w:r>
      <w:r w:rsidRPr="00A008F0">
        <w:rPr>
          <w:rFonts w:ascii="Times New Roman" w:hAnsi="Times New Roman" w:cs="Times New Roman"/>
        </w:rPr>
        <w:t>pasa stari</w:t>
      </w:r>
      <w:r>
        <w:rPr>
          <w:rFonts w:ascii="Times New Roman" w:hAnsi="Times New Roman" w:cs="Times New Roman"/>
        </w:rPr>
        <w:t>h</w:t>
      </w:r>
      <w:r w:rsidRPr="00A008F0">
        <w:rPr>
          <w:rFonts w:ascii="Times New Roman" w:hAnsi="Times New Roman" w:cs="Times New Roman"/>
        </w:rPr>
        <w:t xml:space="preserve"> 10 godina</w:t>
      </w:r>
      <w:r>
        <w:rPr>
          <w:rFonts w:ascii="Times New Roman" w:hAnsi="Times New Roman" w:cs="Times New Roman"/>
        </w:rPr>
        <w:t>. Komparaciju oboljenja i promjena kod pasa iz urbane i ruralne sredine</w:t>
      </w:r>
      <w:r w:rsidRPr="00A008F0">
        <w:rPr>
          <w:rFonts w:ascii="Times New Roman" w:hAnsi="Times New Roman" w:cs="Times New Roman"/>
        </w:rPr>
        <w:t xml:space="preserve"> </w:t>
      </w:r>
      <w:r>
        <w:rPr>
          <w:rFonts w:ascii="Times New Roman" w:hAnsi="Times New Roman" w:cs="Times New Roman"/>
        </w:rPr>
        <w:t xml:space="preserve">nije bilo moguće provesti jer dostupni podaci i nalazi obuhvaćaju </w:t>
      </w:r>
      <w:r w:rsidRPr="00A008F0">
        <w:rPr>
          <w:rFonts w:ascii="Times New Roman" w:hAnsi="Times New Roman" w:cs="Times New Roman"/>
        </w:rPr>
        <w:t xml:space="preserve">znatno manji broj životinja </w:t>
      </w:r>
      <w:r>
        <w:rPr>
          <w:rFonts w:ascii="Times New Roman" w:hAnsi="Times New Roman" w:cs="Times New Roman"/>
        </w:rPr>
        <w:t xml:space="preserve">iz seoske sredine </w:t>
      </w:r>
      <w:proofErr w:type="gramStart"/>
      <w:r>
        <w:rPr>
          <w:rFonts w:ascii="Times New Roman" w:hAnsi="Times New Roman" w:cs="Times New Roman"/>
        </w:rPr>
        <w:t>te</w:t>
      </w:r>
      <w:proofErr w:type="gramEnd"/>
      <w:r>
        <w:rPr>
          <w:rFonts w:ascii="Times New Roman" w:hAnsi="Times New Roman" w:cs="Times New Roman"/>
        </w:rPr>
        <w:t xml:space="preserve"> </w:t>
      </w:r>
      <w:r w:rsidRPr="00A008F0">
        <w:rPr>
          <w:rFonts w:ascii="Times New Roman" w:hAnsi="Times New Roman" w:cs="Times New Roman"/>
        </w:rPr>
        <w:t xml:space="preserve">uzorak seoskih životinja nije u potpunosti reprezentativan. </w:t>
      </w:r>
      <w:r>
        <w:rPr>
          <w:rFonts w:ascii="Times New Roman" w:hAnsi="Times New Roman" w:cs="Times New Roman"/>
        </w:rPr>
        <w:t>P</w:t>
      </w:r>
      <w:r w:rsidRPr="00A008F0">
        <w:rPr>
          <w:rFonts w:ascii="Times New Roman" w:hAnsi="Times New Roman" w:cs="Times New Roman"/>
        </w:rPr>
        <w:t>asminska pripadnost</w:t>
      </w:r>
      <w:r>
        <w:rPr>
          <w:rFonts w:ascii="Times New Roman" w:hAnsi="Times New Roman" w:cs="Times New Roman"/>
        </w:rPr>
        <w:t>, osim kod tumora pluća pasa (kod kojih se ovi tumori češće javljaju u nekih pasmina), ne utječ</w:t>
      </w:r>
      <w:r w:rsidRPr="00A008F0">
        <w:rPr>
          <w:rFonts w:ascii="Times New Roman" w:hAnsi="Times New Roman" w:cs="Times New Roman"/>
        </w:rPr>
        <w:t xml:space="preserve">e </w:t>
      </w:r>
      <w:r>
        <w:rPr>
          <w:rFonts w:ascii="Times New Roman" w:hAnsi="Times New Roman" w:cs="Times New Roman"/>
        </w:rPr>
        <w:t xml:space="preserve">značajno </w:t>
      </w:r>
      <w:proofErr w:type="gramStart"/>
      <w:r w:rsidRPr="00A008F0">
        <w:rPr>
          <w:rFonts w:ascii="Times New Roman" w:hAnsi="Times New Roman" w:cs="Times New Roman"/>
        </w:rPr>
        <w:t>na</w:t>
      </w:r>
      <w:proofErr w:type="gramEnd"/>
      <w:r w:rsidRPr="00A008F0">
        <w:rPr>
          <w:rFonts w:ascii="Times New Roman" w:hAnsi="Times New Roman" w:cs="Times New Roman"/>
        </w:rPr>
        <w:t xml:space="preserve"> incidenciju patoloških promjena alveolarnog dijela dišnog sustava</w:t>
      </w:r>
      <w:r>
        <w:rPr>
          <w:rFonts w:ascii="Times New Roman" w:hAnsi="Times New Roman" w:cs="Times New Roman"/>
        </w:rPr>
        <w:t>.</w:t>
      </w:r>
    </w:p>
    <w:p w:rsidR="00AB6C33" w:rsidRDefault="00AB6C33" w:rsidP="00AB6C33">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455D3D" w:rsidRDefault="00455D3D" w:rsidP="00AB6C33">
      <w:pPr>
        <w:spacing w:line="480" w:lineRule="auto"/>
        <w:jc w:val="both"/>
        <w:rPr>
          <w:rFonts w:ascii="Times New Roman" w:hAnsi="Times New Roman" w:cs="Times New Roman"/>
          <w:b/>
          <w:sz w:val="28"/>
          <w:szCs w:val="28"/>
        </w:rPr>
      </w:pPr>
    </w:p>
    <w:p w:rsidR="00455D3D" w:rsidRDefault="00455D3D" w:rsidP="00AB6C33">
      <w:pPr>
        <w:spacing w:line="480" w:lineRule="auto"/>
        <w:jc w:val="both"/>
        <w:rPr>
          <w:rFonts w:ascii="Times New Roman" w:hAnsi="Times New Roman" w:cs="Times New Roman"/>
          <w:b/>
          <w:sz w:val="28"/>
          <w:szCs w:val="28"/>
        </w:rPr>
      </w:pPr>
    </w:p>
    <w:p w:rsidR="00455D3D" w:rsidRDefault="00455D3D" w:rsidP="00AB6C33">
      <w:pPr>
        <w:spacing w:line="480" w:lineRule="auto"/>
        <w:jc w:val="both"/>
        <w:rPr>
          <w:rFonts w:ascii="Times New Roman" w:hAnsi="Times New Roman" w:cs="Times New Roman"/>
          <w:b/>
          <w:sz w:val="28"/>
          <w:szCs w:val="28"/>
        </w:rPr>
      </w:pPr>
    </w:p>
    <w:p w:rsidR="00455D3D" w:rsidRDefault="00455D3D" w:rsidP="00AB6C33">
      <w:pPr>
        <w:spacing w:line="480" w:lineRule="auto"/>
        <w:jc w:val="both"/>
        <w:rPr>
          <w:rFonts w:ascii="Times New Roman" w:hAnsi="Times New Roman" w:cs="Times New Roman"/>
          <w:b/>
          <w:sz w:val="28"/>
          <w:szCs w:val="28"/>
        </w:rPr>
      </w:pPr>
    </w:p>
    <w:p w:rsidR="00455D3D" w:rsidRDefault="00455D3D" w:rsidP="00AB6C33">
      <w:pPr>
        <w:spacing w:line="480" w:lineRule="auto"/>
        <w:jc w:val="both"/>
        <w:rPr>
          <w:rFonts w:ascii="Times New Roman" w:hAnsi="Times New Roman" w:cs="Times New Roman"/>
          <w:b/>
          <w:sz w:val="28"/>
          <w:szCs w:val="28"/>
        </w:rPr>
      </w:pPr>
    </w:p>
    <w:p w:rsidR="00455D3D" w:rsidRDefault="00455D3D" w:rsidP="00AB6C33">
      <w:pPr>
        <w:spacing w:line="480" w:lineRule="auto"/>
        <w:jc w:val="both"/>
        <w:rPr>
          <w:rFonts w:ascii="Times New Roman" w:hAnsi="Times New Roman" w:cs="Times New Roman"/>
          <w:b/>
          <w:sz w:val="28"/>
          <w:szCs w:val="28"/>
        </w:rPr>
      </w:pPr>
    </w:p>
    <w:p w:rsidR="00455D3D" w:rsidRDefault="00455D3D" w:rsidP="00AB6C33">
      <w:pPr>
        <w:spacing w:line="480" w:lineRule="auto"/>
        <w:jc w:val="both"/>
        <w:rPr>
          <w:rFonts w:ascii="Times New Roman" w:hAnsi="Times New Roman" w:cs="Times New Roman"/>
          <w:b/>
          <w:sz w:val="28"/>
          <w:szCs w:val="28"/>
        </w:rPr>
      </w:pPr>
    </w:p>
    <w:p w:rsidR="00455D3D" w:rsidRDefault="00455D3D" w:rsidP="00AB6C33">
      <w:pPr>
        <w:spacing w:line="480" w:lineRule="auto"/>
        <w:jc w:val="both"/>
        <w:rPr>
          <w:rFonts w:ascii="Times New Roman" w:hAnsi="Times New Roman" w:cs="Times New Roman"/>
          <w:b/>
          <w:sz w:val="28"/>
          <w:szCs w:val="28"/>
        </w:rPr>
      </w:pPr>
    </w:p>
    <w:p w:rsidR="00455D3D" w:rsidRDefault="00455D3D" w:rsidP="00AB6C33">
      <w:pPr>
        <w:spacing w:line="480" w:lineRule="auto"/>
        <w:jc w:val="both"/>
        <w:rPr>
          <w:rFonts w:ascii="Times New Roman" w:hAnsi="Times New Roman" w:cs="Times New Roman"/>
          <w:b/>
          <w:sz w:val="28"/>
          <w:szCs w:val="28"/>
        </w:rPr>
      </w:pPr>
    </w:p>
    <w:p w:rsidR="00455D3D" w:rsidRDefault="00455D3D" w:rsidP="00AB6C33">
      <w:pPr>
        <w:spacing w:line="480" w:lineRule="auto"/>
        <w:jc w:val="both"/>
        <w:rPr>
          <w:rFonts w:ascii="Times New Roman" w:hAnsi="Times New Roman" w:cs="Times New Roman"/>
          <w:b/>
          <w:sz w:val="28"/>
          <w:szCs w:val="28"/>
        </w:rPr>
      </w:pPr>
    </w:p>
    <w:p w:rsidR="00455D3D" w:rsidRDefault="00455D3D" w:rsidP="00AB6C33">
      <w:pPr>
        <w:spacing w:line="480" w:lineRule="auto"/>
        <w:jc w:val="both"/>
        <w:rPr>
          <w:rFonts w:ascii="Times New Roman" w:hAnsi="Times New Roman" w:cs="Times New Roman"/>
          <w:b/>
          <w:sz w:val="28"/>
          <w:szCs w:val="28"/>
        </w:rPr>
      </w:pPr>
    </w:p>
    <w:p w:rsidR="00455D3D" w:rsidRDefault="00455D3D" w:rsidP="00AB6C33">
      <w:pPr>
        <w:spacing w:line="480" w:lineRule="auto"/>
        <w:jc w:val="both"/>
        <w:rPr>
          <w:rFonts w:ascii="Times New Roman" w:hAnsi="Times New Roman" w:cs="Times New Roman"/>
          <w:b/>
          <w:sz w:val="28"/>
          <w:szCs w:val="28"/>
        </w:rPr>
      </w:pPr>
    </w:p>
    <w:p w:rsidR="00455D3D" w:rsidRDefault="00455D3D" w:rsidP="00AB6C33">
      <w:pPr>
        <w:spacing w:line="480" w:lineRule="auto"/>
        <w:jc w:val="both"/>
        <w:rPr>
          <w:rFonts w:ascii="Times New Roman" w:hAnsi="Times New Roman" w:cs="Times New Roman"/>
          <w:b/>
          <w:sz w:val="28"/>
          <w:szCs w:val="28"/>
        </w:rPr>
      </w:pPr>
    </w:p>
    <w:p w:rsidR="00455D3D" w:rsidRDefault="00455D3D" w:rsidP="00AB6C33">
      <w:pPr>
        <w:spacing w:line="480" w:lineRule="auto"/>
        <w:jc w:val="both"/>
        <w:rPr>
          <w:rFonts w:ascii="Times New Roman" w:hAnsi="Times New Roman" w:cs="Times New Roman"/>
          <w:b/>
          <w:sz w:val="28"/>
          <w:szCs w:val="28"/>
        </w:rPr>
      </w:pPr>
    </w:p>
    <w:p w:rsidR="00455D3D" w:rsidRDefault="00455D3D" w:rsidP="00AB6C33">
      <w:pPr>
        <w:spacing w:line="480" w:lineRule="auto"/>
        <w:jc w:val="both"/>
        <w:rPr>
          <w:rFonts w:ascii="Times New Roman" w:hAnsi="Times New Roman" w:cs="Times New Roman"/>
          <w:b/>
          <w:sz w:val="28"/>
          <w:szCs w:val="28"/>
        </w:rPr>
      </w:pPr>
    </w:p>
    <w:p w:rsidR="00455D3D" w:rsidRDefault="00455D3D" w:rsidP="00AB6C33">
      <w:pPr>
        <w:spacing w:line="480" w:lineRule="auto"/>
        <w:jc w:val="both"/>
        <w:rPr>
          <w:rFonts w:ascii="Times New Roman" w:hAnsi="Times New Roman" w:cs="Times New Roman"/>
          <w:b/>
          <w:sz w:val="28"/>
          <w:szCs w:val="28"/>
        </w:rPr>
      </w:pPr>
    </w:p>
    <w:p w:rsidR="00455D3D" w:rsidRDefault="00455D3D" w:rsidP="00AB6C33">
      <w:pPr>
        <w:spacing w:line="480" w:lineRule="auto"/>
        <w:jc w:val="both"/>
        <w:rPr>
          <w:rFonts w:ascii="Times New Roman" w:hAnsi="Times New Roman" w:cs="Times New Roman"/>
          <w:b/>
          <w:sz w:val="28"/>
          <w:szCs w:val="28"/>
        </w:rPr>
      </w:pPr>
    </w:p>
    <w:p w:rsidR="00AB6C33" w:rsidRPr="00C06325" w:rsidRDefault="00455D3D" w:rsidP="00AB6C33">
      <w:pPr>
        <w:spacing w:line="480" w:lineRule="auto"/>
        <w:jc w:val="both"/>
        <w:rPr>
          <w:rFonts w:ascii="Times New Roman" w:hAnsi="Times New Roman" w:cs="Times New Roman"/>
          <w:b/>
          <w:sz w:val="32"/>
          <w:szCs w:val="32"/>
        </w:rPr>
      </w:pPr>
      <w:r>
        <w:rPr>
          <w:rFonts w:ascii="Times New Roman" w:hAnsi="Times New Roman" w:cs="Times New Roman"/>
          <w:b/>
          <w:sz w:val="28"/>
          <w:szCs w:val="28"/>
        </w:rPr>
        <w:tab/>
      </w:r>
      <w:r w:rsidR="008C436A" w:rsidRPr="00C06325">
        <w:rPr>
          <w:rFonts w:ascii="Times New Roman" w:hAnsi="Times New Roman" w:cs="Times New Roman"/>
          <w:b/>
          <w:sz w:val="32"/>
          <w:szCs w:val="32"/>
        </w:rPr>
        <w:t xml:space="preserve">     </w:t>
      </w:r>
      <w:r w:rsidR="00AB6C33" w:rsidRPr="00C06325">
        <w:rPr>
          <w:rFonts w:ascii="Times New Roman" w:hAnsi="Times New Roman" w:cs="Times New Roman"/>
          <w:b/>
          <w:sz w:val="32"/>
          <w:szCs w:val="32"/>
        </w:rPr>
        <w:t>SUMMARY</w:t>
      </w:r>
    </w:p>
    <w:p w:rsidR="00455D3D" w:rsidRDefault="00455D3D">
      <w:pPr>
        <w:widowControl/>
        <w:suppressAutoHyphens w:val="0"/>
        <w:autoSpaceDN/>
        <w:textAlignment w:val="auto"/>
        <w:rPr>
          <w:rFonts w:ascii="Times New Roman" w:hAnsi="Times New Roman" w:cs="Times New Roman"/>
          <w:b/>
          <w:sz w:val="28"/>
          <w:szCs w:val="28"/>
        </w:rPr>
      </w:pPr>
      <w:r>
        <w:rPr>
          <w:rFonts w:ascii="Times New Roman" w:hAnsi="Times New Roman" w:cs="Times New Roman"/>
          <w:b/>
          <w:sz w:val="28"/>
          <w:szCs w:val="28"/>
        </w:rPr>
        <w:br w:type="page"/>
      </w:r>
    </w:p>
    <w:p w:rsidR="00455D3D" w:rsidRPr="00455D3D" w:rsidRDefault="00455D3D" w:rsidP="00AB6C33">
      <w:pPr>
        <w:spacing w:line="480" w:lineRule="auto"/>
        <w:jc w:val="both"/>
        <w:rPr>
          <w:rFonts w:ascii="Times New Roman" w:hAnsi="Times New Roman" w:cs="Times New Roman"/>
          <w:b/>
          <w:sz w:val="28"/>
          <w:szCs w:val="28"/>
        </w:rPr>
      </w:pPr>
    </w:p>
    <w:p w:rsidR="00AB6C33" w:rsidRDefault="00AB6C33" w:rsidP="00AB6C33">
      <w:pPr>
        <w:spacing w:before="240" w:line="480" w:lineRule="auto"/>
        <w:ind w:firstLine="709"/>
        <w:jc w:val="both"/>
        <w:rPr>
          <w:rFonts w:ascii="Times New Roman" w:hAnsi="Times New Roman" w:cs="Times New Roman"/>
        </w:rPr>
      </w:pPr>
      <w:r>
        <w:rPr>
          <w:rFonts w:ascii="Times New Roman" w:hAnsi="Times New Roman" w:cs="Times New Roman"/>
        </w:rPr>
        <w:t xml:space="preserve">The aim of this study was to determine the incidence of pathological changes on the </w:t>
      </w:r>
      <w:r>
        <w:rPr>
          <w:rFonts w:ascii="Arial" w:hAnsi="Arial" w:cs="Arial"/>
          <w:color w:val="000000"/>
          <w:sz w:val="20"/>
          <w:szCs w:val="20"/>
          <w:shd w:val="clear" w:color="auto" w:fill="FFFFFF"/>
        </w:rPr>
        <w:t xml:space="preserve">airways and alveolar region </w:t>
      </w:r>
      <w:r>
        <w:rPr>
          <w:rFonts w:ascii="Times New Roman" w:hAnsi="Times New Roman" w:cs="Times New Roman"/>
        </w:rPr>
        <w:t>of the respiratory system</w:t>
      </w:r>
      <w:r w:rsidRPr="00EB09D0">
        <w:rPr>
          <w:rFonts w:ascii="Arial" w:hAnsi="Arial" w:cs="Arial"/>
          <w:b/>
          <w:bCs/>
          <w:color w:val="000000"/>
          <w:sz w:val="20"/>
          <w:szCs w:val="20"/>
          <w:shd w:val="clear" w:color="auto" w:fill="FFFFFF"/>
        </w:rPr>
        <w:t xml:space="preserve"> </w:t>
      </w:r>
      <w:r>
        <w:rPr>
          <w:rFonts w:ascii="Times New Roman" w:hAnsi="Times New Roman" w:cs="Times New Roman"/>
        </w:rPr>
        <w:t>in dogs and cats by analyzing the statistical data on deaths, macroscopic and histological changes of the airways and alveoar region. In addition, the goal was to learn are they in mutual correlation or linked considering the cause of death, possible pathogens, type, breed, sex and age, and also to establish the occurrence of illness in urban and rural dogs and cats.</w:t>
      </w:r>
    </w:p>
    <w:p w:rsidR="00AB6C33" w:rsidRDefault="00AB6C33" w:rsidP="00AB6C33">
      <w:pPr>
        <w:spacing w:line="480" w:lineRule="auto"/>
        <w:ind w:firstLine="708"/>
        <w:jc w:val="both"/>
        <w:rPr>
          <w:rFonts w:ascii="Times New Roman" w:hAnsi="Times New Roman" w:cs="Times New Roman"/>
        </w:rPr>
      </w:pPr>
      <w:r>
        <w:rPr>
          <w:rFonts w:ascii="Times New Roman" w:hAnsi="Times New Roman" w:cs="Times New Roman"/>
        </w:rPr>
        <w:t>Pathological changes in the respiratory system in dogs are rarely noted as primary cause of death, while in cats these changes, mainly pneumonias, are very frequently listed as the cause of death. In dogs and cats both</w:t>
      </w:r>
      <w:proofErr w:type="gramStart"/>
      <w:r>
        <w:rPr>
          <w:rFonts w:ascii="Times New Roman" w:hAnsi="Times New Roman" w:cs="Times New Roman"/>
        </w:rPr>
        <w:t>,  all</w:t>
      </w:r>
      <w:proofErr w:type="gramEnd"/>
      <w:r>
        <w:rPr>
          <w:rFonts w:ascii="Times New Roman" w:hAnsi="Times New Roman" w:cs="Times New Roman"/>
        </w:rPr>
        <w:t xml:space="preserve"> found bacteria and parasites are known pathogens of the respiratory system.</w:t>
      </w:r>
    </w:p>
    <w:p w:rsidR="00AB6C33" w:rsidRDefault="00AB6C33" w:rsidP="00AB6C33">
      <w:pPr>
        <w:spacing w:line="480" w:lineRule="auto"/>
        <w:ind w:firstLine="708"/>
        <w:jc w:val="both"/>
        <w:rPr>
          <w:rFonts w:ascii="Times New Roman" w:hAnsi="Times New Roman" w:cs="Times New Roman"/>
        </w:rPr>
      </w:pPr>
      <w:r>
        <w:rPr>
          <w:rFonts w:ascii="Times New Roman" w:hAnsi="Times New Roman" w:cs="Times New Roman"/>
        </w:rPr>
        <w:t xml:space="preserve">Post mortem analysis in cats prove macroscopic and histological changes to be a very frequent </w:t>
      </w:r>
      <w:proofErr w:type="gramStart"/>
      <w:r>
        <w:rPr>
          <w:rFonts w:ascii="Times New Roman" w:hAnsi="Times New Roman" w:cs="Times New Roman"/>
        </w:rPr>
        <w:t>find  (</w:t>
      </w:r>
      <w:proofErr w:type="gramEnd"/>
      <w:r>
        <w:rPr>
          <w:rFonts w:ascii="Times New Roman" w:hAnsi="Times New Roman" w:cs="Times New Roman"/>
        </w:rPr>
        <w:t xml:space="preserve">66,32%), and in dogs even more so (70,45%). Non-inflammatory changes are, in both dogs and cats, of high incidence (adding up to about 50% of all cases) with frequent simultaneous findings of inflammatory and non-inflammatory changes. Anthracosis is the most frequent of all non-inflammatory changes in old dogs, while findings in young animals show the highest incidence of atelectasis. Both of these changes are rarely found in cats. The changes in parenchyma of the lung are concomitant with most diseases related to organ failure (heart, kidneys), trauma, </w:t>
      </w:r>
      <w:proofErr w:type="gramStart"/>
      <w:r>
        <w:rPr>
          <w:rFonts w:ascii="Times New Roman" w:hAnsi="Times New Roman" w:cs="Times New Roman"/>
        </w:rPr>
        <w:t>tumors</w:t>
      </w:r>
      <w:proofErr w:type="gramEnd"/>
      <w:r>
        <w:rPr>
          <w:rFonts w:ascii="Times New Roman" w:hAnsi="Times New Roman" w:cs="Times New Roman"/>
        </w:rPr>
        <w:t xml:space="preserve"> and also with parasite infestation, viral and bacterial infections. Emphysema is, in both, dogs and cats, found in arround 30% of cases and it is regularly a secondary change to neoplasia, heart and kidney failure, and in cats to pneumonia. </w:t>
      </w:r>
      <w:proofErr w:type="gramStart"/>
      <w:r w:rsidRPr="002B7FE8">
        <w:rPr>
          <w:rFonts w:ascii="Times New Roman" w:hAnsi="Times New Roman" w:cs="Times New Roman"/>
        </w:rPr>
        <w:t>Pulmonary  collaps</w:t>
      </w:r>
      <w:proofErr w:type="gramEnd"/>
      <w:r w:rsidRPr="002B7FE8">
        <w:rPr>
          <w:rFonts w:ascii="Times New Roman" w:hAnsi="Times New Roman" w:cs="Times New Roman"/>
        </w:rPr>
        <w:t xml:space="preserve"> </w:t>
      </w:r>
      <w:r>
        <w:rPr>
          <w:rFonts w:ascii="Times New Roman" w:hAnsi="Times New Roman" w:cs="Times New Roman"/>
        </w:rPr>
        <w:t xml:space="preserve">is frequent in both animals:  in dogs connected </w:t>
      </w:r>
      <w:r w:rsidRPr="00BA07CA">
        <w:rPr>
          <w:rFonts w:ascii="Times New Roman" w:hAnsi="Times New Roman" w:cs="Times New Roman"/>
        </w:rPr>
        <w:t xml:space="preserve">to torsion of the ventriculus and intestines, while in cats as a result of trauma. Hyperemia is, next to edema, the most </w:t>
      </w:r>
      <w:r>
        <w:rPr>
          <w:rFonts w:ascii="Times New Roman" w:hAnsi="Times New Roman" w:cs="Times New Roman"/>
        </w:rPr>
        <w:t>frequent change in lungs, and both of these changes are the most commonly the result of heart or kidney failure, liver disease, tumors and pneumonia, systematic infections or parasite invasion (eg. babesiosis). In both animals, and in dogs especially, inflammatory changes in lunges are mostly secondary i.e. result of other primary pathologica l proceses. Tumors found  in dogs and cats were mostly secondary i.e. metastatic and only 6,25% of  lung tumors in dogs and 5,47% in cats were primary. Benign tumors and adenoma were more common in dogs, while malignancy was more prominent in cats, especially adenocarcinoma.</w:t>
      </w:r>
    </w:p>
    <w:p w:rsidR="00AB6C33" w:rsidRDefault="00AB6C33" w:rsidP="00AB6C33">
      <w:pPr>
        <w:spacing w:line="480" w:lineRule="auto"/>
        <w:ind w:firstLine="708"/>
        <w:jc w:val="both"/>
        <w:rPr>
          <w:rFonts w:ascii="Times New Roman" w:hAnsi="Times New Roman" w:cs="Times New Roman"/>
        </w:rPr>
      </w:pPr>
      <w:r>
        <w:rPr>
          <w:rFonts w:ascii="Times New Roman" w:hAnsi="Times New Roman" w:cs="Times New Roman"/>
        </w:rPr>
        <w:t xml:space="preserve">Highest frequency </w:t>
      </w:r>
      <w:proofErr w:type="gramStart"/>
      <w:r>
        <w:rPr>
          <w:rFonts w:ascii="Times New Roman" w:hAnsi="Times New Roman" w:cs="Times New Roman"/>
        </w:rPr>
        <w:t xml:space="preserve">of  </w:t>
      </w:r>
      <w:r w:rsidRPr="002B7FE8">
        <w:rPr>
          <w:rFonts w:ascii="Times New Roman" w:hAnsi="Times New Roman" w:cs="Times New Roman"/>
        </w:rPr>
        <w:t>pulmonary</w:t>
      </w:r>
      <w:proofErr w:type="gramEnd"/>
      <w:r w:rsidRPr="002B7FE8">
        <w:rPr>
          <w:rFonts w:ascii="Times New Roman" w:hAnsi="Times New Roman" w:cs="Times New Roman"/>
        </w:rPr>
        <w:t xml:space="preserve"> changes</w:t>
      </w:r>
      <w:r>
        <w:rPr>
          <w:rFonts w:ascii="Times New Roman" w:hAnsi="Times New Roman" w:cs="Times New Roman"/>
        </w:rPr>
        <w:t xml:space="preserve"> is found in young cats and dogs, and also in 10 year old dogs. Comparison of illnes and changes in dogs from urban and rural areas could not be made because the available data and findings include only a small number of animals from rural areas and thus could not be considered as a representative sample. Breed, except in cases of lung tumor in dogs (more frequent within some breeds)</w:t>
      </w:r>
      <w:proofErr w:type="gramStart"/>
      <w:r>
        <w:rPr>
          <w:rFonts w:ascii="Times New Roman" w:hAnsi="Times New Roman" w:cs="Times New Roman"/>
        </w:rPr>
        <w:t>,  is</w:t>
      </w:r>
      <w:proofErr w:type="gramEnd"/>
      <w:r>
        <w:rPr>
          <w:rFonts w:ascii="Times New Roman" w:hAnsi="Times New Roman" w:cs="Times New Roman"/>
        </w:rPr>
        <w:t xml:space="preserve"> not in prominent relation to incidence of pathological changes in alveolar region of the respiratory system.</w:t>
      </w:r>
    </w:p>
    <w:p w:rsidR="00713012" w:rsidRPr="00346EA7" w:rsidRDefault="00AB6C33" w:rsidP="00AB6C33">
      <w:pPr>
        <w:rPr>
          <w:rFonts w:ascii="Times New Roman" w:hAnsi="Times New Roman" w:cs="Times New Roman"/>
        </w:rPr>
      </w:pPr>
      <w:r>
        <w:rPr>
          <w:rFonts w:ascii="Times New Roman" w:hAnsi="Times New Roman" w:cs="Times New Roman"/>
        </w:rPr>
        <w:br w:type="page"/>
      </w: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Default="00455D3D" w:rsidP="00455D3D">
      <w:pPr>
        <w:spacing w:line="480" w:lineRule="auto"/>
        <w:ind w:left="708"/>
        <w:rPr>
          <w:rFonts w:ascii="Times New Roman" w:hAnsi="Times New Roman" w:cs="Times New Roman"/>
          <w:b/>
        </w:rPr>
      </w:pPr>
    </w:p>
    <w:p w:rsidR="00455D3D" w:rsidRPr="00C06325" w:rsidRDefault="002B7FE8" w:rsidP="00455D3D">
      <w:pPr>
        <w:spacing w:line="480" w:lineRule="auto"/>
        <w:ind w:left="708"/>
        <w:rPr>
          <w:rFonts w:ascii="Times New Roman" w:hAnsi="Times New Roman" w:cs="Times New Roman"/>
          <w:b/>
          <w:sz w:val="32"/>
          <w:szCs w:val="32"/>
        </w:rPr>
      </w:pPr>
      <w:r w:rsidRPr="00C06325">
        <w:rPr>
          <w:rFonts w:ascii="Times New Roman" w:hAnsi="Times New Roman" w:cs="Times New Roman"/>
          <w:b/>
          <w:sz w:val="32"/>
          <w:szCs w:val="32"/>
        </w:rPr>
        <w:t>7</w:t>
      </w:r>
      <w:r w:rsidR="00251F0A" w:rsidRPr="00C06325">
        <w:rPr>
          <w:rFonts w:ascii="Times New Roman" w:hAnsi="Times New Roman" w:cs="Times New Roman"/>
          <w:b/>
          <w:sz w:val="32"/>
          <w:szCs w:val="32"/>
        </w:rPr>
        <w:t>.  LITERATURA</w:t>
      </w:r>
    </w:p>
    <w:p w:rsidR="00455D3D" w:rsidRDefault="00455D3D">
      <w:pPr>
        <w:widowControl/>
        <w:suppressAutoHyphens w:val="0"/>
        <w:autoSpaceDN/>
        <w:textAlignment w:val="auto"/>
        <w:rPr>
          <w:rFonts w:ascii="Times New Roman" w:hAnsi="Times New Roman" w:cs="Times New Roman"/>
          <w:b/>
        </w:rPr>
      </w:pPr>
      <w:r>
        <w:rPr>
          <w:rFonts w:ascii="Times New Roman" w:hAnsi="Times New Roman" w:cs="Times New Roman"/>
          <w:b/>
        </w:rPr>
        <w:br w:type="page"/>
      </w:r>
    </w:p>
    <w:p w:rsidR="00713012" w:rsidRDefault="00713012" w:rsidP="004117C2">
      <w:pPr>
        <w:spacing w:line="480" w:lineRule="auto"/>
        <w:rPr>
          <w:rFonts w:ascii="Times New Roman" w:hAnsi="Times New Roman" w:cs="Times New Roman"/>
          <w:b/>
        </w:rPr>
      </w:pPr>
    </w:p>
    <w:p w:rsidR="00622D19" w:rsidRDefault="00622D19" w:rsidP="00622D19">
      <w:pPr>
        <w:spacing w:line="480" w:lineRule="auto"/>
        <w:rPr>
          <w:rFonts w:ascii="Times New Roman" w:hAnsi="Times New Roman" w:cs="Times New Roman"/>
          <w:b/>
        </w:rPr>
      </w:pPr>
    </w:p>
    <w:p w:rsidR="001544E3" w:rsidRPr="008F000C" w:rsidRDefault="0000566F" w:rsidP="008F000C">
      <w:pPr>
        <w:pStyle w:val="ListParagraph"/>
        <w:numPr>
          <w:ilvl w:val="0"/>
          <w:numId w:val="17"/>
        </w:numPr>
        <w:spacing w:line="480" w:lineRule="auto"/>
        <w:ind w:left="360"/>
        <w:rPr>
          <w:rFonts w:ascii="Times New Roman" w:eastAsia="Times New Roman" w:hAnsi="Times New Roman" w:cs="Times New Roman"/>
          <w:lang w:eastAsia="hr-HR"/>
        </w:rPr>
      </w:pPr>
      <w:hyperlink r:id="rId107" w:history="1">
        <w:r w:rsidR="009E4109" w:rsidRPr="008F000C">
          <w:rPr>
            <w:rFonts w:ascii="Times New Roman" w:eastAsia="Times New Roman" w:hAnsi="Times New Roman" w:cs="Times New Roman"/>
            <w:caps/>
            <w:lang w:eastAsia="hr-HR"/>
          </w:rPr>
          <w:t>Adams, V.J</w:t>
        </w:r>
      </w:hyperlink>
      <w:r w:rsidR="009E4109" w:rsidRPr="008F000C">
        <w:rPr>
          <w:rFonts w:ascii="Times New Roman" w:hAnsi="Times New Roman" w:cs="Times New Roman"/>
          <w:caps/>
        </w:rPr>
        <w:t>.</w:t>
      </w:r>
      <w:r w:rsidR="009E4109" w:rsidRPr="008F000C">
        <w:rPr>
          <w:rFonts w:ascii="Times New Roman" w:eastAsia="Times New Roman" w:hAnsi="Times New Roman" w:cs="Times New Roman"/>
          <w:caps/>
          <w:lang w:eastAsia="hr-HR"/>
        </w:rPr>
        <w:t xml:space="preserve">, K.M. </w:t>
      </w:r>
      <w:hyperlink r:id="rId108" w:history="1">
        <w:r w:rsidR="009E4109" w:rsidRPr="008F000C">
          <w:rPr>
            <w:rFonts w:ascii="Times New Roman" w:eastAsia="Times New Roman" w:hAnsi="Times New Roman" w:cs="Times New Roman"/>
            <w:caps/>
            <w:lang w:eastAsia="hr-HR"/>
          </w:rPr>
          <w:t xml:space="preserve">Evans, J. </w:t>
        </w:r>
      </w:hyperlink>
      <w:r w:rsidR="009E4109" w:rsidRPr="008F000C">
        <w:rPr>
          <w:rFonts w:ascii="Times New Roman" w:hAnsi="Times New Roman" w:cs="Times New Roman"/>
          <w:caps/>
        </w:rPr>
        <w:t>Sampson, J.L.</w:t>
      </w:r>
      <w:r w:rsidR="009E4109" w:rsidRPr="008F000C">
        <w:rPr>
          <w:rFonts w:ascii="Times New Roman" w:eastAsia="Times New Roman" w:hAnsi="Times New Roman" w:cs="Times New Roman"/>
          <w:caps/>
          <w:lang w:eastAsia="hr-HR"/>
        </w:rPr>
        <w:t xml:space="preserve"> </w:t>
      </w:r>
      <w:r w:rsidR="009E4109" w:rsidRPr="008F000C">
        <w:rPr>
          <w:rFonts w:ascii="Times New Roman" w:hAnsi="Times New Roman" w:cs="Times New Roman"/>
          <w:caps/>
        </w:rPr>
        <w:t>Wood</w:t>
      </w:r>
      <w:r w:rsidR="009E4109" w:rsidRPr="008F000C">
        <w:rPr>
          <w:rFonts w:ascii="Times New Roman" w:hAnsi="Times New Roman" w:cs="Times New Roman"/>
        </w:rPr>
        <w:t xml:space="preserve"> (2010): </w:t>
      </w:r>
      <w:r w:rsidR="009E4109" w:rsidRPr="008F000C">
        <w:rPr>
          <w:rFonts w:ascii="Times New Roman" w:eastAsia="Times New Roman" w:hAnsi="Times New Roman" w:cs="Times New Roman"/>
          <w:bCs/>
          <w:kern w:val="36"/>
          <w:lang w:eastAsia="hr-HR"/>
        </w:rPr>
        <w:t xml:space="preserve">Methods and mortality results of a health survey of purebred dogs in the UK. </w:t>
      </w:r>
      <w:hyperlink r:id="rId109" w:tooltip="The Journal of small animal practice." w:history="1">
        <w:r w:rsidR="009E4109" w:rsidRPr="008F000C">
          <w:rPr>
            <w:rFonts w:ascii="Times New Roman" w:eastAsia="Times New Roman" w:hAnsi="Times New Roman" w:cs="Times New Roman"/>
            <w:lang w:eastAsia="hr-HR"/>
          </w:rPr>
          <w:t>J</w:t>
        </w:r>
        <w:r w:rsidR="00494A43" w:rsidRPr="008F000C">
          <w:rPr>
            <w:rFonts w:ascii="Times New Roman" w:eastAsia="Times New Roman" w:hAnsi="Times New Roman" w:cs="Times New Roman"/>
            <w:lang w:eastAsia="hr-HR"/>
          </w:rPr>
          <w:t xml:space="preserve">ournal of </w:t>
        </w:r>
        <w:r w:rsidR="009E4109" w:rsidRPr="008F000C">
          <w:rPr>
            <w:rFonts w:ascii="Times New Roman" w:eastAsia="Times New Roman" w:hAnsi="Times New Roman" w:cs="Times New Roman"/>
            <w:lang w:eastAsia="hr-HR"/>
          </w:rPr>
          <w:t>Small Anim</w:t>
        </w:r>
        <w:r w:rsidR="00494A43" w:rsidRPr="008F000C">
          <w:rPr>
            <w:rFonts w:ascii="Times New Roman" w:eastAsia="Times New Roman" w:hAnsi="Times New Roman" w:cs="Times New Roman"/>
            <w:lang w:eastAsia="hr-HR"/>
          </w:rPr>
          <w:t>al</w:t>
        </w:r>
        <w:r w:rsidR="009E4109" w:rsidRPr="008F000C">
          <w:rPr>
            <w:rFonts w:ascii="Times New Roman" w:eastAsia="Times New Roman" w:hAnsi="Times New Roman" w:cs="Times New Roman"/>
            <w:lang w:eastAsia="hr-HR"/>
          </w:rPr>
          <w:t xml:space="preserve"> Pract</w:t>
        </w:r>
        <w:r w:rsidR="00494A43" w:rsidRPr="008F000C">
          <w:rPr>
            <w:rFonts w:ascii="Times New Roman" w:eastAsia="Times New Roman" w:hAnsi="Times New Roman" w:cs="Times New Roman"/>
            <w:lang w:eastAsia="hr-HR"/>
          </w:rPr>
          <w:t>ise</w:t>
        </w:r>
      </w:hyperlink>
      <w:r w:rsidR="007F3EAF" w:rsidRPr="008F000C">
        <w:rPr>
          <w:rFonts w:ascii="Times New Roman" w:eastAsia="Times New Roman" w:hAnsi="Times New Roman" w:cs="Times New Roman"/>
          <w:lang w:eastAsia="hr-HR"/>
        </w:rPr>
        <w:t>.</w:t>
      </w:r>
      <w:r w:rsidR="009E4109" w:rsidRPr="008F000C">
        <w:rPr>
          <w:rFonts w:ascii="Times New Roman" w:eastAsia="Times New Roman" w:hAnsi="Times New Roman" w:cs="Times New Roman"/>
          <w:lang w:eastAsia="hr-HR"/>
        </w:rPr>
        <w:t>51(10)</w:t>
      </w:r>
      <w:proofErr w:type="gramStart"/>
      <w:r w:rsidR="007F3EAF" w:rsidRPr="008F000C">
        <w:rPr>
          <w:rFonts w:ascii="Times New Roman" w:eastAsia="Times New Roman" w:hAnsi="Times New Roman" w:cs="Times New Roman"/>
          <w:lang w:eastAsia="hr-HR"/>
        </w:rPr>
        <w:t>,</w:t>
      </w:r>
      <w:r w:rsidR="009E4109" w:rsidRPr="008F000C">
        <w:rPr>
          <w:rFonts w:ascii="Times New Roman" w:eastAsia="Times New Roman" w:hAnsi="Times New Roman" w:cs="Times New Roman"/>
          <w:lang w:eastAsia="hr-HR"/>
        </w:rPr>
        <w:t>512</w:t>
      </w:r>
      <w:proofErr w:type="gramEnd"/>
      <w:r w:rsidR="009E4109" w:rsidRPr="008F000C">
        <w:rPr>
          <w:rFonts w:ascii="Times New Roman" w:eastAsia="Times New Roman" w:hAnsi="Times New Roman" w:cs="Times New Roman"/>
          <w:lang w:eastAsia="hr-HR"/>
        </w:rPr>
        <w:t xml:space="preserve">-24. </w:t>
      </w:r>
    </w:p>
    <w:p w:rsidR="009E4109" w:rsidRPr="008F000C" w:rsidRDefault="009E4109" w:rsidP="008F000C">
      <w:pPr>
        <w:pStyle w:val="ListParagraph"/>
        <w:numPr>
          <w:ilvl w:val="0"/>
          <w:numId w:val="17"/>
        </w:numPr>
        <w:spacing w:before="240" w:line="480" w:lineRule="auto"/>
        <w:ind w:left="360"/>
        <w:rPr>
          <w:rFonts w:ascii="Times New Roman" w:hAnsi="Times New Roman" w:cs="Times New Roman"/>
        </w:rPr>
      </w:pPr>
      <w:r w:rsidRPr="008F000C">
        <w:rPr>
          <w:rFonts w:ascii="Times New Roman" w:hAnsi="Times New Roman" w:cs="Times New Roman"/>
          <w:caps/>
        </w:rPr>
        <w:t>Caswell, J.L., K.J. Williams</w:t>
      </w:r>
      <w:r w:rsidRPr="008F000C">
        <w:rPr>
          <w:rFonts w:ascii="Times New Roman" w:hAnsi="Times New Roman" w:cs="Times New Roman"/>
        </w:rPr>
        <w:t xml:space="preserve"> (2007): Respirato</w:t>
      </w:r>
      <w:r w:rsidR="00582952" w:rsidRPr="008F000C">
        <w:rPr>
          <w:rFonts w:ascii="Times New Roman" w:hAnsi="Times New Roman" w:cs="Times New Roman"/>
        </w:rPr>
        <w:t xml:space="preserve">ry system. U: Jubb, </w:t>
      </w:r>
      <w:proofErr w:type="gramStart"/>
      <w:r w:rsidR="00582952" w:rsidRPr="008F000C">
        <w:rPr>
          <w:rFonts w:ascii="Times New Roman" w:hAnsi="Times New Roman" w:cs="Times New Roman"/>
        </w:rPr>
        <w:t>K.V.F. ,</w:t>
      </w:r>
      <w:r w:rsidR="00361575" w:rsidRPr="008F000C">
        <w:rPr>
          <w:rFonts w:ascii="Times New Roman" w:hAnsi="Times New Roman" w:cs="Times New Roman"/>
        </w:rPr>
        <w:t>C.</w:t>
      </w:r>
      <w:r w:rsidR="00582952" w:rsidRPr="008F000C">
        <w:rPr>
          <w:rFonts w:ascii="Times New Roman" w:hAnsi="Times New Roman" w:cs="Times New Roman"/>
        </w:rPr>
        <w:t>Kennedy</w:t>
      </w:r>
      <w:proofErr w:type="gramEnd"/>
      <w:r w:rsidR="00582952" w:rsidRPr="008F000C">
        <w:rPr>
          <w:rFonts w:ascii="Times New Roman" w:hAnsi="Times New Roman" w:cs="Times New Roman"/>
        </w:rPr>
        <w:t>, Palmer,N.</w:t>
      </w:r>
      <w:r w:rsidR="00361575" w:rsidRPr="008F000C">
        <w:rPr>
          <w:rFonts w:ascii="Times New Roman" w:hAnsi="Times New Roman" w:cs="Times New Roman"/>
        </w:rPr>
        <w:t>:</w:t>
      </w:r>
      <w:r w:rsidR="00582952" w:rsidRPr="008F000C">
        <w:rPr>
          <w:rFonts w:ascii="Times New Roman" w:hAnsi="Times New Roman" w:cs="Times New Roman"/>
        </w:rPr>
        <w:t xml:space="preserve"> </w:t>
      </w:r>
      <w:r w:rsidR="007F3EAF" w:rsidRPr="008F000C">
        <w:rPr>
          <w:rFonts w:ascii="Times New Roman" w:hAnsi="Times New Roman" w:cs="Times New Roman"/>
        </w:rPr>
        <w:t>P</w:t>
      </w:r>
      <w:r w:rsidRPr="008F000C">
        <w:rPr>
          <w:rFonts w:ascii="Times New Roman" w:hAnsi="Times New Roman" w:cs="Times New Roman"/>
        </w:rPr>
        <w:t>athology of</w:t>
      </w:r>
      <w:r w:rsidR="00582952" w:rsidRPr="008F000C">
        <w:rPr>
          <w:rFonts w:ascii="Times New Roman" w:hAnsi="Times New Roman" w:cs="Times New Roman"/>
        </w:rPr>
        <w:t xml:space="preserve"> </w:t>
      </w:r>
      <w:r w:rsidRPr="008F000C">
        <w:rPr>
          <w:rFonts w:ascii="Times New Roman" w:hAnsi="Times New Roman" w:cs="Times New Roman"/>
        </w:rPr>
        <w:t xml:space="preserve"> Domestic Animals. 5</w:t>
      </w:r>
      <w:r w:rsidRPr="008F000C">
        <w:rPr>
          <w:rFonts w:ascii="Times New Roman" w:hAnsi="Times New Roman" w:cs="Times New Roman"/>
          <w:vertAlign w:val="superscript"/>
        </w:rPr>
        <w:t>th</w:t>
      </w:r>
      <w:r w:rsidRPr="008F000C">
        <w:rPr>
          <w:rFonts w:ascii="Times New Roman" w:hAnsi="Times New Roman" w:cs="Times New Roman"/>
        </w:rPr>
        <w:t xml:space="preserve"> ed. Vol. 2.  (Grant Maxie, M., Ur.) Elsevier Saunders, Philadelphia</w:t>
      </w:r>
      <w:r w:rsidR="00494A43" w:rsidRPr="008F000C">
        <w:rPr>
          <w:rFonts w:ascii="Times New Roman" w:hAnsi="Times New Roman" w:cs="Times New Roman"/>
        </w:rPr>
        <w:t xml:space="preserve"> </w:t>
      </w:r>
      <w:r w:rsidRPr="008F000C">
        <w:rPr>
          <w:rFonts w:ascii="Times New Roman" w:hAnsi="Times New Roman" w:cs="Times New Roman"/>
        </w:rPr>
        <w:t>(524-653).</w:t>
      </w:r>
    </w:p>
    <w:p w:rsidR="009E4109" w:rsidRPr="008F000C" w:rsidRDefault="0000566F" w:rsidP="008F000C">
      <w:pPr>
        <w:pStyle w:val="ListParagraph"/>
        <w:numPr>
          <w:ilvl w:val="0"/>
          <w:numId w:val="17"/>
        </w:numPr>
        <w:spacing w:before="240" w:line="480" w:lineRule="auto"/>
        <w:ind w:left="360"/>
        <w:rPr>
          <w:rFonts w:ascii="Times New Roman" w:hAnsi="Times New Roman" w:cs="Times New Roman"/>
        </w:rPr>
      </w:pPr>
      <w:hyperlink r:id="rId110" w:history="1">
        <w:r w:rsidR="009E4109" w:rsidRPr="008F000C">
          <w:rPr>
            <w:rStyle w:val="Hyperlink"/>
            <w:rFonts w:ascii="Times New Roman" w:hAnsi="Times New Roman" w:cs="Times New Roman"/>
            <w:caps/>
            <w:color w:val="auto"/>
            <w:u w:val="none"/>
          </w:rPr>
          <w:t>Dobson, J</w:t>
        </w:r>
      </w:hyperlink>
      <w:r w:rsidR="009E4109" w:rsidRPr="008F000C">
        <w:rPr>
          <w:rFonts w:ascii="Times New Roman" w:hAnsi="Times New Roman" w:cs="Times New Roman"/>
          <w:caps/>
        </w:rPr>
        <w:t>.</w:t>
      </w:r>
      <w:r w:rsidR="009E4109" w:rsidRPr="008F000C">
        <w:rPr>
          <w:rFonts w:ascii="Times New Roman" w:hAnsi="Times New Roman" w:cs="Times New Roman"/>
        </w:rPr>
        <w:t xml:space="preserve"> (2013): Investigating </w:t>
      </w:r>
      <w:r w:rsidR="009E4109" w:rsidRPr="008F000C">
        <w:rPr>
          <w:rStyle w:val="highlight"/>
          <w:rFonts w:ascii="Times New Roman" w:hAnsi="Times New Roman" w:cs="Times New Roman"/>
        </w:rPr>
        <w:t>causes of death</w:t>
      </w:r>
      <w:r w:rsidR="009E4109" w:rsidRPr="008F000C">
        <w:rPr>
          <w:rFonts w:ascii="Times New Roman" w:hAnsi="Times New Roman" w:cs="Times New Roman"/>
        </w:rPr>
        <w:t xml:space="preserve"> in flatcoated retrievers. </w:t>
      </w:r>
      <w:hyperlink r:id="rId111" w:tooltip="The Veterinary record." w:history="1">
        <w:r w:rsidR="009E4109" w:rsidRPr="008F000C">
          <w:rPr>
            <w:rStyle w:val="Hyperlink"/>
            <w:rFonts w:ascii="Times New Roman" w:hAnsi="Times New Roman" w:cs="Times New Roman"/>
            <w:color w:val="auto"/>
            <w:u w:val="none"/>
          </w:rPr>
          <w:t>Vet</w:t>
        </w:r>
        <w:r w:rsidR="00494A43" w:rsidRPr="008F000C">
          <w:rPr>
            <w:rStyle w:val="Hyperlink"/>
            <w:rFonts w:ascii="Times New Roman" w:hAnsi="Times New Roman" w:cs="Times New Roman"/>
            <w:color w:val="auto"/>
            <w:u w:val="none"/>
          </w:rPr>
          <w:t>erinary</w:t>
        </w:r>
        <w:r w:rsidR="009E4109" w:rsidRPr="008F000C">
          <w:rPr>
            <w:rStyle w:val="Hyperlink"/>
            <w:rFonts w:ascii="Times New Roman" w:hAnsi="Times New Roman" w:cs="Times New Roman"/>
            <w:color w:val="auto"/>
            <w:u w:val="none"/>
          </w:rPr>
          <w:t xml:space="preserve"> Rec</w:t>
        </w:r>
        <w:r w:rsidR="00494A43" w:rsidRPr="008F000C">
          <w:rPr>
            <w:rStyle w:val="Hyperlink"/>
            <w:rFonts w:ascii="Times New Roman" w:hAnsi="Times New Roman" w:cs="Times New Roman"/>
            <w:color w:val="auto"/>
            <w:u w:val="none"/>
          </w:rPr>
          <w:t>ord</w:t>
        </w:r>
      </w:hyperlink>
      <w:r w:rsidR="009E4109" w:rsidRPr="008F000C">
        <w:rPr>
          <w:rFonts w:ascii="Times New Roman" w:hAnsi="Times New Roman" w:cs="Times New Roman"/>
        </w:rPr>
        <w:t xml:space="preserve"> 23</w:t>
      </w:r>
      <w:proofErr w:type="gramStart"/>
      <w:r w:rsidR="009E4109" w:rsidRPr="008F000C">
        <w:rPr>
          <w:rFonts w:ascii="Times New Roman" w:hAnsi="Times New Roman" w:cs="Times New Roman"/>
        </w:rPr>
        <w:t>;172</w:t>
      </w:r>
      <w:proofErr w:type="gramEnd"/>
      <w:r w:rsidR="009E4109" w:rsidRPr="008F000C">
        <w:rPr>
          <w:rFonts w:ascii="Times New Roman" w:hAnsi="Times New Roman" w:cs="Times New Roman"/>
        </w:rPr>
        <w:t>(8):218</w:t>
      </w:r>
      <w:r w:rsidR="001544E3" w:rsidRPr="008F000C">
        <w:rPr>
          <w:rFonts w:ascii="Times New Roman" w:hAnsi="Times New Roman" w:cs="Times New Roman"/>
        </w:rPr>
        <w:t xml:space="preserve">. </w:t>
      </w:r>
    </w:p>
    <w:p w:rsidR="009E4109" w:rsidRPr="008F000C" w:rsidRDefault="009E4109" w:rsidP="008F000C">
      <w:pPr>
        <w:pStyle w:val="ListParagraph"/>
        <w:numPr>
          <w:ilvl w:val="0"/>
          <w:numId w:val="17"/>
        </w:numPr>
        <w:spacing w:before="240" w:line="480" w:lineRule="auto"/>
        <w:ind w:left="360"/>
        <w:rPr>
          <w:rFonts w:ascii="Times New Roman" w:hAnsi="Times New Roman" w:cs="Times New Roman"/>
        </w:rPr>
      </w:pPr>
      <w:r w:rsidRPr="008F000C">
        <w:rPr>
          <w:rFonts w:ascii="Times New Roman" w:hAnsi="Times New Roman" w:cs="Times New Roman"/>
        </w:rPr>
        <w:t>EGENVALL, A.</w:t>
      </w:r>
      <w:proofErr w:type="gramStart"/>
      <w:r w:rsidRPr="008F000C">
        <w:rPr>
          <w:rFonts w:ascii="Times New Roman" w:hAnsi="Times New Roman" w:cs="Times New Roman"/>
        </w:rPr>
        <w:t>,  K</w:t>
      </w:r>
      <w:proofErr w:type="gramEnd"/>
      <w:r w:rsidRPr="008F000C">
        <w:rPr>
          <w:rFonts w:ascii="Times New Roman" w:hAnsi="Times New Roman" w:cs="Times New Roman"/>
        </w:rPr>
        <w:t xml:space="preserve">. HANSSON, H. SÄTERI, P.F. LORD, L. JÖNSSON (2003): Pulmonary oedema in Swedish hunting dogs.The Journal of </w:t>
      </w:r>
      <w:r w:rsidR="00582952" w:rsidRPr="008F000C">
        <w:rPr>
          <w:rFonts w:ascii="Times New Roman" w:hAnsi="Times New Roman" w:cs="Times New Roman"/>
        </w:rPr>
        <w:t>S</w:t>
      </w:r>
      <w:r w:rsidRPr="008F000C">
        <w:rPr>
          <w:rFonts w:ascii="Times New Roman" w:hAnsi="Times New Roman" w:cs="Times New Roman"/>
        </w:rPr>
        <w:t xml:space="preserve">mall </w:t>
      </w:r>
      <w:r w:rsidR="00582952" w:rsidRPr="008F000C">
        <w:rPr>
          <w:rFonts w:ascii="Times New Roman" w:hAnsi="Times New Roman" w:cs="Times New Roman"/>
        </w:rPr>
        <w:t>A</w:t>
      </w:r>
      <w:r w:rsidRPr="008F000C">
        <w:rPr>
          <w:rFonts w:ascii="Times New Roman" w:hAnsi="Times New Roman" w:cs="Times New Roman"/>
        </w:rPr>
        <w:t xml:space="preserve">nimal </w:t>
      </w:r>
      <w:r w:rsidR="00582952" w:rsidRPr="008F000C">
        <w:rPr>
          <w:rFonts w:ascii="Times New Roman" w:hAnsi="Times New Roman" w:cs="Times New Roman"/>
        </w:rPr>
        <w:t>P</w:t>
      </w:r>
      <w:r w:rsidRPr="008F000C">
        <w:rPr>
          <w:rFonts w:ascii="Times New Roman" w:hAnsi="Times New Roman" w:cs="Times New Roman"/>
        </w:rPr>
        <w:t>ractice 44(5), 209-217.</w:t>
      </w:r>
    </w:p>
    <w:p w:rsidR="009E4109" w:rsidRPr="008F000C" w:rsidRDefault="009E4109" w:rsidP="008F000C">
      <w:pPr>
        <w:pStyle w:val="ListParagraph"/>
        <w:numPr>
          <w:ilvl w:val="0"/>
          <w:numId w:val="17"/>
        </w:numPr>
        <w:spacing w:before="240" w:line="480" w:lineRule="auto"/>
        <w:ind w:left="360"/>
        <w:rPr>
          <w:rFonts w:ascii="Times New Roman" w:hAnsi="Times New Roman" w:cs="Times New Roman"/>
        </w:rPr>
      </w:pPr>
      <w:r w:rsidRPr="008F000C">
        <w:rPr>
          <w:rFonts w:ascii="Times New Roman" w:hAnsi="Times New Roman" w:cs="Times New Roman"/>
        </w:rPr>
        <w:t>EPP, T. S., B. SZLADOVITS, A. BUCHANNAN, L.GATES, P. MCDONOUGH, D.J. PADILLA, J.S. SMART, H. ERICKSON, D.C. POOLE (2008): Evidence supporting exercise-induced pulmonary haemorrhage in racing greyhounds. Comparative Exercise Physiology 5, 21-32.</w:t>
      </w:r>
    </w:p>
    <w:p w:rsidR="009E4109" w:rsidRPr="008F000C" w:rsidRDefault="009E4109" w:rsidP="008F000C">
      <w:pPr>
        <w:pStyle w:val="ListParagraph"/>
        <w:numPr>
          <w:ilvl w:val="0"/>
          <w:numId w:val="17"/>
        </w:numPr>
        <w:spacing w:before="240" w:line="480" w:lineRule="auto"/>
        <w:ind w:left="360"/>
        <w:rPr>
          <w:rFonts w:ascii="Times New Roman" w:hAnsi="Times New Roman" w:cs="Times New Roman"/>
        </w:rPr>
      </w:pPr>
      <w:r w:rsidRPr="008F000C">
        <w:rPr>
          <w:rFonts w:ascii="Times New Roman" w:hAnsi="Times New Roman" w:cs="Times New Roman"/>
        </w:rPr>
        <w:t xml:space="preserve">GRABAREVIĆ, Ž. (1993): Poremetnje mijene tvari, oštećenje i smrt stanice – regresijski procesi. </w:t>
      </w:r>
      <w:r w:rsidR="00494A43" w:rsidRPr="008F000C">
        <w:rPr>
          <w:rFonts w:ascii="Times New Roman" w:hAnsi="Times New Roman" w:cs="Times New Roman"/>
        </w:rPr>
        <w:t xml:space="preserve"> U: </w:t>
      </w:r>
      <w:r w:rsidRPr="008F000C">
        <w:rPr>
          <w:rFonts w:ascii="Times New Roman" w:hAnsi="Times New Roman" w:cs="Times New Roman"/>
        </w:rPr>
        <w:t>K. ČULJAK i sur.</w:t>
      </w:r>
      <w:proofErr w:type="gramStart"/>
      <w:r w:rsidRPr="008F000C">
        <w:rPr>
          <w:rFonts w:ascii="Times New Roman" w:hAnsi="Times New Roman" w:cs="Times New Roman"/>
        </w:rPr>
        <w:t>,:</w:t>
      </w:r>
      <w:proofErr w:type="gramEnd"/>
      <w:r w:rsidRPr="008F000C">
        <w:rPr>
          <w:rFonts w:ascii="Times New Roman" w:hAnsi="Times New Roman" w:cs="Times New Roman"/>
        </w:rPr>
        <w:t xml:space="preserve"> Opća veterinarska patologija, Horetzky, Zagreb (65-106).</w:t>
      </w:r>
    </w:p>
    <w:p w:rsidR="009E4109" w:rsidRPr="008F000C" w:rsidRDefault="009E4109" w:rsidP="008F000C">
      <w:pPr>
        <w:pStyle w:val="ListParagraph"/>
        <w:numPr>
          <w:ilvl w:val="0"/>
          <w:numId w:val="17"/>
        </w:numPr>
        <w:spacing w:before="240" w:line="480" w:lineRule="auto"/>
        <w:ind w:left="360"/>
        <w:rPr>
          <w:rFonts w:ascii="Times New Roman" w:hAnsi="Times New Roman" w:cs="Times New Roman"/>
        </w:rPr>
      </w:pPr>
      <w:r w:rsidRPr="008F000C">
        <w:rPr>
          <w:rFonts w:ascii="Times New Roman" w:hAnsi="Times New Roman" w:cs="Times New Roman"/>
        </w:rPr>
        <w:t xml:space="preserve">GRABAREVIĆ, </w:t>
      </w:r>
      <w:proofErr w:type="gramStart"/>
      <w:r w:rsidRPr="008F000C">
        <w:rPr>
          <w:rFonts w:ascii="Times New Roman" w:hAnsi="Times New Roman" w:cs="Times New Roman"/>
        </w:rPr>
        <w:t>Ž.,</w:t>
      </w:r>
      <w:proofErr w:type="gramEnd"/>
      <w:r w:rsidRPr="008F000C">
        <w:rPr>
          <w:rFonts w:ascii="Times New Roman" w:hAnsi="Times New Roman" w:cs="Times New Roman"/>
        </w:rPr>
        <w:t xml:space="preserve"> (2002): Biologija i morfologija tumora. U: Grabarević i sur.: Veterinarska onkologija, DSK-Falco, Zagreb (23-121).</w:t>
      </w:r>
    </w:p>
    <w:p w:rsidR="009E4109" w:rsidRPr="008F000C" w:rsidRDefault="009E4109" w:rsidP="008F000C">
      <w:pPr>
        <w:pStyle w:val="ListParagraph"/>
        <w:numPr>
          <w:ilvl w:val="0"/>
          <w:numId w:val="17"/>
        </w:numPr>
        <w:spacing w:before="240" w:line="480" w:lineRule="auto"/>
        <w:ind w:left="360"/>
        <w:rPr>
          <w:rFonts w:ascii="Times New Roman" w:hAnsi="Times New Roman" w:cs="Times New Roman"/>
        </w:rPr>
      </w:pPr>
      <w:r w:rsidRPr="008F000C">
        <w:rPr>
          <w:rFonts w:ascii="Times New Roman" w:hAnsi="Times New Roman" w:cs="Times New Roman"/>
        </w:rPr>
        <w:t xml:space="preserve">GRANDI, G., T. ŽIVIČNJAK, R. BECK (2007): Pathogenesis of </w:t>
      </w:r>
      <w:r w:rsidRPr="008F000C">
        <w:rPr>
          <w:rFonts w:ascii="Times New Roman" w:hAnsi="Times New Roman" w:cs="Times New Roman"/>
          <w:i/>
        </w:rPr>
        <w:t>Dirofilaria spp</w:t>
      </w:r>
      <w:r w:rsidRPr="008F000C">
        <w:rPr>
          <w:rFonts w:ascii="Times New Roman" w:hAnsi="Times New Roman" w:cs="Times New Roman"/>
        </w:rPr>
        <w:t>. Infections. Mappe parassitologiche 8: 59-66</w:t>
      </w:r>
      <w:r w:rsidR="001544E3" w:rsidRPr="008F000C">
        <w:rPr>
          <w:rFonts w:ascii="Times New Roman" w:hAnsi="Times New Roman" w:cs="Times New Roman"/>
        </w:rPr>
        <w:t>.</w:t>
      </w:r>
    </w:p>
    <w:p w:rsidR="009E4109" w:rsidRPr="008F000C" w:rsidRDefault="009E4109" w:rsidP="008F000C">
      <w:pPr>
        <w:pStyle w:val="ListParagraph"/>
        <w:numPr>
          <w:ilvl w:val="0"/>
          <w:numId w:val="17"/>
        </w:numPr>
        <w:spacing w:before="240" w:line="480" w:lineRule="auto"/>
        <w:ind w:left="360"/>
        <w:rPr>
          <w:rFonts w:ascii="Times New Roman" w:hAnsi="Times New Roman" w:cs="Times New Roman"/>
        </w:rPr>
      </w:pPr>
      <w:r w:rsidRPr="008F000C">
        <w:rPr>
          <w:rFonts w:ascii="Times New Roman" w:hAnsi="Times New Roman" w:cs="Times New Roman"/>
        </w:rPr>
        <w:t>GOPALAKRISHNAN, G.</w:t>
      </w:r>
      <w:proofErr w:type="gramStart"/>
      <w:r w:rsidRPr="008F000C">
        <w:rPr>
          <w:rFonts w:ascii="Times New Roman" w:hAnsi="Times New Roman" w:cs="Times New Roman"/>
        </w:rPr>
        <w:t>,  G.W</w:t>
      </w:r>
      <w:proofErr w:type="gramEnd"/>
      <w:r w:rsidRPr="008F000C">
        <w:rPr>
          <w:rFonts w:ascii="Times New Roman" w:hAnsi="Times New Roman" w:cs="Times New Roman"/>
        </w:rPr>
        <w:t xml:space="preserve">. STEVENSON, (2007): Congenital </w:t>
      </w:r>
      <w:r w:rsidR="00570470" w:rsidRPr="008F000C">
        <w:rPr>
          <w:rFonts w:ascii="Times New Roman" w:hAnsi="Times New Roman" w:cs="Times New Roman"/>
        </w:rPr>
        <w:t>lobar emphysema and tension pneumothorax in a dog</w:t>
      </w:r>
      <w:r w:rsidRPr="008F000C">
        <w:rPr>
          <w:rFonts w:ascii="Times New Roman" w:hAnsi="Times New Roman" w:cs="Times New Roman"/>
        </w:rPr>
        <w:t>. Journal of Veterinary Diagnostic Investigation 19(3): 322-325.</w:t>
      </w:r>
    </w:p>
    <w:p w:rsidR="004274BA" w:rsidRPr="008F000C" w:rsidRDefault="0000566F" w:rsidP="008F000C">
      <w:pPr>
        <w:pStyle w:val="ListParagraph"/>
        <w:numPr>
          <w:ilvl w:val="0"/>
          <w:numId w:val="17"/>
        </w:numPr>
        <w:spacing w:before="240" w:line="480" w:lineRule="auto"/>
        <w:ind w:left="360"/>
        <w:rPr>
          <w:rFonts w:ascii="Times New Roman" w:hAnsi="Times New Roman" w:cs="Times New Roman"/>
        </w:rPr>
      </w:pPr>
      <w:hyperlink r:id="rId112" w:history="1">
        <w:r w:rsidR="004274BA" w:rsidRPr="008F000C">
          <w:rPr>
            <w:rStyle w:val="Hyperlink"/>
            <w:rFonts w:ascii="Times New Roman" w:hAnsi="Times New Roman" w:cs="Times New Roman"/>
            <w:caps/>
            <w:color w:val="auto"/>
            <w:u w:val="none"/>
          </w:rPr>
          <w:t>Hahn F.F</w:t>
        </w:r>
      </w:hyperlink>
      <w:r w:rsidR="004274BA" w:rsidRPr="008F000C">
        <w:rPr>
          <w:rFonts w:ascii="Times New Roman" w:hAnsi="Times New Roman" w:cs="Times New Roman"/>
          <w:caps/>
        </w:rPr>
        <w:t xml:space="preserve">., B.A. </w:t>
      </w:r>
      <w:hyperlink r:id="rId113" w:history="1">
        <w:r w:rsidR="004274BA" w:rsidRPr="008F000C">
          <w:rPr>
            <w:rStyle w:val="Hyperlink"/>
            <w:rFonts w:ascii="Times New Roman" w:hAnsi="Times New Roman" w:cs="Times New Roman"/>
            <w:caps/>
            <w:color w:val="auto"/>
            <w:u w:val="none"/>
          </w:rPr>
          <w:t>Muggenburg</w:t>
        </w:r>
      </w:hyperlink>
      <w:r w:rsidR="004274BA" w:rsidRPr="008F000C">
        <w:rPr>
          <w:rFonts w:ascii="Times New Roman" w:hAnsi="Times New Roman" w:cs="Times New Roman"/>
          <w:caps/>
        </w:rPr>
        <w:t>, W.C.</w:t>
      </w:r>
      <w:hyperlink r:id="rId114" w:history="1">
        <w:r w:rsidR="004274BA" w:rsidRPr="008F000C">
          <w:rPr>
            <w:rStyle w:val="Hyperlink"/>
            <w:rFonts w:ascii="Times New Roman" w:hAnsi="Times New Roman" w:cs="Times New Roman"/>
            <w:caps/>
            <w:color w:val="auto"/>
            <w:u w:val="none"/>
          </w:rPr>
          <w:t xml:space="preserve">Griffith </w:t>
        </w:r>
      </w:hyperlink>
      <w:r w:rsidR="004274BA" w:rsidRPr="008F000C">
        <w:rPr>
          <w:rFonts w:ascii="Times New Roman" w:hAnsi="Times New Roman" w:cs="Times New Roman"/>
        </w:rPr>
        <w:t xml:space="preserve">(1996): Primary </w:t>
      </w:r>
      <w:r w:rsidR="004274BA" w:rsidRPr="008F000C">
        <w:rPr>
          <w:rStyle w:val="highlight"/>
          <w:rFonts w:ascii="Times New Roman" w:hAnsi="Times New Roman" w:cs="Times New Roman"/>
        </w:rPr>
        <w:t>lung</w:t>
      </w:r>
      <w:r w:rsidR="004274BA" w:rsidRPr="008F000C">
        <w:rPr>
          <w:rFonts w:ascii="Times New Roman" w:hAnsi="Times New Roman" w:cs="Times New Roman"/>
        </w:rPr>
        <w:t xml:space="preserve"> neoplasia in a beagle colony. </w:t>
      </w:r>
      <w:hyperlink r:id="rId115" w:tooltip="Veterinary pathology." w:history="1">
        <w:r w:rsidR="004274BA" w:rsidRPr="008F000C">
          <w:rPr>
            <w:rStyle w:val="Hyperlink"/>
            <w:rFonts w:ascii="Times New Roman" w:hAnsi="Times New Roman" w:cs="Times New Roman"/>
            <w:color w:val="auto"/>
            <w:u w:val="none"/>
          </w:rPr>
          <w:t>Vet</w:t>
        </w:r>
        <w:r w:rsidR="00494A43" w:rsidRPr="008F000C">
          <w:rPr>
            <w:rStyle w:val="Hyperlink"/>
            <w:rFonts w:ascii="Times New Roman" w:hAnsi="Times New Roman" w:cs="Times New Roman"/>
            <w:color w:val="auto"/>
            <w:u w:val="none"/>
          </w:rPr>
          <w:t>erinary</w:t>
        </w:r>
        <w:r w:rsidR="004274BA" w:rsidRPr="008F000C">
          <w:rPr>
            <w:rStyle w:val="Hyperlink"/>
            <w:rFonts w:ascii="Times New Roman" w:hAnsi="Times New Roman" w:cs="Times New Roman"/>
            <w:color w:val="auto"/>
            <w:u w:val="none"/>
          </w:rPr>
          <w:t xml:space="preserve"> Pathol</w:t>
        </w:r>
        <w:r w:rsidR="00494A43" w:rsidRPr="008F000C">
          <w:rPr>
            <w:rStyle w:val="Hyperlink"/>
            <w:rFonts w:ascii="Times New Roman" w:hAnsi="Times New Roman" w:cs="Times New Roman"/>
            <w:color w:val="auto"/>
            <w:u w:val="none"/>
          </w:rPr>
          <w:t>ogy</w:t>
        </w:r>
      </w:hyperlink>
      <w:r w:rsidR="00494A43">
        <w:t xml:space="preserve"> </w:t>
      </w:r>
      <w:r w:rsidR="004274BA" w:rsidRPr="008F000C">
        <w:rPr>
          <w:rFonts w:ascii="Times New Roman" w:hAnsi="Times New Roman" w:cs="Times New Roman"/>
        </w:rPr>
        <w:t>Nov</w:t>
      </w:r>
      <w:proofErr w:type="gramStart"/>
      <w:r w:rsidR="004274BA" w:rsidRPr="008F000C">
        <w:rPr>
          <w:rFonts w:ascii="Times New Roman" w:hAnsi="Times New Roman" w:cs="Times New Roman"/>
        </w:rPr>
        <w:t>;33</w:t>
      </w:r>
      <w:proofErr w:type="gramEnd"/>
      <w:r w:rsidR="004274BA" w:rsidRPr="008F000C">
        <w:rPr>
          <w:rFonts w:ascii="Times New Roman" w:hAnsi="Times New Roman" w:cs="Times New Roman"/>
        </w:rPr>
        <w:t>(6):633-8.</w:t>
      </w:r>
    </w:p>
    <w:p w:rsidR="004274BA" w:rsidRPr="00293BD2" w:rsidRDefault="004274BA" w:rsidP="008F000C">
      <w:pPr>
        <w:pStyle w:val="ListParagraph"/>
        <w:numPr>
          <w:ilvl w:val="0"/>
          <w:numId w:val="17"/>
        </w:numPr>
        <w:spacing w:before="240" w:line="480" w:lineRule="auto"/>
        <w:ind w:left="360"/>
        <w:rPr>
          <w:rFonts w:ascii="Times New Roman" w:hAnsi="Times New Roman" w:cs="Times New Roman"/>
        </w:rPr>
      </w:pPr>
      <w:r w:rsidRPr="00293BD2">
        <w:rPr>
          <w:rFonts w:ascii="Times New Roman" w:hAnsi="Times New Roman" w:cs="Times New Roman"/>
        </w:rPr>
        <w:t xml:space="preserve">HARADA, K. , E. MIKI, B. SAOYAMA, N. HAMAGUCHI, K. INOUE (1984):Restoration of </w:t>
      </w:r>
      <w:r w:rsidR="00570470" w:rsidRPr="00293BD2">
        <w:rPr>
          <w:rFonts w:ascii="Times New Roman" w:hAnsi="Times New Roman" w:cs="Times New Roman"/>
        </w:rPr>
        <w:t>pulmonary functions after reinflation in chronic atelectasis</w:t>
      </w:r>
      <w:r w:rsidRPr="00293BD2">
        <w:rPr>
          <w:rFonts w:ascii="Times New Roman" w:hAnsi="Times New Roman" w:cs="Times New Roman"/>
        </w:rPr>
        <w:t>. Respiration 46:209-217.</w:t>
      </w:r>
    </w:p>
    <w:p w:rsidR="004274BA" w:rsidRPr="008F000C" w:rsidRDefault="004274BA" w:rsidP="008F000C">
      <w:pPr>
        <w:pStyle w:val="ListParagraph"/>
        <w:numPr>
          <w:ilvl w:val="0"/>
          <w:numId w:val="17"/>
        </w:numPr>
        <w:spacing w:before="240" w:line="480" w:lineRule="auto"/>
        <w:ind w:left="360"/>
        <w:rPr>
          <w:rFonts w:ascii="Times New Roman" w:hAnsi="Times New Roman" w:cs="Times New Roman"/>
        </w:rPr>
      </w:pPr>
      <w:r w:rsidRPr="008F000C">
        <w:rPr>
          <w:rFonts w:ascii="Times New Roman" w:hAnsi="Times New Roman" w:cs="Times New Roman"/>
        </w:rPr>
        <w:t>KARAČIĆ, T., (1995): Patohistološki nalazi u plućima pasa različite dobi s područja grada Zagreba, Disertacija, Veterinarski fakultet Sveučilišta u Zagrebu.</w:t>
      </w:r>
    </w:p>
    <w:p w:rsidR="004274BA" w:rsidRPr="008F000C" w:rsidRDefault="004274BA" w:rsidP="008F000C">
      <w:pPr>
        <w:pStyle w:val="ListParagraph"/>
        <w:numPr>
          <w:ilvl w:val="0"/>
          <w:numId w:val="17"/>
        </w:numPr>
        <w:spacing w:before="240" w:line="480" w:lineRule="auto"/>
        <w:ind w:left="360"/>
        <w:rPr>
          <w:rFonts w:ascii="Times New Roman" w:hAnsi="Times New Roman" w:cs="Times New Roman"/>
        </w:rPr>
      </w:pPr>
      <w:r w:rsidRPr="008F000C">
        <w:rPr>
          <w:rFonts w:ascii="Times New Roman" w:hAnsi="Times New Roman" w:cs="Times New Roman"/>
        </w:rPr>
        <w:t>KOCH, J., J.L.WILLESEN (2009): Can</w:t>
      </w:r>
      <w:r w:rsidR="00570470" w:rsidRPr="008F000C">
        <w:rPr>
          <w:rFonts w:ascii="Times New Roman" w:hAnsi="Times New Roman" w:cs="Times New Roman"/>
        </w:rPr>
        <w:t>ine pulmonary angiostrongylosis.</w:t>
      </w:r>
      <w:r w:rsidRPr="008F000C">
        <w:rPr>
          <w:rFonts w:ascii="Times New Roman" w:hAnsi="Times New Roman" w:cs="Times New Roman"/>
        </w:rPr>
        <w:t xml:space="preserve"> Vet</w:t>
      </w:r>
      <w:r w:rsidR="00494A43" w:rsidRPr="008F000C">
        <w:rPr>
          <w:rFonts w:ascii="Times New Roman" w:hAnsi="Times New Roman" w:cs="Times New Roman"/>
        </w:rPr>
        <w:t>erinary</w:t>
      </w:r>
      <w:r w:rsidRPr="008F000C">
        <w:rPr>
          <w:rFonts w:ascii="Times New Roman" w:hAnsi="Times New Roman" w:cs="Times New Roman"/>
        </w:rPr>
        <w:t xml:space="preserve"> J</w:t>
      </w:r>
      <w:r w:rsidR="00494A43" w:rsidRPr="008F000C">
        <w:rPr>
          <w:rFonts w:ascii="Times New Roman" w:hAnsi="Times New Roman" w:cs="Times New Roman"/>
        </w:rPr>
        <w:t>ournal</w:t>
      </w:r>
      <w:r w:rsidRPr="008F000C">
        <w:rPr>
          <w:rFonts w:ascii="Times New Roman" w:hAnsi="Times New Roman" w:cs="Times New Roman"/>
        </w:rPr>
        <w:t>. 179(3):348-59.</w:t>
      </w:r>
    </w:p>
    <w:p w:rsidR="00676E0B" w:rsidRPr="008F000C" w:rsidRDefault="00676E0B" w:rsidP="008F000C">
      <w:pPr>
        <w:pStyle w:val="ListParagraph"/>
        <w:numPr>
          <w:ilvl w:val="0"/>
          <w:numId w:val="17"/>
        </w:numPr>
        <w:spacing w:before="240" w:line="480" w:lineRule="auto"/>
        <w:ind w:left="360"/>
        <w:rPr>
          <w:rFonts w:ascii="Times New Roman" w:hAnsi="Times New Roman" w:cs="Times New Roman"/>
        </w:rPr>
      </w:pPr>
      <w:r w:rsidRPr="008F000C">
        <w:rPr>
          <w:rFonts w:ascii="Times New Roman" w:hAnsi="Times New Roman" w:cs="Times New Roman"/>
        </w:rPr>
        <w:t xml:space="preserve">KÖNIG, H.E., H.-G. LIEBITCH (2009): Dišni sustav. U: H.E. Kőnig, H.-G. </w:t>
      </w:r>
      <w:proofErr w:type="gramStart"/>
      <w:r w:rsidRPr="008F000C">
        <w:rPr>
          <w:rFonts w:ascii="Times New Roman" w:hAnsi="Times New Roman" w:cs="Times New Roman"/>
        </w:rPr>
        <w:t>Liebitch(</w:t>
      </w:r>
      <w:proofErr w:type="gramEnd"/>
      <w:r w:rsidRPr="008F000C">
        <w:rPr>
          <w:rFonts w:ascii="Times New Roman" w:hAnsi="Times New Roman" w:cs="Times New Roman"/>
        </w:rPr>
        <w:t xml:space="preserve">2005): Anatomie der Haussäugetiere. </w:t>
      </w:r>
      <w:r w:rsidR="00BC06F3" w:rsidRPr="008F000C">
        <w:rPr>
          <w:rFonts w:ascii="Times New Roman" w:hAnsi="Times New Roman" w:cs="Times New Roman"/>
        </w:rPr>
        <w:t xml:space="preserve">Schattauer GmbH, Stuttgart-New York. </w:t>
      </w:r>
      <w:r w:rsidRPr="008F000C">
        <w:rPr>
          <w:rFonts w:ascii="Times New Roman" w:hAnsi="Times New Roman" w:cs="Times New Roman"/>
        </w:rPr>
        <w:t>(Zobundžija</w:t>
      </w:r>
      <w:r w:rsidR="00570470" w:rsidRPr="008F000C">
        <w:rPr>
          <w:rFonts w:ascii="Times New Roman" w:hAnsi="Times New Roman" w:cs="Times New Roman"/>
        </w:rPr>
        <w:t>,</w:t>
      </w:r>
      <w:r w:rsidRPr="008F000C">
        <w:rPr>
          <w:rFonts w:ascii="Times New Roman" w:hAnsi="Times New Roman" w:cs="Times New Roman"/>
        </w:rPr>
        <w:t xml:space="preserve"> </w:t>
      </w:r>
      <w:r w:rsidR="00570470" w:rsidRPr="008F000C">
        <w:rPr>
          <w:rFonts w:ascii="Times New Roman" w:hAnsi="Times New Roman" w:cs="Times New Roman"/>
        </w:rPr>
        <w:t>M.</w:t>
      </w:r>
      <w:r w:rsidRPr="008F000C">
        <w:rPr>
          <w:rFonts w:ascii="Times New Roman" w:hAnsi="Times New Roman" w:cs="Times New Roman"/>
        </w:rPr>
        <w:t>i sur. Ur.</w:t>
      </w:r>
      <w:r w:rsidR="001544E3" w:rsidRPr="008F000C">
        <w:rPr>
          <w:rFonts w:ascii="Times New Roman" w:hAnsi="Times New Roman" w:cs="Times New Roman"/>
        </w:rPr>
        <w:t>)</w:t>
      </w:r>
      <w:r w:rsidRPr="008F000C">
        <w:rPr>
          <w:rFonts w:ascii="Times New Roman" w:hAnsi="Times New Roman" w:cs="Times New Roman"/>
        </w:rPr>
        <w:t xml:space="preserve"> Hrv. Izdanje:Anatomija domaćih sisavaca, Naklada Slap, Jastrebarsko</w:t>
      </w:r>
      <w:r w:rsidR="001544E3" w:rsidRPr="008F000C">
        <w:rPr>
          <w:rFonts w:ascii="Times New Roman" w:hAnsi="Times New Roman" w:cs="Times New Roman"/>
        </w:rPr>
        <w:t>,</w:t>
      </w:r>
      <w:r w:rsidRPr="008F000C">
        <w:rPr>
          <w:rFonts w:ascii="Times New Roman" w:hAnsi="Times New Roman" w:cs="Times New Roman"/>
        </w:rPr>
        <w:t xml:space="preserve"> (377-400)</w:t>
      </w:r>
    </w:p>
    <w:p w:rsidR="004274BA" w:rsidRPr="008F000C" w:rsidRDefault="004274BA" w:rsidP="008F000C">
      <w:pPr>
        <w:pStyle w:val="ListParagraph"/>
        <w:numPr>
          <w:ilvl w:val="0"/>
          <w:numId w:val="17"/>
        </w:numPr>
        <w:spacing w:before="240" w:line="480" w:lineRule="auto"/>
        <w:ind w:left="360"/>
        <w:rPr>
          <w:rFonts w:ascii="Times New Roman" w:hAnsi="Times New Roman" w:cs="Times New Roman"/>
        </w:rPr>
      </w:pPr>
      <w:r w:rsidRPr="008F000C">
        <w:rPr>
          <w:rFonts w:ascii="Times New Roman" w:hAnsi="Times New Roman" w:cs="Times New Roman"/>
        </w:rPr>
        <w:t>KOZARIĆ, Z. (1997): Dišni sustav. U: Kozarić</w:t>
      </w:r>
      <w:r w:rsidR="00570470" w:rsidRPr="008F000C">
        <w:rPr>
          <w:rFonts w:ascii="Times New Roman" w:hAnsi="Times New Roman" w:cs="Times New Roman"/>
        </w:rPr>
        <w:t>, Z.</w:t>
      </w:r>
      <w:r w:rsidRPr="008F000C">
        <w:rPr>
          <w:rFonts w:ascii="Times New Roman" w:hAnsi="Times New Roman" w:cs="Times New Roman"/>
        </w:rPr>
        <w:t>: Veterinarska histologija. Naklada Karolina. Zagreb (175-183)</w:t>
      </w:r>
    </w:p>
    <w:p w:rsidR="002C5C1A" w:rsidRPr="008F000C" w:rsidRDefault="002C5C1A" w:rsidP="008F000C">
      <w:pPr>
        <w:pStyle w:val="ListParagraph"/>
        <w:numPr>
          <w:ilvl w:val="0"/>
          <w:numId w:val="17"/>
        </w:numPr>
        <w:spacing w:before="240" w:line="480" w:lineRule="auto"/>
        <w:ind w:left="360"/>
        <w:rPr>
          <w:rFonts w:ascii="Times New Roman" w:hAnsi="Times New Roman" w:cs="Times New Roman"/>
        </w:rPr>
      </w:pPr>
      <w:r w:rsidRPr="008F000C">
        <w:rPr>
          <w:rFonts w:ascii="Times New Roman" w:hAnsi="Times New Roman" w:cs="Times New Roman"/>
        </w:rPr>
        <w:t>KUEHN, N. F. (1998): Respiratory diseases of small animals. U: Aiello</w:t>
      </w:r>
      <w:r w:rsidR="00570470" w:rsidRPr="008F000C">
        <w:rPr>
          <w:rFonts w:ascii="Times New Roman" w:hAnsi="Times New Roman" w:cs="Times New Roman"/>
        </w:rPr>
        <w:t>,</w:t>
      </w:r>
      <w:r w:rsidRPr="008F000C">
        <w:rPr>
          <w:rFonts w:ascii="Times New Roman" w:hAnsi="Times New Roman" w:cs="Times New Roman"/>
        </w:rPr>
        <w:t xml:space="preserve"> </w:t>
      </w:r>
      <w:r w:rsidR="00570470" w:rsidRPr="008F000C">
        <w:rPr>
          <w:rFonts w:ascii="Times New Roman" w:hAnsi="Times New Roman" w:cs="Times New Roman"/>
        </w:rPr>
        <w:t xml:space="preserve">S.E. </w:t>
      </w:r>
      <w:r w:rsidRPr="008F000C">
        <w:rPr>
          <w:rFonts w:ascii="Times New Roman" w:hAnsi="Times New Roman" w:cs="Times New Roman"/>
        </w:rPr>
        <w:t>i sur.: The Merck Veterinary Manual. 8</w:t>
      </w:r>
      <w:r w:rsidRPr="008F000C">
        <w:rPr>
          <w:rFonts w:ascii="Times New Roman" w:hAnsi="Times New Roman" w:cs="Times New Roman"/>
          <w:vertAlign w:val="superscript"/>
        </w:rPr>
        <w:t>th</w:t>
      </w:r>
      <w:r w:rsidRPr="008F000C">
        <w:rPr>
          <w:rFonts w:ascii="Times New Roman" w:hAnsi="Times New Roman" w:cs="Times New Roman"/>
        </w:rPr>
        <w:t xml:space="preserve"> ed., Merck &amp; Co Inc., New York. (1113 -1125).</w:t>
      </w:r>
    </w:p>
    <w:p w:rsidR="004274BA" w:rsidRPr="008F000C" w:rsidRDefault="0000566F" w:rsidP="008F000C">
      <w:pPr>
        <w:pStyle w:val="ListParagraph"/>
        <w:numPr>
          <w:ilvl w:val="0"/>
          <w:numId w:val="17"/>
        </w:numPr>
        <w:spacing w:before="240" w:line="480" w:lineRule="auto"/>
        <w:ind w:left="360"/>
        <w:outlineLvl w:val="0"/>
        <w:rPr>
          <w:rFonts w:ascii="Times New Roman" w:eastAsia="Times New Roman" w:hAnsi="Times New Roman" w:cs="Times New Roman"/>
          <w:lang w:eastAsia="hr-HR"/>
        </w:rPr>
      </w:pPr>
      <w:hyperlink r:id="rId116" w:history="1">
        <w:r w:rsidR="009E4109" w:rsidRPr="008F000C">
          <w:rPr>
            <w:rFonts w:ascii="Times New Roman" w:eastAsia="Times New Roman" w:hAnsi="Times New Roman" w:cs="Times New Roman"/>
            <w:caps/>
            <w:lang w:eastAsia="hr-HR"/>
          </w:rPr>
          <w:t>Landes. C</w:t>
        </w:r>
      </w:hyperlink>
      <w:r w:rsidR="009E4109" w:rsidRPr="008F000C">
        <w:rPr>
          <w:rFonts w:ascii="Times New Roman" w:eastAsia="Times New Roman" w:hAnsi="Times New Roman" w:cs="Times New Roman"/>
          <w:caps/>
          <w:lang w:eastAsia="hr-HR"/>
        </w:rPr>
        <w:t>, H. Kriegleder, K.D.</w:t>
      </w:r>
      <w:hyperlink r:id="rId117" w:history="1">
        <w:r w:rsidR="009E4109" w:rsidRPr="008F000C">
          <w:rPr>
            <w:rFonts w:ascii="Times New Roman" w:eastAsia="Times New Roman" w:hAnsi="Times New Roman" w:cs="Times New Roman"/>
            <w:caps/>
            <w:lang w:eastAsia="hr-HR"/>
          </w:rPr>
          <w:t xml:space="preserve">Lengfelder </w:t>
        </w:r>
      </w:hyperlink>
      <w:r w:rsidR="009E4109" w:rsidRPr="008F000C">
        <w:rPr>
          <w:rFonts w:ascii="Times New Roman" w:hAnsi="Times New Roman" w:cs="Times New Roman"/>
        </w:rPr>
        <w:t xml:space="preserve">(1984): </w:t>
      </w:r>
      <w:r w:rsidR="009E4109" w:rsidRPr="008F000C">
        <w:rPr>
          <w:rFonts w:ascii="Times New Roman" w:eastAsia="Times New Roman" w:hAnsi="Times New Roman" w:cs="Times New Roman"/>
          <w:bCs/>
          <w:kern w:val="36"/>
          <w:lang w:eastAsia="hr-HR"/>
        </w:rPr>
        <w:t>Causes of death and disease in cats based on 1969-1982 autopsy statistics</w:t>
      </w:r>
      <w:proofErr w:type="gramStart"/>
      <w:r w:rsidR="009E4109" w:rsidRPr="008F000C">
        <w:rPr>
          <w:rFonts w:ascii="Times New Roman" w:eastAsia="Times New Roman" w:hAnsi="Times New Roman" w:cs="Times New Roman"/>
          <w:bCs/>
          <w:kern w:val="36"/>
          <w:lang w:eastAsia="hr-HR"/>
        </w:rPr>
        <w:t>.</w:t>
      </w:r>
      <w:r w:rsidR="00AB6C33" w:rsidRPr="008F000C">
        <w:rPr>
          <w:rFonts w:ascii="Times New Roman" w:eastAsia="Times New Roman" w:hAnsi="Times New Roman" w:cs="Times New Roman"/>
          <w:lang w:eastAsia="hr-HR"/>
        </w:rPr>
        <w:t>(</w:t>
      </w:r>
      <w:proofErr w:type="gramEnd"/>
      <w:r w:rsidR="00AB6C33" w:rsidRPr="008F000C">
        <w:rPr>
          <w:rFonts w:ascii="Times New Roman" w:eastAsia="Times New Roman" w:hAnsi="Times New Roman" w:cs="Times New Roman"/>
          <w:lang w:eastAsia="hr-HR"/>
        </w:rPr>
        <w:t>Article in German)</w:t>
      </w:r>
      <w:r w:rsidR="009E4109" w:rsidRPr="008F000C">
        <w:rPr>
          <w:rFonts w:ascii="Times New Roman" w:eastAsia="Times New Roman" w:hAnsi="Times New Roman" w:cs="Times New Roman"/>
          <w:lang w:eastAsia="hr-HR"/>
        </w:rPr>
        <w:t>.</w:t>
      </w:r>
      <w:r w:rsidR="009E4109" w:rsidRPr="008F000C">
        <w:rPr>
          <w:rFonts w:ascii="Times New Roman" w:hAnsi="Times New Roman" w:cs="Times New Roman"/>
        </w:rPr>
        <w:t xml:space="preserve"> </w:t>
      </w:r>
      <w:hyperlink r:id="rId118" w:tooltip="Tierärztliche Praxis." w:history="1">
        <w:r w:rsidR="009E4109" w:rsidRPr="008F000C">
          <w:rPr>
            <w:rFonts w:ascii="Times New Roman" w:eastAsia="Times New Roman" w:hAnsi="Times New Roman" w:cs="Times New Roman"/>
            <w:lang w:eastAsia="hr-HR"/>
          </w:rPr>
          <w:t>Tierarztl</w:t>
        </w:r>
        <w:r w:rsidR="00AB6C33" w:rsidRPr="008F000C">
          <w:rPr>
            <w:rFonts w:ascii="Times New Roman" w:eastAsia="Times New Roman" w:hAnsi="Times New Roman" w:cs="Times New Roman"/>
            <w:lang w:eastAsia="hr-HR"/>
          </w:rPr>
          <w:t>iche</w:t>
        </w:r>
        <w:r w:rsidR="009E4109" w:rsidRPr="008F000C">
          <w:rPr>
            <w:rFonts w:ascii="Times New Roman" w:eastAsia="Times New Roman" w:hAnsi="Times New Roman" w:cs="Times New Roman"/>
            <w:lang w:eastAsia="hr-HR"/>
          </w:rPr>
          <w:t xml:space="preserve"> Prax</w:t>
        </w:r>
        <w:r w:rsidR="00AB6C33" w:rsidRPr="008F000C">
          <w:rPr>
            <w:rFonts w:ascii="Times New Roman" w:eastAsia="Times New Roman" w:hAnsi="Times New Roman" w:cs="Times New Roman"/>
            <w:lang w:eastAsia="hr-HR"/>
          </w:rPr>
          <w:t>is</w:t>
        </w:r>
      </w:hyperlink>
      <w:r w:rsidR="009E4109" w:rsidRPr="008F000C">
        <w:rPr>
          <w:rFonts w:ascii="Times New Roman" w:eastAsia="Times New Roman" w:hAnsi="Times New Roman" w:cs="Times New Roman"/>
          <w:lang w:eastAsia="hr-HR"/>
        </w:rPr>
        <w:t xml:space="preserve"> 1984</w:t>
      </w:r>
      <w:proofErr w:type="gramStart"/>
      <w:r w:rsidR="009E4109" w:rsidRPr="008F000C">
        <w:rPr>
          <w:rFonts w:ascii="Times New Roman" w:eastAsia="Times New Roman" w:hAnsi="Times New Roman" w:cs="Times New Roman"/>
          <w:lang w:eastAsia="hr-HR"/>
        </w:rPr>
        <w:t>;12</w:t>
      </w:r>
      <w:proofErr w:type="gramEnd"/>
      <w:r w:rsidR="009E4109" w:rsidRPr="008F000C">
        <w:rPr>
          <w:rFonts w:ascii="Times New Roman" w:eastAsia="Times New Roman" w:hAnsi="Times New Roman" w:cs="Times New Roman"/>
          <w:lang w:eastAsia="hr-HR"/>
        </w:rPr>
        <w:t>(3):369-82.</w:t>
      </w:r>
    </w:p>
    <w:p w:rsidR="004274BA" w:rsidRPr="008F000C" w:rsidRDefault="004274BA" w:rsidP="008F000C">
      <w:pPr>
        <w:pStyle w:val="ListParagraph"/>
        <w:numPr>
          <w:ilvl w:val="0"/>
          <w:numId w:val="17"/>
        </w:numPr>
        <w:spacing w:before="240" w:line="480" w:lineRule="auto"/>
        <w:ind w:left="360"/>
        <w:outlineLvl w:val="0"/>
        <w:rPr>
          <w:rFonts w:ascii="Times New Roman" w:hAnsi="Times New Roman" w:cs="Times New Roman"/>
        </w:rPr>
      </w:pPr>
      <w:r w:rsidRPr="008F000C">
        <w:rPr>
          <w:rFonts w:ascii="Times New Roman" w:hAnsi="Times New Roman" w:cs="Times New Roman"/>
        </w:rPr>
        <w:t>LOPEZ, A. (2008): Dišni sustav</w:t>
      </w:r>
      <w:r w:rsidRPr="008F000C">
        <w:rPr>
          <w:rFonts w:ascii="Times New Roman" w:hAnsi="Times New Roman" w:cs="Times New Roman"/>
          <w:shd w:val="clear" w:color="auto" w:fill="FFFFFF"/>
        </w:rPr>
        <w:t>. U: Specijalna veterinarska patologija, prema četvrtom američkom izdanju. (. McGavin</w:t>
      </w:r>
      <w:r w:rsidR="00570470" w:rsidRPr="008F000C">
        <w:rPr>
          <w:rFonts w:ascii="Times New Roman" w:hAnsi="Times New Roman" w:cs="Times New Roman"/>
          <w:shd w:val="clear" w:color="auto" w:fill="FFFFFF"/>
        </w:rPr>
        <w:t>, M.D</w:t>
      </w:r>
      <w:r w:rsidRPr="008F000C">
        <w:rPr>
          <w:rFonts w:ascii="Times New Roman" w:hAnsi="Times New Roman" w:cs="Times New Roman"/>
          <w:shd w:val="clear" w:color="auto" w:fill="FFFFFF"/>
        </w:rPr>
        <w:t xml:space="preserve">, J.F. Zachary, </w:t>
      </w:r>
      <w:proofErr w:type="gramStart"/>
      <w:r w:rsidRPr="008F000C">
        <w:rPr>
          <w:rFonts w:ascii="Times New Roman" w:hAnsi="Times New Roman" w:cs="Times New Roman"/>
          <w:shd w:val="clear" w:color="auto" w:fill="FFFFFF"/>
        </w:rPr>
        <w:t>Ur.;</w:t>
      </w:r>
      <w:proofErr w:type="gramEnd"/>
      <w:r w:rsidRPr="008F000C">
        <w:rPr>
          <w:rFonts w:ascii="Times New Roman" w:hAnsi="Times New Roman" w:cs="Times New Roman"/>
          <w:shd w:val="clear" w:color="auto" w:fill="FFFFFF"/>
        </w:rPr>
        <w:t xml:space="preserve"> Ž. Grabarević Ur. hrv.izdanja). Stanek, Varaždin, </w:t>
      </w:r>
      <w:r w:rsidR="00570470" w:rsidRPr="008F000C">
        <w:rPr>
          <w:rFonts w:ascii="Times New Roman" w:hAnsi="Times New Roman" w:cs="Times New Roman"/>
          <w:shd w:val="clear" w:color="auto" w:fill="FFFFFF"/>
        </w:rPr>
        <w:t>(</w:t>
      </w:r>
      <w:r w:rsidRPr="008F000C">
        <w:rPr>
          <w:rStyle w:val="apple-converted-space"/>
          <w:rFonts w:ascii="Times New Roman" w:hAnsi="Times New Roman" w:cs="Times New Roman"/>
          <w:shd w:val="clear" w:color="auto" w:fill="FFFFFF"/>
        </w:rPr>
        <w:t>163-258</w:t>
      </w:r>
      <w:r w:rsidR="00570470" w:rsidRPr="008F000C">
        <w:rPr>
          <w:rStyle w:val="apple-converted-space"/>
          <w:rFonts w:ascii="Times New Roman" w:hAnsi="Times New Roman" w:cs="Times New Roman"/>
          <w:shd w:val="clear" w:color="auto" w:fill="FFFFFF"/>
        </w:rPr>
        <w:t>).</w:t>
      </w:r>
    </w:p>
    <w:p w:rsidR="009E4109" w:rsidRPr="008F000C" w:rsidRDefault="0000566F" w:rsidP="008F000C">
      <w:pPr>
        <w:pStyle w:val="ListParagraph"/>
        <w:numPr>
          <w:ilvl w:val="0"/>
          <w:numId w:val="17"/>
        </w:numPr>
        <w:spacing w:before="240" w:line="480" w:lineRule="auto"/>
        <w:ind w:left="360"/>
        <w:rPr>
          <w:rFonts w:ascii="Times New Roman" w:hAnsi="Times New Roman" w:cs="Times New Roman"/>
        </w:rPr>
      </w:pPr>
      <w:hyperlink r:id="rId119" w:history="1">
        <w:r w:rsidR="009E4109" w:rsidRPr="008F000C">
          <w:rPr>
            <w:rStyle w:val="Hyperlink"/>
            <w:rFonts w:ascii="Times New Roman" w:hAnsi="Times New Roman" w:cs="Times New Roman"/>
            <w:caps/>
            <w:color w:val="auto"/>
            <w:u w:val="none"/>
          </w:rPr>
          <w:t>Macdonald, E.S</w:t>
        </w:r>
      </w:hyperlink>
      <w:r w:rsidR="009E4109" w:rsidRPr="008F000C">
        <w:rPr>
          <w:rFonts w:ascii="Times New Roman" w:hAnsi="Times New Roman" w:cs="Times New Roman"/>
          <w:caps/>
        </w:rPr>
        <w:t xml:space="preserve">., C.R.Norris, R.B. </w:t>
      </w:r>
      <w:hyperlink r:id="rId120" w:history="1">
        <w:r w:rsidR="009E4109" w:rsidRPr="008F000C">
          <w:rPr>
            <w:rStyle w:val="Hyperlink"/>
            <w:rFonts w:ascii="Times New Roman" w:hAnsi="Times New Roman" w:cs="Times New Roman"/>
            <w:caps/>
            <w:color w:val="auto"/>
            <w:u w:val="none"/>
          </w:rPr>
          <w:t>Berghaus</w:t>
        </w:r>
      </w:hyperlink>
      <w:r w:rsidR="009E4109" w:rsidRPr="008F000C">
        <w:rPr>
          <w:rFonts w:ascii="Times New Roman" w:hAnsi="Times New Roman" w:cs="Times New Roman"/>
          <w:caps/>
        </w:rPr>
        <w:t xml:space="preserve">, S.M. </w:t>
      </w:r>
      <w:hyperlink r:id="rId121" w:history="1">
        <w:r w:rsidR="009E4109" w:rsidRPr="008F000C">
          <w:rPr>
            <w:rStyle w:val="Hyperlink"/>
            <w:rFonts w:ascii="Times New Roman" w:hAnsi="Times New Roman" w:cs="Times New Roman"/>
            <w:caps/>
            <w:color w:val="auto"/>
            <w:u w:val="none"/>
          </w:rPr>
          <w:t xml:space="preserve">Griffey </w:t>
        </w:r>
      </w:hyperlink>
      <w:r w:rsidR="009E4109" w:rsidRPr="008F000C">
        <w:rPr>
          <w:rFonts w:ascii="Times New Roman" w:hAnsi="Times New Roman" w:cs="Times New Roman"/>
        </w:rPr>
        <w:t xml:space="preserve">(2003): Clinicopathologic and radiographic features and etiologic agents in cats with histologically confirmed infectious </w:t>
      </w:r>
      <w:r w:rsidR="009E4109" w:rsidRPr="008F000C">
        <w:rPr>
          <w:rStyle w:val="highlight"/>
          <w:rFonts w:ascii="Times New Roman" w:hAnsi="Times New Roman" w:cs="Times New Roman"/>
        </w:rPr>
        <w:t>pneumonia</w:t>
      </w:r>
      <w:r w:rsidR="009E4109" w:rsidRPr="008F000C">
        <w:rPr>
          <w:rFonts w:ascii="Times New Roman" w:hAnsi="Times New Roman" w:cs="Times New Roman"/>
        </w:rPr>
        <w:t xml:space="preserve">: 39 cases (1991-2000). </w:t>
      </w:r>
      <w:hyperlink r:id="rId122" w:tooltip="Journal of the American Veterinary Medical Association." w:history="1">
        <w:r w:rsidR="009E4109" w:rsidRPr="008F000C">
          <w:rPr>
            <w:rStyle w:val="Hyperlink"/>
            <w:rFonts w:ascii="Times New Roman" w:hAnsi="Times New Roman" w:cs="Times New Roman"/>
            <w:color w:val="auto"/>
            <w:u w:val="none"/>
          </w:rPr>
          <w:t>J</w:t>
        </w:r>
        <w:r w:rsidR="00AB6C33" w:rsidRPr="008F000C">
          <w:rPr>
            <w:rStyle w:val="Hyperlink"/>
            <w:rFonts w:ascii="Times New Roman" w:hAnsi="Times New Roman" w:cs="Times New Roman"/>
            <w:color w:val="auto"/>
            <w:u w:val="none"/>
          </w:rPr>
          <w:t xml:space="preserve">ournal of </w:t>
        </w:r>
        <w:r w:rsidR="009E4109" w:rsidRPr="008F000C">
          <w:rPr>
            <w:rStyle w:val="Hyperlink"/>
            <w:rFonts w:ascii="Times New Roman" w:hAnsi="Times New Roman" w:cs="Times New Roman"/>
            <w:color w:val="auto"/>
            <w:u w:val="none"/>
          </w:rPr>
          <w:t>Am</w:t>
        </w:r>
        <w:r w:rsidR="00AB6C33" w:rsidRPr="008F000C">
          <w:rPr>
            <w:rStyle w:val="Hyperlink"/>
            <w:rFonts w:ascii="Times New Roman" w:hAnsi="Times New Roman" w:cs="Times New Roman"/>
            <w:color w:val="auto"/>
            <w:u w:val="none"/>
          </w:rPr>
          <w:t>erican</w:t>
        </w:r>
        <w:r w:rsidR="009E4109" w:rsidRPr="008F000C">
          <w:rPr>
            <w:rStyle w:val="Hyperlink"/>
            <w:rFonts w:ascii="Times New Roman" w:hAnsi="Times New Roman" w:cs="Times New Roman"/>
            <w:color w:val="auto"/>
            <w:u w:val="none"/>
          </w:rPr>
          <w:t xml:space="preserve"> Vet</w:t>
        </w:r>
        <w:r w:rsidR="00AB6C33" w:rsidRPr="008F000C">
          <w:rPr>
            <w:rStyle w:val="Hyperlink"/>
            <w:rFonts w:ascii="Times New Roman" w:hAnsi="Times New Roman" w:cs="Times New Roman"/>
            <w:color w:val="auto"/>
            <w:u w:val="none"/>
          </w:rPr>
          <w:t>erinary</w:t>
        </w:r>
        <w:r w:rsidR="009E4109" w:rsidRPr="008F000C">
          <w:rPr>
            <w:rStyle w:val="Hyperlink"/>
            <w:rFonts w:ascii="Times New Roman" w:hAnsi="Times New Roman" w:cs="Times New Roman"/>
            <w:color w:val="auto"/>
            <w:u w:val="none"/>
          </w:rPr>
          <w:t xml:space="preserve"> Med</w:t>
        </w:r>
        <w:r w:rsidR="00AB6C33" w:rsidRPr="008F000C">
          <w:rPr>
            <w:rStyle w:val="Hyperlink"/>
            <w:rFonts w:ascii="Times New Roman" w:hAnsi="Times New Roman" w:cs="Times New Roman"/>
            <w:color w:val="auto"/>
            <w:u w:val="none"/>
          </w:rPr>
          <w:t>ical</w:t>
        </w:r>
        <w:r w:rsidR="009E4109" w:rsidRPr="008F000C">
          <w:rPr>
            <w:rStyle w:val="Hyperlink"/>
            <w:rFonts w:ascii="Times New Roman" w:hAnsi="Times New Roman" w:cs="Times New Roman"/>
            <w:color w:val="auto"/>
            <w:u w:val="none"/>
          </w:rPr>
          <w:t xml:space="preserve"> Assoc</w:t>
        </w:r>
        <w:r w:rsidR="00AB6C33" w:rsidRPr="008F000C">
          <w:rPr>
            <w:rStyle w:val="Hyperlink"/>
            <w:rFonts w:ascii="Times New Roman" w:hAnsi="Times New Roman" w:cs="Times New Roman"/>
            <w:color w:val="auto"/>
            <w:u w:val="none"/>
          </w:rPr>
          <w:t>iation</w:t>
        </w:r>
        <w:r w:rsidR="009E4109" w:rsidRPr="008F000C">
          <w:rPr>
            <w:rStyle w:val="Hyperlink"/>
            <w:rFonts w:ascii="Times New Roman" w:hAnsi="Times New Roman" w:cs="Times New Roman"/>
            <w:color w:val="auto"/>
            <w:u w:val="none"/>
          </w:rPr>
          <w:t>.</w:t>
        </w:r>
      </w:hyperlink>
      <w:r w:rsidR="009E4109" w:rsidRPr="008F000C">
        <w:rPr>
          <w:rFonts w:ascii="Times New Roman" w:hAnsi="Times New Roman" w:cs="Times New Roman"/>
        </w:rPr>
        <w:t xml:space="preserve"> 2003 Oct 15</w:t>
      </w:r>
      <w:proofErr w:type="gramStart"/>
      <w:r w:rsidR="009E4109" w:rsidRPr="008F000C">
        <w:rPr>
          <w:rFonts w:ascii="Times New Roman" w:hAnsi="Times New Roman" w:cs="Times New Roman"/>
        </w:rPr>
        <w:t>;223</w:t>
      </w:r>
      <w:proofErr w:type="gramEnd"/>
      <w:r w:rsidR="009E4109" w:rsidRPr="008F000C">
        <w:rPr>
          <w:rFonts w:ascii="Times New Roman" w:hAnsi="Times New Roman" w:cs="Times New Roman"/>
        </w:rPr>
        <w:t>(8):1142-50.</w:t>
      </w:r>
    </w:p>
    <w:p w:rsidR="009E4109" w:rsidRPr="008F000C" w:rsidRDefault="009E4109" w:rsidP="008F000C">
      <w:pPr>
        <w:pStyle w:val="ListParagraph"/>
        <w:numPr>
          <w:ilvl w:val="0"/>
          <w:numId w:val="17"/>
        </w:numPr>
        <w:spacing w:before="240" w:line="480" w:lineRule="auto"/>
        <w:ind w:left="360"/>
        <w:rPr>
          <w:rFonts w:ascii="Times New Roman" w:hAnsi="Times New Roman" w:cs="Times New Roman"/>
        </w:rPr>
      </w:pPr>
      <w:r w:rsidRPr="008F000C">
        <w:rPr>
          <w:rFonts w:ascii="Times New Roman" w:hAnsi="Times New Roman" w:cs="Times New Roman"/>
          <w:caps/>
        </w:rPr>
        <w:t>Myers, R.K.</w:t>
      </w:r>
      <w:proofErr w:type="gramStart"/>
      <w:r w:rsidRPr="008F000C">
        <w:rPr>
          <w:rFonts w:ascii="Times New Roman" w:hAnsi="Times New Roman" w:cs="Times New Roman"/>
          <w:caps/>
        </w:rPr>
        <w:t>,  M</w:t>
      </w:r>
      <w:proofErr w:type="gramEnd"/>
      <w:r w:rsidRPr="008F000C">
        <w:rPr>
          <w:rFonts w:ascii="Times New Roman" w:hAnsi="Times New Roman" w:cs="Times New Roman"/>
          <w:caps/>
        </w:rPr>
        <w:t>. D. McGavin</w:t>
      </w:r>
      <w:r w:rsidRPr="008F000C">
        <w:rPr>
          <w:rFonts w:ascii="Times New Roman" w:hAnsi="Times New Roman" w:cs="Times New Roman"/>
        </w:rPr>
        <w:t xml:space="preserve"> (2007): Cellular and Tissue Responses to Injury. U: Pathologic basis of veterinary diseases. 4th ed. (M. D. McGavin i J.C. Zachary, Ur.), Mosby Elsevier, St. Louis, Missouri, (3-62).</w:t>
      </w:r>
    </w:p>
    <w:p w:rsidR="004274BA" w:rsidRPr="008F000C" w:rsidRDefault="004274BA" w:rsidP="008F000C">
      <w:pPr>
        <w:pStyle w:val="ListParagraph"/>
        <w:numPr>
          <w:ilvl w:val="0"/>
          <w:numId w:val="17"/>
        </w:numPr>
        <w:spacing w:before="240" w:line="480" w:lineRule="auto"/>
        <w:ind w:left="360"/>
        <w:rPr>
          <w:rFonts w:ascii="Times New Roman" w:hAnsi="Times New Roman" w:cs="Times New Roman"/>
        </w:rPr>
      </w:pPr>
      <w:r w:rsidRPr="008F000C">
        <w:rPr>
          <w:rFonts w:ascii="Times New Roman" w:hAnsi="Times New Roman" w:cs="Times New Roman"/>
        </w:rPr>
        <w:t xml:space="preserve">OLMAN, M. A., R.Z. GAN, R.T. YEN, I. VILLESPIN, R. MAXWELL, C. PEDERSEN, R. KONOPKA, J. DEBES, K.M. MOSER (1994): Effect of chronic thromboembolism on the pulmonary artery pressure-flow relationship in dogs. Journal of </w:t>
      </w:r>
      <w:r w:rsidR="00AB6C33" w:rsidRPr="008F000C">
        <w:rPr>
          <w:rFonts w:ascii="Times New Roman" w:hAnsi="Times New Roman" w:cs="Times New Roman"/>
        </w:rPr>
        <w:t>Applied P</w:t>
      </w:r>
      <w:r w:rsidRPr="008F000C">
        <w:rPr>
          <w:rFonts w:ascii="Times New Roman" w:hAnsi="Times New Roman" w:cs="Times New Roman"/>
        </w:rPr>
        <w:t>hysiology</w:t>
      </w:r>
      <w:r w:rsidR="00644C9A" w:rsidRPr="008F000C">
        <w:rPr>
          <w:rFonts w:ascii="Times New Roman" w:hAnsi="Times New Roman" w:cs="Times New Roman"/>
        </w:rPr>
        <w:t xml:space="preserve"> </w:t>
      </w:r>
      <w:r w:rsidRPr="008F000C">
        <w:rPr>
          <w:rFonts w:ascii="Times New Roman" w:hAnsi="Times New Roman" w:cs="Times New Roman"/>
        </w:rPr>
        <w:t>76(2): 875-881.</w:t>
      </w:r>
    </w:p>
    <w:p w:rsidR="007373F2" w:rsidRPr="008F000C" w:rsidRDefault="007373F2" w:rsidP="008F000C">
      <w:pPr>
        <w:pStyle w:val="ListParagraph"/>
        <w:numPr>
          <w:ilvl w:val="0"/>
          <w:numId w:val="17"/>
        </w:numPr>
        <w:spacing w:before="240" w:line="480" w:lineRule="auto"/>
        <w:ind w:left="360"/>
        <w:rPr>
          <w:rFonts w:ascii="Times New Roman" w:hAnsi="Times New Roman" w:cs="Times New Roman"/>
        </w:rPr>
      </w:pPr>
      <w:r w:rsidRPr="008F000C">
        <w:rPr>
          <w:rFonts w:ascii="Times New Roman" w:hAnsi="Times New Roman" w:cs="Times New Roman"/>
        </w:rPr>
        <w:t>PADOVAN, I.</w:t>
      </w:r>
      <w:r w:rsidR="00A03F4D">
        <w:rPr>
          <w:rFonts w:ascii="Times New Roman" w:hAnsi="Times New Roman" w:cs="Times New Roman"/>
        </w:rPr>
        <w:t>, H.Gomerčić, N.Čikeš</w:t>
      </w:r>
      <w:r w:rsidRPr="008F000C">
        <w:rPr>
          <w:rFonts w:ascii="Times New Roman" w:hAnsi="Times New Roman" w:cs="Times New Roman"/>
        </w:rPr>
        <w:t xml:space="preserve"> (2006): Enciklopedijski rječnik humanog i veterinarskog medicinskog nazivlja. Leksikografski zavod Miroslav Krleža. Zagreb</w:t>
      </w:r>
    </w:p>
    <w:p w:rsidR="009E4109" w:rsidRPr="001544E3" w:rsidRDefault="0000566F" w:rsidP="008F000C">
      <w:pPr>
        <w:pStyle w:val="Heading1"/>
        <w:numPr>
          <w:ilvl w:val="0"/>
          <w:numId w:val="17"/>
        </w:numPr>
        <w:spacing w:before="240" w:beforeAutospacing="0" w:after="0" w:afterAutospacing="0" w:line="480" w:lineRule="auto"/>
        <w:ind w:left="360"/>
        <w:rPr>
          <w:b w:val="0"/>
          <w:sz w:val="24"/>
          <w:szCs w:val="24"/>
        </w:rPr>
      </w:pPr>
      <w:hyperlink r:id="rId123" w:history="1">
        <w:r w:rsidR="009E4109" w:rsidRPr="001544E3">
          <w:rPr>
            <w:rStyle w:val="Hyperlink"/>
            <w:b w:val="0"/>
            <w:caps/>
            <w:color w:val="auto"/>
            <w:sz w:val="24"/>
            <w:szCs w:val="24"/>
            <w:u w:val="none"/>
          </w:rPr>
          <w:t>Patnaik, A.K</w:t>
        </w:r>
      </w:hyperlink>
      <w:r w:rsidR="009E4109" w:rsidRPr="001544E3">
        <w:rPr>
          <w:b w:val="0"/>
          <w:caps/>
          <w:sz w:val="24"/>
          <w:szCs w:val="24"/>
        </w:rPr>
        <w:t xml:space="preserve">., S.K. </w:t>
      </w:r>
      <w:hyperlink r:id="rId124" w:history="1">
        <w:r w:rsidR="009E4109" w:rsidRPr="001544E3">
          <w:rPr>
            <w:rStyle w:val="Hyperlink"/>
            <w:b w:val="0"/>
            <w:caps/>
            <w:color w:val="auto"/>
            <w:sz w:val="24"/>
            <w:szCs w:val="24"/>
            <w:u w:val="none"/>
          </w:rPr>
          <w:t>Liu</w:t>
        </w:r>
      </w:hyperlink>
      <w:r w:rsidR="009E4109" w:rsidRPr="001544E3">
        <w:rPr>
          <w:b w:val="0"/>
          <w:caps/>
          <w:sz w:val="24"/>
          <w:szCs w:val="24"/>
        </w:rPr>
        <w:t xml:space="preserve">, A.I. </w:t>
      </w:r>
      <w:hyperlink r:id="rId125" w:history="1">
        <w:r w:rsidR="009E4109" w:rsidRPr="001544E3">
          <w:rPr>
            <w:rStyle w:val="Hyperlink"/>
            <w:b w:val="0"/>
            <w:caps/>
            <w:color w:val="auto"/>
            <w:sz w:val="24"/>
            <w:szCs w:val="24"/>
            <w:u w:val="none"/>
          </w:rPr>
          <w:t>Hurvitz</w:t>
        </w:r>
      </w:hyperlink>
      <w:r w:rsidR="009E4109" w:rsidRPr="001544E3">
        <w:rPr>
          <w:b w:val="0"/>
          <w:caps/>
          <w:sz w:val="24"/>
          <w:szCs w:val="24"/>
        </w:rPr>
        <w:t xml:space="preserve">, A.J. </w:t>
      </w:r>
      <w:hyperlink r:id="rId126" w:history="1">
        <w:r w:rsidR="009E4109" w:rsidRPr="001544E3">
          <w:rPr>
            <w:rStyle w:val="Hyperlink"/>
            <w:b w:val="0"/>
            <w:caps/>
            <w:color w:val="auto"/>
            <w:sz w:val="24"/>
            <w:szCs w:val="24"/>
            <w:u w:val="none"/>
          </w:rPr>
          <w:t>McClelland</w:t>
        </w:r>
      </w:hyperlink>
      <w:r w:rsidR="009E4109" w:rsidRPr="001544E3">
        <w:rPr>
          <w:b w:val="0"/>
          <w:sz w:val="24"/>
          <w:szCs w:val="24"/>
        </w:rPr>
        <w:t xml:space="preserve"> (1975): Nonhematopoietic </w:t>
      </w:r>
      <w:r w:rsidR="009E4109" w:rsidRPr="001544E3">
        <w:rPr>
          <w:rStyle w:val="highlight"/>
          <w:b w:val="0"/>
          <w:sz w:val="24"/>
          <w:szCs w:val="24"/>
        </w:rPr>
        <w:t>neoplasms</w:t>
      </w:r>
      <w:r w:rsidR="009E4109" w:rsidRPr="001544E3">
        <w:rPr>
          <w:b w:val="0"/>
          <w:sz w:val="24"/>
          <w:szCs w:val="24"/>
        </w:rPr>
        <w:t xml:space="preserve"> in cats. </w:t>
      </w:r>
      <w:r>
        <w:fldChar w:fldCharType="begin"/>
      </w:r>
      <w:r>
        <w:instrText>HYPERLINK "http://www.ncbi.nlm.nih.gov/pubmed/1055268" \o "Journal of the National Cancer Institute."</w:instrText>
      </w:r>
      <w:r>
        <w:fldChar w:fldCharType="separate"/>
      </w:r>
      <w:r w:rsidR="009E4109" w:rsidRPr="001544E3">
        <w:rPr>
          <w:rStyle w:val="Hyperlink"/>
          <w:b w:val="0"/>
          <w:color w:val="auto"/>
          <w:sz w:val="24"/>
          <w:szCs w:val="24"/>
          <w:u w:val="none"/>
        </w:rPr>
        <w:t>J Natl Cancer Inst.</w:t>
      </w:r>
      <w:r>
        <w:fldChar w:fldCharType="end"/>
      </w:r>
      <w:r w:rsidR="009E4109" w:rsidRPr="001544E3">
        <w:rPr>
          <w:b w:val="0"/>
          <w:sz w:val="24"/>
          <w:szCs w:val="24"/>
        </w:rPr>
        <w:t xml:space="preserve"> 54(4):855-60.</w:t>
      </w:r>
    </w:p>
    <w:p w:rsidR="005F1914" w:rsidRPr="008F000C" w:rsidRDefault="003E4B69" w:rsidP="008F000C">
      <w:pPr>
        <w:pStyle w:val="ListParagraph"/>
        <w:numPr>
          <w:ilvl w:val="0"/>
          <w:numId w:val="17"/>
        </w:numPr>
        <w:spacing w:before="240" w:line="480" w:lineRule="auto"/>
        <w:ind w:left="360"/>
        <w:rPr>
          <w:rFonts w:ascii="Times New Roman" w:eastAsia="Times New Roman" w:hAnsi="Times New Roman" w:cs="Times New Roman"/>
          <w:lang w:eastAsia="hr-HR"/>
        </w:rPr>
      </w:pPr>
      <w:r w:rsidRPr="008F000C">
        <w:rPr>
          <w:rFonts w:ascii="Times New Roman" w:eastAsia="Times New Roman" w:hAnsi="Times New Roman" w:cs="Times New Roman"/>
          <w:lang w:eastAsia="hr-HR"/>
        </w:rPr>
        <w:t>SCHONING, P.</w:t>
      </w:r>
      <w:r w:rsidR="00BE4EF0" w:rsidRPr="008F000C">
        <w:rPr>
          <w:rFonts w:ascii="Times New Roman" w:eastAsia="Times New Roman" w:hAnsi="Times New Roman" w:cs="Times New Roman"/>
          <w:lang w:eastAsia="hr-HR"/>
        </w:rPr>
        <w:t>, L.A. COWAN</w:t>
      </w:r>
      <w:r w:rsidRPr="008F000C">
        <w:rPr>
          <w:rFonts w:ascii="Times New Roman" w:eastAsia="Times New Roman" w:hAnsi="Times New Roman" w:cs="Times New Roman"/>
          <w:lang w:eastAsia="hr-HR"/>
        </w:rPr>
        <w:t xml:space="preserve"> (1993): </w:t>
      </w:r>
      <w:r w:rsidRPr="008F000C">
        <w:rPr>
          <w:rFonts w:ascii="Times New Roman" w:eastAsia="Times New Roman" w:hAnsi="Times New Roman" w:cs="Times New Roman"/>
          <w:bCs/>
          <w:kern w:val="36"/>
          <w:lang w:eastAsia="hr-HR"/>
        </w:rPr>
        <w:t>Gross and microscopic lesions of 230 Kansas greyhounds</w:t>
      </w:r>
      <w:r w:rsidR="00BE4EF0" w:rsidRPr="008F000C">
        <w:rPr>
          <w:rFonts w:ascii="Times New Roman" w:eastAsia="Times New Roman" w:hAnsi="Times New Roman" w:cs="Times New Roman"/>
          <w:bCs/>
          <w:kern w:val="36"/>
          <w:lang w:eastAsia="hr-HR"/>
        </w:rPr>
        <w:t>. J</w:t>
      </w:r>
      <w:r w:rsidR="00AB6C33" w:rsidRPr="008F000C">
        <w:rPr>
          <w:rFonts w:ascii="Times New Roman" w:eastAsia="Times New Roman" w:hAnsi="Times New Roman" w:cs="Times New Roman"/>
          <w:bCs/>
          <w:kern w:val="36"/>
          <w:lang w:eastAsia="hr-HR"/>
        </w:rPr>
        <w:t>ournal of</w:t>
      </w:r>
      <w:r w:rsidR="00BE4EF0" w:rsidRPr="008F000C">
        <w:rPr>
          <w:rFonts w:ascii="Times New Roman" w:eastAsia="Times New Roman" w:hAnsi="Times New Roman" w:cs="Times New Roman"/>
          <w:bCs/>
          <w:kern w:val="36"/>
          <w:lang w:eastAsia="hr-HR"/>
        </w:rPr>
        <w:t xml:space="preserve"> Vet</w:t>
      </w:r>
      <w:r w:rsidR="00AB6C33" w:rsidRPr="008F000C">
        <w:rPr>
          <w:rFonts w:ascii="Times New Roman" w:eastAsia="Times New Roman" w:hAnsi="Times New Roman" w:cs="Times New Roman"/>
          <w:bCs/>
          <w:kern w:val="36"/>
          <w:lang w:eastAsia="hr-HR"/>
        </w:rPr>
        <w:t>erinary</w:t>
      </w:r>
      <w:r w:rsidR="00BE4EF0" w:rsidRPr="008F000C">
        <w:rPr>
          <w:rFonts w:ascii="Times New Roman" w:eastAsia="Times New Roman" w:hAnsi="Times New Roman" w:cs="Times New Roman"/>
          <w:bCs/>
          <w:kern w:val="36"/>
          <w:lang w:eastAsia="hr-HR"/>
        </w:rPr>
        <w:t xml:space="preserve"> Diagn</w:t>
      </w:r>
      <w:r w:rsidR="00AB6C33" w:rsidRPr="008F000C">
        <w:rPr>
          <w:rFonts w:ascii="Times New Roman" w:eastAsia="Times New Roman" w:hAnsi="Times New Roman" w:cs="Times New Roman"/>
          <w:bCs/>
          <w:kern w:val="36"/>
          <w:lang w:eastAsia="hr-HR"/>
        </w:rPr>
        <w:t>ostic</w:t>
      </w:r>
      <w:r w:rsidR="00BE4EF0" w:rsidRPr="008F000C">
        <w:rPr>
          <w:rFonts w:ascii="Times New Roman" w:eastAsia="Times New Roman" w:hAnsi="Times New Roman" w:cs="Times New Roman"/>
          <w:bCs/>
          <w:kern w:val="36"/>
          <w:lang w:eastAsia="hr-HR"/>
        </w:rPr>
        <w:t xml:space="preserve"> Invest</w:t>
      </w:r>
      <w:r w:rsidR="00AB6C33" w:rsidRPr="008F000C">
        <w:rPr>
          <w:rFonts w:ascii="Times New Roman" w:eastAsia="Times New Roman" w:hAnsi="Times New Roman" w:cs="Times New Roman"/>
          <w:bCs/>
          <w:kern w:val="36"/>
          <w:lang w:eastAsia="hr-HR"/>
        </w:rPr>
        <w:t>igation</w:t>
      </w:r>
      <w:r w:rsidR="00BE4EF0" w:rsidRPr="008F000C">
        <w:rPr>
          <w:rFonts w:ascii="Times New Roman" w:eastAsia="Times New Roman" w:hAnsi="Times New Roman" w:cs="Times New Roman"/>
          <w:bCs/>
          <w:kern w:val="36"/>
          <w:lang w:eastAsia="hr-HR"/>
        </w:rPr>
        <w:t>.</w:t>
      </w:r>
      <w:r w:rsidR="00BE4EF0" w:rsidRPr="008F000C">
        <w:rPr>
          <w:rFonts w:ascii="Times New Roman" w:eastAsia="Times New Roman" w:hAnsi="Times New Roman" w:cs="Times New Roman"/>
          <w:lang w:eastAsia="hr-HR"/>
        </w:rPr>
        <w:t xml:space="preserve"> 5(3):392-7.</w:t>
      </w:r>
    </w:p>
    <w:p w:rsidR="004117C2" w:rsidRPr="00644C9A" w:rsidRDefault="004117C2">
      <w:pPr>
        <w:widowControl/>
        <w:suppressAutoHyphens w:val="0"/>
        <w:autoSpaceDN/>
        <w:textAlignment w:val="auto"/>
        <w:rPr>
          <w:rFonts w:ascii="Arial" w:hAnsi="Arial" w:cs="Arial"/>
          <w:sz w:val="22"/>
          <w:szCs w:val="22"/>
        </w:rPr>
      </w:pPr>
      <w:r>
        <w:rPr>
          <w:rFonts w:ascii="Arial" w:hAnsi="Arial" w:cs="Arial"/>
          <w:color w:val="FF0000"/>
          <w:sz w:val="22"/>
          <w:szCs w:val="22"/>
        </w:rPr>
        <w:br w:type="page"/>
      </w:r>
    </w:p>
    <w:p w:rsidR="005F3A95" w:rsidRPr="004117C2" w:rsidRDefault="005F3A95" w:rsidP="004117C2">
      <w:pPr>
        <w:spacing w:line="480" w:lineRule="auto"/>
        <w:ind w:firstLine="708"/>
        <w:rPr>
          <w:rFonts w:ascii="Times New Roman" w:hAnsi="Times New Roman" w:cs="Times New Roman"/>
        </w:rPr>
      </w:pPr>
    </w:p>
    <w:p w:rsidR="00814EFE" w:rsidRDefault="00814EFE" w:rsidP="00606227">
      <w:pPr>
        <w:spacing w:line="480" w:lineRule="auto"/>
        <w:rPr>
          <w:rFonts w:ascii="Times New Roman" w:hAnsi="Times New Roman" w:cs="Times New Roman"/>
          <w:b/>
        </w:rPr>
      </w:pPr>
    </w:p>
    <w:p w:rsidR="00F47AA5" w:rsidRDefault="00F47AA5" w:rsidP="00606227">
      <w:pPr>
        <w:spacing w:line="480" w:lineRule="auto"/>
        <w:rPr>
          <w:rFonts w:ascii="Times New Roman" w:hAnsi="Times New Roman" w:cs="Times New Roman"/>
          <w:b/>
        </w:rPr>
      </w:pPr>
    </w:p>
    <w:p w:rsidR="005F3A95" w:rsidRPr="00C06325" w:rsidRDefault="005F3A95" w:rsidP="00606227">
      <w:pPr>
        <w:spacing w:line="480" w:lineRule="auto"/>
        <w:rPr>
          <w:rFonts w:ascii="Times New Roman" w:hAnsi="Times New Roman" w:cs="Times New Roman"/>
          <w:b/>
          <w:sz w:val="28"/>
          <w:szCs w:val="28"/>
        </w:rPr>
      </w:pPr>
      <w:r w:rsidRPr="00C06325">
        <w:rPr>
          <w:rFonts w:ascii="Times New Roman" w:hAnsi="Times New Roman" w:cs="Times New Roman"/>
          <w:b/>
          <w:sz w:val="28"/>
          <w:szCs w:val="28"/>
        </w:rPr>
        <w:t>ŽIVOTOPIS</w:t>
      </w:r>
    </w:p>
    <w:p w:rsidR="005F3A95" w:rsidRPr="004117C2" w:rsidRDefault="005F3A95" w:rsidP="004117C2">
      <w:pPr>
        <w:spacing w:line="480" w:lineRule="auto"/>
        <w:rPr>
          <w:rFonts w:ascii="Times New Roman" w:hAnsi="Times New Roman" w:cs="Times New Roman"/>
        </w:rPr>
      </w:pPr>
    </w:p>
    <w:p w:rsidR="001B014E" w:rsidRPr="00D47A0A" w:rsidRDefault="005F3A95" w:rsidP="009F5153">
      <w:pPr>
        <w:spacing w:line="480" w:lineRule="auto"/>
        <w:jc w:val="both"/>
        <w:rPr>
          <w:rFonts w:ascii="Times New Roman" w:hAnsi="Times New Roman" w:cs="Times New Roman"/>
        </w:rPr>
      </w:pPr>
      <w:proofErr w:type="gramStart"/>
      <w:r w:rsidRPr="00D47A0A">
        <w:rPr>
          <w:rFonts w:ascii="Times New Roman" w:hAnsi="Times New Roman" w:cs="Times New Roman"/>
        </w:rPr>
        <w:t>Iva Jelenić rođena je u Zagrebu 1978.</w:t>
      </w:r>
      <w:proofErr w:type="gramEnd"/>
      <w:r w:rsidRPr="00D47A0A">
        <w:rPr>
          <w:rFonts w:ascii="Times New Roman" w:hAnsi="Times New Roman" w:cs="Times New Roman"/>
        </w:rPr>
        <w:t xml:space="preserve"> </w:t>
      </w:r>
      <w:proofErr w:type="gramStart"/>
      <w:r w:rsidRPr="00D47A0A">
        <w:rPr>
          <w:rFonts w:ascii="Times New Roman" w:hAnsi="Times New Roman" w:cs="Times New Roman"/>
        </w:rPr>
        <w:t>godine</w:t>
      </w:r>
      <w:proofErr w:type="gramEnd"/>
      <w:r w:rsidRPr="00D47A0A">
        <w:rPr>
          <w:rFonts w:ascii="Times New Roman" w:hAnsi="Times New Roman" w:cs="Times New Roman"/>
        </w:rPr>
        <w:t xml:space="preserve">. Nakon mature 1997. </w:t>
      </w:r>
      <w:proofErr w:type="gramStart"/>
      <w:r w:rsidR="00AB3E96" w:rsidRPr="00D47A0A">
        <w:rPr>
          <w:rFonts w:ascii="Times New Roman" w:hAnsi="Times New Roman" w:cs="Times New Roman"/>
        </w:rPr>
        <w:t>u</w:t>
      </w:r>
      <w:r w:rsidRPr="00D47A0A">
        <w:rPr>
          <w:rFonts w:ascii="Times New Roman" w:hAnsi="Times New Roman" w:cs="Times New Roman"/>
        </w:rPr>
        <w:t>pisuje</w:t>
      </w:r>
      <w:proofErr w:type="gramEnd"/>
      <w:r w:rsidRPr="00D47A0A">
        <w:rPr>
          <w:rFonts w:ascii="Times New Roman" w:hAnsi="Times New Roman" w:cs="Times New Roman"/>
        </w:rPr>
        <w:t xml:space="preserve"> Veterinarski fakultet Sveučilišta u Zagrebu. </w:t>
      </w:r>
      <w:proofErr w:type="gramStart"/>
      <w:r w:rsidRPr="00D47A0A">
        <w:rPr>
          <w:rFonts w:ascii="Times New Roman" w:hAnsi="Times New Roman" w:cs="Times New Roman"/>
        </w:rPr>
        <w:t>Tokom studija sudjeluje u organizaciji Veterinarskog kongresa o malim životinjama (Brijuni, 2003).</w:t>
      </w:r>
      <w:proofErr w:type="gramEnd"/>
      <w:r w:rsidRPr="00D47A0A">
        <w:rPr>
          <w:rFonts w:ascii="Times New Roman" w:hAnsi="Times New Roman" w:cs="Times New Roman"/>
        </w:rPr>
        <w:t xml:space="preserve"> Diplomirala je </w:t>
      </w:r>
      <w:proofErr w:type="gramStart"/>
      <w:r w:rsidRPr="00D47A0A">
        <w:rPr>
          <w:rFonts w:ascii="Times New Roman" w:hAnsi="Times New Roman" w:cs="Times New Roman"/>
        </w:rPr>
        <w:t>na</w:t>
      </w:r>
      <w:proofErr w:type="gramEnd"/>
      <w:r w:rsidRPr="00D47A0A">
        <w:rPr>
          <w:rFonts w:ascii="Times New Roman" w:hAnsi="Times New Roman" w:cs="Times New Roman"/>
        </w:rPr>
        <w:t xml:space="preserve"> Veterinarskom fakultetu Sveučilišta u Zagrebu 2005. </w:t>
      </w:r>
      <w:proofErr w:type="gramStart"/>
      <w:r w:rsidRPr="00D47A0A">
        <w:rPr>
          <w:rFonts w:ascii="Times New Roman" w:hAnsi="Times New Roman" w:cs="Times New Roman"/>
        </w:rPr>
        <w:t>s</w:t>
      </w:r>
      <w:proofErr w:type="gramEnd"/>
      <w:r w:rsidRPr="00D47A0A">
        <w:rPr>
          <w:rFonts w:ascii="Times New Roman" w:hAnsi="Times New Roman" w:cs="Times New Roman"/>
        </w:rPr>
        <w:t xml:space="preserve"> temom diplomskog rada</w:t>
      </w:r>
      <w:r w:rsidR="001B014E" w:rsidRPr="00D47A0A">
        <w:rPr>
          <w:rFonts w:ascii="Times New Roman" w:hAnsi="Times New Roman" w:cs="Times New Roman"/>
        </w:rPr>
        <w:t xml:space="preserve"> Holistički pristupu u veterinarskoj medicini</w:t>
      </w:r>
      <w:r w:rsidR="008A260A" w:rsidRPr="00D47A0A">
        <w:rPr>
          <w:rFonts w:ascii="Times New Roman" w:hAnsi="Times New Roman" w:cs="Times New Roman"/>
        </w:rPr>
        <w:t>, a o</w:t>
      </w:r>
      <w:r w:rsidRPr="00D47A0A">
        <w:rPr>
          <w:rFonts w:ascii="Times New Roman" w:hAnsi="Times New Roman" w:cs="Times New Roman"/>
        </w:rPr>
        <w:t xml:space="preserve">dstažirala je u Veterinarskoj stanici Zaperšić i 2006. </w:t>
      </w:r>
      <w:proofErr w:type="gramStart"/>
      <w:r w:rsidRPr="00D47A0A">
        <w:rPr>
          <w:rFonts w:ascii="Times New Roman" w:hAnsi="Times New Roman" w:cs="Times New Roman"/>
        </w:rPr>
        <w:t>godine</w:t>
      </w:r>
      <w:proofErr w:type="gramEnd"/>
      <w:r w:rsidRPr="00D47A0A">
        <w:rPr>
          <w:rFonts w:ascii="Times New Roman" w:hAnsi="Times New Roman" w:cs="Times New Roman"/>
        </w:rPr>
        <w:t xml:space="preserve"> upisala postdiplomski specijalistički studij iz područja Uzgoj i patologija domaćih mesoždera na istom fakultetu. </w:t>
      </w:r>
    </w:p>
    <w:p w:rsidR="001B014E" w:rsidRPr="00D47A0A" w:rsidRDefault="001B014E" w:rsidP="009F5153">
      <w:pPr>
        <w:spacing w:line="480" w:lineRule="auto"/>
        <w:jc w:val="both"/>
        <w:rPr>
          <w:rFonts w:ascii="Times New Roman" w:hAnsi="Times New Roman" w:cs="Times New Roman"/>
        </w:rPr>
      </w:pPr>
      <w:r w:rsidRPr="00D47A0A">
        <w:rPr>
          <w:rFonts w:ascii="Times New Roman" w:hAnsi="Times New Roman" w:cs="Times New Roman"/>
        </w:rPr>
        <w:t xml:space="preserve">Položila je poseban stručni ispit za stručnu osposobljenost za samostalan rad </w:t>
      </w:r>
      <w:proofErr w:type="gramStart"/>
      <w:r w:rsidRPr="00D47A0A">
        <w:rPr>
          <w:rFonts w:ascii="Times New Roman" w:hAnsi="Times New Roman" w:cs="Times New Roman"/>
        </w:rPr>
        <w:t>na</w:t>
      </w:r>
      <w:proofErr w:type="gramEnd"/>
      <w:r w:rsidRPr="00D47A0A">
        <w:rPr>
          <w:rFonts w:ascii="Times New Roman" w:hAnsi="Times New Roman" w:cs="Times New Roman"/>
        </w:rPr>
        <w:t xml:space="preserve"> poslovima doktora veterinarske medicine. </w:t>
      </w:r>
      <w:proofErr w:type="gramStart"/>
      <w:r w:rsidRPr="00D47A0A">
        <w:rPr>
          <w:rFonts w:ascii="Times New Roman" w:hAnsi="Times New Roman" w:cs="Times New Roman"/>
        </w:rPr>
        <w:t>Posjeduje licencu.</w:t>
      </w:r>
      <w:proofErr w:type="gramEnd"/>
    </w:p>
    <w:p w:rsidR="00F17E55" w:rsidRPr="00D47A0A" w:rsidRDefault="005F3A95" w:rsidP="009F5153">
      <w:pPr>
        <w:spacing w:line="480" w:lineRule="auto"/>
        <w:jc w:val="both"/>
        <w:rPr>
          <w:rFonts w:ascii="Times New Roman" w:hAnsi="Times New Roman" w:cs="Times New Roman"/>
        </w:rPr>
      </w:pPr>
      <w:proofErr w:type="gramStart"/>
      <w:r w:rsidRPr="00D47A0A">
        <w:rPr>
          <w:rFonts w:ascii="Times New Roman" w:hAnsi="Times New Roman" w:cs="Times New Roman"/>
        </w:rPr>
        <w:t>U međuvreme</w:t>
      </w:r>
      <w:r w:rsidR="00AB3E96" w:rsidRPr="00D47A0A">
        <w:rPr>
          <w:rFonts w:ascii="Times New Roman" w:hAnsi="Times New Roman" w:cs="Times New Roman"/>
        </w:rPr>
        <w:t>nu je završila Međunarodnu školu</w:t>
      </w:r>
      <w:r w:rsidRPr="00D47A0A">
        <w:rPr>
          <w:rFonts w:ascii="Times New Roman" w:hAnsi="Times New Roman" w:cs="Times New Roman"/>
        </w:rPr>
        <w:t xml:space="preserve"> za europs</w:t>
      </w:r>
      <w:r w:rsidR="001B014E" w:rsidRPr="00D47A0A">
        <w:rPr>
          <w:rFonts w:ascii="Times New Roman" w:hAnsi="Times New Roman" w:cs="Times New Roman"/>
        </w:rPr>
        <w:t>k</w:t>
      </w:r>
      <w:r w:rsidRPr="00D47A0A">
        <w:rPr>
          <w:rFonts w:ascii="Times New Roman" w:hAnsi="Times New Roman" w:cs="Times New Roman"/>
        </w:rPr>
        <w:t>og menadžera kvalitete i 2008.</w:t>
      </w:r>
      <w:proofErr w:type="gramEnd"/>
      <w:r w:rsidRPr="00D47A0A">
        <w:rPr>
          <w:rFonts w:ascii="Times New Roman" w:hAnsi="Times New Roman" w:cs="Times New Roman"/>
        </w:rPr>
        <w:t xml:space="preserve"> </w:t>
      </w:r>
      <w:proofErr w:type="gramStart"/>
      <w:r w:rsidRPr="00D47A0A">
        <w:rPr>
          <w:rFonts w:ascii="Times New Roman" w:hAnsi="Times New Roman" w:cs="Times New Roman"/>
        </w:rPr>
        <w:t>stekla</w:t>
      </w:r>
      <w:proofErr w:type="gramEnd"/>
      <w:r w:rsidRPr="00D47A0A">
        <w:rPr>
          <w:rFonts w:ascii="Times New Roman" w:hAnsi="Times New Roman" w:cs="Times New Roman"/>
        </w:rPr>
        <w:t xml:space="preserve"> certifikat za europskog menadžera kvalitete (EOQ</w:t>
      </w:r>
      <w:r w:rsidR="001B014E" w:rsidRPr="00D47A0A">
        <w:rPr>
          <w:rFonts w:ascii="Times New Roman" w:hAnsi="Times New Roman" w:cs="Times New Roman"/>
        </w:rPr>
        <w:t xml:space="preserve"> Manager</w:t>
      </w:r>
      <w:r w:rsidRPr="00D47A0A">
        <w:rPr>
          <w:rFonts w:ascii="Times New Roman" w:hAnsi="Times New Roman" w:cs="Times New Roman"/>
        </w:rPr>
        <w:t xml:space="preserve">). </w:t>
      </w:r>
    </w:p>
    <w:p w:rsidR="00F17E55" w:rsidRPr="00D47A0A" w:rsidRDefault="001B014E" w:rsidP="009F5153">
      <w:pPr>
        <w:tabs>
          <w:tab w:val="left" w:pos="6300"/>
        </w:tabs>
        <w:spacing w:line="480" w:lineRule="auto"/>
        <w:jc w:val="both"/>
        <w:rPr>
          <w:rFonts w:ascii="Times New Roman" w:hAnsi="Times New Roman" w:cs="Times New Roman"/>
          <w:sz w:val="22"/>
          <w:szCs w:val="22"/>
        </w:rPr>
      </w:pPr>
      <w:r w:rsidRPr="00D47A0A">
        <w:rPr>
          <w:rFonts w:ascii="Times New Roman" w:hAnsi="Times New Roman" w:cs="Times New Roman"/>
          <w:sz w:val="22"/>
          <w:szCs w:val="22"/>
        </w:rPr>
        <w:t xml:space="preserve">2011. </w:t>
      </w:r>
      <w:proofErr w:type="gramStart"/>
      <w:r w:rsidRPr="00D47A0A">
        <w:rPr>
          <w:rFonts w:ascii="Times New Roman" w:hAnsi="Times New Roman" w:cs="Times New Roman"/>
          <w:sz w:val="22"/>
          <w:szCs w:val="22"/>
        </w:rPr>
        <w:t>godine</w:t>
      </w:r>
      <w:proofErr w:type="gramEnd"/>
      <w:r w:rsidRPr="00D47A0A">
        <w:rPr>
          <w:rFonts w:ascii="Times New Roman" w:hAnsi="Times New Roman" w:cs="Times New Roman"/>
          <w:sz w:val="22"/>
          <w:szCs w:val="22"/>
        </w:rPr>
        <w:t xml:space="preserve"> diplomirala</w:t>
      </w:r>
      <w:r w:rsidR="00F17E55" w:rsidRPr="00D47A0A">
        <w:rPr>
          <w:rFonts w:ascii="Times New Roman" w:hAnsi="Times New Roman" w:cs="Times New Roman"/>
          <w:sz w:val="22"/>
          <w:szCs w:val="22"/>
        </w:rPr>
        <w:t xml:space="preserve"> je </w:t>
      </w:r>
      <w:r w:rsidRPr="00D47A0A">
        <w:rPr>
          <w:rFonts w:ascii="Times New Roman" w:hAnsi="Times New Roman" w:cs="Times New Roman"/>
          <w:sz w:val="22"/>
          <w:szCs w:val="22"/>
        </w:rPr>
        <w:t xml:space="preserve">na </w:t>
      </w:r>
      <w:r w:rsidR="00F17E55" w:rsidRPr="00D47A0A">
        <w:rPr>
          <w:rFonts w:ascii="Times New Roman" w:hAnsi="Times New Roman" w:cs="Times New Roman"/>
          <w:sz w:val="22"/>
          <w:szCs w:val="22"/>
        </w:rPr>
        <w:t>The London International College of Homeophaty, posjeduje Basic diplom</w:t>
      </w:r>
      <w:r w:rsidRPr="00D47A0A">
        <w:rPr>
          <w:rFonts w:ascii="Times New Roman" w:hAnsi="Times New Roman" w:cs="Times New Roman"/>
          <w:sz w:val="22"/>
          <w:szCs w:val="22"/>
        </w:rPr>
        <w:t>u</w:t>
      </w:r>
      <w:r w:rsidR="00F17E55" w:rsidRPr="00D47A0A">
        <w:rPr>
          <w:rFonts w:ascii="Times New Roman" w:hAnsi="Times New Roman" w:cs="Times New Roman"/>
          <w:sz w:val="22"/>
          <w:szCs w:val="22"/>
        </w:rPr>
        <w:t xml:space="preserve">, </w:t>
      </w:r>
      <w:r w:rsidRPr="00D47A0A">
        <w:rPr>
          <w:rFonts w:ascii="Times New Roman" w:hAnsi="Times New Roman" w:cs="Times New Roman"/>
          <w:sz w:val="22"/>
          <w:szCs w:val="22"/>
        </w:rPr>
        <w:t xml:space="preserve">a nakon toga </w:t>
      </w:r>
      <w:r w:rsidR="009F5153">
        <w:rPr>
          <w:rFonts w:ascii="Times New Roman" w:hAnsi="Times New Roman" w:cs="Times New Roman"/>
          <w:sz w:val="22"/>
          <w:szCs w:val="22"/>
        </w:rPr>
        <w:t xml:space="preserve">je polazila </w:t>
      </w:r>
      <w:r w:rsidR="00F17E55" w:rsidRPr="00D47A0A">
        <w:rPr>
          <w:rFonts w:ascii="Times New Roman" w:hAnsi="Times New Roman" w:cs="Times New Roman"/>
          <w:sz w:val="22"/>
          <w:szCs w:val="22"/>
        </w:rPr>
        <w:t xml:space="preserve">niz </w:t>
      </w:r>
      <w:r w:rsidRPr="00D47A0A">
        <w:rPr>
          <w:rFonts w:ascii="Times New Roman" w:hAnsi="Times New Roman" w:cs="Times New Roman"/>
          <w:sz w:val="22"/>
          <w:szCs w:val="22"/>
        </w:rPr>
        <w:t>poslijediplomskih seminara iz homeopatije</w:t>
      </w:r>
      <w:r w:rsidR="00F17E55" w:rsidRPr="00D47A0A">
        <w:rPr>
          <w:rFonts w:ascii="Times New Roman" w:hAnsi="Times New Roman" w:cs="Times New Roman"/>
          <w:sz w:val="22"/>
          <w:szCs w:val="22"/>
        </w:rPr>
        <w:t>.</w:t>
      </w:r>
    </w:p>
    <w:p w:rsidR="00F47AA5" w:rsidRDefault="00AB3E96" w:rsidP="009F5153">
      <w:pPr>
        <w:spacing w:line="480" w:lineRule="auto"/>
        <w:jc w:val="both"/>
        <w:rPr>
          <w:rFonts w:ascii="Times New Roman" w:hAnsi="Times New Roman" w:cs="Times New Roman"/>
        </w:rPr>
      </w:pPr>
      <w:proofErr w:type="gramStart"/>
      <w:r w:rsidRPr="00D47A0A">
        <w:rPr>
          <w:rFonts w:ascii="Times New Roman" w:hAnsi="Times New Roman" w:cs="Times New Roman"/>
        </w:rPr>
        <w:t>Trenutno radi kao doktor veterinarske medicine u veterinarskoj ambulanti Bunarević-Mirčetić u Zagrebu.</w:t>
      </w:r>
      <w:proofErr w:type="gramEnd"/>
    </w:p>
    <w:p w:rsidR="00F47AA5" w:rsidRDefault="00F47AA5">
      <w:pPr>
        <w:widowControl/>
        <w:suppressAutoHyphens w:val="0"/>
        <w:autoSpaceDN/>
        <w:textAlignment w:val="auto"/>
        <w:rPr>
          <w:rFonts w:ascii="Times New Roman" w:hAnsi="Times New Roman" w:cs="Times New Roman"/>
        </w:rPr>
      </w:pPr>
      <w:r>
        <w:rPr>
          <w:rFonts w:ascii="Times New Roman" w:hAnsi="Times New Roman" w:cs="Times New Roman"/>
        </w:rPr>
        <w:br w:type="page"/>
      </w:r>
    </w:p>
    <w:p w:rsidR="005F3A95" w:rsidRDefault="005F3A9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Default="00F47AA5" w:rsidP="009F5153">
      <w:pPr>
        <w:spacing w:line="480" w:lineRule="auto"/>
        <w:jc w:val="both"/>
        <w:rPr>
          <w:rFonts w:ascii="Times New Roman" w:hAnsi="Times New Roman" w:cs="Times New Roman"/>
        </w:rPr>
      </w:pPr>
    </w:p>
    <w:p w:rsidR="00F47AA5" w:rsidRPr="00F47AA5" w:rsidRDefault="00F47AA5" w:rsidP="009F5153">
      <w:pPr>
        <w:spacing w:line="480" w:lineRule="auto"/>
        <w:jc w:val="both"/>
        <w:rPr>
          <w:rFonts w:ascii="Times New Roman" w:hAnsi="Times New Roman" w:cs="Times New Roman"/>
          <w:b/>
          <w:sz w:val="32"/>
          <w:szCs w:val="32"/>
        </w:rPr>
      </w:pPr>
      <w:r>
        <w:rPr>
          <w:rFonts w:ascii="Times New Roman" w:hAnsi="Times New Roman" w:cs="Times New Roman"/>
        </w:rPr>
        <w:tab/>
      </w:r>
      <w:r w:rsidRPr="00F47AA5">
        <w:rPr>
          <w:rFonts w:ascii="Times New Roman" w:hAnsi="Times New Roman" w:cs="Times New Roman"/>
          <w:b/>
          <w:sz w:val="32"/>
          <w:szCs w:val="32"/>
        </w:rPr>
        <w:tab/>
        <w:t xml:space="preserve">8. </w:t>
      </w:r>
      <w:r>
        <w:rPr>
          <w:rFonts w:ascii="Times New Roman" w:hAnsi="Times New Roman" w:cs="Times New Roman"/>
          <w:b/>
          <w:sz w:val="32"/>
          <w:szCs w:val="32"/>
        </w:rPr>
        <w:t xml:space="preserve"> </w:t>
      </w:r>
      <w:r w:rsidRPr="00F47AA5">
        <w:rPr>
          <w:rFonts w:ascii="Times New Roman" w:hAnsi="Times New Roman" w:cs="Times New Roman"/>
          <w:b/>
          <w:sz w:val="32"/>
          <w:szCs w:val="32"/>
        </w:rPr>
        <w:t>PRILO</w:t>
      </w:r>
      <w:r w:rsidR="00B50CFB">
        <w:rPr>
          <w:rFonts w:ascii="Times New Roman" w:hAnsi="Times New Roman" w:cs="Times New Roman"/>
          <w:b/>
          <w:sz w:val="32"/>
          <w:szCs w:val="32"/>
        </w:rPr>
        <w:t>G “KARTON ŽIVOTINJA”</w:t>
      </w:r>
    </w:p>
    <w:p w:rsidR="00B50CFB" w:rsidRDefault="00B50CFB">
      <w:pPr>
        <w:widowControl/>
        <w:suppressAutoHyphens w:val="0"/>
        <w:autoSpaceDN/>
        <w:textAlignment w:val="auto"/>
        <w:rPr>
          <w:rFonts w:ascii="Times New Roman" w:hAnsi="Times New Roman" w:cs="Times New Roman"/>
        </w:rPr>
      </w:pPr>
    </w:p>
    <w:p w:rsidR="00B50CFB" w:rsidRDefault="00B50CFB" w:rsidP="00B50CFB">
      <w:pPr>
        <w:widowControl/>
        <w:suppressAutoHyphens w:val="0"/>
        <w:autoSpaceDN/>
        <w:spacing w:line="480" w:lineRule="auto"/>
        <w:textAlignment w:val="auto"/>
        <w:rPr>
          <w:rFonts w:ascii="Times New Roman" w:hAnsi="Times New Roman" w:cs="Times New Roman"/>
        </w:rPr>
      </w:pPr>
    </w:p>
    <w:p w:rsidR="00B50CFB" w:rsidRDefault="00B50CFB" w:rsidP="00B50CFB">
      <w:pPr>
        <w:widowControl/>
        <w:suppressAutoHyphens w:val="0"/>
        <w:autoSpaceDN/>
        <w:spacing w:line="480" w:lineRule="auto"/>
        <w:textAlignment w:val="auto"/>
        <w:rPr>
          <w:rFonts w:ascii="Times New Roman" w:hAnsi="Times New Roman" w:cs="Times New Roman"/>
        </w:rPr>
      </w:pPr>
    </w:p>
    <w:p w:rsidR="00B50CFB" w:rsidRDefault="00B50CFB" w:rsidP="00B50CFB">
      <w:pPr>
        <w:widowControl/>
        <w:suppressAutoHyphens w:val="0"/>
        <w:autoSpaceDN/>
        <w:spacing w:line="480" w:lineRule="auto"/>
        <w:textAlignment w:val="auto"/>
        <w:rPr>
          <w:rFonts w:ascii="Times New Roman" w:hAnsi="Times New Roman" w:cs="Times New Roman"/>
        </w:rPr>
      </w:pPr>
    </w:p>
    <w:sectPr w:rsidR="00B50CFB" w:rsidSect="000C238B">
      <w:headerReference w:type="default" r:id="rId127"/>
      <w:footerReference w:type="default" r:id="rId128"/>
      <w:pgSz w:w="11906" w:h="16838" w:code="9"/>
      <w:pgMar w:top="1534" w:right="1138" w:bottom="1411" w:left="1411" w:header="706" w:footer="706"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5EA3" w:rsidRDefault="00145EA3" w:rsidP="00713012">
      <w:r>
        <w:separator/>
      </w:r>
    </w:p>
  </w:endnote>
  <w:endnote w:type="continuationSeparator" w:id="1">
    <w:p w:rsidR="00145EA3" w:rsidRDefault="00145EA3" w:rsidP="0071301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Lohit Hindi">
    <w:altName w:val="Times New Roman"/>
    <w:charset w:val="00"/>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B44" w:rsidRDefault="00686B44" w:rsidP="004557B2">
    <w:pPr>
      <w:pStyle w:val="Footer"/>
      <w:pBdr>
        <w:top w:val="single" w:sz="4" w:space="1" w:color="auto"/>
      </w:pBdr>
      <w:tabs>
        <w:tab w:val="clear" w:pos="9072"/>
        <w:tab w:val="right" w:pos="9360"/>
      </w:tabs>
      <w:ind w:right="-3"/>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B44" w:rsidRDefault="00686B44" w:rsidP="004557B2">
    <w:pPr>
      <w:pStyle w:val="Footer"/>
      <w:pBdr>
        <w:top w:val="single" w:sz="4" w:space="1" w:color="auto"/>
      </w:pBdr>
      <w:tabs>
        <w:tab w:val="clear" w:pos="9072"/>
        <w:tab w:val="right" w:pos="9360"/>
      </w:tabs>
      <w:ind w:right="-3"/>
      <w:jc w:val="center"/>
    </w:pPr>
    <w:r>
      <w:rPr>
        <w:rStyle w:val="PageNumber"/>
        <w:rFonts w:ascii="Arial" w:hAnsi="Arial" w:cs="Arial"/>
        <w:sz w:val="18"/>
        <w:szCs w:val="18"/>
      </w:rPr>
      <w:t xml:space="preserve">- </w:t>
    </w:r>
    <w:r w:rsidR="0000566F">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sidR="0000566F">
      <w:rPr>
        <w:rStyle w:val="PageNumber"/>
        <w:rFonts w:ascii="Arial" w:hAnsi="Arial" w:cs="Arial"/>
        <w:sz w:val="18"/>
        <w:szCs w:val="18"/>
      </w:rPr>
      <w:fldChar w:fldCharType="separate"/>
    </w:r>
    <w:r w:rsidR="006A0EE5">
      <w:rPr>
        <w:rStyle w:val="PageNumber"/>
        <w:rFonts w:ascii="Arial" w:hAnsi="Arial" w:cs="Arial"/>
        <w:noProof/>
        <w:sz w:val="18"/>
        <w:szCs w:val="18"/>
      </w:rPr>
      <w:t>151</w:t>
    </w:r>
    <w:r w:rsidR="0000566F">
      <w:rPr>
        <w:rStyle w:val="PageNumber"/>
        <w:rFonts w:ascii="Arial" w:hAnsi="Arial" w:cs="Arial"/>
        <w:sz w:val="18"/>
        <w:szCs w:val="18"/>
      </w:rPr>
      <w:fldChar w:fldCharType="end"/>
    </w:r>
    <w:r>
      <w:rPr>
        <w:rStyle w:val="PageNumber"/>
        <w:rFonts w:ascii="Arial" w:hAnsi="Arial" w:cs="Arial"/>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5EA3" w:rsidRDefault="00145EA3" w:rsidP="00713012">
      <w:r w:rsidRPr="00713012">
        <w:rPr>
          <w:color w:val="000000"/>
        </w:rPr>
        <w:separator/>
      </w:r>
    </w:p>
  </w:footnote>
  <w:footnote w:type="continuationSeparator" w:id="1">
    <w:p w:rsidR="00145EA3" w:rsidRDefault="00145EA3" w:rsidP="007130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B44" w:rsidRPr="000C238B" w:rsidRDefault="00686B44">
    <w:pPr>
      <w:pStyle w:val="Header"/>
      <w:jc w:val="center"/>
      <w:rPr>
        <w:rFonts w:ascii="Arial" w:hAnsi="Arial" w:cs="Arial"/>
        <w:i/>
        <w:sz w:val="8"/>
        <w:szCs w:val="8"/>
      </w:rPr>
    </w:pPr>
  </w:p>
  <w:p w:rsidR="00686B44" w:rsidRDefault="00686B44" w:rsidP="004557B2">
    <w:pPr>
      <w:pStyle w:val="Header"/>
      <w:pBdr>
        <w:bottom w:val="single" w:sz="4" w:space="1" w:color="auto"/>
      </w:pBdr>
      <w:jc w:val="center"/>
      <w:rPr>
        <w:i/>
        <w:sz w:val="20"/>
        <w:szCs w:val="20"/>
      </w:rPr>
    </w:pPr>
  </w:p>
  <w:p w:rsidR="00686B44" w:rsidRPr="004F4916" w:rsidRDefault="00686B44" w:rsidP="004557B2">
    <w:pPr>
      <w:pStyle w:val="Header"/>
      <w:pBdr>
        <w:bottom w:val="single" w:sz="4" w:space="1" w:color="auto"/>
      </w:pBdr>
      <w:jc w:val="center"/>
      <w:rPr>
        <w:i/>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B44" w:rsidRPr="000C238B" w:rsidRDefault="00686B44">
    <w:pPr>
      <w:pStyle w:val="Header"/>
      <w:jc w:val="center"/>
      <w:rPr>
        <w:rFonts w:ascii="Arial" w:hAnsi="Arial" w:cs="Arial"/>
        <w:i/>
        <w:sz w:val="8"/>
        <w:szCs w:val="8"/>
      </w:rPr>
    </w:pPr>
  </w:p>
  <w:p w:rsidR="00686B44" w:rsidRDefault="00686B44" w:rsidP="000C06F5">
    <w:pPr>
      <w:pStyle w:val="Header"/>
      <w:pBdr>
        <w:bottom w:val="single" w:sz="4" w:space="0" w:color="auto"/>
      </w:pBdr>
      <w:jc w:val="center"/>
      <w:rPr>
        <w:i/>
        <w:sz w:val="20"/>
        <w:szCs w:val="20"/>
      </w:rPr>
    </w:pPr>
    <w:r>
      <w:rPr>
        <w:i/>
        <w:sz w:val="20"/>
        <w:szCs w:val="20"/>
      </w:rPr>
      <w:t>Pregled i</w:t>
    </w:r>
    <w:r w:rsidRPr="00815F8B">
      <w:rPr>
        <w:i/>
        <w:sz w:val="20"/>
        <w:szCs w:val="20"/>
      </w:rPr>
      <w:t xml:space="preserve"> analiza patoloških promjena </w:t>
    </w:r>
    <w:r>
      <w:rPr>
        <w:i/>
        <w:sz w:val="20"/>
        <w:szCs w:val="20"/>
      </w:rPr>
      <w:t xml:space="preserve">alveolarnog dijela </w:t>
    </w:r>
    <w:r w:rsidRPr="00815F8B">
      <w:rPr>
        <w:i/>
        <w:sz w:val="20"/>
        <w:szCs w:val="20"/>
      </w:rPr>
      <w:t>dišnog sustava pasa i mačaka</w:t>
    </w:r>
  </w:p>
  <w:p w:rsidR="00686B44" w:rsidRPr="004F4916" w:rsidRDefault="00686B44" w:rsidP="000C06F5">
    <w:pPr>
      <w:pStyle w:val="Header"/>
      <w:pBdr>
        <w:bottom w:val="single" w:sz="4" w:space="0" w:color="auto"/>
      </w:pBdr>
      <w:tabs>
        <w:tab w:val="clear" w:pos="9072"/>
        <w:tab w:val="left" w:pos="4956"/>
        <w:tab w:val="left" w:pos="5664"/>
        <w:tab w:val="left" w:pos="6372"/>
        <w:tab w:val="left" w:pos="7080"/>
      </w:tabs>
      <w:rPr>
        <w:i/>
        <w:sz w:val="16"/>
        <w:szCs w:val="16"/>
      </w:rPr>
    </w:pP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B211E"/>
    <w:multiLevelType w:val="multilevel"/>
    <w:tmpl w:val="8DBE192E"/>
    <w:styleLink w:val="WW8Num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nsid w:val="171E16E1"/>
    <w:multiLevelType w:val="hybridMultilevel"/>
    <w:tmpl w:val="CD968016"/>
    <w:lvl w:ilvl="0" w:tplc="D9D2DD80">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
    <w:nsid w:val="19935CD6"/>
    <w:multiLevelType w:val="multilevel"/>
    <w:tmpl w:val="8A1235C2"/>
    <w:styleLink w:val="WW8Num5"/>
    <w:lvl w:ilvl="0">
      <w:start w:val="2"/>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
    <w:nsid w:val="2FD536A6"/>
    <w:multiLevelType w:val="multilevel"/>
    <w:tmpl w:val="7BBC600A"/>
    <w:styleLink w:val="WW8Num3"/>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nsid w:val="3D6A4CAC"/>
    <w:multiLevelType w:val="hybridMultilevel"/>
    <w:tmpl w:val="AD30BDA4"/>
    <w:lvl w:ilvl="0" w:tplc="0409000F">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5">
    <w:nsid w:val="4122060F"/>
    <w:multiLevelType w:val="hybridMultilevel"/>
    <w:tmpl w:val="AD30BDA4"/>
    <w:lvl w:ilvl="0" w:tplc="0409000F">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6">
    <w:nsid w:val="46526A69"/>
    <w:multiLevelType w:val="multilevel"/>
    <w:tmpl w:val="FD42518C"/>
    <w:styleLink w:val="WW8Num7"/>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nsid w:val="4C5777B3"/>
    <w:multiLevelType w:val="multilevel"/>
    <w:tmpl w:val="E424E84A"/>
    <w:styleLink w:val="WW8Num1"/>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nsid w:val="53F052AC"/>
    <w:multiLevelType w:val="multilevel"/>
    <w:tmpl w:val="B1E056CE"/>
    <w:styleLink w:val="WW8Num6"/>
    <w:lvl w:ilvl="0">
      <w:start w:val="3"/>
      <w:numFmt w:val="decimal"/>
      <w:lvlText w:val="%1"/>
      <w:lvlJc w:val="left"/>
    </w:lvl>
    <w:lvl w:ilvl="1">
      <w:start w:val="2"/>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nsid w:val="664952A2"/>
    <w:multiLevelType w:val="hybridMultilevel"/>
    <w:tmpl w:val="9C32B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922B22"/>
    <w:multiLevelType w:val="hybridMultilevel"/>
    <w:tmpl w:val="EA5663D0"/>
    <w:lvl w:ilvl="0" w:tplc="0409000F">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1">
    <w:nsid w:val="73EE3BC6"/>
    <w:multiLevelType w:val="hybridMultilevel"/>
    <w:tmpl w:val="BCD83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B2165F"/>
    <w:multiLevelType w:val="multilevel"/>
    <w:tmpl w:val="D9FA0398"/>
    <w:styleLink w:val="WW8Num4"/>
    <w:lvl w:ilvl="0">
      <w:start w:val="2"/>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nsid w:val="75B3279F"/>
    <w:multiLevelType w:val="multilevel"/>
    <w:tmpl w:val="8098B4EA"/>
    <w:styleLink w:val="WW8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num w:numId="1">
    <w:abstractNumId w:val="7"/>
  </w:num>
  <w:num w:numId="2">
    <w:abstractNumId w:val="0"/>
  </w:num>
  <w:num w:numId="3">
    <w:abstractNumId w:val="3"/>
  </w:num>
  <w:num w:numId="4">
    <w:abstractNumId w:val="12"/>
  </w:num>
  <w:num w:numId="5">
    <w:abstractNumId w:val="2"/>
  </w:num>
  <w:num w:numId="6">
    <w:abstractNumId w:val="8"/>
  </w:num>
  <w:num w:numId="7">
    <w:abstractNumId w:val="6"/>
  </w:num>
  <w:num w:numId="8">
    <w:abstractNumId w:val="13"/>
  </w:num>
  <w:num w:numId="9">
    <w:abstractNumId w:val="0"/>
  </w:num>
  <w:num w:numId="10">
    <w:abstractNumId w:val="6"/>
  </w:num>
  <w:num w:numId="11">
    <w:abstractNumId w:val="13"/>
  </w:num>
  <w:num w:numId="12">
    <w:abstractNumId w:val="9"/>
  </w:num>
  <w:num w:numId="13">
    <w:abstractNumId w:val="11"/>
  </w:num>
  <w:num w:numId="14">
    <w:abstractNumId w:val="10"/>
  </w:num>
  <w:num w:numId="15">
    <w:abstractNumId w:val="5"/>
  </w:num>
  <w:num w:numId="16">
    <w:abstractNumId w:val="4"/>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hideSpellingErrors/>
  <w:hideGrammaticalErrors/>
  <w:proofState w:grammar="clean"/>
  <w:stylePaneSortMethod w:val="0002"/>
  <w:defaultTabStop w:val="708"/>
  <w:autoHyphenation/>
  <w:hyphenationZone w:val="425"/>
  <w:drawingGridHorizontalSpacing w:val="120"/>
  <w:displayHorizontalDrawingGridEvery w:val="2"/>
  <w:characterSpacingControl w:val="doNotCompress"/>
  <w:savePreviewPicture/>
  <w:hdrShapeDefaults>
    <o:shapedefaults v:ext="edit" spidmax="22529">
      <o:colormru v:ext="edit" colors="#c2edb3,#cbecb4,#d0f1af,#aff1ca,#aff1c3,#afe0a3"/>
    </o:shapedefaults>
  </w:hdrShapeDefaults>
  <w:footnotePr>
    <w:footnote w:id="0"/>
    <w:footnote w:id="1"/>
  </w:footnotePr>
  <w:endnotePr>
    <w:endnote w:id="0"/>
    <w:endnote w:id="1"/>
  </w:endnotePr>
  <w:compat/>
  <w:rsids>
    <w:rsidRoot w:val="00713012"/>
    <w:rsid w:val="00004CCA"/>
    <w:rsid w:val="0000566F"/>
    <w:rsid w:val="00006128"/>
    <w:rsid w:val="000114F8"/>
    <w:rsid w:val="00015AB0"/>
    <w:rsid w:val="00023EF9"/>
    <w:rsid w:val="000247DD"/>
    <w:rsid w:val="00034671"/>
    <w:rsid w:val="000367F1"/>
    <w:rsid w:val="000403F2"/>
    <w:rsid w:val="00043320"/>
    <w:rsid w:val="00052F70"/>
    <w:rsid w:val="000555A2"/>
    <w:rsid w:val="0005583E"/>
    <w:rsid w:val="00060908"/>
    <w:rsid w:val="00063509"/>
    <w:rsid w:val="0006627A"/>
    <w:rsid w:val="00076F6B"/>
    <w:rsid w:val="00081B64"/>
    <w:rsid w:val="00086370"/>
    <w:rsid w:val="000877E0"/>
    <w:rsid w:val="00096849"/>
    <w:rsid w:val="00096870"/>
    <w:rsid w:val="000A1812"/>
    <w:rsid w:val="000A2388"/>
    <w:rsid w:val="000A6E73"/>
    <w:rsid w:val="000A7991"/>
    <w:rsid w:val="000A7FC4"/>
    <w:rsid w:val="000B5EA6"/>
    <w:rsid w:val="000C06F5"/>
    <w:rsid w:val="000C0BB6"/>
    <w:rsid w:val="000C238B"/>
    <w:rsid w:val="000C3FBC"/>
    <w:rsid w:val="000C4BFB"/>
    <w:rsid w:val="000C66A1"/>
    <w:rsid w:val="000C6D2C"/>
    <w:rsid w:val="000D593D"/>
    <w:rsid w:val="000E107E"/>
    <w:rsid w:val="000E1D27"/>
    <w:rsid w:val="000E2A91"/>
    <w:rsid w:val="000E2E55"/>
    <w:rsid w:val="000E651D"/>
    <w:rsid w:val="000F008E"/>
    <w:rsid w:val="000F1A87"/>
    <w:rsid w:val="000F42ED"/>
    <w:rsid w:val="000F57FF"/>
    <w:rsid w:val="000F749A"/>
    <w:rsid w:val="00107F8A"/>
    <w:rsid w:val="00114D49"/>
    <w:rsid w:val="00115A7B"/>
    <w:rsid w:val="00123CE5"/>
    <w:rsid w:val="00124E81"/>
    <w:rsid w:val="00126A7C"/>
    <w:rsid w:val="00141E10"/>
    <w:rsid w:val="00144A7E"/>
    <w:rsid w:val="00145EA3"/>
    <w:rsid w:val="0014674B"/>
    <w:rsid w:val="00153A05"/>
    <w:rsid w:val="0015432A"/>
    <w:rsid w:val="001544E3"/>
    <w:rsid w:val="0015719C"/>
    <w:rsid w:val="00162927"/>
    <w:rsid w:val="00175189"/>
    <w:rsid w:val="00175724"/>
    <w:rsid w:val="001775F5"/>
    <w:rsid w:val="00180AE6"/>
    <w:rsid w:val="00182F88"/>
    <w:rsid w:val="0018595E"/>
    <w:rsid w:val="00187EA9"/>
    <w:rsid w:val="00195776"/>
    <w:rsid w:val="001967E3"/>
    <w:rsid w:val="00197343"/>
    <w:rsid w:val="001B014E"/>
    <w:rsid w:val="001B02C1"/>
    <w:rsid w:val="001B0429"/>
    <w:rsid w:val="001B0EF1"/>
    <w:rsid w:val="001B18C1"/>
    <w:rsid w:val="001B2E82"/>
    <w:rsid w:val="001B36DC"/>
    <w:rsid w:val="001C3D21"/>
    <w:rsid w:val="001C629F"/>
    <w:rsid w:val="001D040E"/>
    <w:rsid w:val="001D3A0B"/>
    <w:rsid w:val="001D6AE2"/>
    <w:rsid w:val="001E0026"/>
    <w:rsid w:val="001E2349"/>
    <w:rsid w:val="001E2578"/>
    <w:rsid w:val="001E4014"/>
    <w:rsid w:val="001E52B0"/>
    <w:rsid w:val="001F027F"/>
    <w:rsid w:val="001F048E"/>
    <w:rsid w:val="001F2EC2"/>
    <w:rsid w:val="001F2FB8"/>
    <w:rsid w:val="001F4632"/>
    <w:rsid w:val="0020294F"/>
    <w:rsid w:val="0020394B"/>
    <w:rsid w:val="002044CA"/>
    <w:rsid w:val="00204884"/>
    <w:rsid w:val="00207AA3"/>
    <w:rsid w:val="00207C8D"/>
    <w:rsid w:val="0021344B"/>
    <w:rsid w:val="002157A4"/>
    <w:rsid w:val="00215EC0"/>
    <w:rsid w:val="0021649A"/>
    <w:rsid w:val="002212B3"/>
    <w:rsid w:val="0022266E"/>
    <w:rsid w:val="00225692"/>
    <w:rsid w:val="00245E88"/>
    <w:rsid w:val="002470F8"/>
    <w:rsid w:val="002471D2"/>
    <w:rsid w:val="002476FE"/>
    <w:rsid w:val="00251B41"/>
    <w:rsid w:val="00251F0A"/>
    <w:rsid w:val="002533B2"/>
    <w:rsid w:val="00261060"/>
    <w:rsid w:val="002626BF"/>
    <w:rsid w:val="0026636C"/>
    <w:rsid w:val="0026788D"/>
    <w:rsid w:val="002730F5"/>
    <w:rsid w:val="0027555F"/>
    <w:rsid w:val="00280BE6"/>
    <w:rsid w:val="002814AB"/>
    <w:rsid w:val="00283D48"/>
    <w:rsid w:val="00290E90"/>
    <w:rsid w:val="002931D5"/>
    <w:rsid w:val="00293BD2"/>
    <w:rsid w:val="00294C3A"/>
    <w:rsid w:val="002A0E1F"/>
    <w:rsid w:val="002A5557"/>
    <w:rsid w:val="002A6DB1"/>
    <w:rsid w:val="002A7850"/>
    <w:rsid w:val="002B1A09"/>
    <w:rsid w:val="002B32A4"/>
    <w:rsid w:val="002B378C"/>
    <w:rsid w:val="002B6EAA"/>
    <w:rsid w:val="002B7FB0"/>
    <w:rsid w:val="002B7FE8"/>
    <w:rsid w:val="002C4F84"/>
    <w:rsid w:val="002C5A2B"/>
    <w:rsid w:val="002C5C1A"/>
    <w:rsid w:val="002C6480"/>
    <w:rsid w:val="002D592F"/>
    <w:rsid w:val="002E20ED"/>
    <w:rsid w:val="002E2534"/>
    <w:rsid w:val="002E3EB5"/>
    <w:rsid w:val="002E457A"/>
    <w:rsid w:val="002F0B12"/>
    <w:rsid w:val="002F4454"/>
    <w:rsid w:val="002F5547"/>
    <w:rsid w:val="0030513D"/>
    <w:rsid w:val="003108E0"/>
    <w:rsid w:val="00313BAF"/>
    <w:rsid w:val="00332942"/>
    <w:rsid w:val="00334A5F"/>
    <w:rsid w:val="003361A0"/>
    <w:rsid w:val="0034682F"/>
    <w:rsid w:val="00346EA7"/>
    <w:rsid w:val="0034726E"/>
    <w:rsid w:val="00347339"/>
    <w:rsid w:val="00352CC1"/>
    <w:rsid w:val="00360A81"/>
    <w:rsid w:val="00361575"/>
    <w:rsid w:val="0036465D"/>
    <w:rsid w:val="003651CC"/>
    <w:rsid w:val="00372DF4"/>
    <w:rsid w:val="00380126"/>
    <w:rsid w:val="00391DD4"/>
    <w:rsid w:val="00392C40"/>
    <w:rsid w:val="003A0593"/>
    <w:rsid w:val="003A1D7D"/>
    <w:rsid w:val="003A7B35"/>
    <w:rsid w:val="003B02F4"/>
    <w:rsid w:val="003C1592"/>
    <w:rsid w:val="003C287C"/>
    <w:rsid w:val="003C3F71"/>
    <w:rsid w:val="003D01D6"/>
    <w:rsid w:val="003D02F1"/>
    <w:rsid w:val="003D096C"/>
    <w:rsid w:val="003D706B"/>
    <w:rsid w:val="003D7ABC"/>
    <w:rsid w:val="003E01E1"/>
    <w:rsid w:val="003E339B"/>
    <w:rsid w:val="003E4B69"/>
    <w:rsid w:val="003E7E08"/>
    <w:rsid w:val="003F17AF"/>
    <w:rsid w:val="003F24FF"/>
    <w:rsid w:val="003F55F2"/>
    <w:rsid w:val="00400918"/>
    <w:rsid w:val="004055C2"/>
    <w:rsid w:val="004117C2"/>
    <w:rsid w:val="00412D29"/>
    <w:rsid w:val="004145C8"/>
    <w:rsid w:val="004160A6"/>
    <w:rsid w:val="00423658"/>
    <w:rsid w:val="00424E06"/>
    <w:rsid w:val="004274BA"/>
    <w:rsid w:val="00430CA4"/>
    <w:rsid w:val="00430FDC"/>
    <w:rsid w:val="0043193B"/>
    <w:rsid w:val="004328F5"/>
    <w:rsid w:val="004339D1"/>
    <w:rsid w:val="004371B3"/>
    <w:rsid w:val="004372C5"/>
    <w:rsid w:val="00440026"/>
    <w:rsid w:val="004400CE"/>
    <w:rsid w:val="00444B18"/>
    <w:rsid w:val="00447805"/>
    <w:rsid w:val="004478AA"/>
    <w:rsid w:val="00450DE2"/>
    <w:rsid w:val="004557B2"/>
    <w:rsid w:val="00455D3D"/>
    <w:rsid w:val="00460838"/>
    <w:rsid w:val="004628BC"/>
    <w:rsid w:val="00463FC2"/>
    <w:rsid w:val="00474081"/>
    <w:rsid w:val="0047768B"/>
    <w:rsid w:val="0048247E"/>
    <w:rsid w:val="00484493"/>
    <w:rsid w:val="00485B69"/>
    <w:rsid w:val="004934AB"/>
    <w:rsid w:val="00494A43"/>
    <w:rsid w:val="00495C20"/>
    <w:rsid w:val="00497F66"/>
    <w:rsid w:val="004A1AB6"/>
    <w:rsid w:val="004A3F80"/>
    <w:rsid w:val="004A4A49"/>
    <w:rsid w:val="004A663E"/>
    <w:rsid w:val="004B0F91"/>
    <w:rsid w:val="004B1DED"/>
    <w:rsid w:val="004B7965"/>
    <w:rsid w:val="004C0778"/>
    <w:rsid w:val="004D1E49"/>
    <w:rsid w:val="004D35FF"/>
    <w:rsid w:val="004D4A1F"/>
    <w:rsid w:val="004D5071"/>
    <w:rsid w:val="004D582C"/>
    <w:rsid w:val="004E14C6"/>
    <w:rsid w:val="004E5EDA"/>
    <w:rsid w:val="004F10CF"/>
    <w:rsid w:val="004F4916"/>
    <w:rsid w:val="004F681C"/>
    <w:rsid w:val="004F6BA7"/>
    <w:rsid w:val="005011F3"/>
    <w:rsid w:val="0050206C"/>
    <w:rsid w:val="00505322"/>
    <w:rsid w:val="005103E5"/>
    <w:rsid w:val="00512FF8"/>
    <w:rsid w:val="00514A71"/>
    <w:rsid w:val="00517B0E"/>
    <w:rsid w:val="00517D28"/>
    <w:rsid w:val="0052328D"/>
    <w:rsid w:val="00526D53"/>
    <w:rsid w:val="005270F8"/>
    <w:rsid w:val="00540754"/>
    <w:rsid w:val="00551D8F"/>
    <w:rsid w:val="00552221"/>
    <w:rsid w:val="00570470"/>
    <w:rsid w:val="00570EB1"/>
    <w:rsid w:val="005711D6"/>
    <w:rsid w:val="00571F3E"/>
    <w:rsid w:val="00572700"/>
    <w:rsid w:val="005748EC"/>
    <w:rsid w:val="0057701A"/>
    <w:rsid w:val="00582952"/>
    <w:rsid w:val="00582A0F"/>
    <w:rsid w:val="0059335A"/>
    <w:rsid w:val="005A3DAA"/>
    <w:rsid w:val="005A7456"/>
    <w:rsid w:val="005C1445"/>
    <w:rsid w:val="005C1CCC"/>
    <w:rsid w:val="005D1ED7"/>
    <w:rsid w:val="005D22CC"/>
    <w:rsid w:val="005D34DB"/>
    <w:rsid w:val="005D4090"/>
    <w:rsid w:val="005E7F89"/>
    <w:rsid w:val="005F1914"/>
    <w:rsid w:val="005F1A40"/>
    <w:rsid w:val="005F3544"/>
    <w:rsid w:val="005F3A95"/>
    <w:rsid w:val="005F6747"/>
    <w:rsid w:val="00600F96"/>
    <w:rsid w:val="00601D5F"/>
    <w:rsid w:val="00606227"/>
    <w:rsid w:val="00617B03"/>
    <w:rsid w:val="00622D19"/>
    <w:rsid w:val="00624EAD"/>
    <w:rsid w:val="00631F46"/>
    <w:rsid w:val="00633031"/>
    <w:rsid w:val="00642B76"/>
    <w:rsid w:val="00644C9A"/>
    <w:rsid w:val="00646CFE"/>
    <w:rsid w:val="00650567"/>
    <w:rsid w:val="0065429B"/>
    <w:rsid w:val="00655EFD"/>
    <w:rsid w:val="006570E8"/>
    <w:rsid w:val="00657393"/>
    <w:rsid w:val="0066613E"/>
    <w:rsid w:val="0067077C"/>
    <w:rsid w:val="00676309"/>
    <w:rsid w:val="00676E0B"/>
    <w:rsid w:val="006827D6"/>
    <w:rsid w:val="00683D9B"/>
    <w:rsid w:val="00684194"/>
    <w:rsid w:val="006849C7"/>
    <w:rsid w:val="00684DD0"/>
    <w:rsid w:val="00686B44"/>
    <w:rsid w:val="006925E4"/>
    <w:rsid w:val="00692BF4"/>
    <w:rsid w:val="0069505A"/>
    <w:rsid w:val="00696D8E"/>
    <w:rsid w:val="006970D8"/>
    <w:rsid w:val="006A0EE5"/>
    <w:rsid w:val="006A6B6B"/>
    <w:rsid w:val="006B016D"/>
    <w:rsid w:val="006B4281"/>
    <w:rsid w:val="006B7AAF"/>
    <w:rsid w:val="006C11B0"/>
    <w:rsid w:val="006C27BC"/>
    <w:rsid w:val="006D02BF"/>
    <w:rsid w:val="006D1CAB"/>
    <w:rsid w:val="006E13A1"/>
    <w:rsid w:val="006E4C2A"/>
    <w:rsid w:val="006E6A5C"/>
    <w:rsid w:val="006F2071"/>
    <w:rsid w:val="006F460B"/>
    <w:rsid w:val="006F639F"/>
    <w:rsid w:val="006F6EC9"/>
    <w:rsid w:val="006F7180"/>
    <w:rsid w:val="006F7EC7"/>
    <w:rsid w:val="007019D6"/>
    <w:rsid w:val="0070553E"/>
    <w:rsid w:val="007056CD"/>
    <w:rsid w:val="00706824"/>
    <w:rsid w:val="00706BF5"/>
    <w:rsid w:val="007071F7"/>
    <w:rsid w:val="00710065"/>
    <w:rsid w:val="00713012"/>
    <w:rsid w:val="007154CF"/>
    <w:rsid w:val="0071616C"/>
    <w:rsid w:val="00716CC1"/>
    <w:rsid w:val="007177EF"/>
    <w:rsid w:val="0072061D"/>
    <w:rsid w:val="00736464"/>
    <w:rsid w:val="007373F2"/>
    <w:rsid w:val="00740467"/>
    <w:rsid w:val="00740F02"/>
    <w:rsid w:val="00742BEC"/>
    <w:rsid w:val="00743A1B"/>
    <w:rsid w:val="00744771"/>
    <w:rsid w:val="00744B65"/>
    <w:rsid w:val="00747932"/>
    <w:rsid w:val="00750889"/>
    <w:rsid w:val="00765B49"/>
    <w:rsid w:val="00770552"/>
    <w:rsid w:val="007726B5"/>
    <w:rsid w:val="00775FB7"/>
    <w:rsid w:val="00776969"/>
    <w:rsid w:val="007845DA"/>
    <w:rsid w:val="00785457"/>
    <w:rsid w:val="007854EC"/>
    <w:rsid w:val="00786D2C"/>
    <w:rsid w:val="0078724E"/>
    <w:rsid w:val="007875A4"/>
    <w:rsid w:val="007905C0"/>
    <w:rsid w:val="00791C28"/>
    <w:rsid w:val="00793BE5"/>
    <w:rsid w:val="007971AC"/>
    <w:rsid w:val="007A15E4"/>
    <w:rsid w:val="007A279F"/>
    <w:rsid w:val="007A6798"/>
    <w:rsid w:val="007A7F42"/>
    <w:rsid w:val="007B2C2B"/>
    <w:rsid w:val="007B369E"/>
    <w:rsid w:val="007B78A4"/>
    <w:rsid w:val="007C0264"/>
    <w:rsid w:val="007C184B"/>
    <w:rsid w:val="007C1BA7"/>
    <w:rsid w:val="007C5487"/>
    <w:rsid w:val="007C6712"/>
    <w:rsid w:val="007D13F8"/>
    <w:rsid w:val="007D487D"/>
    <w:rsid w:val="007E1D96"/>
    <w:rsid w:val="007E4B98"/>
    <w:rsid w:val="007F0273"/>
    <w:rsid w:val="007F3EAF"/>
    <w:rsid w:val="007F61F2"/>
    <w:rsid w:val="007F68BD"/>
    <w:rsid w:val="00800258"/>
    <w:rsid w:val="0080794A"/>
    <w:rsid w:val="00811990"/>
    <w:rsid w:val="008121F5"/>
    <w:rsid w:val="0081236E"/>
    <w:rsid w:val="0081246C"/>
    <w:rsid w:val="00814EFE"/>
    <w:rsid w:val="0081588D"/>
    <w:rsid w:val="00815F8B"/>
    <w:rsid w:val="008253C9"/>
    <w:rsid w:val="00833166"/>
    <w:rsid w:val="00834178"/>
    <w:rsid w:val="00834B69"/>
    <w:rsid w:val="00834B8F"/>
    <w:rsid w:val="00852D61"/>
    <w:rsid w:val="008532A3"/>
    <w:rsid w:val="008560B2"/>
    <w:rsid w:val="00862BB9"/>
    <w:rsid w:val="00866033"/>
    <w:rsid w:val="00870876"/>
    <w:rsid w:val="00875F61"/>
    <w:rsid w:val="00877F4E"/>
    <w:rsid w:val="008815D6"/>
    <w:rsid w:val="00882ACA"/>
    <w:rsid w:val="008833C7"/>
    <w:rsid w:val="00886B09"/>
    <w:rsid w:val="00895CD8"/>
    <w:rsid w:val="00896071"/>
    <w:rsid w:val="00896359"/>
    <w:rsid w:val="008A260A"/>
    <w:rsid w:val="008B1D58"/>
    <w:rsid w:val="008B58D7"/>
    <w:rsid w:val="008B60C3"/>
    <w:rsid w:val="008C3110"/>
    <w:rsid w:val="008C3AAE"/>
    <w:rsid w:val="008C436A"/>
    <w:rsid w:val="008C681D"/>
    <w:rsid w:val="008D3659"/>
    <w:rsid w:val="008E5211"/>
    <w:rsid w:val="008F000C"/>
    <w:rsid w:val="008F2C5A"/>
    <w:rsid w:val="00900EDE"/>
    <w:rsid w:val="00903499"/>
    <w:rsid w:val="00903FC3"/>
    <w:rsid w:val="00914830"/>
    <w:rsid w:val="00915B46"/>
    <w:rsid w:val="00917EB7"/>
    <w:rsid w:val="009222E8"/>
    <w:rsid w:val="0092451C"/>
    <w:rsid w:val="00942DE5"/>
    <w:rsid w:val="00946E5F"/>
    <w:rsid w:val="0094748D"/>
    <w:rsid w:val="00950CFD"/>
    <w:rsid w:val="00951BC6"/>
    <w:rsid w:val="00954535"/>
    <w:rsid w:val="00954FA0"/>
    <w:rsid w:val="009572DC"/>
    <w:rsid w:val="00967330"/>
    <w:rsid w:val="00973024"/>
    <w:rsid w:val="00973F11"/>
    <w:rsid w:val="00975144"/>
    <w:rsid w:val="009765EA"/>
    <w:rsid w:val="00976949"/>
    <w:rsid w:val="00982CE3"/>
    <w:rsid w:val="009865E6"/>
    <w:rsid w:val="00986979"/>
    <w:rsid w:val="0099295F"/>
    <w:rsid w:val="00996167"/>
    <w:rsid w:val="00997F67"/>
    <w:rsid w:val="009A25DA"/>
    <w:rsid w:val="009A7835"/>
    <w:rsid w:val="009B20A2"/>
    <w:rsid w:val="009B56B1"/>
    <w:rsid w:val="009B58FA"/>
    <w:rsid w:val="009B781E"/>
    <w:rsid w:val="009C5640"/>
    <w:rsid w:val="009D4EDC"/>
    <w:rsid w:val="009D59B2"/>
    <w:rsid w:val="009E0D6F"/>
    <w:rsid w:val="009E4109"/>
    <w:rsid w:val="009E5E58"/>
    <w:rsid w:val="009E62EB"/>
    <w:rsid w:val="009F41F0"/>
    <w:rsid w:val="009F5153"/>
    <w:rsid w:val="00A025D4"/>
    <w:rsid w:val="00A0385F"/>
    <w:rsid w:val="00A03F4D"/>
    <w:rsid w:val="00A1256E"/>
    <w:rsid w:val="00A17107"/>
    <w:rsid w:val="00A20372"/>
    <w:rsid w:val="00A228F1"/>
    <w:rsid w:val="00A23522"/>
    <w:rsid w:val="00A23BD3"/>
    <w:rsid w:val="00A36E55"/>
    <w:rsid w:val="00A424B6"/>
    <w:rsid w:val="00A544EA"/>
    <w:rsid w:val="00A57EF4"/>
    <w:rsid w:val="00A70B28"/>
    <w:rsid w:val="00A71368"/>
    <w:rsid w:val="00A8539B"/>
    <w:rsid w:val="00A87295"/>
    <w:rsid w:val="00A914C6"/>
    <w:rsid w:val="00A915E9"/>
    <w:rsid w:val="00A94055"/>
    <w:rsid w:val="00A9601F"/>
    <w:rsid w:val="00A96766"/>
    <w:rsid w:val="00AA2B23"/>
    <w:rsid w:val="00AA33F1"/>
    <w:rsid w:val="00AA47BC"/>
    <w:rsid w:val="00AB3E96"/>
    <w:rsid w:val="00AB51ED"/>
    <w:rsid w:val="00AB6C33"/>
    <w:rsid w:val="00AC2390"/>
    <w:rsid w:val="00AC2948"/>
    <w:rsid w:val="00AC3D11"/>
    <w:rsid w:val="00AD40EA"/>
    <w:rsid w:val="00AD713C"/>
    <w:rsid w:val="00AE0684"/>
    <w:rsid w:val="00AE0D81"/>
    <w:rsid w:val="00AE7A64"/>
    <w:rsid w:val="00AE7E16"/>
    <w:rsid w:val="00AF0BF8"/>
    <w:rsid w:val="00AF0C92"/>
    <w:rsid w:val="00AF7A39"/>
    <w:rsid w:val="00B00AEB"/>
    <w:rsid w:val="00B02943"/>
    <w:rsid w:val="00B03525"/>
    <w:rsid w:val="00B101CC"/>
    <w:rsid w:val="00B11A0C"/>
    <w:rsid w:val="00B25ADB"/>
    <w:rsid w:val="00B272A0"/>
    <w:rsid w:val="00B30AAE"/>
    <w:rsid w:val="00B411AB"/>
    <w:rsid w:val="00B41D58"/>
    <w:rsid w:val="00B47364"/>
    <w:rsid w:val="00B500CE"/>
    <w:rsid w:val="00B50CFB"/>
    <w:rsid w:val="00B54131"/>
    <w:rsid w:val="00B55563"/>
    <w:rsid w:val="00B60A85"/>
    <w:rsid w:val="00B61EA9"/>
    <w:rsid w:val="00B62557"/>
    <w:rsid w:val="00B64301"/>
    <w:rsid w:val="00B7613C"/>
    <w:rsid w:val="00B77803"/>
    <w:rsid w:val="00B800DD"/>
    <w:rsid w:val="00B83B58"/>
    <w:rsid w:val="00B85079"/>
    <w:rsid w:val="00B90C3D"/>
    <w:rsid w:val="00BA5A27"/>
    <w:rsid w:val="00BA78E9"/>
    <w:rsid w:val="00BB4018"/>
    <w:rsid w:val="00BB5805"/>
    <w:rsid w:val="00BC06F3"/>
    <w:rsid w:val="00BC1563"/>
    <w:rsid w:val="00BC22D3"/>
    <w:rsid w:val="00BC66E6"/>
    <w:rsid w:val="00BD0DB5"/>
    <w:rsid w:val="00BD6C43"/>
    <w:rsid w:val="00BE0E5B"/>
    <w:rsid w:val="00BE4EF0"/>
    <w:rsid w:val="00BF320D"/>
    <w:rsid w:val="00BF4402"/>
    <w:rsid w:val="00BF48D7"/>
    <w:rsid w:val="00BF4AED"/>
    <w:rsid w:val="00C03FED"/>
    <w:rsid w:val="00C0610A"/>
    <w:rsid w:val="00C06325"/>
    <w:rsid w:val="00C114E3"/>
    <w:rsid w:val="00C157E7"/>
    <w:rsid w:val="00C219BA"/>
    <w:rsid w:val="00C2303B"/>
    <w:rsid w:val="00C26EB1"/>
    <w:rsid w:val="00C27437"/>
    <w:rsid w:val="00C316C3"/>
    <w:rsid w:val="00C329FF"/>
    <w:rsid w:val="00C3310E"/>
    <w:rsid w:val="00C358FD"/>
    <w:rsid w:val="00C35DAA"/>
    <w:rsid w:val="00C35FC3"/>
    <w:rsid w:val="00C376E7"/>
    <w:rsid w:val="00C42271"/>
    <w:rsid w:val="00C42F36"/>
    <w:rsid w:val="00C501B8"/>
    <w:rsid w:val="00C554EA"/>
    <w:rsid w:val="00C607C6"/>
    <w:rsid w:val="00C74AE1"/>
    <w:rsid w:val="00C80528"/>
    <w:rsid w:val="00C8122F"/>
    <w:rsid w:val="00C86970"/>
    <w:rsid w:val="00C95130"/>
    <w:rsid w:val="00C96C29"/>
    <w:rsid w:val="00C978B7"/>
    <w:rsid w:val="00CA65EE"/>
    <w:rsid w:val="00CA7289"/>
    <w:rsid w:val="00CB44FE"/>
    <w:rsid w:val="00CB4CAB"/>
    <w:rsid w:val="00CB73C0"/>
    <w:rsid w:val="00CC2E03"/>
    <w:rsid w:val="00CC311D"/>
    <w:rsid w:val="00CC400B"/>
    <w:rsid w:val="00CC550F"/>
    <w:rsid w:val="00CC6F62"/>
    <w:rsid w:val="00CD3769"/>
    <w:rsid w:val="00CD46B4"/>
    <w:rsid w:val="00CD5FD2"/>
    <w:rsid w:val="00CD65C6"/>
    <w:rsid w:val="00CE325B"/>
    <w:rsid w:val="00CE7342"/>
    <w:rsid w:val="00CF119D"/>
    <w:rsid w:val="00CF655D"/>
    <w:rsid w:val="00CF6B7E"/>
    <w:rsid w:val="00D03DB2"/>
    <w:rsid w:val="00D235B9"/>
    <w:rsid w:val="00D31125"/>
    <w:rsid w:val="00D34D66"/>
    <w:rsid w:val="00D3515E"/>
    <w:rsid w:val="00D363A8"/>
    <w:rsid w:val="00D45AE0"/>
    <w:rsid w:val="00D47A0A"/>
    <w:rsid w:val="00D516F2"/>
    <w:rsid w:val="00D60293"/>
    <w:rsid w:val="00D60B83"/>
    <w:rsid w:val="00D644BE"/>
    <w:rsid w:val="00D71C78"/>
    <w:rsid w:val="00D7223B"/>
    <w:rsid w:val="00D734B5"/>
    <w:rsid w:val="00D741D9"/>
    <w:rsid w:val="00D74C36"/>
    <w:rsid w:val="00D80AC0"/>
    <w:rsid w:val="00D813D4"/>
    <w:rsid w:val="00D8495B"/>
    <w:rsid w:val="00DA161A"/>
    <w:rsid w:val="00DA26CD"/>
    <w:rsid w:val="00DA3668"/>
    <w:rsid w:val="00DB355B"/>
    <w:rsid w:val="00DC0B98"/>
    <w:rsid w:val="00DC4277"/>
    <w:rsid w:val="00DC66D1"/>
    <w:rsid w:val="00DC6DB5"/>
    <w:rsid w:val="00DC7CE0"/>
    <w:rsid w:val="00DD05EC"/>
    <w:rsid w:val="00DD0738"/>
    <w:rsid w:val="00DD2ED7"/>
    <w:rsid w:val="00DD494D"/>
    <w:rsid w:val="00DD4A25"/>
    <w:rsid w:val="00DD523D"/>
    <w:rsid w:val="00DD73A1"/>
    <w:rsid w:val="00DE17ED"/>
    <w:rsid w:val="00DE33A2"/>
    <w:rsid w:val="00DE52BC"/>
    <w:rsid w:val="00DF22D4"/>
    <w:rsid w:val="00DF5ABA"/>
    <w:rsid w:val="00E00C4E"/>
    <w:rsid w:val="00E01BFE"/>
    <w:rsid w:val="00E03F67"/>
    <w:rsid w:val="00E06CA9"/>
    <w:rsid w:val="00E1354D"/>
    <w:rsid w:val="00E13DCD"/>
    <w:rsid w:val="00E17F6A"/>
    <w:rsid w:val="00E21DF0"/>
    <w:rsid w:val="00E2340C"/>
    <w:rsid w:val="00E3548C"/>
    <w:rsid w:val="00E4093E"/>
    <w:rsid w:val="00E50B6E"/>
    <w:rsid w:val="00E51C4B"/>
    <w:rsid w:val="00E52430"/>
    <w:rsid w:val="00E53342"/>
    <w:rsid w:val="00E55437"/>
    <w:rsid w:val="00E60184"/>
    <w:rsid w:val="00E62BE0"/>
    <w:rsid w:val="00E636D2"/>
    <w:rsid w:val="00E63CA8"/>
    <w:rsid w:val="00E7521D"/>
    <w:rsid w:val="00E76566"/>
    <w:rsid w:val="00E84D45"/>
    <w:rsid w:val="00E9304E"/>
    <w:rsid w:val="00E94D7A"/>
    <w:rsid w:val="00EB0462"/>
    <w:rsid w:val="00EB39E2"/>
    <w:rsid w:val="00EB742F"/>
    <w:rsid w:val="00EC65B5"/>
    <w:rsid w:val="00ED46EE"/>
    <w:rsid w:val="00ED4A8A"/>
    <w:rsid w:val="00EE02ED"/>
    <w:rsid w:val="00EE6C69"/>
    <w:rsid w:val="00EF32E4"/>
    <w:rsid w:val="00EF6C80"/>
    <w:rsid w:val="00F020A3"/>
    <w:rsid w:val="00F0386D"/>
    <w:rsid w:val="00F044F9"/>
    <w:rsid w:val="00F06492"/>
    <w:rsid w:val="00F0788C"/>
    <w:rsid w:val="00F12D02"/>
    <w:rsid w:val="00F14199"/>
    <w:rsid w:val="00F1465E"/>
    <w:rsid w:val="00F162B7"/>
    <w:rsid w:val="00F17E55"/>
    <w:rsid w:val="00F2097A"/>
    <w:rsid w:val="00F214EE"/>
    <w:rsid w:val="00F30ECA"/>
    <w:rsid w:val="00F352EA"/>
    <w:rsid w:val="00F35D9A"/>
    <w:rsid w:val="00F35EC8"/>
    <w:rsid w:val="00F36725"/>
    <w:rsid w:val="00F4227F"/>
    <w:rsid w:val="00F4231C"/>
    <w:rsid w:val="00F44CA4"/>
    <w:rsid w:val="00F47AA5"/>
    <w:rsid w:val="00F50F64"/>
    <w:rsid w:val="00F5476E"/>
    <w:rsid w:val="00F60045"/>
    <w:rsid w:val="00F7254D"/>
    <w:rsid w:val="00F74402"/>
    <w:rsid w:val="00F74829"/>
    <w:rsid w:val="00F760E0"/>
    <w:rsid w:val="00F76299"/>
    <w:rsid w:val="00F81A58"/>
    <w:rsid w:val="00F827B1"/>
    <w:rsid w:val="00F82C3B"/>
    <w:rsid w:val="00F83394"/>
    <w:rsid w:val="00F87661"/>
    <w:rsid w:val="00F91872"/>
    <w:rsid w:val="00F928FE"/>
    <w:rsid w:val="00F92EEA"/>
    <w:rsid w:val="00F9678E"/>
    <w:rsid w:val="00FA6FA6"/>
    <w:rsid w:val="00FB1583"/>
    <w:rsid w:val="00FB2FF3"/>
    <w:rsid w:val="00FD1C17"/>
    <w:rsid w:val="00FD3440"/>
    <w:rsid w:val="00FE2C68"/>
    <w:rsid w:val="00FF0F2E"/>
    <w:rsid w:val="00FF1297"/>
    <w:rsid w:val="00FF7B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colormru v:ext="edit" colors="#c2edb3,#cbecb4,#d0f1af,#aff1ca,#aff1c3,#afe0a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DejaVu Sans" w:hAnsi="Liberation Serif" w:cs="Lohit Hindi"/>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0F5"/>
    <w:pPr>
      <w:widowControl w:val="0"/>
      <w:suppressAutoHyphens/>
      <w:autoSpaceDN w:val="0"/>
      <w:textAlignment w:val="baseline"/>
    </w:pPr>
    <w:rPr>
      <w:kern w:val="3"/>
      <w:sz w:val="24"/>
      <w:szCs w:val="24"/>
      <w:lang w:val="en-US" w:eastAsia="zh-CN" w:bidi="hi-IN"/>
    </w:rPr>
  </w:style>
  <w:style w:type="paragraph" w:styleId="Heading1">
    <w:name w:val="heading 1"/>
    <w:basedOn w:val="Normal"/>
    <w:link w:val="Heading1Char"/>
    <w:uiPriority w:val="9"/>
    <w:qFormat/>
    <w:rsid w:val="004478AA"/>
    <w:pPr>
      <w:widowControl/>
      <w:suppressAutoHyphens w:val="0"/>
      <w:autoSpaceDN/>
      <w:spacing w:before="100" w:beforeAutospacing="1" w:after="100" w:afterAutospacing="1"/>
      <w:textAlignment w:val="auto"/>
      <w:outlineLvl w:val="0"/>
    </w:pPr>
    <w:rPr>
      <w:rFonts w:ascii="Times New Roman" w:eastAsia="Times New Roman" w:hAnsi="Times New Roman" w:cs="Times New Roman"/>
      <w:b/>
      <w:bCs/>
      <w:kern w:val="36"/>
      <w:sz w:val="48"/>
      <w:szCs w:val="48"/>
      <w:lang w:val="hr-HR" w:eastAsia="hr-HR" w:bidi="ar-SA"/>
    </w:rPr>
  </w:style>
  <w:style w:type="paragraph" w:styleId="Heading3">
    <w:name w:val="heading 3"/>
    <w:basedOn w:val="Normal"/>
    <w:next w:val="Normal"/>
    <w:link w:val="Heading3Char"/>
    <w:uiPriority w:val="9"/>
    <w:unhideWhenUsed/>
    <w:qFormat/>
    <w:rsid w:val="00225692"/>
    <w:pPr>
      <w:keepNext/>
      <w:keepLines/>
      <w:spacing w:before="200"/>
      <w:outlineLvl w:val="2"/>
    </w:pPr>
    <w:rPr>
      <w:rFonts w:asciiTheme="majorHAnsi" w:eastAsiaTheme="majorEastAsia" w:hAnsiTheme="majorHAnsi" w:cs="Mangal"/>
      <w:b/>
      <w:b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13012"/>
    <w:pPr>
      <w:suppressAutoHyphens/>
      <w:autoSpaceDN w:val="0"/>
      <w:textAlignment w:val="baseline"/>
    </w:pPr>
    <w:rPr>
      <w:rFonts w:ascii="Times New Roman" w:eastAsia="Times New Roman" w:hAnsi="Times New Roman" w:cs="Times New Roman"/>
      <w:kern w:val="3"/>
      <w:sz w:val="24"/>
      <w:szCs w:val="24"/>
      <w:lang w:eastAsia="zh-CN"/>
    </w:rPr>
  </w:style>
  <w:style w:type="paragraph" w:customStyle="1" w:styleId="Heading">
    <w:name w:val="Heading"/>
    <w:basedOn w:val="Standard"/>
    <w:next w:val="Textbody"/>
    <w:rsid w:val="00713012"/>
    <w:pPr>
      <w:keepNext/>
      <w:spacing w:before="240" w:after="120"/>
    </w:pPr>
    <w:rPr>
      <w:rFonts w:ascii="Liberation Sans" w:eastAsia="DejaVu Sans" w:hAnsi="Liberation Sans" w:cs="Lohit Hindi"/>
      <w:sz w:val="28"/>
      <w:szCs w:val="28"/>
    </w:rPr>
  </w:style>
  <w:style w:type="paragraph" w:customStyle="1" w:styleId="Textbody">
    <w:name w:val="Text body"/>
    <w:basedOn w:val="Standard"/>
    <w:rsid w:val="00713012"/>
    <w:pPr>
      <w:spacing w:after="120"/>
    </w:pPr>
  </w:style>
  <w:style w:type="paragraph" w:styleId="List">
    <w:name w:val="List"/>
    <w:basedOn w:val="Textbody"/>
    <w:rsid w:val="00713012"/>
    <w:rPr>
      <w:rFonts w:cs="Lohit Hindi"/>
    </w:rPr>
  </w:style>
  <w:style w:type="paragraph" w:styleId="Caption">
    <w:name w:val="caption"/>
    <w:basedOn w:val="Standard"/>
    <w:rsid w:val="00713012"/>
    <w:pPr>
      <w:suppressLineNumbers/>
      <w:spacing w:before="120" w:after="120"/>
    </w:pPr>
    <w:rPr>
      <w:rFonts w:cs="Lohit Hindi"/>
      <w:i/>
      <w:iCs/>
    </w:rPr>
  </w:style>
  <w:style w:type="paragraph" w:customStyle="1" w:styleId="Index">
    <w:name w:val="Index"/>
    <w:basedOn w:val="Standard"/>
    <w:rsid w:val="00713012"/>
    <w:pPr>
      <w:suppressLineNumbers/>
    </w:pPr>
    <w:rPr>
      <w:rFonts w:cs="Lohit Hindi"/>
    </w:rPr>
  </w:style>
  <w:style w:type="paragraph" w:styleId="Header">
    <w:name w:val="header"/>
    <w:basedOn w:val="Standard"/>
    <w:link w:val="HeaderChar"/>
    <w:uiPriority w:val="99"/>
    <w:rsid w:val="00713012"/>
    <w:pPr>
      <w:tabs>
        <w:tab w:val="center" w:pos="4536"/>
        <w:tab w:val="right" w:pos="9072"/>
      </w:tabs>
    </w:pPr>
  </w:style>
  <w:style w:type="paragraph" w:styleId="Footer">
    <w:name w:val="footer"/>
    <w:basedOn w:val="Standard"/>
    <w:link w:val="FooterChar"/>
    <w:uiPriority w:val="99"/>
    <w:rsid w:val="00713012"/>
    <w:pPr>
      <w:tabs>
        <w:tab w:val="center" w:pos="4536"/>
        <w:tab w:val="right" w:pos="9072"/>
      </w:tabs>
    </w:pPr>
  </w:style>
  <w:style w:type="paragraph" w:styleId="NormalWeb">
    <w:name w:val="Normal (Web)"/>
    <w:basedOn w:val="Standard"/>
    <w:rsid w:val="00713012"/>
    <w:pPr>
      <w:spacing w:before="280" w:after="280"/>
    </w:pPr>
  </w:style>
  <w:style w:type="paragraph" w:customStyle="1" w:styleId="TableContents">
    <w:name w:val="Table Contents"/>
    <w:basedOn w:val="Standard"/>
    <w:rsid w:val="00713012"/>
    <w:pPr>
      <w:suppressLineNumbers/>
    </w:pPr>
  </w:style>
  <w:style w:type="paragraph" w:customStyle="1" w:styleId="TableHeading">
    <w:name w:val="Table Heading"/>
    <w:basedOn w:val="TableContents"/>
    <w:rsid w:val="00713012"/>
    <w:pPr>
      <w:jc w:val="center"/>
    </w:pPr>
    <w:rPr>
      <w:b/>
      <w:bCs/>
    </w:rPr>
  </w:style>
  <w:style w:type="character" w:customStyle="1" w:styleId="WW8Num2z0">
    <w:name w:val="WW8Num2z0"/>
    <w:rsid w:val="00713012"/>
    <w:rPr>
      <w:rFonts w:ascii="Arial" w:eastAsia="Times New Roman" w:hAnsi="Arial" w:cs="Arial"/>
    </w:rPr>
  </w:style>
  <w:style w:type="character" w:customStyle="1" w:styleId="WW8Num2z1">
    <w:name w:val="WW8Num2z1"/>
    <w:rsid w:val="00713012"/>
    <w:rPr>
      <w:rFonts w:ascii="Courier New" w:hAnsi="Courier New" w:cs="Courier New"/>
    </w:rPr>
  </w:style>
  <w:style w:type="character" w:customStyle="1" w:styleId="WW8Num2z2">
    <w:name w:val="WW8Num2z2"/>
    <w:rsid w:val="00713012"/>
    <w:rPr>
      <w:rFonts w:ascii="Wingdings" w:hAnsi="Wingdings" w:cs="Wingdings"/>
    </w:rPr>
  </w:style>
  <w:style w:type="character" w:customStyle="1" w:styleId="WW8Num2z3">
    <w:name w:val="WW8Num2z3"/>
    <w:rsid w:val="00713012"/>
    <w:rPr>
      <w:rFonts w:ascii="Symbol" w:hAnsi="Symbol" w:cs="Symbol"/>
    </w:rPr>
  </w:style>
  <w:style w:type="character" w:customStyle="1" w:styleId="WW8Num3z0">
    <w:name w:val="WW8Num3z0"/>
    <w:rsid w:val="00713012"/>
    <w:rPr>
      <w:rFonts w:ascii="Arial" w:eastAsia="Times New Roman" w:hAnsi="Arial" w:cs="Arial"/>
    </w:rPr>
  </w:style>
  <w:style w:type="character" w:customStyle="1" w:styleId="WW8Num3z1">
    <w:name w:val="WW8Num3z1"/>
    <w:rsid w:val="00713012"/>
    <w:rPr>
      <w:rFonts w:ascii="Courier New" w:hAnsi="Courier New" w:cs="Courier New"/>
    </w:rPr>
  </w:style>
  <w:style w:type="character" w:customStyle="1" w:styleId="WW8Num3z2">
    <w:name w:val="WW8Num3z2"/>
    <w:rsid w:val="00713012"/>
    <w:rPr>
      <w:rFonts w:ascii="Wingdings" w:hAnsi="Wingdings" w:cs="Wingdings"/>
    </w:rPr>
  </w:style>
  <w:style w:type="character" w:customStyle="1" w:styleId="WW8Num3z3">
    <w:name w:val="WW8Num3z3"/>
    <w:rsid w:val="00713012"/>
    <w:rPr>
      <w:rFonts w:ascii="Symbol" w:hAnsi="Symbol" w:cs="Symbol"/>
    </w:rPr>
  </w:style>
  <w:style w:type="character" w:customStyle="1" w:styleId="WW8Num7z0">
    <w:name w:val="WW8Num7z0"/>
    <w:rsid w:val="00713012"/>
    <w:rPr>
      <w:rFonts w:ascii="Arial" w:eastAsia="Times New Roman" w:hAnsi="Arial" w:cs="Arial"/>
    </w:rPr>
  </w:style>
  <w:style w:type="character" w:customStyle="1" w:styleId="WW8Num7z1">
    <w:name w:val="WW8Num7z1"/>
    <w:rsid w:val="00713012"/>
    <w:rPr>
      <w:rFonts w:ascii="Courier New" w:hAnsi="Courier New" w:cs="Courier New"/>
    </w:rPr>
  </w:style>
  <w:style w:type="character" w:customStyle="1" w:styleId="WW8Num7z2">
    <w:name w:val="WW8Num7z2"/>
    <w:rsid w:val="00713012"/>
    <w:rPr>
      <w:rFonts w:ascii="Wingdings" w:hAnsi="Wingdings" w:cs="Wingdings"/>
    </w:rPr>
  </w:style>
  <w:style w:type="character" w:customStyle="1" w:styleId="WW8Num7z3">
    <w:name w:val="WW8Num7z3"/>
    <w:rsid w:val="00713012"/>
    <w:rPr>
      <w:rFonts w:ascii="Symbol" w:hAnsi="Symbol" w:cs="Symbol"/>
    </w:rPr>
  </w:style>
  <w:style w:type="character" w:customStyle="1" w:styleId="WW8Num8z0">
    <w:name w:val="WW8Num8z0"/>
    <w:rsid w:val="00713012"/>
    <w:rPr>
      <w:rFonts w:ascii="Arial" w:eastAsia="Times New Roman" w:hAnsi="Arial" w:cs="Arial"/>
    </w:rPr>
  </w:style>
  <w:style w:type="character" w:customStyle="1" w:styleId="WW8Num8z1">
    <w:name w:val="WW8Num8z1"/>
    <w:rsid w:val="00713012"/>
    <w:rPr>
      <w:rFonts w:ascii="Courier New" w:hAnsi="Courier New" w:cs="Courier New"/>
    </w:rPr>
  </w:style>
  <w:style w:type="character" w:customStyle="1" w:styleId="WW8Num8z2">
    <w:name w:val="WW8Num8z2"/>
    <w:rsid w:val="00713012"/>
    <w:rPr>
      <w:rFonts w:ascii="Wingdings" w:hAnsi="Wingdings" w:cs="Wingdings"/>
    </w:rPr>
  </w:style>
  <w:style w:type="character" w:customStyle="1" w:styleId="WW8Num8z3">
    <w:name w:val="WW8Num8z3"/>
    <w:rsid w:val="00713012"/>
    <w:rPr>
      <w:rFonts w:ascii="Symbol" w:hAnsi="Symbol" w:cs="Symbol"/>
    </w:rPr>
  </w:style>
  <w:style w:type="character" w:styleId="PageNumber">
    <w:name w:val="page number"/>
    <w:basedOn w:val="DefaultParagraphFont"/>
    <w:rsid w:val="00713012"/>
  </w:style>
  <w:style w:type="character" w:customStyle="1" w:styleId="Internetlink">
    <w:name w:val="Internet link"/>
    <w:rsid w:val="00713012"/>
    <w:rPr>
      <w:color w:val="0000FF"/>
      <w:u w:val="single"/>
    </w:rPr>
  </w:style>
  <w:style w:type="character" w:styleId="Emphasis">
    <w:name w:val="Emphasis"/>
    <w:rsid w:val="00713012"/>
    <w:rPr>
      <w:i/>
      <w:iCs/>
    </w:rPr>
  </w:style>
  <w:style w:type="character" w:customStyle="1" w:styleId="apple-style-span">
    <w:name w:val="apple-style-span"/>
    <w:basedOn w:val="DefaultParagraphFont"/>
    <w:rsid w:val="00713012"/>
  </w:style>
  <w:style w:type="character" w:customStyle="1" w:styleId="apple-converted-space">
    <w:name w:val="apple-converted-space"/>
    <w:basedOn w:val="DefaultParagraphFont"/>
    <w:rsid w:val="00713012"/>
  </w:style>
  <w:style w:type="numbering" w:customStyle="1" w:styleId="WW8Num1">
    <w:name w:val="WW8Num1"/>
    <w:basedOn w:val="NoList"/>
    <w:rsid w:val="00713012"/>
    <w:pPr>
      <w:numPr>
        <w:numId w:val="1"/>
      </w:numPr>
    </w:pPr>
  </w:style>
  <w:style w:type="numbering" w:customStyle="1" w:styleId="WW8Num2">
    <w:name w:val="WW8Num2"/>
    <w:basedOn w:val="NoList"/>
    <w:rsid w:val="00713012"/>
    <w:pPr>
      <w:numPr>
        <w:numId w:val="2"/>
      </w:numPr>
    </w:pPr>
  </w:style>
  <w:style w:type="numbering" w:customStyle="1" w:styleId="WW8Num3">
    <w:name w:val="WW8Num3"/>
    <w:basedOn w:val="NoList"/>
    <w:rsid w:val="00713012"/>
    <w:pPr>
      <w:numPr>
        <w:numId w:val="3"/>
      </w:numPr>
    </w:pPr>
  </w:style>
  <w:style w:type="numbering" w:customStyle="1" w:styleId="WW8Num4">
    <w:name w:val="WW8Num4"/>
    <w:basedOn w:val="NoList"/>
    <w:rsid w:val="00713012"/>
    <w:pPr>
      <w:numPr>
        <w:numId w:val="4"/>
      </w:numPr>
    </w:pPr>
  </w:style>
  <w:style w:type="numbering" w:customStyle="1" w:styleId="WW8Num5">
    <w:name w:val="WW8Num5"/>
    <w:basedOn w:val="NoList"/>
    <w:rsid w:val="00713012"/>
    <w:pPr>
      <w:numPr>
        <w:numId w:val="5"/>
      </w:numPr>
    </w:pPr>
  </w:style>
  <w:style w:type="numbering" w:customStyle="1" w:styleId="WW8Num6">
    <w:name w:val="WW8Num6"/>
    <w:basedOn w:val="NoList"/>
    <w:rsid w:val="00713012"/>
    <w:pPr>
      <w:numPr>
        <w:numId w:val="6"/>
      </w:numPr>
    </w:pPr>
  </w:style>
  <w:style w:type="numbering" w:customStyle="1" w:styleId="WW8Num7">
    <w:name w:val="WW8Num7"/>
    <w:basedOn w:val="NoList"/>
    <w:rsid w:val="00713012"/>
    <w:pPr>
      <w:numPr>
        <w:numId w:val="7"/>
      </w:numPr>
    </w:pPr>
  </w:style>
  <w:style w:type="numbering" w:customStyle="1" w:styleId="WW8Num8">
    <w:name w:val="WW8Num8"/>
    <w:basedOn w:val="NoList"/>
    <w:rsid w:val="00713012"/>
    <w:pPr>
      <w:numPr>
        <w:numId w:val="8"/>
      </w:numPr>
    </w:pPr>
  </w:style>
  <w:style w:type="paragraph" w:styleId="BalloonText">
    <w:name w:val="Balloon Text"/>
    <w:basedOn w:val="Normal"/>
    <w:link w:val="BalloonTextChar"/>
    <w:uiPriority w:val="99"/>
    <w:semiHidden/>
    <w:unhideWhenUsed/>
    <w:rsid w:val="00D7223B"/>
    <w:rPr>
      <w:rFonts w:ascii="Tahoma" w:hAnsi="Tahoma" w:cs="Mangal"/>
      <w:sz w:val="16"/>
      <w:szCs w:val="14"/>
    </w:rPr>
  </w:style>
  <w:style w:type="character" w:customStyle="1" w:styleId="BalloonTextChar">
    <w:name w:val="Balloon Text Char"/>
    <w:basedOn w:val="DefaultParagraphFont"/>
    <w:link w:val="BalloonText"/>
    <w:uiPriority w:val="99"/>
    <w:semiHidden/>
    <w:rsid w:val="00D7223B"/>
    <w:rPr>
      <w:rFonts w:ascii="Tahoma" w:hAnsi="Tahoma" w:cs="Mangal"/>
      <w:sz w:val="16"/>
      <w:szCs w:val="14"/>
    </w:rPr>
  </w:style>
  <w:style w:type="character" w:customStyle="1" w:styleId="Heading1Char">
    <w:name w:val="Heading 1 Char"/>
    <w:basedOn w:val="DefaultParagraphFont"/>
    <w:link w:val="Heading1"/>
    <w:uiPriority w:val="9"/>
    <w:rsid w:val="004478AA"/>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4478AA"/>
    <w:rPr>
      <w:color w:val="0000FF"/>
      <w:u w:val="single"/>
    </w:rPr>
  </w:style>
  <w:style w:type="character" w:customStyle="1" w:styleId="highlight">
    <w:name w:val="highlight"/>
    <w:basedOn w:val="DefaultParagraphFont"/>
    <w:rsid w:val="004478AA"/>
  </w:style>
  <w:style w:type="paragraph" w:styleId="ListParagraph">
    <w:name w:val="List Paragraph"/>
    <w:basedOn w:val="Normal"/>
    <w:uiPriority w:val="34"/>
    <w:qFormat/>
    <w:rsid w:val="00B00AEB"/>
    <w:pPr>
      <w:ind w:left="720"/>
      <w:contextualSpacing/>
    </w:pPr>
    <w:rPr>
      <w:rFonts w:cs="Mangal"/>
      <w:szCs w:val="21"/>
    </w:rPr>
  </w:style>
  <w:style w:type="character" w:customStyle="1" w:styleId="FooterChar">
    <w:name w:val="Footer Char"/>
    <w:basedOn w:val="DefaultParagraphFont"/>
    <w:link w:val="Footer"/>
    <w:uiPriority w:val="99"/>
    <w:rsid w:val="00F9678E"/>
    <w:rPr>
      <w:rFonts w:ascii="Times New Roman" w:eastAsia="Times New Roman" w:hAnsi="Times New Roman" w:cs="Times New Roman"/>
      <w:kern w:val="3"/>
      <w:sz w:val="24"/>
      <w:szCs w:val="24"/>
      <w:lang w:eastAsia="zh-CN"/>
    </w:rPr>
  </w:style>
  <w:style w:type="character" w:customStyle="1" w:styleId="Heading3Char">
    <w:name w:val="Heading 3 Char"/>
    <w:basedOn w:val="DefaultParagraphFont"/>
    <w:link w:val="Heading3"/>
    <w:uiPriority w:val="9"/>
    <w:rsid w:val="00225692"/>
    <w:rPr>
      <w:rFonts w:asciiTheme="majorHAnsi" w:eastAsiaTheme="majorEastAsia" w:hAnsiTheme="majorHAnsi" w:cs="Mangal"/>
      <w:b/>
      <w:bCs/>
      <w:color w:val="4F81BD" w:themeColor="accent1"/>
      <w:kern w:val="3"/>
      <w:sz w:val="24"/>
      <w:szCs w:val="21"/>
      <w:lang w:val="en-US" w:eastAsia="zh-CN" w:bidi="hi-IN"/>
    </w:rPr>
  </w:style>
  <w:style w:type="character" w:customStyle="1" w:styleId="HeaderChar">
    <w:name w:val="Header Char"/>
    <w:basedOn w:val="DefaultParagraphFont"/>
    <w:link w:val="Header"/>
    <w:uiPriority w:val="99"/>
    <w:rsid w:val="006B4281"/>
    <w:rPr>
      <w:rFonts w:ascii="Times New Roman" w:eastAsia="Times New Roman" w:hAnsi="Times New Roman" w:cs="Times New Roman"/>
      <w:kern w:val="3"/>
      <w:sz w:val="24"/>
      <w:szCs w:val="24"/>
      <w:lang w:eastAsia="zh-CN"/>
    </w:rPr>
  </w:style>
</w:styles>
</file>

<file path=word/webSettings.xml><?xml version="1.0" encoding="utf-8"?>
<w:webSettings xmlns:r="http://schemas.openxmlformats.org/officeDocument/2006/relationships" xmlns:w="http://schemas.openxmlformats.org/wordprocessingml/2006/main">
  <w:divs>
    <w:div w:id="872840969">
      <w:bodyDiv w:val="1"/>
      <w:marLeft w:val="0"/>
      <w:marRight w:val="0"/>
      <w:marTop w:val="0"/>
      <w:marBottom w:val="0"/>
      <w:divBdr>
        <w:top w:val="none" w:sz="0" w:space="0" w:color="auto"/>
        <w:left w:val="none" w:sz="0" w:space="0" w:color="auto"/>
        <w:bottom w:val="none" w:sz="0" w:space="0" w:color="auto"/>
        <w:right w:val="none" w:sz="0" w:space="0" w:color="auto"/>
      </w:divBdr>
    </w:div>
    <w:div w:id="1251893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www.ncbi.nlm.nih.gov/pubmed?term=Lengfelder%20KD%5BAuthor%5D&amp;cauthor=true&amp;cauthor_uid=6093284" TargetMode="External"/><Relationship Id="rId21" Type="http://schemas.openxmlformats.org/officeDocument/2006/relationships/chart" Target="charts/chart12.xml"/><Relationship Id="rId42" Type="http://schemas.openxmlformats.org/officeDocument/2006/relationships/chart" Target="charts/chart24.xml"/><Relationship Id="rId47" Type="http://schemas.openxmlformats.org/officeDocument/2006/relationships/chart" Target="charts/chart28.xml"/><Relationship Id="rId63" Type="http://schemas.openxmlformats.org/officeDocument/2006/relationships/chart" Target="charts/chart41.xml"/><Relationship Id="rId68" Type="http://schemas.openxmlformats.org/officeDocument/2006/relationships/chart" Target="charts/chart46.xml"/><Relationship Id="rId84" Type="http://schemas.openxmlformats.org/officeDocument/2006/relationships/image" Target="media/image24.jpeg"/><Relationship Id="rId89" Type="http://schemas.openxmlformats.org/officeDocument/2006/relationships/image" Target="media/image27.png"/><Relationship Id="rId112" Type="http://schemas.openxmlformats.org/officeDocument/2006/relationships/hyperlink" Target="http://www.ncbi.nlm.nih.gov/pubmed?term=Hahn%20FF%5BAuthor%5D&amp;cauthor=true&amp;cauthor_uid=8952021" TargetMode="External"/><Relationship Id="rId16" Type="http://schemas.openxmlformats.org/officeDocument/2006/relationships/chart" Target="charts/chart7.xml"/><Relationship Id="rId107" Type="http://schemas.openxmlformats.org/officeDocument/2006/relationships/hyperlink" Target="http://www.ncbi.nlm.nih.gov/pubmed?term=Adams%20VJ%5BAuthor%5D&amp;cauthor=true&amp;cauthor_uid=21029096" TargetMode="External"/><Relationship Id="rId11" Type="http://schemas.openxmlformats.org/officeDocument/2006/relationships/chart" Target="charts/chart2.xml"/><Relationship Id="rId32" Type="http://schemas.openxmlformats.org/officeDocument/2006/relationships/image" Target="media/image7.jpeg"/><Relationship Id="rId37" Type="http://schemas.openxmlformats.org/officeDocument/2006/relationships/chart" Target="charts/chart20.xml"/><Relationship Id="rId53" Type="http://schemas.openxmlformats.org/officeDocument/2006/relationships/chart" Target="charts/chart33.xml"/><Relationship Id="rId58" Type="http://schemas.openxmlformats.org/officeDocument/2006/relationships/chart" Target="charts/chart37.xml"/><Relationship Id="rId74" Type="http://schemas.openxmlformats.org/officeDocument/2006/relationships/image" Target="media/image19.jpeg"/><Relationship Id="rId79" Type="http://schemas.openxmlformats.org/officeDocument/2006/relationships/chart" Target="charts/chart48.xml"/><Relationship Id="rId102" Type="http://schemas.openxmlformats.org/officeDocument/2006/relationships/chart" Target="charts/chart64.xml"/><Relationship Id="rId123" Type="http://schemas.openxmlformats.org/officeDocument/2006/relationships/hyperlink" Target="http://www.ncbi.nlm.nih.gov/pubmed?term=Patnaik%20AK%5BAuthor%5D&amp;cauthor=true&amp;cauthor_uid=1055268" TargetMode="Externa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chart" Target="charts/chart55.xml"/><Relationship Id="rId95" Type="http://schemas.openxmlformats.org/officeDocument/2006/relationships/chart" Target="charts/chart60.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image" Target="media/image4.emf"/><Relationship Id="rId27" Type="http://schemas.openxmlformats.org/officeDocument/2006/relationships/chart" Target="charts/chart15.xml"/><Relationship Id="rId30" Type="http://schemas.openxmlformats.org/officeDocument/2006/relationships/image" Target="media/image6.jpeg"/><Relationship Id="rId35" Type="http://schemas.openxmlformats.org/officeDocument/2006/relationships/oleObject" Target="embeddings/oleObject2.bin"/><Relationship Id="rId43" Type="http://schemas.openxmlformats.org/officeDocument/2006/relationships/image" Target="media/image11.jpeg"/><Relationship Id="rId48" Type="http://schemas.openxmlformats.org/officeDocument/2006/relationships/chart" Target="charts/chart29.xml"/><Relationship Id="rId56" Type="http://schemas.openxmlformats.org/officeDocument/2006/relationships/chart" Target="charts/chart35.xml"/><Relationship Id="rId64" Type="http://schemas.openxmlformats.org/officeDocument/2006/relationships/chart" Target="charts/chart42.xml"/><Relationship Id="rId69" Type="http://schemas.openxmlformats.org/officeDocument/2006/relationships/image" Target="media/image16.emf"/><Relationship Id="rId77" Type="http://schemas.openxmlformats.org/officeDocument/2006/relationships/image" Target="media/image22.jpeg"/><Relationship Id="rId100" Type="http://schemas.openxmlformats.org/officeDocument/2006/relationships/image" Target="media/image29.jpeg"/><Relationship Id="rId105" Type="http://schemas.openxmlformats.org/officeDocument/2006/relationships/chart" Target="charts/chart66.xml"/><Relationship Id="rId113" Type="http://schemas.openxmlformats.org/officeDocument/2006/relationships/hyperlink" Target="http://www.ncbi.nlm.nih.gov/pubmed?term=Muggenburg%20BA%5BAuthor%5D&amp;cauthor=true&amp;cauthor_uid=8952021" TargetMode="External"/><Relationship Id="rId118" Type="http://schemas.openxmlformats.org/officeDocument/2006/relationships/hyperlink" Target="http://www.ncbi.nlm.nih.gov/pubmed/6093284" TargetMode="External"/><Relationship Id="rId126" Type="http://schemas.openxmlformats.org/officeDocument/2006/relationships/hyperlink" Target="http://www.ncbi.nlm.nih.gov/pubmed?term=McClelland%20AJ%5BAuthor%5D&amp;cauthor=true&amp;cauthor_uid=1055268" TargetMode="External"/><Relationship Id="rId8" Type="http://schemas.openxmlformats.org/officeDocument/2006/relationships/header" Target="header1.xml"/><Relationship Id="rId51" Type="http://schemas.openxmlformats.org/officeDocument/2006/relationships/chart" Target="charts/chart31.xml"/><Relationship Id="rId72" Type="http://schemas.openxmlformats.org/officeDocument/2006/relationships/image" Target="media/image17.jpeg"/><Relationship Id="rId80" Type="http://schemas.openxmlformats.org/officeDocument/2006/relationships/chart" Target="charts/chart49.xml"/><Relationship Id="rId85" Type="http://schemas.openxmlformats.org/officeDocument/2006/relationships/image" Target="media/image25.jpeg"/><Relationship Id="rId93" Type="http://schemas.openxmlformats.org/officeDocument/2006/relationships/chart" Target="charts/chart58.xml"/><Relationship Id="rId98" Type="http://schemas.openxmlformats.org/officeDocument/2006/relationships/chart" Target="charts/chart62.xml"/><Relationship Id="rId121" Type="http://schemas.openxmlformats.org/officeDocument/2006/relationships/hyperlink" Target="http://www.ncbi.nlm.nih.gov/pubmed?term=Griffey%20SM%5BAuthor%5D&amp;cauthor=true&amp;cauthor_uid=14584744"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4.xml"/><Relationship Id="rId33" Type="http://schemas.openxmlformats.org/officeDocument/2006/relationships/image" Target="media/image8.jpeg"/><Relationship Id="rId38" Type="http://schemas.openxmlformats.org/officeDocument/2006/relationships/image" Target="media/image10.jpeg"/><Relationship Id="rId46" Type="http://schemas.openxmlformats.org/officeDocument/2006/relationships/chart" Target="charts/chart27.xml"/><Relationship Id="rId59" Type="http://schemas.openxmlformats.org/officeDocument/2006/relationships/chart" Target="charts/chart38.xml"/><Relationship Id="rId67" Type="http://schemas.openxmlformats.org/officeDocument/2006/relationships/chart" Target="charts/chart45.xml"/><Relationship Id="rId103" Type="http://schemas.openxmlformats.org/officeDocument/2006/relationships/chart" Target="charts/chart65.xml"/><Relationship Id="rId108" Type="http://schemas.openxmlformats.org/officeDocument/2006/relationships/hyperlink" Target="http://www.ncbi.nlm.nih.gov/pubmed?term=Evans%20KM%5BAuthor%5D&amp;cauthor=true&amp;cauthor_uid=21029096" TargetMode="External"/><Relationship Id="rId116" Type="http://schemas.openxmlformats.org/officeDocument/2006/relationships/hyperlink" Target="http://www.ncbi.nlm.nih.gov/pubmed?term=Landes%20C%5BAuthor%5D&amp;cauthor=true&amp;cauthor_uid=6093284" TargetMode="External"/><Relationship Id="rId124" Type="http://schemas.openxmlformats.org/officeDocument/2006/relationships/hyperlink" Target="http://www.ncbi.nlm.nih.gov/pubmed?term=Liu%20SK%5BAuthor%5D&amp;cauthor=true&amp;cauthor_uid=1055268" TargetMode="External"/><Relationship Id="rId129" Type="http://schemas.openxmlformats.org/officeDocument/2006/relationships/fontTable" Target="fontTable.xml"/><Relationship Id="rId20" Type="http://schemas.openxmlformats.org/officeDocument/2006/relationships/chart" Target="charts/chart11.xml"/><Relationship Id="rId41" Type="http://schemas.openxmlformats.org/officeDocument/2006/relationships/chart" Target="charts/chart23.xml"/><Relationship Id="rId54" Type="http://schemas.openxmlformats.org/officeDocument/2006/relationships/image" Target="media/image13.jpeg"/><Relationship Id="rId62" Type="http://schemas.openxmlformats.org/officeDocument/2006/relationships/chart" Target="charts/chart40.xml"/><Relationship Id="rId70" Type="http://schemas.openxmlformats.org/officeDocument/2006/relationships/oleObject" Target="embeddings/oleObject3.bin"/><Relationship Id="rId75" Type="http://schemas.openxmlformats.org/officeDocument/2006/relationships/image" Target="media/image20.jpeg"/><Relationship Id="rId83" Type="http://schemas.openxmlformats.org/officeDocument/2006/relationships/chart" Target="charts/chart52.xml"/><Relationship Id="rId88" Type="http://schemas.openxmlformats.org/officeDocument/2006/relationships/chart" Target="charts/chart54.xml"/><Relationship Id="rId91" Type="http://schemas.openxmlformats.org/officeDocument/2006/relationships/chart" Target="charts/chart56.xml"/><Relationship Id="rId96" Type="http://schemas.openxmlformats.org/officeDocument/2006/relationships/image" Target="media/image28.jpeg"/><Relationship Id="rId111" Type="http://schemas.openxmlformats.org/officeDocument/2006/relationships/hyperlink" Target="http://www.ncbi.nlm.nih.gov/pubmed/2343660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oleObject" Target="embeddings/oleObject1.bin"/><Relationship Id="rId28" Type="http://schemas.openxmlformats.org/officeDocument/2006/relationships/chart" Target="charts/chart16.xml"/><Relationship Id="rId36" Type="http://schemas.openxmlformats.org/officeDocument/2006/relationships/chart" Target="charts/chart19.xml"/><Relationship Id="rId49" Type="http://schemas.openxmlformats.org/officeDocument/2006/relationships/image" Target="media/image12.jpeg"/><Relationship Id="rId57" Type="http://schemas.openxmlformats.org/officeDocument/2006/relationships/chart" Target="charts/chart36.xml"/><Relationship Id="rId106" Type="http://schemas.openxmlformats.org/officeDocument/2006/relationships/chart" Target="charts/chart67.xml"/><Relationship Id="rId114" Type="http://schemas.openxmlformats.org/officeDocument/2006/relationships/hyperlink" Target="http://www.ncbi.nlm.nih.gov/pubmed?term=Griffith%20WC%5BAuthor%5D&amp;cauthor=true&amp;cauthor_uid=8952021" TargetMode="External"/><Relationship Id="rId119" Type="http://schemas.openxmlformats.org/officeDocument/2006/relationships/hyperlink" Target="http://www.ncbi.nlm.nih.gov/pubmed?term=Macdonald%20ES%5BAuthor%5D&amp;cauthor=true&amp;cauthor_uid=14584744" TargetMode="External"/><Relationship Id="rId127" Type="http://schemas.openxmlformats.org/officeDocument/2006/relationships/header" Target="header2.xml"/><Relationship Id="rId10" Type="http://schemas.openxmlformats.org/officeDocument/2006/relationships/chart" Target="charts/chart1.xml"/><Relationship Id="rId31" Type="http://schemas.openxmlformats.org/officeDocument/2006/relationships/chart" Target="charts/chart18.xml"/><Relationship Id="rId44" Type="http://schemas.openxmlformats.org/officeDocument/2006/relationships/chart" Target="charts/chart25.xml"/><Relationship Id="rId52" Type="http://schemas.openxmlformats.org/officeDocument/2006/relationships/chart" Target="charts/chart32.xml"/><Relationship Id="rId60" Type="http://schemas.openxmlformats.org/officeDocument/2006/relationships/image" Target="media/image15.png"/><Relationship Id="rId65" Type="http://schemas.openxmlformats.org/officeDocument/2006/relationships/chart" Target="charts/chart43.xml"/><Relationship Id="rId73" Type="http://schemas.openxmlformats.org/officeDocument/2006/relationships/image" Target="media/image18.jpeg"/><Relationship Id="rId78" Type="http://schemas.openxmlformats.org/officeDocument/2006/relationships/image" Target="media/image23.jpeg"/><Relationship Id="rId81" Type="http://schemas.openxmlformats.org/officeDocument/2006/relationships/chart" Target="charts/chart50.xml"/><Relationship Id="rId86" Type="http://schemas.openxmlformats.org/officeDocument/2006/relationships/image" Target="media/image26.emf"/><Relationship Id="rId94" Type="http://schemas.openxmlformats.org/officeDocument/2006/relationships/chart" Target="charts/chart59.xml"/><Relationship Id="rId99" Type="http://schemas.openxmlformats.org/officeDocument/2006/relationships/chart" Target="charts/chart63.xml"/><Relationship Id="rId101" Type="http://schemas.openxmlformats.org/officeDocument/2006/relationships/image" Target="media/image30.jpeg"/><Relationship Id="rId122" Type="http://schemas.openxmlformats.org/officeDocument/2006/relationships/hyperlink" Target="http://www.ncbi.nlm.nih.gov/pubmed/14584744"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1.xml"/><Relationship Id="rId109" Type="http://schemas.openxmlformats.org/officeDocument/2006/relationships/hyperlink" Target="http://www.ncbi.nlm.nih.gov/pubmed/21029096" TargetMode="External"/><Relationship Id="rId34" Type="http://schemas.openxmlformats.org/officeDocument/2006/relationships/image" Target="media/image9.emf"/><Relationship Id="rId50" Type="http://schemas.openxmlformats.org/officeDocument/2006/relationships/chart" Target="charts/chart30.xml"/><Relationship Id="rId55" Type="http://schemas.openxmlformats.org/officeDocument/2006/relationships/chart" Target="charts/chart34.xml"/><Relationship Id="rId76" Type="http://schemas.openxmlformats.org/officeDocument/2006/relationships/image" Target="media/image21.jpeg"/><Relationship Id="rId97" Type="http://schemas.openxmlformats.org/officeDocument/2006/relationships/chart" Target="charts/chart61.xml"/><Relationship Id="rId104" Type="http://schemas.openxmlformats.org/officeDocument/2006/relationships/image" Target="media/image31.jpeg"/><Relationship Id="rId120" Type="http://schemas.openxmlformats.org/officeDocument/2006/relationships/hyperlink" Target="http://www.ncbi.nlm.nih.gov/pubmed?term=Berghaus%20RB%5BAuthor%5D&amp;cauthor=true&amp;cauthor_uid=14584744" TargetMode="External"/><Relationship Id="rId125" Type="http://schemas.openxmlformats.org/officeDocument/2006/relationships/hyperlink" Target="http://www.ncbi.nlm.nih.gov/pubmed?term=Hurvitz%20AI%5BAuthor%5D&amp;cauthor=true&amp;cauthor_uid=1055268" TargetMode="External"/><Relationship Id="rId7" Type="http://schemas.openxmlformats.org/officeDocument/2006/relationships/endnotes" Target="endnotes.xml"/><Relationship Id="rId71" Type="http://schemas.openxmlformats.org/officeDocument/2006/relationships/chart" Target="charts/chart47.xml"/><Relationship Id="rId92" Type="http://schemas.openxmlformats.org/officeDocument/2006/relationships/chart" Target="charts/chart57.xml"/><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3.xml"/><Relationship Id="rId40" Type="http://schemas.openxmlformats.org/officeDocument/2006/relationships/chart" Target="charts/chart22.xml"/><Relationship Id="rId45" Type="http://schemas.openxmlformats.org/officeDocument/2006/relationships/chart" Target="charts/chart26.xml"/><Relationship Id="rId66" Type="http://schemas.openxmlformats.org/officeDocument/2006/relationships/chart" Target="charts/chart44.xml"/><Relationship Id="rId87" Type="http://schemas.openxmlformats.org/officeDocument/2006/relationships/chart" Target="charts/chart53.xml"/><Relationship Id="rId110" Type="http://schemas.openxmlformats.org/officeDocument/2006/relationships/hyperlink" Target="http://www.ncbi.nlm.nih.gov/pubmed?term=Dobson%20J%5BAuthor%5D&amp;cauthor=true&amp;cauthor_uid=23436606" TargetMode="External"/><Relationship Id="rId115" Type="http://schemas.openxmlformats.org/officeDocument/2006/relationships/hyperlink" Target="http://www.ncbi.nlm.nih.gov/pubmed/8952021" TargetMode="External"/><Relationship Id="rId61" Type="http://schemas.openxmlformats.org/officeDocument/2006/relationships/chart" Target="charts/chart39.xml"/><Relationship Id="rId82" Type="http://schemas.openxmlformats.org/officeDocument/2006/relationships/chart" Target="charts/chart5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image" Target="../media/image1.jpeg"/></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image" Target="../media/image2.jpeg"/></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image" Target="../media/image3.jpeg"/></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image" Target="../media/image2.jpeg"/></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image" Target="../media/image2.jpeg"/></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image" Target="../media/image2.jpeg"/></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image" Target="../media/image2.jpeg"/></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image" Target="../media/image2.jpeg"/></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image" Target="../media/image2.jpeg"/></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image" Target="../media/image1.jpeg"/></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image" Target="../media/image2.jpeg"/></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image" Target="../media/image3.jpeg"/></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Worksheet22.xlsx"/><Relationship Id="rId1" Type="http://schemas.openxmlformats.org/officeDocument/2006/relationships/image" Target="../media/image3.jpeg"/></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Worksheet24.xlsx"/><Relationship Id="rId1" Type="http://schemas.openxmlformats.org/officeDocument/2006/relationships/image" Target="../media/image2.jpeg"/></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Worksheet25.xlsx"/><Relationship Id="rId1" Type="http://schemas.openxmlformats.org/officeDocument/2006/relationships/image" Target="../media/image3.jpeg"/></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Worksheet26.xlsx"/><Relationship Id="rId1" Type="http://schemas.openxmlformats.org/officeDocument/2006/relationships/image" Target="../media/image3.jpeg"/></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Worksheet27.xlsx"/><Relationship Id="rId1" Type="http://schemas.openxmlformats.org/officeDocument/2006/relationships/image" Target="../media/image2.jpeg"/></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Worksheet28.xlsx"/><Relationship Id="rId1" Type="http://schemas.openxmlformats.org/officeDocument/2006/relationships/image" Target="../media/image2.jpeg"/></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Worksheet29.xlsx"/><Relationship Id="rId1" Type="http://schemas.openxmlformats.org/officeDocument/2006/relationships/image" Target="../media/image2.jpeg"/></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image" Target="../media/image1.jpeg"/></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Worksheet31.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Worksheet32.xlsx"/><Relationship Id="rId1" Type="http://schemas.openxmlformats.org/officeDocument/2006/relationships/image" Target="../media/image2.jpeg"/></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image" Target="../media/image2.jpeg"/></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image" Target="../media/image2.jpeg"/></Relationships>
</file>

<file path=word/charts/_rels/chart35.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_Worksheet35.xlsx"/><Relationship Id="rId1" Type="http://schemas.openxmlformats.org/officeDocument/2006/relationships/image" Target="../media/image14.jpeg"/></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Worksheet36.xlsx"/><Relationship Id="rId1" Type="http://schemas.openxmlformats.org/officeDocument/2006/relationships/image" Target="../media/image3.jpeg"/></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Worksheet37.xlsx"/><Relationship Id="rId1" Type="http://schemas.openxmlformats.org/officeDocument/2006/relationships/image" Target="../media/image3.jpeg"/></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Office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Office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Office_Excel_Worksheet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Office_Excel_Worksheet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Office_Excel_Worksheet45.xlsx"/></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Office_Excel_Worksheet46.xlsx"/><Relationship Id="rId1" Type="http://schemas.openxmlformats.org/officeDocument/2006/relationships/image" Target="../media/image2.jpeg"/></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Office_Excel_Worksheet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Office_Excel_Worksheet48.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image" Target="../media/image2.jpeg"/></Relationships>
</file>

<file path=word/charts/_rels/chart50.xml.rels><?xml version="1.0" encoding="UTF-8" standalone="yes"?>
<Relationships xmlns="http://schemas.openxmlformats.org/package/2006/relationships"><Relationship Id="rId1" Type="http://schemas.openxmlformats.org/officeDocument/2006/relationships/oleObject" Target="file:///D:\Iva\Magisterij\Iva\ziv1.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Iva\Magisterij\Iva\ziv1.xls" TargetMode="External"/></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Office_Excel_Worksheet49.xlsx"/></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image" Target="../media/image2.jpeg"/></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image" Target="../media/image2.jpeg"/></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Office_Excel_Worksheet52.xlsx"/></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image" Target="../media/image2.jpeg"/></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Office_Excel_Worksheet54.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Office_Excel_Worksheet55.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Office_Excel_Worksheet56.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image" Target="../media/image3.jpeg"/></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Office_Excel_Worksheet57.xlsx"/></Relationships>
</file>

<file path=word/charts/_rels/chart6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Office_Excel_Worksheet58.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Office_Excel_Worksheet59.xlsx"/></Relationships>
</file>

<file path=word/charts/_rels/chart64.xml.rels><?xml version="1.0" encoding="UTF-8" standalone="yes"?>
<Relationships xmlns="http://schemas.openxmlformats.org/package/2006/relationships"><Relationship Id="rId1" Type="http://schemas.openxmlformats.org/officeDocument/2006/relationships/oleObject" Target="file:///E:\Iva\grafovi%20provjera2.xls" TargetMode="External"/></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Office_Excel_Worksheet60.xlsx"/></Relationships>
</file>

<file path=word/charts/_rels/chart6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61.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Office_Excel_Worksheet6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image" Target="../media/image3.jpeg"/></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9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2.9007633587786748E-2"/>
          <c:y val="3.1435741801652477E-2"/>
          <c:w val="0.91674069956930082"/>
          <c:h val="0.85574094592860062"/>
        </c:manualLayout>
      </c:layout>
      <c:bar3DChart>
        <c:barDir val="col"/>
        <c:grouping val="standard"/>
        <c:ser>
          <c:idx val="0"/>
          <c:order val="0"/>
          <c:tx>
            <c:strRef>
              <c:f>Sheet1!$B$1</c:f>
              <c:strCache>
                <c:ptCount val="1"/>
                <c:pt idx="0">
                  <c:v>ruralni</c:v>
                </c:pt>
              </c:strCache>
            </c:strRef>
          </c:tx>
          <c:spPr>
            <a:solidFill>
              <a:srgbClr val="CCCCFF"/>
            </a:solidFill>
            <a:ln w="11173">
              <a:solidFill>
                <a:srgbClr val="000000"/>
              </a:solidFill>
              <a:prstDash val="solid"/>
            </a:ln>
          </c:spPr>
          <c:invertIfNegative val="1"/>
          <c:dLbls>
            <c:numFmt formatCode="#,##0" sourceLinked="0"/>
            <c:spPr>
              <a:noFill/>
              <a:ln w="22346">
                <a:noFill/>
              </a:ln>
            </c:spPr>
            <c:txPr>
              <a:bodyPr/>
              <a:lstStyle/>
              <a:p>
                <a:pPr>
                  <a:defRPr lang="hr-HR" sz="748" b="0" i="0" u="none" strike="noStrike" baseline="0">
                    <a:solidFill>
                      <a:srgbClr val="000000"/>
                    </a:solidFill>
                    <a:latin typeface="Arial"/>
                    <a:ea typeface="Arial"/>
                    <a:cs typeface="Arial"/>
                  </a:defRPr>
                </a:pPr>
                <a:endParaRPr lang="en-US"/>
              </a:p>
            </c:txPr>
            <c:showVal val="1"/>
          </c:dLbls>
          <c:cat>
            <c:numRef>
              <c:f>Sheet1!$A$2:$A$18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Sheet1!$B$2:$B$18</c:f>
              <c:numCache>
                <c:formatCode>General</c:formatCode>
                <c:ptCount val="17"/>
                <c:pt idx="0">
                  <c:v>20</c:v>
                </c:pt>
                <c:pt idx="1">
                  <c:v>6</c:v>
                </c:pt>
                <c:pt idx="2">
                  <c:v>11</c:v>
                </c:pt>
                <c:pt idx="3">
                  <c:v>5</c:v>
                </c:pt>
                <c:pt idx="4">
                  <c:v>6</c:v>
                </c:pt>
                <c:pt idx="5">
                  <c:v>1</c:v>
                </c:pt>
                <c:pt idx="6">
                  <c:v>2</c:v>
                </c:pt>
                <c:pt idx="7">
                  <c:v>3</c:v>
                </c:pt>
                <c:pt idx="8">
                  <c:v>3</c:v>
                </c:pt>
                <c:pt idx="9">
                  <c:v>4</c:v>
                </c:pt>
                <c:pt idx="10">
                  <c:v>6</c:v>
                </c:pt>
                <c:pt idx="11">
                  <c:v>2</c:v>
                </c:pt>
                <c:pt idx="12">
                  <c:v>2</c:v>
                </c:pt>
                <c:pt idx="13">
                  <c:v>2</c:v>
                </c:pt>
              </c:numCache>
            </c:numRef>
          </c:val>
        </c:ser>
        <c:ser>
          <c:idx val="1"/>
          <c:order val="1"/>
          <c:tx>
            <c:strRef>
              <c:f>Sheet1!$C$1</c:f>
              <c:strCache>
                <c:ptCount val="1"/>
                <c:pt idx="0">
                  <c:v>urbani</c:v>
                </c:pt>
              </c:strCache>
            </c:strRef>
          </c:tx>
          <c:spPr>
            <a:solidFill>
              <a:srgbClr val="FF8080"/>
            </a:solidFill>
            <a:ln w="11173">
              <a:solidFill>
                <a:srgbClr val="000000"/>
              </a:solidFill>
              <a:prstDash val="solid"/>
            </a:ln>
          </c:spPr>
          <c:dLbls>
            <c:numFmt formatCode="#,##0" sourceLinked="0"/>
            <c:spPr>
              <a:noFill/>
              <a:ln w="22346">
                <a:noFill/>
              </a:ln>
            </c:spPr>
            <c:txPr>
              <a:bodyPr/>
              <a:lstStyle/>
              <a:p>
                <a:pPr>
                  <a:defRPr lang="hr-HR" sz="600" b="0" i="0" u="none" strike="noStrike" baseline="0">
                    <a:solidFill>
                      <a:srgbClr val="000000"/>
                    </a:solidFill>
                    <a:latin typeface="Arial"/>
                    <a:ea typeface="Arial"/>
                    <a:cs typeface="Arial"/>
                  </a:defRPr>
                </a:pPr>
                <a:endParaRPr lang="en-US"/>
              </a:p>
            </c:txPr>
            <c:showVal val="1"/>
          </c:dLbls>
          <c:cat>
            <c:numRef>
              <c:f>Sheet1!$A$2:$A$18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Sheet1!$C$2:$C$18</c:f>
              <c:numCache>
                <c:formatCode>General</c:formatCode>
                <c:ptCount val="17"/>
                <c:pt idx="0">
                  <c:v>77</c:v>
                </c:pt>
                <c:pt idx="1">
                  <c:v>20</c:v>
                </c:pt>
                <c:pt idx="2">
                  <c:v>25</c:v>
                </c:pt>
                <c:pt idx="3">
                  <c:v>20</c:v>
                </c:pt>
                <c:pt idx="4">
                  <c:v>17</c:v>
                </c:pt>
                <c:pt idx="5">
                  <c:v>11</c:v>
                </c:pt>
                <c:pt idx="6">
                  <c:v>18</c:v>
                </c:pt>
                <c:pt idx="7">
                  <c:v>16</c:v>
                </c:pt>
                <c:pt idx="8">
                  <c:v>19</c:v>
                </c:pt>
                <c:pt idx="9">
                  <c:v>21</c:v>
                </c:pt>
                <c:pt idx="10">
                  <c:v>43</c:v>
                </c:pt>
                <c:pt idx="11">
                  <c:v>28</c:v>
                </c:pt>
                <c:pt idx="12">
                  <c:v>17</c:v>
                </c:pt>
                <c:pt idx="13">
                  <c:v>16</c:v>
                </c:pt>
                <c:pt idx="14">
                  <c:v>11</c:v>
                </c:pt>
                <c:pt idx="15">
                  <c:v>7</c:v>
                </c:pt>
                <c:pt idx="16">
                  <c:v>2</c:v>
                </c:pt>
              </c:numCache>
            </c:numRef>
          </c:val>
        </c:ser>
        <c:shape val="box"/>
        <c:axId val="81507072"/>
        <c:axId val="81508992"/>
        <c:axId val="79151104"/>
      </c:bar3DChart>
      <c:catAx>
        <c:axId val="81507072"/>
        <c:scaling>
          <c:orientation val="minMax"/>
        </c:scaling>
        <c:axPos val="b"/>
        <c:title>
          <c:tx>
            <c:rich>
              <a:bodyPr/>
              <a:lstStyle/>
              <a:p>
                <a:pPr>
                  <a:defRPr lang="hr-HR" sz="748" b="0" i="0" u="none" strike="noStrike" baseline="0">
                    <a:solidFill>
                      <a:srgbClr val="000000"/>
                    </a:solidFill>
                    <a:latin typeface="Arial"/>
                    <a:ea typeface="Arial"/>
                    <a:cs typeface="Arial"/>
                  </a:defRPr>
                </a:pPr>
                <a:r>
                  <a:rPr lang="hr-HR"/>
                  <a:t>STAROST (GODINA)</a:t>
                </a:r>
              </a:p>
            </c:rich>
          </c:tx>
          <c:layout>
            <c:manualLayout>
              <c:xMode val="edge"/>
              <c:yMode val="edge"/>
              <c:x val="0.32366412213741136"/>
              <c:y val="0.89516129032258784"/>
            </c:manualLayout>
          </c:layout>
          <c:spPr>
            <a:pattFill prst="pct5">
              <a:fgClr>
                <a:srgbClr val="FFFFFF"/>
              </a:fgClr>
              <a:bgClr>
                <a:srgbClr val="FFFFFF"/>
              </a:bgClr>
            </a:pattFill>
            <a:ln w="2793">
              <a:solidFill>
                <a:srgbClr val="FFFFFF"/>
              </a:solidFill>
              <a:prstDash val="solid"/>
            </a:ln>
          </c:spPr>
        </c:title>
        <c:numFmt formatCode="General" sourceLinked="1"/>
        <c:tickLblPos val="low"/>
        <c:spPr>
          <a:ln w="2793">
            <a:solidFill>
              <a:srgbClr val="000000"/>
            </a:solidFill>
            <a:prstDash val="solid"/>
          </a:ln>
        </c:spPr>
        <c:txPr>
          <a:bodyPr rot="0" vert="horz"/>
          <a:lstStyle/>
          <a:p>
            <a:pPr>
              <a:defRPr lang="hr-HR" sz="748" b="0" i="0" u="none" strike="noStrike" baseline="0">
                <a:solidFill>
                  <a:srgbClr val="000000"/>
                </a:solidFill>
                <a:latin typeface="Arial"/>
                <a:ea typeface="Arial"/>
                <a:cs typeface="Arial"/>
              </a:defRPr>
            </a:pPr>
            <a:endParaRPr lang="en-US"/>
          </a:p>
        </c:txPr>
        <c:crossAx val="81508992"/>
        <c:crosses val="autoZero"/>
        <c:auto val="1"/>
        <c:lblAlgn val="ctr"/>
        <c:lblOffset val="100"/>
        <c:tickLblSkip val="1"/>
        <c:tickMarkSkip val="1"/>
        <c:noMultiLvlLbl val="1"/>
      </c:catAx>
      <c:valAx>
        <c:axId val="81508992"/>
        <c:scaling>
          <c:orientation val="minMax"/>
        </c:scaling>
        <c:axPos val="l"/>
        <c:majorGridlines>
          <c:spPr>
            <a:ln w="2793">
              <a:solidFill>
                <a:srgbClr val="000000"/>
              </a:solidFill>
              <a:prstDash val="solid"/>
            </a:ln>
          </c:spPr>
        </c:majorGridlines>
        <c:numFmt formatCode="0" sourceLinked="0"/>
        <c:tickLblPos val="nextTo"/>
        <c:spPr>
          <a:ln w="2793">
            <a:solidFill>
              <a:srgbClr val="000000"/>
            </a:solidFill>
            <a:prstDash val="solid"/>
          </a:ln>
        </c:spPr>
        <c:txPr>
          <a:bodyPr rot="0" vert="horz"/>
          <a:lstStyle/>
          <a:p>
            <a:pPr>
              <a:defRPr lang="hr-HR" sz="748" b="0" i="0" u="none" strike="noStrike" baseline="0">
                <a:solidFill>
                  <a:srgbClr val="000000"/>
                </a:solidFill>
                <a:latin typeface="Arial"/>
                <a:ea typeface="Arial"/>
                <a:cs typeface="Arial"/>
              </a:defRPr>
            </a:pPr>
            <a:endParaRPr lang="en-US"/>
          </a:p>
        </c:txPr>
        <c:crossAx val="81507072"/>
        <c:crosses val="autoZero"/>
        <c:crossBetween val="between"/>
      </c:valAx>
      <c:serAx>
        <c:axId val="79151104"/>
        <c:scaling>
          <c:orientation val="minMax"/>
        </c:scaling>
        <c:axPos val="b"/>
        <c:title>
          <c:tx>
            <c:rich>
              <a:bodyPr rot="0" vert="wordArtVert"/>
              <a:lstStyle/>
              <a:p>
                <a:pPr>
                  <a:defRPr lang="hr-HR" sz="700" b="0" i="0" u="none" strike="noStrike" baseline="0">
                    <a:solidFill>
                      <a:srgbClr val="000000"/>
                    </a:solidFill>
                    <a:latin typeface="Arial"/>
                    <a:ea typeface="Arial"/>
                    <a:cs typeface="Arial"/>
                  </a:defRPr>
                </a:pPr>
                <a:r>
                  <a:rPr lang="hr-HR" sz="700"/>
                  <a:t>BROJ </a:t>
                </a:r>
              </a:p>
            </c:rich>
          </c:tx>
          <c:layout>
            <c:manualLayout>
              <c:xMode val="edge"/>
              <c:yMode val="edge"/>
              <c:x val="8.5377475094451337E-3"/>
              <c:y val="0.28668658808684078"/>
            </c:manualLayout>
          </c:layout>
          <c:spPr>
            <a:noFill/>
            <a:ln w="22346">
              <a:noFill/>
            </a:ln>
          </c:spPr>
        </c:title>
        <c:numFmt formatCode="General" sourceLinked="1"/>
        <c:tickLblPos val="low"/>
        <c:spPr>
          <a:ln w="2793">
            <a:solidFill>
              <a:srgbClr val="000000"/>
            </a:solidFill>
            <a:prstDash val="solid"/>
          </a:ln>
        </c:spPr>
        <c:txPr>
          <a:bodyPr rot="0" vert="horz"/>
          <a:lstStyle/>
          <a:p>
            <a:pPr>
              <a:defRPr lang="hr-HR" sz="600" b="0" i="0" u="none" strike="noStrike" cap="all" baseline="0">
                <a:solidFill>
                  <a:srgbClr val="000000"/>
                </a:solidFill>
                <a:latin typeface="Arial"/>
                <a:ea typeface="Arial"/>
                <a:cs typeface="Arial"/>
              </a:defRPr>
            </a:pPr>
            <a:endParaRPr lang="en-US"/>
          </a:p>
        </c:txPr>
        <c:crossAx val="81508992"/>
        <c:crosses val="autoZero"/>
        <c:tickLblSkip val="1"/>
        <c:tickMarkSkip val="1"/>
      </c:serAx>
      <c:spPr>
        <a:noFill/>
        <a:ln w="22346">
          <a:noFill/>
        </a:ln>
      </c:spPr>
    </c:plotArea>
    <c:plotVisOnly val="1"/>
    <c:dispBlanksAs val="gap"/>
  </c:chart>
  <c:spPr>
    <a:noFill/>
    <a:ln w="9525" cap="flat" cmpd="sng" algn="ctr">
      <a:solidFill>
        <a:srgbClr val="000000"/>
      </a:solidFill>
      <a:prstDash val="solid"/>
      <a:miter lim="800000"/>
      <a:headEnd type="none" w="med" len="med"/>
      <a:tailEnd type="none" w="med" len="med"/>
    </a:ln>
  </c:spPr>
  <c:txPr>
    <a:bodyPr/>
    <a:lstStyle/>
    <a:p>
      <a:pPr>
        <a:defRPr sz="814" b="1" i="0" u="none" strike="noStrike" baseline="0">
          <a:solidFill>
            <a:srgbClr val="000000"/>
          </a:solidFill>
          <a:latin typeface="Arial"/>
          <a:ea typeface="Arial"/>
          <a:cs typeface="Arial"/>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6544850498338874E-2"/>
          <c:y val="5.2147239263803713E-2"/>
          <c:w val="0.90531561461794019"/>
          <c:h val="0.88650306748466257"/>
        </c:manualLayout>
      </c:layout>
      <c:bar3DChart>
        <c:barDir val="col"/>
        <c:grouping val="standard"/>
        <c:ser>
          <c:idx val="0"/>
          <c:order val="0"/>
          <c:tx>
            <c:strRef>
              <c:f>Sheet1!$B$1</c:f>
              <c:strCache>
                <c:ptCount val="1"/>
                <c:pt idx="0">
                  <c:v>Muško</c:v>
                </c:pt>
              </c:strCache>
            </c:strRef>
          </c:tx>
          <c:spPr>
            <a:solidFill>
              <a:srgbClr val="9999FF"/>
            </a:solidFill>
            <a:ln w="10621">
              <a:solidFill>
                <a:srgbClr val="000000"/>
              </a:solidFill>
              <a:prstDash val="solid"/>
            </a:ln>
          </c:spPr>
          <c:dLbls>
            <c:numFmt formatCode="#,##0" sourceLinked="0"/>
            <c:spPr>
              <a:noFill/>
              <a:ln w="21242">
                <a:noFill/>
              </a:ln>
            </c:spPr>
            <c:txPr>
              <a:bodyPr/>
              <a:lstStyle/>
              <a:p>
                <a:pPr>
                  <a:defRPr lang="hr-HR" sz="700" b="1" i="0" u="none" strike="noStrike" baseline="30000">
                    <a:solidFill>
                      <a:srgbClr val="000000"/>
                    </a:solidFill>
                    <a:latin typeface="Arial"/>
                    <a:ea typeface="Arial"/>
                    <a:cs typeface="Arial"/>
                  </a:defRPr>
                </a:pPr>
                <a:endParaRPr lang="en-US"/>
              </a:p>
            </c:txPr>
            <c:showVal val="1"/>
          </c:dLbls>
          <c:cat>
            <c:numRef>
              <c:f>Sheet1!$A$2:$A$18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Sheet1!$B$2:$B$18</c:f>
              <c:numCache>
                <c:formatCode>General</c:formatCode>
                <c:ptCount val="17"/>
                <c:pt idx="0">
                  <c:v>59</c:v>
                </c:pt>
                <c:pt idx="1">
                  <c:v>13</c:v>
                </c:pt>
                <c:pt idx="2">
                  <c:v>21</c:v>
                </c:pt>
                <c:pt idx="3">
                  <c:v>18</c:v>
                </c:pt>
                <c:pt idx="4">
                  <c:v>13</c:v>
                </c:pt>
                <c:pt idx="5">
                  <c:v>4</c:v>
                </c:pt>
                <c:pt idx="6">
                  <c:v>14</c:v>
                </c:pt>
                <c:pt idx="7">
                  <c:v>7</c:v>
                </c:pt>
                <c:pt idx="8">
                  <c:v>8</c:v>
                </c:pt>
                <c:pt idx="9">
                  <c:v>11</c:v>
                </c:pt>
                <c:pt idx="10">
                  <c:v>28</c:v>
                </c:pt>
                <c:pt idx="11">
                  <c:v>8</c:v>
                </c:pt>
                <c:pt idx="12">
                  <c:v>10</c:v>
                </c:pt>
                <c:pt idx="13">
                  <c:v>11</c:v>
                </c:pt>
                <c:pt idx="14">
                  <c:v>8</c:v>
                </c:pt>
                <c:pt idx="15">
                  <c:v>3</c:v>
                </c:pt>
                <c:pt idx="16">
                  <c:v>1</c:v>
                </c:pt>
              </c:numCache>
            </c:numRef>
          </c:val>
        </c:ser>
        <c:ser>
          <c:idx val="1"/>
          <c:order val="1"/>
          <c:tx>
            <c:strRef>
              <c:f>Sheet1!$C$1</c:f>
              <c:strCache>
                <c:ptCount val="1"/>
                <c:pt idx="0">
                  <c:v>Žensko</c:v>
                </c:pt>
              </c:strCache>
            </c:strRef>
          </c:tx>
          <c:spPr>
            <a:solidFill>
              <a:srgbClr val="FF8080"/>
            </a:solidFill>
            <a:ln w="10621">
              <a:solidFill>
                <a:srgbClr val="000000"/>
              </a:solidFill>
              <a:prstDash val="solid"/>
            </a:ln>
          </c:spPr>
          <c:dLbls>
            <c:numFmt formatCode="#,##0" sourceLinked="0"/>
            <c:spPr>
              <a:noFill/>
              <a:ln w="21242">
                <a:noFill/>
              </a:ln>
            </c:spPr>
            <c:txPr>
              <a:bodyPr/>
              <a:lstStyle/>
              <a:p>
                <a:pPr>
                  <a:defRPr lang="hr-HR" sz="700" b="1" i="0" u="none" strike="noStrike" baseline="30000">
                    <a:solidFill>
                      <a:srgbClr val="000000"/>
                    </a:solidFill>
                    <a:latin typeface="Arial"/>
                    <a:ea typeface="Arial"/>
                    <a:cs typeface="Arial"/>
                  </a:defRPr>
                </a:pPr>
                <a:endParaRPr lang="en-US"/>
              </a:p>
            </c:txPr>
            <c:showVal val="1"/>
          </c:dLbls>
          <c:cat>
            <c:numRef>
              <c:f>Sheet1!$A$2:$A$18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Sheet1!$C$2:$C$18</c:f>
              <c:numCache>
                <c:formatCode>General</c:formatCode>
                <c:ptCount val="17"/>
                <c:pt idx="0">
                  <c:v>36</c:v>
                </c:pt>
                <c:pt idx="1">
                  <c:v>11</c:v>
                </c:pt>
                <c:pt idx="2">
                  <c:v>12</c:v>
                </c:pt>
                <c:pt idx="3">
                  <c:v>6</c:v>
                </c:pt>
                <c:pt idx="4">
                  <c:v>10</c:v>
                </c:pt>
                <c:pt idx="5">
                  <c:v>8</c:v>
                </c:pt>
                <c:pt idx="6">
                  <c:v>4</c:v>
                </c:pt>
                <c:pt idx="7">
                  <c:v>11</c:v>
                </c:pt>
                <c:pt idx="8">
                  <c:v>11</c:v>
                </c:pt>
                <c:pt idx="9">
                  <c:v>12</c:v>
                </c:pt>
                <c:pt idx="10">
                  <c:v>18</c:v>
                </c:pt>
                <c:pt idx="11">
                  <c:v>20</c:v>
                </c:pt>
                <c:pt idx="12">
                  <c:v>9</c:v>
                </c:pt>
                <c:pt idx="13">
                  <c:v>6</c:v>
                </c:pt>
                <c:pt idx="15">
                  <c:v>2</c:v>
                </c:pt>
                <c:pt idx="16">
                  <c:v>1</c:v>
                </c:pt>
              </c:numCache>
            </c:numRef>
          </c:val>
        </c:ser>
        <c:shape val="box"/>
        <c:axId val="89492864"/>
        <c:axId val="97981952"/>
        <c:axId val="91664832"/>
      </c:bar3DChart>
      <c:catAx>
        <c:axId val="89492864"/>
        <c:scaling>
          <c:orientation val="minMax"/>
        </c:scaling>
        <c:axPos val="b"/>
        <c:title>
          <c:tx>
            <c:rich>
              <a:bodyPr/>
              <a:lstStyle/>
              <a:p>
                <a:pPr>
                  <a:defRPr lang="hr-HR" sz="640" b="1" i="0" u="none" strike="noStrike" cap="all" baseline="0">
                    <a:solidFill>
                      <a:srgbClr val="000000"/>
                    </a:solidFill>
                    <a:latin typeface="Arial"/>
                    <a:ea typeface="Arial"/>
                    <a:cs typeface="Arial"/>
                  </a:defRPr>
                </a:pPr>
                <a:r>
                  <a:rPr lang="hr-HR" sz="640" cap="all" baseline="0"/>
                  <a:t>starost (GODINE)</a:t>
                </a:r>
              </a:p>
            </c:rich>
          </c:tx>
          <c:layout>
            <c:manualLayout>
              <c:xMode val="edge"/>
              <c:yMode val="edge"/>
              <c:x val="0.34905364738890432"/>
              <c:y val="0.90961412901298311"/>
            </c:manualLayout>
          </c:layout>
          <c:spPr>
            <a:noFill/>
            <a:ln w="21242">
              <a:noFill/>
            </a:ln>
          </c:spPr>
        </c:title>
        <c:numFmt formatCode="General" sourceLinked="1"/>
        <c:tickLblPos val="low"/>
        <c:spPr>
          <a:ln w="2655">
            <a:solidFill>
              <a:srgbClr val="000000"/>
            </a:solidFill>
            <a:prstDash val="solid"/>
          </a:ln>
        </c:spPr>
        <c:txPr>
          <a:bodyPr rot="0" vert="horz"/>
          <a:lstStyle/>
          <a:p>
            <a:pPr>
              <a:defRPr lang="hr-HR" sz="550" b="1" i="0" u="none" strike="noStrike" baseline="0">
                <a:solidFill>
                  <a:srgbClr val="000000"/>
                </a:solidFill>
                <a:latin typeface="Arial"/>
                <a:ea typeface="Arial"/>
                <a:cs typeface="Arial"/>
              </a:defRPr>
            </a:pPr>
            <a:endParaRPr lang="en-US"/>
          </a:p>
        </c:txPr>
        <c:crossAx val="97981952"/>
        <c:crosses val="autoZero"/>
        <c:auto val="1"/>
        <c:lblAlgn val="ctr"/>
        <c:lblOffset val="100"/>
        <c:tickLblSkip val="1"/>
        <c:tickMarkSkip val="1"/>
        <c:noMultiLvlLbl val="1"/>
      </c:catAx>
      <c:valAx>
        <c:axId val="97981952"/>
        <c:scaling>
          <c:orientation val="minMax"/>
        </c:scaling>
        <c:axPos val="l"/>
        <c:majorGridlines>
          <c:spPr>
            <a:ln w="2655">
              <a:solidFill>
                <a:srgbClr val="000000"/>
              </a:solidFill>
              <a:prstDash val="solid"/>
            </a:ln>
          </c:spPr>
        </c:majorGridlines>
        <c:numFmt formatCode="0" sourceLinked="0"/>
        <c:tickLblPos val="nextTo"/>
        <c:spPr>
          <a:ln w="2655">
            <a:solidFill>
              <a:srgbClr val="000000"/>
            </a:solidFill>
            <a:prstDash val="solid"/>
          </a:ln>
        </c:spPr>
        <c:txPr>
          <a:bodyPr rot="0" vert="horz"/>
          <a:lstStyle/>
          <a:p>
            <a:pPr>
              <a:defRPr lang="hr-HR" sz="570" b="1" i="0" u="none" strike="noStrike" baseline="0">
                <a:solidFill>
                  <a:srgbClr val="000000"/>
                </a:solidFill>
                <a:latin typeface="Arial"/>
                <a:ea typeface="Arial"/>
                <a:cs typeface="Arial"/>
              </a:defRPr>
            </a:pPr>
            <a:endParaRPr lang="en-US"/>
          </a:p>
        </c:txPr>
        <c:crossAx val="89492864"/>
        <c:crosses val="autoZero"/>
        <c:crossBetween val="between"/>
      </c:valAx>
      <c:serAx>
        <c:axId val="91664832"/>
        <c:scaling>
          <c:orientation val="minMax"/>
        </c:scaling>
        <c:axPos val="b"/>
        <c:title>
          <c:tx>
            <c:rich>
              <a:bodyPr rot="0" vert="wordArtVert"/>
              <a:lstStyle/>
              <a:p>
                <a:pPr>
                  <a:defRPr lang="hr-HR" sz="630" b="1" i="0" u="none" strike="noStrike" cap="all" baseline="0">
                    <a:solidFill>
                      <a:srgbClr val="000000"/>
                    </a:solidFill>
                    <a:latin typeface="Arial"/>
                    <a:ea typeface="Arial"/>
                    <a:cs typeface="Arial"/>
                  </a:defRPr>
                </a:pPr>
                <a:r>
                  <a:rPr lang="hr-HR" sz="630" cap="all" baseline="0"/>
                  <a:t>broj</a:t>
                </a:r>
              </a:p>
            </c:rich>
          </c:tx>
          <c:layout>
            <c:manualLayout>
              <c:xMode val="edge"/>
              <c:yMode val="edge"/>
              <c:x val="5.2335300123790333E-2"/>
              <c:y val="0.4067093827042319"/>
            </c:manualLayout>
          </c:layout>
          <c:spPr>
            <a:noFill/>
            <a:ln w="21242">
              <a:noFill/>
            </a:ln>
          </c:spPr>
        </c:title>
        <c:numFmt formatCode="General" sourceLinked="1"/>
        <c:tickLblPos val="low"/>
        <c:spPr>
          <a:ln w="2655">
            <a:solidFill>
              <a:srgbClr val="000000"/>
            </a:solidFill>
            <a:prstDash val="solid"/>
          </a:ln>
        </c:spPr>
        <c:txPr>
          <a:bodyPr rot="0" vert="horz"/>
          <a:lstStyle/>
          <a:p>
            <a:pPr>
              <a:defRPr lang="hr-HR" sz="500" b="0" i="0" u="none" strike="noStrike" cap="all" baseline="0">
                <a:solidFill>
                  <a:srgbClr val="000000"/>
                </a:solidFill>
                <a:latin typeface="Arial" pitchFamily="34" charset="0"/>
                <a:ea typeface="Arial Narrow"/>
                <a:cs typeface="Arial Narrow"/>
              </a:defRPr>
            </a:pPr>
            <a:endParaRPr lang="en-US"/>
          </a:p>
        </c:txPr>
        <c:crossAx val="97981952"/>
        <c:crosses val="autoZero"/>
        <c:tickLblSkip val="1"/>
        <c:tickMarkSkip val="1"/>
      </c:serAx>
      <c:spPr>
        <a:noFill/>
        <a:ln w="21242">
          <a:noFill/>
        </a:ln>
      </c:spPr>
    </c:plotArea>
    <c:plotVisOnly val="1"/>
    <c:dispBlanksAs val="gap"/>
  </c:chart>
  <c:spPr>
    <a:noFill/>
    <a:ln w="2655">
      <a:solidFill>
        <a:srgbClr val="000000"/>
      </a:solidFill>
      <a:prstDash val="solid"/>
    </a:ln>
  </c:spPr>
  <c:txPr>
    <a:bodyPr/>
    <a:lstStyle/>
    <a:p>
      <a:pPr>
        <a:defRPr sz="1192" b="1" i="0" u="none" strike="noStrike" baseline="0">
          <a:solidFill>
            <a:srgbClr val="000000"/>
          </a:solidFill>
          <a:latin typeface="Arial"/>
          <a:ea typeface="Arial"/>
          <a:cs typeface="Arial"/>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10"/>
      <c:hPercent val="8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639514731369161E-2"/>
          <c:y val="4.0543563065003452E-2"/>
          <c:w val="0.91507798960138653"/>
          <c:h val="0.86736106299722548"/>
        </c:manualLayout>
      </c:layout>
      <c:bar3DChart>
        <c:barDir val="col"/>
        <c:grouping val="standard"/>
        <c:ser>
          <c:idx val="0"/>
          <c:order val="0"/>
          <c:tx>
            <c:strRef>
              <c:f>Sheet1!$B$1</c:f>
              <c:strCache>
                <c:ptCount val="1"/>
                <c:pt idx="0">
                  <c:v>Muško</c:v>
                </c:pt>
              </c:strCache>
            </c:strRef>
          </c:tx>
          <c:spPr>
            <a:solidFill>
              <a:srgbClr val="FFFFCC"/>
            </a:solidFill>
            <a:ln w="10957">
              <a:solidFill>
                <a:srgbClr val="000000"/>
              </a:solidFill>
              <a:prstDash val="solid"/>
            </a:ln>
          </c:spPr>
          <c:dLbls>
            <c:numFmt formatCode="#,##0" sourceLinked="0"/>
            <c:spPr>
              <a:noFill/>
              <a:ln w="21913">
                <a:noFill/>
              </a:ln>
            </c:spPr>
            <c:txPr>
              <a:bodyPr/>
              <a:lstStyle/>
              <a:p>
                <a:pPr>
                  <a:defRPr lang="hr-HR" sz="750" b="1" i="0" u="none" strike="noStrike" baseline="30000">
                    <a:solidFill>
                      <a:srgbClr val="000000"/>
                    </a:solidFill>
                    <a:latin typeface="Arial"/>
                    <a:ea typeface="Arial"/>
                    <a:cs typeface="Arial"/>
                  </a:defRPr>
                </a:pPr>
                <a:endParaRPr lang="en-US"/>
              </a:p>
            </c:txPr>
            <c:showVal val="1"/>
          </c:dLbls>
          <c:cat>
            <c:numRef>
              <c:f>Sheet1!$A$2:$A$18</c:f>
              <c:numCache>
                <c:formatCode>General</c:formatCode>
                <c:ptCount val="17"/>
                <c:pt idx="0">
                  <c:v>0</c:v>
                </c:pt>
                <c:pt idx="1">
                  <c:v>1</c:v>
                </c:pt>
                <c:pt idx="2">
                  <c:v>2</c:v>
                </c:pt>
                <c:pt idx="3">
                  <c:v>3</c:v>
                </c:pt>
                <c:pt idx="4">
                  <c:v>4</c:v>
                </c:pt>
                <c:pt idx="5">
                  <c:v>6</c:v>
                </c:pt>
                <c:pt idx="6">
                  <c:v>7</c:v>
                </c:pt>
                <c:pt idx="7">
                  <c:v>8</c:v>
                </c:pt>
                <c:pt idx="8">
                  <c:v>9</c:v>
                </c:pt>
                <c:pt idx="9">
                  <c:v>10</c:v>
                </c:pt>
                <c:pt idx="10">
                  <c:v>11</c:v>
                </c:pt>
                <c:pt idx="11">
                  <c:v>12</c:v>
                </c:pt>
                <c:pt idx="12">
                  <c:v>14</c:v>
                </c:pt>
                <c:pt idx="13">
                  <c:v>15</c:v>
                </c:pt>
                <c:pt idx="14">
                  <c:v>16</c:v>
                </c:pt>
                <c:pt idx="15">
                  <c:v>17</c:v>
                </c:pt>
                <c:pt idx="16">
                  <c:v>19</c:v>
                </c:pt>
              </c:numCache>
            </c:numRef>
          </c:cat>
          <c:val>
            <c:numRef>
              <c:f>Sheet1!$B$2:$B$18</c:f>
              <c:numCache>
                <c:formatCode>General</c:formatCode>
                <c:ptCount val="17"/>
                <c:pt idx="0">
                  <c:v>14</c:v>
                </c:pt>
                <c:pt idx="1">
                  <c:v>7</c:v>
                </c:pt>
                <c:pt idx="2">
                  <c:v>11</c:v>
                </c:pt>
                <c:pt idx="3">
                  <c:v>9</c:v>
                </c:pt>
                <c:pt idx="4">
                  <c:v>2</c:v>
                </c:pt>
                <c:pt idx="5">
                  <c:v>3</c:v>
                </c:pt>
                <c:pt idx="6">
                  <c:v>2</c:v>
                </c:pt>
                <c:pt idx="7">
                  <c:v>2</c:v>
                </c:pt>
                <c:pt idx="8">
                  <c:v>2</c:v>
                </c:pt>
                <c:pt idx="9">
                  <c:v>2</c:v>
                </c:pt>
                <c:pt idx="11">
                  <c:v>2</c:v>
                </c:pt>
                <c:pt idx="12">
                  <c:v>1</c:v>
                </c:pt>
                <c:pt idx="13">
                  <c:v>2</c:v>
                </c:pt>
              </c:numCache>
            </c:numRef>
          </c:val>
        </c:ser>
        <c:ser>
          <c:idx val="1"/>
          <c:order val="1"/>
          <c:tx>
            <c:strRef>
              <c:f>Sheet1!$C$1</c:f>
              <c:strCache>
                <c:ptCount val="1"/>
                <c:pt idx="0">
                  <c:v>Žensko</c:v>
                </c:pt>
              </c:strCache>
            </c:strRef>
          </c:tx>
          <c:spPr>
            <a:solidFill>
              <a:srgbClr val="CC99FF"/>
            </a:solidFill>
            <a:ln w="10957">
              <a:solidFill>
                <a:srgbClr val="000000"/>
              </a:solidFill>
              <a:prstDash val="solid"/>
            </a:ln>
          </c:spPr>
          <c:dLbls>
            <c:numFmt formatCode="#,##0" sourceLinked="0"/>
            <c:spPr>
              <a:noFill/>
              <a:ln w="21913">
                <a:noFill/>
              </a:ln>
            </c:spPr>
            <c:txPr>
              <a:bodyPr/>
              <a:lstStyle/>
              <a:p>
                <a:pPr>
                  <a:defRPr lang="hr-HR" sz="750" b="1" i="0" u="none" strike="noStrike" baseline="30000">
                    <a:solidFill>
                      <a:srgbClr val="000000"/>
                    </a:solidFill>
                    <a:latin typeface="Arial"/>
                    <a:ea typeface="Arial"/>
                    <a:cs typeface="Arial"/>
                  </a:defRPr>
                </a:pPr>
                <a:endParaRPr lang="en-US"/>
              </a:p>
            </c:txPr>
            <c:showVal val="1"/>
          </c:dLbls>
          <c:cat>
            <c:numRef>
              <c:f>Sheet1!$A$2:$A$18</c:f>
              <c:numCache>
                <c:formatCode>General</c:formatCode>
                <c:ptCount val="17"/>
                <c:pt idx="0">
                  <c:v>0</c:v>
                </c:pt>
                <c:pt idx="1">
                  <c:v>1</c:v>
                </c:pt>
                <c:pt idx="2">
                  <c:v>2</c:v>
                </c:pt>
                <c:pt idx="3">
                  <c:v>3</c:v>
                </c:pt>
                <c:pt idx="4">
                  <c:v>4</c:v>
                </c:pt>
                <c:pt idx="5">
                  <c:v>6</c:v>
                </c:pt>
                <c:pt idx="6">
                  <c:v>7</c:v>
                </c:pt>
                <c:pt idx="7">
                  <c:v>8</c:v>
                </c:pt>
                <c:pt idx="8">
                  <c:v>9</c:v>
                </c:pt>
                <c:pt idx="9">
                  <c:v>10</c:v>
                </c:pt>
                <c:pt idx="10">
                  <c:v>11</c:v>
                </c:pt>
                <c:pt idx="11">
                  <c:v>12</c:v>
                </c:pt>
                <c:pt idx="12">
                  <c:v>14</c:v>
                </c:pt>
                <c:pt idx="13">
                  <c:v>15</c:v>
                </c:pt>
                <c:pt idx="14">
                  <c:v>16</c:v>
                </c:pt>
                <c:pt idx="15">
                  <c:v>17</c:v>
                </c:pt>
                <c:pt idx="16">
                  <c:v>19</c:v>
                </c:pt>
              </c:numCache>
            </c:numRef>
          </c:cat>
          <c:val>
            <c:numRef>
              <c:f>Sheet1!$C$2:$C$18</c:f>
              <c:numCache>
                <c:formatCode>General</c:formatCode>
                <c:ptCount val="17"/>
                <c:pt idx="0">
                  <c:v>13</c:v>
                </c:pt>
                <c:pt idx="1">
                  <c:v>6</c:v>
                </c:pt>
                <c:pt idx="2">
                  <c:v>8</c:v>
                </c:pt>
                <c:pt idx="3">
                  <c:v>3</c:v>
                </c:pt>
                <c:pt idx="4">
                  <c:v>3</c:v>
                </c:pt>
                <c:pt idx="5">
                  <c:v>2</c:v>
                </c:pt>
                <c:pt idx="6">
                  <c:v>3</c:v>
                </c:pt>
                <c:pt idx="7">
                  <c:v>2</c:v>
                </c:pt>
                <c:pt idx="9">
                  <c:v>2</c:v>
                </c:pt>
                <c:pt idx="10">
                  <c:v>1</c:v>
                </c:pt>
                <c:pt idx="11">
                  <c:v>3</c:v>
                </c:pt>
                <c:pt idx="12">
                  <c:v>1</c:v>
                </c:pt>
                <c:pt idx="13">
                  <c:v>1</c:v>
                </c:pt>
                <c:pt idx="14">
                  <c:v>1</c:v>
                </c:pt>
                <c:pt idx="15">
                  <c:v>1</c:v>
                </c:pt>
                <c:pt idx="16">
                  <c:v>1</c:v>
                </c:pt>
              </c:numCache>
            </c:numRef>
          </c:val>
        </c:ser>
        <c:shape val="box"/>
        <c:axId val="98021376"/>
        <c:axId val="98023296"/>
        <c:axId val="91666624"/>
      </c:bar3DChart>
      <c:catAx>
        <c:axId val="98021376"/>
        <c:scaling>
          <c:orientation val="minMax"/>
        </c:scaling>
        <c:axPos val="b"/>
        <c:title>
          <c:tx>
            <c:rich>
              <a:bodyPr/>
              <a:lstStyle/>
              <a:p>
                <a:pPr>
                  <a:defRPr lang="hr-HR" sz="600" b="0" i="0" u="none" strike="noStrike" cap="all" baseline="0">
                    <a:solidFill>
                      <a:srgbClr val="000000"/>
                    </a:solidFill>
                    <a:latin typeface="Arial"/>
                    <a:ea typeface="Arial"/>
                    <a:cs typeface="Arial"/>
                  </a:defRPr>
                </a:pPr>
                <a:r>
                  <a:rPr lang="hr-HR" sz="600" cap="all" baseline="0"/>
                  <a:t>starost(godine)</a:t>
                </a:r>
              </a:p>
            </c:rich>
          </c:tx>
          <c:layout>
            <c:manualLayout>
              <c:xMode val="edge"/>
              <c:yMode val="edge"/>
              <c:x val="0.36915077989601963"/>
              <c:y val="0.91373801916932962"/>
            </c:manualLayout>
          </c:layout>
          <c:spPr>
            <a:noFill/>
            <a:ln w="21913">
              <a:noFill/>
            </a:ln>
          </c:spPr>
        </c:title>
        <c:numFmt formatCode="General" sourceLinked="1"/>
        <c:tickLblPos val="low"/>
        <c:spPr>
          <a:ln w="2739">
            <a:solidFill>
              <a:srgbClr val="000000"/>
            </a:solidFill>
            <a:prstDash val="solid"/>
          </a:ln>
        </c:spPr>
        <c:txPr>
          <a:bodyPr rot="0" vert="horz"/>
          <a:lstStyle/>
          <a:p>
            <a:pPr>
              <a:defRPr lang="hr-HR" sz="500" b="1" i="0" u="none" strike="noStrike" baseline="0">
                <a:solidFill>
                  <a:srgbClr val="000000"/>
                </a:solidFill>
                <a:latin typeface="Arial"/>
                <a:ea typeface="Arial"/>
                <a:cs typeface="Arial"/>
              </a:defRPr>
            </a:pPr>
            <a:endParaRPr lang="en-US"/>
          </a:p>
        </c:txPr>
        <c:crossAx val="98023296"/>
        <c:crosses val="autoZero"/>
        <c:auto val="1"/>
        <c:lblAlgn val="ctr"/>
        <c:lblOffset val="100"/>
        <c:tickLblSkip val="1"/>
        <c:tickMarkSkip val="1"/>
        <c:noMultiLvlLbl val="1"/>
      </c:catAx>
      <c:valAx>
        <c:axId val="98023296"/>
        <c:scaling>
          <c:orientation val="minMax"/>
        </c:scaling>
        <c:axPos val="l"/>
        <c:majorGridlines>
          <c:spPr>
            <a:ln w="2739">
              <a:solidFill>
                <a:srgbClr val="000000"/>
              </a:solidFill>
              <a:prstDash val="solid"/>
            </a:ln>
          </c:spPr>
        </c:majorGridlines>
        <c:numFmt formatCode="0" sourceLinked="0"/>
        <c:tickLblPos val="nextTo"/>
        <c:spPr>
          <a:ln w="2739">
            <a:solidFill>
              <a:srgbClr val="000000"/>
            </a:solidFill>
            <a:prstDash val="solid"/>
          </a:ln>
        </c:spPr>
        <c:txPr>
          <a:bodyPr rot="0" vert="horz"/>
          <a:lstStyle/>
          <a:p>
            <a:pPr>
              <a:defRPr lang="hr-HR" sz="550" b="0" i="0" u="none" strike="noStrike" baseline="0">
                <a:solidFill>
                  <a:srgbClr val="000000"/>
                </a:solidFill>
                <a:latin typeface="Arial"/>
                <a:ea typeface="Arial"/>
                <a:cs typeface="Arial"/>
              </a:defRPr>
            </a:pPr>
            <a:endParaRPr lang="en-US"/>
          </a:p>
        </c:txPr>
        <c:crossAx val="98021376"/>
        <c:crosses val="autoZero"/>
        <c:crossBetween val="between"/>
      </c:valAx>
      <c:serAx>
        <c:axId val="91666624"/>
        <c:scaling>
          <c:orientation val="minMax"/>
        </c:scaling>
        <c:axPos val="b"/>
        <c:title>
          <c:tx>
            <c:rich>
              <a:bodyPr rot="0" vert="wordArtVert"/>
              <a:lstStyle/>
              <a:p>
                <a:pPr>
                  <a:defRPr lang="hr-HR" sz="570" b="1" i="0" u="none" strike="noStrike" cap="all" baseline="0">
                    <a:solidFill>
                      <a:srgbClr val="000000"/>
                    </a:solidFill>
                    <a:latin typeface="Arial"/>
                    <a:ea typeface="Arial"/>
                    <a:cs typeface="Arial"/>
                  </a:defRPr>
                </a:pPr>
                <a:r>
                  <a:rPr lang="hr-HR" sz="570" cap="all" baseline="0"/>
                  <a:t>broj</a:t>
                </a:r>
              </a:p>
            </c:rich>
          </c:tx>
          <c:layout>
            <c:manualLayout>
              <c:xMode val="edge"/>
              <c:yMode val="edge"/>
              <c:x val="3.3407874918961952E-2"/>
              <c:y val="0.35660848819310381"/>
            </c:manualLayout>
          </c:layout>
          <c:spPr>
            <a:noFill/>
            <a:ln w="21913">
              <a:noFill/>
            </a:ln>
          </c:spPr>
        </c:title>
        <c:numFmt formatCode="General" sourceLinked="1"/>
        <c:tickLblPos val="low"/>
        <c:spPr>
          <a:ln w="2739">
            <a:solidFill>
              <a:srgbClr val="000000"/>
            </a:solidFill>
            <a:prstDash val="solid"/>
          </a:ln>
        </c:spPr>
        <c:txPr>
          <a:bodyPr rot="0" vert="horz"/>
          <a:lstStyle/>
          <a:p>
            <a:pPr>
              <a:defRPr lang="hr-HR" sz="500" b="0" i="0" u="none" strike="noStrike" cap="all" baseline="0">
                <a:solidFill>
                  <a:srgbClr val="000000"/>
                </a:solidFill>
                <a:latin typeface="Arial" pitchFamily="34" charset="0"/>
                <a:ea typeface="Arial Narrow"/>
                <a:cs typeface="Arial Narrow"/>
              </a:defRPr>
            </a:pPr>
            <a:endParaRPr lang="en-US"/>
          </a:p>
        </c:txPr>
        <c:crossAx val="98023296"/>
        <c:crosses val="autoZero"/>
        <c:tickLblSkip val="1"/>
        <c:tickMarkSkip val="1"/>
      </c:serAx>
      <c:spPr>
        <a:noFill/>
        <a:ln w="21913">
          <a:noFill/>
        </a:ln>
      </c:spPr>
    </c:plotArea>
    <c:plotVisOnly val="1"/>
    <c:dispBlanksAs val="gap"/>
  </c:chart>
  <c:spPr>
    <a:noFill/>
    <a:ln w="2739">
      <a:solidFill>
        <a:srgbClr val="000000"/>
      </a:solidFill>
      <a:prstDash val="solid"/>
    </a:ln>
  </c:spPr>
  <c:txPr>
    <a:bodyPr/>
    <a:lstStyle/>
    <a:p>
      <a:pPr>
        <a:defRPr sz="1035" b="1" i="0" u="none" strike="noStrike" baseline="0">
          <a:solidFill>
            <a:srgbClr val="000000"/>
          </a:solidFill>
          <a:latin typeface="Arial"/>
          <a:ea typeface="Arial"/>
          <a:cs typeface="Arial"/>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90"/>
      <c:depthPercent val="100"/>
      <c:perspective val="1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8695667593534157E-2"/>
          <c:y val="3.7167629544465584E-2"/>
          <c:w val="0.85991512921924207"/>
          <c:h val="0.8278194417306195"/>
        </c:manualLayout>
      </c:layout>
      <c:bar3DChart>
        <c:barDir val="col"/>
        <c:grouping val="standard"/>
        <c:ser>
          <c:idx val="0"/>
          <c:order val="0"/>
          <c:tx>
            <c:strRef>
              <c:f>Sheet1!$B$1</c:f>
              <c:strCache>
                <c:ptCount val="1"/>
                <c:pt idx="0">
                  <c:v>NEUPALNE PROMJENE</c:v>
                </c:pt>
              </c:strCache>
            </c:strRef>
          </c:tx>
          <c:spPr>
            <a:solidFill>
              <a:srgbClr val="9999FF"/>
            </a:solidFill>
            <a:ln w="12882">
              <a:solidFill>
                <a:srgbClr val="000000"/>
              </a:solidFill>
              <a:prstDash val="solid"/>
            </a:ln>
          </c:spPr>
          <c:dLbls>
            <c:numFmt formatCode="0" sourceLinked="0"/>
            <c:spPr>
              <a:noFill/>
              <a:ln w="25764">
                <a:noFill/>
              </a:ln>
            </c:spPr>
            <c:txPr>
              <a:bodyPr/>
              <a:lstStyle/>
              <a:p>
                <a:pPr>
                  <a:defRPr lang="hr-HR" sz="550" b="0" i="0" u="none" strike="noStrike" baseline="0">
                    <a:solidFill>
                      <a:srgbClr val="000000"/>
                    </a:solidFill>
                    <a:latin typeface="Arial"/>
                    <a:ea typeface="Arial"/>
                    <a:cs typeface="Arial"/>
                  </a:defRPr>
                </a:pPr>
                <a:endParaRPr lang="en-US"/>
              </a:p>
            </c:txPr>
            <c:showVal val="1"/>
          </c:dLbls>
          <c:cat>
            <c:strRef>
              <c:f>Sheet1!$A$2:$A$9</c:f>
              <c:strCache>
                <c:ptCount val="8"/>
                <c:pt idx="0">
                  <c:v>BABEZIOZA</c:v>
                </c:pt>
                <c:pt idx="1">
                  <c:v>BRONHITIS</c:v>
                </c:pt>
                <c:pt idx="2">
                  <c:v>PLEURITIS</c:v>
                </c:pt>
                <c:pt idx="3">
                  <c:v>PNEUMONIJA</c:v>
                </c:pt>
                <c:pt idx="4">
                  <c:v>TRAUMA</c:v>
                </c:pt>
                <c:pt idx="5">
                  <c:v>TUMORI</c:v>
                </c:pt>
                <c:pt idx="6">
                  <c:v>ZATAJIVANJE BUBREGA</c:v>
                </c:pt>
                <c:pt idx="7">
                  <c:v>ZATAJIVANJE SRCA</c:v>
                </c:pt>
              </c:strCache>
            </c:strRef>
          </c:cat>
          <c:val>
            <c:numRef>
              <c:f>Sheet1!$B$2:$B$9</c:f>
              <c:numCache>
                <c:formatCode>General</c:formatCode>
                <c:ptCount val="8"/>
                <c:pt idx="0">
                  <c:v>10</c:v>
                </c:pt>
                <c:pt idx="1">
                  <c:v>31</c:v>
                </c:pt>
                <c:pt idx="2">
                  <c:v>1</c:v>
                </c:pt>
                <c:pt idx="3">
                  <c:v>22</c:v>
                </c:pt>
                <c:pt idx="4">
                  <c:v>39</c:v>
                </c:pt>
                <c:pt idx="5">
                  <c:v>99</c:v>
                </c:pt>
                <c:pt idx="6">
                  <c:v>108</c:v>
                </c:pt>
                <c:pt idx="7">
                  <c:v>141</c:v>
                </c:pt>
              </c:numCache>
            </c:numRef>
          </c:val>
        </c:ser>
        <c:ser>
          <c:idx val="1"/>
          <c:order val="1"/>
          <c:tx>
            <c:strRef>
              <c:f>Sheet1!$C$1</c:f>
              <c:strCache>
                <c:ptCount val="1"/>
                <c:pt idx="0">
                  <c:v>UPALNE PROMJENE</c:v>
                </c:pt>
              </c:strCache>
            </c:strRef>
          </c:tx>
          <c:spPr>
            <a:solidFill>
              <a:srgbClr val="FF8080"/>
            </a:solidFill>
            <a:ln w="12882">
              <a:solidFill>
                <a:srgbClr val="000000"/>
              </a:solidFill>
              <a:prstDash val="solid"/>
            </a:ln>
          </c:spPr>
          <c:dLbls>
            <c:numFmt formatCode="#,##0" sourceLinked="0"/>
            <c:spPr>
              <a:noFill/>
              <a:ln w="25764">
                <a:noFill/>
              </a:ln>
            </c:spPr>
            <c:txPr>
              <a:bodyPr/>
              <a:lstStyle/>
              <a:p>
                <a:pPr>
                  <a:defRPr lang="hr-HR" sz="550" b="0" i="0" u="none" strike="noStrike" baseline="0">
                    <a:solidFill>
                      <a:srgbClr val="000000"/>
                    </a:solidFill>
                    <a:latin typeface="Arial"/>
                    <a:ea typeface="Arial"/>
                    <a:cs typeface="Arial"/>
                  </a:defRPr>
                </a:pPr>
                <a:endParaRPr lang="en-US"/>
              </a:p>
            </c:txPr>
            <c:showVal val="1"/>
          </c:dLbls>
          <c:cat>
            <c:strRef>
              <c:f>Sheet1!$A$2:$A$9</c:f>
              <c:strCache>
                <c:ptCount val="8"/>
                <c:pt idx="0">
                  <c:v>BABEZIOZA</c:v>
                </c:pt>
                <c:pt idx="1">
                  <c:v>BRONHITIS</c:v>
                </c:pt>
                <c:pt idx="2">
                  <c:v>PLEURITIS</c:v>
                </c:pt>
                <c:pt idx="3">
                  <c:v>PNEUMONIJA</c:v>
                </c:pt>
                <c:pt idx="4">
                  <c:v>TRAUMA</c:v>
                </c:pt>
                <c:pt idx="5">
                  <c:v>TUMORI</c:v>
                </c:pt>
                <c:pt idx="6">
                  <c:v>ZATAJIVANJE BUBREGA</c:v>
                </c:pt>
                <c:pt idx="7">
                  <c:v>ZATAJIVANJE SRCA</c:v>
                </c:pt>
              </c:strCache>
            </c:strRef>
          </c:cat>
          <c:val>
            <c:numRef>
              <c:f>Sheet1!$C$2:$C$9</c:f>
              <c:numCache>
                <c:formatCode>General</c:formatCode>
                <c:ptCount val="8"/>
                <c:pt idx="1">
                  <c:v>33</c:v>
                </c:pt>
                <c:pt idx="2">
                  <c:v>1</c:v>
                </c:pt>
                <c:pt idx="3">
                  <c:v>35</c:v>
                </c:pt>
                <c:pt idx="4">
                  <c:v>4</c:v>
                </c:pt>
                <c:pt idx="5">
                  <c:v>26</c:v>
                </c:pt>
                <c:pt idx="6">
                  <c:v>24</c:v>
                </c:pt>
                <c:pt idx="7">
                  <c:v>26</c:v>
                </c:pt>
              </c:numCache>
            </c:numRef>
          </c:val>
        </c:ser>
        <c:shape val="box"/>
        <c:axId val="98091392"/>
        <c:axId val="98093312"/>
        <c:axId val="91667968"/>
      </c:bar3DChart>
      <c:catAx>
        <c:axId val="98091392"/>
        <c:scaling>
          <c:orientation val="minMax"/>
        </c:scaling>
        <c:axPos val="b"/>
        <c:title>
          <c:tx>
            <c:rich>
              <a:bodyPr/>
              <a:lstStyle/>
              <a:p>
                <a:pPr>
                  <a:defRPr lang="hr-HR" sz="600" b="0" i="0" u="none" strike="noStrike" baseline="0">
                    <a:solidFill>
                      <a:srgbClr val="000000"/>
                    </a:solidFill>
                    <a:latin typeface="Arial"/>
                    <a:ea typeface="Arial"/>
                    <a:cs typeface="Arial"/>
                  </a:defRPr>
                </a:pPr>
                <a:r>
                  <a:rPr lang="hr-HR" sz="600" baseline="0"/>
                  <a:t>DIJAGNOZA</a:t>
                </a:r>
              </a:p>
            </c:rich>
          </c:tx>
          <c:layout>
            <c:manualLayout>
              <c:xMode val="edge"/>
              <c:yMode val="edge"/>
              <c:x val="0.38673836042885917"/>
              <c:y val="0.93680188566451617"/>
            </c:manualLayout>
          </c:layout>
          <c:spPr>
            <a:noFill/>
            <a:ln w="25764">
              <a:noFill/>
            </a:ln>
          </c:spPr>
        </c:title>
        <c:numFmt formatCode="General" sourceLinked="1"/>
        <c:tickLblPos val="low"/>
        <c:spPr>
          <a:ln w="3221">
            <a:solidFill>
              <a:srgbClr val="000000"/>
            </a:solidFill>
            <a:prstDash val="solid"/>
          </a:ln>
        </c:spPr>
        <c:txPr>
          <a:bodyPr rot="0" vert="horz"/>
          <a:lstStyle/>
          <a:p>
            <a:pPr>
              <a:defRPr lang="hr-HR" sz="500" b="0" i="0" u="none" strike="noStrike" baseline="0">
                <a:solidFill>
                  <a:srgbClr val="000000"/>
                </a:solidFill>
                <a:latin typeface="Arial Narrow"/>
                <a:ea typeface="Arial Narrow"/>
                <a:cs typeface="Arial Narrow"/>
              </a:defRPr>
            </a:pPr>
            <a:endParaRPr lang="en-US"/>
          </a:p>
        </c:txPr>
        <c:crossAx val="98093312"/>
        <c:crosses val="autoZero"/>
        <c:auto val="1"/>
        <c:lblAlgn val="ctr"/>
        <c:lblOffset val="100"/>
        <c:tickLblSkip val="1"/>
        <c:tickMarkSkip val="1"/>
        <c:noMultiLvlLbl val="1"/>
      </c:catAx>
      <c:valAx>
        <c:axId val="98093312"/>
        <c:scaling>
          <c:orientation val="minMax"/>
        </c:scaling>
        <c:axPos val="l"/>
        <c:majorGridlines>
          <c:spPr>
            <a:ln w="3221">
              <a:solidFill>
                <a:srgbClr val="000000"/>
              </a:solidFill>
              <a:prstDash val="solid"/>
            </a:ln>
          </c:spPr>
        </c:majorGridlines>
        <c:title>
          <c:tx>
            <c:rich>
              <a:bodyPr rot="0" vert="wordArtVert"/>
              <a:lstStyle/>
              <a:p>
                <a:pPr algn="ctr">
                  <a:defRPr lang="hr-HR" sz="600" b="0" i="0" u="none" strike="noStrike" baseline="0">
                    <a:solidFill>
                      <a:srgbClr val="000000"/>
                    </a:solidFill>
                    <a:latin typeface="Arial"/>
                    <a:ea typeface="Arial"/>
                    <a:cs typeface="Arial"/>
                  </a:defRPr>
                </a:pPr>
                <a:r>
                  <a:rPr lang="hr-HR" sz="600" b="0" baseline="0"/>
                  <a:t>BROJ</a:t>
                </a:r>
              </a:p>
            </c:rich>
          </c:tx>
          <c:layout>
            <c:manualLayout>
              <c:xMode val="edge"/>
              <c:yMode val="edge"/>
              <c:x val="3.2494719073454463E-2"/>
              <c:y val="0.37651579841675781"/>
            </c:manualLayout>
          </c:layout>
          <c:spPr>
            <a:noFill/>
            <a:ln w="25764">
              <a:noFill/>
            </a:ln>
          </c:spPr>
        </c:title>
        <c:numFmt formatCode="0" sourceLinked="0"/>
        <c:tickLblPos val="nextTo"/>
        <c:spPr>
          <a:ln w="3221">
            <a:solidFill>
              <a:srgbClr val="000000"/>
            </a:solidFill>
            <a:prstDash val="solid"/>
          </a:ln>
        </c:spPr>
        <c:txPr>
          <a:bodyPr rot="0" vert="horz"/>
          <a:lstStyle/>
          <a:p>
            <a:pPr>
              <a:defRPr lang="hr-HR" sz="500" b="1" i="0" u="none" strike="noStrike" baseline="0">
                <a:solidFill>
                  <a:srgbClr val="000000"/>
                </a:solidFill>
                <a:latin typeface="Arial"/>
                <a:ea typeface="Arial"/>
                <a:cs typeface="Arial"/>
              </a:defRPr>
            </a:pPr>
            <a:endParaRPr lang="en-US"/>
          </a:p>
        </c:txPr>
        <c:crossAx val="98091392"/>
        <c:crosses val="autoZero"/>
        <c:crossBetween val="between"/>
      </c:valAx>
      <c:serAx>
        <c:axId val="91667968"/>
        <c:scaling>
          <c:orientation val="minMax"/>
        </c:scaling>
        <c:axPos val="b"/>
        <c:numFmt formatCode="General" sourceLinked="1"/>
        <c:tickLblPos val="low"/>
        <c:spPr>
          <a:ln w="3221">
            <a:solidFill>
              <a:srgbClr val="000000"/>
            </a:solidFill>
            <a:prstDash val="solid"/>
          </a:ln>
        </c:spPr>
        <c:txPr>
          <a:bodyPr rot="0" vert="horz"/>
          <a:lstStyle/>
          <a:p>
            <a:pPr>
              <a:defRPr lang="hr-HR" sz="533" b="1" i="0" u="none" strike="noStrike" baseline="0">
                <a:solidFill>
                  <a:srgbClr val="000000"/>
                </a:solidFill>
                <a:latin typeface="Arial Narrow"/>
                <a:ea typeface="Arial Narrow"/>
                <a:cs typeface="Arial Narrow"/>
              </a:defRPr>
            </a:pPr>
            <a:endParaRPr lang="en-US"/>
          </a:p>
        </c:txPr>
        <c:crossAx val="98093312"/>
        <c:crosses val="autoZero"/>
        <c:tickLblSkip val="1"/>
        <c:tickMarkSkip val="1"/>
      </c:serAx>
      <c:spPr>
        <a:noFill/>
        <a:ln w="25764">
          <a:noFill/>
        </a:ln>
      </c:spPr>
    </c:plotArea>
    <c:plotVisOnly val="1"/>
    <c:dispBlanksAs val="gap"/>
  </c:chart>
  <c:spPr>
    <a:noFill/>
    <a:ln w="3221">
      <a:solidFill>
        <a:srgbClr val="000000"/>
      </a:solidFill>
      <a:prstDash val="solid"/>
    </a:ln>
  </c:spPr>
  <c:txPr>
    <a:bodyPr/>
    <a:lstStyle/>
    <a:p>
      <a:pPr>
        <a:defRPr sz="1217" b="1" i="0" u="none" strike="noStrike" baseline="0">
          <a:solidFill>
            <a:srgbClr val="000000"/>
          </a:solidFill>
          <a:latin typeface="Arial"/>
          <a:ea typeface="Arial"/>
          <a:cs typeface="Arial"/>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0"/>
      <c:depthPercent val="100"/>
      <c:perspective val="10"/>
    </c:view3D>
    <c:floor>
      <c:spPr>
        <a:gradFill rotWithShape="0">
          <a:gsLst>
            <a:gs pos="0">
              <a:srgbClr val="C0C0C0"/>
            </a:gs>
            <a:gs pos="100000">
              <a:srgbClr val="C0C0C0">
                <a:gamma/>
                <a:tint val="12549"/>
                <a:invGamma/>
              </a:srgbClr>
            </a:gs>
          </a:gsLst>
          <a:lin ang="5400000" scaled="1"/>
        </a:gradFill>
        <a:ln w="9525">
          <a:noFill/>
        </a:ln>
      </c:spPr>
    </c:floor>
    <c:sideWall>
      <c:spPr>
        <a:noFill/>
        <a:ln w="25400">
          <a:noFill/>
        </a:ln>
      </c:spPr>
    </c:sideWall>
    <c:backWall>
      <c:spPr>
        <a:noFill/>
        <a:ln w="25400">
          <a:noFill/>
        </a:ln>
      </c:spPr>
    </c:backWall>
    <c:plotArea>
      <c:layout>
        <c:manualLayout>
          <c:layoutTarget val="inner"/>
          <c:xMode val="edge"/>
          <c:yMode val="edge"/>
          <c:x val="3.5175879396984931E-2"/>
          <c:y val="5.2225338785441507E-2"/>
          <c:w val="0.92018385918868062"/>
          <c:h val="0.87744550707986291"/>
        </c:manualLayout>
      </c:layout>
      <c:bar3DChart>
        <c:barDir val="col"/>
        <c:grouping val="standard"/>
        <c:ser>
          <c:idx val="0"/>
          <c:order val="0"/>
          <c:tx>
            <c:strRef>
              <c:f>Sheet1!$B$1</c:f>
              <c:strCache>
                <c:ptCount val="1"/>
                <c:pt idx="0">
                  <c:v>Muško</c:v>
                </c:pt>
              </c:strCache>
            </c:strRef>
          </c:tx>
          <c:spPr>
            <a:solidFill>
              <a:srgbClr val="CCCCFF"/>
            </a:solidFill>
            <a:ln w="10232">
              <a:solidFill>
                <a:srgbClr val="000000"/>
              </a:solidFill>
              <a:prstDash val="solid"/>
            </a:ln>
          </c:spPr>
          <c:dLbls>
            <c:numFmt formatCode="#,##0" sourceLinked="0"/>
            <c:spPr>
              <a:noFill/>
              <a:ln w="20464">
                <a:noFill/>
              </a:ln>
            </c:spPr>
            <c:txPr>
              <a:bodyPr/>
              <a:lstStyle/>
              <a:p>
                <a:pPr>
                  <a:defRPr lang="hr-HR" sz="500" b="1" i="0" u="none" strike="noStrike" baseline="0">
                    <a:solidFill>
                      <a:srgbClr val="000000"/>
                    </a:solidFill>
                    <a:latin typeface="Arial"/>
                    <a:ea typeface="Arial"/>
                    <a:cs typeface="Arial"/>
                  </a:defRPr>
                </a:pPr>
                <a:endParaRPr lang="en-US"/>
              </a:p>
            </c:txPr>
            <c:showVal val="1"/>
          </c:dLbls>
          <c:cat>
            <c:numRef>
              <c:f>Sheet1!$A$2:$A$16</c:f>
              <c:numCache>
                <c:formatCode>General</c:formatCode>
                <c:ptCount val="15"/>
                <c:pt idx="0">
                  <c:v>0</c:v>
                </c:pt>
                <c:pt idx="1">
                  <c:v>1</c:v>
                </c:pt>
                <c:pt idx="2">
                  <c:v>2</c:v>
                </c:pt>
                <c:pt idx="3">
                  <c:v>4</c:v>
                </c:pt>
                <c:pt idx="4">
                  <c:v>5</c:v>
                </c:pt>
                <c:pt idx="5">
                  <c:v>6</c:v>
                </c:pt>
                <c:pt idx="6">
                  <c:v>7</c:v>
                </c:pt>
                <c:pt idx="7">
                  <c:v>8</c:v>
                </c:pt>
                <c:pt idx="8">
                  <c:v>9</c:v>
                </c:pt>
                <c:pt idx="9">
                  <c:v>10</c:v>
                </c:pt>
                <c:pt idx="10">
                  <c:v>11</c:v>
                </c:pt>
                <c:pt idx="11">
                  <c:v>12</c:v>
                </c:pt>
                <c:pt idx="12">
                  <c:v>13</c:v>
                </c:pt>
                <c:pt idx="13">
                  <c:v>14</c:v>
                </c:pt>
                <c:pt idx="14">
                  <c:v>16</c:v>
                </c:pt>
              </c:numCache>
            </c:numRef>
          </c:cat>
          <c:val>
            <c:numRef>
              <c:f>Sheet1!$B$2:$B$16</c:f>
              <c:numCache>
                <c:formatCode>General</c:formatCode>
                <c:ptCount val="15"/>
                <c:pt idx="0">
                  <c:v>3</c:v>
                </c:pt>
                <c:pt idx="1">
                  <c:v>1</c:v>
                </c:pt>
                <c:pt idx="2">
                  <c:v>1</c:v>
                </c:pt>
                <c:pt idx="3">
                  <c:v>1</c:v>
                </c:pt>
                <c:pt idx="4">
                  <c:v>1</c:v>
                </c:pt>
                <c:pt idx="5">
                  <c:v>4</c:v>
                </c:pt>
                <c:pt idx="6">
                  <c:v>1</c:v>
                </c:pt>
                <c:pt idx="7">
                  <c:v>4</c:v>
                </c:pt>
                <c:pt idx="8">
                  <c:v>2</c:v>
                </c:pt>
                <c:pt idx="9">
                  <c:v>11</c:v>
                </c:pt>
                <c:pt idx="10">
                  <c:v>4</c:v>
                </c:pt>
                <c:pt idx="11">
                  <c:v>3</c:v>
                </c:pt>
                <c:pt idx="12">
                  <c:v>3</c:v>
                </c:pt>
                <c:pt idx="13">
                  <c:v>4</c:v>
                </c:pt>
                <c:pt idx="14">
                  <c:v>1</c:v>
                </c:pt>
              </c:numCache>
            </c:numRef>
          </c:val>
        </c:ser>
        <c:ser>
          <c:idx val="1"/>
          <c:order val="1"/>
          <c:tx>
            <c:strRef>
              <c:f>Sheet1!$C$1</c:f>
              <c:strCache>
                <c:ptCount val="1"/>
                <c:pt idx="0">
                  <c:v>Žensko</c:v>
                </c:pt>
              </c:strCache>
            </c:strRef>
          </c:tx>
          <c:spPr>
            <a:solidFill>
              <a:srgbClr val="FF8080"/>
            </a:solidFill>
            <a:ln w="10232">
              <a:solidFill>
                <a:srgbClr val="000000"/>
              </a:solidFill>
              <a:prstDash val="solid"/>
            </a:ln>
          </c:spPr>
          <c:dLbls>
            <c:numFmt formatCode="#,##0" sourceLinked="0"/>
            <c:spPr>
              <a:noFill/>
              <a:ln w="20464">
                <a:noFill/>
              </a:ln>
            </c:spPr>
            <c:txPr>
              <a:bodyPr/>
              <a:lstStyle/>
              <a:p>
                <a:pPr>
                  <a:defRPr lang="hr-HR" sz="500" b="1" i="0" u="none" strike="noStrike" baseline="0">
                    <a:solidFill>
                      <a:srgbClr val="000000"/>
                    </a:solidFill>
                    <a:latin typeface="Arial"/>
                    <a:ea typeface="Arial"/>
                    <a:cs typeface="Arial"/>
                  </a:defRPr>
                </a:pPr>
                <a:endParaRPr lang="en-US"/>
              </a:p>
            </c:txPr>
            <c:showVal val="1"/>
          </c:dLbls>
          <c:cat>
            <c:numRef>
              <c:f>Sheet1!$A$2:$A$16</c:f>
              <c:numCache>
                <c:formatCode>General</c:formatCode>
                <c:ptCount val="15"/>
                <c:pt idx="0">
                  <c:v>0</c:v>
                </c:pt>
                <c:pt idx="1">
                  <c:v>1</c:v>
                </c:pt>
                <c:pt idx="2">
                  <c:v>2</c:v>
                </c:pt>
                <c:pt idx="3">
                  <c:v>4</c:v>
                </c:pt>
                <c:pt idx="4">
                  <c:v>5</c:v>
                </c:pt>
                <c:pt idx="5">
                  <c:v>6</c:v>
                </c:pt>
                <c:pt idx="6">
                  <c:v>7</c:v>
                </c:pt>
                <c:pt idx="7">
                  <c:v>8</c:v>
                </c:pt>
                <c:pt idx="8">
                  <c:v>9</c:v>
                </c:pt>
                <c:pt idx="9">
                  <c:v>10</c:v>
                </c:pt>
                <c:pt idx="10">
                  <c:v>11</c:v>
                </c:pt>
                <c:pt idx="11">
                  <c:v>12</c:v>
                </c:pt>
                <c:pt idx="12">
                  <c:v>13</c:v>
                </c:pt>
                <c:pt idx="13">
                  <c:v>14</c:v>
                </c:pt>
                <c:pt idx="14">
                  <c:v>16</c:v>
                </c:pt>
              </c:numCache>
            </c:numRef>
          </c:cat>
          <c:val>
            <c:numRef>
              <c:f>Sheet1!$C$2:$C$16</c:f>
              <c:numCache>
                <c:formatCode>General</c:formatCode>
                <c:ptCount val="15"/>
                <c:pt idx="0">
                  <c:v>1</c:v>
                </c:pt>
                <c:pt idx="3">
                  <c:v>1</c:v>
                </c:pt>
                <c:pt idx="4">
                  <c:v>1</c:v>
                </c:pt>
                <c:pt idx="6">
                  <c:v>6</c:v>
                </c:pt>
                <c:pt idx="7">
                  <c:v>6</c:v>
                </c:pt>
                <c:pt idx="8">
                  <c:v>3</c:v>
                </c:pt>
                <c:pt idx="9">
                  <c:v>5</c:v>
                </c:pt>
                <c:pt idx="10">
                  <c:v>10</c:v>
                </c:pt>
                <c:pt idx="11">
                  <c:v>5</c:v>
                </c:pt>
                <c:pt idx="12">
                  <c:v>3</c:v>
                </c:pt>
              </c:numCache>
            </c:numRef>
          </c:val>
        </c:ser>
        <c:shape val="box"/>
        <c:axId val="98317440"/>
        <c:axId val="98319360"/>
        <c:axId val="98220224"/>
      </c:bar3DChart>
      <c:catAx>
        <c:axId val="98317440"/>
        <c:scaling>
          <c:orientation val="minMax"/>
        </c:scaling>
        <c:axPos val="b"/>
        <c:title>
          <c:tx>
            <c:rich>
              <a:bodyPr/>
              <a:lstStyle/>
              <a:p>
                <a:pPr>
                  <a:defRPr lang="hr-HR" sz="550" b="1" i="0" u="none" strike="noStrike" baseline="0">
                    <a:solidFill>
                      <a:srgbClr val="000000"/>
                    </a:solidFill>
                    <a:latin typeface="Arial"/>
                    <a:ea typeface="Arial"/>
                    <a:cs typeface="Arial"/>
                  </a:defRPr>
                </a:pPr>
                <a:r>
                  <a:rPr lang="hr-HR" sz="550" baseline="0"/>
                  <a:t>STAROST (GODINE)</a:t>
                </a:r>
              </a:p>
            </c:rich>
          </c:tx>
          <c:layout>
            <c:manualLayout>
              <c:xMode val="edge"/>
              <c:yMode val="edge"/>
              <c:x val="0.3936348408710218"/>
              <c:y val="0.91233766233766156"/>
            </c:manualLayout>
          </c:layout>
          <c:spPr>
            <a:noFill/>
            <a:ln w="20464">
              <a:noFill/>
            </a:ln>
          </c:spPr>
        </c:title>
        <c:numFmt formatCode="General" sourceLinked="1"/>
        <c:tickLblPos val="low"/>
        <c:spPr>
          <a:ln w="2558">
            <a:solidFill>
              <a:srgbClr val="000000"/>
            </a:solidFill>
            <a:prstDash val="solid"/>
          </a:ln>
        </c:spPr>
        <c:txPr>
          <a:bodyPr rot="0" vert="horz"/>
          <a:lstStyle/>
          <a:p>
            <a:pPr>
              <a:defRPr lang="hr-HR" sz="450" b="1" i="0" u="none" strike="noStrike" baseline="0">
                <a:solidFill>
                  <a:srgbClr val="000000"/>
                </a:solidFill>
                <a:latin typeface="Arial"/>
                <a:ea typeface="Arial"/>
                <a:cs typeface="Arial"/>
              </a:defRPr>
            </a:pPr>
            <a:endParaRPr lang="en-US"/>
          </a:p>
        </c:txPr>
        <c:crossAx val="98319360"/>
        <c:crosses val="autoZero"/>
        <c:auto val="1"/>
        <c:lblAlgn val="ctr"/>
        <c:lblOffset val="100"/>
        <c:tickLblSkip val="1"/>
        <c:tickMarkSkip val="1"/>
        <c:noMultiLvlLbl val="1"/>
      </c:catAx>
      <c:valAx>
        <c:axId val="98319360"/>
        <c:scaling>
          <c:orientation val="minMax"/>
        </c:scaling>
        <c:axPos val="l"/>
        <c:majorGridlines>
          <c:spPr>
            <a:ln w="2558">
              <a:solidFill>
                <a:srgbClr val="000000"/>
              </a:solidFill>
              <a:prstDash val="solid"/>
            </a:ln>
          </c:spPr>
        </c:majorGridlines>
        <c:numFmt formatCode="0" sourceLinked="0"/>
        <c:tickLblPos val="nextTo"/>
        <c:spPr>
          <a:ln w="2558">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98317440"/>
        <c:crosses val="autoZero"/>
        <c:crossBetween val="between"/>
      </c:valAx>
      <c:serAx>
        <c:axId val="98220224"/>
        <c:scaling>
          <c:orientation val="minMax"/>
        </c:scaling>
        <c:axPos val="b"/>
        <c:title>
          <c:tx>
            <c:rich>
              <a:bodyPr rot="0" vert="wordArtVert"/>
              <a:lstStyle/>
              <a:p>
                <a:pPr>
                  <a:defRPr lang="hr-HR" sz="550" b="0" i="0" u="none" strike="noStrike" baseline="0">
                    <a:solidFill>
                      <a:srgbClr val="000000"/>
                    </a:solidFill>
                    <a:latin typeface="Arial"/>
                    <a:ea typeface="Arial"/>
                    <a:cs typeface="Arial"/>
                  </a:defRPr>
                </a:pPr>
                <a:r>
                  <a:rPr lang="hr-HR" sz="550" b="0" baseline="0"/>
                  <a:t>BROJ</a:t>
                </a:r>
              </a:p>
            </c:rich>
          </c:tx>
          <c:layout>
            <c:manualLayout>
              <c:xMode val="edge"/>
              <c:yMode val="edge"/>
              <c:x val="9.648718847383761E-3"/>
              <c:y val="0.42427126866824738"/>
            </c:manualLayout>
          </c:layout>
          <c:spPr>
            <a:noFill/>
            <a:ln w="20464">
              <a:noFill/>
            </a:ln>
          </c:spPr>
        </c:title>
        <c:numFmt formatCode="General" sourceLinked="1"/>
        <c:tickLblPos val="low"/>
        <c:spPr>
          <a:ln w="2558">
            <a:solidFill>
              <a:srgbClr val="000000"/>
            </a:solidFill>
            <a:prstDash val="solid"/>
          </a:ln>
        </c:spPr>
        <c:txPr>
          <a:bodyPr rot="0" vert="horz"/>
          <a:lstStyle/>
          <a:p>
            <a:pPr>
              <a:defRPr lang="hr-HR" sz="550" b="0" i="0" u="none" strike="noStrike" cap="all" baseline="0">
                <a:solidFill>
                  <a:srgbClr val="000000"/>
                </a:solidFill>
                <a:latin typeface="Arial Narrow"/>
                <a:ea typeface="Arial Narrow"/>
                <a:cs typeface="Arial Narrow"/>
              </a:defRPr>
            </a:pPr>
            <a:endParaRPr lang="en-US"/>
          </a:p>
        </c:txPr>
        <c:crossAx val="98319360"/>
        <c:crosses val="autoZero"/>
        <c:tickLblSkip val="1"/>
        <c:tickMarkSkip val="1"/>
      </c:serAx>
      <c:spPr>
        <a:noFill/>
        <a:ln w="20464">
          <a:noFill/>
        </a:ln>
      </c:spPr>
    </c:plotArea>
    <c:plotVisOnly val="1"/>
    <c:dispBlanksAs val="gap"/>
  </c:chart>
  <c:spPr>
    <a:noFill/>
    <a:ln w="2558">
      <a:solidFill>
        <a:srgbClr val="000000"/>
      </a:solidFill>
      <a:prstDash val="solid"/>
    </a:ln>
  </c:spPr>
  <c:txPr>
    <a:bodyPr/>
    <a:lstStyle/>
    <a:p>
      <a:pPr>
        <a:defRPr sz="967" b="1" i="0" u="none" strike="noStrike" baseline="0">
          <a:solidFill>
            <a:srgbClr val="000000"/>
          </a:solidFill>
          <a:latin typeface="Arial"/>
          <a:ea typeface="Arial"/>
          <a:cs typeface="Arial"/>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0"/>
      <c:depthPercent val="100"/>
      <c:perspective val="1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6641187595953105E-2"/>
          <c:y val="9.7353980066855854E-3"/>
          <c:w val="0.92029300643239664"/>
          <c:h val="0.84577757780277463"/>
        </c:manualLayout>
      </c:layout>
      <c:bar3DChart>
        <c:barDir val="col"/>
        <c:grouping val="standard"/>
        <c:ser>
          <c:idx val="0"/>
          <c:order val="0"/>
          <c:tx>
            <c:strRef>
              <c:f>Sheet1!$B$1</c:f>
              <c:strCache>
                <c:ptCount val="1"/>
                <c:pt idx="0">
                  <c:v>ruralni</c:v>
                </c:pt>
              </c:strCache>
            </c:strRef>
          </c:tx>
          <c:spPr>
            <a:solidFill>
              <a:srgbClr val="CCCCFF"/>
            </a:solidFill>
            <a:ln w="11229">
              <a:solidFill>
                <a:srgbClr val="000000"/>
              </a:solidFill>
              <a:prstDash val="solid"/>
            </a:ln>
          </c:spPr>
          <c:dLbls>
            <c:numFmt formatCode="#,##0" sourceLinked="0"/>
            <c:spPr>
              <a:noFill/>
              <a:ln w="22458">
                <a:noFill/>
              </a:ln>
            </c:spPr>
            <c:txPr>
              <a:bodyPr/>
              <a:lstStyle/>
              <a:p>
                <a:pPr>
                  <a:defRPr lang="hr-HR" sz="420" b="1" i="0" u="none" strike="noStrike" baseline="0">
                    <a:solidFill>
                      <a:srgbClr val="000000"/>
                    </a:solidFill>
                    <a:latin typeface="Arial"/>
                    <a:ea typeface="Arial"/>
                    <a:cs typeface="Arial"/>
                  </a:defRPr>
                </a:pPr>
                <a:endParaRPr lang="en-US"/>
              </a:p>
            </c:txPr>
            <c:showVal val="1"/>
          </c:dLbls>
          <c:cat>
            <c:numRef>
              <c:f>Sheet1!$A$2:$A$16</c:f>
              <c:numCache>
                <c:formatCode>General</c:formatCode>
                <c:ptCount val="15"/>
                <c:pt idx="0">
                  <c:v>0</c:v>
                </c:pt>
                <c:pt idx="1">
                  <c:v>1</c:v>
                </c:pt>
                <c:pt idx="2">
                  <c:v>2</c:v>
                </c:pt>
                <c:pt idx="3">
                  <c:v>4</c:v>
                </c:pt>
                <c:pt idx="4">
                  <c:v>5</c:v>
                </c:pt>
                <c:pt idx="5">
                  <c:v>6</c:v>
                </c:pt>
                <c:pt idx="6">
                  <c:v>7</c:v>
                </c:pt>
                <c:pt idx="7">
                  <c:v>8</c:v>
                </c:pt>
                <c:pt idx="8">
                  <c:v>9</c:v>
                </c:pt>
                <c:pt idx="9">
                  <c:v>10</c:v>
                </c:pt>
                <c:pt idx="10">
                  <c:v>11</c:v>
                </c:pt>
                <c:pt idx="11">
                  <c:v>12</c:v>
                </c:pt>
                <c:pt idx="12">
                  <c:v>13</c:v>
                </c:pt>
                <c:pt idx="13">
                  <c:v>14</c:v>
                </c:pt>
                <c:pt idx="14">
                  <c:v>16</c:v>
                </c:pt>
              </c:numCache>
            </c:numRef>
          </c:cat>
          <c:val>
            <c:numRef>
              <c:f>Sheet1!$B$2:$B$16</c:f>
              <c:numCache>
                <c:formatCode>General</c:formatCode>
                <c:ptCount val="15"/>
                <c:pt idx="8">
                  <c:v>2</c:v>
                </c:pt>
                <c:pt idx="9">
                  <c:v>1</c:v>
                </c:pt>
                <c:pt idx="11">
                  <c:v>1</c:v>
                </c:pt>
                <c:pt idx="12">
                  <c:v>1</c:v>
                </c:pt>
              </c:numCache>
            </c:numRef>
          </c:val>
        </c:ser>
        <c:ser>
          <c:idx val="1"/>
          <c:order val="1"/>
          <c:tx>
            <c:strRef>
              <c:f>Sheet1!$C$1</c:f>
              <c:strCache>
                <c:ptCount val="1"/>
                <c:pt idx="0">
                  <c:v>urbani</c:v>
                </c:pt>
              </c:strCache>
            </c:strRef>
          </c:tx>
          <c:spPr>
            <a:solidFill>
              <a:srgbClr val="FF8080"/>
            </a:solidFill>
            <a:ln w="11229">
              <a:solidFill>
                <a:srgbClr val="000000"/>
              </a:solidFill>
              <a:prstDash val="solid"/>
            </a:ln>
          </c:spPr>
          <c:dLbls>
            <c:numFmt formatCode="#,##0" sourceLinked="0"/>
            <c:spPr>
              <a:noFill/>
              <a:ln w="22458">
                <a:noFill/>
              </a:ln>
            </c:spPr>
            <c:txPr>
              <a:bodyPr/>
              <a:lstStyle/>
              <a:p>
                <a:pPr>
                  <a:defRPr lang="hr-HR" sz="500" b="1" i="0" u="none" strike="noStrike" baseline="0">
                    <a:solidFill>
                      <a:srgbClr val="000000"/>
                    </a:solidFill>
                    <a:latin typeface="Arial"/>
                    <a:ea typeface="Arial"/>
                    <a:cs typeface="Arial"/>
                  </a:defRPr>
                </a:pPr>
                <a:endParaRPr lang="en-US"/>
              </a:p>
            </c:txPr>
            <c:showVal val="1"/>
          </c:dLbls>
          <c:cat>
            <c:numRef>
              <c:f>Sheet1!$A$2:$A$16</c:f>
              <c:numCache>
                <c:formatCode>General</c:formatCode>
                <c:ptCount val="15"/>
                <c:pt idx="0">
                  <c:v>0</c:v>
                </c:pt>
                <c:pt idx="1">
                  <c:v>1</c:v>
                </c:pt>
                <c:pt idx="2">
                  <c:v>2</c:v>
                </c:pt>
                <c:pt idx="3">
                  <c:v>4</c:v>
                </c:pt>
                <c:pt idx="4">
                  <c:v>5</c:v>
                </c:pt>
                <c:pt idx="5">
                  <c:v>6</c:v>
                </c:pt>
                <c:pt idx="6">
                  <c:v>7</c:v>
                </c:pt>
                <c:pt idx="7">
                  <c:v>8</c:v>
                </c:pt>
                <c:pt idx="8">
                  <c:v>9</c:v>
                </c:pt>
                <c:pt idx="9">
                  <c:v>10</c:v>
                </c:pt>
                <c:pt idx="10">
                  <c:v>11</c:v>
                </c:pt>
                <c:pt idx="11">
                  <c:v>12</c:v>
                </c:pt>
                <c:pt idx="12">
                  <c:v>13</c:v>
                </c:pt>
                <c:pt idx="13">
                  <c:v>14</c:v>
                </c:pt>
                <c:pt idx="14">
                  <c:v>16</c:v>
                </c:pt>
              </c:numCache>
            </c:numRef>
          </c:cat>
          <c:val>
            <c:numRef>
              <c:f>Sheet1!$C$2:$C$16</c:f>
              <c:numCache>
                <c:formatCode>General</c:formatCode>
                <c:ptCount val="15"/>
                <c:pt idx="0">
                  <c:v>4</c:v>
                </c:pt>
                <c:pt idx="1">
                  <c:v>1</c:v>
                </c:pt>
                <c:pt idx="2">
                  <c:v>1</c:v>
                </c:pt>
                <c:pt idx="3">
                  <c:v>2</c:v>
                </c:pt>
                <c:pt idx="4">
                  <c:v>2</c:v>
                </c:pt>
                <c:pt idx="5">
                  <c:v>4</c:v>
                </c:pt>
                <c:pt idx="6">
                  <c:v>7</c:v>
                </c:pt>
                <c:pt idx="7">
                  <c:v>10</c:v>
                </c:pt>
                <c:pt idx="8">
                  <c:v>3</c:v>
                </c:pt>
                <c:pt idx="9">
                  <c:v>15</c:v>
                </c:pt>
                <c:pt idx="10">
                  <c:v>14</c:v>
                </c:pt>
                <c:pt idx="11">
                  <c:v>7</c:v>
                </c:pt>
                <c:pt idx="12">
                  <c:v>5</c:v>
                </c:pt>
                <c:pt idx="13">
                  <c:v>4</c:v>
                </c:pt>
                <c:pt idx="14">
                  <c:v>1</c:v>
                </c:pt>
              </c:numCache>
            </c:numRef>
          </c:val>
        </c:ser>
        <c:shape val="box"/>
        <c:axId val="102843904"/>
        <c:axId val="102845824"/>
        <c:axId val="98221568"/>
      </c:bar3DChart>
      <c:catAx>
        <c:axId val="102843904"/>
        <c:scaling>
          <c:orientation val="minMax"/>
        </c:scaling>
        <c:axPos val="b"/>
        <c:title>
          <c:tx>
            <c:rich>
              <a:bodyPr/>
              <a:lstStyle/>
              <a:p>
                <a:pPr>
                  <a:defRPr lang="hr-HR" sz="550" b="0" i="0" u="none" strike="noStrike" baseline="0">
                    <a:solidFill>
                      <a:srgbClr val="000000"/>
                    </a:solidFill>
                    <a:latin typeface="Arial"/>
                    <a:ea typeface="Arial"/>
                    <a:cs typeface="Arial"/>
                  </a:defRPr>
                </a:pPr>
                <a:r>
                  <a:rPr lang="hr-HR" sz="550" baseline="0"/>
                  <a:t>STAROST(GODINE)</a:t>
                </a:r>
              </a:p>
            </c:rich>
          </c:tx>
          <c:layout>
            <c:manualLayout>
              <c:xMode val="edge"/>
              <c:yMode val="edge"/>
              <c:x val="0.4123664653870871"/>
              <c:y val="0.839256092988378"/>
            </c:manualLayout>
          </c:layout>
          <c:spPr>
            <a:noFill/>
            <a:ln w="22458">
              <a:noFill/>
            </a:ln>
          </c:spPr>
        </c:title>
        <c:numFmt formatCode="General" sourceLinked="1"/>
        <c:tickLblPos val="low"/>
        <c:spPr>
          <a:ln w="2807">
            <a:solidFill>
              <a:srgbClr val="000000"/>
            </a:solidFill>
            <a:prstDash val="solid"/>
          </a:ln>
        </c:spPr>
        <c:txPr>
          <a:bodyPr rot="-60000" vert="horz"/>
          <a:lstStyle/>
          <a:p>
            <a:pPr>
              <a:defRPr lang="hr-HR" sz="500" b="1" i="0" u="none" strike="noStrike" baseline="0">
                <a:solidFill>
                  <a:srgbClr val="000000"/>
                </a:solidFill>
                <a:latin typeface="Arial"/>
                <a:ea typeface="Arial"/>
                <a:cs typeface="Arial"/>
              </a:defRPr>
            </a:pPr>
            <a:endParaRPr lang="en-US"/>
          </a:p>
        </c:txPr>
        <c:crossAx val="102845824"/>
        <c:crosses val="autoZero"/>
        <c:auto val="1"/>
        <c:lblAlgn val="ctr"/>
        <c:lblOffset val="100"/>
        <c:tickLblSkip val="1"/>
        <c:tickMarkSkip val="1"/>
        <c:noMultiLvlLbl val="1"/>
      </c:catAx>
      <c:valAx>
        <c:axId val="102845824"/>
        <c:scaling>
          <c:orientation val="minMax"/>
        </c:scaling>
        <c:axPos val="l"/>
        <c:majorGridlines>
          <c:spPr>
            <a:ln w="2807">
              <a:solidFill>
                <a:srgbClr val="000000"/>
              </a:solidFill>
              <a:prstDash val="solid"/>
            </a:ln>
          </c:spPr>
        </c:majorGridlines>
        <c:numFmt formatCode="0" sourceLinked="0"/>
        <c:tickLblPos val="nextTo"/>
        <c:spPr>
          <a:ln w="2807">
            <a:solidFill>
              <a:srgbClr val="000000"/>
            </a:solidFill>
            <a:prstDash val="solid"/>
          </a:ln>
        </c:spPr>
        <c:txPr>
          <a:bodyPr rot="0" vert="horz"/>
          <a:lstStyle/>
          <a:p>
            <a:pPr>
              <a:defRPr lang="hr-HR" sz="500" b="1" i="0" u="none" strike="noStrike" baseline="0">
                <a:solidFill>
                  <a:srgbClr val="000000"/>
                </a:solidFill>
                <a:latin typeface="Arial"/>
                <a:ea typeface="Arial"/>
                <a:cs typeface="Arial"/>
              </a:defRPr>
            </a:pPr>
            <a:endParaRPr lang="en-US"/>
          </a:p>
        </c:txPr>
        <c:crossAx val="102843904"/>
        <c:crosses val="autoZero"/>
        <c:crossBetween val="between"/>
      </c:valAx>
      <c:serAx>
        <c:axId val="98221568"/>
        <c:scaling>
          <c:orientation val="minMax"/>
        </c:scaling>
        <c:axPos val="b"/>
        <c:title>
          <c:tx>
            <c:rich>
              <a:bodyPr rot="0" vert="wordArtVert"/>
              <a:lstStyle/>
              <a:p>
                <a:pPr>
                  <a:defRPr lang="hr-HR" sz="500" b="0" i="0" u="none" strike="noStrike" baseline="0">
                    <a:solidFill>
                      <a:srgbClr val="000000"/>
                    </a:solidFill>
                    <a:latin typeface="Arial"/>
                    <a:ea typeface="Arial"/>
                    <a:cs typeface="Arial"/>
                  </a:defRPr>
                </a:pPr>
                <a:r>
                  <a:rPr lang="hr-HR" sz="550" baseline="0"/>
                  <a:t>BROJ</a:t>
                </a:r>
              </a:p>
            </c:rich>
          </c:tx>
          <c:layout>
            <c:manualLayout>
              <c:xMode val="edge"/>
              <c:yMode val="edge"/>
              <c:x val="2.2384097077437392E-2"/>
              <c:y val="0.38432126131138061"/>
            </c:manualLayout>
          </c:layout>
          <c:spPr>
            <a:noFill/>
            <a:ln w="22458">
              <a:noFill/>
            </a:ln>
          </c:spPr>
        </c:title>
        <c:numFmt formatCode="General" sourceLinked="1"/>
        <c:tickLblPos val="low"/>
        <c:spPr>
          <a:ln w="2807">
            <a:solidFill>
              <a:srgbClr val="000000"/>
            </a:solidFill>
            <a:prstDash val="solid"/>
          </a:ln>
        </c:spPr>
        <c:txPr>
          <a:bodyPr rot="0" vert="horz"/>
          <a:lstStyle/>
          <a:p>
            <a:pPr>
              <a:defRPr lang="hr-HR" sz="550" b="0" i="0" u="none" strike="noStrike" cap="all" baseline="0">
                <a:solidFill>
                  <a:srgbClr val="000000"/>
                </a:solidFill>
                <a:latin typeface="Arial"/>
                <a:ea typeface="Arial"/>
                <a:cs typeface="Arial"/>
              </a:defRPr>
            </a:pPr>
            <a:endParaRPr lang="en-US"/>
          </a:p>
        </c:txPr>
        <c:crossAx val="102845824"/>
        <c:crosses val="autoZero"/>
        <c:tickLblSkip val="1"/>
        <c:tickMarkSkip val="1"/>
      </c:serAx>
      <c:spPr>
        <a:noFill/>
        <a:ln w="22458">
          <a:noFill/>
        </a:ln>
      </c:spPr>
    </c:plotArea>
    <c:plotVisOnly val="1"/>
    <c:dispBlanksAs val="gap"/>
  </c:chart>
  <c:spPr>
    <a:noFill/>
    <a:ln w="2807">
      <a:solidFill>
        <a:srgbClr val="000000"/>
      </a:solidFill>
      <a:prstDash val="solid"/>
    </a:ln>
  </c:spPr>
  <c:txPr>
    <a:bodyPr/>
    <a:lstStyle/>
    <a:p>
      <a:pPr>
        <a:defRPr sz="1260" b="1" i="0" u="none" strike="noStrike" baseline="0">
          <a:solidFill>
            <a:srgbClr val="000000"/>
          </a:solidFill>
          <a:latin typeface="Arial"/>
          <a:ea typeface="Arial"/>
          <a:cs typeface="Arial"/>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5"/>
      <c:hPercent val="60"/>
      <c:rotY val="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6271332030198652E-2"/>
          <c:y val="1.4750704500022586E-2"/>
          <c:w val="0.90613346218563551"/>
          <c:h val="0.72320650435407274"/>
        </c:manualLayout>
      </c:layout>
      <c:bar3DChart>
        <c:barDir val="col"/>
        <c:grouping val="standard"/>
        <c:ser>
          <c:idx val="0"/>
          <c:order val="0"/>
          <c:tx>
            <c:strRef>
              <c:f>Sheet1!$B$1</c:f>
              <c:strCache>
                <c:ptCount val="1"/>
                <c:pt idx="0">
                  <c:v>BROJ</c:v>
                </c:pt>
              </c:strCache>
            </c:strRef>
          </c:tx>
          <c:spPr>
            <a:solidFill>
              <a:srgbClr val="CCCCFF"/>
            </a:solidFill>
            <a:ln w="9504">
              <a:solidFill>
                <a:srgbClr val="000000"/>
              </a:solidFill>
              <a:prstDash val="solid"/>
            </a:ln>
          </c:spPr>
          <c:dLbls>
            <c:numFmt formatCode="#,##0" sourceLinked="0"/>
            <c:spPr>
              <a:noFill/>
              <a:ln w="19008">
                <a:noFill/>
              </a:ln>
            </c:spPr>
            <c:txPr>
              <a:bodyPr/>
              <a:lstStyle/>
              <a:p>
                <a:pPr>
                  <a:defRPr lang="hr-HR" sz="500" b="0" i="0" u="none" strike="noStrike" baseline="0">
                    <a:solidFill>
                      <a:srgbClr val="000000"/>
                    </a:solidFill>
                    <a:latin typeface="Arial"/>
                    <a:ea typeface="Arial"/>
                    <a:cs typeface="Arial"/>
                  </a:defRPr>
                </a:pPr>
                <a:endParaRPr lang="en-US"/>
              </a:p>
            </c:txPr>
            <c:showVal val="1"/>
          </c:dLbls>
          <c:cat>
            <c:strRef>
              <c:f>Sheet1!$A$2:$A$22</c:f>
              <c:strCache>
                <c:ptCount val="21"/>
                <c:pt idx="0">
                  <c:v>ADENOCARCINOMA</c:v>
                </c:pt>
                <c:pt idx="1">
                  <c:v>DIK</c:v>
                </c:pt>
                <c:pt idx="2">
                  <c:v>DILATATIO CORDIS</c:v>
                </c:pt>
                <c:pt idx="3">
                  <c:v>FETALNE ANOMALIJE</c:v>
                </c:pt>
                <c:pt idx="4">
                  <c:v>FIBROSARCOMA MET OSSEI</c:v>
                </c:pt>
                <c:pt idx="5">
                  <c:v>HAEMANGIOSARCOMA CORDIS</c:v>
                </c:pt>
                <c:pt idx="6">
                  <c:v>HYALINE MEMRANES DESEASE</c:v>
                </c:pt>
                <c:pt idx="7">
                  <c:v>LEPTOSPIROZA</c:v>
                </c:pt>
                <c:pt idx="8">
                  <c:v>LISHMANIOSIS</c:v>
                </c:pt>
                <c:pt idx="9">
                  <c:v>LYMPHOADENITIS</c:v>
                </c:pt>
                <c:pt idx="10">
                  <c:v>LYMPHOSARCOMA LIENIS </c:v>
                </c:pt>
                <c:pt idx="11">
                  <c:v>MITRALNA INSUFICIJENCIJA</c:v>
                </c:pt>
                <c:pt idx="12">
                  <c:v>PANCREATITIS</c:v>
                </c:pt>
                <c:pt idx="13">
                  <c:v>PARTUS GRAVIS</c:v>
                </c:pt>
                <c:pt idx="14">
                  <c:v>PYOMETRA</c:v>
                </c:pt>
                <c:pt idx="15">
                  <c:v>PYOTHORAX</c:v>
                </c:pt>
                <c:pt idx="16">
                  <c:v>SEPSA</c:v>
                </c:pt>
                <c:pt idx="17">
                  <c:v>TORSIO ŽELUDAC</c:v>
                </c:pt>
                <c:pt idx="18">
                  <c:v>UROLITHIASIS</c:v>
                </c:pt>
                <c:pt idx="19">
                  <c:v>ZATAJIVANJE BUBREGA</c:v>
                </c:pt>
                <c:pt idx="20">
                  <c:v>ZATAJIVANJE SRCA</c:v>
                </c:pt>
              </c:strCache>
            </c:strRef>
          </c:cat>
          <c:val>
            <c:numRef>
              <c:f>Sheet1!$B$2:$B$22</c:f>
              <c:numCache>
                <c:formatCode>General</c:formatCode>
                <c:ptCount val="21"/>
                <c:pt idx="0">
                  <c:v>3</c:v>
                </c:pt>
                <c:pt idx="1">
                  <c:v>1</c:v>
                </c:pt>
                <c:pt idx="2">
                  <c:v>1</c:v>
                </c:pt>
                <c:pt idx="3">
                  <c:v>1</c:v>
                </c:pt>
                <c:pt idx="4">
                  <c:v>1</c:v>
                </c:pt>
                <c:pt idx="5">
                  <c:v>1</c:v>
                </c:pt>
                <c:pt idx="6">
                  <c:v>1</c:v>
                </c:pt>
                <c:pt idx="7">
                  <c:v>1</c:v>
                </c:pt>
                <c:pt idx="8">
                  <c:v>1</c:v>
                </c:pt>
                <c:pt idx="9">
                  <c:v>1</c:v>
                </c:pt>
                <c:pt idx="10">
                  <c:v>1</c:v>
                </c:pt>
                <c:pt idx="11">
                  <c:v>2</c:v>
                </c:pt>
                <c:pt idx="12">
                  <c:v>1</c:v>
                </c:pt>
                <c:pt idx="13">
                  <c:v>3</c:v>
                </c:pt>
                <c:pt idx="14">
                  <c:v>1</c:v>
                </c:pt>
                <c:pt idx="15">
                  <c:v>1</c:v>
                </c:pt>
                <c:pt idx="16">
                  <c:v>5</c:v>
                </c:pt>
                <c:pt idx="17">
                  <c:v>1</c:v>
                </c:pt>
                <c:pt idx="18">
                  <c:v>1</c:v>
                </c:pt>
                <c:pt idx="19">
                  <c:v>3</c:v>
                </c:pt>
                <c:pt idx="20">
                  <c:v>1</c:v>
                </c:pt>
              </c:numCache>
            </c:numRef>
          </c:val>
        </c:ser>
        <c:shape val="box"/>
        <c:axId val="102893056"/>
        <c:axId val="102894592"/>
        <c:axId val="102851456"/>
      </c:bar3DChart>
      <c:catAx>
        <c:axId val="102893056"/>
        <c:scaling>
          <c:orientation val="minMax"/>
        </c:scaling>
        <c:axPos val="b"/>
        <c:numFmt formatCode="General" sourceLinked="1"/>
        <c:tickLblPos val="low"/>
        <c:spPr>
          <a:ln w="2376">
            <a:solidFill>
              <a:srgbClr val="000000"/>
            </a:solidFill>
            <a:prstDash val="solid"/>
          </a:ln>
        </c:spPr>
        <c:txPr>
          <a:bodyPr rot="2400000" vert="horz" anchor="ctr" anchorCtr="0"/>
          <a:lstStyle/>
          <a:p>
            <a:pPr>
              <a:defRPr lang="hr-HR" sz="400" b="0" i="0" u="none" strike="noStrike" baseline="0">
                <a:solidFill>
                  <a:srgbClr val="000000"/>
                </a:solidFill>
                <a:latin typeface="Arial"/>
                <a:ea typeface="Arial"/>
                <a:cs typeface="Arial"/>
              </a:defRPr>
            </a:pPr>
            <a:endParaRPr lang="en-US"/>
          </a:p>
        </c:txPr>
        <c:crossAx val="102894592"/>
        <c:crosses val="autoZero"/>
        <c:auto val="1"/>
        <c:lblAlgn val="ctr"/>
        <c:lblOffset val="100"/>
        <c:tickLblSkip val="1"/>
        <c:tickMarkSkip val="1"/>
        <c:noMultiLvlLbl val="1"/>
      </c:catAx>
      <c:valAx>
        <c:axId val="102894592"/>
        <c:scaling>
          <c:orientation val="minMax"/>
        </c:scaling>
        <c:axPos val="l"/>
        <c:majorGridlines>
          <c:spPr>
            <a:ln w="2376">
              <a:solidFill>
                <a:srgbClr val="000000"/>
              </a:solidFill>
              <a:prstDash val="solid"/>
            </a:ln>
          </c:spPr>
        </c:majorGridlines>
        <c:numFmt formatCode="0" sourceLinked="0"/>
        <c:tickLblPos val="nextTo"/>
        <c:spPr>
          <a:ln w="2376">
            <a:solidFill>
              <a:srgbClr val="000000"/>
            </a:solidFill>
            <a:prstDash val="solid"/>
          </a:ln>
        </c:spPr>
        <c:txPr>
          <a:bodyPr rot="0" vert="horz"/>
          <a:lstStyle/>
          <a:p>
            <a:pPr>
              <a:defRPr lang="hr-HR" sz="550" b="0" i="0" u="none" strike="noStrike" baseline="0">
                <a:solidFill>
                  <a:srgbClr val="000000"/>
                </a:solidFill>
                <a:latin typeface="Arial"/>
                <a:ea typeface="Arial"/>
                <a:cs typeface="Arial"/>
              </a:defRPr>
            </a:pPr>
            <a:endParaRPr lang="en-US"/>
          </a:p>
        </c:txPr>
        <c:crossAx val="102893056"/>
        <c:crosses val="autoZero"/>
        <c:crossBetween val="between"/>
        <c:majorUnit val="1"/>
      </c:valAx>
      <c:serAx>
        <c:axId val="102851456"/>
        <c:scaling>
          <c:orientation val="minMax"/>
        </c:scaling>
        <c:axPos val="b"/>
        <c:numFmt formatCode="General" sourceLinked="1"/>
        <c:tickLblPos val="low"/>
        <c:spPr>
          <a:ln w="2376">
            <a:solidFill>
              <a:srgbClr val="000000"/>
            </a:solidFill>
            <a:prstDash val="solid"/>
          </a:ln>
        </c:spPr>
        <c:txPr>
          <a:bodyPr rot="0" vert="horz"/>
          <a:lstStyle/>
          <a:p>
            <a:pPr>
              <a:defRPr lang="hr-HR" sz="500" b="0" i="0" u="none" strike="noStrike" baseline="0">
                <a:solidFill>
                  <a:srgbClr val="000000"/>
                </a:solidFill>
                <a:latin typeface="Arial"/>
                <a:ea typeface="Arial"/>
                <a:cs typeface="Arial"/>
              </a:defRPr>
            </a:pPr>
            <a:endParaRPr lang="en-US"/>
          </a:p>
        </c:txPr>
        <c:crossAx val="102894592"/>
        <c:crosses val="autoZero"/>
        <c:tickLblSkip val="2"/>
        <c:tickMarkSkip val="1"/>
      </c:serAx>
      <c:spPr>
        <a:noFill/>
        <a:ln w="19008">
          <a:noFill/>
        </a:ln>
      </c:spPr>
    </c:plotArea>
    <c:plotVisOnly val="1"/>
    <c:dispBlanksAs val="gap"/>
  </c:chart>
  <c:spPr>
    <a:noFill/>
    <a:ln w="2376">
      <a:solidFill>
        <a:srgbClr val="000000"/>
      </a:solidFill>
      <a:prstDash val="solid"/>
    </a:ln>
  </c:spPr>
  <c:txPr>
    <a:bodyPr/>
    <a:lstStyle/>
    <a:p>
      <a:pPr>
        <a:defRPr sz="1104" b="1" i="0" u="none" strike="noStrike" baseline="0">
          <a:solidFill>
            <a:srgbClr val="000000"/>
          </a:solidFill>
          <a:latin typeface="Arial"/>
          <a:ea typeface="Arial"/>
          <a:cs typeface="Arial"/>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0"/>
      <c:depthPercent val="100"/>
      <c:perspective val="3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1757984545866993E-2"/>
          <c:y val="9.0498508470586228E-3"/>
          <c:w val="0.89151163089907881"/>
          <c:h val="0.86717502712477379"/>
        </c:manualLayout>
      </c:layout>
      <c:bar3DChart>
        <c:barDir val="col"/>
        <c:grouping val="standard"/>
        <c:ser>
          <c:idx val="0"/>
          <c:order val="0"/>
          <c:tx>
            <c:strRef>
              <c:f>Sheet1!$B$1</c:f>
              <c:strCache>
                <c:ptCount val="1"/>
                <c:pt idx="0">
                  <c:v>Muško</c:v>
                </c:pt>
              </c:strCache>
            </c:strRef>
          </c:tx>
          <c:spPr>
            <a:solidFill>
              <a:srgbClr val="CCCCFF"/>
            </a:solidFill>
            <a:ln w="10963">
              <a:solidFill>
                <a:srgbClr val="000000"/>
              </a:solidFill>
              <a:prstDash val="solid"/>
            </a:ln>
          </c:spPr>
          <c:dLbls>
            <c:numFmt formatCode="#,##0" sourceLinked="0"/>
            <c:spPr>
              <a:noFill/>
              <a:ln w="21926">
                <a:noFill/>
              </a:ln>
            </c:spPr>
            <c:txPr>
              <a:bodyPr/>
              <a:lstStyle/>
              <a:p>
                <a:pPr>
                  <a:defRPr lang="hr-HR" sz="453" b="1" i="0" u="none" strike="noStrike" baseline="0">
                    <a:solidFill>
                      <a:srgbClr val="000000"/>
                    </a:solidFill>
                    <a:latin typeface="Arial"/>
                    <a:ea typeface="Arial"/>
                    <a:cs typeface="Arial"/>
                  </a:defRPr>
                </a:pPr>
                <a:endParaRPr lang="en-US"/>
              </a:p>
            </c:txPr>
            <c:showVal val="1"/>
          </c:dLbls>
          <c:cat>
            <c:numRef>
              <c:f>Sheet1!$A$2:$A$13</c:f>
              <c:numCache>
                <c:formatCode>General</c:formatCode>
                <c:ptCount val="12"/>
                <c:pt idx="0">
                  <c:v>0</c:v>
                </c:pt>
                <c:pt idx="1">
                  <c:v>1</c:v>
                </c:pt>
                <c:pt idx="2">
                  <c:v>2</c:v>
                </c:pt>
                <c:pt idx="3">
                  <c:v>4</c:v>
                </c:pt>
                <c:pt idx="4">
                  <c:v>7</c:v>
                </c:pt>
                <c:pt idx="5">
                  <c:v>8</c:v>
                </c:pt>
                <c:pt idx="6">
                  <c:v>9</c:v>
                </c:pt>
                <c:pt idx="7">
                  <c:v>10</c:v>
                </c:pt>
                <c:pt idx="8">
                  <c:v>11</c:v>
                </c:pt>
                <c:pt idx="9">
                  <c:v>12</c:v>
                </c:pt>
                <c:pt idx="10">
                  <c:v>14</c:v>
                </c:pt>
                <c:pt idx="11">
                  <c:v>15</c:v>
                </c:pt>
              </c:numCache>
            </c:numRef>
          </c:cat>
          <c:val>
            <c:numRef>
              <c:f>Sheet1!$B$2:$B$13</c:f>
              <c:numCache>
                <c:formatCode>General</c:formatCode>
                <c:ptCount val="12"/>
                <c:pt idx="0">
                  <c:v>9</c:v>
                </c:pt>
                <c:pt idx="1">
                  <c:v>1</c:v>
                </c:pt>
                <c:pt idx="2">
                  <c:v>1</c:v>
                </c:pt>
                <c:pt idx="3">
                  <c:v>2</c:v>
                </c:pt>
                <c:pt idx="4">
                  <c:v>1</c:v>
                </c:pt>
                <c:pt idx="5">
                  <c:v>1</c:v>
                </c:pt>
                <c:pt idx="6">
                  <c:v>1</c:v>
                </c:pt>
                <c:pt idx="7">
                  <c:v>4</c:v>
                </c:pt>
                <c:pt idx="8">
                  <c:v>1</c:v>
                </c:pt>
                <c:pt idx="9">
                  <c:v>1</c:v>
                </c:pt>
                <c:pt idx="10">
                  <c:v>2</c:v>
                </c:pt>
              </c:numCache>
            </c:numRef>
          </c:val>
        </c:ser>
        <c:ser>
          <c:idx val="1"/>
          <c:order val="1"/>
          <c:tx>
            <c:strRef>
              <c:f>Sheet1!$C$1</c:f>
              <c:strCache>
                <c:ptCount val="1"/>
                <c:pt idx="0">
                  <c:v>Žensko</c:v>
                </c:pt>
              </c:strCache>
            </c:strRef>
          </c:tx>
          <c:spPr>
            <a:solidFill>
              <a:srgbClr val="FF8080"/>
            </a:solidFill>
            <a:ln w="10963">
              <a:solidFill>
                <a:srgbClr val="000000"/>
              </a:solidFill>
              <a:prstDash val="solid"/>
            </a:ln>
          </c:spPr>
          <c:dLbls>
            <c:numFmt formatCode="#,##0" sourceLinked="0"/>
            <c:spPr>
              <a:noFill/>
              <a:ln w="21926">
                <a:noFill/>
              </a:ln>
            </c:spPr>
            <c:txPr>
              <a:bodyPr/>
              <a:lstStyle/>
              <a:p>
                <a:pPr>
                  <a:defRPr lang="hr-HR" sz="453" b="1" i="0" u="none" strike="noStrike" baseline="0">
                    <a:solidFill>
                      <a:srgbClr val="000000"/>
                    </a:solidFill>
                    <a:latin typeface="Arial"/>
                    <a:ea typeface="Arial"/>
                    <a:cs typeface="Arial"/>
                  </a:defRPr>
                </a:pPr>
                <a:endParaRPr lang="en-US"/>
              </a:p>
            </c:txPr>
            <c:showVal val="1"/>
          </c:dLbls>
          <c:cat>
            <c:numRef>
              <c:f>Sheet1!$A$2:$A$13</c:f>
              <c:numCache>
                <c:formatCode>General</c:formatCode>
                <c:ptCount val="12"/>
                <c:pt idx="0">
                  <c:v>0</c:v>
                </c:pt>
                <c:pt idx="1">
                  <c:v>1</c:v>
                </c:pt>
                <c:pt idx="2">
                  <c:v>2</c:v>
                </c:pt>
                <c:pt idx="3">
                  <c:v>4</c:v>
                </c:pt>
                <c:pt idx="4">
                  <c:v>7</c:v>
                </c:pt>
                <c:pt idx="5">
                  <c:v>8</c:v>
                </c:pt>
                <c:pt idx="6">
                  <c:v>9</c:v>
                </c:pt>
                <c:pt idx="7">
                  <c:v>10</c:v>
                </c:pt>
                <c:pt idx="8">
                  <c:v>11</c:v>
                </c:pt>
                <c:pt idx="9">
                  <c:v>12</c:v>
                </c:pt>
                <c:pt idx="10">
                  <c:v>14</c:v>
                </c:pt>
                <c:pt idx="11">
                  <c:v>15</c:v>
                </c:pt>
              </c:numCache>
            </c:numRef>
          </c:cat>
          <c:val>
            <c:numRef>
              <c:f>Sheet1!$C$2:$C$13</c:f>
              <c:numCache>
                <c:formatCode>General</c:formatCode>
                <c:ptCount val="12"/>
                <c:pt idx="0">
                  <c:v>3</c:v>
                </c:pt>
                <c:pt idx="5">
                  <c:v>1</c:v>
                </c:pt>
                <c:pt idx="6">
                  <c:v>1</c:v>
                </c:pt>
                <c:pt idx="8">
                  <c:v>1</c:v>
                </c:pt>
                <c:pt idx="9">
                  <c:v>1</c:v>
                </c:pt>
                <c:pt idx="11">
                  <c:v>1</c:v>
                </c:pt>
              </c:numCache>
            </c:numRef>
          </c:val>
        </c:ser>
        <c:shape val="box"/>
        <c:axId val="103097088"/>
        <c:axId val="103099008"/>
        <c:axId val="102853248"/>
      </c:bar3DChart>
      <c:catAx>
        <c:axId val="103097088"/>
        <c:scaling>
          <c:orientation val="minMax"/>
        </c:scaling>
        <c:axPos val="b"/>
        <c:title>
          <c:tx>
            <c:rich>
              <a:bodyPr/>
              <a:lstStyle/>
              <a:p>
                <a:pPr>
                  <a:defRPr lang="hr-HR" sz="550" b="1" i="0" u="none" strike="noStrike" cap="all" baseline="0">
                    <a:solidFill>
                      <a:srgbClr val="000000"/>
                    </a:solidFill>
                    <a:latin typeface="Arial"/>
                    <a:ea typeface="Arial"/>
                    <a:cs typeface="Arial"/>
                  </a:defRPr>
                </a:pPr>
                <a:r>
                  <a:rPr lang="hr-HR" sz="550" cap="all" baseline="0"/>
                  <a:t>STAROST (godine)</a:t>
                </a:r>
              </a:p>
            </c:rich>
          </c:tx>
          <c:layout>
            <c:manualLayout>
              <c:xMode val="edge"/>
              <c:yMode val="edge"/>
              <c:x val="0.42879322989038127"/>
              <c:y val="0.88956951642231197"/>
            </c:manualLayout>
          </c:layout>
          <c:spPr>
            <a:noFill/>
            <a:ln w="21926">
              <a:noFill/>
            </a:ln>
          </c:spPr>
        </c:title>
        <c:numFmt formatCode="General" sourceLinked="1"/>
        <c:tickLblPos val="low"/>
        <c:spPr>
          <a:ln w="2741">
            <a:solidFill>
              <a:srgbClr val="000000"/>
            </a:solidFill>
            <a:prstDash val="solid"/>
          </a:ln>
        </c:spPr>
        <c:txPr>
          <a:bodyPr rot="0" vert="horz"/>
          <a:lstStyle/>
          <a:p>
            <a:pPr>
              <a:defRPr lang="hr-HR" sz="550" b="1" i="0" u="none" strike="noStrike" baseline="0">
                <a:solidFill>
                  <a:srgbClr val="000000"/>
                </a:solidFill>
                <a:latin typeface="Arial"/>
                <a:ea typeface="Arial"/>
                <a:cs typeface="Arial"/>
              </a:defRPr>
            </a:pPr>
            <a:endParaRPr lang="en-US"/>
          </a:p>
        </c:txPr>
        <c:crossAx val="103099008"/>
        <c:crosses val="autoZero"/>
        <c:auto val="1"/>
        <c:lblAlgn val="ctr"/>
        <c:lblOffset val="100"/>
        <c:tickLblSkip val="1"/>
        <c:tickMarkSkip val="1"/>
        <c:noMultiLvlLbl val="1"/>
      </c:catAx>
      <c:valAx>
        <c:axId val="103099008"/>
        <c:scaling>
          <c:orientation val="minMax"/>
        </c:scaling>
        <c:axPos val="l"/>
        <c:majorGridlines>
          <c:spPr>
            <a:ln w="2741">
              <a:solidFill>
                <a:srgbClr val="000000"/>
              </a:solidFill>
              <a:prstDash val="solid"/>
            </a:ln>
          </c:spPr>
        </c:majorGridlines>
        <c:numFmt formatCode="0" sourceLinked="0"/>
        <c:tickLblPos val="nextTo"/>
        <c:spPr>
          <a:ln w="2741">
            <a:solidFill>
              <a:srgbClr val="000000"/>
            </a:solidFill>
            <a:prstDash val="solid"/>
          </a:ln>
        </c:spPr>
        <c:txPr>
          <a:bodyPr rot="0" vert="horz"/>
          <a:lstStyle/>
          <a:p>
            <a:pPr>
              <a:defRPr lang="hr-HR" sz="550" b="1" i="0" u="none" strike="noStrike" baseline="0">
                <a:solidFill>
                  <a:srgbClr val="000000"/>
                </a:solidFill>
                <a:latin typeface="Arial"/>
                <a:ea typeface="Arial"/>
                <a:cs typeface="Arial"/>
              </a:defRPr>
            </a:pPr>
            <a:endParaRPr lang="en-US"/>
          </a:p>
        </c:txPr>
        <c:crossAx val="103097088"/>
        <c:crosses val="autoZero"/>
        <c:crossBetween val="between"/>
      </c:valAx>
      <c:serAx>
        <c:axId val="102853248"/>
        <c:scaling>
          <c:orientation val="minMax"/>
        </c:scaling>
        <c:axPos val="b"/>
        <c:title>
          <c:tx>
            <c:rich>
              <a:bodyPr rot="0" vert="wordArtVert"/>
              <a:lstStyle/>
              <a:p>
                <a:pPr>
                  <a:defRPr lang="hr-HR" sz="550" b="0" i="0" u="none" strike="noStrike" cap="all" baseline="0">
                    <a:solidFill>
                      <a:srgbClr val="000000"/>
                    </a:solidFill>
                    <a:latin typeface="Arial"/>
                    <a:ea typeface="Arial"/>
                    <a:cs typeface="Arial"/>
                  </a:defRPr>
                </a:pPr>
                <a:r>
                  <a:rPr lang="hr-HR" sz="550" b="0" i="0" cap="all" baseline="0"/>
                  <a:t>broj</a:t>
                </a:r>
              </a:p>
            </c:rich>
          </c:tx>
          <c:layout>
            <c:manualLayout>
              <c:xMode val="edge"/>
              <c:yMode val="edge"/>
              <c:x val="3.1589985075395052E-2"/>
              <c:y val="0.37856627315898139"/>
            </c:manualLayout>
          </c:layout>
          <c:spPr>
            <a:noFill/>
            <a:ln w="21926">
              <a:noFill/>
            </a:ln>
          </c:spPr>
        </c:title>
        <c:numFmt formatCode="General" sourceLinked="1"/>
        <c:tickLblPos val="low"/>
        <c:spPr>
          <a:ln w="2741">
            <a:solidFill>
              <a:srgbClr val="000000"/>
            </a:solidFill>
            <a:prstDash val="solid"/>
          </a:ln>
        </c:spPr>
        <c:txPr>
          <a:bodyPr rot="0" vert="horz"/>
          <a:lstStyle/>
          <a:p>
            <a:pPr>
              <a:defRPr lang="hr-HR" sz="400" b="0" i="0" u="none" strike="noStrike" cap="all" baseline="0">
                <a:solidFill>
                  <a:srgbClr val="000000"/>
                </a:solidFill>
                <a:latin typeface="Arial"/>
                <a:ea typeface="Arial"/>
                <a:cs typeface="Arial"/>
              </a:defRPr>
            </a:pPr>
            <a:endParaRPr lang="en-US"/>
          </a:p>
        </c:txPr>
        <c:crossAx val="103099008"/>
        <c:crosses val="autoZero"/>
        <c:tickLblSkip val="1"/>
        <c:tickMarkSkip val="1"/>
      </c:serAx>
      <c:spPr>
        <a:noFill/>
        <a:ln w="9525">
          <a:solidFill>
            <a:srgbClr val="000000"/>
          </a:solidFill>
        </a:ln>
      </c:spPr>
    </c:plotArea>
    <c:plotVisOnly val="1"/>
    <c:dispBlanksAs val="gap"/>
  </c:chart>
  <c:spPr>
    <a:noFill/>
    <a:ln>
      <a:noFill/>
    </a:ln>
  </c:spPr>
  <c:txPr>
    <a:bodyPr/>
    <a:lstStyle/>
    <a:p>
      <a:pPr>
        <a:defRPr sz="1273" b="1" i="0" u="none" strike="noStrike" baseline="0">
          <a:solidFill>
            <a:srgbClr val="000000"/>
          </a:solidFill>
          <a:latin typeface="Arial"/>
          <a:ea typeface="Arial"/>
          <a:cs typeface="Arial"/>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0"/>
      <c:depthPercent val="100"/>
      <c:perspective val="1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3833983774940972E-2"/>
          <c:y val="3.7053564017890804E-2"/>
          <c:w val="0.88152628053184456"/>
          <c:h val="0.82608667023551074"/>
        </c:manualLayout>
      </c:layout>
      <c:bar3DChart>
        <c:barDir val="col"/>
        <c:grouping val="standard"/>
        <c:ser>
          <c:idx val="0"/>
          <c:order val="0"/>
          <c:tx>
            <c:strRef>
              <c:f>Sheet1!$B$1</c:f>
              <c:strCache>
                <c:ptCount val="1"/>
                <c:pt idx="0">
                  <c:v>RUR</c:v>
                </c:pt>
              </c:strCache>
            </c:strRef>
          </c:tx>
          <c:spPr>
            <a:solidFill>
              <a:srgbClr val="CCCCFF"/>
            </a:solidFill>
            <a:ln w="12013">
              <a:solidFill>
                <a:srgbClr val="000000"/>
              </a:solidFill>
              <a:prstDash val="solid"/>
            </a:ln>
          </c:spPr>
          <c:dLbls>
            <c:numFmt formatCode="#,##0" sourceLinked="0"/>
            <c:spPr>
              <a:noFill/>
              <a:ln w="24026">
                <a:noFill/>
              </a:ln>
            </c:spPr>
            <c:txPr>
              <a:bodyPr/>
              <a:lstStyle/>
              <a:p>
                <a:pPr>
                  <a:defRPr lang="hr-HR" sz="550" b="1" i="0" u="none" strike="noStrike" baseline="0">
                    <a:solidFill>
                      <a:srgbClr val="000000"/>
                    </a:solidFill>
                    <a:latin typeface="Arial"/>
                    <a:ea typeface="Arial"/>
                    <a:cs typeface="Arial"/>
                  </a:defRPr>
                </a:pPr>
                <a:endParaRPr lang="en-US"/>
              </a:p>
            </c:txPr>
            <c:showVal val="1"/>
          </c:dLbls>
          <c:cat>
            <c:numRef>
              <c:f>Sheet1!$A$2:$A$13</c:f>
              <c:numCache>
                <c:formatCode>General</c:formatCode>
                <c:ptCount val="12"/>
                <c:pt idx="0">
                  <c:v>0</c:v>
                </c:pt>
                <c:pt idx="1">
                  <c:v>1</c:v>
                </c:pt>
                <c:pt idx="2">
                  <c:v>2</c:v>
                </c:pt>
                <c:pt idx="3">
                  <c:v>4</c:v>
                </c:pt>
                <c:pt idx="4">
                  <c:v>7</c:v>
                </c:pt>
                <c:pt idx="5">
                  <c:v>8</c:v>
                </c:pt>
                <c:pt idx="6">
                  <c:v>9</c:v>
                </c:pt>
                <c:pt idx="7">
                  <c:v>10</c:v>
                </c:pt>
                <c:pt idx="8">
                  <c:v>11</c:v>
                </c:pt>
                <c:pt idx="9">
                  <c:v>12</c:v>
                </c:pt>
                <c:pt idx="10">
                  <c:v>14</c:v>
                </c:pt>
                <c:pt idx="11">
                  <c:v>15</c:v>
                </c:pt>
              </c:numCache>
            </c:numRef>
          </c:cat>
          <c:val>
            <c:numRef>
              <c:f>Sheet1!$B$2:$B$13</c:f>
              <c:numCache>
                <c:formatCode>General</c:formatCode>
                <c:ptCount val="12"/>
                <c:pt idx="2">
                  <c:v>1</c:v>
                </c:pt>
                <c:pt idx="3">
                  <c:v>2</c:v>
                </c:pt>
                <c:pt idx="5">
                  <c:v>1</c:v>
                </c:pt>
                <c:pt idx="6">
                  <c:v>1</c:v>
                </c:pt>
              </c:numCache>
            </c:numRef>
          </c:val>
        </c:ser>
        <c:ser>
          <c:idx val="1"/>
          <c:order val="1"/>
          <c:tx>
            <c:strRef>
              <c:f>Sheet1!$C$1</c:f>
              <c:strCache>
                <c:ptCount val="1"/>
                <c:pt idx="0">
                  <c:v>URB</c:v>
                </c:pt>
              </c:strCache>
            </c:strRef>
          </c:tx>
          <c:spPr>
            <a:solidFill>
              <a:srgbClr val="FF8080"/>
            </a:solidFill>
            <a:ln w="12013">
              <a:solidFill>
                <a:srgbClr val="000000"/>
              </a:solidFill>
              <a:prstDash val="solid"/>
            </a:ln>
          </c:spPr>
          <c:dLbls>
            <c:numFmt formatCode="#,##0" sourceLinked="0"/>
            <c:spPr>
              <a:noFill/>
              <a:ln w="24026">
                <a:noFill/>
              </a:ln>
            </c:spPr>
            <c:txPr>
              <a:bodyPr/>
              <a:lstStyle/>
              <a:p>
                <a:pPr>
                  <a:defRPr lang="hr-HR" sz="550" b="1" i="0" u="none" strike="noStrike" baseline="0">
                    <a:solidFill>
                      <a:srgbClr val="000000"/>
                    </a:solidFill>
                    <a:latin typeface="Arial"/>
                    <a:ea typeface="Arial"/>
                    <a:cs typeface="Arial"/>
                  </a:defRPr>
                </a:pPr>
                <a:endParaRPr lang="en-US"/>
              </a:p>
            </c:txPr>
            <c:showVal val="1"/>
          </c:dLbls>
          <c:cat>
            <c:numRef>
              <c:f>Sheet1!$A$2:$A$13</c:f>
              <c:numCache>
                <c:formatCode>General</c:formatCode>
                <c:ptCount val="12"/>
                <c:pt idx="0">
                  <c:v>0</c:v>
                </c:pt>
                <c:pt idx="1">
                  <c:v>1</c:v>
                </c:pt>
                <c:pt idx="2">
                  <c:v>2</c:v>
                </c:pt>
                <c:pt idx="3">
                  <c:v>4</c:v>
                </c:pt>
                <c:pt idx="4">
                  <c:v>7</c:v>
                </c:pt>
                <c:pt idx="5">
                  <c:v>8</c:v>
                </c:pt>
                <c:pt idx="6">
                  <c:v>9</c:v>
                </c:pt>
                <c:pt idx="7">
                  <c:v>10</c:v>
                </c:pt>
                <c:pt idx="8">
                  <c:v>11</c:v>
                </c:pt>
                <c:pt idx="9">
                  <c:v>12</c:v>
                </c:pt>
                <c:pt idx="10">
                  <c:v>14</c:v>
                </c:pt>
                <c:pt idx="11">
                  <c:v>15</c:v>
                </c:pt>
              </c:numCache>
            </c:numRef>
          </c:cat>
          <c:val>
            <c:numRef>
              <c:f>Sheet1!$C$2:$C$13</c:f>
              <c:numCache>
                <c:formatCode>General</c:formatCode>
                <c:ptCount val="12"/>
                <c:pt idx="0">
                  <c:v>12</c:v>
                </c:pt>
                <c:pt idx="1">
                  <c:v>1</c:v>
                </c:pt>
                <c:pt idx="4">
                  <c:v>1</c:v>
                </c:pt>
                <c:pt idx="5">
                  <c:v>1</c:v>
                </c:pt>
                <c:pt idx="6">
                  <c:v>1</c:v>
                </c:pt>
                <c:pt idx="7">
                  <c:v>4</c:v>
                </c:pt>
                <c:pt idx="8">
                  <c:v>2</c:v>
                </c:pt>
                <c:pt idx="9">
                  <c:v>2</c:v>
                </c:pt>
                <c:pt idx="10">
                  <c:v>2</c:v>
                </c:pt>
                <c:pt idx="11">
                  <c:v>1</c:v>
                </c:pt>
              </c:numCache>
            </c:numRef>
          </c:val>
        </c:ser>
        <c:shape val="box"/>
        <c:axId val="102961920"/>
        <c:axId val="102963840"/>
        <c:axId val="103125888"/>
      </c:bar3DChart>
      <c:catAx>
        <c:axId val="102961920"/>
        <c:scaling>
          <c:orientation val="minMax"/>
        </c:scaling>
        <c:axPos val="b"/>
        <c:title>
          <c:tx>
            <c:rich>
              <a:bodyPr/>
              <a:lstStyle/>
              <a:p>
                <a:pPr>
                  <a:defRPr lang="hr-HR" sz="550" b="1" i="0" u="none" strike="noStrike" cap="all" baseline="0">
                    <a:solidFill>
                      <a:srgbClr val="000000"/>
                    </a:solidFill>
                    <a:latin typeface="Arial"/>
                    <a:ea typeface="Arial"/>
                    <a:cs typeface="Arial"/>
                  </a:defRPr>
                </a:pPr>
                <a:r>
                  <a:rPr lang="hr-HR" sz="550" cap="all" baseline="0"/>
                  <a:t>STAROST (godine)</a:t>
                </a:r>
              </a:p>
            </c:rich>
          </c:tx>
          <c:layout>
            <c:manualLayout>
              <c:xMode val="edge"/>
              <c:yMode val="edge"/>
              <c:x val="0.3764758878726156"/>
              <c:y val="0.8529007393828536"/>
            </c:manualLayout>
          </c:layout>
          <c:spPr>
            <a:noFill/>
            <a:ln w="24026">
              <a:noFill/>
            </a:ln>
          </c:spPr>
        </c:title>
        <c:numFmt formatCode="General" sourceLinked="1"/>
        <c:tickLblPos val="low"/>
        <c:spPr>
          <a:ln w="3003">
            <a:solidFill>
              <a:srgbClr val="000000"/>
            </a:solidFill>
            <a:prstDash val="solid"/>
          </a:ln>
        </c:spPr>
        <c:txPr>
          <a:bodyPr rot="0" vert="horz"/>
          <a:lstStyle/>
          <a:p>
            <a:pPr>
              <a:defRPr lang="hr-HR" sz="600" b="1" i="0" u="none" strike="noStrike" baseline="0">
                <a:solidFill>
                  <a:srgbClr val="000000"/>
                </a:solidFill>
                <a:latin typeface="Arial"/>
                <a:ea typeface="Arial"/>
                <a:cs typeface="Arial"/>
              </a:defRPr>
            </a:pPr>
            <a:endParaRPr lang="en-US"/>
          </a:p>
        </c:txPr>
        <c:crossAx val="102963840"/>
        <c:crosses val="autoZero"/>
        <c:auto val="1"/>
        <c:lblAlgn val="ctr"/>
        <c:lblOffset val="100"/>
        <c:tickLblSkip val="1"/>
        <c:tickMarkSkip val="1"/>
        <c:noMultiLvlLbl val="1"/>
      </c:catAx>
      <c:valAx>
        <c:axId val="102963840"/>
        <c:scaling>
          <c:orientation val="minMax"/>
        </c:scaling>
        <c:axPos val="l"/>
        <c:majorGridlines>
          <c:spPr>
            <a:ln w="3003">
              <a:solidFill>
                <a:srgbClr val="000000"/>
              </a:solidFill>
              <a:prstDash val="solid"/>
            </a:ln>
          </c:spPr>
        </c:majorGridlines>
        <c:numFmt formatCode="0" sourceLinked="0"/>
        <c:tickLblPos val="nextTo"/>
        <c:spPr>
          <a:ln w="3003">
            <a:solidFill>
              <a:srgbClr val="000000"/>
            </a:solidFill>
            <a:prstDash val="solid"/>
          </a:ln>
        </c:spPr>
        <c:txPr>
          <a:bodyPr rot="0" vert="horz"/>
          <a:lstStyle/>
          <a:p>
            <a:pPr>
              <a:defRPr lang="hr-HR" sz="600" b="1" i="0" u="none" strike="noStrike" baseline="0">
                <a:solidFill>
                  <a:srgbClr val="000000"/>
                </a:solidFill>
                <a:latin typeface="Arial"/>
                <a:ea typeface="Arial"/>
                <a:cs typeface="Arial"/>
              </a:defRPr>
            </a:pPr>
            <a:endParaRPr lang="en-US"/>
          </a:p>
        </c:txPr>
        <c:crossAx val="102961920"/>
        <c:crosses val="autoZero"/>
        <c:crossBetween val="between"/>
      </c:valAx>
      <c:serAx>
        <c:axId val="103125888"/>
        <c:scaling>
          <c:orientation val="minMax"/>
        </c:scaling>
        <c:axPos val="b"/>
        <c:title>
          <c:tx>
            <c:rich>
              <a:bodyPr rot="0" vert="wordArtVert"/>
              <a:lstStyle/>
              <a:p>
                <a:pPr>
                  <a:defRPr lang="hr-HR" sz="550" b="1" i="0" u="none" strike="noStrike" cap="all" baseline="0">
                    <a:solidFill>
                      <a:srgbClr val="000000"/>
                    </a:solidFill>
                    <a:latin typeface="Arial"/>
                    <a:ea typeface="Arial"/>
                    <a:cs typeface="Arial"/>
                  </a:defRPr>
                </a:pPr>
                <a:r>
                  <a:rPr lang="hr-HR" sz="550" cap="all" baseline="0"/>
                  <a:t>broj</a:t>
                </a:r>
              </a:p>
            </c:rich>
          </c:tx>
          <c:layout>
            <c:manualLayout>
              <c:xMode val="edge"/>
              <c:yMode val="edge"/>
              <c:x val="6.87578275768293E-2"/>
              <c:y val="0.4514591107256935"/>
            </c:manualLayout>
          </c:layout>
          <c:spPr>
            <a:noFill/>
            <a:ln w="24026">
              <a:noFill/>
            </a:ln>
          </c:spPr>
        </c:title>
        <c:numFmt formatCode="General" sourceLinked="1"/>
        <c:tickLblPos val="low"/>
        <c:spPr>
          <a:ln w="3003">
            <a:solidFill>
              <a:srgbClr val="000000"/>
            </a:solidFill>
            <a:prstDash val="solid"/>
          </a:ln>
        </c:spPr>
        <c:txPr>
          <a:bodyPr rot="-120000" vert="horz"/>
          <a:lstStyle/>
          <a:p>
            <a:pPr>
              <a:defRPr lang="hr-HR" sz="550" b="0" i="0" u="none" strike="noStrike" cap="all" baseline="0">
                <a:solidFill>
                  <a:srgbClr val="000000"/>
                </a:solidFill>
                <a:latin typeface="Arial"/>
                <a:ea typeface="Arial"/>
                <a:cs typeface="Arial"/>
              </a:defRPr>
            </a:pPr>
            <a:endParaRPr lang="en-US"/>
          </a:p>
        </c:txPr>
        <c:crossAx val="102963840"/>
        <c:crosses val="autoZero"/>
        <c:tickLblSkip val="1"/>
        <c:tickMarkSkip val="1"/>
      </c:serAx>
      <c:spPr>
        <a:noFill/>
        <a:ln w="6350">
          <a:solidFill>
            <a:schemeClr val="tx1"/>
          </a:solidFill>
        </a:ln>
      </c:spPr>
    </c:plotArea>
    <c:plotVisOnly val="1"/>
    <c:dispBlanksAs val="gap"/>
  </c:chart>
  <c:spPr>
    <a:noFill/>
    <a:ln w="3003">
      <a:noFill/>
      <a:prstDash val="solid"/>
    </a:ln>
  </c:spPr>
  <c:txPr>
    <a:bodyPr/>
    <a:lstStyle/>
    <a:p>
      <a:pPr>
        <a:defRPr sz="1135" b="1" i="0" u="none" strike="noStrike" baseline="0">
          <a:solidFill>
            <a:srgbClr val="000000"/>
          </a:solidFill>
          <a:latin typeface="Arial"/>
          <a:ea typeface="Arial"/>
          <a:cs typeface="Arial"/>
        </a:defRPr>
      </a:pPr>
      <a:endParaRPr lang="en-U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0"/>
      <c:depthPercent val="100"/>
      <c:perspective val="20"/>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3.8665217499691852E-2"/>
          <c:y val="3.76113813892755E-2"/>
          <c:w val="0.90706648661179667"/>
          <c:h val="0.83124076653729861"/>
        </c:manualLayout>
      </c:layout>
      <c:bar3DChart>
        <c:barDir val="col"/>
        <c:grouping val="standard"/>
        <c:ser>
          <c:idx val="0"/>
          <c:order val="0"/>
          <c:tx>
            <c:strRef>
              <c:f>Sheet1!$B$1</c:f>
              <c:strCache>
                <c:ptCount val="1"/>
                <c:pt idx="0">
                  <c:v>UKUPNO</c:v>
                </c:pt>
              </c:strCache>
            </c:strRef>
          </c:tx>
          <c:spPr>
            <a:solidFill>
              <a:srgbClr val="9999FF"/>
            </a:solidFill>
            <a:ln w="12767">
              <a:solidFill>
                <a:srgbClr val="000000"/>
              </a:solidFill>
              <a:prstDash val="solid"/>
            </a:ln>
          </c:spPr>
          <c:dLbls>
            <c:numFmt formatCode="0" sourceLinked="0"/>
            <c:spPr>
              <a:noFill/>
              <a:ln w="25534">
                <a:noFill/>
              </a:ln>
            </c:spPr>
            <c:txPr>
              <a:bodyPr/>
              <a:lstStyle/>
              <a:p>
                <a:pPr>
                  <a:defRPr lang="hr-HR" sz="520" b="1" i="0" u="none" strike="noStrike" baseline="0">
                    <a:solidFill>
                      <a:srgbClr val="000000"/>
                    </a:solidFill>
                    <a:latin typeface="Arial"/>
                    <a:ea typeface="Arial"/>
                    <a:cs typeface="Arial"/>
                  </a:defRPr>
                </a:pPr>
                <a:endParaRPr lang="en-US"/>
              </a:p>
            </c:txPr>
            <c:showVal val="1"/>
          </c:dLbls>
          <c:cat>
            <c:strRef>
              <c:f>Sheet1!$A$2:$A$28</c:f>
              <c:strCache>
                <c:ptCount val="27"/>
                <c:pt idx="0">
                  <c:v>CRIJEVA - VOLVULUS</c:v>
                </c:pt>
                <c:pt idx="1">
                  <c:v>HERNIA DIAPH. CONGENITA</c:v>
                </c:pt>
                <c:pt idx="2">
                  <c:v>CIRRHOSIS HEPATIS</c:v>
                </c:pt>
                <c:pt idx="3">
                  <c:v>HEPATITIS</c:v>
                </c:pt>
                <c:pt idx="4">
                  <c:v> LYMPHOADENITIS</c:v>
                </c:pt>
                <c:pt idx="5">
                  <c:v>OTROVANJE - ANTIKOAGULANSI</c:v>
                </c:pt>
                <c:pt idx="6">
                  <c:v>LISHMANIOSIS</c:v>
                </c:pt>
                <c:pt idx="7">
                  <c:v>PYOTHORAX</c:v>
                </c:pt>
                <c:pt idx="8">
                  <c:v>TORSIO</c:v>
                </c:pt>
                <c:pt idx="9">
                  <c:v>TRAUMA</c:v>
                </c:pt>
                <c:pt idx="10">
                  <c:v>VULNERA - MORSA</c:v>
                </c:pt>
                <c:pt idx="11">
                  <c:v> VULNERA - SCLOPETARIA</c:v>
                </c:pt>
                <c:pt idx="12">
                  <c:v>CARCINOMA RENALIS</c:v>
                </c:pt>
                <c:pt idx="13">
                  <c:v>CARCINOMA GLANDULAE SUPR.</c:v>
                </c:pt>
                <c:pt idx="14">
                  <c:v>HAEMANGIOSARCOMA HEPATIS</c:v>
                </c:pt>
                <c:pt idx="15">
                  <c:v>FIBROSARCOMA - PERITONEI</c:v>
                </c:pt>
                <c:pt idx="16">
                  <c:v>LYMPHOSARCOMA</c:v>
                </c:pt>
                <c:pt idx="17">
                  <c:v> ADENOCARCINOMA MAMMAE</c:v>
                </c:pt>
                <c:pt idx="18">
                  <c:v>MESOTHELIOMA PLEURAE</c:v>
                </c:pt>
                <c:pt idx="19">
                  <c:v>HEMANGIOSARCOMA LIENIS MET.</c:v>
                </c:pt>
                <c:pt idx="20">
                  <c:v>DIJAFRAGMATSKA HERNIJA</c:v>
                </c:pt>
                <c:pt idx="21">
                  <c:v>ULCUS - PERFORANS</c:v>
                </c:pt>
                <c:pt idx="22">
                  <c:v> LEPTOSPIROZA</c:v>
                </c:pt>
                <c:pt idx="23">
                  <c:v>INSUFITIENTIO RENALIS</c:v>
                </c:pt>
                <c:pt idx="24">
                  <c:v>DCM</c:v>
                </c:pt>
                <c:pt idx="25">
                  <c:v>GASTRITIS - CATARRHALIS</c:v>
                </c:pt>
                <c:pt idx="26">
                  <c:v>ŽELUDAC - TORSIO ET DILATATIO</c:v>
                </c:pt>
              </c:strCache>
            </c:strRef>
          </c:cat>
          <c:val>
            <c:numRef>
              <c:f>Sheet1!$B$2:$B$28</c:f>
              <c:numCache>
                <c:formatCode>General</c:formatCode>
                <c:ptCount val="27"/>
                <c:pt idx="0">
                  <c:v>3</c:v>
                </c:pt>
                <c:pt idx="1">
                  <c:v>1</c:v>
                </c:pt>
                <c:pt idx="2">
                  <c:v>1</c:v>
                </c:pt>
                <c:pt idx="3">
                  <c:v>1</c:v>
                </c:pt>
                <c:pt idx="4">
                  <c:v>1</c:v>
                </c:pt>
                <c:pt idx="5">
                  <c:v>2</c:v>
                </c:pt>
                <c:pt idx="6">
                  <c:v>1</c:v>
                </c:pt>
                <c:pt idx="7">
                  <c:v>1</c:v>
                </c:pt>
                <c:pt idx="8">
                  <c:v>1</c:v>
                </c:pt>
                <c:pt idx="9">
                  <c:v>8</c:v>
                </c:pt>
                <c:pt idx="10">
                  <c:v>1</c:v>
                </c:pt>
                <c:pt idx="11">
                  <c:v>2</c:v>
                </c:pt>
                <c:pt idx="12">
                  <c:v>1</c:v>
                </c:pt>
                <c:pt idx="13">
                  <c:v>1</c:v>
                </c:pt>
                <c:pt idx="14">
                  <c:v>1</c:v>
                </c:pt>
                <c:pt idx="15">
                  <c:v>1</c:v>
                </c:pt>
                <c:pt idx="16">
                  <c:v>2</c:v>
                </c:pt>
                <c:pt idx="17">
                  <c:v>1</c:v>
                </c:pt>
                <c:pt idx="18">
                  <c:v>2</c:v>
                </c:pt>
                <c:pt idx="19">
                  <c:v>1</c:v>
                </c:pt>
                <c:pt idx="20">
                  <c:v>2</c:v>
                </c:pt>
                <c:pt idx="21">
                  <c:v>1</c:v>
                </c:pt>
                <c:pt idx="22">
                  <c:v>1</c:v>
                </c:pt>
                <c:pt idx="23">
                  <c:v>1</c:v>
                </c:pt>
                <c:pt idx="24">
                  <c:v>1</c:v>
                </c:pt>
                <c:pt idx="25">
                  <c:v>1</c:v>
                </c:pt>
                <c:pt idx="26">
                  <c:v>16</c:v>
                </c:pt>
              </c:numCache>
            </c:numRef>
          </c:val>
        </c:ser>
        <c:shape val="box"/>
        <c:axId val="103014784"/>
        <c:axId val="103016704"/>
        <c:axId val="102851904"/>
      </c:bar3DChart>
      <c:catAx>
        <c:axId val="103014784"/>
        <c:scaling>
          <c:orientation val="minMax"/>
        </c:scaling>
        <c:axPos val="b"/>
        <c:title>
          <c:tx>
            <c:rich>
              <a:bodyPr/>
              <a:lstStyle/>
              <a:p>
                <a:pPr>
                  <a:defRPr lang="hr-HR" sz="550" b="1" i="0" u="none" strike="noStrike" baseline="0">
                    <a:solidFill>
                      <a:srgbClr val="000000"/>
                    </a:solidFill>
                    <a:latin typeface="Arial"/>
                    <a:ea typeface="Arial"/>
                    <a:cs typeface="Arial"/>
                  </a:defRPr>
                </a:pPr>
                <a:r>
                  <a:rPr lang="hr-HR" sz="550" baseline="0"/>
                  <a:t>DIJAGNOZA</a:t>
                </a:r>
              </a:p>
            </c:rich>
          </c:tx>
          <c:layout>
            <c:manualLayout>
              <c:xMode val="edge"/>
              <c:yMode val="edge"/>
              <c:x val="0.43501805054151627"/>
              <c:y val="0.91803278688523238"/>
            </c:manualLayout>
          </c:layout>
          <c:spPr>
            <a:noFill/>
            <a:ln w="25534">
              <a:noFill/>
            </a:ln>
          </c:spPr>
        </c:title>
        <c:numFmt formatCode="General" sourceLinked="1"/>
        <c:tickLblPos val="low"/>
        <c:spPr>
          <a:ln w="3192">
            <a:solidFill>
              <a:srgbClr val="000000"/>
            </a:solidFill>
            <a:prstDash val="solid"/>
          </a:ln>
        </c:spPr>
        <c:txPr>
          <a:bodyPr rot="1860000" vert="horz"/>
          <a:lstStyle/>
          <a:p>
            <a:pPr>
              <a:defRPr lang="hr-HR" sz="300" b="0" i="0" u="none" strike="noStrike" baseline="0">
                <a:solidFill>
                  <a:srgbClr val="000000"/>
                </a:solidFill>
                <a:latin typeface="Arial Narrow"/>
                <a:ea typeface="Arial Narrow"/>
                <a:cs typeface="Arial Narrow"/>
              </a:defRPr>
            </a:pPr>
            <a:endParaRPr lang="en-US"/>
          </a:p>
        </c:txPr>
        <c:crossAx val="103016704"/>
        <c:crosses val="autoZero"/>
        <c:auto val="1"/>
        <c:lblAlgn val="ctr"/>
        <c:lblOffset val="100"/>
        <c:tickLblSkip val="2"/>
        <c:tickMarkSkip val="1"/>
        <c:noMultiLvlLbl val="1"/>
      </c:catAx>
      <c:valAx>
        <c:axId val="103016704"/>
        <c:scaling>
          <c:orientation val="minMax"/>
        </c:scaling>
        <c:axPos val="l"/>
        <c:majorGridlines>
          <c:spPr>
            <a:ln w="3192">
              <a:solidFill>
                <a:srgbClr val="000000"/>
              </a:solidFill>
              <a:prstDash val="solid"/>
            </a:ln>
          </c:spPr>
        </c:majorGridlines>
        <c:title>
          <c:tx>
            <c:rich>
              <a:bodyPr rot="0" vert="wordArtVert"/>
              <a:lstStyle/>
              <a:p>
                <a:pPr algn="ctr">
                  <a:defRPr lang="hr-HR" sz="550" b="0" i="0" u="none" strike="noStrike" baseline="0">
                    <a:solidFill>
                      <a:srgbClr val="000000"/>
                    </a:solidFill>
                    <a:latin typeface="Arial"/>
                    <a:ea typeface="Arial"/>
                    <a:cs typeface="Arial"/>
                  </a:defRPr>
                </a:pPr>
                <a:r>
                  <a:rPr lang="hr-HR" sz="550" b="0" baseline="0"/>
                  <a:t>BROJ</a:t>
                </a:r>
              </a:p>
            </c:rich>
          </c:tx>
          <c:layout>
            <c:manualLayout>
              <c:xMode val="edge"/>
              <c:yMode val="edge"/>
              <c:x val="1.2610379003838697E-4"/>
              <c:y val="0.34828798435581976"/>
            </c:manualLayout>
          </c:layout>
          <c:spPr>
            <a:noFill/>
            <a:ln w="25534">
              <a:noFill/>
            </a:ln>
          </c:spPr>
        </c:title>
        <c:numFmt formatCode="0" sourceLinked="0"/>
        <c:tickLblPos val="nextTo"/>
        <c:spPr>
          <a:ln w="3192">
            <a:solidFill>
              <a:srgbClr val="000000"/>
            </a:solidFill>
            <a:prstDash val="solid"/>
          </a:ln>
        </c:spPr>
        <c:txPr>
          <a:bodyPr rot="0" vert="horz"/>
          <a:lstStyle/>
          <a:p>
            <a:pPr>
              <a:defRPr lang="hr-HR" sz="400" b="1" i="0" u="none" strike="noStrike" baseline="0">
                <a:solidFill>
                  <a:srgbClr val="000000"/>
                </a:solidFill>
                <a:latin typeface="Arial"/>
                <a:ea typeface="Arial"/>
                <a:cs typeface="Arial"/>
              </a:defRPr>
            </a:pPr>
            <a:endParaRPr lang="en-US"/>
          </a:p>
        </c:txPr>
        <c:crossAx val="103014784"/>
        <c:crosses val="autoZero"/>
        <c:crossBetween val="between"/>
      </c:valAx>
      <c:serAx>
        <c:axId val="102851904"/>
        <c:scaling>
          <c:orientation val="minMax"/>
        </c:scaling>
        <c:delete val="1"/>
        <c:axPos val="b"/>
        <c:numFmt formatCode="General" sourceLinked="1"/>
        <c:tickLblPos val="none"/>
        <c:crossAx val="103016704"/>
        <c:crosses val="autoZero"/>
        <c:tickLblSkip val="3"/>
        <c:tickMarkSkip val="1"/>
      </c:serAx>
      <c:spPr>
        <a:noFill/>
        <a:ln w="25534">
          <a:noFill/>
        </a:ln>
      </c:spPr>
    </c:plotArea>
    <c:plotVisOnly val="1"/>
    <c:dispBlanksAs val="gap"/>
  </c:chart>
  <c:spPr>
    <a:noFill/>
    <a:ln w="3192">
      <a:solidFill>
        <a:srgbClr val="000000"/>
      </a:solidFill>
      <a:prstDash val="solid"/>
    </a:ln>
  </c:spPr>
  <c:txPr>
    <a:bodyPr/>
    <a:lstStyle/>
    <a:p>
      <a:pPr>
        <a:defRPr sz="1206" b="1" i="0" u="none" strike="noStrike" baseline="0">
          <a:solidFill>
            <a:srgbClr val="000000"/>
          </a:solidFill>
          <a:latin typeface="Arial"/>
          <a:ea typeface="Arial"/>
          <a:cs typeface="Arial"/>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2034128571507796E-2"/>
          <c:y val="4.4673479289612003E-2"/>
          <c:w val="0.88971349966795621"/>
          <c:h val="0.83597411192596049"/>
        </c:manualLayout>
      </c:layout>
      <c:bar3DChart>
        <c:barDir val="col"/>
        <c:grouping val="standard"/>
        <c:ser>
          <c:idx val="0"/>
          <c:order val="0"/>
          <c:tx>
            <c:strRef>
              <c:f>Sheet1!$B$1</c:f>
              <c:strCache>
                <c:ptCount val="1"/>
                <c:pt idx="0">
                  <c:v>Muško</c:v>
                </c:pt>
              </c:strCache>
            </c:strRef>
          </c:tx>
          <c:spPr>
            <a:solidFill>
              <a:srgbClr val="CCCCFF"/>
            </a:solidFill>
            <a:ln w="10363">
              <a:solidFill>
                <a:srgbClr val="000000"/>
              </a:solidFill>
              <a:prstDash val="solid"/>
            </a:ln>
          </c:spPr>
          <c:dLbls>
            <c:numFmt formatCode="#,##0" sourceLinked="0"/>
            <c:spPr>
              <a:noFill/>
              <a:ln w="20726">
                <a:noFill/>
              </a:ln>
            </c:spPr>
            <c:txPr>
              <a:bodyPr/>
              <a:lstStyle/>
              <a:p>
                <a:pPr>
                  <a:defRPr lang="hr-HR" sz="500" b="1" i="0" u="none" strike="noStrike" baseline="0">
                    <a:solidFill>
                      <a:srgbClr val="000000"/>
                    </a:solidFill>
                    <a:latin typeface="Arial"/>
                    <a:ea typeface="Arial"/>
                    <a:cs typeface="Arial"/>
                  </a:defRPr>
                </a:pPr>
                <a:endParaRPr lang="en-US"/>
              </a:p>
            </c:txPr>
            <c:showVal val="1"/>
          </c:dLbls>
          <c:cat>
            <c:numRef>
              <c:f>Sheet1!$A$2:$A$17</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16</c:v>
                </c:pt>
              </c:numCache>
            </c:numRef>
          </c:cat>
          <c:val>
            <c:numRef>
              <c:f>Sheet1!$B$2:$B$17</c:f>
              <c:numCache>
                <c:formatCode>General</c:formatCode>
                <c:ptCount val="16"/>
                <c:pt idx="0">
                  <c:v>17</c:v>
                </c:pt>
                <c:pt idx="1">
                  <c:v>5</c:v>
                </c:pt>
                <c:pt idx="2">
                  <c:v>7</c:v>
                </c:pt>
                <c:pt idx="3">
                  <c:v>5</c:v>
                </c:pt>
                <c:pt idx="4">
                  <c:v>2</c:v>
                </c:pt>
                <c:pt idx="5">
                  <c:v>3</c:v>
                </c:pt>
                <c:pt idx="6">
                  <c:v>7</c:v>
                </c:pt>
                <c:pt idx="7">
                  <c:v>3</c:v>
                </c:pt>
                <c:pt idx="8">
                  <c:v>4</c:v>
                </c:pt>
                <c:pt idx="9">
                  <c:v>5</c:v>
                </c:pt>
                <c:pt idx="10">
                  <c:v>10</c:v>
                </c:pt>
                <c:pt idx="11">
                  <c:v>3</c:v>
                </c:pt>
                <c:pt idx="12">
                  <c:v>4</c:v>
                </c:pt>
                <c:pt idx="13">
                  <c:v>5</c:v>
                </c:pt>
                <c:pt idx="14">
                  <c:v>4</c:v>
                </c:pt>
              </c:numCache>
            </c:numRef>
          </c:val>
        </c:ser>
        <c:ser>
          <c:idx val="1"/>
          <c:order val="1"/>
          <c:tx>
            <c:strRef>
              <c:f>Sheet1!$C$1</c:f>
              <c:strCache>
                <c:ptCount val="1"/>
                <c:pt idx="0">
                  <c:v>Žensko</c:v>
                </c:pt>
              </c:strCache>
            </c:strRef>
          </c:tx>
          <c:spPr>
            <a:solidFill>
              <a:srgbClr val="FF99CC"/>
            </a:solidFill>
            <a:ln w="10363">
              <a:solidFill>
                <a:srgbClr val="000000"/>
              </a:solidFill>
              <a:prstDash val="solid"/>
            </a:ln>
          </c:spPr>
          <c:dLbls>
            <c:numFmt formatCode="#,##0" sourceLinked="0"/>
            <c:spPr>
              <a:noFill/>
              <a:ln w="20726">
                <a:noFill/>
              </a:ln>
            </c:spPr>
            <c:txPr>
              <a:bodyPr/>
              <a:lstStyle/>
              <a:p>
                <a:pPr>
                  <a:defRPr lang="hr-HR" sz="500" b="1" i="0" u="none" strike="noStrike" baseline="0">
                    <a:solidFill>
                      <a:srgbClr val="000000"/>
                    </a:solidFill>
                    <a:latin typeface="Arial"/>
                    <a:ea typeface="Arial"/>
                    <a:cs typeface="Arial"/>
                  </a:defRPr>
                </a:pPr>
                <a:endParaRPr lang="en-US"/>
              </a:p>
            </c:txPr>
            <c:showVal val="1"/>
          </c:dLbls>
          <c:cat>
            <c:numRef>
              <c:f>Sheet1!$A$2:$A$17</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16</c:v>
                </c:pt>
              </c:numCache>
            </c:numRef>
          </c:cat>
          <c:val>
            <c:numRef>
              <c:f>Sheet1!$C$2:$C$17</c:f>
              <c:numCache>
                <c:formatCode>General</c:formatCode>
                <c:ptCount val="16"/>
                <c:pt idx="0">
                  <c:v>14</c:v>
                </c:pt>
                <c:pt idx="1">
                  <c:v>2</c:v>
                </c:pt>
                <c:pt idx="2">
                  <c:v>4</c:v>
                </c:pt>
                <c:pt idx="3">
                  <c:v>2</c:v>
                </c:pt>
                <c:pt idx="4">
                  <c:v>4</c:v>
                </c:pt>
                <c:pt idx="5">
                  <c:v>3</c:v>
                </c:pt>
                <c:pt idx="6">
                  <c:v>1</c:v>
                </c:pt>
                <c:pt idx="7">
                  <c:v>4</c:v>
                </c:pt>
                <c:pt idx="8">
                  <c:v>4</c:v>
                </c:pt>
                <c:pt idx="9">
                  <c:v>3</c:v>
                </c:pt>
                <c:pt idx="10">
                  <c:v>9</c:v>
                </c:pt>
                <c:pt idx="11">
                  <c:v>10</c:v>
                </c:pt>
                <c:pt idx="12">
                  <c:v>2</c:v>
                </c:pt>
                <c:pt idx="13">
                  <c:v>2</c:v>
                </c:pt>
                <c:pt idx="15">
                  <c:v>1</c:v>
                </c:pt>
              </c:numCache>
            </c:numRef>
          </c:val>
        </c:ser>
        <c:shape val="box"/>
        <c:axId val="103199104"/>
        <c:axId val="103201024"/>
        <c:axId val="103084928"/>
      </c:bar3DChart>
      <c:catAx>
        <c:axId val="103199104"/>
        <c:scaling>
          <c:orientation val="minMax"/>
        </c:scaling>
        <c:axPos val="b"/>
        <c:title>
          <c:tx>
            <c:rich>
              <a:bodyPr/>
              <a:lstStyle/>
              <a:p>
                <a:pPr>
                  <a:defRPr lang="hr-HR" sz="550" b="0" i="0" u="none" strike="noStrike" baseline="0">
                    <a:solidFill>
                      <a:srgbClr val="000000"/>
                    </a:solidFill>
                    <a:latin typeface="Arial"/>
                    <a:ea typeface="Arial"/>
                    <a:cs typeface="Arial"/>
                  </a:defRPr>
                </a:pPr>
                <a:r>
                  <a:rPr lang="hr-HR" sz="550" b="0" i="0" baseline="0"/>
                  <a:t>STAROST (GODINE)</a:t>
                </a:r>
              </a:p>
            </c:rich>
          </c:tx>
          <c:layout>
            <c:manualLayout>
              <c:xMode val="edge"/>
              <c:yMode val="edge"/>
              <c:x val="0.45297025819684938"/>
              <c:y val="0.90708128258233778"/>
            </c:manualLayout>
          </c:layout>
          <c:spPr>
            <a:noFill/>
            <a:ln w="20726">
              <a:noFill/>
            </a:ln>
          </c:spPr>
        </c:title>
        <c:numFmt formatCode="General" sourceLinked="1"/>
        <c:tickLblPos val="low"/>
        <c:spPr>
          <a:ln w="2591">
            <a:solidFill>
              <a:srgbClr val="000000"/>
            </a:solidFill>
            <a:prstDash val="solid"/>
          </a:ln>
        </c:spPr>
        <c:txPr>
          <a:bodyPr rot="0" vert="horz"/>
          <a:lstStyle/>
          <a:p>
            <a:pPr>
              <a:defRPr lang="hr-HR" sz="600" b="1" i="0" u="none" strike="noStrike" baseline="0">
                <a:solidFill>
                  <a:srgbClr val="000000"/>
                </a:solidFill>
                <a:latin typeface="Arial"/>
                <a:ea typeface="Arial"/>
                <a:cs typeface="Arial"/>
              </a:defRPr>
            </a:pPr>
            <a:endParaRPr lang="en-US"/>
          </a:p>
        </c:txPr>
        <c:crossAx val="103201024"/>
        <c:crosses val="autoZero"/>
        <c:auto val="1"/>
        <c:lblAlgn val="ctr"/>
        <c:lblOffset val="100"/>
        <c:tickLblSkip val="1"/>
        <c:tickMarkSkip val="1"/>
        <c:noMultiLvlLbl val="1"/>
      </c:catAx>
      <c:valAx>
        <c:axId val="103201024"/>
        <c:scaling>
          <c:orientation val="minMax"/>
        </c:scaling>
        <c:axPos val="l"/>
        <c:majorGridlines>
          <c:spPr>
            <a:ln w="2591">
              <a:solidFill>
                <a:srgbClr val="000000"/>
              </a:solidFill>
              <a:prstDash val="solid"/>
            </a:ln>
          </c:spPr>
        </c:majorGridlines>
        <c:numFmt formatCode="0" sourceLinked="0"/>
        <c:tickLblPos val="nextTo"/>
        <c:spPr>
          <a:ln w="2591">
            <a:solidFill>
              <a:srgbClr val="000000"/>
            </a:solidFill>
            <a:prstDash val="solid"/>
          </a:ln>
        </c:spPr>
        <c:txPr>
          <a:bodyPr rot="0" vert="horz"/>
          <a:lstStyle/>
          <a:p>
            <a:pPr>
              <a:defRPr lang="hr-HR" sz="600" b="1" i="0" u="none" strike="noStrike" baseline="0">
                <a:solidFill>
                  <a:srgbClr val="000000"/>
                </a:solidFill>
                <a:latin typeface="Arial"/>
                <a:ea typeface="Arial"/>
                <a:cs typeface="Arial"/>
              </a:defRPr>
            </a:pPr>
            <a:endParaRPr lang="en-US"/>
          </a:p>
        </c:txPr>
        <c:crossAx val="103199104"/>
        <c:crosses val="autoZero"/>
        <c:crossBetween val="between"/>
      </c:valAx>
      <c:serAx>
        <c:axId val="103084928"/>
        <c:scaling>
          <c:orientation val="minMax"/>
        </c:scaling>
        <c:axPos val="b"/>
        <c:title>
          <c:tx>
            <c:rich>
              <a:bodyPr rot="0" vert="wordArtVert"/>
              <a:lstStyle/>
              <a:p>
                <a:pPr>
                  <a:defRPr lang="hr-HR" sz="550" b="0" i="0" u="none" strike="noStrike" cap="all" baseline="0">
                    <a:solidFill>
                      <a:srgbClr val="000000"/>
                    </a:solidFill>
                    <a:latin typeface="Arial"/>
                    <a:ea typeface="Arial"/>
                    <a:cs typeface="Arial"/>
                  </a:defRPr>
                </a:pPr>
                <a:r>
                  <a:rPr lang="hr-HR" sz="550" b="0" cap="all" baseline="0"/>
                  <a:t>broj</a:t>
                </a:r>
              </a:p>
            </c:rich>
          </c:tx>
          <c:layout>
            <c:manualLayout>
              <c:xMode val="edge"/>
              <c:yMode val="edge"/>
              <c:x val="1.02013877045216E-2"/>
              <c:y val="0.4491945952342325"/>
            </c:manualLayout>
          </c:layout>
          <c:spPr>
            <a:noFill/>
            <a:ln w="20726">
              <a:noFill/>
            </a:ln>
          </c:spPr>
        </c:title>
        <c:numFmt formatCode="General" sourceLinked="1"/>
        <c:tickLblPos val="low"/>
        <c:spPr>
          <a:ln w="2591">
            <a:solidFill>
              <a:srgbClr val="000000"/>
            </a:solidFill>
            <a:prstDash val="solid"/>
          </a:ln>
        </c:spPr>
        <c:txPr>
          <a:bodyPr rot="0" vert="horz"/>
          <a:lstStyle/>
          <a:p>
            <a:pPr>
              <a:defRPr lang="hr-HR" sz="350" b="0" i="0" u="none" strike="noStrike" cap="all" baseline="0">
                <a:solidFill>
                  <a:srgbClr val="000000"/>
                </a:solidFill>
                <a:latin typeface="Arial"/>
                <a:ea typeface="Arial"/>
                <a:cs typeface="Arial"/>
              </a:defRPr>
            </a:pPr>
            <a:endParaRPr lang="en-US"/>
          </a:p>
        </c:txPr>
        <c:crossAx val="103201024"/>
        <c:crosses val="autoZero"/>
        <c:tickLblSkip val="1"/>
        <c:tickMarkSkip val="1"/>
      </c:serAx>
      <c:spPr>
        <a:noFill/>
        <a:ln w="20726">
          <a:noFill/>
        </a:ln>
      </c:spPr>
    </c:plotArea>
    <c:plotVisOnly val="1"/>
    <c:dispBlanksAs val="gap"/>
  </c:chart>
  <c:spPr>
    <a:noFill/>
    <a:ln w="2591">
      <a:solidFill>
        <a:srgbClr val="000000"/>
      </a:solidFill>
      <a:prstDash val="solid"/>
    </a:ln>
  </c:spPr>
  <c:txPr>
    <a:bodyPr/>
    <a:lstStyle/>
    <a:p>
      <a:pPr>
        <a:defRPr sz="979" b="1" i="0" u="none" strike="noStrike" baseline="0">
          <a:solidFill>
            <a:srgbClr val="000000"/>
          </a:solidFill>
          <a:latin typeface="Arial"/>
          <a:ea typeface="Arial"/>
          <a:cs typeface="Arial"/>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2.3289665211062592E-2"/>
          <c:y val="1.4283229253278681E-2"/>
          <c:w val="0.9389422686632386"/>
          <c:h val="0.84066596253451875"/>
        </c:manualLayout>
      </c:layout>
      <c:bar3DChart>
        <c:barDir val="col"/>
        <c:grouping val="standard"/>
        <c:ser>
          <c:idx val="0"/>
          <c:order val="0"/>
          <c:tx>
            <c:strRef>
              <c:f>Sheet1!$B$1</c:f>
              <c:strCache>
                <c:ptCount val="1"/>
                <c:pt idx="0">
                  <c:v>BROJ</c:v>
                </c:pt>
              </c:strCache>
            </c:strRef>
          </c:tx>
          <c:spPr>
            <a:solidFill>
              <a:srgbClr val="CCCCFF"/>
            </a:solidFill>
            <a:ln w="9542">
              <a:solidFill>
                <a:srgbClr val="000000"/>
              </a:solidFill>
              <a:prstDash val="solid"/>
            </a:ln>
          </c:spPr>
          <c:dLbls>
            <c:dLbl>
              <c:idx val="0"/>
              <c:layout>
                <c:manualLayout>
                  <c:x val="0"/>
                  <c:y val="-5.4704595185995734E-2"/>
                </c:manualLayout>
              </c:layout>
              <c:showVal val="1"/>
            </c:dLbl>
            <c:dLbl>
              <c:idx val="1"/>
              <c:layout>
                <c:manualLayout>
                  <c:x val="0"/>
                  <c:y val="-5.4704595185995734E-2"/>
                </c:manualLayout>
              </c:layout>
              <c:showVal val="1"/>
            </c:dLbl>
            <c:dLbl>
              <c:idx val="2"/>
              <c:layout>
                <c:manualLayout>
                  <c:x val="0"/>
                  <c:y val="-4.3763676148797524E-2"/>
                </c:manualLayout>
              </c:layout>
              <c:showVal val="1"/>
            </c:dLbl>
            <c:dLbl>
              <c:idx val="3"/>
              <c:layout>
                <c:manualLayout>
                  <c:x val="0"/>
                  <c:y val="-5.4704595185995734E-2"/>
                </c:manualLayout>
              </c:layout>
              <c:showVal val="1"/>
            </c:dLbl>
            <c:numFmt formatCode="#,##0" sourceLinked="0"/>
            <c:spPr>
              <a:noFill/>
              <a:ln w="19084">
                <a:noFill/>
              </a:ln>
            </c:spPr>
            <c:txPr>
              <a:bodyPr/>
              <a:lstStyle/>
              <a:p>
                <a:pPr>
                  <a:defRPr lang="hr-HR" sz="600" b="1" i="0" u="none" strike="noStrike" baseline="0">
                    <a:solidFill>
                      <a:srgbClr val="000000"/>
                    </a:solidFill>
                    <a:latin typeface="Arial"/>
                    <a:ea typeface="Arial"/>
                    <a:cs typeface="Arial"/>
                  </a:defRPr>
                </a:pPr>
                <a:endParaRPr lang="en-US"/>
              </a:p>
            </c:txPr>
            <c:showVal val="1"/>
          </c:dLbls>
          <c:cat>
            <c:strRef>
              <c:f>Sheet1!$A$2:$A$5</c:f>
              <c:strCache>
                <c:ptCount val="4"/>
                <c:pt idx="0">
                  <c:v>NIJE UPISANO</c:v>
                </c:pt>
                <c:pt idx="1">
                  <c:v>EUTANAZIJA</c:v>
                </c:pt>
                <c:pt idx="2">
                  <c:v>EXITUS LETHALIS</c:v>
                </c:pt>
                <c:pt idx="3">
                  <c:v>NEPOZNATO</c:v>
                </c:pt>
              </c:strCache>
            </c:strRef>
          </c:cat>
          <c:val>
            <c:numRef>
              <c:f>Sheet1!$B$2:$B$5</c:f>
              <c:numCache>
                <c:formatCode>General</c:formatCode>
                <c:ptCount val="4"/>
                <c:pt idx="0">
                  <c:v>1</c:v>
                </c:pt>
                <c:pt idx="1">
                  <c:v>77</c:v>
                </c:pt>
                <c:pt idx="2">
                  <c:v>336</c:v>
                </c:pt>
                <c:pt idx="3">
                  <c:v>27</c:v>
                </c:pt>
              </c:numCache>
            </c:numRef>
          </c:val>
        </c:ser>
        <c:shape val="box"/>
        <c:axId val="6132096"/>
        <c:axId val="6133632"/>
        <c:axId val="79152448"/>
      </c:bar3DChart>
      <c:catAx>
        <c:axId val="6132096"/>
        <c:scaling>
          <c:orientation val="minMax"/>
        </c:scaling>
        <c:axPos val="b"/>
        <c:numFmt formatCode="General" sourceLinked="1"/>
        <c:tickLblPos val="low"/>
        <c:spPr>
          <a:ln w="2385">
            <a:solidFill>
              <a:srgbClr val="000000"/>
            </a:solidFill>
            <a:prstDash val="solid"/>
          </a:ln>
        </c:spPr>
        <c:txPr>
          <a:bodyPr rot="0" vert="horz"/>
          <a:lstStyle/>
          <a:p>
            <a:pPr>
              <a:defRPr lang="hr-HR" sz="600" b="1" i="0" u="none" strike="noStrike" baseline="0">
                <a:solidFill>
                  <a:srgbClr val="000000"/>
                </a:solidFill>
                <a:latin typeface="Arial"/>
                <a:ea typeface="Arial"/>
                <a:cs typeface="Arial"/>
              </a:defRPr>
            </a:pPr>
            <a:endParaRPr lang="en-US"/>
          </a:p>
        </c:txPr>
        <c:crossAx val="6133632"/>
        <c:crosses val="autoZero"/>
        <c:auto val="1"/>
        <c:lblAlgn val="ctr"/>
        <c:lblOffset val="100"/>
        <c:tickLblSkip val="1"/>
        <c:tickMarkSkip val="1"/>
        <c:noMultiLvlLbl val="1"/>
      </c:catAx>
      <c:valAx>
        <c:axId val="6133632"/>
        <c:scaling>
          <c:orientation val="minMax"/>
        </c:scaling>
        <c:axPos val="l"/>
        <c:majorGridlines>
          <c:spPr>
            <a:ln w="2385">
              <a:solidFill>
                <a:srgbClr val="000000"/>
              </a:solidFill>
              <a:prstDash val="solid"/>
            </a:ln>
          </c:spPr>
        </c:majorGridlines>
        <c:numFmt formatCode="0" sourceLinked="0"/>
        <c:tickLblPos val="nextTo"/>
        <c:spPr>
          <a:ln w="2385">
            <a:solidFill>
              <a:srgbClr val="000000"/>
            </a:solidFill>
            <a:prstDash val="solid"/>
          </a:ln>
        </c:spPr>
        <c:txPr>
          <a:bodyPr rot="0" vert="horz"/>
          <a:lstStyle/>
          <a:p>
            <a:pPr>
              <a:defRPr lang="hr-HR" sz="470" b="0" i="0" u="none" strike="noStrike" baseline="0">
                <a:solidFill>
                  <a:srgbClr val="000000"/>
                </a:solidFill>
                <a:latin typeface="Arial"/>
                <a:ea typeface="Arial"/>
                <a:cs typeface="Arial"/>
              </a:defRPr>
            </a:pPr>
            <a:endParaRPr lang="en-US"/>
          </a:p>
        </c:txPr>
        <c:crossAx val="6132096"/>
        <c:crosses val="autoZero"/>
        <c:crossBetween val="between"/>
      </c:valAx>
      <c:serAx>
        <c:axId val="79152448"/>
        <c:scaling>
          <c:orientation val="minMax"/>
        </c:scaling>
        <c:axPos val="b"/>
        <c:title>
          <c:tx>
            <c:rich>
              <a:bodyPr rot="0" vert="wordArtVert"/>
              <a:lstStyle/>
              <a:p>
                <a:pPr>
                  <a:defRPr lang="hr-HR" sz="902" b="1" i="0" u="none" strike="noStrike" baseline="0">
                    <a:solidFill>
                      <a:srgbClr val="000000"/>
                    </a:solidFill>
                    <a:latin typeface="Arial"/>
                    <a:ea typeface="Arial"/>
                    <a:cs typeface="Arial"/>
                  </a:defRPr>
                </a:pPr>
                <a:r>
                  <a:rPr lang="hr-HR" sz="700"/>
                  <a:t>BROJ</a:t>
                </a:r>
              </a:p>
            </c:rich>
          </c:tx>
          <c:layout>
            <c:manualLayout>
              <c:xMode val="edge"/>
              <c:yMode val="edge"/>
              <c:x val="3.0327863601404992E-2"/>
              <c:y val="0.356355365065674"/>
            </c:manualLayout>
          </c:layout>
          <c:spPr>
            <a:noFill/>
            <a:ln w="19084">
              <a:noFill/>
            </a:ln>
          </c:spPr>
        </c:title>
        <c:tickLblPos val="none"/>
        <c:spPr>
          <a:ln w="2385">
            <a:solidFill>
              <a:srgbClr val="000000"/>
            </a:solidFill>
            <a:prstDash val="solid"/>
          </a:ln>
        </c:spPr>
        <c:txPr>
          <a:bodyPr/>
          <a:lstStyle/>
          <a:p>
            <a:pPr>
              <a:defRPr lang="hr-HR"/>
            </a:pPr>
            <a:endParaRPr lang="en-US"/>
          </a:p>
        </c:txPr>
        <c:crossAx val="6133632"/>
        <c:crosses val="autoZero"/>
        <c:tickMarkSkip val="1"/>
      </c:serAx>
      <c:spPr>
        <a:noFill/>
        <a:ln w="2385">
          <a:noFill/>
          <a:prstDash val="solid"/>
        </a:ln>
      </c:spPr>
    </c:plotArea>
    <c:plotVisOnly val="1"/>
    <c:dispBlanksAs val="gap"/>
  </c:chart>
  <c:spPr>
    <a:noFill/>
    <a:ln>
      <a:solidFill>
        <a:schemeClr val="tx1"/>
      </a:solidFill>
    </a:ln>
  </c:spPr>
  <c:txPr>
    <a:bodyPr/>
    <a:lstStyle/>
    <a:p>
      <a:pPr>
        <a:defRPr sz="902" b="1" i="0" u="none" strike="noStrike" baseline="0">
          <a:solidFill>
            <a:srgbClr val="000000"/>
          </a:solidFill>
          <a:latin typeface="Arial"/>
          <a:ea typeface="Arial"/>
          <a:cs typeface="Arial"/>
        </a:defRPr>
      </a:pPr>
      <a:endParaRPr lang="en-U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5"/>
      <c:hPercent val="90"/>
      <c:rotY val="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822570922653807E-2"/>
          <c:y val="5.5116789646577194E-2"/>
          <c:w val="0.91176242323776457"/>
          <c:h val="0.80013389816478264"/>
        </c:manualLayout>
      </c:layout>
      <c:bar3DChart>
        <c:barDir val="col"/>
        <c:grouping val="standard"/>
        <c:ser>
          <c:idx val="0"/>
          <c:order val="0"/>
          <c:tx>
            <c:strRef>
              <c:f>Sheet1!$B$1</c:f>
              <c:strCache>
                <c:ptCount val="1"/>
                <c:pt idx="0">
                  <c:v>BROJ</c:v>
                </c:pt>
              </c:strCache>
            </c:strRef>
          </c:tx>
          <c:spPr>
            <a:solidFill>
              <a:srgbClr val="CCCCFF"/>
            </a:solidFill>
            <a:ln w="9510">
              <a:solidFill>
                <a:srgbClr val="000000"/>
              </a:solidFill>
              <a:prstDash val="solid"/>
            </a:ln>
          </c:spPr>
          <c:dLbls>
            <c:numFmt formatCode="#,##0" sourceLinked="0"/>
            <c:spPr>
              <a:noFill/>
              <a:ln w="19019">
                <a:noFill/>
              </a:ln>
            </c:spPr>
            <c:txPr>
              <a:bodyPr/>
              <a:lstStyle/>
              <a:p>
                <a:pPr>
                  <a:defRPr lang="hr-HR" sz="500" b="1" i="0" u="none" strike="noStrike" baseline="0">
                    <a:solidFill>
                      <a:srgbClr val="000000"/>
                    </a:solidFill>
                    <a:latin typeface="Arial"/>
                    <a:ea typeface="Arial"/>
                    <a:cs typeface="Arial"/>
                  </a:defRPr>
                </a:pPr>
                <a:endParaRPr lang="en-US"/>
              </a:p>
            </c:txPr>
            <c:showVal val="1"/>
          </c:dLbls>
          <c:cat>
            <c:strRef>
              <c:f>Sheet1!$A$2:$A$11</c:f>
              <c:strCache>
                <c:ptCount val="10"/>
                <c:pt idx="0">
                  <c:v>GONIČI I KRVOSLJEDNICI</c:v>
                </c:pt>
                <c:pt idx="1">
                  <c:v>JAZAVČARI</c:v>
                </c:pt>
                <c:pt idx="2">
                  <c:v>MOLOSI, ŠNAUCERI, PINČERI</c:v>
                </c:pt>
                <c:pt idx="3">
                  <c:v>NE FCI</c:v>
                </c:pt>
                <c:pt idx="4">
                  <c:v>OVČARSKI I GOVEDARSKI PSI</c:v>
                </c:pt>
                <c:pt idx="5">
                  <c:v>POLARNI PSI I PSI PRIMITIVNOG OBLIKA</c:v>
                </c:pt>
                <c:pt idx="6">
                  <c:v>PSI ZA PRATNJU I RAZONODU</c:v>
                </c:pt>
                <c:pt idx="7">
                  <c:v>PTIČARI</c:v>
                </c:pt>
                <c:pt idx="8">
                  <c:v>ŠUNJKAVCI, RETRIVERI I PSI ZA VODU</c:v>
                </c:pt>
                <c:pt idx="9">
                  <c:v>TERIJERI</c:v>
                </c:pt>
              </c:strCache>
            </c:strRef>
          </c:cat>
          <c:val>
            <c:numRef>
              <c:f>Sheet1!$B$2:$B$11</c:f>
              <c:numCache>
                <c:formatCode>General</c:formatCode>
                <c:ptCount val="10"/>
                <c:pt idx="0">
                  <c:v>6</c:v>
                </c:pt>
                <c:pt idx="1">
                  <c:v>3</c:v>
                </c:pt>
                <c:pt idx="2">
                  <c:v>33</c:v>
                </c:pt>
                <c:pt idx="3">
                  <c:v>32</c:v>
                </c:pt>
                <c:pt idx="4">
                  <c:v>24</c:v>
                </c:pt>
                <c:pt idx="5">
                  <c:v>4</c:v>
                </c:pt>
                <c:pt idx="6">
                  <c:v>7</c:v>
                </c:pt>
                <c:pt idx="7">
                  <c:v>8</c:v>
                </c:pt>
                <c:pt idx="8">
                  <c:v>23</c:v>
                </c:pt>
                <c:pt idx="9">
                  <c:v>9</c:v>
                </c:pt>
              </c:numCache>
            </c:numRef>
          </c:val>
        </c:ser>
        <c:shape val="box"/>
        <c:axId val="103255424"/>
        <c:axId val="103269504"/>
        <c:axId val="103126336"/>
      </c:bar3DChart>
      <c:catAx>
        <c:axId val="103255424"/>
        <c:scaling>
          <c:orientation val="minMax"/>
        </c:scaling>
        <c:axPos val="b"/>
        <c:numFmt formatCode="General" sourceLinked="1"/>
        <c:tickLblPos val="low"/>
        <c:spPr>
          <a:ln w="2377">
            <a:solidFill>
              <a:srgbClr val="000000"/>
            </a:solidFill>
            <a:prstDash val="solid"/>
          </a:ln>
        </c:spPr>
        <c:txPr>
          <a:bodyPr rot="2400000" vert="horz" anchor="t" anchorCtr="0"/>
          <a:lstStyle/>
          <a:p>
            <a:pPr>
              <a:defRPr lang="hr-HR" sz="500" b="0" i="0" u="none" strike="noStrike" baseline="0">
                <a:solidFill>
                  <a:srgbClr val="000000"/>
                </a:solidFill>
                <a:latin typeface="Arial Narrow" pitchFamily="34" charset="0"/>
                <a:ea typeface="Arial"/>
                <a:cs typeface="Arial"/>
              </a:defRPr>
            </a:pPr>
            <a:endParaRPr lang="en-US"/>
          </a:p>
        </c:txPr>
        <c:crossAx val="103269504"/>
        <c:crosses val="autoZero"/>
        <c:auto val="1"/>
        <c:lblAlgn val="ctr"/>
        <c:lblOffset val="100"/>
        <c:tickLblSkip val="1"/>
        <c:tickMarkSkip val="1"/>
        <c:noMultiLvlLbl val="1"/>
      </c:catAx>
      <c:valAx>
        <c:axId val="103269504"/>
        <c:scaling>
          <c:orientation val="minMax"/>
        </c:scaling>
        <c:axPos val="l"/>
        <c:majorGridlines>
          <c:spPr>
            <a:ln w="2377">
              <a:solidFill>
                <a:srgbClr val="000000"/>
              </a:solidFill>
              <a:prstDash val="solid"/>
            </a:ln>
          </c:spPr>
        </c:majorGridlines>
        <c:title>
          <c:tx>
            <c:rich>
              <a:bodyPr rot="0" vert="wordArtVert"/>
              <a:lstStyle/>
              <a:p>
                <a:pPr algn="ctr">
                  <a:defRPr lang="hr-HR" sz="600" b="0" i="0" u="none" strike="noStrike" baseline="0">
                    <a:solidFill>
                      <a:srgbClr val="000000"/>
                    </a:solidFill>
                    <a:latin typeface="Arial"/>
                    <a:ea typeface="Arial"/>
                    <a:cs typeface="Arial"/>
                  </a:defRPr>
                </a:pPr>
                <a:r>
                  <a:rPr lang="hr-HR" sz="600" baseline="0"/>
                  <a:t>BROJ</a:t>
                </a:r>
              </a:p>
            </c:rich>
          </c:tx>
          <c:layout>
            <c:manualLayout>
              <c:xMode val="edge"/>
              <c:yMode val="edge"/>
              <c:x val="1.4545675590163093E-2"/>
              <c:y val="0.44089471734058538"/>
            </c:manualLayout>
          </c:layout>
          <c:spPr>
            <a:noFill/>
            <a:ln w="19019">
              <a:noFill/>
            </a:ln>
          </c:spPr>
        </c:title>
        <c:numFmt formatCode="0" sourceLinked="0"/>
        <c:tickLblPos val="nextTo"/>
        <c:spPr>
          <a:ln w="2377">
            <a:solidFill>
              <a:srgbClr val="000000"/>
            </a:solidFill>
            <a:prstDash val="solid"/>
          </a:ln>
        </c:spPr>
        <c:txPr>
          <a:bodyPr rot="0" vert="horz"/>
          <a:lstStyle/>
          <a:p>
            <a:pPr>
              <a:defRPr lang="hr-HR" sz="550" b="1" i="0" u="none" strike="noStrike" baseline="0">
                <a:solidFill>
                  <a:srgbClr val="000000"/>
                </a:solidFill>
                <a:latin typeface="Arial"/>
                <a:ea typeface="Arial"/>
                <a:cs typeface="Arial"/>
              </a:defRPr>
            </a:pPr>
            <a:endParaRPr lang="en-US"/>
          </a:p>
        </c:txPr>
        <c:crossAx val="103255424"/>
        <c:crosses val="autoZero"/>
        <c:crossBetween val="between"/>
      </c:valAx>
      <c:serAx>
        <c:axId val="103126336"/>
        <c:scaling>
          <c:orientation val="minMax"/>
        </c:scaling>
        <c:delete val="1"/>
        <c:axPos val="b"/>
        <c:numFmt formatCode="General" sourceLinked="1"/>
        <c:tickLblPos val="none"/>
        <c:crossAx val="103269504"/>
        <c:crosses val="autoZero"/>
        <c:tickLblSkip val="1"/>
        <c:tickMarkSkip val="1"/>
      </c:serAx>
      <c:spPr>
        <a:noFill/>
        <a:ln w="19019">
          <a:noFill/>
        </a:ln>
      </c:spPr>
    </c:plotArea>
    <c:plotVisOnly val="1"/>
    <c:dispBlanksAs val="gap"/>
  </c:chart>
  <c:spPr>
    <a:noFill/>
    <a:ln w="2377">
      <a:solidFill>
        <a:srgbClr val="000000"/>
      </a:solidFill>
      <a:prstDash val="solid"/>
    </a:ln>
  </c:spPr>
  <c:txPr>
    <a:bodyPr/>
    <a:lstStyle/>
    <a:p>
      <a:pPr>
        <a:defRPr sz="899" b="1" i="0" u="none" strike="noStrike" baseline="0">
          <a:solidFill>
            <a:srgbClr val="000000"/>
          </a:solidFill>
          <a:latin typeface="Arial"/>
          <a:ea typeface="Arial"/>
          <a:cs typeface="Arial"/>
        </a:defRPr>
      </a:pPr>
      <a:endParaRPr lang="en-U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0"/>
      <c:hPercent val="80"/>
      <c:rotY val="1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8136089295296433E-2"/>
          <c:y val="6.9841269841269843E-2"/>
          <c:w val="0.8884333855138995"/>
          <c:h val="0.70476190476190459"/>
        </c:manualLayout>
      </c:layout>
      <c:bar3DChart>
        <c:barDir val="col"/>
        <c:grouping val="standard"/>
        <c:ser>
          <c:idx val="0"/>
          <c:order val="0"/>
          <c:tx>
            <c:strRef>
              <c:f>Sheet1!$B$1</c:f>
              <c:strCache>
                <c:ptCount val="1"/>
                <c:pt idx="0">
                  <c:v>BROJ</c:v>
                </c:pt>
              </c:strCache>
            </c:strRef>
          </c:tx>
          <c:spPr>
            <a:solidFill>
              <a:srgbClr val="FFFFCC"/>
            </a:solidFill>
            <a:ln w="11424">
              <a:solidFill>
                <a:srgbClr val="000000"/>
              </a:solidFill>
              <a:prstDash val="solid"/>
            </a:ln>
          </c:spPr>
          <c:dLbls>
            <c:numFmt formatCode="#,##0" sourceLinked="0"/>
            <c:spPr>
              <a:noFill/>
              <a:ln w="22848">
                <a:noFill/>
              </a:ln>
            </c:spPr>
            <c:txPr>
              <a:bodyPr/>
              <a:lstStyle/>
              <a:p>
                <a:pPr>
                  <a:defRPr lang="hr-HR" sz="600" b="1" i="0" u="none" strike="noStrike" baseline="0">
                    <a:solidFill>
                      <a:srgbClr val="000000"/>
                    </a:solidFill>
                    <a:latin typeface="Arial"/>
                    <a:ea typeface="Arial"/>
                    <a:cs typeface="Arial"/>
                  </a:defRPr>
                </a:pPr>
                <a:endParaRPr lang="en-US"/>
              </a:p>
            </c:txPr>
            <c:showVal val="1"/>
          </c:dLbls>
          <c:cat>
            <c:strRef>
              <c:f>Sheet1!$A$2:$A$23</c:f>
              <c:strCache>
                <c:ptCount val="22"/>
                <c:pt idx="0">
                  <c:v>ADENOCARCINOMA</c:v>
                </c:pt>
                <c:pt idx="1">
                  <c:v>ADENOCARCINOMA COLONIS</c:v>
                </c:pt>
                <c:pt idx="2">
                  <c:v>ANEMIA</c:v>
                </c:pt>
                <c:pt idx="3">
                  <c:v>AUJESZKY</c:v>
                </c:pt>
                <c:pt idx="4">
                  <c:v>ENCHEPHALITIS APOSTEMATOSA</c:v>
                </c:pt>
                <c:pt idx="5">
                  <c:v>ENTERITIS CATARRHALIS</c:v>
                </c:pt>
                <c:pt idx="6">
                  <c:v>FETALNE ANOMALIJE</c:v>
                </c:pt>
                <c:pt idx="7">
                  <c:v>STATUS POST LAPARATOMIAM</c:v>
                </c:pt>
                <c:pt idx="8">
                  <c:v>LEUKEMIJA MAČAKA</c:v>
                </c:pt>
                <c:pt idx="9">
                  <c:v>LYMPHOSARCOMA</c:v>
                </c:pt>
                <c:pt idx="10">
                  <c:v>LYMPHOSARCOMA HEPATIS</c:v>
                </c:pt>
                <c:pt idx="11">
                  <c:v>MENINGITIS PURULENTA</c:v>
                </c:pt>
                <c:pt idx="12">
                  <c:v>OTROVANJE HRANOM</c:v>
                </c:pt>
                <c:pt idx="13">
                  <c:v>PNEUMONIA</c:v>
                </c:pt>
                <c:pt idx="14">
                  <c:v>PNEUMONIA VERMINOSA</c:v>
                </c:pt>
                <c:pt idx="15">
                  <c:v>SEPSA</c:v>
                </c:pt>
                <c:pt idx="16">
                  <c:v>TRAUMA</c:v>
                </c:pt>
                <c:pt idx="17">
                  <c:v>VULNERA MORSA</c:v>
                </c:pt>
                <c:pt idx="18">
                  <c:v>VULNERA SCLOPETARIA</c:v>
                </c:pt>
                <c:pt idx="19">
                  <c:v>ZARAZNI PERITONITIS MAČAKA</c:v>
                </c:pt>
                <c:pt idx="20">
                  <c:v>ZATAJIVANJE BUBREGA</c:v>
                </c:pt>
                <c:pt idx="21">
                  <c:v>ZATAJIVANJE SRCA</c:v>
                </c:pt>
              </c:strCache>
            </c:strRef>
          </c:cat>
          <c:val>
            <c:numRef>
              <c:f>Sheet1!$B$2:$B$23</c:f>
              <c:numCache>
                <c:formatCode>General</c:formatCode>
                <c:ptCount val="22"/>
                <c:pt idx="0">
                  <c:v>1</c:v>
                </c:pt>
                <c:pt idx="1">
                  <c:v>2</c:v>
                </c:pt>
                <c:pt idx="2">
                  <c:v>1</c:v>
                </c:pt>
                <c:pt idx="3">
                  <c:v>1</c:v>
                </c:pt>
                <c:pt idx="4">
                  <c:v>1</c:v>
                </c:pt>
                <c:pt idx="5">
                  <c:v>1</c:v>
                </c:pt>
                <c:pt idx="6">
                  <c:v>1</c:v>
                </c:pt>
                <c:pt idx="7">
                  <c:v>1</c:v>
                </c:pt>
                <c:pt idx="8">
                  <c:v>2</c:v>
                </c:pt>
                <c:pt idx="9">
                  <c:v>4</c:v>
                </c:pt>
                <c:pt idx="10">
                  <c:v>1</c:v>
                </c:pt>
                <c:pt idx="11">
                  <c:v>1</c:v>
                </c:pt>
                <c:pt idx="12">
                  <c:v>1</c:v>
                </c:pt>
                <c:pt idx="13">
                  <c:v>3</c:v>
                </c:pt>
                <c:pt idx="14">
                  <c:v>1</c:v>
                </c:pt>
                <c:pt idx="15">
                  <c:v>1</c:v>
                </c:pt>
                <c:pt idx="16">
                  <c:v>2</c:v>
                </c:pt>
                <c:pt idx="17">
                  <c:v>1</c:v>
                </c:pt>
                <c:pt idx="18">
                  <c:v>1</c:v>
                </c:pt>
                <c:pt idx="19">
                  <c:v>1</c:v>
                </c:pt>
                <c:pt idx="20">
                  <c:v>4</c:v>
                </c:pt>
                <c:pt idx="21">
                  <c:v>3</c:v>
                </c:pt>
              </c:numCache>
            </c:numRef>
          </c:val>
        </c:ser>
        <c:ser>
          <c:idx val="1"/>
          <c:order val="1"/>
          <c:tx>
            <c:strRef>
              <c:f>Sheet1!$C$1</c:f>
              <c:strCache>
                <c:ptCount val="1"/>
              </c:strCache>
            </c:strRef>
          </c:tx>
          <c:spPr>
            <a:solidFill>
              <a:srgbClr val="993366"/>
            </a:solidFill>
            <a:ln w="11424">
              <a:solidFill>
                <a:srgbClr val="000000"/>
              </a:solidFill>
              <a:prstDash val="solid"/>
            </a:ln>
          </c:spPr>
          <c:dLbls>
            <c:numFmt formatCode="#,##0" sourceLinked="0"/>
            <c:spPr>
              <a:noFill/>
              <a:ln w="22848">
                <a:noFill/>
              </a:ln>
            </c:spPr>
            <c:txPr>
              <a:bodyPr/>
              <a:lstStyle/>
              <a:p>
                <a:pPr>
                  <a:defRPr lang="hr-HR" sz="427" b="1" i="0" u="none" strike="noStrike" baseline="0">
                    <a:solidFill>
                      <a:srgbClr val="000000"/>
                    </a:solidFill>
                    <a:latin typeface="Arial"/>
                    <a:ea typeface="Arial"/>
                    <a:cs typeface="Arial"/>
                  </a:defRPr>
                </a:pPr>
                <a:endParaRPr lang="en-US"/>
              </a:p>
            </c:txPr>
            <c:showVal val="1"/>
          </c:dLbls>
          <c:cat>
            <c:strRef>
              <c:f>Sheet1!$A$2:$A$23</c:f>
              <c:strCache>
                <c:ptCount val="22"/>
                <c:pt idx="0">
                  <c:v>ADENOCARCINOMA</c:v>
                </c:pt>
                <c:pt idx="1">
                  <c:v>ADENOCARCINOMA COLONIS</c:v>
                </c:pt>
                <c:pt idx="2">
                  <c:v>ANEMIA</c:v>
                </c:pt>
                <c:pt idx="3">
                  <c:v>AUJESZKY</c:v>
                </c:pt>
                <c:pt idx="4">
                  <c:v>ENCHEPHALITIS APOSTEMATOSA</c:v>
                </c:pt>
                <c:pt idx="5">
                  <c:v>ENTERITIS CATARRHALIS</c:v>
                </c:pt>
                <c:pt idx="6">
                  <c:v>FETALNE ANOMALIJE</c:v>
                </c:pt>
                <c:pt idx="7">
                  <c:v>STATUS POST LAPARATOMIAM</c:v>
                </c:pt>
                <c:pt idx="8">
                  <c:v>LEUKEMIJA MAČAKA</c:v>
                </c:pt>
                <c:pt idx="9">
                  <c:v>LYMPHOSARCOMA</c:v>
                </c:pt>
                <c:pt idx="10">
                  <c:v>LYMPHOSARCOMA HEPATIS</c:v>
                </c:pt>
                <c:pt idx="11">
                  <c:v>MENINGITIS PURULENTA</c:v>
                </c:pt>
                <c:pt idx="12">
                  <c:v>OTROVANJE HRANOM</c:v>
                </c:pt>
                <c:pt idx="13">
                  <c:v>PNEUMONIA</c:v>
                </c:pt>
                <c:pt idx="14">
                  <c:v>PNEUMONIA VERMINOSA</c:v>
                </c:pt>
                <c:pt idx="15">
                  <c:v>SEPSA</c:v>
                </c:pt>
                <c:pt idx="16">
                  <c:v>TRAUMA</c:v>
                </c:pt>
                <c:pt idx="17">
                  <c:v>VULNERA MORSA</c:v>
                </c:pt>
                <c:pt idx="18">
                  <c:v>VULNERA SCLOPETARIA</c:v>
                </c:pt>
                <c:pt idx="19">
                  <c:v>ZARAZNI PERITONITIS MAČAKA</c:v>
                </c:pt>
                <c:pt idx="20">
                  <c:v>ZATAJIVANJE BUBREGA</c:v>
                </c:pt>
                <c:pt idx="21">
                  <c:v>ZATAJIVANJE SRCA</c:v>
                </c:pt>
              </c:strCache>
            </c:strRef>
          </c:cat>
          <c:val>
            <c:numRef>
              <c:f>Sheet1!$C$2:$C$23</c:f>
              <c:numCache>
                <c:formatCode>General</c:formatCode>
                <c:ptCount val="22"/>
              </c:numCache>
            </c:numRef>
          </c:val>
        </c:ser>
        <c:shape val="box"/>
        <c:axId val="103588224"/>
        <c:axId val="103589760"/>
        <c:axId val="103086720"/>
      </c:bar3DChart>
      <c:catAx>
        <c:axId val="103588224"/>
        <c:scaling>
          <c:orientation val="minMax"/>
        </c:scaling>
        <c:axPos val="b"/>
        <c:numFmt formatCode="General" sourceLinked="1"/>
        <c:tickLblPos val="low"/>
        <c:spPr>
          <a:ln w="2856">
            <a:solidFill>
              <a:srgbClr val="000000"/>
            </a:solidFill>
            <a:prstDash val="solid"/>
          </a:ln>
        </c:spPr>
        <c:txPr>
          <a:bodyPr rot="2400000" vert="horz"/>
          <a:lstStyle/>
          <a:p>
            <a:pPr>
              <a:defRPr lang="hr-HR" sz="500" b="0" i="0" u="none" strike="noStrike" baseline="0">
                <a:solidFill>
                  <a:srgbClr val="000000"/>
                </a:solidFill>
                <a:latin typeface="Arial"/>
                <a:ea typeface="Arial"/>
                <a:cs typeface="Arial"/>
              </a:defRPr>
            </a:pPr>
            <a:endParaRPr lang="en-US"/>
          </a:p>
        </c:txPr>
        <c:crossAx val="103589760"/>
        <c:crosses val="autoZero"/>
        <c:auto val="1"/>
        <c:lblAlgn val="ctr"/>
        <c:lblOffset val="100"/>
        <c:tickLblSkip val="1"/>
        <c:tickMarkSkip val="1"/>
        <c:noMultiLvlLbl val="1"/>
      </c:catAx>
      <c:valAx>
        <c:axId val="103589760"/>
        <c:scaling>
          <c:orientation val="minMax"/>
        </c:scaling>
        <c:axPos val="l"/>
        <c:majorGridlines>
          <c:spPr>
            <a:ln w="2856">
              <a:solidFill>
                <a:srgbClr val="000000"/>
              </a:solidFill>
              <a:prstDash val="solid"/>
            </a:ln>
          </c:spPr>
        </c:majorGridlines>
        <c:title>
          <c:tx>
            <c:rich>
              <a:bodyPr rot="0" vert="wordArtVert"/>
              <a:lstStyle/>
              <a:p>
                <a:pPr algn="ctr">
                  <a:defRPr lang="hr-HR" sz="600" b="0" i="0" u="none" strike="noStrike" baseline="0">
                    <a:solidFill>
                      <a:srgbClr val="000000"/>
                    </a:solidFill>
                    <a:latin typeface="Arial"/>
                    <a:ea typeface="Arial"/>
                    <a:cs typeface="Arial"/>
                  </a:defRPr>
                </a:pPr>
                <a:r>
                  <a:rPr lang="hr-HR" sz="600" baseline="0"/>
                  <a:t>BROJ</a:t>
                </a:r>
              </a:p>
            </c:rich>
          </c:tx>
          <c:layout>
            <c:manualLayout>
              <c:xMode val="edge"/>
              <c:yMode val="edge"/>
              <c:x val="2.4823348237855411E-2"/>
              <c:y val="0.41747004721044523"/>
            </c:manualLayout>
          </c:layout>
          <c:spPr>
            <a:noFill/>
            <a:ln w="22848">
              <a:noFill/>
            </a:ln>
          </c:spPr>
        </c:title>
        <c:numFmt formatCode="0" sourceLinked="0"/>
        <c:tickLblPos val="nextTo"/>
        <c:spPr>
          <a:ln w="2856">
            <a:solidFill>
              <a:srgbClr val="000000"/>
            </a:solidFill>
            <a:prstDash val="solid"/>
          </a:ln>
        </c:spPr>
        <c:txPr>
          <a:bodyPr rot="0" vert="horz"/>
          <a:lstStyle/>
          <a:p>
            <a:pPr>
              <a:defRPr lang="hr-HR" sz="700" b="0" i="0" u="none" strike="noStrike" baseline="0">
                <a:solidFill>
                  <a:srgbClr val="000000"/>
                </a:solidFill>
                <a:latin typeface="Arial"/>
                <a:ea typeface="Arial"/>
                <a:cs typeface="Arial"/>
              </a:defRPr>
            </a:pPr>
            <a:endParaRPr lang="en-US"/>
          </a:p>
        </c:txPr>
        <c:crossAx val="103588224"/>
        <c:crosses val="autoZero"/>
        <c:crossBetween val="between"/>
        <c:minorUnit val="1"/>
      </c:valAx>
      <c:serAx>
        <c:axId val="103086720"/>
        <c:scaling>
          <c:orientation val="minMax"/>
        </c:scaling>
        <c:delete val="1"/>
        <c:axPos val="b"/>
        <c:numFmt formatCode="General" sourceLinked="1"/>
        <c:tickLblPos val="none"/>
        <c:crossAx val="103589760"/>
        <c:crosses val="autoZero"/>
        <c:tickLblSkip val="2"/>
        <c:tickMarkSkip val="1"/>
      </c:serAx>
      <c:spPr>
        <a:noFill/>
        <a:ln w="22848">
          <a:noFill/>
        </a:ln>
      </c:spPr>
    </c:plotArea>
    <c:plotVisOnly val="1"/>
    <c:dispBlanksAs val="gap"/>
  </c:chart>
  <c:spPr>
    <a:noFill/>
    <a:ln w="2856">
      <a:solidFill>
        <a:srgbClr val="000000"/>
      </a:solidFill>
      <a:prstDash val="solid"/>
    </a:ln>
  </c:spPr>
  <c:txPr>
    <a:bodyPr/>
    <a:lstStyle/>
    <a:p>
      <a:pPr>
        <a:defRPr sz="1079" b="1" i="0" u="none" strike="noStrike" baseline="0">
          <a:solidFill>
            <a:srgbClr val="000000"/>
          </a:solidFill>
          <a:latin typeface="Arial"/>
          <a:ea typeface="Arial"/>
          <a:cs typeface="Arial"/>
        </a:defRPr>
      </a:pPr>
      <a:endParaRPr lang="en-U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0"/>
      <c:depthPercent val="100"/>
      <c:perspective val="3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5712738116427646E-2"/>
          <c:y val="5.3604742421903086E-2"/>
          <c:w val="0.92634314661641215"/>
          <c:h val="0.84741939426689361"/>
        </c:manualLayout>
      </c:layout>
      <c:bar3DChart>
        <c:barDir val="col"/>
        <c:grouping val="standard"/>
        <c:ser>
          <c:idx val="0"/>
          <c:order val="0"/>
          <c:tx>
            <c:strRef>
              <c:f>Sheet1!$B$1</c:f>
              <c:strCache>
                <c:ptCount val="1"/>
                <c:pt idx="0">
                  <c:v>M</c:v>
                </c:pt>
              </c:strCache>
            </c:strRef>
          </c:tx>
          <c:spPr>
            <a:solidFill>
              <a:srgbClr val="FFFFCC"/>
            </a:solidFill>
            <a:ln w="10607">
              <a:solidFill>
                <a:srgbClr val="000000"/>
              </a:solidFill>
              <a:prstDash val="solid"/>
            </a:ln>
          </c:spPr>
          <c:dLbls>
            <c:numFmt formatCode="#,##0" sourceLinked="0"/>
            <c:spPr>
              <a:noFill/>
              <a:ln w="21214">
                <a:noFill/>
              </a:ln>
            </c:spPr>
            <c:txPr>
              <a:bodyPr/>
              <a:lstStyle/>
              <a:p>
                <a:pPr>
                  <a:defRPr lang="hr-HR" sz="500" b="1" i="0" u="none" strike="noStrike" baseline="0">
                    <a:solidFill>
                      <a:srgbClr val="000000"/>
                    </a:solidFill>
                    <a:latin typeface="Arial"/>
                    <a:ea typeface="Arial"/>
                    <a:cs typeface="Arial"/>
                  </a:defRPr>
                </a:pPr>
                <a:endParaRPr lang="en-US"/>
              </a:p>
            </c:txPr>
            <c:showVal val="1"/>
          </c:dLbls>
          <c:cat>
            <c:numRef>
              <c:f>Sheet1!$A$2:$A$12</c:f>
              <c:numCache>
                <c:formatCode>General</c:formatCode>
                <c:ptCount val="11"/>
                <c:pt idx="0">
                  <c:v>0</c:v>
                </c:pt>
                <c:pt idx="1">
                  <c:v>1</c:v>
                </c:pt>
                <c:pt idx="2">
                  <c:v>2</c:v>
                </c:pt>
                <c:pt idx="3">
                  <c:v>3</c:v>
                </c:pt>
                <c:pt idx="4">
                  <c:v>4</c:v>
                </c:pt>
                <c:pt idx="5">
                  <c:v>6</c:v>
                </c:pt>
                <c:pt idx="6">
                  <c:v>8</c:v>
                </c:pt>
                <c:pt idx="7">
                  <c:v>10</c:v>
                </c:pt>
                <c:pt idx="8">
                  <c:v>11</c:v>
                </c:pt>
                <c:pt idx="9">
                  <c:v>12</c:v>
                </c:pt>
                <c:pt idx="10">
                  <c:v>15</c:v>
                </c:pt>
              </c:numCache>
            </c:numRef>
          </c:cat>
          <c:val>
            <c:numRef>
              <c:f>Sheet1!$B$2:$B$12</c:f>
              <c:numCache>
                <c:formatCode>General</c:formatCode>
                <c:ptCount val="11"/>
                <c:pt idx="0">
                  <c:v>2</c:v>
                </c:pt>
                <c:pt idx="1">
                  <c:v>1</c:v>
                </c:pt>
                <c:pt idx="2">
                  <c:v>2</c:v>
                </c:pt>
                <c:pt idx="3">
                  <c:v>5</c:v>
                </c:pt>
                <c:pt idx="4">
                  <c:v>2</c:v>
                </c:pt>
                <c:pt idx="5">
                  <c:v>3</c:v>
                </c:pt>
                <c:pt idx="6">
                  <c:v>1</c:v>
                </c:pt>
                <c:pt idx="7">
                  <c:v>2</c:v>
                </c:pt>
                <c:pt idx="9">
                  <c:v>2</c:v>
                </c:pt>
              </c:numCache>
            </c:numRef>
          </c:val>
        </c:ser>
        <c:ser>
          <c:idx val="1"/>
          <c:order val="1"/>
          <c:tx>
            <c:strRef>
              <c:f>Sheet1!$C$1</c:f>
              <c:strCache>
                <c:ptCount val="1"/>
                <c:pt idx="0">
                  <c:v>Ž</c:v>
                </c:pt>
              </c:strCache>
            </c:strRef>
          </c:tx>
          <c:spPr>
            <a:solidFill>
              <a:srgbClr val="CC99FF"/>
            </a:solidFill>
            <a:ln w="10607">
              <a:solidFill>
                <a:srgbClr val="000000"/>
              </a:solidFill>
              <a:prstDash val="solid"/>
            </a:ln>
          </c:spPr>
          <c:dLbls>
            <c:numFmt formatCode="#,##0" sourceLinked="0"/>
            <c:spPr>
              <a:noFill/>
              <a:ln w="21214">
                <a:noFill/>
              </a:ln>
            </c:spPr>
            <c:txPr>
              <a:bodyPr/>
              <a:lstStyle/>
              <a:p>
                <a:pPr>
                  <a:defRPr lang="hr-HR" sz="500" b="1" i="0" u="none" strike="noStrike" baseline="0">
                    <a:solidFill>
                      <a:srgbClr val="000000"/>
                    </a:solidFill>
                    <a:latin typeface="Arial"/>
                    <a:ea typeface="Arial"/>
                    <a:cs typeface="Arial"/>
                  </a:defRPr>
                </a:pPr>
                <a:endParaRPr lang="en-US"/>
              </a:p>
            </c:txPr>
            <c:showVal val="1"/>
          </c:dLbls>
          <c:cat>
            <c:numRef>
              <c:f>Sheet1!$A$2:$A$12</c:f>
              <c:numCache>
                <c:formatCode>General</c:formatCode>
                <c:ptCount val="11"/>
                <c:pt idx="0">
                  <c:v>0</c:v>
                </c:pt>
                <c:pt idx="1">
                  <c:v>1</c:v>
                </c:pt>
                <c:pt idx="2">
                  <c:v>2</c:v>
                </c:pt>
                <c:pt idx="3">
                  <c:v>3</c:v>
                </c:pt>
                <c:pt idx="4">
                  <c:v>4</c:v>
                </c:pt>
                <c:pt idx="5">
                  <c:v>6</c:v>
                </c:pt>
                <c:pt idx="6">
                  <c:v>8</c:v>
                </c:pt>
                <c:pt idx="7">
                  <c:v>10</c:v>
                </c:pt>
                <c:pt idx="8">
                  <c:v>11</c:v>
                </c:pt>
                <c:pt idx="9">
                  <c:v>12</c:v>
                </c:pt>
                <c:pt idx="10">
                  <c:v>15</c:v>
                </c:pt>
              </c:numCache>
            </c:numRef>
          </c:cat>
          <c:val>
            <c:numRef>
              <c:f>Sheet1!$C$2:$C$12</c:f>
              <c:numCache>
                <c:formatCode>General</c:formatCode>
                <c:ptCount val="11"/>
                <c:pt idx="0">
                  <c:v>5</c:v>
                </c:pt>
                <c:pt idx="1">
                  <c:v>2</c:v>
                </c:pt>
                <c:pt idx="2">
                  <c:v>2</c:v>
                </c:pt>
                <c:pt idx="3">
                  <c:v>1</c:v>
                </c:pt>
                <c:pt idx="4">
                  <c:v>1</c:v>
                </c:pt>
                <c:pt idx="5">
                  <c:v>1</c:v>
                </c:pt>
                <c:pt idx="6">
                  <c:v>1</c:v>
                </c:pt>
                <c:pt idx="8">
                  <c:v>1</c:v>
                </c:pt>
                <c:pt idx="10">
                  <c:v>1</c:v>
                </c:pt>
              </c:numCache>
            </c:numRef>
          </c:val>
        </c:ser>
        <c:shape val="box"/>
        <c:axId val="103607680"/>
        <c:axId val="103634432"/>
        <c:axId val="103592384"/>
      </c:bar3DChart>
      <c:catAx>
        <c:axId val="103607680"/>
        <c:scaling>
          <c:orientation val="minMax"/>
        </c:scaling>
        <c:axPos val="b"/>
        <c:title>
          <c:tx>
            <c:rich>
              <a:bodyPr/>
              <a:lstStyle/>
              <a:p>
                <a:pPr>
                  <a:defRPr lang="hr-HR" sz="600" b="0" i="0" u="none" strike="noStrike" cap="all" baseline="0">
                    <a:solidFill>
                      <a:srgbClr val="000000"/>
                    </a:solidFill>
                    <a:latin typeface="Arial"/>
                    <a:ea typeface="Arial"/>
                    <a:cs typeface="Arial"/>
                  </a:defRPr>
                </a:pPr>
                <a:r>
                  <a:rPr lang="hr-HR" sz="600" b="0" i="0" cap="all" baseline="0"/>
                  <a:t>STAROST(godine)</a:t>
                </a:r>
              </a:p>
            </c:rich>
          </c:tx>
          <c:layout>
            <c:manualLayout>
              <c:xMode val="edge"/>
              <c:yMode val="edge"/>
              <c:x val="0.45533689254881582"/>
              <c:y val="0.90505603159899162"/>
            </c:manualLayout>
          </c:layout>
          <c:spPr>
            <a:noFill/>
            <a:ln w="21214">
              <a:noFill/>
            </a:ln>
          </c:spPr>
        </c:title>
        <c:numFmt formatCode="General" sourceLinked="1"/>
        <c:tickLblPos val="low"/>
        <c:spPr>
          <a:ln w="2652">
            <a:solidFill>
              <a:srgbClr val="000000"/>
            </a:solidFill>
            <a:prstDash val="solid"/>
          </a:ln>
        </c:spPr>
        <c:txPr>
          <a:bodyPr rot="0" vert="horz"/>
          <a:lstStyle/>
          <a:p>
            <a:pPr>
              <a:defRPr lang="hr-HR" sz="600" b="1" i="0" u="none" strike="noStrike" baseline="0">
                <a:solidFill>
                  <a:srgbClr val="000000"/>
                </a:solidFill>
                <a:latin typeface="Arial"/>
                <a:ea typeface="Arial"/>
                <a:cs typeface="Arial"/>
              </a:defRPr>
            </a:pPr>
            <a:endParaRPr lang="en-US"/>
          </a:p>
        </c:txPr>
        <c:crossAx val="103634432"/>
        <c:crosses val="autoZero"/>
        <c:auto val="1"/>
        <c:lblAlgn val="ctr"/>
        <c:lblOffset val="100"/>
        <c:tickLblSkip val="1"/>
        <c:tickMarkSkip val="1"/>
        <c:noMultiLvlLbl val="1"/>
      </c:catAx>
      <c:valAx>
        <c:axId val="103634432"/>
        <c:scaling>
          <c:orientation val="minMax"/>
        </c:scaling>
        <c:axPos val="l"/>
        <c:majorGridlines>
          <c:spPr>
            <a:ln w="2652">
              <a:solidFill>
                <a:srgbClr val="000000"/>
              </a:solidFill>
              <a:prstDash val="solid"/>
            </a:ln>
          </c:spPr>
        </c:majorGridlines>
        <c:numFmt formatCode="0" sourceLinked="0"/>
        <c:tickLblPos val="nextTo"/>
        <c:spPr>
          <a:ln w="2652">
            <a:solidFill>
              <a:srgbClr val="000000"/>
            </a:solidFill>
            <a:prstDash val="solid"/>
          </a:ln>
        </c:spPr>
        <c:txPr>
          <a:bodyPr rot="0" vert="horz"/>
          <a:lstStyle/>
          <a:p>
            <a:pPr>
              <a:defRPr lang="hr-HR" sz="600" b="1" i="0" u="none" strike="noStrike" baseline="0">
                <a:solidFill>
                  <a:srgbClr val="000000"/>
                </a:solidFill>
                <a:latin typeface="Arial"/>
                <a:ea typeface="Arial"/>
                <a:cs typeface="Arial"/>
              </a:defRPr>
            </a:pPr>
            <a:endParaRPr lang="en-US"/>
          </a:p>
        </c:txPr>
        <c:crossAx val="103607680"/>
        <c:crosses val="autoZero"/>
        <c:crossBetween val="between"/>
        <c:majorUnit val="1"/>
      </c:valAx>
      <c:serAx>
        <c:axId val="103592384"/>
        <c:scaling>
          <c:orientation val="minMax"/>
        </c:scaling>
        <c:axPos val="b"/>
        <c:title>
          <c:tx>
            <c:rich>
              <a:bodyPr rot="0" vert="wordArtVert"/>
              <a:lstStyle/>
              <a:p>
                <a:pPr>
                  <a:defRPr lang="hr-HR" sz="600" b="0" i="0" u="none" strike="noStrike" cap="all" baseline="0">
                    <a:solidFill>
                      <a:srgbClr val="000000"/>
                    </a:solidFill>
                    <a:latin typeface="Arial"/>
                    <a:ea typeface="Arial"/>
                    <a:cs typeface="Arial"/>
                  </a:defRPr>
                </a:pPr>
                <a:r>
                  <a:rPr lang="hr-HR" sz="600" b="0" i="0" cap="all" baseline="0"/>
                  <a:t>broj</a:t>
                </a:r>
              </a:p>
            </c:rich>
          </c:tx>
          <c:layout>
            <c:manualLayout>
              <c:xMode val="edge"/>
              <c:yMode val="edge"/>
              <c:x val="4.5109872318055765E-2"/>
              <c:y val="0.43645302609232667"/>
            </c:manualLayout>
          </c:layout>
          <c:spPr>
            <a:noFill/>
            <a:ln w="21214">
              <a:noFill/>
            </a:ln>
          </c:spPr>
        </c:title>
        <c:numFmt formatCode="General" sourceLinked="1"/>
        <c:tickLblPos val="low"/>
        <c:spPr>
          <a:ln w="2652">
            <a:solidFill>
              <a:srgbClr val="000000"/>
            </a:solidFill>
            <a:prstDash val="solid"/>
          </a:ln>
        </c:spPr>
        <c:txPr>
          <a:bodyPr rot="0" vert="horz" anchor="t" anchorCtr="0"/>
          <a:lstStyle/>
          <a:p>
            <a:pPr>
              <a:defRPr lang="hr-HR" sz="500" b="0" i="0" u="none" strike="noStrike" cap="all" baseline="0">
                <a:solidFill>
                  <a:srgbClr val="000000"/>
                </a:solidFill>
                <a:latin typeface="Arial"/>
                <a:ea typeface="Arial"/>
                <a:cs typeface="Arial"/>
              </a:defRPr>
            </a:pPr>
            <a:endParaRPr lang="en-US"/>
          </a:p>
        </c:txPr>
        <c:crossAx val="103634432"/>
        <c:crosses val="autoZero"/>
        <c:tickLblSkip val="1"/>
        <c:tickMarkSkip val="1"/>
      </c:serAx>
      <c:spPr>
        <a:noFill/>
        <a:ln w="21214">
          <a:noFill/>
        </a:ln>
      </c:spPr>
    </c:plotArea>
    <c:plotVisOnly val="1"/>
    <c:dispBlanksAs val="gap"/>
  </c:chart>
  <c:spPr>
    <a:noFill/>
    <a:ln w="2652">
      <a:solidFill>
        <a:srgbClr val="000000"/>
      </a:solidFill>
      <a:prstDash val="solid"/>
    </a:ln>
  </c:spPr>
  <c:txPr>
    <a:bodyPr/>
    <a:lstStyle/>
    <a:p>
      <a:pPr>
        <a:defRPr sz="1002" b="1" i="0" u="none" strike="noStrike" baseline="0">
          <a:solidFill>
            <a:srgbClr val="000000"/>
          </a:solidFill>
          <a:latin typeface="Arial"/>
          <a:ea typeface="Arial"/>
          <a:cs typeface="Arial"/>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10"/>
      <c:hPercent val="70"/>
      <c:depthPercent val="100"/>
      <c:perspective val="2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3405749396532786E-2"/>
          <c:y val="9.1203675876393317E-2"/>
          <c:w val="0.91766723842195541"/>
          <c:h val="0.71332960111288501"/>
        </c:manualLayout>
      </c:layout>
      <c:bar3DChart>
        <c:barDir val="col"/>
        <c:grouping val="standard"/>
        <c:ser>
          <c:idx val="0"/>
          <c:order val="0"/>
          <c:tx>
            <c:strRef>
              <c:f>Sheet1!$B$1</c:f>
              <c:strCache>
                <c:ptCount val="1"/>
                <c:pt idx="0">
                  <c:v>BROJ</c:v>
                </c:pt>
              </c:strCache>
            </c:strRef>
          </c:tx>
          <c:spPr>
            <a:solidFill>
              <a:srgbClr val="9999FF"/>
            </a:solidFill>
            <a:ln w="12687">
              <a:solidFill>
                <a:srgbClr val="000000"/>
              </a:solidFill>
              <a:prstDash val="solid"/>
            </a:ln>
          </c:spPr>
          <c:dLbls>
            <c:numFmt formatCode="#,##0" sourceLinked="0"/>
            <c:spPr>
              <a:noFill/>
              <a:ln w="25374">
                <a:noFill/>
              </a:ln>
            </c:spPr>
            <c:txPr>
              <a:bodyPr/>
              <a:lstStyle/>
              <a:p>
                <a:pPr>
                  <a:defRPr lang="hr-HR" sz="550" b="0" i="0" u="none" strike="noStrike" baseline="0">
                    <a:solidFill>
                      <a:srgbClr val="000000"/>
                    </a:solidFill>
                    <a:latin typeface="Arial"/>
                    <a:ea typeface="Arial"/>
                    <a:cs typeface="Arial"/>
                  </a:defRPr>
                </a:pPr>
                <a:endParaRPr lang="en-US"/>
              </a:p>
            </c:txPr>
            <c:showVal val="1"/>
          </c:dLbls>
          <c:cat>
            <c:strRef>
              <c:f>Sheet1!$A$2:$A$72</c:f>
              <c:strCache>
                <c:ptCount val="71"/>
                <c:pt idx="0">
                  <c:v>ADENOCARCINOMA</c:v>
                </c:pt>
                <c:pt idx="1">
                  <c:v>ADENOCARCINOMA MAMMAE MET.</c:v>
                </c:pt>
                <c:pt idx="2">
                  <c:v>ADENOCARCINOMA MAMMAE PRIM</c:v>
                </c:pt>
                <c:pt idx="3">
                  <c:v>ADENOCARCINOMA TRANZITIONALE NASI</c:v>
                </c:pt>
                <c:pt idx="4">
                  <c:v>ADENOMA GLANDULAE SUPRARENALES</c:v>
                </c:pt>
                <c:pt idx="5">
                  <c:v>ADENOMABRONCHO ALVEOLARIS</c:v>
                </c:pt>
                <c:pt idx="6">
                  <c:v>STENOSIS ARTERIAE PULMONIS</c:v>
                </c:pt>
                <c:pt idx="7">
                  <c:v>ARTHROSA VERTEBRAE</c:v>
                </c:pt>
                <c:pt idx="8">
                  <c:v>ATRA CORTIS GLANDURALUM SUPRAR </c:v>
                </c:pt>
                <c:pt idx="9">
                  <c:v>BABESIOSIS</c:v>
                </c:pt>
                <c:pt idx="10">
                  <c:v>BLASTOMA GLANDULAE SUPRARENALES</c:v>
                </c:pt>
                <c:pt idx="11">
                  <c:v>BLASTOMA MAMMAE</c:v>
                </c:pt>
                <c:pt idx="12">
                  <c:v>BRONHITIS DESQUAMATIVA</c:v>
                </c:pt>
                <c:pt idx="13">
                  <c:v>CARCINOMA GLANDULAE SUPRARENALES</c:v>
                </c:pt>
                <c:pt idx="14">
                  <c:v>CARCINOMA GLANDULAE THYREOIDEAE</c:v>
                </c:pt>
                <c:pt idx="15">
                  <c:v>CIRRHOSIS</c:v>
                </c:pt>
                <c:pt idx="16">
                  <c:v>CORPUS ALIENUM INTESTINI</c:v>
                </c:pt>
                <c:pt idx="17">
                  <c:v>DERMATITIS GENERALISATA</c:v>
                </c:pt>
                <c:pt idx="18">
                  <c:v>ENTERITIS</c:v>
                </c:pt>
                <c:pt idx="19">
                  <c:v>FETALNE ANOMALIJE</c:v>
                </c:pt>
                <c:pt idx="20">
                  <c:v>FIBROSARCOMA</c:v>
                </c:pt>
                <c:pt idx="21">
                  <c:v>FIBROSARCOMA METASTATICUM OSSEI</c:v>
                </c:pt>
                <c:pt idx="22">
                  <c:v>FIBROSARCOMA NECROTICANS</c:v>
                </c:pt>
                <c:pt idx="23">
                  <c:v>FRACTURA FEMORIS</c:v>
                </c:pt>
                <c:pt idx="24">
                  <c:v>GASTRITIS</c:v>
                </c:pt>
                <c:pt idx="25">
                  <c:v>HAEMANGIOSARCOMA</c:v>
                </c:pt>
                <c:pt idx="26">
                  <c:v>HAEMANGIOSARCOMA CORDIS</c:v>
                </c:pt>
                <c:pt idx="27">
                  <c:v>HAEMANGIOSARCOMA SUBCUTIS</c:v>
                </c:pt>
                <c:pt idx="28">
                  <c:v>HAEMOABDOMEN</c:v>
                </c:pt>
                <c:pt idx="29">
                  <c:v>HEPATITIS</c:v>
                </c:pt>
                <c:pt idx="30">
                  <c:v>HYALINE MEMRANES DISEASE</c:v>
                </c:pt>
                <c:pt idx="31">
                  <c:v>HYDROCEPHALUS</c:v>
                </c:pt>
                <c:pt idx="32">
                  <c:v>HYPERAEMIA PASSIVA CEREBELLI</c:v>
                </c:pt>
                <c:pt idx="33">
                  <c:v>IDIOPATSKI STERILNI PANIKULITIS</c:v>
                </c:pt>
                <c:pt idx="34">
                  <c:v>LEIOMYOSARCOMA VENTRICULI</c:v>
                </c:pt>
                <c:pt idx="35">
                  <c:v>LEPTOSPIROZA</c:v>
                </c:pt>
                <c:pt idx="36">
                  <c:v>LISHMANIOSIS</c:v>
                </c:pt>
                <c:pt idx="37">
                  <c:v>LYMPHOSARCOMA</c:v>
                </c:pt>
                <c:pt idx="38">
                  <c:v>LYMPHOSARCOMA HEPATIS</c:v>
                </c:pt>
                <c:pt idx="39">
                  <c:v>LYMPHOSARCOMA LIENIS (METASTATICUM HEPATIS)</c:v>
                </c:pt>
                <c:pt idx="40">
                  <c:v>LYMPHOSARCOMA RENIS</c:v>
                </c:pt>
                <c:pt idx="41">
                  <c:v>MENINGOENCEPHALITIS</c:v>
                </c:pt>
                <c:pt idx="42">
                  <c:v>MESOTHELIOMA</c:v>
                </c:pt>
                <c:pt idx="43">
                  <c:v>NEPHRITIS</c:v>
                </c:pt>
                <c:pt idx="44">
                  <c:v>OSTEOSARCOMA RADII </c:v>
                </c:pt>
                <c:pt idx="45">
                  <c:v>OTROVANJE</c:v>
                </c:pt>
                <c:pt idx="46">
                  <c:v>OVARIOHYSTERECTOMIA</c:v>
                </c:pt>
                <c:pt idx="47">
                  <c:v>PACHYMENINGITIS OSSIFICANS</c:v>
                </c:pt>
                <c:pt idx="48">
                  <c:v>PANCREATITIS</c:v>
                </c:pt>
                <c:pt idx="49">
                  <c:v>PARVOVIROSIS</c:v>
                </c:pt>
                <c:pt idx="50">
                  <c:v>PERFORATIO INTERSTINI</c:v>
                </c:pt>
                <c:pt idx="51">
                  <c:v>PERITONITIS</c:v>
                </c:pt>
                <c:pt idx="52">
                  <c:v>PHLEGMONA SUBCUTIS</c:v>
                </c:pt>
                <c:pt idx="53">
                  <c:v>PNEUMONIA</c:v>
                </c:pt>
                <c:pt idx="54">
                  <c:v>PYELONEPHRITIS</c:v>
                </c:pt>
                <c:pt idx="55">
                  <c:v>PYOMETRA</c:v>
                </c:pt>
                <c:pt idx="56">
                  <c:v>RUPTURA VESICAE URINAE</c:v>
                </c:pt>
                <c:pt idx="57">
                  <c:v>SEMINOMA TESTIS</c:v>
                </c:pt>
                <c:pt idx="58">
                  <c:v>SEPSA</c:v>
                </c:pt>
                <c:pt idx="59">
                  <c:v>STATUS POST OPERATIONEM</c:v>
                </c:pt>
                <c:pt idx="60">
                  <c:v>STENOSIS AORTAE</c:v>
                </c:pt>
                <c:pt idx="61">
                  <c:v>TORSIO ŽELUDAC</c:v>
                </c:pt>
                <c:pt idx="62">
                  <c:v>TRAUMA</c:v>
                </c:pt>
                <c:pt idx="63">
                  <c:v>TUMOR CNS</c:v>
                </c:pt>
                <c:pt idx="64">
                  <c:v>TUMOR ŽELUDCA</c:v>
                </c:pt>
                <c:pt idx="65">
                  <c:v>ULCUS PERFORANS</c:v>
                </c:pt>
                <c:pt idx="66">
                  <c:v>UROLITHIASIS</c:v>
                </c:pt>
                <c:pt idx="67">
                  <c:v>VOLVULUS INTERSTINI</c:v>
                </c:pt>
                <c:pt idx="68">
                  <c:v>VULNERA SCLOPETARIA</c:v>
                </c:pt>
                <c:pt idx="69">
                  <c:v>ZATAJIVANJE BUBREGA</c:v>
                </c:pt>
                <c:pt idx="70">
                  <c:v>ZATAJIVANJE SRCA</c:v>
                </c:pt>
              </c:strCache>
            </c:strRef>
          </c:cat>
          <c:val>
            <c:numRef>
              <c:f>Sheet1!$B$2:$B$72</c:f>
              <c:numCache>
                <c:formatCode>General</c:formatCode>
                <c:ptCount val="71"/>
                <c:pt idx="0">
                  <c:v>5</c:v>
                </c:pt>
                <c:pt idx="1">
                  <c:v>1</c:v>
                </c:pt>
                <c:pt idx="2">
                  <c:v>6</c:v>
                </c:pt>
                <c:pt idx="3">
                  <c:v>1</c:v>
                </c:pt>
                <c:pt idx="4">
                  <c:v>1</c:v>
                </c:pt>
                <c:pt idx="5">
                  <c:v>1</c:v>
                </c:pt>
                <c:pt idx="6">
                  <c:v>1</c:v>
                </c:pt>
                <c:pt idx="7">
                  <c:v>1</c:v>
                </c:pt>
                <c:pt idx="8">
                  <c:v>1</c:v>
                </c:pt>
                <c:pt idx="9">
                  <c:v>7</c:v>
                </c:pt>
                <c:pt idx="10">
                  <c:v>1</c:v>
                </c:pt>
                <c:pt idx="11">
                  <c:v>1</c:v>
                </c:pt>
                <c:pt idx="12">
                  <c:v>1</c:v>
                </c:pt>
                <c:pt idx="13">
                  <c:v>1</c:v>
                </c:pt>
                <c:pt idx="14">
                  <c:v>1</c:v>
                </c:pt>
                <c:pt idx="15">
                  <c:v>1</c:v>
                </c:pt>
                <c:pt idx="16">
                  <c:v>2</c:v>
                </c:pt>
                <c:pt idx="17">
                  <c:v>1</c:v>
                </c:pt>
                <c:pt idx="18">
                  <c:v>5</c:v>
                </c:pt>
                <c:pt idx="19">
                  <c:v>3</c:v>
                </c:pt>
                <c:pt idx="20">
                  <c:v>1</c:v>
                </c:pt>
                <c:pt idx="21">
                  <c:v>2</c:v>
                </c:pt>
                <c:pt idx="22">
                  <c:v>1</c:v>
                </c:pt>
                <c:pt idx="23">
                  <c:v>1</c:v>
                </c:pt>
                <c:pt idx="24">
                  <c:v>5</c:v>
                </c:pt>
                <c:pt idx="25">
                  <c:v>8</c:v>
                </c:pt>
                <c:pt idx="26">
                  <c:v>2</c:v>
                </c:pt>
                <c:pt idx="27">
                  <c:v>1</c:v>
                </c:pt>
                <c:pt idx="28">
                  <c:v>1</c:v>
                </c:pt>
                <c:pt idx="29">
                  <c:v>5</c:v>
                </c:pt>
                <c:pt idx="30">
                  <c:v>1</c:v>
                </c:pt>
                <c:pt idx="31">
                  <c:v>1</c:v>
                </c:pt>
                <c:pt idx="32">
                  <c:v>1</c:v>
                </c:pt>
                <c:pt idx="33">
                  <c:v>1</c:v>
                </c:pt>
                <c:pt idx="34">
                  <c:v>1</c:v>
                </c:pt>
                <c:pt idx="35">
                  <c:v>3</c:v>
                </c:pt>
                <c:pt idx="36">
                  <c:v>1</c:v>
                </c:pt>
                <c:pt idx="37">
                  <c:v>9</c:v>
                </c:pt>
                <c:pt idx="38">
                  <c:v>1</c:v>
                </c:pt>
                <c:pt idx="39">
                  <c:v>1</c:v>
                </c:pt>
                <c:pt idx="40">
                  <c:v>1</c:v>
                </c:pt>
                <c:pt idx="41">
                  <c:v>2</c:v>
                </c:pt>
                <c:pt idx="42">
                  <c:v>1</c:v>
                </c:pt>
                <c:pt idx="43">
                  <c:v>1</c:v>
                </c:pt>
                <c:pt idx="44">
                  <c:v>1</c:v>
                </c:pt>
                <c:pt idx="45">
                  <c:v>10</c:v>
                </c:pt>
                <c:pt idx="46">
                  <c:v>1</c:v>
                </c:pt>
                <c:pt idx="47">
                  <c:v>4</c:v>
                </c:pt>
                <c:pt idx="48">
                  <c:v>5</c:v>
                </c:pt>
                <c:pt idx="49">
                  <c:v>13</c:v>
                </c:pt>
                <c:pt idx="50">
                  <c:v>2</c:v>
                </c:pt>
                <c:pt idx="51">
                  <c:v>1</c:v>
                </c:pt>
                <c:pt idx="52">
                  <c:v>1</c:v>
                </c:pt>
                <c:pt idx="53">
                  <c:v>5</c:v>
                </c:pt>
                <c:pt idx="54">
                  <c:v>1</c:v>
                </c:pt>
                <c:pt idx="55">
                  <c:v>7</c:v>
                </c:pt>
                <c:pt idx="56">
                  <c:v>1</c:v>
                </c:pt>
                <c:pt idx="57">
                  <c:v>1</c:v>
                </c:pt>
                <c:pt idx="58">
                  <c:v>23</c:v>
                </c:pt>
                <c:pt idx="59">
                  <c:v>2</c:v>
                </c:pt>
                <c:pt idx="60">
                  <c:v>1</c:v>
                </c:pt>
                <c:pt idx="61">
                  <c:v>6</c:v>
                </c:pt>
                <c:pt idx="62">
                  <c:v>7</c:v>
                </c:pt>
                <c:pt idx="63">
                  <c:v>1</c:v>
                </c:pt>
                <c:pt idx="64">
                  <c:v>1</c:v>
                </c:pt>
                <c:pt idx="65">
                  <c:v>1</c:v>
                </c:pt>
                <c:pt idx="66">
                  <c:v>2</c:v>
                </c:pt>
                <c:pt idx="67">
                  <c:v>4</c:v>
                </c:pt>
                <c:pt idx="68">
                  <c:v>2</c:v>
                </c:pt>
                <c:pt idx="69">
                  <c:v>24</c:v>
                </c:pt>
                <c:pt idx="70">
                  <c:v>33</c:v>
                </c:pt>
              </c:numCache>
            </c:numRef>
          </c:val>
        </c:ser>
        <c:shape val="box"/>
        <c:axId val="103615488"/>
        <c:axId val="103666816"/>
        <c:axId val="103593728"/>
      </c:bar3DChart>
      <c:catAx>
        <c:axId val="103615488"/>
        <c:scaling>
          <c:orientation val="minMax"/>
        </c:scaling>
        <c:axPos val="b"/>
        <c:title>
          <c:tx>
            <c:rich>
              <a:bodyPr/>
              <a:lstStyle/>
              <a:p>
                <a:pPr>
                  <a:defRPr lang="hr-HR" sz="549" b="1" i="0" u="none" strike="noStrike" baseline="0">
                    <a:solidFill>
                      <a:srgbClr val="000000"/>
                    </a:solidFill>
                    <a:latin typeface="Arial"/>
                    <a:ea typeface="Arial"/>
                    <a:cs typeface="Arial"/>
                  </a:defRPr>
                </a:pPr>
                <a:r>
                  <a:rPr lang="hr-HR"/>
                  <a:t>DIJAGNOZA</a:t>
                </a:r>
              </a:p>
            </c:rich>
          </c:tx>
          <c:layout>
            <c:manualLayout>
              <c:xMode val="edge"/>
              <c:yMode val="edge"/>
              <c:x val="0.4815116935783334"/>
              <c:y val="0.88483143208207549"/>
            </c:manualLayout>
          </c:layout>
          <c:spPr>
            <a:noFill/>
            <a:ln w="25374">
              <a:noFill/>
            </a:ln>
          </c:spPr>
        </c:title>
        <c:numFmt formatCode="General" sourceLinked="1"/>
        <c:tickLblPos val="low"/>
        <c:spPr>
          <a:ln w="3172">
            <a:solidFill>
              <a:srgbClr val="000000"/>
            </a:solidFill>
            <a:prstDash val="solid"/>
          </a:ln>
        </c:spPr>
        <c:txPr>
          <a:bodyPr rot="3600000" vert="horz"/>
          <a:lstStyle/>
          <a:p>
            <a:pPr>
              <a:defRPr lang="hr-HR" sz="300" b="0" i="0" u="none" strike="noStrike" baseline="0">
                <a:solidFill>
                  <a:srgbClr val="000000"/>
                </a:solidFill>
                <a:latin typeface="Arial Narrow"/>
                <a:ea typeface="Arial Narrow"/>
                <a:cs typeface="Arial Narrow"/>
              </a:defRPr>
            </a:pPr>
            <a:endParaRPr lang="en-US"/>
          </a:p>
        </c:txPr>
        <c:crossAx val="103666816"/>
        <c:crosses val="autoZero"/>
        <c:auto val="1"/>
        <c:lblAlgn val="ctr"/>
        <c:lblOffset val="100"/>
        <c:tickLblSkip val="2"/>
        <c:tickMarkSkip val="1"/>
        <c:noMultiLvlLbl val="1"/>
      </c:catAx>
      <c:valAx>
        <c:axId val="103666816"/>
        <c:scaling>
          <c:orientation val="minMax"/>
        </c:scaling>
        <c:axPos val="l"/>
        <c:majorGridlines>
          <c:spPr>
            <a:ln w="3172">
              <a:solidFill>
                <a:srgbClr val="000000"/>
              </a:solidFill>
              <a:prstDash val="solid"/>
            </a:ln>
          </c:spPr>
        </c:majorGridlines>
        <c:title>
          <c:tx>
            <c:rich>
              <a:bodyPr rot="0" vert="wordArtVert"/>
              <a:lstStyle/>
              <a:p>
                <a:pPr algn="ctr">
                  <a:defRPr lang="hr-HR" sz="549" b="1" i="0" u="none" strike="noStrike" baseline="0">
                    <a:solidFill>
                      <a:srgbClr val="000000"/>
                    </a:solidFill>
                    <a:latin typeface="Arial"/>
                    <a:ea typeface="Arial"/>
                    <a:cs typeface="Arial"/>
                  </a:defRPr>
                </a:pPr>
                <a:r>
                  <a:rPr lang="hr-HR"/>
                  <a:t>BROJ</a:t>
                </a:r>
              </a:p>
            </c:rich>
          </c:tx>
          <c:layout>
            <c:manualLayout>
              <c:xMode val="edge"/>
              <c:yMode val="edge"/>
              <c:x val="7.5353484040302022E-4"/>
              <c:y val="0.32898399150488367"/>
            </c:manualLayout>
          </c:layout>
          <c:spPr>
            <a:noFill/>
            <a:ln w="25374">
              <a:noFill/>
            </a:ln>
          </c:spPr>
        </c:title>
        <c:numFmt formatCode="0" sourceLinked="0"/>
        <c:tickLblPos val="nextTo"/>
        <c:spPr>
          <a:ln w="3172">
            <a:solidFill>
              <a:srgbClr val="000000"/>
            </a:solidFill>
            <a:prstDash val="solid"/>
          </a:ln>
        </c:spPr>
        <c:txPr>
          <a:bodyPr rot="0" vert="horz"/>
          <a:lstStyle/>
          <a:p>
            <a:pPr>
              <a:defRPr lang="hr-HR" sz="550" b="0" i="0" u="none" strike="noStrike" baseline="0">
                <a:solidFill>
                  <a:srgbClr val="000000"/>
                </a:solidFill>
                <a:latin typeface="Arial"/>
                <a:ea typeface="Arial"/>
                <a:cs typeface="Arial"/>
              </a:defRPr>
            </a:pPr>
            <a:endParaRPr lang="en-US"/>
          </a:p>
        </c:txPr>
        <c:crossAx val="103615488"/>
        <c:crosses val="autoZero"/>
        <c:crossBetween val="between"/>
      </c:valAx>
      <c:serAx>
        <c:axId val="103593728"/>
        <c:scaling>
          <c:orientation val="minMax"/>
        </c:scaling>
        <c:delete val="1"/>
        <c:axPos val="b"/>
        <c:tickLblPos val="none"/>
        <c:crossAx val="103666816"/>
        <c:crosses val="autoZero"/>
      </c:serAx>
      <c:spPr>
        <a:noFill/>
        <a:ln w="25374">
          <a:noFill/>
        </a:ln>
      </c:spPr>
    </c:plotArea>
    <c:plotVisOnly val="1"/>
    <c:dispBlanksAs val="gap"/>
  </c:chart>
  <c:spPr>
    <a:noFill/>
    <a:ln w="3172">
      <a:solidFill>
        <a:srgbClr val="000000"/>
      </a:solidFill>
      <a:prstDash val="solid"/>
    </a:ln>
  </c:spPr>
  <c:txPr>
    <a:bodyPr/>
    <a:lstStyle/>
    <a:p>
      <a:pPr>
        <a:defRPr sz="1199" b="1" i="0" u="none" strike="noStrike" baseline="0">
          <a:solidFill>
            <a:srgbClr val="000000"/>
          </a:solidFill>
          <a:latin typeface="Arial"/>
          <a:ea typeface="Arial"/>
          <a:cs typeface="Arial"/>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10"/>
      <c:hPercent val="8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1.8083182640144673E-2"/>
          <c:y val="4.5625225745864285E-2"/>
          <c:w val="0.87976786489542369"/>
          <c:h val="0.87068193310699316"/>
        </c:manualLayout>
      </c:layout>
      <c:bar3DChart>
        <c:barDir val="col"/>
        <c:grouping val="standard"/>
        <c:ser>
          <c:idx val="0"/>
          <c:order val="0"/>
          <c:tx>
            <c:strRef>
              <c:f>Sheet1!$B$1</c:f>
              <c:strCache>
                <c:ptCount val="1"/>
                <c:pt idx="0">
                  <c:v>M</c:v>
                </c:pt>
              </c:strCache>
            </c:strRef>
          </c:tx>
          <c:spPr>
            <a:solidFill>
              <a:srgbClr val="CCCCFF"/>
            </a:solidFill>
            <a:ln w="10949">
              <a:solidFill>
                <a:srgbClr val="000000"/>
              </a:solidFill>
              <a:prstDash val="solid"/>
            </a:ln>
          </c:spPr>
          <c:dLbls>
            <c:numFmt formatCode="#,##0" sourceLinked="0"/>
            <c:spPr>
              <a:noFill/>
              <a:ln w="21897">
                <a:noFill/>
              </a:ln>
            </c:spPr>
            <c:txPr>
              <a:bodyPr/>
              <a:lstStyle/>
              <a:p>
                <a:pPr>
                  <a:defRPr lang="hr-HR" sz="453" b="1" i="0" u="none" strike="noStrike" baseline="0">
                    <a:solidFill>
                      <a:srgbClr val="000000"/>
                    </a:solidFill>
                    <a:latin typeface="Arial"/>
                    <a:ea typeface="Arial"/>
                    <a:cs typeface="Arial"/>
                  </a:defRPr>
                </a:pPr>
                <a:endParaRPr lang="en-US"/>
              </a:p>
            </c:txPr>
            <c:showVal val="1"/>
          </c:dLbls>
          <c:cat>
            <c:numRef>
              <c:f>Sheet1!$A$2:$A$18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Sheet1!$B$2:$B$18</c:f>
              <c:numCache>
                <c:formatCode>General</c:formatCode>
                <c:ptCount val="17"/>
                <c:pt idx="0">
                  <c:v>38</c:v>
                </c:pt>
                <c:pt idx="1">
                  <c:v>8</c:v>
                </c:pt>
                <c:pt idx="2">
                  <c:v>14</c:v>
                </c:pt>
                <c:pt idx="3">
                  <c:v>14</c:v>
                </c:pt>
                <c:pt idx="4">
                  <c:v>8</c:v>
                </c:pt>
                <c:pt idx="5">
                  <c:v>2</c:v>
                </c:pt>
                <c:pt idx="6">
                  <c:v>8</c:v>
                </c:pt>
                <c:pt idx="7">
                  <c:v>5</c:v>
                </c:pt>
                <c:pt idx="8">
                  <c:v>5</c:v>
                </c:pt>
                <c:pt idx="9">
                  <c:v>4</c:v>
                </c:pt>
                <c:pt idx="10">
                  <c:v>14</c:v>
                </c:pt>
                <c:pt idx="11">
                  <c:v>3</c:v>
                </c:pt>
                <c:pt idx="12">
                  <c:v>9</c:v>
                </c:pt>
                <c:pt idx="13">
                  <c:v>7</c:v>
                </c:pt>
                <c:pt idx="14">
                  <c:v>7</c:v>
                </c:pt>
                <c:pt idx="15">
                  <c:v>2</c:v>
                </c:pt>
                <c:pt idx="16">
                  <c:v>1</c:v>
                </c:pt>
              </c:numCache>
            </c:numRef>
          </c:val>
        </c:ser>
        <c:ser>
          <c:idx val="1"/>
          <c:order val="1"/>
          <c:tx>
            <c:strRef>
              <c:f>Sheet1!$C$1</c:f>
              <c:strCache>
                <c:ptCount val="1"/>
                <c:pt idx="0">
                  <c:v>Ž</c:v>
                </c:pt>
              </c:strCache>
            </c:strRef>
          </c:tx>
          <c:spPr>
            <a:solidFill>
              <a:srgbClr val="FF8080"/>
            </a:solidFill>
            <a:ln w="10949">
              <a:solidFill>
                <a:srgbClr val="000000"/>
              </a:solidFill>
              <a:prstDash val="solid"/>
            </a:ln>
          </c:spPr>
          <c:dLbls>
            <c:numFmt formatCode="#,##0" sourceLinked="0"/>
            <c:spPr>
              <a:noFill/>
              <a:ln w="21897">
                <a:noFill/>
              </a:ln>
            </c:spPr>
            <c:txPr>
              <a:bodyPr/>
              <a:lstStyle/>
              <a:p>
                <a:pPr>
                  <a:defRPr lang="hr-HR" sz="453" b="1" i="0" u="none" strike="noStrike" baseline="0">
                    <a:solidFill>
                      <a:srgbClr val="000000"/>
                    </a:solidFill>
                    <a:latin typeface="Arial"/>
                    <a:ea typeface="Arial"/>
                    <a:cs typeface="Arial"/>
                  </a:defRPr>
                </a:pPr>
                <a:endParaRPr lang="en-US"/>
              </a:p>
            </c:txPr>
            <c:showVal val="1"/>
          </c:dLbls>
          <c:cat>
            <c:numRef>
              <c:f>Sheet1!$A$2:$A$18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Sheet1!$C$2:$C$18</c:f>
              <c:numCache>
                <c:formatCode>General</c:formatCode>
                <c:ptCount val="17"/>
                <c:pt idx="0">
                  <c:v>24</c:v>
                </c:pt>
                <c:pt idx="1">
                  <c:v>4</c:v>
                </c:pt>
                <c:pt idx="2">
                  <c:v>5</c:v>
                </c:pt>
                <c:pt idx="3">
                  <c:v>4</c:v>
                </c:pt>
                <c:pt idx="4">
                  <c:v>7</c:v>
                </c:pt>
                <c:pt idx="5">
                  <c:v>5</c:v>
                </c:pt>
                <c:pt idx="6">
                  <c:v>4</c:v>
                </c:pt>
                <c:pt idx="7">
                  <c:v>7</c:v>
                </c:pt>
                <c:pt idx="8">
                  <c:v>7</c:v>
                </c:pt>
                <c:pt idx="9">
                  <c:v>8</c:v>
                </c:pt>
                <c:pt idx="10">
                  <c:v>8</c:v>
                </c:pt>
                <c:pt idx="11">
                  <c:v>10</c:v>
                </c:pt>
                <c:pt idx="12">
                  <c:v>5</c:v>
                </c:pt>
                <c:pt idx="13">
                  <c:v>3</c:v>
                </c:pt>
                <c:pt idx="15">
                  <c:v>2</c:v>
                </c:pt>
                <c:pt idx="16">
                  <c:v>1</c:v>
                </c:pt>
              </c:numCache>
            </c:numRef>
          </c:val>
        </c:ser>
        <c:shape val="box"/>
        <c:axId val="104160640"/>
        <c:axId val="104166912"/>
        <c:axId val="103595520"/>
      </c:bar3DChart>
      <c:catAx>
        <c:axId val="104160640"/>
        <c:scaling>
          <c:orientation val="minMax"/>
        </c:scaling>
        <c:axPos val="b"/>
        <c:title>
          <c:tx>
            <c:rich>
              <a:bodyPr/>
              <a:lstStyle/>
              <a:p>
                <a:pPr>
                  <a:defRPr lang="hr-HR" sz="550" b="1" i="0" u="none" strike="noStrike" baseline="0">
                    <a:solidFill>
                      <a:srgbClr val="000000"/>
                    </a:solidFill>
                    <a:latin typeface="Arial"/>
                    <a:ea typeface="Arial"/>
                    <a:cs typeface="Arial"/>
                  </a:defRPr>
                </a:pPr>
                <a:r>
                  <a:rPr lang="hr-HR" sz="550" baseline="0"/>
                  <a:t>STAROST (GODINE)</a:t>
                </a:r>
              </a:p>
            </c:rich>
          </c:tx>
          <c:layout>
            <c:manualLayout>
              <c:xMode val="edge"/>
              <c:yMode val="edge"/>
              <c:x val="0.48411345146645535"/>
              <c:y val="0.91313686631492352"/>
            </c:manualLayout>
          </c:layout>
          <c:spPr>
            <a:noFill/>
            <a:ln w="21897">
              <a:noFill/>
            </a:ln>
          </c:spPr>
        </c:title>
        <c:numFmt formatCode="General" sourceLinked="1"/>
        <c:tickLblPos val="low"/>
        <c:spPr>
          <a:ln w="2737">
            <a:solidFill>
              <a:srgbClr val="000000"/>
            </a:solidFill>
            <a:prstDash val="solid"/>
          </a:ln>
        </c:spPr>
        <c:txPr>
          <a:bodyPr rot="0" vert="horz"/>
          <a:lstStyle/>
          <a:p>
            <a:pPr>
              <a:defRPr lang="hr-HR" sz="550" b="1" i="0" u="none" strike="noStrike" baseline="0">
                <a:solidFill>
                  <a:srgbClr val="000000"/>
                </a:solidFill>
                <a:latin typeface="Arial"/>
                <a:ea typeface="Arial"/>
                <a:cs typeface="Arial"/>
              </a:defRPr>
            </a:pPr>
            <a:endParaRPr lang="en-US"/>
          </a:p>
        </c:txPr>
        <c:crossAx val="104166912"/>
        <c:crosses val="autoZero"/>
        <c:auto val="1"/>
        <c:lblAlgn val="ctr"/>
        <c:lblOffset val="100"/>
        <c:tickLblSkip val="1"/>
        <c:tickMarkSkip val="1"/>
        <c:noMultiLvlLbl val="1"/>
      </c:catAx>
      <c:valAx>
        <c:axId val="104166912"/>
        <c:scaling>
          <c:orientation val="minMax"/>
        </c:scaling>
        <c:axPos val="l"/>
        <c:majorGridlines>
          <c:spPr>
            <a:ln w="2737">
              <a:solidFill>
                <a:srgbClr val="000000"/>
              </a:solidFill>
              <a:prstDash val="solid"/>
            </a:ln>
          </c:spPr>
        </c:majorGridlines>
        <c:numFmt formatCode="0" sourceLinked="0"/>
        <c:tickLblPos val="nextTo"/>
        <c:spPr>
          <a:ln w="2737">
            <a:solidFill>
              <a:srgbClr val="000000"/>
            </a:solidFill>
            <a:prstDash val="solid"/>
          </a:ln>
        </c:spPr>
        <c:txPr>
          <a:bodyPr rot="0" vert="horz"/>
          <a:lstStyle/>
          <a:p>
            <a:pPr>
              <a:defRPr lang="hr-HR" sz="550" b="1" i="0" u="none" strike="noStrike" baseline="0">
                <a:solidFill>
                  <a:srgbClr val="000000"/>
                </a:solidFill>
                <a:latin typeface="Arial"/>
                <a:ea typeface="Arial"/>
                <a:cs typeface="Arial"/>
              </a:defRPr>
            </a:pPr>
            <a:endParaRPr lang="en-US"/>
          </a:p>
        </c:txPr>
        <c:crossAx val="104160640"/>
        <c:crosses val="autoZero"/>
        <c:crossBetween val="between"/>
      </c:valAx>
      <c:serAx>
        <c:axId val="103595520"/>
        <c:scaling>
          <c:orientation val="minMax"/>
        </c:scaling>
        <c:axPos val="b"/>
        <c:title>
          <c:tx>
            <c:rich>
              <a:bodyPr rot="0" vert="wordArtVert"/>
              <a:lstStyle/>
              <a:p>
                <a:pPr>
                  <a:defRPr lang="hr-HR" sz="500" b="1" i="0" u="none" strike="noStrike" baseline="0">
                    <a:solidFill>
                      <a:srgbClr val="000000"/>
                    </a:solidFill>
                    <a:latin typeface="Arial"/>
                    <a:ea typeface="Arial"/>
                    <a:cs typeface="Arial"/>
                  </a:defRPr>
                </a:pPr>
                <a:r>
                  <a:rPr lang="hr-HR" sz="500" baseline="0"/>
                  <a:t>BROJ</a:t>
                </a:r>
              </a:p>
            </c:rich>
          </c:tx>
          <c:layout>
            <c:manualLayout>
              <c:xMode val="edge"/>
              <c:yMode val="edge"/>
              <c:x val="1.6546096694164852E-3"/>
              <c:y val="0.384331338971588"/>
            </c:manualLayout>
          </c:layout>
          <c:spPr>
            <a:noFill/>
            <a:ln w="21897">
              <a:noFill/>
            </a:ln>
          </c:spPr>
        </c:title>
        <c:numFmt formatCode="General" sourceLinked="1"/>
        <c:tickLblPos val="low"/>
        <c:spPr>
          <a:ln w="2737">
            <a:solidFill>
              <a:srgbClr val="000000"/>
            </a:solidFill>
            <a:prstDash val="solid"/>
          </a:ln>
        </c:spPr>
        <c:txPr>
          <a:bodyPr rot="0" vert="horz"/>
          <a:lstStyle/>
          <a:p>
            <a:pPr>
              <a:defRPr lang="hr-HR" sz="350" b="0" i="0" u="none" strike="noStrike" cap="all" baseline="0">
                <a:solidFill>
                  <a:srgbClr val="000000"/>
                </a:solidFill>
                <a:latin typeface="Arial"/>
                <a:ea typeface="Arial"/>
                <a:cs typeface="Arial"/>
              </a:defRPr>
            </a:pPr>
            <a:endParaRPr lang="en-US"/>
          </a:p>
        </c:txPr>
        <c:crossAx val="104166912"/>
        <c:crosses val="autoZero"/>
        <c:tickLblSkip val="2"/>
        <c:tickMarkSkip val="1"/>
      </c:serAx>
      <c:spPr>
        <a:noFill/>
        <a:ln w="21897">
          <a:noFill/>
        </a:ln>
      </c:spPr>
    </c:plotArea>
    <c:plotVisOnly val="1"/>
    <c:dispBlanksAs val="gap"/>
  </c:chart>
  <c:spPr>
    <a:noFill/>
    <a:ln w="2737">
      <a:solidFill>
        <a:srgbClr val="000000"/>
      </a:solidFill>
      <a:prstDash val="solid"/>
    </a:ln>
  </c:spPr>
  <c:txPr>
    <a:bodyPr/>
    <a:lstStyle/>
    <a:p>
      <a:pPr>
        <a:defRPr sz="1035" b="1" i="0" u="none" strike="noStrike" baseline="0">
          <a:solidFill>
            <a:srgbClr val="000000"/>
          </a:solidFill>
          <a:latin typeface="Arial"/>
          <a:ea typeface="Arial"/>
          <a:cs typeface="Arial"/>
        </a:defRPr>
      </a:pPr>
      <a:endParaRPr lang="en-US"/>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0"/>
      <c:hPercent val="80"/>
      <c:rotY val="1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5.0469122364135664E-2"/>
          <c:y val="3.0369021095971598E-2"/>
          <c:w val="0.91866109156727671"/>
          <c:h val="0.74534235431836671"/>
        </c:manualLayout>
      </c:layout>
      <c:bar3DChart>
        <c:barDir val="col"/>
        <c:grouping val="standard"/>
        <c:ser>
          <c:idx val="0"/>
          <c:order val="0"/>
          <c:tx>
            <c:strRef>
              <c:f>Sheet1!$B$1</c:f>
              <c:strCache>
                <c:ptCount val="1"/>
                <c:pt idx="0">
                  <c:v>BROJ</c:v>
                </c:pt>
              </c:strCache>
            </c:strRef>
          </c:tx>
          <c:spPr>
            <a:solidFill>
              <a:srgbClr val="FFFFCC"/>
            </a:solidFill>
            <a:ln w="9512">
              <a:solidFill>
                <a:srgbClr val="000000"/>
              </a:solidFill>
              <a:prstDash val="solid"/>
            </a:ln>
          </c:spPr>
          <c:dLbls>
            <c:numFmt formatCode="#,##0" sourceLinked="0"/>
            <c:spPr>
              <a:noFill/>
              <a:ln w="19024">
                <a:noFill/>
              </a:ln>
            </c:spPr>
            <c:txPr>
              <a:bodyPr/>
              <a:lstStyle/>
              <a:p>
                <a:pPr>
                  <a:defRPr lang="hr-HR" sz="500" b="1" i="0" u="none" strike="noStrike" baseline="0">
                    <a:solidFill>
                      <a:srgbClr val="000000"/>
                    </a:solidFill>
                    <a:latin typeface="Arial"/>
                    <a:ea typeface="Arial"/>
                    <a:cs typeface="Arial"/>
                  </a:defRPr>
                </a:pPr>
                <a:endParaRPr lang="en-US"/>
              </a:p>
            </c:txPr>
            <c:showVal val="1"/>
          </c:dLbls>
          <c:cat>
            <c:strRef>
              <c:f>Sheet1!$A$2:$A$31</c:f>
              <c:strCache>
                <c:ptCount val="30"/>
                <c:pt idx="0">
                  <c:v>ADENOCARCINOMA</c:v>
                </c:pt>
                <c:pt idx="1">
                  <c:v>AUJESZKY</c:v>
                </c:pt>
                <c:pt idx="2">
                  <c:v>BRONCHOPNEUMONIA CATARRHALIS PURULENTA</c:v>
                </c:pt>
                <c:pt idx="3">
                  <c:v>BRONCHOPNEUMONIA PURULENTA</c:v>
                </c:pt>
                <c:pt idx="4">
                  <c:v>Dipylidium caninum</c:v>
                </c:pt>
                <c:pt idx="5">
                  <c:v>ENCHEPHALITIS APOSTEMATOSA</c:v>
                </c:pt>
                <c:pt idx="6">
                  <c:v>ENTERITIS CATARRHALIS</c:v>
                </c:pt>
                <c:pt idx="7">
                  <c:v>EPICARDITIS</c:v>
                </c:pt>
                <c:pt idx="8">
                  <c:v>FUS</c:v>
                </c:pt>
                <c:pt idx="9">
                  <c:v>INVAGINATIO INTERSTINI</c:v>
                </c:pt>
                <c:pt idx="10">
                  <c:v>LAPARATOMIAM</c:v>
                </c:pt>
                <c:pt idx="11">
                  <c:v>LEUKEMIJA MAČAKA</c:v>
                </c:pt>
                <c:pt idx="12">
                  <c:v>LYMPHOSARCOMA</c:v>
                </c:pt>
                <c:pt idx="13">
                  <c:v>LYMPHOSARCOMA HEPATIS</c:v>
                </c:pt>
                <c:pt idx="14">
                  <c:v>LYMPHOSARCOMA METASTATICUM BUBREGA</c:v>
                </c:pt>
                <c:pt idx="15">
                  <c:v>LYMPHOSARCOMA RENIS</c:v>
                </c:pt>
                <c:pt idx="16">
                  <c:v>OTROVANJE ANTIKOAGULANSI</c:v>
                </c:pt>
                <c:pt idx="17">
                  <c:v>OTROVANJE ORGANOFOSFATI</c:v>
                </c:pt>
                <c:pt idx="18">
                  <c:v>PHLEGMONA</c:v>
                </c:pt>
                <c:pt idx="19">
                  <c:v>PHLEGMONA SUBCUTIS</c:v>
                </c:pt>
                <c:pt idx="20">
                  <c:v>PNEUMONIA</c:v>
                </c:pt>
                <c:pt idx="21">
                  <c:v>PNEUMONIA VERMINOSA</c:v>
                </c:pt>
                <c:pt idx="22">
                  <c:v>PYOMETRA</c:v>
                </c:pt>
                <c:pt idx="23">
                  <c:v>SEPSA</c:v>
                </c:pt>
                <c:pt idx="24">
                  <c:v>TRAUMA</c:v>
                </c:pt>
                <c:pt idx="25">
                  <c:v>VULNERA MORSA</c:v>
                </c:pt>
                <c:pt idx="26">
                  <c:v>VULNERA SCLOPETARIA</c:v>
                </c:pt>
                <c:pt idx="27">
                  <c:v>ZARAZNI PERITONITIS MAČAKA</c:v>
                </c:pt>
                <c:pt idx="28">
                  <c:v>ZATAJIVANJE BUBREGA</c:v>
                </c:pt>
                <c:pt idx="29">
                  <c:v>ZATAJIVANJE SRCA</c:v>
                </c:pt>
              </c:strCache>
            </c:strRef>
          </c:cat>
          <c:val>
            <c:numRef>
              <c:f>Sheet1!$B$2:$B$31</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2</c:v>
                </c:pt>
                <c:pt idx="12">
                  <c:v>4</c:v>
                </c:pt>
                <c:pt idx="13">
                  <c:v>1</c:v>
                </c:pt>
                <c:pt idx="14">
                  <c:v>1</c:v>
                </c:pt>
                <c:pt idx="15">
                  <c:v>1</c:v>
                </c:pt>
                <c:pt idx="16">
                  <c:v>1</c:v>
                </c:pt>
                <c:pt idx="17">
                  <c:v>1</c:v>
                </c:pt>
                <c:pt idx="18">
                  <c:v>1</c:v>
                </c:pt>
                <c:pt idx="19">
                  <c:v>1</c:v>
                </c:pt>
                <c:pt idx="20">
                  <c:v>3</c:v>
                </c:pt>
                <c:pt idx="21">
                  <c:v>1</c:v>
                </c:pt>
                <c:pt idx="22">
                  <c:v>1</c:v>
                </c:pt>
                <c:pt idx="23">
                  <c:v>1</c:v>
                </c:pt>
                <c:pt idx="24">
                  <c:v>3</c:v>
                </c:pt>
                <c:pt idx="25">
                  <c:v>1</c:v>
                </c:pt>
                <c:pt idx="26">
                  <c:v>1</c:v>
                </c:pt>
                <c:pt idx="27">
                  <c:v>2</c:v>
                </c:pt>
                <c:pt idx="28">
                  <c:v>10</c:v>
                </c:pt>
                <c:pt idx="29">
                  <c:v>6</c:v>
                </c:pt>
              </c:numCache>
            </c:numRef>
          </c:val>
        </c:ser>
        <c:shape val="box"/>
        <c:axId val="104082432"/>
        <c:axId val="104088320"/>
        <c:axId val="104010624"/>
      </c:bar3DChart>
      <c:catAx>
        <c:axId val="104082432"/>
        <c:scaling>
          <c:orientation val="minMax"/>
        </c:scaling>
        <c:axPos val="b"/>
        <c:numFmt formatCode="General" sourceLinked="1"/>
        <c:tickLblPos val="low"/>
        <c:spPr>
          <a:ln w="2378">
            <a:solidFill>
              <a:srgbClr val="000000"/>
            </a:solidFill>
            <a:prstDash val="solid"/>
          </a:ln>
        </c:spPr>
        <c:txPr>
          <a:bodyPr rot="2400000" vert="horz"/>
          <a:lstStyle/>
          <a:p>
            <a:pPr>
              <a:defRPr lang="hr-HR" sz="250" b="0" i="0" u="none" strike="noStrike" baseline="0">
                <a:solidFill>
                  <a:srgbClr val="000000"/>
                </a:solidFill>
                <a:latin typeface="Arial Narrow"/>
                <a:ea typeface="Arial Narrow"/>
                <a:cs typeface="Arial Narrow"/>
              </a:defRPr>
            </a:pPr>
            <a:endParaRPr lang="en-US"/>
          </a:p>
        </c:txPr>
        <c:crossAx val="104088320"/>
        <c:crosses val="autoZero"/>
        <c:auto val="1"/>
        <c:lblAlgn val="ctr"/>
        <c:lblOffset val="100"/>
        <c:tickLblSkip val="1"/>
        <c:tickMarkSkip val="1"/>
        <c:noMultiLvlLbl val="1"/>
      </c:catAx>
      <c:valAx>
        <c:axId val="104088320"/>
        <c:scaling>
          <c:orientation val="minMax"/>
        </c:scaling>
        <c:axPos val="l"/>
        <c:majorGridlines>
          <c:spPr>
            <a:ln w="2378">
              <a:solidFill>
                <a:srgbClr val="000000"/>
              </a:solidFill>
              <a:prstDash val="solid"/>
            </a:ln>
          </c:spPr>
        </c:majorGridlines>
        <c:title>
          <c:tx>
            <c:rich>
              <a:bodyPr rot="0" vert="wordArtVert"/>
              <a:lstStyle/>
              <a:p>
                <a:pPr algn="ctr">
                  <a:defRPr lang="hr-HR" sz="600" b="0" i="0" u="none" strike="noStrike" baseline="0">
                    <a:solidFill>
                      <a:srgbClr val="000000"/>
                    </a:solidFill>
                    <a:latin typeface="Arial"/>
                    <a:ea typeface="Arial"/>
                    <a:cs typeface="Arial"/>
                  </a:defRPr>
                </a:pPr>
                <a:r>
                  <a:rPr lang="hr-HR" sz="600" baseline="0"/>
                  <a:t>BROJ</a:t>
                </a:r>
              </a:p>
            </c:rich>
          </c:tx>
          <c:layout>
            <c:manualLayout>
              <c:xMode val="edge"/>
              <c:yMode val="edge"/>
              <c:x val="1.450938437388774E-2"/>
              <c:y val="0.42235719407548167"/>
            </c:manualLayout>
          </c:layout>
          <c:spPr>
            <a:noFill/>
            <a:ln w="19024">
              <a:noFill/>
            </a:ln>
          </c:spPr>
        </c:title>
        <c:numFmt formatCode="0" sourceLinked="0"/>
        <c:tickLblPos val="nextTo"/>
        <c:spPr>
          <a:ln w="2378">
            <a:solidFill>
              <a:srgbClr val="000000"/>
            </a:solidFill>
            <a:prstDash val="solid"/>
          </a:ln>
        </c:spPr>
        <c:txPr>
          <a:bodyPr rot="0" vert="horz"/>
          <a:lstStyle/>
          <a:p>
            <a:pPr>
              <a:defRPr lang="hr-HR" sz="550" b="1" i="0" u="none" strike="noStrike" baseline="0">
                <a:solidFill>
                  <a:srgbClr val="000000"/>
                </a:solidFill>
                <a:latin typeface="Arial"/>
                <a:ea typeface="Arial"/>
                <a:cs typeface="Arial"/>
              </a:defRPr>
            </a:pPr>
            <a:endParaRPr lang="en-US"/>
          </a:p>
        </c:txPr>
        <c:crossAx val="104082432"/>
        <c:crosses val="autoZero"/>
        <c:crossBetween val="between"/>
      </c:valAx>
      <c:serAx>
        <c:axId val="104010624"/>
        <c:scaling>
          <c:orientation val="minMax"/>
        </c:scaling>
        <c:delete val="1"/>
        <c:axPos val="b"/>
        <c:numFmt formatCode="General" sourceLinked="1"/>
        <c:tickLblPos val="none"/>
        <c:crossAx val="104088320"/>
        <c:crosses val="autoZero"/>
        <c:tickLblSkip val="2"/>
        <c:tickMarkSkip val="1"/>
      </c:serAx>
      <c:spPr>
        <a:noFill/>
        <a:ln w="9525">
          <a:solidFill>
            <a:schemeClr val="tx1"/>
          </a:solidFill>
        </a:ln>
      </c:spPr>
    </c:plotArea>
    <c:plotVisOnly val="1"/>
    <c:dispBlanksAs val="gap"/>
  </c:chart>
  <c:spPr>
    <a:noFill/>
    <a:ln w="2378">
      <a:noFill/>
      <a:prstDash val="solid"/>
    </a:ln>
  </c:spPr>
  <c:txPr>
    <a:bodyPr/>
    <a:lstStyle/>
    <a:p>
      <a:pPr>
        <a:defRPr sz="899" b="1" i="0" u="none" strike="noStrike" baseline="0">
          <a:solidFill>
            <a:srgbClr val="000000"/>
          </a:solidFill>
          <a:latin typeface="Arial"/>
          <a:ea typeface="Arial"/>
          <a:cs typeface="Arial"/>
        </a:defRPr>
      </a:pPr>
      <a:endParaRPr lang="en-US"/>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0"/>
      <c:depthPercent val="100"/>
      <c:perspective val="3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4798598949213818E-2"/>
          <c:y val="5.4725374501709632E-2"/>
          <c:w val="0.89286438747013219"/>
          <c:h val="0.8681984381901886"/>
        </c:manualLayout>
      </c:layout>
      <c:bar3DChart>
        <c:barDir val="col"/>
        <c:grouping val="standard"/>
        <c:ser>
          <c:idx val="0"/>
          <c:order val="0"/>
          <c:tx>
            <c:strRef>
              <c:f>Sheet1!$B$1</c:f>
              <c:strCache>
                <c:ptCount val="1"/>
                <c:pt idx="0">
                  <c:v>Muško</c:v>
                </c:pt>
              </c:strCache>
            </c:strRef>
          </c:tx>
          <c:spPr>
            <a:solidFill>
              <a:srgbClr val="FFFFCC"/>
            </a:solidFill>
            <a:ln w="9525">
              <a:solidFill>
                <a:srgbClr val="000000"/>
              </a:solidFill>
              <a:prstDash val="solid"/>
            </a:ln>
          </c:spPr>
          <c:dLbls>
            <c:numFmt formatCode="#,##0" sourceLinked="0"/>
            <c:spPr>
              <a:noFill/>
              <a:ln w="19050">
                <a:noFill/>
              </a:ln>
            </c:spPr>
            <c:txPr>
              <a:bodyPr/>
              <a:lstStyle/>
              <a:p>
                <a:pPr>
                  <a:defRPr lang="hr-HR" sz="500" b="0" i="0" u="none" strike="noStrike" baseline="0">
                    <a:solidFill>
                      <a:srgbClr val="000000"/>
                    </a:solidFill>
                    <a:latin typeface="Arial"/>
                    <a:ea typeface="Arial"/>
                    <a:cs typeface="Arial"/>
                  </a:defRPr>
                </a:pPr>
                <a:endParaRPr lang="en-US"/>
              </a:p>
            </c:txPr>
            <c:showVal val="1"/>
          </c:dLbls>
          <c:cat>
            <c:numRef>
              <c:f>Sheet1!$A$2:$A$14</c:f>
              <c:numCache>
                <c:formatCode>General</c:formatCode>
                <c:ptCount val="13"/>
                <c:pt idx="0">
                  <c:v>0</c:v>
                </c:pt>
                <c:pt idx="1">
                  <c:v>1</c:v>
                </c:pt>
                <c:pt idx="2">
                  <c:v>2</c:v>
                </c:pt>
                <c:pt idx="3">
                  <c:v>3</c:v>
                </c:pt>
                <c:pt idx="4">
                  <c:v>4</c:v>
                </c:pt>
                <c:pt idx="5">
                  <c:v>6</c:v>
                </c:pt>
                <c:pt idx="6">
                  <c:v>7</c:v>
                </c:pt>
                <c:pt idx="7">
                  <c:v>8</c:v>
                </c:pt>
                <c:pt idx="8">
                  <c:v>10</c:v>
                </c:pt>
                <c:pt idx="9">
                  <c:v>12</c:v>
                </c:pt>
                <c:pt idx="10">
                  <c:v>14</c:v>
                </c:pt>
                <c:pt idx="11">
                  <c:v>15</c:v>
                </c:pt>
                <c:pt idx="12">
                  <c:v>19</c:v>
                </c:pt>
              </c:numCache>
            </c:numRef>
          </c:cat>
          <c:val>
            <c:numRef>
              <c:f>Sheet1!$B$2:$B$14</c:f>
              <c:numCache>
                <c:formatCode>General</c:formatCode>
                <c:ptCount val="13"/>
                <c:pt idx="0">
                  <c:v>7</c:v>
                </c:pt>
                <c:pt idx="1">
                  <c:v>4</c:v>
                </c:pt>
                <c:pt idx="2">
                  <c:v>3</c:v>
                </c:pt>
                <c:pt idx="3">
                  <c:v>4</c:v>
                </c:pt>
                <c:pt idx="5">
                  <c:v>2</c:v>
                </c:pt>
                <c:pt idx="6">
                  <c:v>2</c:v>
                </c:pt>
                <c:pt idx="9">
                  <c:v>1</c:v>
                </c:pt>
                <c:pt idx="10">
                  <c:v>1</c:v>
                </c:pt>
                <c:pt idx="11">
                  <c:v>2</c:v>
                </c:pt>
              </c:numCache>
            </c:numRef>
          </c:val>
        </c:ser>
        <c:ser>
          <c:idx val="1"/>
          <c:order val="1"/>
          <c:tx>
            <c:strRef>
              <c:f>Sheet1!$C$1</c:f>
              <c:strCache>
                <c:ptCount val="1"/>
                <c:pt idx="0">
                  <c:v>Žensko</c:v>
                </c:pt>
              </c:strCache>
            </c:strRef>
          </c:tx>
          <c:spPr>
            <a:solidFill>
              <a:srgbClr val="CC99FF"/>
            </a:solidFill>
            <a:ln w="9525">
              <a:solidFill>
                <a:srgbClr val="000000"/>
              </a:solidFill>
              <a:prstDash val="solid"/>
            </a:ln>
          </c:spPr>
          <c:dLbls>
            <c:numFmt formatCode="#,##0" sourceLinked="0"/>
            <c:spPr>
              <a:noFill/>
              <a:ln w="19050">
                <a:noFill/>
              </a:ln>
            </c:spPr>
            <c:txPr>
              <a:bodyPr/>
              <a:lstStyle/>
              <a:p>
                <a:pPr>
                  <a:defRPr lang="hr-HR" sz="500" b="0" i="0" u="none" strike="noStrike" baseline="0">
                    <a:solidFill>
                      <a:srgbClr val="000000"/>
                    </a:solidFill>
                    <a:latin typeface="Arial"/>
                    <a:ea typeface="Arial"/>
                    <a:cs typeface="Arial"/>
                  </a:defRPr>
                </a:pPr>
                <a:endParaRPr lang="en-US"/>
              </a:p>
            </c:txPr>
            <c:showVal val="1"/>
          </c:dLbls>
          <c:cat>
            <c:numRef>
              <c:f>Sheet1!$A$2:$A$14</c:f>
              <c:numCache>
                <c:formatCode>General</c:formatCode>
                <c:ptCount val="13"/>
                <c:pt idx="0">
                  <c:v>0</c:v>
                </c:pt>
                <c:pt idx="1">
                  <c:v>1</c:v>
                </c:pt>
                <c:pt idx="2">
                  <c:v>2</c:v>
                </c:pt>
                <c:pt idx="3">
                  <c:v>3</c:v>
                </c:pt>
                <c:pt idx="4">
                  <c:v>4</c:v>
                </c:pt>
                <c:pt idx="5">
                  <c:v>6</c:v>
                </c:pt>
                <c:pt idx="6">
                  <c:v>7</c:v>
                </c:pt>
                <c:pt idx="7">
                  <c:v>8</c:v>
                </c:pt>
                <c:pt idx="8">
                  <c:v>10</c:v>
                </c:pt>
                <c:pt idx="9">
                  <c:v>12</c:v>
                </c:pt>
                <c:pt idx="10">
                  <c:v>14</c:v>
                </c:pt>
                <c:pt idx="11">
                  <c:v>15</c:v>
                </c:pt>
                <c:pt idx="12">
                  <c:v>19</c:v>
                </c:pt>
              </c:numCache>
            </c:numRef>
          </c:cat>
          <c:val>
            <c:numRef>
              <c:f>Sheet1!$C$2:$C$14</c:f>
              <c:numCache>
                <c:formatCode>General</c:formatCode>
                <c:ptCount val="13"/>
                <c:pt idx="0">
                  <c:v>7</c:v>
                </c:pt>
                <c:pt idx="1">
                  <c:v>3</c:v>
                </c:pt>
                <c:pt idx="2">
                  <c:v>4</c:v>
                </c:pt>
                <c:pt idx="3">
                  <c:v>3</c:v>
                </c:pt>
                <c:pt idx="4">
                  <c:v>2</c:v>
                </c:pt>
                <c:pt idx="6">
                  <c:v>2</c:v>
                </c:pt>
                <c:pt idx="7">
                  <c:v>1</c:v>
                </c:pt>
                <c:pt idx="8">
                  <c:v>1</c:v>
                </c:pt>
                <c:pt idx="9">
                  <c:v>1</c:v>
                </c:pt>
                <c:pt idx="10">
                  <c:v>1</c:v>
                </c:pt>
                <c:pt idx="11">
                  <c:v>1</c:v>
                </c:pt>
                <c:pt idx="12">
                  <c:v>1</c:v>
                </c:pt>
              </c:numCache>
            </c:numRef>
          </c:val>
        </c:ser>
        <c:shape val="box"/>
        <c:axId val="104127104"/>
        <c:axId val="98243328"/>
        <c:axId val="104012864"/>
      </c:bar3DChart>
      <c:catAx>
        <c:axId val="104127104"/>
        <c:scaling>
          <c:orientation val="minMax"/>
        </c:scaling>
        <c:axPos val="b"/>
        <c:title>
          <c:tx>
            <c:rich>
              <a:bodyPr/>
              <a:lstStyle/>
              <a:p>
                <a:pPr>
                  <a:defRPr lang="hr-HR" sz="600" b="0" i="0" u="none" strike="noStrike" cap="all" baseline="0">
                    <a:solidFill>
                      <a:srgbClr val="000000"/>
                    </a:solidFill>
                    <a:latin typeface="Arial"/>
                    <a:ea typeface="Arial"/>
                    <a:cs typeface="Arial"/>
                  </a:defRPr>
                </a:pPr>
                <a:r>
                  <a:rPr lang="hr-HR" sz="600" cap="all" baseline="0"/>
                  <a:t>Starost (godine)</a:t>
                </a:r>
              </a:p>
            </c:rich>
          </c:tx>
          <c:layout>
            <c:manualLayout>
              <c:xMode val="edge"/>
              <c:yMode val="edge"/>
              <c:x val="0.39229422066549918"/>
              <c:y val="0.90643274853801159"/>
            </c:manualLayout>
          </c:layout>
          <c:spPr>
            <a:noFill/>
            <a:ln w="19050">
              <a:noFill/>
            </a:ln>
          </c:spPr>
        </c:title>
        <c:numFmt formatCode="General" sourceLinked="1"/>
        <c:tickLblPos val="low"/>
        <c:spPr>
          <a:ln w="2381">
            <a:solidFill>
              <a:srgbClr val="000000"/>
            </a:solidFill>
            <a:prstDash val="solid"/>
          </a:ln>
        </c:spPr>
        <c:txPr>
          <a:bodyPr rot="0" vert="horz"/>
          <a:lstStyle/>
          <a:p>
            <a:pPr>
              <a:defRPr lang="hr-HR" sz="550" b="1" i="0" u="none" strike="noStrike" baseline="0">
                <a:solidFill>
                  <a:srgbClr val="000000"/>
                </a:solidFill>
                <a:latin typeface="Arial"/>
                <a:ea typeface="Arial"/>
                <a:cs typeface="Arial"/>
              </a:defRPr>
            </a:pPr>
            <a:endParaRPr lang="en-US"/>
          </a:p>
        </c:txPr>
        <c:crossAx val="98243328"/>
        <c:crosses val="autoZero"/>
        <c:auto val="1"/>
        <c:lblAlgn val="ctr"/>
        <c:lblOffset val="100"/>
        <c:tickLblSkip val="1"/>
        <c:tickMarkSkip val="1"/>
        <c:noMultiLvlLbl val="1"/>
      </c:catAx>
      <c:valAx>
        <c:axId val="98243328"/>
        <c:scaling>
          <c:orientation val="minMax"/>
        </c:scaling>
        <c:axPos val="l"/>
        <c:majorGridlines>
          <c:spPr>
            <a:ln w="2381">
              <a:solidFill>
                <a:srgbClr val="000000"/>
              </a:solidFill>
              <a:prstDash val="solid"/>
            </a:ln>
          </c:spPr>
        </c:majorGridlines>
        <c:title>
          <c:tx>
            <c:rich>
              <a:bodyPr rot="0" vert="wordArtVert"/>
              <a:lstStyle/>
              <a:p>
                <a:pPr algn="ctr">
                  <a:defRPr lang="hr-HR" sz="600" b="0" i="0" u="none" strike="noStrike" cap="all" baseline="0">
                    <a:solidFill>
                      <a:srgbClr val="000000"/>
                    </a:solidFill>
                    <a:latin typeface="Arial"/>
                    <a:ea typeface="Arial"/>
                    <a:cs typeface="Arial"/>
                  </a:defRPr>
                </a:pPr>
                <a:r>
                  <a:rPr lang="hr-HR" sz="600" cap="all" baseline="0"/>
                  <a:t>Broj</a:t>
                </a:r>
              </a:p>
            </c:rich>
          </c:tx>
          <c:layout>
            <c:manualLayout>
              <c:xMode val="edge"/>
              <c:yMode val="edge"/>
              <c:x val="2.0505854947282777E-2"/>
              <c:y val="0.38106707765968989"/>
            </c:manualLayout>
          </c:layout>
          <c:spPr>
            <a:noFill/>
            <a:ln w="19050">
              <a:noFill/>
            </a:ln>
          </c:spPr>
        </c:title>
        <c:numFmt formatCode="0" sourceLinked="0"/>
        <c:tickLblPos val="nextTo"/>
        <c:spPr>
          <a:ln w="2381">
            <a:solidFill>
              <a:srgbClr val="000000"/>
            </a:solidFill>
            <a:prstDash val="solid"/>
          </a:ln>
        </c:spPr>
        <c:txPr>
          <a:bodyPr rot="0" vert="horz"/>
          <a:lstStyle/>
          <a:p>
            <a:pPr>
              <a:defRPr lang="hr-HR" sz="550" b="1" i="0" u="none" strike="noStrike" baseline="0">
                <a:solidFill>
                  <a:srgbClr val="000000"/>
                </a:solidFill>
                <a:latin typeface="Arial"/>
                <a:ea typeface="Arial"/>
                <a:cs typeface="Arial"/>
              </a:defRPr>
            </a:pPr>
            <a:endParaRPr lang="en-US"/>
          </a:p>
        </c:txPr>
        <c:crossAx val="104127104"/>
        <c:crosses val="autoZero"/>
        <c:crossBetween val="between"/>
      </c:valAx>
      <c:serAx>
        <c:axId val="104012864"/>
        <c:scaling>
          <c:orientation val="minMax"/>
        </c:scaling>
        <c:axPos val="b"/>
        <c:numFmt formatCode="General" sourceLinked="1"/>
        <c:tickLblPos val="low"/>
        <c:spPr>
          <a:ln w="2381">
            <a:solidFill>
              <a:srgbClr val="000000"/>
            </a:solidFill>
            <a:prstDash val="solid"/>
          </a:ln>
        </c:spPr>
        <c:txPr>
          <a:bodyPr rot="-60000" vert="horz"/>
          <a:lstStyle/>
          <a:p>
            <a:pPr>
              <a:defRPr lang="hr-HR" sz="500" b="0" i="0" u="none" strike="noStrike" cap="all" baseline="0">
                <a:solidFill>
                  <a:srgbClr val="000000"/>
                </a:solidFill>
                <a:latin typeface="Arial"/>
                <a:ea typeface="Arial"/>
                <a:cs typeface="Arial"/>
              </a:defRPr>
            </a:pPr>
            <a:endParaRPr lang="en-US"/>
          </a:p>
        </c:txPr>
        <c:crossAx val="98243328"/>
        <c:crosses val="autoZero"/>
        <c:tickLblSkip val="1"/>
        <c:tickMarkSkip val="1"/>
      </c:serAx>
      <c:spPr>
        <a:noFill/>
        <a:ln w="19050">
          <a:noFill/>
        </a:ln>
      </c:spPr>
    </c:plotArea>
    <c:plotVisOnly val="1"/>
    <c:dispBlanksAs val="gap"/>
  </c:chart>
  <c:spPr>
    <a:noFill/>
    <a:ln w="2381">
      <a:solidFill>
        <a:srgbClr val="000000"/>
      </a:solidFill>
      <a:prstDash val="solid"/>
    </a:ln>
  </c:spPr>
  <c:txPr>
    <a:bodyPr/>
    <a:lstStyle/>
    <a:p>
      <a:pPr>
        <a:defRPr sz="1125" b="1" i="0" u="none" strike="noStrike" baseline="0">
          <a:solidFill>
            <a:srgbClr val="000000"/>
          </a:solidFill>
          <a:latin typeface="Arial"/>
          <a:ea typeface="Arial"/>
          <a:cs typeface="Arial"/>
        </a:defRPr>
      </a:pPr>
      <a:endParaRPr lang="en-US"/>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0"/>
      <c:hPercent val="70"/>
      <c:rotY val="10"/>
      <c:depthPercent val="100"/>
      <c:perspective val="1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3004262147857505E-2"/>
          <c:y val="1.426909677215174E-2"/>
          <c:w val="0.91888147264075948"/>
          <c:h val="0.81519219031662349"/>
        </c:manualLayout>
      </c:layout>
      <c:bar3DChart>
        <c:barDir val="col"/>
        <c:grouping val="standard"/>
        <c:ser>
          <c:idx val="0"/>
          <c:order val="0"/>
          <c:tx>
            <c:strRef>
              <c:f>Sheet1!$B$1</c:f>
              <c:strCache>
                <c:ptCount val="1"/>
                <c:pt idx="0">
                  <c:v>BROJ</c:v>
                </c:pt>
              </c:strCache>
            </c:strRef>
          </c:tx>
          <c:spPr>
            <a:solidFill>
              <a:srgbClr val="9999FF"/>
            </a:solidFill>
            <a:ln w="10864">
              <a:solidFill>
                <a:srgbClr val="000000"/>
              </a:solidFill>
              <a:prstDash val="solid"/>
            </a:ln>
          </c:spPr>
          <c:dLbls>
            <c:numFmt formatCode="#,##0" sourceLinked="0"/>
            <c:spPr>
              <a:noFill/>
              <a:ln w="21727">
                <a:noFill/>
              </a:ln>
            </c:spPr>
            <c:txPr>
              <a:bodyPr/>
              <a:lstStyle/>
              <a:p>
                <a:pPr>
                  <a:defRPr lang="hr-HR" sz="500" b="0" i="0" u="none" strike="noStrike" baseline="0">
                    <a:solidFill>
                      <a:srgbClr val="000000"/>
                    </a:solidFill>
                    <a:latin typeface="Arial"/>
                    <a:ea typeface="Arial"/>
                    <a:cs typeface="Arial"/>
                  </a:defRPr>
                </a:pPr>
                <a:endParaRPr lang="en-US"/>
              </a:p>
            </c:txPr>
            <c:showVal val="1"/>
          </c:dLbls>
          <c:cat>
            <c:strRef>
              <c:f>Sheet1!$A$2:$A$37</c:f>
              <c:strCache>
                <c:ptCount val="36"/>
                <c:pt idx="0">
                  <c:v>ADENOCARCINOMA</c:v>
                </c:pt>
                <c:pt idx="1">
                  <c:v>ADENOCARCINOMA MAMMAE PRIMARNI</c:v>
                </c:pt>
                <c:pt idx="2">
                  <c:v>BABESIOSIS</c:v>
                </c:pt>
                <c:pt idx="3">
                  <c:v>ENTERITIS</c:v>
                </c:pt>
                <c:pt idx="4">
                  <c:v>FETALNE ANOMALIJE</c:v>
                </c:pt>
                <c:pt idx="5">
                  <c:v>FIBROSARCOMA</c:v>
                </c:pt>
                <c:pt idx="6">
                  <c:v>GASTRITIS CATARRHALIS</c:v>
                </c:pt>
                <c:pt idx="7">
                  <c:v>HAEMOABDOMEN</c:v>
                </c:pt>
                <c:pt idx="8">
                  <c:v>HAEMOTHORAX</c:v>
                </c:pt>
                <c:pt idx="9">
                  <c:v>HEPATITIS</c:v>
                </c:pt>
                <c:pt idx="10">
                  <c:v>INVAGINATIO INTERSTINI</c:v>
                </c:pt>
                <c:pt idx="11">
                  <c:v>LAPARATOMIAM</c:v>
                </c:pt>
                <c:pt idx="12">
                  <c:v>LEIOMYOSARCOMA</c:v>
                </c:pt>
                <c:pt idx="13">
                  <c:v>LEPTOSPIROZA</c:v>
                </c:pt>
                <c:pt idx="14">
                  <c:v>LYMPHOSARCOMA</c:v>
                </c:pt>
                <c:pt idx="15">
                  <c:v>MENINGITIS PURULENTA</c:v>
                </c:pt>
                <c:pt idx="16">
                  <c:v>MENINGOENCEPHALITIS</c:v>
                </c:pt>
                <c:pt idx="17">
                  <c:v>MESOTHELIOMA</c:v>
                </c:pt>
                <c:pt idx="18">
                  <c:v>OTROVANJE</c:v>
                </c:pt>
                <c:pt idx="19">
                  <c:v>OVARIOHYSTERECTOMIA</c:v>
                </c:pt>
                <c:pt idx="20">
                  <c:v>PACHYMENINGITIS OSSIFICANS</c:v>
                </c:pt>
                <c:pt idx="21">
                  <c:v>PANCREATITIS </c:v>
                </c:pt>
                <c:pt idx="22">
                  <c:v>PARVOVIROSIS</c:v>
                </c:pt>
                <c:pt idx="23">
                  <c:v>ULCUS PERFORANS</c:v>
                </c:pt>
                <c:pt idx="24">
                  <c:v>PYOMETRA</c:v>
                </c:pt>
                <c:pt idx="25">
                  <c:v>RUPTURA VESICAE URINAE</c:v>
                </c:pt>
                <c:pt idx="26">
                  <c:v>SEPSA</c:v>
                </c:pt>
                <c:pt idx="27">
                  <c:v>STENOSIS AORTAE</c:v>
                </c:pt>
                <c:pt idx="28">
                  <c:v>TORSIO ŽELUDAC</c:v>
                </c:pt>
                <c:pt idx="29">
                  <c:v>TRAUMA</c:v>
                </c:pt>
                <c:pt idx="30">
                  <c:v>TUMOR CNS</c:v>
                </c:pt>
                <c:pt idx="31">
                  <c:v>UROCYSTITIS HAEMORRHAGICAE</c:v>
                </c:pt>
                <c:pt idx="32">
                  <c:v>VOLVULUS INTERSTINI</c:v>
                </c:pt>
                <c:pt idx="33">
                  <c:v>VULNERA SCLOPETARIA</c:v>
                </c:pt>
                <c:pt idx="34">
                  <c:v>ZATAJIVANJE BUBREGA</c:v>
                </c:pt>
                <c:pt idx="35">
                  <c:v>ZATAJIVANJE SRCA</c:v>
                </c:pt>
              </c:strCache>
            </c:strRef>
          </c:cat>
          <c:val>
            <c:numRef>
              <c:f>Sheet1!$B$2:$B$37</c:f>
              <c:numCache>
                <c:formatCode>General</c:formatCode>
                <c:ptCount val="36"/>
                <c:pt idx="0">
                  <c:v>1</c:v>
                </c:pt>
                <c:pt idx="1">
                  <c:v>1</c:v>
                </c:pt>
                <c:pt idx="2">
                  <c:v>6</c:v>
                </c:pt>
                <c:pt idx="3">
                  <c:v>1</c:v>
                </c:pt>
                <c:pt idx="4">
                  <c:v>1</c:v>
                </c:pt>
                <c:pt idx="5">
                  <c:v>1</c:v>
                </c:pt>
                <c:pt idx="6">
                  <c:v>3</c:v>
                </c:pt>
                <c:pt idx="7">
                  <c:v>2</c:v>
                </c:pt>
                <c:pt idx="8">
                  <c:v>1</c:v>
                </c:pt>
                <c:pt idx="9">
                  <c:v>1</c:v>
                </c:pt>
                <c:pt idx="10">
                  <c:v>1</c:v>
                </c:pt>
                <c:pt idx="11">
                  <c:v>1</c:v>
                </c:pt>
                <c:pt idx="12">
                  <c:v>1</c:v>
                </c:pt>
                <c:pt idx="13">
                  <c:v>3</c:v>
                </c:pt>
                <c:pt idx="14">
                  <c:v>2</c:v>
                </c:pt>
                <c:pt idx="15">
                  <c:v>1</c:v>
                </c:pt>
                <c:pt idx="16">
                  <c:v>1</c:v>
                </c:pt>
                <c:pt idx="17">
                  <c:v>1</c:v>
                </c:pt>
                <c:pt idx="18">
                  <c:v>15</c:v>
                </c:pt>
                <c:pt idx="19">
                  <c:v>1</c:v>
                </c:pt>
                <c:pt idx="20">
                  <c:v>2</c:v>
                </c:pt>
                <c:pt idx="21">
                  <c:v>2</c:v>
                </c:pt>
                <c:pt idx="22">
                  <c:v>5</c:v>
                </c:pt>
                <c:pt idx="23">
                  <c:v>1</c:v>
                </c:pt>
                <c:pt idx="24">
                  <c:v>4</c:v>
                </c:pt>
                <c:pt idx="25">
                  <c:v>1</c:v>
                </c:pt>
                <c:pt idx="26">
                  <c:v>11</c:v>
                </c:pt>
                <c:pt idx="27">
                  <c:v>1</c:v>
                </c:pt>
                <c:pt idx="28">
                  <c:v>1</c:v>
                </c:pt>
                <c:pt idx="29">
                  <c:v>18</c:v>
                </c:pt>
                <c:pt idx="30">
                  <c:v>1</c:v>
                </c:pt>
                <c:pt idx="31">
                  <c:v>1</c:v>
                </c:pt>
                <c:pt idx="32">
                  <c:v>2</c:v>
                </c:pt>
                <c:pt idx="33">
                  <c:v>1</c:v>
                </c:pt>
                <c:pt idx="34">
                  <c:v>5</c:v>
                </c:pt>
                <c:pt idx="35">
                  <c:v>10</c:v>
                </c:pt>
              </c:numCache>
            </c:numRef>
          </c:val>
        </c:ser>
        <c:shape val="box"/>
        <c:axId val="105920384"/>
        <c:axId val="105921920"/>
        <c:axId val="104009728"/>
      </c:bar3DChart>
      <c:catAx>
        <c:axId val="105920384"/>
        <c:scaling>
          <c:orientation val="minMax"/>
        </c:scaling>
        <c:axPos val="b"/>
        <c:numFmt formatCode="General" sourceLinked="1"/>
        <c:tickLblPos val="low"/>
        <c:spPr>
          <a:ln w="2716">
            <a:solidFill>
              <a:srgbClr val="000000"/>
            </a:solidFill>
            <a:prstDash val="solid"/>
          </a:ln>
        </c:spPr>
        <c:txPr>
          <a:bodyPr rot="2460000" vert="horz"/>
          <a:lstStyle/>
          <a:p>
            <a:pPr>
              <a:defRPr lang="hr-HR" sz="500" b="0" i="0" u="none" strike="noStrike" baseline="0">
                <a:solidFill>
                  <a:srgbClr val="000000"/>
                </a:solidFill>
                <a:latin typeface="Arial Narrow"/>
                <a:ea typeface="Arial Narrow"/>
                <a:cs typeface="Arial Narrow"/>
              </a:defRPr>
            </a:pPr>
            <a:endParaRPr lang="en-US"/>
          </a:p>
        </c:txPr>
        <c:crossAx val="105921920"/>
        <c:crosses val="autoZero"/>
        <c:auto val="1"/>
        <c:lblAlgn val="ctr"/>
        <c:lblOffset val="100"/>
        <c:tickLblSkip val="1"/>
        <c:tickMarkSkip val="1"/>
        <c:noMultiLvlLbl val="1"/>
      </c:catAx>
      <c:valAx>
        <c:axId val="105921920"/>
        <c:scaling>
          <c:orientation val="minMax"/>
        </c:scaling>
        <c:axPos val="l"/>
        <c:majorGridlines>
          <c:spPr>
            <a:ln w="2716">
              <a:solidFill>
                <a:srgbClr val="000000"/>
              </a:solidFill>
              <a:prstDash val="solid"/>
            </a:ln>
          </c:spPr>
        </c:majorGridlines>
        <c:numFmt formatCode="0" sourceLinked="0"/>
        <c:tickLblPos val="nextTo"/>
        <c:spPr>
          <a:ln w="2716">
            <a:solidFill>
              <a:srgbClr val="000000"/>
            </a:solidFill>
            <a:prstDash val="solid"/>
          </a:ln>
        </c:spPr>
        <c:txPr>
          <a:bodyPr rot="0" vert="horz"/>
          <a:lstStyle/>
          <a:p>
            <a:pPr>
              <a:defRPr lang="hr-HR" sz="550" b="0" i="0" u="none" strike="noStrike" baseline="0">
                <a:solidFill>
                  <a:srgbClr val="000000"/>
                </a:solidFill>
                <a:latin typeface="Arial"/>
                <a:ea typeface="Arial"/>
                <a:cs typeface="Arial"/>
              </a:defRPr>
            </a:pPr>
            <a:endParaRPr lang="en-US"/>
          </a:p>
        </c:txPr>
        <c:crossAx val="105920384"/>
        <c:crosses val="autoZero"/>
        <c:crossBetween val="between"/>
      </c:valAx>
      <c:serAx>
        <c:axId val="104009728"/>
        <c:scaling>
          <c:orientation val="minMax"/>
        </c:scaling>
        <c:delete val="1"/>
        <c:axPos val="b"/>
        <c:title>
          <c:tx>
            <c:rich>
              <a:bodyPr rot="0" vert="wordArtVert"/>
              <a:lstStyle/>
              <a:p>
                <a:pPr>
                  <a:defRPr lang="hr-HR" sz="600" b="0" i="0" u="none" strike="noStrike" cap="all" baseline="0">
                    <a:solidFill>
                      <a:srgbClr val="000000"/>
                    </a:solidFill>
                    <a:latin typeface="Arial"/>
                    <a:ea typeface="Arial"/>
                    <a:cs typeface="Arial"/>
                  </a:defRPr>
                </a:pPr>
                <a:r>
                  <a:rPr lang="hr-HR" sz="600" cap="all" baseline="0"/>
                  <a:t>Broj</a:t>
                </a:r>
              </a:p>
            </c:rich>
          </c:tx>
          <c:layout>
            <c:manualLayout>
              <c:xMode val="edge"/>
              <c:yMode val="edge"/>
              <c:x val="7.2362529596823526E-4"/>
              <c:y val="0.31356659013051524"/>
            </c:manualLayout>
          </c:layout>
          <c:spPr>
            <a:noFill/>
            <a:ln w="21727">
              <a:noFill/>
            </a:ln>
          </c:spPr>
        </c:title>
        <c:numFmt formatCode="General" sourceLinked="1"/>
        <c:tickLblPos val="none"/>
        <c:crossAx val="105921920"/>
        <c:crosses val="autoZero"/>
        <c:tickLblSkip val="2"/>
        <c:tickMarkSkip val="1"/>
      </c:serAx>
      <c:spPr>
        <a:noFill/>
        <a:ln w="21727">
          <a:noFill/>
        </a:ln>
      </c:spPr>
    </c:plotArea>
    <c:plotVisOnly val="1"/>
    <c:dispBlanksAs val="gap"/>
  </c:chart>
  <c:spPr>
    <a:ln w="2716">
      <a:solidFill>
        <a:srgbClr val="000000"/>
      </a:solidFill>
      <a:prstDash val="solid"/>
    </a:ln>
  </c:spPr>
  <c:txPr>
    <a:bodyPr/>
    <a:lstStyle/>
    <a:p>
      <a:pPr>
        <a:defRPr sz="1026" b="1" i="0" u="none" strike="noStrike" baseline="0">
          <a:solidFill>
            <a:srgbClr val="000000"/>
          </a:solidFill>
          <a:latin typeface="Arial"/>
          <a:ea typeface="Arial"/>
          <a:cs typeface="Arial"/>
        </a:defRPr>
      </a:pPr>
      <a:endParaRPr lang="en-US"/>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8176300609081436E-2"/>
          <c:y val="1.1715599314471158E-2"/>
          <c:w val="0.90798611111111116"/>
          <c:h val="0.89802631578947367"/>
        </c:manualLayout>
      </c:layout>
      <c:bar3DChart>
        <c:barDir val="col"/>
        <c:grouping val="standard"/>
        <c:ser>
          <c:idx val="0"/>
          <c:order val="0"/>
          <c:tx>
            <c:strRef>
              <c:f>Sheet1!$B$1</c:f>
              <c:strCache>
                <c:ptCount val="1"/>
                <c:pt idx="0">
                  <c:v>Muško</c:v>
                </c:pt>
              </c:strCache>
            </c:strRef>
          </c:tx>
          <c:spPr>
            <a:solidFill>
              <a:srgbClr val="CCCCFF"/>
            </a:solidFill>
            <a:ln w="9504">
              <a:solidFill>
                <a:srgbClr val="000000"/>
              </a:solidFill>
              <a:prstDash val="solid"/>
            </a:ln>
          </c:spPr>
          <c:dLbls>
            <c:numFmt formatCode="#,##0" sourceLinked="0"/>
            <c:spPr>
              <a:noFill/>
              <a:ln w="19009">
                <a:noFill/>
              </a:ln>
            </c:spPr>
            <c:txPr>
              <a:bodyPr/>
              <a:lstStyle/>
              <a:p>
                <a:pPr>
                  <a:defRPr lang="hr-HR" sz="500" b="0" i="0" u="none" strike="noStrike" baseline="0">
                    <a:solidFill>
                      <a:srgbClr val="000000"/>
                    </a:solidFill>
                    <a:latin typeface="Arial"/>
                    <a:ea typeface="Arial"/>
                    <a:cs typeface="Arial"/>
                  </a:defRPr>
                </a:pPr>
                <a:endParaRPr lang="en-US"/>
              </a:p>
            </c:txPr>
            <c:showVal val="1"/>
          </c:dLbls>
          <c:cat>
            <c:numRef>
              <c:f>Sheet1!$A$2:$A$16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15</c:v>
                </c:pt>
              </c:numCache>
            </c:numRef>
          </c:cat>
          <c:val>
            <c:numRef>
              <c:f>Sheet1!$B$2:$B$16</c:f>
              <c:numCache>
                <c:formatCode>General</c:formatCode>
                <c:ptCount val="15"/>
                <c:pt idx="0">
                  <c:v>16</c:v>
                </c:pt>
                <c:pt idx="1">
                  <c:v>3</c:v>
                </c:pt>
                <c:pt idx="2">
                  <c:v>11</c:v>
                </c:pt>
                <c:pt idx="3">
                  <c:v>6</c:v>
                </c:pt>
                <c:pt idx="4">
                  <c:v>5</c:v>
                </c:pt>
                <c:pt idx="5">
                  <c:v>1</c:v>
                </c:pt>
                <c:pt idx="6">
                  <c:v>2</c:v>
                </c:pt>
                <c:pt idx="8">
                  <c:v>4</c:v>
                </c:pt>
                <c:pt idx="9">
                  <c:v>2</c:v>
                </c:pt>
                <c:pt idx="10">
                  <c:v>6</c:v>
                </c:pt>
                <c:pt idx="11">
                  <c:v>3</c:v>
                </c:pt>
                <c:pt idx="12">
                  <c:v>4</c:v>
                </c:pt>
                <c:pt idx="13">
                  <c:v>2</c:v>
                </c:pt>
                <c:pt idx="14">
                  <c:v>1</c:v>
                </c:pt>
              </c:numCache>
            </c:numRef>
          </c:val>
        </c:ser>
        <c:ser>
          <c:idx val="1"/>
          <c:order val="1"/>
          <c:tx>
            <c:strRef>
              <c:f>Sheet1!$C$1</c:f>
              <c:strCache>
                <c:ptCount val="1"/>
                <c:pt idx="0">
                  <c:v>Žensko</c:v>
                </c:pt>
              </c:strCache>
            </c:strRef>
          </c:tx>
          <c:spPr>
            <a:solidFill>
              <a:srgbClr val="FF8080"/>
            </a:solidFill>
            <a:ln w="9504">
              <a:solidFill>
                <a:srgbClr val="000000"/>
              </a:solidFill>
              <a:prstDash val="solid"/>
            </a:ln>
          </c:spPr>
          <c:dLbls>
            <c:numFmt formatCode="#,##0" sourceLinked="0"/>
            <c:spPr>
              <a:noFill/>
              <a:ln w="19009">
                <a:noFill/>
              </a:ln>
            </c:spPr>
            <c:txPr>
              <a:bodyPr/>
              <a:lstStyle/>
              <a:p>
                <a:pPr>
                  <a:defRPr lang="hr-HR" sz="500" b="0" i="0" u="none" strike="noStrike" baseline="0">
                    <a:solidFill>
                      <a:srgbClr val="000000"/>
                    </a:solidFill>
                    <a:latin typeface="Arial"/>
                    <a:ea typeface="Arial"/>
                    <a:cs typeface="Arial"/>
                  </a:defRPr>
                </a:pPr>
                <a:endParaRPr lang="en-US"/>
              </a:p>
            </c:txPr>
            <c:showVal val="1"/>
          </c:dLbls>
          <c:cat>
            <c:numRef>
              <c:f>Sheet1!$A$2:$A$16</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15</c:v>
                </c:pt>
              </c:numCache>
            </c:numRef>
          </c:cat>
          <c:val>
            <c:numRef>
              <c:f>Sheet1!$C$2:$C$16</c:f>
              <c:numCache>
                <c:formatCode>General</c:formatCode>
                <c:ptCount val="15"/>
                <c:pt idx="0">
                  <c:v>14</c:v>
                </c:pt>
                <c:pt idx="1">
                  <c:v>4</c:v>
                </c:pt>
                <c:pt idx="2">
                  <c:v>5</c:v>
                </c:pt>
                <c:pt idx="3">
                  <c:v>3</c:v>
                </c:pt>
                <c:pt idx="4">
                  <c:v>3</c:v>
                </c:pt>
                <c:pt idx="5">
                  <c:v>3</c:v>
                </c:pt>
                <c:pt idx="7">
                  <c:v>3</c:v>
                </c:pt>
                <c:pt idx="8">
                  <c:v>1</c:v>
                </c:pt>
                <c:pt idx="9">
                  <c:v>4</c:v>
                </c:pt>
                <c:pt idx="10">
                  <c:v>2</c:v>
                </c:pt>
                <c:pt idx="11">
                  <c:v>2</c:v>
                </c:pt>
                <c:pt idx="12">
                  <c:v>1</c:v>
                </c:pt>
              </c:numCache>
            </c:numRef>
          </c:val>
        </c:ser>
        <c:shape val="box"/>
        <c:axId val="106104704"/>
        <c:axId val="106119168"/>
        <c:axId val="104114816"/>
      </c:bar3DChart>
      <c:catAx>
        <c:axId val="106104704"/>
        <c:scaling>
          <c:orientation val="minMax"/>
        </c:scaling>
        <c:axPos val="b"/>
        <c:title>
          <c:tx>
            <c:rich>
              <a:bodyPr/>
              <a:lstStyle/>
              <a:p>
                <a:pPr>
                  <a:defRPr lang="hr-HR" sz="600" b="0" i="0" u="none" strike="noStrike" cap="all" baseline="0">
                    <a:solidFill>
                      <a:srgbClr val="000000"/>
                    </a:solidFill>
                    <a:latin typeface="Arial"/>
                    <a:ea typeface="Arial"/>
                    <a:cs typeface="Arial"/>
                  </a:defRPr>
                </a:pPr>
                <a:r>
                  <a:rPr lang="hr-HR" sz="600" b="0" i="0" cap="all" baseline="0"/>
                  <a:t>starost (godine)</a:t>
                </a:r>
              </a:p>
            </c:rich>
          </c:tx>
          <c:layout>
            <c:manualLayout>
              <c:xMode val="edge"/>
              <c:yMode val="edge"/>
              <c:x val="0.39236111111111138"/>
              <c:y val="0.90460526315790002"/>
            </c:manualLayout>
          </c:layout>
          <c:spPr>
            <a:noFill/>
            <a:ln w="19009">
              <a:noFill/>
            </a:ln>
          </c:spPr>
        </c:title>
        <c:numFmt formatCode="General" sourceLinked="1"/>
        <c:tickLblPos val="low"/>
        <c:spPr>
          <a:ln w="2376">
            <a:solidFill>
              <a:srgbClr val="000000"/>
            </a:solidFill>
            <a:prstDash val="solid"/>
          </a:ln>
        </c:spPr>
        <c:txPr>
          <a:bodyPr rot="60000" vert="horz"/>
          <a:lstStyle/>
          <a:p>
            <a:pPr>
              <a:defRPr lang="hr-HR" sz="550" b="0" i="0" u="none" strike="noStrike" baseline="0">
                <a:solidFill>
                  <a:srgbClr val="000000"/>
                </a:solidFill>
                <a:latin typeface="Arial"/>
                <a:ea typeface="Arial"/>
                <a:cs typeface="Arial"/>
              </a:defRPr>
            </a:pPr>
            <a:endParaRPr lang="en-US"/>
          </a:p>
        </c:txPr>
        <c:crossAx val="106119168"/>
        <c:crosses val="autoZero"/>
        <c:auto val="1"/>
        <c:lblAlgn val="ctr"/>
        <c:lblOffset val="100"/>
        <c:tickLblSkip val="1"/>
        <c:tickMarkSkip val="1"/>
        <c:noMultiLvlLbl val="1"/>
      </c:catAx>
      <c:valAx>
        <c:axId val="106119168"/>
        <c:scaling>
          <c:orientation val="minMax"/>
        </c:scaling>
        <c:axPos val="l"/>
        <c:majorGridlines>
          <c:spPr>
            <a:ln w="2376">
              <a:solidFill>
                <a:srgbClr val="000000"/>
              </a:solidFill>
              <a:prstDash val="solid"/>
            </a:ln>
          </c:spPr>
        </c:majorGridlines>
        <c:numFmt formatCode="0" sourceLinked="0"/>
        <c:tickLblPos val="nextTo"/>
        <c:spPr>
          <a:ln w="2376">
            <a:solidFill>
              <a:srgbClr val="000000"/>
            </a:solidFill>
            <a:prstDash val="solid"/>
          </a:ln>
        </c:spPr>
        <c:txPr>
          <a:bodyPr rot="0" vert="horz"/>
          <a:lstStyle/>
          <a:p>
            <a:pPr>
              <a:defRPr lang="hr-HR" sz="550" b="0" i="0" u="none" strike="noStrike" baseline="0">
                <a:solidFill>
                  <a:srgbClr val="000000"/>
                </a:solidFill>
                <a:latin typeface="Arial"/>
                <a:ea typeface="Arial"/>
                <a:cs typeface="Arial"/>
              </a:defRPr>
            </a:pPr>
            <a:endParaRPr lang="en-US"/>
          </a:p>
        </c:txPr>
        <c:crossAx val="106104704"/>
        <c:crosses val="autoZero"/>
        <c:crossBetween val="between"/>
      </c:valAx>
      <c:serAx>
        <c:axId val="104114816"/>
        <c:scaling>
          <c:orientation val="minMax"/>
        </c:scaling>
        <c:axPos val="b"/>
        <c:title>
          <c:tx>
            <c:rich>
              <a:bodyPr rot="0" vert="wordArtVert"/>
              <a:lstStyle/>
              <a:p>
                <a:pPr>
                  <a:defRPr lang="hr-HR" sz="550" b="0" i="0" u="none" strike="noStrike" cap="all" baseline="0">
                    <a:solidFill>
                      <a:srgbClr val="000000"/>
                    </a:solidFill>
                    <a:latin typeface="Arial"/>
                    <a:ea typeface="Arial"/>
                    <a:cs typeface="Arial"/>
                  </a:defRPr>
                </a:pPr>
                <a:r>
                  <a:rPr lang="hr-HR" sz="550" b="0" i="0" cap="all" baseline="0"/>
                  <a:t>broj</a:t>
                </a:r>
              </a:p>
            </c:rich>
          </c:tx>
          <c:layout>
            <c:manualLayout>
              <c:xMode val="edge"/>
              <c:yMode val="edge"/>
              <c:x val="2.836262801007567E-2"/>
              <c:y val="0.34204725744956765"/>
            </c:manualLayout>
          </c:layout>
          <c:spPr>
            <a:noFill/>
            <a:ln w="19009">
              <a:noFill/>
            </a:ln>
          </c:spPr>
        </c:title>
        <c:numFmt formatCode="General" sourceLinked="1"/>
        <c:tickLblPos val="low"/>
        <c:spPr>
          <a:ln w="2376">
            <a:solidFill>
              <a:srgbClr val="000000"/>
            </a:solidFill>
            <a:prstDash val="solid"/>
          </a:ln>
        </c:spPr>
        <c:txPr>
          <a:bodyPr rot="0" vert="horz"/>
          <a:lstStyle/>
          <a:p>
            <a:pPr>
              <a:defRPr lang="hr-HR" sz="500" b="0" i="0" u="none" strike="noStrike" cap="all" baseline="0">
                <a:solidFill>
                  <a:srgbClr val="000000"/>
                </a:solidFill>
                <a:latin typeface="Arial"/>
                <a:ea typeface="Arial"/>
                <a:cs typeface="Arial"/>
              </a:defRPr>
            </a:pPr>
            <a:endParaRPr lang="en-US"/>
          </a:p>
        </c:txPr>
        <c:crossAx val="106119168"/>
        <c:crosses val="autoZero"/>
        <c:tickLblSkip val="1"/>
        <c:tickMarkSkip val="1"/>
      </c:serAx>
      <c:spPr>
        <a:noFill/>
        <a:ln w="19009">
          <a:noFill/>
        </a:ln>
      </c:spPr>
    </c:plotArea>
    <c:plotVisOnly val="1"/>
    <c:dispBlanksAs val="gap"/>
  </c:chart>
  <c:spPr>
    <a:noFill/>
    <a:ln w="2376">
      <a:solidFill>
        <a:srgbClr val="000000"/>
      </a:solidFill>
      <a:prstDash val="solid"/>
    </a:ln>
  </c:spPr>
  <c:txPr>
    <a:bodyPr/>
    <a:lstStyle/>
    <a:p>
      <a:pPr>
        <a:defRPr sz="898" b="1" i="0" u="none" strike="noStrike" baseline="0">
          <a:solidFill>
            <a:srgbClr val="000000"/>
          </a:solidFill>
          <a:latin typeface="Arial"/>
          <a:ea typeface="Arial"/>
          <a:cs typeface="Arial"/>
        </a:defRPr>
      </a:pPr>
      <a:endParaRPr lang="en-US"/>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50"/>
      <c:depthPercent val="100"/>
      <c:perspective val="1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5.0044656576027705E-2"/>
          <c:y val="5.3023980392124519E-2"/>
          <c:w val="0.93132856653932605"/>
          <c:h val="0.68688261499916703"/>
        </c:manualLayout>
      </c:layout>
      <c:bar3DChart>
        <c:barDir val="col"/>
        <c:grouping val="standard"/>
        <c:ser>
          <c:idx val="0"/>
          <c:order val="0"/>
          <c:tx>
            <c:strRef>
              <c:f>Sheet1!$B$1</c:f>
              <c:strCache>
                <c:ptCount val="1"/>
                <c:pt idx="0">
                  <c:v>BROJ</c:v>
                </c:pt>
              </c:strCache>
            </c:strRef>
          </c:tx>
          <c:spPr>
            <a:solidFill>
              <a:srgbClr val="9999FF"/>
            </a:solidFill>
            <a:ln w="9511">
              <a:solidFill>
                <a:srgbClr val="000000"/>
              </a:solidFill>
              <a:prstDash val="solid"/>
            </a:ln>
          </c:spPr>
          <c:dLbls>
            <c:numFmt formatCode="#,##0" sourceLinked="0"/>
            <c:spPr>
              <a:noFill/>
              <a:ln w="19022">
                <a:noFill/>
              </a:ln>
            </c:spPr>
            <c:txPr>
              <a:bodyPr/>
              <a:lstStyle/>
              <a:p>
                <a:pPr>
                  <a:defRPr lang="hr-HR" sz="500" b="0" i="0" u="none" strike="noStrike" baseline="0">
                    <a:solidFill>
                      <a:srgbClr val="000000"/>
                    </a:solidFill>
                    <a:latin typeface="Arial"/>
                    <a:ea typeface="Arial"/>
                    <a:cs typeface="Arial"/>
                  </a:defRPr>
                </a:pPr>
                <a:endParaRPr lang="en-US"/>
              </a:p>
            </c:txPr>
            <c:showVal val="1"/>
          </c:dLbls>
          <c:cat>
            <c:strRef>
              <c:f>Sheet1!$A$2:$A$11</c:f>
              <c:strCache>
                <c:ptCount val="10"/>
                <c:pt idx="0">
                  <c:v>GONIČI I KRVOSLJEDNICI</c:v>
                </c:pt>
                <c:pt idx="1">
                  <c:v>JAZAVČARI</c:v>
                </c:pt>
                <c:pt idx="2">
                  <c:v>MOLOSI, ŠNAUCERI, PINČERI</c:v>
                </c:pt>
                <c:pt idx="3">
                  <c:v>NE FCI</c:v>
                </c:pt>
                <c:pt idx="4">
                  <c:v>OVČARSKI I GOVEDARSKI PSI</c:v>
                </c:pt>
                <c:pt idx="5">
                  <c:v>POLARNI PSI I PSI PRIMITIVNOG OBLIKA</c:v>
                </c:pt>
                <c:pt idx="6">
                  <c:v>PSI ZA PRATNJU I RAZONODU</c:v>
                </c:pt>
                <c:pt idx="7">
                  <c:v>PTIČARI</c:v>
                </c:pt>
                <c:pt idx="8">
                  <c:v>ŠUNJKAVCI, RETRIVERI I PSI ZA VODU</c:v>
                </c:pt>
                <c:pt idx="9">
                  <c:v>TERIJERI</c:v>
                </c:pt>
              </c:strCache>
            </c:strRef>
          </c:cat>
          <c:val>
            <c:numRef>
              <c:f>Sheet1!$B$2:$B$11</c:f>
              <c:numCache>
                <c:formatCode>General</c:formatCode>
                <c:ptCount val="10"/>
                <c:pt idx="0">
                  <c:v>6</c:v>
                </c:pt>
                <c:pt idx="1">
                  <c:v>2</c:v>
                </c:pt>
                <c:pt idx="2">
                  <c:v>24</c:v>
                </c:pt>
                <c:pt idx="3">
                  <c:v>35</c:v>
                </c:pt>
                <c:pt idx="4">
                  <c:v>17</c:v>
                </c:pt>
                <c:pt idx="5">
                  <c:v>3</c:v>
                </c:pt>
                <c:pt idx="6">
                  <c:v>4</c:v>
                </c:pt>
                <c:pt idx="7">
                  <c:v>2</c:v>
                </c:pt>
                <c:pt idx="8">
                  <c:v>13</c:v>
                </c:pt>
                <c:pt idx="9">
                  <c:v>5</c:v>
                </c:pt>
              </c:numCache>
            </c:numRef>
          </c:val>
        </c:ser>
        <c:shape val="box"/>
        <c:axId val="106198528"/>
        <c:axId val="106200064"/>
        <c:axId val="105947136"/>
      </c:bar3DChart>
      <c:catAx>
        <c:axId val="106198528"/>
        <c:scaling>
          <c:orientation val="minMax"/>
        </c:scaling>
        <c:axPos val="b"/>
        <c:numFmt formatCode="General" sourceLinked="1"/>
        <c:tickLblPos val="low"/>
        <c:spPr>
          <a:ln w="2378">
            <a:solidFill>
              <a:srgbClr val="000000"/>
            </a:solidFill>
            <a:prstDash val="solid"/>
          </a:ln>
        </c:spPr>
        <c:txPr>
          <a:bodyPr rot="2400000" vert="horz"/>
          <a:lstStyle/>
          <a:p>
            <a:pPr>
              <a:defRPr lang="hr-HR" sz="600" b="0" i="0" u="none" strike="noStrike" baseline="0">
                <a:solidFill>
                  <a:srgbClr val="000000"/>
                </a:solidFill>
                <a:latin typeface="Arial Narrow"/>
                <a:ea typeface="Arial Narrow"/>
                <a:cs typeface="Arial Narrow"/>
              </a:defRPr>
            </a:pPr>
            <a:endParaRPr lang="en-US"/>
          </a:p>
        </c:txPr>
        <c:crossAx val="106200064"/>
        <c:crosses val="autoZero"/>
        <c:auto val="1"/>
        <c:lblAlgn val="ctr"/>
        <c:lblOffset val="100"/>
        <c:tickLblSkip val="1"/>
        <c:tickMarkSkip val="1"/>
        <c:noMultiLvlLbl val="1"/>
      </c:catAx>
      <c:valAx>
        <c:axId val="106200064"/>
        <c:scaling>
          <c:orientation val="minMax"/>
        </c:scaling>
        <c:axPos val="l"/>
        <c:majorGridlines>
          <c:spPr>
            <a:ln w="2378">
              <a:solidFill>
                <a:srgbClr val="000000"/>
              </a:solidFill>
              <a:prstDash val="solid"/>
            </a:ln>
          </c:spPr>
        </c:majorGridlines>
        <c:title>
          <c:tx>
            <c:rich>
              <a:bodyPr rot="0" vert="wordArtVert"/>
              <a:lstStyle/>
              <a:p>
                <a:pPr algn="ctr">
                  <a:defRPr lang="hr-HR" sz="600" b="0" i="0" u="none" strike="noStrike" baseline="0">
                    <a:solidFill>
                      <a:srgbClr val="000000"/>
                    </a:solidFill>
                    <a:latin typeface="Arial"/>
                    <a:ea typeface="Arial"/>
                    <a:cs typeface="Arial"/>
                  </a:defRPr>
                </a:pPr>
                <a:r>
                  <a:rPr lang="hr-HR" sz="600" baseline="0"/>
                  <a:t>BROJ</a:t>
                </a:r>
              </a:p>
            </c:rich>
          </c:tx>
          <c:layout>
            <c:manualLayout>
              <c:xMode val="edge"/>
              <c:yMode val="edge"/>
              <c:x val="4.0994008026417804E-2"/>
              <c:y val="0.32019292672116778"/>
            </c:manualLayout>
          </c:layout>
          <c:spPr>
            <a:noFill/>
            <a:ln w="19022">
              <a:noFill/>
            </a:ln>
          </c:spPr>
        </c:title>
        <c:numFmt formatCode="0" sourceLinked="0"/>
        <c:tickLblPos val="nextTo"/>
        <c:spPr>
          <a:ln w="2378">
            <a:solidFill>
              <a:srgbClr val="000000"/>
            </a:solidFill>
            <a:prstDash val="solid"/>
          </a:ln>
        </c:spPr>
        <c:txPr>
          <a:bodyPr rot="0" vert="horz"/>
          <a:lstStyle/>
          <a:p>
            <a:pPr>
              <a:defRPr lang="hr-HR" sz="650" b="0" i="0" u="none" strike="noStrike" baseline="0">
                <a:solidFill>
                  <a:srgbClr val="000000"/>
                </a:solidFill>
                <a:latin typeface="Arial"/>
                <a:ea typeface="Arial"/>
                <a:cs typeface="Arial"/>
              </a:defRPr>
            </a:pPr>
            <a:endParaRPr lang="en-US"/>
          </a:p>
        </c:txPr>
        <c:crossAx val="106198528"/>
        <c:crosses val="autoZero"/>
        <c:crossBetween val="between"/>
      </c:valAx>
      <c:serAx>
        <c:axId val="105947136"/>
        <c:scaling>
          <c:orientation val="minMax"/>
        </c:scaling>
        <c:axPos val="b"/>
        <c:tickLblPos val="none"/>
        <c:spPr>
          <a:ln w="2378">
            <a:solidFill>
              <a:srgbClr val="000000"/>
            </a:solidFill>
            <a:prstDash val="solid"/>
          </a:ln>
        </c:spPr>
        <c:txPr>
          <a:bodyPr/>
          <a:lstStyle/>
          <a:p>
            <a:pPr>
              <a:defRPr lang="hr-HR"/>
            </a:pPr>
            <a:endParaRPr lang="en-US"/>
          </a:p>
        </c:txPr>
        <c:crossAx val="106200064"/>
        <c:crosses val="autoZero"/>
        <c:tickMarkSkip val="1"/>
      </c:serAx>
      <c:spPr>
        <a:noFill/>
        <a:ln w="19022">
          <a:noFill/>
        </a:ln>
      </c:spPr>
    </c:plotArea>
    <c:plotVisOnly val="1"/>
    <c:dispBlanksAs val="gap"/>
  </c:chart>
  <c:spPr>
    <a:noFill/>
    <a:ln w="2378">
      <a:solidFill>
        <a:srgbClr val="000000"/>
      </a:solidFill>
      <a:prstDash val="solid"/>
    </a:ln>
  </c:spPr>
  <c:txPr>
    <a:bodyPr/>
    <a:lstStyle/>
    <a:p>
      <a:pPr>
        <a:defRPr sz="899" b="1" i="0" u="none" strike="noStrike" baseline="0">
          <a:solidFill>
            <a:srgbClr val="000000"/>
          </a:solidFill>
          <a:latin typeface="Arial"/>
          <a:ea typeface="Arial"/>
          <a:cs typeface="Arial"/>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0152963671128104E-2"/>
          <c:y val="4.1480279390988417E-2"/>
          <c:w val="0.90057940559611105"/>
          <c:h val="0.88175295437264956"/>
        </c:manualLayout>
      </c:layout>
      <c:bar3DChart>
        <c:barDir val="col"/>
        <c:grouping val="standard"/>
        <c:ser>
          <c:idx val="0"/>
          <c:order val="0"/>
          <c:tx>
            <c:strRef>
              <c:f>Sheet1!$B$1</c:f>
              <c:strCache>
                <c:ptCount val="1"/>
                <c:pt idx="0">
                  <c:v>Muško</c:v>
                </c:pt>
              </c:strCache>
            </c:strRef>
          </c:tx>
          <c:spPr>
            <a:solidFill>
              <a:srgbClr val="CCCCFF"/>
            </a:solidFill>
            <a:ln w="12783">
              <a:solidFill>
                <a:srgbClr val="000000"/>
              </a:solidFill>
              <a:prstDash val="solid"/>
            </a:ln>
          </c:spPr>
          <c:dLbls>
            <c:spPr>
              <a:noFill/>
              <a:ln w="25565">
                <a:noFill/>
              </a:ln>
            </c:spPr>
            <c:txPr>
              <a:bodyPr/>
              <a:lstStyle/>
              <a:p>
                <a:pPr>
                  <a:defRPr lang="hr-HR" sz="403" b="1" i="0" u="none" strike="noStrike" baseline="0">
                    <a:solidFill>
                      <a:srgbClr val="000000"/>
                    </a:solidFill>
                    <a:latin typeface="Arial"/>
                    <a:ea typeface="Arial"/>
                    <a:cs typeface="Arial"/>
                  </a:defRPr>
                </a:pPr>
                <a:endParaRPr lang="en-US"/>
              </a:p>
            </c:txPr>
            <c:showVal val="1"/>
          </c:dLbls>
          <c:cat>
            <c:numRef>
              <c:f>Sheet1!$A$2:$A$18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Sheet1!$B$2:$B$18</c:f>
              <c:numCache>
                <c:formatCode>General</c:formatCode>
                <c:ptCount val="17"/>
                <c:pt idx="0">
                  <c:v>60</c:v>
                </c:pt>
                <c:pt idx="1">
                  <c:v>14</c:v>
                </c:pt>
                <c:pt idx="2">
                  <c:v>23</c:v>
                </c:pt>
                <c:pt idx="3">
                  <c:v>19</c:v>
                </c:pt>
                <c:pt idx="4">
                  <c:v>13</c:v>
                </c:pt>
                <c:pt idx="5">
                  <c:v>4</c:v>
                </c:pt>
                <c:pt idx="6">
                  <c:v>15</c:v>
                </c:pt>
                <c:pt idx="7">
                  <c:v>8</c:v>
                </c:pt>
                <c:pt idx="8">
                  <c:v>11</c:v>
                </c:pt>
                <c:pt idx="9">
                  <c:v>13</c:v>
                </c:pt>
                <c:pt idx="10">
                  <c:v>29</c:v>
                </c:pt>
                <c:pt idx="11">
                  <c:v>10</c:v>
                </c:pt>
                <c:pt idx="12">
                  <c:v>10</c:v>
                </c:pt>
                <c:pt idx="13">
                  <c:v>12</c:v>
                </c:pt>
                <c:pt idx="14">
                  <c:v>9</c:v>
                </c:pt>
                <c:pt idx="15">
                  <c:v>4</c:v>
                </c:pt>
                <c:pt idx="16">
                  <c:v>1</c:v>
                </c:pt>
              </c:numCache>
            </c:numRef>
          </c:val>
        </c:ser>
        <c:ser>
          <c:idx val="1"/>
          <c:order val="1"/>
          <c:tx>
            <c:strRef>
              <c:f>Sheet1!$C$1</c:f>
              <c:strCache>
                <c:ptCount val="1"/>
                <c:pt idx="0">
                  <c:v>Žensko</c:v>
                </c:pt>
              </c:strCache>
            </c:strRef>
          </c:tx>
          <c:spPr>
            <a:solidFill>
              <a:srgbClr val="FF8080"/>
            </a:solidFill>
            <a:ln w="12783">
              <a:solidFill>
                <a:srgbClr val="000000"/>
              </a:solidFill>
              <a:prstDash val="solid"/>
            </a:ln>
          </c:spPr>
          <c:dLbls>
            <c:spPr>
              <a:noFill/>
              <a:ln w="25565">
                <a:noFill/>
              </a:ln>
            </c:spPr>
            <c:txPr>
              <a:bodyPr/>
              <a:lstStyle/>
              <a:p>
                <a:pPr>
                  <a:defRPr lang="hr-HR" sz="403" b="1" i="0" u="none" strike="noStrike" baseline="0">
                    <a:solidFill>
                      <a:srgbClr val="000000"/>
                    </a:solidFill>
                    <a:latin typeface="Arial"/>
                    <a:ea typeface="Arial"/>
                    <a:cs typeface="Arial"/>
                  </a:defRPr>
                </a:pPr>
                <a:endParaRPr lang="en-US"/>
              </a:p>
            </c:txPr>
            <c:showVal val="1"/>
          </c:dLbls>
          <c:cat>
            <c:numRef>
              <c:f>Sheet1!$A$2:$A$18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Sheet1!$C$2:$C$18</c:f>
              <c:numCache>
                <c:formatCode>General</c:formatCode>
                <c:ptCount val="17"/>
                <c:pt idx="0">
                  <c:v>37</c:v>
                </c:pt>
                <c:pt idx="1">
                  <c:v>12</c:v>
                </c:pt>
                <c:pt idx="2">
                  <c:v>13</c:v>
                </c:pt>
                <c:pt idx="3">
                  <c:v>6</c:v>
                </c:pt>
                <c:pt idx="4">
                  <c:v>10</c:v>
                </c:pt>
                <c:pt idx="5">
                  <c:v>8</c:v>
                </c:pt>
                <c:pt idx="6">
                  <c:v>5</c:v>
                </c:pt>
                <c:pt idx="7">
                  <c:v>11</c:v>
                </c:pt>
                <c:pt idx="8">
                  <c:v>11</c:v>
                </c:pt>
                <c:pt idx="9">
                  <c:v>12</c:v>
                </c:pt>
                <c:pt idx="10">
                  <c:v>20</c:v>
                </c:pt>
                <c:pt idx="11">
                  <c:v>20</c:v>
                </c:pt>
                <c:pt idx="12">
                  <c:v>9</c:v>
                </c:pt>
                <c:pt idx="13">
                  <c:v>6</c:v>
                </c:pt>
                <c:pt idx="14">
                  <c:v>2</c:v>
                </c:pt>
                <c:pt idx="15">
                  <c:v>3</c:v>
                </c:pt>
                <c:pt idx="16">
                  <c:v>1</c:v>
                </c:pt>
              </c:numCache>
            </c:numRef>
          </c:val>
        </c:ser>
        <c:shape val="box"/>
        <c:axId val="88969600"/>
        <c:axId val="88971520"/>
        <c:axId val="79154688"/>
      </c:bar3DChart>
      <c:catAx>
        <c:axId val="88969600"/>
        <c:scaling>
          <c:orientation val="minMax"/>
        </c:scaling>
        <c:axPos val="b"/>
        <c:title>
          <c:tx>
            <c:rich>
              <a:bodyPr/>
              <a:lstStyle/>
              <a:p>
                <a:pPr>
                  <a:defRPr lang="hr-HR" sz="679" b="1" i="0" u="none" strike="noStrike" baseline="0">
                    <a:solidFill>
                      <a:srgbClr val="000000"/>
                    </a:solidFill>
                    <a:latin typeface="Arial"/>
                    <a:ea typeface="Arial"/>
                    <a:cs typeface="Arial"/>
                  </a:defRPr>
                </a:pPr>
                <a:r>
                  <a:rPr lang="hr-HR"/>
                  <a:t>STAROSTI (GODINE)</a:t>
                </a:r>
              </a:p>
            </c:rich>
          </c:tx>
          <c:layout>
            <c:manualLayout>
              <c:xMode val="edge"/>
              <c:yMode val="edge"/>
              <c:x val="0.35820608034179302"/>
              <c:y val="0.9049602198162725"/>
            </c:manualLayout>
          </c:layout>
          <c:spPr>
            <a:noFill/>
            <a:ln w="25565">
              <a:noFill/>
            </a:ln>
          </c:spPr>
        </c:title>
        <c:numFmt formatCode="General" sourceLinked="1"/>
        <c:tickLblPos val="low"/>
        <c:spPr>
          <a:ln w="3196">
            <a:solidFill>
              <a:srgbClr val="000000"/>
            </a:solidFill>
            <a:prstDash val="solid"/>
          </a:ln>
        </c:spPr>
        <c:txPr>
          <a:bodyPr rot="0" vert="horz"/>
          <a:lstStyle/>
          <a:p>
            <a:pPr>
              <a:defRPr lang="hr-HR" sz="478" b="1" i="0" u="none" strike="noStrike" baseline="0">
                <a:solidFill>
                  <a:srgbClr val="000000"/>
                </a:solidFill>
                <a:latin typeface="Arial"/>
                <a:ea typeface="Arial"/>
                <a:cs typeface="Arial"/>
              </a:defRPr>
            </a:pPr>
            <a:endParaRPr lang="en-US"/>
          </a:p>
        </c:txPr>
        <c:crossAx val="88971520"/>
        <c:crosses val="autoZero"/>
        <c:auto val="1"/>
        <c:lblAlgn val="ctr"/>
        <c:lblOffset val="100"/>
        <c:tickLblSkip val="1"/>
        <c:tickMarkSkip val="1"/>
        <c:noMultiLvlLbl val="1"/>
      </c:catAx>
      <c:valAx>
        <c:axId val="88971520"/>
        <c:scaling>
          <c:orientation val="minMax"/>
        </c:scaling>
        <c:axPos val="l"/>
        <c:majorGridlines>
          <c:spPr>
            <a:ln w="3196">
              <a:solidFill>
                <a:srgbClr val="000000"/>
              </a:solidFill>
              <a:prstDash val="solid"/>
            </a:ln>
          </c:spPr>
        </c:majorGridlines>
        <c:numFmt formatCode="0" sourceLinked="0"/>
        <c:tickLblPos val="nextTo"/>
        <c:spPr>
          <a:ln w="3196">
            <a:solidFill>
              <a:srgbClr val="000000"/>
            </a:solidFill>
            <a:prstDash val="solid"/>
          </a:ln>
        </c:spPr>
        <c:txPr>
          <a:bodyPr rot="0" vert="horz"/>
          <a:lstStyle/>
          <a:p>
            <a:pPr>
              <a:defRPr lang="hr-HR" sz="428" b="1" i="0" u="none" strike="noStrike" baseline="0">
                <a:solidFill>
                  <a:srgbClr val="000000"/>
                </a:solidFill>
                <a:latin typeface="Arial"/>
                <a:ea typeface="Arial"/>
                <a:cs typeface="Arial"/>
              </a:defRPr>
            </a:pPr>
            <a:endParaRPr lang="en-US"/>
          </a:p>
        </c:txPr>
        <c:crossAx val="88969600"/>
        <c:crosses val="autoZero"/>
        <c:crossBetween val="between"/>
      </c:valAx>
      <c:serAx>
        <c:axId val="79154688"/>
        <c:scaling>
          <c:orientation val="minMax"/>
        </c:scaling>
        <c:axPos val="b"/>
        <c:title>
          <c:tx>
            <c:rich>
              <a:bodyPr rot="0" vert="wordArtVert"/>
              <a:lstStyle/>
              <a:p>
                <a:pPr>
                  <a:defRPr lang="hr-HR" sz="679" b="1" i="0" u="none" strike="noStrike" baseline="0">
                    <a:solidFill>
                      <a:srgbClr val="000000"/>
                    </a:solidFill>
                    <a:latin typeface="Arial"/>
                    <a:ea typeface="Arial"/>
                    <a:cs typeface="Arial"/>
                  </a:defRPr>
                </a:pPr>
                <a:r>
                  <a:rPr lang="hr-HR"/>
                  <a:t>BROJ</a:t>
                </a:r>
              </a:p>
            </c:rich>
          </c:tx>
          <c:layout>
            <c:manualLayout>
              <c:xMode val="edge"/>
              <c:yMode val="edge"/>
              <c:x val="1.5846011845190643E-2"/>
              <c:y val="0.32864275754593181"/>
            </c:manualLayout>
          </c:layout>
          <c:spPr>
            <a:noFill/>
            <a:ln w="25565">
              <a:noFill/>
            </a:ln>
          </c:spPr>
        </c:title>
        <c:numFmt formatCode="General" sourceLinked="1"/>
        <c:tickLblPos val="low"/>
        <c:spPr>
          <a:ln w="3196">
            <a:solidFill>
              <a:srgbClr val="000000"/>
            </a:solidFill>
            <a:prstDash val="solid"/>
          </a:ln>
        </c:spPr>
        <c:txPr>
          <a:bodyPr rot="60000" vert="horz"/>
          <a:lstStyle/>
          <a:p>
            <a:pPr>
              <a:defRPr lang="hr-HR" sz="600" b="0" i="0" u="none" strike="noStrike" cap="all" baseline="0">
                <a:solidFill>
                  <a:srgbClr val="000000"/>
                </a:solidFill>
                <a:latin typeface="Arial Narrow"/>
                <a:ea typeface="Arial Narrow"/>
                <a:cs typeface="Arial Narrow"/>
              </a:defRPr>
            </a:pPr>
            <a:endParaRPr lang="en-US"/>
          </a:p>
        </c:txPr>
        <c:crossAx val="88971520"/>
        <c:crosses val="autoZero"/>
        <c:tickLblSkip val="1"/>
        <c:tickMarkSkip val="1"/>
      </c:serAx>
      <c:spPr>
        <a:noFill/>
        <a:ln w="25565">
          <a:noFill/>
        </a:ln>
      </c:spPr>
    </c:plotArea>
    <c:plotVisOnly val="1"/>
    <c:dispBlanksAs val="gap"/>
  </c:chart>
  <c:spPr>
    <a:noFill/>
    <a:ln w="3196">
      <a:solidFill>
        <a:srgbClr val="000000"/>
      </a:solidFill>
      <a:prstDash val="solid"/>
    </a:ln>
  </c:spPr>
  <c:txPr>
    <a:bodyPr/>
    <a:lstStyle/>
    <a:p>
      <a:pPr>
        <a:defRPr sz="1208" b="1" i="0" u="none" strike="noStrike" baseline="0">
          <a:solidFill>
            <a:srgbClr val="000000"/>
          </a:solidFill>
          <a:latin typeface="Arial"/>
          <a:ea typeface="Arial"/>
          <a:cs typeface="Arial"/>
        </a:defRPr>
      </a:pPr>
      <a:endParaRPr lang="en-US"/>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10"/>
      <c:hPercent val="80"/>
      <c:depthPercent val="100"/>
      <c:perspective val="20"/>
    </c:view3D>
    <c:floor>
      <c:spPr>
        <a:gradFill rotWithShape="0">
          <a:gsLst>
            <a:gs pos="0">
              <a:srgbClr val="CCCCFF"/>
            </a:gs>
            <a:gs pos="100000">
              <a:srgbClr val="CCCCFF">
                <a:gamma/>
                <a:tint val="3137"/>
                <a:invGamma/>
              </a:srgbClr>
            </a:gs>
          </a:gsLst>
          <a:lin ang="5400000" scaled="1"/>
        </a:gra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9963465057331039E-2"/>
          <c:y val="6.1372987601137933E-3"/>
          <c:w val="0.90903431573201676"/>
          <c:h val="0.68726212681577259"/>
        </c:manualLayout>
      </c:layout>
      <c:bar3DChart>
        <c:barDir val="col"/>
        <c:grouping val="standard"/>
        <c:ser>
          <c:idx val="0"/>
          <c:order val="0"/>
          <c:tx>
            <c:strRef>
              <c:f>Sheet1!$B$1</c:f>
              <c:strCache>
                <c:ptCount val="1"/>
                <c:pt idx="0">
                  <c:v>BROJ</c:v>
                </c:pt>
              </c:strCache>
            </c:strRef>
          </c:tx>
          <c:spPr>
            <a:solidFill>
              <a:srgbClr val="FFFFCC"/>
            </a:solidFill>
            <a:ln w="9496">
              <a:solidFill>
                <a:srgbClr val="000000"/>
              </a:solidFill>
              <a:prstDash val="solid"/>
            </a:ln>
          </c:spPr>
          <c:dLbls>
            <c:numFmt formatCode="#,##0" sourceLinked="0"/>
            <c:spPr>
              <a:noFill/>
              <a:ln w="18992">
                <a:noFill/>
              </a:ln>
            </c:spPr>
            <c:txPr>
              <a:bodyPr/>
              <a:lstStyle/>
              <a:p>
                <a:pPr>
                  <a:defRPr lang="hr-HR" sz="500" b="0" i="0" u="none" strike="noStrike" baseline="0">
                    <a:solidFill>
                      <a:srgbClr val="000000"/>
                    </a:solidFill>
                    <a:latin typeface="Arial"/>
                    <a:ea typeface="Arial"/>
                    <a:cs typeface="Arial"/>
                  </a:defRPr>
                </a:pPr>
                <a:endParaRPr lang="en-US"/>
              </a:p>
            </c:txPr>
            <c:showVal val="1"/>
          </c:dLbls>
          <c:cat>
            <c:strRef>
              <c:f>Sheet1!$A$2:$A$18</c:f>
              <c:strCache>
                <c:ptCount val="17"/>
                <c:pt idx="0">
                  <c:v>BRONCHOPNEUMONIA PURULENTA</c:v>
                </c:pt>
                <c:pt idx="1">
                  <c:v>Dipylidium caninum</c:v>
                </c:pt>
                <c:pt idx="2">
                  <c:v>FUS</c:v>
                </c:pt>
                <c:pt idx="3">
                  <c:v>GLOMERULONEPHRITIS</c:v>
                </c:pt>
                <c:pt idx="4">
                  <c:v>HEPATITIS</c:v>
                </c:pt>
                <c:pt idx="5">
                  <c:v>MYOCARDIOPATHIA HYPERTROPHICA</c:v>
                </c:pt>
                <c:pt idx="6">
                  <c:v>OTROVANJE ANTIKOAGULANSI</c:v>
                </c:pt>
                <c:pt idx="7">
                  <c:v>OTROVANJE HRANOM</c:v>
                </c:pt>
                <c:pt idx="8">
                  <c:v>PNEUMONIA</c:v>
                </c:pt>
                <c:pt idx="9">
                  <c:v>SCLEROSIS BUBREGA</c:v>
                </c:pt>
                <c:pt idx="10">
                  <c:v>SEPSA</c:v>
                </c:pt>
                <c:pt idx="11">
                  <c:v>STEATITIS</c:v>
                </c:pt>
                <c:pt idx="12">
                  <c:v>TRAUMA</c:v>
                </c:pt>
                <c:pt idx="13">
                  <c:v>VULNERA MORSA</c:v>
                </c:pt>
                <c:pt idx="14">
                  <c:v>ZARAZNI PERITONITIS MAČAKA</c:v>
                </c:pt>
                <c:pt idx="15">
                  <c:v>ZATAJIVANJE BUBREGA</c:v>
                </c:pt>
                <c:pt idx="16">
                  <c:v>ZATAJIVANJE SRCA</c:v>
                </c:pt>
              </c:strCache>
            </c:strRef>
          </c:cat>
          <c:val>
            <c:numRef>
              <c:f>Sheet1!$B$2:$B$18</c:f>
              <c:numCache>
                <c:formatCode>General</c:formatCode>
                <c:ptCount val="17"/>
                <c:pt idx="0">
                  <c:v>1</c:v>
                </c:pt>
                <c:pt idx="1">
                  <c:v>1</c:v>
                </c:pt>
                <c:pt idx="2">
                  <c:v>1</c:v>
                </c:pt>
                <c:pt idx="3">
                  <c:v>1</c:v>
                </c:pt>
                <c:pt idx="4">
                  <c:v>1</c:v>
                </c:pt>
                <c:pt idx="5">
                  <c:v>1</c:v>
                </c:pt>
                <c:pt idx="6">
                  <c:v>1</c:v>
                </c:pt>
                <c:pt idx="7">
                  <c:v>1</c:v>
                </c:pt>
                <c:pt idx="8">
                  <c:v>4</c:v>
                </c:pt>
                <c:pt idx="9">
                  <c:v>1</c:v>
                </c:pt>
                <c:pt idx="10">
                  <c:v>1</c:v>
                </c:pt>
                <c:pt idx="11">
                  <c:v>1</c:v>
                </c:pt>
                <c:pt idx="12">
                  <c:v>6</c:v>
                </c:pt>
                <c:pt idx="13">
                  <c:v>1</c:v>
                </c:pt>
                <c:pt idx="14">
                  <c:v>3</c:v>
                </c:pt>
                <c:pt idx="15">
                  <c:v>2</c:v>
                </c:pt>
                <c:pt idx="16">
                  <c:v>1</c:v>
                </c:pt>
              </c:numCache>
            </c:numRef>
          </c:val>
        </c:ser>
        <c:shape val="box"/>
        <c:axId val="106226048"/>
        <c:axId val="106227584"/>
        <c:axId val="105947584"/>
      </c:bar3DChart>
      <c:catAx>
        <c:axId val="106226048"/>
        <c:scaling>
          <c:orientation val="minMax"/>
        </c:scaling>
        <c:axPos val="b"/>
        <c:numFmt formatCode="General" sourceLinked="1"/>
        <c:tickLblPos val="low"/>
        <c:spPr>
          <a:ln w="2374">
            <a:solidFill>
              <a:srgbClr val="000000"/>
            </a:solidFill>
            <a:prstDash val="solid"/>
          </a:ln>
        </c:spPr>
        <c:txPr>
          <a:bodyPr rot="2400000" vert="horz"/>
          <a:lstStyle/>
          <a:p>
            <a:pPr>
              <a:defRPr lang="hr-HR" sz="450" b="0" i="0" u="none" strike="noStrike" baseline="0">
                <a:solidFill>
                  <a:srgbClr val="000000"/>
                </a:solidFill>
                <a:latin typeface="Arial"/>
                <a:ea typeface="Arial"/>
                <a:cs typeface="Arial"/>
              </a:defRPr>
            </a:pPr>
            <a:endParaRPr lang="en-US"/>
          </a:p>
        </c:txPr>
        <c:crossAx val="106227584"/>
        <c:crosses val="autoZero"/>
        <c:auto val="1"/>
        <c:lblAlgn val="ctr"/>
        <c:lblOffset val="100"/>
        <c:tickLblSkip val="1"/>
        <c:tickMarkSkip val="1"/>
        <c:noMultiLvlLbl val="1"/>
      </c:catAx>
      <c:valAx>
        <c:axId val="106227584"/>
        <c:scaling>
          <c:orientation val="minMax"/>
        </c:scaling>
        <c:axPos val="l"/>
        <c:majorGridlines>
          <c:spPr>
            <a:ln w="2374">
              <a:solidFill>
                <a:srgbClr val="000000"/>
              </a:solidFill>
              <a:prstDash val="solid"/>
            </a:ln>
          </c:spPr>
        </c:majorGridlines>
        <c:numFmt formatCode="0" sourceLinked="0"/>
        <c:tickLblPos val="nextTo"/>
        <c:spPr>
          <a:ln w="2374">
            <a:solidFill>
              <a:srgbClr val="000000"/>
            </a:solidFill>
            <a:prstDash val="solid"/>
          </a:ln>
        </c:spPr>
        <c:txPr>
          <a:bodyPr rot="0" vert="horz"/>
          <a:lstStyle/>
          <a:p>
            <a:pPr>
              <a:defRPr lang="hr-HR" sz="650" b="0" i="0" u="none" strike="noStrike" baseline="0">
                <a:solidFill>
                  <a:srgbClr val="000000"/>
                </a:solidFill>
                <a:latin typeface="Arial"/>
                <a:ea typeface="Arial"/>
                <a:cs typeface="Arial"/>
              </a:defRPr>
            </a:pPr>
            <a:endParaRPr lang="en-US"/>
          </a:p>
        </c:txPr>
        <c:crossAx val="106226048"/>
        <c:crosses val="autoZero"/>
        <c:crossBetween val="between"/>
      </c:valAx>
      <c:serAx>
        <c:axId val="105947584"/>
        <c:scaling>
          <c:orientation val="minMax"/>
        </c:scaling>
        <c:axPos val="b"/>
        <c:numFmt formatCode="General" sourceLinked="1"/>
        <c:tickLblPos val="low"/>
        <c:spPr>
          <a:ln w="2374">
            <a:solidFill>
              <a:srgbClr val="000000"/>
            </a:solidFill>
            <a:prstDash val="solid"/>
          </a:ln>
        </c:spPr>
        <c:txPr>
          <a:bodyPr rot="0" vert="horz"/>
          <a:lstStyle/>
          <a:p>
            <a:pPr>
              <a:defRPr lang="hr-HR" sz="700" b="0" i="0" u="none" strike="noStrike" kern="1000" baseline="0">
                <a:solidFill>
                  <a:srgbClr val="000000"/>
                </a:solidFill>
                <a:latin typeface="Arial"/>
                <a:ea typeface="Arial"/>
                <a:cs typeface="Arial"/>
              </a:defRPr>
            </a:pPr>
            <a:endParaRPr lang="en-US"/>
          </a:p>
        </c:txPr>
        <c:crossAx val="106227584"/>
        <c:crosses val="autoZero"/>
        <c:tickLblSkip val="1"/>
        <c:tickMarkSkip val="1"/>
      </c:serAx>
      <c:spPr>
        <a:noFill/>
        <a:ln w="18992">
          <a:noFill/>
        </a:ln>
      </c:spPr>
    </c:plotArea>
    <c:plotVisOnly val="1"/>
    <c:dispBlanksAs val="gap"/>
  </c:chart>
  <c:spPr>
    <a:noFill/>
    <a:ln w="3175">
      <a:solidFill>
        <a:schemeClr val="tx1"/>
      </a:solidFill>
    </a:ln>
  </c:spPr>
  <c:txPr>
    <a:bodyPr/>
    <a:lstStyle/>
    <a:p>
      <a:pPr>
        <a:defRPr sz="897" b="1" i="0" u="none" strike="noStrike" baseline="0">
          <a:solidFill>
            <a:srgbClr val="000000"/>
          </a:solidFill>
          <a:latin typeface="Arial"/>
          <a:ea typeface="Arial"/>
          <a:cs typeface="Arial"/>
        </a:defRPr>
      </a:pPr>
      <a:endParaRPr lang="en-U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5"/>
      <c:hPercent val="90"/>
      <c:rotY val="0"/>
      <c:depthPercent val="100"/>
      <c:perspective val="1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3675418964027615E-2"/>
          <c:y val="5.3106782748109094E-2"/>
          <c:w val="0.86970310990371991"/>
          <c:h val="0.72149622090011289"/>
        </c:manualLayout>
      </c:layout>
      <c:bar3DChart>
        <c:barDir val="col"/>
        <c:grouping val="standard"/>
        <c:ser>
          <c:idx val="0"/>
          <c:order val="0"/>
          <c:tx>
            <c:strRef>
              <c:f>Sheet1!$B$1</c:f>
              <c:strCache>
                <c:ptCount val="1"/>
                <c:pt idx="0">
                  <c:v>BROJ</c:v>
                </c:pt>
              </c:strCache>
            </c:strRef>
          </c:tx>
          <c:spPr>
            <a:solidFill>
              <a:srgbClr val="9999FF"/>
            </a:solidFill>
            <a:ln w="11231">
              <a:solidFill>
                <a:srgbClr val="000000"/>
              </a:solidFill>
              <a:prstDash val="solid"/>
            </a:ln>
          </c:spPr>
          <c:dLbls>
            <c:numFmt formatCode="#,##0" sourceLinked="0"/>
            <c:spPr>
              <a:noFill/>
              <a:ln w="22462">
                <a:noFill/>
              </a:ln>
            </c:spPr>
            <c:txPr>
              <a:bodyPr/>
              <a:lstStyle/>
              <a:p>
                <a:pPr>
                  <a:defRPr lang="hr-HR" sz="550" b="0" i="0" u="none" strike="noStrike" baseline="0">
                    <a:solidFill>
                      <a:srgbClr val="000000"/>
                    </a:solidFill>
                    <a:latin typeface="Arial"/>
                    <a:ea typeface="Arial"/>
                    <a:cs typeface="Arial"/>
                  </a:defRPr>
                </a:pPr>
                <a:endParaRPr lang="en-US"/>
              </a:p>
            </c:txPr>
            <c:showVal val="1"/>
          </c:dLbls>
          <c:cat>
            <c:strRef>
              <c:f>Sheet1!$A$2:$A$66</c:f>
              <c:strCache>
                <c:ptCount val="65"/>
                <c:pt idx="0">
                  <c:v>ADENOCARCINOMA</c:v>
                </c:pt>
                <c:pt idx="1">
                  <c:v>ADENOCARCINOMA GLANDULARUM APOCRINUM</c:v>
                </c:pt>
                <c:pt idx="2">
                  <c:v>ADENOCARCINOMA MAMMAE METASTATSKI</c:v>
                </c:pt>
                <c:pt idx="3">
                  <c:v>ADENOCARCINOMA MAMMAE PRIMARNI</c:v>
                </c:pt>
                <c:pt idx="4">
                  <c:v>ADENOCARCINOMA TRANZITIONALE NASI</c:v>
                </c:pt>
                <c:pt idx="5">
                  <c:v>ADENOMA GLANDULAE SUPRARENALES</c:v>
                </c:pt>
                <c:pt idx="6">
                  <c:v>ATROPHIA CORTIS GLANDURALUM SUPRARENALES (CHUSHING)</c:v>
                </c:pt>
                <c:pt idx="7">
                  <c:v>BABESIOSIS</c:v>
                </c:pt>
                <c:pt idx="8">
                  <c:v>BLASTOMA GLANDULAE SUPRARENALES</c:v>
                </c:pt>
                <c:pt idx="9">
                  <c:v>BLASTOMA MAMMAE</c:v>
                </c:pt>
                <c:pt idx="10">
                  <c:v>BRONCHOPNEUMONIA EMBOLICA</c:v>
                </c:pt>
                <c:pt idx="11">
                  <c:v>CARCINOMA</c:v>
                </c:pt>
                <c:pt idx="12">
                  <c:v>CARCINOMA GLANDULAE SUPRARENALES</c:v>
                </c:pt>
                <c:pt idx="13">
                  <c:v>CARCINOMA GLANDULAE THYREOIDEAE</c:v>
                </c:pt>
                <c:pt idx="14">
                  <c:v>CIRRHOSIS</c:v>
                </c:pt>
                <c:pt idx="15">
                  <c:v>CORPUS ALIENUM INTESTINI</c:v>
                </c:pt>
                <c:pt idx="16">
                  <c:v>ENTERITIS</c:v>
                </c:pt>
                <c:pt idx="17">
                  <c:v>FETALNE ANOMALIJE</c:v>
                </c:pt>
                <c:pt idx="18">
                  <c:v>FIBROSARCOMA METASTATICUM OSSEI</c:v>
                </c:pt>
                <c:pt idx="19">
                  <c:v>FIBROSARCOMA NECROTICANS</c:v>
                </c:pt>
                <c:pt idx="20">
                  <c:v>FRACTURA COSTARUM</c:v>
                </c:pt>
                <c:pt idx="21">
                  <c:v>FRACTURA FEMORIS</c:v>
                </c:pt>
                <c:pt idx="22">
                  <c:v>GASTRITIS</c:v>
                </c:pt>
                <c:pt idx="23">
                  <c:v>HAEMANGIOSARCOMA</c:v>
                </c:pt>
                <c:pt idx="24">
                  <c:v>HAEMANGIOSARCOMA CORDIS</c:v>
                </c:pt>
                <c:pt idx="25">
                  <c:v>HAEMANGIOSARCOMA SUBCUTIS</c:v>
                </c:pt>
                <c:pt idx="26">
                  <c:v>HAEMOABDOMEN</c:v>
                </c:pt>
                <c:pt idx="27">
                  <c:v>HAEMORRHAGIAE CEREBRI</c:v>
                </c:pt>
                <c:pt idx="28">
                  <c:v>HAEMOTHORAX</c:v>
                </c:pt>
                <c:pt idx="29">
                  <c:v>HEPATITIS</c:v>
                </c:pt>
                <c:pt idx="30">
                  <c:v>HISTIOCYTOMA</c:v>
                </c:pt>
                <c:pt idx="31">
                  <c:v>HYDROCEPHALUS</c:v>
                </c:pt>
                <c:pt idx="32">
                  <c:v>HYPERAEMIA PASSIVA CEREBELLI</c:v>
                </c:pt>
                <c:pt idx="33">
                  <c:v>IDIOPATSKI STERILNI PANIKULITIS</c:v>
                </c:pt>
                <c:pt idx="34">
                  <c:v>INVAGINATIO INTERSTINI</c:v>
                </c:pt>
                <c:pt idx="35">
                  <c:v>LEIOMYOSARCOMA</c:v>
                </c:pt>
                <c:pt idx="36">
                  <c:v>LEPTOSPIROZA</c:v>
                </c:pt>
                <c:pt idx="37">
                  <c:v>LYMPHOADENITIS</c:v>
                </c:pt>
                <c:pt idx="38">
                  <c:v>LYMPHOSARCOMA</c:v>
                </c:pt>
                <c:pt idx="39">
                  <c:v>LYMPHOSARCOMA HEPATIS</c:v>
                </c:pt>
                <c:pt idx="40">
                  <c:v>LYMPHOSARCOMA LIENIS (METASTATICUM HEPATIS)</c:v>
                </c:pt>
                <c:pt idx="41">
                  <c:v>LYMPHOSARCOMA RENIS</c:v>
                </c:pt>
                <c:pt idx="42">
                  <c:v>MENINGOENCEPHALITIS</c:v>
                </c:pt>
                <c:pt idx="43">
                  <c:v>OSTEOSARCOMA RADII DEXTRI (METASTATICUM HEPATIS)</c:v>
                </c:pt>
                <c:pt idx="44">
                  <c:v>OTROVANJE</c:v>
                </c:pt>
                <c:pt idx="45">
                  <c:v>PACHYMENINGITIS OSSIFICANS</c:v>
                </c:pt>
                <c:pt idx="46">
                  <c:v>PANCREATITIS</c:v>
                </c:pt>
                <c:pt idx="47">
                  <c:v>PARVOVIROSIS</c:v>
                </c:pt>
                <c:pt idx="48">
                  <c:v>PERFORATIO JEJUNI</c:v>
                </c:pt>
                <c:pt idx="49">
                  <c:v>PERITONITIS</c:v>
                </c:pt>
                <c:pt idx="50">
                  <c:v>PHLEGMONA SUBCUTIS</c:v>
                </c:pt>
                <c:pt idx="51">
                  <c:v>PNEUMONIA</c:v>
                </c:pt>
                <c:pt idx="52">
                  <c:v>PYOMETRA</c:v>
                </c:pt>
                <c:pt idx="53">
                  <c:v>SEPSA</c:v>
                </c:pt>
                <c:pt idx="54">
                  <c:v>STATUS POST OPERATIONEM</c:v>
                </c:pt>
                <c:pt idx="55">
                  <c:v>TORSIO ŽELUDAC</c:v>
                </c:pt>
                <c:pt idx="56">
                  <c:v>TRAUMA</c:v>
                </c:pt>
                <c:pt idx="57">
                  <c:v>TUMOR CNS</c:v>
                </c:pt>
                <c:pt idx="58">
                  <c:v>TUMOR ŽELUDCA</c:v>
                </c:pt>
                <c:pt idx="59">
                  <c:v>UROLITHIASIS</c:v>
                </c:pt>
                <c:pt idx="60">
                  <c:v>VOLVULUS INTERSTINI</c:v>
                </c:pt>
                <c:pt idx="61">
                  <c:v>VULNERA MORSA</c:v>
                </c:pt>
                <c:pt idx="62">
                  <c:v>VULNERA SCLOPETARIA</c:v>
                </c:pt>
                <c:pt idx="63">
                  <c:v>ZATAJIVANJE BUBREGA</c:v>
                </c:pt>
                <c:pt idx="64">
                  <c:v>ZATAJIVANJE SRCA</c:v>
                </c:pt>
              </c:strCache>
            </c:strRef>
          </c:cat>
          <c:val>
            <c:numRef>
              <c:f>Sheet1!$B$2:$B$66</c:f>
              <c:numCache>
                <c:formatCode>General</c:formatCode>
                <c:ptCount val="65"/>
                <c:pt idx="0">
                  <c:v>4</c:v>
                </c:pt>
                <c:pt idx="1">
                  <c:v>1</c:v>
                </c:pt>
                <c:pt idx="2">
                  <c:v>2</c:v>
                </c:pt>
                <c:pt idx="3">
                  <c:v>5</c:v>
                </c:pt>
                <c:pt idx="4">
                  <c:v>1</c:v>
                </c:pt>
                <c:pt idx="5">
                  <c:v>1</c:v>
                </c:pt>
                <c:pt idx="6">
                  <c:v>1</c:v>
                </c:pt>
                <c:pt idx="7">
                  <c:v>9</c:v>
                </c:pt>
                <c:pt idx="8">
                  <c:v>1</c:v>
                </c:pt>
                <c:pt idx="9">
                  <c:v>1</c:v>
                </c:pt>
                <c:pt idx="10">
                  <c:v>1</c:v>
                </c:pt>
                <c:pt idx="11">
                  <c:v>1</c:v>
                </c:pt>
                <c:pt idx="12">
                  <c:v>1</c:v>
                </c:pt>
                <c:pt idx="13">
                  <c:v>1</c:v>
                </c:pt>
                <c:pt idx="14">
                  <c:v>1</c:v>
                </c:pt>
                <c:pt idx="15">
                  <c:v>2</c:v>
                </c:pt>
                <c:pt idx="16">
                  <c:v>3</c:v>
                </c:pt>
                <c:pt idx="17">
                  <c:v>4</c:v>
                </c:pt>
                <c:pt idx="18">
                  <c:v>1</c:v>
                </c:pt>
                <c:pt idx="19">
                  <c:v>1</c:v>
                </c:pt>
                <c:pt idx="20">
                  <c:v>1</c:v>
                </c:pt>
                <c:pt idx="21">
                  <c:v>1</c:v>
                </c:pt>
                <c:pt idx="22">
                  <c:v>1</c:v>
                </c:pt>
                <c:pt idx="23">
                  <c:v>7</c:v>
                </c:pt>
                <c:pt idx="24">
                  <c:v>2</c:v>
                </c:pt>
                <c:pt idx="25">
                  <c:v>1</c:v>
                </c:pt>
                <c:pt idx="26">
                  <c:v>1</c:v>
                </c:pt>
                <c:pt idx="27">
                  <c:v>1</c:v>
                </c:pt>
                <c:pt idx="28">
                  <c:v>1</c:v>
                </c:pt>
                <c:pt idx="29">
                  <c:v>3</c:v>
                </c:pt>
                <c:pt idx="30">
                  <c:v>1</c:v>
                </c:pt>
                <c:pt idx="31">
                  <c:v>1</c:v>
                </c:pt>
                <c:pt idx="32">
                  <c:v>1</c:v>
                </c:pt>
                <c:pt idx="33">
                  <c:v>1</c:v>
                </c:pt>
                <c:pt idx="34">
                  <c:v>1</c:v>
                </c:pt>
                <c:pt idx="35">
                  <c:v>1</c:v>
                </c:pt>
                <c:pt idx="36">
                  <c:v>3</c:v>
                </c:pt>
                <c:pt idx="37">
                  <c:v>1</c:v>
                </c:pt>
                <c:pt idx="38">
                  <c:v>11</c:v>
                </c:pt>
                <c:pt idx="39">
                  <c:v>2</c:v>
                </c:pt>
                <c:pt idx="40">
                  <c:v>1</c:v>
                </c:pt>
                <c:pt idx="41">
                  <c:v>1</c:v>
                </c:pt>
                <c:pt idx="42">
                  <c:v>2</c:v>
                </c:pt>
                <c:pt idx="43">
                  <c:v>1</c:v>
                </c:pt>
                <c:pt idx="44">
                  <c:v>12</c:v>
                </c:pt>
                <c:pt idx="45">
                  <c:v>2</c:v>
                </c:pt>
                <c:pt idx="46">
                  <c:v>7</c:v>
                </c:pt>
                <c:pt idx="47">
                  <c:v>10</c:v>
                </c:pt>
                <c:pt idx="48">
                  <c:v>1</c:v>
                </c:pt>
                <c:pt idx="49">
                  <c:v>1</c:v>
                </c:pt>
                <c:pt idx="50">
                  <c:v>1</c:v>
                </c:pt>
                <c:pt idx="51">
                  <c:v>5</c:v>
                </c:pt>
                <c:pt idx="52">
                  <c:v>5</c:v>
                </c:pt>
                <c:pt idx="53">
                  <c:v>18</c:v>
                </c:pt>
                <c:pt idx="54">
                  <c:v>3</c:v>
                </c:pt>
                <c:pt idx="55">
                  <c:v>2</c:v>
                </c:pt>
                <c:pt idx="56">
                  <c:v>8</c:v>
                </c:pt>
                <c:pt idx="57">
                  <c:v>1</c:v>
                </c:pt>
                <c:pt idx="58">
                  <c:v>3</c:v>
                </c:pt>
                <c:pt idx="59">
                  <c:v>1</c:v>
                </c:pt>
                <c:pt idx="60">
                  <c:v>4</c:v>
                </c:pt>
                <c:pt idx="61">
                  <c:v>1</c:v>
                </c:pt>
                <c:pt idx="62">
                  <c:v>2</c:v>
                </c:pt>
                <c:pt idx="63">
                  <c:v>26</c:v>
                </c:pt>
                <c:pt idx="64">
                  <c:v>38</c:v>
                </c:pt>
              </c:numCache>
            </c:numRef>
          </c:val>
        </c:ser>
        <c:shape val="box"/>
        <c:axId val="106252928"/>
        <c:axId val="106258816"/>
        <c:axId val="105948928"/>
      </c:bar3DChart>
      <c:catAx>
        <c:axId val="106252928"/>
        <c:scaling>
          <c:orientation val="minMax"/>
        </c:scaling>
        <c:axPos val="b"/>
        <c:numFmt formatCode="General" sourceLinked="1"/>
        <c:tickLblPos val="low"/>
        <c:spPr>
          <a:ln w="2808">
            <a:solidFill>
              <a:srgbClr val="000000"/>
            </a:solidFill>
            <a:prstDash val="solid"/>
          </a:ln>
        </c:spPr>
        <c:txPr>
          <a:bodyPr rot="2400000" vert="horz"/>
          <a:lstStyle/>
          <a:p>
            <a:pPr>
              <a:defRPr lang="hr-HR" sz="300" b="0" i="0" u="none" strike="noStrike" baseline="0">
                <a:solidFill>
                  <a:srgbClr val="000000"/>
                </a:solidFill>
                <a:latin typeface="Arial Narrow"/>
                <a:ea typeface="Arial Narrow"/>
                <a:cs typeface="Arial Narrow"/>
              </a:defRPr>
            </a:pPr>
            <a:endParaRPr lang="en-US"/>
          </a:p>
        </c:txPr>
        <c:crossAx val="106258816"/>
        <c:crosses val="autoZero"/>
        <c:auto val="1"/>
        <c:lblAlgn val="ctr"/>
        <c:lblOffset val="100"/>
        <c:tickLblSkip val="2"/>
        <c:tickMarkSkip val="1"/>
        <c:noMultiLvlLbl val="1"/>
      </c:catAx>
      <c:valAx>
        <c:axId val="106258816"/>
        <c:scaling>
          <c:orientation val="minMax"/>
        </c:scaling>
        <c:axPos val="l"/>
        <c:majorGridlines>
          <c:spPr>
            <a:ln w="2808">
              <a:solidFill>
                <a:srgbClr val="000000"/>
              </a:solidFill>
              <a:prstDash val="solid"/>
            </a:ln>
          </c:spPr>
        </c:majorGridlines>
        <c:numFmt formatCode="0" sourceLinked="0"/>
        <c:tickLblPos val="nextTo"/>
        <c:spPr>
          <a:ln w="2808">
            <a:solidFill>
              <a:srgbClr val="000000"/>
            </a:solidFill>
            <a:prstDash val="solid"/>
          </a:ln>
        </c:spPr>
        <c:txPr>
          <a:bodyPr rot="0" vert="horz"/>
          <a:lstStyle/>
          <a:p>
            <a:pPr>
              <a:defRPr lang="hr-HR" sz="550" b="0" i="0" u="none" strike="noStrike" baseline="0">
                <a:solidFill>
                  <a:srgbClr val="000000"/>
                </a:solidFill>
                <a:latin typeface="Arial"/>
                <a:ea typeface="Arial"/>
                <a:cs typeface="Arial"/>
              </a:defRPr>
            </a:pPr>
            <a:endParaRPr lang="en-US"/>
          </a:p>
        </c:txPr>
        <c:crossAx val="106252928"/>
        <c:crosses val="autoZero"/>
        <c:crossBetween val="between"/>
      </c:valAx>
      <c:serAx>
        <c:axId val="105948928"/>
        <c:scaling>
          <c:orientation val="minMax"/>
        </c:scaling>
        <c:axPos val="b"/>
        <c:numFmt formatCode="General" sourceLinked="1"/>
        <c:tickLblPos val="low"/>
        <c:spPr>
          <a:ln w="2808">
            <a:solidFill>
              <a:srgbClr val="000000"/>
            </a:solidFill>
            <a:prstDash val="solid"/>
          </a:ln>
        </c:spPr>
        <c:txPr>
          <a:bodyPr rot="0" vert="wordArtVert"/>
          <a:lstStyle/>
          <a:p>
            <a:pPr>
              <a:defRPr lang="hr-HR" sz="500" b="0" i="0" u="none" strike="noStrike" baseline="0">
                <a:solidFill>
                  <a:srgbClr val="000000"/>
                </a:solidFill>
                <a:latin typeface="Arial"/>
                <a:ea typeface="Arial"/>
                <a:cs typeface="Arial"/>
              </a:defRPr>
            </a:pPr>
            <a:endParaRPr lang="en-US"/>
          </a:p>
        </c:txPr>
        <c:crossAx val="106258816"/>
        <c:crosses val="autoZero"/>
        <c:tickLblSkip val="4"/>
        <c:tickMarkSkip val="1"/>
      </c:serAx>
      <c:spPr>
        <a:noFill/>
        <a:ln w="22462">
          <a:noFill/>
        </a:ln>
      </c:spPr>
    </c:plotArea>
    <c:plotVisOnly val="1"/>
    <c:dispBlanksAs val="gap"/>
  </c:chart>
  <c:spPr>
    <a:noFill/>
    <a:ln w="2808">
      <a:solidFill>
        <a:srgbClr val="000000"/>
      </a:solidFill>
      <a:prstDash val="solid"/>
    </a:ln>
  </c:spPr>
  <c:txPr>
    <a:bodyPr/>
    <a:lstStyle/>
    <a:p>
      <a:pPr>
        <a:defRPr sz="1061" b="1" i="0" u="none" strike="noStrike" baseline="0">
          <a:solidFill>
            <a:srgbClr val="000000"/>
          </a:solidFill>
          <a:latin typeface="Arial"/>
          <a:ea typeface="Arial"/>
          <a:cs typeface="Arial"/>
        </a:defRPr>
      </a:pPr>
      <a:endParaRPr lang="en-U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0"/>
      <c:depthPercent val="100"/>
      <c:perspective val="3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6458333333333336E-2"/>
          <c:y val="3.6464568089305614E-2"/>
          <c:w val="0.90798611111111116"/>
          <c:h val="0.87748212452975516"/>
        </c:manualLayout>
      </c:layout>
      <c:bar3DChart>
        <c:barDir val="col"/>
        <c:grouping val="standard"/>
        <c:ser>
          <c:idx val="0"/>
          <c:order val="0"/>
          <c:tx>
            <c:strRef>
              <c:f>Sheet1!$B$1</c:f>
              <c:strCache>
                <c:ptCount val="1"/>
                <c:pt idx="0">
                  <c:v>Muško</c:v>
                </c:pt>
              </c:strCache>
            </c:strRef>
          </c:tx>
          <c:spPr>
            <a:solidFill>
              <a:srgbClr val="CCCCFF"/>
            </a:solidFill>
            <a:ln w="9513">
              <a:solidFill>
                <a:srgbClr val="000000"/>
              </a:solidFill>
              <a:prstDash val="solid"/>
            </a:ln>
          </c:spPr>
          <c:dLbls>
            <c:numFmt formatCode="#,##0" sourceLinked="0"/>
            <c:spPr>
              <a:noFill/>
              <a:ln w="19026">
                <a:noFill/>
              </a:ln>
            </c:spPr>
            <c:txPr>
              <a:bodyPr rot="180000"/>
              <a:lstStyle/>
              <a:p>
                <a:pPr>
                  <a:defRPr lang="hr-HR" sz="550" b="0" i="0" u="none" strike="noStrike" baseline="0">
                    <a:solidFill>
                      <a:srgbClr val="000000"/>
                    </a:solidFill>
                    <a:latin typeface="Arial"/>
                    <a:ea typeface="Arial"/>
                    <a:cs typeface="Arial"/>
                  </a:defRPr>
                </a:pPr>
                <a:endParaRPr lang="en-US"/>
              </a:p>
            </c:txPr>
            <c:showVal val="1"/>
          </c:dLbls>
          <c:cat>
            <c:numRef>
              <c:f>Sheet1!$A$2:$A$18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Sheet1!$B$2:$B$18</c:f>
              <c:numCache>
                <c:formatCode>General</c:formatCode>
                <c:ptCount val="17"/>
                <c:pt idx="0">
                  <c:v>37</c:v>
                </c:pt>
                <c:pt idx="1">
                  <c:v>6</c:v>
                </c:pt>
                <c:pt idx="2">
                  <c:v>13</c:v>
                </c:pt>
                <c:pt idx="3">
                  <c:v>14</c:v>
                </c:pt>
                <c:pt idx="4">
                  <c:v>9</c:v>
                </c:pt>
                <c:pt idx="5">
                  <c:v>3</c:v>
                </c:pt>
                <c:pt idx="6">
                  <c:v>4</c:v>
                </c:pt>
                <c:pt idx="7">
                  <c:v>2</c:v>
                </c:pt>
                <c:pt idx="8">
                  <c:v>5</c:v>
                </c:pt>
                <c:pt idx="9">
                  <c:v>6</c:v>
                </c:pt>
                <c:pt idx="10">
                  <c:v>9</c:v>
                </c:pt>
                <c:pt idx="11">
                  <c:v>3</c:v>
                </c:pt>
                <c:pt idx="12">
                  <c:v>6</c:v>
                </c:pt>
                <c:pt idx="13">
                  <c:v>7</c:v>
                </c:pt>
                <c:pt idx="14">
                  <c:v>7</c:v>
                </c:pt>
                <c:pt idx="15">
                  <c:v>2</c:v>
                </c:pt>
                <c:pt idx="16">
                  <c:v>1</c:v>
                </c:pt>
              </c:numCache>
            </c:numRef>
          </c:val>
        </c:ser>
        <c:ser>
          <c:idx val="1"/>
          <c:order val="1"/>
          <c:tx>
            <c:strRef>
              <c:f>Sheet1!$C$1</c:f>
              <c:strCache>
                <c:ptCount val="1"/>
                <c:pt idx="0">
                  <c:v>Žensko</c:v>
                </c:pt>
              </c:strCache>
            </c:strRef>
          </c:tx>
          <c:spPr>
            <a:solidFill>
              <a:srgbClr val="FF8080"/>
            </a:solidFill>
            <a:ln w="9513">
              <a:solidFill>
                <a:srgbClr val="000000"/>
              </a:solidFill>
              <a:prstDash val="solid"/>
            </a:ln>
          </c:spPr>
          <c:dLbls>
            <c:numFmt formatCode="#,##0" sourceLinked="0"/>
            <c:spPr>
              <a:noFill/>
              <a:ln w="19026">
                <a:noFill/>
              </a:ln>
            </c:spPr>
            <c:txPr>
              <a:bodyPr/>
              <a:lstStyle/>
              <a:p>
                <a:pPr>
                  <a:defRPr lang="hr-HR" sz="550" b="0" i="1" u="none" strike="noStrike" baseline="0">
                    <a:solidFill>
                      <a:srgbClr val="000000"/>
                    </a:solidFill>
                    <a:latin typeface="Arial"/>
                    <a:ea typeface="Arial"/>
                    <a:cs typeface="Arial"/>
                  </a:defRPr>
                </a:pPr>
                <a:endParaRPr lang="en-US"/>
              </a:p>
            </c:txPr>
            <c:showVal val="1"/>
          </c:dLbls>
          <c:cat>
            <c:numRef>
              <c:f>Sheet1!$A$2:$A$18</c:f>
              <c:numCache>
                <c:formatCode>General</c:formatCode>
                <c:ptCount val="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numCache>
            </c:numRef>
          </c:cat>
          <c:val>
            <c:numRef>
              <c:f>Sheet1!$C$2:$C$18</c:f>
              <c:numCache>
                <c:formatCode>General</c:formatCode>
                <c:ptCount val="17"/>
                <c:pt idx="0">
                  <c:v>18</c:v>
                </c:pt>
                <c:pt idx="1">
                  <c:v>8</c:v>
                </c:pt>
                <c:pt idx="2">
                  <c:v>7</c:v>
                </c:pt>
                <c:pt idx="3">
                  <c:v>4</c:v>
                </c:pt>
                <c:pt idx="4">
                  <c:v>7</c:v>
                </c:pt>
                <c:pt idx="5">
                  <c:v>6</c:v>
                </c:pt>
                <c:pt idx="6">
                  <c:v>3</c:v>
                </c:pt>
                <c:pt idx="7">
                  <c:v>7</c:v>
                </c:pt>
                <c:pt idx="8">
                  <c:v>8</c:v>
                </c:pt>
                <c:pt idx="9">
                  <c:v>9</c:v>
                </c:pt>
                <c:pt idx="10">
                  <c:v>6</c:v>
                </c:pt>
                <c:pt idx="11">
                  <c:v>12</c:v>
                </c:pt>
                <c:pt idx="12">
                  <c:v>6</c:v>
                </c:pt>
                <c:pt idx="13">
                  <c:v>3</c:v>
                </c:pt>
                <c:pt idx="15">
                  <c:v>2</c:v>
                </c:pt>
              </c:numCache>
            </c:numRef>
          </c:val>
        </c:ser>
        <c:shape val="box"/>
        <c:axId val="106342656"/>
        <c:axId val="106373504"/>
        <c:axId val="105950720"/>
      </c:bar3DChart>
      <c:catAx>
        <c:axId val="106342656"/>
        <c:scaling>
          <c:orientation val="minMax"/>
        </c:scaling>
        <c:axPos val="b"/>
        <c:title>
          <c:tx>
            <c:rich>
              <a:bodyPr/>
              <a:lstStyle/>
              <a:p>
                <a:pPr>
                  <a:defRPr lang="hr-HR" sz="600" b="0" i="0" u="none" strike="noStrike" cap="all" baseline="0">
                    <a:solidFill>
                      <a:srgbClr val="000000"/>
                    </a:solidFill>
                    <a:latin typeface="Arial"/>
                    <a:ea typeface="Arial"/>
                    <a:cs typeface="Arial"/>
                  </a:defRPr>
                </a:pPr>
                <a:r>
                  <a:rPr lang="hr-HR" sz="600" b="0" i="0" cap="all" baseline="0"/>
                  <a:t>STAROST (godine)</a:t>
                </a:r>
              </a:p>
            </c:rich>
          </c:tx>
          <c:layout>
            <c:manualLayout>
              <c:xMode val="edge"/>
              <c:yMode val="edge"/>
              <c:x val="0.45722113966226791"/>
              <c:y val="0.9123648060003432"/>
            </c:manualLayout>
          </c:layout>
          <c:spPr>
            <a:noFill/>
            <a:ln w="19026">
              <a:noFill/>
            </a:ln>
          </c:spPr>
        </c:title>
        <c:numFmt formatCode="General" sourceLinked="1"/>
        <c:tickLblPos val="low"/>
        <c:spPr>
          <a:ln w="2378">
            <a:solidFill>
              <a:srgbClr val="000000"/>
            </a:solidFill>
            <a:prstDash val="solid"/>
          </a:ln>
        </c:spPr>
        <c:txPr>
          <a:bodyPr rot="180000" vert="horz"/>
          <a:lstStyle/>
          <a:p>
            <a:pPr>
              <a:defRPr lang="hr-HR" sz="650" b="1" i="0" u="none" strike="noStrike" baseline="0">
                <a:solidFill>
                  <a:srgbClr val="000000"/>
                </a:solidFill>
                <a:latin typeface="Arial"/>
                <a:ea typeface="Arial"/>
                <a:cs typeface="Arial"/>
              </a:defRPr>
            </a:pPr>
            <a:endParaRPr lang="en-US"/>
          </a:p>
        </c:txPr>
        <c:crossAx val="106373504"/>
        <c:crosses val="autoZero"/>
        <c:auto val="1"/>
        <c:lblAlgn val="ctr"/>
        <c:lblOffset val="100"/>
        <c:tickLblSkip val="1"/>
        <c:tickMarkSkip val="1"/>
        <c:noMultiLvlLbl val="1"/>
      </c:catAx>
      <c:valAx>
        <c:axId val="106373504"/>
        <c:scaling>
          <c:orientation val="minMax"/>
        </c:scaling>
        <c:axPos val="l"/>
        <c:majorGridlines>
          <c:spPr>
            <a:ln w="2378">
              <a:solidFill>
                <a:srgbClr val="000000"/>
              </a:solidFill>
              <a:prstDash val="solid"/>
            </a:ln>
          </c:spPr>
        </c:majorGridlines>
        <c:numFmt formatCode="0" sourceLinked="0"/>
        <c:tickLblPos val="nextTo"/>
        <c:spPr>
          <a:ln w="2378">
            <a:solidFill>
              <a:srgbClr val="000000"/>
            </a:solidFill>
            <a:prstDash val="solid"/>
          </a:ln>
        </c:spPr>
        <c:txPr>
          <a:bodyPr rot="0" vert="horz"/>
          <a:lstStyle/>
          <a:p>
            <a:pPr>
              <a:defRPr lang="hr-HR" sz="650" b="0" i="0" u="none" strike="noStrike" baseline="0">
                <a:solidFill>
                  <a:srgbClr val="000000"/>
                </a:solidFill>
                <a:latin typeface="Arial"/>
                <a:ea typeface="Arial"/>
                <a:cs typeface="Arial"/>
              </a:defRPr>
            </a:pPr>
            <a:endParaRPr lang="en-US"/>
          </a:p>
        </c:txPr>
        <c:crossAx val="106342656"/>
        <c:crosses val="autoZero"/>
        <c:crossBetween val="between"/>
      </c:valAx>
      <c:serAx>
        <c:axId val="105950720"/>
        <c:scaling>
          <c:orientation val="minMax"/>
        </c:scaling>
        <c:axPos val="b"/>
        <c:title>
          <c:tx>
            <c:rich>
              <a:bodyPr rot="0" vert="wordArtVert"/>
              <a:lstStyle/>
              <a:p>
                <a:pPr>
                  <a:defRPr lang="hr-HR" sz="600" b="0" i="0" u="none" strike="noStrike" cap="all" baseline="0">
                    <a:solidFill>
                      <a:srgbClr val="000000"/>
                    </a:solidFill>
                    <a:latin typeface="Arial"/>
                    <a:ea typeface="Arial"/>
                    <a:cs typeface="Arial"/>
                  </a:defRPr>
                </a:pPr>
                <a:r>
                  <a:rPr lang="hr-HR" sz="600" b="0" cap="all" baseline="0"/>
                  <a:t>broj</a:t>
                </a:r>
              </a:p>
            </c:rich>
          </c:tx>
          <c:layout>
            <c:manualLayout>
              <c:xMode val="edge"/>
              <c:yMode val="edge"/>
              <c:x val="9.0727337387915066E-3"/>
              <c:y val="0.51125933327203055"/>
            </c:manualLayout>
          </c:layout>
          <c:spPr>
            <a:noFill/>
            <a:ln w="19026">
              <a:noFill/>
            </a:ln>
          </c:spPr>
        </c:title>
        <c:numFmt formatCode="General" sourceLinked="1"/>
        <c:tickLblPos val="low"/>
        <c:spPr>
          <a:ln w="2378">
            <a:solidFill>
              <a:srgbClr val="000000"/>
            </a:solidFill>
            <a:prstDash val="solid"/>
          </a:ln>
        </c:spPr>
        <c:txPr>
          <a:bodyPr rot="0" vert="horz" anchor="t" anchorCtr="0"/>
          <a:lstStyle/>
          <a:p>
            <a:pPr>
              <a:defRPr lang="hr-HR" sz="450" b="0" i="0" u="none" strike="noStrike" cap="all" baseline="0">
                <a:solidFill>
                  <a:srgbClr val="000000"/>
                </a:solidFill>
                <a:latin typeface="Arial"/>
                <a:ea typeface="Arial"/>
                <a:cs typeface="Arial"/>
              </a:defRPr>
            </a:pPr>
            <a:endParaRPr lang="en-US"/>
          </a:p>
        </c:txPr>
        <c:crossAx val="106373504"/>
        <c:crosses val="autoZero"/>
        <c:tickLblSkip val="2"/>
        <c:tickMarkSkip val="1"/>
      </c:serAx>
      <c:spPr>
        <a:noFill/>
        <a:ln w="19026">
          <a:noFill/>
        </a:ln>
      </c:spPr>
    </c:plotArea>
    <c:plotVisOnly val="1"/>
    <c:dispBlanksAs val="gap"/>
  </c:chart>
  <c:spPr>
    <a:noFill/>
    <a:ln w="2378">
      <a:solidFill>
        <a:srgbClr val="000000"/>
      </a:solidFill>
      <a:prstDash val="solid"/>
    </a:ln>
  </c:spPr>
  <c:txPr>
    <a:bodyPr/>
    <a:lstStyle/>
    <a:p>
      <a:pPr>
        <a:defRPr sz="1105" b="1" i="0" u="none" strike="noStrike" baseline="0">
          <a:solidFill>
            <a:srgbClr val="000000"/>
          </a:solidFill>
          <a:latin typeface="Arial"/>
          <a:ea typeface="Arial"/>
          <a:cs typeface="Arial"/>
        </a:defRPr>
      </a:pPr>
      <a:endParaRPr lang="en-US"/>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4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6521739130434785E-2"/>
          <c:y val="3.6477128645275053E-2"/>
          <c:w val="0.89913888946907261"/>
          <c:h val="0.70652271955613211"/>
        </c:manualLayout>
      </c:layout>
      <c:bar3DChart>
        <c:barDir val="col"/>
        <c:grouping val="standard"/>
        <c:ser>
          <c:idx val="0"/>
          <c:order val="0"/>
          <c:tx>
            <c:strRef>
              <c:f>Sheet1!$B$1</c:f>
              <c:strCache>
                <c:ptCount val="1"/>
                <c:pt idx="0">
                  <c:v>BROJ</c:v>
                </c:pt>
              </c:strCache>
            </c:strRef>
          </c:tx>
          <c:spPr>
            <a:solidFill>
              <a:srgbClr val="CCCCFF"/>
            </a:solidFill>
            <a:ln w="11239">
              <a:solidFill>
                <a:srgbClr val="000000"/>
              </a:solidFill>
              <a:prstDash val="solid"/>
            </a:ln>
          </c:spPr>
          <c:dLbls>
            <c:numFmt formatCode="#,##0" sourceLinked="0"/>
            <c:spPr>
              <a:noFill/>
              <a:ln w="22478">
                <a:noFill/>
              </a:ln>
            </c:spPr>
            <c:txPr>
              <a:bodyPr/>
              <a:lstStyle/>
              <a:p>
                <a:pPr>
                  <a:defRPr lang="hr-HR" sz="600" b="1" i="0" u="none" strike="noStrike" baseline="0">
                    <a:solidFill>
                      <a:srgbClr val="000000"/>
                    </a:solidFill>
                    <a:latin typeface="Arial"/>
                    <a:ea typeface="Arial"/>
                    <a:cs typeface="Arial"/>
                  </a:defRPr>
                </a:pPr>
                <a:endParaRPr lang="en-US"/>
              </a:p>
            </c:txPr>
            <c:showVal val="1"/>
          </c:dLbls>
          <c:cat>
            <c:strRef>
              <c:f>Sheet1!$A$2:$A$12</c:f>
              <c:strCache>
                <c:ptCount val="11"/>
                <c:pt idx="1">
                  <c:v>GONIČI I KRVOSLJEDNICI</c:v>
                </c:pt>
                <c:pt idx="2">
                  <c:v>JAZAVČARI</c:v>
                </c:pt>
                <c:pt idx="3">
                  <c:v>MOLOSI, ŠNAUCERI, PINČERI</c:v>
                </c:pt>
                <c:pt idx="4">
                  <c:v>NE FCI</c:v>
                </c:pt>
                <c:pt idx="5">
                  <c:v>OVČARSKI I GOVEDARSKI PSI</c:v>
                </c:pt>
                <c:pt idx="6">
                  <c:v>POLARNI PSI I PSI PRIMITIVNOG OBLIKA</c:v>
                </c:pt>
                <c:pt idx="7">
                  <c:v>PSI ZA PRATNJU I RAZONODU</c:v>
                </c:pt>
                <c:pt idx="8">
                  <c:v>PTIČARI</c:v>
                </c:pt>
                <c:pt idx="9">
                  <c:v>ŠUNJKAVCI, RETRIVERI I PSI ZA VODU</c:v>
                </c:pt>
                <c:pt idx="10">
                  <c:v>TERIJERI</c:v>
                </c:pt>
              </c:strCache>
            </c:strRef>
          </c:cat>
          <c:val>
            <c:numRef>
              <c:f>Sheet1!$B$2:$B$12</c:f>
              <c:numCache>
                <c:formatCode>General</c:formatCode>
                <c:ptCount val="11"/>
                <c:pt idx="0">
                  <c:v>1</c:v>
                </c:pt>
                <c:pt idx="1">
                  <c:v>9</c:v>
                </c:pt>
                <c:pt idx="2">
                  <c:v>4</c:v>
                </c:pt>
                <c:pt idx="3">
                  <c:v>58</c:v>
                </c:pt>
                <c:pt idx="4">
                  <c:v>61</c:v>
                </c:pt>
                <c:pt idx="5">
                  <c:v>28</c:v>
                </c:pt>
                <c:pt idx="6">
                  <c:v>4</c:v>
                </c:pt>
                <c:pt idx="7">
                  <c:v>12</c:v>
                </c:pt>
                <c:pt idx="8">
                  <c:v>5</c:v>
                </c:pt>
                <c:pt idx="9">
                  <c:v>42</c:v>
                </c:pt>
                <c:pt idx="10">
                  <c:v>16</c:v>
                </c:pt>
              </c:numCache>
            </c:numRef>
          </c:val>
        </c:ser>
        <c:shape val="box"/>
        <c:axId val="106407424"/>
        <c:axId val="106408960"/>
        <c:axId val="106394944"/>
      </c:bar3DChart>
      <c:catAx>
        <c:axId val="106407424"/>
        <c:scaling>
          <c:orientation val="minMax"/>
        </c:scaling>
        <c:axPos val="b"/>
        <c:numFmt formatCode="General" sourceLinked="1"/>
        <c:tickLblPos val="low"/>
        <c:spPr>
          <a:ln w="2810">
            <a:solidFill>
              <a:srgbClr val="000000"/>
            </a:solidFill>
            <a:prstDash val="solid"/>
          </a:ln>
        </c:spPr>
        <c:txPr>
          <a:bodyPr rot="2400000" vert="horz"/>
          <a:lstStyle/>
          <a:p>
            <a:pPr>
              <a:defRPr lang="hr-HR" sz="600" b="0" i="0" u="none" strike="noStrike" cap="all" baseline="0">
                <a:solidFill>
                  <a:srgbClr val="000000"/>
                </a:solidFill>
                <a:latin typeface="Arial Narrow" pitchFamily="34" charset="0"/>
                <a:ea typeface="Arial"/>
                <a:cs typeface="Arial"/>
              </a:defRPr>
            </a:pPr>
            <a:endParaRPr lang="en-US"/>
          </a:p>
        </c:txPr>
        <c:crossAx val="106408960"/>
        <c:crosses val="autoZero"/>
        <c:auto val="1"/>
        <c:lblAlgn val="ctr"/>
        <c:lblOffset val="100"/>
        <c:tickLblSkip val="1"/>
        <c:tickMarkSkip val="1"/>
        <c:noMultiLvlLbl val="1"/>
      </c:catAx>
      <c:valAx>
        <c:axId val="106408960"/>
        <c:scaling>
          <c:orientation val="minMax"/>
        </c:scaling>
        <c:axPos val="l"/>
        <c:majorGridlines>
          <c:spPr>
            <a:ln w="2810">
              <a:solidFill>
                <a:srgbClr val="000000"/>
              </a:solidFill>
              <a:prstDash val="solid"/>
            </a:ln>
          </c:spPr>
        </c:majorGridlines>
        <c:numFmt formatCode="0" sourceLinked="0"/>
        <c:tickLblPos val="nextTo"/>
        <c:spPr>
          <a:ln w="2810">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6407424"/>
        <c:crosses val="autoZero"/>
        <c:crossBetween val="between"/>
      </c:valAx>
      <c:serAx>
        <c:axId val="106394944"/>
        <c:scaling>
          <c:orientation val="minMax"/>
        </c:scaling>
        <c:axPos val="b"/>
        <c:numFmt formatCode="General" sourceLinked="1"/>
        <c:tickLblPos val="low"/>
        <c:spPr>
          <a:ln w="2810">
            <a:solidFill>
              <a:srgbClr val="000000"/>
            </a:solidFill>
            <a:prstDash val="solid"/>
          </a:ln>
        </c:spPr>
        <c:txPr>
          <a:bodyPr rot="0" vert="horz"/>
          <a:lstStyle/>
          <a:p>
            <a:pPr>
              <a:defRPr lang="hr-HR" sz="500" b="0" i="0" u="none" strike="noStrike" baseline="0">
                <a:solidFill>
                  <a:srgbClr val="000000"/>
                </a:solidFill>
                <a:latin typeface="Arial"/>
                <a:ea typeface="Arial"/>
                <a:cs typeface="Arial"/>
              </a:defRPr>
            </a:pPr>
            <a:endParaRPr lang="en-US"/>
          </a:p>
        </c:txPr>
        <c:crossAx val="106408960"/>
        <c:crosses val="autoZero"/>
        <c:tickLblSkip val="1"/>
        <c:tickMarkSkip val="1"/>
      </c:serAx>
      <c:spPr>
        <a:noFill/>
        <a:ln w="22478">
          <a:noFill/>
        </a:ln>
      </c:spPr>
    </c:plotArea>
    <c:plotVisOnly val="1"/>
    <c:dispBlanksAs val="gap"/>
  </c:chart>
  <c:spPr>
    <a:noFill/>
    <a:ln w="2810">
      <a:solidFill>
        <a:srgbClr val="000000"/>
      </a:solidFill>
      <a:prstDash val="solid"/>
    </a:ln>
  </c:spPr>
  <c:txPr>
    <a:bodyPr/>
    <a:lstStyle/>
    <a:p>
      <a:pPr>
        <a:defRPr sz="1062" b="1" i="0" u="none" strike="noStrike" baseline="0">
          <a:solidFill>
            <a:srgbClr val="000000"/>
          </a:solidFill>
          <a:latin typeface="Arial"/>
          <a:ea typeface="Arial"/>
          <a:cs typeface="Arial"/>
        </a:defRPr>
      </a:pPr>
      <a:endParaRPr lang="en-US"/>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solidFill>
          <a:srgbClr val="FFFFFF"/>
        </a:solidFill>
        <a:ln w="3175">
          <a:solidFill>
            <a:srgbClr val="000000"/>
          </a:solidFill>
          <a:prstDash val="solid"/>
        </a:ln>
      </c:spPr>
    </c:sideWall>
    <c:backWall>
      <c:spPr>
        <a:solidFill>
          <a:srgbClr val="FFFFFF"/>
        </a:solidFill>
        <a:ln w="3175">
          <a:solidFill>
            <a:srgbClr val="000000"/>
          </a:solidFill>
          <a:prstDash val="solid"/>
        </a:ln>
      </c:spPr>
    </c:backWall>
    <c:plotArea>
      <c:layout>
        <c:manualLayout>
          <c:layoutTarget val="inner"/>
          <c:xMode val="edge"/>
          <c:yMode val="edge"/>
          <c:x val="5.0434782608695702E-2"/>
          <c:y val="2.3460410557184751E-2"/>
          <c:w val="0.84229411303278934"/>
          <c:h val="0.82697947214077905"/>
        </c:manualLayout>
      </c:layout>
      <c:bar3DChart>
        <c:barDir val="col"/>
        <c:grouping val="standard"/>
        <c:ser>
          <c:idx val="0"/>
          <c:order val="0"/>
          <c:tx>
            <c:strRef>
              <c:f>Sheet1!$B$1</c:f>
              <c:strCache>
                <c:ptCount val="1"/>
                <c:pt idx="0">
                  <c:v>EMFIZEM</c:v>
                </c:pt>
              </c:strCache>
            </c:strRef>
          </c:tx>
          <c:spPr>
            <a:solidFill>
              <a:srgbClr val="CCCCFF"/>
            </a:solidFill>
            <a:ln w="11855">
              <a:solidFill>
                <a:srgbClr val="000000"/>
              </a:solidFill>
              <a:prstDash val="solid"/>
            </a:ln>
          </c:spPr>
          <c:dLbls>
            <c:numFmt formatCode="0" sourceLinked="0"/>
            <c:spPr>
              <a:noFill/>
              <a:ln w="23710">
                <a:noFill/>
              </a:ln>
            </c:spPr>
            <c:txPr>
              <a:bodyPr/>
              <a:lstStyle/>
              <a:p>
                <a:pPr>
                  <a:defRPr lang="hr-HR" sz="467" b="1" i="0" u="none" strike="noStrike" baseline="0">
                    <a:solidFill>
                      <a:srgbClr val="000000"/>
                    </a:solidFill>
                    <a:latin typeface="Arial"/>
                    <a:ea typeface="Arial"/>
                    <a:cs typeface="Arial"/>
                  </a:defRPr>
                </a:pPr>
                <a:endParaRPr lang="en-US"/>
              </a:p>
            </c:txPr>
            <c:showVal val="1"/>
          </c:dLbls>
          <c:cat>
            <c:strRef>
              <c:f>Sheet1!$A$2:$A$8</c:f>
              <c:strCache>
                <c:ptCount val="7"/>
                <c:pt idx="0">
                  <c:v>HEMANGIOSARKOM</c:v>
                </c:pt>
                <c:pt idx="1">
                  <c:v>PIOMETRA</c:v>
                </c:pt>
                <c:pt idx="2">
                  <c:v>SEPSA</c:v>
                </c:pt>
                <c:pt idx="3">
                  <c:v>TRAUMA</c:v>
                </c:pt>
                <c:pt idx="4">
                  <c:v>VIRUSNE BOLESTI</c:v>
                </c:pt>
                <c:pt idx="5">
                  <c:v>ZATAJIVANJE BUBREGA</c:v>
                </c:pt>
                <c:pt idx="6">
                  <c:v>ZATAJIVANJE SRCA</c:v>
                </c:pt>
              </c:strCache>
            </c:strRef>
          </c:cat>
          <c:val>
            <c:numRef>
              <c:f>Sheet1!$B$2:$B$8</c:f>
              <c:numCache>
                <c:formatCode>General</c:formatCode>
                <c:ptCount val="7"/>
                <c:pt idx="0">
                  <c:v>3</c:v>
                </c:pt>
                <c:pt idx="1">
                  <c:v>5</c:v>
                </c:pt>
                <c:pt idx="2">
                  <c:v>12</c:v>
                </c:pt>
                <c:pt idx="3">
                  <c:v>13</c:v>
                </c:pt>
                <c:pt idx="4">
                  <c:v>12</c:v>
                </c:pt>
                <c:pt idx="5">
                  <c:v>45</c:v>
                </c:pt>
                <c:pt idx="6">
                  <c:v>51</c:v>
                </c:pt>
              </c:numCache>
            </c:numRef>
          </c:val>
        </c:ser>
        <c:ser>
          <c:idx val="1"/>
          <c:order val="1"/>
          <c:tx>
            <c:strRef>
              <c:f>Sheet1!$C$1</c:f>
              <c:strCache>
                <c:ptCount val="1"/>
                <c:pt idx="0">
                  <c:v>HIPEREMIJA</c:v>
                </c:pt>
              </c:strCache>
            </c:strRef>
          </c:tx>
          <c:spPr>
            <a:solidFill>
              <a:srgbClr val="FF8080"/>
            </a:solidFill>
            <a:ln w="11855">
              <a:solidFill>
                <a:srgbClr val="000000"/>
              </a:solidFill>
              <a:prstDash val="solid"/>
            </a:ln>
          </c:spPr>
          <c:dLbls>
            <c:numFmt formatCode="#,##0" sourceLinked="0"/>
            <c:spPr>
              <a:noFill/>
              <a:ln w="23710">
                <a:noFill/>
              </a:ln>
            </c:spPr>
            <c:txPr>
              <a:bodyPr/>
              <a:lstStyle/>
              <a:p>
                <a:pPr>
                  <a:defRPr lang="hr-HR" sz="550" b="0" i="0" u="none" strike="noStrike" baseline="0">
                    <a:solidFill>
                      <a:srgbClr val="000000"/>
                    </a:solidFill>
                    <a:latin typeface="Arial"/>
                    <a:ea typeface="Arial"/>
                    <a:cs typeface="Arial"/>
                  </a:defRPr>
                </a:pPr>
                <a:endParaRPr lang="en-US"/>
              </a:p>
            </c:txPr>
            <c:showVal val="1"/>
          </c:dLbls>
          <c:cat>
            <c:strRef>
              <c:f>Sheet1!$A$2:$A$8</c:f>
              <c:strCache>
                <c:ptCount val="7"/>
                <c:pt idx="0">
                  <c:v>HEMANGIOSARKOM</c:v>
                </c:pt>
                <c:pt idx="1">
                  <c:v>PIOMETRA</c:v>
                </c:pt>
                <c:pt idx="2">
                  <c:v>SEPSA</c:v>
                </c:pt>
                <c:pt idx="3">
                  <c:v>TRAUMA</c:v>
                </c:pt>
                <c:pt idx="4">
                  <c:v>VIRUSNE BOLESTI</c:v>
                </c:pt>
                <c:pt idx="5">
                  <c:v>ZATAJIVANJE BUBREGA</c:v>
                </c:pt>
                <c:pt idx="6">
                  <c:v>ZATAJIVANJE SRCA</c:v>
                </c:pt>
              </c:strCache>
            </c:strRef>
          </c:cat>
          <c:val>
            <c:numRef>
              <c:f>Sheet1!$C$2:$C$8</c:f>
              <c:numCache>
                <c:formatCode>General</c:formatCode>
                <c:ptCount val="7"/>
                <c:pt idx="0">
                  <c:v>1</c:v>
                </c:pt>
                <c:pt idx="1">
                  <c:v>5</c:v>
                </c:pt>
                <c:pt idx="2">
                  <c:v>15</c:v>
                </c:pt>
                <c:pt idx="3">
                  <c:v>8</c:v>
                </c:pt>
                <c:pt idx="4">
                  <c:v>8</c:v>
                </c:pt>
                <c:pt idx="5">
                  <c:v>52</c:v>
                </c:pt>
                <c:pt idx="6">
                  <c:v>67</c:v>
                </c:pt>
              </c:numCache>
            </c:numRef>
          </c:val>
        </c:ser>
        <c:ser>
          <c:idx val="2"/>
          <c:order val="2"/>
          <c:tx>
            <c:strRef>
              <c:f>Sheet1!$D$1</c:f>
              <c:strCache>
                <c:ptCount val="1"/>
                <c:pt idx="0">
                  <c:v>EDEM PLUĆA</c:v>
                </c:pt>
              </c:strCache>
            </c:strRef>
          </c:tx>
          <c:spPr>
            <a:solidFill>
              <a:srgbClr val="FFFFCC"/>
            </a:solidFill>
            <a:ln w="11855">
              <a:solidFill>
                <a:srgbClr val="000000"/>
              </a:solidFill>
              <a:prstDash val="solid"/>
            </a:ln>
          </c:spPr>
          <c:dLbls>
            <c:numFmt formatCode="#,##0" sourceLinked="0"/>
            <c:spPr>
              <a:noFill/>
              <a:ln w="23710">
                <a:noFill/>
              </a:ln>
            </c:spPr>
            <c:txPr>
              <a:bodyPr/>
              <a:lstStyle/>
              <a:p>
                <a:pPr>
                  <a:defRPr lang="hr-HR" sz="550" b="0" i="0" u="none" strike="noStrike" baseline="0">
                    <a:solidFill>
                      <a:srgbClr val="000000"/>
                    </a:solidFill>
                    <a:latin typeface="Arial"/>
                    <a:ea typeface="Arial"/>
                    <a:cs typeface="Arial"/>
                  </a:defRPr>
                </a:pPr>
                <a:endParaRPr lang="en-US"/>
              </a:p>
            </c:txPr>
            <c:showVal val="1"/>
          </c:dLbls>
          <c:cat>
            <c:strRef>
              <c:f>Sheet1!$A$2:$A$8</c:f>
              <c:strCache>
                <c:ptCount val="7"/>
                <c:pt idx="0">
                  <c:v>HEMANGIOSARKOM</c:v>
                </c:pt>
                <c:pt idx="1">
                  <c:v>PIOMETRA</c:v>
                </c:pt>
                <c:pt idx="2">
                  <c:v>SEPSA</c:v>
                </c:pt>
                <c:pt idx="3">
                  <c:v>TRAUMA</c:v>
                </c:pt>
                <c:pt idx="4">
                  <c:v>VIRUSNE BOLESTI</c:v>
                </c:pt>
                <c:pt idx="5">
                  <c:v>ZATAJIVANJE BUBREGA</c:v>
                </c:pt>
                <c:pt idx="6">
                  <c:v>ZATAJIVANJE SRCA</c:v>
                </c:pt>
              </c:strCache>
            </c:strRef>
          </c:cat>
          <c:val>
            <c:numRef>
              <c:f>Sheet1!$D$2:$D$8</c:f>
              <c:numCache>
                <c:formatCode>General</c:formatCode>
                <c:ptCount val="7"/>
                <c:pt idx="0">
                  <c:v>3</c:v>
                </c:pt>
                <c:pt idx="1">
                  <c:v>5</c:v>
                </c:pt>
                <c:pt idx="2">
                  <c:v>18</c:v>
                </c:pt>
                <c:pt idx="3">
                  <c:v>14</c:v>
                </c:pt>
                <c:pt idx="4">
                  <c:v>12</c:v>
                </c:pt>
                <c:pt idx="5">
                  <c:v>70</c:v>
                </c:pt>
                <c:pt idx="6">
                  <c:v>96</c:v>
                </c:pt>
              </c:numCache>
            </c:numRef>
          </c:val>
        </c:ser>
        <c:shape val="box"/>
        <c:axId val="104208256"/>
        <c:axId val="104218624"/>
        <c:axId val="106397184"/>
      </c:bar3DChart>
      <c:catAx>
        <c:axId val="104208256"/>
        <c:scaling>
          <c:orientation val="minMax"/>
        </c:scaling>
        <c:axPos val="b"/>
        <c:title>
          <c:tx>
            <c:rich>
              <a:bodyPr/>
              <a:lstStyle/>
              <a:p>
                <a:pPr>
                  <a:defRPr lang="hr-HR" sz="600" b="0" i="0" u="none" strike="noStrike" baseline="0">
                    <a:solidFill>
                      <a:srgbClr val="000000"/>
                    </a:solidFill>
                    <a:latin typeface="Arial"/>
                    <a:ea typeface="Arial"/>
                    <a:cs typeface="Arial"/>
                  </a:defRPr>
                </a:pPr>
                <a:r>
                  <a:rPr lang="hr-HR" sz="600" b="0" i="0" baseline="0"/>
                  <a:t>DIJAGNOZA</a:t>
                </a:r>
              </a:p>
            </c:rich>
          </c:tx>
          <c:layout>
            <c:manualLayout>
              <c:xMode val="edge"/>
              <c:yMode val="edge"/>
              <c:x val="0.39060174553019106"/>
              <c:y val="0.90607730560722877"/>
            </c:manualLayout>
          </c:layout>
          <c:spPr>
            <a:noFill/>
            <a:ln w="23710">
              <a:noFill/>
            </a:ln>
          </c:spPr>
        </c:title>
        <c:numFmt formatCode="General" sourceLinked="1"/>
        <c:tickLblPos val="low"/>
        <c:spPr>
          <a:ln w="2964">
            <a:solidFill>
              <a:srgbClr val="000000"/>
            </a:solidFill>
            <a:prstDash val="solid"/>
          </a:ln>
        </c:spPr>
        <c:txPr>
          <a:bodyPr rot="1380000" vert="horz"/>
          <a:lstStyle/>
          <a:p>
            <a:pPr>
              <a:defRPr lang="hr-HR" sz="600" b="0" i="0" u="none" strike="noStrike" baseline="0">
                <a:solidFill>
                  <a:srgbClr val="000000"/>
                </a:solidFill>
                <a:latin typeface="Arial"/>
                <a:ea typeface="Arial"/>
                <a:cs typeface="Arial"/>
              </a:defRPr>
            </a:pPr>
            <a:endParaRPr lang="en-US"/>
          </a:p>
        </c:txPr>
        <c:crossAx val="104218624"/>
        <c:crosses val="autoZero"/>
        <c:auto val="1"/>
        <c:lblAlgn val="ctr"/>
        <c:lblOffset val="100"/>
        <c:tickLblSkip val="1"/>
        <c:tickMarkSkip val="1"/>
        <c:noMultiLvlLbl val="1"/>
      </c:catAx>
      <c:valAx>
        <c:axId val="104218624"/>
        <c:scaling>
          <c:orientation val="minMax"/>
        </c:scaling>
        <c:axPos val="l"/>
        <c:majorGridlines>
          <c:spPr>
            <a:ln w="11855">
              <a:solidFill>
                <a:srgbClr val="000000"/>
              </a:solidFill>
              <a:prstDash val="solid"/>
            </a:ln>
          </c:spPr>
        </c:majorGridlines>
        <c:title>
          <c:tx>
            <c:rich>
              <a:bodyPr rot="0" vert="wordArtVert"/>
              <a:lstStyle/>
              <a:p>
                <a:pPr algn="ctr">
                  <a:defRPr lang="hr-HR" sz="600" b="0" i="0" u="none" strike="noStrike" baseline="0">
                    <a:solidFill>
                      <a:srgbClr val="000000"/>
                    </a:solidFill>
                    <a:latin typeface="Arial"/>
                    <a:ea typeface="Arial"/>
                    <a:cs typeface="Arial"/>
                  </a:defRPr>
                </a:pPr>
                <a:r>
                  <a:rPr lang="hr-HR" sz="600" b="0"/>
                  <a:t>BROJ</a:t>
                </a:r>
              </a:p>
            </c:rich>
          </c:tx>
          <c:layout>
            <c:manualLayout>
              <c:xMode val="edge"/>
              <c:yMode val="edge"/>
              <c:x val="2.980527901921122E-2"/>
              <c:y val="0.35643514611680577"/>
            </c:manualLayout>
          </c:layout>
          <c:spPr>
            <a:noFill/>
            <a:ln w="23710">
              <a:noFill/>
            </a:ln>
          </c:spPr>
        </c:title>
        <c:numFmt formatCode="0" sourceLinked="0"/>
        <c:tickLblPos val="nextTo"/>
        <c:spPr>
          <a:ln w="2964">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4208256"/>
        <c:crosses val="autoZero"/>
        <c:crossBetween val="between"/>
      </c:valAx>
      <c:serAx>
        <c:axId val="106397184"/>
        <c:scaling>
          <c:orientation val="minMax"/>
        </c:scaling>
        <c:axPos val="b"/>
        <c:numFmt formatCode="General" sourceLinked="1"/>
        <c:tickLblPos val="low"/>
        <c:spPr>
          <a:ln w="2964">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4218624"/>
        <c:crosses val="autoZero"/>
        <c:tickLblSkip val="1"/>
        <c:tickMarkSkip val="1"/>
      </c:serAx>
      <c:spPr>
        <a:noFill/>
        <a:ln w="23710">
          <a:noFill/>
        </a:ln>
      </c:spPr>
    </c:plotArea>
    <c:plotVisOnly val="1"/>
    <c:dispBlanksAs val="gap"/>
  </c:chart>
  <c:spPr>
    <a:noFill/>
    <a:ln w="2964">
      <a:solidFill>
        <a:srgbClr val="000000"/>
      </a:solidFill>
      <a:prstDash val="solid"/>
    </a:ln>
  </c:spPr>
  <c:txPr>
    <a:bodyPr/>
    <a:lstStyle/>
    <a:p>
      <a:pPr>
        <a:defRPr sz="1400" b="1" i="0" u="none" strike="noStrike" baseline="0">
          <a:solidFill>
            <a:srgbClr val="000000"/>
          </a:solidFill>
          <a:latin typeface="Arial"/>
          <a:ea typeface="Arial"/>
          <a:cs typeface="Arial"/>
        </a:defRPr>
      </a:pPr>
      <a:endParaRPr lang="en-US"/>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explosion val="25"/>
          <c:dLbls>
            <c:txPr>
              <a:bodyPr/>
              <a:lstStyle/>
              <a:p>
                <a:pPr>
                  <a:defRPr lang="hr-HR"/>
                </a:pPr>
                <a:endParaRPr lang="en-US"/>
              </a:p>
            </c:txPr>
            <c:dLblPos val="outEnd"/>
            <c:showVal val="1"/>
            <c:showLeaderLines val="1"/>
          </c:dLbls>
          <c:cat>
            <c:strRef>
              <c:f>'[Chart in Microsoft Office Word]Sheet1'!$A$2:$A$3</c:f>
              <c:strCache>
                <c:ptCount val="2"/>
                <c:pt idx="0">
                  <c:v>HIPEREMIJA</c:v>
                </c:pt>
                <c:pt idx="1">
                  <c:v>EDEM PLUĆA</c:v>
                </c:pt>
              </c:strCache>
            </c:strRef>
          </c:cat>
          <c:val>
            <c:numRef>
              <c:f>'[Chart in Microsoft Office Word]Sheet1'!$B$2:$B$3</c:f>
              <c:numCache>
                <c:formatCode>General</c:formatCode>
                <c:ptCount val="2"/>
                <c:pt idx="0">
                  <c:v>253</c:v>
                </c:pt>
                <c:pt idx="1">
                  <c:v>240</c:v>
                </c:pt>
              </c:numCache>
            </c:numRef>
          </c:val>
        </c:ser>
      </c:pie3DChart>
    </c:plotArea>
    <c:legend>
      <c:legendPos val="r"/>
      <c:txPr>
        <a:bodyPr/>
        <a:lstStyle/>
        <a:p>
          <a:pPr>
            <a:defRPr lang="hr-HR"/>
          </a:pPr>
          <a:endParaRPr lang="en-US"/>
        </a:p>
      </c:txP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25"/>
      <c:hPercent val="80"/>
      <c:rotY val="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5650445026025213E-2"/>
          <c:y val="1.072739546854564E-2"/>
          <c:w val="0.94871794871793302"/>
          <c:h val="0.80075187969925365"/>
        </c:manualLayout>
      </c:layout>
      <c:bar3DChart>
        <c:barDir val="col"/>
        <c:grouping val="standard"/>
        <c:ser>
          <c:idx val="0"/>
          <c:order val="0"/>
          <c:tx>
            <c:strRef>
              <c:f>Sheet1!$B$1</c:f>
              <c:strCache>
                <c:ptCount val="1"/>
                <c:pt idx="0">
                  <c:v>BROJ</c:v>
                </c:pt>
              </c:strCache>
            </c:strRef>
          </c:tx>
          <c:spPr>
            <a:solidFill>
              <a:srgbClr val="FFFFCC"/>
            </a:solidFill>
            <a:ln w="11933">
              <a:solidFill>
                <a:srgbClr val="000000"/>
              </a:solidFill>
              <a:prstDash val="solid"/>
            </a:ln>
          </c:spPr>
          <c:dLbls>
            <c:numFmt formatCode="#,##0" sourceLinked="0"/>
            <c:spPr>
              <a:noFill/>
              <a:ln w="23866">
                <a:noFill/>
              </a:ln>
            </c:spPr>
            <c:txPr>
              <a:bodyPr/>
              <a:lstStyle/>
              <a:p>
                <a:pPr>
                  <a:defRPr lang="hr-HR" sz="500" b="0" i="0" u="none" strike="noStrike" baseline="0">
                    <a:solidFill>
                      <a:srgbClr val="000000"/>
                    </a:solidFill>
                    <a:latin typeface="Arial"/>
                    <a:ea typeface="Arial"/>
                    <a:cs typeface="Arial"/>
                  </a:defRPr>
                </a:pPr>
                <a:endParaRPr lang="en-US"/>
              </a:p>
            </c:txPr>
            <c:showVal val="1"/>
          </c:dLbls>
          <c:cat>
            <c:strRef>
              <c:f>Sheet1!$A$2:$A$34</c:f>
              <c:strCache>
                <c:ptCount val="33"/>
                <c:pt idx="0">
                  <c:v>ARCINOM KOLONA</c:v>
                </c:pt>
                <c:pt idx="1">
                  <c:v>ANEMIJA</c:v>
                </c:pt>
                <c:pt idx="2">
                  <c:v>BRONHOPNEUMONIJA KATARALNA</c:v>
                </c:pt>
                <c:pt idx="3">
                  <c:v>BRONHOPNEUMONIJA PURUL.</c:v>
                </c:pt>
                <c:pt idx="4">
                  <c:v>DIPILIDIUM PASA</c:v>
                </c:pt>
                <c:pt idx="5">
                  <c:v>ANCEFALITIS </c:v>
                </c:pt>
                <c:pt idx="6">
                  <c:v>EPICARDITIS</c:v>
                </c:pt>
                <c:pt idx="7">
                  <c:v>FETALNE ANOMALIJE</c:v>
                </c:pt>
                <c:pt idx="8">
                  <c:v>FIBROSARKOM METAST,</c:v>
                </c:pt>
                <c:pt idx="9">
                  <c:v>FUS</c:v>
                </c:pt>
                <c:pt idx="10">
                  <c:v>GLOMERULONEPHRITIS</c:v>
                </c:pt>
                <c:pt idx="11">
                  <c:v>HEPATITIS</c:v>
                </c:pt>
                <c:pt idx="12">
                  <c:v>INVAGINATIO INTERSTINI</c:v>
                </c:pt>
                <c:pt idx="13">
                  <c:v>LEUKEMIJA MAČAKA</c:v>
                </c:pt>
                <c:pt idx="14">
                  <c:v>LIMFOSARKOM</c:v>
                </c:pt>
                <c:pt idx="15">
                  <c:v>LIMFOSARKOM METAS.</c:v>
                </c:pt>
                <c:pt idx="16">
                  <c:v>LYMPHOSARCOMA RENIS</c:v>
                </c:pt>
                <c:pt idx="17">
                  <c:v>MIOKARDIOPATIJA</c:v>
                </c:pt>
                <c:pt idx="18">
                  <c:v>OTROVANJE ANTIKOAGULANSI</c:v>
                </c:pt>
                <c:pt idx="19">
                  <c:v>OTROVANJE HRANOM</c:v>
                </c:pt>
                <c:pt idx="20">
                  <c:v>PANLEUKOPEMIJA MAČAKA</c:v>
                </c:pt>
                <c:pt idx="21">
                  <c:v>PNEUMONIJA</c:v>
                </c:pt>
                <c:pt idx="22">
                  <c:v>PYOMETRA</c:v>
                </c:pt>
                <c:pt idx="23">
                  <c:v>SKLEROZA BUBREGA</c:v>
                </c:pt>
                <c:pt idx="24">
                  <c:v>SEPSA</c:v>
                </c:pt>
                <c:pt idx="25">
                  <c:v>STEATITIS</c:v>
                </c:pt>
                <c:pt idx="26">
                  <c:v>TRAUMA</c:v>
                </c:pt>
                <c:pt idx="27">
                  <c:v>TUBULARE ADENOCARCINOMA</c:v>
                </c:pt>
                <c:pt idx="28">
                  <c:v>VULNERA MORSA</c:v>
                </c:pt>
                <c:pt idx="29">
                  <c:v>USTRIJELNA RANA </c:v>
                </c:pt>
                <c:pt idx="30">
                  <c:v>ZARAZNI PERITONITIS MAČAKA</c:v>
                </c:pt>
                <c:pt idx="31">
                  <c:v>ZATAJIVANJE BUBREGA</c:v>
                </c:pt>
                <c:pt idx="32">
                  <c:v>ZATAJIVANJE SRCA</c:v>
                </c:pt>
              </c:strCache>
            </c:strRef>
          </c:cat>
          <c:val>
            <c:numRef>
              <c:f>Sheet1!$B$2:$B$34</c:f>
              <c:numCache>
                <c:formatCode>General</c:formatCode>
                <c:ptCount val="33"/>
                <c:pt idx="0">
                  <c:v>1</c:v>
                </c:pt>
                <c:pt idx="1">
                  <c:v>1</c:v>
                </c:pt>
                <c:pt idx="2">
                  <c:v>1</c:v>
                </c:pt>
                <c:pt idx="3">
                  <c:v>2</c:v>
                </c:pt>
                <c:pt idx="4">
                  <c:v>1</c:v>
                </c:pt>
                <c:pt idx="5">
                  <c:v>1</c:v>
                </c:pt>
                <c:pt idx="6">
                  <c:v>1</c:v>
                </c:pt>
                <c:pt idx="7">
                  <c:v>1</c:v>
                </c:pt>
                <c:pt idx="8">
                  <c:v>1</c:v>
                </c:pt>
                <c:pt idx="9">
                  <c:v>2</c:v>
                </c:pt>
                <c:pt idx="10">
                  <c:v>1</c:v>
                </c:pt>
                <c:pt idx="11">
                  <c:v>1</c:v>
                </c:pt>
                <c:pt idx="12">
                  <c:v>1</c:v>
                </c:pt>
                <c:pt idx="13">
                  <c:v>1</c:v>
                </c:pt>
                <c:pt idx="14">
                  <c:v>7</c:v>
                </c:pt>
                <c:pt idx="15">
                  <c:v>1</c:v>
                </c:pt>
                <c:pt idx="16">
                  <c:v>1</c:v>
                </c:pt>
                <c:pt idx="17">
                  <c:v>2</c:v>
                </c:pt>
                <c:pt idx="18">
                  <c:v>1</c:v>
                </c:pt>
                <c:pt idx="19">
                  <c:v>1</c:v>
                </c:pt>
                <c:pt idx="20">
                  <c:v>2</c:v>
                </c:pt>
                <c:pt idx="21">
                  <c:v>3</c:v>
                </c:pt>
                <c:pt idx="22">
                  <c:v>1</c:v>
                </c:pt>
                <c:pt idx="23">
                  <c:v>2</c:v>
                </c:pt>
                <c:pt idx="24">
                  <c:v>1</c:v>
                </c:pt>
                <c:pt idx="25">
                  <c:v>1</c:v>
                </c:pt>
                <c:pt idx="26">
                  <c:v>7</c:v>
                </c:pt>
                <c:pt idx="27">
                  <c:v>1</c:v>
                </c:pt>
                <c:pt idx="28">
                  <c:v>1</c:v>
                </c:pt>
                <c:pt idx="29">
                  <c:v>2</c:v>
                </c:pt>
                <c:pt idx="30">
                  <c:v>3</c:v>
                </c:pt>
                <c:pt idx="31">
                  <c:v>12</c:v>
                </c:pt>
                <c:pt idx="32">
                  <c:v>3</c:v>
                </c:pt>
              </c:numCache>
            </c:numRef>
          </c:val>
        </c:ser>
        <c:shape val="box"/>
        <c:axId val="104262272"/>
        <c:axId val="106480000"/>
        <c:axId val="106395840"/>
      </c:bar3DChart>
      <c:catAx>
        <c:axId val="104262272"/>
        <c:scaling>
          <c:orientation val="minMax"/>
        </c:scaling>
        <c:axPos val="b"/>
        <c:numFmt formatCode="General" sourceLinked="1"/>
        <c:tickLblPos val="low"/>
        <c:spPr>
          <a:ln w="2983">
            <a:solidFill>
              <a:srgbClr val="000000"/>
            </a:solidFill>
            <a:prstDash val="solid"/>
          </a:ln>
        </c:spPr>
        <c:txPr>
          <a:bodyPr rot="2400000" vert="horz"/>
          <a:lstStyle/>
          <a:p>
            <a:pPr>
              <a:defRPr lang="hr-HR" sz="300" b="0" i="0" u="none" strike="noStrike" baseline="0">
                <a:solidFill>
                  <a:srgbClr val="000000"/>
                </a:solidFill>
                <a:latin typeface="Arial Narrow"/>
                <a:ea typeface="Arial Narrow"/>
                <a:cs typeface="Arial Narrow"/>
              </a:defRPr>
            </a:pPr>
            <a:endParaRPr lang="en-US"/>
          </a:p>
        </c:txPr>
        <c:crossAx val="106480000"/>
        <c:crosses val="autoZero"/>
        <c:auto val="1"/>
        <c:lblAlgn val="ctr"/>
        <c:lblOffset val="100"/>
        <c:tickLblSkip val="2"/>
        <c:tickMarkSkip val="1"/>
        <c:noMultiLvlLbl val="1"/>
      </c:catAx>
      <c:valAx>
        <c:axId val="106480000"/>
        <c:scaling>
          <c:orientation val="minMax"/>
        </c:scaling>
        <c:axPos val="l"/>
        <c:majorGridlines>
          <c:spPr>
            <a:ln w="2983">
              <a:solidFill>
                <a:srgbClr val="000000"/>
              </a:solidFill>
              <a:prstDash val="solid"/>
            </a:ln>
          </c:spPr>
        </c:majorGridlines>
        <c:numFmt formatCode="0" sourceLinked="0"/>
        <c:tickLblPos val="nextTo"/>
        <c:spPr>
          <a:ln w="2983">
            <a:solidFill>
              <a:srgbClr val="000000"/>
            </a:solidFill>
            <a:prstDash val="solid"/>
          </a:ln>
        </c:spPr>
        <c:txPr>
          <a:bodyPr rot="0" vert="horz"/>
          <a:lstStyle/>
          <a:p>
            <a:pPr>
              <a:defRPr lang="hr-HR" sz="550" b="0" i="0" u="none" strike="noStrike" baseline="0">
                <a:solidFill>
                  <a:srgbClr val="000000"/>
                </a:solidFill>
                <a:latin typeface="Arial"/>
                <a:ea typeface="Arial"/>
                <a:cs typeface="Arial"/>
              </a:defRPr>
            </a:pPr>
            <a:endParaRPr lang="en-US"/>
          </a:p>
        </c:txPr>
        <c:crossAx val="104262272"/>
        <c:crosses val="autoZero"/>
        <c:crossBetween val="between"/>
      </c:valAx>
      <c:serAx>
        <c:axId val="106395840"/>
        <c:scaling>
          <c:orientation val="minMax"/>
        </c:scaling>
        <c:axPos val="b"/>
        <c:numFmt formatCode="General" sourceLinked="1"/>
        <c:tickLblPos val="low"/>
        <c:spPr>
          <a:ln w="2983">
            <a:solidFill>
              <a:srgbClr val="000000"/>
            </a:solidFill>
            <a:prstDash val="solid"/>
          </a:ln>
        </c:spPr>
        <c:txPr>
          <a:bodyPr rot="0" vert="horz"/>
          <a:lstStyle/>
          <a:p>
            <a:pPr>
              <a:defRPr lang="hr-HR" sz="500" b="0" i="0" u="none" strike="noStrike" baseline="0">
                <a:solidFill>
                  <a:srgbClr val="000000"/>
                </a:solidFill>
                <a:latin typeface="Arial"/>
                <a:ea typeface="Arial"/>
                <a:cs typeface="Arial"/>
              </a:defRPr>
            </a:pPr>
            <a:endParaRPr lang="en-US"/>
          </a:p>
        </c:txPr>
        <c:crossAx val="106480000"/>
        <c:crosses val="autoZero"/>
        <c:tickLblSkip val="2"/>
        <c:tickMarkSkip val="1"/>
      </c:serAx>
      <c:spPr>
        <a:noFill/>
        <a:ln w="23866">
          <a:noFill/>
        </a:ln>
      </c:spPr>
    </c:plotArea>
    <c:plotVisOnly val="1"/>
    <c:dispBlanksAs val="gap"/>
  </c:chart>
  <c:spPr>
    <a:noFill/>
    <a:ln w="2983">
      <a:solidFill>
        <a:srgbClr val="000000"/>
      </a:solidFill>
      <a:prstDash val="solid"/>
    </a:ln>
  </c:spPr>
  <c:txPr>
    <a:bodyPr/>
    <a:lstStyle/>
    <a:p>
      <a:pPr>
        <a:defRPr sz="1104" b="1" i="0" u="none" strike="noStrike" baseline="0">
          <a:solidFill>
            <a:srgbClr val="000000"/>
          </a:solidFill>
          <a:latin typeface="Arial"/>
          <a:ea typeface="Arial"/>
          <a:cs typeface="Arial"/>
        </a:defRPr>
      </a:pPr>
      <a:endParaRPr lang="en-US"/>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0"/>
      <c:depthPercent val="100"/>
      <c:perspective val="3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7313432835820892E-2"/>
          <c:y val="8.0745341614906846E-2"/>
          <c:w val="0.88808795078147951"/>
          <c:h val="0.82608695652173914"/>
        </c:manualLayout>
      </c:layout>
      <c:bar3DChart>
        <c:barDir val="col"/>
        <c:grouping val="standard"/>
        <c:ser>
          <c:idx val="0"/>
          <c:order val="0"/>
          <c:tx>
            <c:strRef>
              <c:f>Sheet1!$B$1</c:f>
              <c:strCache>
                <c:ptCount val="1"/>
                <c:pt idx="0">
                  <c:v>Muško</c:v>
                </c:pt>
              </c:strCache>
            </c:strRef>
          </c:tx>
          <c:spPr>
            <a:solidFill>
              <a:srgbClr val="FFFFCC"/>
            </a:solidFill>
            <a:ln w="11194">
              <a:solidFill>
                <a:srgbClr val="000000"/>
              </a:solidFill>
              <a:prstDash val="solid"/>
            </a:ln>
          </c:spPr>
          <c:dLbls>
            <c:numFmt formatCode="#,##0" sourceLinked="0"/>
            <c:spPr>
              <a:noFill/>
              <a:ln w="22388">
                <a:noFill/>
              </a:ln>
            </c:spPr>
            <c:txPr>
              <a:bodyPr/>
              <a:lstStyle/>
              <a:p>
                <a:pPr>
                  <a:defRPr lang="hr-HR" sz="600" b="0" i="0" u="none" strike="noStrike" baseline="0">
                    <a:solidFill>
                      <a:srgbClr val="000000"/>
                    </a:solidFill>
                    <a:latin typeface="Arial"/>
                    <a:ea typeface="Arial"/>
                    <a:cs typeface="Arial"/>
                  </a:defRPr>
                </a:pPr>
                <a:endParaRPr lang="en-US"/>
              </a:p>
            </c:txPr>
            <c:showVal val="1"/>
          </c:dLbls>
          <c:cat>
            <c:numRef>
              <c:f>Sheet1!$A$2:$A$16</c:f>
              <c:numCache>
                <c:formatCode>General</c:formatCode>
                <c:ptCount val="15"/>
                <c:pt idx="0">
                  <c:v>0</c:v>
                </c:pt>
                <c:pt idx="1">
                  <c:v>1</c:v>
                </c:pt>
                <c:pt idx="2">
                  <c:v>2</c:v>
                </c:pt>
                <c:pt idx="3">
                  <c:v>3</c:v>
                </c:pt>
                <c:pt idx="4">
                  <c:v>4</c:v>
                </c:pt>
                <c:pt idx="5">
                  <c:v>6</c:v>
                </c:pt>
                <c:pt idx="6">
                  <c:v>7</c:v>
                </c:pt>
                <c:pt idx="7">
                  <c:v>8</c:v>
                </c:pt>
                <c:pt idx="8">
                  <c:v>9</c:v>
                </c:pt>
                <c:pt idx="9">
                  <c:v>10</c:v>
                </c:pt>
                <c:pt idx="10">
                  <c:v>12</c:v>
                </c:pt>
                <c:pt idx="11">
                  <c:v>14</c:v>
                </c:pt>
                <c:pt idx="12">
                  <c:v>15</c:v>
                </c:pt>
                <c:pt idx="13">
                  <c:v>16</c:v>
                </c:pt>
                <c:pt idx="14">
                  <c:v>17</c:v>
                </c:pt>
              </c:numCache>
            </c:numRef>
          </c:cat>
          <c:val>
            <c:numRef>
              <c:f>Sheet1!$B$2:$B$16</c:f>
              <c:numCache>
                <c:formatCode>General</c:formatCode>
                <c:ptCount val="15"/>
                <c:pt idx="0">
                  <c:v>6</c:v>
                </c:pt>
                <c:pt idx="1">
                  <c:v>6</c:v>
                </c:pt>
                <c:pt idx="2">
                  <c:v>9</c:v>
                </c:pt>
                <c:pt idx="3">
                  <c:v>4</c:v>
                </c:pt>
                <c:pt idx="4">
                  <c:v>1</c:v>
                </c:pt>
                <c:pt idx="5">
                  <c:v>2</c:v>
                </c:pt>
                <c:pt idx="6">
                  <c:v>2</c:v>
                </c:pt>
                <c:pt idx="7">
                  <c:v>2</c:v>
                </c:pt>
                <c:pt idx="8">
                  <c:v>2</c:v>
                </c:pt>
                <c:pt idx="9">
                  <c:v>1</c:v>
                </c:pt>
                <c:pt idx="11">
                  <c:v>1</c:v>
                </c:pt>
                <c:pt idx="12">
                  <c:v>1</c:v>
                </c:pt>
              </c:numCache>
            </c:numRef>
          </c:val>
        </c:ser>
        <c:ser>
          <c:idx val="1"/>
          <c:order val="1"/>
          <c:tx>
            <c:strRef>
              <c:f>Sheet1!$C$1</c:f>
              <c:strCache>
                <c:ptCount val="1"/>
                <c:pt idx="0">
                  <c:v>Žensko</c:v>
                </c:pt>
              </c:strCache>
            </c:strRef>
          </c:tx>
          <c:spPr>
            <a:solidFill>
              <a:srgbClr val="CC99FF"/>
            </a:solidFill>
            <a:ln w="11194">
              <a:solidFill>
                <a:srgbClr val="000000"/>
              </a:solidFill>
              <a:prstDash val="solid"/>
            </a:ln>
          </c:spPr>
          <c:dLbls>
            <c:numFmt formatCode="#,##0" sourceLinked="0"/>
            <c:spPr>
              <a:noFill/>
              <a:ln w="22388">
                <a:noFill/>
              </a:ln>
            </c:spPr>
            <c:txPr>
              <a:bodyPr/>
              <a:lstStyle/>
              <a:p>
                <a:pPr>
                  <a:defRPr lang="hr-HR" sz="600" b="0" i="0" u="none" strike="noStrike" baseline="0">
                    <a:solidFill>
                      <a:srgbClr val="000000"/>
                    </a:solidFill>
                    <a:latin typeface="Arial"/>
                    <a:ea typeface="Arial"/>
                    <a:cs typeface="Arial"/>
                  </a:defRPr>
                </a:pPr>
                <a:endParaRPr lang="en-US"/>
              </a:p>
            </c:txPr>
            <c:showVal val="1"/>
          </c:dLbls>
          <c:cat>
            <c:numRef>
              <c:f>Sheet1!$A$2:$A$16</c:f>
              <c:numCache>
                <c:formatCode>General</c:formatCode>
                <c:ptCount val="15"/>
                <c:pt idx="0">
                  <c:v>0</c:v>
                </c:pt>
                <c:pt idx="1">
                  <c:v>1</c:v>
                </c:pt>
                <c:pt idx="2">
                  <c:v>2</c:v>
                </c:pt>
                <c:pt idx="3">
                  <c:v>3</c:v>
                </c:pt>
                <c:pt idx="4">
                  <c:v>4</c:v>
                </c:pt>
                <c:pt idx="5">
                  <c:v>6</c:v>
                </c:pt>
                <c:pt idx="6">
                  <c:v>7</c:v>
                </c:pt>
                <c:pt idx="7">
                  <c:v>8</c:v>
                </c:pt>
                <c:pt idx="8">
                  <c:v>9</c:v>
                </c:pt>
                <c:pt idx="9">
                  <c:v>10</c:v>
                </c:pt>
                <c:pt idx="10">
                  <c:v>12</c:v>
                </c:pt>
                <c:pt idx="11">
                  <c:v>14</c:v>
                </c:pt>
                <c:pt idx="12">
                  <c:v>15</c:v>
                </c:pt>
                <c:pt idx="13">
                  <c:v>16</c:v>
                </c:pt>
                <c:pt idx="14">
                  <c:v>17</c:v>
                </c:pt>
              </c:numCache>
            </c:numRef>
          </c:cat>
          <c:val>
            <c:numRef>
              <c:f>Sheet1!$C$2:$C$16</c:f>
              <c:numCache>
                <c:formatCode>General</c:formatCode>
                <c:ptCount val="15"/>
                <c:pt idx="0">
                  <c:v>7</c:v>
                </c:pt>
                <c:pt idx="1">
                  <c:v>6</c:v>
                </c:pt>
                <c:pt idx="2">
                  <c:v>3</c:v>
                </c:pt>
                <c:pt idx="3">
                  <c:v>2</c:v>
                </c:pt>
                <c:pt idx="5">
                  <c:v>2</c:v>
                </c:pt>
                <c:pt idx="6">
                  <c:v>3</c:v>
                </c:pt>
                <c:pt idx="7">
                  <c:v>1</c:v>
                </c:pt>
                <c:pt idx="9">
                  <c:v>1</c:v>
                </c:pt>
                <c:pt idx="10">
                  <c:v>2</c:v>
                </c:pt>
                <c:pt idx="11">
                  <c:v>1</c:v>
                </c:pt>
                <c:pt idx="12">
                  <c:v>1</c:v>
                </c:pt>
                <c:pt idx="13">
                  <c:v>1</c:v>
                </c:pt>
                <c:pt idx="14">
                  <c:v>1</c:v>
                </c:pt>
              </c:numCache>
            </c:numRef>
          </c:val>
        </c:ser>
        <c:shape val="box"/>
        <c:axId val="103741696"/>
        <c:axId val="106828160"/>
        <c:axId val="103699776"/>
      </c:bar3DChart>
      <c:catAx>
        <c:axId val="103741696"/>
        <c:scaling>
          <c:orientation val="minMax"/>
        </c:scaling>
        <c:axPos val="b"/>
        <c:title>
          <c:tx>
            <c:rich>
              <a:bodyPr/>
              <a:lstStyle/>
              <a:p>
                <a:pPr>
                  <a:defRPr lang="hr-HR" sz="650" b="0" i="0" u="none" strike="noStrike" cap="all" baseline="0">
                    <a:solidFill>
                      <a:srgbClr val="000000"/>
                    </a:solidFill>
                    <a:latin typeface="Arial"/>
                    <a:ea typeface="Arial"/>
                    <a:cs typeface="Arial"/>
                  </a:defRPr>
                </a:pPr>
                <a:r>
                  <a:rPr lang="hr-HR" sz="650" b="0" cap="all" baseline="0"/>
                  <a:t>STAROST (godine)</a:t>
                </a:r>
              </a:p>
            </c:rich>
          </c:tx>
          <c:layout>
            <c:manualLayout>
              <c:xMode val="edge"/>
              <c:yMode val="edge"/>
              <c:x val="0.38432835820896394"/>
              <c:y val="0.8788819875776398"/>
            </c:manualLayout>
          </c:layout>
          <c:spPr>
            <a:noFill/>
            <a:ln w="22388">
              <a:noFill/>
            </a:ln>
          </c:spPr>
        </c:title>
        <c:numFmt formatCode="General" sourceLinked="1"/>
        <c:tickLblPos val="low"/>
        <c:spPr>
          <a:ln w="2799">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6828160"/>
        <c:crosses val="autoZero"/>
        <c:auto val="1"/>
        <c:lblAlgn val="ctr"/>
        <c:lblOffset val="100"/>
        <c:tickLblSkip val="1"/>
        <c:tickMarkSkip val="1"/>
        <c:noMultiLvlLbl val="1"/>
      </c:catAx>
      <c:valAx>
        <c:axId val="106828160"/>
        <c:scaling>
          <c:orientation val="minMax"/>
        </c:scaling>
        <c:axPos val="l"/>
        <c:majorGridlines>
          <c:spPr>
            <a:ln w="2799">
              <a:solidFill>
                <a:srgbClr val="000000"/>
              </a:solidFill>
              <a:prstDash val="solid"/>
            </a:ln>
          </c:spPr>
        </c:majorGridlines>
        <c:numFmt formatCode="0" sourceLinked="0"/>
        <c:tickLblPos val="nextTo"/>
        <c:spPr>
          <a:ln w="2799">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3741696"/>
        <c:crosses val="autoZero"/>
        <c:crossBetween val="between"/>
      </c:valAx>
      <c:serAx>
        <c:axId val="103699776"/>
        <c:scaling>
          <c:orientation val="minMax"/>
        </c:scaling>
        <c:axPos val="b"/>
        <c:title>
          <c:tx>
            <c:rich>
              <a:bodyPr rot="0" vert="wordArtVert"/>
              <a:lstStyle/>
              <a:p>
                <a:pPr>
                  <a:defRPr lang="hr-HR" sz="600" b="0" i="0" u="none" strike="noStrike" baseline="0">
                    <a:solidFill>
                      <a:srgbClr val="000000"/>
                    </a:solidFill>
                    <a:latin typeface="Arial"/>
                    <a:ea typeface="Arial"/>
                    <a:cs typeface="Arial"/>
                  </a:defRPr>
                </a:pPr>
                <a:r>
                  <a:rPr lang="hr-HR" sz="600" b="0" i="0" baseline="0"/>
                  <a:t>BROJ</a:t>
                </a:r>
              </a:p>
            </c:rich>
          </c:tx>
          <c:layout>
            <c:manualLayout>
              <c:xMode val="edge"/>
              <c:yMode val="edge"/>
              <c:x val="1.175024037319959E-3"/>
              <c:y val="0.35208061451578881"/>
            </c:manualLayout>
          </c:layout>
          <c:spPr>
            <a:noFill/>
            <a:ln w="22388">
              <a:noFill/>
            </a:ln>
          </c:spPr>
        </c:title>
        <c:numFmt formatCode="General" sourceLinked="1"/>
        <c:tickLblPos val="low"/>
        <c:spPr>
          <a:ln w="2799">
            <a:solidFill>
              <a:srgbClr val="000000"/>
            </a:solidFill>
            <a:prstDash val="solid"/>
          </a:ln>
        </c:spPr>
        <c:txPr>
          <a:bodyPr rot="0" vert="horz"/>
          <a:lstStyle/>
          <a:p>
            <a:pPr>
              <a:defRPr lang="hr-HR" sz="600" b="0" i="0" u="none" strike="noStrike" cap="all" baseline="0">
                <a:solidFill>
                  <a:srgbClr val="000000"/>
                </a:solidFill>
                <a:latin typeface="Arial Narrow"/>
                <a:ea typeface="Arial Narrow"/>
                <a:cs typeface="Arial Narrow"/>
              </a:defRPr>
            </a:pPr>
            <a:endParaRPr lang="en-US"/>
          </a:p>
        </c:txPr>
        <c:crossAx val="106828160"/>
        <c:crosses val="autoZero"/>
        <c:tickLblSkip val="1"/>
        <c:tickMarkSkip val="1"/>
      </c:serAx>
      <c:spPr>
        <a:noFill/>
        <a:ln w="22388">
          <a:noFill/>
        </a:ln>
      </c:spPr>
    </c:plotArea>
    <c:plotVisOnly val="1"/>
    <c:dispBlanksAs val="gap"/>
  </c:chart>
  <c:spPr>
    <a:noFill/>
    <a:ln w="2799">
      <a:solidFill>
        <a:srgbClr val="000000"/>
      </a:solidFill>
      <a:prstDash val="solid"/>
    </a:ln>
  </c:spPr>
  <c:txPr>
    <a:bodyPr/>
    <a:lstStyle/>
    <a:p>
      <a:pPr>
        <a:defRPr sz="1256" b="1" i="0" u="none" strike="noStrike" baseline="0">
          <a:solidFill>
            <a:srgbClr val="000000"/>
          </a:solidFill>
          <a:latin typeface="Arial"/>
          <a:ea typeface="Arial"/>
          <a:cs typeface="Arial"/>
        </a:defRPr>
      </a:pPr>
      <a:endParaRPr lang="en-US"/>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4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4.3478260869565223E-2"/>
          <c:y val="4.398826979472141E-2"/>
          <c:w val="0.88"/>
          <c:h val="0.77126099706744866"/>
        </c:manualLayout>
      </c:layout>
      <c:bar3DChart>
        <c:barDir val="col"/>
        <c:grouping val="standard"/>
        <c:ser>
          <c:idx val="0"/>
          <c:order val="0"/>
          <c:tx>
            <c:strRef>
              <c:f>Sheet1!$B$1</c:f>
              <c:strCache>
                <c:ptCount val="1"/>
                <c:pt idx="0">
                  <c:v>EMFIZEM</c:v>
                </c:pt>
              </c:strCache>
            </c:strRef>
          </c:tx>
          <c:spPr>
            <a:solidFill>
              <a:srgbClr val="FFFF99"/>
            </a:solidFill>
            <a:ln w="9528">
              <a:solidFill>
                <a:srgbClr val="000000"/>
              </a:solidFill>
              <a:prstDash val="solid"/>
            </a:ln>
          </c:spPr>
          <c:dLbls>
            <c:numFmt formatCode="0" sourceLinked="0"/>
            <c:spPr>
              <a:noFill/>
              <a:ln w="19055">
                <a:noFill/>
              </a:ln>
            </c:spPr>
            <c:txPr>
              <a:bodyPr/>
              <a:lstStyle/>
              <a:p>
                <a:pPr>
                  <a:defRPr lang="hr-HR" sz="500" b="0" i="0" u="none" strike="noStrike" baseline="0">
                    <a:solidFill>
                      <a:srgbClr val="000000"/>
                    </a:solidFill>
                    <a:latin typeface="Arial"/>
                    <a:ea typeface="Arial"/>
                    <a:cs typeface="Arial"/>
                  </a:defRPr>
                </a:pPr>
                <a:endParaRPr lang="en-US"/>
              </a:p>
            </c:txPr>
            <c:showVal val="1"/>
          </c:dLbls>
          <c:cat>
            <c:strRef>
              <c:f>Sheet1!$A$2:$A$7</c:f>
              <c:strCache>
                <c:ptCount val="6"/>
                <c:pt idx="0">
                  <c:v>PIOMETRA</c:v>
                </c:pt>
                <c:pt idx="1">
                  <c:v>SEPSA</c:v>
                </c:pt>
                <c:pt idx="2">
                  <c:v>TRAUMA</c:v>
                </c:pt>
                <c:pt idx="3">
                  <c:v>VIRUSNE BOLESTI</c:v>
                </c:pt>
                <c:pt idx="4">
                  <c:v>ZATAJIVANJE BUBREGA</c:v>
                </c:pt>
                <c:pt idx="5">
                  <c:v>ZATAJIVANJE SRCA</c:v>
                </c:pt>
              </c:strCache>
            </c:strRef>
          </c:cat>
          <c:val>
            <c:numRef>
              <c:f>Sheet1!$B$2:$B$7</c:f>
              <c:numCache>
                <c:formatCode>General</c:formatCode>
                <c:ptCount val="6"/>
                <c:pt idx="1">
                  <c:v>1</c:v>
                </c:pt>
                <c:pt idx="2">
                  <c:v>4</c:v>
                </c:pt>
                <c:pt idx="3">
                  <c:v>4</c:v>
                </c:pt>
                <c:pt idx="4">
                  <c:v>11</c:v>
                </c:pt>
                <c:pt idx="5">
                  <c:v>14</c:v>
                </c:pt>
              </c:numCache>
            </c:numRef>
          </c:val>
        </c:ser>
        <c:ser>
          <c:idx val="1"/>
          <c:order val="1"/>
          <c:tx>
            <c:strRef>
              <c:f>Sheet1!$C$1</c:f>
              <c:strCache>
                <c:ptCount val="1"/>
                <c:pt idx="0">
                  <c:v>HIPEREMIJA</c:v>
                </c:pt>
              </c:strCache>
            </c:strRef>
          </c:tx>
          <c:spPr>
            <a:solidFill>
              <a:srgbClr val="CCFFCC"/>
            </a:solidFill>
            <a:ln w="9528">
              <a:solidFill>
                <a:srgbClr val="000000"/>
              </a:solidFill>
              <a:prstDash val="solid"/>
            </a:ln>
          </c:spPr>
          <c:dLbls>
            <c:numFmt formatCode="#,##0" sourceLinked="0"/>
            <c:spPr>
              <a:noFill/>
              <a:ln w="19055">
                <a:noFill/>
              </a:ln>
            </c:spPr>
            <c:txPr>
              <a:bodyPr/>
              <a:lstStyle/>
              <a:p>
                <a:pPr>
                  <a:defRPr lang="hr-HR" sz="500" b="0" i="0" u="none" strike="noStrike" baseline="0">
                    <a:solidFill>
                      <a:srgbClr val="000000"/>
                    </a:solidFill>
                    <a:latin typeface="Arial"/>
                    <a:ea typeface="Arial"/>
                    <a:cs typeface="Arial"/>
                  </a:defRPr>
                </a:pPr>
                <a:endParaRPr lang="en-US"/>
              </a:p>
            </c:txPr>
            <c:showVal val="1"/>
          </c:dLbls>
          <c:cat>
            <c:strRef>
              <c:f>Sheet1!$A$2:$A$7</c:f>
              <c:strCache>
                <c:ptCount val="6"/>
                <c:pt idx="0">
                  <c:v>PIOMETRA</c:v>
                </c:pt>
                <c:pt idx="1">
                  <c:v>SEPSA</c:v>
                </c:pt>
                <c:pt idx="2">
                  <c:v>TRAUMA</c:v>
                </c:pt>
                <c:pt idx="3">
                  <c:v>VIRUSNE BOLESTI</c:v>
                </c:pt>
                <c:pt idx="4">
                  <c:v>ZATAJIVANJE BUBREGA</c:v>
                </c:pt>
                <c:pt idx="5">
                  <c:v>ZATAJIVANJE SRCA</c:v>
                </c:pt>
              </c:strCache>
            </c:strRef>
          </c:cat>
          <c:val>
            <c:numRef>
              <c:f>Sheet1!$C$2:$C$7</c:f>
              <c:numCache>
                <c:formatCode>General</c:formatCode>
                <c:ptCount val="6"/>
                <c:pt idx="1">
                  <c:v>1</c:v>
                </c:pt>
                <c:pt idx="2">
                  <c:v>2</c:v>
                </c:pt>
                <c:pt idx="3">
                  <c:v>5</c:v>
                </c:pt>
                <c:pt idx="4">
                  <c:v>10</c:v>
                </c:pt>
                <c:pt idx="5">
                  <c:v>14</c:v>
                </c:pt>
              </c:numCache>
            </c:numRef>
          </c:val>
        </c:ser>
        <c:ser>
          <c:idx val="2"/>
          <c:order val="2"/>
          <c:tx>
            <c:strRef>
              <c:f>Sheet1!$D$1</c:f>
              <c:strCache>
                <c:ptCount val="1"/>
                <c:pt idx="0">
                  <c:v>EDEM</c:v>
                </c:pt>
              </c:strCache>
            </c:strRef>
          </c:tx>
          <c:spPr>
            <a:solidFill>
              <a:srgbClr val="CC99FF"/>
            </a:solidFill>
            <a:ln w="9528">
              <a:solidFill>
                <a:srgbClr val="000000"/>
              </a:solidFill>
              <a:prstDash val="solid"/>
            </a:ln>
          </c:spPr>
          <c:dLbls>
            <c:numFmt formatCode="#,##0" sourceLinked="0"/>
            <c:spPr>
              <a:noFill/>
              <a:ln w="19055">
                <a:noFill/>
              </a:ln>
            </c:spPr>
            <c:txPr>
              <a:bodyPr/>
              <a:lstStyle/>
              <a:p>
                <a:pPr>
                  <a:defRPr lang="hr-HR" sz="500" b="0" i="0" u="none" strike="noStrike" baseline="0">
                    <a:solidFill>
                      <a:srgbClr val="000000"/>
                    </a:solidFill>
                    <a:latin typeface="Arial"/>
                    <a:ea typeface="Arial"/>
                    <a:cs typeface="Arial"/>
                  </a:defRPr>
                </a:pPr>
                <a:endParaRPr lang="en-US"/>
              </a:p>
            </c:txPr>
            <c:showVal val="1"/>
          </c:dLbls>
          <c:cat>
            <c:strRef>
              <c:f>Sheet1!$A$2:$A$7</c:f>
              <c:strCache>
                <c:ptCount val="6"/>
                <c:pt idx="0">
                  <c:v>PIOMETRA</c:v>
                </c:pt>
                <c:pt idx="1">
                  <c:v>SEPSA</c:v>
                </c:pt>
                <c:pt idx="2">
                  <c:v>TRAUMA</c:v>
                </c:pt>
                <c:pt idx="3">
                  <c:v>VIRUSNE BOLESTI</c:v>
                </c:pt>
                <c:pt idx="4">
                  <c:v>ZATAJIVANJE BUBREGA</c:v>
                </c:pt>
                <c:pt idx="5">
                  <c:v>ZATAJIVANJE SRCA</c:v>
                </c:pt>
              </c:strCache>
            </c:strRef>
          </c:cat>
          <c:val>
            <c:numRef>
              <c:f>Sheet1!$D$2:$D$7</c:f>
              <c:numCache>
                <c:formatCode>General</c:formatCode>
                <c:ptCount val="6"/>
                <c:pt idx="0">
                  <c:v>1</c:v>
                </c:pt>
                <c:pt idx="1">
                  <c:v>1</c:v>
                </c:pt>
                <c:pt idx="2">
                  <c:v>11</c:v>
                </c:pt>
                <c:pt idx="3">
                  <c:v>6</c:v>
                </c:pt>
                <c:pt idx="4">
                  <c:v>27</c:v>
                </c:pt>
                <c:pt idx="5">
                  <c:v>28</c:v>
                </c:pt>
              </c:numCache>
            </c:numRef>
          </c:val>
        </c:ser>
        <c:shape val="box"/>
        <c:axId val="108036096"/>
        <c:axId val="108038016"/>
        <c:axId val="104229952"/>
      </c:bar3DChart>
      <c:catAx>
        <c:axId val="108036096"/>
        <c:scaling>
          <c:orientation val="minMax"/>
        </c:scaling>
        <c:axPos val="b"/>
        <c:title>
          <c:tx>
            <c:rich>
              <a:bodyPr/>
              <a:lstStyle/>
              <a:p>
                <a:pPr>
                  <a:defRPr lang="hr-HR" sz="600" b="0" i="0" u="none" strike="noStrike" baseline="0">
                    <a:solidFill>
                      <a:srgbClr val="000000"/>
                    </a:solidFill>
                    <a:latin typeface="Arial"/>
                    <a:ea typeface="Arial"/>
                    <a:cs typeface="Arial"/>
                  </a:defRPr>
                </a:pPr>
                <a:r>
                  <a:rPr lang="hr-HR" sz="600" b="0" i="0" baseline="0"/>
                  <a:t>DIJAGNOZA</a:t>
                </a:r>
              </a:p>
            </c:rich>
          </c:tx>
          <c:layout>
            <c:manualLayout>
              <c:xMode val="edge"/>
              <c:yMode val="edge"/>
              <c:x val="0.39130434782609347"/>
              <c:y val="0.89442815249266849"/>
            </c:manualLayout>
          </c:layout>
          <c:spPr>
            <a:noFill/>
            <a:ln w="19055">
              <a:noFill/>
            </a:ln>
          </c:spPr>
        </c:title>
        <c:numFmt formatCode="General" sourceLinked="1"/>
        <c:tickLblPos val="low"/>
        <c:spPr>
          <a:ln w="2382">
            <a:solidFill>
              <a:srgbClr val="000000"/>
            </a:solidFill>
            <a:prstDash val="solid"/>
          </a:ln>
        </c:spPr>
        <c:txPr>
          <a:bodyPr rot="1800000" vert="horz"/>
          <a:lstStyle/>
          <a:p>
            <a:pPr>
              <a:defRPr lang="hr-HR" sz="600" b="0" i="0" u="none" strike="noStrike" baseline="0">
                <a:solidFill>
                  <a:srgbClr val="000000"/>
                </a:solidFill>
                <a:latin typeface="Arial"/>
                <a:ea typeface="Arial"/>
                <a:cs typeface="Arial"/>
              </a:defRPr>
            </a:pPr>
            <a:endParaRPr lang="en-US"/>
          </a:p>
        </c:txPr>
        <c:crossAx val="108038016"/>
        <c:crosses val="autoZero"/>
        <c:auto val="1"/>
        <c:lblAlgn val="ctr"/>
        <c:lblOffset val="100"/>
        <c:tickLblSkip val="1"/>
        <c:tickMarkSkip val="1"/>
        <c:noMultiLvlLbl val="1"/>
      </c:catAx>
      <c:valAx>
        <c:axId val="108038016"/>
        <c:scaling>
          <c:orientation val="minMax"/>
        </c:scaling>
        <c:axPos val="l"/>
        <c:majorGridlines>
          <c:spPr>
            <a:ln w="2382">
              <a:solidFill>
                <a:srgbClr val="000000"/>
              </a:solidFill>
              <a:prstDash val="solid"/>
            </a:ln>
          </c:spPr>
        </c:majorGridlines>
        <c:title>
          <c:tx>
            <c:rich>
              <a:bodyPr rot="0" vert="wordArtVert"/>
              <a:lstStyle/>
              <a:p>
                <a:pPr algn="ctr">
                  <a:defRPr lang="hr-HR" sz="600" b="0" i="0" u="none" strike="noStrike" cap="all" baseline="0">
                    <a:solidFill>
                      <a:srgbClr val="000000"/>
                    </a:solidFill>
                    <a:latin typeface="Arial"/>
                    <a:ea typeface="Arial"/>
                    <a:cs typeface="Arial"/>
                  </a:defRPr>
                </a:pPr>
                <a:r>
                  <a:rPr lang="hr-HR" sz="600" b="0" i="0" cap="all" baseline="0"/>
                  <a:t>BROJ</a:t>
                </a:r>
              </a:p>
            </c:rich>
          </c:tx>
          <c:layout>
            <c:manualLayout>
              <c:xMode val="edge"/>
              <c:yMode val="edge"/>
              <c:x val="3.5016438121393392E-2"/>
              <c:y val="0.25192010205441417"/>
            </c:manualLayout>
          </c:layout>
          <c:spPr>
            <a:noFill/>
            <a:ln w="19055">
              <a:noFill/>
            </a:ln>
          </c:spPr>
        </c:title>
        <c:numFmt formatCode="0" sourceLinked="0"/>
        <c:tickLblPos val="nextTo"/>
        <c:spPr>
          <a:ln w="2382">
            <a:solidFill>
              <a:srgbClr val="000000"/>
            </a:solidFill>
            <a:prstDash val="solid"/>
          </a:ln>
        </c:spPr>
        <c:txPr>
          <a:bodyPr rot="0" vert="horz"/>
          <a:lstStyle/>
          <a:p>
            <a:pPr>
              <a:defRPr lang="hr-HR" sz="600" b="1" i="0" u="none" strike="noStrike" baseline="0">
                <a:solidFill>
                  <a:srgbClr val="000000"/>
                </a:solidFill>
                <a:latin typeface="Arial"/>
                <a:ea typeface="Arial"/>
                <a:cs typeface="Arial"/>
              </a:defRPr>
            </a:pPr>
            <a:endParaRPr lang="en-US"/>
          </a:p>
        </c:txPr>
        <c:crossAx val="108036096"/>
        <c:crosses val="autoZero"/>
        <c:crossBetween val="between"/>
      </c:valAx>
      <c:serAx>
        <c:axId val="104229952"/>
        <c:scaling>
          <c:orientation val="minMax"/>
        </c:scaling>
        <c:axPos val="b"/>
        <c:numFmt formatCode="General" sourceLinked="1"/>
        <c:tickLblPos val="low"/>
        <c:spPr>
          <a:ln w="2382">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8038016"/>
        <c:crosses val="autoZero"/>
        <c:tickLblSkip val="1"/>
        <c:tickMarkSkip val="1"/>
      </c:serAx>
      <c:spPr>
        <a:noFill/>
        <a:ln w="19055">
          <a:noFill/>
        </a:ln>
      </c:spPr>
    </c:plotArea>
    <c:plotVisOnly val="1"/>
    <c:dispBlanksAs val="gap"/>
  </c:chart>
  <c:spPr>
    <a:noFill/>
    <a:ln w="2382">
      <a:solidFill>
        <a:srgbClr val="000000"/>
      </a:solidFill>
      <a:prstDash val="solid"/>
    </a:ln>
  </c:spPr>
  <c:txPr>
    <a:bodyPr/>
    <a:lstStyle/>
    <a:p>
      <a:pPr>
        <a:defRPr sz="1125" b="1" i="0" u="none" strike="noStrike" baseline="0">
          <a:solidFill>
            <a:srgbClr val="000000"/>
          </a:solidFill>
          <a:latin typeface="Arial"/>
          <a:ea typeface="Arial"/>
          <a:cs typeface="Arial"/>
        </a:defRPr>
      </a:pPr>
      <a:endParaRPr lang="en-US"/>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10"/>
      <c:hPercent val="60"/>
      <c:depthPercent val="100"/>
      <c:perspective val="2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3424756357640223E-2"/>
          <c:y val="3.4267912772585812E-2"/>
          <c:w val="0.91020397307841272"/>
          <c:h val="0.73520249221183864"/>
        </c:manualLayout>
      </c:layout>
      <c:bar3DChart>
        <c:barDir val="col"/>
        <c:grouping val="standard"/>
        <c:ser>
          <c:idx val="0"/>
          <c:order val="0"/>
          <c:tx>
            <c:strRef>
              <c:f>Sheet1!$B$1</c:f>
              <c:strCache>
                <c:ptCount val="1"/>
                <c:pt idx="0">
                  <c:v>BROJ</c:v>
                </c:pt>
              </c:strCache>
            </c:strRef>
          </c:tx>
          <c:spPr>
            <a:solidFill>
              <a:srgbClr val="CCCCFF"/>
            </a:solidFill>
            <a:ln w="11959">
              <a:solidFill>
                <a:srgbClr val="000000"/>
              </a:solidFill>
              <a:prstDash val="solid"/>
            </a:ln>
          </c:spPr>
          <c:dLbls>
            <c:spPr>
              <a:noFill/>
              <a:ln w="23917">
                <a:noFill/>
              </a:ln>
            </c:spPr>
            <c:txPr>
              <a:bodyPr/>
              <a:lstStyle/>
              <a:p>
                <a:pPr>
                  <a:defRPr lang="hr-HR" sz="550" b="0" i="0" u="none" strike="noStrike" baseline="0">
                    <a:solidFill>
                      <a:srgbClr val="000000"/>
                    </a:solidFill>
                    <a:latin typeface="Arial"/>
                    <a:ea typeface="Arial"/>
                    <a:cs typeface="Arial"/>
                  </a:defRPr>
                </a:pPr>
                <a:endParaRPr lang="en-US"/>
              </a:p>
            </c:txPr>
            <c:showVal val="1"/>
          </c:dLbls>
          <c:cat>
            <c:strRef>
              <c:f>Sheet1!$A$2:$A$43</c:f>
              <c:strCache>
                <c:ptCount val="42"/>
                <c:pt idx="0">
                  <c:v>ADENOCARCINOMA</c:v>
                </c:pt>
                <c:pt idx="1">
                  <c:v>ADENOCARCINOMA MAMMAE PRIMARNI</c:v>
                </c:pt>
                <c:pt idx="2">
                  <c:v>BLASTOMA GLANDULAE SUPRARENALES</c:v>
                </c:pt>
                <c:pt idx="3">
                  <c:v>BLASTOMA MAMMAE</c:v>
                </c:pt>
                <c:pt idx="4">
                  <c:v>BRONCHOPNEUMONIA EMBOLICA</c:v>
                </c:pt>
                <c:pt idx="5">
                  <c:v>BRONCHOPNEUMONIA PURULENTA</c:v>
                </c:pt>
                <c:pt idx="6">
                  <c:v>BRONHITIS DESQUAMATIVA</c:v>
                </c:pt>
                <c:pt idx="7">
                  <c:v>CARCINOMA PLANOCELLULARE NASI</c:v>
                </c:pt>
                <c:pt idx="8">
                  <c:v>DERMATITIS GENERALISATA</c:v>
                </c:pt>
                <c:pt idx="9">
                  <c:v>DIK</c:v>
                </c:pt>
                <c:pt idx="10">
                  <c:v>HAEMANGIOSARCOMA</c:v>
                </c:pt>
                <c:pt idx="11">
                  <c:v>HAEMANGIOSARCOMA SUBCUTIS</c:v>
                </c:pt>
                <c:pt idx="12">
                  <c:v>HAEMOABDOMEN</c:v>
                </c:pt>
                <c:pt idx="13">
                  <c:v>HEPATITIS</c:v>
                </c:pt>
                <c:pt idx="14">
                  <c:v>HISTIOCYTOMA</c:v>
                </c:pt>
                <c:pt idx="15">
                  <c:v>LEIOMYOSARCOMA VENTRICULI</c:v>
                </c:pt>
                <c:pt idx="16">
                  <c:v>LEPTOSPIROZA</c:v>
                </c:pt>
                <c:pt idx="17">
                  <c:v>LYMPHOSARCOMA</c:v>
                </c:pt>
                <c:pt idx="18">
                  <c:v>LYMPHOSARCOMA HEPATIS</c:v>
                </c:pt>
                <c:pt idx="19">
                  <c:v>LYMPHOSARCOMA LIENIS</c:v>
                </c:pt>
                <c:pt idx="20">
                  <c:v>MENINGOENCEPHALITIS</c:v>
                </c:pt>
                <c:pt idx="21">
                  <c:v>MESOTHELIOMA</c:v>
                </c:pt>
                <c:pt idx="22">
                  <c:v>MYODEGENERATIO CORDIS</c:v>
                </c:pt>
                <c:pt idx="23">
                  <c:v>OTROVANJE </c:v>
                </c:pt>
                <c:pt idx="24">
                  <c:v>PACHYMENINGITIS OSSIFICANS</c:v>
                </c:pt>
                <c:pt idx="25">
                  <c:v>PANCREATITIS</c:v>
                </c:pt>
                <c:pt idx="26">
                  <c:v>PARVOVIROSIS</c:v>
                </c:pt>
                <c:pt idx="27">
                  <c:v>PERITONITIS</c:v>
                </c:pt>
                <c:pt idx="28">
                  <c:v>PHLEGMONA SUBCUTIS</c:v>
                </c:pt>
                <c:pt idx="29">
                  <c:v>PNEUMONIA GRANULOMATOSA</c:v>
                </c:pt>
                <c:pt idx="30">
                  <c:v>PNEUMONIA INTERSTITIALIS</c:v>
                </c:pt>
                <c:pt idx="31">
                  <c:v>PYOMETRA</c:v>
                </c:pt>
                <c:pt idx="32">
                  <c:v>SEPSA</c:v>
                </c:pt>
                <c:pt idx="33">
                  <c:v>TORSIO ŽELUDAC</c:v>
                </c:pt>
                <c:pt idx="34">
                  <c:v>TRAUMA</c:v>
                </c:pt>
                <c:pt idx="35">
                  <c:v>TUMOR CNS</c:v>
                </c:pt>
                <c:pt idx="36">
                  <c:v>ULCUS PERFORANS</c:v>
                </c:pt>
                <c:pt idx="37">
                  <c:v>UROCYSTITIS HAEMORRHAGICAE</c:v>
                </c:pt>
                <c:pt idx="38">
                  <c:v>VOLVULUS</c:v>
                </c:pt>
                <c:pt idx="39">
                  <c:v>VULNERA SCLOPETARIA</c:v>
                </c:pt>
                <c:pt idx="40">
                  <c:v>ZATAJIVANJE BUBREGA</c:v>
                </c:pt>
                <c:pt idx="41">
                  <c:v>ZATAJIVANJE SRCA</c:v>
                </c:pt>
              </c:strCache>
            </c:strRef>
          </c:cat>
          <c:val>
            <c:numRef>
              <c:f>Sheet1!$B$2:$B$43</c:f>
              <c:numCache>
                <c:formatCode>General</c:formatCode>
                <c:ptCount val="42"/>
                <c:pt idx="0">
                  <c:v>5</c:v>
                </c:pt>
                <c:pt idx="1">
                  <c:v>1</c:v>
                </c:pt>
                <c:pt idx="2">
                  <c:v>1</c:v>
                </c:pt>
                <c:pt idx="3">
                  <c:v>1</c:v>
                </c:pt>
                <c:pt idx="4">
                  <c:v>1</c:v>
                </c:pt>
                <c:pt idx="5">
                  <c:v>3</c:v>
                </c:pt>
                <c:pt idx="6">
                  <c:v>1</c:v>
                </c:pt>
                <c:pt idx="7">
                  <c:v>1</c:v>
                </c:pt>
                <c:pt idx="8">
                  <c:v>1</c:v>
                </c:pt>
                <c:pt idx="9">
                  <c:v>1</c:v>
                </c:pt>
                <c:pt idx="10">
                  <c:v>3</c:v>
                </c:pt>
                <c:pt idx="11">
                  <c:v>1</c:v>
                </c:pt>
                <c:pt idx="12">
                  <c:v>1</c:v>
                </c:pt>
                <c:pt idx="13">
                  <c:v>2</c:v>
                </c:pt>
                <c:pt idx="14">
                  <c:v>1</c:v>
                </c:pt>
                <c:pt idx="15">
                  <c:v>1</c:v>
                </c:pt>
                <c:pt idx="16">
                  <c:v>1</c:v>
                </c:pt>
                <c:pt idx="17">
                  <c:v>4</c:v>
                </c:pt>
                <c:pt idx="18">
                  <c:v>1</c:v>
                </c:pt>
                <c:pt idx="19">
                  <c:v>1</c:v>
                </c:pt>
                <c:pt idx="20">
                  <c:v>1</c:v>
                </c:pt>
                <c:pt idx="21">
                  <c:v>1</c:v>
                </c:pt>
                <c:pt idx="22">
                  <c:v>1</c:v>
                </c:pt>
                <c:pt idx="23">
                  <c:v>4</c:v>
                </c:pt>
                <c:pt idx="24">
                  <c:v>1</c:v>
                </c:pt>
                <c:pt idx="25">
                  <c:v>2</c:v>
                </c:pt>
                <c:pt idx="26">
                  <c:v>5</c:v>
                </c:pt>
                <c:pt idx="27">
                  <c:v>1</c:v>
                </c:pt>
                <c:pt idx="28">
                  <c:v>1</c:v>
                </c:pt>
                <c:pt idx="29">
                  <c:v>1</c:v>
                </c:pt>
                <c:pt idx="30">
                  <c:v>2</c:v>
                </c:pt>
                <c:pt idx="31">
                  <c:v>2</c:v>
                </c:pt>
                <c:pt idx="32">
                  <c:v>3</c:v>
                </c:pt>
                <c:pt idx="33">
                  <c:v>2</c:v>
                </c:pt>
                <c:pt idx="34">
                  <c:v>2</c:v>
                </c:pt>
                <c:pt idx="35">
                  <c:v>1</c:v>
                </c:pt>
                <c:pt idx="36">
                  <c:v>1</c:v>
                </c:pt>
                <c:pt idx="37">
                  <c:v>1</c:v>
                </c:pt>
                <c:pt idx="38">
                  <c:v>1</c:v>
                </c:pt>
                <c:pt idx="39">
                  <c:v>1</c:v>
                </c:pt>
                <c:pt idx="40">
                  <c:v>8</c:v>
                </c:pt>
                <c:pt idx="41">
                  <c:v>7</c:v>
                </c:pt>
              </c:numCache>
            </c:numRef>
          </c:val>
        </c:ser>
        <c:shape val="box"/>
        <c:axId val="107941248"/>
        <c:axId val="107984384"/>
        <c:axId val="107958272"/>
      </c:bar3DChart>
      <c:catAx>
        <c:axId val="107941248"/>
        <c:scaling>
          <c:orientation val="minMax"/>
        </c:scaling>
        <c:axPos val="b"/>
        <c:title>
          <c:tx>
            <c:rich>
              <a:bodyPr/>
              <a:lstStyle/>
              <a:p>
                <a:pPr>
                  <a:defRPr lang="hr-HR" sz="600" b="0" i="0" u="none" strike="noStrike" baseline="0">
                    <a:solidFill>
                      <a:srgbClr val="000000"/>
                    </a:solidFill>
                    <a:latin typeface="Arial"/>
                    <a:ea typeface="Arial"/>
                    <a:cs typeface="Arial"/>
                  </a:defRPr>
                </a:pPr>
                <a:r>
                  <a:rPr lang="hr-HR" sz="600"/>
                  <a:t>DIJAGNOZA UGINUĆA</a:t>
                </a:r>
              </a:p>
            </c:rich>
          </c:tx>
          <c:layout>
            <c:manualLayout>
              <c:xMode val="edge"/>
              <c:yMode val="edge"/>
              <c:x val="0.386463550509693"/>
              <c:y val="0.84783725670695209"/>
            </c:manualLayout>
          </c:layout>
          <c:spPr>
            <a:noFill/>
            <a:ln w="23917">
              <a:noFill/>
            </a:ln>
          </c:spPr>
        </c:title>
        <c:numFmt formatCode="General" sourceLinked="1"/>
        <c:tickLblPos val="low"/>
        <c:spPr>
          <a:ln w="2990">
            <a:solidFill>
              <a:srgbClr val="000000"/>
            </a:solidFill>
            <a:prstDash val="solid"/>
          </a:ln>
        </c:spPr>
        <c:txPr>
          <a:bodyPr rot="2700000" vert="horz"/>
          <a:lstStyle/>
          <a:p>
            <a:pPr>
              <a:defRPr lang="hr-HR" sz="450" b="0" i="0" u="none" strike="noStrike" baseline="0">
                <a:solidFill>
                  <a:srgbClr val="000000"/>
                </a:solidFill>
                <a:latin typeface="Arial Narrow"/>
                <a:ea typeface="Arial Narrow"/>
                <a:cs typeface="Arial Narrow"/>
              </a:defRPr>
            </a:pPr>
            <a:endParaRPr lang="en-US"/>
          </a:p>
        </c:txPr>
        <c:crossAx val="107984384"/>
        <c:crosses val="autoZero"/>
        <c:auto val="1"/>
        <c:lblAlgn val="ctr"/>
        <c:lblOffset val="100"/>
        <c:tickLblSkip val="2"/>
        <c:tickMarkSkip val="1"/>
        <c:noMultiLvlLbl val="1"/>
      </c:catAx>
      <c:valAx>
        <c:axId val="107984384"/>
        <c:scaling>
          <c:orientation val="minMax"/>
        </c:scaling>
        <c:axPos val="l"/>
        <c:majorGridlines>
          <c:spPr>
            <a:ln w="2990">
              <a:solidFill>
                <a:srgbClr val="000000"/>
              </a:solidFill>
              <a:prstDash val="solid"/>
            </a:ln>
          </c:spPr>
        </c:majorGridlines>
        <c:title>
          <c:tx>
            <c:rich>
              <a:bodyPr rot="0" vert="wordArtVert"/>
              <a:lstStyle/>
              <a:p>
                <a:pPr algn="ctr">
                  <a:defRPr lang="hr-HR" sz="600" b="0" i="0" u="none" strike="noStrike" baseline="0">
                    <a:solidFill>
                      <a:srgbClr val="000000"/>
                    </a:solidFill>
                    <a:latin typeface="Arial"/>
                    <a:ea typeface="Arial"/>
                    <a:cs typeface="Arial"/>
                  </a:defRPr>
                </a:pPr>
                <a:r>
                  <a:rPr lang="hr-HR" sz="600" b="0" i="0" baseline="0"/>
                  <a:t>BROJ</a:t>
                </a:r>
              </a:p>
            </c:rich>
          </c:tx>
          <c:layout>
            <c:manualLayout>
              <c:xMode val="edge"/>
              <c:yMode val="edge"/>
              <c:x val="1.5645712203987987E-3"/>
              <c:y val="0.29442204622391188"/>
            </c:manualLayout>
          </c:layout>
          <c:spPr>
            <a:noFill/>
            <a:ln w="23917">
              <a:noFill/>
            </a:ln>
          </c:spPr>
        </c:title>
        <c:numFmt formatCode="0" sourceLinked="0"/>
        <c:tickLblPos val="nextTo"/>
        <c:spPr>
          <a:ln w="2990">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7941248"/>
        <c:crosses val="autoZero"/>
        <c:crossBetween val="between"/>
      </c:valAx>
      <c:serAx>
        <c:axId val="107958272"/>
        <c:scaling>
          <c:orientation val="minMax"/>
        </c:scaling>
        <c:delete val="1"/>
        <c:axPos val="b"/>
        <c:numFmt formatCode="General" sourceLinked="1"/>
        <c:tickLblPos val="none"/>
        <c:crossAx val="107984384"/>
        <c:crosses val="autoZero"/>
        <c:tickLblSkip val="5"/>
        <c:tickMarkSkip val="1"/>
      </c:serAx>
      <c:spPr>
        <a:noFill/>
        <a:ln w="23917">
          <a:noFill/>
        </a:ln>
      </c:spPr>
    </c:plotArea>
    <c:plotVisOnly val="1"/>
    <c:dispBlanksAs val="gap"/>
  </c:chart>
  <c:spPr>
    <a:noFill/>
    <a:ln w="2990">
      <a:solidFill>
        <a:srgbClr val="000000"/>
      </a:solidFill>
      <a:prstDash val="solid"/>
    </a:ln>
  </c:spPr>
  <c:txPr>
    <a:bodyPr/>
    <a:lstStyle/>
    <a:p>
      <a:pPr>
        <a:defRPr sz="1130" b="1"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0"/>
      <c:depthPercent val="100"/>
      <c:perspective val="10"/>
    </c:view3D>
    <c:floor>
      <c:spPr>
        <a:solidFill>
          <a:srgbClr val="C0C0C0"/>
        </a:solidFill>
        <a:ln w="3175">
          <a:solidFill>
            <a:srgbClr val="000000"/>
          </a:solidFill>
          <a:prstDash val="solid"/>
        </a:ln>
      </c:spPr>
    </c:floor>
    <c:sideWall>
      <c:spPr>
        <a:noFill/>
        <a:ln w="25400">
          <a:noFill/>
        </a:ln>
        <a:effectLst>
          <a:outerShdw blurRad="50800" dist="50800" dir="5400000" algn="ctr" rotWithShape="0">
            <a:srgbClr val="000000">
              <a:alpha val="53000"/>
            </a:srgbClr>
          </a:outerShdw>
        </a:effectLst>
      </c:spPr>
    </c:sideWall>
    <c:backWall>
      <c:spPr>
        <a:noFill/>
        <a:ln w="25400">
          <a:noFill/>
        </a:ln>
        <a:effectLst>
          <a:outerShdw blurRad="50800" dist="50800" dir="5400000" algn="ctr" rotWithShape="0">
            <a:srgbClr val="000000">
              <a:alpha val="53000"/>
            </a:srgbClr>
          </a:outerShdw>
        </a:effectLst>
      </c:spPr>
    </c:backWall>
    <c:plotArea>
      <c:layout>
        <c:manualLayout>
          <c:layoutTarget val="inner"/>
          <c:xMode val="edge"/>
          <c:yMode val="edge"/>
          <c:x val="4.8504912188692156E-2"/>
          <c:y val="1.2698412698412705E-2"/>
          <c:w val="0.93591181495288756"/>
          <c:h val="0.64110217523996049"/>
        </c:manualLayout>
      </c:layout>
      <c:bar3DChart>
        <c:barDir val="col"/>
        <c:grouping val="standard"/>
        <c:ser>
          <c:idx val="0"/>
          <c:order val="0"/>
          <c:tx>
            <c:strRef>
              <c:f>Sheet1!$B$1</c:f>
              <c:strCache>
                <c:ptCount val="1"/>
                <c:pt idx="0">
                  <c:v>BROJ</c:v>
                </c:pt>
              </c:strCache>
            </c:strRef>
          </c:tx>
          <c:spPr>
            <a:solidFill>
              <a:srgbClr val="CCCCFF"/>
            </a:solidFill>
            <a:ln w="10241">
              <a:solidFill>
                <a:srgbClr val="000000"/>
              </a:solidFill>
              <a:prstDash val="solid"/>
            </a:ln>
          </c:spPr>
          <c:dLbls>
            <c:numFmt formatCode="#,##0" sourceLinked="0"/>
            <c:spPr>
              <a:noFill/>
              <a:ln w="20481">
                <a:noFill/>
              </a:ln>
            </c:spPr>
            <c:txPr>
              <a:bodyPr/>
              <a:lstStyle/>
              <a:p>
                <a:pPr>
                  <a:defRPr lang="hr-HR" sz="800" b="0" i="0" u="none" strike="noStrike" baseline="30000">
                    <a:solidFill>
                      <a:srgbClr val="000000"/>
                    </a:solidFill>
                    <a:latin typeface="Arial"/>
                    <a:ea typeface="Arial"/>
                    <a:cs typeface="Arial"/>
                  </a:defRPr>
                </a:pPr>
                <a:endParaRPr lang="en-US"/>
              </a:p>
            </c:txPr>
            <c:showVal val="1"/>
          </c:dLbls>
          <c:cat>
            <c:strRef>
              <c:f>Sheet1!$A$2:$A$12</c:f>
              <c:strCache>
                <c:ptCount val="11"/>
                <c:pt idx="0">
                  <c:v>NEPOZNATO</c:v>
                </c:pt>
                <c:pt idx="1">
                  <c:v>GONIČI I KRVOSLJEDNICI</c:v>
                </c:pt>
                <c:pt idx="2">
                  <c:v>JAZAVČARI</c:v>
                </c:pt>
                <c:pt idx="3">
                  <c:v>MOLOSI, ŠNAUCERI, PINČERI</c:v>
                </c:pt>
                <c:pt idx="4">
                  <c:v>NE FCI</c:v>
                </c:pt>
                <c:pt idx="5">
                  <c:v>OVČARSKI I GOVEDARSKI PSI</c:v>
                </c:pt>
                <c:pt idx="6">
                  <c:v>POLARNI PSI I PSI PRIMITIVNOG OBLIKA</c:v>
                </c:pt>
                <c:pt idx="7">
                  <c:v>PSI ZA PRATNJU I RAZONODU</c:v>
                </c:pt>
                <c:pt idx="8">
                  <c:v>PTIČARI</c:v>
                </c:pt>
                <c:pt idx="9">
                  <c:v>ŠUNJKAVCI, RETRIVERI I PSI ZA VODU</c:v>
                </c:pt>
                <c:pt idx="10">
                  <c:v>TERIJERI</c:v>
                </c:pt>
              </c:strCache>
            </c:strRef>
          </c:cat>
          <c:val>
            <c:numRef>
              <c:f>Sheet1!$B$2:$B$12</c:f>
              <c:numCache>
                <c:formatCode>General</c:formatCode>
                <c:ptCount val="11"/>
                <c:pt idx="0">
                  <c:v>1</c:v>
                </c:pt>
                <c:pt idx="1">
                  <c:v>15</c:v>
                </c:pt>
                <c:pt idx="2">
                  <c:v>8</c:v>
                </c:pt>
                <c:pt idx="3">
                  <c:v>105</c:v>
                </c:pt>
                <c:pt idx="4">
                  <c:v>103</c:v>
                </c:pt>
                <c:pt idx="5">
                  <c:v>76</c:v>
                </c:pt>
                <c:pt idx="6">
                  <c:v>8</c:v>
                </c:pt>
                <c:pt idx="7">
                  <c:v>22</c:v>
                </c:pt>
                <c:pt idx="8">
                  <c:v>17</c:v>
                </c:pt>
                <c:pt idx="9">
                  <c:v>62</c:v>
                </c:pt>
                <c:pt idx="10">
                  <c:v>24</c:v>
                </c:pt>
              </c:numCache>
            </c:numRef>
          </c:val>
        </c:ser>
        <c:shape val="box"/>
        <c:axId val="6118784"/>
        <c:axId val="89019520"/>
        <c:axId val="79151552"/>
      </c:bar3DChart>
      <c:catAx>
        <c:axId val="6118784"/>
        <c:scaling>
          <c:orientation val="minMax"/>
        </c:scaling>
        <c:axPos val="b"/>
        <c:numFmt formatCode="General" sourceLinked="1"/>
        <c:tickLblPos val="low"/>
        <c:spPr>
          <a:ln w="2560">
            <a:solidFill>
              <a:srgbClr val="000000"/>
            </a:solidFill>
            <a:prstDash val="solid"/>
          </a:ln>
        </c:spPr>
        <c:txPr>
          <a:bodyPr rot="2400000" vert="horz" anchor="t" anchorCtr="0"/>
          <a:lstStyle/>
          <a:p>
            <a:pPr>
              <a:defRPr lang="hr-HR" sz="600" b="0" i="0" u="none" strike="noStrike" baseline="0">
                <a:solidFill>
                  <a:srgbClr val="000000"/>
                </a:solidFill>
                <a:latin typeface="Arial Narrow" pitchFamily="34" charset="0"/>
                <a:ea typeface="Arial"/>
                <a:cs typeface="Arial"/>
              </a:defRPr>
            </a:pPr>
            <a:endParaRPr lang="en-US"/>
          </a:p>
        </c:txPr>
        <c:crossAx val="89019520"/>
        <c:crosses val="autoZero"/>
        <c:auto val="1"/>
        <c:lblAlgn val="ctr"/>
        <c:lblOffset val="100"/>
        <c:tickLblSkip val="1"/>
        <c:tickMarkSkip val="1"/>
        <c:noMultiLvlLbl val="1"/>
      </c:catAx>
      <c:valAx>
        <c:axId val="89019520"/>
        <c:scaling>
          <c:orientation val="minMax"/>
        </c:scaling>
        <c:axPos val="l"/>
        <c:majorGridlines>
          <c:spPr>
            <a:ln w="2560">
              <a:solidFill>
                <a:srgbClr val="000000"/>
              </a:solidFill>
              <a:prstDash val="solid"/>
            </a:ln>
          </c:spPr>
        </c:majorGridlines>
        <c:numFmt formatCode="0" sourceLinked="0"/>
        <c:tickLblPos val="nextTo"/>
        <c:spPr>
          <a:ln w="2560">
            <a:solidFill>
              <a:srgbClr val="000000"/>
            </a:solidFill>
            <a:prstDash val="solid"/>
          </a:ln>
        </c:spPr>
        <c:txPr>
          <a:bodyPr rot="0" vert="horz"/>
          <a:lstStyle/>
          <a:p>
            <a:pPr>
              <a:defRPr lang="hr-HR" sz="600" b="1" i="0" u="none" strike="noStrike" baseline="0">
                <a:solidFill>
                  <a:srgbClr val="000000"/>
                </a:solidFill>
                <a:latin typeface="Arial"/>
                <a:ea typeface="Arial"/>
                <a:cs typeface="Arial"/>
              </a:defRPr>
            </a:pPr>
            <a:endParaRPr lang="en-US"/>
          </a:p>
        </c:txPr>
        <c:crossAx val="6118784"/>
        <c:crosses val="autoZero"/>
        <c:crossBetween val="between"/>
      </c:valAx>
      <c:serAx>
        <c:axId val="79151552"/>
        <c:scaling>
          <c:orientation val="minMax"/>
        </c:scaling>
        <c:axPos val="b"/>
        <c:title>
          <c:tx>
            <c:rich>
              <a:bodyPr rot="0" vert="wordArtVert"/>
              <a:lstStyle/>
              <a:p>
                <a:pPr>
                  <a:defRPr lang="hr-HR" sz="800" b="0" i="0" u="none" strike="noStrike" baseline="0">
                    <a:solidFill>
                      <a:srgbClr val="000000"/>
                    </a:solidFill>
                    <a:latin typeface="Arial"/>
                    <a:ea typeface="Arial"/>
                    <a:cs typeface="Arial"/>
                  </a:defRPr>
                </a:pPr>
                <a:r>
                  <a:rPr lang="hr-HR" sz="600" b="0"/>
                  <a:t>BROJ</a:t>
                </a:r>
              </a:p>
            </c:rich>
          </c:tx>
          <c:layout>
            <c:manualLayout>
              <c:xMode val="edge"/>
              <c:yMode val="edge"/>
              <c:x val="6.9800303613600928E-2"/>
              <c:y val="0.22077377638560017"/>
            </c:manualLayout>
          </c:layout>
          <c:spPr>
            <a:noFill/>
            <a:ln w="20481">
              <a:noFill/>
            </a:ln>
          </c:spPr>
        </c:title>
        <c:tickLblPos val="none"/>
        <c:spPr>
          <a:ln w="2560">
            <a:solidFill>
              <a:srgbClr val="000000"/>
            </a:solidFill>
            <a:prstDash val="solid"/>
          </a:ln>
        </c:spPr>
        <c:txPr>
          <a:bodyPr/>
          <a:lstStyle/>
          <a:p>
            <a:pPr>
              <a:defRPr lang="hr-HR"/>
            </a:pPr>
            <a:endParaRPr lang="en-US"/>
          </a:p>
        </c:txPr>
        <c:crossAx val="89019520"/>
        <c:crosses val="autoZero"/>
        <c:tickMarkSkip val="1"/>
      </c:serAx>
      <c:spPr>
        <a:noFill/>
        <a:ln w="20481">
          <a:noFill/>
        </a:ln>
      </c:spPr>
    </c:plotArea>
    <c:plotVisOnly val="1"/>
    <c:dispBlanksAs val="gap"/>
  </c:chart>
  <c:spPr>
    <a:noFill/>
    <a:ln w="2560">
      <a:solidFill>
        <a:srgbClr val="000000"/>
      </a:solidFill>
      <a:prstDash val="solid"/>
    </a:ln>
  </c:spPr>
  <c:txPr>
    <a:bodyPr/>
    <a:lstStyle/>
    <a:p>
      <a:pPr>
        <a:defRPr sz="968" b="1" i="0" u="none" strike="noStrike" baseline="0">
          <a:solidFill>
            <a:srgbClr val="000000"/>
          </a:solidFill>
          <a:latin typeface="Arial"/>
          <a:ea typeface="Arial"/>
          <a:cs typeface="Arial"/>
        </a:defRPr>
      </a:pPr>
      <a:endParaRPr lang="en-U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0"/>
      <c:depthPercent val="100"/>
      <c:perspective val="2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5622184966162577E-2"/>
          <c:y val="8.1484610575253802E-2"/>
          <c:w val="0.89919166278144202"/>
          <c:h val="0.82703272249812465"/>
        </c:manualLayout>
      </c:layout>
      <c:bar3DChart>
        <c:barDir val="col"/>
        <c:grouping val="standard"/>
        <c:ser>
          <c:idx val="0"/>
          <c:order val="0"/>
          <c:tx>
            <c:strRef>
              <c:f>Sheet1!$B$1</c:f>
              <c:strCache>
                <c:ptCount val="1"/>
                <c:pt idx="0">
                  <c:v>Muško</c:v>
                </c:pt>
              </c:strCache>
            </c:strRef>
          </c:tx>
          <c:spPr>
            <a:solidFill>
              <a:srgbClr val="9999FF"/>
            </a:solidFill>
            <a:ln w="13557">
              <a:solidFill>
                <a:srgbClr val="000000"/>
              </a:solidFill>
              <a:prstDash val="solid"/>
            </a:ln>
          </c:spPr>
          <c:dLbls>
            <c:spPr>
              <a:noFill/>
              <a:ln w="27114">
                <a:noFill/>
              </a:ln>
            </c:spPr>
            <c:txPr>
              <a:bodyPr/>
              <a:lstStyle/>
              <a:p>
                <a:pPr>
                  <a:defRPr lang="hr-HR" sz="534" b="0" i="0" u="none" strike="noStrike" baseline="0">
                    <a:solidFill>
                      <a:srgbClr val="000000"/>
                    </a:solidFill>
                    <a:latin typeface="Arial"/>
                    <a:ea typeface="Arial"/>
                    <a:cs typeface="Arial"/>
                  </a:defRPr>
                </a:pPr>
                <a:endParaRPr lang="en-US"/>
              </a:p>
            </c:txPr>
            <c:showVal val="1"/>
          </c:dLbls>
          <c:cat>
            <c:numRef>
              <c:f>Sheet1!$A$2:$A$15</c:f>
              <c:numCache>
                <c:formatCode>General</c:formatCode>
                <c:ptCount val="14"/>
                <c:pt idx="0">
                  <c:v>0</c:v>
                </c:pt>
                <c:pt idx="1">
                  <c:v>1</c:v>
                </c:pt>
                <c:pt idx="2">
                  <c:v>2</c:v>
                </c:pt>
                <c:pt idx="3">
                  <c:v>3</c:v>
                </c:pt>
                <c:pt idx="4">
                  <c:v>4</c:v>
                </c:pt>
                <c:pt idx="5">
                  <c:v>6</c:v>
                </c:pt>
                <c:pt idx="6">
                  <c:v>7</c:v>
                </c:pt>
                <c:pt idx="7">
                  <c:v>8</c:v>
                </c:pt>
                <c:pt idx="8">
                  <c:v>9</c:v>
                </c:pt>
                <c:pt idx="9">
                  <c:v>10</c:v>
                </c:pt>
                <c:pt idx="10">
                  <c:v>11</c:v>
                </c:pt>
                <c:pt idx="11">
                  <c:v>12</c:v>
                </c:pt>
                <c:pt idx="12">
                  <c:v>13</c:v>
                </c:pt>
                <c:pt idx="13">
                  <c:v>14</c:v>
                </c:pt>
              </c:numCache>
            </c:numRef>
          </c:cat>
          <c:val>
            <c:numRef>
              <c:f>Sheet1!$B$2:$B$15</c:f>
              <c:numCache>
                <c:formatCode>General</c:formatCode>
                <c:ptCount val="14"/>
                <c:pt idx="0">
                  <c:v>14</c:v>
                </c:pt>
                <c:pt idx="1">
                  <c:v>4</c:v>
                </c:pt>
                <c:pt idx="2">
                  <c:v>4</c:v>
                </c:pt>
                <c:pt idx="3">
                  <c:v>11</c:v>
                </c:pt>
                <c:pt idx="4">
                  <c:v>5</c:v>
                </c:pt>
                <c:pt idx="5">
                  <c:v>6</c:v>
                </c:pt>
                <c:pt idx="6">
                  <c:v>2</c:v>
                </c:pt>
                <c:pt idx="7">
                  <c:v>2</c:v>
                </c:pt>
                <c:pt idx="8">
                  <c:v>2</c:v>
                </c:pt>
                <c:pt idx="9">
                  <c:v>5</c:v>
                </c:pt>
                <c:pt idx="10">
                  <c:v>3</c:v>
                </c:pt>
                <c:pt idx="11">
                  <c:v>8</c:v>
                </c:pt>
                <c:pt idx="12">
                  <c:v>3</c:v>
                </c:pt>
                <c:pt idx="13">
                  <c:v>6</c:v>
                </c:pt>
              </c:numCache>
            </c:numRef>
          </c:val>
        </c:ser>
        <c:ser>
          <c:idx val="1"/>
          <c:order val="1"/>
          <c:tx>
            <c:strRef>
              <c:f>Sheet1!$C$1</c:f>
              <c:strCache>
                <c:ptCount val="1"/>
                <c:pt idx="0">
                  <c:v>Žensko</c:v>
                </c:pt>
              </c:strCache>
            </c:strRef>
          </c:tx>
          <c:spPr>
            <a:solidFill>
              <a:srgbClr val="FF8080"/>
            </a:solidFill>
            <a:ln w="13557">
              <a:solidFill>
                <a:srgbClr val="000000"/>
              </a:solidFill>
              <a:prstDash val="solid"/>
            </a:ln>
          </c:spPr>
          <c:dLbls>
            <c:spPr>
              <a:noFill/>
              <a:ln w="27114">
                <a:noFill/>
              </a:ln>
            </c:spPr>
            <c:txPr>
              <a:bodyPr/>
              <a:lstStyle/>
              <a:p>
                <a:pPr>
                  <a:defRPr lang="hr-HR" sz="534" b="0" i="0" u="none" strike="noStrike" baseline="0">
                    <a:solidFill>
                      <a:srgbClr val="000000"/>
                    </a:solidFill>
                    <a:latin typeface="Arial"/>
                    <a:ea typeface="Arial"/>
                    <a:cs typeface="Arial"/>
                  </a:defRPr>
                </a:pPr>
                <a:endParaRPr lang="en-US"/>
              </a:p>
            </c:txPr>
            <c:showVal val="1"/>
          </c:dLbls>
          <c:cat>
            <c:numRef>
              <c:f>Sheet1!$A$2:$A$15</c:f>
              <c:numCache>
                <c:formatCode>General</c:formatCode>
                <c:ptCount val="14"/>
                <c:pt idx="0">
                  <c:v>0</c:v>
                </c:pt>
                <c:pt idx="1">
                  <c:v>1</c:v>
                </c:pt>
                <c:pt idx="2">
                  <c:v>2</c:v>
                </c:pt>
                <c:pt idx="3">
                  <c:v>3</c:v>
                </c:pt>
                <c:pt idx="4">
                  <c:v>4</c:v>
                </c:pt>
                <c:pt idx="5">
                  <c:v>6</c:v>
                </c:pt>
                <c:pt idx="6">
                  <c:v>7</c:v>
                </c:pt>
                <c:pt idx="7">
                  <c:v>8</c:v>
                </c:pt>
                <c:pt idx="8">
                  <c:v>9</c:v>
                </c:pt>
                <c:pt idx="9">
                  <c:v>10</c:v>
                </c:pt>
                <c:pt idx="10">
                  <c:v>11</c:v>
                </c:pt>
                <c:pt idx="11">
                  <c:v>12</c:v>
                </c:pt>
                <c:pt idx="12">
                  <c:v>13</c:v>
                </c:pt>
                <c:pt idx="13">
                  <c:v>14</c:v>
                </c:pt>
              </c:numCache>
            </c:numRef>
          </c:cat>
          <c:val>
            <c:numRef>
              <c:f>Sheet1!$C$2:$C$15</c:f>
              <c:numCache>
                <c:formatCode>General</c:formatCode>
                <c:ptCount val="14"/>
                <c:pt idx="0">
                  <c:v>15</c:v>
                </c:pt>
                <c:pt idx="1">
                  <c:v>4</c:v>
                </c:pt>
                <c:pt idx="2">
                  <c:v>3</c:v>
                </c:pt>
                <c:pt idx="4">
                  <c:v>1</c:v>
                </c:pt>
                <c:pt idx="7">
                  <c:v>1</c:v>
                </c:pt>
                <c:pt idx="8">
                  <c:v>4</c:v>
                </c:pt>
                <c:pt idx="9">
                  <c:v>6</c:v>
                </c:pt>
                <c:pt idx="10">
                  <c:v>4</c:v>
                </c:pt>
                <c:pt idx="11">
                  <c:v>5</c:v>
                </c:pt>
                <c:pt idx="12">
                  <c:v>3</c:v>
                </c:pt>
                <c:pt idx="13">
                  <c:v>3</c:v>
                </c:pt>
              </c:numCache>
            </c:numRef>
          </c:val>
        </c:ser>
        <c:shape val="box"/>
        <c:axId val="107999232"/>
        <c:axId val="108001152"/>
        <c:axId val="107960064"/>
      </c:bar3DChart>
      <c:catAx>
        <c:axId val="107999232"/>
        <c:scaling>
          <c:orientation val="minMax"/>
        </c:scaling>
        <c:axPos val="b"/>
        <c:title>
          <c:tx>
            <c:rich>
              <a:bodyPr/>
              <a:lstStyle/>
              <a:p>
                <a:pPr>
                  <a:defRPr lang="hr-HR" sz="650" b="0" i="0" u="none" strike="noStrike" cap="all" baseline="0">
                    <a:solidFill>
                      <a:srgbClr val="000000"/>
                    </a:solidFill>
                    <a:latin typeface="Arial"/>
                    <a:ea typeface="Arial"/>
                    <a:cs typeface="Arial"/>
                  </a:defRPr>
                </a:pPr>
                <a:r>
                  <a:rPr lang="hr-HR" sz="650" cap="all" baseline="0"/>
                  <a:t>starost (godine)</a:t>
                </a:r>
              </a:p>
            </c:rich>
          </c:tx>
          <c:layout>
            <c:manualLayout>
              <c:xMode val="edge"/>
              <c:yMode val="edge"/>
              <c:x val="0.4430034909138364"/>
              <c:y val="0.91882559093236749"/>
            </c:manualLayout>
          </c:layout>
          <c:spPr>
            <a:noFill/>
            <a:ln w="27114">
              <a:noFill/>
            </a:ln>
          </c:spPr>
        </c:title>
        <c:numFmt formatCode="General" sourceLinked="1"/>
        <c:tickLblPos val="low"/>
        <c:spPr>
          <a:ln w="3389">
            <a:solidFill>
              <a:srgbClr val="000000"/>
            </a:solidFill>
            <a:prstDash val="solid"/>
          </a:ln>
        </c:spPr>
        <c:txPr>
          <a:bodyPr rot="0" vert="horz"/>
          <a:lstStyle/>
          <a:p>
            <a:pPr>
              <a:defRPr lang="hr-HR" sz="534" b="1" i="0" u="none" strike="noStrike" baseline="0">
                <a:solidFill>
                  <a:srgbClr val="000000"/>
                </a:solidFill>
                <a:latin typeface="Arial"/>
                <a:ea typeface="Arial"/>
                <a:cs typeface="Arial"/>
              </a:defRPr>
            </a:pPr>
            <a:endParaRPr lang="en-US"/>
          </a:p>
        </c:txPr>
        <c:crossAx val="108001152"/>
        <c:crosses val="autoZero"/>
        <c:auto val="1"/>
        <c:lblAlgn val="ctr"/>
        <c:lblOffset val="100"/>
        <c:tickLblSkip val="1"/>
        <c:tickMarkSkip val="1"/>
        <c:noMultiLvlLbl val="1"/>
      </c:catAx>
      <c:valAx>
        <c:axId val="108001152"/>
        <c:scaling>
          <c:orientation val="minMax"/>
        </c:scaling>
        <c:axPos val="l"/>
        <c:majorGridlines>
          <c:spPr>
            <a:ln w="3389">
              <a:solidFill>
                <a:srgbClr val="000000"/>
              </a:solidFill>
              <a:prstDash val="solid"/>
            </a:ln>
          </c:spPr>
        </c:majorGridlines>
        <c:title>
          <c:tx>
            <c:rich>
              <a:bodyPr rot="0" vert="wordArtVert"/>
              <a:lstStyle/>
              <a:p>
                <a:pPr algn="ctr">
                  <a:defRPr lang="hr-HR" sz="650" b="0" i="0" u="none" strike="noStrike" cap="all" baseline="0">
                    <a:solidFill>
                      <a:srgbClr val="000000"/>
                    </a:solidFill>
                    <a:latin typeface="Arial"/>
                    <a:ea typeface="Arial"/>
                    <a:cs typeface="Arial"/>
                  </a:defRPr>
                </a:pPr>
                <a:r>
                  <a:rPr lang="hr-HR" sz="650" cap="all" baseline="0"/>
                  <a:t>broj</a:t>
                </a:r>
              </a:p>
            </c:rich>
          </c:tx>
          <c:layout>
            <c:manualLayout>
              <c:xMode val="edge"/>
              <c:yMode val="edge"/>
              <c:x val="1.6119735783673441E-3"/>
              <c:y val="0.43648631653310882"/>
            </c:manualLayout>
          </c:layout>
          <c:spPr>
            <a:noFill/>
            <a:ln w="27114">
              <a:noFill/>
            </a:ln>
          </c:spPr>
        </c:title>
        <c:numFmt formatCode="0" sourceLinked="0"/>
        <c:tickLblPos val="nextTo"/>
        <c:spPr>
          <a:ln w="3389">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7999232"/>
        <c:crosses val="autoZero"/>
        <c:crossBetween val="between"/>
      </c:valAx>
      <c:serAx>
        <c:axId val="107960064"/>
        <c:scaling>
          <c:orientation val="minMax"/>
        </c:scaling>
        <c:axPos val="b"/>
        <c:numFmt formatCode="General" sourceLinked="1"/>
        <c:tickLblPos val="low"/>
        <c:spPr>
          <a:ln w="3389">
            <a:solidFill>
              <a:srgbClr val="000000"/>
            </a:solidFill>
            <a:prstDash val="solid"/>
          </a:ln>
        </c:spPr>
        <c:txPr>
          <a:bodyPr rot="0" vert="horz" anchor="t" anchorCtr="0"/>
          <a:lstStyle/>
          <a:p>
            <a:pPr>
              <a:defRPr lang="hr-HR" sz="600" b="0" i="0" u="none" strike="noStrike" cap="all" baseline="0">
                <a:solidFill>
                  <a:srgbClr val="000000"/>
                </a:solidFill>
                <a:latin typeface="Arial Narrow" pitchFamily="34" charset="0"/>
                <a:ea typeface="Arial"/>
                <a:cs typeface="Arial"/>
              </a:defRPr>
            </a:pPr>
            <a:endParaRPr lang="en-US"/>
          </a:p>
        </c:txPr>
        <c:crossAx val="108001152"/>
        <c:crosses val="autoZero"/>
        <c:tickLblSkip val="2"/>
        <c:tickMarkSkip val="1"/>
      </c:serAx>
      <c:spPr>
        <a:noFill/>
        <a:ln w="27114">
          <a:noFill/>
        </a:ln>
      </c:spPr>
    </c:plotArea>
    <c:plotVisOnly val="1"/>
    <c:dispBlanksAs val="gap"/>
  </c:chart>
  <c:spPr>
    <a:noFill/>
    <a:ln w="3389">
      <a:solidFill>
        <a:srgbClr val="000000"/>
      </a:solidFill>
      <a:prstDash val="solid"/>
    </a:ln>
  </c:spPr>
  <c:txPr>
    <a:bodyPr/>
    <a:lstStyle/>
    <a:p>
      <a:pPr>
        <a:defRPr sz="1281" b="1" i="0" u="none" strike="noStrike" baseline="0">
          <a:solidFill>
            <a:srgbClr val="000000"/>
          </a:solidFill>
          <a:latin typeface="Arial"/>
          <a:ea typeface="Arial"/>
          <a:cs typeface="Arial"/>
        </a:defRPr>
      </a:pPr>
      <a:endParaRPr lang="en-U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0"/>
      <c:depthPercent val="100"/>
      <c:perspective val="3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123190331431775E-2"/>
          <c:y val="4.2424383082434763E-2"/>
          <c:w val="0.85531135531135527"/>
          <c:h val="0.69393939393939463"/>
        </c:manualLayout>
      </c:layout>
      <c:bar3DChart>
        <c:barDir val="col"/>
        <c:grouping val="standard"/>
        <c:ser>
          <c:idx val="0"/>
          <c:order val="0"/>
          <c:tx>
            <c:strRef>
              <c:f>Sheet1!$B$1</c:f>
              <c:strCache>
                <c:ptCount val="1"/>
                <c:pt idx="0">
                  <c:v>RURALNI</c:v>
                </c:pt>
              </c:strCache>
            </c:strRef>
          </c:tx>
          <c:spPr>
            <a:solidFill>
              <a:srgbClr val="9999FF"/>
            </a:solidFill>
            <a:ln w="11271">
              <a:solidFill>
                <a:srgbClr val="000000"/>
              </a:solidFill>
              <a:prstDash val="solid"/>
            </a:ln>
          </c:spPr>
          <c:dLbls>
            <c:spPr>
              <a:noFill/>
              <a:ln w="22542">
                <a:noFill/>
              </a:ln>
            </c:spPr>
            <c:txPr>
              <a:bodyPr/>
              <a:lstStyle/>
              <a:p>
                <a:pPr>
                  <a:defRPr lang="hr-HR" sz="550" b="0" i="0" u="none" strike="noStrike" baseline="0">
                    <a:solidFill>
                      <a:srgbClr val="000000"/>
                    </a:solidFill>
                    <a:latin typeface="Arial"/>
                    <a:ea typeface="Arial"/>
                    <a:cs typeface="Arial"/>
                  </a:defRPr>
                </a:pPr>
                <a:endParaRPr lang="en-US"/>
              </a:p>
            </c:txPr>
            <c:showVal val="1"/>
          </c:dLbls>
          <c:cat>
            <c:strRef>
              <c:f>Sheet1!$A$2:$A$10</c:f>
              <c:strCache>
                <c:ptCount val="9"/>
                <c:pt idx="0">
                  <c:v>GONIČI I KRVOSLJEDNICI</c:v>
                </c:pt>
                <c:pt idx="1">
                  <c:v>JAZAVČARI</c:v>
                </c:pt>
                <c:pt idx="2">
                  <c:v>MOLOSI, ŠNAUCERI, PINČERI</c:v>
                </c:pt>
                <c:pt idx="3">
                  <c:v>NE FCI</c:v>
                </c:pt>
                <c:pt idx="4">
                  <c:v>OVČARSKI I GOVEDARSKI PSI</c:v>
                </c:pt>
                <c:pt idx="5">
                  <c:v>PSI ZA PRATNJU I RAZONODU</c:v>
                </c:pt>
                <c:pt idx="6">
                  <c:v>PTIČARI</c:v>
                </c:pt>
                <c:pt idx="7">
                  <c:v>ŠUNJKAVCI, RETRIVERI I PSI ZA VODU</c:v>
                </c:pt>
                <c:pt idx="8">
                  <c:v>TERIJERI</c:v>
                </c:pt>
              </c:strCache>
            </c:strRef>
          </c:cat>
          <c:val>
            <c:numRef>
              <c:f>Sheet1!$B$2:$B$10</c:f>
              <c:numCache>
                <c:formatCode>General</c:formatCode>
                <c:ptCount val="9"/>
                <c:pt idx="0">
                  <c:v>3</c:v>
                </c:pt>
                <c:pt idx="1">
                  <c:v>3</c:v>
                </c:pt>
                <c:pt idx="2">
                  <c:v>2</c:v>
                </c:pt>
                <c:pt idx="3">
                  <c:v>7</c:v>
                </c:pt>
                <c:pt idx="4">
                  <c:v>4</c:v>
                </c:pt>
                <c:pt idx="5">
                  <c:v>2</c:v>
                </c:pt>
                <c:pt idx="6">
                  <c:v>1</c:v>
                </c:pt>
                <c:pt idx="7">
                  <c:v>2</c:v>
                </c:pt>
              </c:numCache>
            </c:numRef>
          </c:val>
        </c:ser>
        <c:ser>
          <c:idx val="1"/>
          <c:order val="1"/>
          <c:tx>
            <c:strRef>
              <c:f>Sheet1!$C$1</c:f>
              <c:strCache>
                <c:ptCount val="1"/>
                <c:pt idx="0">
                  <c:v>URBANI</c:v>
                </c:pt>
              </c:strCache>
            </c:strRef>
          </c:tx>
          <c:spPr>
            <a:solidFill>
              <a:srgbClr val="FF8080"/>
            </a:solidFill>
            <a:ln w="11271">
              <a:solidFill>
                <a:srgbClr val="000000"/>
              </a:solidFill>
              <a:prstDash val="solid"/>
            </a:ln>
          </c:spPr>
          <c:dLbls>
            <c:spPr>
              <a:noFill/>
              <a:ln w="22542">
                <a:noFill/>
              </a:ln>
            </c:spPr>
            <c:txPr>
              <a:bodyPr/>
              <a:lstStyle/>
              <a:p>
                <a:pPr>
                  <a:defRPr lang="hr-HR" sz="550" b="0" i="0" u="none" strike="noStrike" baseline="0">
                    <a:solidFill>
                      <a:srgbClr val="000000"/>
                    </a:solidFill>
                    <a:latin typeface="Arial"/>
                    <a:ea typeface="Arial"/>
                    <a:cs typeface="Arial"/>
                  </a:defRPr>
                </a:pPr>
                <a:endParaRPr lang="en-US"/>
              </a:p>
            </c:txPr>
            <c:showVal val="1"/>
          </c:dLbls>
          <c:cat>
            <c:strRef>
              <c:f>Sheet1!$A$2:$A$10</c:f>
              <c:strCache>
                <c:ptCount val="9"/>
                <c:pt idx="0">
                  <c:v>GONIČI I KRVOSLJEDNICI</c:v>
                </c:pt>
                <c:pt idx="1">
                  <c:v>JAZAVČARI</c:v>
                </c:pt>
                <c:pt idx="2">
                  <c:v>MOLOSI, ŠNAUCERI, PINČERI</c:v>
                </c:pt>
                <c:pt idx="3">
                  <c:v>NE FCI</c:v>
                </c:pt>
                <c:pt idx="4">
                  <c:v>OVČARSKI I GOVEDARSKI PSI</c:v>
                </c:pt>
                <c:pt idx="5">
                  <c:v>PSI ZA PRATNJU I RAZONODU</c:v>
                </c:pt>
                <c:pt idx="6">
                  <c:v>PTIČARI</c:v>
                </c:pt>
                <c:pt idx="7">
                  <c:v>ŠUNJKAVCI, RETRIVERI I PSI ZA VODU</c:v>
                </c:pt>
                <c:pt idx="8">
                  <c:v>TERIJERI</c:v>
                </c:pt>
              </c:strCache>
            </c:strRef>
          </c:cat>
          <c:val>
            <c:numRef>
              <c:f>Sheet1!$C$2:$C$10</c:f>
              <c:numCache>
                <c:formatCode>General</c:formatCode>
                <c:ptCount val="9"/>
                <c:pt idx="0">
                  <c:v>12</c:v>
                </c:pt>
                <c:pt idx="1">
                  <c:v>4</c:v>
                </c:pt>
                <c:pt idx="2">
                  <c:v>22</c:v>
                </c:pt>
                <c:pt idx="3">
                  <c:v>27</c:v>
                </c:pt>
                <c:pt idx="4">
                  <c:v>13</c:v>
                </c:pt>
                <c:pt idx="7">
                  <c:v>19</c:v>
                </c:pt>
                <c:pt idx="8">
                  <c:v>3</c:v>
                </c:pt>
              </c:numCache>
            </c:numRef>
          </c:val>
        </c:ser>
        <c:shape val="box"/>
        <c:axId val="108171648"/>
        <c:axId val="108173568"/>
        <c:axId val="107961408"/>
      </c:bar3DChart>
      <c:catAx>
        <c:axId val="108171648"/>
        <c:scaling>
          <c:orientation val="minMax"/>
        </c:scaling>
        <c:axPos val="b"/>
        <c:title>
          <c:tx>
            <c:rich>
              <a:bodyPr/>
              <a:lstStyle/>
              <a:p>
                <a:pPr>
                  <a:defRPr lang="hr-HR" sz="650" b="0" i="0" u="none" strike="noStrike" cap="all" baseline="0">
                    <a:solidFill>
                      <a:srgbClr val="000000"/>
                    </a:solidFill>
                    <a:latin typeface="Arial"/>
                    <a:ea typeface="Arial"/>
                    <a:cs typeface="Arial"/>
                  </a:defRPr>
                </a:pPr>
                <a:r>
                  <a:rPr lang="hr-HR" sz="650" cap="all" baseline="0"/>
                  <a:t>skupina pasmine prema FCI</a:t>
                </a:r>
              </a:p>
            </c:rich>
          </c:tx>
          <c:layout>
            <c:manualLayout>
              <c:xMode val="edge"/>
              <c:yMode val="edge"/>
              <c:x val="0.37897670156687496"/>
              <c:y val="0.91385500206525194"/>
            </c:manualLayout>
          </c:layout>
          <c:spPr>
            <a:noFill/>
            <a:ln w="22542">
              <a:noFill/>
            </a:ln>
          </c:spPr>
        </c:title>
        <c:numFmt formatCode="General" sourceLinked="1"/>
        <c:tickLblPos val="low"/>
        <c:spPr>
          <a:ln w="2818">
            <a:solidFill>
              <a:srgbClr val="000000"/>
            </a:solidFill>
            <a:prstDash val="solid"/>
          </a:ln>
        </c:spPr>
        <c:txPr>
          <a:bodyPr rot="2700000" vert="horz"/>
          <a:lstStyle/>
          <a:p>
            <a:pPr>
              <a:defRPr lang="hr-HR" sz="500" b="0" i="0" u="none" strike="noStrike" baseline="0">
                <a:solidFill>
                  <a:srgbClr val="000000"/>
                </a:solidFill>
                <a:latin typeface="Arial Narrow" pitchFamily="34" charset="0"/>
                <a:ea typeface="Arial"/>
                <a:cs typeface="Arial"/>
              </a:defRPr>
            </a:pPr>
            <a:endParaRPr lang="en-US"/>
          </a:p>
        </c:txPr>
        <c:crossAx val="108173568"/>
        <c:crosses val="autoZero"/>
        <c:auto val="1"/>
        <c:lblAlgn val="ctr"/>
        <c:lblOffset val="100"/>
        <c:tickLblSkip val="1"/>
        <c:tickMarkSkip val="1"/>
        <c:noMultiLvlLbl val="1"/>
      </c:catAx>
      <c:valAx>
        <c:axId val="108173568"/>
        <c:scaling>
          <c:orientation val="minMax"/>
        </c:scaling>
        <c:axPos val="l"/>
        <c:majorGridlines>
          <c:spPr>
            <a:ln w="2818">
              <a:solidFill>
                <a:srgbClr val="000000"/>
              </a:solidFill>
              <a:prstDash val="solid"/>
            </a:ln>
          </c:spPr>
        </c:majorGridlines>
        <c:title>
          <c:tx>
            <c:rich>
              <a:bodyPr rot="0" vert="wordArtVert"/>
              <a:lstStyle/>
              <a:p>
                <a:pPr algn="ctr">
                  <a:defRPr lang="hr-HR" sz="700" b="0" i="0" u="none" strike="noStrike" cap="all" baseline="0">
                    <a:solidFill>
                      <a:srgbClr val="000000"/>
                    </a:solidFill>
                    <a:latin typeface="Arial"/>
                    <a:ea typeface="Arial"/>
                    <a:cs typeface="Arial"/>
                  </a:defRPr>
                </a:pPr>
                <a:r>
                  <a:rPr lang="hr-HR" sz="700" cap="all" baseline="0"/>
                  <a:t>broj</a:t>
                </a:r>
              </a:p>
            </c:rich>
          </c:tx>
          <c:layout>
            <c:manualLayout>
              <c:xMode val="edge"/>
              <c:yMode val="edge"/>
              <c:x val="2.8110651376318727E-2"/>
              <c:y val="0.32822545462985314"/>
            </c:manualLayout>
          </c:layout>
          <c:spPr>
            <a:noFill/>
            <a:ln w="22542">
              <a:noFill/>
            </a:ln>
          </c:spPr>
        </c:title>
        <c:numFmt formatCode="0" sourceLinked="0"/>
        <c:tickLblPos val="nextTo"/>
        <c:spPr>
          <a:ln w="2818">
            <a:solidFill>
              <a:srgbClr val="000000"/>
            </a:solidFill>
            <a:prstDash val="solid"/>
          </a:ln>
        </c:spPr>
        <c:txPr>
          <a:bodyPr rot="0" vert="horz"/>
          <a:lstStyle/>
          <a:p>
            <a:pPr>
              <a:defRPr lang="hr-HR" sz="600" b="1" i="0" u="none" strike="noStrike" baseline="0">
                <a:solidFill>
                  <a:srgbClr val="000000"/>
                </a:solidFill>
                <a:latin typeface="Arial"/>
                <a:ea typeface="Arial"/>
                <a:cs typeface="Arial"/>
              </a:defRPr>
            </a:pPr>
            <a:endParaRPr lang="en-US"/>
          </a:p>
        </c:txPr>
        <c:crossAx val="108171648"/>
        <c:crosses val="autoZero"/>
        <c:crossBetween val="between"/>
      </c:valAx>
      <c:serAx>
        <c:axId val="107961408"/>
        <c:scaling>
          <c:orientation val="minMax"/>
        </c:scaling>
        <c:axPos val="b"/>
        <c:numFmt formatCode="General" sourceLinked="1"/>
        <c:tickLblPos val="low"/>
        <c:spPr>
          <a:ln w="2818">
            <a:solidFill>
              <a:srgbClr val="000000"/>
            </a:solidFill>
            <a:prstDash val="solid"/>
          </a:ln>
        </c:spPr>
        <c:txPr>
          <a:bodyPr rot="0" vert="horz"/>
          <a:lstStyle/>
          <a:p>
            <a:pPr>
              <a:defRPr lang="hr-HR" sz="550" b="0" i="0" u="none" strike="noStrike" baseline="0">
                <a:solidFill>
                  <a:srgbClr val="000000"/>
                </a:solidFill>
                <a:latin typeface="Arial"/>
                <a:ea typeface="Arial"/>
                <a:cs typeface="Arial"/>
              </a:defRPr>
            </a:pPr>
            <a:endParaRPr lang="en-US"/>
          </a:p>
        </c:txPr>
        <c:crossAx val="108173568"/>
        <c:crosses val="autoZero"/>
        <c:tickLblSkip val="1"/>
        <c:tickMarkSkip val="1"/>
      </c:serAx>
      <c:spPr>
        <a:noFill/>
        <a:ln w="22542">
          <a:noFill/>
        </a:ln>
      </c:spPr>
    </c:plotArea>
    <c:plotVisOnly val="1"/>
    <c:dispBlanksAs val="gap"/>
  </c:chart>
  <c:spPr>
    <a:noFill/>
    <a:ln w="2818">
      <a:solidFill>
        <a:srgbClr val="000000"/>
      </a:solidFill>
      <a:prstDash val="solid"/>
    </a:ln>
  </c:spPr>
  <c:txPr>
    <a:bodyPr/>
    <a:lstStyle/>
    <a:p>
      <a:pPr>
        <a:defRPr sz="1287" b="1" i="0" u="none" strike="noStrike" baseline="0">
          <a:solidFill>
            <a:srgbClr val="000000"/>
          </a:solidFill>
          <a:latin typeface="Arial"/>
          <a:ea typeface="Arial"/>
          <a:cs typeface="Arial"/>
        </a:defRPr>
      </a:pPr>
      <a:endParaRPr lang="en-U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0"/>
      <c:depthPercent val="100"/>
      <c:perspective val="2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5789805628071034E-2"/>
          <c:y val="2.3930301474295212E-2"/>
          <c:w val="0.9095311703418737"/>
          <c:h val="0.8"/>
        </c:manualLayout>
      </c:layout>
      <c:bar3DChart>
        <c:barDir val="col"/>
        <c:grouping val="standard"/>
        <c:ser>
          <c:idx val="0"/>
          <c:order val="0"/>
          <c:tx>
            <c:strRef>
              <c:f>Sheet1!$B$1</c:f>
              <c:strCache>
                <c:ptCount val="1"/>
                <c:pt idx="0">
                  <c:v>BROJ</c:v>
                </c:pt>
              </c:strCache>
            </c:strRef>
          </c:tx>
          <c:spPr>
            <a:solidFill>
              <a:srgbClr val="CCCCFF"/>
            </a:solidFill>
            <a:ln w="11373">
              <a:solidFill>
                <a:srgbClr val="000000"/>
              </a:solidFill>
              <a:prstDash val="solid"/>
            </a:ln>
          </c:spPr>
          <c:dLbls>
            <c:spPr>
              <a:noFill/>
              <a:ln w="22746">
                <a:noFill/>
              </a:ln>
            </c:spPr>
            <c:txPr>
              <a:bodyPr/>
              <a:lstStyle/>
              <a:p>
                <a:pPr>
                  <a:defRPr lang="hr-HR" sz="600" b="0" i="0" u="none" strike="noStrike" baseline="0">
                    <a:solidFill>
                      <a:srgbClr val="000000"/>
                    </a:solidFill>
                    <a:latin typeface="Arial"/>
                    <a:ea typeface="Arial"/>
                    <a:cs typeface="Arial"/>
                  </a:defRPr>
                </a:pPr>
                <a:endParaRPr lang="en-US"/>
              </a:p>
            </c:txPr>
            <c:showVal val="1"/>
          </c:dLbls>
          <c:cat>
            <c:numRef>
              <c:f>Sheet1!$A$2:$A$14</c:f>
              <c:numCache>
                <c:formatCode>General</c:formatCode>
                <c:ptCount val="13"/>
                <c:pt idx="0">
                  <c:v>0</c:v>
                </c:pt>
                <c:pt idx="1">
                  <c:v>1</c:v>
                </c:pt>
                <c:pt idx="2">
                  <c:v>2</c:v>
                </c:pt>
                <c:pt idx="3">
                  <c:v>3</c:v>
                </c:pt>
                <c:pt idx="4">
                  <c:v>4</c:v>
                </c:pt>
                <c:pt idx="5">
                  <c:v>6</c:v>
                </c:pt>
                <c:pt idx="6">
                  <c:v>8</c:v>
                </c:pt>
                <c:pt idx="7">
                  <c:v>9</c:v>
                </c:pt>
                <c:pt idx="8">
                  <c:v>10</c:v>
                </c:pt>
                <c:pt idx="9">
                  <c:v>11</c:v>
                </c:pt>
                <c:pt idx="10">
                  <c:v>12</c:v>
                </c:pt>
                <c:pt idx="11">
                  <c:v>13</c:v>
                </c:pt>
                <c:pt idx="12">
                  <c:v>14</c:v>
                </c:pt>
              </c:numCache>
            </c:numRef>
          </c:cat>
          <c:val>
            <c:numRef>
              <c:f>Sheet1!$B$2:$B$14</c:f>
              <c:numCache>
                <c:formatCode>General</c:formatCode>
                <c:ptCount val="13"/>
                <c:pt idx="0">
                  <c:v>7</c:v>
                </c:pt>
                <c:pt idx="1">
                  <c:v>1</c:v>
                </c:pt>
                <c:pt idx="2">
                  <c:v>3</c:v>
                </c:pt>
                <c:pt idx="3">
                  <c:v>1</c:v>
                </c:pt>
                <c:pt idx="4">
                  <c:v>3</c:v>
                </c:pt>
                <c:pt idx="5">
                  <c:v>2</c:v>
                </c:pt>
                <c:pt idx="6">
                  <c:v>1</c:v>
                </c:pt>
                <c:pt idx="7">
                  <c:v>1</c:v>
                </c:pt>
                <c:pt idx="8">
                  <c:v>3</c:v>
                </c:pt>
                <c:pt idx="9">
                  <c:v>1</c:v>
                </c:pt>
                <c:pt idx="10">
                  <c:v>4</c:v>
                </c:pt>
                <c:pt idx="11">
                  <c:v>3</c:v>
                </c:pt>
                <c:pt idx="12">
                  <c:v>3</c:v>
                </c:pt>
              </c:numCache>
            </c:numRef>
          </c:val>
        </c:ser>
        <c:shape val="box"/>
        <c:axId val="108338560"/>
        <c:axId val="108348928"/>
        <c:axId val="108167616"/>
      </c:bar3DChart>
      <c:catAx>
        <c:axId val="108338560"/>
        <c:scaling>
          <c:orientation val="minMax"/>
        </c:scaling>
        <c:axPos val="b"/>
        <c:title>
          <c:tx>
            <c:rich>
              <a:bodyPr/>
              <a:lstStyle/>
              <a:p>
                <a:pPr>
                  <a:defRPr lang="hr-HR" sz="700" b="0" i="0" u="none" strike="noStrike" cap="all" baseline="0">
                    <a:solidFill>
                      <a:srgbClr val="000000"/>
                    </a:solidFill>
                    <a:latin typeface="Arial"/>
                    <a:ea typeface="Arial"/>
                    <a:cs typeface="Arial"/>
                  </a:defRPr>
                </a:pPr>
                <a:r>
                  <a:rPr lang="hr-HR" sz="700" b="0" i="0" cap="all" baseline="0"/>
                  <a:t>starost (godine)</a:t>
                </a:r>
              </a:p>
            </c:rich>
          </c:tx>
          <c:layout>
            <c:manualLayout>
              <c:xMode val="edge"/>
              <c:yMode val="edge"/>
              <c:x val="0.35668789808917695"/>
              <c:y val="0.87391304347826082"/>
            </c:manualLayout>
          </c:layout>
          <c:spPr>
            <a:noFill/>
            <a:ln w="22746">
              <a:noFill/>
            </a:ln>
          </c:spPr>
        </c:title>
        <c:numFmt formatCode="General" sourceLinked="1"/>
        <c:tickLblPos val="low"/>
        <c:spPr>
          <a:ln w="2843">
            <a:solidFill>
              <a:srgbClr val="000000"/>
            </a:solidFill>
            <a:prstDash val="solid"/>
          </a:ln>
        </c:spPr>
        <c:txPr>
          <a:bodyPr rot="0" vert="horz"/>
          <a:lstStyle/>
          <a:p>
            <a:pPr>
              <a:defRPr lang="hr-HR" sz="448" b="1" i="0" u="none" strike="noStrike" baseline="0">
                <a:solidFill>
                  <a:srgbClr val="000000"/>
                </a:solidFill>
                <a:latin typeface="Arial"/>
                <a:ea typeface="Arial"/>
                <a:cs typeface="Arial"/>
              </a:defRPr>
            </a:pPr>
            <a:endParaRPr lang="en-US"/>
          </a:p>
        </c:txPr>
        <c:crossAx val="108348928"/>
        <c:crosses val="autoZero"/>
        <c:auto val="1"/>
        <c:lblAlgn val="ctr"/>
        <c:lblOffset val="100"/>
        <c:tickLblSkip val="1"/>
        <c:tickMarkSkip val="1"/>
        <c:noMultiLvlLbl val="1"/>
      </c:catAx>
      <c:valAx>
        <c:axId val="108348928"/>
        <c:scaling>
          <c:orientation val="minMax"/>
        </c:scaling>
        <c:axPos val="l"/>
        <c:majorGridlines>
          <c:spPr>
            <a:ln w="2843">
              <a:solidFill>
                <a:srgbClr val="000000"/>
              </a:solidFill>
              <a:prstDash val="solid"/>
            </a:ln>
          </c:spPr>
        </c:majorGridlines>
        <c:title>
          <c:tx>
            <c:rich>
              <a:bodyPr rot="0" vert="wordArtVert"/>
              <a:lstStyle/>
              <a:p>
                <a:pPr algn="ctr">
                  <a:defRPr lang="hr-HR" sz="600" b="0" i="0" u="none" strike="noStrike" cap="all" baseline="0">
                    <a:solidFill>
                      <a:srgbClr val="000000"/>
                    </a:solidFill>
                    <a:latin typeface="Arial"/>
                    <a:ea typeface="Arial"/>
                    <a:cs typeface="Arial"/>
                  </a:defRPr>
                </a:pPr>
                <a:r>
                  <a:rPr lang="hr-HR" sz="600" b="0" i="0" cap="all" baseline="0"/>
                  <a:t>broj</a:t>
                </a:r>
              </a:p>
            </c:rich>
          </c:tx>
          <c:layout>
            <c:manualLayout>
              <c:xMode val="edge"/>
              <c:yMode val="edge"/>
              <c:x val="2.9886155430868342E-2"/>
              <c:y val="0.36457049102807265"/>
            </c:manualLayout>
          </c:layout>
          <c:spPr>
            <a:noFill/>
            <a:ln w="22746">
              <a:noFill/>
            </a:ln>
          </c:spPr>
        </c:title>
        <c:numFmt formatCode="0" sourceLinked="0"/>
        <c:tickLblPos val="nextTo"/>
        <c:spPr>
          <a:ln w="2843">
            <a:solidFill>
              <a:srgbClr val="000000"/>
            </a:solidFill>
            <a:prstDash val="solid"/>
          </a:ln>
        </c:spPr>
        <c:txPr>
          <a:bodyPr rot="0" vert="horz"/>
          <a:lstStyle/>
          <a:p>
            <a:pPr>
              <a:defRPr lang="hr-HR" sz="700" b="0" i="0" u="none" strike="noStrike" baseline="0">
                <a:solidFill>
                  <a:srgbClr val="000000"/>
                </a:solidFill>
                <a:latin typeface="AngsanaUPC"/>
                <a:ea typeface="AngsanaUPC"/>
                <a:cs typeface="AngsanaUPC"/>
              </a:defRPr>
            </a:pPr>
            <a:endParaRPr lang="en-US"/>
          </a:p>
        </c:txPr>
        <c:crossAx val="108338560"/>
        <c:crosses val="autoZero"/>
        <c:crossBetween val="between"/>
      </c:valAx>
      <c:serAx>
        <c:axId val="108167616"/>
        <c:scaling>
          <c:orientation val="minMax"/>
        </c:scaling>
        <c:delete val="1"/>
        <c:axPos val="b"/>
        <c:numFmt formatCode="General" sourceLinked="1"/>
        <c:tickLblPos val="none"/>
        <c:crossAx val="108348928"/>
        <c:crosses val="autoZero"/>
        <c:tickLblSkip val="2"/>
        <c:tickMarkSkip val="1"/>
      </c:serAx>
      <c:spPr>
        <a:noFill/>
        <a:ln w="22746">
          <a:noFill/>
        </a:ln>
      </c:spPr>
    </c:plotArea>
    <c:plotVisOnly val="1"/>
    <c:dispBlanksAs val="gap"/>
  </c:chart>
  <c:spPr>
    <a:noFill/>
    <a:ln w="2843">
      <a:solidFill>
        <a:srgbClr val="000000"/>
      </a:solidFill>
      <a:prstDash val="solid"/>
    </a:ln>
  </c:spPr>
  <c:txPr>
    <a:bodyPr/>
    <a:lstStyle/>
    <a:p>
      <a:pPr>
        <a:defRPr sz="896" b="1" i="0" u="none" strike="noStrike" baseline="0">
          <a:solidFill>
            <a:srgbClr val="000000"/>
          </a:solidFill>
          <a:latin typeface="Arial"/>
          <a:ea typeface="Arial"/>
          <a:cs typeface="Arial"/>
        </a:defRPr>
      </a:pPr>
      <a:endParaRPr lang="en-U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0"/>
      <c:depthPercent val="100"/>
      <c:perspective val="2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7039708366433832E-2"/>
          <c:y val="1.5324448950952101E-2"/>
          <c:w val="0.95971292533439023"/>
          <c:h val="0.86565197873074873"/>
        </c:manualLayout>
      </c:layout>
      <c:bar3DChart>
        <c:barDir val="col"/>
        <c:grouping val="standard"/>
        <c:ser>
          <c:idx val="0"/>
          <c:order val="0"/>
          <c:tx>
            <c:strRef>
              <c:f>Sheet1!$B$1</c:f>
              <c:strCache>
                <c:ptCount val="1"/>
                <c:pt idx="0">
                  <c:v>BROJ</c:v>
                </c:pt>
              </c:strCache>
            </c:strRef>
          </c:tx>
          <c:spPr>
            <a:solidFill>
              <a:srgbClr val="CCCCFF"/>
            </a:solidFill>
            <a:ln w="10262">
              <a:solidFill>
                <a:srgbClr val="000000"/>
              </a:solidFill>
              <a:prstDash val="solid"/>
            </a:ln>
          </c:spPr>
          <c:dLbls>
            <c:spPr>
              <a:noFill/>
              <a:ln w="20523">
                <a:noFill/>
              </a:ln>
            </c:spPr>
            <c:txPr>
              <a:bodyPr/>
              <a:lstStyle/>
              <a:p>
                <a:pPr>
                  <a:defRPr lang="hr-HR" sz="550" b="0" i="0" u="none" strike="noStrike" baseline="0">
                    <a:solidFill>
                      <a:srgbClr val="000000"/>
                    </a:solidFill>
                    <a:latin typeface="Arial"/>
                    <a:ea typeface="Arial"/>
                    <a:cs typeface="Arial"/>
                  </a:defRPr>
                </a:pPr>
                <a:endParaRPr lang="en-US"/>
              </a:p>
            </c:txPr>
            <c:showVal val="1"/>
          </c:dLbls>
          <c:cat>
            <c:numRef>
              <c:f>Sheet1!$A$2:$A$10</c:f>
              <c:numCache>
                <c:formatCode>General</c:formatCode>
                <c:ptCount val="9"/>
                <c:pt idx="0">
                  <c:v>0</c:v>
                </c:pt>
                <c:pt idx="1">
                  <c:v>1</c:v>
                </c:pt>
                <c:pt idx="2">
                  <c:v>2</c:v>
                </c:pt>
                <c:pt idx="3">
                  <c:v>4</c:v>
                </c:pt>
                <c:pt idx="4">
                  <c:v>6</c:v>
                </c:pt>
                <c:pt idx="5">
                  <c:v>9</c:v>
                </c:pt>
                <c:pt idx="6">
                  <c:v>10</c:v>
                </c:pt>
                <c:pt idx="7">
                  <c:v>12</c:v>
                </c:pt>
                <c:pt idx="8">
                  <c:v>14</c:v>
                </c:pt>
              </c:numCache>
            </c:numRef>
          </c:cat>
          <c:val>
            <c:numRef>
              <c:f>Sheet1!$B$2:$B$10</c:f>
              <c:numCache>
                <c:formatCode>General</c:formatCode>
                <c:ptCount val="9"/>
                <c:pt idx="0">
                  <c:v>4</c:v>
                </c:pt>
                <c:pt idx="1">
                  <c:v>1</c:v>
                </c:pt>
                <c:pt idx="2">
                  <c:v>2</c:v>
                </c:pt>
                <c:pt idx="3">
                  <c:v>2</c:v>
                </c:pt>
                <c:pt idx="4">
                  <c:v>1</c:v>
                </c:pt>
                <c:pt idx="5">
                  <c:v>1</c:v>
                </c:pt>
                <c:pt idx="6">
                  <c:v>2</c:v>
                </c:pt>
                <c:pt idx="7">
                  <c:v>2</c:v>
                </c:pt>
                <c:pt idx="8">
                  <c:v>2</c:v>
                </c:pt>
              </c:numCache>
            </c:numRef>
          </c:val>
        </c:ser>
        <c:dLbls>
          <c:showVal val="1"/>
        </c:dLbls>
        <c:shape val="box"/>
        <c:axId val="108333696"/>
        <c:axId val="108393216"/>
        <c:axId val="108168512"/>
      </c:bar3DChart>
      <c:catAx>
        <c:axId val="108333696"/>
        <c:scaling>
          <c:orientation val="minMax"/>
        </c:scaling>
        <c:axPos val="b"/>
        <c:title>
          <c:tx>
            <c:rich>
              <a:bodyPr/>
              <a:lstStyle/>
              <a:p>
                <a:pPr>
                  <a:defRPr lang="hr-HR" sz="650" b="0" i="0" u="none" strike="noStrike" cap="all" baseline="0">
                    <a:solidFill>
                      <a:srgbClr val="000000"/>
                    </a:solidFill>
                    <a:latin typeface="Arial"/>
                    <a:ea typeface="Arial"/>
                    <a:cs typeface="Arial"/>
                  </a:defRPr>
                </a:pPr>
                <a:r>
                  <a:rPr lang="hr-HR" sz="650" b="0" i="0" cap="all" baseline="0"/>
                  <a:t>starost (godine)</a:t>
                </a:r>
              </a:p>
            </c:rich>
          </c:tx>
          <c:layout>
            <c:manualLayout>
              <c:xMode val="edge"/>
              <c:yMode val="edge"/>
              <c:x val="0.39336339124699377"/>
              <c:y val="0.8897612807884081"/>
            </c:manualLayout>
          </c:layout>
          <c:spPr>
            <a:noFill/>
            <a:ln w="20523">
              <a:noFill/>
            </a:ln>
          </c:spPr>
        </c:title>
        <c:numFmt formatCode="General" sourceLinked="1"/>
        <c:tickLblPos val="low"/>
        <c:spPr>
          <a:ln w="2565">
            <a:solidFill>
              <a:srgbClr val="000000"/>
            </a:solidFill>
            <a:prstDash val="solid"/>
          </a:ln>
        </c:spPr>
        <c:txPr>
          <a:bodyPr rot="0" vert="horz"/>
          <a:lstStyle/>
          <a:p>
            <a:pPr>
              <a:defRPr lang="hr-HR" sz="650" b="0" i="0" u="none" strike="noStrike" baseline="0">
                <a:solidFill>
                  <a:srgbClr val="000000"/>
                </a:solidFill>
                <a:latin typeface="Arial"/>
                <a:ea typeface="Arial"/>
                <a:cs typeface="Arial"/>
              </a:defRPr>
            </a:pPr>
            <a:endParaRPr lang="en-US"/>
          </a:p>
        </c:txPr>
        <c:crossAx val="108393216"/>
        <c:crosses val="autoZero"/>
        <c:auto val="1"/>
        <c:lblAlgn val="ctr"/>
        <c:lblOffset val="100"/>
        <c:tickLblSkip val="1"/>
        <c:tickMarkSkip val="1"/>
        <c:noMultiLvlLbl val="1"/>
      </c:catAx>
      <c:valAx>
        <c:axId val="108393216"/>
        <c:scaling>
          <c:orientation val="minMax"/>
        </c:scaling>
        <c:axPos val="l"/>
        <c:majorGridlines>
          <c:spPr>
            <a:ln w="2565">
              <a:solidFill>
                <a:srgbClr val="000000"/>
              </a:solidFill>
              <a:prstDash val="solid"/>
            </a:ln>
          </c:spPr>
        </c:majorGridlines>
        <c:title>
          <c:tx>
            <c:rich>
              <a:bodyPr rot="0" vert="wordArtVert"/>
              <a:lstStyle/>
              <a:p>
                <a:pPr algn="ctr">
                  <a:defRPr lang="hr-HR" sz="650" b="0" i="0" u="none" strike="noStrike" cap="all" baseline="0">
                    <a:solidFill>
                      <a:srgbClr val="000000"/>
                    </a:solidFill>
                    <a:latin typeface="Arial"/>
                    <a:ea typeface="Arial"/>
                    <a:cs typeface="Arial"/>
                  </a:defRPr>
                </a:pPr>
                <a:r>
                  <a:rPr lang="hr-HR" sz="650" b="0" i="0" cap="all" baseline="0"/>
                  <a:t>broj</a:t>
                </a:r>
              </a:p>
            </c:rich>
          </c:tx>
          <c:layout>
            <c:manualLayout>
              <c:xMode val="edge"/>
              <c:yMode val="edge"/>
              <c:x val="6.6833403326883034E-2"/>
              <c:y val="0.32323590878096331"/>
            </c:manualLayout>
          </c:layout>
          <c:spPr>
            <a:noFill/>
            <a:ln w="20523">
              <a:noFill/>
            </a:ln>
          </c:spPr>
        </c:title>
        <c:numFmt formatCode="0" sourceLinked="0"/>
        <c:tickLblPos val="nextTo"/>
        <c:spPr>
          <a:ln w="2565">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8333696"/>
        <c:crosses val="autoZero"/>
        <c:crossBetween val="between"/>
        <c:minorUnit val="1"/>
      </c:valAx>
      <c:serAx>
        <c:axId val="108168512"/>
        <c:scaling>
          <c:orientation val="minMax"/>
        </c:scaling>
        <c:delete val="1"/>
        <c:axPos val="b"/>
        <c:numFmt formatCode="General" sourceLinked="1"/>
        <c:tickLblPos val="none"/>
        <c:crossAx val="108393216"/>
        <c:crosses val="autoZero"/>
        <c:tickLblSkip val="1"/>
        <c:tickMarkSkip val="1"/>
      </c:serAx>
      <c:spPr>
        <a:noFill/>
        <a:ln w="20523">
          <a:noFill/>
        </a:ln>
      </c:spPr>
    </c:plotArea>
    <c:plotVisOnly val="1"/>
    <c:dispBlanksAs val="gap"/>
  </c:chart>
  <c:spPr>
    <a:noFill/>
    <a:ln w="2565">
      <a:solidFill>
        <a:srgbClr val="000000"/>
      </a:solidFill>
      <a:prstDash val="solid"/>
    </a:ln>
  </c:spPr>
  <c:txPr>
    <a:bodyPr/>
    <a:lstStyle/>
    <a:p>
      <a:pPr>
        <a:defRPr sz="1151" b="1" i="0" u="none" strike="noStrike" baseline="0">
          <a:solidFill>
            <a:srgbClr val="000000"/>
          </a:solidFill>
          <a:latin typeface="Arial"/>
          <a:ea typeface="Arial"/>
          <a:cs typeface="Arial"/>
        </a:defRPr>
      </a:pPr>
      <a:endParaRPr lang="en-U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40"/>
      <c:depthPercent val="100"/>
      <c:perspective val="20"/>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5.7325006145577874E-2"/>
          <c:y val="5.4992725491486753E-2"/>
          <c:w val="0.91696978668690798"/>
          <c:h val="0.8390169543570285"/>
        </c:manualLayout>
      </c:layout>
      <c:bar3DChart>
        <c:barDir val="col"/>
        <c:grouping val="clustered"/>
        <c:ser>
          <c:idx val="0"/>
          <c:order val="0"/>
          <c:tx>
            <c:strRef>
              <c:f>Sheet1!$B$1</c:f>
              <c:strCache>
                <c:ptCount val="1"/>
                <c:pt idx="0">
                  <c:v>BROJ</c:v>
                </c:pt>
              </c:strCache>
            </c:strRef>
          </c:tx>
          <c:spPr>
            <a:solidFill>
              <a:srgbClr val="CCCCFF"/>
            </a:solidFill>
            <a:ln w="10475">
              <a:solidFill>
                <a:srgbClr val="000000"/>
              </a:solidFill>
              <a:prstDash val="solid"/>
            </a:ln>
          </c:spPr>
          <c:dLbls>
            <c:spPr>
              <a:noFill/>
              <a:ln w="20950">
                <a:noFill/>
              </a:ln>
            </c:spPr>
            <c:txPr>
              <a:bodyPr/>
              <a:lstStyle/>
              <a:p>
                <a:pPr>
                  <a:defRPr lang="hr-HR" sz="660" b="1" i="0" u="none" strike="noStrike" baseline="0">
                    <a:solidFill>
                      <a:srgbClr val="000000"/>
                    </a:solidFill>
                    <a:latin typeface="Arial"/>
                    <a:ea typeface="Arial"/>
                    <a:cs typeface="Arial"/>
                  </a:defRPr>
                </a:pPr>
                <a:endParaRPr lang="en-US"/>
              </a:p>
            </c:txPr>
            <c:showVal val="1"/>
          </c:dLbls>
          <c:cat>
            <c:numRef>
              <c:f>Sheet1!$A$2:$A$8</c:f>
              <c:numCache>
                <c:formatCode>General</c:formatCode>
                <c:ptCount val="7"/>
                <c:pt idx="0">
                  <c:v>4</c:v>
                </c:pt>
                <c:pt idx="1">
                  <c:v>8</c:v>
                </c:pt>
                <c:pt idx="2">
                  <c:v>10</c:v>
                </c:pt>
                <c:pt idx="3">
                  <c:v>11</c:v>
                </c:pt>
                <c:pt idx="4">
                  <c:v>12</c:v>
                </c:pt>
                <c:pt idx="5">
                  <c:v>13</c:v>
                </c:pt>
                <c:pt idx="6">
                  <c:v>14</c:v>
                </c:pt>
              </c:numCache>
            </c:numRef>
          </c:cat>
          <c:val>
            <c:numRef>
              <c:f>Sheet1!$B$2:$B$8</c:f>
              <c:numCache>
                <c:formatCode>General</c:formatCode>
                <c:ptCount val="7"/>
                <c:pt idx="0">
                  <c:v>1</c:v>
                </c:pt>
                <c:pt idx="1">
                  <c:v>1</c:v>
                </c:pt>
                <c:pt idx="2">
                  <c:v>1</c:v>
                </c:pt>
                <c:pt idx="3">
                  <c:v>1</c:v>
                </c:pt>
                <c:pt idx="4">
                  <c:v>2</c:v>
                </c:pt>
                <c:pt idx="5">
                  <c:v>3</c:v>
                </c:pt>
                <c:pt idx="6">
                  <c:v>1</c:v>
                </c:pt>
              </c:numCache>
            </c:numRef>
          </c:val>
        </c:ser>
        <c:shape val="box"/>
        <c:axId val="108464000"/>
        <c:axId val="108470272"/>
        <c:axId val="0"/>
      </c:bar3DChart>
      <c:catAx>
        <c:axId val="108464000"/>
        <c:scaling>
          <c:orientation val="minMax"/>
        </c:scaling>
        <c:axPos val="b"/>
        <c:title>
          <c:tx>
            <c:rich>
              <a:bodyPr/>
              <a:lstStyle/>
              <a:p>
                <a:pPr>
                  <a:defRPr lang="hr-HR" sz="650" b="1" i="0" u="none" strike="noStrike" cap="all" baseline="0">
                    <a:solidFill>
                      <a:srgbClr val="000000"/>
                    </a:solidFill>
                    <a:latin typeface="Arial"/>
                    <a:ea typeface="Arial"/>
                    <a:cs typeface="Arial"/>
                  </a:defRPr>
                </a:pPr>
                <a:r>
                  <a:rPr lang="hr-HR" sz="650" cap="all" baseline="0"/>
                  <a:t>starost (godina)</a:t>
                </a:r>
              </a:p>
            </c:rich>
          </c:tx>
          <c:layout>
            <c:manualLayout>
              <c:xMode val="edge"/>
              <c:yMode val="edge"/>
              <c:x val="0.3982671323803203"/>
              <c:y val="0.90980982509120845"/>
            </c:manualLayout>
          </c:layout>
          <c:spPr>
            <a:noFill/>
            <a:ln w="20950">
              <a:noFill/>
            </a:ln>
          </c:spPr>
        </c:title>
        <c:numFmt formatCode="General" sourceLinked="1"/>
        <c:tickLblPos val="low"/>
        <c:spPr>
          <a:ln w="2619">
            <a:solidFill>
              <a:srgbClr val="000000"/>
            </a:solidFill>
            <a:prstDash val="solid"/>
          </a:ln>
        </c:spPr>
        <c:txPr>
          <a:bodyPr rot="0" vert="horz"/>
          <a:lstStyle/>
          <a:p>
            <a:pPr>
              <a:defRPr lang="hr-HR" sz="600" b="1" i="0" u="none" strike="noStrike" baseline="0">
                <a:solidFill>
                  <a:srgbClr val="000000"/>
                </a:solidFill>
                <a:latin typeface="Arial"/>
                <a:ea typeface="Arial"/>
                <a:cs typeface="Arial"/>
              </a:defRPr>
            </a:pPr>
            <a:endParaRPr lang="en-US"/>
          </a:p>
        </c:txPr>
        <c:crossAx val="108470272"/>
        <c:crosses val="autoZero"/>
        <c:auto val="1"/>
        <c:lblAlgn val="ctr"/>
        <c:lblOffset val="100"/>
        <c:tickLblSkip val="1"/>
        <c:tickMarkSkip val="1"/>
      </c:catAx>
      <c:valAx>
        <c:axId val="108470272"/>
        <c:scaling>
          <c:orientation val="minMax"/>
        </c:scaling>
        <c:axPos val="l"/>
        <c:title>
          <c:tx>
            <c:rich>
              <a:bodyPr rot="0" vert="wordArtVert"/>
              <a:lstStyle/>
              <a:p>
                <a:pPr algn="ctr">
                  <a:defRPr lang="hr-HR" sz="700" b="0" i="0" u="none" strike="noStrike" cap="all" baseline="0">
                    <a:solidFill>
                      <a:srgbClr val="000000"/>
                    </a:solidFill>
                    <a:latin typeface="Arial"/>
                    <a:ea typeface="Arial"/>
                    <a:cs typeface="Arial"/>
                  </a:defRPr>
                </a:pPr>
                <a:r>
                  <a:rPr lang="hr-HR" sz="700" b="0" cap="all" baseline="0"/>
                  <a:t>broj</a:t>
                </a:r>
              </a:p>
            </c:rich>
          </c:tx>
          <c:layout>
            <c:manualLayout>
              <c:xMode val="edge"/>
              <c:yMode val="edge"/>
              <c:x val="7.7383868810712034E-2"/>
              <c:y val="0.38049006060871932"/>
            </c:manualLayout>
          </c:layout>
          <c:spPr>
            <a:noFill/>
            <a:ln w="20950">
              <a:noFill/>
            </a:ln>
          </c:spPr>
        </c:title>
        <c:numFmt formatCode="General" sourceLinked="1"/>
        <c:tickLblPos val="nextTo"/>
        <c:spPr>
          <a:ln w="2619">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8464000"/>
        <c:crosses val="autoZero"/>
        <c:crossBetween val="between"/>
        <c:minorUnit val="1"/>
      </c:valAx>
      <c:spPr>
        <a:noFill/>
        <a:ln w="20950">
          <a:noFill/>
        </a:ln>
      </c:spPr>
    </c:plotArea>
    <c:plotVisOnly val="1"/>
    <c:dispBlanksAs val="gap"/>
  </c:chart>
  <c:spPr>
    <a:noFill/>
    <a:ln w="2619">
      <a:solidFill>
        <a:srgbClr val="000000"/>
      </a:solidFill>
      <a:prstDash val="solid"/>
    </a:ln>
  </c:spPr>
  <c:txPr>
    <a:bodyPr/>
    <a:lstStyle/>
    <a:p>
      <a:pPr>
        <a:defRPr sz="949" b="1" i="0" u="none" strike="noStrike" baseline="0">
          <a:solidFill>
            <a:srgbClr val="000000"/>
          </a:solidFill>
          <a:latin typeface="Arial"/>
          <a:ea typeface="Arial"/>
          <a:cs typeface="Arial"/>
        </a:defRPr>
      </a:pPr>
      <a:endParaRPr lang="en-U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0"/>
      <c:depthPercent val="100"/>
      <c:perspective val="3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182090561283285E-2"/>
          <c:y val="5.8303748881100854E-2"/>
          <c:w val="0.91707494682244128"/>
          <c:h val="0.84065093380668465"/>
        </c:manualLayout>
      </c:layout>
      <c:bar3DChart>
        <c:barDir val="col"/>
        <c:grouping val="standard"/>
        <c:ser>
          <c:idx val="0"/>
          <c:order val="0"/>
          <c:tx>
            <c:strRef>
              <c:f>Sheet1!$B$1</c:f>
              <c:strCache>
                <c:ptCount val="1"/>
                <c:pt idx="0">
                  <c:v>Muško</c:v>
                </c:pt>
              </c:strCache>
            </c:strRef>
          </c:tx>
          <c:spPr>
            <a:solidFill>
              <a:srgbClr val="9999FF"/>
            </a:solidFill>
            <a:ln w="11467">
              <a:solidFill>
                <a:srgbClr val="000000"/>
              </a:solidFill>
              <a:prstDash val="solid"/>
            </a:ln>
          </c:spPr>
          <c:dLbls>
            <c:spPr>
              <a:noFill/>
              <a:ln w="22933">
                <a:noFill/>
              </a:ln>
            </c:spPr>
            <c:txPr>
              <a:bodyPr/>
              <a:lstStyle/>
              <a:p>
                <a:pPr>
                  <a:defRPr lang="hr-HR" sz="551" b="0" i="0" u="none" strike="noStrike" baseline="0">
                    <a:solidFill>
                      <a:srgbClr val="000000"/>
                    </a:solidFill>
                    <a:latin typeface="Arial"/>
                    <a:ea typeface="Arial"/>
                    <a:cs typeface="Arial"/>
                  </a:defRPr>
                </a:pPr>
                <a:endParaRPr lang="en-US"/>
              </a:p>
            </c:txPr>
            <c:showVal val="1"/>
          </c:dLbls>
          <c:cat>
            <c:numRef>
              <c:f>Sheet1!$A$2:$A$13</c:f>
              <c:numCache>
                <c:formatCode>General</c:formatCode>
                <c:ptCount val="12"/>
                <c:pt idx="0">
                  <c:v>0</c:v>
                </c:pt>
                <c:pt idx="1">
                  <c:v>2</c:v>
                </c:pt>
                <c:pt idx="2">
                  <c:v>3</c:v>
                </c:pt>
                <c:pt idx="3">
                  <c:v>4</c:v>
                </c:pt>
                <c:pt idx="4">
                  <c:v>6</c:v>
                </c:pt>
                <c:pt idx="5">
                  <c:v>7</c:v>
                </c:pt>
                <c:pt idx="6">
                  <c:v>9</c:v>
                </c:pt>
                <c:pt idx="7">
                  <c:v>10</c:v>
                </c:pt>
                <c:pt idx="8">
                  <c:v>11</c:v>
                </c:pt>
                <c:pt idx="9">
                  <c:v>12</c:v>
                </c:pt>
                <c:pt idx="10">
                  <c:v>13</c:v>
                </c:pt>
                <c:pt idx="11">
                  <c:v>14</c:v>
                </c:pt>
              </c:numCache>
            </c:numRef>
          </c:cat>
          <c:val>
            <c:numRef>
              <c:f>Sheet1!$B$2:$B$13</c:f>
              <c:numCache>
                <c:formatCode>General</c:formatCode>
                <c:ptCount val="12"/>
                <c:pt idx="0">
                  <c:v>2</c:v>
                </c:pt>
                <c:pt idx="1">
                  <c:v>1</c:v>
                </c:pt>
                <c:pt idx="2">
                  <c:v>1</c:v>
                </c:pt>
                <c:pt idx="3">
                  <c:v>1</c:v>
                </c:pt>
                <c:pt idx="4">
                  <c:v>2</c:v>
                </c:pt>
                <c:pt idx="5">
                  <c:v>1</c:v>
                </c:pt>
                <c:pt idx="6">
                  <c:v>2</c:v>
                </c:pt>
                <c:pt idx="7">
                  <c:v>3</c:v>
                </c:pt>
                <c:pt idx="8">
                  <c:v>2</c:v>
                </c:pt>
                <c:pt idx="9">
                  <c:v>2</c:v>
                </c:pt>
                <c:pt idx="10">
                  <c:v>2</c:v>
                </c:pt>
                <c:pt idx="11">
                  <c:v>1</c:v>
                </c:pt>
              </c:numCache>
            </c:numRef>
          </c:val>
        </c:ser>
        <c:ser>
          <c:idx val="1"/>
          <c:order val="1"/>
          <c:tx>
            <c:strRef>
              <c:f>Sheet1!$C$1</c:f>
              <c:strCache>
                <c:ptCount val="1"/>
                <c:pt idx="0">
                  <c:v>Žensko</c:v>
                </c:pt>
              </c:strCache>
            </c:strRef>
          </c:tx>
          <c:spPr>
            <a:solidFill>
              <a:srgbClr val="993366"/>
            </a:solidFill>
            <a:ln w="11467">
              <a:solidFill>
                <a:srgbClr val="000000"/>
              </a:solidFill>
              <a:prstDash val="solid"/>
            </a:ln>
          </c:spPr>
          <c:dLbls>
            <c:spPr>
              <a:noFill/>
              <a:ln w="22933">
                <a:noFill/>
              </a:ln>
            </c:spPr>
            <c:txPr>
              <a:bodyPr/>
              <a:lstStyle/>
              <a:p>
                <a:pPr>
                  <a:defRPr lang="hr-HR" sz="551" b="0" i="0" u="none" strike="noStrike" baseline="0">
                    <a:solidFill>
                      <a:srgbClr val="000000"/>
                    </a:solidFill>
                    <a:latin typeface="Arial"/>
                    <a:ea typeface="Arial"/>
                    <a:cs typeface="Arial"/>
                  </a:defRPr>
                </a:pPr>
                <a:endParaRPr lang="en-US"/>
              </a:p>
            </c:txPr>
            <c:showVal val="1"/>
          </c:dLbls>
          <c:cat>
            <c:numRef>
              <c:f>Sheet1!$A$2:$A$13</c:f>
              <c:numCache>
                <c:formatCode>General</c:formatCode>
                <c:ptCount val="12"/>
                <c:pt idx="0">
                  <c:v>0</c:v>
                </c:pt>
                <c:pt idx="1">
                  <c:v>2</c:v>
                </c:pt>
                <c:pt idx="2">
                  <c:v>3</c:v>
                </c:pt>
                <c:pt idx="3">
                  <c:v>4</c:v>
                </c:pt>
                <c:pt idx="4">
                  <c:v>6</c:v>
                </c:pt>
                <c:pt idx="5">
                  <c:v>7</c:v>
                </c:pt>
                <c:pt idx="6">
                  <c:v>9</c:v>
                </c:pt>
                <c:pt idx="7">
                  <c:v>10</c:v>
                </c:pt>
                <c:pt idx="8">
                  <c:v>11</c:v>
                </c:pt>
                <c:pt idx="9">
                  <c:v>12</c:v>
                </c:pt>
                <c:pt idx="10">
                  <c:v>13</c:v>
                </c:pt>
                <c:pt idx="11">
                  <c:v>14</c:v>
                </c:pt>
              </c:numCache>
            </c:numRef>
          </c:cat>
          <c:val>
            <c:numRef>
              <c:f>Sheet1!$C$2:$C$13</c:f>
              <c:numCache>
                <c:formatCode>General</c:formatCode>
                <c:ptCount val="12"/>
                <c:pt idx="7">
                  <c:v>1</c:v>
                </c:pt>
                <c:pt idx="8">
                  <c:v>2</c:v>
                </c:pt>
                <c:pt idx="9">
                  <c:v>1</c:v>
                </c:pt>
                <c:pt idx="10">
                  <c:v>1</c:v>
                </c:pt>
              </c:numCache>
            </c:numRef>
          </c:val>
        </c:ser>
        <c:dLbls>
          <c:showVal val="1"/>
        </c:dLbls>
        <c:shape val="box"/>
        <c:axId val="108516480"/>
        <c:axId val="108518400"/>
        <c:axId val="108319168"/>
      </c:bar3DChart>
      <c:catAx>
        <c:axId val="108516480"/>
        <c:scaling>
          <c:orientation val="minMax"/>
        </c:scaling>
        <c:axPos val="b"/>
        <c:title>
          <c:tx>
            <c:rich>
              <a:bodyPr/>
              <a:lstStyle/>
              <a:p>
                <a:pPr>
                  <a:defRPr lang="hr-HR" sz="700" b="0" i="0" u="none" strike="noStrike" cap="all" baseline="0">
                    <a:solidFill>
                      <a:srgbClr val="000000"/>
                    </a:solidFill>
                    <a:latin typeface="Arial"/>
                    <a:ea typeface="Arial"/>
                    <a:cs typeface="Arial"/>
                  </a:defRPr>
                </a:pPr>
                <a:r>
                  <a:rPr lang="hr-HR" sz="700" cap="all" baseline="0"/>
                  <a:t>starost (godine)</a:t>
                </a:r>
              </a:p>
            </c:rich>
          </c:tx>
          <c:layout>
            <c:manualLayout>
              <c:xMode val="edge"/>
              <c:yMode val="edge"/>
              <c:x val="0.37341772151899183"/>
              <c:y val="0.89547038327525041"/>
            </c:manualLayout>
          </c:layout>
          <c:spPr>
            <a:noFill/>
            <a:ln w="22933">
              <a:noFill/>
            </a:ln>
          </c:spPr>
        </c:title>
        <c:numFmt formatCode="General" sourceLinked="1"/>
        <c:tickLblPos val="low"/>
        <c:spPr>
          <a:ln w="2867">
            <a:solidFill>
              <a:srgbClr val="000000"/>
            </a:solidFill>
            <a:prstDash val="solid"/>
          </a:ln>
        </c:spPr>
        <c:txPr>
          <a:bodyPr rot="0" vert="horz"/>
          <a:lstStyle/>
          <a:p>
            <a:pPr>
              <a:defRPr lang="hr-HR" sz="451" b="1" i="0" u="none" strike="noStrike" baseline="0">
                <a:solidFill>
                  <a:srgbClr val="000000"/>
                </a:solidFill>
                <a:latin typeface="Arial"/>
                <a:ea typeface="Arial"/>
                <a:cs typeface="Arial"/>
              </a:defRPr>
            </a:pPr>
            <a:endParaRPr lang="en-US"/>
          </a:p>
        </c:txPr>
        <c:crossAx val="108518400"/>
        <c:crosses val="autoZero"/>
        <c:auto val="1"/>
        <c:lblAlgn val="ctr"/>
        <c:lblOffset val="100"/>
        <c:tickLblSkip val="1"/>
        <c:tickMarkSkip val="1"/>
        <c:noMultiLvlLbl val="1"/>
      </c:catAx>
      <c:valAx>
        <c:axId val="108518400"/>
        <c:scaling>
          <c:orientation val="minMax"/>
        </c:scaling>
        <c:axPos val="l"/>
        <c:majorGridlines>
          <c:spPr>
            <a:ln w="2867">
              <a:solidFill>
                <a:srgbClr val="000000"/>
              </a:solidFill>
              <a:prstDash val="solid"/>
            </a:ln>
          </c:spPr>
        </c:majorGridlines>
        <c:title>
          <c:tx>
            <c:rich>
              <a:bodyPr rot="0" vert="wordArtVert"/>
              <a:lstStyle/>
              <a:p>
                <a:pPr algn="ctr">
                  <a:defRPr lang="hr-HR" sz="650" b="0" i="0" u="none" strike="noStrike" cap="all" baseline="0">
                    <a:solidFill>
                      <a:srgbClr val="000000"/>
                    </a:solidFill>
                    <a:latin typeface="Arial"/>
                    <a:ea typeface="Arial"/>
                    <a:cs typeface="Arial"/>
                  </a:defRPr>
                </a:pPr>
                <a:r>
                  <a:rPr lang="hr-HR" sz="650" cap="all" baseline="0"/>
                  <a:t>broj</a:t>
                </a:r>
              </a:p>
            </c:rich>
          </c:tx>
          <c:layout>
            <c:manualLayout>
              <c:xMode val="edge"/>
              <c:yMode val="edge"/>
              <c:x val="5.6089829633275468E-2"/>
              <c:y val="0.32092513949891038"/>
            </c:manualLayout>
          </c:layout>
          <c:spPr>
            <a:noFill/>
            <a:ln w="22933">
              <a:noFill/>
            </a:ln>
          </c:spPr>
        </c:title>
        <c:numFmt formatCode="0" sourceLinked="0"/>
        <c:tickLblPos val="nextTo"/>
        <c:spPr>
          <a:ln w="2867">
            <a:solidFill>
              <a:srgbClr val="000000"/>
            </a:solidFill>
            <a:prstDash val="solid"/>
          </a:ln>
        </c:spPr>
        <c:txPr>
          <a:bodyPr rot="0" vert="horz"/>
          <a:lstStyle/>
          <a:p>
            <a:pPr>
              <a:defRPr lang="hr-HR" sz="293" b="1" i="0" u="none" strike="noStrike" baseline="0">
                <a:solidFill>
                  <a:srgbClr val="000000"/>
                </a:solidFill>
                <a:latin typeface="Arial"/>
                <a:ea typeface="Arial"/>
                <a:cs typeface="Arial"/>
              </a:defRPr>
            </a:pPr>
            <a:endParaRPr lang="en-US"/>
          </a:p>
        </c:txPr>
        <c:crossAx val="108516480"/>
        <c:crosses val="autoZero"/>
        <c:crossBetween val="between"/>
        <c:minorUnit val="1"/>
      </c:valAx>
      <c:serAx>
        <c:axId val="108319168"/>
        <c:scaling>
          <c:orientation val="minMax"/>
        </c:scaling>
        <c:axPos val="b"/>
        <c:numFmt formatCode="General" sourceLinked="1"/>
        <c:tickLblPos val="low"/>
        <c:spPr>
          <a:ln w="2867">
            <a:solidFill>
              <a:srgbClr val="000000"/>
            </a:solidFill>
            <a:prstDash val="solid"/>
          </a:ln>
        </c:spPr>
        <c:txPr>
          <a:bodyPr rot="0" vert="horz"/>
          <a:lstStyle/>
          <a:p>
            <a:pPr>
              <a:defRPr lang="hr-HR" sz="550" b="0" i="0" u="none" strike="noStrike" baseline="0">
                <a:solidFill>
                  <a:srgbClr val="000000"/>
                </a:solidFill>
                <a:latin typeface="Arial"/>
                <a:ea typeface="Arial"/>
                <a:cs typeface="Arial"/>
              </a:defRPr>
            </a:pPr>
            <a:endParaRPr lang="en-US"/>
          </a:p>
        </c:txPr>
        <c:crossAx val="108518400"/>
        <c:crosses val="autoZero"/>
        <c:tickLblSkip val="1"/>
        <c:tickMarkSkip val="1"/>
      </c:serAx>
      <c:spPr>
        <a:noFill/>
        <a:ln w="22933">
          <a:noFill/>
        </a:ln>
      </c:spPr>
    </c:plotArea>
    <c:plotVisOnly val="1"/>
    <c:dispBlanksAs val="gap"/>
  </c:chart>
  <c:spPr>
    <a:noFill/>
    <a:ln w="2867">
      <a:solidFill>
        <a:srgbClr val="000000"/>
      </a:solidFill>
      <a:prstDash val="solid"/>
    </a:ln>
  </c:spPr>
  <c:txPr>
    <a:bodyPr/>
    <a:lstStyle/>
    <a:p>
      <a:pPr>
        <a:defRPr sz="1083" b="1" i="0" u="none" strike="noStrike" baseline="0">
          <a:solidFill>
            <a:srgbClr val="000000"/>
          </a:solidFill>
          <a:latin typeface="Arial"/>
          <a:ea typeface="Arial"/>
          <a:cs typeface="Arial"/>
        </a:defRPr>
      </a:pPr>
      <a:endParaRPr lang="en-U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0"/>
      <c:depthPercent val="100"/>
      <c:perspective val="2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6631537729067966E-2"/>
          <c:y val="7.0261709309118126E-2"/>
          <c:w val="0.90933658226922398"/>
          <c:h val="0.83154580097221054"/>
        </c:manualLayout>
      </c:layout>
      <c:bar3DChart>
        <c:barDir val="col"/>
        <c:grouping val="standard"/>
        <c:ser>
          <c:idx val="0"/>
          <c:order val="0"/>
          <c:tx>
            <c:strRef>
              <c:f>Sheet1!$B$1</c:f>
              <c:strCache>
                <c:ptCount val="1"/>
                <c:pt idx="0">
                  <c:v>BROJ</c:v>
                </c:pt>
              </c:strCache>
            </c:strRef>
          </c:tx>
          <c:spPr>
            <a:solidFill>
              <a:srgbClr val="CCCCFF"/>
            </a:solidFill>
            <a:ln w="10213">
              <a:solidFill>
                <a:srgbClr val="000000"/>
              </a:solidFill>
              <a:prstDash val="solid"/>
            </a:ln>
          </c:spPr>
          <c:dLbls>
            <c:spPr>
              <a:noFill/>
              <a:ln w="20426">
                <a:noFill/>
              </a:ln>
            </c:spPr>
            <c:txPr>
              <a:bodyPr/>
              <a:lstStyle/>
              <a:p>
                <a:pPr>
                  <a:defRPr lang="hr-HR" sz="500" b="0" i="0" u="none" strike="noStrike" baseline="0">
                    <a:solidFill>
                      <a:srgbClr val="000000"/>
                    </a:solidFill>
                    <a:latin typeface="Arial"/>
                    <a:ea typeface="Arial"/>
                    <a:cs typeface="Arial"/>
                  </a:defRPr>
                </a:pPr>
                <a:endParaRPr lang="en-US"/>
              </a:p>
            </c:txPr>
            <c:showVal val="1"/>
          </c:dLbls>
          <c:cat>
            <c:numRef>
              <c:f>Sheet1!$A$2:$A$13</c:f>
              <c:numCache>
                <c:formatCode>General</c:formatCode>
                <c:ptCount val="12"/>
                <c:pt idx="0">
                  <c:v>0</c:v>
                </c:pt>
                <c:pt idx="1">
                  <c:v>1</c:v>
                </c:pt>
                <c:pt idx="2">
                  <c:v>2</c:v>
                </c:pt>
                <c:pt idx="3">
                  <c:v>3</c:v>
                </c:pt>
                <c:pt idx="4">
                  <c:v>4</c:v>
                </c:pt>
                <c:pt idx="5">
                  <c:v>6</c:v>
                </c:pt>
                <c:pt idx="6">
                  <c:v>8</c:v>
                </c:pt>
                <c:pt idx="7">
                  <c:v>9</c:v>
                </c:pt>
                <c:pt idx="8">
                  <c:v>10</c:v>
                </c:pt>
                <c:pt idx="9">
                  <c:v>11</c:v>
                </c:pt>
                <c:pt idx="10">
                  <c:v>12</c:v>
                </c:pt>
                <c:pt idx="11">
                  <c:v>14</c:v>
                </c:pt>
              </c:numCache>
            </c:numRef>
          </c:cat>
          <c:val>
            <c:numRef>
              <c:f>Sheet1!$B$2:$B$13</c:f>
              <c:numCache>
                <c:formatCode>General</c:formatCode>
                <c:ptCount val="12"/>
                <c:pt idx="0">
                  <c:v>10</c:v>
                </c:pt>
                <c:pt idx="1">
                  <c:v>3</c:v>
                </c:pt>
                <c:pt idx="2">
                  <c:v>3</c:v>
                </c:pt>
                <c:pt idx="3">
                  <c:v>3</c:v>
                </c:pt>
                <c:pt idx="4">
                  <c:v>2</c:v>
                </c:pt>
                <c:pt idx="5">
                  <c:v>2</c:v>
                </c:pt>
                <c:pt idx="6">
                  <c:v>1</c:v>
                </c:pt>
                <c:pt idx="7">
                  <c:v>2</c:v>
                </c:pt>
                <c:pt idx="8">
                  <c:v>1</c:v>
                </c:pt>
                <c:pt idx="9">
                  <c:v>2</c:v>
                </c:pt>
                <c:pt idx="10">
                  <c:v>3</c:v>
                </c:pt>
                <c:pt idx="11">
                  <c:v>3</c:v>
                </c:pt>
              </c:numCache>
            </c:numRef>
          </c:val>
        </c:ser>
        <c:shape val="box"/>
        <c:axId val="108544384"/>
        <c:axId val="108546304"/>
        <c:axId val="107961856"/>
      </c:bar3DChart>
      <c:catAx>
        <c:axId val="108544384"/>
        <c:scaling>
          <c:orientation val="minMax"/>
        </c:scaling>
        <c:axPos val="b"/>
        <c:title>
          <c:tx>
            <c:rich>
              <a:bodyPr/>
              <a:lstStyle/>
              <a:p>
                <a:pPr>
                  <a:defRPr lang="hr-HR" sz="600" b="0" i="0" u="none" strike="noStrike" cap="all" baseline="0">
                    <a:solidFill>
                      <a:srgbClr val="000000"/>
                    </a:solidFill>
                    <a:latin typeface="Arial"/>
                    <a:ea typeface="Arial"/>
                    <a:cs typeface="Arial"/>
                  </a:defRPr>
                </a:pPr>
                <a:r>
                  <a:rPr lang="hr-HR" sz="600" cap="all" baseline="0"/>
                  <a:t>starost(godina)</a:t>
                </a:r>
              </a:p>
            </c:rich>
          </c:tx>
          <c:layout>
            <c:manualLayout>
              <c:xMode val="edge"/>
              <c:yMode val="edge"/>
              <c:x val="0.39005736137668318"/>
              <c:y val="0.88030888030888665"/>
            </c:manualLayout>
          </c:layout>
          <c:spPr>
            <a:noFill/>
            <a:ln w="20426">
              <a:noFill/>
            </a:ln>
          </c:spPr>
        </c:title>
        <c:numFmt formatCode="General" sourceLinked="1"/>
        <c:tickLblPos val="low"/>
        <c:spPr>
          <a:ln w="2553">
            <a:solidFill>
              <a:srgbClr val="000000"/>
            </a:solidFill>
            <a:prstDash val="solid"/>
          </a:ln>
        </c:spPr>
        <c:txPr>
          <a:bodyPr rot="0" vert="horz"/>
          <a:lstStyle/>
          <a:p>
            <a:pPr>
              <a:defRPr lang="hr-HR" sz="500" b="0" i="0" u="none" strike="noStrike" baseline="0">
                <a:solidFill>
                  <a:srgbClr val="000000"/>
                </a:solidFill>
                <a:latin typeface="Arial"/>
                <a:ea typeface="Arial"/>
                <a:cs typeface="Arial"/>
              </a:defRPr>
            </a:pPr>
            <a:endParaRPr lang="en-US"/>
          </a:p>
        </c:txPr>
        <c:crossAx val="108546304"/>
        <c:crosses val="autoZero"/>
        <c:auto val="1"/>
        <c:lblAlgn val="ctr"/>
        <c:lblOffset val="100"/>
        <c:tickLblSkip val="1"/>
        <c:tickMarkSkip val="1"/>
        <c:noMultiLvlLbl val="1"/>
      </c:catAx>
      <c:valAx>
        <c:axId val="108546304"/>
        <c:scaling>
          <c:orientation val="minMax"/>
        </c:scaling>
        <c:axPos val="l"/>
        <c:majorGridlines>
          <c:spPr>
            <a:ln w="2553">
              <a:solidFill>
                <a:srgbClr val="000000"/>
              </a:solidFill>
              <a:prstDash val="solid"/>
            </a:ln>
          </c:spPr>
        </c:majorGridlines>
        <c:title>
          <c:tx>
            <c:rich>
              <a:bodyPr rot="0" vert="wordArtVert"/>
              <a:lstStyle/>
              <a:p>
                <a:pPr algn="ctr">
                  <a:defRPr lang="hr-HR" sz="600" b="0" i="0" u="none" strike="noStrike" cap="all" baseline="0">
                    <a:solidFill>
                      <a:srgbClr val="000000"/>
                    </a:solidFill>
                    <a:latin typeface="Arial"/>
                    <a:ea typeface="Arial"/>
                    <a:cs typeface="Arial"/>
                  </a:defRPr>
                </a:pPr>
                <a:r>
                  <a:rPr lang="hr-HR" sz="600" cap="all" baseline="0"/>
                  <a:t>broj</a:t>
                </a:r>
              </a:p>
            </c:rich>
          </c:tx>
          <c:layout>
            <c:manualLayout>
              <c:xMode val="edge"/>
              <c:yMode val="edge"/>
              <c:x val="1.1507279076749181E-3"/>
              <c:y val="0.35805087777806643"/>
            </c:manualLayout>
          </c:layout>
          <c:spPr>
            <a:noFill/>
            <a:ln w="20426">
              <a:noFill/>
            </a:ln>
          </c:spPr>
        </c:title>
        <c:numFmt formatCode="0" sourceLinked="0"/>
        <c:tickLblPos val="nextTo"/>
        <c:spPr>
          <a:ln w="2553">
            <a:solidFill>
              <a:srgbClr val="000000"/>
            </a:solidFill>
            <a:prstDash val="solid"/>
          </a:ln>
        </c:spPr>
        <c:txPr>
          <a:bodyPr rot="0" vert="horz"/>
          <a:lstStyle/>
          <a:p>
            <a:pPr>
              <a:defRPr lang="hr-HR" sz="550" b="0" i="0" u="none" strike="noStrike" baseline="0">
                <a:solidFill>
                  <a:srgbClr val="000000"/>
                </a:solidFill>
                <a:latin typeface="Arial"/>
                <a:ea typeface="Arial"/>
                <a:cs typeface="Arial"/>
              </a:defRPr>
            </a:pPr>
            <a:endParaRPr lang="en-US"/>
          </a:p>
        </c:txPr>
        <c:crossAx val="108544384"/>
        <c:crosses val="autoZero"/>
        <c:crossBetween val="between"/>
        <c:majorUnit val="1"/>
        <c:minorUnit val="1"/>
      </c:valAx>
      <c:serAx>
        <c:axId val="107961856"/>
        <c:scaling>
          <c:orientation val="minMax"/>
        </c:scaling>
        <c:delete val="1"/>
        <c:axPos val="b"/>
        <c:numFmt formatCode="General" sourceLinked="1"/>
        <c:tickLblPos val="none"/>
        <c:crossAx val="108546304"/>
        <c:crosses val="autoZero"/>
        <c:tickLblSkip val="2"/>
        <c:tickMarkSkip val="1"/>
      </c:serAx>
      <c:spPr>
        <a:noFill/>
        <a:ln w="20426">
          <a:noFill/>
        </a:ln>
      </c:spPr>
    </c:plotArea>
    <c:plotVisOnly val="1"/>
    <c:dispBlanksAs val="gap"/>
  </c:chart>
  <c:spPr>
    <a:noFill/>
    <a:ln w="2553">
      <a:solidFill>
        <a:srgbClr val="000000"/>
      </a:solidFill>
      <a:prstDash val="solid"/>
    </a:ln>
  </c:spPr>
  <c:txPr>
    <a:bodyPr/>
    <a:lstStyle/>
    <a:p>
      <a:pPr>
        <a:defRPr sz="925" b="1" i="0" u="none" strike="noStrike" baseline="0">
          <a:solidFill>
            <a:srgbClr val="000000"/>
          </a:solidFill>
          <a:latin typeface="Arial"/>
          <a:ea typeface="Arial"/>
          <a:cs typeface="Arial"/>
        </a:defRPr>
      </a:pPr>
      <a:endParaRPr lang="en-U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50"/>
      <c:depthPercent val="100"/>
      <c:perspective val="20"/>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tile tx="0" ty="0" sx="100000" sy="100000" flip="none" algn="tl"/>
        </a:blipFill>
        <a:ln w="25400">
          <a:noFill/>
        </a:ln>
      </c:spPr>
    </c:sideWall>
    <c:backWall>
      <c:spPr>
        <a:blipFill dpi="0" rotWithShape="0">
          <a:blip xmlns:r="http://schemas.openxmlformats.org/officeDocument/2006/relationships" r:embed="rId1"/>
          <a:srcRect/>
          <a:tile tx="0" ty="0" sx="100000" sy="100000" flip="none" algn="tl"/>
        </a:blipFill>
        <a:ln w="25400">
          <a:noFill/>
        </a:ln>
      </c:spPr>
    </c:backWall>
    <c:plotArea>
      <c:layout>
        <c:manualLayout>
          <c:layoutTarget val="inner"/>
          <c:xMode val="edge"/>
          <c:yMode val="edge"/>
          <c:x val="4.8695652173913043E-2"/>
          <c:y val="2.9154518950437317E-3"/>
          <c:w val="0.83304347826088643"/>
          <c:h val="0.83673469387755162"/>
        </c:manualLayout>
      </c:layout>
      <c:bar3DChart>
        <c:barDir val="col"/>
        <c:grouping val="standard"/>
        <c:ser>
          <c:idx val="0"/>
          <c:order val="0"/>
          <c:tx>
            <c:strRef>
              <c:f>Sheet1!$B$1</c:f>
              <c:strCache>
                <c:ptCount val="1"/>
                <c:pt idx="0">
                  <c:v>BRONHIOLITIS</c:v>
                </c:pt>
              </c:strCache>
            </c:strRef>
          </c:tx>
          <c:spPr>
            <a:solidFill>
              <a:srgbClr val="9999FF"/>
            </a:solidFill>
            <a:ln w="9531">
              <a:solidFill>
                <a:srgbClr val="000000"/>
              </a:solidFill>
              <a:prstDash val="solid"/>
            </a:ln>
          </c:spPr>
          <c:dLbls>
            <c:spPr>
              <a:noFill/>
              <a:ln w="19063">
                <a:noFill/>
              </a:ln>
            </c:spPr>
            <c:txPr>
              <a:bodyPr/>
              <a:lstStyle/>
              <a:p>
                <a:pPr>
                  <a:defRPr lang="hr-HR" sz="500" b="0" i="0" u="none" strike="noStrike" baseline="0">
                    <a:solidFill>
                      <a:srgbClr val="000000"/>
                    </a:solidFill>
                    <a:latin typeface="Arial"/>
                    <a:ea typeface="Arial"/>
                    <a:cs typeface="Arial"/>
                  </a:defRPr>
                </a:pPr>
                <a:endParaRPr lang="en-US"/>
              </a:p>
            </c:txPr>
            <c:showVal val="1"/>
          </c:dLbls>
          <c:cat>
            <c:strRef>
              <c:f>Sheet1!$A$2:$A$6</c:f>
              <c:strCache>
                <c:ptCount val="5"/>
                <c:pt idx="0">
                  <c:v>BRONHIOLITIS</c:v>
                </c:pt>
                <c:pt idx="1">
                  <c:v>BRONHOPNEUM.</c:v>
                </c:pt>
                <c:pt idx="2">
                  <c:v>BRONHITIS</c:v>
                </c:pt>
                <c:pt idx="3">
                  <c:v>HIPEREMIJA</c:v>
                </c:pt>
                <c:pt idx="4">
                  <c:v>PNEUMONIJA</c:v>
                </c:pt>
              </c:strCache>
            </c:strRef>
          </c:cat>
          <c:val>
            <c:numRef>
              <c:f>Sheet1!$B$2:$B$6</c:f>
              <c:numCache>
                <c:formatCode>General</c:formatCode>
                <c:ptCount val="5"/>
                <c:pt idx="0">
                  <c:v>3</c:v>
                </c:pt>
                <c:pt idx="3">
                  <c:v>2</c:v>
                </c:pt>
                <c:pt idx="4">
                  <c:v>1</c:v>
                </c:pt>
              </c:numCache>
            </c:numRef>
          </c:val>
        </c:ser>
        <c:ser>
          <c:idx val="1"/>
          <c:order val="1"/>
          <c:tx>
            <c:strRef>
              <c:f>Sheet1!$C$1</c:f>
              <c:strCache>
                <c:ptCount val="1"/>
                <c:pt idx="0">
                  <c:v>BRONHOPNEUM.</c:v>
                </c:pt>
              </c:strCache>
            </c:strRef>
          </c:tx>
          <c:spPr>
            <a:solidFill>
              <a:srgbClr val="FF8080"/>
            </a:solidFill>
            <a:ln w="9531">
              <a:solidFill>
                <a:srgbClr val="000000"/>
              </a:solidFill>
              <a:prstDash val="solid"/>
            </a:ln>
          </c:spPr>
          <c:dLbls>
            <c:spPr>
              <a:noFill/>
              <a:ln w="19063">
                <a:noFill/>
              </a:ln>
            </c:spPr>
            <c:txPr>
              <a:bodyPr/>
              <a:lstStyle/>
              <a:p>
                <a:pPr>
                  <a:defRPr lang="hr-HR" sz="500" b="0" i="0" u="none" strike="noStrike" baseline="0">
                    <a:solidFill>
                      <a:srgbClr val="000000"/>
                    </a:solidFill>
                    <a:latin typeface="Arial"/>
                    <a:ea typeface="Arial"/>
                    <a:cs typeface="Arial"/>
                  </a:defRPr>
                </a:pPr>
                <a:endParaRPr lang="en-US"/>
              </a:p>
            </c:txPr>
            <c:showVal val="1"/>
          </c:dLbls>
          <c:cat>
            <c:strRef>
              <c:f>Sheet1!$A$2:$A$6</c:f>
              <c:strCache>
                <c:ptCount val="5"/>
                <c:pt idx="0">
                  <c:v>BRONHIOLITIS</c:v>
                </c:pt>
                <c:pt idx="1">
                  <c:v>BRONHOPNEUM.</c:v>
                </c:pt>
                <c:pt idx="2">
                  <c:v>BRONHITIS</c:v>
                </c:pt>
                <c:pt idx="3">
                  <c:v>HIPEREMIJA</c:v>
                </c:pt>
                <c:pt idx="4">
                  <c:v>PNEUMONIJA</c:v>
                </c:pt>
              </c:strCache>
            </c:strRef>
          </c:cat>
          <c:val>
            <c:numRef>
              <c:f>Sheet1!$C$2:$C$6</c:f>
              <c:numCache>
                <c:formatCode>General</c:formatCode>
                <c:ptCount val="5"/>
                <c:pt idx="1">
                  <c:v>13</c:v>
                </c:pt>
                <c:pt idx="2">
                  <c:v>3</c:v>
                </c:pt>
                <c:pt idx="3">
                  <c:v>5</c:v>
                </c:pt>
              </c:numCache>
            </c:numRef>
          </c:val>
        </c:ser>
        <c:ser>
          <c:idx val="2"/>
          <c:order val="2"/>
          <c:tx>
            <c:strRef>
              <c:f>Sheet1!$D$1</c:f>
              <c:strCache>
                <c:ptCount val="1"/>
                <c:pt idx="0">
                  <c:v>BRONHITIS</c:v>
                </c:pt>
              </c:strCache>
            </c:strRef>
          </c:tx>
          <c:spPr>
            <a:solidFill>
              <a:srgbClr val="FFFFCC"/>
            </a:solidFill>
            <a:ln w="9531">
              <a:solidFill>
                <a:srgbClr val="000000"/>
              </a:solidFill>
              <a:prstDash val="solid"/>
            </a:ln>
          </c:spPr>
          <c:dLbls>
            <c:spPr>
              <a:noFill/>
              <a:ln w="19063">
                <a:noFill/>
              </a:ln>
            </c:spPr>
            <c:txPr>
              <a:bodyPr/>
              <a:lstStyle/>
              <a:p>
                <a:pPr>
                  <a:defRPr lang="hr-HR" sz="500" b="0" i="0" u="none" strike="noStrike" baseline="0">
                    <a:solidFill>
                      <a:srgbClr val="000000"/>
                    </a:solidFill>
                    <a:latin typeface="Arial"/>
                    <a:ea typeface="Arial"/>
                    <a:cs typeface="Arial"/>
                  </a:defRPr>
                </a:pPr>
                <a:endParaRPr lang="en-US"/>
              </a:p>
            </c:txPr>
            <c:showVal val="1"/>
          </c:dLbls>
          <c:cat>
            <c:strRef>
              <c:f>Sheet1!$A$2:$A$6</c:f>
              <c:strCache>
                <c:ptCount val="5"/>
                <c:pt idx="0">
                  <c:v>BRONHIOLITIS</c:v>
                </c:pt>
                <c:pt idx="1">
                  <c:v>BRONHOPNEUM.</c:v>
                </c:pt>
                <c:pt idx="2">
                  <c:v>BRONHITIS</c:v>
                </c:pt>
                <c:pt idx="3">
                  <c:v>HIPEREMIJA</c:v>
                </c:pt>
                <c:pt idx="4">
                  <c:v>PNEUMONIJA</c:v>
                </c:pt>
              </c:strCache>
            </c:strRef>
          </c:cat>
          <c:val>
            <c:numRef>
              <c:f>Sheet1!$D$2:$D$6</c:f>
              <c:numCache>
                <c:formatCode>General</c:formatCode>
                <c:ptCount val="5"/>
                <c:pt idx="1">
                  <c:v>3</c:v>
                </c:pt>
                <c:pt idx="2">
                  <c:v>33</c:v>
                </c:pt>
                <c:pt idx="3">
                  <c:v>23</c:v>
                </c:pt>
                <c:pt idx="4">
                  <c:v>5</c:v>
                </c:pt>
              </c:numCache>
            </c:numRef>
          </c:val>
        </c:ser>
        <c:ser>
          <c:idx val="3"/>
          <c:order val="3"/>
          <c:tx>
            <c:strRef>
              <c:f>Sheet1!$E$1</c:f>
              <c:strCache>
                <c:ptCount val="1"/>
                <c:pt idx="0">
                  <c:v>HIPEREMIJA</c:v>
                </c:pt>
              </c:strCache>
            </c:strRef>
          </c:tx>
          <c:spPr>
            <a:solidFill>
              <a:srgbClr val="CCFFFF"/>
            </a:solidFill>
            <a:ln w="9531">
              <a:solidFill>
                <a:srgbClr val="000000"/>
              </a:solidFill>
              <a:prstDash val="solid"/>
            </a:ln>
          </c:spPr>
          <c:dLbls>
            <c:spPr>
              <a:noFill/>
              <a:ln w="19063">
                <a:noFill/>
              </a:ln>
            </c:spPr>
            <c:txPr>
              <a:bodyPr/>
              <a:lstStyle/>
              <a:p>
                <a:pPr>
                  <a:defRPr lang="hr-HR" sz="500" b="0" i="0" u="none" strike="noStrike" baseline="0">
                    <a:solidFill>
                      <a:srgbClr val="000000"/>
                    </a:solidFill>
                    <a:latin typeface="Arial"/>
                    <a:ea typeface="Arial"/>
                    <a:cs typeface="Arial"/>
                  </a:defRPr>
                </a:pPr>
                <a:endParaRPr lang="en-US"/>
              </a:p>
            </c:txPr>
            <c:showVal val="1"/>
          </c:dLbls>
          <c:cat>
            <c:strRef>
              <c:f>Sheet1!$A$2:$A$6</c:f>
              <c:strCache>
                <c:ptCount val="5"/>
                <c:pt idx="0">
                  <c:v>BRONHIOLITIS</c:v>
                </c:pt>
                <c:pt idx="1">
                  <c:v>BRONHOPNEUM.</c:v>
                </c:pt>
                <c:pt idx="2">
                  <c:v>BRONHITIS</c:v>
                </c:pt>
                <c:pt idx="3">
                  <c:v>HIPEREMIJA</c:v>
                </c:pt>
                <c:pt idx="4">
                  <c:v>PNEUMONIJA</c:v>
                </c:pt>
              </c:strCache>
            </c:strRef>
          </c:cat>
          <c:val>
            <c:numRef>
              <c:f>Sheet1!$E$2:$E$6</c:f>
              <c:numCache>
                <c:formatCode>General</c:formatCode>
                <c:ptCount val="5"/>
                <c:pt idx="0">
                  <c:v>2</c:v>
                </c:pt>
                <c:pt idx="1">
                  <c:v>10</c:v>
                </c:pt>
                <c:pt idx="2">
                  <c:v>23</c:v>
                </c:pt>
                <c:pt idx="3">
                  <c:v>253</c:v>
                </c:pt>
                <c:pt idx="4">
                  <c:v>14</c:v>
                </c:pt>
              </c:numCache>
            </c:numRef>
          </c:val>
        </c:ser>
        <c:ser>
          <c:idx val="4"/>
          <c:order val="4"/>
          <c:tx>
            <c:strRef>
              <c:f>Sheet1!$F$1</c:f>
              <c:strCache>
                <c:ptCount val="1"/>
                <c:pt idx="0">
                  <c:v>PNEUMONIJA</c:v>
                </c:pt>
              </c:strCache>
            </c:strRef>
          </c:tx>
          <c:spPr>
            <a:solidFill>
              <a:srgbClr val="CC99FF"/>
            </a:solidFill>
            <a:ln w="9531">
              <a:solidFill>
                <a:srgbClr val="000000"/>
              </a:solidFill>
              <a:prstDash val="solid"/>
            </a:ln>
          </c:spPr>
          <c:dLbls>
            <c:spPr>
              <a:noFill/>
              <a:ln w="19063">
                <a:noFill/>
              </a:ln>
            </c:spPr>
            <c:txPr>
              <a:bodyPr/>
              <a:lstStyle/>
              <a:p>
                <a:pPr>
                  <a:defRPr lang="hr-HR" sz="500" b="0" i="0" u="none" strike="noStrike" baseline="0">
                    <a:solidFill>
                      <a:srgbClr val="000000"/>
                    </a:solidFill>
                    <a:latin typeface="Arial"/>
                    <a:ea typeface="Arial"/>
                    <a:cs typeface="Arial"/>
                  </a:defRPr>
                </a:pPr>
                <a:endParaRPr lang="en-US"/>
              </a:p>
            </c:txPr>
            <c:showVal val="1"/>
          </c:dLbls>
          <c:cat>
            <c:strRef>
              <c:f>Sheet1!$A$2:$A$6</c:f>
              <c:strCache>
                <c:ptCount val="5"/>
                <c:pt idx="0">
                  <c:v>BRONHIOLITIS</c:v>
                </c:pt>
                <c:pt idx="1">
                  <c:v>BRONHOPNEUM.</c:v>
                </c:pt>
                <c:pt idx="2">
                  <c:v>BRONHITIS</c:v>
                </c:pt>
                <c:pt idx="3">
                  <c:v>HIPEREMIJA</c:v>
                </c:pt>
                <c:pt idx="4">
                  <c:v>PNEUMONIJA</c:v>
                </c:pt>
              </c:strCache>
            </c:strRef>
          </c:cat>
          <c:val>
            <c:numRef>
              <c:f>Sheet1!$F$2:$F$6</c:f>
              <c:numCache>
                <c:formatCode>General</c:formatCode>
                <c:ptCount val="5"/>
                <c:pt idx="0">
                  <c:v>1</c:v>
                </c:pt>
                <c:pt idx="2">
                  <c:v>5</c:v>
                </c:pt>
                <c:pt idx="3">
                  <c:v>21</c:v>
                </c:pt>
                <c:pt idx="4">
                  <c:v>22</c:v>
                </c:pt>
              </c:numCache>
            </c:numRef>
          </c:val>
        </c:ser>
        <c:shape val="box"/>
        <c:axId val="108606208"/>
        <c:axId val="108608128"/>
        <c:axId val="108569024"/>
      </c:bar3DChart>
      <c:catAx>
        <c:axId val="108606208"/>
        <c:scaling>
          <c:orientation val="minMax"/>
        </c:scaling>
        <c:axPos val="b"/>
        <c:title>
          <c:tx>
            <c:rich>
              <a:bodyPr/>
              <a:lstStyle/>
              <a:p>
                <a:pPr>
                  <a:defRPr lang="hr-HR" sz="600" b="1" i="0" u="none" strike="noStrike" baseline="0">
                    <a:solidFill>
                      <a:srgbClr val="000000"/>
                    </a:solidFill>
                    <a:latin typeface="Arial"/>
                    <a:ea typeface="Arial"/>
                    <a:cs typeface="Arial"/>
                  </a:defRPr>
                </a:pPr>
                <a:r>
                  <a:rPr lang="hr-HR" sz="600"/>
                  <a:t>DIJAGNOZA</a:t>
                </a:r>
              </a:p>
            </c:rich>
          </c:tx>
          <c:layout>
            <c:manualLayout>
              <c:xMode val="edge"/>
              <c:yMode val="edge"/>
              <c:x val="0.39080219579803388"/>
              <c:y val="0.90031283475714785"/>
            </c:manualLayout>
          </c:layout>
          <c:spPr>
            <a:noFill/>
            <a:ln w="19063">
              <a:noFill/>
            </a:ln>
          </c:spPr>
        </c:title>
        <c:numFmt formatCode="General" sourceLinked="1"/>
        <c:tickLblPos val="low"/>
        <c:spPr>
          <a:ln w="2383">
            <a:solidFill>
              <a:srgbClr val="000000"/>
            </a:solidFill>
            <a:prstDash val="solid"/>
          </a:ln>
        </c:spPr>
        <c:txPr>
          <a:bodyPr rot="2400000" vert="horz"/>
          <a:lstStyle/>
          <a:p>
            <a:pPr>
              <a:defRPr lang="hr-HR" sz="700" b="0" i="0" u="none" strike="noStrike" baseline="0">
                <a:solidFill>
                  <a:srgbClr val="000000"/>
                </a:solidFill>
                <a:latin typeface="Arial Narrow" pitchFamily="34" charset="0"/>
                <a:ea typeface="Arial"/>
                <a:cs typeface="Arial"/>
              </a:defRPr>
            </a:pPr>
            <a:endParaRPr lang="en-US"/>
          </a:p>
        </c:txPr>
        <c:crossAx val="108608128"/>
        <c:crosses val="autoZero"/>
        <c:auto val="1"/>
        <c:lblAlgn val="ctr"/>
        <c:lblOffset val="100"/>
        <c:tickLblSkip val="1"/>
        <c:tickMarkSkip val="1"/>
        <c:noMultiLvlLbl val="1"/>
      </c:catAx>
      <c:valAx>
        <c:axId val="108608128"/>
        <c:scaling>
          <c:orientation val="minMax"/>
        </c:scaling>
        <c:axPos val="l"/>
        <c:majorGridlines>
          <c:spPr>
            <a:ln w="2383">
              <a:solidFill>
                <a:srgbClr val="000000"/>
              </a:solidFill>
              <a:prstDash val="solid"/>
            </a:ln>
          </c:spPr>
        </c:majorGridlines>
        <c:title>
          <c:tx>
            <c:rich>
              <a:bodyPr rot="0" vert="wordArtVert"/>
              <a:lstStyle/>
              <a:p>
                <a:pPr algn="ctr">
                  <a:defRPr lang="hr-HR" sz="600" b="1" i="0" u="none" strike="noStrike" baseline="0">
                    <a:solidFill>
                      <a:srgbClr val="000000"/>
                    </a:solidFill>
                    <a:latin typeface="Arial"/>
                    <a:ea typeface="Arial"/>
                    <a:cs typeface="Arial"/>
                  </a:defRPr>
                </a:pPr>
                <a:r>
                  <a:rPr lang="hr-HR" sz="600"/>
                  <a:t>BROJ</a:t>
                </a:r>
              </a:p>
            </c:rich>
          </c:tx>
          <c:layout>
            <c:manualLayout>
              <c:xMode val="edge"/>
              <c:yMode val="edge"/>
              <c:x val="1.3612565976984323E-2"/>
              <c:y val="0.37646351290745"/>
            </c:manualLayout>
          </c:layout>
          <c:spPr>
            <a:noFill/>
            <a:ln w="19063">
              <a:noFill/>
            </a:ln>
          </c:spPr>
        </c:title>
        <c:numFmt formatCode="0" sourceLinked="0"/>
        <c:tickLblPos val="nextTo"/>
        <c:spPr>
          <a:ln w="2383">
            <a:solidFill>
              <a:srgbClr val="000000"/>
            </a:solidFill>
            <a:prstDash val="solid"/>
          </a:ln>
        </c:spPr>
        <c:txPr>
          <a:bodyPr rot="0" vert="horz"/>
          <a:lstStyle/>
          <a:p>
            <a:pPr>
              <a:defRPr lang="hr-HR" sz="500" b="0" i="0" u="none" strike="noStrike" baseline="0">
                <a:solidFill>
                  <a:srgbClr val="000000"/>
                </a:solidFill>
                <a:latin typeface="Arial"/>
                <a:ea typeface="Arial"/>
                <a:cs typeface="Arial"/>
              </a:defRPr>
            </a:pPr>
            <a:endParaRPr lang="en-US"/>
          </a:p>
        </c:txPr>
        <c:crossAx val="108606208"/>
        <c:crosses val="autoZero"/>
        <c:crossBetween val="between"/>
      </c:valAx>
      <c:serAx>
        <c:axId val="108569024"/>
        <c:scaling>
          <c:orientation val="minMax"/>
        </c:scaling>
        <c:axPos val="b"/>
        <c:numFmt formatCode="General" sourceLinked="1"/>
        <c:tickLblPos val="low"/>
        <c:spPr>
          <a:ln w="2383">
            <a:solidFill>
              <a:srgbClr val="000000"/>
            </a:solidFill>
            <a:prstDash val="solid"/>
          </a:ln>
        </c:spPr>
        <c:txPr>
          <a:bodyPr rot="0" vert="horz"/>
          <a:lstStyle/>
          <a:p>
            <a:pPr>
              <a:defRPr lang="hr-HR" sz="650" b="0" i="0" u="none" strike="noStrike" baseline="0">
                <a:solidFill>
                  <a:srgbClr val="000000"/>
                </a:solidFill>
                <a:latin typeface="Arial Narrow" pitchFamily="34" charset="0"/>
                <a:ea typeface="Arial"/>
                <a:cs typeface="Arial"/>
              </a:defRPr>
            </a:pPr>
            <a:endParaRPr lang="en-US"/>
          </a:p>
        </c:txPr>
        <c:crossAx val="108608128"/>
        <c:crosses val="autoZero"/>
        <c:tickLblSkip val="1"/>
        <c:tickMarkSkip val="1"/>
      </c:serAx>
      <c:spPr>
        <a:noFill/>
        <a:ln w="2383">
          <a:solidFill>
            <a:srgbClr val="000000"/>
          </a:solidFill>
          <a:prstDash val="solid"/>
        </a:ln>
      </c:spPr>
    </c:plotArea>
    <c:plotVisOnly val="1"/>
    <c:dispBlanksAs val="gap"/>
  </c:chart>
  <c:spPr>
    <a:noFill/>
    <a:ln>
      <a:noFill/>
    </a:ln>
  </c:spPr>
  <c:txPr>
    <a:bodyPr/>
    <a:lstStyle/>
    <a:p>
      <a:pPr>
        <a:defRPr sz="1126" b="1" i="0" u="none" strike="noStrike" baseline="0">
          <a:solidFill>
            <a:srgbClr val="000000"/>
          </a:solidFill>
          <a:latin typeface="Arial"/>
          <a:ea typeface="Arial"/>
          <a:cs typeface="Arial"/>
        </a:defRPr>
      </a:pPr>
      <a:endParaRPr lang="en-US"/>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0"/>
      <c:depthPercent val="100"/>
      <c:perspective val="2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2.1959459459459471E-2"/>
          <c:y val="1.4812747271293314E-2"/>
          <c:w val="0.94932432432432434"/>
          <c:h val="0.88596188735950865"/>
        </c:manualLayout>
      </c:layout>
      <c:bar3DChart>
        <c:barDir val="col"/>
        <c:grouping val="standard"/>
        <c:ser>
          <c:idx val="0"/>
          <c:order val="0"/>
          <c:tx>
            <c:strRef>
              <c:f>Sheet1!$B$1</c:f>
              <c:strCache>
                <c:ptCount val="1"/>
                <c:pt idx="0">
                  <c:v>BROJ</c:v>
                </c:pt>
              </c:strCache>
            </c:strRef>
          </c:tx>
          <c:spPr>
            <a:solidFill>
              <a:srgbClr val="CCCCFF"/>
            </a:solidFill>
            <a:ln w="10845">
              <a:solidFill>
                <a:srgbClr val="000000"/>
              </a:solidFill>
              <a:prstDash val="solid"/>
            </a:ln>
          </c:spPr>
          <c:dLbls>
            <c:spPr>
              <a:noFill/>
              <a:ln w="21689">
                <a:noFill/>
              </a:ln>
            </c:spPr>
            <c:txPr>
              <a:bodyPr/>
              <a:lstStyle/>
              <a:p>
                <a:pPr>
                  <a:defRPr lang="hr-HR" sz="427" b="1" i="0" u="none" strike="noStrike" baseline="0">
                    <a:solidFill>
                      <a:srgbClr val="000000"/>
                    </a:solidFill>
                    <a:latin typeface="Arial"/>
                    <a:ea typeface="Arial"/>
                    <a:cs typeface="Arial"/>
                  </a:defRPr>
                </a:pPr>
                <a:endParaRPr lang="en-US"/>
              </a:p>
            </c:txPr>
            <c:showVal val="1"/>
          </c:dLbls>
          <c:cat>
            <c:numRef>
              <c:f>Sheet1!$A$2:$A$13</c:f>
              <c:numCache>
                <c:formatCode>General</c:formatCode>
                <c:ptCount val="12"/>
                <c:pt idx="0">
                  <c:v>0</c:v>
                </c:pt>
                <c:pt idx="1">
                  <c:v>1</c:v>
                </c:pt>
                <c:pt idx="2">
                  <c:v>2</c:v>
                </c:pt>
                <c:pt idx="3">
                  <c:v>3</c:v>
                </c:pt>
                <c:pt idx="4">
                  <c:v>4</c:v>
                </c:pt>
                <c:pt idx="5">
                  <c:v>6</c:v>
                </c:pt>
                <c:pt idx="6">
                  <c:v>9</c:v>
                </c:pt>
                <c:pt idx="7">
                  <c:v>10</c:v>
                </c:pt>
                <c:pt idx="8">
                  <c:v>11</c:v>
                </c:pt>
                <c:pt idx="9">
                  <c:v>12</c:v>
                </c:pt>
                <c:pt idx="10">
                  <c:v>15</c:v>
                </c:pt>
                <c:pt idx="11">
                  <c:v>16</c:v>
                </c:pt>
              </c:numCache>
            </c:numRef>
          </c:cat>
          <c:val>
            <c:numRef>
              <c:f>Sheet1!$B$2:$B$13</c:f>
              <c:numCache>
                <c:formatCode>General</c:formatCode>
                <c:ptCount val="12"/>
                <c:pt idx="0">
                  <c:v>15</c:v>
                </c:pt>
                <c:pt idx="1">
                  <c:v>6</c:v>
                </c:pt>
                <c:pt idx="2">
                  <c:v>10</c:v>
                </c:pt>
                <c:pt idx="3">
                  <c:v>3</c:v>
                </c:pt>
                <c:pt idx="4">
                  <c:v>2</c:v>
                </c:pt>
                <c:pt idx="5">
                  <c:v>1</c:v>
                </c:pt>
                <c:pt idx="6">
                  <c:v>1</c:v>
                </c:pt>
                <c:pt idx="7">
                  <c:v>2</c:v>
                </c:pt>
                <c:pt idx="8">
                  <c:v>1</c:v>
                </c:pt>
                <c:pt idx="9">
                  <c:v>2</c:v>
                </c:pt>
                <c:pt idx="10">
                  <c:v>2</c:v>
                </c:pt>
                <c:pt idx="11">
                  <c:v>1</c:v>
                </c:pt>
              </c:numCache>
            </c:numRef>
          </c:val>
        </c:ser>
        <c:shape val="box"/>
        <c:axId val="104067072"/>
        <c:axId val="104068992"/>
        <c:axId val="108569920"/>
      </c:bar3DChart>
      <c:catAx>
        <c:axId val="104067072"/>
        <c:scaling>
          <c:orientation val="minMax"/>
        </c:scaling>
        <c:axPos val="b"/>
        <c:title>
          <c:tx>
            <c:rich>
              <a:bodyPr/>
              <a:lstStyle/>
              <a:p>
                <a:pPr>
                  <a:defRPr lang="hr-HR" sz="700" b="0" i="0" u="none" strike="noStrike" cap="all" baseline="0">
                    <a:solidFill>
                      <a:srgbClr val="000000"/>
                    </a:solidFill>
                    <a:latin typeface="Arial"/>
                    <a:ea typeface="Arial"/>
                    <a:cs typeface="Arial"/>
                  </a:defRPr>
                </a:pPr>
                <a:r>
                  <a:rPr lang="hr-HR" sz="700" b="0" i="0" cap="all" baseline="0"/>
                  <a:t>starost (godina)</a:t>
                </a:r>
              </a:p>
            </c:rich>
          </c:tx>
          <c:layout>
            <c:manualLayout>
              <c:xMode val="edge"/>
              <c:yMode val="edge"/>
              <c:x val="0.41722972972972988"/>
              <c:y val="0.9146757679180989"/>
            </c:manualLayout>
          </c:layout>
          <c:spPr>
            <a:noFill/>
            <a:ln w="21689">
              <a:noFill/>
            </a:ln>
          </c:spPr>
        </c:title>
        <c:numFmt formatCode="General" sourceLinked="1"/>
        <c:tickLblPos val="low"/>
        <c:spPr>
          <a:ln w="2711">
            <a:solidFill>
              <a:srgbClr val="000000"/>
            </a:solidFill>
            <a:prstDash val="solid"/>
          </a:ln>
        </c:spPr>
        <c:txPr>
          <a:bodyPr rot="0" vert="horz"/>
          <a:lstStyle/>
          <a:p>
            <a:pPr>
              <a:defRPr lang="hr-HR" sz="600" b="1" i="0" u="none" strike="noStrike" baseline="0">
                <a:solidFill>
                  <a:srgbClr val="000000"/>
                </a:solidFill>
                <a:latin typeface="Arial"/>
                <a:ea typeface="Arial"/>
                <a:cs typeface="Arial"/>
              </a:defRPr>
            </a:pPr>
            <a:endParaRPr lang="en-US"/>
          </a:p>
        </c:txPr>
        <c:crossAx val="104068992"/>
        <c:crosses val="autoZero"/>
        <c:auto val="1"/>
        <c:lblAlgn val="ctr"/>
        <c:lblOffset val="100"/>
        <c:tickLblSkip val="1"/>
        <c:tickMarkSkip val="1"/>
        <c:noMultiLvlLbl val="1"/>
      </c:catAx>
      <c:valAx>
        <c:axId val="104068992"/>
        <c:scaling>
          <c:orientation val="minMax"/>
        </c:scaling>
        <c:axPos val="l"/>
        <c:majorGridlines>
          <c:spPr>
            <a:ln w="2711">
              <a:solidFill>
                <a:srgbClr val="000000"/>
              </a:solidFill>
              <a:prstDash val="solid"/>
            </a:ln>
          </c:spPr>
        </c:majorGridlines>
        <c:numFmt formatCode="0" sourceLinked="0"/>
        <c:tickLblPos val="nextTo"/>
        <c:spPr>
          <a:ln w="2711">
            <a:solidFill>
              <a:srgbClr val="000000"/>
            </a:solidFill>
            <a:prstDash val="solid"/>
          </a:ln>
        </c:spPr>
        <c:txPr>
          <a:bodyPr rot="0" vert="horz"/>
          <a:lstStyle/>
          <a:p>
            <a:pPr>
              <a:defRPr lang="hr-HR" sz="600" b="1" i="0" u="none" strike="noStrike" baseline="0">
                <a:solidFill>
                  <a:srgbClr val="000000"/>
                </a:solidFill>
                <a:latin typeface="Arial"/>
                <a:ea typeface="Arial"/>
                <a:cs typeface="Arial"/>
              </a:defRPr>
            </a:pPr>
            <a:endParaRPr lang="en-US"/>
          </a:p>
        </c:txPr>
        <c:crossAx val="104067072"/>
        <c:crosses val="autoZero"/>
        <c:crossBetween val="between"/>
        <c:minorUnit val="1"/>
      </c:valAx>
      <c:serAx>
        <c:axId val="108569920"/>
        <c:scaling>
          <c:orientation val="minMax"/>
        </c:scaling>
        <c:axPos val="b"/>
        <c:numFmt formatCode="General" sourceLinked="1"/>
        <c:tickLblPos val="low"/>
        <c:spPr>
          <a:ln w="2711">
            <a:solidFill>
              <a:srgbClr val="000000"/>
            </a:solidFill>
            <a:prstDash val="solid"/>
          </a:ln>
        </c:spPr>
        <c:txPr>
          <a:bodyPr rot="0" vert="horz"/>
          <a:lstStyle/>
          <a:p>
            <a:pPr>
              <a:defRPr lang="hr-HR" sz="550" b="0" i="0" u="none" strike="noStrike" baseline="0">
                <a:solidFill>
                  <a:srgbClr val="000000"/>
                </a:solidFill>
                <a:latin typeface="Arial"/>
                <a:ea typeface="Arial"/>
                <a:cs typeface="Arial"/>
              </a:defRPr>
            </a:pPr>
            <a:endParaRPr lang="en-US"/>
          </a:p>
        </c:txPr>
        <c:crossAx val="104068992"/>
        <c:crosses val="autoZero"/>
        <c:tickLblSkip val="1"/>
        <c:tickMarkSkip val="1"/>
      </c:serAx>
      <c:spPr>
        <a:noFill/>
        <a:ln w="21689">
          <a:noFill/>
        </a:ln>
      </c:spPr>
    </c:plotArea>
    <c:plotVisOnly val="1"/>
    <c:dispBlanksAs val="gap"/>
  </c:chart>
  <c:spPr>
    <a:noFill/>
    <a:ln w="2711">
      <a:solidFill>
        <a:srgbClr val="000000"/>
      </a:solidFill>
      <a:prstDash val="solid"/>
    </a:ln>
  </c:spPr>
  <c:txPr>
    <a:bodyPr/>
    <a:lstStyle/>
    <a:p>
      <a:pPr>
        <a:defRPr sz="1025" b="1" i="0" u="none" strike="noStrike" baseline="0">
          <a:solidFill>
            <a:srgbClr val="000000"/>
          </a:solidFill>
          <a:latin typeface="Arial"/>
          <a:ea typeface="Arial"/>
          <a:cs typeface="Arial"/>
        </a:defRPr>
      </a:pPr>
      <a:endParaRPr lang="en-US"/>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0"/>
      <c:depthPercent val="100"/>
      <c:perspective val="2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1.6867469879518423E-2"/>
          <c:y val="1.5810276679841896E-2"/>
          <c:w val="0.92771084337350751"/>
          <c:h val="0.86956521739130765"/>
        </c:manualLayout>
      </c:layout>
      <c:bar3DChart>
        <c:barDir val="col"/>
        <c:grouping val="standard"/>
        <c:ser>
          <c:idx val="0"/>
          <c:order val="0"/>
          <c:tx>
            <c:strRef>
              <c:f>Sheet1!$B$1</c:f>
              <c:strCache>
                <c:ptCount val="1"/>
                <c:pt idx="0">
                  <c:v>Muško</c:v>
                </c:pt>
              </c:strCache>
            </c:strRef>
          </c:tx>
          <c:spPr>
            <a:solidFill>
              <a:srgbClr val="CCCCFF"/>
            </a:solidFill>
            <a:ln w="11319">
              <a:solidFill>
                <a:srgbClr val="000000"/>
              </a:solidFill>
              <a:prstDash val="solid"/>
            </a:ln>
          </c:spPr>
          <c:cat>
            <c:numRef>
              <c:f>Sheet1!$A$2:$A$10</c:f>
              <c:numCache>
                <c:formatCode>General</c:formatCode>
                <c:ptCount val="9"/>
                <c:pt idx="0">
                  <c:v>0</c:v>
                </c:pt>
                <c:pt idx="1">
                  <c:v>1</c:v>
                </c:pt>
                <c:pt idx="2">
                  <c:v>3</c:v>
                </c:pt>
                <c:pt idx="3">
                  <c:v>4</c:v>
                </c:pt>
                <c:pt idx="4">
                  <c:v>6</c:v>
                </c:pt>
                <c:pt idx="5">
                  <c:v>11</c:v>
                </c:pt>
                <c:pt idx="6">
                  <c:v>12</c:v>
                </c:pt>
                <c:pt idx="7">
                  <c:v>15</c:v>
                </c:pt>
                <c:pt idx="8">
                  <c:v>16</c:v>
                </c:pt>
              </c:numCache>
            </c:numRef>
          </c:cat>
          <c:val>
            <c:numRef>
              <c:f>Sheet1!$B$2:$B$10</c:f>
              <c:numCache>
                <c:formatCode>General</c:formatCode>
                <c:ptCount val="9"/>
                <c:pt idx="0">
                  <c:v>1</c:v>
                </c:pt>
                <c:pt idx="1">
                  <c:v>2</c:v>
                </c:pt>
                <c:pt idx="3">
                  <c:v>1</c:v>
                </c:pt>
                <c:pt idx="4">
                  <c:v>1</c:v>
                </c:pt>
                <c:pt idx="6">
                  <c:v>1</c:v>
                </c:pt>
                <c:pt idx="7">
                  <c:v>1</c:v>
                </c:pt>
              </c:numCache>
            </c:numRef>
          </c:val>
        </c:ser>
        <c:ser>
          <c:idx val="1"/>
          <c:order val="1"/>
          <c:tx>
            <c:strRef>
              <c:f>Sheet1!$C$1</c:f>
              <c:strCache>
                <c:ptCount val="1"/>
                <c:pt idx="0">
                  <c:v>Žensko</c:v>
                </c:pt>
              </c:strCache>
            </c:strRef>
          </c:tx>
          <c:spPr>
            <a:solidFill>
              <a:srgbClr val="FF8080"/>
            </a:solidFill>
            <a:ln w="11319">
              <a:solidFill>
                <a:srgbClr val="000000"/>
              </a:solidFill>
              <a:prstDash val="solid"/>
            </a:ln>
          </c:spPr>
          <c:cat>
            <c:numRef>
              <c:f>Sheet1!$A$2:$A$10</c:f>
              <c:numCache>
                <c:formatCode>General</c:formatCode>
                <c:ptCount val="9"/>
                <c:pt idx="0">
                  <c:v>0</c:v>
                </c:pt>
                <c:pt idx="1">
                  <c:v>1</c:v>
                </c:pt>
                <c:pt idx="2">
                  <c:v>3</c:v>
                </c:pt>
                <c:pt idx="3">
                  <c:v>4</c:v>
                </c:pt>
                <c:pt idx="4">
                  <c:v>6</c:v>
                </c:pt>
                <c:pt idx="5">
                  <c:v>11</c:v>
                </c:pt>
                <c:pt idx="6">
                  <c:v>12</c:v>
                </c:pt>
                <c:pt idx="7">
                  <c:v>15</c:v>
                </c:pt>
                <c:pt idx="8">
                  <c:v>16</c:v>
                </c:pt>
              </c:numCache>
            </c:numRef>
          </c:cat>
          <c:val>
            <c:numRef>
              <c:f>Sheet1!$C$2:$C$10</c:f>
              <c:numCache>
                <c:formatCode>General</c:formatCode>
                <c:ptCount val="9"/>
                <c:pt idx="0">
                  <c:v>1</c:v>
                </c:pt>
                <c:pt idx="2">
                  <c:v>1</c:v>
                </c:pt>
                <c:pt idx="5">
                  <c:v>1</c:v>
                </c:pt>
                <c:pt idx="7">
                  <c:v>1</c:v>
                </c:pt>
                <c:pt idx="8">
                  <c:v>1</c:v>
                </c:pt>
              </c:numCache>
            </c:numRef>
          </c:val>
        </c:ser>
        <c:shape val="box"/>
        <c:axId val="105425920"/>
        <c:axId val="105428096"/>
        <c:axId val="108571712"/>
      </c:bar3DChart>
      <c:catAx>
        <c:axId val="105425920"/>
        <c:scaling>
          <c:orientation val="minMax"/>
        </c:scaling>
        <c:axPos val="b"/>
        <c:title>
          <c:tx>
            <c:rich>
              <a:bodyPr/>
              <a:lstStyle/>
              <a:p>
                <a:pPr>
                  <a:defRPr lang="hr-HR" sz="600" b="1" i="0" u="none" strike="noStrike" cap="all" baseline="0">
                    <a:solidFill>
                      <a:srgbClr val="000000"/>
                    </a:solidFill>
                    <a:latin typeface="Arial"/>
                    <a:ea typeface="Arial"/>
                    <a:cs typeface="Arial"/>
                  </a:defRPr>
                </a:pPr>
                <a:r>
                  <a:rPr lang="hr-HR" sz="600" cap="all" baseline="0"/>
                  <a:t>starost (godinE)</a:t>
                </a:r>
              </a:p>
            </c:rich>
          </c:tx>
          <c:layout>
            <c:manualLayout>
              <c:xMode val="edge"/>
              <c:yMode val="edge"/>
              <c:x val="0.30843373493976411"/>
              <c:y val="0.87351778656126156"/>
            </c:manualLayout>
          </c:layout>
          <c:spPr>
            <a:noFill/>
            <a:ln w="22637">
              <a:noFill/>
            </a:ln>
          </c:spPr>
        </c:title>
        <c:numFmt formatCode="General" sourceLinked="1"/>
        <c:tickLblPos val="low"/>
        <c:spPr>
          <a:ln w="2830">
            <a:solidFill>
              <a:srgbClr val="000000"/>
            </a:solidFill>
            <a:prstDash val="solid"/>
          </a:ln>
        </c:spPr>
        <c:txPr>
          <a:bodyPr rot="0" vert="horz"/>
          <a:lstStyle/>
          <a:p>
            <a:pPr>
              <a:defRPr lang="hr-HR" sz="550" b="0" i="0" u="none" strike="noStrike" baseline="0">
                <a:solidFill>
                  <a:srgbClr val="000000"/>
                </a:solidFill>
                <a:latin typeface="Arial"/>
                <a:ea typeface="Arial"/>
                <a:cs typeface="Arial"/>
              </a:defRPr>
            </a:pPr>
            <a:endParaRPr lang="en-US"/>
          </a:p>
        </c:txPr>
        <c:crossAx val="105428096"/>
        <c:crosses val="autoZero"/>
        <c:auto val="1"/>
        <c:lblAlgn val="ctr"/>
        <c:lblOffset val="100"/>
        <c:tickLblSkip val="1"/>
        <c:tickMarkSkip val="1"/>
        <c:noMultiLvlLbl val="1"/>
      </c:catAx>
      <c:valAx>
        <c:axId val="105428096"/>
        <c:scaling>
          <c:orientation val="minMax"/>
        </c:scaling>
        <c:axPos val="l"/>
        <c:majorGridlines>
          <c:spPr>
            <a:ln w="2830">
              <a:solidFill>
                <a:srgbClr val="000000"/>
              </a:solidFill>
              <a:prstDash val="solid"/>
            </a:ln>
          </c:spPr>
        </c:majorGridlines>
        <c:numFmt formatCode="0" sourceLinked="0"/>
        <c:tickLblPos val="nextTo"/>
        <c:spPr>
          <a:ln w="2830">
            <a:solidFill>
              <a:srgbClr val="000000"/>
            </a:solidFill>
            <a:prstDash val="solid"/>
          </a:ln>
        </c:spPr>
        <c:txPr>
          <a:bodyPr rot="0" vert="horz"/>
          <a:lstStyle/>
          <a:p>
            <a:pPr>
              <a:defRPr lang="hr-HR" sz="600" b="1" i="0" u="none" strike="noStrike" baseline="0">
                <a:solidFill>
                  <a:srgbClr val="000000"/>
                </a:solidFill>
                <a:latin typeface="Arial"/>
                <a:ea typeface="Arial"/>
                <a:cs typeface="Arial"/>
              </a:defRPr>
            </a:pPr>
            <a:endParaRPr lang="en-US"/>
          </a:p>
        </c:txPr>
        <c:crossAx val="105425920"/>
        <c:crosses val="autoZero"/>
        <c:crossBetween val="between"/>
        <c:minorUnit val="1"/>
      </c:valAx>
      <c:serAx>
        <c:axId val="108571712"/>
        <c:scaling>
          <c:orientation val="minMax"/>
        </c:scaling>
        <c:axPos val="b"/>
        <c:numFmt formatCode="General" sourceLinked="1"/>
        <c:tickLblPos val="low"/>
        <c:spPr>
          <a:ln w="2830">
            <a:solidFill>
              <a:srgbClr val="000000"/>
            </a:solidFill>
            <a:prstDash val="solid"/>
          </a:ln>
        </c:spPr>
        <c:txPr>
          <a:bodyPr rot="0" vert="horz"/>
          <a:lstStyle/>
          <a:p>
            <a:pPr>
              <a:defRPr lang="hr-HR" sz="500" b="0" i="0" u="none" strike="noStrike" cap="all" baseline="0">
                <a:solidFill>
                  <a:srgbClr val="000000"/>
                </a:solidFill>
                <a:latin typeface="Arial"/>
                <a:ea typeface="Arial"/>
                <a:cs typeface="Arial"/>
              </a:defRPr>
            </a:pPr>
            <a:endParaRPr lang="en-US"/>
          </a:p>
        </c:txPr>
        <c:crossAx val="105428096"/>
        <c:crosses val="autoZero"/>
        <c:tickLblSkip val="1"/>
        <c:tickMarkSkip val="1"/>
      </c:serAx>
      <c:spPr>
        <a:noFill/>
        <a:ln w="22637">
          <a:noFill/>
        </a:ln>
      </c:spPr>
    </c:plotArea>
    <c:plotVisOnly val="1"/>
    <c:dispBlanksAs val="gap"/>
  </c:chart>
  <c:spPr>
    <a:noFill/>
    <a:ln w="2830">
      <a:solidFill>
        <a:srgbClr val="000000"/>
      </a:solidFill>
      <a:prstDash val="solid"/>
    </a:ln>
  </c:spPr>
  <c:txPr>
    <a:bodyPr/>
    <a:lstStyle/>
    <a:p>
      <a:pPr>
        <a:defRPr sz="980" b="1"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0"/>
      <c:depthPercent val="100"/>
      <c:perspective val="20"/>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tile tx="0" ty="0" sx="100000" sy="100000" flip="none" algn="tl"/>
        </a:blipFill>
        <a:ln w="25400">
          <a:noFill/>
        </a:ln>
      </c:spPr>
    </c:sideWall>
    <c:backWall>
      <c:spPr>
        <a:blipFill dpi="0" rotWithShape="0">
          <a:blip xmlns:r="http://schemas.openxmlformats.org/officeDocument/2006/relationships" r:embed="rId1"/>
          <a:srcRect/>
          <a:tile tx="0" ty="0" sx="100000" sy="100000" flip="none" algn="tl"/>
        </a:blipFill>
        <a:ln w="25400">
          <a:noFill/>
        </a:ln>
      </c:spPr>
    </c:backWall>
    <c:plotArea>
      <c:layout>
        <c:manualLayout>
          <c:layoutTarget val="inner"/>
          <c:xMode val="edge"/>
          <c:yMode val="edge"/>
          <c:x val="7.3913397457519375E-2"/>
          <c:y val="1.3689012253445088E-2"/>
          <c:w val="0.8457638326966963"/>
          <c:h val="0.92192192192192157"/>
        </c:manualLayout>
      </c:layout>
      <c:bar3DChart>
        <c:barDir val="col"/>
        <c:grouping val="standard"/>
        <c:ser>
          <c:idx val="6"/>
          <c:order val="0"/>
          <c:tx>
            <c:strRef>
              <c:f>Sheet1!$B$1</c:f>
              <c:strCache>
                <c:ptCount val="1"/>
                <c:pt idx="0">
                  <c:v>UPALNE</c:v>
                </c:pt>
              </c:strCache>
            </c:strRef>
          </c:tx>
          <c:spPr>
            <a:solidFill>
              <a:srgbClr val="FF8080"/>
            </a:solidFill>
            <a:ln w="11414">
              <a:solidFill>
                <a:srgbClr val="000000"/>
              </a:solidFill>
              <a:prstDash val="solid"/>
            </a:ln>
          </c:spPr>
          <c:dLbls>
            <c:spPr>
              <a:noFill/>
              <a:ln w="22829">
                <a:noFill/>
              </a:ln>
            </c:spPr>
            <c:txPr>
              <a:bodyPr/>
              <a:lstStyle/>
              <a:p>
                <a:pPr>
                  <a:defRPr lang="hr-HR" sz="550" b="1" i="0" u="none" strike="noStrike" baseline="0">
                    <a:solidFill>
                      <a:srgbClr val="000000"/>
                    </a:solidFill>
                    <a:latin typeface="Arial"/>
                    <a:ea typeface="Arial"/>
                    <a:cs typeface="Arial"/>
                  </a:defRPr>
                </a:pPr>
                <a:endParaRPr lang="en-US"/>
              </a:p>
            </c:txPr>
            <c:showVal val="1"/>
          </c:dLbls>
          <c:cat>
            <c:strRef>
              <c:f>Sheet1!$A$2:$A$7</c:f>
              <c:strCache>
                <c:ptCount val="6"/>
                <c:pt idx="0">
                  <c:v>PLEURITIS</c:v>
                </c:pt>
                <c:pt idx="1">
                  <c:v>PNEUMONIJA</c:v>
                </c:pt>
                <c:pt idx="2">
                  <c:v>TRAUMA</c:v>
                </c:pt>
                <c:pt idx="3">
                  <c:v>TUMORI</c:v>
                </c:pt>
                <c:pt idx="4">
                  <c:v>ZATAJIVANJE BUBREGA</c:v>
                </c:pt>
                <c:pt idx="5">
                  <c:v>ZATAJIVANJE SRCA</c:v>
                </c:pt>
              </c:strCache>
            </c:strRef>
          </c:cat>
          <c:val>
            <c:numRef>
              <c:f>Sheet1!$B$2:$B$7</c:f>
              <c:numCache>
                <c:formatCode>General</c:formatCode>
                <c:ptCount val="6"/>
                <c:pt idx="0">
                  <c:v>1</c:v>
                </c:pt>
                <c:pt idx="1">
                  <c:v>35</c:v>
                </c:pt>
                <c:pt idx="2">
                  <c:v>4</c:v>
                </c:pt>
                <c:pt idx="3">
                  <c:v>26</c:v>
                </c:pt>
                <c:pt idx="4">
                  <c:v>24</c:v>
                </c:pt>
                <c:pt idx="5">
                  <c:v>26</c:v>
                </c:pt>
              </c:numCache>
            </c:numRef>
          </c:val>
        </c:ser>
        <c:ser>
          <c:idx val="0"/>
          <c:order val="1"/>
          <c:tx>
            <c:strRef>
              <c:f>Sheet1!$C$1</c:f>
              <c:strCache>
                <c:ptCount val="1"/>
                <c:pt idx="0">
                  <c:v>NEUPALNE</c:v>
                </c:pt>
              </c:strCache>
            </c:strRef>
          </c:tx>
          <c:spPr>
            <a:solidFill>
              <a:srgbClr val="9999FF"/>
            </a:solidFill>
            <a:ln w="11414">
              <a:solidFill>
                <a:srgbClr val="000000"/>
              </a:solidFill>
              <a:prstDash val="solid"/>
            </a:ln>
          </c:spPr>
          <c:dLbls>
            <c:spPr>
              <a:noFill/>
              <a:ln w="22829">
                <a:noFill/>
              </a:ln>
            </c:spPr>
            <c:txPr>
              <a:bodyPr/>
              <a:lstStyle/>
              <a:p>
                <a:pPr>
                  <a:defRPr lang="hr-HR" sz="550" b="0" i="0" u="none" strike="noStrike" baseline="0">
                    <a:solidFill>
                      <a:srgbClr val="000000"/>
                    </a:solidFill>
                    <a:latin typeface="Arial"/>
                    <a:ea typeface="Arial"/>
                    <a:cs typeface="Arial"/>
                  </a:defRPr>
                </a:pPr>
                <a:endParaRPr lang="en-US"/>
              </a:p>
            </c:txPr>
            <c:showVal val="1"/>
          </c:dLbls>
          <c:cat>
            <c:strRef>
              <c:f>Sheet1!$A$2:$A$7</c:f>
              <c:strCache>
                <c:ptCount val="6"/>
                <c:pt idx="0">
                  <c:v>PLEURITIS</c:v>
                </c:pt>
                <c:pt idx="1">
                  <c:v>PNEUMONIJA</c:v>
                </c:pt>
                <c:pt idx="2">
                  <c:v>TRAUMA</c:v>
                </c:pt>
                <c:pt idx="3">
                  <c:v>TUMORI</c:v>
                </c:pt>
                <c:pt idx="4">
                  <c:v>ZATAJIVANJE BUBREGA</c:v>
                </c:pt>
                <c:pt idx="5">
                  <c:v>ZATAJIVANJE SRCA</c:v>
                </c:pt>
              </c:strCache>
            </c:strRef>
          </c:cat>
          <c:val>
            <c:numRef>
              <c:f>Sheet1!$C$2:$C$7</c:f>
              <c:numCache>
                <c:formatCode>General</c:formatCode>
                <c:ptCount val="6"/>
                <c:pt idx="0">
                  <c:v>1</c:v>
                </c:pt>
                <c:pt idx="1">
                  <c:v>32</c:v>
                </c:pt>
                <c:pt idx="2">
                  <c:v>39</c:v>
                </c:pt>
                <c:pt idx="3">
                  <c:v>99</c:v>
                </c:pt>
                <c:pt idx="4">
                  <c:v>108</c:v>
                </c:pt>
                <c:pt idx="5">
                  <c:v>141</c:v>
                </c:pt>
              </c:numCache>
            </c:numRef>
          </c:val>
        </c:ser>
        <c:shape val="box"/>
        <c:axId val="89369984"/>
        <c:axId val="89376256"/>
        <c:axId val="88955968"/>
      </c:bar3DChart>
      <c:catAx>
        <c:axId val="89369984"/>
        <c:scaling>
          <c:orientation val="minMax"/>
        </c:scaling>
        <c:axPos val="b"/>
        <c:title>
          <c:tx>
            <c:rich>
              <a:bodyPr/>
              <a:lstStyle/>
              <a:p>
                <a:pPr>
                  <a:defRPr lang="hr-HR" sz="560" b="1" i="0" u="none" strike="noStrike" baseline="0">
                    <a:solidFill>
                      <a:srgbClr val="000000"/>
                    </a:solidFill>
                    <a:latin typeface="Arial"/>
                    <a:ea typeface="Arial"/>
                    <a:cs typeface="Arial"/>
                  </a:defRPr>
                </a:pPr>
                <a:r>
                  <a:rPr lang="hr-HR" sz="560" baseline="0"/>
                  <a:t>DIJAGNOZA</a:t>
                </a:r>
              </a:p>
            </c:rich>
          </c:tx>
          <c:layout>
            <c:manualLayout>
              <c:xMode val="edge"/>
              <c:yMode val="edge"/>
              <c:x val="0.34851400591174625"/>
              <c:y val="0.93201607889757154"/>
            </c:manualLayout>
          </c:layout>
          <c:spPr>
            <a:noFill/>
            <a:ln w="22829">
              <a:noFill/>
            </a:ln>
          </c:spPr>
        </c:title>
        <c:numFmt formatCode="General" sourceLinked="1"/>
        <c:tickLblPos val="low"/>
        <c:spPr>
          <a:ln w="2854">
            <a:solidFill>
              <a:srgbClr val="000000"/>
            </a:solidFill>
            <a:prstDash val="solid"/>
          </a:ln>
        </c:spPr>
        <c:txPr>
          <a:bodyPr rot="60000" vert="horz"/>
          <a:lstStyle/>
          <a:p>
            <a:pPr rtl="0">
              <a:defRPr lang="hr-HR" sz="550" b="0" i="0" u="none" strike="noStrike" baseline="0">
                <a:solidFill>
                  <a:srgbClr val="000000"/>
                </a:solidFill>
                <a:latin typeface="Arial Narrow"/>
                <a:ea typeface="Arial Narrow"/>
                <a:cs typeface="Arial Narrow"/>
              </a:defRPr>
            </a:pPr>
            <a:endParaRPr lang="en-US"/>
          </a:p>
        </c:txPr>
        <c:crossAx val="89376256"/>
        <c:crosses val="autoZero"/>
        <c:auto val="1"/>
        <c:lblAlgn val="ctr"/>
        <c:lblOffset val="100"/>
        <c:tickLblSkip val="1"/>
        <c:tickMarkSkip val="1"/>
        <c:noMultiLvlLbl val="1"/>
      </c:catAx>
      <c:valAx>
        <c:axId val="89376256"/>
        <c:scaling>
          <c:orientation val="minMax"/>
        </c:scaling>
        <c:axPos val="l"/>
        <c:majorGridlines>
          <c:spPr>
            <a:ln w="2854">
              <a:solidFill>
                <a:srgbClr val="000000"/>
              </a:solidFill>
              <a:prstDash val="solid"/>
            </a:ln>
          </c:spPr>
        </c:majorGridlines>
        <c:title>
          <c:tx>
            <c:rich>
              <a:bodyPr rot="0" vert="wordArtVert"/>
              <a:lstStyle/>
              <a:p>
                <a:pPr algn="ctr">
                  <a:defRPr lang="hr-HR" sz="500" b="1" i="0" u="none" strike="noStrike" baseline="0">
                    <a:solidFill>
                      <a:srgbClr val="000000"/>
                    </a:solidFill>
                    <a:latin typeface="Arial"/>
                    <a:ea typeface="Arial"/>
                    <a:cs typeface="Arial"/>
                  </a:defRPr>
                </a:pPr>
                <a:r>
                  <a:rPr lang="hr-HR" sz="500"/>
                  <a:t>BROJ</a:t>
                </a:r>
              </a:p>
            </c:rich>
          </c:tx>
          <c:layout>
            <c:manualLayout>
              <c:xMode val="edge"/>
              <c:yMode val="edge"/>
              <c:x val="5.3895336288817694E-2"/>
              <c:y val="0.40134633841757689"/>
            </c:manualLayout>
          </c:layout>
          <c:spPr>
            <a:noFill/>
            <a:ln w="22829">
              <a:noFill/>
            </a:ln>
          </c:spPr>
        </c:title>
        <c:numFmt formatCode="0" sourceLinked="0"/>
        <c:tickLblPos val="nextTo"/>
        <c:spPr>
          <a:ln w="2854">
            <a:solidFill>
              <a:srgbClr val="000000"/>
            </a:solidFill>
            <a:prstDash val="solid"/>
          </a:ln>
        </c:spPr>
        <c:txPr>
          <a:bodyPr rot="0" vert="horz"/>
          <a:lstStyle/>
          <a:p>
            <a:pPr>
              <a:defRPr lang="hr-HR" sz="550" b="1" i="0" u="none" strike="noStrike" baseline="0">
                <a:solidFill>
                  <a:srgbClr val="000000"/>
                </a:solidFill>
                <a:latin typeface="Arial"/>
                <a:ea typeface="Arial"/>
                <a:cs typeface="Arial"/>
              </a:defRPr>
            </a:pPr>
            <a:endParaRPr lang="en-US"/>
          </a:p>
        </c:txPr>
        <c:crossAx val="89369984"/>
        <c:crosses val="autoZero"/>
        <c:crossBetween val="between"/>
      </c:valAx>
      <c:serAx>
        <c:axId val="88955968"/>
        <c:scaling>
          <c:orientation val="minMax"/>
        </c:scaling>
        <c:axPos val="b"/>
        <c:numFmt formatCode="General" sourceLinked="1"/>
        <c:tickLblPos val="low"/>
        <c:spPr>
          <a:ln w="2854">
            <a:solidFill>
              <a:srgbClr val="000000"/>
            </a:solidFill>
            <a:prstDash val="solid"/>
          </a:ln>
        </c:spPr>
        <c:txPr>
          <a:bodyPr rot="0" vert="horz"/>
          <a:lstStyle/>
          <a:p>
            <a:pPr>
              <a:defRPr lang="hr-HR" sz="449" b="1" i="0" u="none" strike="noStrike" baseline="0">
                <a:solidFill>
                  <a:srgbClr val="000000"/>
                </a:solidFill>
                <a:latin typeface="Arial Narrow" pitchFamily="34" charset="0"/>
                <a:ea typeface="Arial"/>
                <a:cs typeface="Arial"/>
              </a:defRPr>
            </a:pPr>
            <a:endParaRPr lang="en-US"/>
          </a:p>
        </c:txPr>
        <c:crossAx val="89376256"/>
        <c:crosses val="autoZero"/>
        <c:tickLblSkip val="1"/>
        <c:tickMarkSkip val="1"/>
      </c:serAx>
      <c:spPr>
        <a:noFill/>
        <a:ln w="22829">
          <a:noFill/>
        </a:ln>
      </c:spPr>
    </c:plotArea>
    <c:plotVisOnly val="1"/>
    <c:dispBlanksAs val="gap"/>
  </c:chart>
  <c:spPr>
    <a:noFill/>
    <a:ln w="9525" cap="flat" cmpd="sng" algn="ctr">
      <a:solidFill>
        <a:srgbClr val="000000"/>
      </a:solidFill>
      <a:prstDash val="solid"/>
      <a:miter lim="800000"/>
      <a:headEnd type="none" w="med" len="med"/>
      <a:tailEnd type="none" w="med" len="med"/>
    </a:ln>
  </c:spPr>
  <c:txPr>
    <a:bodyPr/>
    <a:lstStyle/>
    <a:p>
      <a:pPr>
        <a:defRPr sz="1326" b="1" i="0" u="none" strike="noStrike" baseline="0">
          <a:solidFill>
            <a:srgbClr val="000000"/>
          </a:solidFill>
          <a:latin typeface="Arial"/>
          <a:ea typeface="Arial"/>
          <a:cs typeface="Arial"/>
        </a:defRPr>
      </a:pPr>
      <a:endParaRPr lang="en-US"/>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chart>
    <c:view3D>
      <c:rotX val="30"/>
      <c:depthPercent val="120"/>
      <c:perspective val="30"/>
    </c:view3D>
    <c:plotArea>
      <c:layout/>
      <c:pie3DChart>
        <c:varyColors val="1"/>
        <c:ser>
          <c:idx val="0"/>
          <c:order val="0"/>
          <c:explosion val="25"/>
          <c:dLbls>
            <c:txPr>
              <a:bodyPr/>
              <a:lstStyle/>
              <a:p>
                <a:pPr>
                  <a:defRPr lang="hr-HR"/>
                </a:pPr>
                <a:endParaRPr lang="en-US"/>
              </a:p>
            </c:txPr>
            <c:dLblPos val="outEnd"/>
            <c:showVal val="1"/>
            <c:showLeaderLines val="1"/>
          </c:dLbls>
          <c:cat>
            <c:strRef>
              <c:f>Sheet6!$M$47:$M$50</c:f>
              <c:strCache>
                <c:ptCount val="4"/>
                <c:pt idx="0">
                  <c:v>kronični</c:v>
                </c:pt>
                <c:pt idx="1">
                  <c:v>deskvamativni</c:v>
                </c:pt>
                <c:pt idx="2">
                  <c:v>deskvamativni-kataralni</c:v>
                </c:pt>
                <c:pt idx="3">
                  <c:v>mucinozni</c:v>
                </c:pt>
              </c:strCache>
            </c:strRef>
          </c:cat>
          <c:val>
            <c:numRef>
              <c:f>Sheet6!$N$47:$N$50</c:f>
              <c:numCache>
                <c:formatCode>General</c:formatCode>
                <c:ptCount val="4"/>
                <c:pt idx="0">
                  <c:v>2</c:v>
                </c:pt>
                <c:pt idx="1">
                  <c:v>6</c:v>
                </c:pt>
                <c:pt idx="2">
                  <c:v>2</c:v>
                </c:pt>
                <c:pt idx="3">
                  <c:v>2</c:v>
                </c:pt>
              </c:numCache>
            </c:numRef>
          </c:val>
        </c:ser>
      </c:pie3DChart>
    </c:plotArea>
    <c:legend>
      <c:legendPos val="r"/>
      <c:txPr>
        <a:bodyPr/>
        <a:lstStyle/>
        <a:p>
          <a:pPr>
            <a:defRPr lang="hr-HR" cap="all" baseline="0"/>
          </a:pPr>
          <a:endParaRPr lang="en-US"/>
        </a:p>
      </c:txPr>
    </c:legend>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explosion val="25"/>
          <c:dLbls>
            <c:txPr>
              <a:bodyPr/>
              <a:lstStyle/>
              <a:p>
                <a:pPr>
                  <a:defRPr lang="hr-HR"/>
                </a:pPr>
                <a:endParaRPr lang="en-US"/>
              </a:p>
            </c:txPr>
            <c:dLblPos val="outEnd"/>
            <c:showVal val="1"/>
            <c:showLeaderLines val="1"/>
          </c:dLbls>
          <c:cat>
            <c:strRef>
              <c:f>Sheet6!$L$71:$L$75</c:f>
              <c:strCache>
                <c:ptCount val="5"/>
                <c:pt idx="0">
                  <c:v>FIBRINOZNA BRONHOPNEUMONIJA</c:v>
                </c:pt>
                <c:pt idx="1">
                  <c:v>GNOJNA BRONHOPNEUMONIJA </c:v>
                </c:pt>
                <c:pt idx="2">
                  <c:v>INTERSTICIJSKA PNEUMONIJA</c:v>
                </c:pt>
                <c:pt idx="3">
                  <c:v>GNOJNA PNEUMONIJA</c:v>
                </c:pt>
                <c:pt idx="4">
                  <c:v>GRANULOMATOZNA PNEUMONIJA  </c:v>
                </c:pt>
              </c:strCache>
            </c:strRef>
          </c:cat>
          <c:val>
            <c:numRef>
              <c:f>Sheet6!$M$71:$M$75</c:f>
              <c:numCache>
                <c:formatCode>General</c:formatCode>
                <c:ptCount val="5"/>
                <c:pt idx="0">
                  <c:v>6</c:v>
                </c:pt>
                <c:pt idx="1">
                  <c:v>12</c:v>
                </c:pt>
                <c:pt idx="2">
                  <c:v>13</c:v>
                </c:pt>
                <c:pt idx="3">
                  <c:v>2</c:v>
                </c:pt>
                <c:pt idx="4">
                  <c:v>1</c:v>
                </c:pt>
              </c:numCache>
            </c:numRef>
          </c:val>
        </c:ser>
      </c:pie3DChart>
    </c:plotArea>
    <c:legend>
      <c:legendPos val="r"/>
      <c:layout>
        <c:manualLayout>
          <c:xMode val="edge"/>
          <c:yMode val="edge"/>
          <c:x val="0.66457181493786965"/>
          <c:y val="8.5477114975459872E-2"/>
          <c:w val="0.31899374650202034"/>
          <c:h val="0.714137716849366"/>
        </c:manualLayout>
      </c:layout>
      <c:txPr>
        <a:bodyPr/>
        <a:lstStyle/>
        <a:p>
          <a:pPr>
            <a:defRPr lang="hr-HR" sz="800"/>
          </a:pPr>
          <a:endParaRPr lang="en-US"/>
        </a:p>
      </c:txPr>
    </c:legend>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0"/>
      <c:depthPercent val="100"/>
      <c:perspective val="3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5055762081784388E-2"/>
          <c:y val="0.13803680981595093"/>
          <c:w val="0.89405204460966547"/>
          <c:h val="0.77300613496932513"/>
        </c:manualLayout>
      </c:layout>
      <c:bar3DChart>
        <c:barDir val="col"/>
        <c:grouping val="standard"/>
        <c:ser>
          <c:idx val="0"/>
          <c:order val="0"/>
          <c:tx>
            <c:strRef>
              <c:f>Sheet1!$B$1</c:f>
              <c:strCache>
                <c:ptCount val="1"/>
                <c:pt idx="0">
                  <c:v>M</c:v>
                </c:pt>
              </c:strCache>
            </c:strRef>
          </c:tx>
          <c:spPr>
            <a:solidFill>
              <a:srgbClr val="CCCCFF"/>
            </a:solidFill>
            <a:ln w="10792">
              <a:solidFill>
                <a:srgbClr val="000000"/>
              </a:solidFill>
              <a:prstDash val="solid"/>
            </a:ln>
          </c:spPr>
          <c:dLbls>
            <c:spPr>
              <a:noFill/>
              <a:ln w="21584">
                <a:noFill/>
              </a:ln>
            </c:spPr>
            <c:txPr>
              <a:bodyPr/>
              <a:lstStyle/>
              <a:p>
                <a:pPr>
                  <a:defRPr lang="hr-HR" sz="500" b="0" i="0" u="none" strike="noStrike" baseline="0">
                    <a:solidFill>
                      <a:srgbClr val="000000"/>
                    </a:solidFill>
                    <a:latin typeface="Arial"/>
                    <a:ea typeface="Arial"/>
                    <a:cs typeface="Arial"/>
                  </a:defRPr>
                </a:pPr>
                <a:endParaRPr lang="en-US"/>
              </a:p>
            </c:txPr>
            <c:showVal val="1"/>
          </c:dLbls>
          <c:cat>
            <c:numRef>
              <c:f>Sheet1!$A$2:$A$10</c:f>
              <c:numCache>
                <c:formatCode>General</c:formatCode>
                <c:ptCount val="9"/>
                <c:pt idx="0">
                  <c:v>0</c:v>
                </c:pt>
                <c:pt idx="1">
                  <c:v>1</c:v>
                </c:pt>
                <c:pt idx="2">
                  <c:v>2</c:v>
                </c:pt>
                <c:pt idx="3">
                  <c:v>3</c:v>
                </c:pt>
                <c:pt idx="4">
                  <c:v>4</c:v>
                </c:pt>
                <c:pt idx="5">
                  <c:v>9</c:v>
                </c:pt>
                <c:pt idx="6">
                  <c:v>10</c:v>
                </c:pt>
                <c:pt idx="7">
                  <c:v>12</c:v>
                </c:pt>
                <c:pt idx="8">
                  <c:v>15</c:v>
                </c:pt>
              </c:numCache>
            </c:numRef>
          </c:cat>
          <c:val>
            <c:numRef>
              <c:f>Sheet1!$B$2:$B$10</c:f>
              <c:numCache>
                <c:formatCode>General</c:formatCode>
                <c:ptCount val="9"/>
                <c:pt idx="0">
                  <c:v>6</c:v>
                </c:pt>
                <c:pt idx="1">
                  <c:v>3</c:v>
                </c:pt>
                <c:pt idx="2">
                  <c:v>5</c:v>
                </c:pt>
                <c:pt idx="3">
                  <c:v>2</c:v>
                </c:pt>
                <c:pt idx="4">
                  <c:v>1</c:v>
                </c:pt>
                <c:pt idx="5">
                  <c:v>1</c:v>
                </c:pt>
                <c:pt idx="7">
                  <c:v>1</c:v>
                </c:pt>
                <c:pt idx="8">
                  <c:v>1</c:v>
                </c:pt>
              </c:numCache>
            </c:numRef>
          </c:val>
        </c:ser>
        <c:ser>
          <c:idx val="1"/>
          <c:order val="1"/>
          <c:tx>
            <c:strRef>
              <c:f>Sheet1!$C$1</c:f>
              <c:strCache>
                <c:ptCount val="1"/>
                <c:pt idx="0">
                  <c:v>Ž</c:v>
                </c:pt>
              </c:strCache>
            </c:strRef>
          </c:tx>
          <c:spPr>
            <a:solidFill>
              <a:srgbClr val="FF8080"/>
            </a:solidFill>
            <a:ln w="10792">
              <a:solidFill>
                <a:srgbClr val="000000"/>
              </a:solidFill>
              <a:prstDash val="solid"/>
            </a:ln>
          </c:spPr>
          <c:dLbls>
            <c:spPr>
              <a:noFill/>
              <a:ln w="21584">
                <a:noFill/>
              </a:ln>
            </c:spPr>
            <c:txPr>
              <a:bodyPr/>
              <a:lstStyle/>
              <a:p>
                <a:pPr>
                  <a:defRPr lang="hr-HR" sz="500" b="0" i="0" u="none" strike="noStrike" baseline="0">
                    <a:solidFill>
                      <a:srgbClr val="000000"/>
                    </a:solidFill>
                    <a:latin typeface="Arial"/>
                    <a:ea typeface="Arial"/>
                    <a:cs typeface="Arial"/>
                  </a:defRPr>
                </a:pPr>
                <a:endParaRPr lang="en-US"/>
              </a:p>
            </c:txPr>
            <c:showVal val="1"/>
          </c:dLbls>
          <c:cat>
            <c:numRef>
              <c:f>Sheet1!$A$2:$A$10</c:f>
              <c:numCache>
                <c:formatCode>General</c:formatCode>
                <c:ptCount val="9"/>
                <c:pt idx="0">
                  <c:v>0</c:v>
                </c:pt>
                <c:pt idx="1">
                  <c:v>1</c:v>
                </c:pt>
                <c:pt idx="2">
                  <c:v>2</c:v>
                </c:pt>
                <c:pt idx="3">
                  <c:v>3</c:v>
                </c:pt>
                <c:pt idx="4">
                  <c:v>4</c:v>
                </c:pt>
                <c:pt idx="5">
                  <c:v>9</c:v>
                </c:pt>
                <c:pt idx="6">
                  <c:v>10</c:v>
                </c:pt>
                <c:pt idx="7">
                  <c:v>12</c:v>
                </c:pt>
                <c:pt idx="8">
                  <c:v>15</c:v>
                </c:pt>
              </c:numCache>
            </c:numRef>
          </c:cat>
          <c:val>
            <c:numRef>
              <c:f>Sheet1!$C$2:$C$10</c:f>
              <c:numCache>
                <c:formatCode>General</c:formatCode>
                <c:ptCount val="9"/>
                <c:pt idx="0">
                  <c:v>5</c:v>
                </c:pt>
                <c:pt idx="1">
                  <c:v>2</c:v>
                </c:pt>
                <c:pt idx="2">
                  <c:v>4</c:v>
                </c:pt>
                <c:pt idx="6">
                  <c:v>2</c:v>
                </c:pt>
              </c:numCache>
            </c:numRef>
          </c:val>
        </c:ser>
        <c:shape val="box"/>
        <c:axId val="105753600"/>
        <c:axId val="106521728"/>
        <c:axId val="108657280"/>
      </c:bar3DChart>
      <c:catAx>
        <c:axId val="105753600"/>
        <c:scaling>
          <c:orientation val="minMax"/>
        </c:scaling>
        <c:axPos val="b"/>
        <c:title>
          <c:tx>
            <c:rich>
              <a:bodyPr/>
              <a:lstStyle/>
              <a:p>
                <a:pPr>
                  <a:defRPr lang="hr-HR" sz="650" b="0" i="0" u="none" strike="noStrike" baseline="0">
                    <a:solidFill>
                      <a:srgbClr val="000000"/>
                    </a:solidFill>
                    <a:latin typeface="Arial"/>
                    <a:ea typeface="Arial"/>
                    <a:cs typeface="Arial"/>
                  </a:defRPr>
                </a:pPr>
                <a:r>
                  <a:rPr lang="hr-HR" sz="650"/>
                  <a:t>STAROST (GODINE)</a:t>
                </a:r>
              </a:p>
            </c:rich>
          </c:tx>
          <c:layout>
            <c:manualLayout>
              <c:xMode val="edge"/>
              <c:yMode val="edge"/>
              <c:x val="0.36802973977695752"/>
              <c:y val="0.89263803680982601"/>
            </c:manualLayout>
          </c:layout>
          <c:spPr>
            <a:noFill/>
            <a:ln w="21584">
              <a:noFill/>
            </a:ln>
          </c:spPr>
        </c:title>
        <c:numFmt formatCode="General" sourceLinked="1"/>
        <c:tickLblPos val="low"/>
        <c:spPr>
          <a:ln w="2698">
            <a:solidFill>
              <a:srgbClr val="000000"/>
            </a:solidFill>
            <a:prstDash val="solid"/>
          </a:ln>
        </c:spPr>
        <c:txPr>
          <a:bodyPr rot="0" vert="horz"/>
          <a:lstStyle/>
          <a:p>
            <a:pPr>
              <a:defRPr lang="hr-HR" sz="500" b="0" i="0" u="none" strike="noStrike" baseline="0">
                <a:solidFill>
                  <a:srgbClr val="000000"/>
                </a:solidFill>
                <a:latin typeface="Arial"/>
                <a:ea typeface="Arial"/>
                <a:cs typeface="Arial"/>
              </a:defRPr>
            </a:pPr>
            <a:endParaRPr lang="en-US"/>
          </a:p>
        </c:txPr>
        <c:crossAx val="106521728"/>
        <c:crosses val="autoZero"/>
        <c:auto val="1"/>
        <c:lblAlgn val="ctr"/>
        <c:lblOffset val="100"/>
        <c:tickLblSkip val="1"/>
        <c:tickMarkSkip val="1"/>
        <c:noMultiLvlLbl val="1"/>
      </c:catAx>
      <c:valAx>
        <c:axId val="106521728"/>
        <c:scaling>
          <c:orientation val="minMax"/>
        </c:scaling>
        <c:axPos val="l"/>
        <c:majorGridlines>
          <c:spPr>
            <a:ln w="2698">
              <a:solidFill>
                <a:srgbClr val="000000"/>
              </a:solidFill>
              <a:prstDash val="solid"/>
            </a:ln>
          </c:spPr>
        </c:majorGridlines>
        <c:title>
          <c:tx>
            <c:rich>
              <a:bodyPr rot="0" vert="wordArtVert"/>
              <a:lstStyle/>
              <a:p>
                <a:pPr algn="ctr">
                  <a:defRPr lang="hr-HR" sz="600" b="0" i="0" u="none" strike="noStrike" baseline="0">
                    <a:solidFill>
                      <a:srgbClr val="000000"/>
                    </a:solidFill>
                    <a:latin typeface="Arial"/>
                    <a:ea typeface="Arial"/>
                    <a:cs typeface="Arial"/>
                  </a:defRPr>
                </a:pPr>
                <a:r>
                  <a:rPr lang="hr-HR" sz="600"/>
                  <a:t>BROJ</a:t>
                </a:r>
              </a:p>
            </c:rich>
          </c:tx>
          <c:layout>
            <c:manualLayout>
              <c:xMode val="edge"/>
              <c:yMode val="edge"/>
              <c:x val="5.471273507007203E-2"/>
              <c:y val="0.44932884034940768"/>
            </c:manualLayout>
          </c:layout>
          <c:spPr>
            <a:noFill/>
            <a:ln w="21584">
              <a:noFill/>
            </a:ln>
          </c:spPr>
        </c:title>
        <c:numFmt formatCode="0" sourceLinked="0"/>
        <c:tickLblPos val="nextTo"/>
        <c:spPr>
          <a:ln w="2698">
            <a:solidFill>
              <a:srgbClr val="000000"/>
            </a:solidFill>
            <a:prstDash val="solid"/>
          </a:ln>
        </c:spPr>
        <c:txPr>
          <a:bodyPr rot="0" vert="horz"/>
          <a:lstStyle/>
          <a:p>
            <a:pPr>
              <a:defRPr lang="hr-HR" sz="500" b="0" i="0" u="none" strike="noStrike" baseline="0">
                <a:solidFill>
                  <a:srgbClr val="000000"/>
                </a:solidFill>
                <a:latin typeface="Arial"/>
                <a:ea typeface="Arial"/>
                <a:cs typeface="Arial"/>
              </a:defRPr>
            </a:pPr>
            <a:endParaRPr lang="en-US"/>
          </a:p>
        </c:txPr>
        <c:crossAx val="105753600"/>
        <c:crosses val="autoZero"/>
        <c:crossBetween val="between"/>
      </c:valAx>
      <c:serAx>
        <c:axId val="108657280"/>
        <c:scaling>
          <c:orientation val="minMax"/>
        </c:scaling>
        <c:axPos val="b"/>
        <c:numFmt formatCode="General" sourceLinked="1"/>
        <c:tickLblPos val="low"/>
        <c:spPr>
          <a:ln w="2698">
            <a:solidFill>
              <a:srgbClr val="000000"/>
            </a:solidFill>
            <a:prstDash val="solid"/>
          </a:ln>
        </c:spPr>
        <c:txPr>
          <a:bodyPr rot="0" vert="horz"/>
          <a:lstStyle/>
          <a:p>
            <a:pPr>
              <a:defRPr lang="hr-HR" sz="550" b="0" i="0" u="none" strike="noStrike" cap="all" baseline="0">
                <a:solidFill>
                  <a:srgbClr val="000000"/>
                </a:solidFill>
                <a:latin typeface="Arial"/>
                <a:ea typeface="Arial"/>
                <a:cs typeface="Arial"/>
              </a:defRPr>
            </a:pPr>
            <a:endParaRPr lang="en-US"/>
          </a:p>
        </c:txPr>
        <c:crossAx val="106521728"/>
        <c:crosses val="autoZero"/>
        <c:tickLblSkip val="1"/>
        <c:tickMarkSkip val="1"/>
      </c:serAx>
      <c:spPr>
        <a:noFill/>
        <a:ln w="21584">
          <a:noFill/>
        </a:ln>
      </c:spPr>
    </c:plotArea>
    <c:plotVisOnly val="1"/>
    <c:dispBlanksAs val="gap"/>
  </c:chart>
  <c:spPr>
    <a:noFill/>
    <a:ln w="2698">
      <a:solidFill>
        <a:srgbClr val="000000"/>
      </a:solidFill>
      <a:prstDash val="solid"/>
    </a:ln>
  </c:spPr>
  <c:txPr>
    <a:bodyPr/>
    <a:lstStyle/>
    <a:p>
      <a:pPr>
        <a:defRPr sz="1211" b="1" i="0" u="none" strike="noStrike" baseline="0">
          <a:solidFill>
            <a:srgbClr val="000000"/>
          </a:solidFill>
          <a:latin typeface="Arial"/>
          <a:ea typeface="Arial"/>
          <a:cs typeface="Arial"/>
        </a:defRPr>
      </a:pPr>
      <a:endParaRPr lang="en-US"/>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9"/>
      <c:hPercent val="40"/>
      <c:rotY val="15"/>
      <c:depthPercent val="100"/>
      <c:perspective val="30"/>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tile tx="0" ty="0" sx="100000" sy="100000" flip="none" algn="tl"/>
        </a:blipFill>
        <a:ln w="25400">
          <a:noFill/>
        </a:ln>
      </c:spPr>
    </c:sideWall>
    <c:backWall>
      <c:spPr>
        <a:blipFill dpi="0" rotWithShape="0">
          <a:blip xmlns:r="http://schemas.openxmlformats.org/officeDocument/2006/relationships" r:embed="rId1"/>
          <a:srcRect/>
          <a:tile tx="0" ty="0" sx="100000" sy="100000" flip="none" algn="tl"/>
        </a:blipFill>
        <a:ln w="25400">
          <a:noFill/>
        </a:ln>
      </c:spPr>
    </c:backWall>
    <c:plotArea>
      <c:layout>
        <c:manualLayout>
          <c:layoutTarget val="inner"/>
          <c:xMode val="edge"/>
          <c:yMode val="edge"/>
          <c:x val="4.6309696092619403E-2"/>
          <c:y val="4.4776119402985093E-2"/>
          <c:w val="0.86396526772793059"/>
          <c:h val="0.74876080150382296"/>
        </c:manualLayout>
      </c:layout>
      <c:bar3DChart>
        <c:barDir val="col"/>
        <c:grouping val="standard"/>
        <c:ser>
          <c:idx val="0"/>
          <c:order val="0"/>
          <c:tx>
            <c:strRef>
              <c:f>Sheet1!$B$1</c:f>
              <c:strCache>
                <c:ptCount val="1"/>
                <c:pt idx="0">
                  <c:v>BRONHIOL</c:v>
                </c:pt>
              </c:strCache>
            </c:strRef>
          </c:tx>
          <c:spPr>
            <a:solidFill>
              <a:srgbClr val="9999FF"/>
            </a:solidFill>
            <a:ln w="10642">
              <a:solidFill>
                <a:srgbClr val="000000"/>
              </a:solidFill>
              <a:prstDash val="solid"/>
            </a:ln>
          </c:spPr>
          <c:dLbls>
            <c:numFmt formatCode="0" sourceLinked="0"/>
            <c:spPr>
              <a:noFill/>
              <a:ln w="21284">
                <a:noFill/>
              </a:ln>
            </c:spPr>
            <c:txPr>
              <a:bodyPr/>
              <a:lstStyle/>
              <a:p>
                <a:pPr>
                  <a:defRPr lang="hr-HR" sz="600" b="0" i="0" u="none" strike="noStrike" baseline="0">
                    <a:solidFill>
                      <a:srgbClr val="000000"/>
                    </a:solidFill>
                    <a:latin typeface="Arial"/>
                    <a:ea typeface="Arial"/>
                    <a:cs typeface="Arial"/>
                  </a:defRPr>
                </a:pPr>
                <a:endParaRPr lang="en-US"/>
              </a:p>
            </c:txPr>
            <c:showVal val="1"/>
          </c:dLbls>
          <c:cat>
            <c:strRef>
              <c:f>Sheet1!$A$2:$A$6</c:f>
              <c:strCache>
                <c:ptCount val="5"/>
                <c:pt idx="0">
                  <c:v>BRONHIOLITIS</c:v>
                </c:pt>
                <c:pt idx="1">
                  <c:v>BRONHOPNEUMONIJA</c:v>
                </c:pt>
                <c:pt idx="2">
                  <c:v>BRONHITIS</c:v>
                </c:pt>
                <c:pt idx="3">
                  <c:v>HIPEREMIJA</c:v>
                </c:pt>
                <c:pt idx="4">
                  <c:v>PNEUMONIJA</c:v>
                </c:pt>
              </c:strCache>
            </c:strRef>
          </c:cat>
          <c:val>
            <c:numRef>
              <c:f>Sheet1!$B$2:$B$6</c:f>
              <c:numCache>
                <c:formatCode>General</c:formatCode>
                <c:ptCount val="5"/>
                <c:pt idx="0">
                  <c:v>3</c:v>
                </c:pt>
                <c:pt idx="2">
                  <c:v>2</c:v>
                </c:pt>
                <c:pt idx="3">
                  <c:v>1</c:v>
                </c:pt>
                <c:pt idx="4">
                  <c:v>1</c:v>
                </c:pt>
              </c:numCache>
            </c:numRef>
          </c:val>
        </c:ser>
        <c:ser>
          <c:idx val="1"/>
          <c:order val="1"/>
          <c:tx>
            <c:strRef>
              <c:f>Sheet1!$C$1</c:f>
              <c:strCache>
                <c:ptCount val="1"/>
                <c:pt idx="0">
                  <c:v>BRPNEM.</c:v>
                </c:pt>
              </c:strCache>
            </c:strRef>
          </c:tx>
          <c:spPr>
            <a:solidFill>
              <a:srgbClr val="FF8080"/>
            </a:solidFill>
            <a:ln w="10642">
              <a:solidFill>
                <a:srgbClr val="000000"/>
              </a:solidFill>
              <a:prstDash val="solid"/>
            </a:ln>
          </c:spPr>
          <c:dLbls>
            <c:numFmt formatCode="#,##0" sourceLinked="0"/>
            <c:spPr>
              <a:noFill/>
              <a:ln w="21284">
                <a:noFill/>
              </a:ln>
            </c:spPr>
            <c:txPr>
              <a:bodyPr/>
              <a:lstStyle/>
              <a:p>
                <a:pPr>
                  <a:defRPr lang="hr-HR" sz="600" b="0" i="0" u="none" strike="noStrike" baseline="0">
                    <a:solidFill>
                      <a:srgbClr val="000000"/>
                    </a:solidFill>
                    <a:latin typeface="Arial"/>
                    <a:ea typeface="Arial"/>
                    <a:cs typeface="Arial"/>
                  </a:defRPr>
                </a:pPr>
                <a:endParaRPr lang="en-US"/>
              </a:p>
            </c:txPr>
            <c:showVal val="1"/>
          </c:dLbls>
          <c:cat>
            <c:strRef>
              <c:f>Sheet1!$A$2:$A$6</c:f>
              <c:strCache>
                <c:ptCount val="5"/>
                <c:pt idx="0">
                  <c:v>BRONHIOLITIS</c:v>
                </c:pt>
                <c:pt idx="1">
                  <c:v>BRONHOPNEUMONIJA</c:v>
                </c:pt>
                <c:pt idx="2">
                  <c:v>BRONHITIS</c:v>
                </c:pt>
                <c:pt idx="3">
                  <c:v>HIPEREMIJA</c:v>
                </c:pt>
                <c:pt idx="4">
                  <c:v>PNEUMONIJA</c:v>
                </c:pt>
              </c:strCache>
            </c:strRef>
          </c:cat>
          <c:val>
            <c:numRef>
              <c:f>Sheet1!$C$2:$C$6</c:f>
              <c:numCache>
                <c:formatCode>General</c:formatCode>
                <c:ptCount val="5"/>
                <c:pt idx="1">
                  <c:v>17</c:v>
                </c:pt>
                <c:pt idx="2">
                  <c:v>1</c:v>
                </c:pt>
                <c:pt idx="3">
                  <c:v>5</c:v>
                </c:pt>
                <c:pt idx="4">
                  <c:v>3</c:v>
                </c:pt>
              </c:numCache>
            </c:numRef>
          </c:val>
        </c:ser>
        <c:ser>
          <c:idx val="2"/>
          <c:order val="2"/>
          <c:tx>
            <c:strRef>
              <c:f>Sheet1!$D$1</c:f>
              <c:strCache>
                <c:ptCount val="1"/>
                <c:pt idx="0">
                  <c:v>BRONHIT</c:v>
                </c:pt>
              </c:strCache>
            </c:strRef>
          </c:tx>
          <c:spPr>
            <a:solidFill>
              <a:srgbClr val="FFFFCC"/>
            </a:solidFill>
            <a:ln w="10642">
              <a:solidFill>
                <a:srgbClr val="000000"/>
              </a:solidFill>
              <a:prstDash val="solid"/>
            </a:ln>
          </c:spPr>
          <c:dLbls>
            <c:numFmt formatCode="#,##0" sourceLinked="0"/>
            <c:spPr>
              <a:noFill/>
              <a:ln w="21284">
                <a:noFill/>
              </a:ln>
            </c:spPr>
            <c:txPr>
              <a:bodyPr/>
              <a:lstStyle/>
              <a:p>
                <a:pPr>
                  <a:defRPr lang="hr-HR" sz="600" b="0" i="0" u="none" strike="noStrike" baseline="0">
                    <a:solidFill>
                      <a:srgbClr val="000000"/>
                    </a:solidFill>
                    <a:latin typeface="Arial"/>
                    <a:ea typeface="Arial"/>
                    <a:cs typeface="Arial"/>
                  </a:defRPr>
                </a:pPr>
                <a:endParaRPr lang="en-US"/>
              </a:p>
            </c:txPr>
            <c:showVal val="1"/>
          </c:dLbls>
          <c:cat>
            <c:strRef>
              <c:f>Sheet1!$A$2:$A$6</c:f>
              <c:strCache>
                <c:ptCount val="5"/>
                <c:pt idx="0">
                  <c:v>BRONHIOLITIS</c:v>
                </c:pt>
                <c:pt idx="1">
                  <c:v>BRONHOPNEUMONIJA</c:v>
                </c:pt>
                <c:pt idx="2">
                  <c:v>BRONHITIS</c:v>
                </c:pt>
                <c:pt idx="3">
                  <c:v>HIPEREMIJA</c:v>
                </c:pt>
                <c:pt idx="4">
                  <c:v>PNEUMONIJA</c:v>
                </c:pt>
              </c:strCache>
            </c:strRef>
          </c:cat>
          <c:val>
            <c:numRef>
              <c:f>Sheet1!$D$2:$D$6</c:f>
              <c:numCache>
                <c:formatCode>General</c:formatCode>
                <c:ptCount val="5"/>
                <c:pt idx="0">
                  <c:v>2</c:v>
                </c:pt>
                <c:pt idx="1">
                  <c:v>1</c:v>
                </c:pt>
                <c:pt idx="2">
                  <c:v>12</c:v>
                </c:pt>
                <c:pt idx="3">
                  <c:v>6</c:v>
                </c:pt>
                <c:pt idx="4">
                  <c:v>1</c:v>
                </c:pt>
              </c:numCache>
            </c:numRef>
          </c:val>
        </c:ser>
        <c:ser>
          <c:idx val="3"/>
          <c:order val="3"/>
          <c:tx>
            <c:strRef>
              <c:f>Sheet1!$E$1</c:f>
              <c:strCache>
                <c:ptCount val="1"/>
                <c:pt idx="0">
                  <c:v>HIPEREM</c:v>
                </c:pt>
              </c:strCache>
            </c:strRef>
          </c:tx>
          <c:spPr>
            <a:solidFill>
              <a:srgbClr val="CCFFFF"/>
            </a:solidFill>
            <a:ln w="10642">
              <a:solidFill>
                <a:srgbClr val="000000"/>
              </a:solidFill>
              <a:prstDash val="solid"/>
            </a:ln>
          </c:spPr>
          <c:dLbls>
            <c:numFmt formatCode="#,##0" sourceLinked="0"/>
            <c:spPr>
              <a:noFill/>
              <a:ln w="21284">
                <a:noFill/>
              </a:ln>
            </c:spPr>
            <c:txPr>
              <a:bodyPr/>
              <a:lstStyle/>
              <a:p>
                <a:pPr>
                  <a:defRPr lang="hr-HR" sz="600" b="0" i="0" u="none" strike="noStrike" baseline="0">
                    <a:solidFill>
                      <a:srgbClr val="000000"/>
                    </a:solidFill>
                    <a:latin typeface="Arial"/>
                    <a:ea typeface="Arial"/>
                    <a:cs typeface="Arial"/>
                  </a:defRPr>
                </a:pPr>
                <a:endParaRPr lang="en-US"/>
              </a:p>
            </c:txPr>
            <c:showVal val="1"/>
          </c:dLbls>
          <c:cat>
            <c:strRef>
              <c:f>Sheet1!$A$2:$A$6</c:f>
              <c:strCache>
                <c:ptCount val="5"/>
                <c:pt idx="0">
                  <c:v>BRONHIOLITIS</c:v>
                </c:pt>
                <c:pt idx="1">
                  <c:v>BRONHOPNEUMONIJA</c:v>
                </c:pt>
                <c:pt idx="2">
                  <c:v>BRONHITIS</c:v>
                </c:pt>
                <c:pt idx="3">
                  <c:v>HIPEREMIJA</c:v>
                </c:pt>
                <c:pt idx="4">
                  <c:v>PNEUMONIJA</c:v>
                </c:pt>
              </c:strCache>
            </c:strRef>
          </c:cat>
          <c:val>
            <c:numRef>
              <c:f>Sheet1!$E$2:$E$6</c:f>
              <c:numCache>
                <c:formatCode>General</c:formatCode>
                <c:ptCount val="5"/>
                <c:pt idx="0">
                  <c:v>1</c:v>
                </c:pt>
                <c:pt idx="1">
                  <c:v>6</c:v>
                </c:pt>
                <c:pt idx="2">
                  <c:v>6</c:v>
                </c:pt>
                <c:pt idx="3">
                  <c:v>53</c:v>
                </c:pt>
                <c:pt idx="4">
                  <c:v>6</c:v>
                </c:pt>
              </c:numCache>
            </c:numRef>
          </c:val>
        </c:ser>
        <c:ser>
          <c:idx val="4"/>
          <c:order val="4"/>
          <c:tx>
            <c:strRef>
              <c:f>Sheet1!$F$1</c:f>
              <c:strCache>
                <c:ptCount val="1"/>
                <c:pt idx="0">
                  <c:v>PNEUMON</c:v>
                </c:pt>
              </c:strCache>
            </c:strRef>
          </c:tx>
          <c:spPr>
            <a:solidFill>
              <a:srgbClr val="FF00FF"/>
            </a:solidFill>
            <a:ln w="10642">
              <a:solidFill>
                <a:srgbClr val="000000"/>
              </a:solidFill>
              <a:prstDash val="solid"/>
            </a:ln>
          </c:spPr>
          <c:dLbls>
            <c:numFmt formatCode="#,##0" sourceLinked="0"/>
            <c:spPr>
              <a:noFill/>
              <a:ln w="21284">
                <a:noFill/>
              </a:ln>
            </c:spPr>
            <c:txPr>
              <a:bodyPr/>
              <a:lstStyle/>
              <a:p>
                <a:pPr>
                  <a:defRPr lang="hr-HR" sz="600" b="0" i="0" u="none" strike="noStrike" baseline="0">
                    <a:solidFill>
                      <a:srgbClr val="000000"/>
                    </a:solidFill>
                    <a:latin typeface="Arial"/>
                    <a:ea typeface="Arial"/>
                    <a:cs typeface="Arial"/>
                  </a:defRPr>
                </a:pPr>
                <a:endParaRPr lang="en-US"/>
              </a:p>
            </c:txPr>
            <c:showVal val="1"/>
          </c:dLbls>
          <c:cat>
            <c:strRef>
              <c:f>Sheet1!$A$2:$A$6</c:f>
              <c:strCache>
                <c:ptCount val="5"/>
                <c:pt idx="0">
                  <c:v>BRONHIOLITIS</c:v>
                </c:pt>
                <c:pt idx="1">
                  <c:v>BRONHOPNEUMONIJA</c:v>
                </c:pt>
                <c:pt idx="2">
                  <c:v>BRONHITIS</c:v>
                </c:pt>
                <c:pt idx="3">
                  <c:v>HIPEREMIJA</c:v>
                </c:pt>
                <c:pt idx="4">
                  <c:v>PNEUMONIJA</c:v>
                </c:pt>
              </c:strCache>
            </c:strRef>
          </c:cat>
          <c:val>
            <c:numRef>
              <c:f>Sheet1!$F$2:$F$6</c:f>
              <c:numCache>
                <c:formatCode>General</c:formatCode>
                <c:ptCount val="5"/>
                <c:pt idx="0">
                  <c:v>1</c:v>
                </c:pt>
                <c:pt idx="1">
                  <c:v>3</c:v>
                </c:pt>
                <c:pt idx="2">
                  <c:v>1</c:v>
                </c:pt>
                <c:pt idx="3">
                  <c:v>10</c:v>
                </c:pt>
                <c:pt idx="4">
                  <c:v>18</c:v>
                </c:pt>
              </c:numCache>
            </c:numRef>
          </c:val>
        </c:ser>
        <c:shape val="box"/>
        <c:axId val="105835520"/>
        <c:axId val="106648704"/>
        <c:axId val="106628864"/>
      </c:bar3DChart>
      <c:catAx>
        <c:axId val="105835520"/>
        <c:scaling>
          <c:orientation val="minMax"/>
        </c:scaling>
        <c:axPos val="b"/>
        <c:title>
          <c:tx>
            <c:rich>
              <a:bodyPr/>
              <a:lstStyle/>
              <a:p>
                <a:pPr>
                  <a:defRPr lang="hr-HR" sz="800" b="0" i="0" u="none" strike="noStrike" baseline="0">
                    <a:solidFill>
                      <a:srgbClr val="000000"/>
                    </a:solidFill>
                    <a:latin typeface="Arial"/>
                    <a:ea typeface="Arial"/>
                    <a:cs typeface="Arial"/>
                  </a:defRPr>
                </a:pPr>
                <a:r>
                  <a:rPr lang="hr-HR" sz="800" b="0"/>
                  <a:t>DIJAGNOZA</a:t>
                </a:r>
              </a:p>
            </c:rich>
          </c:tx>
          <c:layout>
            <c:manualLayout>
              <c:xMode val="edge"/>
              <c:yMode val="edge"/>
              <c:x val="0.40194870942460437"/>
              <c:y val="0.89371145162343402"/>
            </c:manualLayout>
          </c:layout>
          <c:spPr>
            <a:noFill/>
            <a:ln w="21284">
              <a:noFill/>
            </a:ln>
          </c:spPr>
        </c:title>
        <c:numFmt formatCode="General" sourceLinked="1"/>
        <c:tickLblPos val="low"/>
        <c:spPr>
          <a:ln w="2661">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6648704"/>
        <c:crosses val="autoZero"/>
        <c:auto val="1"/>
        <c:lblAlgn val="ctr"/>
        <c:lblOffset val="100"/>
        <c:tickLblSkip val="1"/>
        <c:tickMarkSkip val="1"/>
        <c:noMultiLvlLbl val="1"/>
      </c:catAx>
      <c:valAx>
        <c:axId val="106648704"/>
        <c:scaling>
          <c:orientation val="minMax"/>
        </c:scaling>
        <c:axPos val="l"/>
        <c:majorGridlines>
          <c:spPr>
            <a:ln w="2661">
              <a:solidFill>
                <a:srgbClr val="000000"/>
              </a:solidFill>
              <a:prstDash val="solid"/>
            </a:ln>
          </c:spPr>
        </c:majorGridlines>
        <c:title>
          <c:tx>
            <c:rich>
              <a:bodyPr rot="0" vert="wordArtVert"/>
              <a:lstStyle/>
              <a:p>
                <a:pPr algn="ctr">
                  <a:defRPr lang="hr-HR" sz="600" b="1" i="0" u="none" strike="noStrike" baseline="0">
                    <a:solidFill>
                      <a:srgbClr val="000000"/>
                    </a:solidFill>
                    <a:latin typeface="Arial"/>
                    <a:ea typeface="Arial"/>
                    <a:cs typeface="Arial"/>
                  </a:defRPr>
                </a:pPr>
                <a:r>
                  <a:rPr lang="hr-HR" sz="600" baseline="0"/>
                  <a:t>BROJ</a:t>
                </a:r>
              </a:p>
            </c:rich>
          </c:tx>
          <c:layout>
            <c:manualLayout>
              <c:xMode val="edge"/>
              <c:yMode val="edge"/>
              <c:x val="1.6752273714911393E-3"/>
              <c:y val="0.30308757557902083"/>
            </c:manualLayout>
          </c:layout>
          <c:spPr>
            <a:noFill/>
            <a:ln w="21284">
              <a:noFill/>
            </a:ln>
          </c:spPr>
        </c:title>
        <c:numFmt formatCode="0" sourceLinked="0"/>
        <c:tickLblPos val="nextTo"/>
        <c:spPr>
          <a:ln w="2661">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5835520"/>
        <c:crosses val="autoZero"/>
        <c:crossBetween val="between"/>
      </c:valAx>
      <c:serAx>
        <c:axId val="106628864"/>
        <c:scaling>
          <c:orientation val="minMax"/>
        </c:scaling>
        <c:axPos val="b"/>
        <c:numFmt formatCode="General" sourceLinked="1"/>
        <c:tickLblPos val="low"/>
        <c:spPr>
          <a:ln w="2661">
            <a:solidFill>
              <a:srgbClr val="000000"/>
            </a:solidFill>
            <a:prstDash val="solid"/>
          </a:ln>
        </c:spPr>
        <c:txPr>
          <a:bodyPr rot="0" vert="horz" anchor="t" anchorCtr="0"/>
          <a:lstStyle/>
          <a:p>
            <a:pPr>
              <a:defRPr lang="hr-HR" sz="500" b="0" i="0" u="none" strike="noStrike" baseline="0">
                <a:solidFill>
                  <a:srgbClr val="000000"/>
                </a:solidFill>
                <a:latin typeface="Arial"/>
                <a:ea typeface="Arial"/>
                <a:cs typeface="Arial"/>
              </a:defRPr>
            </a:pPr>
            <a:endParaRPr lang="en-US"/>
          </a:p>
        </c:txPr>
        <c:crossAx val="106648704"/>
        <c:crosses val="autoZero"/>
        <c:tickLblSkip val="1"/>
        <c:tickMarkSkip val="1"/>
      </c:serAx>
      <c:spPr>
        <a:noFill/>
        <a:ln w="21284">
          <a:noFill/>
        </a:ln>
      </c:spPr>
    </c:plotArea>
    <c:plotVisOnly val="1"/>
    <c:dispBlanksAs val="gap"/>
  </c:chart>
  <c:spPr>
    <a:noFill/>
    <a:ln w="2661">
      <a:solidFill>
        <a:srgbClr val="000000"/>
      </a:solidFill>
      <a:prstDash val="solid"/>
    </a:ln>
  </c:spPr>
  <c:txPr>
    <a:bodyPr/>
    <a:lstStyle/>
    <a:p>
      <a:pPr>
        <a:defRPr sz="1236" b="1" i="0" u="none" strike="noStrike" baseline="0">
          <a:solidFill>
            <a:srgbClr val="000000"/>
          </a:solidFill>
          <a:latin typeface="Arial"/>
          <a:ea typeface="Arial"/>
          <a:cs typeface="Arial"/>
        </a:defRPr>
      </a:pPr>
      <a:endParaRPr lang="en-US"/>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0"/>
      <c:depthPercent val="100"/>
      <c:perspective val="20"/>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tile tx="0" ty="0" sx="100000" sy="100000" flip="none" algn="tl"/>
        </a:blipFill>
        <a:ln w="25400">
          <a:noFill/>
        </a:ln>
      </c:spPr>
    </c:sideWall>
    <c:backWall>
      <c:spPr>
        <a:blipFill dpi="0" rotWithShape="0">
          <a:blip xmlns:r="http://schemas.openxmlformats.org/officeDocument/2006/relationships" r:embed="rId1"/>
          <a:srcRect/>
          <a:tile tx="0" ty="0" sx="100000" sy="100000" flip="none" algn="tl"/>
        </a:blipFill>
        <a:ln w="25400">
          <a:noFill/>
        </a:ln>
      </c:spPr>
    </c:backWall>
    <c:plotArea>
      <c:layout>
        <c:manualLayout>
          <c:layoutTarget val="inner"/>
          <c:xMode val="edge"/>
          <c:yMode val="edge"/>
          <c:x val="4.4252321485750874E-2"/>
          <c:y val="4.0567951318458424E-2"/>
          <c:w val="0.82689721421710494"/>
          <c:h val="0.69927996968293349"/>
        </c:manualLayout>
      </c:layout>
      <c:bar3DChart>
        <c:barDir val="col"/>
        <c:grouping val="standard"/>
        <c:ser>
          <c:idx val="0"/>
          <c:order val="0"/>
          <c:tx>
            <c:strRef>
              <c:f>Sheet1!$B$1</c:f>
              <c:strCache>
                <c:ptCount val="1"/>
                <c:pt idx="0">
                  <c:v>BRONHIOLITIS</c:v>
                </c:pt>
              </c:strCache>
            </c:strRef>
          </c:tx>
          <c:spPr>
            <a:solidFill>
              <a:srgbClr val="9999FF"/>
            </a:solidFill>
            <a:ln w="13544">
              <a:solidFill>
                <a:srgbClr val="000000"/>
              </a:solidFill>
              <a:prstDash val="solid"/>
            </a:ln>
          </c:spPr>
          <c:dLbls>
            <c:spPr>
              <a:noFill/>
              <a:ln w="27088">
                <a:noFill/>
              </a:ln>
            </c:spPr>
            <c:txPr>
              <a:bodyPr/>
              <a:lstStyle/>
              <a:p>
                <a:pPr>
                  <a:defRPr lang="hr-HR" sz="773" b="0" i="0" u="none" strike="noStrike" baseline="0">
                    <a:solidFill>
                      <a:srgbClr val="000000"/>
                    </a:solidFill>
                    <a:latin typeface="Arial"/>
                    <a:ea typeface="Arial"/>
                    <a:cs typeface="Arial"/>
                  </a:defRPr>
                </a:pPr>
                <a:endParaRPr lang="en-US"/>
              </a:p>
            </c:txPr>
            <c:showVal val="1"/>
          </c:dLbls>
          <c:cat>
            <c:strRef>
              <c:f>Sheet1!$A$2:$A$5</c:f>
              <c:strCache>
                <c:ptCount val="4"/>
                <c:pt idx="0">
                  <c:v>BRONHIOLITIS</c:v>
                </c:pt>
                <c:pt idx="1">
                  <c:v>BRONHOPNEUM.</c:v>
                </c:pt>
                <c:pt idx="2">
                  <c:v>BRONHITIS</c:v>
                </c:pt>
                <c:pt idx="3">
                  <c:v>PNEUMONIJA</c:v>
                </c:pt>
              </c:strCache>
            </c:strRef>
          </c:cat>
          <c:val>
            <c:numRef>
              <c:f>Sheet1!$B$2:$B$5</c:f>
              <c:numCache>
                <c:formatCode>General</c:formatCode>
                <c:ptCount val="4"/>
                <c:pt idx="0">
                  <c:v>3</c:v>
                </c:pt>
                <c:pt idx="2">
                  <c:v>2</c:v>
                </c:pt>
                <c:pt idx="3">
                  <c:v>1</c:v>
                </c:pt>
              </c:numCache>
            </c:numRef>
          </c:val>
        </c:ser>
        <c:ser>
          <c:idx val="1"/>
          <c:order val="1"/>
          <c:tx>
            <c:strRef>
              <c:f>Sheet1!$C$1</c:f>
              <c:strCache>
                <c:ptCount val="1"/>
                <c:pt idx="0">
                  <c:v>BRONHOPNEUM.</c:v>
                </c:pt>
              </c:strCache>
            </c:strRef>
          </c:tx>
          <c:spPr>
            <a:solidFill>
              <a:srgbClr val="FF8080"/>
            </a:solidFill>
            <a:ln w="13544">
              <a:solidFill>
                <a:srgbClr val="000000"/>
              </a:solidFill>
              <a:prstDash val="solid"/>
            </a:ln>
          </c:spPr>
          <c:dLbls>
            <c:spPr>
              <a:noFill/>
              <a:ln w="27088">
                <a:noFill/>
              </a:ln>
            </c:spPr>
            <c:txPr>
              <a:bodyPr/>
              <a:lstStyle/>
              <a:p>
                <a:pPr>
                  <a:defRPr lang="hr-HR" sz="773" b="0" i="0" u="none" strike="noStrike" baseline="0">
                    <a:solidFill>
                      <a:srgbClr val="000000"/>
                    </a:solidFill>
                    <a:latin typeface="Arial"/>
                    <a:ea typeface="Arial"/>
                    <a:cs typeface="Arial"/>
                  </a:defRPr>
                </a:pPr>
                <a:endParaRPr lang="en-US"/>
              </a:p>
            </c:txPr>
            <c:showVal val="1"/>
          </c:dLbls>
          <c:cat>
            <c:strRef>
              <c:f>Sheet1!$A$2:$A$5</c:f>
              <c:strCache>
                <c:ptCount val="4"/>
                <c:pt idx="0">
                  <c:v>BRONHIOLITIS</c:v>
                </c:pt>
                <c:pt idx="1">
                  <c:v>BRONHOPNEUM.</c:v>
                </c:pt>
                <c:pt idx="2">
                  <c:v>BRONHITIS</c:v>
                </c:pt>
                <c:pt idx="3">
                  <c:v>PNEUMONIJA</c:v>
                </c:pt>
              </c:strCache>
            </c:strRef>
          </c:cat>
          <c:val>
            <c:numRef>
              <c:f>Sheet1!$C$2:$C$5</c:f>
              <c:numCache>
                <c:formatCode>General</c:formatCode>
                <c:ptCount val="4"/>
                <c:pt idx="1">
                  <c:v>17</c:v>
                </c:pt>
                <c:pt idx="2">
                  <c:v>1</c:v>
                </c:pt>
                <c:pt idx="3">
                  <c:v>9</c:v>
                </c:pt>
              </c:numCache>
            </c:numRef>
          </c:val>
        </c:ser>
        <c:ser>
          <c:idx val="2"/>
          <c:order val="2"/>
          <c:tx>
            <c:strRef>
              <c:f>Sheet1!$D$1</c:f>
              <c:strCache>
                <c:ptCount val="1"/>
                <c:pt idx="0">
                  <c:v>BRONHITIS</c:v>
                </c:pt>
              </c:strCache>
            </c:strRef>
          </c:tx>
          <c:spPr>
            <a:solidFill>
              <a:srgbClr val="FFFFCC"/>
            </a:solidFill>
            <a:ln w="13544">
              <a:solidFill>
                <a:srgbClr val="000000"/>
              </a:solidFill>
              <a:prstDash val="solid"/>
            </a:ln>
          </c:spPr>
          <c:dLbls>
            <c:spPr>
              <a:noFill/>
              <a:ln w="27088">
                <a:noFill/>
              </a:ln>
            </c:spPr>
            <c:txPr>
              <a:bodyPr/>
              <a:lstStyle/>
              <a:p>
                <a:pPr>
                  <a:defRPr lang="hr-HR" sz="773" b="0" i="0" u="none" strike="noStrike" baseline="0">
                    <a:solidFill>
                      <a:srgbClr val="000000"/>
                    </a:solidFill>
                    <a:latin typeface="Arial"/>
                    <a:ea typeface="Arial"/>
                    <a:cs typeface="Arial"/>
                  </a:defRPr>
                </a:pPr>
                <a:endParaRPr lang="en-US"/>
              </a:p>
            </c:txPr>
            <c:showVal val="1"/>
          </c:dLbls>
          <c:cat>
            <c:strRef>
              <c:f>Sheet1!$A$2:$A$5</c:f>
              <c:strCache>
                <c:ptCount val="4"/>
                <c:pt idx="0">
                  <c:v>BRONHIOLITIS</c:v>
                </c:pt>
                <c:pt idx="1">
                  <c:v>BRONHOPNEUM.</c:v>
                </c:pt>
                <c:pt idx="2">
                  <c:v>BRONHITIS</c:v>
                </c:pt>
                <c:pt idx="3">
                  <c:v>PNEUMONIJA</c:v>
                </c:pt>
              </c:strCache>
            </c:strRef>
          </c:cat>
          <c:val>
            <c:numRef>
              <c:f>Sheet1!$D$2:$D$5</c:f>
              <c:numCache>
                <c:formatCode>General</c:formatCode>
                <c:ptCount val="4"/>
                <c:pt idx="0">
                  <c:v>2</c:v>
                </c:pt>
                <c:pt idx="1">
                  <c:v>1</c:v>
                </c:pt>
                <c:pt idx="2">
                  <c:v>12</c:v>
                </c:pt>
                <c:pt idx="3">
                  <c:v>1</c:v>
                </c:pt>
              </c:numCache>
            </c:numRef>
          </c:val>
        </c:ser>
        <c:ser>
          <c:idx val="4"/>
          <c:order val="3"/>
          <c:tx>
            <c:strRef>
              <c:f>Sheet1!$E$1</c:f>
              <c:strCache>
                <c:ptCount val="1"/>
                <c:pt idx="0">
                  <c:v>PNEUMONIJA</c:v>
                </c:pt>
              </c:strCache>
            </c:strRef>
          </c:tx>
          <c:spPr>
            <a:solidFill>
              <a:srgbClr val="CC99FF"/>
            </a:solidFill>
            <a:ln w="13544">
              <a:solidFill>
                <a:srgbClr val="000000"/>
              </a:solidFill>
              <a:prstDash val="solid"/>
            </a:ln>
          </c:spPr>
          <c:dLbls>
            <c:spPr>
              <a:noFill/>
              <a:ln w="27088">
                <a:noFill/>
              </a:ln>
            </c:spPr>
            <c:txPr>
              <a:bodyPr/>
              <a:lstStyle/>
              <a:p>
                <a:pPr>
                  <a:defRPr lang="hr-HR" sz="773" b="0" i="0" u="none" strike="noStrike" baseline="0">
                    <a:solidFill>
                      <a:srgbClr val="000000"/>
                    </a:solidFill>
                    <a:latin typeface="Arial"/>
                    <a:ea typeface="Arial"/>
                    <a:cs typeface="Arial"/>
                  </a:defRPr>
                </a:pPr>
                <a:endParaRPr lang="en-US"/>
              </a:p>
            </c:txPr>
            <c:showVal val="1"/>
          </c:dLbls>
          <c:cat>
            <c:strRef>
              <c:f>Sheet1!$A$2:$A$5</c:f>
              <c:strCache>
                <c:ptCount val="4"/>
                <c:pt idx="0">
                  <c:v>BRONHIOLITIS</c:v>
                </c:pt>
                <c:pt idx="1">
                  <c:v>BRONHOPNEUM.</c:v>
                </c:pt>
                <c:pt idx="2">
                  <c:v>BRONHITIS</c:v>
                </c:pt>
                <c:pt idx="3">
                  <c:v>PNEUMONIJA</c:v>
                </c:pt>
              </c:strCache>
            </c:strRef>
          </c:cat>
          <c:val>
            <c:numRef>
              <c:f>Sheet1!$E$2:$E$5</c:f>
              <c:numCache>
                <c:formatCode>General</c:formatCode>
                <c:ptCount val="4"/>
                <c:pt idx="0">
                  <c:v>1</c:v>
                </c:pt>
                <c:pt idx="1">
                  <c:v>9</c:v>
                </c:pt>
                <c:pt idx="2">
                  <c:v>1</c:v>
                </c:pt>
                <c:pt idx="3">
                  <c:v>24</c:v>
                </c:pt>
              </c:numCache>
            </c:numRef>
          </c:val>
        </c:ser>
        <c:shape val="box"/>
        <c:axId val="106686336"/>
        <c:axId val="106687872"/>
        <c:axId val="106693056"/>
      </c:bar3DChart>
      <c:catAx>
        <c:axId val="106686336"/>
        <c:scaling>
          <c:orientation val="minMax"/>
        </c:scaling>
        <c:axPos val="b"/>
        <c:numFmt formatCode="General" sourceLinked="1"/>
        <c:tickLblPos val="low"/>
        <c:spPr>
          <a:ln w="3386">
            <a:solidFill>
              <a:srgbClr val="000000"/>
            </a:solidFill>
            <a:prstDash val="solid"/>
          </a:ln>
        </c:spPr>
        <c:txPr>
          <a:bodyPr rot="2700000" vert="horz"/>
          <a:lstStyle/>
          <a:p>
            <a:pPr>
              <a:defRPr lang="hr-HR" sz="600" b="0" i="0" u="none" strike="noStrike" baseline="0">
                <a:solidFill>
                  <a:srgbClr val="000000"/>
                </a:solidFill>
                <a:latin typeface="Arial" pitchFamily="34" charset="0"/>
                <a:ea typeface="Arial"/>
                <a:cs typeface="Arial"/>
              </a:defRPr>
            </a:pPr>
            <a:endParaRPr lang="en-US"/>
          </a:p>
        </c:txPr>
        <c:crossAx val="106687872"/>
        <c:crosses val="autoZero"/>
        <c:auto val="1"/>
        <c:lblAlgn val="ctr"/>
        <c:lblOffset val="100"/>
        <c:tickLblSkip val="1"/>
        <c:tickMarkSkip val="1"/>
        <c:noMultiLvlLbl val="1"/>
      </c:catAx>
      <c:valAx>
        <c:axId val="106687872"/>
        <c:scaling>
          <c:orientation val="minMax"/>
        </c:scaling>
        <c:axPos val="l"/>
        <c:majorGridlines>
          <c:spPr>
            <a:ln w="3386">
              <a:solidFill>
                <a:srgbClr val="000000"/>
              </a:solidFill>
              <a:prstDash val="solid"/>
            </a:ln>
          </c:spPr>
        </c:majorGridlines>
        <c:title>
          <c:tx>
            <c:rich>
              <a:bodyPr rot="0" vert="wordArtVert"/>
              <a:lstStyle/>
              <a:p>
                <a:pPr algn="ctr">
                  <a:defRPr lang="hr-HR" sz="550" b="1" i="0" u="none" strike="noStrike" baseline="0">
                    <a:solidFill>
                      <a:srgbClr val="000000"/>
                    </a:solidFill>
                    <a:latin typeface="Arial"/>
                    <a:ea typeface="Arial"/>
                    <a:cs typeface="Arial"/>
                  </a:defRPr>
                </a:pPr>
                <a:r>
                  <a:rPr lang="hr-HR" sz="550"/>
                  <a:t>BROJ</a:t>
                </a:r>
              </a:p>
            </c:rich>
          </c:tx>
          <c:layout>
            <c:manualLayout>
              <c:xMode val="edge"/>
              <c:yMode val="edge"/>
              <c:x val="0.11729921848145641"/>
              <c:y val="0.35019260339092584"/>
            </c:manualLayout>
          </c:layout>
          <c:spPr>
            <a:noFill/>
            <a:ln w="27088">
              <a:noFill/>
            </a:ln>
          </c:spPr>
        </c:title>
        <c:numFmt formatCode="0" sourceLinked="0"/>
        <c:tickLblPos val="nextTo"/>
        <c:spPr>
          <a:ln w="3386">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6686336"/>
        <c:crosses val="autoZero"/>
        <c:crossBetween val="between"/>
      </c:valAx>
      <c:serAx>
        <c:axId val="106693056"/>
        <c:scaling>
          <c:orientation val="minMax"/>
        </c:scaling>
        <c:axPos val="b"/>
        <c:numFmt formatCode="General" sourceLinked="1"/>
        <c:tickLblPos val="low"/>
        <c:spPr>
          <a:ln w="3386">
            <a:solidFill>
              <a:srgbClr val="000000"/>
            </a:solidFill>
            <a:prstDash val="solid"/>
          </a:ln>
        </c:spPr>
        <c:txPr>
          <a:bodyPr rot="0" vert="horz"/>
          <a:lstStyle/>
          <a:p>
            <a:pPr>
              <a:defRPr lang="hr-HR" sz="560" b="1" i="0" u="none" strike="noStrike" baseline="0">
                <a:solidFill>
                  <a:srgbClr val="000000"/>
                </a:solidFill>
                <a:latin typeface="Arial"/>
                <a:ea typeface="Arial"/>
                <a:cs typeface="Arial"/>
              </a:defRPr>
            </a:pPr>
            <a:endParaRPr lang="en-US"/>
          </a:p>
        </c:txPr>
        <c:crossAx val="106687872"/>
        <c:crosses val="autoZero"/>
        <c:tickLblSkip val="1"/>
        <c:tickMarkSkip val="1"/>
      </c:serAx>
      <c:spPr>
        <a:noFill/>
        <a:ln w="3386">
          <a:solidFill>
            <a:srgbClr val="000000"/>
          </a:solidFill>
          <a:prstDash val="solid"/>
        </a:ln>
      </c:spPr>
    </c:plotArea>
    <c:plotVisOnly val="1"/>
    <c:dispBlanksAs val="gap"/>
  </c:chart>
  <c:spPr>
    <a:noFill/>
    <a:ln>
      <a:noFill/>
    </a:ln>
  </c:spPr>
  <c:txPr>
    <a:bodyPr/>
    <a:lstStyle/>
    <a:p>
      <a:pPr>
        <a:defRPr sz="1546" b="1" i="0" u="none" strike="noStrike" baseline="0">
          <a:solidFill>
            <a:srgbClr val="000000"/>
          </a:solidFill>
          <a:latin typeface="Arial"/>
          <a:ea typeface="Arial"/>
          <a:cs typeface="Arial"/>
        </a:defRPr>
      </a:pPr>
      <a:endParaRPr lang="en-US"/>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10"/>
      <c:hPercent val="50"/>
      <c:depthPercent val="100"/>
      <c:perspective val="2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1.2173913043478259E-2"/>
          <c:y val="6.5573770491803282E-2"/>
          <c:w val="0.92173913043479505"/>
          <c:h val="0.62295081967214394"/>
        </c:manualLayout>
      </c:layout>
      <c:bar3DChart>
        <c:barDir val="col"/>
        <c:grouping val="standard"/>
        <c:ser>
          <c:idx val="0"/>
          <c:order val="0"/>
          <c:tx>
            <c:strRef>
              <c:f>Sheet1!$B$1</c:f>
              <c:strCache>
                <c:ptCount val="1"/>
                <c:pt idx="0">
                  <c:v>BROJ</c:v>
                </c:pt>
              </c:strCache>
            </c:strRef>
          </c:tx>
          <c:spPr>
            <a:solidFill>
              <a:srgbClr val="9999FF"/>
            </a:solidFill>
            <a:ln w="12313">
              <a:solidFill>
                <a:srgbClr val="000000"/>
              </a:solidFill>
              <a:prstDash val="solid"/>
            </a:ln>
          </c:spPr>
          <c:dLbls>
            <c:spPr>
              <a:noFill/>
              <a:ln w="24626">
                <a:noFill/>
              </a:ln>
            </c:spPr>
            <c:txPr>
              <a:bodyPr/>
              <a:lstStyle/>
              <a:p>
                <a:pPr>
                  <a:defRPr lang="hr-HR" sz="400" b="0" i="0" u="none" strike="noStrike" baseline="0">
                    <a:solidFill>
                      <a:srgbClr val="000000"/>
                    </a:solidFill>
                    <a:latin typeface="Arial"/>
                    <a:ea typeface="Arial"/>
                    <a:cs typeface="Arial"/>
                  </a:defRPr>
                </a:pPr>
                <a:endParaRPr lang="en-US"/>
              </a:p>
            </c:txPr>
            <c:showVal val="1"/>
          </c:dLbls>
          <c:cat>
            <c:strRef>
              <c:f>Sheet1!$A$2:$A$25</c:f>
              <c:strCache>
                <c:ptCount val="24"/>
                <c:pt idx="0">
                  <c:v>ADENOCARCINOMA</c:v>
                </c:pt>
                <c:pt idx="1">
                  <c:v>ADENOCARCINOMA GLANDULARUM APOCRINUM</c:v>
                </c:pt>
                <c:pt idx="2">
                  <c:v>ADENOCARCINOMA MAMMAE </c:v>
                </c:pt>
                <c:pt idx="3">
                  <c:v>ADENOCARCINOMA PANCREATIS</c:v>
                </c:pt>
                <c:pt idx="4">
                  <c:v>ADENOMA GLANDULAE SUPRARENALES</c:v>
                </c:pt>
                <c:pt idx="5">
                  <c:v>ADENOMABRONCHO ALVEOLARIS</c:v>
                </c:pt>
                <c:pt idx="6">
                  <c:v>BLASTOMA MAMMAE</c:v>
                </c:pt>
                <c:pt idx="7">
                  <c:v>CARCINOMA RENIS</c:v>
                </c:pt>
                <c:pt idx="8">
                  <c:v>CARCINOMA GLANDULAE THYREOIDEAE</c:v>
                </c:pt>
                <c:pt idx="9">
                  <c:v>CARCINOMA PLANOCELLULARE NASI</c:v>
                </c:pt>
                <c:pt idx="10">
                  <c:v>CARCINOMA PROSTATAE</c:v>
                </c:pt>
                <c:pt idx="11">
                  <c:v>DERMATITIS GENERALISATA</c:v>
                </c:pt>
                <c:pt idx="12">
                  <c:v>HAEMANGIOMA</c:v>
                </c:pt>
                <c:pt idx="13">
                  <c:v>HAEMANGIOSARCOMA</c:v>
                </c:pt>
                <c:pt idx="14">
                  <c:v>HAEMANGIOSARCOMA CORDIS</c:v>
                </c:pt>
                <c:pt idx="15">
                  <c:v>LAPARATOMIAM</c:v>
                </c:pt>
                <c:pt idx="16">
                  <c:v>LEIOMYOSARCOMA VENTRICULI</c:v>
                </c:pt>
                <c:pt idx="17">
                  <c:v>LIMFATIČNO TKIVO THYMOMA MIXTUM</c:v>
                </c:pt>
                <c:pt idx="18">
                  <c:v>LYMPHOSARCOMA</c:v>
                </c:pt>
                <c:pt idx="19">
                  <c:v>LYMPHOSARCOMA LIENIS</c:v>
                </c:pt>
                <c:pt idx="20">
                  <c:v>MESOTHELIOMA</c:v>
                </c:pt>
                <c:pt idx="21">
                  <c:v>TORSIO ŽELUDAC</c:v>
                </c:pt>
                <c:pt idx="22">
                  <c:v>TRAUMA</c:v>
                </c:pt>
                <c:pt idx="23">
                  <c:v>ZATAJIVANJE SRCA</c:v>
                </c:pt>
              </c:strCache>
            </c:strRef>
          </c:cat>
          <c:val>
            <c:numRef>
              <c:f>Sheet1!$B$2:$B$25</c:f>
              <c:numCache>
                <c:formatCode>General</c:formatCode>
                <c:ptCount val="24"/>
                <c:pt idx="0">
                  <c:v>3</c:v>
                </c:pt>
                <c:pt idx="1">
                  <c:v>1</c:v>
                </c:pt>
                <c:pt idx="2">
                  <c:v>7</c:v>
                </c:pt>
                <c:pt idx="3">
                  <c:v>1</c:v>
                </c:pt>
                <c:pt idx="4">
                  <c:v>1</c:v>
                </c:pt>
                <c:pt idx="5">
                  <c:v>1</c:v>
                </c:pt>
                <c:pt idx="6">
                  <c:v>1</c:v>
                </c:pt>
                <c:pt idx="7">
                  <c:v>2</c:v>
                </c:pt>
                <c:pt idx="8">
                  <c:v>1</c:v>
                </c:pt>
                <c:pt idx="9">
                  <c:v>1</c:v>
                </c:pt>
                <c:pt idx="10">
                  <c:v>1</c:v>
                </c:pt>
                <c:pt idx="11">
                  <c:v>1</c:v>
                </c:pt>
                <c:pt idx="12">
                  <c:v>1</c:v>
                </c:pt>
                <c:pt idx="13">
                  <c:v>4</c:v>
                </c:pt>
                <c:pt idx="14">
                  <c:v>3</c:v>
                </c:pt>
                <c:pt idx="15">
                  <c:v>1</c:v>
                </c:pt>
                <c:pt idx="16">
                  <c:v>1</c:v>
                </c:pt>
                <c:pt idx="17">
                  <c:v>1</c:v>
                </c:pt>
                <c:pt idx="18">
                  <c:v>3</c:v>
                </c:pt>
                <c:pt idx="19">
                  <c:v>1</c:v>
                </c:pt>
                <c:pt idx="20">
                  <c:v>1</c:v>
                </c:pt>
                <c:pt idx="21">
                  <c:v>1</c:v>
                </c:pt>
                <c:pt idx="22">
                  <c:v>1</c:v>
                </c:pt>
                <c:pt idx="23">
                  <c:v>1</c:v>
                </c:pt>
              </c:numCache>
            </c:numRef>
          </c:val>
        </c:ser>
        <c:dLbls>
          <c:showVal val="1"/>
        </c:dLbls>
        <c:shape val="box"/>
        <c:axId val="106767104"/>
        <c:axId val="106769024"/>
        <c:axId val="106694848"/>
      </c:bar3DChart>
      <c:catAx>
        <c:axId val="106767104"/>
        <c:scaling>
          <c:orientation val="minMax"/>
        </c:scaling>
        <c:axPos val="b"/>
        <c:title>
          <c:tx>
            <c:rich>
              <a:bodyPr/>
              <a:lstStyle/>
              <a:p>
                <a:pPr>
                  <a:defRPr lang="hr-HR" sz="700" b="0" i="0" u="none" strike="noStrike" baseline="0">
                    <a:solidFill>
                      <a:srgbClr val="000000"/>
                    </a:solidFill>
                    <a:latin typeface="Arial"/>
                    <a:ea typeface="Arial"/>
                    <a:cs typeface="Arial"/>
                  </a:defRPr>
                </a:pPr>
                <a:r>
                  <a:rPr lang="hr-HR" sz="700" baseline="0"/>
                  <a:t>UZROK UGINUĆA</a:t>
                </a:r>
              </a:p>
            </c:rich>
          </c:tx>
          <c:layout>
            <c:manualLayout>
              <c:xMode val="edge"/>
              <c:yMode val="edge"/>
              <c:x val="0.38803930327689407"/>
              <c:y val="0.86978579361239694"/>
            </c:manualLayout>
          </c:layout>
          <c:spPr>
            <a:noFill/>
            <a:ln w="24626">
              <a:noFill/>
            </a:ln>
          </c:spPr>
        </c:title>
        <c:numFmt formatCode="General" sourceLinked="1"/>
        <c:tickLblPos val="low"/>
        <c:spPr>
          <a:ln w="3078">
            <a:solidFill>
              <a:srgbClr val="000000"/>
            </a:solidFill>
            <a:prstDash val="solid"/>
          </a:ln>
        </c:spPr>
        <c:txPr>
          <a:bodyPr rot="2700000" vert="horz"/>
          <a:lstStyle/>
          <a:p>
            <a:pPr>
              <a:defRPr lang="hr-HR" sz="500" b="0" i="0" u="none" strike="noStrike" baseline="0">
                <a:solidFill>
                  <a:srgbClr val="000000"/>
                </a:solidFill>
                <a:latin typeface="Arial Narrow"/>
                <a:ea typeface="Arial Narrow"/>
                <a:cs typeface="Arial Narrow"/>
              </a:defRPr>
            </a:pPr>
            <a:endParaRPr lang="en-US"/>
          </a:p>
        </c:txPr>
        <c:crossAx val="106769024"/>
        <c:crosses val="autoZero"/>
        <c:auto val="1"/>
        <c:lblAlgn val="ctr"/>
        <c:lblOffset val="100"/>
        <c:tickLblSkip val="2"/>
        <c:tickMarkSkip val="1"/>
        <c:noMultiLvlLbl val="1"/>
      </c:catAx>
      <c:valAx>
        <c:axId val="106769024"/>
        <c:scaling>
          <c:orientation val="minMax"/>
        </c:scaling>
        <c:axPos val="l"/>
        <c:majorGridlines>
          <c:spPr>
            <a:ln w="3078">
              <a:solidFill>
                <a:srgbClr val="000000"/>
              </a:solidFill>
              <a:prstDash val="solid"/>
            </a:ln>
          </c:spPr>
        </c:majorGridlines>
        <c:numFmt formatCode="0" sourceLinked="0"/>
        <c:tickLblPos val="nextTo"/>
        <c:spPr>
          <a:ln w="3078">
            <a:solidFill>
              <a:srgbClr val="000000"/>
            </a:solidFill>
            <a:prstDash val="solid"/>
          </a:ln>
        </c:spPr>
        <c:txPr>
          <a:bodyPr rot="0" vert="horz"/>
          <a:lstStyle/>
          <a:p>
            <a:pPr>
              <a:defRPr lang="hr-HR" sz="500" b="1" i="0" u="none" strike="noStrike" baseline="0">
                <a:solidFill>
                  <a:srgbClr val="000000"/>
                </a:solidFill>
                <a:latin typeface="Arial"/>
                <a:ea typeface="Arial"/>
                <a:cs typeface="Arial"/>
              </a:defRPr>
            </a:pPr>
            <a:endParaRPr lang="en-US"/>
          </a:p>
        </c:txPr>
        <c:crossAx val="106767104"/>
        <c:crosses val="autoZero"/>
        <c:crossBetween val="between"/>
        <c:minorUnit val="1"/>
      </c:valAx>
      <c:serAx>
        <c:axId val="106694848"/>
        <c:scaling>
          <c:orientation val="minMax"/>
        </c:scaling>
        <c:axPos val="b"/>
        <c:numFmt formatCode="General" sourceLinked="1"/>
        <c:tickLblPos val="low"/>
        <c:spPr>
          <a:ln w="3078">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6769024"/>
        <c:crosses val="autoZero"/>
        <c:tickLblSkip val="4"/>
        <c:tickMarkSkip val="1"/>
      </c:serAx>
      <c:spPr>
        <a:noFill/>
        <a:ln w="24626">
          <a:noFill/>
        </a:ln>
      </c:spPr>
    </c:plotArea>
    <c:plotVisOnly val="1"/>
    <c:dispBlanksAs val="gap"/>
  </c:chart>
  <c:spPr>
    <a:noFill/>
    <a:ln w="3078">
      <a:solidFill>
        <a:srgbClr val="000000"/>
      </a:solidFill>
      <a:prstDash val="solid"/>
    </a:ln>
  </c:spPr>
  <c:txPr>
    <a:bodyPr/>
    <a:lstStyle/>
    <a:p>
      <a:pPr>
        <a:defRPr sz="1042" b="1" i="0" u="none" strike="noStrike" baseline="0">
          <a:solidFill>
            <a:srgbClr val="000000"/>
          </a:solidFill>
          <a:latin typeface="Arial"/>
          <a:ea typeface="Arial"/>
          <a:cs typeface="Arial"/>
        </a:defRPr>
      </a:pPr>
      <a:endParaRPr lang="en-US"/>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10"/>
      <c:hPercent val="80"/>
      <c:depthPercent val="100"/>
      <c:perspective val="20"/>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tile tx="0" ty="0" sx="100000" sy="100000" flip="none" algn="tl"/>
        </a:blipFill>
        <a:ln w="25400">
          <a:noFill/>
        </a:ln>
      </c:spPr>
    </c:sideWall>
    <c:backWall>
      <c:spPr>
        <a:blipFill dpi="0" rotWithShape="0">
          <a:blip xmlns:r="http://schemas.openxmlformats.org/officeDocument/2006/relationships" r:embed="rId1"/>
          <a:srcRect/>
          <a:tile tx="0" ty="0" sx="100000" sy="100000" flip="none" algn="tl"/>
        </a:blipFill>
        <a:ln w="25400">
          <a:noFill/>
        </a:ln>
      </c:spPr>
    </c:backWall>
    <c:plotArea>
      <c:layout>
        <c:manualLayout>
          <c:layoutTarget val="inner"/>
          <c:xMode val="edge"/>
          <c:yMode val="edge"/>
          <c:x val="3.5838380875034451E-2"/>
          <c:y val="6.0743358647857307E-2"/>
          <c:w val="0.82553420943442124"/>
          <c:h val="0.57486658208568353"/>
        </c:manualLayout>
      </c:layout>
      <c:bar3DChart>
        <c:barDir val="col"/>
        <c:grouping val="standard"/>
        <c:ser>
          <c:idx val="0"/>
          <c:order val="0"/>
          <c:tx>
            <c:strRef>
              <c:f>Sheet1!$B$1</c:f>
              <c:strCache>
                <c:ptCount val="1"/>
                <c:pt idx="0">
                  <c:v>UKUPNO</c:v>
                </c:pt>
              </c:strCache>
            </c:strRef>
          </c:tx>
          <c:spPr>
            <a:solidFill>
              <a:srgbClr val="9999FF"/>
            </a:solidFill>
            <a:ln w="11905">
              <a:solidFill>
                <a:srgbClr val="000000"/>
              </a:solidFill>
              <a:prstDash val="solid"/>
            </a:ln>
          </c:spPr>
          <c:cat>
            <c:strRef>
              <c:f>Sheet1!$A$2:$A$18</c:f>
              <c:strCache>
                <c:ptCount val="17"/>
                <c:pt idx="0">
                  <c:v>TUMORI - METASTASES</c:v>
                </c:pt>
                <c:pt idx="1">
                  <c:v>HEMANGIOSARCOMA</c:v>
                </c:pt>
                <c:pt idx="2">
                  <c:v>ADENOCARCINOMA GLANDULARUM APOCRINUM</c:v>
                </c:pt>
                <c:pt idx="3">
                  <c:v>ADENOCARCINOMA MAMMAE</c:v>
                </c:pt>
                <c:pt idx="4">
                  <c:v>ADENOCARCINOMA PANCREATIS</c:v>
                </c:pt>
                <c:pt idx="5">
                  <c:v>ADENOSARCINOMA RENIS</c:v>
                </c:pt>
                <c:pt idx="6">
                  <c:v>HAEMANGIOSARCOMA HEPATIS</c:v>
                </c:pt>
                <c:pt idx="7">
                  <c:v>HAEMANGIOSARCOMA LIENIS</c:v>
                </c:pt>
                <c:pt idx="8">
                  <c:v>LEIOMYOSARCOMA VENTRICULI</c:v>
                </c:pt>
                <c:pt idx="9">
                  <c:v>LYMPHOMA LYMPHONODI</c:v>
                </c:pt>
                <c:pt idx="10">
                  <c:v>LYMPHOSARCOMA LIENIS</c:v>
                </c:pt>
                <c:pt idx="11">
                  <c:v>LYMPHOSARCOMA LYMPHONODI</c:v>
                </c:pt>
                <c:pt idx="12">
                  <c:v>MESOTHELIOMA PLEURAE</c:v>
                </c:pt>
                <c:pt idx="13">
                  <c:v>THYMOMA TIMUS</c:v>
                </c:pt>
                <c:pt idx="14">
                  <c:v>PRIM TUMORI - ADENOCARCINOMA PAPILARE</c:v>
                </c:pt>
                <c:pt idx="15">
                  <c:v>PRIMARNI TUMORI - ADENOMABR ALVEOLARIS</c:v>
                </c:pt>
                <c:pt idx="16">
                  <c:v>HISTIOCYCITOZIS MALIGNUM PULMONIS</c:v>
                </c:pt>
              </c:strCache>
            </c:strRef>
          </c:cat>
          <c:val>
            <c:numRef>
              <c:f>Sheet1!$B$2:$B$18</c:f>
              <c:numCache>
                <c:formatCode>General</c:formatCode>
                <c:ptCount val="17"/>
                <c:pt idx="0">
                  <c:v>4</c:v>
                </c:pt>
                <c:pt idx="1">
                  <c:v>3</c:v>
                </c:pt>
                <c:pt idx="2">
                  <c:v>1</c:v>
                </c:pt>
                <c:pt idx="3">
                  <c:v>9</c:v>
                </c:pt>
                <c:pt idx="4">
                  <c:v>3</c:v>
                </c:pt>
                <c:pt idx="5">
                  <c:v>3</c:v>
                </c:pt>
                <c:pt idx="6">
                  <c:v>1</c:v>
                </c:pt>
                <c:pt idx="7">
                  <c:v>4</c:v>
                </c:pt>
                <c:pt idx="8">
                  <c:v>1</c:v>
                </c:pt>
                <c:pt idx="9">
                  <c:v>1</c:v>
                </c:pt>
                <c:pt idx="10">
                  <c:v>1</c:v>
                </c:pt>
                <c:pt idx="11">
                  <c:v>3</c:v>
                </c:pt>
                <c:pt idx="12">
                  <c:v>1</c:v>
                </c:pt>
                <c:pt idx="13">
                  <c:v>1</c:v>
                </c:pt>
                <c:pt idx="14">
                  <c:v>1</c:v>
                </c:pt>
                <c:pt idx="15">
                  <c:v>2</c:v>
                </c:pt>
                <c:pt idx="16">
                  <c:v>1</c:v>
                </c:pt>
              </c:numCache>
            </c:numRef>
          </c:val>
        </c:ser>
        <c:shape val="box"/>
        <c:axId val="106814080"/>
        <c:axId val="106820352"/>
        <c:axId val="106696192"/>
      </c:bar3DChart>
      <c:catAx>
        <c:axId val="106814080"/>
        <c:scaling>
          <c:orientation val="minMax"/>
        </c:scaling>
        <c:axPos val="b"/>
        <c:title>
          <c:tx>
            <c:rich>
              <a:bodyPr/>
              <a:lstStyle/>
              <a:p>
                <a:pPr>
                  <a:defRPr lang="hr-HR" sz="700" b="0" i="0" u="none" strike="noStrike" baseline="0">
                    <a:solidFill>
                      <a:srgbClr val="000000"/>
                    </a:solidFill>
                    <a:latin typeface="Arial"/>
                    <a:ea typeface="Arial"/>
                    <a:cs typeface="Arial"/>
                  </a:defRPr>
                </a:pPr>
                <a:r>
                  <a:rPr lang="hr-HR" sz="700" b="0" i="0" baseline="0"/>
                  <a:t>VRSTA TUMORA</a:t>
                </a:r>
              </a:p>
            </c:rich>
          </c:tx>
          <c:layout>
            <c:manualLayout>
              <c:xMode val="edge"/>
              <c:yMode val="edge"/>
              <c:x val="0.38804862674343082"/>
              <c:y val="0.84809407475147802"/>
            </c:manualLayout>
          </c:layout>
          <c:spPr>
            <a:noFill/>
            <a:ln w="23810">
              <a:noFill/>
            </a:ln>
          </c:spPr>
        </c:title>
        <c:numFmt formatCode="General" sourceLinked="1"/>
        <c:tickLblPos val="low"/>
        <c:spPr>
          <a:ln w="2976">
            <a:solidFill>
              <a:srgbClr val="000000"/>
            </a:solidFill>
            <a:prstDash val="solid"/>
          </a:ln>
        </c:spPr>
        <c:txPr>
          <a:bodyPr rot="2700000" vert="horz"/>
          <a:lstStyle/>
          <a:p>
            <a:pPr>
              <a:defRPr lang="hr-HR" sz="500" b="1" i="0" u="none" strike="noStrike" baseline="0">
                <a:solidFill>
                  <a:srgbClr val="000000"/>
                </a:solidFill>
                <a:latin typeface="Arial Narrow"/>
                <a:ea typeface="Arial Narrow"/>
                <a:cs typeface="Arial Narrow"/>
              </a:defRPr>
            </a:pPr>
            <a:endParaRPr lang="en-US"/>
          </a:p>
        </c:txPr>
        <c:crossAx val="106820352"/>
        <c:crosses val="autoZero"/>
        <c:auto val="1"/>
        <c:lblAlgn val="ctr"/>
        <c:lblOffset val="100"/>
        <c:tickLblSkip val="1"/>
        <c:tickMarkSkip val="1"/>
        <c:noMultiLvlLbl val="1"/>
      </c:catAx>
      <c:valAx>
        <c:axId val="106820352"/>
        <c:scaling>
          <c:orientation val="minMax"/>
        </c:scaling>
        <c:axPos val="l"/>
        <c:majorGridlines>
          <c:spPr>
            <a:ln w="2976">
              <a:solidFill>
                <a:srgbClr val="000000"/>
              </a:solidFill>
              <a:prstDash val="solid"/>
            </a:ln>
          </c:spPr>
        </c:majorGridlines>
        <c:title>
          <c:tx>
            <c:rich>
              <a:bodyPr rot="0" vert="wordArtVert"/>
              <a:lstStyle/>
              <a:p>
                <a:pPr algn="ctr">
                  <a:defRPr lang="hr-HR" sz="600" b="1" i="0" u="none" strike="noStrike" baseline="0">
                    <a:solidFill>
                      <a:srgbClr val="000000"/>
                    </a:solidFill>
                    <a:latin typeface="Arial"/>
                    <a:ea typeface="Arial"/>
                    <a:cs typeface="Arial"/>
                  </a:defRPr>
                </a:pPr>
                <a:r>
                  <a:rPr lang="hr-HR" sz="600"/>
                  <a:t>BROJ</a:t>
                </a:r>
              </a:p>
            </c:rich>
          </c:tx>
          <c:layout>
            <c:manualLayout>
              <c:xMode val="edge"/>
              <c:yMode val="edge"/>
              <c:x val="1.3595791215936833E-3"/>
              <c:y val="0.22123523766859771"/>
            </c:manualLayout>
          </c:layout>
          <c:spPr>
            <a:noFill/>
            <a:ln w="23810">
              <a:noFill/>
            </a:ln>
          </c:spPr>
        </c:title>
        <c:numFmt formatCode="0" sourceLinked="0"/>
        <c:tickLblPos val="nextTo"/>
        <c:spPr>
          <a:ln w="2976">
            <a:solidFill>
              <a:srgbClr val="000000"/>
            </a:solidFill>
            <a:prstDash val="solid"/>
          </a:ln>
        </c:spPr>
        <c:txPr>
          <a:bodyPr rot="0" vert="horz"/>
          <a:lstStyle/>
          <a:p>
            <a:pPr>
              <a:defRPr lang="hr-HR" sz="492" b="1" i="0" u="none" strike="noStrike" baseline="0">
                <a:solidFill>
                  <a:srgbClr val="000000"/>
                </a:solidFill>
                <a:latin typeface="Arial Narrow"/>
                <a:ea typeface="Arial Narrow"/>
                <a:cs typeface="Arial Narrow"/>
              </a:defRPr>
            </a:pPr>
            <a:endParaRPr lang="en-US"/>
          </a:p>
        </c:txPr>
        <c:crossAx val="106814080"/>
        <c:crosses val="autoZero"/>
        <c:crossBetween val="between"/>
        <c:minorUnit val="1"/>
      </c:valAx>
      <c:serAx>
        <c:axId val="106696192"/>
        <c:scaling>
          <c:orientation val="minMax"/>
        </c:scaling>
        <c:delete val="1"/>
        <c:axPos val="b"/>
        <c:numFmt formatCode="General" sourceLinked="1"/>
        <c:tickLblPos val="none"/>
        <c:crossAx val="106820352"/>
        <c:crosses val="autoZero"/>
        <c:tickLblSkip val="2"/>
        <c:tickMarkSkip val="1"/>
      </c:serAx>
      <c:spPr>
        <a:noFill/>
        <a:ln w="3175">
          <a:solidFill>
            <a:schemeClr val="tx1"/>
          </a:solidFill>
        </a:ln>
      </c:spPr>
    </c:plotArea>
    <c:plotVisOnly val="1"/>
    <c:dispBlanksAs val="gap"/>
  </c:chart>
  <c:spPr>
    <a:noFill/>
    <a:ln w="2976">
      <a:noFill/>
      <a:prstDash val="solid"/>
    </a:ln>
  </c:spPr>
  <c:txPr>
    <a:bodyPr/>
    <a:lstStyle/>
    <a:p>
      <a:pPr>
        <a:defRPr sz="1476" b="1" i="0" u="none" strike="noStrike" baseline="0">
          <a:solidFill>
            <a:srgbClr val="000000"/>
          </a:solidFill>
          <a:latin typeface="Arial"/>
          <a:ea typeface="Arial"/>
          <a:cs typeface="Arial"/>
        </a:defRPr>
      </a:pPr>
      <a:endParaRPr lang="en-US"/>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60"/>
      <c:depthPercent val="100"/>
      <c:perspective val="20"/>
    </c:view3D>
    <c:floor>
      <c:spPr>
        <a:gradFill rotWithShape="0">
          <a:gsLst>
            <a:gs pos="0">
              <a:srgbClr val="C0C0C0"/>
            </a:gs>
            <a:gs pos="100000">
              <a:srgbClr val="C0C0C0">
                <a:gamma/>
                <a:tint val="15686"/>
                <a:invGamma/>
              </a:srgbClr>
            </a:gs>
          </a:gsLst>
          <a:lin ang="5400000" scaled="1"/>
        </a:gra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5.5201698513800426E-2"/>
          <c:y val="7.18696063060031E-2"/>
          <c:w val="0.89171974522291886"/>
          <c:h val="0.82813921724338202"/>
        </c:manualLayout>
      </c:layout>
      <c:bar3DChart>
        <c:barDir val="col"/>
        <c:grouping val="standard"/>
        <c:ser>
          <c:idx val="0"/>
          <c:order val="0"/>
          <c:tx>
            <c:strRef>
              <c:f>Sheet1!$B$1</c:f>
              <c:strCache>
                <c:ptCount val="1"/>
                <c:pt idx="0">
                  <c:v>Muško</c:v>
                </c:pt>
              </c:strCache>
            </c:strRef>
          </c:tx>
          <c:spPr>
            <a:solidFill>
              <a:srgbClr val="9999FF"/>
            </a:solidFill>
            <a:ln w="12871">
              <a:solidFill>
                <a:srgbClr val="000000"/>
              </a:solidFill>
              <a:prstDash val="solid"/>
            </a:ln>
          </c:spPr>
          <c:dLbls>
            <c:spPr>
              <a:noFill/>
              <a:ln w="25742">
                <a:noFill/>
              </a:ln>
            </c:spPr>
            <c:txPr>
              <a:bodyPr/>
              <a:lstStyle/>
              <a:p>
                <a:pPr>
                  <a:defRPr lang="hr-HR" sz="507" b="0" i="0" u="none" strike="noStrike" baseline="0">
                    <a:solidFill>
                      <a:srgbClr val="000000"/>
                    </a:solidFill>
                    <a:latin typeface="Arial"/>
                    <a:ea typeface="Arial"/>
                    <a:cs typeface="Arial"/>
                  </a:defRPr>
                </a:pPr>
                <a:endParaRPr lang="en-US"/>
              </a:p>
            </c:txPr>
            <c:showVal val="1"/>
          </c:dLbls>
          <c:cat>
            <c:numRef>
              <c:f>Sheet1!$A$2:$A$6</c:f>
              <c:numCache>
                <c:formatCode>General</c:formatCode>
                <c:ptCount val="5"/>
                <c:pt idx="0">
                  <c:v>10</c:v>
                </c:pt>
                <c:pt idx="1">
                  <c:v>11</c:v>
                </c:pt>
                <c:pt idx="2">
                  <c:v>12</c:v>
                </c:pt>
                <c:pt idx="3">
                  <c:v>13</c:v>
                </c:pt>
                <c:pt idx="4">
                  <c:v>15</c:v>
                </c:pt>
              </c:numCache>
            </c:numRef>
          </c:cat>
          <c:val>
            <c:numRef>
              <c:f>Sheet1!$B$2:$B$6</c:f>
              <c:numCache>
                <c:formatCode>General</c:formatCode>
                <c:ptCount val="5"/>
                <c:pt idx="2">
                  <c:v>1</c:v>
                </c:pt>
              </c:numCache>
            </c:numRef>
          </c:val>
        </c:ser>
        <c:ser>
          <c:idx val="1"/>
          <c:order val="1"/>
          <c:tx>
            <c:strRef>
              <c:f>Sheet1!$C$1</c:f>
              <c:strCache>
                <c:ptCount val="1"/>
                <c:pt idx="0">
                  <c:v>Žensko</c:v>
                </c:pt>
              </c:strCache>
            </c:strRef>
          </c:tx>
          <c:spPr>
            <a:solidFill>
              <a:srgbClr val="FF8080"/>
            </a:solidFill>
            <a:ln w="12871">
              <a:solidFill>
                <a:srgbClr val="000000"/>
              </a:solidFill>
              <a:prstDash val="solid"/>
            </a:ln>
          </c:spPr>
          <c:cat>
            <c:numRef>
              <c:f>Sheet1!$A$2:$A$6</c:f>
              <c:numCache>
                <c:formatCode>General</c:formatCode>
                <c:ptCount val="5"/>
                <c:pt idx="0">
                  <c:v>10</c:v>
                </c:pt>
                <c:pt idx="1">
                  <c:v>11</c:v>
                </c:pt>
                <c:pt idx="2">
                  <c:v>12</c:v>
                </c:pt>
                <c:pt idx="3">
                  <c:v>13</c:v>
                </c:pt>
                <c:pt idx="4">
                  <c:v>15</c:v>
                </c:pt>
              </c:numCache>
            </c:numRef>
          </c:cat>
          <c:val>
            <c:numRef>
              <c:f>Sheet1!$C$2:$C$6</c:f>
              <c:numCache>
                <c:formatCode>General</c:formatCode>
                <c:ptCount val="5"/>
                <c:pt idx="0">
                  <c:v>2</c:v>
                </c:pt>
                <c:pt idx="1">
                  <c:v>2</c:v>
                </c:pt>
                <c:pt idx="3">
                  <c:v>1</c:v>
                </c:pt>
                <c:pt idx="4">
                  <c:v>1</c:v>
                </c:pt>
              </c:numCache>
            </c:numRef>
          </c:val>
        </c:ser>
        <c:shape val="box"/>
        <c:axId val="108980864"/>
        <c:axId val="109085440"/>
        <c:axId val="106816832"/>
      </c:bar3DChart>
      <c:catAx>
        <c:axId val="108980864"/>
        <c:scaling>
          <c:orientation val="minMax"/>
        </c:scaling>
        <c:axPos val="b"/>
        <c:title>
          <c:tx>
            <c:rich>
              <a:bodyPr/>
              <a:lstStyle/>
              <a:p>
                <a:pPr>
                  <a:defRPr lang="hr-HR" sz="750" b="0" i="0" u="none" strike="noStrike" cap="all" baseline="0">
                    <a:solidFill>
                      <a:srgbClr val="000000"/>
                    </a:solidFill>
                    <a:latin typeface="Arial"/>
                    <a:ea typeface="Arial"/>
                    <a:cs typeface="Arial"/>
                  </a:defRPr>
                </a:pPr>
                <a:r>
                  <a:rPr lang="hr-HR" sz="750" cap="all" baseline="0"/>
                  <a:t>starost (godina)</a:t>
                </a:r>
              </a:p>
            </c:rich>
          </c:tx>
          <c:layout>
            <c:manualLayout>
              <c:xMode val="edge"/>
              <c:yMode val="edge"/>
              <c:x val="0.40127388535031888"/>
              <c:y val="0.93073593073593053"/>
            </c:manualLayout>
          </c:layout>
          <c:spPr>
            <a:noFill/>
            <a:ln w="25742">
              <a:noFill/>
            </a:ln>
          </c:spPr>
        </c:title>
        <c:numFmt formatCode="General" sourceLinked="1"/>
        <c:tickLblPos val="low"/>
        <c:spPr>
          <a:ln w="3218">
            <a:solidFill>
              <a:srgbClr val="000000"/>
            </a:solidFill>
            <a:prstDash val="solid"/>
          </a:ln>
        </c:spPr>
        <c:txPr>
          <a:bodyPr rot="0" vert="horz"/>
          <a:lstStyle/>
          <a:p>
            <a:pPr>
              <a:defRPr lang="hr-HR" sz="650" b="0" i="0" u="none" strike="noStrike" baseline="0">
                <a:solidFill>
                  <a:srgbClr val="000000"/>
                </a:solidFill>
                <a:latin typeface="Arial"/>
                <a:ea typeface="Arial"/>
                <a:cs typeface="Arial"/>
              </a:defRPr>
            </a:pPr>
            <a:endParaRPr lang="en-US"/>
          </a:p>
        </c:txPr>
        <c:crossAx val="109085440"/>
        <c:crosses val="autoZero"/>
        <c:auto val="1"/>
        <c:lblAlgn val="ctr"/>
        <c:lblOffset val="100"/>
        <c:tickLblSkip val="1"/>
        <c:tickMarkSkip val="1"/>
        <c:noMultiLvlLbl val="1"/>
      </c:catAx>
      <c:valAx>
        <c:axId val="109085440"/>
        <c:scaling>
          <c:orientation val="minMax"/>
        </c:scaling>
        <c:axPos val="l"/>
        <c:majorGridlines>
          <c:spPr>
            <a:ln w="3218">
              <a:solidFill>
                <a:srgbClr val="000000"/>
              </a:solidFill>
              <a:prstDash val="solid"/>
            </a:ln>
          </c:spPr>
        </c:majorGridlines>
        <c:title>
          <c:tx>
            <c:rich>
              <a:bodyPr rot="0" vert="wordArtVert"/>
              <a:lstStyle/>
              <a:p>
                <a:pPr algn="ctr">
                  <a:defRPr lang="hr-HR" sz="750" b="0" i="0" u="none" strike="noStrike" cap="all" baseline="0">
                    <a:solidFill>
                      <a:srgbClr val="000000"/>
                    </a:solidFill>
                    <a:latin typeface="Arial"/>
                    <a:ea typeface="Arial"/>
                    <a:cs typeface="Arial"/>
                  </a:defRPr>
                </a:pPr>
                <a:r>
                  <a:rPr lang="hr-HR" sz="750" cap="all" baseline="0"/>
                  <a:t>broj</a:t>
                </a:r>
              </a:p>
            </c:rich>
          </c:tx>
          <c:layout>
            <c:manualLayout>
              <c:xMode val="edge"/>
              <c:yMode val="edge"/>
              <c:x val="8.1554833029313267E-2"/>
              <c:y val="0.32629884842699269"/>
            </c:manualLayout>
          </c:layout>
          <c:spPr>
            <a:noFill/>
            <a:ln w="25742">
              <a:noFill/>
            </a:ln>
          </c:spPr>
        </c:title>
        <c:numFmt formatCode="0" sourceLinked="0"/>
        <c:tickLblPos val="nextTo"/>
        <c:spPr>
          <a:ln w="3218">
            <a:solidFill>
              <a:srgbClr val="000000"/>
            </a:solidFill>
            <a:prstDash val="solid"/>
          </a:ln>
        </c:spPr>
        <c:txPr>
          <a:bodyPr rot="0" vert="horz"/>
          <a:lstStyle/>
          <a:p>
            <a:pPr>
              <a:defRPr lang="hr-HR" sz="650" b="0" i="0" u="none" strike="noStrike" baseline="0">
                <a:solidFill>
                  <a:srgbClr val="000000"/>
                </a:solidFill>
                <a:latin typeface="Arial"/>
                <a:ea typeface="Arial"/>
                <a:cs typeface="Arial"/>
              </a:defRPr>
            </a:pPr>
            <a:endParaRPr lang="en-US"/>
          </a:p>
        </c:txPr>
        <c:crossAx val="108980864"/>
        <c:crosses val="autoZero"/>
        <c:crossBetween val="between"/>
        <c:minorUnit val="1"/>
      </c:valAx>
      <c:serAx>
        <c:axId val="106816832"/>
        <c:scaling>
          <c:orientation val="minMax"/>
        </c:scaling>
        <c:axPos val="b"/>
        <c:numFmt formatCode="General" sourceLinked="1"/>
        <c:tickLblPos val="low"/>
        <c:spPr>
          <a:ln w="3218">
            <a:solidFill>
              <a:srgbClr val="000000"/>
            </a:solidFill>
            <a:prstDash val="solid"/>
          </a:ln>
        </c:spPr>
        <c:txPr>
          <a:bodyPr rot="0" vert="wordArtVert"/>
          <a:lstStyle/>
          <a:p>
            <a:pPr>
              <a:defRPr lang="hr-HR" sz="600" b="0" i="0" u="none" strike="noStrike" cap="all" baseline="0">
                <a:solidFill>
                  <a:srgbClr val="000000"/>
                </a:solidFill>
                <a:latin typeface="Arial"/>
                <a:ea typeface="Arial"/>
                <a:cs typeface="Arial"/>
              </a:defRPr>
            </a:pPr>
            <a:endParaRPr lang="en-US"/>
          </a:p>
        </c:txPr>
        <c:crossAx val="109085440"/>
        <c:crosses val="autoZero"/>
        <c:tickLblSkip val="1"/>
        <c:tickMarkSkip val="1"/>
      </c:serAx>
      <c:spPr>
        <a:noFill/>
        <a:ln w="25742">
          <a:noFill/>
        </a:ln>
      </c:spPr>
    </c:plotArea>
    <c:plotVisOnly val="1"/>
    <c:dispBlanksAs val="gap"/>
  </c:chart>
  <c:spPr>
    <a:noFill/>
    <a:ln w="3218">
      <a:solidFill>
        <a:srgbClr val="000000"/>
      </a:solidFill>
      <a:prstDash val="solid"/>
    </a:ln>
  </c:spPr>
  <c:txPr>
    <a:bodyPr/>
    <a:lstStyle/>
    <a:p>
      <a:pPr>
        <a:defRPr sz="811" b="0" i="0" u="none" strike="noStrike" baseline="0">
          <a:solidFill>
            <a:srgbClr val="000000"/>
          </a:solidFill>
          <a:latin typeface="Arial"/>
          <a:ea typeface="Arial"/>
          <a:cs typeface="Arial"/>
        </a:defRPr>
      </a:pPr>
      <a:endParaRPr lang="en-US"/>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0"/>
      <c:depthPercent val="100"/>
      <c:perspective val="3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7060931899643886E-2"/>
          <c:y val="5.6705347529608811E-2"/>
          <c:w val="0.88351254480284125"/>
          <c:h val="0.85453745553127269"/>
        </c:manualLayout>
      </c:layout>
      <c:bar3DChart>
        <c:barDir val="col"/>
        <c:grouping val="standard"/>
        <c:ser>
          <c:idx val="0"/>
          <c:order val="0"/>
          <c:tx>
            <c:strRef>
              <c:f>Sheet1!$B$1</c:f>
              <c:strCache>
                <c:ptCount val="1"/>
                <c:pt idx="0">
                  <c:v>Muško</c:v>
                </c:pt>
              </c:strCache>
            </c:strRef>
          </c:tx>
          <c:spPr>
            <a:solidFill>
              <a:srgbClr val="9999FF"/>
            </a:solidFill>
            <a:ln w="11806">
              <a:solidFill>
                <a:srgbClr val="000000"/>
              </a:solidFill>
              <a:prstDash val="solid"/>
            </a:ln>
          </c:spPr>
          <c:dLbls>
            <c:spPr>
              <a:noFill/>
              <a:ln w="23611">
                <a:noFill/>
              </a:ln>
            </c:spPr>
            <c:txPr>
              <a:bodyPr/>
              <a:lstStyle/>
              <a:p>
                <a:pPr>
                  <a:defRPr lang="hr-HR" sz="550" b="0" i="0" u="none" strike="noStrike" baseline="0">
                    <a:solidFill>
                      <a:srgbClr val="000000"/>
                    </a:solidFill>
                    <a:latin typeface="Arial"/>
                    <a:ea typeface="Arial"/>
                    <a:cs typeface="Arial"/>
                  </a:defRPr>
                </a:pPr>
                <a:endParaRPr lang="en-US"/>
              </a:p>
            </c:txPr>
            <c:showVal val="1"/>
          </c:dLbls>
          <c:cat>
            <c:numRef>
              <c:f>Sheet1!$A$2:$A$14</c:f>
              <c:numCache>
                <c:formatCode>General</c:formatCode>
                <c:ptCount val="13"/>
                <c:pt idx="0">
                  <c:v>3</c:v>
                </c:pt>
                <c:pt idx="1">
                  <c:v>4</c:v>
                </c:pt>
                <c:pt idx="2">
                  <c:v>5</c:v>
                </c:pt>
                <c:pt idx="3">
                  <c:v>6</c:v>
                </c:pt>
                <c:pt idx="4">
                  <c:v>7</c:v>
                </c:pt>
                <c:pt idx="5">
                  <c:v>8</c:v>
                </c:pt>
                <c:pt idx="6">
                  <c:v>9</c:v>
                </c:pt>
                <c:pt idx="7">
                  <c:v>10</c:v>
                </c:pt>
                <c:pt idx="8">
                  <c:v>11</c:v>
                </c:pt>
                <c:pt idx="9">
                  <c:v>12</c:v>
                </c:pt>
                <c:pt idx="10">
                  <c:v>13</c:v>
                </c:pt>
                <c:pt idx="11">
                  <c:v>14</c:v>
                </c:pt>
                <c:pt idx="12">
                  <c:v>15</c:v>
                </c:pt>
              </c:numCache>
            </c:numRef>
          </c:cat>
          <c:val>
            <c:numRef>
              <c:f>Sheet1!$B$2:$B$14</c:f>
              <c:numCache>
                <c:formatCode>General</c:formatCode>
                <c:ptCount val="13"/>
                <c:pt idx="0">
                  <c:v>2</c:v>
                </c:pt>
                <c:pt idx="3">
                  <c:v>3</c:v>
                </c:pt>
                <c:pt idx="4">
                  <c:v>2</c:v>
                </c:pt>
                <c:pt idx="5">
                  <c:v>1</c:v>
                </c:pt>
                <c:pt idx="6">
                  <c:v>2</c:v>
                </c:pt>
                <c:pt idx="7">
                  <c:v>2</c:v>
                </c:pt>
                <c:pt idx="8">
                  <c:v>1</c:v>
                </c:pt>
                <c:pt idx="9">
                  <c:v>1</c:v>
                </c:pt>
                <c:pt idx="10">
                  <c:v>3</c:v>
                </c:pt>
                <c:pt idx="11">
                  <c:v>1</c:v>
                </c:pt>
              </c:numCache>
            </c:numRef>
          </c:val>
        </c:ser>
        <c:ser>
          <c:idx val="1"/>
          <c:order val="1"/>
          <c:tx>
            <c:strRef>
              <c:f>Sheet1!$C$1</c:f>
              <c:strCache>
                <c:ptCount val="1"/>
                <c:pt idx="0">
                  <c:v>Žensko</c:v>
                </c:pt>
              </c:strCache>
            </c:strRef>
          </c:tx>
          <c:spPr>
            <a:solidFill>
              <a:srgbClr val="FF8080"/>
            </a:solidFill>
            <a:ln w="11806">
              <a:solidFill>
                <a:srgbClr val="000000"/>
              </a:solidFill>
              <a:prstDash val="solid"/>
            </a:ln>
          </c:spPr>
          <c:dLbls>
            <c:spPr>
              <a:noFill/>
              <a:ln w="23611">
                <a:noFill/>
              </a:ln>
            </c:spPr>
            <c:txPr>
              <a:bodyPr/>
              <a:lstStyle/>
              <a:p>
                <a:pPr>
                  <a:defRPr lang="hr-HR" sz="550" b="0" i="0" u="none" strike="noStrike" baseline="0">
                    <a:solidFill>
                      <a:srgbClr val="000000"/>
                    </a:solidFill>
                    <a:latin typeface="Arial"/>
                    <a:ea typeface="Arial"/>
                    <a:cs typeface="Arial"/>
                  </a:defRPr>
                </a:pPr>
                <a:endParaRPr lang="en-US"/>
              </a:p>
            </c:txPr>
            <c:showVal val="1"/>
          </c:dLbls>
          <c:cat>
            <c:numRef>
              <c:f>Sheet1!$A$2:$A$14</c:f>
              <c:numCache>
                <c:formatCode>General</c:formatCode>
                <c:ptCount val="13"/>
                <c:pt idx="0">
                  <c:v>3</c:v>
                </c:pt>
                <c:pt idx="1">
                  <c:v>4</c:v>
                </c:pt>
                <c:pt idx="2">
                  <c:v>5</c:v>
                </c:pt>
                <c:pt idx="3">
                  <c:v>6</c:v>
                </c:pt>
                <c:pt idx="4">
                  <c:v>7</c:v>
                </c:pt>
                <c:pt idx="5">
                  <c:v>8</c:v>
                </c:pt>
                <c:pt idx="6">
                  <c:v>9</c:v>
                </c:pt>
                <c:pt idx="7">
                  <c:v>10</c:v>
                </c:pt>
                <c:pt idx="8">
                  <c:v>11</c:v>
                </c:pt>
                <c:pt idx="9">
                  <c:v>12</c:v>
                </c:pt>
                <c:pt idx="10">
                  <c:v>13</c:v>
                </c:pt>
                <c:pt idx="11">
                  <c:v>14</c:v>
                </c:pt>
                <c:pt idx="12">
                  <c:v>15</c:v>
                </c:pt>
              </c:numCache>
            </c:numRef>
          </c:cat>
          <c:val>
            <c:numRef>
              <c:f>Sheet1!$C$2:$C$14</c:f>
              <c:numCache>
                <c:formatCode>General</c:formatCode>
                <c:ptCount val="13"/>
                <c:pt idx="1">
                  <c:v>2</c:v>
                </c:pt>
                <c:pt idx="2">
                  <c:v>1</c:v>
                </c:pt>
                <c:pt idx="3">
                  <c:v>1</c:v>
                </c:pt>
                <c:pt idx="5">
                  <c:v>2</c:v>
                </c:pt>
                <c:pt idx="6">
                  <c:v>1</c:v>
                </c:pt>
                <c:pt idx="7">
                  <c:v>5</c:v>
                </c:pt>
                <c:pt idx="8">
                  <c:v>5</c:v>
                </c:pt>
                <c:pt idx="9">
                  <c:v>1</c:v>
                </c:pt>
                <c:pt idx="10">
                  <c:v>2</c:v>
                </c:pt>
                <c:pt idx="11">
                  <c:v>1</c:v>
                </c:pt>
                <c:pt idx="12">
                  <c:v>2</c:v>
                </c:pt>
              </c:numCache>
            </c:numRef>
          </c:val>
        </c:ser>
        <c:shape val="box"/>
        <c:axId val="109054976"/>
        <c:axId val="109110400"/>
        <c:axId val="106818624"/>
      </c:bar3DChart>
      <c:catAx>
        <c:axId val="109054976"/>
        <c:scaling>
          <c:orientation val="minMax"/>
        </c:scaling>
        <c:axPos val="b"/>
        <c:title>
          <c:tx>
            <c:rich>
              <a:bodyPr/>
              <a:lstStyle/>
              <a:p>
                <a:pPr>
                  <a:defRPr lang="hr-HR" sz="800" b="0" i="0" u="none" strike="noStrike" cap="all" baseline="0">
                    <a:solidFill>
                      <a:srgbClr val="000000"/>
                    </a:solidFill>
                    <a:latin typeface="Arial"/>
                    <a:ea typeface="Arial"/>
                    <a:cs typeface="Arial"/>
                  </a:defRPr>
                </a:pPr>
                <a:r>
                  <a:rPr lang="hr-HR" sz="800" cap="all" baseline="0"/>
                  <a:t>starost (godine)</a:t>
                </a:r>
              </a:p>
            </c:rich>
          </c:tx>
          <c:layout>
            <c:manualLayout>
              <c:xMode val="edge"/>
              <c:yMode val="edge"/>
              <c:x val="0.35663082437276433"/>
              <c:y val="0.89349112426035449"/>
            </c:manualLayout>
          </c:layout>
          <c:spPr>
            <a:noFill/>
            <a:ln w="23611">
              <a:noFill/>
            </a:ln>
          </c:spPr>
        </c:title>
        <c:numFmt formatCode="General" sourceLinked="1"/>
        <c:tickLblPos val="low"/>
        <c:spPr>
          <a:ln w="2951">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9110400"/>
        <c:crosses val="autoZero"/>
        <c:auto val="1"/>
        <c:lblAlgn val="ctr"/>
        <c:lblOffset val="100"/>
        <c:tickLblSkip val="1"/>
        <c:tickMarkSkip val="1"/>
        <c:noMultiLvlLbl val="1"/>
      </c:catAx>
      <c:valAx>
        <c:axId val="109110400"/>
        <c:scaling>
          <c:orientation val="minMax"/>
        </c:scaling>
        <c:axPos val="l"/>
        <c:majorGridlines>
          <c:spPr>
            <a:ln w="2951">
              <a:solidFill>
                <a:srgbClr val="000000"/>
              </a:solidFill>
              <a:prstDash val="solid"/>
            </a:ln>
          </c:spPr>
        </c:majorGridlines>
        <c:title>
          <c:tx>
            <c:rich>
              <a:bodyPr rot="0" vert="horz"/>
              <a:lstStyle/>
              <a:p>
                <a:pPr algn="ctr">
                  <a:defRPr lang="hr-HR" sz="800" b="0" i="0" u="none" strike="noStrike" cap="all" baseline="0">
                    <a:solidFill>
                      <a:srgbClr val="000000"/>
                    </a:solidFill>
                    <a:latin typeface="Arial"/>
                    <a:ea typeface="Arial"/>
                    <a:cs typeface="Arial"/>
                  </a:defRPr>
                </a:pPr>
                <a:r>
                  <a:rPr lang="hr-HR" sz="800" cap="all" baseline="0"/>
                  <a:t>broj</a:t>
                </a:r>
              </a:p>
            </c:rich>
          </c:tx>
          <c:layout>
            <c:manualLayout>
              <c:xMode val="edge"/>
              <c:yMode val="edge"/>
              <c:x val="9.5386307564739366E-3"/>
              <c:y val="0.41612386694509634"/>
            </c:manualLayout>
          </c:layout>
          <c:spPr>
            <a:noFill/>
            <a:ln w="23611">
              <a:noFill/>
            </a:ln>
          </c:spPr>
        </c:title>
        <c:numFmt formatCode="0" sourceLinked="0"/>
        <c:tickLblPos val="nextTo"/>
        <c:spPr>
          <a:ln w="2951">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9054976"/>
        <c:crosses val="autoZero"/>
        <c:crossBetween val="between"/>
        <c:minorUnit val="1"/>
      </c:valAx>
      <c:serAx>
        <c:axId val="106818624"/>
        <c:scaling>
          <c:orientation val="minMax"/>
        </c:scaling>
        <c:axPos val="b"/>
        <c:numFmt formatCode="General" sourceLinked="1"/>
        <c:tickLblPos val="low"/>
        <c:spPr>
          <a:ln w="2951">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9110400"/>
        <c:crosses val="autoZero"/>
        <c:tickLblSkip val="1"/>
        <c:tickMarkSkip val="1"/>
      </c:serAx>
      <c:spPr>
        <a:noFill/>
        <a:ln w="23611">
          <a:noFill/>
        </a:ln>
      </c:spPr>
    </c:plotArea>
    <c:plotVisOnly val="1"/>
    <c:dispBlanksAs val="gap"/>
  </c:chart>
  <c:spPr>
    <a:noFill/>
    <a:ln w="2951">
      <a:solidFill>
        <a:srgbClr val="000000"/>
      </a:solidFill>
      <a:prstDash val="solid"/>
    </a:ln>
  </c:spPr>
  <c:txPr>
    <a:bodyPr/>
    <a:lstStyle/>
    <a:p>
      <a:pPr>
        <a:defRPr sz="1371" b="1" i="0" u="none" strike="noStrike" baseline="0">
          <a:solidFill>
            <a:srgbClr val="000000"/>
          </a:solidFill>
          <a:latin typeface="Arial"/>
          <a:ea typeface="Arial"/>
          <a:cs typeface="Arial"/>
        </a:defRPr>
      </a:pPr>
      <a:endParaRPr lang="en-US"/>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0"/>
      <c:depthPercent val="100"/>
      <c:perspective val="3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2835948341202051E-2"/>
          <c:y val="1.4397913495551338E-2"/>
          <c:w val="0.89264779704599495"/>
          <c:h val="0.88685015290519875"/>
        </c:manualLayout>
      </c:layout>
      <c:bar3DChart>
        <c:barDir val="col"/>
        <c:grouping val="standard"/>
        <c:ser>
          <c:idx val="0"/>
          <c:order val="0"/>
          <c:tx>
            <c:strRef>
              <c:f>Sheet1!$B$1</c:f>
              <c:strCache>
                <c:ptCount val="1"/>
                <c:pt idx="0">
                  <c:v>RUR</c:v>
                </c:pt>
              </c:strCache>
            </c:strRef>
          </c:tx>
          <c:spPr>
            <a:solidFill>
              <a:srgbClr val="9999FF"/>
            </a:solidFill>
            <a:ln w="11864">
              <a:solidFill>
                <a:srgbClr val="000000"/>
              </a:solidFill>
              <a:prstDash val="solid"/>
            </a:ln>
          </c:spPr>
          <c:dLbls>
            <c:spPr>
              <a:noFill/>
              <a:ln w="23727">
                <a:noFill/>
              </a:ln>
            </c:spPr>
            <c:txPr>
              <a:bodyPr/>
              <a:lstStyle/>
              <a:p>
                <a:pPr>
                  <a:defRPr lang="hr-HR" sz="654" b="0" i="0" u="none" strike="noStrike" baseline="0">
                    <a:solidFill>
                      <a:srgbClr val="000000"/>
                    </a:solidFill>
                    <a:latin typeface="Arial"/>
                    <a:ea typeface="Arial"/>
                    <a:cs typeface="Arial"/>
                  </a:defRPr>
                </a:pPr>
                <a:endParaRPr lang="en-US"/>
              </a:p>
            </c:txPr>
            <c:showVal val="1"/>
          </c:dLbls>
          <c:cat>
            <c:numRef>
              <c:f>Sheet1!$A$2:$A$15</c:f>
              <c:numCache>
                <c:formatCode>General</c:formatCode>
                <c:ptCount val="14"/>
                <c:pt idx="0">
                  <c:v>0</c:v>
                </c:pt>
                <c:pt idx="1">
                  <c:v>3</c:v>
                </c:pt>
                <c:pt idx="2">
                  <c:v>4</c:v>
                </c:pt>
                <c:pt idx="3">
                  <c:v>5</c:v>
                </c:pt>
                <c:pt idx="4">
                  <c:v>6</c:v>
                </c:pt>
                <c:pt idx="5">
                  <c:v>7</c:v>
                </c:pt>
                <c:pt idx="6">
                  <c:v>8</c:v>
                </c:pt>
                <c:pt idx="7">
                  <c:v>9</c:v>
                </c:pt>
                <c:pt idx="8">
                  <c:v>10</c:v>
                </c:pt>
                <c:pt idx="9">
                  <c:v>11</c:v>
                </c:pt>
                <c:pt idx="10">
                  <c:v>12</c:v>
                </c:pt>
                <c:pt idx="11">
                  <c:v>13</c:v>
                </c:pt>
                <c:pt idx="12">
                  <c:v>14</c:v>
                </c:pt>
                <c:pt idx="13">
                  <c:v>15</c:v>
                </c:pt>
              </c:numCache>
            </c:numRef>
          </c:cat>
          <c:val>
            <c:numRef>
              <c:f>Sheet1!$B$2:$B$15</c:f>
              <c:numCache>
                <c:formatCode>General</c:formatCode>
                <c:ptCount val="14"/>
                <c:pt idx="2">
                  <c:v>1</c:v>
                </c:pt>
                <c:pt idx="5">
                  <c:v>1</c:v>
                </c:pt>
                <c:pt idx="6">
                  <c:v>1</c:v>
                </c:pt>
                <c:pt idx="7">
                  <c:v>1</c:v>
                </c:pt>
                <c:pt idx="11">
                  <c:v>1</c:v>
                </c:pt>
              </c:numCache>
            </c:numRef>
          </c:val>
        </c:ser>
        <c:ser>
          <c:idx val="1"/>
          <c:order val="1"/>
          <c:tx>
            <c:strRef>
              <c:f>Sheet1!$C$1</c:f>
              <c:strCache>
                <c:ptCount val="1"/>
                <c:pt idx="0">
                  <c:v>URB</c:v>
                </c:pt>
              </c:strCache>
            </c:strRef>
          </c:tx>
          <c:spPr>
            <a:solidFill>
              <a:srgbClr val="FF8080"/>
            </a:solidFill>
            <a:ln w="11864">
              <a:solidFill>
                <a:srgbClr val="000000"/>
              </a:solidFill>
              <a:prstDash val="solid"/>
            </a:ln>
          </c:spPr>
          <c:dLbls>
            <c:spPr>
              <a:noFill/>
              <a:ln w="23727">
                <a:noFill/>
              </a:ln>
            </c:spPr>
            <c:txPr>
              <a:bodyPr/>
              <a:lstStyle/>
              <a:p>
                <a:pPr>
                  <a:defRPr lang="hr-HR" sz="654" b="0" i="0" u="none" strike="noStrike" baseline="0">
                    <a:solidFill>
                      <a:srgbClr val="000000"/>
                    </a:solidFill>
                    <a:latin typeface="Arial"/>
                    <a:ea typeface="Arial"/>
                    <a:cs typeface="Arial"/>
                  </a:defRPr>
                </a:pPr>
                <a:endParaRPr lang="en-US"/>
              </a:p>
            </c:txPr>
            <c:showVal val="1"/>
          </c:dLbls>
          <c:cat>
            <c:numRef>
              <c:f>Sheet1!$A$2:$A$15</c:f>
              <c:numCache>
                <c:formatCode>General</c:formatCode>
                <c:ptCount val="14"/>
                <c:pt idx="0">
                  <c:v>0</c:v>
                </c:pt>
                <c:pt idx="1">
                  <c:v>3</c:v>
                </c:pt>
                <c:pt idx="2">
                  <c:v>4</c:v>
                </c:pt>
                <c:pt idx="3">
                  <c:v>5</c:v>
                </c:pt>
                <c:pt idx="4">
                  <c:v>6</c:v>
                </c:pt>
                <c:pt idx="5">
                  <c:v>7</c:v>
                </c:pt>
                <c:pt idx="6">
                  <c:v>8</c:v>
                </c:pt>
                <c:pt idx="7">
                  <c:v>9</c:v>
                </c:pt>
                <c:pt idx="8">
                  <c:v>10</c:v>
                </c:pt>
                <c:pt idx="9">
                  <c:v>11</c:v>
                </c:pt>
                <c:pt idx="10">
                  <c:v>12</c:v>
                </c:pt>
                <c:pt idx="11">
                  <c:v>13</c:v>
                </c:pt>
                <c:pt idx="12">
                  <c:v>14</c:v>
                </c:pt>
                <c:pt idx="13">
                  <c:v>15</c:v>
                </c:pt>
              </c:numCache>
            </c:numRef>
          </c:cat>
          <c:val>
            <c:numRef>
              <c:f>Sheet1!$C$2:$C$15</c:f>
              <c:numCache>
                <c:formatCode>General</c:formatCode>
                <c:ptCount val="14"/>
                <c:pt idx="0">
                  <c:v>1</c:v>
                </c:pt>
                <c:pt idx="1">
                  <c:v>2</c:v>
                </c:pt>
                <c:pt idx="2">
                  <c:v>1</c:v>
                </c:pt>
                <c:pt idx="3">
                  <c:v>1</c:v>
                </c:pt>
                <c:pt idx="4">
                  <c:v>4</c:v>
                </c:pt>
                <c:pt idx="5">
                  <c:v>1</c:v>
                </c:pt>
                <c:pt idx="6">
                  <c:v>2</c:v>
                </c:pt>
                <c:pt idx="7">
                  <c:v>2</c:v>
                </c:pt>
                <c:pt idx="8">
                  <c:v>7</c:v>
                </c:pt>
                <c:pt idx="9">
                  <c:v>6</c:v>
                </c:pt>
                <c:pt idx="10">
                  <c:v>2</c:v>
                </c:pt>
                <c:pt idx="11">
                  <c:v>3</c:v>
                </c:pt>
                <c:pt idx="12">
                  <c:v>2</c:v>
                </c:pt>
                <c:pt idx="13">
                  <c:v>2</c:v>
                </c:pt>
              </c:numCache>
            </c:numRef>
          </c:val>
        </c:ser>
        <c:shape val="box"/>
        <c:axId val="109165952"/>
        <c:axId val="109172224"/>
        <c:axId val="109122432"/>
      </c:bar3DChart>
      <c:catAx>
        <c:axId val="109165952"/>
        <c:scaling>
          <c:orientation val="minMax"/>
        </c:scaling>
        <c:axPos val="b"/>
        <c:title>
          <c:tx>
            <c:rich>
              <a:bodyPr/>
              <a:lstStyle/>
              <a:p>
                <a:pPr>
                  <a:defRPr lang="hr-HR" sz="654" b="0" i="0" u="none" strike="noStrike" baseline="0">
                    <a:solidFill>
                      <a:srgbClr val="000000"/>
                    </a:solidFill>
                    <a:latin typeface="Arial"/>
                    <a:ea typeface="Arial"/>
                    <a:cs typeface="Arial"/>
                  </a:defRPr>
                </a:pPr>
                <a:r>
                  <a:rPr lang="hr-HR"/>
                  <a:t>STAROST(GODINE)</a:t>
                </a:r>
              </a:p>
            </c:rich>
          </c:tx>
          <c:layout>
            <c:manualLayout>
              <c:xMode val="edge"/>
              <c:yMode val="edge"/>
              <c:x val="0.41819152341470689"/>
              <c:y val="0.90749660218200734"/>
            </c:manualLayout>
          </c:layout>
          <c:spPr>
            <a:noFill/>
            <a:ln w="23727">
              <a:noFill/>
            </a:ln>
          </c:spPr>
        </c:title>
        <c:numFmt formatCode="General" sourceLinked="1"/>
        <c:tickLblPos val="low"/>
        <c:spPr>
          <a:ln w="2966">
            <a:solidFill>
              <a:srgbClr val="000000"/>
            </a:solidFill>
            <a:prstDash val="solid"/>
          </a:ln>
        </c:spPr>
        <c:txPr>
          <a:bodyPr rot="0" vert="horz"/>
          <a:lstStyle/>
          <a:p>
            <a:pPr>
              <a:defRPr lang="hr-HR" sz="550" b="1" i="0" u="none" strike="noStrike" baseline="0">
                <a:solidFill>
                  <a:srgbClr val="000000"/>
                </a:solidFill>
                <a:latin typeface="Arial"/>
                <a:ea typeface="Arial"/>
                <a:cs typeface="Arial"/>
              </a:defRPr>
            </a:pPr>
            <a:endParaRPr lang="en-US"/>
          </a:p>
        </c:txPr>
        <c:crossAx val="109172224"/>
        <c:crosses val="autoZero"/>
        <c:auto val="1"/>
        <c:lblAlgn val="ctr"/>
        <c:lblOffset val="100"/>
        <c:tickLblSkip val="1"/>
        <c:tickMarkSkip val="1"/>
        <c:noMultiLvlLbl val="1"/>
      </c:catAx>
      <c:valAx>
        <c:axId val="109172224"/>
        <c:scaling>
          <c:orientation val="minMax"/>
        </c:scaling>
        <c:axPos val="l"/>
        <c:majorGridlines>
          <c:spPr>
            <a:ln w="2966">
              <a:solidFill>
                <a:srgbClr val="000000"/>
              </a:solidFill>
              <a:prstDash val="solid"/>
            </a:ln>
          </c:spPr>
        </c:majorGridlines>
        <c:title>
          <c:tx>
            <c:rich>
              <a:bodyPr rot="0" vert="wordArtVert"/>
              <a:lstStyle/>
              <a:p>
                <a:pPr algn="ctr">
                  <a:defRPr lang="hr-HR" sz="654" b="0" i="0" u="none" strike="noStrike" baseline="0">
                    <a:solidFill>
                      <a:srgbClr val="000000"/>
                    </a:solidFill>
                    <a:latin typeface="Arial"/>
                    <a:ea typeface="Arial"/>
                    <a:cs typeface="Arial"/>
                  </a:defRPr>
                </a:pPr>
                <a:r>
                  <a:rPr lang="hr-HR"/>
                  <a:t>BROJ</a:t>
                </a:r>
              </a:p>
            </c:rich>
          </c:tx>
          <c:layout>
            <c:manualLayout>
              <c:xMode val="edge"/>
              <c:yMode val="edge"/>
              <c:x val="1.5476183207838104E-2"/>
              <c:y val="0.39284251078607263"/>
            </c:manualLayout>
          </c:layout>
          <c:spPr>
            <a:noFill/>
            <a:ln w="23727">
              <a:noFill/>
            </a:ln>
          </c:spPr>
        </c:title>
        <c:numFmt formatCode="0" sourceLinked="0"/>
        <c:tickLblPos val="nextTo"/>
        <c:spPr>
          <a:ln w="2966">
            <a:solidFill>
              <a:srgbClr val="000000"/>
            </a:solidFill>
            <a:prstDash val="solid"/>
          </a:ln>
        </c:spPr>
        <c:txPr>
          <a:bodyPr rot="0" vert="horz"/>
          <a:lstStyle/>
          <a:p>
            <a:pPr>
              <a:defRPr lang="hr-HR" sz="550" b="1" i="0" u="none" strike="noStrike" baseline="0">
                <a:solidFill>
                  <a:srgbClr val="000000"/>
                </a:solidFill>
                <a:latin typeface="Arial"/>
                <a:ea typeface="Arial"/>
                <a:cs typeface="Arial"/>
              </a:defRPr>
            </a:pPr>
            <a:endParaRPr lang="en-US"/>
          </a:p>
        </c:txPr>
        <c:crossAx val="109165952"/>
        <c:crosses val="autoZero"/>
        <c:crossBetween val="between"/>
        <c:minorUnit val="1"/>
      </c:valAx>
      <c:serAx>
        <c:axId val="109122432"/>
        <c:scaling>
          <c:orientation val="minMax"/>
        </c:scaling>
        <c:axPos val="b"/>
        <c:numFmt formatCode="General" sourceLinked="1"/>
        <c:tickLblPos val="low"/>
        <c:spPr>
          <a:ln w="2966">
            <a:solidFill>
              <a:srgbClr val="000000"/>
            </a:solidFill>
            <a:prstDash val="solid"/>
          </a:ln>
        </c:spPr>
        <c:txPr>
          <a:bodyPr rot="0" vert="horz"/>
          <a:lstStyle/>
          <a:p>
            <a:pPr>
              <a:defRPr lang="hr-HR" sz="500" b="0" i="0" u="none" strike="noStrike" baseline="0">
                <a:solidFill>
                  <a:srgbClr val="000000"/>
                </a:solidFill>
                <a:latin typeface="Arial"/>
                <a:ea typeface="Arial"/>
                <a:cs typeface="Arial"/>
              </a:defRPr>
            </a:pPr>
            <a:endParaRPr lang="en-US"/>
          </a:p>
        </c:txPr>
        <c:crossAx val="109172224"/>
        <c:crosses val="autoZero"/>
        <c:tickLblSkip val="1"/>
        <c:tickMarkSkip val="1"/>
      </c:serAx>
      <c:spPr>
        <a:noFill/>
        <a:ln w="23727">
          <a:noFill/>
        </a:ln>
      </c:spPr>
    </c:plotArea>
    <c:plotVisOnly val="1"/>
    <c:dispBlanksAs val="gap"/>
  </c:chart>
  <c:spPr>
    <a:noFill/>
    <a:ln w="2966">
      <a:solidFill>
        <a:srgbClr val="000000"/>
      </a:solidFill>
      <a:prstDash val="solid"/>
    </a:ln>
  </c:spPr>
  <c:txPr>
    <a:bodyPr/>
    <a:lstStyle/>
    <a:p>
      <a:pPr>
        <a:defRPr sz="1331" b="1"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9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8722441866558037E-2"/>
          <c:y val="4.2660269788664856E-2"/>
          <c:w val="0.92097029646070083"/>
          <c:h val="0.87900177858689676"/>
        </c:manualLayout>
      </c:layout>
      <c:bar3DChart>
        <c:barDir val="col"/>
        <c:grouping val="standard"/>
        <c:ser>
          <c:idx val="0"/>
          <c:order val="0"/>
          <c:tx>
            <c:strRef>
              <c:f>Sheet1!$B$1</c:f>
              <c:strCache>
                <c:ptCount val="1"/>
                <c:pt idx="0">
                  <c:v>Muško</c:v>
                </c:pt>
              </c:strCache>
            </c:strRef>
          </c:tx>
          <c:spPr>
            <a:solidFill>
              <a:srgbClr val="FFFFCC"/>
            </a:solidFill>
            <a:ln w="11404">
              <a:solidFill>
                <a:srgbClr val="000000"/>
              </a:solidFill>
              <a:prstDash val="solid"/>
            </a:ln>
          </c:spPr>
          <c:dLbls>
            <c:numFmt formatCode="#,##0" sourceLinked="0"/>
            <c:spPr>
              <a:noFill/>
              <a:ln w="22809">
                <a:noFill/>
              </a:ln>
            </c:spPr>
            <c:txPr>
              <a:bodyPr/>
              <a:lstStyle/>
              <a:p>
                <a:pPr>
                  <a:defRPr lang="hr-HR" sz="660" b="1" i="0" u="none" strike="noStrike" baseline="30000">
                    <a:solidFill>
                      <a:srgbClr val="000000"/>
                    </a:solidFill>
                    <a:latin typeface="Arial"/>
                    <a:ea typeface="Arial"/>
                    <a:cs typeface="Arial"/>
                  </a:defRPr>
                </a:pPr>
                <a:endParaRPr lang="en-US"/>
              </a:p>
            </c:txPr>
            <c:showVal val="1"/>
          </c:dLbls>
          <c:cat>
            <c:numRef>
              <c:f>Sheet1!$A$2:$A$19</c:f>
              <c:numCache>
                <c:formatCode>General</c:formatCode>
                <c:ptCount val="18"/>
                <c:pt idx="0">
                  <c:v>0</c:v>
                </c:pt>
                <c:pt idx="1">
                  <c:v>1</c:v>
                </c:pt>
                <c:pt idx="2">
                  <c:v>2</c:v>
                </c:pt>
                <c:pt idx="3">
                  <c:v>3</c:v>
                </c:pt>
                <c:pt idx="4">
                  <c:v>4</c:v>
                </c:pt>
                <c:pt idx="5">
                  <c:v>6</c:v>
                </c:pt>
                <c:pt idx="6">
                  <c:v>7</c:v>
                </c:pt>
                <c:pt idx="7">
                  <c:v>8</c:v>
                </c:pt>
                <c:pt idx="8">
                  <c:v>9</c:v>
                </c:pt>
                <c:pt idx="9">
                  <c:v>10</c:v>
                </c:pt>
                <c:pt idx="10">
                  <c:v>11</c:v>
                </c:pt>
                <c:pt idx="11">
                  <c:v>12</c:v>
                </c:pt>
                <c:pt idx="12">
                  <c:v>13</c:v>
                </c:pt>
                <c:pt idx="13">
                  <c:v>14</c:v>
                </c:pt>
                <c:pt idx="14">
                  <c:v>15</c:v>
                </c:pt>
                <c:pt idx="15">
                  <c:v>16</c:v>
                </c:pt>
                <c:pt idx="16">
                  <c:v>17</c:v>
                </c:pt>
                <c:pt idx="17">
                  <c:v>19</c:v>
                </c:pt>
              </c:numCache>
            </c:numRef>
          </c:cat>
          <c:val>
            <c:numRef>
              <c:f>Sheet1!$B$2:$B$19</c:f>
              <c:numCache>
                <c:formatCode>General</c:formatCode>
                <c:ptCount val="18"/>
                <c:pt idx="0">
                  <c:v>18</c:v>
                </c:pt>
                <c:pt idx="1">
                  <c:v>8</c:v>
                </c:pt>
                <c:pt idx="2">
                  <c:v>12</c:v>
                </c:pt>
                <c:pt idx="3">
                  <c:v>9</c:v>
                </c:pt>
                <c:pt idx="4">
                  <c:v>3</c:v>
                </c:pt>
                <c:pt idx="5">
                  <c:v>3</c:v>
                </c:pt>
                <c:pt idx="6">
                  <c:v>2</c:v>
                </c:pt>
                <c:pt idx="7">
                  <c:v>2</c:v>
                </c:pt>
                <c:pt idx="8">
                  <c:v>2</c:v>
                </c:pt>
                <c:pt idx="9">
                  <c:v>2</c:v>
                </c:pt>
                <c:pt idx="11">
                  <c:v>3</c:v>
                </c:pt>
                <c:pt idx="13">
                  <c:v>1</c:v>
                </c:pt>
                <c:pt idx="14">
                  <c:v>2</c:v>
                </c:pt>
              </c:numCache>
            </c:numRef>
          </c:val>
        </c:ser>
        <c:ser>
          <c:idx val="1"/>
          <c:order val="1"/>
          <c:tx>
            <c:strRef>
              <c:f>Sheet1!$C$1</c:f>
              <c:strCache>
                <c:ptCount val="1"/>
                <c:pt idx="0">
                  <c:v>Žensko</c:v>
                </c:pt>
              </c:strCache>
            </c:strRef>
          </c:tx>
          <c:spPr>
            <a:solidFill>
              <a:srgbClr val="CC99FF"/>
            </a:solidFill>
            <a:ln w="11404">
              <a:solidFill>
                <a:srgbClr val="000000"/>
              </a:solidFill>
              <a:prstDash val="solid"/>
            </a:ln>
          </c:spPr>
          <c:dLbls>
            <c:numFmt formatCode="#,##0" sourceLinked="0"/>
            <c:spPr>
              <a:noFill/>
              <a:ln w="22809">
                <a:noFill/>
              </a:ln>
            </c:spPr>
            <c:txPr>
              <a:bodyPr/>
              <a:lstStyle/>
              <a:p>
                <a:pPr>
                  <a:defRPr lang="hr-HR" sz="660" b="1" i="0" u="none" strike="noStrike" baseline="30000">
                    <a:solidFill>
                      <a:srgbClr val="000000"/>
                    </a:solidFill>
                    <a:latin typeface="Arial"/>
                    <a:ea typeface="Arial"/>
                    <a:cs typeface="Arial"/>
                  </a:defRPr>
                </a:pPr>
                <a:endParaRPr lang="en-US"/>
              </a:p>
            </c:txPr>
            <c:showVal val="1"/>
          </c:dLbls>
          <c:cat>
            <c:numRef>
              <c:f>Sheet1!$A$2:$A$19</c:f>
              <c:numCache>
                <c:formatCode>General</c:formatCode>
                <c:ptCount val="18"/>
                <c:pt idx="0">
                  <c:v>0</c:v>
                </c:pt>
                <c:pt idx="1">
                  <c:v>1</c:v>
                </c:pt>
                <c:pt idx="2">
                  <c:v>2</c:v>
                </c:pt>
                <c:pt idx="3">
                  <c:v>3</c:v>
                </c:pt>
                <c:pt idx="4">
                  <c:v>4</c:v>
                </c:pt>
                <c:pt idx="5">
                  <c:v>6</c:v>
                </c:pt>
                <c:pt idx="6">
                  <c:v>7</c:v>
                </c:pt>
                <c:pt idx="7">
                  <c:v>8</c:v>
                </c:pt>
                <c:pt idx="8">
                  <c:v>9</c:v>
                </c:pt>
                <c:pt idx="9">
                  <c:v>10</c:v>
                </c:pt>
                <c:pt idx="10">
                  <c:v>11</c:v>
                </c:pt>
                <c:pt idx="11">
                  <c:v>12</c:v>
                </c:pt>
                <c:pt idx="12">
                  <c:v>13</c:v>
                </c:pt>
                <c:pt idx="13">
                  <c:v>14</c:v>
                </c:pt>
                <c:pt idx="14">
                  <c:v>15</c:v>
                </c:pt>
                <c:pt idx="15">
                  <c:v>16</c:v>
                </c:pt>
                <c:pt idx="16">
                  <c:v>17</c:v>
                </c:pt>
                <c:pt idx="17">
                  <c:v>19</c:v>
                </c:pt>
              </c:numCache>
            </c:numRef>
          </c:cat>
          <c:val>
            <c:numRef>
              <c:f>Sheet1!$C$2:$C$19</c:f>
              <c:numCache>
                <c:formatCode>General</c:formatCode>
                <c:ptCount val="18"/>
                <c:pt idx="0">
                  <c:v>16</c:v>
                </c:pt>
                <c:pt idx="1">
                  <c:v>6</c:v>
                </c:pt>
                <c:pt idx="2">
                  <c:v>11</c:v>
                </c:pt>
                <c:pt idx="3">
                  <c:v>3</c:v>
                </c:pt>
                <c:pt idx="4">
                  <c:v>3</c:v>
                </c:pt>
                <c:pt idx="5">
                  <c:v>2</c:v>
                </c:pt>
                <c:pt idx="6">
                  <c:v>3</c:v>
                </c:pt>
                <c:pt idx="7">
                  <c:v>2</c:v>
                </c:pt>
                <c:pt idx="9">
                  <c:v>3</c:v>
                </c:pt>
                <c:pt idx="10">
                  <c:v>1</c:v>
                </c:pt>
                <c:pt idx="11">
                  <c:v>4</c:v>
                </c:pt>
                <c:pt idx="12">
                  <c:v>1</c:v>
                </c:pt>
                <c:pt idx="13">
                  <c:v>2</c:v>
                </c:pt>
                <c:pt idx="14">
                  <c:v>1</c:v>
                </c:pt>
                <c:pt idx="15">
                  <c:v>1</c:v>
                </c:pt>
                <c:pt idx="16">
                  <c:v>1</c:v>
                </c:pt>
                <c:pt idx="17">
                  <c:v>1</c:v>
                </c:pt>
              </c:numCache>
            </c:numRef>
          </c:val>
        </c:ser>
        <c:shape val="box"/>
        <c:axId val="89427968"/>
        <c:axId val="89429888"/>
        <c:axId val="38344000"/>
      </c:bar3DChart>
      <c:catAx>
        <c:axId val="89427968"/>
        <c:scaling>
          <c:orientation val="minMax"/>
        </c:scaling>
        <c:axPos val="b"/>
        <c:title>
          <c:tx>
            <c:rich>
              <a:bodyPr/>
              <a:lstStyle/>
              <a:p>
                <a:pPr>
                  <a:defRPr lang="hr-HR" sz="550" b="1" i="0" u="none" strike="noStrike" cap="all" baseline="0">
                    <a:solidFill>
                      <a:srgbClr val="000000"/>
                    </a:solidFill>
                    <a:latin typeface="Arial"/>
                    <a:ea typeface="Arial"/>
                    <a:cs typeface="Arial"/>
                  </a:defRPr>
                </a:pPr>
                <a:r>
                  <a:rPr lang="hr-HR" sz="550" cap="all" baseline="0"/>
                  <a:t>Starost (GODINE)</a:t>
                </a:r>
              </a:p>
            </c:rich>
          </c:tx>
          <c:layout>
            <c:manualLayout>
              <c:xMode val="edge"/>
              <c:yMode val="edge"/>
              <c:x val="0.38448275862069642"/>
              <c:y val="0.9233038348082595"/>
            </c:manualLayout>
          </c:layout>
          <c:spPr>
            <a:noFill/>
            <a:ln w="22809">
              <a:noFill/>
            </a:ln>
          </c:spPr>
        </c:title>
        <c:numFmt formatCode="General" sourceLinked="1"/>
        <c:tickLblPos val="low"/>
        <c:spPr>
          <a:ln w="2851">
            <a:solidFill>
              <a:srgbClr val="000000"/>
            </a:solidFill>
            <a:prstDash val="solid"/>
          </a:ln>
        </c:spPr>
        <c:txPr>
          <a:bodyPr rot="0" vert="horz"/>
          <a:lstStyle/>
          <a:p>
            <a:pPr>
              <a:defRPr lang="hr-HR" sz="404" b="1" i="0" u="none" strike="noStrike" baseline="0">
                <a:solidFill>
                  <a:srgbClr val="000000"/>
                </a:solidFill>
                <a:latin typeface="Arial"/>
                <a:ea typeface="Arial"/>
                <a:cs typeface="Arial"/>
              </a:defRPr>
            </a:pPr>
            <a:endParaRPr lang="en-US"/>
          </a:p>
        </c:txPr>
        <c:crossAx val="89429888"/>
        <c:crosses val="autoZero"/>
        <c:auto val="1"/>
        <c:lblAlgn val="ctr"/>
        <c:lblOffset val="100"/>
        <c:tickLblSkip val="1"/>
        <c:tickMarkSkip val="1"/>
        <c:noMultiLvlLbl val="1"/>
      </c:catAx>
      <c:valAx>
        <c:axId val="89429888"/>
        <c:scaling>
          <c:orientation val="minMax"/>
        </c:scaling>
        <c:axPos val="l"/>
        <c:majorGridlines>
          <c:spPr>
            <a:ln w="2851">
              <a:solidFill>
                <a:srgbClr val="000000"/>
              </a:solidFill>
              <a:prstDash val="solid"/>
            </a:ln>
          </c:spPr>
        </c:majorGridlines>
        <c:numFmt formatCode="0" sourceLinked="0"/>
        <c:tickLblPos val="nextTo"/>
        <c:spPr>
          <a:ln w="2851">
            <a:solidFill>
              <a:srgbClr val="000000"/>
            </a:solidFill>
            <a:prstDash val="solid"/>
          </a:ln>
        </c:spPr>
        <c:txPr>
          <a:bodyPr rot="0" vert="horz"/>
          <a:lstStyle/>
          <a:p>
            <a:pPr>
              <a:defRPr lang="hr-HR" sz="500" b="1" i="0" u="none" strike="noStrike" baseline="0">
                <a:solidFill>
                  <a:srgbClr val="000000"/>
                </a:solidFill>
                <a:latin typeface="Arial"/>
                <a:ea typeface="Arial"/>
                <a:cs typeface="Arial"/>
              </a:defRPr>
            </a:pPr>
            <a:endParaRPr lang="en-US"/>
          </a:p>
        </c:txPr>
        <c:crossAx val="89427968"/>
        <c:crosses val="autoZero"/>
        <c:crossBetween val="between"/>
      </c:valAx>
      <c:serAx>
        <c:axId val="38344000"/>
        <c:scaling>
          <c:orientation val="minMax"/>
        </c:scaling>
        <c:axPos val="b"/>
        <c:title>
          <c:tx>
            <c:rich>
              <a:bodyPr rot="0" vert="wordArtVert"/>
              <a:lstStyle/>
              <a:p>
                <a:pPr>
                  <a:defRPr lang="hr-HR" sz="550" b="1" i="0" u="none" strike="noStrike" baseline="0">
                    <a:solidFill>
                      <a:srgbClr val="000000"/>
                    </a:solidFill>
                    <a:latin typeface="Arial"/>
                    <a:ea typeface="Arial"/>
                    <a:cs typeface="Arial"/>
                  </a:defRPr>
                </a:pPr>
                <a:r>
                  <a:rPr lang="hr-HR" sz="550" baseline="0"/>
                  <a:t>BROJ</a:t>
                </a:r>
              </a:p>
            </c:rich>
          </c:tx>
          <c:layout>
            <c:manualLayout>
              <c:xMode val="edge"/>
              <c:yMode val="edge"/>
              <c:x val="4.5590309956260414E-2"/>
              <c:y val="0.43475631722505642"/>
            </c:manualLayout>
          </c:layout>
          <c:spPr>
            <a:noFill/>
            <a:ln w="22809">
              <a:noFill/>
            </a:ln>
          </c:spPr>
        </c:title>
        <c:numFmt formatCode="General" sourceLinked="1"/>
        <c:tickLblPos val="low"/>
        <c:spPr>
          <a:ln w="2851">
            <a:solidFill>
              <a:srgbClr val="000000"/>
            </a:solidFill>
            <a:prstDash val="solid"/>
          </a:ln>
        </c:spPr>
        <c:txPr>
          <a:bodyPr rot="0" vert="horz"/>
          <a:lstStyle/>
          <a:p>
            <a:pPr>
              <a:defRPr lang="hr-HR" sz="500" b="0" i="0" u="none" strike="noStrike" cap="all" baseline="0">
                <a:solidFill>
                  <a:srgbClr val="000000"/>
                </a:solidFill>
                <a:latin typeface="Arial" pitchFamily="34" charset="0"/>
                <a:ea typeface="Arial Narrow"/>
                <a:cs typeface="Arial Narrow"/>
              </a:defRPr>
            </a:pPr>
            <a:endParaRPr lang="en-US"/>
          </a:p>
        </c:txPr>
        <c:crossAx val="89429888"/>
        <c:crosses val="autoZero"/>
        <c:tickLblSkip val="1"/>
        <c:tickMarkSkip val="1"/>
      </c:serAx>
      <c:spPr>
        <a:noFill/>
        <a:ln w="22809">
          <a:noFill/>
        </a:ln>
      </c:spPr>
    </c:plotArea>
    <c:plotVisOnly val="1"/>
    <c:dispBlanksAs val="gap"/>
  </c:chart>
  <c:spPr>
    <a:noFill/>
    <a:ln w="2851">
      <a:solidFill>
        <a:srgbClr val="000000"/>
      </a:solidFill>
      <a:prstDash val="solid"/>
    </a:ln>
  </c:spPr>
  <c:txPr>
    <a:bodyPr/>
    <a:lstStyle/>
    <a:p>
      <a:pPr algn="just">
        <a:defRPr sz="1347" b="1" i="0" u="none" strike="noStrike" baseline="0">
          <a:solidFill>
            <a:srgbClr val="000000"/>
          </a:solidFill>
          <a:latin typeface="Arial"/>
          <a:ea typeface="Arial"/>
          <a:cs typeface="Arial"/>
        </a:defRPr>
      </a:pPr>
      <a:endParaRPr lang="en-US"/>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0"/>
      <c:depthPercent val="100"/>
      <c:perspective val="2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5.1136363636363653E-2"/>
          <c:y val="9.160305343511449E-2"/>
          <c:w val="0.92045454545454541"/>
          <c:h val="0.80710039826804725"/>
        </c:manualLayout>
      </c:layout>
      <c:bar3DChart>
        <c:barDir val="col"/>
        <c:grouping val="standard"/>
        <c:ser>
          <c:idx val="0"/>
          <c:order val="0"/>
          <c:tx>
            <c:strRef>
              <c:f>Sheet1!$B$1</c:f>
              <c:strCache>
                <c:ptCount val="1"/>
                <c:pt idx="0">
                  <c:v>BROJ</c:v>
                </c:pt>
              </c:strCache>
            </c:strRef>
          </c:tx>
          <c:spPr>
            <a:solidFill>
              <a:srgbClr val="9999FF"/>
            </a:solidFill>
            <a:ln w="13361">
              <a:solidFill>
                <a:srgbClr val="000000"/>
              </a:solidFill>
              <a:prstDash val="solid"/>
            </a:ln>
          </c:spPr>
          <c:dLbls>
            <c:spPr>
              <a:noFill/>
              <a:ln w="26721">
                <a:noFill/>
              </a:ln>
            </c:spPr>
            <c:txPr>
              <a:bodyPr/>
              <a:lstStyle/>
              <a:p>
                <a:pPr>
                  <a:defRPr lang="hr-HR" sz="500" b="0" i="0" u="none" strike="noStrike" baseline="0">
                    <a:solidFill>
                      <a:srgbClr val="000000"/>
                    </a:solidFill>
                    <a:latin typeface="Arial"/>
                    <a:ea typeface="Arial"/>
                    <a:cs typeface="Arial"/>
                  </a:defRPr>
                </a:pPr>
                <a:endParaRPr lang="en-US"/>
              </a:p>
            </c:txPr>
            <c:showVal val="1"/>
          </c:dLbls>
          <c:cat>
            <c:strRef>
              <c:f>Sheet1!$A$2:$A$9</c:f>
              <c:strCache>
                <c:ptCount val="8"/>
                <c:pt idx="0">
                  <c:v>JAZAVČARI</c:v>
                </c:pt>
                <c:pt idx="1">
                  <c:v>MOLOSI, ŠNAUCERI, PINČERI</c:v>
                </c:pt>
                <c:pt idx="2">
                  <c:v>NE FCI</c:v>
                </c:pt>
                <c:pt idx="3">
                  <c:v>OVČARSKI I GOVEDARSKI PSI</c:v>
                </c:pt>
                <c:pt idx="4">
                  <c:v>POLARNI PSI I PSI PRIMITIVNOG OBLIKA</c:v>
                </c:pt>
                <c:pt idx="5">
                  <c:v>PSI ZA PRATNJU I RAZONODU</c:v>
                </c:pt>
                <c:pt idx="6">
                  <c:v>PTIČARI</c:v>
                </c:pt>
                <c:pt idx="7">
                  <c:v>ŠUNJKAVCI, RETRIVERI I PSI ZA VODU</c:v>
                </c:pt>
              </c:strCache>
            </c:strRef>
          </c:cat>
          <c:val>
            <c:numRef>
              <c:f>Sheet1!$B$2:$B$9</c:f>
              <c:numCache>
                <c:formatCode>General</c:formatCode>
                <c:ptCount val="8"/>
                <c:pt idx="0">
                  <c:v>1</c:v>
                </c:pt>
                <c:pt idx="1">
                  <c:v>12</c:v>
                </c:pt>
                <c:pt idx="2">
                  <c:v>10</c:v>
                </c:pt>
                <c:pt idx="3">
                  <c:v>6</c:v>
                </c:pt>
                <c:pt idx="4">
                  <c:v>2</c:v>
                </c:pt>
                <c:pt idx="5">
                  <c:v>1</c:v>
                </c:pt>
                <c:pt idx="6">
                  <c:v>3</c:v>
                </c:pt>
                <c:pt idx="7">
                  <c:v>6</c:v>
                </c:pt>
              </c:numCache>
            </c:numRef>
          </c:val>
        </c:ser>
        <c:shape val="box"/>
        <c:axId val="109259392"/>
        <c:axId val="109261568"/>
        <c:axId val="109123776"/>
      </c:bar3DChart>
      <c:catAx>
        <c:axId val="109259392"/>
        <c:scaling>
          <c:orientation val="minMax"/>
        </c:scaling>
        <c:axPos val="b"/>
        <c:title>
          <c:tx>
            <c:rich>
              <a:bodyPr/>
              <a:lstStyle/>
              <a:p>
                <a:pPr>
                  <a:defRPr lang="hr-HR" sz="650" b="0" i="0" u="none" strike="noStrike" baseline="0">
                    <a:solidFill>
                      <a:srgbClr val="000000"/>
                    </a:solidFill>
                    <a:latin typeface="Arial"/>
                    <a:ea typeface="Arial"/>
                    <a:cs typeface="Arial"/>
                  </a:defRPr>
                </a:pPr>
                <a:r>
                  <a:rPr lang="hr-HR" sz="650" baseline="0"/>
                  <a:t>FCI SKUPINA</a:t>
                </a:r>
              </a:p>
            </c:rich>
          </c:tx>
          <c:layout>
            <c:manualLayout>
              <c:xMode val="edge"/>
              <c:yMode val="edge"/>
              <c:x val="0.43081438209637601"/>
              <c:y val="0.92204245306887234"/>
            </c:manualLayout>
          </c:layout>
          <c:spPr>
            <a:noFill/>
            <a:ln w="26721">
              <a:noFill/>
            </a:ln>
          </c:spPr>
        </c:title>
        <c:numFmt formatCode="General" sourceLinked="1"/>
        <c:tickLblPos val="low"/>
        <c:spPr>
          <a:ln w="3340">
            <a:solidFill>
              <a:srgbClr val="000000"/>
            </a:solidFill>
            <a:prstDash val="solid"/>
          </a:ln>
        </c:spPr>
        <c:txPr>
          <a:bodyPr rot="0" vert="horz"/>
          <a:lstStyle/>
          <a:p>
            <a:pPr>
              <a:defRPr lang="hr-HR" sz="550" b="0" i="0" u="none" strike="noStrike" baseline="0">
                <a:solidFill>
                  <a:srgbClr val="000000"/>
                </a:solidFill>
                <a:latin typeface="Arial Narrow"/>
                <a:ea typeface="Arial Narrow"/>
                <a:cs typeface="Arial Narrow"/>
              </a:defRPr>
            </a:pPr>
            <a:endParaRPr lang="en-US"/>
          </a:p>
        </c:txPr>
        <c:crossAx val="109261568"/>
        <c:crosses val="autoZero"/>
        <c:auto val="1"/>
        <c:lblAlgn val="ctr"/>
        <c:lblOffset val="100"/>
        <c:tickLblSkip val="1"/>
        <c:tickMarkSkip val="1"/>
        <c:noMultiLvlLbl val="1"/>
      </c:catAx>
      <c:valAx>
        <c:axId val="109261568"/>
        <c:scaling>
          <c:orientation val="minMax"/>
        </c:scaling>
        <c:axPos val="l"/>
        <c:majorGridlines>
          <c:spPr>
            <a:ln w="3340">
              <a:solidFill>
                <a:srgbClr val="000000"/>
              </a:solidFill>
              <a:prstDash val="solid"/>
            </a:ln>
          </c:spPr>
        </c:majorGridlines>
        <c:numFmt formatCode="0" sourceLinked="0"/>
        <c:tickLblPos val="nextTo"/>
        <c:spPr>
          <a:ln w="3340">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9259392"/>
        <c:crosses val="autoZero"/>
        <c:crossBetween val="between"/>
      </c:valAx>
      <c:serAx>
        <c:axId val="109123776"/>
        <c:scaling>
          <c:orientation val="minMax"/>
        </c:scaling>
        <c:axPos val="b"/>
        <c:numFmt formatCode="General" sourceLinked="1"/>
        <c:tickLblPos val="low"/>
        <c:spPr>
          <a:ln w="3340">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9261568"/>
        <c:crosses val="autoZero"/>
        <c:tickLblSkip val="1"/>
        <c:tickMarkSkip val="1"/>
      </c:serAx>
      <c:spPr>
        <a:noFill/>
        <a:ln w="26721">
          <a:noFill/>
        </a:ln>
      </c:spPr>
    </c:plotArea>
    <c:plotVisOnly val="1"/>
    <c:dispBlanksAs val="gap"/>
  </c:chart>
  <c:spPr>
    <a:noFill/>
    <a:ln w="3340">
      <a:solidFill>
        <a:srgbClr val="000000"/>
      </a:solidFill>
      <a:prstDash val="solid"/>
    </a:ln>
  </c:spPr>
  <c:txPr>
    <a:bodyPr/>
    <a:lstStyle/>
    <a:p>
      <a:pPr>
        <a:defRPr sz="1210" b="1" i="0" u="none" strike="noStrike" baseline="0">
          <a:solidFill>
            <a:srgbClr val="000000"/>
          </a:solidFill>
          <a:latin typeface="Arial"/>
          <a:ea typeface="Arial"/>
          <a:cs typeface="Arial"/>
        </a:defRPr>
      </a:pPr>
      <a:endParaRPr lang="en-US"/>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n-US"/>
  <c:chart>
    <c:view3D>
      <c:rotX val="30"/>
      <c:rotY val="100"/>
      <c:perspective val="30"/>
    </c:view3D>
    <c:plotArea>
      <c:layout/>
      <c:pie3DChart>
        <c:varyColors val="1"/>
        <c:ser>
          <c:idx val="0"/>
          <c:order val="0"/>
          <c:explosion val="25"/>
          <c:dLbls>
            <c:showVal val="1"/>
            <c:showLeaderLines val="1"/>
          </c:dLbls>
          <c:cat>
            <c:strRef>
              <c:f>Sheet1!$O$7:$O$8</c:f>
              <c:strCache>
                <c:ptCount val="2"/>
                <c:pt idx="0">
                  <c:v>adenom bronhoalveolarnog epitela </c:v>
                </c:pt>
                <c:pt idx="1">
                  <c:v>papilarni adenokarcinom</c:v>
                </c:pt>
              </c:strCache>
            </c:strRef>
          </c:cat>
          <c:val>
            <c:numRef>
              <c:f>Sheet1!$P$7:$P$8</c:f>
              <c:numCache>
                <c:formatCode>General</c:formatCode>
                <c:ptCount val="2"/>
                <c:pt idx="0">
                  <c:v>2</c:v>
                </c:pt>
                <c:pt idx="1">
                  <c:v>1</c:v>
                </c:pt>
              </c:numCache>
            </c:numRef>
          </c:val>
        </c:ser>
      </c:pie3DChart>
    </c:plotArea>
    <c:legend>
      <c:legendPos val="r"/>
      <c:legendEntry>
        <c:idx val="0"/>
        <c:txPr>
          <a:bodyPr/>
          <a:lstStyle/>
          <a:p>
            <a:pPr>
              <a:defRPr sz="800" cap="all" baseline="0"/>
            </a:pPr>
            <a:endParaRPr lang="en-US"/>
          </a:p>
        </c:txPr>
      </c:legendEntry>
      <c:legendEntry>
        <c:idx val="1"/>
        <c:txPr>
          <a:bodyPr/>
          <a:lstStyle/>
          <a:p>
            <a:pPr>
              <a:defRPr sz="800" cap="all" baseline="0"/>
            </a:pPr>
            <a:endParaRPr lang="en-US"/>
          </a:p>
        </c:txPr>
      </c:legendEntry>
      <c:txPr>
        <a:bodyPr/>
        <a:lstStyle/>
        <a:p>
          <a:pPr>
            <a:defRPr cap="all" baseline="0"/>
          </a:pPr>
          <a:endParaRPr lang="en-US"/>
        </a:p>
      </c:txPr>
    </c:legend>
    <c:plotVisOnly val="1"/>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50"/>
      <c:depthPercent val="100"/>
      <c:perspective val="2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4626865671641784E-2"/>
          <c:y val="8.7336244541484712E-2"/>
          <c:w val="0.89978678038379534"/>
          <c:h val="0.82096069868995669"/>
        </c:manualLayout>
      </c:layout>
      <c:bar3DChart>
        <c:barDir val="col"/>
        <c:grouping val="standard"/>
        <c:ser>
          <c:idx val="0"/>
          <c:order val="0"/>
          <c:tx>
            <c:strRef>
              <c:f>Sheet1!$B$1</c:f>
              <c:strCache>
                <c:ptCount val="1"/>
                <c:pt idx="0">
                  <c:v>BROJ</c:v>
                </c:pt>
              </c:strCache>
            </c:strRef>
          </c:tx>
          <c:spPr>
            <a:solidFill>
              <a:srgbClr val="9999FF"/>
            </a:solidFill>
            <a:ln w="9508">
              <a:solidFill>
                <a:srgbClr val="000000"/>
              </a:solidFill>
              <a:prstDash val="solid"/>
            </a:ln>
          </c:spPr>
          <c:cat>
            <c:numRef>
              <c:f>Sheet1!$A$2:$A$4</c:f>
              <c:numCache>
                <c:formatCode>General</c:formatCode>
                <c:ptCount val="3"/>
                <c:pt idx="0">
                  <c:v>3</c:v>
                </c:pt>
                <c:pt idx="1">
                  <c:v>6</c:v>
                </c:pt>
                <c:pt idx="2">
                  <c:v>13</c:v>
                </c:pt>
              </c:numCache>
            </c:numRef>
          </c:cat>
          <c:val>
            <c:numRef>
              <c:f>Sheet1!$B$2:$B$4</c:f>
              <c:numCache>
                <c:formatCode>General</c:formatCode>
                <c:ptCount val="3"/>
                <c:pt idx="0">
                  <c:v>1</c:v>
                </c:pt>
                <c:pt idx="1">
                  <c:v>1</c:v>
                </c:pt>
                <c:pt idx="2">
                  <c:v>1</c:v>
                </c:pt>
              </c:numCache>
            </c:numRef>
          </c:val>
        </c:ser>
        <c:shape val="box"/>
        <c:axId val="109318144"/>
        <c:axId val="109320064"/>
        <c:axId val="109269440"/>
      </c:bar3DChart>
      <c:catAx>
        <c:axId val="109318144"/>
        <c:scaling>
          <c:orientation val="minMax"/>
        </c:scaling>
        <c:axPos val="b"/>
        <c:title>
          <c:tx>
            <c:rich>
              <a:bodyPr/>
              <a:lstStyle/>
              <a:p>
                <a:pPr>
                  <a:defRPr lang="hr-HR" sz="800" b="0" i="0" u="none" strike="noStrike" cap="all" baseline="0">
                    <a:solidFill>
                      <a:srgbClr val="000000"/>
                    </a:solidFill>
                    <a:latin typeface="Arial"/>
                    <a:ea typeface="Arial"/>
                    <a:cs typeface="Arial"/>
                  </a:defRPr>
                </a:pPr>
                <a:r>
                  <a:rPr lang="hr-HR" sz="800" b="0" i="0" cap="all" baseline="0"/>
                  <a:t>starost (godine)</a:t>
                </a:r>
              </a:p>
            </c:rich>
          </c:tx>
          <c:layout>
            <c:manualLayout>
              <c:xMode val="edge"/>
              <c:yMode val="edge"/>
              <c:x val="0.38379530916844856"/>
              <c:y val="0.90393013100436659"/>
            </c:manualLayout>
          </c:layout>
          <c:spPr>
            <a:noFill/>
            <a:ln w="19016">
              <a:noFill/>
            </a:ln>
          </c:spPr>
        </c:title>
        <c:numFmt formatCode="General" sourceLinked="1"/>
        <c:tickLblPos val="low"/>
        <c:spPr>
          <a:ln w="2377">
            <a:solidFill>
              <a:srgbClr val="000000"/>
            </a:solidFill>
            <a:prstDash val="solid"/>
          </a:ln>
        </c:spPr>
        <c:txPr>
          <a:bodyPr rot="0" vert="horz"/>
          <a:lstStyle/>
          <a:p>
            <a:pPr>
              <a:defRPr lang="hr-HR" sz="600" b="1" i="0" u="none" strike="noStrike" baseline="0">
                <a:solidFill>
                  <a:srgbClr val="000000"/>
                </a:solidFill>
                <a:latin typeface="Arial"/>
                <a:ea typeface="Arial"/>
                <a:cs typeface="Arial"/>
              </a:defRPr>
            </a:pPr>
            <a:endParaRPr lang="en-US"/>
          </a:p>
        </c:txPr>
        <c:crossAx val="109320064"/>
        <c:crosses val="autoZero"/>
        <c:auto val="1"/>
        <c:lblAlgn val="ctr"/>
        <c:lblOffset val="100"/>
        <c:tickLblSkip val="1"/>
        <c:tickMarkSkip val="1"/>
        <c:noMultiLvlLbl val="1"/>
      </c:catAx>
      <c:valAx>
        <c:axId val="109320064"/>
        <c:scaling>
          <c:orientation val="minMax"/>
        </c:scaling>
        <c:axPos val="l"/>
        <c:majorGridlines>
          <c:spPr>
            <a:ln w="2377">
              <a:solidFill>
                <a:srgbClr val="000000"/>
              </a:solidFill>
              <a:prstDash val="solid"/>
            </a:ln>
          </c:spPr>
        </c:majorGridlines>
        <c:numFmt formatCode="0" sourceLinked="0"/>
        <c:tickLblPos val="nextTo"/>
        <c:spPr>
          <a:ln w="2377">
            <a:solidFill>
              <a:srgbClr val="000000"/>
            </a:solidFill>
            <a:prstDash val="solid"/>
          </a:ln>
        </c:spPr>
        <c:txPr>
          <a:bodyPr rot="0" vert="horz"/>
          <a:lstStyle/>
          <a:p>
            <a:pPr>
              <a:defRPr lang="hr-HR" sz="700" b="0" i="0" u="none" strike="noStrike" baseline="0">
                <a:solidFill>
                  <a:srgbClr val="000000"/>
                </a:solidFill>
                <a:latin typeface="Arial"/>
                <a:ea typeface="Arial"/>
                <a:cs typeface="Arial"/>
              </a:defRPr>
            </a:pPr>
            <a:endParaRPr lang="en-US"/>
          </a:p>
        </c:txPr>
        <c:crossAx val="109318144"/>
        <c:crosses val="autoZero"/>
        <c:crossBetween val="between"/>
        <c:minorUnit val="1"/>
      </c:valAx>
      <c:serAx>
        <c:axId val="109269440"/>
        <c:scaling>
          <c:orientation val="minMax"/>
        </c:scaling>
        <c:axPos val="b"/>
        <c:numFmt formatCode="General" sourceLinked="1"/>
        <c:tickLblPos val="low"/>
        <c:spPr>
          <a:ln w="2377">
            <a:solidFill>
              <a:srgbClr val="000000"/>
            </a:solidFill>
            <a:prstDash val="solid"/>
          </a:ln>
        </c:spPr>
        <c:txPr>
          <a:bodyPr rot="0" vert="horz"/>
          <a:lstStyle/>
          <a:p>
            <a:pPr>
              <a:defRPr lang="hr-HR" sz="600" b="0" i="0" u="none" strike="noStrike" cap="all" baseline="0">
                <a:solidFill>
                  <a:srgbClr val="000000"/>
                </a:solidFill>
                <a:latin typeface="Arial"/>
                <a:ea typeface="Arial"/>
                <a:cs typeface="Arial"/>
              </a:defRPr>
            </a:pPr>
            <a:endParaRPr lang="en-US"/>
          </a:p>
        </c:txPr>
        <c:crossAx val="109320064"/>
        <c:crosses val="autoZero"/>
        <c:tickLblSkip val="1"/>
        <c:tickMarkSkip val="1"/>
      </c:serAx>
      <c:spPr>
        <a:noFill/>
        <a:ln w="19016">
          <a:noFill/>
        </a:ln>
      </c:spPr>
    </c:plotArea>
    <c:plotVisOnly val="1"/>
    <c:dispBlanksAs val="gap"/>
  </c:chart>
  <c:spPr>
    <a:noFill/>
    <a:ln w="2377">
      <a:solidFill>
        <a:srgbClr val="000000"/>
      </a:solidFill>
      <a:prstDash val="solid"/>
    </a:ln>
  </c:spPr>
  <c:txPr>
    <a:bodyPr/>
    <a:lstStyle/>
    <a:p>
      <a:pPr>
        <a:defRPr sz="749" b="1" i="0" u="none" strike="noStrike" baseline="0">
          <a:solidFill>
            <a:srgbClr val="000000"/>
          </a:solidFill>
          <a:latin typeface="Arial"/>
          <a:ea typeface="Arial"/>
          <a:cs typeface="Arial"/>
        </a:defRPr>
      </a:pPr>
      <a:endParaRPr lang="en-US"/>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40"/>
      <c:depthPercent val="100"/>
      <c:perspective val="2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3.6765172697924273E-2"/>
          <c:y val="3.8461572646230145E-2"/>
          <c:w val="0.94616977225672882"/>
          <c:h val="0.79615384615384865"/>
        </c:manualLayout>
      </c:layout>
      <c:bar3DChart>
        <c:barDir val="col"/>
        <c:grouping val="standard"/>
        <c:ser>
          <c:idx val="0"/>
          <c:order val="0"/>
          <c:tx>
            <c:strRef>
              <c:f>Sheet1!$B$1</c:f>
              <c:strCache>
                <c:ptCount val="1"/>
                <c:pt idx="0">
                  <c:v>3</c:v>
                </c:pt>
              </c:strCache>
            </c:strRef>
          </c:tx>
          <c:spPr>
            <a:solidFill>
              <a:srgbClr val="9999FF"/>
            </a:solidFill>
            <a:ln w="10351">
              <a:solidFill>
                <a:srgbClr val="000000"/>
              </a:solidFill>
              <a:prstDash val="solid"/>
            </a:ln>
          </c:spPr>
          <c:dLbls>
            <c:numFmt formatCode="#,##0" sourceLinked="0"/>
            <c:spPr>
              <a:noFill/>
              <a:ln w="20703">
                <a:noFill/>
              </a:ln>
            </c:spPr>
            <c:txPr>
              <a:bodyPr/>
              <a:lstStyle/>
              <a:p>
                <a:pPr>
                  <a:defRPr lang="hr-HR" sz="367" b="1" i="0" u="none" strike="noStrike" baseline="0">
                    <a:solidFill>
                      <a:srgbClr val="000000"/>
                    </a:solidFill>
                    <a:latin typeface="Arial"/>
                    <a:ea typeface="Arial"/>
                    <a:cs typeface="Arial"/>
                  </a:defRPr>
                </a:pPr>
                <a:endParaRPr lang="en-US"/>
              </a:p>
            </c:txPr>
            <c:showVal val="1"/>
          </c:dLbls>
          <c:cat>
            <c:strRef>
              <c:f>Sheet1!$A$2:$A$5</c:f>
              <c:strCache>
                <c:ptCount val="4"/>
                <c:pt idx="0">
                  <c:v>ADENOMABRONHO ALVEOLARIS</c:v>
                </c:pt>
                <c:pt idx="1">
                  <c:v>HISTOCITOZA MALIGNA </c:v>
                </c:pt>
                <c:pt idx="2">
                  <c:v>TORZIJA ŽELUCA</c:v>
                </c:pt>
                <c:pt idx="3">
                  <c:v>ZATAJIVANJE SRCA</c:v>
                </c:pt>
              </c:strCache>
            </c:strRef>
          </c:cat>
          <c:val>
            <c:numRef>
              <c:f>Sheet1!$B$2:$B$5</c:f>
              <c:numCache>
                <c:formatCode>General</c:formatCode>
                <c:ptCount val="4"/>
                <c:pt idx="2">
                  <c:v>1</c:v>
                </c:pt>
              </c:numCache>
            </c:numRef>
          </c:val>
        </c:ser>
        <c:ser>
          <c:idx val="1"/>
          <c:order val="1"/>
          <c:tx>
            <c:strRef>
              <c:f>Sheet1!$C$1</c:f>
              <c:strCache>
                <c:ptCount val="1"/>
                <c:pt idx="0">
                  <c:v>6</c:v>
                </c:pt>
              </c:strCache>
            </c:strRef>
          </c:tx>
          <c:spPr>
            <a:solidFill>
              <a:srgbClr val="FF8080"/>
            </a:solidFill>
            <a:ln w="10351">
              <a:solidFill>
                <a:srgbClr val="000000"/>
              </a:solidFill>
              <a:prstDash val="solid"/>
            </a:ln>
          </c:spPr>
          <c:dLbls>
            <c:numFmt formatCode="#,##0" sourceLinked="0"/>
            <c:spPr>
              <a:noFill/>
              <a:ln w="20703">
                <a:noFill/>
              </a:ln>
            </c:spPr>
            <c:txPr>
              <a:bodyPr/>
              <a:lstStyle/>
              <a:p>
                <a:pPr>
                  <a:defRPr lang="hr-HR" sz="367" b="1" i="0" u="none" strike="noStrike" baseline="0">
                    <a:solidFill>
                      <a:srgbClr val="000000"/>
                    </a:solidFill>
                    <a:latin typeface="Arial"/>
                    <a:ea typeface="Arial"/>
                    <a:cs typeface="Arial"/>
                  </a:defRPr>
                </a:pPr>
                <a:endParaRPr lang="en-US"/>
              </a:p>
            </c:txPr>
            <c:showVal val="1"/>
          </c:dLbls>
          <c:cat>
            <c:strRef>
              <c:f>Sheet1!$A$2:$A$5</c:f>
              <c:strCache>
                <c:ptCount val="4"/>
                <c:pt idx="0">
                  <c:v>ADENOMABRONHO ALVEOLARIS</c:v>
                </c:pt>
                <c:pt idx="1">
                  <c:v>HISTOCITOZA MALIGNA </c:v>
                </c:pt>
                <c:pt idx="2">
                  <c:v>TORZIJA ŽELUCA</c:v>
                </c:pt>
                <c:pt idx="3">
                  <c:v>ZATAJIVANJE SRCA</c:v>
                </c:pt>
              </c:strCache>
            </c:strRef>
          </c:cat>
          <c:val>
            <c:numRef>
              <c:f>Sheet1!$C$2:$C$5</c:f>
              <c:numCache>
                <c:formatCode>General</c:formatCode>
                <c:ptCount val="4"/>
                <c:pt idx="0">
                  <c:v>1</c:v>
                </c:pt>
                <c:pt idx="1">
                  <c:v>1</c:v>
                </c:pt>
              </c:numCache>
            </c:numRef>
          </c:val>
        </c:ser>
        <c:ser>
          <c:idx val="2"/>
          <c:order val="2"/>
          <c:tx>
            <c:strRef>
              <c:f>Sheet1!$D$1</c:f>
              <c:strCache>
                <c:ptCount val="1"/>
                <c:pt idx="0">
                  <c:v>13</c:v>
                </c:pt>
              </c:strCache>
            </c:strRef>
          </c:tx>
          <c:spPr>
            <a:solidFill>
              <a:srgbClr val="FFFFCC"/>
            </a:solidFill>
            <a:ln w="10351">
              <a:solidFill>
                <a:srgbClr val="000000"/>
              </a:solidFill>
              <a:prstDash val="solid"/>
            </a:ln>
          </c:spPr>
          <c:dLbls>
            <c:numFmt formatCode="0_ ;\-0\ " sourceLinked="0"/>
            <c:spPr>
              <a:noFill/>
              <a:ln w="20703">
                <a:noFill/>
              </a:ln>
            </c:spPr>
            <c:txPr>
              <a:bodyPr/>
              <a:lstStyle/>
              <a:p>
                <a:pPr>
                  <a:defRPr lang="hr-HR" sz="367" b="1" i="0" u="none" strike="noStrike" baseline="0">
                    <a:solidFill>
                      <a:srgbClr val="000000"/>
                    </a:solidFill>
                    <a:latin typeface="Arial"/>
                    <a:ea typeface="Arial"/>
                    <a:cs typeface="Arial"/>
                  </a:defRPr>
                </a:pPr>
                <a:endParaRPr lang="en-US"/>
              </a:p>
            </c:txPr>
            <c:showVal val="1"/>
          </c:dLbls>
          <c:cat>
            <c:strRef>
              <c:f>Sheet1!$A$2:$A$5</c:f>
              <c:strCache>
                <c:ptCount val="4"/>
                <c:pt idx="0">
                  <c:v>ADENOMABRONHO ALVEOLARIS</c:v>
                </c:pt>
                <c:pt idx="1">
                  <c:v>HISTOCITOZA MALIGNA </c:v>
                </c:pt>
                <c:pt idx="2">
                  <c:v>TORZIJA ŽELUCA</c:v>
                </c:pt>
                <c:pt idx="3">
                  <c:v>ZATAJIVANJE SRCA</c:v>
                </c:pt>
              </c:strCache>
            </c:strRef>
          </c:cat>
          <c:val>
            <c:numRef>
              <c:f>Sheet1!$D$2:$D$5</c:f>
              <c:numCache>
                <c:formatCode>General</c:formatCode>
                <c:ptCount val="4"/>
                <c:pt idx="3">
                  <c:v>1</c:v>
                </c:pt>
              </c:numCache>
            </c:numRef>
          </c:val>
        </c:ser>
        <c:shape val="box"/>
        <c:axId val="109376640"/>
        <c:axId val="109378176"/>
        <c:axId val="109271680"/>
      </c:bar3DChart>
      <c:catAx>
        <c:axId val="109376640"/>
        <c:scaling>
          <c:orientation val="minMax"/>
        </c:scaling>
        <c:axPos val="b"/>
        <c:numFmt formatCode="General" sourceLinked="1"/>
        <c:tickLblPos val="low"/>
        <c:spPr>
          <a:ln w="2588">
            <a:solidFill>
              <a:srgbClr val="000000"/>
            </a:solidFill>
            <a:prstDash val="solid"/>
          </a:ln>
        </c:spPr>
        <c:txPr>
          <a:bodyPr rot="0" vert="horz"/>
          <a:lstStyle/>
          <a:p>
            <a:pPr rtl="0">
              <a:defRPr lang="hr-HR" sz="650" b="0" i="0" u="none" strike="noStrike" cap="all" baseline="0">
                <a:solidFill>
                  <a:srgbClr val="000000"/>
                </a:solidFill>
                <a:latin typeface="Arial Narrow"/>
                <a:ea typeface="Arial Narrow"/>
                <a:cs typeface="Arial Narrow"/>
              </a:defRPr>
            </a:pPr>
            <a:endParaRPr lang="en-US"/>
          </a:p>
        </c:txPr>
        <c:crossAx val="109378176"/>
        <c:crosses val="autoZero"/>
        <c:auto val="1"/>
        <c:lblAlgn val="ctr"/>
        <c:lblOffset val="100"/>
        <c:tickLblSkip val="1"/>
        <c:tickMarkSkip val="1"/>
        <c:noMultiLvlLbl val="1"/>
      </c:catAx>
      <c:valAx>
        <c:axId val="109378176"/>
        <c:scaling>
          <c:orientation val="minMax"/>
        </c:scaling>
        <c:axPos val="l"/>
        <c:majorGridlines>
          <c:spPr>
            <a:ln w="2588">
              <a:solidFill>
                <a:srgbClr val="000000"/>
              </a:solidFill>
              <a:prstDash val="solid"/>
            </a:ln>
          </c:spPr>
        </c:majorGridlines>
        <c:numFmt formatCode="0" sourceLinked="0"/>
        <c:tickLblPos val="nextTo"/>
        <c:spPr>
          <a:ln w="2588">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09376640"/>
        <c:crosses val="autoZero"/>
        <c:crossBetween val="between"/>
        <c:minorUnit val="1"/>
      </c:valAx>
      <c:serAx>
        <c:axId val="109271680"/>
        <c:scaling>
          <c:orientation val="minMax"/>
        </c:scaling>
        <c:axPos val="b"/>
        <c:numFmt formatCode="General" sourceLinked="1"/>
        <c:tickLblPos val="low"/>
        <c:spPr>
          <a:ln w="2588">
            <a:solidFill>
              <a:srgbClr val="000000"/>
            </a:solidFill>
            <a:prstDash val="solid"/>
          </a:ln>
        </c:spPr>
        <c:txPr>
          <a:bodyPr rot="0" vert="horz"/>
          <a:lstStyle/>
          <a:p>
            <a:pPr>
              <a:defRPr lang="hr-HR" sz="650" b="0" i="0" u="none" strike="noStrike" baseline="0">
                <a:solidFill>
                  <a:srgbClr val="000000"/>
                </a:solidFill>
                <a:latin typeface="Arial"/>
                <a:ea typeface="Arial"/>
                <a:cs typeface="Arial"/>
              </a:defRPr>
            </a:pPr>
            <a:endParaRPr lang="en-US"/>
          </a:p>
        </c:txPr>
        <c:crossAx val="109378176"/>
        <c:crosses val="autoZero"/>
        <c:tickLblSkip val="1"/>
        <c:tickMarkSkip val="1"/>
      </c:serAx>
      <c:spPr>
        <a:noFill/>
        <a:ln w="20703">
          <a:noFill/>
        </a:ln>
      </c:spPr>
    </c:plotArea>
    <c:plotVisOnly val="1"/>
    <c:dispBlanksAs val="gap"/>
  </c:chart>
  <c:spPr>
    <a:noFill/>
    <a:ln w="2588">
      <a:solidFill>
        <a:srgbClr val="000000"/>
      </a:solidFill>
      <a:prstDash val="solid"/>
    </a:ln>
  </c:spPr>
  <c:txPr>
    <a:bodyPr/>
    <a:lstStyle/>
    <a:p>
      <a:pPr>
        <a:defRPr sz="937" b="1" i="0" u="none" strike="noStrike" baseline="0">
          <a:solidFill>
            <a:srgbClr val="000000"/>
          </a:solidFill>
          <a:latin typeface="Arial"/>
          <a:ea typeface="Arial"/>
          <a:cs typeface="Arial"/>
        </a:defRPr>
      </a:pPr>
      <a:endParaRPr lang="en-US"/>
    </a:p>
  </c:tx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manualLayout>
          <c:layoutTarget val="inner"/>
          <c:xMode val="edge"/>
          <c:yMode val="edge"/>
          <c:x val="4.7607611548557034E-2"/>
          <c:y val="7.6388888888888895E-2"/>
          <c:w val="0.55261942257219077"/>
          <c:h val="0.81018518518518523"/>
        </c:manualLayout>
      </c:layout>
      <c:pie3DChart>
        <c:varyColors val="1"/>
        <c:ser>
          <c:idx val="0"/>
          <c:order val="0"/>
          <c:explosion val="25"/>
          <c:dLbls>
            <c:txPr>
              <a:bodyPr/>
              <a:lstStyle/>
              <a:p>
                <a:pPr>
                  <a:defRPr lang="hr-HR"/>
                </a:pPr>
                <a:endParaRPr lang="en-US"/>
              </a:p>
            </c:txPr>
            <c:dLblPos val="outEnd"/>
            <c:showVal val="1"/>
            <c:showLeaderLines val="1"/>
          </c:dLbls>
          <c:cat>
            <c:strRef>
              <c:f>'bronhitisi pasa'!$G$73:$G$76</c:f>
              <c:strCache>
                <c:ptCount val="4"/>
                <c:pt idx="0">
                  <c:v>KARCINOM</c:v>
                </c:pt>
                <c:pt idx="1">
                  <c:v>FIBROSARKOM KOSTI</c:v>
                </c:pt>
                <c:pt idx="2">
                  <c:v>LIMFOSARKOM</c:v>
                </c:pt>
                <c:pt idx="3">
                  <c:v>ZATAJIVANJE BUBREGA</c:v>
                </c:pt>
              </c:strCache>
            </c:strRef>
          </c:cat>
          <c:val>
            <c:numRef>
              <c:f>'bronhitisi pasa'!$H$73:$H$76</c:f>
              <c:numCache>
                <c:formatCode>General</c:formatCode>
                <c:ptCount val="4"/>
                <c:pt idx="0">
                  <c:v>1</c:v>
                </c:pt>
                <c:pt idx="1">
                  <c:v>1</c:v>
                </c:pt>
                <c:pt idx="2">
                  <c:v>2</c:v>
                </c:pt>
                <c:pt idx="3">
                  <c:v>1</c:v>
                </c:pt>
              </c:numCache>
            </c:numRef>
          </c:val>
        </c:ser>
      </c:pie3DChart>
    </c:plotArea>
    <c:legend>
      <c:legendPos val="r"/>
      <c:txPr>
        <a:bodyPr/>
        <a:lstStyle/>
        <a:p>
          <a:pPr>
            <a:defRPr lang="hr-HR"/>
          </a:pPr>
          <a:endParaRPr lang="en-US"/>
        </a:p>
      </c:txPr>
    </c:legend>
    <c:plotVisOnly val="1"/>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50"/>
      <c:depthPercent val="100"/>
      <c:perspective val="2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3327556325823233E-2"/>
          <c:y val="1.4084507042253521E-2"/>
          <c:w val="0.93067590987868365"/>
          <c:h val="0.87323943661973857"/>
        </c:manualLayout>
      </c:layout>
      <c:bar3DChart>
        <c:barDir val="col"/>
        <c:grouping val="standard"/>
        <c:ser>
          <c:idx val="0"/>
          <c:order val="0"/>
          <c:tx>
            <c:strRef>
              <c:f>Sheet1!$B$1</c:f>
              <c:strCache>
                <c:ptCount val="1"/>
                <c:pt idx="0">
                  <c:v>BROJ</c:v>
                </c:pt>
              </c:strCache>
            </c:strRef>
          </c:tx>
          <c:spPr>
            <a:solidFill>
              <a:srgbClr val="9999FF"/>
            </a:solidFill>
            <a:ln w="9506">
              <a:solidFill>
                <a:srgbClr val="000000"/>
              </a:solidFill>
              <a:prstDash val="solid"/>
            </a:ln>
          </c:spPr>
          <c:cat>
            <c:strRef>
              <c:f>Sheet1!$A$2:$A$6</c:f>
              <c:strCache>
                <c:ptCount val="5"/>
                <c:pt idx="0">
                  <c:v>ARCINOM PLUĆA</c:v>
                </c:pt>
                <c:pt idx="1">
                  <c:v>KARCINOM</c:v>
                </c:pt>
                <c:pt idx="2">
                  <c:v>FIBROSARKOM METASTATSKI</c:v>
                </c:pt>
                <c:pt idx="3">
                  <c:v>LIMFOSARKOM</c:v>
                </c:pt>
                <c:pt idx="4">
                  <c:v>ZATAJIVANJE BUBREGA</c:v>
                </c:pt>
              </c:strCache>
            </c:strRef>
          </c:cat>
          <c:val>
            <c:numRef>
              <c:f>Sheet1!$B$2:$B$6</c:f>
              <c:numCache>
                <c:formatCode>General</c:formatCode>
                <c:ptCount val="5"/>
                <c:pt idx="0">
                  <c:v>2</c:v>
                </c:pt>
                <c:pt idx="1">
                  <c:v>1</c:v>
                </c:pt>
                <c:pt idx="2">
                  <c:v>1</c:v>
                </c:pt>
                <c:pt idx="3">
                  <c:v>2</c:v>
                </c:pt>
                <c:pt idx="4">
                  <c:v>1</c:v>
                </c:pt>
              </c:numCache>
            </c:numRef>
          </c:val>
        </c:ser>
        <c:shape val="box"/>
        <c:axId val="113026176"/>
        <c:axId val="113028096"/>
        <c:axId val="109368192"/>
      </c:bar3DChart>
      <c:catAx>
        <c:axId val="113026176"/>
        <c:scaling>
          <c:orientation val="minMax"/>
        </c:scaling>
        <c:axPos val="b"/>
        <c:title>
          <c:tx>
            <c:rich>
              <a:bodyPr/>
              <a:lstStyle/>
              <a:p>
                <a:pPr>
                  <a:defRPr lang="hr-HR" sz="700" b="0" i="0" u="none" strike="noStrike" baseline="0">
                    <a:solidFill>
                      <a:srgbClr val="000000"/>
                    </a:solidFill>
                    <a:latin typeface="Arial"/>
                    <a:ea typeface="Arial"/>
                    <a:cs typeface="Arial"/>
                  </a:defRPr>
                </a:pPr>
                <a:r>
                  <a:rPr lang="hr-HR" sz="700"/>
                  <a:t>UZROK UGINUĆA</a:t>
                </a:r>
              </a:p>
            </c:rich>
          </c:tx>
          <c:layout>
            <c:manualLayout>
              <c:xMode val="edge"/>
              <c:yMode val="edge"/>
              <c:x val="0.40673355743024475"/>
              <c:y val="0.9155023148204855"/>
            </c:manualLayout>
          </c:layout>
          <c:spPr>
            <a:noFill/>
            <a:ln w="19013">
              <a:noFill/>
            </a:ln>
          </c:spPr>
        </c:title>
        <c:numFmt formatCode="General" sourceLinked="1"/>
        <c:tickLblPos val="low"/>
        <c:spPr>
          <a:ln w="2377">
            <a:solidFill>
              <a:srgbClr val="000000"/>
            </a:solidFill>
            <a:prstDash val="solid"/>
          </a:ln>
        </c:spPr>
        <c:txPr>
          <a:bodyPr rot="0" vert="horz"/>
          <a:lstStyle/>
          <a:p>
            <a:pPr rtl="0">
              <a:defRPr lang="hr-HR" sz="600" b="0" i="0" u="none" strike="noStrike" baseline="0">
                <a:solidFill>
                  <a:srgbClr val="000000"/>
                </a:solidFill>
                <a:latin typeface="Arial Narrow"/>
                <a:ea typeface="Arial Narrow"/>
                <a:cs typeface="Arial Narrow"/>
              </a:defRPr>
            </a:pPr>
            <a:endParaRPr lang="en-US"/>
          </a:p>
        </c:txPr>
        <c:crossAx val="113028096"/>
        <c:crosses val="autoZero"/>
        <c:auto val="1"/>
        <c:lblAlgn val="ctr"/>
        <c:lblOffset val="100"/>
        <c:tickLblSkip val="1"/>
        <c:tickMarkSkip val="1"/>
        <c:noMultiLvlLbl val="1"/>
      </c:catAx>
      <c:valAx>
        <c:axId val="113028096"/>
        <c:scaling>
          <c:orientation val="minMax"/>
        </c:scaling>
        <c:axPos val="l"/>
        <c:majorGridlines>
          <c:spPr>
            <a:ln w="2377">
              <a:solidFill>
                <a:srgbClr val="000000"/>
              </a:solidFill>
              <a:prstDash val="solid"/>
            </a:ln>
          </c:spPr>
        </c:majorGridlines>
        <c:title>
          <c:tx>
            <c:rich>
              <a:bodyPr rot="0" vert="wordArtVert"/>
              <a:lstStyle/>
              <a:p>
                <a:pPr algn="ctr">
                  <a:defRPr lang="hr-HR" sz="600" b="0" i="0" u="none" strike="noStrike" baseline="0">
                    <a:solidFill>
                      <a:srgbClr val="000000"/>
                    </a:solidFill>
                    <a:latin typeface="Arial"/>
                    <a:ea typeface="Arial"/>
                    <a:cs typeface="Arial"/>
                  </a:defRPr>
                </a:pPr>
                <a:r>
                  <a:rPr lang="hr-HR" sz="600"/>
                  <a:t>BROJ</a:t>
                </a:r>
              </a:p>
            </c:rich>
          </c:tx>
          <c:layout>
            <c:manualLayout>
              <c:xMode val="edge"/>
              <c:yMode val="edge"/>
              <c:x val="1.0327836995703455E-2"/>
              <c:y val="0.30371444720142182"/>
            </c:manualLayout>
          </c:layout>
          <c:spPr>
            <a:noFill/>
            <a:ln w="19013">
              <a:noFill/>
            </a:ln>
          </c:spPr>
        </c:title>
        <c:numFmt formatCode="0" sourceLinked="0"/>
        <c:tickLblPos val="nextTo"/>
        <c:spPr>
          <a:ln w="2377">
            <a:solidFill>
              <a:srgbClr val="000000"/>
            </a:solidFill>
            <a:prstDash val="solid"/>
          </a:ln>
        </c:spPr>
        <c:txPr>
          <a:bodyPr rot="0" vert="horz"/>
          <a:lstStyle/>
          <a:p>
            <a:pPr>
              <a:defRPr lang="hr-HR" sz="600" b="1" i="0" u="none" strike="noStrike" baseline="0">
                <a:solidFill>
                  <a:srgbClr val="000000"/>
                </a:solidFill>
                <a:latin typeface="Arial"/>
                <a:ea typeface="Arial"/>
                <a:cs typeface="Arial"/>
              </a:defRPr>
            </a:pPr>
            <a:endParaRPr lang="en-US"/>
          </a:p>
        </c:txPr>
        <c:crossAx val="113026176"/>
        <c:crosses val="autoZero"/>
        <c:crossBetween val="between"/>
        <c:minorUnit val="1"/>
      </c:valAx>
      <c:serAx>
        <c:axId val="109368192"/>
        <c:scaling>
          <c:orientation val="minMax"/>
        </c:scaling>
        <c:delete val="1"/>
        <c:axPos val="b"/>
        <c:numFmt formatCode="General" sourceLinked="1"/>
        <c:tickLblPos val="none"/>
        <c:crossAx val="113028096"/>
        <c:crosses val="autoZero"/>
        <c:tickLblSkip val="1"/>
        <c:tickMarkSkip val="1"/>
      </c:serAx>
      <c:spPr>
        <a:noFill/>
        <a:ln w="19013">
          <a:noFill/>
        </a:ln>
      </c:spPr>
    </c:plotArea>
    <c:plotVisOnly val="1"/>
    <c:dispBlanksAs val="gap"/>
  </c:chart>
  <c:spPr>
    <a:noFill/>
    <a:ln w="2377">
      <a:solidFill>
        <a:srgbClr val="000000"/>
      </a:solidFill>
      <a:prstDash val="solid"/>
    </a:ln>
  </c:spPr>
  <c:txPr>
    <a:bodyPr/>
    <a:lstStyle/>
    <a:p>
      <a:pPr>
        <a:defRPr sz="898" b="1" i="0" u="none" strike="noStrike" baseline="0">
          <a:solidFill>
            <a:srgbClr val="000000"/>
          </a:solidFill>
          <a:latin typeface="Arial"/>
          <a:ea typeface="Arial"/>
          <a:cs typeface="Arial"/>
        </a:defRPr>
      </a:pPr>
      <a:endParaRPr lang="en-US"/>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50"/>
      <c:depthPercent val="140"/>
      <c:perspective val="3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7307692307693567E-2"/>
          <c:y val="8.2531430212298348E-3"/>
          <c:w val="0.88846153846153841"/>
          <c:h val="0.89617051227521705"/>
        </c:manualLayout>
      </c:layout>
      <c:bar3DChart>
        <c:barDir val="col"/>
        <c:grouping val="standard"/>
        <c:ser>
          <c:idx val="0"/>
          <c:order val="0"/>
          <c:tx>
            <c:strRef>
              <c:f>Sheet1!$B$1</c:f>
              <c:strCache>
                <c:ptCount val="1"/>
                <c:pt idx="0">
                  <c:v>Muško</c:v>
                </c:pt>
              </c:strCache>
            </c:strRef>
          </c:tx>
          <c:spPr>
            <a:solidFill>
              <a:srgbClr val="FF00FF"/>
            </a:solidFill>
            <a:ln w="9501">
              <a:solidFill>
                <a:srgbClr val="000000"/>
              </a:solidFill>
              <a:prstDash val="solid"/>
            </a:ln>
          </c:spPr>
          <c:dLbls>
            <c:spPr>
              <a:noFill/>
              <a:ln w="19002">
                <a:noFill/>
              </a:ln>
            </c:spPr>
            <c:txPr>
              <a:bodyPr/>
              <a:lstStyle/>
              <a:p>
                <a:pPr>
                  <a:defRPr lang="hr-HR" sz="600" b="0" i="0" u="none" strike="noStrike" baseline="0">
                    <a:solidFill>
                      <a:srgbClr val="000000"/>
                    </a:solidFill>
                    <a:latin typeface="Arial"/>
                    <a:ea typeface="Arial"/>
                    <a:cs typeface="Arial"/>
                  </a:defRPr>
                </a:pPr>
                <a:endParaRPr lang="en-US"/>
              </a:p>
            </c:txPr>
            <c:showVal val="1"/>
          </c:dLbls>
          <c:cat>
            <c:numRef>
              <c:f>Sheet1!$A$2:$A$6</c:f>
              <c:numCache>
                <c:formatCode>General</c:formatCode>
                <c:ptCount val="5"/>
                <c:pt idx="0">
                  <c:v>2</c:v>
                </c:pt>
                <c:pt idx="1">
                  <c:v>4</c:v>
                </c:pt>
                <c:pt idx="2">
                  <c:v>8</c:v>
                </c:pt>
                <c:pt idx="3">
                  <c:v>12</c:v>
                </c:pt>
                <c:pt idx="4">
                  <c:v>13</c:v>
                </c:pt>
              </c:numCache>
            </c:numRef>
          </c:cat>
          <c:val>
            <c:numRef>
              <c:f>Sheet1!$B$2:$B$6</c:f>
              <c:numCache>
                <c:formatCode>General</c:formatCode>
                <c:ptCount val="5"/>
                <c:pt idx="1">
                  <c:v>1</c:v>
                </c:pt>
              </c:numCache>
            </c:numRef>
          </c:val>
        </c:ser>
        <c:ser>
          <c:idx val="1"/>
          <c:order val="1"/>
          <c:tx>
            <c:strRef>
              <c:f>Sheet1!$C$1</c:f>
              <c:strCache>
                <c:ptCount val="1"/>
                <c:pt idx="0">
                  <c:v>Žensko</c:v>
                </c:pt>
              </c:strCache>
            </c:strRef>
          </c:tx>
          <c:spPr>
            <a:solidFill>
              <a:srgbClr val="FFFFCC"/>
            </a:solidFill>
            <a:ln w="9501">
              <a:solidFill>
                <a:srgbClr val="000000"/>
              </a:solidFill>
              <a:prstDash val="solid"/>
            </a:ln>
          </c:spPr>
          <c:dLbls>
            <c:spPr>
              <a:noFill/>
              <a:ln w="19002">
                <a:noFill/>
              </a:ln>
            </c:spPr>
            <c:txPr>
              <a:bodyPr/>
              <a:lstStyle/>
              <a:p>
                <a:pPr>
                  <a:defRPr lang="hr-HR" sz="600" b="0" i="0" u="none" strike="noStrike" baseline="0">
                    <a:solidFill>
                      <a:srgbClr val="000000"/>
                    </a:solidFill>
                    <a:latin typeface="Arial"/>
                    <a:ea typeface="Arial"/>
                    <a:cs typeface="Arial"/>
                  </a:defRPr>
                </a:pPr>
                <a:endParaRPr lang="en-US"/>
              </a:p>
            </c:txPr>
            <c:showVal val="1"/>
          </c:dLbls>
          <c:cat>
            <c:numRef>
              <c:f>Sheet1!$A$2:$A$6</c:f>
              <c:numCache>
                <c:formatCode>General</c:formatCode>
                <c:ptCount val="5"/>
                <c:pt idx="0">
                  <c:v>2</c:v>
                </c:pt>
                <c:pt idx="1">
                  <c:v>4</c:v>
                </c:pt>
                <c:pt idx="2">
                  <c:v>8</c:v>
                </c:pt>
                <c:pt idx="3">
                  <c:v>12</c:v>
                </c:pt>
                <c:pt idx="4">
                  <c:v>13</c:v>
                </c:pt>
              </c:numCache>
            </c:numRef>
          </c:cat>
          <c:val>
            <c:numRef>
              <c:f>Sheet1!$C$2:$C$6</c:f>
              <c:numCache>
                <c:formatCode>General</c:formatCode>
                <c:ptCount val="5"/>
                <c:pt idx="0">
                  <c:v>1</c:v>
                </c:pt>
                <c:pt idx="1">
                  <c:v>1</c:v>
                </c:pt>
                <c:pt idx="2">
                  <c:v>1</c:v>
                </c:pt>
                <c:pt idx="3">
                  <c:v>2</c:v>
                </c:pt>
                <c:pt idx="4">
                  <c:v>1</c:v>
                </c:pt>
              </c:numCache>
            </c:numRef>
          </c:val>
        </c:ser>
        <c:shape val="box"/>
        <c:axId val="113083904"/>
        <c:axId val="113085440"/>
        <c:axId val="109370432"/>
      </c:bar3DChart>
      <c:catAx>
        <c:axId val="113083904"/>
        <c:scaling>
          <c:orientation val="minMax"/>
        </c:scaling>
        <c:axPos val="b"/>
        <c:numFmt formatCode="General" sourceLinked="1"/>
        <c:tickLblPos val="low"/>
        <c:spPr>
          <a:ln w="2375">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13085440"/>
        <c:crossesAt val="0"/>
        <c:auto val="1"/>
        <c:lblAlgn val="ctr"/>
        <c:lblOffset val="100"/>
        <c:tickLblSkip val="1"/>
        <c:tickMarkSkip val="1"/>
        <c:noMultiLvlLbl val="1"/>
      </c:catAx>
      <c:valAx>
        <c:axId val="113085440"/>
        <c:scaling>
          <c:orientation val="minMax"/>
        </c:scaling>
        <c:axPos val="l"/>
        <c:majorGridlines>
          <c:spPr>
            <a:ln w="2375">
              <a:solidFill>
                <a:srgbClr val="000000"/>
              </a:solidFill>
              <a:prstDash val="solid"/>
            </a:ln>
          </c:spPr>
        </c:majorGridlines>
        <c:minorGridlines/>
        <c:title>
          <c:tx>
            <c:rich>
              <a:bodyPr rot="0" vert="horz"/>
              <a:lstStyle/>
              <a:p>
                <a:pPr algn="ctr">
                  <a:defRPr lang="hr-HR" sz="600" b="0" i="0" u="none" strike="noStrike" cap="all" baseline="0">
                    <a:solidFill>
                      <a:srgbClr val="000000"/>
                    </a:solidFill>
                    <a:latin typeface="Arial"/>
                    <a:ea typeface="Arial"/>
                    <a:cs typeface="Arial"/>
                  </a:defRPr>
                </a:pPr>
                <a:r>
                  <a:rPr lang="hr-HR" sz="600" cap="all" baseline="0"/>
                  <a:t>broj</a:t>
                </a:r>
              </a:p>
            </c:rich>
          </c:tx>
          <c:layout>
            <c:manualLayout>
              <c:xMode val="edge"/>
              <c:yMode val="edge"/>
              <c:x val="1.3205544488374311E-2"/>
              <c:y val="0.45106099024603818"/>
            </c:manualLayout>
          </c:layout>
          <c:spPr>
            <a:noFill/>
            <a:ln w="19002">
              <a:noFill/>
            </a:ln>
          </c:spPr>
        </c:title>
        <c:numFmt formatCode="0" sourceLinked="0"/>
        <c:tickLblPos val="nextTo"/>
        <c:spPr>
          <a:ln w="2375">
            <a:solidFill>
              <a:srgbClr val="000000"/>
            </a:solidFill>
            <a:prstDash val="solid"/>
          </a:ln>
        </c:spPr>
        <c:txPr>
          <a:bodyPr rot="0" vert="horz"/>
          <a:lstStyle/>
          <a:p>
            <a:pPr>
              <a:defRPr lang="hr-HR" sz="600" b="0" i="0" u="none" strike="noStrike" baseline="0">
                <a:solidFill>
                  <a:srgbClr val="000000"/>
                </a:solidFill>
                <a:latin typeface="Arial"/>
                <a:ea typeface="Arial"/>
                <a:cs typeface="Arial"/>
              </a:defRPr>
            </a:pPr>
            <a:endParaRPr lang="en-US"/>
          </a:p>
        </c:txPr>
        <c:crossAx val="113083904"/>
        <c:crosses val="autoZero"/>
        <c:crossBetween val="between"/>
        <c:majorUnit val="1"/>
        <c:minorUnit val="1"/>
      </c:valAx>
      <c:serAx>
        <c:axId val="109370432"/>
        <c:scaling>
          <c:orientation val="minMax"/>
        </c:scaling>
        <c:axPos val="b"/>
        <c:numFmt formatCode="General" sourceLinked="1"/>
        <c:tickLblPos val="low"/>
        <c:spPr>
          <a:ln w="2375">
            <a:solidFill>
              <a:srgbClr val="000000"/>
            </a:solidFill>
            <a:prstDash val="solid"/>
          </a:ln>
        </c:spPr>
        <c:txPr>
          <a:bodyPr rot="0" vert="horz"/>
          <a:lstStyle/>
          <a:p>
            <a:pPr>
              <a:defRPr lang="hr-HR" sz="600" b="0" i="0" u="none" strike="noStrike" cap="all" baseline="0">
                <a:solidFill>
                  <a:srgbClr val="000000"/>
                </a:solidFill>
                <a:latin typeface="Arial"/>
                <a:ea typeface="Arial"/>
                <a:cs typeface="Arial"/>
              </a:defRPr>
            </a:pPr>
            <a:endParaRPr lang="en-US"/>
          </a:p>
        </c:txPr>
        <c:crossAx val="113085440"/>
        <c:crossesAt val="0"/>
        <c:tickLblSkip val="1"/>
        <c:tickMarkSkip val="1"/>
      </c:serAx>
      <c:spPr>
        <a:noFill/>
        <a:ln w="19002">
          <a:noFill/>
        </a:ln>
      </c:spPr>
    </c:plotArea>
    <c:plotVisOnly val="1"/>
    <c:dispBlanksAs val="gap"/>
  </c:chart>
  <c:spPr>
    <a:noFill/>
    <a:ln w="2375">
      <a:solidFill>
        <a:srgbClr val="000000"/>
      </a:solidFill>
      <a:prstDash val="solid"/>
    </a:ln>
  </c:spPr>
  <c:txPr>
    <a:bodyPr/>
    <a:lstStyle/>
    <a:p>
      <a:pPr>
        <a:defRPr sz="898" b="1" i="0" u="none" strike="noStrike" baseline="0">
          <a:solidFill>
            <a:srgbClr val="000000"/>
          </a:solidFill>
          <a:latin typeface="Arial"/>
          <a:ea typeface="Arial"/>
          <a:cs typeface="Arial"/>
        </a:defRPr>
      </a:pPr>
      <a:endParaRPr lang="en-US"/>
    </a:p>
  </c:txPr>
  <c:externalData r:id="rId1"/>
  <c:userShapes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0"/>
      <c:depthPercent val="100"/>
      <c:perspective val="30"/>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7983941776120573E-2"/>
          <c:y val="2.4615384615384615E-2"/>
          <c:w val="0.87532188868708494"/>
          <c:h val="0.91384615384615386"/>
        </c:manualLayout>
      </c:layout>
      <c:bar3DChart>
        <c:barDir val="col"/>
        <c:grouping val="standard"/>
        <c:ser>
          <c:idx val="0"/>
          <c:order val="0"/>
          <c:tx>
            <c:strRef>
              <c:f>Sheet1!$B$1</c:f>
              <c:strCache>
                <c:ptCount val="1"/>
                <c:pt idx="0">
                  <c:v>urbani</c:v>
                </c:pt>
              </c:strCache>
            </c:strRef>
          </c:tx>
          <c:spPr>
            <a:solidFill>
              <a:srgbClr val="FFFFCC"/>
            </a:solidFill>
            <a:ln w="9523">
              <a:solidFill>
                <a:srgbClr val="000000"/>
              </a:solidFill>
              <a:prstDash val="solid"/>
            </a:ln>
          </c:spPr>
          <c:dLbls>
            <c:spPr>
              <a:noFill/>
              <a:ln w="19046">
                <a:noFill/>
              </a:ln>
            </c:spPr>
            <c:txPr>
              <a:bodyPr/>
              <a:lstStyle/>
              <a:p>
                <a:pPr>
                  <a:defRPr lang="hr-HR" sz="450" b="1" i="0" u="none" strike="noStrike" baseline="0">
                    <a:solidFill>
                      <a:srgbClr val="000000"/>
                    </a:solidFill>
                    <a:latin typeface="Arial"/>
                    <a:ea typeface="Arial"/>
                    <a:cs typeface="Arial"/>
                  </a:defRPr>
                </a:pPr>
                <a:endParaRPr lang="en-US"/>
              </a:p>
            </c:txPr>
            <c:showVal val="1"/>
          </c:dLbls>
          <c:cat>
            <c:numRef>
              <c:f>Sheet1!$A$2:$A$6</c:f>
              <c:numCache>
                <c:formatCode>General</c:formatCode>
                <c:ptCount val="5"/>
                <c:pt idx="0">
                  <c:v>2</c:v>
                </c:pt>
                <c:pt idx="1">
                  <c:v>4</c:v>
                </c:pt>
                <c:pt idx="2">
                  <c:v>8</c:v>
                </c:pt>
                <c:pt idx="3">
                  <c:v>12</c:v>
                </c:pt>
                <c:pt idx="4">
                  <c:v>13</c:v>
                </c:pt>
              </c:numCache>
            </c:numRef>
          </c:cat>
          <c:val>
            <c:numRef>
              <c:f>Sheet1!$B$2:$B$6</c:f>
              <c:numCache>
                <c:formatCode>General</c:formatCode>
                <c:ptCount val="5"/>
                <c:pt idx="0">
                  <c:v>1</c:v>
                </c:pt>
                <c:pt idx="1">
                  <c:v>2</c:v>
                </c:pt>
                <c:pt idx="2">
                  <c:v>1</c:v>
                </c:pt>
                <c:pt idx="3">
                  <c:v>2</c:v>
                </c:pt>
                <c:pt idx="4">
                  <c:v>1</c:v>
                </c:pt>
              </c:numCache>
            </c:numRef>
          </c:val>
        </c:ser>
        <c:shape val="box"/>
        <c:axId val="113148288"/>
        <c:axId val="113149824"/>
        <c:axId val="113058240"/>
      </c:bar3DChart>
      <c:catAx>
        <c:axId val="113148288"/>
        <c:scaling>
          <c:orientation val="minMax"/>
        </c:scaling>
        <c:axPos val="b"/>
        <c:numFmt formatCode="General" sourceLinked="1"/>
        <c:tickLblPos val="low"/>
        <c:spPr>
          <a:ln w="2381">
            <a:solidFill>
              <a:srgbClr val="000000"/>
            </a:solidFill>
            <a:prstDash val="solid"/>
          </a:ln>
        </c:spPr>
        <c:txPr>
          <a:bodyPr rot="0" vert="horz"/>
          <a:lstStyle/>
          <a:p>
            <a:pPr>
              <a:defRPr lang="hr-HR" sz="650" b="0" i="0" u="none" strike="noStrike" baseline="0">
                <a:solidFill>
                  <a:srgbClr val="000000"/>
                </a:solidFill>
                <a:latin typeface="Arial"/>
                <a:ea typeface="Arial"/>
                <a:cs typeface="Arial"/>
              </a:defRPr>
            </a:pPr>
            <a:endParaRPr lang="en-US"/>
          </a:p>
        </c:txPr>
        <c:crossAx val="113149824"/>
        <c:crosses val="autoZero"/>
        <c:auto val="1"/>
        <c:lblAlgn val="ctr"/>
        <c:lblOffset val="100"/>
        <c:tickLblSkip val="1"/>
        <c:tickMarkSkip val="1"/>
        <c:noMultiLvlLbl val="1"/>
      </c:catAx>
      <c:valAx>
        <c:axId val="113149824"/>
        <c:scaling>
          <c:orientation val="minMax"/>
        </c:scaling>
        <c:axPos val="l"/>
        <c:majorGridlines>
          <c:spPr>
            <a:ln w="2381">
              <a:solidFill>
                <a:srgbClr val="000000"/>
              </a:solidFill>
              <a:prstDash val="solid"/>
            </a:ln>
          </c:spPr>
        </c:majorGridlines>
        <c:title>
          <c:tx>
            <c:rich>
              <a:bodyPr rot="0" vert="wordArtVert"/>
              <a:lstStyle/>
              <a:p>
                <a:pPr algn="ctr">
                  <a:defRPr lang="hr-HR" sz="600" b="0" i="0" u="none" strike="noStrike" baseline="0">
                    <a:solidFill>
                      <a:srgbClr val="000000"/>
                    </a:solidFill>
                    <a:latin typeface="Arial"/>
                    <a:ea typeface="Arial"/>
                    <a:cs typeface="Arial"/>
                  </a:defRPr>
                </a:pPr>
                <a:r>
                  <a:rPr lang="hr-HR" sz="600"/>
                  <a:t>BROJ</a:t>
                </a:r>
              </a:p>
            </c:rich>
          </c:tx>
          <c:layout>
            <c:manualLayout>
              <c:xMode val="edge"/>
              <c:yMode val="edge"/>
              <c:x val="5.5507387815050824E-2"/>
              <c:y val="0.28026083282114322"/>
            </c:manualLayout>
          </c:layout>
          <c:spPr>
            <a:noFill/>
            <a:ln w="19046">
              <a:noFill/>
            </a:ln>
          </c:spPr>
        </c:title>
        <c:numFmt formatCode="0" sourceLinked="0"/>
        <c:tickLblPos val="nextTo"/>
        <c:spPr>
          <a:ln w="2381">
            <a:solidFill>
              <a:srgbClr val="000000"/>
            </a:solidFill>
            <a:prstDash val="solid"/>
          </a:ln>
        </c:spPr>
        <c:txPr>
          <a:bodyPr rot="0" vert="horz"/>
          <a:lstStyle/>
          <a:p>
            <a:pPr>
              <a:defRPr lang="hr-HR" sz="500" b="0" i="0" u="none" strike="noStrike" baseline="0">
                <a:solidFill>
                  <a:srgbClr val="000000"/>
                </a:solidFill>
                <a:latin typeface="Arial"/>
                <a:ea typeface="Arial"/>
                <a:cs typeface="Arial"/>
              </a:defRPr>
            </a:pPr>
            <a:endParaRPr lang="en-US"/>
          </a:p>
        </c:txPr>
        <c:crossAx val="113148288"/>
        <c:crosses val="autoZero"/>
        <c:crossBetween val="between"/>
        <c:majorUnit val="1"/>
      </c:valAx>
      <c:serAx>
        <c:axId val="113058240"/>
        <c:scaling>
          <c:orientation val="minMax"/>
        </c:scaling>
        <c:axPos val="b"/>
        <c:numFmt formatCode="General" sourceLinked="1"/>
        <c:tickLblPos val="low"/>
        <c:spPr>
          <a:ln w="2381">
            <a:solidFill>
              <a:srgbClr val="000000"/>
            </a:solidFill>
            <a:prstDash val="solid"/>
          </a:ln>
        </c:spPr>
        <c:txPr>
          <a:bodyPr rot="0" vert="horz"/>
          <a:lstStyle/>
          <a:p>
            <a:pPr>
              <a:defRPr lang="hr-HR" sz="600" b="0" i="0" u="none" strike="noStrike" cap="all" baseline="0">
                <a:solidFill>
                  <a:srgbClr val="000000"/>
                </a:solidFill>
                <a:latin typeface="Arial"/>
                <a:ea typeface="Arial"/>
                <a:cs typeface="Arial"/>
              </a:defRPr>
            </a:pPr>
            <a:endParaRPr lang="en-US"/>
          </a:p>
        </c:txPr>
        <c:crossAx val="113149824"/>
        <c:crosses val="autoZero"/>
        <c:tickLblSkip val="1"/>
        <c:tickMarkSkip val="1"/>
      </c:serAx>
      <c:spPr>
        <a:noFill/>
        <a:ln w="19046">
          <a:noFill/>
        </a:ln>
      </c:spPr>
    </c:plotArea>
    <c:plotVisOnly val="1"/>
    <c:dispBlanksAs val="gap"/>
  </c:chart>
  <c:spPr>
    <a:noFill/>
    <a:ln w="2381">
      <a:solidFill>
        <a:srgbClr val="000000"/>
      </a:solidFill>
      <a:prstDash val="solid"/>
    </a:ln>
  </c:spPr>
  <c:txPr>
    <a:bodyPr/>
    <a:lstStyle/>
    <a:p>
      <a:pPr>
        <a:defRPr sz="1069" b="1"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80"/>
      <c:depthPercent val="100"/>
      <c:perspective val="20"/>
    </c:view3D>
    <c:floor>
      <c:spPr>
        <a:blipFill dpi="0" rotWithShape="0">
          <a:blip xmlns:r="http://schemas.openxmlformats.org/officeDocument/2006/relationships" r:embed="rId1"/>
          <a:srcRect/>
          <a:tile tx="0" ty="0" sx="100000" sy="100000" flip="none" algn="tl"/>
        </a:blip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3.6269430051813482E-2"/>
          <c:y val="5.1417816422716194E-2"/>
          <c:w val="0.89982728842832471"/>
          <c:h val="0.87520484755471284"/>
        </c:manualLayout>
      </c:layout>
      <c:bar3DChart>
        <c:barDir val="col"/>
        <c:grouping val="standard"/>
        <c:ser>
          <c:idx val="0"/>
          <c:order val="0"/>
          <c:tx>
            <c:strRef>
              <c:f>Sheet1!$B$1</c:f>
              <c:strCache>
                <c:ptCount val="1"/>
                <c:pt idx="0">
                  <c:v>ruralni</c:v>
                </c:pt>
              </c:strCache>
            </c:strRef>
          </c:tx>
          <c:spPr>
            <a:solidFill>
              <a:srgbClr val="FFFFCC"/>
            </a:solidFill>
            <a:ln w="10994">
              <a:solidFill>
                <a:srgbClr val="000000"/>
              </a:solidFill>
              <a:prstDash val="solid"/>
            </a:ln>
          </c:spPr>
          <c:dLbls>
            <c:numFmt formatCode="#,##0" sourceLinked="0"/>
            <c:spPr>
              <a:noFill/>
              <a:ln w="21988">
                <a:noFill/>
              </a:ln>
            </c:spPr>
            <c:txPr>
              <a:bodyPr/>
              <a:lstStyle/>
              <a:p>
                <a:pPr>
                  <a:defRPr lang="hr-HR" sz="680" b="1" i="0" u="none" strike="noStrike" baseline="30000">
                    <a:solidFill>
                      <a:srgbClr val="000000"/>
                    </a:solidFill>
                    <a:latin typeface="Arial"/>
                    <a:ea typeface="Arial"/>
                    <a:cs typeface="Arial"/>
                  </a:defRPr>
                </a:pPr>
                <a:endParaRPr lang="en-US"/>
              </a:p>
            </c:txPr>
            <c:showVal val="1"/>
          </c:dLbls>
          <c:cat>
            <c:numRef>
              <c:f>Sheet1!$A$2:$A$19</c:f>
              <c:numCache>
                <c:formatCode>General</c:formatCode>
                <c:ptCount val="18"/>
                <c:pt idx="0">
                  <c:v>0</c:v>
                </c:pt>
                <c:pt idx="1">
                  <c:v>1</c:v>
                </c:pt>
                <c:pt idx="2">
                  <c:v>2</c:v>
                </c:pt>
                <c:pt idx="3">
                  <c:v>3</c:v>
                </c:pt>
                <c:pt idx="4">
                  <c:v>4</c:v>
                </c:pt>
                <c:pt idx="5">
                  <c:v>6</c:v>
                </c:pt>
                <c:pt idx="6">
                  <c:v>7</c:v>
                </c:pt>
                <c:pt idx="7">
                  <c:v>8</c:v>
                </c:pt>
                <c:pt idx="8">
                  <c:v>9</c:v>
                </c:pt>
                <c:pt idx="9">
                  <c:v>10</c:v>
                </c:pt>
                <c:pt idx="10">
                  <c:v>11</c:v>
                </c:pt>
                <c:pt idx="11">
                  <c:v>12</c:v>
                </c:pt>
                <c:pt idx="12">
                  <c:v>13</c:v>
                </c:pt>
                <c:pt idx="13">
                  <c:v>14</c:v>
                </c:pt>
                <c:pt idx="14">
                  <c:v>15</c:v>
                </c:pt>
                <c:pt idx="15">
                  <c:v>16</c:v>
                </c:pt>
                <c:pt idx="16">
                  <c:v>17</c:v>
                </c:pt>
                <c:pt idx="17">
                  <c:v>19</c:v>
                </c:pt>
              </c:numCache>
            </c:numRef>
          </c:cat>
          <c:val>
            <c:numRef>
              <c:f>Sheet1!$B$2:$B$19</c:f>
              <c:numCache>
                <c:formatCode>General</c:formatCode>
                <c:ptCount val="18"/>
                <c:pt idx="0">
                  <c:v>3</c:v>
                </c:pt>
                <c:pt idx="1">
                  <c:v>1</c:v>
                </c:pt>
                <c:pt idx="3">
                  <c:v>2</c:v>
                </c:pt>
              </c:numCache>
            </c:numRef>
          </c:val>
        </c:ser>
        <c:ser>
          <c:idx val="1"/>
          <c:order val="1"/>
          <c:tx>
            <c:strRef>
              <c:f>Sheet1!$C$1</c:f>
              <c:strCache>
                <c:ptCount val="1"/>
                <c:pt idx="0">
                  <c:v>urbani</c:v>
                </c:pt>
              </c:strCache>
            </c:strRef>
          </c:tx>
          <c:spPr>
            <a:solidFill>
              <a:srgbClr val="CC99FF"/>
            </a:solidFill>
            <a:ln w="10994">
              <a:solidFill>
                <a:srgbClr val="000000"/>
              </a:solidFill>
              <a:prstDash val="solid"/>
            </a:ln>
          </c:spPr>
          <c:dLbls>
            <c:numFmt formatCode="#,##0" sourceLinked="0"/>
            <c:spPr>
              <a:noFill/>
              <a:ln w="21988">
                <a:noFill/>
              </a:ln>
            </c:spPr>
            <c:txPr>
              <a:bodyPr/>
              <a:lstStyle/>
              <a:p>
                <a:pPr>
                  <a:defRPr lang="hr-HR" sz="700" b="1" i="0" u="none" strike="noStrike" baseline="30000">
                    <a:solidFill>
                      <a:srgbClr val="000000"/>
                    </a:solidFill>
                    <a:latin typeface="Arial"/>
                    <a:ea typeface="Arial"/>
                    <a:cs typeface="Arial"/>
                  </a:defRPr>
                </a:pPr>
                <a:endParaRPr lang="en-US"/>
              </a:p>
            </c:txPr>
            <c:showVal val="1"/>
          </c:dLbls>
          <c:cat>
            <c:numRef>
              <c:f>Sheet1!$A$2:$A$19</c:f>
              <c:numCache>
                <c:formatCode>General</c:formatCode>
                <c:ptCount val="18"/>
                <c:pt idx="0">
                  <c:v>0</c:v>
                </c:pt>
                <c:pt idx="1">
                  <c:v>1</c:v>
                </c:pt>
                <c:pt idx="2">
                  <c:v>2</c:v>
                </c:pt>
                <c:pt idx="3">
                  <c:v>3</c:v>
                </c:pt>
                <c:pt idx="4">
                  <c:v>4</c:v>
                </c:pt>
                <c:pt idx="5">
                  <c:v>6</c:v>
                </c:pt>
                <c:pt idx="6">
                  <c:v>7</c:v>
                </c:pt>
                <c:pt idx="7">
                  <c:v>8</c:v>
                </c:pt>
                <c:pt idx="8">
                  <c:v>9</c:v>
                </c:pt>
                <c:pt idx="9">
                  <c:v>10</c:v>
                </c:pt>
                <c:pt idx="10">
                  <c:v>11</c:v>
                </c:pt>
                <c:pt idx="11">
                  <c:v>12</c:v>
                </c:pt>
                <c:pt idx="12">
                  <c:v>13</c:v>
                </c:pt>
                <c:pt idx="13">
                  <c:v>14</c:v>
                </c:pt>
                <c:pt idx="14">
                  <c:v>15</c:v>
                </c:pt>
                <c:pt idx="15">
                  <c:v>16</c:v>
                </c:pt>
                <c:pt idx="16">
                  <c:v>17</c:v>
                </c:pt>
                <c:pt idx="17">
                  <c:v>19</c:v>
                </c:pt>
              </c:numCache>
            </c:numRef>
          </c:cat>
          <c:val>
            <c:numRef>
              <c:f>Sheet1!$C$2:$C$19</c:f>
              <c:numCache>
                <c:formatCode>General</c:formatCode>
                <c:ptCount val="18"/>
                <c:pt idx="0">
                  <c:v>31</c:v>
                </c:pt>
                <c:pt idx="1">
                  <c:v>13</c:v>
                </c:pt>
                <c:pt idx="2">
                  <c:v>23</c:v>
                </c:pt>
                <c:pt idx="3">
                  <c:v>10</c:v>
                </c:pt>
                <c:pt idx="4">
                  <c:v>6</c:v>
                </c:pt>
                <c:pt idx="5">
                  <c:v>5</c:v>
                </c:pt>
                <c:pt idx="6">
                  <c:v>5</c:v>
                </c:pt>
                <c:pt idx="7">
                  <c:v>4</c:v>
                </c:pt>
                <c:pt idx="8">
                  <c:v>2</c:v>
                </c:pt>
                <c:pt idx="9">
                  <c:v>5</c:v>
                </c:pt>
                <c:pt idx="10">
                  <c:v>1</c:v>
                </c:pt>
                <c:pt idx="11">
                  <c:v>7</c:v>
                </c:pt>
                <c:pt idx="12">
                  <c:v>1</c:v>
                </c:pt>
                <c:pt idx="13">
                  <c:v>3</c:v>
                </c:pt>
                <c:pt idx="14">
                  <c:v>3</c:v>
                </c:pt>
                <c:pt idx="15">
                  <c:v>1</c:v>
                </c:pt>
                <c:pt idx="16">
                  <c:v>1</c:v>
                </c:pt>
                <c:pt idx="17">
                  <c:v>1</c:v>
                </c:pt>
              </c:numCache>
            </c:numRef>
          </c:val>
        </c:ser>
        <c:shape val="box"/>
        <c:axId val="91652480"/>
        <c:axId val="91654400"/>
        <c:axId val="89339200"/>
      </c:bar3DChart>
      <c:catAx>
        <c:axId val="91652480"/>
        <c:scaling>
          <c:orientation val="minMax"/>
        </c:scaling>
        <c:axPos val="b"/>
        <c:title>
          <c:tx>
            <c:rich>
              <a:bodyPr/>
              <a:lstStyle/>
              <a:p>
                <a:pPr>
                  <a:defRPr lang="hr-HR" sz="550" b="1" i="0" u="none" strike="noStrike" cap="all" baseline="0">
                    <a:solidFill>
                      <a:srgbClr val="000000"/>
                    </a:solidFill>
                    <a:latin typeface="Arial"/>
                    <a:ea typeface="Arial"/>
                    <a:cs typeface="Arial"/>
                  </a:defRPr>
                </a:pPr>
                <a:r>
                  <a:rPr lang="hr-HR" sz="550" cap="all" baseline="0"/>
                  <a:t>starost (godine)</a:t>
                </a:r>
              </a:p>
            </c:rich>
          </c:tx>
          <c:layout>
            <c:manualLayout>
              <c:xMode val="edge"/>
              <c:yMode val="edge"/>
              <c:x val="0.35578583765112265"/>
              <c:y val="0.90029325513196456"/>
            </c:manualLayout>
          </c:layout>
          <c:spPr>
            <a:noFill/>
            <a:ln w="21988">
              <a:noFill/>
            </a:ln>
          </c:spPr>
        </c:title>
        <c:numFmt formatCode="General" sourceLinked="1"/>
        <c:tickLblPos val="low"/>
        <c:spPr>
          <a:ln w="2749">
            <a:solidFill>
              <a:srgbClr val="000000"/>
            </a:solidFill>
            <a:prstDash val="solid"/>
          </a:ln>
        </c:spPr>
        <c:txPr>
          <a:bodyPr rot="0" vert="horz"/>
          <a:lstStyle/>
          <a:p>
            <a:pPr>
              <a:defRPr lang="hr-HR" sz="430" b="1" i="0" u="none" strike="noStrike" baseline="0">
                <a:solidFill>
                  <a:srgbClr val="000000"/>
                </a:solidFill>
                <a:latin typeface="Arial"/>
                <a:ea typeface="Arial"/>
                <a:cs typeface="Arial"/>
              </a:defRPr>
            </a:pPr>
            <a:endParaRPr lang="en-US"/>
          </a:p>
        </c:txPr>
        <c:crossAx val="91654400"/>
        <c:crosses val="autoZero"/>
        <c:auto val="1"/>
        <c:lblAlgn val="ctr"/>
        <c:lblOffset val="100"/>
        <c:tickLblSkip val="1"/>
        <c:tickMarkSkip val="1"/>
        <c:noMultiLvlLbl val="1"/>
      </c:catAx>
      <c:valAx>
        <c:axId val="91654400"/>
        <c:scaling>
          <c:orientation val="minMax"/>
        </c:scaling>
        <c:axPos val="l"/>
        <c:majorGridlines>
          <c:spPr>
            <a:ln w="2749">
              <a:solidFill>
                <a:srgbClr val="000000"/>
              </a:solidFill>
              <a:prstDash val="solid"/>
            </a:ln>
          </c:spPr>
        </c:majorGridlines>
        <c:numFmt formatCode="0" sourceLinked="0"/>
        <c:tickLblPos val="nextTo"/>
        <c:spPr>
          <a:ln w="2749">
            <a:solidFill>
              <a:srgbClr val="000000"/>
            </a:solidFill>
            <a:prstDash val="solid"/>
          </a:ln>
        </c:spPr>
        <c:txPr>
          <a:bodyPr rot="0" vert="horz"/>
          <a:lstStyle/>
          <a:p>
            <a:pPr>
              <a:defRPr lang="hr-HR" sz="500" b="1" i="0" u="none" strike="noStrike" baseline="0">
                <a:solidFill>
                  <a:srgbClr val="000000"/>
                </a:solidFill>
                <a:latin typeface="Arial"/>
                <a:ea typeface="Arial"/>
                <a:cs typeface="Arial"/>
              </a:defRPr>
            </a:pPr>
            <a:endParaRPr lang="en-US"/>
          </a:p>
        </c:txPr>
        <c:crossAx val="91652480"/>
        <c:crosses val="autoZero"/>
        <c:crossBetween val="between"/>
      </c:valAx>
      <c:serAx>
        <c:axId val="89339200"/>
        <c:scaling>
          <c:orientation val="minMax"/>
        </c:scaling>
        <c:axPos val="b"/>
        <c:title>
          <c:tx>
            <c:rich>
              <a:bodyPr rot="0" vert="wordArtVert"/>
              <a:lstStyle/>
              <a:p>
                <a:pPr>
                  <a:defRPr lang="hr-HR" sz="550" b="1" i="0" u="none" strike="noStrike" cap="all" baseline="0">
                    <a:solidFill>
                      <a:srgbClr val="000000"/>
                    </a:solidFill>
                    <a:latin typeface="Arial"/>
                    <a:ea typeface="Arial"/>
                    <a:cs typeface="Arial"/>
                  </a:defRPr>
                </a:pPr>
                <a:r>
                  <a:rPr lang="hr-HR" sz="550" cap="all" baseline="0"/>
                  <a:t>broj</a:t>
                </a:r>
              </a:p>
            </c:rich>
          </c:tx>
          <c:layout>
            <c:manualLayout>
              <c:xMode val="edge"/>
              <c:yMode val="edge"/>
              <c:x val="3.4372945591222642E-2"/>
              <c:y val="0.37410547164626673"/>
            </c:manualLayout>
          </c:layout>
          <c:spPr>
            <a:noFill/>
            <a:ln w="21988">
              <a:noFill/>
            </a:ln>
          </c:spPr>
        </c:title>
        <c:numFmt formatCode="General" sourceLinked="1"/>
        <c:tickLblPos val="low"/>
        <c:spPr>
          <a:ln w="2749">
            <a:solidFill>
              <a:srgbClr val="000000"/>
            </a:solidFill>
            <a:prstDash val="solid"/>
          </a:ln>
        </c:spPr>
        <c:txPr>
          <a:bodyPr rot="60000" vert="horz"/>
          <a:lstStyle/>
          <a:p>
            <a:pPr>
              <a:defRPr lang="hr-HR" sz="500" b="0" i="0" u="none" strike="noStrike" cap="all" baseline="0">
                <a:solidFill>
                  <a:srgbClr val="000000"/>
                </a:solidFill>
                <a:latin typeface="Arial"/>
                <a:ea typeface="Arial"/>
                <a:cs typeface="Arial"/>
              </a:defRPr>
            </a:pPr>
            <a:endParaRPr lang="en-US"/>
          </a:p>
        </c:txPr>
        <c:crossAx val="91654400"/>
        <c:crosses val="autoZero"/>
        <c:tickLblSkip val="1"/>
        <c:tickMarkSkip val="1"/>
      </c:serAx>
      <c:spPr>
        <a:noFill/>
        <a:ln w="21988">
          <a:noFill/>
        </a:ln>
      </c:spPr>
    </c:plotArea>
    <c:plotVisOnly val="1"/>
    <c:dispBlanksAs val="gap"/>
  </c:chart>
  <c:spPr>
    <a:noFill/>
    <a:ln w="2749">
      <a:solidFill>
        <a:srgbClr val="000000"/>
      </a:solidFill>
      <a:prstDash val="solid"/>
    </a:ln>
  </c:spPr>
  <c:txPr>
    <a:bodyPr/>
    <a:lstStyle/>
    <a:p>
      <a:pPr>
        <a:defRPr sz="1299" b="1" i="0" u="none" strike="noStrike" baseline="0">
          <a:solidFill>
            <a:srgbClr val="000000"/>
          </a:solidFill>
          <a:latin typeface="Arial"/>
          <a:ea typeface="Arial"/>
          <a:cs typeface="Arial"/>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0"/>
      <c:depthPercent val="100"/>
      <c:perspective val="20"/>
    </c:view3D>
    <c:floor>
      <c:spPr>
        <a:gradFill rotWithShape="0">
          <a:gsLst>
            <a:gs pos="0">
              <a:srgbClr val="C0C0C0"/>
            </a:gs>
            <a:gs pos="100000">
              <a:srgbClr val="C0C0C0">
                <a:gamma/>
                <a:tint val="3137"/>
                <a:invGamma/>
              </a:srgbClr>
            </a:gs>
          </a:gsLst>
          <a:lin ang="5400000" scaled="1"/>
        </a:gra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1.9855595667870519E-2"/>
          <c:y val="2.8117206879376001E-2"/>
          <c:w val="0.91696750902527058"/>
          <c:h val="0.72564049622906346"/>
        </c:manualLayout>
      </c:layout>
      <c:bar3DChart>
        <c:barDir val="col"/>
        <c:grouping val="standard"/>
        <c:ser>
          <c:idx val="0"/>
          <c:order val="0"/>
          <c:tx>
            <c:strRef>
              <c:f>Sheet1!$B$1</c:f>
              <c:strCache>
                <c:ptCount val="1"/>
                <c:pt idx="0">
                  <c:v>Muško</c:v>
                </c:pt>
              </c:strCache>
            </c:strRef>
          </c:tx>
          <c:spPr>
            <a:solidFill>
              <a:srgbClr val="FFFF99"/>
            </a:solidFill>
            <a:ln w="12688">
              <a:solidFill>
                <a:srgbClr val="000000"/>
              </a:solidFill>
              <a:prstDash val="solid"/>
            </a:ln>
          </c:spPr>
          <c:dLbls>
            <c:numFmt formatCode="#,##0" sourceLinked="0"/>
            <c:spPr>
              <a:noFill/>
              <a:ln w="25376">
                <a:noFill/>
              </a:ln>
            </c:spPr>
            <c:txPr>
              <a:bodyPr/>
              <a:lstStyle/>
              <a:p>
                <a:pPr>
                  <a:defRPr lang="hr-HR" sz="800" b="1" i="0" u="none" strike="noStrike" baseline="30000">
                    <a:solidFill>
                      <a:srgbClr val="000000"/>
                    </a:solidFill>
                    <a:latin typeface="Arial"/>
                    <a:ea typeface="Arial"/>
                    <a:cs typeface="Arial"/>
                  </a:defRPr>
                </a:pPr>
                <a:endParaRPr lang="en-US"/>
              </a:p>
            </c:txPr>
            <c:showVal val="1"/>
          </c:dLbls>
          <c:cat>
            <c:strRef>
              <c:f>Sheet1!$A$2:$A$8</c:f>
              <c:strCache>
                <c:ptCount val="7"/>
                <c:pt idx="0">
                  <c:v>nepoznato</c:v>
                </c:pt>
                <c:pt idx="1">
                  <c:v>bengalska</c:v>
                </c:pt>
                <c:pt idx="2">
                  <c:v>domaća europska</c:v>
                </c:pt>
                <c:pt idx="3">
                  <c:v>perzijska</c:v>
                </c:pt>
                <c:pt idx="4">
                  <c:v>perzijska križana</c:v>
                </c:pt>
                <c:pt idx="5">
                  <c:v>ruska modra</c:v>
                </c:pt>
                <c:pt idx="6">
                  <c:v>sijamska </c:v>
                </c:pt>
              </c:strCache>
            </c:strRef>
          </c:cat>
          <c:val>
            <c:numRef>
              <c:f>Sheet1!$B$2:$B$8</c:f>
              <c:numCache>
                <c:formatCode>General</c:formatCode>
                <c:ptCount val="7"/>
                <c:pt idx="1">
                  <c:v>1</c:v>
                </c:pt>
                <c:pt idx="2">
                  <c:v>58</c:v>
                </c:pt>
                <c:pt idx="3">
                  <c:v>7</c:v>
                </c:pt>
                <c:pt idx="6">
                  <c:v>1</c:v>
                </c:pt>
              </c:numCache>
            </c:numRef>
          </c:val>
        </c:ser>
        <c:ser>
          <c:idx val="1"/>
          <c:order val="1"/>
          <c:tx>
            <c:strRef>
              <c:f>Sheet1!$C$1</c:f>
              <c:strCache>
                <c:ptCount val="1"/>
                <c:pt idx="0">
                  <c:v>Žensko</c:v>
                </c:pt>
              </c:strCache>
            </c:strRef>
          </c:tx>
          <c:spPr>
            <a:solidFill>
              <a:srgbClr val="CC99FF"/>
            </a:solidFill>
            <a:ln w="12688">
              <a:solidFill>
                <a:srgbClr val="000000"/>
              </a:solidFill>
              <a:prstDash val="solid"/>
            </a:ln>
          </c:spPr>
          <c:dLbls>
            <c:numFmt formatCode="#,##0" sourceLinked="0"/>
            <c:spPr>
              <a:noFill/>
              <a:ln w="25376">
                <a:noFill/>
              </a:ln>
            </c:spPr>
            <c:txPr>
              <a:bodyPr/>
              <a:lstStyle/>
              <a:p>
                <a:pPr>
                  <a:defRPr lang="hr-HR" sz="800" b="1" i="0" u="none" strike="noStrike" baseline="30000">
                    <a:solidFill>
                      <a:srgbClr val="000000"/>
                    </a:solidFill>
                    <a:latin typeface="Arial"/>
                    <a:ea typeface="Arial"/>
                    <a:cs typeface="Arial"/>
                  </a:defRPr>
                </a:pPr>
                <a:endParaRPr lang="en-US"/>
              </a:p>
            </c:txPr>
            <c:showVal val="1"/>
          </c:dLbls>
          <c:cat>
            <c:strRef>
              <c:f>Sheet1!$A$2:$A$8</c:f>
              <c:strCache>
                <c:ptCount val="7"/>
                <c:pt idx="0">
                  <c:v>nepoznato</c:v>
                </c:pt>
                <c:pt idx="1">
                  <c:v>bengalska</c:v>
                </c:pt>
                <c:pt idx="2">
                  <c:v>domaća europska</c:v>
                </c:pt>
                <c:pt idx="3">
                  <c:v>perzijska</c:v>
                </c:pt>
                <c:pt idx="4">
                  <c:v>perzijska križana</c:v>
                </c:pt>
                <c:pt idx="5">
                  <c:v>ruska modra</c:v>
                </c:pt>
                <c:pt idx="6">
                  <c:v>sijamska </c:v>
                </c:pt>
              </c:strCache>
            </c:strRef>
          </c:cat>
          <c:val>
            <c:numRef>
              <c:f>Sheet1!$C$2:$C$8</c:f>
              <c:numCache>
                <c:formatCode>General</c:formatCode>
                <c:ptCount val="7"/>
                <c:pt idx="0">
                  <c:v>2</c:v>
                </c:pt>
                <c:pt idx="2">
                  <c:v>50</c:v>
                </c:pt>
                <c:pt idx="3">
                  <c:v>3</c:v>
                </c:pt>
                <c:pt idx="4">
                  <c:v>1</c:v>
                </c:pt>
                <c:pt idx="5">
                  <c:v>1</c:v>
                </c:pt>
                <c:pt idx="6">
                  <c:v>4</c:v>
                </c:pt>
              </c:numCache>
            </c:numRef>
          </c:val>
        </c:ser>
        <c:shape val="box"/>
        <c:axId val="97903360"/>
        <c:axId val="97905280"/>
        <c:axId val="89340096"/>
      </c:bar3DChart>
      <c:catAx>
        <c:axId val="97903360"/>
        <c:scaling>
          <c:orientation val="minMax"/>
        </c:scaling>
        <c:axPos val="b"/>
        <c:title>
          <c:tx>
            <c:rich>
              <a:bodyPr/>
              <a:lstStyle/>
              <a:p>
                <a:pPr>
                  <a:defRPr lang="hr-HR" sz="640" b="1" i="0" u="none" strike="noStrike" cap="all" baseline="0">
                    <a:solidFill>
                      <a:srgbClr val="000000"/>
                    </a:solidFill>
                    <a:latin typeface="Arial"/>
                    <a:ea typeface="Arial"/>
                    <a:cs typeface="Arial"/>
                  </a:defRPr>
                </a:pPr>
                <a:r>
                  <a:rPr lang="hr-HR" sz="640" cap="all" baseline="0"/>
                  <a:t>vrste mačaka</a:t>
                </a:r>
              </a:p>
            </c:rich>
          </c:tx>
          <c:layout>
            <c:manualLayout>
              <c:xMode val="edge"/>
              <c:yMode val="edge"/>
              <c:x val="0.41375883954368081"/>
              <c:y val="0.90567153015312718"/>
            </c:manualLayout>
          </c:layout>
          <c:spPr>
            <a:noFill/>
            <a:ln w="25376">
              <a:noFill/>
            </a:ln>
          </c:spPr>
        </c:title>
        <c:numFmt formatCode="General" sourceLinked="1"/>
        <c:tickLblPos val="low"/>
        <c:spPr>
          <a:ln w="3172">
            <a:solidFill>
              <a:srgbClr val="000000"/>
            </a:solidFill>
            <a:prstDash val="solid"/>
          </a:ln>
        </c:spPr>
        <c:txPr>
          <a:bodyPr rot="2700000" vert="horz"/>
          <a:lstStyle/>
          <a:p>
            <a:pPr>
              <a:defRPr lang="hr-HR" sz="480" b="1" i="0" u="none" strike="noStrike" cap="all" baseline="0">
                <a:solidFill>
                  <a:srgbClr val="000000"/>
                </a:solidFill>
                <a:latin typeface="Arial"/>
                <a:ea typeface="Arial"/>
                <a:cs typeface="Arial"/>
              </a:defRPr>
            </a:pPr>
            <a:endParaRPr lang="en-US"/>
          </a:p>
        </c:txPr>
        <c:crossAx val="97905280"/>
        <c:crosses val="autoZero"/>
        <c:auto val="1"/>
        <c:lblAlgn val="ctr"/>
        <c:lblOffset val="100"/>
        <c:tickLblSkip val="1"/>
        <c:tickMarkSkip val="1"/>
        <c:noMultiLvlLbl val="1"/>
      </c:catAx>
      <c:valAx>
        <c:axId val="97905280"/>
        <c:scaling>
          <c:orientation val="minMax"/>
        </c:scaling>
        <c:axPos val="l"/>
        <c:majorGridlines>
          <c:spPr>
            <a:ln w="3172">
              <a:solidFill>
                <a:srgbClr val="000000"/>
              </a:solidFill>
              <a:prstDash val="solid"/>
            </a:ln>
          </c:spPr>
        </c:majorGridlines>
        <c:numFmt formatCode="0" sourceLinked="0"/>
        <c:tickLblPos val="nextTo"/>
        <c:spPr>
          <a:ln w="3172">
            <a:solidFill>
              <a:srgbClr val="000000"/>
            </a:solidFill>
            <a:prstDash val="solid"/>
          </a:ln>
        </c:spPr>
        <c:txPr>
          <a:bodyPr rot="0" vert="horz"/>
          <a:lstStyle/>
          <a:p>
            <a:pPr>
              <a:defRPr lang="hr-HR" sz="500" b="1" i="0" u="none" strike="noStrike" baseline="0">
                <a:solidFill>
                  <a:srgbClr val="000000"/>
                </a:solidFill>
                <a:latin typeface="Arial"/>
                <a:ea typeface="Arial"/>
                <a:cs typeface="Arial"/>
              </a:defRPr>
            </a:pPr>
            <a:endParaRPr lang="en-US"/>
          </a:p>
        </c:txPr>
        <c:crossAx val="97903360"/>
        <c:crosses val="autoZero"/>
        <c:crossBetween val="between"/>
      </c:valAx>
      <c:serAx>
        <c:axId val="89340096"/>
        <c:scaling>
          <c:orientation val="minMax"/>
        </c:scaling>
        <c:axPos val="b"/>
        <c:title>
          <c:tx>
            <c:rich>
              <a:bodyPr rot="0" vert="wordArtVert"/>
              <a:lstStyle/>
              <a:p>
                <a:pPr>
                  <a:defRPr lang="hr-HR" sz="610" b="1" i="0" u="none" strike="noStrike" cap="all" baseline="0">
                    <a:solidFill>
                      <a:srgbClr val="000000"/>
                    </a:solidFill>
                    <a:latin typeface="Arial"/>
                    <a:ea typeface="Arial"/>
                    <a:cs typeface="Arial"/>
                  </a:defRPr>
                </a:pPr>
                <a:r>
                  <a:rPr lang="hr-HR" sz="610" cap="all" baseline="0"/>
                  <a:t>broj</a:t>
                </a:r>
              </a:p>
            </c:rich>
          </c:tx>
          <c:layout>
            <c:manualLayout>
              <c:xMode val="edge"/>
              <c:yMode val="edge"/>
              <c:x val="6.3826994976003582E-2"/>
              <c:y val="0.37797549791713786"/>
            </c:manualLayout>
          </c:layout>
          <c:spPr>
            <a:noFill/>
            <a:ln w="25376">
              <a:noFill/>
            </a:ln>
          </c:spPr>
        </c:title>
        <c:numFmt formatCode="General" sourceLinked="1"/>
        <c:tickLblPos val="low"/>
        <c:spPr>
          <a:ln w="3172">
            <a:solidFill>
              <a:srgbClr val="000000"/>
            </a:solidFill>
            <a:prstDash val="solid"/>
          </a:ln>
        </c:spPr>
        <c:txPr>
          <a:bodyPr rot="0" vert="horz"/>
          <a:lstStyle/>
          <a:p>
            <a:pPr>
              <a:defRPr lang="hr-HR" sz="500" b="0" i="0" u="none" strike="noStrike" cap="all" baseline="0">
                <a:solidFill>
                  <a:srgbClr val="000000"/>
                </a:solidFill>
                <a:latin typeface="Arial"/>
                <a:ea typeface="Arial"/>
                <a:cs typeface="Arial"/>
              </a:defRPr>
            </a:pPr>
            <a:endParaRPr lang="en-US"/>
          </a:p>
        </c:txPr>
        <c:crossAx val="97905280"/>
        <c:crosses val="autoZero"/>
        <c:tickLblSkip val="1"/>
        <c:tickMarkSkip val="1"/>
      </c:serAx>
      <c:spPr>
        <a:noFill/>
        <a:ln w="25376">
          <a:noFill/>
        </a:ln>
      </c:spPr>
    </c:plotArea>
    <c:plotVisOnly val="1"/>
    <c:dispBlanksAs val="gap"/>
  </c:chart>
  <c:spPr>
    <a:noFill/>
    <a:ln w="3172">
      <a:solidFill>
        <a:srgbClr val="000000"/>
      </a:solidFill>
      <a:prstDash val="solid"/>
    </a:ln>
  </c:spPr>
  <c:txPr>
    <a:bodyPr/>
    <a:lstStyle/>
    <a:p>
      <a:pPr>
        <a:defRPr sz="1199" b="1"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50"/>
      <c:depthPercent val="100"/>
      <c:perspective val="20"/>
    </c:view3D>
    <c:floor>
      <c:spPr>
        <a:gradFill rotWithShape="0">
          <a:gsLst>
            <a:gs pos="0">
              <a:srgbClr val="C0C0C0"/>
            </a:gs>
            <a:gs pos="100000">
              <a:srgbClr val="C0C0C0">
                <a:gamma/>
                <a:tint val="0"/>
                <a:invGamma/>
              </a:srgbClr>
            </a:gs>
          </a:gsLst>
          <a:lin ang="5400000" scaled="1"/>
        </a:gra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5.2519921658647488E-2"/>
          <c:y val="2.1538240412305901E-2"/>
          <c:w val="0.92241379310344829"/>
          <c:h val="0.79146005099075256"/>
        </c:manualLayout>
      </c:layout>
      <c:bar3DChart>
        <c:barDir val="col"/>
        <c:grouping val="standard"/>
        <c:ser>
          <c:idx val="0"/>
          <c:order val="0"/>
          <c:tx>
            <c:strRef>
              <c:f>Sheet1!$B$1</c:f>
              <c:strCache>
                <c:ptCount val="1"/>
                <c:pt idx="0">
                  <c:v>BROJ</c:v>
                </c:pt>
              </c:strCache>
            </c:strRef>
          </c:tx>
          <c:spPr>
            <a:solidFill>
              <a:srgbClr val="CC99FF"/>
            </a:solidFill>
            <a:ln w="9518">
              <a:solidFill>
                <a:srgbClr val="000000"/>
              </a:solidFill>
              <a:prstDash val="solid"/>
            </a:ln>
          </c:spPr>
          <c:dLbls>
            <c:dLbl>
              <c:idx val="0"/>
              <c:layout>
                <c:manualLayout>
                  <c:x val="2.5184601143341677E-3"/>
                  <c:y val="-5.8740607541307423E-2"/>
                </c:manualLayout>
              </c:layout>
              <c:showVal val="1"/>
            </c:dLbl>
            <c:dLbl>
              <c:idx val="1"/>
              <c:layout>
                <c:manualLayout>
                  <c:x val="0"/>
                  <c:y val="-2.6106936685025887E-2"/>
                </c:manualLayout>
              </c:layout>
              <c:showVal val="1"/>
            </c:dLbl>
            <c:dLbl>
              <c:idx val="2"/>
              <c:layout>
                <c:manualLayout>
                  <c:x val="0"/>
                  <c:y val="-5.2213873370050887E-2"/>
                </c:manualLayout>
              </c:layout>
              <c:showVal val="1"/>
            </c:dLbl>
            <c:numFmt formatCode="#,##0" sourceLinked="0"/>
            <c:spPr>
              <a:noFill/>
              <a:ln w="19037">
                <a:noFill/>
              </a:ln>
            </c:spPr>
            <c:txPr>
              <a:bodyPr/>
              <a:lstStyle/>
              <a:p>
                <a:pPr>
                  <a:defRPr lang="hr-HR" sz="900" b="1" i="0" u="none" strike="noStrike" baseline="30000">
                    <a:solidFill>
                      <a:srgbClr val="000000"/>
                    </a:solidFill>
                    <a:latin typeface="Arial"/>
                    <a:ea typeface="Arial"/>
                    <a:cs typeface="Arial"/>
                  </a:defRPr>
                </a:pPr>
                <a:endParaRPr lang="en-US"/>
              </a:p>
            </c:txPr>
            <c:showVal val="1"/>
          </c:dLbls>
          <c:cat>
            <c:strRef>
              <c:f>Sheet1!$A$2:$A$4</c:f>
              <c:strCache>
                <c:ptCount val="3"/>
                <c:pt idx="0">
                  <c:v>EUTANAZIJA</c:v>
                </c:pt>
                <c:pt idx="1">
                  <c:v>EXITUS LETHALIS</c:v>
                </c:pt>
                <c:pt idx="2">
                  <c:v>NEPOZNATO</c:v>
                </c:pt>
              </c:strCache>
            </c:strRef>
          </c:cat>
          <c:val>
            <c:numRef>
              <c:f>Sheet1!$B$2:$B$4</c:f>
              <c:numCache>
                <c:formatCode>General</c:formatCode>
                <c:ptCount val="3"/>
                <c:pt idx="0">
                  <c:v>23</c:v>
                </c:pt>
                <c:pt idx="1">
                  <c:v>95</c:v>
                </c:pt>
                <c:pt idx="2">
                  <c:v>10</c:v>
                </c:pt>
              </c:numCache>
            </c:numRef>
          </c:val>
        </c:ser>
        <c:shape val="box"/>
        <c:axId val="97951744"/>
        <c:axId val="97953280"/>
        <c:axId val="89341440"/>
      </c:bar3DChart>
      <c:catAx>
        <c:axId val="97951744"/>
        <c:scaling>
          <c:orientation val="minMax"/>
        </c:scaling>
        <c:axPos val="b"/>
        <c:numFmt formatCode="General" sourceLinked="1"/>
        <c:tickLblPos val="low"/>
        <c:spPr>
          <a:ln w="2380">
            <a:solidFill>
              <a:srgbClr val="000000"/>
            </a:solidFill>
            <a:prstDash val="solid"/>
          </a:ln>
        </c:spPr>
        <c:txPr>
          <a:bodyPr rot="0" vert="horz"/>
          <a:lstStyle/>
          <a:p>
            <a:pPr>
              <a:defRPr lang="hr-HR" sz="640" b="1" i="0" u="none" strike="noStrike" baseline="0">
                <a:solidFill>
                  <a:srgbClr val="000000"/>
                </a:solidFill>
                <a:latin typeface="Arial"/>
                <a:ea typeface="Arial"/>
                <a:cs typeface="Arial"/>
              </a:defRPr>
            </a:pPr>
            <a:endParaRPr lang="en-US"/>
          </a:p>
        </c:txPr>
        <c:crossAx val="97953280"/>
        <c:crosses val="autoZero"/>
        <c:auto val="1"/>
        <c:lblAlgn val="ctr"/>
        <c:lblOffset val="100"/>
        <c:tickLblSkip val="1"/>
        <c:tickMarkSkip val="1"/>
        <c:noMultiLvlLbl val="1"/>
      </c:catAx>
      <c:valAx>
        <c:axId val="97953280"/>
        <c:scaling>
          <c:orientation val="minMax"/>
        </c:scaling>
        <c:axPos val="l"/>
        <c:majorGridlines>
          <c:spPr>
            <a:ln w="2380">
              <a:solidFill>
                <a:srgbClr val="000000"/>
              </a:solidFill>
              <a:prstDash val="solid"/>
            </a:ln>
          </c:spPr>
        </c:majorGridlines>
        <c:numFmt formatCode="0" sourceLinked="0"/>
        <c:tickLblPos val="nextTo"/>
        <c:spPr>
          <a:ln w="2380">
            <a:solidFill>
              <a:srgbClr val="000000"/>
            </a:solidFill>
            <a:prstDash val="solid"/>
          </a:ln>
        </c:spPr>
        <c:txPr>
          <a:bodyPr rot="0" vert="horz"/>
          <a:lstStyle/>
          <a:p>
            <a:pPr>
              <a:defRPr lang="hr-HR" sz="550" b="1" i="0" u="none" strike="noStrike" baseline="0">
                <a:solidFill>
                  <a:srgbClr val="000000"/>
                </a:solidFill>
                <a:latin typeface="Arial"/>
                <a:ea typeface="Arial"/>
                <a:cs typeface="Arial"/>
              </a:defRPr>
            </a:pPr>
            <a:endParaRPr lang="en-US"/>
          </a:p>
        </c:txPr>
        <c:crossAx val="97951744"/>
        <c:crosses val="autoZero"/>
        <c:crossBetween val="between"/>
      </c:valAx>
      <c:serAx>
        <c:axId val="89341440"/>
        <c:scaling>
          <c:orientation val="minMax"/>
        </c:scaling>
        <c:axPos val="b"/>
        <c:numFmt formatCode="General" sourceLinked="1"/>
        <c:tickLblPos val="low"/>
        <c:spPr>
          <a:ln w="2380">
            <a:solidFill>
              <a:srgbClr val="000000"/>
            </a:solidFill>
            <a:prstDash val="solid"/>
          </a:ln>
        </c:spPr>
        <c:txPr>
          <a:bodyPr rot="0" vert="horz"/>
          <a:lstStyle/>
          <a:p>
            <a:pPr>
              <a:defRPr lang="hr-HR" sz="590" b="0" i="0" u="none" strike="noStrike" baseline="0">
                <a:solidFill>
                  <a:srgbClr val="000000"/>
                </a:solidFill>
                <a:latin typeface="Arial"/>
                <a:ea typeface="Arial"/>
                <a:cs typeface="Arial"/>
              </a:defRPr>
            </a:pPr>
            <a:endParaRPr lang="en-US"/>
          </a:p>
        </c:txPr>
        <c:crossAx val="97953280"/>
        <c:crosses val="autoZero"/>
        <c:tickLblSkip val="1"/>
        <c:tickMarkSkip val="1"/>
      </c:serAx>
      <c:spPr>
        <a:noFill/>
        <a:ln w="19037">
          <a:noFill/>
        </a:ln>
      </c:spPr>
    </c:plotArea>
    <c:plotVisOnly val="1"/>
    <c:dispBlanksAs val="gap"/>
  </c:chart>
  <c:spPr>
    <a:noFill/>
    <a:ln w="2380">
      <a:solidFill>
        <a:srgbClr val="000000"/>
      </a:solidFill>
      <a:prstDash val="solid"/>
    </a:ln>
  </c:spPr>
  <c:txPr>
    <a:bodyPr/>
    <a:lstStyle/>
    <a:p>
      <a:pPr>
        <a:defRPr sz="862" b="1"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0.337</cdr:x>
      <cdr:y>0.90624</cdr:y>
    </cdr:from>
    <cdr:to>
      <cdr:x>0.535</cdr:x>
      <cdr:y>0.95</cdr:y>
    </cdr:to>
    <cdr:sp macro="" textlink="">
      <cdr:nvSpPr>
        <cdr:cNvPr id="1025" name="Text Box 1"/>
        <cdr:cNvSpPr txBox="1">
          <a:spLocks xmlns:a="http://schemas.openxmlformats.org/drawingml/2006/main" noChangeArrowheads="1"/>
        </cdr:cNvSpPr>
      </cdr:nvSpPr>
      <cdr:spPr bwMode="auto">
        <a:xfrm xmlns:a="http://schemas.openxmlformats.org/drawingml/2006/main">
          <a:off x="1925471" y="2702174"/>
          <a:ext cx="1131286" cy="13047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hr-HR" sz="700" b="0" i="0" u="none" strike="noStrike" baseline="0">
              <a:solidFill>
                <a:srgbClr val="000000"/>
              </a:solidFill>
              <a:latin typeface="Arial"/>
              <a:cs typeface="Arial"/>
            </a:rPr>
            <a:t>STAROST (GODINE)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1EF7D-0E2E-4EEC-B79E-760C85FC7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157</Pages>
  <Words>22387</Words>
  <Characters>127609</Characters>
  <Application>Microsoft Office Word</Application>
  <DocSecurity>0</DocSecurity>
  <Lines>1063</Lines>
  <Paragraphs>299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SADRŽAJ</vt:lpstr>
      <vt:lpstr>SADRŽAJ</vt:lpstr>
    </vt:vector>
  </TitlesOfParts>
  <Company>HP</Company>
  <LinksUpToDate>false</LinksUpToDate>
  <CharactersWithSpaces>149697</CharactersWithSpaces>
  <SharedDoc>false</SharedDoc>
  <HLinks>
    <vt:vector size="18" baseType="variant">
      <vt:variant>
        <vt:i4>6422578</vt:i4>
      </vt:variant>
      <vt:variant>
        <vt:i4>171</vt:i4>
      </vt:variant>
      <vt:variant>
        <vt:i4>0</vt:i4>
      </vt:variant>
      <vt:variant>
        <vt:i4>5</vt:i4>
      </vt:variant>
      <vt:variant>
        <vt:lpwstr>http://www.merckvetmanual.com/mvm/index.jsp?cfile=htm/bc/121614.htm</vt:lpwstr>
      </vt:variant>
      <vt:variant>
        <vt:lpwstr/>
      </vt:variant>
      <vt:variant>
        <vt:i4>6422581</vt:i4>
      </vt:variant>
      <vt:variant>
        <vt:i4>168</vt:i4>
      </vt:variant>
      <vt:variant>
        <vt:i4>0</vt:i4>
      </vt:variant>
      <vt:variant>
        <vt:i4>5</vt:i4>
      </vt:variant>
      <vt:variant>
        <vt:lpwstr>http://www.merckvetmanual.com/mvm/index.jsp?cfile=htm/bc/121613.htm</vt:lpwstr>
      </vt:variant>
      <vt:variant>
        <vt:lpwstr/>
      </vt:variant>
      <vt:variant>
        <vt:i4>3735613</vt:i4>
      </vt:variant>
      <vt:variant>
        <vt:i4>165</vt:i4>
      </vt:variant>
      <vt:variant>
        <vt:i4>0</vt:i4>
      </vt:variant>
      <vt:variant>
        <vt:i4>5</vt:i4>
      </vt:variant>
      <vt:variant>
        <vt:lpwstr>http://www.merckvetmanual.com/mvm/index.jsp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PREGLED I ANALIZA</dc:title>
  <dc:creator>IVA JELENIĆ</dc:creator>
  <cp:keywords>PS</cp:keywords>
  <cp:lastModifiedBy>Vanja</cp:lastModifiedBy>
  <cp:revision>6</cp:revision>
  <cp:lastPrinted>2010-12-22T21:40:00Z</cp:lastPrinted>
  <dcterms:created xsi:type="dcterms:W3CDTF">2013-11-06T20:03:00Z</dcterms:created>
  <dcterms:modified xsi:type="dcterms:W3CDTF">2013-11-08T13:28:00Z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y fmtid="{D5CDD505-2E9C-101B-9397-08002B2CF9AE}" pid="6" name="_MarkAsFinal">
    <vt:bool>true</vt:bool>
  </property>
</Properties>
</file>