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A" w:rsidRDefault="000F72F8" w:rsidP="00F57250">
      <w:pPr>
        <w:ind w:firstLine="708"/>
        <w:jc w:val="center"/>
        <w:rPr>
          <w:b/>
        </w:rPr>
      </w:pPr>
      <w:r w:rsidRPr="000F72F8">
        <w:rPr>
          <w:b/>
        </w:rPr>
        <w:t xml:space="preserve">Canine seminomas  - diferentiation into classical and spermatocytical seminomas </w:t>
      </w:r>
    </w:p>
    <w:p w:rsidR="000F72F8" w:rsidRPr="000F72F8" w:rsidRDefault="000F72F8" w:rsidP="00F57250">
      <w:pPr>
        <w:ind w:firstLine="708"/>
        <w:jc w:val="center"/>
        <w:rPr>
          <w:b/>
        </w:rPr>
      </w:pPr>
    </w:p>
    <w:p w:rsidR="00653E8A" w:rsidRPr="00E20B4F" w:rsidRDefault="00653E8A" w:rsidP="00F57250">
      <w:pPr>
        <w:ind w:firstLine="708"/>
        <w:jc w:val="center"/>
        <w:rPr>
          <w:i/>
        </w:rPr>
      </w:pPr>
      <w:r w:rsidRPr="00E20B4F">
        <w:rPr>
          <w:i/>
          <w:u w:val="single"/>
        </w:rPr>
        <w:t>Hohšteter</w:t>
      </w:r>
      <w:r w:rsidR="000F72F8" w:rsidRPr="00E20B4F">
        <w:rPr>
          <w:i/>
          <w:u w:val="single"/>
        </w:rPr>
        <w:t xml:space="preserve"> Marko</w:t>
      </w:r>
      <w:r w:rsidR="000F72F8" w:rsidRPr="00E20B4F">
        <w:rPr>
          <w:i/>
          <w:u w:val="single"/>
          <w:vertAlign w:val="superscript"/>
        </w:rPr>
        <w:t>1</w:t>
      </w:r>
      <w:r w:rsidRPr="00E20B4F">
        <w:rPr>
          <w:i/>
        </w:rPr>
        <w:t>, Artuković</w:t>
      </w:r>
      <w:r w:rsidR="000F72F8" w:rsidRPr="00E20B4F">
        <w:rPr>
          <w:i/>
        </w:rPr>
        <w:t xml:space="preserve"> Branka</w:t>
      </w:r>
      <w:r w:rsidR="000F72F8" w:rsidRPr="00E20B4F">
        <w:rPr>
          <w:i/>
          <w:vertAlign w:val="superscript"/>
        </w:rPr>
        <w:t>1</w:t>
      </w:r>
      <w:r w:rsidRPr="00E20B4F">
        <w:rPr>
          <w:i/>
        </w:rPr>
        <w:t>, Ćorić</w:t>
      </w:r>
      <w:r w:rsidR="000F72F8" w:rsidRPr="00E20B4F">
        <w:rPr>
          <w:i/>
        </w:rPr>
        <w:t xml:space="preserve"> Marijana</w:t>
      </w:r>
      <w:r w:rsidR="000F72F8" w:rsidRPr="00E20B4F">
        <w:rPr>
          <w:i/>
          <w:vertAlign w:val="superscript"/>
        </w:rPr>
        <w:t>2</w:t>
      </w:r>
      <w:r w:rsidR="000F72F8" w:rsidRPr="00E20B4F">
        <w:rPr>
          <w:i/>
        </w:rPr>
        <w:t>, Severin Krešimir</w:t>
      </w:r>
      <w:r w:rsidR="000F72F8" w:rsidRPr="00E20B4F">
        <w:rPr>
          <w:i/>
          <w:vertAlign w:val="superscript"/>
        </w:rPr>
        <w:t>3</w:t>
      </w:r>
      <w:r w:rsidR="000F72F8" w:rsidRPr="00E20B4F">
        <w:rPr>
          <w:i/>
        </w:rPr>
        <w:t xml:space="preserve">, </w:t>
      </w:r>
      <w:r w:rsidRPr="00E20B4F">
        <w:rPr>
          <w:i/>
        </w:rPr>
        <w:t xml:space="preserve"> Gudan Kurilj A</w:t>
      </w:r>
      <w:r w:rsidR="000F72F8" w:rsidRPr="00E20B4F">
        <w:rPr>
          <w:i/>
        </w:rPr>
        <w:t>ndrea</w:t>
      </w:r>
      <w:r w:rsidR="000F72F8" w:rsidRPr="00E20B4F">
        <w:rPr>
          <w:i/>
          <w:vertAlign w:val="superscript"/>
        </w:rPr>
        <w:t>1</w:t>
      </w:r>
      <w:r w:rsidR="000F72F8" w:rsidRPr="00E20B4F">
        <w:rPr>
          <w:i/>
        </w:rPr>
        <w:t xml:space="preserve">, </w:t>
      </w:r>
      <w:r w:rsidRPr="00E20B4F">
        <w:rPr>
          <w:i/>
        </w:rPr>
        <w:t>Beck</w:t>
      </w:r>
      <w:r w:rsidR="000F72F8" w:rsidRPr="00E20B4F">
        <w:rPr>
          <w:i/>
        </w:rPr>
        <w:t xml:space="preserve"> Ana</w:t>
      </w:r>
      <w:r w:rsidR="000F72F8" w:rsidRPr="00E20B4F">
        <w:rPr>
          <w:i/>
          <w:vertAlign w:val="superscript"/>
        </w:rPr>
        <w:t>1</w:t>
      </w:r>
      <w:r w:rsidR="000F72F8" w:rsidRPr="00E20B4F">
        <w:rPr>
          <w:i/>
        </w:rPr>
        <w:t>,</w:t>
      </w:r>
      <w:r w:rsidRPr="00E20B4F">
        <w:rPr>
          <w:i/>
        </w:rPr>
        <w:t xml:space="preserve"> Sabočanec </w:t>
      </w:r>
      <w:r w:rsidR="000F72F8" w:rsidRPr="00E20B4F">
        <w:rPr>
          <w:i/>
        </w:rPr>
        <w:t>Ruža</w:t>
      </w:r>
      <w:r w:rsidR="000F72F8" w:rsidRPr="00E20B4F">
        <w:rPr>
          <w:i/>
          <w:vertAlign w:val="superscript"/>
        </w:rPr>
        <w:t>1</w:t>
      </w:r>
      <w:r w:rsidR="000F72F8" w:rsidRPr="00E20B4F">
        <w:rPr>
          <w:i/>
        </w:rPr>
        <w:t xml:space="preserve">, </w:t>
      </w:r>
      <w:r w:rsidRPr="00E20B4F">
        <w:rPr>
          <w:i/>
        </w:rPr>
        <w:t xml:space="preserve"> Šoštarić-Zuckermann</w:t>
      </w:r>
      <w:r w:rsidR="000F72F8" w:rsidRPr="00E20B4F">
        <w:rPr>
          <w:i/>
        </w:rPr>
        <w:t xml:space="preserve"> Ivan-Conrado</w:t>
      </w:r>
      <w:r w:rsidR="000F72F8" w:rsidRPr="00E20B4F">
        <w:rPr>
          <w:i/>
          <w:vertAlign w:val="superscript"/>
        </w:rPr>
        <w:t>1</w:t>
      </w:r>
      <w:r w:rsidR="000F72F8" w:rsidRPr="00E20B4F">
        <w:rPr>
          <w:i/>
        </w:rPr>
        <w:t>,</w:t>
      </w:r>
      <w:r w:rsidRPr="00E20B4F">
        <w:rPr>
          <w:i/>
        </w:rPr>
        <w:t xml:space="preserve"> Grabarević</w:t>
      </w:r>
      <w:r w:rsidR="000F72F8" w:rsidRPr="00E20B4F">
        <w:rPr>
          <w:i/>
        </w:rPr>
        <w:t xml:space="preserve"> Željko</w:t>
      </w:r>
      <w:r w:rsidR="000F72F8" w:rsidRPr="00E20B4F">
        <w:rPr>
          <w:i/>
          <w:vertAlign w:val="superscript"/>
        </w:rPr>
        <w:t>1</w:t>
      </w:r>
    </w:p>
    <w:p w:rsidR="00095D85" w:rsidRDefault="00095D85" w:rsidP="00F57250">
      <w:pPr>
        <w:ind w:firstLine="708"/>
        <w:jc w:val="center"/>
      </w:pPr>
    </w:p>
    <w:p w:rsidR="000F72F8" w:rsidRPr="00E20B4F" w:rsidRDefault="000F72F8" w:rsidP="00F57250">
      <w:pPr>
        <w:jc w:val="both"/>
        <w:rPr>
          <w:i/>
        </w:rPr>
      </w:pPr>
      <w:r w:rsidRPr="00E20B4F">
        <w:rPr>
          <w:i/>
          <w:vertAlign w:val="superscript"/>
        </w:rPr>
        <w:t>1</w:t>
      </w:r>
      <w:r w:rsidR="00653E8A" w:rsidRPr="00E20B4F">
        <w:rPr>
          <w:i/>
        </w:rPr>
        <w:t>Department of Veterinary Pathology, Veterinary Faculty, University of Zagreb</w:t>
      </w:r>
      <w:r w:rsidR="00095D85" w:rsidRPr="00E20B4F">
        <w:rPr>
          <w:i/>
        </w:rPr>
        <w:t xml:space="preserve">, Croatia, </w:t>
      </w:r>
      <w:hyperlink r:id="rId5" w:history="1">
        <w:r w:rsidRPr="00E20B4F">
          <w:rPr>
            <w:rStyle w:val="Hyperlink"/>
            <w:i/>
          </w:rPr>
          <w:t>hohi@vef.hr</w:t>
        </w:r>
      </w:hyperlink>
    </w:p>
    <w:p w:rsidR="00095D85" w:rsidRPr="00E20B4F" w:rsidRDefault="00095D85" w:rsidP="00F57250">
      <w:pPr>
        <w:jc w:val="both"/>
        <w:rPr>
          <w:i/>
          <w:lang w:val="en-US"/>
        </w:rPr>
      </w:pPr>
      <w:r w:rsidRPr="00E20B4F">
        <w:rPr>
          <w:i/>
        </w:rPr>
        <w:t xml:space="preserve"> </w:t>
      </w:r>
      <w:r w:rsidR="000F72F8" w:rsidRPr="00E20B4F">
        <w:rPr>
          <w:i/>
          <w:vertAlign w:val="superscript"/>
        </w:rPr>
        <w:t>2</w:t>
      </w:r>
      <w:r w:rsidRPr="00E20B4F">
        <w:rPr>
          <w:i/>
          <w:lang w:val="en-US"/>
        </w:rPr>
        <w:t>Clinical Health Center Zagreb, Department of Clinical Pathology, Zagreb, Croatia</w:t>
      </w:r>
    </w:p>
    <w:p w:rsidR="000F72F8" w:rsidRPr="00E20B4F" w:rsidRDefault="000F72F8" w:rsidP="00F57250">
      <w:pPr>
        <w:jc w:val="both"/>
        <w:rPr>
          <w:i/>
          <w:lang w:val="en-US"/>
        </w:rPr>
      </w:pPr>
      <w:r w:rsidRPr="00E20B4F">
        <w:rPr>
          <w:i/>
          <w:vertAlign w:val="superscript"/>
        </w:rPr>
        <w:t>3</w:t>
      </w:r>
      <w:r w:rsidRPr="00E20B4F">
        <w:rPr>
          <w:i/>
          <w:color w:val="000000"/>
        </w:rPr>
        <w:t>Department of Forensic and Judicial Veterinary Medicine</w:t>
      </w:r>
      <w:r w:rsidRPr="00E20B4F">
        <w:rPr>
          <w:i/>
        </w:rPr>
        <w:t>, Veterinary Faculty, University of Zagreb, Croatia,</w:t>
      </w:r>
    </w:p>
    <w:p w:rsidR="00E20B4F" w:rsidRDefault="00E20B4F" w:rsidP="00F57250">
      <w:pPr>
        <w:rPr>
          <w:b/>
        </w:rPr>
      </w:pPr>
    </w:p>
    <w:p w:rsidR="00E20B4F" w:rsidRPr="00662337" w:rsidRDefault="00E20B4F" w:rsidP="00F57250">
      <w:pPr>
        <w:rPr>
          <w:b/>
          <w:color w:val="000000" w:themeColor="text1"/>
        </w:rPr>
      </w:pPr>
      <w:r w:rsidRPr="00662337">
        <w:rPr>
          <w:b/>
          <w:color w:val="000000" w:themeColor="text1"/>
        </w:rPr>
        <w:t>Introduction</w:t>
      </w:r>
    </w:p>
    <w:p w:rsidR="00923E2E" w:rsidRPr="00662337" w:rsidRDefault="00E20B4F" w:rsidP="00F57250">
      <w:pPr>
        <w:rPr>
          <w:color w:val="000000" w:themeColor="text1"/>
        </w:rPr>
      </w:pPr>
      <w:r w:rsidRPr="00662337">
        <w:rPr>
          <w:color w:val="000000" w:themeColor="text1"/>
        </w:rPr>
        <w:t xml:space="preserve">Seminomas are one of the three most </w:t>
      </w:r>
      <w:r w:rsidR="002D46A4" w:rsidRPr="00662337">
        <w:rPr>
          <w:color w:val="000000" w:themeColor="text1"/>
        </w:rPr>
        <w:t>common</w:t>
      </w:r>
      <w:r w:rsidRPr="00662337">
        <w:rPr>
          <w:color w:val="000000" w:themeColor="text1"/>
        </w:rPr>
        <w:t xml:space="preserve"> </w:t>
      </w:r>
      <w:r w:rsidR="002D46A4" w:rsidRPr="00662337">
        <w:rPr>
          <w:color w:val="000000" w:themeColor="text1"/>
        </w:rPr>
        <w:t xml:space="preserve">dog </w:t>
      </w:r>
      <w:r w:rsidRPr="00662337">
        <w:rPr>
          <w:color w:val="000000" w:themeColor="text1"/>
        </w:rPr>
        <w:t>testicular tumors. In humans</w:t>
      </w:r>
      <w:r w:rsidR="00923E2E" w:rsidRPr="00662337">
        <w:rPr>
          <w:color w:val="000000" w:themeColor="text1"/>
        </w:rPr>
        <w:t>,</w:t>
      </w:r>
      <w:r w:rsidRPr="00662337">
        <w:rPr>
          <w:color w:val="000000" w:themeColor="text1"/>
        </w:rPr>
        <w:t xml:space="preserve"> seminomas are classified </w:t>
      </w:r>
      <w:r w:rsidR="00EA1005" w:rsidRPr="00662337">
        <w:rPr>
          <w:color w:val="000000" w:themeColor="text1"/>
        </w:rPr>
        <w:t>in</w:t>
      </w:r>
      <w:r w:rsidRPr="00662337">
        <w:rPr>
          <w:color w:val="000000" w:themeColor="text1"/>
        </w:rPr>
        <w:t>to classical</w:t>
      </w:r>
      <w:r w:rsidR="008870A8" w:rsidRPr="00662337">
        <w:rPr>
          <w:color w:val="000000" w:themeColor="text1"/>
        </w:rPr>
        <w:t xml:space="preserve"> (</w:t>
      </w:r>
      <w:r w:rsidR="00923E2E" w:rsidRPr="00662337">
        <w:rPr>
          <w:color w:val="000000" w:themeColor="text1"/>
        </w:rPr>
        <w:t>C</w:t>
      </w:r>
      <w:r w:rsidR="008870A8" w:rsidRPr="00662337">
        <w:rPr>
          <w:color w:val="000000" w:themeColor="text1"/>
        </w:rPr>
        <w:t>S</w:t>
      </w:r>
      <w:r w:rsidR="00923E2E" w:rsidRPr="00662337">
        <w:rPr>
          <w:color w:val="000000" w:themeColor="text1"/>
        </w:rPr>
        <w:t>)</w:t>
      </w:r>
      <w:r w:rsidRPr="00662337">
        <w:rPr>
          <w:color w:val="000000" w:themeColor="text1"/>
        </w:rPr>
        <w:t xml:space="preserve"> and spermatoc</w:t>
      </w:r>
      <w:r w:rsidR="00EC1060" w:rsidRPr="00662337">
        <w:rPr>
          <w:color w:val="000000" w:themeColor="text1"/>
        </w:rPr>
        <w:t>y</w:t>
      </w:r>
      <w:r w:rsidRPr="00662337">
        <w:rPr>
          <w:color w:val="000000" w:themeColor="text1"/>
        </w:rPr>
        <w:t>tical</w:t>
      </w:r>
      <w:r w:rsidR="008870A8" w:rsidRPr="00662337">
        <w:rPr>
          <w:color w:val="000000" w:themeColor="text1"/>
        </w:rPr>
        <w:t xml:space="preserve"> (SS). </w:t>
      </w:r>
      <w:r w:rsidR="00923E2E" w:rsidRPr="00662337">
        <w:rPr>
          <w:color w:val="000000" w:themeColor="text1"/>
        </w:rPr>
        <w:t>C</w:t>
      </w:r>
      <w:r w:rsidR="008870A8" w:rsidRPr="00662337">
        <w:rPr>
          <w:color w:val="000000" w:themeColor="text1"/>
        </w:rPr>
        <w:t>S</w:t>
      </w:r>
      <w:r w:rsidR="00923E2E" w:rsidRPr="00662337">
        <w:rPr>
          <w:color w:val="000000" w:themeColor="text1"/>
        </w:rPr>
        <w:t xml:space="preserve"> are frequently diagnosed</w:t>
      </w:r>
      <w:r w:rsidR="002D46A4" w:rsidRPr="00662337">
        <w:rPr>
          <w:color w:val="000000" w:themeColor="text1"/>
        </w:rPr>
        <w:t>, mostly</w:t>
      </w:r>
      <w:r w:rsidR="00923E2E" w:rsidRPr="00662337">
        <w:rPr>
          <w:color w:val="000000" w:themeColor="text1"/>
        </w:rPr>
        <w:t xml:space="preserve"> in y</w:t>
      </w:r>
      <w:r w:rsidR="00EA1005" w:rsidRPr="00662337">
        <w:rPr>
          <w:color w:val="000000" w:themeColor="text1"/>
        </w:rPr>
        <w:t>o</w:t>
      </w:r>
      <w:r w:rsidR="00923E2E" w:rsidRPr="00662337">
        <w:rPr>
          <w:color w:val="000000" w:themeColor="text1"/>
        </w:rPr>
        <w:t>ung males, are derived from spermatogoonia</w:t>
      </w:r>
      <w:r w:rsidR="009952C5" w:rsidRPr="00662337">
        <w:rPr>
          <w:color w:val="000000" w:themeColor="text1"/>
        </w:rPr>
        <w:t>,</w:t>
      </w:r>
      <w:r w:rsidR="00923E2E" w:rsidRPr="00662337">
        <w:rPr>
          <w:color w:val="000000" w:themeColor="text1"/>
        </w:rPr>
        <w:t xml:space="preserve"> </w:t>
      </w:r>
      <w:r w:rsidR="00F4750F" w:rsidRPr="00662337">
        <w:rPr>
          <w:color w:val="000000" w:themeColor="text1"/>
        </w:rPr>
        <w:t xml:space="preserve"> are </w:t>
      </w:r>
      <w:r w:rsidR="00923E2E" w:rsidRPr="00662337">
        <w:rPr>
          <w:color w:val="000000" w:themeColor="text1"/>
        </w:rPr>
        <w:t xml:space="preserve">c-KIT positive and malignant. SS </w:t>
      </w:r>
      <w:r w:rsidR="00193974" w:rsidRPr="00662337">
        <w:rPr>
          <w:color w:val="000000" w:themeColor="text1"/>
        </w:rPr>
        <w:t xml:space="preserve">are </w:t>
      </w:r>
      <w:r w:rsidR="00923E2E" w:rsidRPr="00662337">
        <w:rPr>
          <w:color w:val="000000" w:themeColor="text1"/>
        </w:rPr>
        <w:t>rarely diagnosed</w:t>
      </w:r>
      <w:r w:rsidR="002D46A4" w:rsidRPr="00662337">
        <w:rPr>
          <w:color w:val="000000" w:themeColor="text1"/>
        </w:rPr>
        <w:t>,</w:t>
      </w:r>
      <w:r w:rsidR="00923E2E" w:rsidRPr="00662337">
        <w:rPr>
          <w:color w:val="000000" w:themeColor="text1"/>
        </w:rPr>
        <w:t xml:space="preserve"> mostly in older males, </w:t>
      </w:r>
      <w:r w:rsidR="00C21871" w:rsidRPr="00662337">
        <w:rPr>
          <w:color w:val="000000" w:themeColor="text1"/>
        </w:rPr>
        <w:t xml:space="preserve">are </w:t>
      </w:r>
      <w:r w:rsidR="00923E2E" w:rsidRPr="00662337">
        <w:rPr>
          <w:color w:val="000000" w:themeColor="text1"/>
        </w:rPr>
        <w:t>derived from spermatocytes</w:t>
      </w:r>
      <w:r w:rsidR="009952C5" w:rsidRPr="00662337">
        <w:rPr>
          <w:color w:val="000000" w:themeColor="text1"/>
        </w:rPr>
        <w:t>,</w:t>
      </w:r>
      <w:r w:rsidR="00923E2E" w:rsidRPr="00662337">
        <w:rPr>
          <w:color w:val="000000" w:themeColor="text1"/>
        </w:rPr>
        <w:t xml:space="preserve"> </w:t>
      </w:r>
      <w:r w:rsidR="00F4750F" w:rsidRPr="00662337">
        <w:rPr>
          <w:color w:val="000000" w:themeColor="text1"/>
        </w:rPr>
        <w:t xml:space="preserve">are </w:t>
      </w:r>
      <w:r w:rsidR="00923E2E" w:rsidRPr="00662337">
        <w:rPr>
          <w:color w:val="000000" w:themeColor="text1"/>
        </w:rPr>
        <w:t xml:space="preserve">c-KIT negative and benign. There are </w:t>
      </w:r>
      <w:r w:rsidR="00EA1005" w:rsidRPr="00662337">
        <w:rPr>
          <w:color w:val="000000" w:themeColor="text1"/>
        </w:rPr>
        <w:t>only</w:t>
      </w:r>
      <w:r w:rsidR="00923E2E" w:rsidRPr="00662337">
        <w:rPr>
          <w:color w:val="000000" w:themeColor="text1"/>
        </w:rPr>
        <w:t xml:space="preserve"> few references which discuss</w:t>
      </w:r>
      <w:r w:rsidR="002B3705" w:rsidRPr="00662337">
        <w:rPr>
          <w:color w:val="000000" w:themeColor="text1"/>
        </w:rPr>
        <w:t xml:space="preserve"> the</w:t>
      </w:r>
      <w:r w:rsidR="00923E2E" w:rsidRPr="00662337">
        <w:rPr>
          <w:color w:val="000000" w:themeColor="text1"/>
        </w:rPr>
        <w:t xml:space="preserve"> po</w:t>
      </w:r>
      <w:r w:rsidR="002B3705" w:rsidRPr="00662337">
        <w:rPr>
          <w:color w:val="000000" w:themeColor="text1"/>
        </w:rPr>
        <w:t>s</w:t>
      </w:r>
      <w:r w:rsidR="00923E2E" w:rsidRPr="00662337">
        <w:rPr>
          <w:color w:val="000000" w:themeColor="text1"/>
        </w:rPr>
        <w:t>sibility of dif</w:t>
      </w:r>
      <w:r w:rsidR="002B3705" w:rsidRPr="00662337">
        <w:rPr>
          <w:color w:val="000000" w:themeColor="text1"/>
        </w:rPr>
        <w:t>f</w:t>
      </w:r>
      <w:r w:rsidR="00923E2E" w:rsidRPr="00662337">
        <w:rPr>
          <w:color w:val="000000" w:themeColor="text1"/>
        </w:rPr>
        <w:t xml:space="preserve">erentiation canine seminomas </w:t>
      </w:r>
      <w:r w:rsidR="00662337" w:rsidRPr="00662337">
        <w:rPr>
          <w:color w:val="000000" w:themeColor="text1"/>
        </w:rPr>
        <w:t>in</w:t>
      </w:r>
      <w:r w:rsidR="00923E2E" w:rsidRPr="00662337">
        <w:rPr>
          <w:color w:val="000000" w:themeColor="text1"/>
        </w:rPr>
        <w:t>to C</w:t>
      </w:r>
      <w:r w:rsidR="008870A8" w:rsidRPr="00662337">
        <w:rPr>
          <w:color w:val="000000" w:themeColor="text1"/>
        </w:rPr>
        <w:t>S</w:t>
      </w:r>
      <w:r w:rsidR="00923E2E" w:rsidRPr="00662337">
        <w:rPr>
          <w:color w:val="000000" w:themeColor="text1"/>
        </w:rPr>
        <w:t xml:space="preserve"> and SS. </w:t>
      </w:r>
      <w:r w:rsidR="00EA1005" w:rsidRPr="00662337">
        <w:rPr>
          <w:color w:val="000000" w:themeColor="text1"/>
        </w:rPr>
        <w:t>The a</w:t>
      </w:r>
      <w:r w:rsidR="00923E2E" w:rsidRPr="00662337">
        <w:rPr>
          <w:color w:val="000000" w:themeColor="text1"/>
        </w:rPr>
        <w:t xml:space="preserve">im of our study was to </w:t>
      </w:r>
      <w:r w:rsidR="00662337" w:rsidRPr="00662337">
        <w:rPr>
          <w:color w:val="000000" w:themeColor="text1"/>
        </w:rPr>
        <w:t xml:space="preserve">determine incidence of canine testicular neoplasia and </w:t>
      </w:r>
      <w:r w:rsidR="00923E2E" w:rsidRPr="00662337">
        <w:rPr>
          <w:color w:val="000000" w:themeColor="text1"/>
        </w:rPr>
        <w:t xml:space="preserve">confirm </w:t>
      </w:r>
      <w:r w:rsidR="00EA1005" w:rsidRPr="00662337">
        <w:rPr>
          <w:color w:val="000000" w:themeColor="text1"/>
        </w:rPr>
        <w:t>thesis</w:t>
      </w:r>
      <w:r w:rsidR="00923E2E" w:rsidRPr="00662337">
        <w:rPr>
          <w:color w:val="000000" w:themeColor="text1"/>
        </w:rPr>
        <w:t xml:space="preserve"> that canine seminomas can be classified</w:t>
      </w:r>
      <w:r w:rsidR="00291677" w:rsidRPr="00662337">
        <w:rPr>
          <w:color w:val="000000" w:themeColor="text1"/>
        </w:rPr>
        <w:t xml:space="preserve"> into C</w:t>
      </w:r>
      <w:r w:rsidR="00C21871" w:rsidRPr="00662337">
        <w:rPr>
          <w:color w:val="000000" w:themeColor="text1"/>
        </w:rPr>
        <w:t>S</w:t>
      </w:r>
      <w:r w:rsidR="00F14F6E" w:rsidRPr="00662337">
        <w:rPr>
          <w:color w:val="000000" w:themeColor="text1"/>
        </w:rPr>
        <w:t xml:space="preserve"> </w:t>
      </w:r>
      <w:r w:rsidR="00291677" w:rsidRPr="00662337">
        <w:rPr>
          <w:color w:val="000000" w:themeColor="text1"/>
        </w:rPr>
        <w:t>and SS.</w:t>
      </w:r>
      <w:r w:rsidR="00923E2E" w:rsidRPr="00662337">
        <w:rPr>
          <w:color w:val="000000" w:themeColor="text1"/>
        </w:rPr>
        <w:t xml:space="preserve"> </w:t>
      </w:r>
    </w:p>
    <w:p w:rsidR="00923E2E" w:rsidRPr="00662337" w:rsidRDefault="00923E2E" w:rsidP="00F57250">
      <w:pPr>
        <w:rPr>
          <w:color w:val="000000" w:themeColor="text1"/>
        </w:rPr>
      </w:pPr>
    </w:p>
    <w:p w:rsidR="00E20B4F" w:rsidRPr="00662337" w:rsidRDefault="00E20B4F" w:rsidP="00F57250">
      <w:pPr>
        <w:rPr>
          <w:b/>
          <w:color w:val="000000" w:themeColor="text1"/>
        </w:rPr>
      </w:pPr>
      <w:r w:rsidRPr="00662337">
        <w:rPr>
          <w:b/>
          <w:color w:val="000000" w:themeColor="text1"/>
        </w:rPr>
        <w:t>M</w:t>
      </w:r>
      <w:r w:rsidR="00923E2E" w:rsidRPr="00662337">
        <w:rPr>
          <w:b/>
          <w:color w:val="000000" w:themeColor="text1"/>
        </w:rPr>
        <w:t>a</w:t>
      </w:r>
      <w:r w:rsidRPr="00662337">
        <w:rPr>
          <w:b/>
          <w:color w:val="000000" w:themeColor="text1"/>
        </w:rPr>
        <w:t>terial and Methods</w:t>
      </w:r>
    </w:p>
    <w:p w:rsidR="00CD0F39" w:rsidRPr="00662337" w:rsidRDefault="00CD0F39" w:rsidP="00F57250">
      <w:pPr>
        <w:rPr>
          <w:color w:val="000000" w:themeColor="text1"/>
        </w:rPr>
      </w:pPr>
      <w:r w:rsidRPr="00662337">
        <w:rPr>
          <w:color w:val="000000" w:themeColor="text1"/>
        </w:rPr>
        <w:t xml:space="preserve">Histopathological analysis </w:t>
      </w:r>
      <w:r w:rsidR="00376ACF" w:rsidRPr="00662337">
        <w:rPr>
          <w:color w:val="000000" w:themeColor="text1"/>
        </w:rPr>
        <w:t xml:space="preserve">of </w:t>
      </w:r>
      <w:r w:rsidR="00E02A39" w:rsidRPr="00662337">
        <w:rPr>
          <w:color w:val="000000" w:themeColor="text1"/>
        </w:rPr>
        <w:t xml:space="preserve">59 </w:t>
      </w:r>
      <w:r w:rsidR="00376ACF" w:rsidRPr="00662337">
        <w:rPr>
          <w:color w:val="000000" w:themeColor="text1"/>
        </w:rPr>
        <w:t>biops</w:t>
      </w:r>
      <w:r w:rsidR="00EA1005" w:rsidRPr="00662337">
        <w:rPr>
          <w:color w:val="000000" w:themeColor="text1"/>
        </w:rPr>
        <w:t>i</w:t>
      </w:r>
      <w:r w:rsidR="00376ACF" w:rsidRPr="00662337">
        <w:rPr>
          <w:color w:val="000000" w:themeColor="text1"/>
        </w:rPr>
        <w:t xml:space="preserve">ed </w:t>
      </w:r>
      <w:r w:rsidR="00E02A39" w:rsidRPr="00662337">
        <w:rPr>
          <w:color w:val="000000" w:themeColor="text1"/>
        </w:rPr>
        <w:t xml:space="preserve">dog </w:t>
      </w:r>
      <w:r w:rsidR="00376ACF" w:rsidRPr="00662337">
        <w:rPr>
          <w:color w:val="000000" w:themeColor="text1"/>
        </w:rPr>
        <w:t>t</w:t>
      </w:r>
      <w:r w:rsidR="00E02A39" w:rsidRPr="00662337">
        <w:rPr>
          <w:color w:val="000000" w:themeColor="text1"/>
        </w:rPr>
        <w:t>esticles,</w:t>
      </w:r>
      <w:r w:rsidR="00376ACF" w:rsidRPr="00662337">
        <w:rPr>
          <w:color w:val="000000" w:themeColor="text1"/>
        </w:rPr>
        <w:t xml:space="preserve"> in period between April,  2007 till January,  2011</w:t>
      </w:r>
      <w:r w:rsidRPr="00662337">
        <w:rPr>
          <w:color w:val="000000" w:themeColor="text1"/>
        </w:rPr>
        <w:t xml:space="preserve"> was performed. Tumors were also analyzed using</w:t>
      </w:r>
      <w:r w:rsidR="00F14F6E" w:rsidRPr="00662337">
        <w:rPr>
          <w:color w:val="000000" w:themeColor="text1"/>
        </w:rPr>
        <w:t xml:space="preserve"> c-KIT</w:t>
      </w:r>
      <w:r w:rsidRPr="00662337">
        <w:rPr>
          <w:color w:val="000000" w:themeColor="text1"/>
        </w:rPr>
        <w:t xml:space="preserve"> immunoh</w:t>
      </w:r>
      <w:r w:rsidR="00B97CC6" w:rsidRPr="00662337">
        <w:rPr>
          <w:color w:val="000000" w:themeColor="text1"/>
        </w:rPr>
        <w:t>i</w:t>
      </w:r>
      <w:r w:rsidRPr="00662337">
        <w:rPr>
          <w:color w:val="000000" w:themeColor="text1"/>
        </w:rPr>
        <w:t>stochemical</w:t>
      </w:r>
      <w:r w:rsidR="00EE23C1" w:rsidRPr="00662337">
        <w:rPr>
          <w:color w:val="000000" w:themeColor="text1"/>
        </w:rPr>
        <w:t xml:space="preserve"> marker</w:t>
      </w:r>
      <w:r w:rsidR="00F14F6E" w:rsidRPr="00662337">
        <w:rPr>
          <w:color w:val="000000" w:themeColor="text1"/>
        </w:rPr>
        <w:t>.</w:t>
      </w:r>
      <w:r w:rsidRPr="00662337">
        <w:rPr>
          <w:color w:val="000000" w:themeColor="text1"/>
        </w:rPr>
        <w:t xml:space="preserve"> </w:t>
      </w:r>
      <w:r w:rsidR="00376ACF" w:rsidRPr="00662337">
        <w:rPr>
          <w:color w:val="000000" w:themeColor="text1"/>
        </w:rPr>
        <w:t xml:space="preserve"> </w:t>
      </w:r>
    </w:p>
    <w:p w:rsidR="00CD0F39" w:rsidRPr="00662337" w:rsidRDefault="00CD0F39" w:rsidP="00F57250">
      <w:pPr>
        <w:rPr>
          <w:color w:val="000000" w:themeColor="text1"/>
        </w:rPr>
      </w:pPr>
    </w:p>
    <w:p w:rsidR="00E20B4F" w:rsidRPr="00662337" w:rsidRDefault="00E20B4F" w:rsidP="00F57250">
      <w:pPr>
        <w:rPr>
          <w:b/>
          <w:color w:val="000000" w:themeColor="text1"/>
        </w:rPr>
      </w:pPr>
      <w:r w:rsidRPr="00662337">
        <w:rPr>
          <w:b/>
          <w:color w:val="000000" w:themeColor="text1"/>
        </w:rPr>
        <w:t>Results</w:t>
      </w:r>
    </w:p>
    <w:p w:rsidR="00F14F6E" w:rsidRPr="00662337" w:rsidRDefault="00B97CC6" w:rsidP="00F57250">
      <w:pPr>
        <w:rPr>
          <w:color w:val="000000" w:themeColor="text1"/>
        </w:rPr>
      </w:pPr>
      <w:r w:rsidRPr="00662337">
        <w:rPr>
          <w:color w:val="000000" w:themeColor="text1"/>
        </w:rPr>
        <w:t xml:space="preserve">A total of </w:t>
      </w:r>
      <w:r w:rsidR="00E02A39" w:rsidRPr="00662337">
        <w:rPr>
          <w:color w:val="000000" w:themeColor="text1"/>
        </w:rPr>
        <w:t>57 (96</w:t>
      </w:r>
      <w:r w:rsidR="002B3705" w:rsidRPr="00662337">
        <w:rPr>
          <w:color w:val="000000" w:themeColor="text1"/>
        </w:rPr>
        <w:t>.</w:t>
      </w:r>
      <w:r w:rsidR="00E02A39" w:rsidRPr="00662337">
        <w:rPr>
          <w:color w:val="000000" w:themeColor="text1"/>
        </w:rPr>
        <w:t xml:space="preserve">61%) testicles were neoplastic. </w:t>
      </w:r>
      <w:r w:rsidR="00EA6ABF" w:rsidRPr="00662337">
        <w:rPr>
          <w:color w:val="000000" w:themeColor="text1"/>
        </w:rPr>
        <w:t xml:space="preserve"> </w:t>
      </w:r>
      <w:r w:rsidR="00EF4600" w:rsidRPr="00662337">
        <w:rPr>
          <w:color w:val="000000" w:themeColor="text1"/>
        </w:rPr>
        <w:t xml:space="preserve">Diagnosed tumors were </w:t>
      </w:r>
      <w:r w:rsidRPr="00662337">
        <w:rPr>
          <w:color w:val="000000" w:themeColor="text1"/>
        </w:rPr>
        <w:t>(listed in order of decreasing frequency):</w:t>
      </w:r>
      <w:r w:rsidR="00EF4600" w:rsidRPr="00662337">
        <w:rPr>
          <w:color w:val="000000" w:themeColor="text1"/>
        </w:rPr>
        <w:t xml:space="preserve"> </w:t>
      </w:r>
      <w:r w:rsidR="00EA6ABF" w:rsidRPr="00662337">
        <w:rPr>
          <w:color w:val="000000" w:themeColor="text1"/>
        </w:rPr>
        <w:t>seminomas</w:t>
      </w:r>
      <w:r w:rsidR="00EF4600" w:rsidRPr="00662337">
        <w:rPr>
          <w:color w:val="000000" w:themeColor="text1"/>
        </w:rPr>
        <w:t>,</w:t>
      </w:r>
      <w:r w:rsidR="00EA6ABF" w:rsidRPr="00662337">
        <w:rPr>
          <w:color w:val="000000" w:themeColor="text1"/>
        </w:rPr>
        <w:t xml:space="preserve"> Sertoli cell tumors</w:t>
      </w:r>
      <w:r w:rsidR="00662337" w:rsidRPr="00662337">
        <w:rPr>
          <w:color w:val="000000" w:themeColor="text1"/>
        </w:rPr>
        <w:t xml:space="preserve"> (SCT)</w:t>
      </w:r>
      <w:r w:rsidR="00EA6ABF" w:rsidRPr="00662337">
        <w:rPr>
          <w:color w:val="000000" w:themeColor="text1"/>
        </w:rPr>
        <w:t xml:space="preserve">, </w:t>
      </w:r>
      <w:r w:rsidR="00EF4600" w:rsidRPr="00662337">
        <w:rPr>
          <w:color w:val="000000" w:themeColor="text1"/>
        </w:rPr>
        <w:t>mixed tumors</w:t>
      </w:r>
      <w:r w:rsidR="00EC1060" w:rsidRPr="00662337">
        <w:rPr>
          <w:color w:val="000000" w:themeColor="text1"/>
        </w:rPr>
        <w:t xml:space="preserve"> (</w:t>
      </w:r>
      <w:r w:rsidR="00DB127E" w:rsidRPr="00662337">
        <w:rPr>
          <w:color w:val="000000" w:themeColor="text1"/>
        </w:rPr>
        <w:t>most frequently mixed SCT</w:t>
      </w:r>
      <w:r w:rsidR="00662337" w:rsidRPr="00662337">
        <w:rPr>
          <w:color w:val="000000" w:themeColor="text1"/>
        </w:rPr>
        <w:t>/</w:t>
      </w:r>
      <w:r w:rsidR="00DB127E" w:rsidRPr="00662337">
        <w:rPr>
          <w:color w:val="000000" w:themeColor="text1"/>
        </w:rPr>
        <w:t xml:space="preserve">seminomas, and </w:t>
      </w:r>
      <w:r w:rsidR="00662337" w:rsidRPr="00662337">
        <w:rPr>
          <w:color w:val="000000" w:themeColor="text1"/>
        </w:rPr>
        <w:t>Leydig cell tumors (</w:t>
      </w:r>
      <w:r w:rsidR="00DB127E" w:rsidRPr="00662337">
        <w:rPr>
          <w:color w:val="000000" w:themeColor="text1"/>
        </w:rPr>
        <w:t>LCT</w:t>
      </w:r>
      <w:r w:rsidR="00662337" w:rsidRPr="00662337">
        <w:rPr>
          <w:color w:val="000000" w:themeColor="text1"/>
        </w:rPr>
        <w:t>)/</w:t>
      </w:r>
      <w:r w:rsidR="00DB127E" w:rsidRPr="00662337">
        <w:rPr>
          <w:color w:val="000000" w:themeColor="text1"/>
        </w:rPr>
        <w:t>seminomas)</w:t>
      </w:r>
      <w:r w:rsidR="00EF4600" w:rsidRPr="00662337">
        <w:rPr>
          <w:color w:val="000000" w:themeColor="text1"/>
        </w:rPr>
        <w:t>,</w:t>
      </w:r>
      <w:r w:rsidR="00662337" w:rsidRPr="00662337">
        <w:rPr>
          <w:color w:val="000000" w:themeColor="text1"/>
        </w:rPr>
        <w:t xml:space="preserve"> LCT</w:t>
      </w:r>
      <w:r w:rsidR="00EA6ABF" w:rsidRPr="00662337">
        <w:rPr>
          <w:color w:val="000000" w:themeColor="text1"/>
        </w:rPr>
        <w:t>,</w:t>
      </w:r>
      <w:r w:rsidR="00E02A39" w:rsidRPr="00662337">
        <w:rPr>
          <w:color w:val="000000" w:themeColor="text1"/>
        </w:rPr>
        <w:t xml:space="preserve"> simple </w:t>
      </w:r>
      <w:r w:rsidR="002D46A4" w:rsidRPr="00662337">
        <w:rPr>
          <w:color w:val="000000" w:themeColor="text1"/>
        </w:rPr>
        <w:t>intratubular germ cell neoplasia of undif</w:t>
      </w:r>
      <w:r w:rsidR="00662337" w:rsidRPr="00662337">
        <w:rPr>
          <w:color w:val="000000" w:themeColor="text1"/>
        </w:rPr>
        <w:t>f</w:t>
      </w:r>
      <w:r w:rsidR="002D46A4" w:rsidRPr="00662337">
        <w:rPr>
          <w:color w:val="000000" w:themeColor="text1"/>
        </w:rPr>
        <w:t>erentiate</w:t>
      </w:r>
      <w:r w:rsidR="00662337" w:rsidRPr="00662337">
        <w:rPr>
          <w:color w:val="000000" w:themeColor="text1"/>
        </w:rPr>
        <w:t>d</w:t>
      </w:r>
      <w:r w:rsidR="002D46A4" w:rsidRPr="00662337">
        <w:rPr>
          <w:color w:val="000000" w:themeColor="text1"/>
        </w:rPr>
        <w:t xml:space="preserve"> origin</w:t>
      </w:r>
      <w:r w:rsidR="00EF4600" w:rsidRPr="00662337">
        <w:rPr>
          <w:color w:val="000000" w:themeColor="text1"/>
        </w:rPr>
        <w:t xml:space="preserve">, </w:t>
      </w:r>
      <w:r w:rsidR="009952C5" w:rsidRPr="00662337">
        <w:rPr>
          <w:color w:val="000000" w:themeColor="text1"/>
        </w:rPr>
        <w:t xml:space="preserve"> </w:t>
      </w:r>
      <w:r w:rsidR="002D46A4" w:rsidRPr="00662337">
        <w:rPr>
          <w:color w:val="000000" w:themeColor="text1"/>
        </w:rPr>
        <w:t>peripheral nerve sheat tumor</w:t>
      </w:r>
      <w:r w:rsidR="00EF4600" w:rsidRPr="00662337">
        <w:rPr>
          <w:color w:val="000000" w:themeColor="text1"/>
        </w:rPr>
        <w:t xml:space="preserve"> and teratoma.</w:t>
      </w:r>
      <w:r w:rsidR="00E02A39" w:rsidRPr="00662337">
        <w:rPr>
          <w:color w:val="000000" w:themeColor="text1"/>
        </w:rPr>
        <w:t xml:space="preserve"> c-KIT </w:t>
      </w:r>
      <w:r w:rsidRPr="00662337">
        <w:rPr>
          <w:color w:val="000000" w:themeColor="text1"/>
        </w:rPr>
        <w:t>was</w:t>
      </w:r>
      <w:r w:rsidR="00E02A39" w:rsidRPr="00662337">
        <w:rPr>
          <w:color w:val="000000" w:themeColor="text1"/>
        </w:rPr>
        <w:t xml:space="preserve"> expressed in 26</w:t>
      </w:r>
      <w:r w:rsidR="002B3705" w:rsidRPr="00662337">
        <w:rPr>
          <w:color w:val="000000" w:themeColor="text1"/>
        </w:rPr>
        <w:t>.</w:t>
      </w:r>
      <w:r w:rsidR="00E02A39" w:rsidRPr="00662337">
        <w:rPr>
          <w:color w:val="000000" w:themeColor="text1"/>
        </w:rPr>
        <w:t xml:space="preserve">32%  </w:t>
      </w:r>
      <w:r w:rsidR="000F1C5F" w:rsidRPr="00662337">
        <w:rPr>
          <w:color w:val="000000" w:themeColor="text1"/>
        </w:rPr>
        <w:t xml:space="preserve">of all </w:t>
      </w:r>
      <w:r w:rsidR="00E02A39" w:rsidRPr="00662337">
        <w:rPr>
          <w:color w:val="000000" w:themeColor="text1"/>
        </w:rPr>
        <w:t>tumors</w:t>
      </w:r>
      <w:r w:rsidR="000F1C5F" w:rsidRPr="00662337">
        <w:rPr>
          <w:color w:val="000000" w:themeColor="text1"/>
        </w:rPr>
        <w:t xml:space="preserve"> with higher expression in germ cell tumors.</w:t>
      </w:r>
      <w:r w:rsidR="00834120" w:rsidRPr="00662337">
        <w:rPr>
          <w:color w:val="000000" w:themeColor="text1"/>
        </w:rPr>
        <w:t xml:space="preserve"> </w:t>
      </w:r>
      <w:r w:rsidR="00E02A39" w:rsidRPr="00662337">
        <w:rPr>
          <w:color w:val="000000" w:themeColor="text1"/>
        </w:rPr>
        <w:t xml:space="preserve"> </w:t>
      </w:r>
      <w:r w:rsidR="00662337" w:rsidRPr="00662337">
        <w:rPr>
          <w:color w:val="000000" w:themeColor="text1"/>
        </w:rPr>
        <w:t>c</w:t>
      </w:r>
      <w:r w:rsidR="00EC1060" w:rsidRPr="00662337">
        <w:rPr>
          <w:color w:val="000000" w:themeColor="text1"/>
        </w:rPr>
        <w:t>-KIT p</w:t>
      </w:r>
      <w:r w:rsidR="000F1C5F" w:rsidRPr="00662337">
        <w:rPr>
          <w:color w:val="000000" w:themeColor="text1"/>
        </w:rPr>
        <w:t xml:space="preserve">ositive were </w:t>
      </w:r>
      <w:r w:rsidR="00F14F6E" w:rsidRPr="00662337">
        <w:rPr>
          <w:color w:val="000000" w:themeColor="text1"/>
        </w:rPr>
        <w:t>40</w:t>
      </w:r>
      <w:r w:rsidR="002B3705" w:rsidRPr="00662337">
        <w:rPr>
          <w:color w:val="000000" w:themeColor="text1"/>
        </w:rPr>
        <w:t>.</w:t>
      </w:r>
      <w:r w:rsidR="00F14F6E" w:rsidRPr="00662337">
        <w:rPr>
          <w:color w:val="000000" w:themeColor="text1"/>
        </w:rPr>
        <w:t>09%</w:t>
      </w:r>
      <w:r w:rsidR="000F1C5F" w:rsidRPr="00662337">
        <w:rPr>
          <w:color w:val="000000" w:themeColor="text1"/>
        </w:rPr>
        <w:t xml:space="preserve"> of seminomas, 44</w:t>
      </w:r>
      <w:r w:rsidR="002B3705" w:rsidRPr="00662337">
        <w:rPr>
          <w:color w:val="000000" w:themeColor="text1"/>
        </w:rPr>
        <w:t>.</w:t>
      </w:r>
      <w:r w:rsidR="000F1C5F" w:rsidRPr="00662337">
        <w:rPr>
          <w:color w:val="000000" w:themeColor="text1"/>
        </w:rPr>
        <w:t>44% of</w:t>
      </w:r>
      <w:r w:rsidR="00E02A39" w:rsidRPr="00662337">
        <w:rPr>
          <w:color w:val="000000" w:themeColor="text1"/>
        </w:rPr>
        <w:t xml:space="preserve"> seminomatous components in mixed tumors</w:t>
      </w:r>
      <w:r w:rsidR="00F14F6E" w:rsidRPr="00662337">
        <w:rPr>
          <w:color w:val="000000" w:themeColor="text1"/>
        </w:rPr>
        <w:t xml:space="preserve"> </w:t>
      </w:r>
      <w:r w:rsidR="000F1C5F" w:rsidRPr="00662337">
        <w:rPr>
          <w:color w:val="000000" w:themeColor="text1"/>
        </w:rPr>
        <w:t>a</w:t>
      </w:r>
      <w:r w:rsidR="00EE23C1" w:rsidRPr="00662337">
        <w:rPr>
          <w:color w:val="000000" w:themeColor="text1"/>
        </w:rPr>
        <w:t>nd only diagnosed teratoma</w:t>
      </w:r>
      <w:r w:rsidR="00834120" w:rsidRPr="00662337">
        <w:rPr>
          <w:color w:val="000000" w:themeColor="text1"/>
        </w:rPr>
        <w:t>.</w:t>
      </w:r>
      <w:r w:rsidR="00F14F6E" w:rsidRPr="00662337">
        <w:rPr>
          <w:color w:val="000000" w:themeColor="text1"/>
        </w:rPr>
        <w:t xml:space="preserve"> </w:t>
      </w:r>
    </w:p>
    <w:p w:rsidR="00EC1060" w:rsidRPr="00662337" w:rsidRDefault="00EC1060" w:rsidP="00F57250">
      <w:pPr>
        <w:rPr>
          <w:b/>
          <w:color w:val="000000" w:themeColor="text1"/>
        </w:rPr>
      </w:pPr>
    </w:p>
    <w:p w:rsidR="009952C5" w:rsidRPr="00662337" w:rsidRDefault="009952C5" w:rsidP="00F57250">
      <w:pPr>
        <w:rPr>
          <w:b/>
          <w:color w:val="000000" w:themeColor="text1"/>
        </w:rPr>
      </w:pPr>
      <w:r w:rsidRPr="00662337">
        <w:rPr>
          <w:b/>
          <w:color w:val="000000" w:themeColor="text1"/>
        </w:rPr>
        <w:t>Conclusion</w:t>
      </w:r>
    </w:p>
    <w:p w:rsidR="009952C5" w:rsidRDefault="009952C5" w:rsidP="00EC1060">
      <w:pPr>
        <w:rPr>
          <w:color w:val="000000" w:themeColor="text1"/>
        </w:rPr>
      </w:pPr>
      <w:r w:rsidRPr="00662337">
        <w:rPr>
          <w:color w:val="000000" w:themeColor="text1"/>
        </w:rPr>
        <w:t xml:space="preserve">Different </w:t>
      </w:r>
      <w:r w:rsidR="00FF0D0D" w:rsidRPr="00662337">
        <w:rPr>
          <w:color w:val="000000" w:themeColor="text1"/>
        </w:rPr>
        <w:t xml:space="preserve">c-KIT </w:t>
      </w:r>
      <w:r w:rsidRPr="00662337">
        <w:rPr>
          <w:color w:val="000000" w:themeColor="text1"/>
        </w:rPr>
        <w:t>expression in seminomas confirmed that canine seminomas can be, like human, classified in</w:t>
      </w:r>
      <w:r w:rsidR="00A14504" w:rsidRPr="00662337">
        <w:rPr>
          <w:color w:val="000000" w:themeColor="text1"/>
        </w:rPr>
        <w:t>to</w:t>
      </w:r>
      <w:r w:rsidRPr="00662337">
        <w:rPr>
          <w:color w:val="000000" w:themeColor="text1"/>
        </w:rPr>
        <w:t xml:space="preserve"> two group</w:t>
      </w:r>
      <w:r w:rsidR="00FF0D0D" w:rsidRPr="00662337">
        <w:rPr>
          <w:color w:val="000000" w:themeColor="text1"/>
        </w:rPr>
        <w:t>s</w:t>
      </w:r>
      <w:r w:rsidRPr="00662337">
        <w:rPr>
          <w:color w:val="000000" w:themeColor="text1"/>
        </w:rPr>
        <w:t>: mo</w:t>
      </w:r>
      <w:r w:rsidR="00FF0D0D" w:rsidRPr="00662337">
        <w:rPr>
          <w:color w:val="000000" w:themeColor="text1"/>
        </w:rPr>
        <w:t>re</w:t>
      </w:r>
      <w:r w:rsidRPr="00662337">
        <w:rPr>
          <w:color w:val="000000" w:themeColor="text1"/>
        </w:rPr>
        <w:t xml:space="preserve"> prevalent c-KIT negativne SS and less prevalent c-KIT positive </w:t>
      </w:r>
      <w:r w:rsidR="008870A8" w:rsidRPr="00662337">
        <w:rPr>
          <w:color w:val="000000" w:themeColor="text1"/>
        </w:rPr>
        <w:t>CS</w:t>
      </w:r>
      <w:r w:rsidRPr="00662337">
        <w:rPr>
          <w:color w:val="000000" w:themeColor="text1"/>
        </w:rPr>
        <w:t>.</w:t>
      </w:r>
    </w:p>
    <w:p w:rsidR="00EC2DC1" w:rsidRDefault="00EC2DC1" w:rsidP="00EC1060">
      <w:pPr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481"/>
        <w:gridCol w:w="1361"/>
        <w:gridCol w:w="1268"/>
        <w:gridCol w:w="1395"/>
        <w:gridCol w:w="1373"/>
        <w:gridCol w:w="1205"/>
        <w:gridCol w:w="1205"/>
      </w:tblGrid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Vrsta tumora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Broj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c-kit + tumor /%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c-kit + cell/%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Dob 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Dob c-kit +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Sem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Dif 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>it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 xml:space="preserve">22 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20 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>38,59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t>35,08</w:t>
            </w:r>
          </w:p>
          <w:p w:rsidR="00EC2DC1" w:rsidRDefault="00EC2DC1">
            <w:r>
              <w:rPr>
                <w:color w:val="FF0000"/>
              </w:rPr>
              <w:t>,51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40,09  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45,00 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 xml:space="preserve">0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>43,33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43,33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>9,45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10,34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>10,00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>11,33</w:t>
            </w:r>
          </w:p>
          <w:p w:rsidR="00EC2DC1" w:rsidRDefault="00EC2DC1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11,33</w:t>
            </w:r>
          </w:p>
          <w:p w:rsidR="00EC2DC1" w:rsidRDefault="00EC2DC1">
            <w:pPr>
              <w:spacing w:line="480" w:lineRule="auto"/>
            </w:pPr>
            <w:r>
              <w:rPr>
                <w:color w:val="FF0000"/>
              </w:rPr>
              <w:lastRenderedPageBreak/>
              <w:t>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lastRenderedPageBreak/>
              <w:t>Sct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16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28,07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6,25 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5,0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9,50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9,00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lct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8,77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0 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igcnu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3,51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0 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pnst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3,51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0 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9,00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teratoma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1,75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100,00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20,00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11,00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mix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9 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15,79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44,44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26,25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10,88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11,00</w:t>
            </w:r>
          </w:p>
        </w:tc>
      </w:tr>
      <w:tr w:rsidR="00EC2DC1" w:rsidTr="00EC2DC1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ukupno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57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100,00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 xml:space="preserve">26,32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36,67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10,26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1" w:rsidRDefault="00EC2DC1">
            <w:pPr>
              <w:spacing w:line="480" w:lineRule="auto"/>
            </w:pPr>
            <w:r>
              <w:t>11,08</w:t>
            </w:r>
          </w:p>
        </w:tc>
      </w:tr>
    </w:tbl>
    <w:p w:rsidR="00EC2DC1" w:rsidRDefault="00EC2DC1" w:rsidP="00EC2DC1">
      <w:pPr>
        <w:spacing w:line="480" w:lineRule="auto"/>
      </w:pPr>
    </w:p>
    <w:p w:rsidR="00EC2DC1" w:rsidRDefault="00EC2DC1" w:rsidP="00EC2DC1">
      <w:pPr>
        <w:spacing w:line="480" w:lineRule="auto"/>
        <w:rPr>
          <w:b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Default="00EC2DC1" w:rsidP="00EC1060">
      <w:pPr>
        <w:rPr>
          <w:color w:val="000000" w:themeColor="text1"/>
        </w:rPr>
      </w:pPr>
    </w:p>
    <w:p w:rsidR="00EC2DC1" w:rsidRPr="00662337" w:rsidRDefault="00EC2DC1" w:rsidP="00EC1060">
      <w:pPr>
        <w:rPr>
          <w:color w:val="000000" w:themeColor="text1"/>
        </w:rPr>
      </w:pPr>
    </w:p>
    <w:sectPr w:rsidR="00EC2DC1" w:rsidRPr="00662337" w:rsidSect="0035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53E8A"/>
    <w:rsid w:val="00095D85"/>
    <w:rsid w:val="000F1C5F"/>
    <w:rsid w:val="000F72F8"/>
    <w:rsid w:val="00193974"/>
    <w:rsid w:val="00291677"/>
    <w:rsid w:val="002B3705"/>
    <w:rsid w:val="002D46A4"/>
    <w:rsid w:val="003030FD"/>
    <w:rsid w:val="00351956"/>
    <w:rsid w:val="00376ACF"/>
    <w:rsid w:val="003E2A97"/>
    <w:rsid w:val="004239F3"/>
    <w:rsid w:val="004444B1"/>
    <w:rsid w:val="004C3BC2"/>
    <w:rsid w:val="004E0775"/>
    <w:rsid w:val="00541921"/>
    <w:rsid w:val="00653E8A"/>
    <w:rsid w:val="006607F5"/>
    <w:rsid w:val="00662337"/>
    <w:rsid w:val="00672D93"/>
    <w:rsid w:val="006921E7"/>
    <w:rsid w:val="00771AB6"/>
    <w:rsid w:val="007F2024"/>
    <w:rsid w:val="00834120"/>
    <w:rsid w:val="008870A8"/>
    <w:rsid w:val="00923E2E"/>
    <w:rsid w:val="009516C9"/>
    <w:rsid w:val="009952C5"/>
    <w:rsid w:val="009C0654"/>
    <w:rsid w:val="00A14504"/>
    <w:rsid w:val="00B77950"/>
    <w:rsid w:val="00B97CC6"/>
    <w:rsid w:val="00C21871"/>
    <w:rsid w:val="00CD0F39"/>
    <w:rsid w:val="00DB127E"/>
    <w:rsid w:val="00E02A39"/>
    <w:rsid w:val="00E20B4F"/>
    <w:rsid w:val="00EA1005"/>
    <w:rsid w:val="00EA4888"/>
    <w:rsid w:val="00EA6ABF"/>
    <w:rsid w:val="00EC1060"/>
    <w:rsid w:val="00EC2DC1"/>
    <w:rsid w:val="00EE23C1"/>
    <w:rsid w:val="00EF4600"/>
    <w:rsid w:val="00F14F6E"/>
    <w:rsid w:val="00F43D7B"/>
    <w:rsid w:val="00F4750F"/>
    <w:rsid w:val="00F57250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653E8A"/>
  </w:style>
  <w:style w:type="character" w:styleId="Hyperlink">
    <w:name w:val="Hyperlink"/>
    <w:basedOn w:val="DefaultParagraphFont"/>
    <w:rsid w:val="000F72F8"/>
    <w:rPr>
      <w:color w:val="0000FF" w:themeColor="hyperlink"/>
      <w:u w:val="single"/>
    </w:rPr>
  </w:style>
  <w:style w:type="table" w:styleId="TableGrid">
    <w:name w:val="Table Grid"/>
    <w:basedOn w:val="TableNormal"/>
    <w:rsid w:val="00692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hi@ve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87C5-820B-409A-A402-EFE25A64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Incidence of Canine Testicular Tumors</vt:lpstr>
    </vt:vector>
  </TitlesOfParts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Incidence of Canine Testicular Tumors</dc:title>
  <dc:creator>Veterinarski fakultet</dc:creator>
  <cp:lastModifiedBy>mhohsteter</cp:lastModifiedBy>
  <cp:revision>2</cp:revision>
  <dcterms:created xsi:type="dcterms:W3CDTF">2012-04-20T05:37:00Z</dcterms:created>
  <dcterms:modified xsi:type="dcterms:W3CDTF">2012-04-20T05:37:00Z</dcterms:modified>
</cp:coreProperties>
</file>