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C" w:rsidRDefault="00F447B4" w:rsidP="0086317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5094">
        <w:rPr>
          <w:rFonts w:ascii="Times New Roman" w:hAnsi="Times New Roman"/>
          <w:b/>
          <w:color w:val="000000"/>
          <w:sz w:val="28"/>
          <w:szCs w:val="28"/>
        </w:rPr>
        <w:t xml:space="preserve">DIFFERENCES IN </w:t>
      </w:r>
      <w:r w:rsidR="005B10C0">
        <w:rPr>
          <w:rFonts w:ascii="Times New Roman" w:hAnsi="Times New Roman"/>
          <w:b/>
          <w:color w:val="000000"/>
          <w:sz w:val="28"/>
          <w:szCs w:val="28"/>
        </w:rPr>
        <w:t>PERFORMANCE</w:t>
      </w:r>
      <w:r w:rsidRPr="009D5094">
        <w:rPr>
          <w:rFonts w:ascii="Times New Roman" w:hAnsi="Times New Roman"/>
          <w:b/>
          <w:color w:val="000000"/>
          <w:sz w:val="28"/>
          <w:szCs w:val="28"/>
        </w:rPr>
        <w:t xml:space="preserve"> OF ISOLA</w:t>
      </w:r>
      <w:bookmarkStart w:id="0" w:name="_GoBack"/>
      <w:bookmarkEnd w:id="0"/>
      <w:r w:rsidRPr="009D5094">
        <w:rPr>
          <w:rFonts w:ascii="Times New Roman" w:hAnsi="Times New Roman"/>
          <w:b/>
          <w:color w:val="000000"/>
          <w:sz w:val="28"/>
          <w:szCs w:val="28"/>
        </w:rPr>
        <w:t>TED ARM SWINGS</w:t>
      </w:r>
      <w:r w:rsidR="005B10C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094">
        <w:rPr>
          <w:rFonts w:ascii="Times New Roman" w:hAnsi="Times New Roman"/>
          <w:b/>
          <w:color w:val="000000"/>
          <w:sz w:val="28"/>
          <w:szCs w:val="28"/>
        </w:rPr>
        <w:t xml:space="preserve">IN ATHLETICS, VOLLEYBALL AND </w:t>
      </w:r>
      <w:r w:rsidR="00AE2437">
        <w:rPr>
          <w:rFonts w:ascii="Times New Roman" w:hAnsi="Times New Roman"/>
          <w:b/>
          <w:color w:val="000000"/>
          <w:sz w:val="28"/>
          <w:szCs w:val="28"/>
        </w:rPr>
        <w:t>ARTISTIC</w:t>
      </w:r>
      <w:r w:rsidRPr="009D5094">
        <w:rPr>
          <w:rFonts w:ascii="Times New Roman" w:hAnsi="Times New Roman"/>
          <w:b/>
          <w:color w:val="000000"/>
          <w:sz w:val="28"/>
          <w:szCs w:val="28"/>
        </w:rPr>
        <w:t xml:space="preserve"> GYMNASTICS</w:t>
      </w:r>
      <w:r w:rsidR="0007077F" w:rsidRPr="009D509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63176" w:rsidRDefault="00863176" w:rsidP="0086317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3B51" w:rsidRDefault="00483B51" w:rsidP="00863176">
      <w:pPr>
        <w:spacing w:line="360" w:lineRule="auto"/>
        <w:jc w:val="center"/>
        <w:rPr>
          <w:rFonts w:ascii="Times New Roman" w:hAnsi="Times New Roman"/>
          <w:b/>
        </w:rPr>
      </w:pPr>
      <w:r w:rsidRPr="00863176">
        <w:rPr>
          <w:rFonts w:ascii="Times New Roman" w:hAnsi="Times New Roman"/>
          <w:b/>
          <w:u w:val="single"/>
        </w:rPr>
        <w:t>Ozren Rađenović</w:t>
      </w:r>
      <w:r w:rsidRPr="00863176">
        <w:rPr>
          <w:rFonts w:ascii="Times New Roman" w:hAnsi="Times New Roman"/>
          <w:b/>
          <w:u w:val="single"/>
          <w:vertAlign w:val="superscript"/>
        </w:rPr>
        <w:t>1</w:t>
      </w:r>
      <w:r>
        <w:rPr>
          <w:rFonts w:ascii="Times New Roman" w:hAnsi="Times New Roman"/>
          <w:b/>
        </w:rPr>
        <w:t>, Ljubomir Antekolović</w:t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and</w:t>
      </w:r>
      <w:proofErr w:type="spellEnd"/>
      <w:r>
        <w:rPr>
          <w:rFonts w:ascii="Times New Roman" w:hAnsi="Times New Roman"/>
          <w:b/>
        </w:rPr>
        <w:t xml:space="preserve"> Ivan Jurak</w:t>
      </w:r>
      <w:r>
        <w:rPr>
          <w:rFonts w:ascii="Times New Roman" w:hAnsi="Times New Roman"/>
          <w:b/>
          <w:vertAlign w:val="superscript"/>
        </w:rPr>
        <w:t>1</w:t>
      </w:r>
    </w:p>
    <w:p w:rsidR="00483B51" w:rsidRDefault="00863176" w:rsidP="00863176">
      <w:pPr>
        <w:spacing w:line="360" w:lineRule="auto"/>
        <w:jc w:val="center"/>
        <w:rPr>
          <w:rFonts w:ascii="Times New Roman" w:hAnsi="Times New Roman"/>
          <w:b/>
          <w:vertAlign w:val="superscript"/>
        </w:rPr>
      </w:pPr>
      <w:r w:rsidRPr="00BD2A71">
        <w:rPr>
          <w:rFonts w:ascii="Times New Roman" w:hAnsi="Times New Roman"/>
          <w:b/>
          <w:vertAlign w:val="superscript"/>
          <w:lang w:val="en-US"/>
        </w:rPr>
        <w:t>1</w:t>
      </w:r>
      <w:r w:rsidR="00483B51" w:rsidRPr="00BD2A71">
        <w:rPr>
          <w:rFonts w:ascii="Times New Roman" w:hAnsi="Times New Roman"/>
          <w:b/>
          <w:lang w:val="en-US"/>
        </w:rPr>
        <w:t xml:space="preserve">University of </w:t>
      </w:r>
      <w:r w:rsidR="004B5CEC" w:rsidRPr="00BD2A71">
        <w:rPr>
          <w:rFonts w:ascii="Times New Roman" w:hAnsi="Times New Roman"/>
          <w:b/>
          <w:lang w:val="en-US"/>
        </w:rPr>
        <w:t xml:space="preserve">Applied </w:t>
      </w:r>
      <w:r w:rsidR="00483B51" w:rsidRPr="00BD2A71">
        <w:rPr>
          <w:rFonts w:ascii="Times New Roman" w:hAnsi="Times New Roman"/>
          <w:b/>
          <w:lang w:val="en-US"/>
        </w:rPr>
        <w:t>Health Studies</w:t>
      </w:r>
      <w:r w:rsidR="00A472D7" w:rsidRPr="00BD2A71">
        <w:rPr>
          <w:rFonts w:ascii="Times New Roman" w:hAnsi="Times New Roman"/>
          <w:b/>
          <w:lang w:val="en-US"/>
        </w:rPr>
        <w:t>, Zagreb, Croatia</w:t>
      </w:r>
      <w:r w:rsidRPr="00BD2A71">
        <w:rPr>
          <w:rFonts w:ascii="Times New Roman" w:hAnsi="Times New Roman"/>
          <w:b/>
          <w:lang w:val="en-US"/>
        </w:rPr>
        <w:t>;</w:t>
      </w:r>
      <w:r w:rsidR="004B5CEC" w:rsidRPr="00BD2A71">
        <w:rPr>
          <w:rFonts w:ascii="Times New Roman" w:hAnsi="Times New Roman"/>
          <w:b/>
          <w:lang w:val="en-US"/>
        </w:rPr>
        <w:t xml:space="preserve"> </w:t>
      </w:r>
      <w:r w:rsidRPr="00BD2A71">
        <w:rPr>
          <w:rFonts w:ascii="Times New Roman" w:hAnsi="Times New Roman"/>
          <w:b/>
          <w:vertAlign w:val="superscript"/>
          <w:lang w:val="en-US"/>
        </w:rPr>
        <w:t>2</w:t>
      </w:r>
      <w:r w:rsidR="004B5CEC" w:rsidRPr="00BD2A71">
        <w:rPr>
          <w:rFonts w:ascii="Times New Roman" w:hAnsi="Times New Roman"/>
          <w:b/>
          <w:lang w:val="en-US"/>
        </w:rPr>
        <w:t>Faculty of Kinesiology</w:t>
      </w:r>
      <w:r w:rsidR="00A472D7" w:rsidRPr="00BD2A71">
        <w:rPr>
          <w:rFonts w:ascii="Times New Roman" w:hAnsi="Times New Roman"/>
          <w:b/>
          <w:lang w:val="en-US"/>
        </w:rPr>
        <w:t>, Zagreb,</w:t>
      </w:r>
      <w:r w:rsidR="00A472D7">
        <w:rPr>
          <w:rFonts w:ascii="Times New Roman" w:hAnsi="Times New Roman"/>
          <w:b/>
        </w:rPr>
        <w:t xml:space="preserve"> Croatia</w:t>
      </w:r>
    </w:p>
    <w:p w:rsidR="003A5965" w:rsidRDefault="004B5CEC" w:rsidP="00E127AB">
      <w:pPr>
        <w:spacing w:after="0" w:line="360" w:lineRule="auto"/>
        <w:jc w:val="both"/>
        <w:rPr>
          <w:rFonts w:ascii="Times New Roman" w:hAnsi="Times New Roman"/>
          <w:b/>
          <w:color w:val="000000"/>
          <w:szCs w:val="22"/>
          <w:lang w:val="en-US"/>
        </w:rPr>
      </w:pPr>
      <w:r w:rsidRPr="003A5965">
        <w:rPr>
          <w:rFonts w:ascii="Times New Roman" w:hAnsi="Times New Roman"/>
          <w:b/>
          <w:color w:val="000000"/>
          <w:szCs w:val="22"/>
          <w:lang w:val="en-US"/>
        </w:rPr>
        <w:t>ABSTRACT</w:t>
      </w:r>
    </w:p>
    <w:p w:rsidR="00060813" w:rsidRDefault="00D1284D" w:rsidP="00060813">
      <w:pPr>
        <w:spacing w:after="0" w:line="360" w:lineRule="auto"/>
        <w:jc w:val="both"/>
      </w:pPr>
      <w:r w:rsidRPr="00C46D72">
        <w:rPr>
          <w:rFonts w:ascii="Times New Roman" w:hAnsi="Times New Roman"/>
          <w:sz w:val="20"/>
          <w:szCs w:val="20"/>
          <w:lang w:val="en-US"/>
        </w:rPr>
        <w:t xml:space="preserve">The objective of this paper is </w:t>
      </w:r>
      <w:r w:rsidR="00D802BD">
        <w:rPr>
          <w:rFonts w:ascii="Times New Roman" w:hAnsi="Times New Roman"/>
          <w:sz w:val="20"/>
          <w:szCs w:val="20"/>
          <w:lang w:val="en-US"/>
        </w:rPr>
        <w:t xml:space="preserve">to determine if there is a difference 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in </w:t>
      </w:r>
      <w:r w:rsidR="00D802BD">
        <w:rPr>
          <w:rFonts w:ascii="Times New Roman" w:hAnsi="Times New Roman"/>
          <w:sz w:val="20"/>
          <w:szCs w:val="20"/>
          <w:lang w:val="en-US"/>
        </w:rPr>
        <w:t xml:space="preserve">various variables in 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three </w:t>
      </w:r>
      <w:r w:rsidR="00C46D72" w:rsidRPr="00C46D72">
        <w:rPr>
          <w:rFonts w:ascii="Times New Roman" w:hAnsi="Times New Roman"/>
          <w:sz w:val="20"/>
          <w:szCs w:val="20"/>
          <w:lang w:val="en-US"/>
        </w:rPr>
        <w:t>different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 groups of athletes</w:t>
      </w:r>
      <w:r w:rsidR="007275E2">
        <w:rPr>
          <w:rFonts w:ascii="Times New Roman" w:hAnsi="Times New Roman"/>
          <w:sz w:val="20"/>
          <w:szCs w:val="20"/>
          <w:lang w:val="en-US"/>
        </w:rPr>
        <w:t xml:space="preserve"> who conduct</w:t>
      </w:r>
      <w:r w:rsidR="00D802BD">
        <w:rPr>
          <w:rFonts w:ascii="Times New Roman" w:hAnsi="Times New Roman"/>
          <w:sz w:val="20"/>
          <w:szCs w:val="20"/>
          <w:lang w:val="en-US"/>
        </w:rPr>
        <w:t>ed</w:t>
      </w:r>
      <w:r w:rsidR="007275E2">
        <w:rPr>
          <w:rFonts w:ascii="Times New Roman" w:hAnsi="Times New Roman"/>
          <w:sz w:val="20"/>
          <w:szCs w:val="20"/>
          <w:lang w:val="en-US"/>
        </w:rPr>
        <w:t xml:space="preserve"> arm swing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 in isolated </w:t>
      </w:r>
      <w:r w:rsidR="00C46D72" w:rsidRPr="00C46D72">
        <w:rPr>
          <w:rFonts w:ascii="Times New Roman" w:hAnsi="Times New Roman"/>
          <w:sz w:val="20"/>
          <w:szCs w:val="20"/>
          <w:lang w:val="en-US"/>
        </w:rPr>
        <w:t>conditions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D802BD">
        <w:rPr>
          <w:rFonts w:ascii="Times New Roman" w:hAnsi="Times New Roman"/>
          <w:sz w:val="20"/>
          <w:szCs w:val="20"/>
          <w:lang w:val="en-US"/>
        </w:rPr>
        <w:t>S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ample </w:t>
      </w:r>
      <w:r w:rsidR="00741DBD" w:rsidRPr="00C46D72">
        <w:rPr>
          <w:rFonts w:ascii="Times New Roman" w:hAnsi="Times New Roman"/>
          <w:sz w:val="20"/>
          <w:szCs w:val="20"/>
          <w:lang w:val="en-US"/>
        </w:rPr>
        <w:t>consisted of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 31 male </w:t>
      </w:r>
      <w:r w:rsidR="00C46D72" w:rsidRPr="00C46D72">
        <w:rPr>
          <w:rFonts w:ascii="Times New Roman" w:hAnsi="Times New Roman"/>
          <w:sz w:val="20"/>
          <w:szCs w:val="20"/>
          <w:lang w:val="en-US"/>
        </w:rPr>
        <w:t>athletes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 with experience </w:t>
      </w:r>
      <w:r w:rsidR="00C46D72" w:rsidRPr="00C46D72">
        <w:rPr>
          <w:rFonts w:ascii="Times New Roman" w:hAnsi="Times New Roman"/>
          <w:sz w:val="20"/>
          <w:szCs w:val="20"/>
          <w:lang w:val="en-US"/>
        </w:rPr>
        <w:t>in athletics</w:t>
      </w:r>
      <w:r w:rsidR="001D67CA">
        <w:rPr>
          <w:rFonts w:ascii="Times New Roman" w:hAnsi="Times New Roman"/>
          <w:sz w:val="20"/>
          <w:szCs w:val="20"/>
          <w:lang w:val="en-US"/>
        </w:rPr>
        <w:t xml:space="preserve"> (sprint</w:t>
      </w:r>
      <w:r w:rsidR="00086F8A">
        <w:rPr>
          <w:rFonts w:ascii="Times New Roman" w:hAnsi="Times New Roman"/>
          <w:sz w:val="20"/>
          <w:szCs w:val="20"/>
          <w:lang w:val="en-US"/>
        </w:rPr>
        <w:t xml:space="preserve"> and jump</w:t>
      </w:r>
      <w:r w:rsidR="00EC3BA6">
        <w:rPr>
          <w:rFonts w:ascii="Times New Roman" w:hAnsi="Times New Roman"/>
          <w:sz w:val="20"/>
          <w:szCs w:val="20"/>
          <w:lang w:val="en-US"/>
        </w:rPr>
        <w:t>ing</w:t>
      </w:r>
      <w:r w:rsidR="001D67CA">
        <w:rPr>
          <w:rFonts w:ascii="Times New Roman" w:hAnsi="Times New Roman"/>
          <w:sz w:val="20"/>
          <w:szCs w:val="20"/>
          <w:lang w:val="en-US"/>
        </w:rPr>
        <w:t xml:space="preserve"> discipline</w:t>
      </w:r>
      <w:r w:rsidR="00EC3BA6">
        <w:rPr>
          <w:rFonts w:ascii="Times New Roman" w:hAnsi="Times New Roman"/>
          <w:sz w:val="20"/>
          <w:szCs w:val="20"/>
          <w:lang w:val="en-US"/>
        </w:rPr>
        <w:t>s</w:t>
      </w:r>
      <w:r w:rsidR="001D67CA">
        <w:rPr>
          <w:rFonts w:ascii="Times New Roman" w:hAnsi="Times New Roman"/>
          <w:sz w:val="20"/>
          <w:szCs w:val="20"/>
          <w:lang w:val="en-US"/>
        </w:rPr>
        <w:t>)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, volleyball and </w:t>
      </w:r>
      <w:r w:rsidR="00354C70">
        <w:rPr>
          <w:rFonts w:ascii="Times New Roman" w:hAnsi="Times New Roman"/>
          <w:sz w:val="20"/>
          <w:szCs w:val="20"/>
          <w:lang w:val="en-US"/>
        </w:rPr>
        <w:t>artistic</w:t>
      </w:r>
      <w:r w:rsidRPr="00C46D72">
        <w:rPr>
          <w:rFonts w:ascii="Times New Roman" w:hAnsi="Times New Roman"/>
          <w:sz w:val="20"/>
          <w:szCs w:val="20"/>
          <w:lang w:val="en-US"/>
        </w:rPr>
        <w:t xml:space="preserve"> gymnastics. Sample of variables for </w:t>
      </w:r>
      <w:r w:rsidR="004809DB" w:rsidRPr="00C46D72">
        <w:rPr>
          <w:rFonts w:ascii="Times New Roman" w:hAnsi="Times New Roman"/>
          <w:sz w:val="20"/>
          <w:szCs w:val="20"/>
          <w:lang w:val="en-US"/>
        </w:rPr>
        <w:t xml:space="preserve">validation of arm swing </w:t>
      </w:r>
      <w:r w:rsidR="00577FF2">
        <w:rPr>
          <w:rFonts w:ascii="Times New Roman" w:hAnsi="Times New Roman"/>
          <w:sz w:val="20"/>
          <w:szCs w:val="20"/>
          <w:lang w:val="en-US"/>
        </w:rPr>
        <w:t>was</w:t>
      </w:r>
      <w:r w:rsidR="004809DB">
        <w:rPr>
          <w:rFonts w:ascii="Times New Roman" w:hAnsi="Times New Roman"/>
          <w:sz w:val="20"/>
          <w:szCs w:val="20"/>
          <w:lang w:val="en-US"/>
        </w:rPr>
        <w:t xml:space="preserve"> ten </w:t>
      </w:r>
      <w:r w:rsidRPr="00C46D72">
        <w:rPr>
          <w:rFonts w:ascii="Times New Roman" w:hAnsi="Times New Roman"/>
          <w:sz w:val="20"/>
          <w:szCs w:val="20"/>
          <w:lang w:val="en-US"/>
        </w:rPr>
        <w:t>kinematic</w:t>
      </w:r>
      <w:r w:rsidR="00290B41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4809DB">
        <w:rPr>
          <w:rFonts w:ascii="Times New Roman" w:hAnsi="Times New Roman"/>
          <w:sz w:val="20"/>
          <w:szCs w:val="20"/>
          <w:lang w:val="en-US"/>
        </w:rPr>
        <w:t xml:space="preserve">one </w:t>
      </w:r>
      <w:r w:rsidR="00290B41">
        <w:rPr>
          <w:rFonts w:ascii="Times New Roman" w:hAnsi="Times New Roman"/>
          <w:sz w:val="20"/>
          <w:szCs w:val="20"/>
          <w:lang w:val="en-US"/>
        </w:rPr>
        <w:t xml:space="preserve">kinetic and </w:t>
      </w:r>
      <w:r w:rsidR="007275E2">
        <w:rPr>
          <w:rFonts w:ascii="Times New Roman" w:hAnsi="Times New Roman"/>
          <w:sz w:val="20"/>
          <w:szCs w:val="20"/>
          <w:lang w:val="en-US"/>
        </w:rPr>
        <w:t>eighteen</w:t>
      </w:r>
      <w:r w:rsidR="004809D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275E2">
        <w:rPr>
          <w:rFonts w:ascii="Times New Roman" w:hAnsi="Times New Roman"/>
          <w:sz w:val="20"/>
          <w:szCs w:val="20"/>
          <w:lang w:val="en-US"/>
        </w:rPr>
        <w:t xml:space="preserve">morphological </w:t>
      </w:r>
      <w:r w:rsidR="00D802BD">
        <w:rPr>
          <w:rFonts w:ascii="Times New Roman" w:hAnsi="Times New Roman"/>
          <w:sz w:val="20"/>
          <w:szCs w:val="20"/>
          <w:lang w:val="en-US"/>
        </w:rPr>
        <w:t>variables</w:t>
      </w:r>
      <w:r w:rsidR="00EC3BA6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D802BD">
        <w:rPr>
          <w:rFonts w:ascii="Times New Roman" w:hAnsi="Times New Roman"/>
          <w:sz w:val="20"/>
          <w:szCs w:val="20"/>
          <w:lang w:val="en-US"/>
        </w:rPr>
        <w:t>S</w:t>
      </w:r>
      <w:r w:rsidR="007275E2" w:rsidRPr="00C46D72">
        <w:rPr>
          <w:rFonts w:ascii="Times New Roman" w:hAnsi="Times New Roman"/>
          <w:sz w:val="20"/>
          <w:szCs w:val="20"/>
          <w:lang w:val="en-US"/>
        </w:rPr>
        <w:t>tatistically significant F-ratio</w:t>
      </w:r>
      <w:r w:rsidR="00D802BD" w:rsidRPr="00C46D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802BD">
        <w:rPr>
          <w:rFonts w:ascii="Times New Roman" w:hAnsi="Times New Roman"/>
          <w:sz w:val="20"/>
          <w:szCs w:val="20"/>
          <w:lang w:val="en-US"/>
        </w:rPr>
        <w:t>was confirmed</w:t>
      </w:r>
      <w:r w:rsidR="00D802BD" w:rsidRPr="00C46D72">
        <w:rPr>
          <w:rFonts w:ascii="Times New Roman" w:hAnsi="Times New Roman"/>
          <w:sz w:val="20"/>
          <w:szCs w:val="20"/>
          <w:lang w:val="en-US"/>
        </w:rPr>
        <w:t xml:space="preserve"> in </w:t>
      </w:r>
      <w:r w:rsidR="00D802BD">
        <w:rPr>
          <w:rFonts w:ascii="Times New Roman" w:hAnsi="Times New Roman"/>
          <w:sz w:val="20"/>
          <w:szCs w:val="20"/>
          <w:lang w:val="en-US"/>
        </w:rPr>
        <w:t>three</w:t>
      </w:r>
      <w:r w:rsidR="00D802BD" w:rsidRPr="00C46D72">
        <w:rPr>
          <w:rFonts w:ascii="Times New Roman" w:hAnsi="Times New Roman"/>
          <w:sz w:val="20"/>
          <w:szCs w:val="20"/>
          <w:lang w:val="en-US"/>
        </w:rPr>
        <w:t xml:space="preserve"> variable</w:t>
      </w:r>
      <w:r w:rsidR="00D802BD">
        <w:rPr>
          <w:rFonts w:ascii="Times New Roman" w:hAnsi="Times New Roman"/>
          <w:sz w:val="20"/>
          <w:szCs w:val="20"/>
          <w:lang w:val="en-US"/>
        </w:rPr>
        <w:t>s between the three groups of subjects divided by sport discipline</w:t>
      </w:r>
      <w:r w:rsidR="007275E2">
        <w:rPr>
          <w:rFonts w:ascii="Times New Roman" w:hAnsi="Times New Roman"/>
          <w:sz w:val="20"/>
          <w:szCs w:val="20"/>
          <w:lang w:val="en-US"/>
        </w:rPr>
        <w:t>:</w:t>
      </w:r>
      <w:r w:rsidR="007275E2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809DB" w:rsidRPr="00E60BD5">
        <w:rPr>
          <w:rFonts w:ascii="Times New Roman" w:hAnsi="Times New Roman"/>
          <w:sz w:val="20"/>
          <w:szCs w:val="20"/>
          <w:lang w:val="en-US"/>
        </w:rPr>
        <w:t>duration of arm swing (</w:t>
      </w:r>
      <w:r w:rsidR="004809DB" w:rsidRPr="00E60BD5">
        <w:rPr>
          <w:rFonts w:ascii="Times New Roman" w:hAnsi="Times New Roman"/>
          <w:b/>
          <w:sz w:val="20"/>
          <w:szCs w:val="20"/>
          <w:lang w:val="en-US"/>
        </w:rPr>
        <w:t>DS</w:t>
      </w:r>
      <w:r w:rsidR="004809DB" w:rsidRPr="00E60BD5">
        <w:rPr>
          <w:rFonts w:ascii="Times New Roman" w:hAnsi="Times New Roman"/>
          <w:sz w:val="20"/>
          <w:szCs w:val="20"/>
          <w:lang w:val="en-US"/>
        </w:rPr>
        <w:t>)</w:t>
      </w:r>
      <w:r w:rsidR="00577FF2">
        <w:rPr>
          <w:rFonts w:ascii="Times New Roman" w:hAnsi="Times New Roman"/>
          <w:sz w:val="20"/>
          <w:szCs w:val="20"/>
          <w:lang w:val="en-US"/>
        </w:rPr>
        <w:t>,</w:t>
      </w:r>
      <w:r w:rsidR="004809D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60813">
        <w:rPr>
          <w:rFonts w:ascii="Times New Roman" w:hAnsi="Times New Roman"/>
          <w:sz w:val="20"/>
          <w:szCs w:val="20"/>
          <w:lang w:val="en-US"/>
        </w:rPr>
        <w:t xml:space="preserve">fist </w:t>
      </w:r>
      <w:r w:rsidR="00AD40B6">
        <w:rPr>
          <w:rFonts w:ascii="Times New Roman" w:hAnsi="Times New Roman"/>
          <w:sz w:val="20"/>
          <w:szCs w:val="20"/>
          <w:lang w:val="en-US"/>
        </w:rPr>
        <w:t xml:space="preserve">mass </w:t>
      </w:r>
      <w:r w:rsidR="00060813">
        <w:rPr>
          <w:rFonts w:ascii="Times New Roman" w:hAnsi="Times New Roman"/>
          <w:sz w:val="20"/>
          <w:szCs w:val="20"/>
          <w:lang w:val="en-US"/>
        </w:rPr>
        <w:t>(</w:t>
      </w:r>
      <w:r w:rsidR="00060813" w:rsidRPr="00E05662">
        <w:rPr>
          <w:rFonts w:ascii="Times New Roman" w:hAnsi="Times New Roman"/>
          <w:b/>
          <w:sz w:val="20"/>
          <w:szCs w:val="20"/>
          <w:lang w:val="en-US"/>
        </w:rPr>
        <w:t>F</w:t>
      </w:r>
      <w:r w:rsidR="00AD40B6">
        <w:rPr>
          <w:rFonts w:ascii="Times New Roman" w:hAnsi="Times New Roman"/>
          <w:b/>
          <w:sz w:val="20"/>
          <w:szCs w:val="20"/>
          <w:lang w:val="en-US"/>
        </w:rPr>
        <w:t>M</w:t>
      </w:r>
      <w:r w:rsidR="00060813">
        <w:rPr>
          <w:rFonts w:ascii="Times New Roman" w:hAnsi="Times New Roman"/>
          <w:sz w:val="20"/>
          <w:szCs w:val="20"/>
          <w:lang w:val="en-US"/>
        </w:rPr>
        <w:t>) and mass of forearm (</w:t>
      </w:r>
      <w:r w:rsidR="00060813" w:rsidRPr="00E05662">
        <w:rPr>
          <w:rFonts w:ascii="Times New Roman" w:hAnsi="Times New Roman"/>
          <w:b/>
          <w:sz w:val="20"/>
          <w:szCs w:val="20"/>
          <w:lang w:val="en-US"/>
        </w:rPr>
        <w:t>MFA</w:t>
      </w:r>
      <w:r w:rsidR="00060813">
        <w:rPr>
          <w:rFonts w:ascii="Times New Roman" w:hAnsi="Times New Roman"/>
          <w:sz w:val="20"/>
          <w:szCs w:val="20"/>
          <w:lang w:val="en-US"/>
        </w:rPr>
        <w:t xml:space="preserve">). </w:t>
      </w:r>
    </w:p>
    <w:p w:rsidR="004B5CEC" w:rsidRPr="009D5094" w:rsidRDefault="004B5CEC" w:rsidP="00060813">
      <w:pPr>
        <w:spacing w:after="0" w:line="360" w:lineRule="auto"/>
        <w:jc w:val="both"/>
        <w:rPr>
          <w:rFonts w:ascii="Arial" w:hAnsi="Arial" w:cs="Arial"/>
          <w:b/>
          <w:color w:val="000000"/>
          <w:szCs w:val="22"/>
          <w:lang w:val="en-US"/>
        </w:rPr>
      </w:pPr>
      <w:r w:rsidRPr="009D5094">
        <w:rPr>
          <w:rFonts w:ascii="Times New Roman" w:hAnsi="Times New Roman"/>
          <w:b/>
          <w:color w:val="000000"/>
          <w:sz w:val="20"/>
          <w:szCs w:val="20"/>
          <w:lang w:val="en-US"/>
        </w:rPr>
        <w:t>Key words:</w:t>
      </w:r>
      <w:r w:rsidR="00A472D7" w:rsidRPr="00C46D72">
        <w:rPr>
          <w:rFonts w:ascii="Arial" w:hAnsi="Arial" w:cs="Arial"/>
          <w:lang w:val="en-US"/>
        </w:rPr>
        <w:t xml:space="preserve"> </w:t>
      </w:r>
      <w:r w:rsidR="00741DBD" w:rsidRPr="007970BE">
        <w:rPr>
          <w:rFonts w:ascii="Times New Roman" w:hAnsi="Times New Roman"/>
          <w:sz w:val="20"/>
          <w:szCs w:val="20"/>
          <w:lang w:val="en-US"/>
        </w:rPr>
        <w:t xml:space="preserve">arm </w:t>
      </w:r>
      <w:r w:rsidR="00C46D72" w:rsidRPr="007970BE">
        <w:rPr>
          <w:rFonts w:ascii="Times New Roman" w:hAnsi="Times New Roman"/>
          <w:sz w:val="20"/>
          <w:szCs w:val="20"/>
          <w:lang w:val="en-US"/>
        </w:rPr>
        <w:t>swing</w:t>
      </w:r>
      <w:r w:rsidR="00EC3BA6">
        <w:rPr>
          <w:rFonts w:ascii="Times New Roman" w:hAnsi="Times New Roman"/>
          <w:sz w:val="20"/>
          <w:szCs w:val="20"/>
          <w:lang w:val="en-US"/>
        </w:rPr>
        <w:t>, ground reaction force</w:t>
      </w:r>
      <w:r w:rsidR="00741DBD" w:rsidRPr="00C46D72">
        <w:rPr>
          <w:rFonts w:ascii="Times New Roman" w:hAnsi="Times New Roman"/>
          <w:sz w:val="20"/>
          <w:szCs w:val="20"/>
          <w:lang w:val="en-US"/>
        </w:rPr>
        <w:t>, analysis of variance</w:t>
      </w:r>
    </w:p>
    <w:p w:rsidR="004B5CEC" w:rsidRDefault="004B5CEC" w:rsidP="008D6280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Cs w:val="22"/>
          <w:lang w:val="en-US"/>
        </w:rPr>
      </w:pPr>
      <w:r w:rsidRPr="003A5965">
        <w:rPr>
          <w:rFonts w:ascii="Times New Roman" w:hAnsi="Times New Roman"/>
          <w:b/>
          <w:color w:val="000000"/>
          <w:szCs w:val="22"/>
          <w:lang w:val="en-US"/>
        </w:rPr>
        <w:t>INTRODUCTION</w:t>
      </w:r>
    </w:p>
    <w:p w:rsidR="005F6679" w:rsidRDefault="00741DBD" w:rsidP="00BA25C4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There </w:t>
      </w:r>
      <w:r w:rsidR="00354C70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are</w:t>
      </w: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 numerous </w:t>
      </w:r>
      <w:r w:rsidR="00354C70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researches</w:t>
      </w: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 in </w:t>
      </w:r>
      <w:r w:rsidR="005370DB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which</w:t>
      </w: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 different authors tried to explain how to achieve maximum </w:t>
      </w:r>
      <w:r w:rsidR="005370DB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effectiveness</w:t>
      </w: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 in performing vertical </w:t>
      </w:r>
      <w:r w:rsidR="00D802BD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jump</w:t>
      </w: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 and on which external and internal factors </w:t>
      </w:r>
      <w:r w:rsidR="00EC3BA6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depends </w:t>
      </w: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its </w:t>
      </w:r>
      <w:r w:rsidR="005370DB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successful</w:t>
      </w: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 adoption and performance</w:t>
      </w:r>
      <w:r w:rsidR="00CE4D8A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. N</w:t>
      </w:r>
      <w:r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umerous authors tried to explain neuromuscular </w:t>
      </w:r>
      <w:r w:rsidR="00D13C42">
        <w:rPr>
          <w:rStyle w:val="hps"/>
          <w:rFonts w:ascii="Times New Roman" w:hAnsi="Times New Roman"/>
          <w:sz w:val="20"/>
          <w:szCs w:val="20"/>
          <w:lang w:val="en-US"/>
        </w:rPr>
        <w:t>basis</w:t>
      </w:r>
      <w:r w:rsidR="00243BFC" w:rsidRPr="007970BE">
        <w:rPr>
          <w:rStyle w:val="hps"/>
          <w:rFonts w:ascii="Times New Roman" w:hAnsi="Times New Roman"/>
          <w:sz w:val="20"/>
          <w:szCs w:val="20"/>
          <w:lang w:val="en-US"/>
        </w:rPr>
        <w:t xml:space="preserve"> </w:t>
      </w:r>
      <w:r w:rsidR="00243BFC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of movement as well as </w:t>
      </w:r>
      <w:r w:rsidR="007970BE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the </w:t>
      </w:r>
      <w:r w:rsidR="00243BFC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adjustments that are </w:t>
      </w:r>
      <w:r w:rsidR="005370DB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occurring</w:t>
      </w:r>
      <w:r w:rsidR="00243BFC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 during the vertical jump performance</w:t>
      </w:r>
      <w:r w:rsidR="0080061E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 xml:space="preserve"> (Harman </w:t>
      </w:r>
      <w:r w:rsidR="00243BFC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and a</w:t>
      </w:r>
      <w:r w:rsidR="00A817F2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l</w:t>
      </w:r>
      <w:r w:rsidR="0080061E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.</w:t>
      </w:r>
      <w:r w:rsidR="007942A0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, 1990</w:t>
      </w:r>
      <w:r w:rsidR="0080061E" w:rsidRPr="009D5094">
        <w:rPr>
          <w:rStyle w:val="hps"/>
          <w:rFonts w:ascii="Times New Roman" w:hAnsi="Times New Roman"/>
          <w:color w:val="000000"/>
          <w:sz w:val="20"/>
          <w:szCs w:val="20"/>
          <w:lang w:val="en-US"/>
        </w:rPr>
        <w:t>)</w:t>
      </w:r>
      <w:r w:rsidR="0080061E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  <w:r w:rsidR="005370DB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>Although</w:t>
      </w:r>
      <w:r w:rsidR="00C46D72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 the jumps are moves </w:t>
      </w:r>
      <w:r w:rsidR="007970BE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>which</w:t>
      </w:r>
      <w:r w:rsidR="00CE4D8A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 are requiring complex motor</w:t>
      </w:r>
      <w:r w:rsidR="00C46D72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 coordination </w:t>
      </w:r>
      <w:r w:rsidR="00E6358A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of </w:t>
      </w:r>
      <w:r w:rsidR="00C46D72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upper and lower body segments, numerous </w:t>
      </w:r>
      <w:r w:rsidR="00E6358A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>earlier</w:t>
      </w:r>
      <w:r w:rsidR="00C46D72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5370DB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>researches</w:t>
      </w:r>
      <w:r w:rsidR="00C46D72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 explained the role of arm swing in vertical jump, and the d</w:t>
      </w:r>
      <w:r w:rsidR="00E6358A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>evelopment of explosiveness</w:t>
      </w:r>
      <w:r w:rsidR="005370DB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 factors</w:t>
      </w:r>
      <w:r w:rsidR="00E6358A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CE4D8A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>to</w:t>
      </w:r>
      <w:r w:rsidR="00E6358A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5370DB" w:rsidRPr="009D5094">
        <w:rPr>
          <w:rStyle w:val="longtext"/>
          <w:rFonts w:ascii="Times New Roman" w:hAnsi="Times New Roman"/>
          <w:color w:val="000000"/>
          <w:sz w:val="20"/>
          <w:szCs w:val="20"/>
          <w:lang w:val="en-US"/>
        </w:rPr>
        <w:t>jumping ability (</w:t>
      </w:r>
      <w:proofErr w:type="spellStart"/>
      <w:r w:rsidR="0068616F" w:rsidRPr="009D5094">
        <w:rPr>
          <w:rFonts w:ascii="Times New Roman" w:hAnsi="Times New Roman"/>
          <w:color w:val="000000"/>
          <w:sz w:val="20"/>
          <w:szCs w:val="20"/>
          <w:lang w:val="en-US"/>
        </w:rPr>
        <w:t>Feltner</w:t>
      </w:r>
      <w:proofErr w:type="spellEnd"/>
      <w:r w:rsidR="0068616F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5370DB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and </w:t>
      </w:r>
      <w:r w:rsidR="00354C70" w:rsidRPr="009D5094">
        <w:rPr>
          <w:rFonts w:ascii="Times New Roman" w:hAnsi="Times New Roman"/>
          <w:color w:val="000000"/>
          <w:sz w:val="20"/>
          <w:szCs w:val="20"/>
          <w:lang w:val="en-US"/>
        </w:rPr>
        <w:t>a</w:t>
      </w:r>
      <w:r w:rsidR="00A817F2">
        <w:rPr>
          <w:rFonts w:ascii="Times New Roman" w:hAnsi="Times New Roman"/>
          <w:color w:val="000000"/>
          <w:sz w:val="20"/>
          <w:szCs w:val="20"/>
          <w:lang w:val="en-US"/>
        </w:rPr>
        <w:t>l</w:t>
      </w:r>
      <w:r w:rsidR="00354C70" w:rsidRPr="009D5094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="007942A0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1999</w:t>
      </w:r>
      <w:r w:rsidR="00290B41">
        <w:rPr>
          <w:rFonts w:ascii="Times New Roman" w:hAnsi="Times New Roman"/>
          <w:color w:val="000000"/>
          <w:sz w:val="20"/>
          <w:szCs w:val="20"/>
          <w:lang w:val="en-US"/>
        </w:rPr>
        <w:t>;</w:t>
      </w:r>
      <w:r w:rsidR="00354C70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68616F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Lees </w:t>
      </w:r>
      <w:r w:rsidR="005370DB" w:rsidRPr="009D5094">
        <w:rPr>
          <w:rFonts w:ascii="Times New Roman" w:hAnsi="Times New Roman"/>
          <w:color w:val="000000"/>
          <w:sz w:val="20"/>
          <w:szCs w:val="20"/>
          <w:lang w:val="en-US"/>
        </w:rPr>
        <w:t>and a</w:t>
      </w:r>
      <w:r w:rsidR="00A817F2">
        <w:rPr>
          <w:rFonts w:ascii="Times New Roman" w:hAnsi="Times New Roman"/>
          <w:color w:val="000000"/>
          <w:sz w:val="20"/>
          <w:szCs w:val="20"/>
          <w:lang w:val="en-US"/>
        </w:rPr>
        <w:t>l</w:t>
      </w:r>
      <w:r w:rsidR="00B745B3" w:rsidRPr="009D5094">
        <w:rPr>
          <w:rFonts w:ascii="Times New Roman" w:hAnsi="Times New Roman"/>
          <w:color w:val="000000"/>
          <w:sz w:val="20"/>
          <w:szCs w:val="20"/>
          <w:lang w:val="en-US"/>
        </w:rPr>
        <w:t>.</w:t>
      </w:r>
      <w:r w:rsidR="007942A0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1996</w:t>
      </w:r>
      <w:r w:rsidR="0068616F" w:rsidRPr="009D5094">
        <w:rPr>
          <w:rFonts w:ascii="Times New Roman" w:hAnsi="Times New Roman"/>
          <w:color w:val="000000"/>
          <w:sz w:val="20"/>
          <w:szCs w:val="20"/>
          <w:lang w:val="en-US"/>
        </w:rPr>
        <w:t>).</w:t>
      </w:r>
      <w:r w:rsidR="0080061E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5370DB" w:rsidRPr="009D5094">
        <w:rPr>
          <w:rFonts w:ascii="Times New Roman" w:hAnsi="Times New Roman"/>
          <w:color w:val="000000"/>
          <w:sz w:val="20"/>
          <w:szCs w:val="20"/>
          <w:lang w:val="en-US"/>
        </w:rPr>
        <w:t>Vertical jump, as one of basic forms of human movement, is also vastly connected with arm swi</w:t>
      </w:r>
      <w:r w:rsidR="00CE4D8A">
        <w:rPr>
          <w:rFonts w:ascii="Times New Roman" w:hAnsi="Times New Roman"/>
          <w:color w:val="000000"/>
          <w:sz w:val="20"/>
          <w:szCs w:val="20"/>
          <w:lang w:val="en-US"/>
        </w:rPr>
        <w:t>ngs, which in this basic motor</w:t>
      </w:r>
      <w:r w:rsidR="005370DB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form have the</w:t>
      </w:r>
      <w:r w:rsidR="00CE4D8A">
        <w:rPr>
          <w:rFonts w:ascii="Times New Roman" w:hAnsi="Times New Roman"/>
          <w:color w:val="000000"/>
          <w:sz w:val="20"/>
          <w:szCs w:val="20"/>
          <w:lang w:val="en-US"/>
        </w:rPr>
        <w:t xml:space="preserve"> role</w:t>
      </w:r>
      <w:r w:rsidR="005370DB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of preserving the balance and allow the effective execution of movement </w:t>
      </w:r>
      <w:r w:rsidR="0068616F" w:rsidRPr="009D5094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="0068616F" w:rsidRPr="00354C70">
        <w:rPr>
          <w:rFonts w:ascii="Times New Roman" w:hAnsi="Times New Roman"/>
          <w:sz w:val="20"/>
          <w:szCs w:val="20"/>
          <w:lang w:val="en-US"/>
        </w:rPr>
        <w:t xml:space="preserve">Carr </w:t>
      </w:r>
      <w:r w:rsidR="00290B41">
        <w:rPr>
          <w:rFonts w:ascii="Times New Roman" w:hAnsi="Times New Roman"/>
          <w:sz w:val="20"/>
          <w:szCs w:val="20"/>
          <w:lang w:val="en-US"/>
        </w:rPr>
        <w:t>and</w:t>
      </w:r>
      <w:r w:rsidR="0068616F" w:rsidRPr="00354C70">
        <w:rPr>
          <w:rFonts w:ascii="Times New Roman" w:hAnsi="Times New Roman"/>
          <w:sz w:val="20"/>
          <w:szCs w:val="20"/>
          <w:lang w:val="en-US"/>
        </w:rPr>
        <w:t xml:space="preserve"> Gentile, 1994). </w:t>
      </w:r>
      <w:r w:rsidR="00F447B4" w:rsidRPr="00354C70">
        <w:rPr>
          <w:rFonts w:ascii="Times New Roman" w:hAnsi="Times New Roman"/>
          <w:sz w:val="20"/>
          <w:szCs w:val="20"/>
          <w:lang w:val="en-US"/>
        </w:rPr>
        <w:t>The way of swing as well as characteristic running start on the skip</w:t>
      </w:r>
      <w:r w:rsidR="007942A0" w:rsidRPr="00354C70">
        <w:rPr>
          <w:rFonts w:ascii="Times New Roman" w:hAnsi="Times New Roman"/>
          <w:sz w:val="20"/>
          <w:szCs w:val="20"/>
          <w:lang w:val="en-US"/>
        </w:rPr>
        <w:t>,</w:t>
      </w:r>
      <w:r w:rsidR="00F447B4" w:rsidRPr="00354C70">
        <w:rPr>
          <w:rFonts w:ascii="Times New Roman" w:hAnsi="Times New Roman"/>
          <w:sz w:val="20"/>
          <w:szCs w:val="20"/>
          <w:lang w:val="en-US"/>
        </w:rPr>
        <w:t xml:space="preserve"> on the ground during execution of various different elements in sport</w:t>
      </w:r>
      <w:r w:rsidR="00A817F2">
        <w:rPr>
          <w:rFonts w:ascii="Times New Roman" w:hAnsi="Times New Roman"/>
          <w:sz w:val="20"/>
          <w:szCs w:val="20"/>
          <w:lang w:val="en-US"/>
        </w:rPr>
        <w:t xml:space="preserve"> gymnastics</w:t>
      </w:r>
      <w:r w:rsidR="00F447B4" w:rsidRPr="00354C7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0061E" w:rsidRPr="00354C70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80061E" w:rsidRPr="00354C70">
        <w:rPr>
          <w:rFonts w:ascii="Times New Roman" w:hAnsi="Times New Roman"/>
          <w:sz w:val="20"/>
          <w:szCs w:val="20"/>
          <w:lang w:val="en-US"/>
        </w:rPr>
        <w:t>Šadura</w:t>
      </w:r>
      <w:proofErr w:type="spellEnd"/>
      <w:r w:rsidR="0080061E" w:rsidRPr="00354C70">
        <w:rPr>
          <w:rFonts w:ascii="Times New Roman" w:hAnsi="Times New Roman"/>
          <w:sz w:val="20"/>
          <w:szCs w:val="20"/>
          <w:lang w:val="en-US"/>
        </w:rPr>
        <w:t xml:space="preserve">, 1991), </w:t>
      </w:r>
      <w:r w:rsidR="00F447B4" w:rsidRPr="00354C70">
        <w:rPr>
          <w:rFonts w:ascii="Times New Roman" w:hAnsi="Times New Roman"/>
          <w:sz w:val="20"/>
          <w:szCs w:val="20"/>
          <w:lang w:val="en-US"/>
        </w:rPr>
        <w:t xml:space="preserve">swing for </w:t>
      </w:r>
      <w:r w:rsidR="007942A0" w:rsidRPr="00354C70">
        <w:rPr>
          <w:rFonts w:ascii="Times New Roman" w:hAnsi="Times New Roman"/>
          <w:sz w:val="20"/>
          <w:szCs w:val="20"/>
          <w:lang w:val="en-US"/>
        </w:rPr>
        <w:t xml:space="preserve">preparation of </w:t>
      </w:r>
      <w:r w:rsidR="00F447B4" w:rsidRPr="00354C70">
        <w:rPr>
          <w:rFonts w:ascii="Times New Roman" w:hAnsi="Times New Roman"/>
          <w:sz w:val="20"/>
          <w:szCs w:val="20"/>
          <w:lang w:val="en-US"/>
        </w:rPr>
        <w:t>volleyball</w:t>
      </w:r>
      <w:r w:rsidR="007942A0" w:rsidRPr="00354C70">
        <w:rPr>
          <w:rFonts w:ascii="Times New Roman" w:hAnsi="Times New Roman"/>
          <w:sz w:val="20"/>
          <w:szCs w:val="20"/>
          <w:lang w:val="en-US"/>
        </w:rPr>
        <w:t xml:space="preserve"> player</w:t>
      </w:r>
      <w:r w:rsidR="00F447B4" w:rsidRPr="00354C70">
        <w:rPr>
          <w:rFonts w:ascii="Times New Roman" w:hAnsi="Times New Roman"/>
          <w:sz w:val="20"/>
          <w:szCs w:val="20"/>
          <w:lang w:val="en-US"/>
        </w:rPr>
        <w:t xml:space="preserve"> for jump in</w:t>
      </w:r>
      <w:r w:rsidR="007942A0" w:rsidRPr="00354C70">
        <w:rPr>
          <w:rFonts w:ascii="Times New Roman" w:hAnsi="Times New Roman"/>
          <w:sz w:val="20"/>
          <w:szCs w:val="20"/>
          <w:lang w:val="en-US"/>
        </w:rPr>
        <w:t xml:space="preserve"> performing spike and reach for the ball in executing the block, </w:t>
      </w:r>
      <w:r w:rsidR="0080061E" w:rsidRPr="00354C70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80061E" w:rsidRPr="00354C70">
        <w:rPr>
          <w:rFonts w:ascii="Times New Roman" w:hAnsi="Times New Roman"/>
          <w:sz w:val="20"/>
          <w:szCs w:val="20"/>
          <w:lang w:val="en-US"/>
        </w:rPr>
        <w:t>Đurković</w:t>
      </w:r>
      <w:proofErr w:type="spellEnd"/>
      <w:r w:rsidR="0080061E" w:rsidRPr="00354C70">
        <w:rPr>
          <w:rFonts w:ascii="Times New Roman" w:hAnsi="Times New Roman"/>
          <w:sz w:val="20"/>
          <w:szCs w:val="20"/>
          <w:lang w:val="en-US"/>
        </w:rPr>
        <w:t xml:space="preserve">, 2008), </w:t>
      </w:r>
      <w:r w:rsidR="007942A0" w:rsidRPr="00354C70">
        <w:rPr>
          <w:rFonts w:ascii="Times New Roman" w:hAnsi="Times New Roman"/>
          <w:sz w:val="20"/>
          <w:szCs w:val="20"/>
          <w:lang w:val="en-US"/>
        </w:rPr>
        <w:t xml:space="preserve">and swings with crouch hands during jumps in some disciplines of athletics are in many ways connected with quality of </w:t>
      </w:r>
      <w:r w:rsidR="00AC1740">
        <w:rPr>
          <w:rFonts w:ascii="Times New Roman" w:hAnsi="Times New Roman"/>
          <w:sz w:val="20"/>
          <w:szCs w:val="20"/>
          <w:lang w:val="en-US"/>
        </w:rPr>
        <w:t>execution</w:t>
      </w:r>
      <w:r w:rsidR="007942A0" w:rsidRPr="00354C70">
        <w:rPr>
          <w:rFonts w:ascii="Times New Roman" w:hAnsi="Times New Roman"/>
          <w:sz w:val="20"/>
          <w:szCs w:val="20"/>
          <w:lang w:val="en-US"/>
        </w:rPr>
        <w:t xml:space="preserve"> of vertical jumps. To determine differences in execution of arm swing the </w:t>
      </w:r>
      <w:r w:rsidR="00354C70" w:rsidRPr="00354C70">
        <w:rPr>
          <w:rFonts w:ascii="Times New Roman" w:hAnsi="Times New Roman"/>
          <w:sz w:val="20"/>
          <w:szCs w:val="20"/>
          <w:lang w:val="en-US"/>
        </w:rPr>
        <w:t>research included</w:t>
      </w:r>
      <w:r w:rsidR="007942A0" w:rsidRPr="00354C70">
        <w:rPr>
          <w:rFonts w:ascii="Times New Roman" w:hAnsi="Times New Roman"/>
          <w:sz w:val="20"/>
          <w:szCs w:val="20"/>
          <w:lang w:val="en-US"/>
        </w:rPr>
        <w:t xml:space="preserve"> three groups of subjects from different sports:</w:t>
      </w:r>
      <w:r w:rsidR="0080061E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at</w:t>
      </w:r>
      <w:r w:rsidR="007942A0" w:rsidRPr="009D5094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="0080061E" w:rsidRPr="009D5094">
        <w:rPr>
          <w:rFonts w:ascii="Times New Roman" w:hAnsi="Times New Roman"/>
          <w:color w:val="000000"/>
          <w:sz w:val="20"/>
          <w:szCs w:val="20"/>
          <w:lang w:val="en-US"/>
        </w:rPr>
        <w:t>leti</w:t>
      </w:r>
      <w:r w:rsidR="007942A0" w:rsidRPr="009D5094">
        <w:rPr>
          <w:rFonts w:ascii="Times New Roman" w:hAnsi="Times New Roman"/>
          <w:color w:val="000000"/>
          <w:sz w:val="20"/>
          <w:szCs w:val="20"/>
          <w:lang w:val="en-US"/>
        </w:rPr>
        <w:t>cs</w:t>
      </w:r>
      <w:r w:rsidR="006C442F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(ATL)</w:t>
      </w:r>
      <w:r w:rsidR="0080061E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, </w:t>
      </w:r>
      <w:r w:rsidR="007942A0" w:rsidRPr="009D5094">
        <w:rPr>
          <w:rFonts w:ascii="Times New Roman" w:hAnsi="Times New Roman"/>
          <w:color w:val="000000"/>
          <w:sz w:val="20"/>
          <w:szCs w:val="20"/>
          <w:lang w:val="en-US"/>
        </w:rPr>
        <w:t>volleyball</w:t>
      </w:r>
      <w:r w:rsidR="006C442F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(</w:t>
      </w:r>
      <w:r w:rsidR="00A817F2">
        <w:rPr>
          <w:rFonts w:ascii="Times New Roman" w:hAnsi="Times New Roman"/>
          <w:color w:val="000000"/>
          <w:sz w:val="20"/>
          <w:szCs w:val="20"/>
          <w:lang w:val="en-US"/>
        </w:rPr>
        <w:t>VOL</w:t>
      </w:r>
      <w:r w:rsidR="006C442F" w:rsidRPr="009D5094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="00577FF2">
        <w:rPr>
          <w:rFonts w:ascii="Times New Roman" w:hAnsi="Times New Roman"/>
          <w:color w:val="000000"/>
          <w:sz w:val="20"/>
          <w:szCs w:val="20"/>
          <w:lang w:val="en-US"/>
        </w:rPr>
        <w:t xml:space="preserve"> and</w:t>
      </w:r>
      <w:r w:rsidR="00354C70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E60BD5">
        <w:rPr>
          <w:rFonts w:ascii="Times New Roman" w:hAnsi="Times New Roman"/>
          <w:color w:val="000000"/>
          <w:sz w:val="20"/>
          <w:szCs w:val="20"/>
          <w:lang w:val="en-US"/>
        </w:rPr>
        <w:t>artistic</w:t>
      </w:r>
      <w:r w:rsidR="0080061E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g</w:t>
      </w:r>
      <w:r w:rsidR="007942A0" w:rsidRPr="009D5094">
        <w:rPr>
          <w:rFonts w:ascii="Times New Roman" w:hAnsi="Times New Roman"/>
          <w:color w:val="000000"/>
          <w:sz w:val="20"/>
          <w:szCs w:val="20"/>
          <w:lang w:val="en-US"/>
        </w:rPr>
        <w:t>ymnastic</w:t>
      </w:r>
      <w:r w:rsidR="00354C70" w:rsidRPr="009D5094">
        <w:rPr>
          <w:rFonts w:ascii="Times New Roman" w:hAnsi="Times New Roman"/>
          <w:color w:val="000000"/>
          <w:sz w:val="20"/>
          <w:szCs w:val="20"/>
          <w:lang w:val="en-US"/>
        </w:rPr>
        <w:t>s</w:t>
      </w:r>
      <w:r w:rsidR="006C442F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(</w:t>
      </w:r>
      <w:r w:rsidR="00E60BD5">
        <w:rPr>
          <w:rFonts w:ascii="Times New Roman" w:hAnsi="Times New Roman"/>
          <w:color w:val="000000"/>
          <w:sz w:val="20"/>
          <w:szCs w:val="20"/>
          <w:lang w:val="en-US"/>
        </w:rPr>
        <w:t>A</w:t>
      </w:r>
      <w:r w:rsidR="00AC1740" w:rsidRPr="009D5094">
        <w:rPr>
          <w:rFonts w:ascii="Times New Roman" w:hAnsi="Times New Roman"/>
          <w:color w:val="000000"/>
          <w:sz w:val="20"/>
          <w:szCs w:val="20"/>
          <w:lang w:val="en-US"/>
        </w:rPr>
        <w:t>G</w:t>
      </w:r>
      <w:r w:rsidR="006C442F" w:rsidRPr="009D5094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="0080061E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. </w:t>
      </w:r>
    </w:p>
    <w:p w:rsidR="00BA25C4" w:rsidRDefault="00CE4D8A" w:rsidP="00BA25C4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This paper will </w:t>
      </w:r>
      <w:r w:rsidR="00354C70" w:rsidRPr="00E60BD5">
        <w:rPr>
          <w:rFonts w:ascii="Times New Roman" w:hAnsi="Times New Roman"/>
          <w:color w:val="000000"/>
          <w:sz w:val="20"/>
          <w:szCs w:val="20"/>
          <w:lang w:val="en-US"/>
        </w:rPr>
        <w:t>compare the differences of athletes in every particular sport (athletics, volleyball a</w:t>
      </w:r>
      <w:r w:rsidR="00AE2437" w:rsidRPr="00E60BD5">
        <w:rPr>
          <w:rFonts w:ascii="Times New Roman" w:hAnsi="Times New Roman"/>
          <w:color w:val="000000"/>
          <w:sz w:val="20"/>
          <w:szCs w:val="20"/>
          <w:lang w:val="en-US"/>
        </w:rPr>
        <w:t>nd artistic</w:t>
      </w:r>
      <w:r w:rsidR="00354C70" w:rsidRPr="00E60BD5">
        <w:rPr>
          <w:rFonts w:ascii="Times New Roman" w:hAnsi="Times New Roman"/>
          <w:color w:val="000000"/>
          <w:sz w:val="20"/>
          <w:szCs w:val="20"/>
          <w:lang w:val="en-US"/>
        </w:rPr>
        <w:t xml:space="preserve"> gymnastic) </w:t>
      </w:r>
      <w:r w:rsidR="00577FF2">
        <w:rPr>
          <w:rFonts w:ascii="Times New Roman" w:hAnsi="Times New Roman"/>
          <w:color w:val="000000"/>
          <w:sz w:val="20"/>
          <w:szCs w:val="20"/>
          <w:lang w:val="en-US"/>
        </w:rPr>
        <w:t xml:space="preserve">in </w:t>
      </w:r>
      <w:r w:rsidR="00577FF2" w:rsidRPr="00C46D72">
        <w:rPr>
          <w:rFonts w:ascii="Times New Roman" w:hAnsi="Times New Roman"/>
          <w:sz w:val="20"/>
          <w:szCs w:val="20"/>
          <w:lang w:val="en-US"/>
        </w:rPr>
        <w:t>kinematic</w:t>
      </w:r>
      <w:r w:rsidR="00577FF2">
        <w:rPr>
          <w:rFonts w:ascii="Times New Roman" w:hAnsi="Times New Roman"/>
          <w:sz w:val="20"/>
          <w:szCs w:val="20"/>
          <w:lang w:val="en-US"/>
        </w:rPr>
        <w:t xml:space="preserve">s, kinetic and four </w:t>
      </w:r>
      <w:r w:rsidR="00060813">
        <w:rPr>
          <w:rFonts w:ascii="Times New Roman" w:hAnsi="Times New Roman"/>
          <w:sz w:val="20"/>
          <w:szCs w:val="20"/>
          <w:lang w:val="en-US"/>
        </w:rPr>
        <w:t>morphological</w:t>
      </w:r>
      <w:r w:rsidR="00577FF2" w:rsidRPr="00C46D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77FF2">
        <w:rPr>
          <w:rFonts w:ascii="Times New Roman" w:hAnsi="Times New Roman"/>
          <w:sz w:val="20"/>
          <w:szCs w:val="20"/>
          <w:lang w:val="en-US"/>
        </w:rPr>
        <w:t>variables.</w:t>
      </w:r>
    </w:p>
    <w:p w:rsidR="004B5CEC" w:rsidRPr="003A5965" w:rsidRDefault="004B5CEC" w:rsidP="00BA25C4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Cs w:val="22"/>
        </w:rPr>
      </w:pPr>
      <w:r w:rsidRPr="003A5965">
        <w:rPr>
          <w:rFonts w:ascii="Times New Roman" w:hAnsi="Times New Roman"/>
          <w:b/>
          <w:color w:val="000000"/>
          <w:szCs w:val="22"/>
          <w:lang w:val="en-US"/>
        </w:rPr>
        <w:lastRenderedPageBreak/>
        <w:t>METHODS</w:t>
      </w:r>
    </w:p>
    <w:p w:rsidR="005F6679" w:rsidRDefault="00C70CAF" w:rsidP="00EF5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60BD5">
        <w:rPr>
          <w:rFonts w:ascii="Times New Roman" w:hAnsi="Times New Roman"/>
          <w:sz w:val="20"/>
          <w:szCs w:val="20"/>
          <w:lang w:val="en-US"/>
        </w:rPr>
        <w:t>Sample of s</w:t>
      </w:r>
      <w:r w:rsidR="00C9420B" w:rsidRPr="00E60BD5">
        <w:rPr>
          <w:rFonts w:ascii="Times New Roman" w:hAnsi="Times New Roman"/>
          <w:sz w:val="20"/>
          <w:szCs w:val="20"/>
          <w:lang w:val="en-US"/>
        </w:rPr>
        <w:t>ubjects is co</w:t>
      </w:r>
      <w:r w:rsidRPr="00E60BD5">
        <w:rPr>
          <w:rFonts w:ascii="Times New Roman" w:hAnsi="Times New Roman"/>
          <w:sz w:val="20"/>
          <w:szCs w:val="20"/>
          <w:lang w:val="en-US"/>
        </w:rPr>
        <w:t>mpiled</w:t>
      </w:r>
      <w:r w:rsidR="00C9420B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E60BD5">
        <w:rPr>
          <w:rFonts w:ascii="Times New Roman" w:hAnsi="Times New Roman"/>
          <w:sz w:val="20"/>
          <w:szCs w:val="20"/>
          <w:lang w:val="en-US"/>
        </w:rPr>
        <w:t>from</w:t>
      </w:r>
      <w:r w:rsidR="00C9420B" w:rsidRPr="00E60BD5">
        <w:rPr>
          <w:rFonts w:ascii="Times New Roman" w:hAnsi="Times New Roman"/>
          <w:sz w:val="20"/>
          <w:szCs w:val="20"/>
          <w:lang w:val="en-US"/>
        </w:rPr>
        <w:t xml:space="preserve"> 31 young and healthy males with training experience in sports which require quality exercise of arm swing for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successful</w:t>
      </w:r>
      <w:r w:rsidR="00C9420B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performance</w:t>
      </w:r>
      <w:r w:rsidR="00C9420B" w:rsidRPr="00E60BD5">
        <w:rPr>
          <w:rFonts w:ascii="Times New Roman" w:hAnsi="Times New Roman"/>
          <w:sz w:val="20"/>
          <w:szCs w:val="20"/>
          <w:lang w:val="en-US"/>
        </w:rPr>
        <w:t xml:space="preserve"> of elements or activity as a whole. Subjects are chosen as intentional sample from these sports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: 10 </w:t>
      </w:r>
      <w:r w:rsidR="00C9420B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subjects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-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 at</w:t>
      </w:r>
      <w:r w:rsidR="00C9420B" w:rsidRPr="00E60BD5">
        <w:rPr>
          <w:rFonts w:ascii="Times New Roman" w:eastAsia="Arial Unicode MS" w:hAnsi="Times New Roman"/>
          <w:sz w:val="20"/>
          <w:szCs w:val="20"/>
          <w:lang w:val="en-US"/>
        </w:rPr>
        <w:t>h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>le</w:t>
      </w:r>
      <w:r w:rsidR="00C9420B" w:rsidRPr="00E60BD5">
        <w:rPr>
          <w:rFonts w:ascii="Times New Roman" w:eastAsia="Arial Unicode MS" w:hAnsi="Times New Roman"/>
          <w:sz w:val="20"/>
          <w:szCs w:val="20"/>
          <w:lang w:val="en-US"/>
        </w:rPr>
        <w:t>tics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,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average age</w:t>
      </w:r>
      <w:r w:rsidR="00CE4D8A">
        <w:rPr>
          <w:rFonts w:ascii="Times New Roman" w:eastAsia="Arial Unicode MS" w:hAnsi="Times New Roman"/>
          <w:sz w:val="20"/>
          <w:szCs w:val="20"/>
          <w:lang w:val="en-US"/>
        </w:rPr>
        <w:t xml:space="preserve"> 24.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>40 (</w:t>
      </w:r>
      <w:r w:rsidR="00CE4D8A">
        <w:rPr>
          <w:rFonts w:ascii="Times New Roman" w:hAnsi="Times New Roman"/>
          <w:sz w:val="20"/>
          <w:szCs w:val="20"/>
          <w:lang w:val="en-US"/>
        </w:rPr>
        <w:t>±5.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 xml:space="preserve">14),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11 subjects -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volleyball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,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average age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 22</w:t>
      </w:r>
      <w:r w:rsidR="00CE4D8A">
        <w:rPr>
          <w:rFonts w:ascii="Times New Roman" w:eastAsia="Arial Unicode MS" w:hAnsi="Times New Roman"/>
          <w:sz w:val="20"/>
          <w:szCs w:val="20"/>
          <w:lang w:val="en-US"/>
        </w:rPr>
        <w:t>.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>81 (</w:t>
      </w:r>
      <w:r w:rsidR="00CE4D8A">
        <w:rPr>
          <w:rFonts w:ascii="Times New Roman" w:hAnsi="Times New Roman"/>
          <w:sz w:val="20"/>
          <w:szCs w:val="20"/>
          <w:lang w:val="en-US"/>
        </w:rPr>
        <w:t>±3.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>18),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10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subjects - artistic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gymnastics, average age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 22</w:t>
      </w:r>
      <w:r w:rsidR="00CE4D8A">
        <w:rPr>
          <w:rFonts w:ascii="Times New Roman" w:eastAsia="Arial Unicode MS" w:hAnsi="Times New Roman"/>
          <w:sz w:val="20"/>
          <w:szCs w:val="20"/>
          <w:lang w:val="en-US"/>
        </w:rPr>
        <w:t>.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>10 (</w:t>
      </w:r>
      <w:r w:rsidR="00CE4D8A">
        <w:rPr>
          <w:rFonts w:ascii="Times New Roman" w:hAnsi="Times New Roman"/>
          <w:sz w:val="20"/>
          <w:szCs w:val="20"/>
          <w:lang w:val="en-US"/>
        </w:rPr>
        <w:t>±4.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>77)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.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Athletics subjects are active in their field</w:t>
      </w:r>
      <w:r w:rsidR="00CE4D8A">
        <w:rPr>
          <w:rFonts w:ascii="Times New Roman" w:eastAsia="Arial Unicode MS" w:hAnsi="Times New Roman"/>
          <w:sz w:val="20"/>
          <w:szCs w:val="20"/>
          <w:lang w:val="en-US"/>
        </w:rPr>
        <w:t xml:space="preserve"> 7.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>92 (</w:t>
      </w:r>
      <w:r w:rsidR="00CE4D8A">
        <w:rPr>
          <w:rFonts w:ascii="Times New Roman" w:hAnsi="Times New Roman"/>
          <w:sz w:val="20"/>
          <w:szCs w:val="20"/>
          <w:lang w:val="en-US"/>
        </w:rPr>
        <w:t>±4.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>99)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 xml:space="preserve"> years in average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 xml:space="preserve">, </w:t>
      </w:r>
      <w:r w:rsidR="00FD1CAA" w:rsidRPr="00E60BD5">
        <w:rPr>
          <w:rFonts w:ascii="Times New Roman" w:eastAsia="Arial Unicode MS" w:hAnsi="Times New Roman"/>
          <w:sz w:val="20"/>
          <w:szCs w:val="20"/>
          <w:lang w:val="en-US"/>
        </w:rPr>
        <w:t>subjects in volleyball</w:t>
      </w:r>
      <w:r w:rsidR="00CE4D8A">
        <w:rPr>
          <w:rFonts w:ascii="Times New Roman" w:eastAsia="Arial Unicode MS" w:hAnsi="Times New Roman"/>
          <w:sz w:val="20"/>
          <w:szCs w:val="20"/>
          <w:lang w:val="en-US"/>
        </w:rPr>
        <w:t xml:space="preserve"> 9.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>68 (</w:t>
      </w:r>
      <w:r w:rsidR="00CE4D8A">
        <w:rPr>
          <w:rFonts w:ascii="Times New Roman" w:hAnsi="Times New Roman"/>
          <w:sz w:val="20"/>
          <w:szCs w:val="20"/>
          <w:lang w:val="en-US"/>
        </w:rPr>
        <w:t>±4.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 xml:space="preserve">07), 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>and in artistic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 xml:space="preserve"> g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>ymnastics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 xml:space="preserve">duration of active practice of sport was </w:t>
      </w:r>
      <w:r w:rsidR="00CE4D8A">
        <w:rPr>
          <w:rFonts w:ascii="Times New Roman" w:hAnsi="Times New Roman"/>
          <w:sz w:val="20"/>
          <w:szCs w:val="20"/>
          <w:lang w:val="en-US"/>
        </w:rPr>
        <w:t>11.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 xml:space="preserve">92 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>(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>±4</w:t>
      </w:r>
      <w:r w:rsidR="00CE4D8A">
        <w:rPr>
          <w:rFonts w:ascii="Times New Roman" w:hAnsi="Times New Roman"/>
          <w:sz w:val="20"/>
          <w:szCs w:val="20"/>
          <w:lang w:val="en-US"/>
        </w:rPr>
        <w:t>.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>25) years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>Average age of all subjects is</w:t>
      </w:r>
      <w:r w:rsidR="00CE4D8A">
        <w:rPr>
          <w:rFonts w:ascii="Times New Roman" w:eastAsia="Arial Unicode MS" w:hAnsi="Times New Roman"/>
          <w:sz w:val="20"/>
          <w:szCs w:val="20"/>
          <w:lang w:val="en-US"/>
        </w:rPr>
        <w:t xml:space="preserve"> 23.</w:t>
      </w:r>
      <w:r w:rsidR="00B96CDF" w:rsidRPr="00E60BD5">
        <w:rPr>
          <w:rFonts w:ascii="Times New Roman" w:eastAsia="Arial Unicode MS" w:hAnsi="Times New Roman"/>
          <w:sz w:val="20"/>
          <w:szCs w:val="20"/>
          <w:lang w:val="en-US"/>
        </w:rPr>
        <w:t>09 (</w:t>
      </w:r>
      <w:r w:rsidR="00CE4D8A">
        <w:rPr>
          <w:rFonts w:ascii="Times New Roman" w:hAnsi="Times New Roman"/>
          <w:sz w:val="20"/>
          <w:szCs w:val="20"/>
          <w:lang w:val="en-US"/>
        </w:rPr>
        <w:t>±4.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>36), a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 xml:space="preserve">nd the average of active practice with sport activity </w:t>
      </w:r>
      <w:r w:rsidR="00CE4D8A" w:rsidRPr="00E60BD5">
        <w:rPr>
          <w:rFonts w:ascii="Times New Roman" w:hAnsi="Times New Roman"/>
          <w:sz w:val="20"/>
          <w:szCs w:val="20"/>
          <w:lang w:val="en-US"/>
        </w:rPr>
        <w:t xml:space="preserve">is </w:t>
      </w:r>
      <w:r w:rsidR="00CE4D8A">
        <w:rPr>
          <w:rFonts w:ascii="Times New Roman" w:hAnsi="Times New Roman"/>
          <w:sz w:val="20"/>
          <w:szCs w:val="20"/>
          <w:lang w:val="en-US"/>
        </w:rPr>
        <w:t>9.83 (±4.</w:t>
      </w:r>
      <w:r w:rsidR="00B96CDF" w:rsidRPr="00E60BD5">
        <w:rPr>
          <w:rFonts w:ascii="Times New Roman" w:hAnsi="Times New Roman"/>
          <w:sz w:val="20"/>
          <w:szCs w:val="20"/>
          <w:lang w:val="en-US"/>
        </w:rPr>
        <w:t xml:space="preserve">59). </w:t>
      </w:r>
    </w:p>
    <w:p w:rsidR="00BA25C4" w:rsidRDefault="005F6679" w:rsidP="00EF5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60BD5">
        <w:rPr>
          <w:rFonts w:ascii="Times New Roman" w:hAnsi="Times New Roman"/>
          <w:sz w:val="20"/>
          <w:szCs w:val="20"/>
          <w:lang w:val="en-US"/>
        </w:rPr>
        <w:t xml:space="preserve">Measurement protocol </w:t>
      </w:r>
      <w:r w:rsidRPr="00D13C42">
        <w:rPr>
          <w:rFonts w:ascii="Times New Roman" w:hAnsi="Times New Roman"/>
          <w:sz w:val="20"/>
          <w:szCs w:val="20"/>
          <w:lang w:val="en-US"/>
        </w:rPr>
        <w:t xml:space="preserve">consisted from </w:t>
      </w:r>
      <w:r>
        <w:rPr>
          <w:rFonts w:ascii="Times New Roman" w:hAnsi="Times New Roman"/>
          <w:sz w:val="20"/>
          <w:szCs w:val="20"/>
          <w:lang w:val="en-US"/>
        </w:rPr>
        <w:t xml:space="preserve">four </w:t>
      </w:r>
      <w:r w:rsidRPr="00D13C42">
        <w:rPr>
          <w:rFonts w:ascii="Times New Roman" w:hAnsi="Times New Roman"/>
          <w:sz w:val="20"/>
          <w:szCs w:val="20"/>
          <w:lang w:val="en-US"/>
        </w:rPr>
        <w:t>parts</w:t>
      </w:r>
      <w:r w:rsidR="00CE4D8A">
        <w:rPr>
          <w:rFonts w:ascii="Times New Roman" w:hAnsi="Times New Roman"/>
          <w:sz w:val="20"/>
          <w:szCs w:val="20"/>
          <w:lang w:val="en-US"/>
        </w:rPr>
        <w:t>: m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easuring of basic </w:t>
      </w:r>
      <w:r>
        <w:rPr>
          <w:rFonts w:ascii="Times New Roman" w:hAnsi="Times New Roman"/>
          <w:sz w:val="20"/>
          <w:szCs w:val="20"/>
          <w:lang w:val="en-US"/>
        </w:rPr>
        <w:t>morphological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 features, performing vertical jump with an arm swing, performing vertical jump without an arm swing</w:t>
      </w:r>
      <w:r w:rsidR="00BA25C4">
        <w:rPr>
          <w:rFonts w:ascii="Times New Roman" w:hAnsi="Times New Roman"/>
          <w:sz w:val="20"/>
          <w:szCs w:val="20"/>
          <w:lang w:val="en-US"/>
        </w:rPr>
        <w:t>,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 and measuring ground relief with an a</w:t>
      </w:r>
      <w:r>
        <w:rPr>
          <w:rFonts w:ascii="Times New Roman" w:hAnsi="Times New Roman"/>
          <w:sz w:val="20"/>
          <w:szCs w:val="20"/>
          <w:lang w:val="en-US"/>
        </w:rPr>
        <w:t>rm swing in isolated conditions.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Morphological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 measurements were comprised of </w:t>
      </w:r>
      <w:r w:rsidR="00BA25C4">
        <w:rPr>
          <w:rFonts w:ascii="Times New Roman" w:hAnsi="Times New Roman"/>
          <w:sz w:val="20"/>
          <w:szCs w:val="20"/>
          <w:lang w:val="en-US"/>
        </w:rPr>
        <w:t xml:space="preserve">seven body </w:t>
      </w:r>
      <w:r w:rsidR="00875307">
        <w:rPr>
          <w:rFonts w:ascii="Times New Roman" w:hAnsi="Times New Roman"/>
          <w:sz w:val="20"/>
          <w:szCs w:val="20"/>
          <w:lang w:val="en-US"/>
        </w:rPr>
        <w:t xml:space="preserve">measures 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and were conducted in accordance with instructions of the </w:t>
      </w:r>
      <w:r w:rsidR="00BA25C4">
        <w:rPr>
          <w:rFonts w:ascii="Times New Roman" w:hAnsi="Times New Roman"/>
          <w:sz w:val="20"/>
          <w:szCs w:val="20"/>
          <w:lang w:val="en-US"/>
        </w:rPr>
        <w:t xml:space="preserve">International Biological </w:t>
      </w:r>
      <w:r w:rsidRPr="00E60BD5">
        <w:rPr>
          <w:rFonts w:ascii="Times New Roman" w:hAnsi="Times New Roman"/>
          <w:sz w:val="20"/>
          <w:szCs w:val="20"/>
          <w:lang w:val="en-US"/>
        </w:rPr>
        <w:t>Program</w:t>
      </w:r>
      <w:r w:rsidR="00BA25C4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BA25C4">
        <w:rPr>
          <w:rFonts w:ascii="Times New Roman" w:hAnsi="Times New Roman"/>
          <w:sz w:val="20"/>
          <w:szCs w:val="20"/>
          <w:lang w:val="en-US"/>
        </w:rPr>
        <w:t>Mišigoj-Duraković</w:t>
      </w:r>
      <w:proofErr w:type="spellEnd"/>
      <w:r w:rsidR="00BA25C4">
        <w:rPr>
          <w:rFonts w:ascii="Times New Roman" w:hAnsi="Times New Roman"/>
          <w:sz w:val="20"/>
          <w:szCs w:val="20"/>
          <w:lang w:val="en-US"/>
        </w:rPr>
        <w:t>, 2008)</w:t>
      </w:r>
      <w:r w:rsidR="00875307">
        <w:rPr>
          <w:rFonts w:ascii="Times New Roman" w:hAnsi="Times New Roman"/>
          <w:sz w:val="20"/>
          <w:szCs w:val="20"/>
          <w:lang w:val="en-US"/>
        </w:rPr>
        <w:t>. E</w:t>
      </w:r>
      <w:r w:rsidR="00BA25C4">
        <w:rPr>
          <w:rFonts w:ascii="Times New Roman" w:hAnsi="Times New Roman"/>
          <w:sz w:val="20"/>
          <w:szCs w:val="20"/>
          <w:lang w:val="en-US"/>
        </w:rPr>
        <w:t>leven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 measures in tot</w:t>
      </w:r>
      <w:r w:rsidR="00875307">
        <w:rPr>
          <w:rFonts w:ascii="Times New Roman" w:hAnsi="Times New Roman"/>
          <w:sz w:val="20"/>
          <w:szCs w:val="20"/>
          <w:lang w:val="en-US"/>
        </w:rPr>
        <w:t>al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 were conducted in accordance with instructions of the </w:t>
      </w:r>
      <w:proofErr w:type="spellStart"/>
      <w:r w:rsidR="00BA25C4">
        <w:rPr>
          <w:rFonts w:ascii="Times New Roman" w:hAnsi="Times New Roman"/>
          <w:sz w:val="20"/>
          <w:szCs w:val="20"/>
          <w:lang w:val="en-US"/>
        </w:rPr>
        <w:t>Regresion</w:t>
      </w:r>
      <w:proofErr w:type="spellEnd"/>
      <w:r w:rsidR="00BA25C4">
        <w:rPr>
          <w:rFonts w:ascii="Times New Roman" w:hAnsi="Times New Roman"/>
          <w:sz w:val="20"/>
          <w:szCs w:val="20"/>
          <w:lang w:val="en-US"/>
        </w:rPr>
        <w:t xml:space="preserve"> model II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BA25C4">
        <w:rPr>
          <w:rFonts w:ascii="Times New Roman" w:hAnsi="Times New Roman"/>
          <w:sz w:val="20"/>
          <w:szCs w:val="20"/>
          <w:lang w:val="en-US"/>
        </w:rPr>
        <w:t>Mejovšek</w:t>
      </w:r>
      <w:proofErr w:type="spellEnd"/>
      <w:r w:rsidR="00BA25C4">
        <w:rPr>
          <w:rFonts w:ascii="Times New Roman" w:hAnsi="Times New Roman"/>
          <w:sz w:val="20"/>
          <w:szCs w:val="20"/>
          <w:lang w:val="en-US"/>
        </w:rPr>
        <w:t>, 1989)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 xml:space="preserve">Sample of variables for evaluation of kinematic values consisted </w:t>
      </w:r>
      <w:r w:rsidR="00875307">
        <w:rPr>
          <w:rFonts w:ascii="Times New Roman" w:hAnsi="Times New Roman"/>
          <w:sz w:val="20"/>
          <w:szCs w:val="20"/>
          <w:lang w:val="en-US"/>
        </w:rPr>
        <w:t xml:space="preserve">of </w:t>
      </w:r>
      <w:r w:rsidR="00FD1CAA" w:rsidRPr="00E60BD5">
        <w:rPr>
          <w:rFonts w:ascii="Times New Roman" w:hAnsi="Times New Roman"/>
          <w:sz w:val="20"/>
          <w:szCs w:val="20"/>
          <w:lang w:val="en-US"/>
        </w:rPr>
        <w:t xml:space="preserve">ten variables: maximum </w:t>
      </w:r>
      <w:r w:rsidR="00933603">
        <w:rPr>
          <w:rFonts w:ascii="Times New Roman" w:hAnsi="Times New Roman"/>
          <w:sz w:val="20"/>
          <w:szCs w:val="20"/>
          <w:lang w:val="en-US"/>
        </w:rPr>
        <w:t>velocity</w:t>
      </w:r>
      <w:r w:rsidR="001E177E" w:rsidRPr="00E60BD5">
        <w:rPr>
          <w:rFonts w:ascii="Times New Roman" w:hAnsi="Times New Roman"/>
          <w:sz w:val="20"/>
          <w:szCs w:val="20"/>
          <w:lang w:val="en-US"/>
        </w:rPr>
        <w:t xml:space="preserve"> of arm swing 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8C6E26" w:rsidRPr="00E60BD5">
        <w:rPr>
          <w:rFonts w:ascii="Times New Roman" w:hAnsi="Times New Roman"/>
          <w:b/>
          <w:sz w:val="20"/>
          <w:szCs w:val="20"/>
          <w:lang w:val="en-US"/>
        </w:rPr>
        <w:t>Vma</w:t>
      </w:r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x</w:t>
      </w:r>
      <w:r w:rsidR="003C6861" w:rsidRPr="00E60BD5">
        <w:rPr>
          <w:rFonts w:ascii="Times New Roman" w:hAnsi="Times New Roman"/>
          <w:b/>
          <w:sz w:val="20"/>
          <w:szCs w:val="20"/>
          <w:lang w:val="en-US"/>
        </w:rPr>
        <w:t>S</w:t>
      </w:r>
      <w:proofErr w:type="spellEnd"/>
      <w:r w:rsidR="008C6E26" w:rsidRPr="00E60BD5">
        <w:rPr>
          <w:rFonts w:ascii="Times New Roman" w:hAnsi="Times New Roman"/>
          <w:sz w:val="20"/>
          <w:szCs w:val="20"/>
          <w:lang w:val="en-US"/>
        </w:rPr>
        <w:t>)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path of arm deceleration</w:t>
      </w:r>
      <w:r w:rsidR="00651AA8">
        <w:rPr>
          <w:rFonts w:ascii="Times New Roman" w:hAnsi="Times New Roman"/>
          <w:sz w:val="20"/>
          <w:szCs w:val="20"/>
          <w:lang w:val="en-US"/>
        </w:rPr>
        <w:t xml:space="preserve"> in swing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 xml:space="preserve"> measured on the middle of the left 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>wrist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 xml:space="preserve"> joint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(</w:t>
      </w:r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A</w:t>
      </w:r>
      <w:r w:rsidR="008C6E26" w:rsidRPr="00E60BD5">
        <w:rPr>
          <w:rFonts w:ascii="Times New Roman" w:hAnsi="Times New Roman"/>
          <w:b/>
          <w:sz w:val="20"/>
          <w:szCs w:val="20"/>
          <w:lang w:val="en-US"/>
        </w:rPr>
        <w:t>D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elbow joint angle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EJ</w:t>
      </w:r>
      <w:r w:rsidR="008C6E26" w:rsidRPr="00E60BD5">
        <w:rPr>
          <w:rFonts w:ascii="Times New Roman" w:hAnsi="Times New Roman"/>
          <w:b/>
          <w:sz w:val="20"/>
          <w:szCs w:val="20"/>
          <w:lang w:val="en-US"/>
        </w:rPr>
        <w:t>deg</w:t>
      </w:r>
      <w:proofErr w:type="spellEnd"/>
      <w:r w:rsidR="008C6E26" w:rsidRPr="00E60BD5">
        <w:rPr>
          <w:rFonts w:ascii="Times New Roman" w:hAnsi="Times New Roman"/>
          <w:sz w:val="20"/>
          <w:szCs w:val="20"/>
          <w:lang w:val="en-US"/>
        </w:rPr>
        <w:t>)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duration of arm swing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(</w:t>
      </w:r>
      <w:r w:rsidR="00E97151" w:rsidRPr="00E60BD5">
        <w:rPr>
          <w:rFonts w:ascii="Times New Roman" w:hAnsi="Times New Roman"/>
          <w:b/>
          <w:sz w:val="20"/>
          <w:szCs w:val="20"/>
          <w:lang w:val="en-US"/>
        </w:rPr>
        <w:t>D</w:t>
      </w:r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S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)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duration of acceleration</w:t>
      </w:r>
      <w:r w:rsidR="00E46B61">
        <w:rPr>
          <w:rFonts w:ascii="Times New Roman" w:hAnsi="Times New Roman"/>
          <w:sz w:val="20"/>
          <w:szCs w:val="20"/>
          <w:lang w:val="en-US"/>
        </w:rPr>
        <w:t xml:space="preserve"> arm swing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8C6E26" w:rsidRPr="00E60BD5">
        <w:rPr>
          <w:rFonts w:ascii="Times New Roman" w:hAnsi="Times New Roman"/>
          <w:b/>
          <w:sz w:val="20"/>
          <w:szCs w:val="20"/>
          <w:lang w:val="en-US"/>
        </w:rPr>
        <w:t>A</w:t>
      </w:r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tS</w:t>
      </w:r>
      <w:proofErr w:type="spellEnd"/>
      <w:r w:rsidR="008C6E26" w:rsidRPr="00E60BD5">
        <w:rPr>
          <w:rFonts w:ascii="Times New Roman" w:hAnsi="Times New Roman"/>
          <w:sz w:val="20"/>
          <w:szCs w:val="20"/>
          <w:lang w:val="en-US"/>
        </w:rPr>
        <w:t>)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duration of deceleration</w:t>
      </w:r>
      <w:r w:rsidR="00E46B61">
        <w:rPr>
          <w:rFonts w:ascii="Times New Roman" w:hAnsi="Times New Roman"/>
          <w:sz w:val="20"/>
          <w:szCs w:val="20"/>
          <w:lang w:val="en-US"/>
        </w:rPr>
        <w:t xml:space="preserve"> arm swing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8C6E26" w:rsidRPr="00E60BD5">
        <w:rPr>
          <w:rFonts w:ascii="Times New Roman" w:hAnsi="Times New Roman"/>
          <w:b/>
          <w:sz w:val="20"/>
          <w:szCs w:val="20"/>
          <w:lang w:val="en-US"/>
        </w:rPr>
        <w:t>D</w:t>
      </w:r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tS</w:t>
      </w:r>
      <w:proofErr w:type="spellEnd"/>
      <w:r w:rsidR="008C6E26" w:rsidRPr="00E60BD5">
        <w:rPr>
          <w:rFonts w:ascii="Times New Roman" w:hAnsi="Times New Roman"/>
          <w:sz w:val="20"/>
          <w:szCs w:val="20"/>
          <w:lang w:val="en-US"/>
        </w:rPr>
        <w:t>)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 xml:space="preserve">vertical height of the 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>wrist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 xml:space="preserve"> joint in the moment of maximum </w:t>
      </w:r>
      <w:r w:rsidR="00933603">
        <w:rPr>
          <w:rFonts w:ascii="Times New Roman" w:hAnsi="Times New Roman"/>
          <w:sz w:val="20"/>
          <w:szCs w:val="20"/>
          <w:lang w:val="en-US"/>
        </w:rPr>
        <w:t>velocity</w:t>
      </w:r>
      <w:r w:rsidR="00933603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of arm swing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v</w:t>
      </w:r>
      <w:r w:rsidR="008C6E26" w:rsidRPr="00E60BD5">
        <w:rPr>
          <w:rFonts w:ascii="Times New Roman" w:hAnsi="Times New Roman"/>
          <w:b/>
          <w:sz w:val="20"/>
          <w:szCs w:val="20"/>
          <w:lang w:val="en-US"/>
        </w:rPr>
        <w:t>hm</w:t>
      </w:r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ax</w:t>
      </w:r>
      <w:r w:rsidR="008C6E26" w:rsidRPr="00E60BD5">
        <w:rPr>
          <w:rFonts w:ascii="Times New Roman" w:hAnsi="Times New Roman"/>
          <w:b/>
          <w:sz w:val="20"/>
          <w:szCs w:val="20"/>
          <w:lang w:val="en-US"/>
        </w:rPr>
        <w:t>V</w:t>
      </w:r>
      <w:proofErr w:type="spellEnd"/>
      <w:r w:rsidR="008C6E26" w:rsidRPr="00E60BD5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vertical jump with an arm swing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VJwh</w:t>
      </w:r>
      <w:r w:rsidR="003C6861" w:rsidRPr="00E60BD5">
        <w:rPr>
          <w:rFonts w:ascii="Times New Roman" w:hAnsi="Times New Roman"/>
          <w:b/>
          <w:sz w:val="20"/>
          <w:szCs w:val="20"/>
          <w:lang w:val="en-US"/>
        </w:rPr>
        <w:t>S</w:t>
      </w:r>
      <w:proofErr w:type="spellEnd"/>
      <w:r w:rsidR="008C6E26" w:rsidRPr="00E60BD5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vertical jump without the arm swing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8D6280" w:rsidRPr="00E60BD5">
        <w:rPr>
          <w:rFonts w:ascii="Times New Roman" w:hAnsi="Times New Roman"/>
          <w:b/>
          <w:sz w:val="20"/>
          <w:szCs w:val="20"/>
          <w:lang w:val="en-US"/>
        </w:rPr>
        <w:t>VJwt</w:t>
      </w:r>
      <w:r w:rsidR="003C6861" w:rsidRPr="00E60BD5">
        <w:rPr>
          <w:rFonts w:ascii="Times New Roman" w:hAnsi="Times New Roman"/>
          <w:b/>
          <w:sz w:val="20"/>
          <w:szCs w:val="20"/>
          <w:lang w:val="en-US"/>
        </w:rPr>
        <w:t>S</w:t>
      </w:r>
      <w:proofErr w:type="spellEnd"/>
      <w:r w:rsidR="008C6E26" w:rsidRPr="00E60BD5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362B0F" w:rsidRPr="00E60BD5">
        <w:rPr>
          <w:rFonts w:ascii="Times New Roman" w:hAnsi="Times New Roman"/>
          <w:sz w:val="20"/>
          <w:szCs w:val="20"/>
          <w:lang w:val="en-US"/>
        </w:rPr>
        <w:t>and calculated difference of the vertical jump with and without the arm swing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8C6E26" w:rsidRPr="00E60BD5">
        <w:rPr>
          <w:rFonts w:ascii="Times New Roman" w:hAnsi="Times New Roman"/>
          <w:b/>
          <w:sz w:val="20"/>
          <w:szCs w:val="20"/>
          <w:lang w:val="en-US"/>
        </w:rPr>
        <w:t>hdiff</w:t>
      </w:r>
      <w:r w:rsidR="00566E1E">
        <w:rPr>
          <w:rFonts w:ascii="Times New Roman" w:hAnsi="Times New Roman"/>
          <w:b/>
          <w:sz w:val="20"/>
          <w:szCs w:val="20"/>
          <w:lang w:val="en-US"/>
        </w:rPr>
        <w:t>JUMP</w:t>
      </w:r>
      <w:proofErr w:type="spellEnd"/>
      <w:r w:rsidR="008C6E26" w:rsidRPr="00E60BD5"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  <w:lang w:val="en-US"/>
        </w:rPr>
        <w:t>. S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>ample of variables for evaluation of kinetic values is force of arm swing</w:t>
      </w:r>
      <w:r w:rsidR="00BA25C4">
        <w:rPr>
          <w:rFonts w:ascii="Times New Roman" w:hAnsi="Times New Roman"/>
          <w:sz w:val="20"/>
          <w:szCs w:val="20"/>
          <w:lang w:val="en-US"/>
        </w:rPr>
        <w:t xml:space="preserve"> in</w:t>
      </w:r>
      <w:r w:rsidR="00BA25C4" w:rsidRPr="00BA25C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>isolated</w:t>
      </w:r>
      <w:r w:rsidR="00BA25C4">
        <w:rPr>
          <w:rFonts w:ascii="Times New Roman" w:hAnsi="Times New Roman"/>
          <w:sz w:val="20"/>
          <w:szCs w:val="20"/>
          <w:lang w:val="en-US"/>
        </w:rPr>
        <w:t xml:space="preserve"> condition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BA25C4" w:rsidRPr="00E60BD5">
        <w:rPr>
          <w:rFonts w:ascii="Times New Roman" w:hAnsi="Times New Roman"/>
          <w:b/>
          <w:sz w:val="20"/>
          <w:szCs w:val="20"/>
          <w:lang w:val="en-US"/>
        </w:rPr>
        <w:t>FIAS</w:t>
      </w:r>
      <w:r w:rsidR="00BA25C4" w:rsidRPr="00E60BD5">
        <w:rPr>
          <w:rFonts w:ascii="Times New Roman" w:hAnsi="Times New Roman"/>
          <w:sz w:val="20"/>
          <w:szCs w:val="20"/>
          <w:lang w:val="en-US"/>
        </w:rPr>
        <w:t>)</w:t>
      </w:r>
      <w:r w:rsidR="00875307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and s</w:t>
      </w:r>
      <w:r w:rsidR="00566E1E" w:rsidRPr="00E60BD5">
        <w:rPr>
          <w:rFonts w:ascii="Times New Roman" w:hAnsi="Times New Roman"/>
          <w:sz w:val="20"/>
          <w:szCs w:val="20"/>
          <w:lang w:val="en-US"/>
        </w:rPr>
        <w:t xml:space="preserve">ample of variables for evaluation of </w:t>
      </w:r>
      <w:r>
        <w:rPr>
          <w:rFonts w:ascii="Times New Roman" w:hAnsi="Times New Roman"/>
          <w:sz w:val="20"/>
          <w:szCs w:val="20"/>
          <w:lang w:val="en-US"/>
        </w:rPr>
        <w:t>morphological</w:t>
      </w:r>
      <w:r w:rsidR="00566E1E" w:rsidRPr="00E60BD5">
        <w:rPr>
          <w:rFonts w:ascii="Times New Roman" w:hAnsi="Times New Roman"/>
          <w:sz w:val="20"/>
          <w:szCs w:val="20"/>
          <w:lang w:val="en-US"/>
        </w:rPr>
        <w:t xml:space="preserve"> values </w:t>
      </w:r>
      <w:r w:rsidR="00566E1E">
        <w:rPr>
          <w:rFonts w:ascii="Times New Roman" w:hAnsi="Times New Roman"/>
          <w:sz w:val="20"/>
          <w:szCs w:val="20"/>
          <w:lang w:val="en-US"/>
        </w:rPr>
        <w:t>consider</w:t>
      </w:r>
      <w:r w:rsidR="00566E1E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66E1E">
        <w:rPr>
          <w:rFonts w:ascii="Times New Roman" w:hAnsi="Times New Roman"/>
          <w:sz w:val="20"/>
          <w:szCs w:val="20"/>
          <w:lang w:val="en-US"/>
        </w:rPr>
        <w:t>four</w:t>
      </w:r>
      <w:r w:rsidR="00566E1E" w:rsidRPr="00E60BD5">
        <w:rPr>
          <w:rFonts w:ascii="Times New Roman" w:hAnsi="Times New Roman"/>
          <w:sz w:val="20"/>
          <w:szCs w:val="20"/>
          <w:lang w:val="en-US"/>
        </w:rPr>
        <w:t xml:space="preserve"> variables</w:t>
      </w:r>
      <w:r w:rsidR="00BA25C4">
        <w:rPr>
          <w:rFonts w:ascii="Times New Roman" w:hAnsi="Times New Roman"/>
          <w:sz w:val="20"/>
          <w:szCs w:val="20"/>
          <w:lang w:val="en-US"/>
        </w:rPr>
        <w:t xml:space="preserve"> which are calculated by </w:t>
      </w:r>
      <w:proofErr w:type="spellStart"/>
      <w:r w:rsidR="00BA25C4">
        <w:rPr>
          <w:rFonts w:ascii="Times New Roman" w:hAnsi="Times New Roman"/>
          <w:sz w:val="20"/>
          <w:szCs w:val="20"/>
          <w:lang w:val="en-US"/>
        </w:rPr>
        <w:t>Regresion</w:t>
      </w:r>
      <w:proofErr w:type="spellEnd"/>
      <w:r w:rsidR="00BA25C4">
        <w:rPr>
          <w:rFonts w:ascii="Times New Roman" w:hAnsi="Times New Roman"/>
          <w:sz w:val="20"/>
          <w:szCs w:val="20"/>
          <w:lang w:val="en-US"/>
        </w:rPr>
        <w:t xml:space="preserve"> model II</w:t>
      </w:r>
      <w:r w:rsidR="00566E1E" w:rsidRPr="00E60BD5">
        <w:rPr>
          <w:rFonts w:ascii="Times New Roman" w:hAnsi="Times New Roman"/>
          <w:sz w:val="20"/>
          <w:szCs w:val="20"/>
          <w:lang w:val="en-US"/>
        </w:rPr>
        <w:t>:</w:t>
      </w:r>
      <w:r w:rsidR="00566E1E">
        <w:rPr>
          <w:rFonts w:ascii="Times New Roman" w:hAnsi="Times New Roman"/>
          <w:sz w:val="20"/>
          <w:szCs w:val="20"/>
          <w:lang w:val="en-US"/>
        </w:rPr>
        <w:t xml:space="preserve"> mass of arm (</w:t>
      </w:r>
      <w:r w:rsidR="00566E1E" w:rsidRPr="00566E1E">
        <w:rPr>
          <w:rFonts w:ascii="Times New Roman" w:hAnsi="Times New Roman"/>
          <w:b/>
          <w:sz w:val="20"/>
          <w:szCs w:val="20"/>
          <w:lang w:val="en-US"/>
        </w:rPr>
        <w:t>MA</w:t>
      </w:r>
      <w:r w:rsidR="00566E1E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E05662">
        <w:rPr>
          <w:rFonts w:ascii="Times New Roman" w:hAnsi="Times New Roman"/>
          <w:sz w:val="20"/>
          <w:szCs w:val="20"/>
          <w:lang w:val="en-US"/>
        </w:rPr>
        <w:t xml:space="preserve">fist </w:t>
      </w:r>
      <w:r w:rsidR="00AD40B6">
        <w:rPr>
          <w:rFonts w:ascii="Times New Roman" w:hAnsi="Times New Roman"/>
          <w:sz w:val="20"/>
          <w:szCs w:val="20"/>
          <w:lang w:val="en-US"/>
        </w:rPr>
        <w:t xml:space="preserve">mass </w:t>
      </w:r>
      <w:r w:rsidR="00E05662">
        <w:rPr>
          <w:rFonts w:ascii="Times New Roman" w:hAnsi="Times New Roman"/>
          <w:sz w:val="20"/>
          <w:szCs w:val="20"/>
          <w:lang w:val="en-US"/>
        </w:rPr>
        <w:t>(</w:t>
      </w:r>
      <w:r w:rsidR="00E05662" w:rsidRPr="00E05662">
        <w:rPr>
          <w:rFonts w:ascii="Times New Roman" w:hAnsi="Times New Roman"/>
          <w:b/>
          <w:sz w:val="20"/>
          <w:szCs w:val="20"/>
          <w:lang w:val="en-US"/>
        </w:rPr>
        <w:t>F</w:t>
      </w:r>
      <w:r w:rsidR="00AD40B6">
        <w:rPr>
          <w:rFonts w:ascii="Times New Roman" w:hAnsi="Times New Roman"/>
          <w:b/>
          <w:sz w:val="20"/>
          <w:szCs w:val="20"/>
          <w:lang w:val="en-US"/>
        </w:rPr>
        <w:t>M</w:t>
      </w:r>
      <w:r w:rsidR="00E05662">
        <w:rPr>
          <w:rFonts w:ascii="Times New Roman" w:hAnsi="Times New Roman"/>
          <w:sz w:val="20"/>
          <w:szCs w:val="20"/>
          <w:lang w:val="en-US"/>
        </w:rPr>
        <w:t>), mass of upper arm (</w:t>
      </w:r>
      <w:r w:rsidR="00E05662" w:rsidRPr="00E05662">
        <w:rPr>
          <w:rFonts w:ascii="Times New Roman" w:hAnsi="Times New Roman"/>
          <w:b/>
          <w:sz w:val="20"/>
          <w:szCs w:val="20"/>
          <w:lang w:val="en-US"/>
        </w:rPr>
        <w:t>MUA</w:t>
      </w:r>
      <w:r w:rsidR="00E05662">
        <w:rPr>
          <w:rFonts w:ascii="Times New Roman" w:hAnsi="Times New Roman"/>
          <w:sz w:val="20"/>
          <w:szCs w:val="20"/>
          <w:lang w:val="en-US"/>
        </w:rPr>
        <w:t>) and mass of forearm (</w:t>
      </w:r>
      <w:r w:rsidR="00E05662" w:rsidRPr="00E05662">
        <w:rPr>
          <w:rFonts w:ascii="Times New Roman" w:hAnsi="Times New Roman"/>
          <w:b/>
          <w:sz w:val="20"/>
          <w:szCs w:val="20"/>
          <w:lang w:val="en-US"/>
        </w:rPr>
        <w:t>MFA</w:t>
      </w:r>
      <w:r w:rsidR="00E05662">
        <w:rPr>
          <w:rFonts w:ascii="Times New Roman" w:hAnsi="Times New Roman"/>
          <w:sz w:val="20"/>
          <w:szCs w:val="20"/>
          <w:lang w:val="en-US"/>
        </w:rPr>
        <w:t xml:space="preserve">). </w:t>
      </w:r>
    </w:p>
    <w:p w:rsidR="007B587B" w:rsidRDefault="00362B0F" w:rsidP="00EF5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60BD5">
        <w:rPr>
          <w:rFonts w:ascii="Times New Roman" w:hAnsi="Times New Roman"/>
          <w:sz w:val="20"/>
          <w:szCs w:val="20"/>
          <w:lang w:val="en-US"/>
        </w:rPr>
        <w:t xml:space="preserve">Vertical jumps with and without the arm swing are measured according to “Bosco” measurement protocol 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 xml:space="preserve">(Bosco, 1997). </w:t>
      </w:r>
      <w:r w:rsidR="00C70CAF" w:rsidRPr="00E60BD5">
        <w:rPr>
          <w:rFonts w:ascii="Times New Roman" w:hAnsi="Times New Roman"/>
          <w:sz w:val="20"/>
          <w:szCs w:val="20"/>
          <w:lang w:val="en-US"/>
        </w:rPr>
        <w:t>Measuring equipment used in this research is consisted of anthropometric set (</w:t>
      </w:r>
      <w:proofErr w:type="spellStart"/>
      <w:r w:rsidR="00C70CAF" w:rsidRPr="00E60BD5">
        <w:rPr>
          <w:rFonts w:ascii="Times New Roman" w:hAnsi="Times New Roman"/>
          <w:sz w:val="20"/>
          <w:szCs w:val="20"/>
          <w:lang w:val="en-US"/>
        </w:rPr>
        <w:t>Larussport</w:t>
      </w:r>
      <w:proofErr w:type="spellEnd"/>
      <w:r w:rsidR="00C70CAF" w:rsidRPr="00E60BD5">
        <w:rPr>
          <w:rFonts w:ascii="Times New Roman" w:hAnsi="Times New Roman"/>
          <w:sz w:val="20"/>
          <w:szCs w:val="20"/>
          <w:lang w:val="en-US"/>
        </w:rPr>
        <w:t xml:space="preserve">, Croatia), personal digital scales </w:t>
      </w:r>
      <w:r w:rsidR="008C6E26" w:rsidRPr="00E60BD5">
        <w:rPr>
          <w:rFonts w:ascii="Times New Roman" w:eastAsia="SymbolMT" w:hAnsi="Times New Roman"/>
          <w:sz w:val="20"/>
          <w:szCs w:val="20"/>
          <w:lang w:val="en-US"/>
        </w:rPr>
        <w:t>(</w:t>
      </w:r>
      <w:r w:rsidR="00C70CAF" w:rsidRPr="00E60BD5">
        <w:rPr>
          <w:rFonts w:ascii="Times New Roman" w:eastAsia="SymbolMT" w:hAnsi="Times New Roman"/>
          <w:sz w:val="20"/>
          <w:szCs w:val="20"/>
          <w:lang w:val="en-US"/>
        </w:rPr>
        <w:t>“</w:t>
      </w:r>
      <w:r w:rsidR="00CB6161" w:rsidRPr="00E60BD5">
        <w:rPr>
          <w:rFonts w:ascii="Times New Roman" w:eastAsia="SymbolMT" w:hAnsi="Times New Roman"/>
          <w:sz w:val="20"/>
          <w:szCs w:val="20"/>
          <w:lang w:val="en-US"/>
        </w:rPr>
        <w:t>Silver Sense“</w:t>
      </w:r>
      <w:r w:rsidR="008C6E26" w:rsidRPr="00E60BD5">
        <w:rPr>
          <w:rFonts w:ascii="Times New Roman" w:eastAsia="SymbolMT" w:hAnsi="Times New Roman"/>
          <w:sz w:val="20"/>
          <w:szCs w:val="20"/>
          <w:lang w:val="en-US"/>
        </w:rPr>
        <w:t xml:space="preserve">, </w:t>
      </w:r>
      <w:proofErr w:type="spellStart"/>
      <w:r w:rsidR="00CB6161" w:rsidRPr="00E60BD5">
        <w:rPr>
          <w:rFonts w:ascii="Times New Roman" w:eastAsia="SymbolMT" w:hAnsi="Times New Roman"/>
          <w:sz w:val="20"/>
          <w:szCs w:val="20"/>
          <w:lang w:val="en-US"/>
        </w:rPr>
        <w:t>Soehnle</w:t>
      </w:r>
      <w:proofErr w:type="spellEnd"/>
      <w:r w:rsidR="00CB6161" w:rsidRPr="00E60BD5">
        <w:rPr>
          <w:rFonts w:ascii="Times New Roman" w:eastAsia="SymbolMT" w:hAnsi="Times New Roman"/>
          <w:sz w:val="20"/>
          <w:szCs w:val="20"/>
          <w:lang w:val="en-US"/>
        </w:rPr>
        <w:t xml:space="preserve">, </w:t>
      </w:r>
      <w:r w:rsidR="00C70CAF" w:rsidRPr="00E60BD5">
        <w:rPr>
          <w:rFonts w:ascii="Times New Roman" w:eastAsia="SymbolMT" w:hAnsi="Times New Roman"/>
          <w:sz w:val="20"/>
          <w:szCs w:val="20"/>
          <w:lang w:val="en-US"/>
        </w:rPr>
        <w:t>Austria</w:t>
      </w:r>
      <w:r w:rsidR="00CB6161" w:rsidRPr="00E60BD5">
        <w:rPr>
          <w:rFonts w:ascii="Times New Roman" w:eastAsia="SymbolMT" w:hAnsi="Times New Roman"/>
          <w:sz w:val="20"/>
          <w:szCs w:val="20"/>
          <w:lang w:val="en-US"/>
        </w:rPr>
        <w:t>),</w:t>
      </w:r>
      <w:r w:rsidR="008C6E26" w:rsidRPr="00E60BD5">
        <w:rPr>
          <w:rFonts w:ascii="Times New Roman" w:eastAsia="SymbolMT" w:hAnsi="Times New Roman"/>
          <w:sz w:val="20"/>
          <w:szCs w:val="20"/>
          <w:lang w:val="en-US"/>
        </w:rPr>
        <w:t xml:space="preserve"> </w:t>
      </w:r>
      <w:r w:rsidR="00C70CAF" w:rsidRPr="00E60BD5">
        <w:rPr>
          <w:rFonts w:ascii="Times New Roman" w:eastAsia="SymbolMT" w:hAnsi="Times New Roman"/>
          <w:sz w:val="20"/>
          <w:szCs w:val="20"/>
          <w:lang w:val="en-US"/>
        </w:rPr>
        <w:t>platform for measuring ground force reaction “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>Quattro Jump</w:t>
      </w:r>
      <w:r w:rsidR="00C70CAF" w:rsidRPr="00E60BD5">
        <w:rPr>
          <w:rFonts w:ascii="Times New Roman" w:hAnsi="Times New Roman"/>
          <w:sz w:val="20"/>
          <w:szCs w:val="20"/>
          <w:lang w:val="en-US"/>
        </w:rPr>
        <w:t>”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>,</w:t>
      </w:r>
      <w:r w:rsidR="00CB6161" w:rsidRPr="00E60BD5">
        <w:rPr>
          <w:rFonts w:ascii="Times New Roman" w:hAnsi="Times New Roman"/>
          <w:color w:val="000000"/>
          <w:sz w:val="20"/>
          <w:szCs w:val="20"/>
          <w:lang w:val="en-US"/>
        </w:rPr>
        <w:t xml:space="preserve"> model 9290AD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CB6161" w:rsidRPr="00E60BD5">
        <w:rPr>
          <w:rFonts w:ascii="Times New Roman" w:hAnsi="Times New Roman"/>
          <w:sz w:val="20"/>
          <w:szCs w:val="20"/>
          <w:lang w:val="en-US"/>
        </w:rPr>
        <w:t>Kistler</w:t>
      </w:r>
      <w:proofErr w:type="spellEnd"/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C70CAF" w:rsidRPr="00E60BD5">
        <w:rPr>
          <w:rFonts w:ascii="Times New Roman" w:hAnsi="Times New Roman"/>
          <w:sz w:val="20"/>
          <w:szCs w:val="20"/>
          <w:lang w:val="en-US"/>
        </w:rPr>
        <w:t>Switzerland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>)</w:t>
      </w:r>
      <w:r w:rsidR="008C6E26" w:rsidRPr="00E60BD5">
        <w:rPr>
          <w:rFonts w:ascii="Times New Roman" w:hAnsi="Times New Roman"/>
          <w:sz w:val="20"/>
          <w:szCs w:val="20"/>
          <w:lang w:val="en-US"/>
        </w:rPr>
        <w:t>,</w:t>
      </w:r>
      <w:r w:rsidR="00CB6161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70CAF" w:rsidRPr="00E60BD5">
        <w:rPr>
          <w:rFonts w:ascii="Times New Roman" w:hAnsi="Times New Roman"/>
          <w:sz w:val="20"/>
          <w:szCs w:val="20"/>
          <w:lang w:val="en-US"/>
        </w:rPr>
        <w:t>specifically designed seats and digital camera</w:t>
      </w:r>
      <w:r w:rsidR="00C70CAF" w:rsidRPr="00E60BD5">
        <w:rPr>
          <w:rFonts w:ascii="Times New Roman" w:eastAsia="SymbolMT" w:hAnsi="Times New Roman"/>
          <w:sz w:val="20"/>
          <w:szCs w:val="20"/>
          <w:lang w:val="en-US"/>
        </w:rPr>
        <w:t xml:space="preserve"> “</w:t>
      </w:r>
      <w:r w:rsidR="00CB6161" w:rsidRPr="00E60BD5">
        <w:rPr>
          <w:rFonts w:ascii="Times New Roman" w:eastAsia="SymbolMT" w:hAnsi="Times New Roman"/>
          <w:sz w:val="20"/>
          <w:szCs w:val="20"/>
          <w:lang w:val="en-US"/>
        </w:rPr>
        <w:t>EPIC 14MEGAPIXEL MYSTERIUM-X</w:t>
      </w:r>
      <w:r w:rsidR="00CB6161" w:rsidRPr="00E60BD5">
        <w:rPr>
          <w:rFonts w:ascii="Times New Roman" w:eastAsia="SymbolMT" w:hAnsi="Times New Roman"/>
          <w:sz w:val="20"/>
          <w:szCs w:val="20"/>
          <w:vertAlign w:val="superscript"/>
          <w:lang w:val="en-US"/>
        </w:rPr>
        <w:t>TM</w:t>
      </w:r>
      <w:r w:rsidR="00CB6161" w:rsidRPr="00E60BD5">
        <w:rPr>
          <w:rFonts w:ascii="Times New Roman" w:eastAsia="SymbolMT" w:hAnsi="Times New Roman"/>
          <w:sz w:val="20"/>
          <w:szCs w:val="20"/>
          <w:lang w:val="en-US"/>
        </w:rPr>
        <w:t>“ (RED, 34 Parker, Irving CA 96218, USA)</w:t>
      </w:r>
      <w:r w:rsidR="00A22CA8" w:rsidRPr="00E60BD5">
        <w:rPr>
          <w:rFonts w:ascii="Times New Roman" w:eastAsia="SymbolMT" w:hAnsi="Times New Roman"/>
          <w:sz w:val="20"/>
          <w:szCs w:val="20"/>
          <w:lang w:val="en-US"/>
        </w:rPr>
        <w:t>.</w:t>
      </w:r>
      <w:r w:rsidR="00CB6161" w:rsidRPr="00E60BD5">
        <w:rPr>
          <w:rFonts w:ascii="Times New Roman" w:eastAsia="SymbolMT" w:hAnsi="Times New Roman"/>
          <w:sz w:val="20"/>
          <w:szCs w:val="20"/>
          <w:lang w:val="en-US"/>
        </w:rPr>
        <w:t xml:space="preserve"> 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Analysis of kinematic </w:t>
      </w:r>
      <w:r w:rsidR="00E60BD5" w:rsidRPr="00E60BD5">
        <w:rPr>
          <w:rFonts w:ascii="Times New Roman" w:hAnsi="Times New Roman"/>
          <w:sz w:val="20"/>
          <w:szCs w:val="20"/>
          <w:lang w:val="en-US"/>
        </w:rPr>
        <w:t>parameters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 of video </w:t>
      </w:r>
      <w:r w:rsidR="00D13C42">
        <w:rPr>
          <w:rFonts w:ascii="Times New Roman" w:hAnsi="Times New Roman"/>
          <w:sz w:val="20"/>
          <w:szCs w:val="20"/>
          <w:lang w:val="en-US"/>
        </w:rPr>
        <w:t>was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 conducted with </w:t>
      </w:r>
      <w:proofErr w:type="spellStart"/>
      <w:r w:rsidR="00CA38F6" w:rsidRPr="00E60BD5">
        <w:rPr>
          <w:rFonts w:ascii="Times New Roman" w:hAnsi="Times New Roman"/>
          <w:sz w:val="20"/>
          <w:szCs w:val="20"/>
          <w:lang w:val="en-US"/>
        </w:rPr>
        <w:t>SkillSpector</w:t>
      </w:r>
      <w:proofErr w:type="spellEnd"/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 1.2.4. </w:t>
      </w:r>
      <w:proofErr w:type="gramStart"/>
      <w:r w:rsidR="00875307" w:rsidRPr="00E60BD5">
        <w:rPr>
          <w:rFonts w:ascii="Times New Roman" w:hAnsi="Times New Roman"/>
          <w:sz w:val="20"/>
          <w:szCs w:val="20"/>
          <w:lang w:val="en-US"/>
        </w:rPr>
        <w:t>Software</w:t>
      </w:r>
      <w:r w:rsidR="00875307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 manufacturer</w:t>
      </w:r>
      <w:proofErr w:type="gramEnd"/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 Video4coach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Part of two-dimensional 6-segment connected model was used for this </w:t>
      </w:r>
      <w:r w:rsidR="00BE62D7" w:rsidRPr="00E60BD5">
        <w:rPr>
          <w:rFonts w:ascii="Times New Roman" w:hAnsi="Times New Roman"/>
          <w:sz w:val="20"/>
          <w:szCs w:val="20"/>
          <w:lang w:val="en-US"/>
        </w:rPr>
        <w:t>measurement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0061E" w:rsidRPr="00E60BD5">
        <w:rPr>
          <w:rFonts w:ascii="Times New Roman" w:hAnsi="Times New Roman"/>
          <w:sz w:val="20"/>
          <w:szCs w:val="20"/>
          <w:lang w:val="en-US"/>
        </w:rPr>
        <w:t xml:space="preserve">(Ashby </w:t>
      </w:r>
      <w:r w:rsidR="008D6280" w:rsidRPr="00E60BD5">
        <w:rPr>
          <w:rFonts w:ascii="Times New Roman" w:hAnsi="Times New Roman"/>
          <w:sz w:val="20"/>
          <w:szCs w:val="20"/>
          <w:lang w:val="en-US"/>
        </w:rPr>
        <w:t>and al</w:t>
      </w:r>
      <w:r w:rsidR="0080061E" w:rsidRPr="00E60BD5">
        <w:rPr>
          <w:rFonts w:ascii="Times New Roman" w:hAnsi="Times New Roman"/>
          <w:sz w:val="20"/>
          <w:szCs w:val="20"/>
          <w:lang w:val="en-US"/>
        </w:rPr>
        <w:t>.,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 2002), 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and 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>a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>rm model</w:t>
      </w:r>
      <w:r w:rsidR="00EF5D57" w:rsidRPr="00E60BD5">
        <w:rPr>
          <w:rFonts w:ascii="Times New Roman" w:hAnsi="Times New Roman"/>
          <w:sz w:val="20"/>
          <w:szCs w:val="20"/>
          <w:lang w:val="en-US"/>
        </w:rPr>
        <w:t xml:space="preserve"> signified as shoulder, wrist and elbow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 xml:space="preserve"> was digitalized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A38F6" w:rsidRPr="00E60BD5">
        <w:rPr>
          <w:rFonts w:ascii="Times New Roman" w:hAnsi="Times New Roman"/>
          <w:sz w:val="20"/>
          <w:szCs w:val="20"/>
          <w:lang w:val="en-US"/>
        </w:rPr>
        <w:t>on every picture</w:t>
      </w:r>
      <w:r w:rsidR="00EF5D57" w:rsidRPr="00E60BD5">
        <w:rPr>
          <w:rFonts w:ascii="Times New Roman" w:hAnsi="Times New Roman"/>
          <w:sz w:val="20"/>
          <w:szCs w:val="20"/>
          <w:lang w:val="en-US"/>
        </w:rPr>
        <w:t xml:space="preserve">. Analysis of kinetic </w:t>
      </w:r>
      <w:r w:rsidR="00BE62D7" w:rsidRPr="00E60BD5">
        <w:rPr>
          <w:rFonts w:ascii="Times New Roman" w:hAnsi="Times New Roman"/>
          <w:sz w:val="20"/>
          <w:szCs w:val="20"/>
          <w:lang w:val="en-US"/>
        </w:rPr>
        <w:t>parameters</w:t>
      </w:r>
      <w:r w:rsidR="00EF5D57" w:rsidRPr="00E60BD5">
        <w:rPr>
          <w:rFonts w:ascii="Times New Roman" w:hAnsi="Times New Roman"/>
          <w:sz w:val="20"/>
          <w:szCs w:val="20"/>
          <w:lang w:val="en-US"/>
        </w:rPr>
        <w:t xml:space="preserve"> was performed with data obtained on the platform for ground forces reaction </w:t>
      </w:r>
      <w:r w:rsidR="00BE62D7" w:rsidRPr="00E60BD5">
        <w:rPr>
          <w:rFonts w:ascii="Times New Roman" w:hAnsi="Times New Roman"/>
          <w:sz w:val="20"/>
          <w:szCs w:val="20"/>
          <w:lang w:val="en-US"/>
        </w:rPr>
        <w:t>measurement</w:t>
      </w:r>
      <w:r w:rsidR="008D6280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22CA8" w:rsidRPr="00E60BD5">
        <w:rPr>
          <w:rFonts w:ascii="Times New Roman" w:eastAsia="SymbolMT" w:hAnsi="Times New Roman"/>
          <w:sz w:val="20"/>
          <w:szCs w:val="20"/>
          <w:lang w:val="en-US"/>
        </w:rPr>
        <w:t>„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>Quattro Jump,</w:t>
      </w:r>
      <w:r w:rsidR="00A22CA8" w:rsidRPr="00E60BD5">
        <w:rPr>
          <w:rFonts w:ascii="Times New Roman" w:hAnsi="Times New Roman"/>
          <w:color w:val="000000"/>
          <w:sz w:val="20"/>
          <w:szCs w:val="20"/>
          <w:lang w:val="en-US"/>
        </w:rPr>
        <w:t xml:space="preserve"> model 9290AD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A22CA8" w:rsidRPr="00E60BD5">
        <w:rPr>
          <w:rFonts w:ascii="Times New Roman" w:hAnsi="Times New Roman"/>
          <w:sz w:val="20"/>
          <w:szCs w:val="20"/>
          <w:lang w:val="en-US"/>
        </w:rPr>
        <w:t>Kistler</w:t>
      </w:r>
      <w:proofErr w:type="spellEnd"/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EF5D57" w:rsidRPr="00E60BD5">
        <w:rPr>
          <w:rFonts w:ascii="Times New Roman" w:hAnsi="Times New Roman"/>
          <w:sz w:val="20"/>
          <w:szCs w:val="20"/>
          <w:lang w:val="en-US"/>
        </w:rPr>
        <w:t>Switzerland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EF5D57" w:rsidRPr="00E60BD5">
        <w:rPr>
          <w:rFonts w:ascii="Times New Roman" w:hAnsi="Times New Roman"/>
          <w:sz w:val="20"/>
          <w:szCs w:val="20"/>
          <w:lang w:val="en-US"/>
        </w:rPr>
        <w:t xml:space="preserve">and data analysis was performed with the help of </w:t>
      </w:r>
      <w:r w:rsidR="00BE62D7" w:rsidRPr="00E60BD5">
        <w:rPr>
          <w:rFonts w:ascii="Times New Roman" w:hAnsi="Times New Roman"/>
          <w:sz w:val="20"/>
          <w:szCs w:val="20"/>
          <w:lang w:val="en-US"/>
        </w:rPr>
        <w:t>application</w:t>
      </w:r>
      <w:r w:rsidR="00EF5D57" w:rsidRPr="00E60BD5">
        <w:rPr>
          <w:rFonts w:ascii="Times New Roman" w:hAnsi="Times New Roman"/>
          <w:sz w:val="20"/>
          <w:szCs w:val="20"/>
          <w:lang w:val="en-US"/>
        </w:rPr>
        <w:t xml:space="preserve"> software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A22CA8" w:rsidRPr="00E60BD5">
        <w:rPr>
          <w:rFonts w:ascii="Times New Roman" w:hAnsi="Times New Roman"/>
          <w:sz w:val="20"/>
          <w:szCs w:val="20"/>
          <w:lang w:val="en-US"/>
        </w:rPr>
        <w:t>Quatro</w:t>
      </w:r>
      <w:proofErr w:type="spellEnd"/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 Jum</w:t>
      </w:r>
      <w:r w:rsidR="00EF5D57" w:rsidRPr="00E60BD5">
        <w:rPr>
          <w:rFonts w:ascii="Times New Roman" w:hAnsi="Times New Roman"/>
          <w:sz w:val="20"/>
          <w:szCs w:val="20"/>
          <w:lang w:val="en-US"/>
        </w:rPr>
        <w:t xml:space="preserve">p tip 2822A1-1, </w:t>
      </w:r>
      <w:r w:rsidR="00BE62D7">
        <w:rPr>
          <w:rFonts w:ascii="Times New Roman" w:hAnsi="Times New Roman"/>
          <w:sz w:val="20"/>
          <w:szCs w:val="20"/>
          <w:lang w:val="en-US"/>
        </w:rPr>
        <w:t>version</w:t>
      </w:r>
      <w:r w:rsidR="00EF5D57" w:rsidRPr="00E60BD5">
        <w:rPr>
          <w:rFonts w:ascii="Times New Roman" w:hAnsi="Times New Roman"/>
          <w:sz w:val="20"/>
          <w:szCs w:val="20"/>
          <w:lang w:val="en-US"/>
        </w:rPr>
        <w:t xml:space="preserve"> 1.0.9.2</w:t>
      </w:r>
      <w:r w:rsidR="00A22CA8" w:rsidRPr="00E60BD5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68616F" w:rsidRPr="00E60BD5" w:rsidRDefault="00EF5D57" w:rsidP="00EF5D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E60BD5">
        <w:rPr>
          <w:rFonts w:ascii="Times New Roman" w:hAnsi="Times New Roman"/>
          <w:sz w:val="20"/>
          <w:szCs w:val="20"/>
          <w:lang w:val="en-US"/>
        </w:rPr>
        <w:t xml:space="preserve">Platform </w:t>
      </w:r>
      <w:r w:rsidR="00BE62D7" w:rsidRPr="00E60BD5">
        <w:rPr>
          <w:rFonts w:ascii="Times New Roman" w:hAnsi="Times New Roman"/>
          <w:sz w:val="20"/>
          <w:szCs w:val="20"/>
          <w:lang w:val="en-US"/>
        </w:rPr>
        <w:t>measurements</w:t>
      </w:r>
      <w:r w:rsidRPr="00E60BD5">
        <w:rPr>
          <w:rFonts w:ascii="Times New Roman" w:hAnsi="Times New Roman"/>
          <w:sz w:val="20"/>
          <w:szCs w:val="20"/>
          <w:lang w:val="en-US"/>
        </w:rPr>
        <w:t xml:space="preserve"> covered the vertical ground force reaction values while the task</w:t>
      </w:r>
      <w:r w:rsidR="00791ADF">
        <w:rPr>
          <w:rFonts w:ascii="Times New Roman" w:hAnsi="Times New Roman"/>
          <w:sz w:val="20"/>
          <w:szCs w:val="20"/>
          <w:lang w:val="en-US"/>
        </w:rPr>
        <w:t>, maximal arm swing in isolated condition,</w:t>
      </w:r>
      <w:r w:rsidRPr="00E60BD5">
        <w:rPr>
          <w:rFonts w:ascii="Times New Roman" w:hAnsi="Times New Roman"/>
          <w:sz w:val="20"/>
          <w:szCs w:val="20"/>
          <w:lang w:val="en-US"/>
        </w:rPr>
        <w:t xml:space="preserve"> was performed.</w:t>
      </w:r>
    </w:p>
    <w:p w:rsidR="00F77967" w:rsidRDefault="00F77967" w:rsidP="00BA25C4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Cs w:val="22"/>
          <w:lang w:val="en-US"/>
        </w:rPr>
      </w:pPr>
    </w:p>
    <w:p w:rsidR="008D6280" w:rsidRPr="003A5965" w:rsidRDefault="004B5CEC" w:rsidP="00BA25C4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Cs w:val="22"/>
          <w:lang w:val="en-US"/>
        </w:rPr>
      </w:pPr>
      <w:r w:rsidRPr="003A5965">
        <w:rPr>
          <w:rFonts w:ascii="Times New Roman" w:hAnsi="Times New Roman"/>
          <w:b/>
          <w:color w:val="000000"/>
          <w:szCs w:val="22"/>
          <w:lang w:val="en-US"/>
        </w:rPr>
        <w:lastRenderedPageBreak/>
        <w:t>RESULTS</w:t>
      </w:r>
    </w:p>
    <w:p w:rsidR="00E127AB" w:rsidRDefault="00AE0967" w:rsidP="008D628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Basic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descriptive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parameters of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the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variables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for assessing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anthropometric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characteristics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</w:rPr>
        <w:t xml:space="preserve">are show in Table 1. </w:t>
      </w:r>
    </w:p>
    <w:p w:rsidR="00AE0967" w:rsidRDefault="00AE0967" w:rsidP="00AE0967">
      <w:pPr>
        <w:autoSpaceDE w:val="0"/>
        <w:autoSpaceDN w:val="0"/>
        <w:adjustRightInd w:val="0"/>
        <w:spacing w:after="0" w:line="240" w:lineRule="auto"/>
        <w:ind w:left="709" w:right="282"/>
        <w:rPr>
          <w:rFonts w:ascii="Times New Roman" w:hAnsi="Times New Roman"/>
          <w:sz w:val="20"/>
          <w:szCs w:val="20"/>
        </w:rPr>
      </w:pPr>
      <w:proofErr w:type="gramStart"/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t xml:space="preserve">Table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1</w:t>
      </w:r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proofErr w:type="gramEnd"/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Pr="00AE0967">
        <w:rPr>
          <w:rFonts w:ascii="Times New Roman" w:hAnsi="Times New Roman"/>
          <w:bCs/>
          <w:sz w:val="20"/>
          <w:szCs w:val="20"/>
          <w:lang w:val="en-US"/>
        </w:rPr>
        <w:t>Basic</w:t>
      </w:r>
      <w:r>
        <w:rPr>
          <w:rFonts w:ascii="Times New Roman" w:hAnsi="Times New Roman"/>
          <w:sz w:val="20"/>
          <w:szCs w:val="20"/>
          <w:lang w:val="en-US"/>
        </w:rPr>
        <w:t xml:space="preserve"> d</w:t>
      </w:r>
      <w:r w:rsidRPr="00BE62D7">
        <w:rPr>
          <w:rFonts w:ascii="Times New Roman" w:hAnsi="Times New Roman"/>
          <w:sz w:val="20"/>
          <w:szCs w:val="20"/>
          <w:lang w:val="en-US"/>
        </w:rPr>
        <w:t xml:space="preserve">escriptive </w:t>
      </w:r>
      <w:proofErr w:type="spellStart"/>
      <w:r w:rsidRPr="00BE62D7">
        <w:rPr>
          <w:rFonts w:ascii="Times New Roman" w:hAnsi="Times New Roman"/>
          <w:sz w:val="20"/>
          <w:szCs w:val="20"/>
          <w:lang w:val="en-US"/>
        </w:rPr>
        <w:t>parametars</w:t>
      </w:r>
      <w:proofErr w:type="spellEnd"/>
      <w:r w:rsidRPr="00BE62D7">
        <w:rPr>
          <w:rFonts w:ascii="Times New Roman" w:hAnsi="Times New Roman"/>
          <w:sz w:val="20"/>
          <w:szCs w:val="20"/>
          <w:lang w:val="en-US"/>
        </w:rPr>
        <w:t xml:space="preserve"> of the </w:t>
      </w: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assessing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>anthropometric</w:t>
      </w:r>
      <w:r w:rsidRPr="00AE0967"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E0967">
        <w:rPr>
          <w:rStyle w:val="hps"/>
          <w:rFonts w:ascii="Times New Roman" w:hAnsi="Times New Roman"/>
          <w:color w:val="222222"/>
          <w:sz w:val="20"/>
          <w:szCs w:val="20"/>
        </w:rPr>
        <w:t>characteristics</w:t>
      </w:r>
      <w:r>
        <w:rPr>
          <w:rStyle w:val="hps"/>
          <w:rFonts w:ascii="Times New Roman" w:hAnsi="Times New Roman"/>
          <w:color w:val="222222"/>
          <w:sz w:val="20"/>
          <w:szCs w:val="20"/>
        </w:rPr>
        <w:t xml:space="preserve"> </w:t>
      </w:r>
      <w:r w:rsidRPr="00B9327A">
        <w:rPr>
          <w:rFonts w:ascii="Times New Roman" w:hAnsi="Times New Roman"/>
          <w:sz w:val="20"/>
          <w:szCs w:val="20"/>
        </w:rPr>
        <w:t>(N=93)</w:t>
      </w:r>
    </w:p>
    <w:tbl>
      <w:tblPr>
        <w:tblW w:w="4065" w:type="pct"/>
        <w:jc w:val="center"/>
        <w:tblLook w:val="0620" w:firstRow="1" w:lastRow="0" w:firstColumn="0" w:lastColumn="0" w:noHBand="1" w:noVBand="1"/>
      </w:tblPr>
      <w:tblGrid>
        <w:gridCol w:w="2480"/>
        <w:gridCol w:w="1171"/>
        <w:gridCol w:w="1194"/>
        <w:gridCol w:w="1215"/>
        <w:gridCol w:w="1029"/>
      </w:tblGrid>
      <w:tr w:rsidR="00C31502" w:rsidRPr="005F6679" w:rsidTr="00971189">
        <w:trPr>
          <w:jc w:val="center"/>
        </w:trPr>
        <w:tc>
          <w:tcPr>
            <w:tcW w:w="1749" w:type="pct"/>
            <w:shd w:val="clear" w:color="auto" w:fill="A6A6A6" w:themeFill="background1" w:themeFillShade="A6"/>
          </w:tcPr>
          <w:p w:rsidR="00C31502" w:rsidRPr="005F6679" w:rsidRDefault="00C31502" w:rsidP="00C31502">
            <w:pPr>
              <w:spacing w:before="120" w:after="120" w:line="240" w:lineRule="auto"/>
              <w:ind w:right="-102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826" w:type="pct"/>
            <w:shd w:val="clear" w:color="auto" w:fill="A6A6A6" w:themeFill="background1" w:themeFillShade="A6"/>
          </w:tcPr>
          <w:p w:rsidR="00C31502" w:rsidRPr="005F6679" w:rsidRDefault="00C31502" w:rsidP="00C315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  <w:t>M</w:t>
            </w:r>
          </w:p>
        </w:tc>
        <w:tc>
          <w:tcPr>
            <w:tcW w:w="842" w:type="pct"/>
            <w:shd w:val="clear" w:color="auto" w:fill="A6A6A6" w:themeFill="background1" w:themeFillShade="A6"/>
          </w:tcPr>
          <w:p w:rsidR="00C31502" w:rsidRPr="005F6679" w:rsidRDefault="00C31502" w:rsidP="00C315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  <w:t>SD</w:t>
            </w:r>
          </w:p>
        </w:tc>
        <w:tc>
          <w:tcPr>
            <w:tcW w:w="857" w:type="pct"/>
            <w:shd w:val="clear" w:color="auto" w:fill="A6A6A6" w:themeFill="background1" w:themeFillShade="A6"/>
          </w:tcPr>
          <w:p w:rsidR="00C31502" w:rsidRPr="005F6679" w:rsidRDefault="00C31502" w:rsidP="00C315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  <w:t>min</w:t>
            </w:r>
          </w:p>
        </w:tc>
        <w:tc>
          <w:tcPr>
            <w:tcW w:w="726" w:type="pct"/>
            <w:shd w:val="clear" w:color="auto" w:fill="A6A6A6" w:themeFill="background1" w:themeFillShade="A6"/>
          </w:tcPr>
          <w:p w:rsidR="00C31502" w:rsidRPr="005F6679" w:rsidRDefault="00C31502" w:rsidP="00C315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val="en-US"/>
              </w:rPr>
              <w:t>max</w:t>
            </w:r>
          </w:p>
        </w:tc>
      </w:tr>
      <w:tr w:rsidR="00AE0967" w:rsidRPr="005F6679" w:rsidTr="00971189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AE0967" w:rsidRPr="005F6679" w:rsidRDefault="00AE0967" w:rsidP="00780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 xml:space="preserve">ATHLETICS </w:t>
            </w:r>
          </w:p>
        </w:tc>
      </w:tr>
      <w:tr w:rsidR="00AE0967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AE0967" w:rsidRPr="005F6679" w:rsidRDefault="005F6679" w:rsidP="005F6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Height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subjects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(cm)</w:t>
            </w:r>
          </w:p>
        </w:tc>
        <w:tc>
          <w:tcPr>
            <w:tcW w:w="8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182.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842" w:type="pct"/>
            <w:shd w:val="clear" w:color="auto" w:fill="auto"/>
          </w:tcPr>
          <w:p w:rsidR="00AE0967" w:rsidRPr="005F6679" w:rsidRDefault="00AE0967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857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169.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AE0967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AE0967" w:rsidRPr="005F6679" w:rsidRDefault="005F6679" w:rsidP="005F6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as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of 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subjects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826" w:type="pct"/>
            <w:shd w:val="clear" w:color="auto" w:fill="auto"/>
          </w:tcPr>
          <w:p w:rsidR="00AE0967" w:rsidRPr="005F6679" w:rsidRDefault="00AE096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81</w:t>
            </w:r>
            <w:r w:rsidR="0087530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42" w:type="pct"/>
            <w:shd w:val="clear" w:color="auto" w:fill="auto"/>
          </w:tcPr>
          <w:p w:rsidR="00AE0967" w:rsidRPr="005F6679" w:rsidRDefault="00AE0967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857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</w:tr>
      <w:tr w:rsidR="00AE0967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AE0967" w:rsidRPr="005F6679" w:rsidRDefault="00AE0967" w:rsidP="005F6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s of arm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8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42" w:type="pct"/>
            <w:shd w:val="clear" w:color="auto" w:fill="auto"/>
          </w:tcPr>
          <w:p w:rsidR="00AE0967" w:rsidRPr="005F6679" w:rsidRDefault="00AE0967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72</w:t>
            </w:r>
          </w:p>
        </w:tc>
        <w:tc>
          <w:tcPr>
            <w:tcW w:w="857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7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AE0967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AE0967" w:rsidRPr="005F6679" w:rsidRDefault="00AE0967" w:rsidP="005F6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s fist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8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842" w:type="pct"/>
            <w:shd w:val="clear" w:color="auto" w:fill="auto"/>
          </w:tcPr>
          <w:p w:rsidR="00AE0967" w:rsidRPr="005F6679" w:rsidRDefault="00AE0967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90</w:t>
            </w:r>
          </w:p>
        </w:tc>
        <w:tc>
          <w:tcPr>
            <w:tcW w:w="857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7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AE0967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AE0967" w:rsidRPr="005F6679" w:rsidRDefault="00AE0967" w:rsidP="005F6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 of  forearm 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8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42" w:type="pct"/>
            <w:shd w:val="clear" w:color="auto" w:fill="auto"/>
          </w:tcPr>
          <w:p w:rsidR="00AE0967" w:rsidRPr="005F6679" w:rsidRDefault="00AE0967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857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87</w:t>
            </w:r>
          </w:p>
        </w:tc>
      </w:tr>
      <w:tr w:rsidR="00AE0967" w:rsidRPr="005F6679" w:rsidTr="00971189">
        <w:trPr>
          <w:trHeight w:val="114"/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AE0967" w:rsidRPr="005F6679" w:rsidRDefault="00AE0967" w:rsidP="005F66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</w:t>
            </w:r>
            <w:r w:rsidR="005F6679">
              <w:rPr>
                <w:rFonts w:ascii="Times New Roman" w:hAnsi="Times New Roman"/>
                <w:sz w:val="20"/>
                <w:szCs w:val="20"/>
                <w:lang w:val="en-US"/>
              </w:rPr>
              <w:t>s of upper arm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8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842" w:type="pct"/>
            <w:shd w:val="clear" w:color="auto" w:fill="auto"/>
          </w:tcPr>
          <w:p w:rsidR="00AE0967" w:rsidRPr="005F6679" w:rsidRDefault="00AE0967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47</w:t>
            </w:r>
          </w:p>
        </w:tc>
        <w:tc>
          <w:tcPr>
            <w:tcW w:w="857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7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AE0967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AE0967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 length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(cm)</w:t>
            </w:r>
          </w:p>
        </w:tc>
        <w:tc>
          <w:tcPr>
            <w:tcW w:w="8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42" w:type="pct"/>
            <w:shd w:val="clear" w:color="auto" w:fill="auto"/>
          </w:tcPr>
          <w:p w:rsidR="00AE0967" w:rsidRPr="005F6679" w:rsidRDefault="00AE0967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09</w:t>
            </w:r>
          </w:p>
        </w:tc>
        <w:tc>
          <w:tcPr>
            <w:tcW w:w="857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67.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26" w:type="pct"/>
            <w:shd w:val="clear" w:color="auto" w:fill="auto"/>
          </w:tcPr>
          <w:p w:rsidR="00AE0967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80.</w:t>
            </w:r>
            <w:r w:rsidR="00AE0967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AE0967" w:rsidRPr="005F6679" w:rsidTr="00971189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AE0967" w:rsidRPr="005F6679" w:rsidRDefault="00AE0967" w:rsidP="00780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VOLLEYBALL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Height subjects (cm)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55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179.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205.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Mass of  subjects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86.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28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74.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105.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Mass of arm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81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Mass fist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14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Mass of  forearm 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35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 of upper arm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42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91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 length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(cm)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56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  <w:r w:rsidR="00875307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</w:tr>
      <w:tr w:rsidR="00AE0967" w:rsidRPr="005F6679" w:rsidTr="00971189">
        <w:trPr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AE0967" w:rsidRPr="005F6679" w:rsidRDefault="00AE0967" w:rsidP="007809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  <w:lang w:val="en-US"/>
              </w:rPr>
              <w:t>ARTISTICS GYMNASTICS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Height subjects (cm)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176.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26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168.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189.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Mass of  subjects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Mass of arm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61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Mass fist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91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Mass of  forearm 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71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>Mas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 of upper arm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(kg)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1.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21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</w:tr>
      <w:tr w:rsidR="005F6679" w:rsidRPr="005F6679" w:rsidTr="00971189">
        <w:trPr>
          <w:jc w:val="center"/>
        </w:trPr>
        <w:tc>
          <w:tcPr>
            <w:tcW w:w="1749" w:type="pct"/>
            <w:shd w:val="clear" w:color="auto" w:fill="D9D9D9" w:themeFill="background1" w:themeFillShade="D9"/>
          </w:tcPr>
          <w:p w:rsidR="005F6679" w:rsidRPr="005F6679" w:rsidRDefault="005F6679" w:rsidP="00780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Arm length</w:t>
            </w:r>
            <w:r w:rsidRPr="005F667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(cm)</w:t>
            </w:r>
          </w:p>
        </w:tc>
        <w:tc>
          <w:tcPr>
            <w:tcW w:w="8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42" w:type="pct"/>
            <w:shd w:val="clear" w:color="auto" w:fill="auto"/>
          </w:tcPr>
          <w:p w:rsidR="005F6679" w:rsidRPr="005F6679" w:rsidRDefault="005F6679" w:rsidP="007809B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±</w:t>
            </w:r>
            <w:r w:rsidR="00875307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3.</w:t>
            </w:r>
            <w:r w:rsidRPr="005F667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55</w:t>
            </w:r>
          </w:p>
        </w:tc>
        <w:tc>
          <w:tcPr>
            <w:tcW w:w="857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26" w:type="pct"/>
            <w:shd w:val="clear" w:color="auto" w:fill="auto"/>
          </w:tcPr>
          <w:p w:rsidR="005F6679" w:rsidRPr="005F6679" w:rsidRDefault="00875307" w:rsidP="007809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81.</w:t>
            </w:r>
            <w:r w:rsidR="005F6679" w:rsidRPr="005F667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</w:tbl>
    <w:p w:rsidR="00AE0967" w:rsidRDefault="00AE0967" w:rsidP="00AE0967">
      <w:pPr>
        <w:autoSpaceDE w:val="0"/>
        <w:autoSpaceDN w:val="0"/>
        <w:adjustRightInd w:val="0"/>
        <w:spacing w:after="0" w:line="240" w:lineRule="auto"/>
        <w:ind w:left="284" w:right="425"/>
        <w:rPr>
          <w:rFonts w:ascii="Times New Roman" w:hAnsi="Times New Roman"/>
          <w:sz w:val="20"/>
          <w:szCs w:val="20"/>
        </w:rPr>
      </w:pPr>
    </w:p>
    <w:p w:rsidR="00AE0967" w:rsidRDefault="00AE0967" w:rsidP="00AE0967">
      <w:pPr>
        <w:autoSpaceDE w:val="0"/>
        <w:autoSpaceDN w:val="0"/>
        <w:adjustRightInd w:val="0"/>
        <w:spacing w:after="0" w:line="240" w:lineRule="auto"/>
        <w:ind w:left="284" w:right="425"/>
        <w:rPr>
          <w:rFonts w:ascii="Times New Roman" w:hAnsi="Times New Roman"/>
          <w:sz w:val="20"/>
          <w:szCs w:val="20"/>
        </w:rPr>
      </w:pPr>
    </w:p>
    <w:p w:rsidR="00A33730" w:rsidRDefault="00C31502" w:rsidP="00AE0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07CBD">
        <w:rPr>
          <w:rFonts w:ascii="Times New Roman" w:hAnsi="Times New Roman"/>
          <w:sz w:val="20"/>
          <w:szCs w:val="20"/>
          <w:lang w:val="en-US"/>
        </w:rPr>
        <w:t xml:space="preserve">Purpose of analysis of variance was to check is there statistically significant difference between three chosen athlete groups in </w:t>
      </w:r>
      <w:r>
        <w:rPr>
          <w:rFonts w:ascii="Times New Roman" w:hAnsi="Times New Roman"/>
          <w:sz w:val="20"/>
          <w:szCs w:val="20"/>
          <w:lang w:val="en-US"/>
        </w:rPr>
        <w:t>all</w:t>
      </w:r>
      <w:r w:rsidRPr="00B07CBD">
        <w:rPr>
          <w:rFonts w:ascii="Times New Roman" w:hAnsi="Times New Roman"/>
          <w:sz w:val="20"/>
          <w:szCs w:val="20"/>
          <w:lang w:val="en-US"/>
        </w:rPr>
        <w:t xml:space="preserve"> measured variables. When normality of distribution was calculated by performing </w:t>
      </w:r>
      <w:r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Kolmogorov-Smirnov test (K-S test), in </w:t>
      </w:r>
      <w:r w:rsidRPr="00B07CBD">
        <w:rPr>
          <w:rFonts w:ascii="Times New Roman" w:hAnsi="Times New Roman"/>
          <w:sz w:val="20"/>
          <w:szCs w:val="20"/>
          <w:lang w:val="en-US"/>
        </w:rPr>
        <w:t xml:space="preserve">Table </w:t>
      </w:r>
      <w:r>
        <w:rPr>
          <w:rFonts w:ascii="Times New Roman" w:hAnsi="Times New Roman"/>
          <w:sz w:val="20"/>
          <w:szCs w:val="20"/>
          <w:lang w:val="en-US"/>
        </w:rPr>
        <w:t>2</w:t>
      </w:r>
      <w:r w:rsidRPr="00B07CBD">
        <w:rPr>
          <w:rFonts w:ascii="Times New Roman" w:hAnsi="Times New Roman"/>
          <w:sz w:val="20"/>
          <w:szCs w:val="20"/>
          <w:lang w:val="en-US"/>
        </w:rPr>
        <w:t xml:space="preserve">., </w:t>
      </w:r>
      <w:r w:rsidR="00875307">
        <w:rPr>
          <w:rFonts w:ascii="Times New Roman" w:hAnsi="Times New Roman"/>
          <w:sz w:val="20"/>
          <w:szCs w:val="20"/>
          <w:lang w:val="en-US"/>
        </w:rPr>
        <w:t xml:space="preserve">it was found </w:t>
      </w:r>
      <w:r w:rsidRPr="00B07CBD">
        <w:rPr>
          <w:rFonts w:ascii="Times New Roman" w:hAnsi="Times New Roman"/>
          <w:sz w:val="20"/>
          <w:szCs w:val="20"/>
          <w:lang w:val="en-US"/>
        </w:rPr>
        <w:t xml:space="preserve">no normality of distribution for the next variables: maximum </w:t>
      </w:r>
      <w:r>
        <w:rPr>
          <w:rFonts w:ascii="Times New Roman" w:hAnsi="Times New Roman"/>
          <w:sz w:val="20"/>
          <w:szCs w:val="20"/>
          <w:lang w:val="en-US"/>
        </w:rPr>
        <w:t>velocity</w:t>
      </w:r>
      <w:r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07CBD">
        <w:rPr>
          <w:rFonts w:ascii="Times New Roman" w:hAnsi="Times New Roman"/>
          <w:sz w:val="20"/>
          <w:szCs w:val="20"/>
          <w:lang w:val="en-US"/>
        </w:rPr>
        <w:t>of arm swing (</w:t>
      </w:r>
      <w:proofErr w:type="spellStart"/>
      <w:r w:rsidRPr="00F91EB4">
        <w:rPr>
          <w:rFonts w:ascii="Times New Roman" w:hAnsi="Times New Roman"/>
          <w:b/>
          <w:sz w:val="20"/>
          <w:szCs w:val="20"/>
          <w:lang w:val="en-US"/>
        </w:rPr>
        <w:t>VmaxS</w:t>
      </w:r>
      <w:proofErr w:type="spellEnd"/>
      <w:r w:rsidRPr="00B07CBD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651AA8" w:rsidRPr="00B07CBD">
        <w:rPr>
          <w:rFonts w:ascii="Times New Roman" w:hAnsi="Times New Roman"/>
          <w:sz w:val="20"/>
          <w:szCs w:val="20"/>
          <w:lang w:val="en-US"/>
        </w:rPr>
        <w:t>path</w:t>
      </w:r>
      <w:r w:rsidR="00651AA8">
        <w:rPr>
          <w:rFonts w:ascii="Times New Roman" w:hAnsi="Times New Roman"/>
          <w:sz w:val="20"/>
          <w:szCs w:val="20"/>
          <w:lang w:val="en-US"/>
        </w:rPr>
        <w:t xml:space="preserve"> of arm</w:t>
      </w:r>
      <w:r w:rsidR="00651AA8" w:rsidRPr="00B07CBD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07CBD">
        <w:rPr>
          <w:rFonts w:ascii="Times New Roman" w:hAnsi="Times New Roman"/>
          <w:sz w:val="20"/>
          <w:szCs w:val="20"/>
          <w:lang w:val="en-US"/>
        </w:rPr>
        <w:t>deceleration in swing (</w:t>
      </w:r>
      <w:r>
        <w:rPr>
          <w:rFonts w:ascii="Times New Roman" w:hAnsi="Times New Roman"/>
          <w:b/>
          <w:sz w:val="20"/>
          <w:szCs w:val="20"/>
          <w:lang w:val="en-US"/>
        </w:rPr>
        <w:t>A</w:t>
      </w:r>
      <w:r w:rsidRPr="00B07CBD">
        <w:rPr>
          <w:rFonts w:ascii="Times New Roman" w:hAnsi="Times New Roman"/>
          <w:b/>
          <w:sz w:val="20"/>
          <w:szCs w:val="20"/>
          <w:lang w:val="en-US"/>
        </w:rPr>
        <w:t>D</w:t>
      </w:r>
      <w:r w:rsidRPr="00B07CBD">
        <w:rPr>
          <w:rFonts w:ascii="Times New Roman" w:hAnsi="Times New Roman"/>
          <w:sz w:val="20"/>
          <w:szCs w:val="20"/>
          <w:lang w:val="en-US"/>
        </w:rPr>
        <w:t>), difference in vertical jump height with and without the arm swing (</w:t>
      </w:r>
      <w:proofErr w:type="spellStart"/>
      <w:r w:rsidRPr="00B07CBD">
        <w:rPr>
          <w:rFonts w:ascii="Times New Roman" w:hAnsi="Times New Roman"/>
          <w:b/>
          <w:sz w:val="20"/>
          <w:szCs w:val="20"/>
          <w:lang w:val="en-US"/>
        </w:rPr>
        <w:t>hdiff</w:t>
      </w:r>
      <w:r>
        <w:rPr>
          <w:rFonts w:ascii="Times New Roman" w:hAnsi="Times New Roman"/>
          <w:b/>
          <w:sz w:val="20"/>
          <w:szCs w:val="20"/>
          <w:lang w:val="en-US"/>
        </w:rPr>
        <w:t>JUMP</w:t>
      </w:r>
      <w:proofErr w:type="spellEnd"/>
      <w:r w:rsidRPr="00B07CBD">
        <w:rPr>
          <w:rFonts w:ascii="Times New Roman" w:hAnsi="Times New Roman"/>
          <w:sz w:val="20"/>
          <w:szCs w:val="20"/>
          <w:lang w:val="en-US"/>
        </w:rPr>
        <w:t xml:space="preserve">), </w:t>
      </w:r>
      <w:r w:rsidRPr="00B07CBD">
        <w:rPr>
          <w:rFonts w:ascii="Times New Roman" w:eastAsia="Arial Unicode MS" w:hAnsi="Times New Roman"/>
          <w:sz w:val="20"/>
          <w:szCs w:val="20"/>
          <w:lang w:val="en-US"/>
        </w:rPr>
        <w:t>mass of the upper arm (</w:t>
      </w:r>
      <w:r>
        <w:rPr>
          <w:rFonts w:ascii="Times New Roman" w:eastAsia="Arial Unicode MS" w:hAnsi="Times New Roman"/>
          <w:b/>
          <w:sz w:val="20"/>
          <w:szCs w:val="20"/>
          <w:lang w:val="en-US"/>
        </w:rPr>
        <w:t>MUA</w:t>
      </w:r>
      <w:r w:rsidRPr="00B07CBD">
        <w:rPr>
          <w:rFonts w:ascii="Times New Roman" w:eastAsia="Arial Unicode MS" w:hAnsi="Times New Roman"/>
          <w:sz w:val="20"/>
          <w:szCs w:val="20"/>
          <w:lang w:val="en-US"/>
        </w:rPr>
        <w:t xml:space="preserve">) and </w:t>
      </w:r>
      <w:r>
        <w:rPr>
          <w:rFonts w:ascii="Times New Roman" w:eastAsia="Arial Unicode MS" w:hAnsi="Times New Roman"/>
          <w:sz w:val="20"/>
          <w:szCs w:val="20"/>
          <w:lang w:val="en-US"/>
        </w:rPr>
        <w:t xml:space="preserve">execution </w:t>
      </w:r>
      <w:r w:rsidRPr="00B07CBD">
        <w:rPr>
          <w:rFonts w:ascii="Times New Roman" w:eastAsia="Arial Unicode MS" w:hAnsi="Times New Roman"/>
          <w:sz w:val="20"/>
          <w:szCs w:val="20"/>
          <w:lang w:val="en-US"/>
        </w:rPr>
        <w:t xml:space="preserve">of the vertical jump without the arm swing </w:t>
      </w:r>
      <w:r w:rsidRPr="00B07CBD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E60BD5">
        <w:rPr>
          <w:rFonts w:ascii="Times New Roman" w:hAnsi="Times New Roman"/>
          <w:b/>
          <w:sz w:val="20"/>
          <w:szCs w:val="20"/>
          <w:lang w:val="en-US"/>
        </w:rPr>
        <w:t>VJw</w:t>
      </w:r>
      <w:r>
        <w:rPr>
          <w:rFonts w:ascii="Times New Roman" w:hAnsi="Times New Roman"/>
          <w:b/>
          <w:sz w:val="20"/>
          <w:szCs w:val="20"/>
          <w:lang w:val="en-US"/>
        </w:rPr>
        <w:t>t</w:t>
      </w:r>
      <w:r w:rsidRPr="00E60BD5">
        <w:rPr>
          <w:rFonts w:ascii="Times New Roman" w:hAnsi="Times New Roman"/>
          <w:b/>
          <w:sz w:val="20"/>
          <w:szCs w:val="20"/>
          <w:lang w:val="en-US"/>
        </w:rPr>
        <w:t>S</w:t>
      </w:r>
      <w:proofErr w:type="spellEnd"/>
      <w:r w:rsidRPr="00B07CBD">
        <w:rPr>
          <w:rFonts w:ascii="Times New Roman" w:hAnsi="Times New Roman"/>
          <w:sz w:val="20"/>
          <w:szCs w:val="20"/>
          <w:lang w:val="en-US"/>
        </w:rPr>
        <w:t>), so th</w:t>
      </w:r>
      <w:r w:rsidR="00875307">
        <w:rPr>
          <w:rFonts w:ascii="Times New Roman" w:hAnsi="Times New Roman"/>
          <w:sz w:val="20"/>
          <w:szCs w:val="20"/>
          <w:lang w:val="en-US"/>
        </w:rPr>
        <w:t>ese</w:t>
      </w:r>
      <w:r w:rsidRPr="00B07CBD">
        <w:rPr>
          <w:rFonts w:ascii="Times New Roman" w:hAnsi="Times New Roman"/>
          <w:sz w:val="20"/>
          <w:szCs w:val="20"/>
          <w:lang w:val="en-US"/>
        </w:rPr>
        <w:t xml:space="preserve"> variables </w:t>
      </w:r>
      <w:r w:rsidR="00875307">
        <w:rPr>
          <w:rFonts w:ascii="Times New Roman" w:hAnsi="Times New Roman"/>
          <w:sz w:val="20"/>
          <w:szCs w:val="20"/>
          <w:lang w:val="en-US"/>
        </w:rPr>
        <w:t>weren</w:t>
      </w:r>
      <w:r w:rsidRPr="00B07CBD">
        <w:rPr>
          <w:rFonts w:ascii="Times New Roman" w:hAnsi="Times New Roman"/>
          <w:sz w:val="20"/>
          <w:szCs w:val="20"/>
          <w:lang w:val="en-US"/>
        </w:rPr>
        <w:t>'t used in the further process of data analysis.</w:t>
      </w:r>
      <w:r w:rsidR="00BA25C4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AE0967" w:rsidRDefault="00AE0967" w:rsidP="00AE0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BE62D7">
        <w:rPr>
          <w:rFonts w:ascii="Times New Roman" w:hAnsi="Times New Roman"/>
          <w:sz w:val="20"/>
          <w:szCs w:val="20"/>
          <w:lang w:val="en-US"/>
        </w:rPr>
        <w:t xml:space="preserve">Results of the analysis of variance are shown in the Table </w:t>
      </w:r>
      <w:r>
        <w:rPr>
          <w:rFonts w:ascii="Times New Roman" w:hAnsi="Times New Roman"/>
          <w:sz w:val="20"/>
          <w:szCs w:val="20"/>
          <w:lang w:val="en-US"/>
        </w:rPr>
        <w:t>3</w:t>
      </w:r>
      <w:r w:rsidR="00651AA8">
        <w:rPr>
          <w:rFonts w:ascii="Times New Roman" w:hAnsi="Times New Roman"/>
          <w:sz w:val="20"/>
          <w:szCs w:val="20"/>
          <w:lang w:val="en-US"/>
        </w:rPr>
        <w:t>,</w:t>
      </w:r>
      <w:r w:rsidR="00875307">
        <w:rPr>
          <w:rFonts w:ascii="Times New Roman" w:hAnsi="Times New Roman"/>
          <w:sz w:val="20"/>
          <w:szCs w:val="20"/>
          <w:lang w:val="en-US"/>
        </w:rPr>
        <w:t xml:space="preserve"> and the results are as follow</w:t>
      </w:r>
      <w:r w:rsidRPr="00BE62D7">
        <w:rPr>
          <w:rFonts w:ascii="Times New Roman" w:hAnsi="Times New Roman"/>
          <w:sz w:val="20"/>
          <w:szCs w:val="20"/>
          <w:lang w:val="en-US"/>
        </w:rPr>
        <w:t xml:space="preserve">. In most variables there is statistically significant F-ratio, except for the next four variables: angle of the elbow joint during the maximum swing </w:t>
      </w:r>
      <w:r>
        <w:rPr>
          <w:rFonts w:ascii="Times New Roman" w:hAnsi="Times New Roman"/>
          <w:sz w:val="20"/>
          <w:szCs w:val="20"/>
          <w:lang w:val="en-US"/>
        </w:rPr>
        <w:t>velocity</w:t>
      </w:r>
      <w:r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E62D7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BE62D7">
        <w:rPr>
          <w:rFonts w:ascii="Times New Roman" w:hAnsi="Times New Roman"/>
          <w:b/>
          <w:color w:val="000000"/>
          <w:sz w:val="20"/>
          <w:szCs w:val="20"/>
          <w:lang w:val="en-US"/>
        </w:rPr>
        <w:t>EJdeg</w:t>
      </w:r>
      <w:proofErr w:type="spellEnd"/>
      <w:r w:rsidRPr="00BE62D7">
        <w:rPr>
          <w:rFonts w:ascii="Times New Roman" w:hAnsi="Times New Roman"/>
          <w:sz w:val="20"/>
          <w:szCs w:val="20"/>
          <w:lang w:val="en-US"/>
        </w:rPr>
        <w:t>), duration of deceleration (</w:t>
      </w:r>
      <w:proofErr w:type="spellStart"/>
      <w:r w:rsidRPr="00BE62D7">
        <w:rPr>
          <w:rFonts w:ascii="Times New Roman" w:hAnsi="Times New Roman"/>
          <w:b/>
          <w:color w:val="000000"/>
          <w:sz w:val="20"/>
          <w:szCs w:val="20"/>
          <w:lang w:val="en-US"/>
        </w:rPr>
        <w:t>DtS</w:t>
      </w:r>
      <w:proofErr w:type="spellEnd"/>
      <w:r w:rsidRPr="00BE62D7">
        <w:rPr>
          <w:rFonts w:ascii="Times New Roman" w:hAnsi="Times New Roman"/>
          <w:sz w:val="20"/>
          <w:szCs w:val="20"/>
          <w:lang w:val="en-US"/>
        </w:rPr>
        <w:t xml:space="preserve">), vertical height of wrist joint in the moment of the maximum swing </w:t>
      </w:r>
      <w:r>
        <w:rPr>
          <w:rFonts w:ascii="Times New Roman" w:hAnsi="Times New Roman"/>
          <w:sz w:val="20"/>
          <w:szCs w:val="20"/>
          <w:lang w:val="en-US"/>
        </w:rPr>
        <w:t>velocity</w:t>
      </w:r>
      <w:r w:rsidRPr="00E60BD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E62D7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Pr="00BE62D7">
        <w:rPr>
          <w:rFonts w:ascii="Times New Roman" w:hAnsi="Times New Roman"/>
          <w:b/>
          <w:color w:val="000000"/>
          <w:sz w:val="20"/>
          <w:szCs w:val="20"/>
          <w:lang w:val="en-US"/>
        </w:rPr>
        <w:t>vhmaxV</w:t>
      </w:r>
      <w:proofErr w:type="spellEnd"/>
      <w:r w:rsidRPr="00BE62D7">
        <w:rPr>
          <w:rFonts w:ascii="Times New Roman" w:hAnsi="Times New Roman"/>
          <w:sz w:val="20"/>
          <w:szCs w:val="20"/>
          <w:lang w:val="en-US"/>
        </w:rPr>
        <w:t>), and vertical jump with an arm swing (</w:t>
      </w:r>
      <w:proofErr w:type="spellStart"/>
      <w:r w:rsidRPr="00BE62D7">
        <w:rPr>
          <w:rFonts w:ascii="Times New Roman" w:hAnsi="Times New Roman"/>
          <w:b/>
          <w:color w:val="000000"/>
          <w:sz w:val="20"/>
          <w:szCs w:val="20"/>
          <w:lang w:val="en-US"/>
        </w:rPr>
        <w:t>VJwhS</w:t>
      </w:r>
      <w:proofErr w:type="spellEnd"/>
      <w:r w:rsidRPr="00BE62D7">
        <w:rPr>
          <w:rFonts w:ascii="Times New Roman" w:hAnsi="Times New Roman"/>
          <w:sz w:val="20"/>
          <w:szCs w:val="20"/>
          <w:lang w:val="en-US"/>
        </w:rPr>
        <w:t xml:space="preserve">), in which no significant differences in the groups of athletes were found.  </w:t>
      </w:r>
    </w:p>
    <w:p w:rsidR="00BA25C4" w:rsidRDefault="00BA25C4" w:rsidP="00AE0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77967" w:rsidRDefault="00F77967" w:rsidP="00AE0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77967" w:rsidRDefault="00F77967" w:rsidP="00AE0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77967" w:rsidRDefault="00F77967" w:rsidP="00AE0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9327A" w:rsidRPr="00B9327A" w:rsidRDefault="00B9327A" w:rsidP="009A5157">
      <w:pPr>
        <w:autoSpaceDE w:val="0"/>
        <w:autoSpaceDN w:val="0"/>
        <w:adjustRightInd w:val="0"/>
        <w:spacing w:after="0" w:line="240" w:lineRule="auto"/>
        <w:ind w:left="284" w:right="425"/>
        <w:rPr>
          <w:rFonts w:ascii="Times New Roman" w:hAnsi="Times New Roman"/>
          <w:sz w:val="20"/>
          <w:szCs w:val="20"/>
        </w:rPr>
      </w:pPr>
      <w:proofErr w:type="gramStart"/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Tabl</w:t>
      </w:r>
      <w:r w:rsidR="00BE62D7" w:rsidRPr="00BE62D7">
        <w:rPr>
          <w:rFonts w:ascii="Times New Roman" w:hAnsi="Times New Roman"/>
          <w:b/>
          <w:bCs/>
          <w:sz w:val="20"/>
          <w:szCs w:val="20"/>
          <w:lang w:val="en-US"/>
        </w:rPr>
        <w:t>e</w:t>
      </w:r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AE0967">
        <w:rPr>
          <w:rFonts w:ascii="Times New Roman" w:hAnsi="Times New Roman"/>
          <w:b/>
          <w:bCs/>
          <w:sz w:val="20"/>
          <w:szCs w:val="20"/>
          <w:lang w:val="en-US"/>
        </w:rPr>
        <w:t>2</w:t>
      </w:r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t>.</w:t>
      </w:r>
      <w:proofErr w:type="gramEnd"/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AE0967">
        <w:rPr>
          <w:rFonts w:ascii="Times New Roman" w:hAnsi="Times New Roman"/>
          <w:sz w:val="20"/>
          <w:szCs w:val="20"/>
          <w:lang w:val="en-US"/>
        </w:rPr>
        <w:t>D</w:t>
      </w:r>
      <w:r w:rsidR="00AF0B68" w:rsidRPr="00BE62D7">
        <w:rPr>
          <w:rFonts w:ascii="Times New Roman" w:hAnsi="Times New Roman"/>
          <w:sz w:val="20"/>
          <w:szCs w:val="20"/>
          <w:lang w:val="en-US"/>
        </w:rPr>
        <w:t xml:space="preserve">escriptive </w:t>
      </w:r>
      <w:proofErr w:type="spellStart"/>
      <w:r w:rsidR="00AF0B68" w:rsidRPr="00BE62D7">
        <w:rPr>
          <w:rFonts w:ascii="Times New Roman" w:hAnsi="Times New Roman"/>
          <w:sz w:val="20"/>
          <w:szCs w:val="20"/>
          <w:lang w:val="en-US"/>
        </w:rPr>
        <w:t>parametars</w:t>
      </w:r>
      <w:proofErr w:type="spellEnd"/>
      <w:r w:rsidR="00AF0B68" w:rsidRPr="00BE62D7">
        <w:rPr>
          <w:rFonts w:ascii="Times New Roman" w:hAnsi="Times New Roman"/>
          <w:sz w:val="20"/>
          <w:szCs w:val="20"/>
          <w:lang w:val="en-US"/>
        </w:rPr>
        <w:t xml:space="preserve"> of the </w:t>
      </w:r>
      <w:proofErr w:type="spellStart"/>
      <w:r w:rsidR="00AF0B68" w:rsidRPr="00BE62D7">
        <w:rPr>
          <w:rFonts w:ascii="Times New Roman" w:hAnsi="Times New Roman"/>
          <w:sz w:val="20"/>
          <w:szCs w:val="20"/>
          <w:lang w:val="en-US"/>
        </w:rPr>
        <w:t>mesured</w:t>
      </w:r>
      <w:proofErr w:type="spellEnd"/>
      <w:r w:rsidR="00AF0B68" w:rsidRPr="00BE62D7">
        <w:rPr>
          <w:rFonts w:ascii="Times New Roman" w:hAnsi="Times New Roman"/>
          <w:sz w:val="20"/>
          <w:szCs w:val="20"/>
          <w:lang w:val="en-US"/>
        </w:rPr>
        <w:t xml:space="preserve"> variables and the results of the</w:t>
      </w:r>
      <w:r w:rsidR="00B07CBD" w:rsidRPr="00BE62D7">
        <w:rPr>
          <w:rFonts w:ascii="Times New Roman" w:hAnsi="Times New Roman"/>
          <w:sz w:val="20"/>
          <w:szCs w:val="20"/>
          <w:lang w:val="en-US"/>
        </w:rPr>
        <w:t xml:space="preserve"> K-S test</w:t>
      </w:r>
      <w:r w:rsidRPr="00B9327A">
        <w:rPr>
          <w:rFonts w:ascii="Times New Roman" w:hAnsi="Times New Roman"/>
          <w:sz w:val="20"/>
          <w:szCs w:val="20"/>
        </w:rPr>
        <w:t xml:space="preserve"> (N=93)</w:t>
      </w:r>
    </w:p>
    <w:tbl>
      <w:tblPr>
        <w:tblpPr w:leftFromText="180" w:rightFromText="180" w:vertAnchor="text" w:horzAnchor="margin" w:tblpXSpec="center" w:tblpY="88"/>
        <w:tblW w:w="4541" w:type="pct"/>
        <w:tblLayout w:type="fixed"/>
        <w:tblLook w:val="0620" w:firstRow="1" w:lastRow="0" w:firstColumn="0" w:lastColumn="0" w:noHBand="1" w:noVBand="1"/>
      </w:tblPr>
      <w:tblGrid>
        <w:gridCol w:w="2057"/>
        <w:gridCol w:w="1196"/>
        <w:gridCol w:w="1045"/>
        <w:gridCol w:w="1228"/>
        <w:gridCol w:w="1198"/>
        <w:gridCol w:w="1196"/>
      </w:tblGrid>
      <w:tr w:rsidR="00B9327A" w:rsidRPr="00566E1E" w:rsidTr="00FB45F4">
        <w:trPr>
          <w:trHeight w:val="286"/>
        </w:trPr>
        <w:tc>
          <w:tcPr>
            <w:tcW w:w="1299" w:type="pct"/>
            <w:shd w:val="clear" w:color="auto" w:fill="999999"/>
          </w:tcPr>
          <w:p w:rsidR="00B9327A" w:rsidRPr="00566E1E" w:rsidRDefault="00B9327A" w:rsidP="007C6C72">
            <w:pPr>
              <w:spacing w:before="120" w:after="120" w:line="240" w:lineRule="auto"/>
              <w:ind w:right="-102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566E1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variabl</w:t>
            </w:r>
            <w:r w:rsidR="007C6C72" w:rsidRPr="00566E1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55" w:type="pct"/>
            <w:shd w:val="clear" w:color="auto" w:fill="999999"/>
          </w:tcPr>
          <w:p w:rsidR="00B9327A" w:rsidRPr="00566E1E" w:rsidRDefault="00B9327A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</w:t>
            </w:r>
          </w:p>
        </w:tc>
        <w:tc>
          <w:tcPr>
            <w:tcW w:w="660" w:type="pct"/>
            <w:shd w:val="clear" w:color="auto" w:fill="999999"/>
          </w:tcPr>
          <w:p w:rsidR="00B9327A" w:rsidRPr="00566E1E" w:rsidRDefault="00B9327A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SD</w:t>
            </w:r>
          </w:p>
        </w:tc>
        <w:tc>
          <w:tcPr>
            <w:tcW w:w="775" w:type="pct"/>
            <w:shd w:val="clear" w:color="auto" w:fill="999999"/>
          </w:tcPr>
          <w:p w:rsidR="00B9327A" w:rsidRPr="00566E1E" w:rsidRDefault="00B9327A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min</w:t>
            </w:r>
          </w:p>
        </w:tc>
        <w:tc>
          <w:tcPr>
            <w:tcW w:w="756" w:type="pct"/>
            <w:shd w:val="clear" w:color="auto" w:fill="999999"/>
          </w:tcPr>
          <w:p w:rsidR="00B9327A" w:rsidRPr="00566E1E" w:rsidRDefault="00B9327A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max</w:t>
            </w:r>
          </w:p>
        </w:tc>
        <w:tc>
          <w:tcPr>
            <w:tcW w:w="755" w:type="pct"/>
            <w:shd w:val="clear" w:color="auto" w:fill="999999"/>
          </w:tcPr>
          <w:p w:rsidR="00B9327A" w:rsidRPr="00566E1E" w:rsidRDefault="00B9327A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max D</w:t>
            </w:r>
          </w:p>
        </w:tc>
      </w:tr>
      <w:tr w:rsidR="00B9327A" w:rsidRPr="00566E1E" w:rsidTr="00FB45F4">
        <w:trPr>
          <w:trHeight w:val="265"/>
        </w:trPr>
        <w:tc>
          <w:tcPr>
            <w:tcW w:w="1299" w:type="pct"/>
            <w:shd w:val="clear" w:color="auto" w:fill="CCCCCC"/>
          </w:tcPr>
          <w:p w:rsidR="00B9327A" w:rsidRPr="00566E1E" w:rsidRDefault="003C6861" w:rsidP="009D509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6E1E">
              <w:rPr>
                <w:rFonts w:ascii="Times New Roman" w:hAnsi="Times New Roman"/>
                <w:sz w:val="20"/>
                <w:szCs w:val="20"/>
                <w:lang w:val="en-US"/>
              </w:rPr>
              <w:t>VmaxS</w:t>
            </w:r>
            <w:proofErr w:type="spellEnd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>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proofErr w:type="spellEnd"/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B9327A" w:rsidRPr="00566E1E" w:rsidTr="00FB45F4">
        <w:trPr>
          <w:trHeight w:val="284"/>
        </w:trPr>
        <w:tc>
          <w:tcPr>
            <w:tcW w:w="1299" w:type="pct"/>
            <w:shd w:val="clear" w:color="auto" w:fill="CCCCCC"/>
          </w:tcPr>
          <w:p w:rsidR="00B9327A" w:rsidRPr="00566E1E" w:rsidRDefault="003C6861" w:rsidP="009D509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D (cm)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B9327A" w:rsidRPr="00566E1E" w:rsidTr="00FB45F4">
        <w:trPr>
          <w:trHeight w:val="273"/>
        </w:trPr>
        <w:tc>
          <w:tcPr>
            <w:tcW w:w="1299" w:type="pct"/>
            <w:shd w:val="clear" w:color="auto" w:fill="CCCCCC"/>
          </w:tcPr>
          <w:p w:rsidR="00B9327A" w:rsidRPr="00566E1E" w:rsidRDefault="003C6861" w:rsidP="009D509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EJ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deg</w:t>
            </w:r>
            <w:proofErr w:type="spellEnd"/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(°)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17.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168.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</w:tr>
      <w:tr w:rsidR="00B9327A" w:rsidRPr="00566E1E" w:rsidTr="00FB45F4">
        <w:trPr>
          <w:trHeight w:val="264"/>
        </w:trPr>
        <w:tc>
          <w:tcPr>
            <w:tcW w:w="1299" w:type="pct"/>
            <w:shd w:val="clear" w:color="auto" w:fill="CCCCCC"/>
          </w:tcPr>
          <w:p w:rsidR="00B9327A" w:rsidRPr="00566E1E" w:rsidRDefault="00E97151" w:rsidP="003C686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3C6861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B9327A" w:rsidRPr="00566E1E" w:rsidTr="00FB45F4">
        <w:trPr>
          <w:trHeight w:val="282"/>
        </w:trPr>
        <w:tc>
          <w:tcPr>
            <w:tcW w:w="1299" w:type="pct"/>
            <w:shd w:val="clear" w:color="auto" w:fill="CCCCCC"/>
          </w:tcPr>
          <w:p w:rsidR="00B9327A" w:rsidRPr="00566E1E" w:rsidRDefault="00B9327A" w:rsidP="003C686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At</w:t>
            </w:r>
            <w:r w:rsidR="003C6861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B9327A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348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</w:p>
        </w:tc>
      </w:tr>
      <w:tr w:rsidR="00B9327A" w:rsidRPr="00566E1E" w:rsidTr="00FB45F4">
        <w:trPr>
          <w:trHeight w:val="272"/>
        </w:trPr>
        <w:tc>
          <w:tcPr>
            <w:tcW w:w="1299" w:type="pct"/>
            <w:shd w:val="clear" w:color="auto" w:fill="CCCCCC"/>
          </w:tcPr>
          <w:p w:rsidR="00B9327A" w:rsidRPr="00566E1E" w:rsidRDefault="00B9327A" w:rsidP="003C686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Dt</w:t>
            </w:r>
            <w:r w:rsidR="003C6861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proofErr w:type="spellEnd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</w:tr>
      <w:tr w:rsidR="00B9327A" w:rsidRPr="00566E1E" w:rsidTr="00FB45F4">
        <w:trPr>
          <w:trHeight w:val="261"/>
        </w:trPr>
        <w:tc>
          <w:tcPr>
            <w:tcW w:w="1299" w:type="pct"/>
            <w:shd w:val="clear" w:color="auto" w:fill="CCCCCC"/>
          </w:tcPr>
          <w:p w:rsidR="00B9327A" w:rsidRPr="00566E1E" w:rsidRDefault="00B9327A" w:rsidP="00E46B6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hdiff</w:t>
            </w:r>
            <w:r w:rsidR="00E46B61">
              <w:rPr>
                <w:rFonts w:ascii="Times New Roman" w:hAnsi="Times New Roman"/>
                <w:color w:val="000000"/>
                <w:sz w:val="20"/>
                <w:szCs w:val="20"/>
              </w:rPr>
              <w:t>JUMP</w:t>
            </w:r>
            <w:proofErr w:type="spellEnd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9327A" w:rsidRPr="00566E1E" w:rsidTr="00FB45F4">
        <w:trPr>
          <w:trHeight w:val="152"/>
        </w:trPr>
        <w:tc>
          <w:tcPr>
            <w:tcW w:w="1299" w:type="pct"/>
            <w:shd w:val="clear" w:color="auto" w:fill="CCCCCC"/>
          </w:tcPr>
          <w:p w:rsidR="00B9327A" w:rsidRPr="00566E1E" w:rsidRDefault="00B9327A" w:rsidP="003C686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C6861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</w:tr>
      <w:tr w:rsidR="00B9327A" w:rsidRPr="00566E1E" w:rsidTr="00FB45F4">
        <w:trPr>
          <w:trHeight w:val="255"/>
        </w:trPr>
        <w:tc>
          <w:tcPr>
            <w:tcW w:w="1299" w:type="pct"/>
            <w:shd w:val="clear" w:color="auto" w:fill="CCCCCC"/>
          </w:tcPr>
          <w:p w:rsidR="00B9327A" w:rsidRPr="00566E1E" w:rsidRDefault="00AD40B6" w:rsidP="00E9715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FM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B9327A" w:rsidRPr="00566E1E" w:rsidTr="00FB45F4">
        <w:trPr>
          <w:trHeight w:val="230"/>
        </w:trPr>
        <w:tc>
          <w:tcPr>
            <w:tcW w:w="1299" w:type="pct"/>
            <w:shd w:val="clear" w:color="auto" w:fill="CCCCCC"/>
          </w:tcPr>
          <w:p w:rsidR="00B9327A" w:rsidRPr="00566E1E" w:rsidRDefault="00B9327A" w:rsidP="003C686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FB45F4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FA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B9327A" w:rsidRPr="00566E1E" w:rsidTr="00FB45F4">
        <w:trPr>
          <w:trHeight w:val="134"/>
        </w:trPr>
        <w:tc>
          <w:tcPr>
            <w:tcW w:w="1299" w:type="pct"/>
            <w:shd w:val="clear" w:color="auto" w:fill="CCCCCC"/>
          </w:tcPr>
          <w:p w:rsidR="00B9327A" w:rsidRPr="00566E1E" w:rsidRDefault="00B9327A" w:rsidP="003C686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3C6861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UA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B9327A" w:rsidRPr="00566E1E" w:rsidTr="00FB45F4">
        <w:trPr>
          <w:trHeight w:val="194"/>
        </w:trPr>
        <w:tc>
          <w:tcPr>
            <w:tcW w:w="1299" w:type="pct"/>
            <w:shd w:val="clear" w:color="auto" w:fill="CCCCCC"/>
          </w:tcPr>
          <w:p w:rsidR="00B9327A" w:rsidRPr="00566E1E" w:rsidRDefault="003C6861" w:rsidP="003C686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max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  <w:proofErr w:type="spellEnd"/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-18.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-66.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B9327A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48BE"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</w:tr>
      <w:tr w:rsidR="00B9327A" w:rsidRPr="00566E1E" w:rsidTr="00FB45F4">
        <w:trPr>
          <w:trHeight w:val="254"/>
        </w:trPr>
        <w:tc>
          <w:tcPr>
            <w:tcW w:w="1299" w:type="pct"/>
            <w:shd w:val="clear" w:color="auto" w:fill="CCCCCC"/>
          </w:tcPr>
          <w:p w:rsidR="00B9327A" w:rsidRPr="00566E1E" w:rsidRDefault="003C6861" w:rsidP="009D509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VJwhS</w:t>
            </w:r>
            <w:proofErr w:type="spellEnd"/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B9327A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  <w:r w:rsidR="00D348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9327A" w:rsidRPr="00566E1E" w:rsidTr="00FB45F4">
        <w:trPr>
          <w:trHeight w:val="144"/>
        </w:trPr>
        <w:tc>
          <w:tcPr>
            <w:tcW w:w="1299" w:type="pct"/>
            <w:shd w:val="clear" w:color="auto" w:fill="CCCCCC"/>
          </w:tcPr>
          <w:p w:rsidR="00B9327A" w:rsidRPr="00566E1E" w:rsidRDefault="003C6861" w:rsidP="009D509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VJwtS</w:t>
            </w:r>
            <w:proofErr w:type="spellEnd"/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75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0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7.</w:t>
            </w:r>
            <w:r w:rsidR="00B9327A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775" w:type="pct"/>
            <w:shd w:val="clear" w:color="auto" w:fill="auto"/>
          </w:tcPr>
          <w:p w:rsidR="00B9327A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pct"/>
            <w:shd w:val="clear" w:color="auto" w:fill="auto"/>
          </w:tcPr>
          <w:p w:rsidR="00B9327A" w:rsidRPr="00566E1E" w:rsidRDefault="00B9327A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  <w:r w:rsidR="00D348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pct"/>
            <w:shd w:val="clear" w:color="auto" w:fill="CCCCCC"/>
          </w:tcPr>
          <w:p w:rsidR="00B9327A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 w:rsidR="00B9327A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9A5157" w:rsidRPr="00566E1E" w:rsidTr="00FB45F4">
        <w:trPr>
          <w:trHeight w:val="144"/>
        </w:trPr>
        <w:tc>
          <w:tcPr>
            <w:tcW w:w="1299" w:type="pct"/>
            <w:shd w:val="clear" w:color="auto" w:fill="CCCCCC"/>
          </w:tcPr>
          <w:p w:rsidR="009A5157" w:rsidRPr="00566E1E" w:rsidRDefault="003C6861" w:rsidP="009D509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FIAS</w:t>
            </w:r>
            <w:r w:rsidR="00FE6E9B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A5157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(N)</w:t>
            </w:r>
          </w:p>
        </w:tc>
        <w:tc>
          <w:tcPr>
            <w:tcW w:w="755" w:type="pct"/>
            <w:shd w:val="clear" w:color="auto" w:fill="auto"/>
          </w:tcPr>
          <w:p w:rsidR="009A5157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2987.</w:t>
            </w:r>
            <w:r w:rsidR="009A5157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0" w:type="pct"/>
            <w:shd w:val="clear" w:color="auto" w:fill="auto"/>
          </w:tcPr>
          <w:p w:rsidR="009A5157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1033.</w:t>
            </w:r>
            <w:r w:rsidR="009A5157" w:rsidRPr="00566E1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775" w:type="pct"/>
            <w:shd w:val="clear" w:color="auto" w:fill="auto"/>
          </w:tcPr>
          <w:p w:rsidR="009A5157" w:rsidRPr="00566E1E" w:rsidRDefault="00875307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973.</w:t>
            </w:r>
            <w:r w:rsidR="009A5157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56" w:type="pct"/>
            <w:shd w:val="clear" w:color="auto" w:fill="auto"/>
          </w:tcPr>
          <w:p w:rsidR="009A5157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5193.</w:t>
            </w:r>
            <w:r w:rsidR="009A5157" w:rsidRPr="00566E1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5" w:type="pct"/>
            <w:shd w:val="clear" w:color="auto" w:fill="CCCCCC"/>
          </w:tcPr>
          <w:p w:rsidR="009A5157" w:rsidRPr="00566E1E" w:rsidRDefault="00D348BE" w:rsidP="0087530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0.</w:t>
            </w:r>
            <w:r w:rsidR="009A5157" w:rsidRPr="00566E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06</w:t>
            </w:r>
          </w:p>
        </w:tc>
      </w:tr>
    </w:tbl>
    <w:p w:rsidR="00B9327A" w:rsidRPr="00B9327A" w:rsidRDefault="003C6861" w:rsidP="009A5157">
      <w:pPr>
        <w:spacing w:after="0" w:line="240" w:lineRule="auto"/>
        <w:ind w:left="284" w:right="282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Value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327A" w:rsidRPr="00B9327A">
        <w:rPr>
          <w:rFonts w:ascii="Times New Roman" w:hAnsi="Times New Roman"/>
          <w:color w:val="000000"/>
          <w:sz w:val="20"/>
          <w:szCs w:val="20"/>
        </w:rPr>
        <w:t>K-S TEST</w:t>
      </w:r>
      <w:r w:rsidR="00C3150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31502" w:rsidRPr="00C31502">
        <w:rPr>
          <w:rFonts w:ascii="Times New Roman" w:hAnsi="Times New Roman"/>
          <w:i/>
          <w:iCs/>
          <w:sz w:val="20"/>
          <w:szCs w:val="20"/>
        </w:rPr>
        <w:t>p&lt;</w:t>
      </w:r>
      <w:r w:rsidR="00D348BE">
        <w:rPr>
          <w:rFonts w:ascii="Times New Roman" w:hAnsi="Times New Roman"/>
          <w:i/>
          <w:color w:val="000000"/>
          <w:sz w:val="20"/>
          <w:szCs w:val="20"/>
          <w:vertAlign w:val="subscript"/>
        </w:rPr>
        <w:t>0.</w:t>
      </w:r>
      <w:r w:rsidR="00B9327A" w:rsidRPr="00C31502">
        <w:rPr>
          <w:rFonts w:ascii="Times New Roman" w:hAnsi="Times New Roman"/>
          <w:i/>
          <w:color w:val="000000"/>
          <w:sz w:val="20"/>
          <w:szCs w:val="20"/>
          <w:vertAlign w:val="subscript"/>
        </w:rPr>
        <w:t>05</w:t>
      </w:r>
      <w:r w:rsidR="00B9327A" w:rsidRPr="00C31502">
        <w:rPr>
          <w:rFonts w:ascii="Times New Roman" w:hAnsi="Times New Roman"/>
          <w:i/>
          <w:color w:val="000000"/>
          <w:sz w:val="20"/>
          <w:szCs w:val="20"/>
        </w:rPr>
        <w:t>=</w:t>
      </w:r>
      <w:r w:rsidR="00B9327A" w:rsidRPr="00C31502">
        <w:rPr>
          <w:rFonts w:ascii="Times New Roman" w:hAnsi="Times New Roman"/>
          <w:b/>
          <w:i/>
          <w:color w:val="000000"/>
          <w:sz w:val="20"/>
          <w:szCs w:val="20"/>
        </w:rPr>
        <w:t>0</w:t>
      </w:r>
      <w:r w:rsidR="00D348BE">
        <w:rPr>
          <w:rFonts w:ascii="Times New Roman" w:hAnsi="Times New Roman"/>
          <w:b/>
          <w:i/>
          <w:color w:val="000000"/>
          <w:sz w:val="20"/>
          <w:szCs w:val="20"/>
        </w:rPr>
        <w:t>.</w:t>
      </w:r>
      <w:r w:rsidR="00B9327A" w:rsidRPr="00C31502">
        <w:rPr>
          <w:rFonts w:ascii="Times New Roman" w:hAnsi="Times New Roman"/>
          <w:b/>
          <w:i/>
          <w:color w:val="000000"/>
          <w:sz w:val="20"/>
          <w:szCs w:val="20"/>
        </w:rPr>
        <w:t>139</w:t>
      </w:r>
    </w:p>
    <w:p w:rsidR="00B9327A" w:rsidRDefault="00BE62D7" w:rsidP="009A5157">
      <w:pPr>
        <w:tabs>
          <w:tab w:val="left" w:pos="7938"/>
          <w:tab w:val="left" w:pos="9072"/>
          <w:tab w:val="left" w:pos="9498"/>
          <w:tab w:val="left" w:pos="9639"/>
          <w:tab w:val="left" w:pos="9781"/>
        </w:tabs>
        <w:spacing w:after="0" w:line="240" w:lineRule="auto"/>
        <w:ind w:left="284" w:right="28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</w:t>
      </w:r>
      <w:r w:rsidR="003C6861">
        <w:rPr>
          <w:rFonts w:ascii="Times New Roman" w:hAnsi="Times New Roman"/>
          <w:color w:val="000000"/>
          <w:sz w:val="20"/>
          <w:szCs w:val="20"/>
        </w:rPr>
        <w:t>ote</w:t>
      </w:r>
      <w:r w:rsidR="00B9327A" w:rsidRPr="00B9327A">
        <w:rPr>
          <w:rFonts w:ascii="Times New Roman" w:hAnsi="Times New Roman"/>
          <w:color w:val="000000"/>
          <w:sz w:val="20"/>
          <w:szCs w:val="20"/>
        </w:rPr>
        <w:t xml:space="preserve">: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M</w:t>
      </w:r>
      <w:r w:rsidR="003C6861">
        <w:rPr>
          <w:rFonts w:ascii="Times New Roman" w:hAnsi="Times New Roman"/>
          <w:color w:val="000000"/>
          <w:sz w:val="20"/>
          <w:szCs w:val="20"/>
        </w:rPr>
        <w:t>ean</w:t>
      </w:r>
      <w:proofErr w:type="spellEnd"/>
      <w:r w:rsidR="00B9327A" w:rsidRPr="00B9327A">
        <w:rPr>
          <w:rFonts w:ascii="Times New Roman" w:hAnsi="Times New Roman"/>
          <w:color w:val="000000"/>
          <w:sz w:val="20"/>
          <w:szCs w:val="20"/>
        </w:rPr>
        <w:t xml:space="preserve"> (M), </w:t>
      </w:r>
      <w:r w:rsidR="00D348BE">
        <w:rPr>
          <w:rFonts w:ascii="Times New Roman" w:hAnsi="Times New Roman"/>
          <w:color w:val="000000"/>
          <w:sz w:val="20"/>
          <w:szCs w:val="20"/>
        </w:rPr>
        <w:t xml:space="preserve">Standard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Deviation</w:t>
      </w:r>
      <w:proofErr w:type="spellEnd"/>
      <w:r w:rsidR="00D348BE" w:rsidRPr="00B932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327A" w:rsidRPr="00B9327A">
        <w:rPr>
          <w:rFonts w:ascii="Times New Roman" w:hAnsi="Times New Roman"/>
          <w:color w:val="000000"/>
          <w:sz w:val="20"/>
          <w:szCs w:val="20"/>
        </w:rPr>
        <w:t xml:space="preserve">(SD),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Minimal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Value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Variable</w:t>
      </w:r>
      <w:proofErr w:type="spellEnd"/>
      <w:r w:rsidR="00D348BE" w:rsidRPr="00B932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327A" w:rsidRPr="00B9327A">
        <w:rPr>
          <w:rFonts w:ascii="Times New Roman" w:hAnsi="Times New Roman"/>
          <w:color w:val="000000"/>
          <w:sz w:val="20"/>
          <w:szCs w:val="20"/>
        </w:rPr>
        <w:t xml:space="preserve">(min);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Maximum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Value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="00D348BE" w:rsidRPr="00B9327A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Vari</w:t>
      </w:r>
      <w:r w:rsidR="00D348BE" w:rsidRPr="00B9327A">
        <w:rPr>
          <w:rFonts w:ascii="Times New Roman" w:hAnsi="Times New Roman"/>
          <w:color w:val="000000"/>
          <w:sz w:val="20"/>
          <w:szCs w:val="20"/>
        </w:rPr>
        <w:t>able</w:t>
      </w:r>
      <w:proofErr w:type="spellEnd"/>
      <w:r w:rsidR="00B9327A" w:rsidRPr="00B9327A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="00B9327A" w:rsidRPr="00B9327A">
        <w:rPr>
          <w:rFonts w:ascii="Times New Roman" w:hAnsi="Times New Roman"/>
          <w:color w:val="000000"/>
          <w:sz w:val="20"/>
          <w:szCs w:val="20"/>
        </w:rPr>
        <w:t>max</w:t>
      </w:r>
      <w:proofErr w:type="spellEnd"/>
      <w:r w:rsidR="00B9327A" w:rsidRPr="00B9327A">
        <w:rPr>
          <w:rFonts w:ascii="Times New Roman" w:hAnsi="Times New Roman"/>
          <w:color w:val="000000"/>
          <w:sz w:val="20"/>
          <w:szCs w:val="20"/>
        </w:rPr>
        <w:t xml:space="preserve">), </w:t>
      </w:r>
      <w:proofErr w:type="spellStart"/>
      <w:r w:rsidR="00D348BE" w:rsidRPr="00B9327A">
        <w:rPr>
          <w:rFonts w:ascii="Times New Roman" w:hAnsi="Times New Roman"/>
          <w:color w:val="000000"/>
          <w:sz w:val="20"/>
          <w:szCs w:val="20"/>
        </w:rPr>
        <w:t>Ma</w:t>
      </w:r>
      <w:r w:rsidR="00D348BE">
        <w:rPr>
          <w:rFonts w:ascii="Times New Roman" w:hAnsi="Times New Roman"/>
          <w:color w:val="000000"/>
          <w:sz w:val="20"/>
          <w:szCs w:val="20"/>
        </w:rPr>
        <w:t>ximum</w:t>
      </w:r>
      <w:proofErr w:type="spellEnd"/>
      <w:r w:rsidR="00D348BE" w:rsidRPr="00B9327A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Deviation</w:t>
      </w:r>
      <w:proofErr w:type="spellEnd"/>
      <w:r w:rsidR="00D348BE" w:rsidRPr="00B9327A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of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Empirical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and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Relative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Cumulative</w:t>
      </w:r>
      <w:proofErr w:type="spellEnd"/>
      <w:r w:rsidR="00D348B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D348BE">
        <w:rPr>
          <w:rFonts w:ascii="Times New Roman" w:hAnsi="Times New Roman"/>
          <w:color w:val="000000"/>
          <w:sz w:val="20"/>
          <w:szCs w:val="20"/>
        </w:rPr>
        <w:t>Function</w:t>
      </w:r>
      <w:proofErr w:type="spellEnd"/>
      <w:r w:rsidR="00D348BE" w:rsidRPr="00B9327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9327A" w:rsidRPr="00B9327A">
        <w:rPr>
          <w:rFonts w:ascii="Times New Roman" w:hAnsi="Times New Roman"/>
          <w:color w:val="000000"/>
          <w:sz w:val="20"/>
          <w:szCs w:val="20"/>
        </w:rPr>
        <w:t>(</w:t>
      </w:r>
      <w:proofErr w:type="spellStart"/>
      <w:r w:rsidR="00B9327A" w:rsidRPr="00B9327A">
        <w:rPr>
          <w:rFonts w:ascii="Times New Roman" w:hAnsi="Times New Roman"/>
          <w:color w:val="000000"/>
          <w:sz w:val="20"/>
          <w:szCs w:val="20"/>
        </w:rPr>
        <w:t>max</w:t>
      </w:r>
      <w:proofErr w:type="spellEnd"/>
      <w:r w:rsidR="00B9327A" w:rsidRPr="00B9327A">
        <w:rPr>
          <w:rFonts w:ascii="Times New Roman" w:hAnsi="Times New Roman"/>
          <w:color w:val="000000"/>
          <w:sz w:val="20"/>
          <w:szCs w:val="20"/>
        </w:rPr>
        <w:t xml:space="preserve"> D)</w:t>
      </w:r>
    </w:p>
    <w:p w:rsidR="00E46B61" w:rsidRDefault="00E46B61" w:rsidP="00E056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E127AB" w:rsidRPr="008B676C" w:rsidRDefault="00E05662" w:rsidP="009A515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Table</w:t>
      </w:r>
      <w:r w:rsidR="00E127AB" w:rsidRPr="008B676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AE0967">
        <w:rPr>
          <w:rFonts w:ascii="Times New Roman" w:hAnsi="Times New Roman"/>
          <w:b/>
          <w:bCs/>
          <w:sz w:val="20"/>
          <w:szCs w:val="20"/>
        </w:rPr>
        <w:t>3</w:t>
      </w:r>
      <w:r w:rsidR="00E127AB" w:rsidRPr="008B676C">
        <w:rPr>
          <w:rFonts w:ascii="Times New Roman" w:hAnsi="Times New Roman"/>
          <w:b/>
          <w:bCs/>
          <w:sz w:val="20"/>
          <w:szCs w:val="20"/>
        </w:rPr>
        <w:t xml:space="preserve">. </w:t>
      </w:r>
      <w:proofErr w:type="spellStart"/>
      <w:r w:rsidR="00846FB1">
        <w:rPr>
          <w:rFonts w:ascii="Times New Roman" w:hAnsi="Times New Roman"/>
          <w:b/>
          <w:bCs/>
          <w:sz w:val="20"/>
          <w:szCs w:val="20"/>
        </w:rPr>
        <w:t>A</w:t>
      </w:r>
      <w:r w:rsidR="00846FB1">
        <w:rPr>
          <w:rFonts w:ascii="Times New Roman" w:hAnsi="Times New Roman"/>
          <w:bCs/>
          <w:sz w:val="20"/>
          <w:szCs w:val="20"/>
        </w:rPr>
        <w:t>nalysis</w:t>
      </w:r>
      <w:proofErr w:type="spellEnd"/>
      <w:r w:rsidR="00846FB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846FB1">
        <w:rPr>
          <w:rFonts w:ascii="Times New Roman" w:hAnsi="Times New Roman"/>
          <w:bCs/>
          <w:sz w:val="20"/>
          <w:szCs w:val="20"/>
        </w:rPr>
        <w:t>of</w:t>
      </w:r>
      <w:proofErr w:type="spellEnd"/>
      <w:r w:rsidR="00846FB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846FB1">
        <w:rPr>
          <w:rFonts w:ascii="Times New Roman" w:hAnsi="Times New Roman"/>
          <w:bCs/>
          <w:sz w:val="20"/>
          <w:szCs w:val="20"/>
        </w:rPr>
        <w:t>variance</w:t>
      </w:r>
      <w:proofErr w:type="spellEnd"/>
      <w:r w:rsidR="00846FB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846FB1">
        <w:rPr>
          <w:rFonts w:ascii="Times New Roman" w:hAnsi="Times New Roman"/>
          <w:bCs/>
          <w:sz w:val="20"/>
          <w:szCs w:val="20"/>
        </w:rPr>
        <w:t>results</w:t>
      </w:r>
      <w:proofErr w:type="spellEnd"/>
      <w:r w:rsidR="00846FB1">
        <w:rPr>
          <w:rFonts w:ascii="Times New Roman" w:hAnsi="Times New Roman"/>
          <w:bCs/>
          <w:sz w:val="20"/>
          <w:szCs w:val="20"/>
        </w:rPr>
        <w:t xml:space="preserve"> </w:t>
      </w:r>
      <w:r w:rsidR="00E127AB" w:rsidRPr="008B676C">
        <w:rPr>
          <w:rFonts w:ascii="Times New Roman" w:hAnsi="Times New Roman"/>
          <w:bCs/>
          <w:sz w:val="20"/>
          <w:szCs w:val="20"/>
        </w:rPr>
        <w:t xml:space="preserve"> (N=93)</w:t>
      </w:r>
    </w:p>
    <w:tbl>
      <w:tblPr>
        <w:tblW w:w="4056" w:type="pct"/>
        <w:jc w:val="center"/>
        <w:tblLook w:val="0620" w:firstRow="1" w:lastRow="0" w:firstColumn="0" w:lastColumn="0" w:noHBand="1" w:noVBand="1"/>
      </w:tblPr>
      <w:tblGrid>
        <w:gridCol w:w="1544"/>
        <w:gridCol w:w="1570"/>
        <w:gridCol w:w="978"/>
        <w:gridCol w:w="1338"/>
        <w:gridCol w:w="830"/>
        <w:gridCol w:w="814"/>
      </w:tblGrid>
      <w:tr w:rsidR="00E127AB" w:rsidRPr="00E05662" w:rsidTr="00FB45F4">
        <w:trPr>
          <w:jc w:val="center"/>
        </w:trPr>
        <w:tc>
          <w:tcPr>
            <w:tcW w:w="1091" w:type="pct"/>
            <w:shd w:val="clear" w:color="auto" w:fill="999999"/>
            <w:hideMark/>
          </w:tcPr>
          <w:p w:rsidR="00E127AB" w:rsidRPr="00E05662" w:rsidRDefault="007C6C72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0566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variable</w:t>
            </w:r>
            <w:proofErr w:type="spellEnd"/>
          </w:p>
        </w:tc>
        <w:tc>
          <w:tcPr>
            <w:tcW w:w="1110" w:type="pct"/>
            <w:shd w:val="clear" w:color="auto" w:fill="999999"/>
            <w:hideMark/>
          </w:tcPr>
          <w:p w:rsidR="00E127AB" w:rsidRPr="00E05662" w:rsidRDefault="007C6C72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0566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sum</w:t>
            </w:r>
            <w:proofErr w:type="spellEnd"/>
            <w:r w:rsidRPr="00E0566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oft he </w:t>
            </w:r>
            <w:proofErr w:type="spellStart"/>
            <w:r w:rsidRPr="00E0566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squares</w:t>
            </w:r>
            <w:proofErr w:type="spellEnd"/>
          </w:p>
        </w:tc>
        <w:tc>
          <w:tcPr>
            <w:tcW w:w="691" w:type="pct"/>
            <w:shd w:val="clear" w:color="auto" w:fill="999999"/>
            <w:hideMark/>
          </w:tcPr>
          <w:p w:rsidR="00E127AB" w:rsidRPr="00E05662" w:rsidRDefault="00E127AB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0566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946" w:type="pct"/>
            <w:shd w:val="clear" w:color="auto" w:fill="999999"/>
            <w:hideMark/>
          </w:tcPr>
          <w:p w:rsidR="00E127AB" w:rsidRPr="00E05662" w:rsidRDefault="007C6C72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0566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mean</w:t>
            </w:r>
            <w:proofErr w:type="spellEnd"/>
          </w:p>
        </w:tc>
        <w:tc>
          <w:tcPr>
            <w:tcW w:w="587" w:type="pct"/>
            <w:shd w:val="clear" w:color="auto" w:fill="999999"/>
            <w:hideMark/>
          </w:tcPr>
          <w:p w:rsidR="00E127AB" w:rsidRPr="00E05662" w:rsidRDefault="00E127AB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</w:t>
            </w:r>
          </w:p>
        </w:tc>
        <w:tc>
          <w:tcPr>
            <w:tcW w:w="576" w:type="pct"/>
            <w:shd w:val="clear" w:color="auto" w:fill="999999"/>
            <w:hideMark/>
          </w:tcPr>
          <w:p w:rsidR="00E127AB" w:rsidRPr="00E05662" w:rsidRDefault="00E127AB" w:rsidP="007C6C7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</w:t>
            </w:r>
          </w:p>
        </w:tc>
      </w:tr>
      <w:tr w:rsidR="00E127AB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E127AB" w:rsidRPr="00E05662" w:rsidRDefault="00FB45F4" w:rsidP="009D5094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EJdeg</w:t>
            </w:r>
            <w:proofErr w:type="spellEnd"/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(°)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1025.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91" w:type="pct"/>
            <w:shd w:val="clear" w:color="auto" w:fill="auto"/>
            <w:hideMark/>
          </w:tcPr>
          <w:p w:rsidR="00E127AB" w:rsidRPr="00E05662" w:rsidRDefault="00E127AB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512.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76" w:type="pct"/>
            <w:shd w:val="clear" w:color="auto" w:fill="D9D9D9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E127AB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E127AB" w:rsidRPr="00E05662" w:rsidRDefault="00E97151" w:rsidP="009D5094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S (s</w:t>
            </w:r>
            <w:r w:rsidR="00D348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1" w:type="pct"/>
            <w:shd w:val="clear" w:color="auto" w:fill="auto"/>
            <w:hideMark/>
          </w:tcPr>
          <w:p w:rsidR="00E127AB" w:rsidRPr="00E05662" w:rsidRDefault="00E127AB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6" w:type="pct"/>
            <w:shd w:val="clear" w:color="auto" w:fill="D9D9D9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FB45F4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FB45F4" w:rsidRPr="00E05662" w:rsidRDefault="00FB45F4" w:rsidP="00FB45F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AtS (s)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1" w:type="pct"/>
            <w:shd w:val="clear" w:color="auto" w:fill="auto"/>
            <w:hideMark/>
          </w:tcPr>
          <w:p w:rsidR="00FB45F4" w:rsidRPr="00E05662" w:rsidRDefault="00FB45F4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" w:type="pct"/>
            <w:shd w:val="clear" w:color="auto" w:fill="D9D9D9"/>
            <w:vAlign w:val="center"/>
            <w:hideMark/>
          </w:tcPr>
          <w:p w:rsidR="00FB45F4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02</w:t>
            </w:r>
          </w:p>
        </w:tc>
      </w:tr>
      <w:tr w:rsidR="00FB45F4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FB45F4" w:rsidRPr="00E05662" w:rsidRDefault="00FB45F4" w:rsidP="00FB45F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DtS</w:t>
            </w:r>
            <w:proofErr w:type="spellEnd"/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1" w:type="pct"/>
            <w:shd w:val="clear" w:color="auto" w:fill="auto"/>
            <w:hideMark/>
          </w:tcPr>
          <w:p w:rsidR="00FB45F4" w:rsidRPr="00E05662" w:rsidRDefault="00FB45F4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5" w:type="pct"/>
            <w:shd w:val="clear" w:color="auto" w:fill="D9D9D9"/>
            <w:vAlign w:val="center"/>
            <w:hideMark/>
          </w:tcPr>
          <w:p w:rsidR="00FB45F4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E127AB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E127AB" w:rsidRPr="00E05662" w:rsidRDefault="00FB45F4" w:rsidP="009D5094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FIAS (N)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7779961.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1" w:type="pct"/>
            <w:shd w:val="clear" w:color="auto" w:fill="auto"/>
            <w:hideMark/>
          </w:tcPr>
          <w:p w:rsidR="00E127AB" w:rsidRPr="00E05662" w:rsidRDefault="00E127AB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E127AB" w:rsidRPr="00E05662" w:rsidRDefault="00E127AB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3889980</w:t>
            </w:r>
            <w:r w:rsidR="00D348B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6" w:type="pct"/>
            <w:shd w:val="clear" w:color="auto" w:fill="D9D9D9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</w:tr>
      <w:tr w:rsidR="00FB45F4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FB45F4" w:rsidRPr="00E05662" w:rsidRDefault="00FB45F4" w:rsidP="00FB45F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MA (kg)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91" w:type="pct"/>
            <w:shd w:val="clear" w:color="auto" w:fill="auto"/>
            <w:hideMark/>
          </w:tcPr>
          <w:p w:rsidR="00FB45F4" w:rsidRPr="00E05662" w:rsidRDefault="00FB45F4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75" w:type="pct"/>
            <w:shd w:val="clear" w:color="auto" w:fill="D9D9D9"/>
            <w:vAlign w:val="center"/>
            <w:hideMark/>
          </w:tcPr>
          <w:p w:rsidR="00FB45F4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FB45F4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FB45F4" w:rsidRPr="00E05662" w:rsidRDefault="00AD40B6" w:rsidP="00E97151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FM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(kg)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91" w:type="pct"/>
            <w:shd w:val="clear" w:color="auto" w:fill="auto"/>
            <w:hideMark/>
          </w:tcPr>
          <w:p w:rsidR="00FB45F4" w:rsidRPr="00E05662" w:rsidRDefault="00FB45F4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FB45F4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  <w:r w:rsidR="00FB45F4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5" w:type="pct"/>
            <w:shd w:val="clear" w:color="auto" w:fill="D9D9D9"/>
            <w:vAlign w:val="center"/>
            <w:hideMark/>
          </w:tcPr>
          <w:p w:rsidR="00FB45F4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FB45F4" w:rsidRPr="00E056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127AB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E127AB" w:rsidRPr="00E05662" w:rsidRDefault="00FB45F4" w:rsidP="00E46B61">
            <w:pPr>
              <w:autoSpaceDE w:val="0"/>
              <w:autoSpaceDN w:val="0"/>
              <w:adjustRightInd w:val="0"/>
              <w:spacing w:after="0" w:line="240" w:lineRule="auto"/>
              <w:ind w:left="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="00E46B61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A (kg)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1" w:type="pct"/>
            <w:shd w:val="clear" w:color="auto" w:fill="auto"/>
            <w:hideMark/>
          </w:tcPr>
          <w:p w:rsidR="00E127AB" w:rsidRPr="00E05662" w:rsidRDefault="00E127AB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6" w:type="pct"/>
            <w:shd w:val="clear" w:color="auto" w:fill="D9D9D9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E127AB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E127AB" w:rsidRPr="00E05662" w:rsidRDefault="00FB45F4" w:rsidP="009D509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vhmaxV</w:t>
            </w:r>
            <w:proofErr w:type="spellEnd"/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691" w:type="pct"/>
            <w:shd w:val="clear" w:color="auto" w:fill="auto"/>
            <w:hideMark/>
          </w:tcPr>
          <w:p w:rsidR="00E127AB" w:rsidRPr="00E05662" w:rsidRDefault="00E127AB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76" w:type="pct"/>
            <w:shd w:val="clear" w:color="auto" w:fill="D9D9D9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E127AB" w:rsidRPr="00E05662" w:rsidTr="00FB45F4">
        <w:trPr>
          <w:jc w:val="center"/>
        </w:trPr>
        <w:tc>
          <w:tcPr>
            <w:tcW w:w="1091" w:type="pct"/>
            <w:shd w:val="clear" w:color="auto" w:fill="CCCCCC"/>
            <w:hideMark/>
          </w:tcPr>
          <w:p w:rsidR="00E127AB" w:rsidRPr="00E05662" w:rsidRDefault="00FB45F4" w:rsidP="009D509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VJwhS</w:t>
            </w:r>
            <w:proofErr w:type="spellEnd"/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(cm)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6516"/>
              </w:tabs>
              <w:autoSpaceDE w:val="0"/>
              <w:autoSpaceDN w:val="0"/>
              <w:adjustRightInd w:val="0"/>
              <w:spacing w:after="0" w:line="240" w:lineRule="auto"/>
              <w:ind w:right="18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133.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91" w:type="pct"/>
            <w:shd w:val="clear" w:color="auto" w:fill="auto"/>
            <w:hideMark/>
          </w:tcPr>
          <w:p w:rsidR="00E127AB" w:rsidRPr="00E05662" w:rsidRDefault="00E127AB" w:rsidP="00D348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2/90</w:t>
            </w:r>
          </w:p>
        </w:tc>
        <w:tc>
          <w:tcPr>
            <w:tcW w:w="946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tabs>
                <w:tab w:val="left" w:pos="3795"/>
              </w:tabs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right="-3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76" w:type="pct"/>
            <w:shd w:val="clear" w:color="auto" w:fill="D9D9D9"/>
            <w:vAlign w:val="center"/>
            <w:hideMark/>
          </w:tcPr>
          <w:p w:rsidR="00E127AB" w:rsidRPr="00E05662" w:rsidRDefault="00D348BE" w:rsidP="00D348B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E127AB" w:rsidRPr="00E0566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E127AB" w:rsidRPr="00E127AB" w:rsidRDefault="00E127AB" w:rsidP="00E05662">
      <w:pPr>
        <w:spacing w:after="0" w:line="240" w:lineRule="auto"/>
        <w:ind w:left="142" w:right="709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E127AB">
        <w:rPr>
          <w:rFonts w:ascii="Times New Roman" w:hAnsi="Times New Roman"/>
          <w:i/>
          <w:iCs/>
          <w:sz w:val="20"/>
          <w:szCs w:val="20"/>
        </w:rPr>
        <w:t xml:space="preserve">    </w:t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9A5157">
        <w:rPr>
          <w:rFonts w:ascii="Times New Roman" w:hAnsi="Times New Roman"/>
          <w:i/>
          <w:iCs/>
          <w:sz w:val="20"/>
          <w:szCs w:val="20"/>
        </w:rPr>
        <w:tab/>
      </w:r>
      <w:r w:rsidR="00D348BE">
        <w:rPr>
          <w:rFonts w:ascii="Times New Roman" w:hAnsi="Times New Roman"/>
          <w:b/>
          <w:i/>
          <w:iCs/>
          <w:sz w:val="20"/>
          <w:szCs w:val="20"/>
        </w:rPr>
        <w:t>p&lt;0.</w:t>
      </w:r>
      <w:r w:rsidRPr="00E127AB">
        <w:rPr>
          <w:rFonts w:ascii="Times New Roman" w:hAnsi="Times New Roman"/>
          <w:b/>
          <w:i/>
          <w:iCs/>
          <w:sz w:val="20"/>
          <w:szCs w:val="20"/>
        </w:rPr>
        <w:t>05</w:t>
      </w:r>
    </w:p>
    <w:p w:rsidR="00CA5804" w:rsidRPr="00BE62D7" w:rsidRDefault="00BE62D7" w:rsidP="00E05662">
      <w:pPr>
        <w:spacing w:after="0" w:line="240" w:lineRule="auto"/>
        <w:ind w:left="709" w:right="709"/>
        <w:jc w:val="both"/>
        <w:rPr>
          <w:rFonts w:ascii="Times New Roman" w:hAnsi="Times New Roman"/>
          <w:sz w:val="20"/>
          <w:szCs w:val="20"/>
          <w:lang w:val="en-US"/>
        </w:rPr>
      </w:pPr>
      <w:r w:rsidRPr="00BE62D7">
        <w:rPr>
          <w:rFonts w:ascii="Times New Roman" w:hAnsi="Times New Roman"/>
          <w:iCs/>
          <w:sz w:val="20"/>
          <w:szCs w:val="20"/>
          <w:lang w:val="en-US"/>
        </w:rPr>
        <w:t>Note</w:t>
      </w:r>
      <w:r w:rsidR="00E127AB" w:rsidRPr="00BE62D7">
        <w:rPr>
          <w:rFonts w:ascii="Times New Roman" w:hAnsi="Times New Roman"/>
          <w:iCs/>
          <w:sz w:val="20"/>
          <w:szCs w:val="20"/>
          <w:lang w:val="en-US"/>
        </w:rPr>
        <w:t xml:space="preserve">: </w:t>
      </w:r>
      <w:r w:rsidR="00D348BE">
        <w:rPr>
          <w:rFonts w:ascii="Times New Roman" w:hAnsi="Times New Roman"/>
          <w:iCs/>
          <w:sz w:val="20"/>
          <w:szCs w:val="20"/>
          <w:lang w:val="en-US"/>
        </w:rPr>
        <w:t>Number of Degrees of F</w:t>
      </w:r>
      <w:r w:rsidR="007C6C72" w:rsidRPr="00BE62D7">
        <w:rPr>
          <w:rFonts w:ascii="Times New Roman" w:hAnsi="Times New Roman"/>
          <w:iCs/>
          <w:sz w:val="20"/>
          <w:szCs w:val="20"/>
          <w:lang w:val="en-US"/>
        </w:rPr>
        <w:t>reedom</w:t>
      </w:r>
      <w:r w:rsidR="00E127AB" w:rsidRPr="00BE62D7">
        <w:rPr>
          <w:rFonts w:ascii="Times New Roman" w:hAnsi="Times New Roman"/>
          <w:iCs/>
          <w:sz w:val="20"/>
          <w:szCs w:val="20"/>
          <w:lang w:val="en-US"/>
        </w:rPr>
        <w:t xml:space="preserve"> (</w:t>
      </w:r>
      <w:proofErr w:type="spellStart"/>
      <w:proofErr w:type="gramStart"/>
      <w:r w:rsidR="00E127AB" w:rsidRPr="00BE62D7">
        <w:rPr>
          <w:rFonts w:ascii="Times New Roman" w:hAnsi="Times New Roman"/>
          <w:iCs/>
          <w:sz w:val="20"/>
          <w:szCs w:val="20"/>
          <w:lang w:val="en-US"/>
        </w:rPr>
        <w:t>df</w:t>
      </w:r>
      <w:proofErr w:type="spellEnd"/>
      <w:proofErr w:type="gramEnd"/>
      <w:r w:rsidR="00E127AB" w:rsidRPr="00BE62D7">
        <w:rPr>
          <w:rFonts w:ascii="Times New Roman" w:hAnsi="Times New Roman"/>
          <w:iCs/>
          <w:sz w:val="20"/>
          <w:szCs w:val="20"/>
          <w:lang w:val="en-US"/>
        </w:rPr>
        <w:t xml:space="preserve">), F </w:t>
      </w:r>
      <w:r w:rsidR="007C6C72" w:rsidRPr="00BE62D7">
        <w:rPr>
          <w:rFonts w:ascii="Times New Roman" w:hAnsi="Times New Roman"/>
          <w:iCs/>
          <w:sz w:val="20"/>
          <w:szCs w:val="20"/>
          <w:lang w:val="en-US"/>
        </w:rPr>
        <w:t>ratio</w:t>
      </w:r>
      <w:r w:rsidR="00E127AB" w:rsidRPr="00BE62D7">
        <w:rPr>
          <w:rFonts w:ascii="Times New Roman" w:hAnsi="Times New Roman"/>
          <w:iCs/>
          <w:sz w:val="20"/>
          <w:szCs w:val="20"/>
          <w:lang w:val="en-US"/>
        </w:rPr>
        <w:t xml:space="preserve"> (F), </w:t>
      </w:r>
      <w:r w:rsidR="00D348BE">
        <w:rPr>
          <w:rFonts w:ascii="Times New Roman" w:hAnsi="Times New Roman"/>
          <w:iCs/>
          <w:sz w:val="20"/>
          <w:szCs w:val="20"/>
          <w:lang w:val="en-US"/>
        </w:rPr>
        <w:t>Level of S</w:t>
      </w:r>
      <w:r w:rsidR="007C6C72" w:rsidRPr="00BE62D7">
        <w:rPr>
          <w:rFonts w:ascii="Times New Roman" w:hAnsi="Times New Roman"/>
          <w:iCs/>
          <w:sz w:val="20"/>
          <w:szCs w:val="20"/>
          <w:lang w:val="en-US"/>
        </w:rPr>
        <w:t>ignificance</w:t>
      </w:r>
      <w:r w:rsidR="00E127AB" w:rsidRPr="00BE62D7">
        <w:rPr>
          <w:rFonts w:ascii="Times New Roman" w:hAnsi="Times New Roman"/>
          <w:iCs/>
          <w:sz w:val="20"/>
          <w:szCs w:val="20"/>
          <w:lang w:val="en-US"/>
        </w:rPr>
        <w:t xml:space="preserve"> (p)</w:t>
      </w:r>
    </w:p>
    <w:p w:rsidR="009A5157" w:rsidRDefault="009A5157" w:rsidP="003A5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31502" w:rsidRDefault="00C31502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BE62D7">
        <w:rPr>
          <w:rFonts w:ascii="Times New Roman" w:hAnsi="Times New Roman"/>
          <w:sz w:val="20"/>
          <w:szCs w:val="20"/>
          <w:lang w:val="en-US"/>
        </w:rPr>
        <w:t xml:space="preserve">To determine between which groups of athletes in chosen sports there is statistically significant difference in the arithmetic mean, post-hoc </w:t>
      </w:r>
      <w:proofErr w:type="spellStart"/>
      <w:r w:rsidRPr="00BE62D7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Pr="00BE62D7">
        <w:rPr>
          <w:rFonts w:ascii="Times New Roman" w:hAnsi="Times New Roman"/>
          <w:bCs/>
          <w:sz w:val="20"/>
          <w:szCs w:val="20"/>
          <w:lang w:val="en-US"/>
        </w:rPr>
        <w:t xml:space="preserve"> test was conducted, which tests statistical significance between the couples of the arithmetic means in individual sports, and the results are shown in the Table </w:t>
      </w:r>
      <w:r>
        <w:rPr>
          <w:rFonts w:ascii="Times New Roman" w:hAnsi="Times New Roman"/>
          <w:bCs/>
          <w:sz w:val="20"/>
          <w:szCs w:val="20"/>
          <w:lang w:val="en-US"/>
        </w:rPr>
        <w:t>4</w:t>
      </w:r>
      <w:r w:rsidRPr="00BE62D7">
        <w:rPr>
          <w:rFonts w:ascii="Times New Roman" w:hAnsi="Times New Roman"/>
          <w:bCs/>
          <w:sz w:val="20"/>
          <w:szCs w:val="20"/>
          <w:lang w:val="en-US"/>
        </w:rPr>
        <w:t xml:space="preserve">. </w:t>
      </w:r>
    </w:p>
    <w:p w:rsidR="00D348BE" w:rsidRDefault="00D348BE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F77967" w:rsidRDefault="00F77967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F77967" w:rsidRDefault="00F77967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F77967" w:rsidRDefault="00F77967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F77967" w:rsidRDefault="00F77967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F77967" w:rsidRDefault="00F77967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F77967" w:rsidRDefault="00F77967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F77967" w:rsidRDefault="00F77967" w:rsidP="00C315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</w:p>
    <w:p w:rsidR="00E127AB" w:rsidRPr="00BE62D7" w:rsidRDefault="00E127AB" w:rsidP="00E05662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bCs/>
          <w:sz w:val="20"/>
          <w:szCs w:val="20"/>
          <w:lang w:val="en-US"/>
        </w:rPr>
      </w:pPr>
      <w:proofErr w:type="gramStart"/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lastRenderedPageBreak/>
        <w:t>Tabl</w:t>
      </w:r>
      <w:r w:rsidR="00BE62D7">
        <w:rPr>
          <w:rFonts w:ascii="Times New Roman" w:hAnsi="Times New Roman"/>
          <w:b/>
          <w:bCs/>
          <w:sz w:val="20"/>
          <w:szCs w:val="20"/>
          <w:lang w:val="en-US"/>
        </w:rPr>
        <w:t>e</w:t>
      </w:r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AE0967">
        <w:rPr>
          <w:rFonts w:ascii="Times New Roman" w:hAnsi="Times New Roman"/>
          <w:b/>
          <w:bCs/>
          <w:sz w:val="20"/>
          <w:szCs w:val="20"/>
          <w:lang w:val="en-US"/>
        </w:rPr>
        <w:t>4.</w:t>
      </w:r>
      <w:proofErr w:type="gramEnd"/>
      <w:r w:rsidRPr="00BE62D7">
        <w:rPr>
          <w:rFonts w:ascii="Times New Roman" w:hAnsi="Times New Roman"/>
          <w:b/>
          <w:bCs/>
          <w:sz w:val="20"/>
          <w:szCs w:val="20"/>
          <w:lang w:val="en-US"/>
        </w:rPr>
        <w:t xml:space="preserve"> </w:t>
      </w:r>
      <w:r w:rsidR="00B07CBD" w:rsidRPr="00BE62D7">
        <w:rPr>
          <w:rFonts w:ascii="Times New Roman" w:hAnsi="Times New Roman"/>
          <w:bCs/>
          <w:sz w:val="20"/>
          <w:szCs w:val="20"/>
          <w:lang w:val="en-US"/>
        </w:rPr>
        <w:t>Descriptive results of</w:t>
      </w:r>
      <w:r w:rsidRPr="00BE62D7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BE62D7">
        <w:rPr>
          <w:rFonts w:ascii="Times New Roman" w:hAnsi="Times New Roman"/>
          <w:sz w:val="20"/>
          <w:szCs w:val="20"/>
          <w:lang w:val="en-US"/>
        </w:rPr>
        <w:t xml:space="preserve">post-hoc </w:t>
      </w:r>
      <w:proofErr w:type="spellStart"/>
      <w:r w:rsidRPr="00BE62D7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Pr="00BE62D7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B07CBD" w:rsidRPr="00BE62D7">
        <w:rPr>
          <w:rFonts w:ascii="Times New Roman" w:hAnsi="Times New Roman"/>
          <w:bCs/>
          <w:sz w:val="20"/>
          <w:szCs w:val="20"/>
          <w:lang w:val="en-US"/>
        </w:rPr>
        <w:t>analysis</w:t>
      </w:r>
      <w:r w:rsidRPr="00BE62D7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B07CBD" w:rsidRPr="00BE62D7">
        <w:rPr>
          <w:rFonts w:ascii="Times New Roman" w:hAnsi="Times New Roman"/>
          <w:bCs/>
          <w:sz w:val="20"/>
          <w:szCs w:val="20"/>
          <w:lang w:val="en-US"/>
        </w:rPr>
        <w:t xml:space="preserve">in individual sports </w:t>
      </w:r>
      <w:r w:rsidRPr="00BE62D7">
        <w:rPr>
          <w:rFonts w:ascii="Times New Roman" w:hAnsi="Times New Roman"/>
          <w:bCs/>
          <w:sz w:val="20"/>
          <w:szCs w:val="20"/>
          <w:lang w:val="en-US"/>
        </w:rPr>
        <w:t>(N=93)</w:t>
      </w:r>
    </w:p>
    <w:tbl>
      <w:tblPr>
        <w:tblW w:w="4700" w:type="pct"/>
        <w:jc w:val="center"/>
        <w:tblBorders>
          <w:insideH w:val="dotted" w:sz="4" w:space="0" w:color="auto"/>
        </w:tblBorders>
        <w:tblLook w:val="0620" w:firstRow="1" w:lastRow="0" w:firstColumn="0" w:lastColumn="0" w:noHBand="1" w:noVBand="1"/>
      </w:tblPr>
      <w:tblGrid>
        <w:gridCol w:w="1074"/>
        <w:gridCol w:w="656"/>
        <w:gridCol w:w="1716"/>
        <w:gridCol w:w="926"/>
        <w:gridCol w:w="8"/>
        <w:gridCol w:w="1139"/>
        <w:gridCol w:w="851"/>
        <w:gridCol w:w="1061"/>
        <w:gridCol w:w="766"/>
      </w:tblGrid>
      <w:tr w:rsidR="009A5157" w:rsidRPr="0013451D" w:rsidTr="007B587B">
        <w:trPr>
          <w:jc w:val="center"/>
        </w:trPr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9A5157" w:rsidRPr="00BA25C4" w:rsidRDefault="009A5157" w:rsidP="003A5965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BA25C4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variabl</w:t>
            </w:r>
            <w:r w:rsidR="00FB45F4" w:rsidRPr="00BA25C4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9A5157" w:rsidRPr="00BA25C4" w:rsidRDefault="009A5157" w:rsidP="003A5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BA25C4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</w:rPr>
              <w:t xml:space="preserve">sport 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9A5157" w:rsidRPr="00BA25C4" w:rsidRDefault="009A5157" w:rsidP="003A596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25C4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 xml:space="preserve"> M (SD)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9A5157" w:rsidRPr="00BA25C4" w:rsidRDefault="009A5157" w:rsidP="003A5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25C4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min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9A5157" w:rsidRPr="00BA25C4" w:rsidRDefault="009A5157" w:rsidP="003A5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25C4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max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9A5157" w:rsidRPr="00BA25C4" w:rsidRDefault="009A5157" w:rsidP="003A5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25C4">
              <w:rPr>
                <w:rFonts w:ascii="Times New Roman" w:hAnsi="Times New Roman"/>
                <w:b/>
                <w:bCs/>
                <w:i/>
                <w:color w:val="FFFFFF" w:themeColor="background1"/>
                <w:sz w:val="18"/>
                <w:szCs w:val="18"/>
              </w:rPr>
              <w:t>sport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9A5157" w:rsidRPr="00BA25C4" w:rsidRDefault="009A5157" w:rsidP="003A5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25C4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t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9999"/>
            <w:hideMark/>
          </w:tcPr>
          <w:p w:rsidR="009A5157" w:rsidRPr="00BA25C4" w:rsidRDefault="009A5157" w:rsidP="003A59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A25C4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</w:rPr>
              <w:t>p</w:t>
            </w:r>
          </w:p>
        </w:tc>
      </w:tr>
      <w:tr w:rsidR="00F77967" w:rsidRPr="0013451D" w:rsidTr="007B587B">
        <w:trPr>
          <w:trHeight w:val="188"/>
          <w:jc w:val="center"/>
        </w:trPr>
        <w:tc>
          <w:tcPr>
            <w:tcW w:w="65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1D">
              <w:rPr>
                <w:rFonts w:ascii="Times New Roman" w:hAnsi="Times New Roman"/>
                <w:sz w:val="20"/>
                <w:szCs w:val="20"/>
              </w:rPr>
              <w:t>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AG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33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05)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7967" w:rsidRPr="00F77967" w:rsidRDefault="00F77967" w:rsidP="00F7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77967">
              <w:rPr>
                <w:rFonts w:ascii="Times New Roman" w:hAnsi="Times New Roman"/>
                <w:sz w:val="18"/>
                <w:szCs w:val="18"/>
              </w:rPr>
              <w:t>04(</w:t>
            </w:r>
            <w:r w:rsidRPr="00F7796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Pr="00F7796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</w:tr>
      <w:tr w:rsidR="00F77967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F77967" w:rsidRPr="0013451D" w:rsidRDefault="00F77967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F77967" w:rsidRPr="0013451D" w:rsidRDefault="00F77967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67" w:rsidRPr="0013451D" w:rsidRDefault="00F77967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67" w:rsidRPr="0013451D" w:rsidRDefault="00F77967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7967" w:rsidRPr="0013451D" w:rsidRDefault="00F77967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77967" w:rsidRPr="00F77967" w:rsidRDefault="00F77967" w:rsidP="00F7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F7796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F77967" w:rsidRPr="0013451D" w:rsidRDefault="00F7796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</w:tr>
      <w:tr w:rsidR="009A5157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9A5157" w:rsidRPr="0013451D" w:rsidRDefault="009A5157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9A5157" w:rsidRPr="0013451D" w:rsidRDefault="009A515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ATL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157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A5157" w:rsidRPr="0013451D">
              <w:rPr>
                <w:rFonts w:ascii="Times New Roman" w:hAnsi="Times New Roman"/>
                <w:sz w:val="18"/>
                <w:szCs w:val="18"/>
              </w:rPr>
              <w:t>29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="009A5157" w:rsidRPr="0013451D">
              <w:rPr>
                <w:rFonts w:ascii="Times New Roman" w:hAnsi="Times New Roman"/>
                <w:iCs/>
                <w:sz w:val="18"/>
                <w:szCs w:val="18"/>
              </w:rPr>
              <w:t>03)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157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A5157" w:rsidRPr="0013451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5157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9A5157" w:rsidRPr="0013451D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A5157" w:rsidRPr="0013451D" w:rsidRDefault="00BE62D7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A5157" w:rsidRPr="0013451D" w:rsidRDefault="002B5D28" w:rsidP="00F7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9A5157" w:rsidRPr="0013451D">
              <w:rPr>
                <w:rFonts w:ascii="Times New Roman" w:hAnsi="Times New Roman"/>
                <w:sz w:val="18"/>
                <w:szCs w:val="18"/>
              </w:rPr>
              <w:t>04(*)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5157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9A5157" w:rsidRPr="0013451D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F77967" w:rsidP="00F7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B5D28"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VOL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33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04)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F77967" w:rsidP="0097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B5D28"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B5D28" w:rsidP="00F77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03(*)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004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1D">
              <w:rPr>
                <w:rFonts w:ascii="Times New Roman" w:hAnsi="Times New Roman"/>
                <w:sz w:val="20"/>
                <w:szCs w:val="20"/>
              </w:rPr>
              <w:t>AtS</w:t>
            </w: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AG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22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05)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03(*)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029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ATL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19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03)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03(*)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029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AD40B6" w:rsidP="002B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-</w:t>
            </w:r>
            <w:r w:rsidR="002B5D28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097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VOL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21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04)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003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841</w:t>
            </w:r>
          </w:p>
        </w:tc>
      </w:tr>
      <w:tr w:rsidR="00AD40B6" w:rsidRPr="0013451D" w:rsidTr="00F77967">
        <w:trPr>
          <w:trHeight w:val="164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B5D28" w:rsidP="002B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023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097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1D">
              <w:rPr>
                <w:rFonts w:ascii="Times New Roman" w:hAnsi="Times New Roman"/>
                <w:sz w:val="20"/>
                <w:szCs w:val="20"/>
              </w:rPr>
              <w:t>FIAS</w:t>
            </w:r>
            <w:r w:rsidR="002110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AG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2908.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71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±745.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39)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1367.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4411.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-478,89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ATL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3387.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60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±1036.</w:t>
            </w:r>
            <w:r w:rsidR="00AD40B6" w:rsidRPr="0013451D">
              <w:rPr>
                <w:rFonts w:ascii="Times New Roman" w:hAnsi="Times New Roman"/>
                <w:iCs/>
                <w:sz w:val="18"/>
                <w:szCs w:val="18"/>
              </w:rPr>
              <w:t>75)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B5D28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1299</w:t>
            </w:r>
            <w:r w:rsidR="002B5D28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5193.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478,89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94(*)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028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VOL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66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±1163.</w:t>
            </w:r>
            <w:r w:rsidR="00AD40B6" w:rsidRPr="0013451D">
              <w:rPr>
                <w:rFonts w:ascii="Times New Roman" w:hAnsi="Times New Roman"/>
                <w:iCs/>
                <w:sz w:val="18"/>
                <w:szCs w:val="18"/>
              </w:rPr>
              <w:t>00)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B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5089</w:t>
            </w:r>
            <w:r w:rsidR="002B5D28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-212.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-690.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94(*)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028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1D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AG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54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="00AD40B6" w:rsidRPr="0013451D">
              <w:rPr>
                <w:rFonts w:ascii="Times New Roman" w:hAnsi="Times New Roman"/>
                <w:iCs/>
                <w:sz w:val="18"/>
                <w:szCs w:val="18"/>
              </w:rPr>
              <w:t>60)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063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ATL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10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="00AD40B6" w:rsidRPr="0013451D">
              <w:rPr>
                <w:rFonts w:ascii="Times New Roman" w:hAnsi="Times New Roman"/>
                <w:iCs/>
                <w:sz w:val="18"/>
                <w:szCs w:val="18"/>
              </w:rPr>
              <w:t>70)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063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70 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VOL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80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="00AD40B6" w:rsidRPr="0013451D">
              <w:rPr>
                <w:rFonts w:ascii="Times New Roman" w:hAnsi="Times New Roman"/>
                <w:iCs/>
                <w:sz w:val="18"/>
                <w:szCs w:val="18"/>
              </w:rPr>
              <w:t>78)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70 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001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D9D9D9"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E46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451D">
              <w:rPr>
                <w:rFonts w:ascii="Times New Roman" w:hAnsi="Times New Roman"/>
                <w:sz w:val="20"/>
                <w:szCs w:val="20"/>
              </w:rPr>
              <w:t>MFA</w:t>
            </w: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AG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11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2</w:t>
            </w:r>
            <w:r w:rsidR="002110F9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33 (</w:t>
            </w:r>
            <w:r w:rsidR="002110F9"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29)</w:t>
            </w:r>
          </w:p>
        </w:tc>
        <w:tc>
          <w:tcPr>
            <w:tcW w:w="56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110F9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1</w:t>
            </w:r>
            <w:r w:rsidR="002110F9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0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23 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013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ATL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11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2</w:t>
            </w:r>
            <w:r w:rsidR="002110F9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33(</w:t>
            </w:r>
            <w:r w:rsidR="002110F9"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27)</w:t>
            </w:r>
          </w:p>
        </w:tc>
        <w:tc>
          <w:tcPr>
            <w:tcW w:w="56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110F9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1</w:t>
            </w:r>
            <w:r w:rsidR="002110F9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998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23(*)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016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VOL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11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2</w:t>
            </w:r>
            <w:r w:rsidR="002110F9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56 (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±0</w:t>
            </w:r>
            <w:r w:rsidR="002110F9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34)</w:t>
            </w:r>
          </w:p>
        </w:tc>
        <w:tc>
          <w:tcPr>
            <w:tcW w:w="56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110F9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2</w:t>
            </w:r>
            <w:r w:rsidR="002110F9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2B5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23 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013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23(*)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016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FM</w:t>
            </w: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AG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09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="00AD40B6" w:rsidRPr="0013451D">
              <w:rPr>
                <w:rFonts w:ascii="Times New Roman" w:hAnsi="Times New Roman"/>
                <w:iCs/>
                <w:sz w:val="18"/>
                <w:szCs w:val="18"/>
              </w:rPr>
              <w:t>09)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10 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ATL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04 (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="00AD40B6" w:rsidRPr="0013451D">
              <w:rPr>
                <w:rFonts w:ascii="Times New Roman" w:hAnsi="Times New Roman"/>
                <w:iCs/>
                <w:sz w:val="18"/>
                <w:szCs w:val="18"/>
              </w:rPr>
              <w:t>09)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VOL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15(*)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</w:tr>
      <w:tr w:rsidR="00AD40B6" w:rsidRPr="0013451D" w:rsidTr="007B587B">
        <w:trPr>
          <w:trHeight w:val="188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pct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3451D">
              <w:rPr>
                <w:rFonts w:ascii="Times New Roman" w:hAnsi="Times New Roman"/>
                <w:i/>
                <w:sz w:val="20"/>
                <w:szCs w:val="20"/>
              </w:rPr>
              <w:t>VOL</w:t>
            </w:r>
          </w:p>
        </w:tc>
        <w:tc>
          <w:tcPr>
            <w:tcW w:w="1047" w:type="pct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211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51D">
              <w:rPr>
                <w:rFonts w:ascii="Times New Roman" w:hAnsi="Times New Roman"/>
                <w:sz w:val="18"/>
                <w:szCs w:val="18"/>
              </w:rPr>
              <w:t>1</w:t>
            </w:r>
            <w:r w:rsidR="002110F9">
              <w:rPr>
                <w:rFonts w:ascii="Times New Roman" w:hAnsi="Times New Roman"/>
                <w:sz w:val="18"/>
                <w:szCs w:val="18"/>
              </w:rPr>
              <w:t>.</w:t>
            </w:r>
            <w:r w:rsidRPr="0013451D">
              <w:rPr>
                <w:rFonts w:ascii="Times New Roman" w:hAnsi="Times New Roman"/>
                <w:sz w:val="18"/>
                <w:szCs w:val="18"/>
              </w:rPr>
              <w:t>19 (</w:t>
            </w:r>
            <w:r w:rsidR="002110F9">
              <w:rPr>
                <w:rFonts w:ascii="Times New Roman" w:hAnsi="Times New Roman"/>
                <w:iCs/>
                <w:sz w:val="18"/>
                <w:szCs w:val="18"/>
              </w:rPr>
              <w:t>±0.</w:t>
            </w:r>
            <w:r w:rsidRPr="0013451D">
              <w:rPr>
                <w:rFonts w:ascii="Times New Roman" w:hAnsi="Times New Roman"/>
                <w:iCs/>
                <w:sz w:val="18"/>
                <w:szCs w:val="18"/>
              </w:rPr>
              <w:t>14)</w:t>
            </w:r>
          </w:p>
        </w:tc>
        <w:tc>
          <w:tcPr>
            <w:tcW w:w="570" w:type="pct"/>
            <w:gridSpan w:val="2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5" w:type="pct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2B5D28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AG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10 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002</w:t>
            </w:r>
          </w:p>
        </w:tc>
      </w:tr>
      <w:tr w:rsidR="00AD40B6" w:rsidRPr="0013451D" w:rsidTr="007B587B">
        <w:trPr>
          <w:trHeight w:val="187"/>
          <w:jc w:val="center"/>
        </w:trPr>
        <w:tc>
          <w:tcPr>
            <w:tcW w:w="655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40B6" w:rsidRPr="0013451D" w:rsidRDefault="00AD40B6" w:rsidP="003A59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D40B6" w:rsidRPr="0013451D" w:rsidRDefault="00AD40B6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3451D">
              <w:rPr>
                <w:rFonts w:ascii="Times New Roman" w:hAnsi="Times New Roman"/>
                <w:i/>
                <w:sz w:val="18"/>
                <w:szCs w:val="18"/>
              </w:rPr>
              <w:t>ATL</w:t>
            </w:r>
          </w:p>
        </w:tc>
        <w:tc>
          <w:tcPr>
            <w:tcW w:w="64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sz w:val="18"/>
                <w:szCs w:val="18"/>
              </w:rPr>
              <w:t>15(*)</w:t>
            </w:r>
          </w:p>
        </w:tc>
        <w:tc>
          <w:tcPr>
            <w:tcW w:w="4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D40B6" w:rsidRPr="0013451D" w:rsidRDefault="002110F9" w:rsidP="003A5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D40B6" w:rsidRPr="0013451D"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</w:tr>
    </w:tbl>
    <w:p w:rsidR="00E127AB" w:rsidRPr="00AF2CED" w:rsidRDefault="00AF2CED" w:rsidP="003A596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iCs/>
          <w:sz w:val="20"/>
          <w:szCs w:val="20"/>
        </w:rPr>
      </w:pPr>
      <w:r w:rsidRPr="00AF2CED">
        <w:rPr>
          <w:rFonts w:ascii="Times New Roman" w:hAnsi="Times New Roman"/>
          <w:iCs/>
          <w:sz w:val="20"/>
          <w:szCs w:val="20"/>
        </w:rPr>
        <w:t xml:space="preserve">  </w:t>
      </w:r>
      <w:r w:rsidR="00BE62D7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</w:t>
      </w:r>
      <w:r w:rsidRPr="00AF2CED">
        <w:rPr>
          <w:rFonts w:ascii="Times New Roman" w:hAnsi="Times New Roman"/>
          <w:iCs/>
          <w:sz w:val="20"/>
          <w:szCs w:val="20"/>
        </w:rPr>
        <w:t xml:space="preserve"> </w:t>
      </w:r>
      <w:r w:rsidR="00E127AB" w:rsidRPr="00AF2CED">
        <w:rPr>
          <w:rFonts w:ascii="Times New Roman" w:hAnsi="Times New Roman"/>
          <w:iCs/>
          <w:sz w:val="20"/>
          <w:szCs w:val="20"/>
        </w:rPr>
        <w:t>(</w:t>
      </w:r>
      <w:r w:rsidR="00E127AB" w:rsidRPr="00AF2CED">
        <w:rPr>
          <w:rFonts w:ascii="Times New Roman" w:hAnsi="Times New Roman"/>
          <w:sz w:val="20"/>
          <w:szCs w:val="20"/>
        </w:rPr>
        <w:t xml:space="preserve">*) </w:t>
      </w:r>
      <w:proofErr w:type="spellStart"/>
      <w:r w:rsidR="008A359B" w:rsidRPr="00AF2CED">
        <w:rPr>
          <w:rFonts w:ascii="Times New Roman" w:hAnsi="Times New Roman"/>
          <w:iCs/>
          <w:sz w:val="20"/>
          <w:szCs w:val="20"/>
        </w:rPr>
        <w:t>highlighted</w:t>
      </w:r>
      <w:proofErr w:type="spellEnd"/>
      <w:r w:rsidR="008A359B" w:rsidRPr="00AF2CED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8A359B" w:rsidRPr="00AF2CED">
        <w:rPr>
          <w:rFonts w:ascii="Times New Roman" w:hAnsi="Times New Roman"/>
          <w:iCs/>
          <w:sz w:val="20"/>
          <w:szCs w:val="20"/>
        </w:rPr>
        <w:t>the</w:t>
      </w:r>
      <w:proofErr w:type="spellEnd"/>
      <w:r w:rsidR="008A359B" w:rsidRPr="00AF2CED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8A359B" w:rsidRPr="00AF2CED">
        <w:rPr>
          <w:rFonts w:ascii="Times New Roman" w:hAnsi="Times New Roman"/>
          <w:iCs/>
          <w:sz w:val="20"/>
          <w:szCs w:val="20"/>
        </w:rPr>
        <w:t>significance</w:t>
      </w:r>
      <w:proofErr w:type="spellEnd"/>
      <w:r w:rsidR="008A359B" w:rsidRPr="00AF2CED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8A359B" w:rsidRPr="00AF2CED">
        <w:rPr>
          <w:rFonts w:ascii="Times New Roman" w:hAnsi="Times New Roman"/>
          <w:iCs/>
          <w:sz w:val="20"/>
          <w:szCs w:val="20"/>
        </w:rPr>
        <w:t>level</w:t>
      </w:r>
      <w:proofErr w:type="spellEnd"/>
      <w:r w:rsidR="00E127AB" w:rsidRPr="00AF2CED">
        <w:rPr>
          <w:rFonts w:ascii="Times New Roman" w:hAnsi="Times New Roman"/>
          <w:iCs/>
          <w:sz w:val="20"/>
          <w:szCs w:val="20"/>
        </w:rPr>
        <w:t xml:space="preserve"> (p) </w:t>
      </w:r>
      <w:proofErr w:type="spellStart"/>
      <w:r w:rsidR="008A359B" w:rsidRPr="00AF2CED">
        <w:rPr>
          <w:rFonts w:ascii="Times New Roman" w:hAnsi="Times New Roman"/>
          <w:iCs/>
          <w:sz w:val="20"/>
          <w:szCs w:val="20"/>
        </w:rPr>
        <w:t>up</w:t>
      </w:r>
      <w:proofErr w:type="spellEnd"/>
      <w:r w:rsidR="00E127AB" w:rsidRPr="00AF2CED">
        <w:rPr>
          <w:rFonts w:ascii="Times New Roman" w:hAnsi="Times New Roman"/>
          <w:iCs/>
          <w:sz w:val="20"/>
          <w:szCs w:val="20"/>
        </w:rPr>
        <w:t xml:space="preserve"> 0,05  </w:t>
      </w:r>
      <w:r w:rsidR="00E05662">
        <w:rPr>
          <w:rFonts w:ascii="Times New Roman" w:hAnsi="Times New Roman"/>
          <w:iCs/>
          <w:sz w:val="20"/>
          <w:szCs w:val="20"/>
        </w:rPr>
        <w:t xml:space="preserve"> </w:t>
      </w:r>
      <w:r w:rsidR="00E127AB" w:rsidRPr="00AF2CED">
        <w:rPr>
          <w:rFonts w:ascii="Times New Roman" w:hAnsi="Times New Roman"/>
          <w:iCs/>
          <w:sz w:val="20"/>
          <w:szCs w:val="20"/>
        </w:rPr>
        <w:t xml:space="preserve">  </w:t>
      </w:r>
      <w:r w:rsidR="00D802BD">
        <w:rPr>
          <w:rFonts w:ascii="Times New Roman" w:hAnsi="Times New Roman"/>
          <w:b/>
          <w:iCs/>
          <w:sz w:val="20"/>
          <w:szCs w:val="20"/>
        </w:rPr>
        <w:t>p&lt;0.</w:t>
      </w:r>
      <w:r w:rsidR="00E127AB" w:rsidRPr="00AF2CED">
        <w:rPr>
          <w:rFonts w:ascii="Times New Roman" w:hAnsi="Times New Roman"/>
          <w:b/>
          <w:iCs/>
          <w:sz w:val="20"/>
          <w:szCs w:val="20"/>
        </w:rPr>
        <w:t>05</w:t>
      </w:r>
    </w:p>
    <w:p w:rsidR="00B07CBD" w:rsidRPr="00AF2CED" w:rsidRDefault="00E05662" w:rsidP="00E05662">
      <w:pPr>
        <w:tabs>
          <w:tab w:val="left" w:pos="9498"/>
          <w:tab w:val="left" w:pos="10206"/>
        </w:tabs>
        <w:spacing w:after="0" w:line="240" w:lineRule="auto"/>
        <w:ind w:left="142" w:right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N</w:t>
      </w:r>
      <w:r w:rsidR="008A359B" w:rsidRPr="00AF2CED">
        <w:rPr>
          <w:rFonts w:ascii="Times New Roman" w:hAnsi="Times New Roman"/>
          <w:iCs/>
          <w:sz w:val="20"/>
          <w:szCs w:val="20"/>
        </w:rPr>
        <w:t>ote</w:t>
      </w:r>
      <w:r w:rsidR="00E127AB" w:rsidRPr="00AF2CED">
        <w:rPr>
          <w:rFonts w:ascii="Times New Roman" w:hAnsi="Times New Roman"/>
          <w:iCs/>
          <w:sz w:val="20"/>
          <w:szCs w:val="20"/>
        </w:rPr>
        <w:t>:</w:t>
      </w:r>
      <w:r w:rsidR="007C6C72" w:rsidRPr="00AF2CED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 w:rsidR="00D348BE" w:rsidRPr="00AF2CED">
        <w:rPr>
          <w:rStyle w:val="hps"/>
          <w:rFonts w:ascii="Times New Roman" w:hAnsi="Times New Roman"/>
          <w:sz w:val="20"/>
          <w:szCs w:val="20"/>
        </w:rPr>
        <w:t>Artistic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348BE" w:rsidRPr="00AF2CED">
        <w:rPr>
          <w:rStyle w:val="hps"/>
          <w:rFonts w:ascii="Times New Roman" w:hAnsi="Times New Roman"/>
          <w:sz w:val="20"/>
          <w:szCs w:val="20"/>
        </w:rPr>
        <w:t>Gymnastics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(</w:t>
      </w:r>
      <w:r w:rsidR="001C7B57">
        <w:rPr>
          <w:rFonts w:ascii="Times New Roman" w:hAnsi="Times New Roman"/>
          <w:sz w:val="20"/>
          <w:szCs w:val="20"/>
        </w:rPr>
        <w:t>AG</w:t>
      </w:r>
      <w:r w:rsidR="00D348BE" w:rsidRPr="00AF2CED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="00D348BE" w:rsidRPr="00AF2CED">
        <w:rPr>
          <w:rStyle w:val="hps"/>
          <w:rFonts w:ascii="Times New Roman" w:hAnsi="Times New Roman"/>
          <w:sz w:val="20"/>
          <w:szCs w:val="20"/>
        </w:rPr>
        <w:t>Athletics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(</w:t>
      </w:r>
      <w:r w:rsidR="00D348BE" w:rsidRPr="00AF2CED">
        <w:rPr>
          <w:rFonts w:ascii="Times New Roman" w:hAnsi="Times New Roman"/>
          <w:sz w:val="20"/>
          <w:szCs w:val="20"/>
        </w:rPr>
        <w:t>A</w:t>
      </w:r>
      <w:r w:rsidR="001C7B57">
        <w:rPr>
          <w:rFonts w:ascii="Times New Roman" w:hAnsi="Times New Roman"/>
          <w:sz w:val="20"/>
          <w:szCs w:val="20"/>
        </w:rPr>
        <w:t>TL</w:t>
      </w:r>
      <w:r w:rsidR="00D348BE" w:rsidRPr="00AF2CED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="00D348BE" w:rsidRPr="00AF2CED">
        <w:rPr>
          <w:rStyle w:val="hps"/>
          <w:rFonts w:ascii="Times New Roman" w:hAnsi="Times New Roman"/>
          <w:sz w:val="20"/>
          <w:szCs w:val="20"/>
        </w:rPr>
        <w:t>Volleyball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(</w:t>
      </w:r>
      <w:r w:rsidR="00D348BE" w:rsidRPr="00AF2CED">
        <w:rPr>
          <w:rFonts w:ascii="Times New Roman" w:hAnsi="Times New Roman"/>
          <w:sz w:val="20"/>
          <w:szCs w:val="20"/>
        </w:rPr>
        <w:t>V</w:t>
      </w:r>
      <w:r w:rsidR="001C7B57">
        <w:rPr>
          <w:rFonts w:ascii="Times New Roman" w:hAnsi="Times New Roman"/>
          <w:sz w:val="20"/>
          <w:szCs w:val="20"/>
        </w:rPr>
        <w:t>OL</w:t>
      </w:r>
      <w:r w:rsidR="00D348BE" w:rsidRPr="00AF2CED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="00D348BE" w:rsidRPr="00AF2CED">
        <w:rPr>
          <w:rStyle w:val="hps"/>
          <w:rFonts w:ascii="Times New Roman" w:hAnsi="Times New Roman"/>
          <w:sz w:val="20"/>
          <w:szCs w:val="20"/>
        </w:rPr>
        <w:t>Mean</w:t>
      </w:r>
      <w:proofErr w:type="spellEnd"/>
      <w:r w:rsidR="00D348BE" w:rsidRPr="00AF2CED">
        <w:rPr>
          <w:rStyle w:val="hps"/>
          <w:rFonts w:ascii="Times New Roman" w:hAnsi="Times New Roman"/>
          <w:sz w:val="20"/>
          <w:szCs w:val="20"/>
        </w:rPr>
        <w:t xml:space="preserve"> (</w:t>
      </w:r>
      <w:r w:rsidR="00D348BE" w:rsidRPr="00AF2CED">
        <w:rPr>
          <w:rFonts w:ascii="Times New Roman" w:hAnsi="Times New Roman"/>
          <w:sz w:val="20"/>
          <w:szCs w:val="20"/>
        </w:rPr>
        <w:t xml:space="preserve">M), </w:t>
      </w:r>
      <w:proofErr w:type="spellStart"/>
      <w:r w:rsidR="00D348BE" w:rsidRPr="00AF2CED">
        <w:rPr>
          <w:rFonts w:ascii="Times New Roman" w:hAnsi="Times New Roman"/>
          <w:sz w:val="20"/>
          <w:szCs w:val="20"/>
        </w:rPr>
        <w:t>The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Minimum </w:t>
      </w:r>
      <w:proofErr w:type="spellStart"/>
      <w:r w:rsidR="00D348BE">
        <w:rPr>
          <w:rStyle w:val="hps"/>
          <w:rFonts w:ascii="Times New Roman" w:hAnsi="Times New Roman"/>
          <w:sz w:val="20"/>
          <w:szCs w:val="20"/>
        </w:rPr>
        <w:t>Value</w:t>
      </w:r>
      <w:proofErr w:type="spellEnd"/>
      <w:r w:rsidR="00D348BE">
        <w:rPr>
          <w:rStyle w:val="hps"/>
          <w:rFonts w:ascii="Times New Roman" w:hAnsi="Times New Roman"/>
          <w:sz w:val="20"/>
          <w:szCs w:val="20"/>
        </w:rPr>
        <w:t xml:space="preserve"> </w:t>
      </w:r>
      <w:proofErr w:type="spellStart"/>
      <w:r w:rsidR="00D348BE">
        <w:rPr>
          <w:rStyle w:val="hps"/>
          <w:rFonts w:ascii="Times New Roman" w:hAnsi="Times New Roman"/>
          <w:sz w:val="20"/>
          <w:szCs w:val="20"/>
        </w:rPr>
        <w:t>o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f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348BE" w:rsidRPr="00AF2CED">
        <w:rPr>
          <w:rFonts w:ascii="Times New Roman" w:hAnsi="Times New Roman"/>
          <w:sz w:val="20"/>
          <w:szCs w:val="20"/>
        </w:rPr>
        <w:t>Variable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(</w:t>
      </w:r>
      <w:r w:rsidR="00D348BE" w:rsidRPr="00AF2CED">
        <w:rPr>
          <w:rFonts w:ascii="Times New Roman" w:hAnsi="Times New Roman"/>
          <w:sz w:val="20"/>
          <w:szCs w:val="20"/>
        </w:rPr>
        <w:t xml:space="preserve">Min), </w:t>
      </w:r>
      <w:proofErr w:type="spellStart"/>
      <w:r w:rsidR="00D348BE" w:rsidRPr="00AF2CED">
        <w:rPr>
          <w:rFonts w:ascii="Times New Roman" w:hAnsi="Times New Roman"/>
          <w:sz w:val="20"/>
          <w:szCs w:val="20"/>
        </w:rPr>
        <w:t>The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348BE" w:rsidRPr="00AF2CED">
        <w:rPr>
          <w:rFonts w:ascii="Times New Roman" w:hAnsi="Times New Roman"/>
          <w:sz w:val="20"/>
          <w:szCs w:val="20"/>
        </w:rPr>
        <w:t>Maximum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348BE">
        <w:rPr>
          <w:rStyle w:val="hps"/>
          <w:rFonts w:ascii="Times New Roman" w:hAnsi="Times New Roman"/>
          <w:sz w:val="20"/>
          <w:szCs w:val="20"/>
        </w:rPr>
        <w:t>Value</w:t>
      </w:r>
      <w:proofErr w:type="spellEnd"/>
      <w:r w:rsidR="00D348BE">
        <w:rPr>
          <w:rStyle w:val="hps"/>
          <w:rFonts w:ascii="Times New Roman" w:hAnsi="Times New Roman"/>
          <w:sz w:val="20"/>
          <w:szCs w:val="20"/>
        </w:rPr>
        <w:t xml:space="preserve"> </w:t>
      </w:r>
      <w:proofErr w:type="spellStart"/>
      <w:r w:rsidR="00D348BE">
        <w:rPr>
          <w:rStyle w:val="hps"/>
          <w:rFonts w:ascii="Times New Roman" w:hAnsi="Times New Roman"/>
          <w:sz w:val="20"/>
          <w:szCs w:val="20"/>
        </w:rPr>
        <w:t>o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f</w:t>
      </w:r>
      <w:proofErr w:type="spellEnd"/>
      <w:r w:rsidR="00D348BE" w:rsidRPr="00AF2CED">
        <w:rPr>
          <w:rStyle w:val="hps"/>
          <w:rFonts w:ascii="Times New Roman" w:hAnsi="Times New Roman"/>
          <w:sz w:val="20"/>
          <w:szCs w:val="20"/>
        </w:rPr>
        <w:t xml:space="preserve"> </w:t>
      </w:r>
      <w:proofErr w:type="spellStart"/>
      <w:r w:rsidR="00D348BE" w:rsidRPr="00AF2CED">
        <w:rPr>
          <w:rStyle w:val="hps"/>
          <w:rFonts w:ascii="Times New Roman" w:hAnsi="Times New Roman"/>
          <w:sz w:val="20"/>
          <w:szCs w:val="20"/>
        </w:rPr>
        <w:t>Variable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(</w:t>
      </w:r>
      <w:proofErr w:type="spellStart"/>
      <w:r w:rsidR="00D348BE" w:rsidRPr="00AF2CED">
        <w:rPr>
          <w:rFonts w:ascii="Times New Roman" w:hAnsi="Times New Roman"/>
          <w:sz w:val="20"/>
          <w:szCs w:val="20"/>
        </w:rPr>
        <w:t>Max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="00D348BE">
        <w:rPr>
          <w:rStyle w:val="hps"/>
          <w:rFonts w:ascii="Times New Roman" w:hAnsi="Times New Roman"/>
          <w:sz w:val="20"/>
          <w:szCs w:val="20"/>
        </w:rPr>
        <w:t>Value</w:t>
      </w:r>
      <w:proofErr w:type="spellEnd"/>
      <w:r w:rsidR="00D348BE">
        <w:rPr>
          <w:rStyle w:val="hps"/>
          <w:rFonts w:ascii="Times New Roman" w:hAnsi="Times New Roman"/>
          <w:sz w:val="20"/>
          <w:szCs w:val="20"/>
        </w:rPr>
        <w:t xml:space="preserve"> </w:t>
      </w:r>
      <w:proofErr w:type="spellStart"/>
      <w:r w:rsidR="00D348BE">
        <w:rPr>
          <w:rStyle w:val="hps"/>
          <w:rFonts w:ascii="Times New Roman" w:hAnsi="Times New Roman"/>
          <w:sz w:val="20"/>
          <w:szCs w:val="20"/>
        </w:rPr>
        <w:t>o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f</w:t>
      </w:r>
      <w:proofErr w:type="spellEnd"/>
      <w:r w:rsidR="00D348BE" w:rsidRPr="00AF2CED">
        <w:rPr>
          <w:rStyle w:val="hps"/>
          <w:rFonts w:ascii="Times New Roman" w:hAnsi="Times New Roman"/>
          <w:sz w:val="20"/>
          <w:szCs w:val="20"/>
        </w:rPr>
        <w:t xml:space="preserve"> </w:t>
      </w:r>
      <w:proofErr w:type="spellStart"/>
      <w:r w:rsidR="00D348BE" w:rsidRPr="00AF2CED">
        <w:rPr>
          <w:rStyle w:val="hps"/>
          <w:rFonts w:ascii="Times New Roman" w:hAnsi="Times New Roman"/>
          <w:sz w:val="20"/>
          <w:szCs w:val="20"/>
        </w:rPr>
        <w:t>The</w:t>
      </w:r>
      <w:proofErr w:type="spellEnd"/>
      <w:r w:rsidR="00D348BE" w:rsidRPr="00AF2CED">
        <w:rPr>
          <w:rStyle w:val="hps"/>
          <w:rFonts w:ascii="Times New Roman" w:hAnsi="Times New Roman"/>
          <w:sz w:val="20"/>
          <w:szCs w:val="20"/>
        </w:rPr>
        <w:t xml:space="preserve"> T</w:t>
      </w:r>
      <w:r w:rsidR="00D348BE" w:rsidRPr="00AF2CED">
        <w:rPr>
          <w:rStyle w:val="atn"/>
          <w:rFonts w:ascii="Times New Roman" w:hAnsi="Times New Roman"/>
          <w:sz w:val="20"/>
          <w:szCs w:val="20"/>
        </w:rPr>
        <w:t>-</w:t>
      </w:r>
      <w:r w:rsidR="00D348BE" w:rsidRPr="00AF2CED">
        <w:rPr>
          <w:rFonts w:ascii="Times New Roman" w:hAnsi="Times New Roman"/>
          <w:sz w:val="20"/>
          <w:szCs w:val="20"/>
        </w:rPr>
        <w:t xml:space="preserve">Test 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(</w:t>
      </w:r>
      <w:r w:rsidR="00D348BE" w:rsidRPr="00AF2CED">
        <w:rPr>
          <w:rFonts w:ascii="Times New Roman" w:hAnsi="Times New Roman"/>
          <w:sz w:val="20"/>
          <w:szCs w:val="20"/>
        </w:rPr>
        <w:t xml:space="preserve">T), </w:t>
      </w:r>
      <w:proofErr w:type="spellStart"/>
      <w:r w:rsidR="00D348BE" w:rsidRPr="00AF2CED">
        <w:rPr>
          <w:rFonts w:ascii="Times New Roman" w:hAnsi="Times New Roman"/>
          <w:sz w:val="20"/>
          <w:szCs w:val="20"/>
        </w:rPr>
        <w:t>The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348BE" w:rsidRPr="00AF2CED">
        <w:rPr>
          <w:rFonts w:ascii="Times New Roman" w:hAnsi="Times New Roman"/>
          <w:sz w:val="20"/>
          <w:szCs w:val="20"/>
        </w:rPr>
        <w:t>Level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348BE">
        <w:rPr>
          <w:rStyle w:val="hps"/>
          <w:rFonts w:ascii="Times New Roman" w:hAnsi="Times New Roman"/>
          <w:sz w:val="20"/>
          <w:szCs w:val="20"/>
        </w:rPr>
        <w:t>o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f</w:t>
      </w:r>
      <w:proofErr w:type="spellEnd"/>
      <w:r w:rsidR="00D348BE" w:rsidRPr="00AF2CED">
        <w:rPr>
          <w:rStyle w:val="hps"/>
          <w:rFonts w:ascii="Times New Roman" w:hAnsi="Times New Roman"/>
          <w:sz w:val="20"/>
          <w:szCs w:val="20"/>
        </w:rPr>
        <w:t xml:space="preserve"> </w:t>
      </w:r>
      <w:proofErr w:type="spellStart"/>
      <w:r w:rsidR="00D348BE" w:rsidRPr="00AF2CED">
        <w:rPr>
          <w:rStyle w:val="hps"/>
          <w:rFonts w:ascii="Times New Roman" w:hAnsi="Times New Roman"/>
          <w:sz w:val="20"/>
          <w:szCs w:val="20"/>
        </w:rPr>
        <w:t>Significance</w:t>
      </w:r>
      <w:proofErr w:type="spellEnd"/>
      <w:r w:rsidR="00D348BE" w:rsidRPr="00AF2CED">
        <w:rPr>
          <w:rFonts w:ascii="Times New Roman" w:hAnsi="Times New Roman"/>
          <w:sz w:val="20"/>
          <w:szCs w:val="20"/>
        </w:rPr>
        <w:t xml:space="preserve"> </w:t>
      </w:r>
      <w:r w:rsidR="00D348BE" w:rsidRPr="00AF2CED">
        <w:rPr>
          <w:rStyle w:val="hps"/>
          <w:rFonts w:ascii="Times New Roman" w:hAnsi="Times New Roman"/>
          <w:sz w:val="20"/>
          <w:szCs w:val="20"/>
        </w:rPr>
        <w:t>(</w:t>
      </w:r>
      <w:r w:rsidR="00D348BE" w:rsidRPr="00AF2CED">
        <w:rPr>
          <w:rFonts w:ascii="Times New Roman" w:hAnsi="Times New Roman"/>
          <w:sz w:val="20"/>
          <w:szCs w:val="20"/>
        </w:rPr>
        <w:t>P)</w:t>
      </w:r>
    </w:p>
    <w:p w:rsidR="00C31502" w:rsidRDefault="00C31502" w:rsidP="003A5965">
      <w:pPr>
        <w:tabs>
          <w:tab w:val="left" w:pos="8505"/>
          <w:tab w:val="left" w:pos="9498"/>
          <w:tab w:val="left" w:pos="10206"/>
        </w:tabs>
        <w:spacing w:after="0" w:line="360" w:lineRule="auto"/>
        <w:ind w:right="140"/>
        <w:jc w:val="both"/>
        <w:rPr>
          <w:rFonts w:ascii="Times New Roman" w:hAnsi="Times New Roman"/>
          <w:b/>
          <w:color w:val="000000"/>
          <w:szCs w:val="22"/>
          <w:lang w:val="en-US"/>
        </w:rPr>
      </w:pPr>
    </w:p>
    <w:p w:rsidR="00574668" w:rsidRPr="007D0BFB" w:rsidRDefault="004B5CEC" w:rsidP="003A5965">
      <w:pPr>
        <w:tabs>
          <w:tab w:val="left" w:pos="8505"/>
          <w:tab w:val="left" w:pos="9498"/>
          <w:tab w:val="left" w:pos="10206"/>
        </w:tabs>
        <w:spacing w:after="0" w:line="360" w:lineRule="auto"/>
        <w:ind w:right="140"/>
        <w:jc w:val="both"/>
        <w:rPr>
          <w:rFonts w:ascii="Times New Roman" w:hAnsi="Times New Roman"/>
          <w:szCs w:val="22"/>
        </w:rPr>
      </w:pPr>
      <w:r w:rsidRPr="007D0BFB">
        <w:rPr>
          <w:rFonts w:ascii="Times New Roman" w:hAnsi="Times New Roman"/>
          <w:b/>
          <w:color w:val="000000"/>
          <w:szCs w:val="22"/>
          <w:lang w:val="en-US"/>
        </w:rPr>
        <w:t>DISCUSSION</w:t>
      </w:r>
    </w:p>
    <w:p w:rsidR="007B587B" w:rsidRDefault="00B07CBD" w:rsidP="00C3150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9315B8">
        <w:rPr>
          <w:rFonts w:ascii="Times New Roman" w:hAnsi="Times New Roman"/>
          <w:sz w:val="20"/>
          <w:szCs w:val="20"/>
          <w:lang w:val="en-US"/>
        </w:rPr>
        <w:t xml:space="preserve">For duration of </w:t>
      </w:r>
      <w:r w:rsidR="00E46B61">
        <w:rPr>
          <w:rFonts w:ascii="Times New Roman" w:hAnsi="Times New Roman"/>
          <w:sz w:val="20"/>
          <w:szCs w:val="20"/>
          <w:lang w:val="en-US"/>
        </w:rPr>
        <w:t xml:space="preserve">arm </w:t>
      </w:r>
      <w:r w:rsidRPr="009315B8">
        <w:rPr>
          <w:rFonts w:ascii="Times New Roman" w:hAnsi="Times New Roman"/>
          <w:sz w:val="20"/>
          <w:szCs w:val="20"/>
          <w:lang w:val="en-US"/>
        </w:rPr>
        <w:t xml:space="preserve">swing variable 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>(</w:t>
      </w:r>
      <w:r w:rsidR="00E97151">
        <w:rPr>
          <w:rFonts w:ascii="Times New Roman" w:hAnsi="Times New Roman"/>
          <w:b/>
          <w:sz w:val="20"/>
          <w:szCs w:val="20"/>
          <w:lang w:val="en-US"/>
        </w:rPr>
        <w:t>D</w:t>
      </w:r>
      <w:r w:rsidR="008A359B">
        <w:rPr>
          <w:rFonts w:ascii="Times New Roman" w:hAnsi="Times New Roman"/>
          <w:b/>
          <w:sz w:val="20"/>
          <w:szCs w:val="20"/>
          <w:lang w:val="en-US"/>
        </w:rPr>
        <w:t>S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D13C42" w:rsidRPr="00D13C42">
        <w:rPr>
          <w:rFonts w:ascii="Times New Roman" w:hAnsi="Times New Roman"/>
          <w:sz w:val="20"/>
          <w:szCs w:val="20"/>
          <w:lang w:val="en-US"/>
        </w:rPr>
        <w:t xml:space="preserve">statistically significant differences </w:t>
      </w:r>
      <w:r w:rsidRPr="009315B8">
        <w:rPr>
          <w:rFonts w:ascii="Times New Roman" w:hAnsi="Times New Roman"/>
          <w:sz w:val="20"/>
          <w:szCs w:val="20"/>
          <w:lang w:val="en-US"/>
        </w:rPr>
        <w:t>between subjects</w:t>
      </w:r>
      <w:r w:rsidR="007809B1">
        <w:rPr>
          <w:rFonts w:ascii="Times New Roman" w:hAnsi="Times New Roman"/>
          <w:sz w:val="20"/>
          <w:szCs w:val="20"/>
          <w:lang w:val="en-US"/>
        </w:rPr>
        <w:t xml:space="preserve"> was found between </w:t>
      </w:r>
      <w:r w:rsidRPr="009315B8">
        <w:rPr>
          <w:rFonts w:ascii="Times New Roman" w:hAnsi="Times New Roman"/>
          <w:sz w:val="20"/>
          <w:szCs w:val="20"/>
          <w:lang w:val="en-US"/>
        </w:rPr>
        <w:t>athletics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 (ATL) </w:t>
      </w:r>
      <w:r w:rsidRPr="009315B8">
        <w:rPr>
          <w:rFonts w:ascii="Times New Roman" w:hAnsi="Times New Roman"/>
          <w:sz w:val="20"/>
          <w:szCs w:val="20"/>
          <w:lang w:val="en-US"/>
        </w:rPr>
        <w:t>and the other two groups of subjects, artistic gymnastic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7809B1">
        <w:rPr>
          <w:rFonts w:ascii="Times New Roman" w:hAnsi="Times New Roman"/>
          <w:sz w:val="20"/>
          <w:szCs w:val="20"/>
          <w:lang w:val="en-US"/>
        </w:rPr>
        <w:t>AG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, post-hoc </w:t>
      </w:r>
      <w:proofErr w:type="spellStart"/>
      <w:r w:rsidR="008B676C" w:rsidRPr="009315B8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8B676C" w:rsidRPr="009315B8">
        <w:rPr>
          <w:rFonts w:ascii="Times New Roman" w:hAnsi="Times New Roman"/>
          <w:sz w:val="20"/>
          <w:szCs w:val="20"/>
          <w:lang w:val="en-US"/>
        </w:rPr>
        <w:t>: t=-0</w:t>
      </w:r>
      <w:proofErr w:type="gramStart"/>
      <w:r w:rsidR="008B676C" w:rsidRPr="009315B8">
        <w:rPr>
          <w:rFonts w:ascii="Times New Roman" w:hAnsi="Times New Roman"/>
          <w:sz w:val="20"/>
          <w:szCs w:val="20"/>
          <w:lang w:val="en-US"/>
        </w:rPr>
        <w:t>,04</w:t>
      </w:r>
      <w:proofErr w:type="gramEnd"/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, p=0,001), </w:t>
      </w:r>
      <w:r w:rsidRPr="009315B8">
        <w:rPr>
          <w:rFonts w:ascii="Times New Roman" w:hAnsi="Times New Roman"/>
          <w:sz w:val="20"/>
          <w:szCs w:val="20"/>
          <w:lang w:val="en-US"/>
        </w:rPr>
        <w:t>and volleyball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8A359B">
        <w:rPr>
          <w:rFonts w:ascii="Times New Roman" w:hAnsi="Times New Roman"/>
          <w:sz w:val="20"/>
          <w:szCs w:val="20"/>
          <w:lang w:val="en-US"/>
        </w:rPr>
        <w:t>VOL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, post-hoc </w:t>
      </w:r>
      <w:proofErr w:type="spellStart"/>
      <w:r w:rsidR="008B676C" w:rsidRPr="009315B8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: t=-0,03, p=0,004), </w:t>
      </w:r>
      <w:r w:rsidRPr="009315B8">
        <w:rPr>
          <w:rFonts w:ascii="Times New Roman" w:hAnsi="Times New Roman"/>
          <w:sz w:val="20"/>
          <w:szCs w:val="20"/>
          <w:lang w:val="en-US"/>
        </w:rPr>
        <w:t>while between subjects of artistic gymnastic and volleyball there was no statistically significant difference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9315B8">
        <w:rPr>
          <w:rFonts w:ascii="Times New Roman" w:hAnsi="Times New Roman"/>
          <w:sz w:val="20"/>
          <w:szCs w:val="20"/>
          <w:lang w:val="en-US"/>
        </w:rPr>
        <w:t>According to the results of the analysis of variance it is clear that subjects that were practicing athletics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 (ATL), </w:t>
      </w:r>
      <w:r w:rsidRPr="009315B8">
        <w:rPr>
          <w:rFonts w:ascii="Times New Roman" w:hAnsi="Times New Roman"/>
          <w:sz w:val="20"/>
          <w:szCs w:val="20"/>
          <w:lang w:val="en-US"/>
        </w:rPr>
        <w:t xml:space="preserve">in average performed the shortest </w:t>
      </w:r>
      <w:r w:rsidR="007809B1">
        <w:rPr>
          <w:rFonts w:ascii="Times New Roman" w:hAnsi="Times New Roman"/>
          <w:sz w:val="20"/>
          <w:szCs w:val="20"/>
          <w:lang w:val="en-US"/>
        </w:rPr>
        <w:t xml:space="preserve">time of </w:t>
      </w:r>
      <w:r w:rsidRPr="009315B8">
        <w:rPr>
          <w:rFonts w:ascii="Times New Roman" w:hAnsi="Times New Roman"/>
          <w:sz w:val="20"/>
          <w:szCs w:val="20"/>
          <w:lang w:val="en-US"/>
        </w:rPr>
        <w:t>arm swing</w:t>
      </w:r>
      <w:r w:rsidR="007809B1">
        <w:rPr>
          <w:rFonts w:ascii="Times New Roman" w:hAnsi="Times New Roman"/>
          <w:sz w:val="20"/>
          <w:szCs w:val="20"/>
          <w:lang w:val="en-US"/>
        </w:rPr>
        <w:t xml:space="preserve"> (0,29 s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8B676C" w:rsidRPr="009315B8">
        <w:rPr>
          <w:rFonts w:ascii="Times New Roman" w:hAnsi="Times New Roman"/>
          <w:iCs/>
          <w:sz w:val="20"/>
          <w:szCs w:val="20"/>
          <w:lang w:val="en-US"/>
        </w:rPr>
        <w:t xml:space="preserve">±0,03). </w:t>
      </w:r>
      <w:r w:rsidR="00391D2B" w:rsidRPr="009315B8">
        <w:rPr>
          <w:rFonts w:ascii="Times New Roman" w:hAnsi="Times New Roman"/>
          <w:iCs/>
          <w:sz w:val="20"/>
          <w:szCs w:val="20"/>
          <w:lang w:val="en-US"/>
        </w:rPr>
        <w:t>Also, duration of acceleration of arm swing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E46B61" w:rsidRPr="00E60BD5">
        <w:rPr>
          <w:rFonts w:ascii="Times New Roman" w:hAnsi="Times New Roman"/>
          <w:b/>
          <w:sz w:val="20"/>
          <w:szCs w:val="20"/>
          <w:lang w:val="en-US"/>
        </w:rPr>
        <w:t>AtS</w:t>
      </w:r>
      <w:proofErr w:type="spellEnd"/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391D2B" w:rsidRPr="009315B8">
        <w:rPr>
          <w:rFonts w:ascii="Times New Roman" w:hAnsi="Times New Roman"/>
          <w:sz w:val="20"/>
          <w:szCs w:val="20"/>
          <w:lang w:val="en-US"/>
        </w:rPr>
        <w:t>shows that there is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91D2B" w:rsidRPr="009315B8">
        <w:rPr>
          <w:rFonts w:ascii="Times New Roman" w:hAnsi="Times New Roman"/>
          <w:sz w:val="20"/>
          <w:szCs w:val="20"/>
          <w:lang w:val="en-US"/>
        </w:rPr>
        <w:t>statistically significant difference between the subjects practicing athletics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 (ATL), </w:t>
      </w:r>
      <w:r w:rsidR="00391D2B" w:rsidRPr="009315B8">
        <w:rPr>
          <w:rFonts w:ascii="Times New Roman" w:hAnsi="Times New Roman"/>
          <w:sz w:val="20"/>
          <w:szCs w:val="20"/>
          <w:lang w:val="en-US"/>
        </w:rPr>
        <w:t xml:space="preserve">artistic gymnastics 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>(</w:t>
      </w:r>
      <w:r w:rsidR="00BE62D7">
        <w:rPr>
          <w:rFonts w:ascii="Times New Roman" w:hAnsi="Times New Roman"/>
          <w:sz w:val="20"/>
          <w:szCs w:val="20"/>
          <w:lang w:val="en-US"/>
        </w:rPr>
        <w:t>A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G), (post-hoc </w:t>
      </w:r>
      <w:proofErr w:type="spellStart"/>
      <w:r w:rsidR="008B676C" w:rsidRPr="009315B8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8B676C" w:rsidRPr="009315B8">
        <w:rPr>
          <w:rFonts w:ascii="Times New Roman" w:hAnsi="Times New Roman"/>
          <w:sz w:val="20"/>
          <w:szCs w:val="20"/>
          <w:lang w:val="en-US"/>
        </w:rPr>
        <w:t>: t=0</w:t>
      </w:r>
      <w:proofErr w:type="gramStart"/>
      <w:r w:rsidR="008B676C" w:rsidRPr="009315B8">
        <w:rPr>
          <w:rFonts w:ascii="Times New Roman" w:hAnsi="Times New Roman"/>
          <w:sz w:val="20"/>
          <w:szCs w:val="20"/>
          <w:lang w:val="en-US"/>
        </w:rPr>
        <w:t>,03</w:t>
      </w:r>
      <w:proofErr w:type="gramEnd"/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, p=0,029), </w:t>
      </w:r>
      <w:r w:rsidR="00391D2B" w:rsidRPr="009315B8">
        <w:rPr>
          <w:rFonts w:ascii="Times New Roman" w:hAnsi="Times New Roman"/>
          <w:sz w:val="20"/>
          <w:szCs w:val="20"/>
          <w:lang w:val="en-US"/>
        </w:rPr>
        <w:t xml:space="preserve">while </w:t>
      </w:r>
      <w:r w:rsidR="009315B8" w:rsidRPr="009315B8">
        <w:rPr>
          <w:rFonts w:ascii="Times New Roman" w:hAnsi="Times New Roman"/>
          <w:sz w:val="20"/>
          <w:szCs w:val="20"/>
          <w:lang w:val="en-US"/>
        </w:rPr>
        <w:t>differences</w:t>
      </w:r>
      <w:r w:rsidR="00391D2B" w:rsidRPr="009315B8">
        <w:rPr>
          <w:rFonts w:ascii="Times New Roman" w:hAnsi="Times New Roman"/>
          <w:sz w:val="20"/>
          <w:szCs w:val="20"/>
          <w:lang w:val="en-US"/>
        </w:rPr>
        <w:t xml:space="preserve"> in results of the other groups were not statistically significant</w:t>
      </w:r>
      <w:r w:rsidR="008B676C" w:rsidRPr="009315B8">
        <w:rPr>
          <w:rFonts w:ascii="Times New Roman" w:hAnsi="Times New Roman"/>
          <w:sz w:val="20"/>
          <w:szCs w:val="20"/>
          <w:lang w:val="en-US"/>
        </w:rPr>
        <w:t xml:space="preserve">. </w:t>
      </w:r>
    </w:p>
    <w:p w:rsidR="00BA25C4" w:rsidRDefault="00391D2B" w:rsidP="00C3150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  <w:lang w:val="en-US"/>
        </w:rPr>
      </w:pPr>
      <w:r w:rsidRPr="00C31502">
        <w:rPr>
          <w:rFonts w:ascii="Times New Roman" w:hAnsi="Times New Roman"/>
          <w:sz w:val="20"/>
          <w:szCs w:val="20"/>
          <w:lang w:val="en-US"/>
        </w:rPr>
        <w:lastRenderedPageBreak/>
        <w:t>Duration of acceleration of arm swing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proofErr w:type="spellStart"/>
      <w:r w:rsidR="00EC6FCD" w:rsidRPr="00C31502">
        <w:rPr>
          <w:rFonts w:ascii="Times New Roman" w:hAnsi="Times New Roman"/>
          <w:b/>
          <w:sz w:val="20"/>
          <w:szCs w:val="20"/>
          <w:lang w:val="en-US"/>
        </w:rPr>
        <w:t>At</w:t>
      </w:r>
      <w:r w:rsidR="008A359B" w:rsidRPr="00C31502">
        <w:rPr>
          <w:rFonts w:ascii="Times New Roman" w:hAnsi="Times New Roman"/>
          <w:b/>
          <w:sz w:val="20"/>
          <w:szCs w:val="20"/>
          <w:lang w:val="en-US"/>
        </w:rPr>
        <w:t>S</w:t>
      </w:r>
      <w:proofErr w:type="spellEnd"/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 </w:t>
      </w:r>
      <w:r w:rsidRPr="00C31502">
        <w:rPr>
          <w:rFonts w:ascii="Times New Roman" w:hAnsi="Times New Roman"/>
          <w:sz w:val="20"/>
          <w:szCs w:val="20"/>
          <w:lang w:val="en-US"/>
        </w:rPr>
        <w:t>is just a part of duration of an arm swing as a whole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97151" w:rsidRPr="00C31502">
        <w:rPr>
          <w:rFonts w:ascii="Times New Roman" w:hAnsi="Times New Roman"/>
          <w:b/>
          <w:sz w:val="20"/>
          <w:szCs w:val="20"/>
          <w:lang w:val="en-US"/>
        </w:rPr>
        <w:t>DS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)</w:t>
      </w:r>
      <w:r w:rsidR="007809B1">
        <w:rPr>
          <w:rFonts w:ascii="Times New Roman" w:hAnsi="Times New Roman"/>
          <w:sz w:val="20"/>
          <w:szCs w:val="20"/>
          <w:lang w:val="en-US"/>
        </w:rPr>
        <w:t>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809B1">
        <w:rPr>
          <w:rFonts w:ascii="Times New Roman" w:hAnsi="Times New Roman"/>
          <w:sz w:val="20"/>
          <w:szCs w:val="20"/>
          <w:lang w:val="en-US"/>
        </w:rPr>
        <w:t>R</w:t>
      </w:r>
      <w:r w:rsidRPr="00C31502">
        <w:rPr>
          <w:rFonts w:ascii="Times New Roman" w:hAnsi="Times New Roman"/>
          <w:sz w:val="20"/>
          <w:szCs w:val="20"/>
          <w:lang w:val="en-US"/>
        </w:rPr>
        <w:t>esults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9315B8" w:rsidRPr="00C31502">
        <w:rPr>
          <w:rFonts w:ascii="Times New Roman" w:hAnsi="Times New Roman"/>
          <w:sz w:val="20"/>
          <w:szCs w:val="20"/>
          <w:lang w:val="en-US"/>
        </w:rPr>
        <w:t>Table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587B">
        <w:rPr>
          <w:rFonts w:ascii="Times New Roman" w:hAnsi="Times New Roman"/>
          <w:sz w:val="20"/>
          <w:szCs w:val="20"/>
          <w:lang w:val="en-US"/>
        </w:rPr>
        <w:t>4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.) </w:t>
      </w:r>
      <w:r w:rsidRPr="00C31502">
        <w:rPr>
          <w:rFonts w:ascii="Times New Roman" w:hAnsi="Times New Roman"/>
          <w:sz w:val="20"/>
          <w:szCs w:val="20"/>
          <w:lang w:val="en-US"/>
        </w:rPr>
        <w:t xml:space="preserve">show us that, for the subjects practicing athletics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(ATL), </w:t>
      </w:r>
      <w:r w:rsidRPr="00C31502">
        <w:rPr>
          <w:rFonts w:ascii="Times New Roman" w:hAnsi="Times New Roman"/>
          <w:sz w:val="20"/>
          <w:szCs w:val="20"/>
          <w:lang w:val="en-US"/>
        </w:rPr>
        <w:t>acceleration was the shortest</w:t>
      </w:r>
      <w:r w:rsidR="007809B1">
        <w:rPr>
          <w:rFonts w:ascii="Times New Roman" w:hAnsi="Times New Roman"/>
          <w:sz w:val="20"/>
          <w:szCs w:val="20"/>
          <w:lang w:val="en-US"/>
        </w:rPr>
        <w:t xml:space="preserve"> (0.</w:t>
      </w:r>
      <w:r w:rsidR="004F1899" w:rsidRPr="00C31502">
        <w:rPr>
          <w:rFonts w:ascii="Times New Roman" w:hAnsi="Times New Roman"/>
          <w:sz w:val="20"/>
          <w:szCs w:val="20"/>
          <w:lang w:val="en-US"/>
        </w:rPr>
        <w:t>1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9 s, </w:t>
      </w:r>
      <w:r w:rsidR="007809B1">
        <w:rPr>
          <w:rFonts w:ascii="Times New Roman" w:hAnsi="Times New Roman"/>
          <w:iCs/>
          <w:sz w:val="20"/>
          <w:szCs w:val="20"/>
          <w:lang w:val="en-US"/>
        </w:rPr>
        <w:t>±0.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03). </w:t>
      </w:r>
      <w:r w:rsidR="00FB5F59" w:rsidRPr="00C31502">
        <w:rPr>
          <w:rFonts w:ascii="Times New Roman" w:hAnsi="Times New Roman"/>
          <w:iCs/>
          <w:sz w:val="20"/>
          <w:szCs w:val="20"/>
          <w:lang w:val="en-US"/>
        </w:rPr>
        <w:t xml:space="preserve">Because of the </w:t>
      </w:r>
      <w:r w:rsidR="007809B1">
        <w:rPr>
          <w:rFonts w:ascii="Times New Roman" w:hAnsi="Times New Roman"/>
          <w:iCs/>
          <w:sz w:val="20"/>
          <w:szCs w:val="20"/>
          <w:lang w:val="en-US"/>
        </w:rPr>
        <w:t>smallest mean value of arm mass</w:t>
      </w:r>
      <w:r w:rsidR="00FB5F59" w:rsidRPr="00C31502">
        <w:rPr>
          <w:rFonts w:ascii="Times New Roman" w:hAnsi="Times New Roman"/>
          <w:iCs/>
          <w:sz w:val="20"/>
          <w:szCs w:val="20"/>
          <w:lang w:val="en-US"/>
        </w:rPr>
        <w:t xml:space="preserve"> and the smallest mean value of arm length</w:t>
      </w:r>
      <w:r w:rsidR="00651AA8">
        <w:rPr>
          <w:rFonts w:ascii="Times New Roman" w:hAnsi="Times New Roman"/>
          <w:iCs/>
          <w:sz w:val="20"/>
          <w:szCs w:val="20"/>
          <w:lang w:val="en-US"/>
        </w:rPr>
        <w:t xml:space="preserve"> (Table 1.)</w:t>
      </w:r>
      <w:r w:rsidR="00FB5F59" w:rsidRPr="00C31502">
        <w:rPr>
          <w:rFonts w:ascii="Times New Roman" w:hAnsi="Times New Roman"/>
          <w:iCs/>
          <w:sz w:val="20"/>
          <w:szCs w:val="20"/>
          <w:lang w:val="en-US"/>
        </w:rPr>
        <w:t>, subject</w:t>
      </w:r>
      <w:r w:rsidR="007809B1">
        <w:rPr>
          <w:rFonts w:ascii="Times New Roman" w:hAnsi="Times New Roman"/>
          <w:iCs/>
          <w:sz w:val="20"/>
          <w:szCs w:val="20"/>
          <w:lang w:val="en-US"/>
        </w:rPr>
        <w:t>s</w:t>
      </w:r>
      <w:r w:rsidR="00FB5F59" w:rsidRPr="00C31502">
        <w:rPr>
          <w:rFonts w:ascii="Times New Roman" w:hAnsi="Times New Roman"/>
          <w:iCs/>
          <w:sz w:val="20"/>
          <w:szCs w:val="20"/>
          <w:lang w:val="en-US"/>
        </w:rPr>
        <w:t xml:space="preserve"> that </w:t>
      </w:r>
      <w:r w:rsidR="007809B1">
        <w:rPr>
          <w:rFonts w:ascii="Times New Roman" w:hAnsi="Times New Roman"/>
          <w:iCs/>
          <w:sz w:val="20"/>
          <w:szCs w:val="20"/>
          <w:lang w:val="en-US"/>
        </w:rPr>
        <w:t>were</w:t>
      </w:r>
      <w:r w:rsidR="00FB5F59" w:rsidRPr="00C31502">
        <w:rPr>
          <w:rFonts w:ascii="Times New Roman" w:hAnsi="Times New Roman"/>
          <w:iCs/>
          <w:sz w:val="20"/>
          <w:szCs w:val="20"/>
          <w:lang w:val="en-US"/>
        </w:rPr>
        <w:t xml:space="preserve"> practicing 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(ATL) </w:t>
      </w:r>
      <w:r w:rsidR="00FB5F59" w:rsidRPr="00C31502">
        <w:rPr>
          <w:rFonts w:ascii="Times New Roman" w:hAnsi="Times New Roman"/>
          <w:iCs/>
          <w:sz w:val="20"/>
          <w:szCs w:val="20"/>
          <w:lang w:val="en-US"/>
        </w:rPr>
        <w:t>needed shorter arm swing duration time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, </w:t>
      </w:r>
      <w:r w:rsidR="00FB5F59" w:rsidRPr="00C31502">
        <w:rPr>
          <w:rFonts w:ascii="Times New Roman" w:hAnsi="Times New Roman"/>
          <w:iCs/>
          <w:sz w:val="20"/>
          <w:szCs w:val="20"/>
          <w:lang w:val="en-US"/>
        </w:rPr>
        <w:t xml:space="preserve">and shorter acceleration duration time to achieve maximum arm swing </w:t>
      </w:r>
      <w:r w:rsidR="00933603" w:rsidRPr="00C31502">
        <w:rPr>
          <w:rFonts w:ascii="Times New Roman" w:hAnsi="Times New Roman"/>
          <w:sz w:val="20"/>
          <w:szCs w:val="20"/>
          <w:lang w:val="en-US"/>
        </w:rPr>
        <w:t xml:space="preserve">velocity </w:t>
      </w:r>
      <w:r w:rsidR="007809B1">
        <w:rPr>
          <w:rFonts w:ascii="Times New Roman" w:hAnsi="Times New Roman"/>
          <w:iCs/>
          <w:sz w:val="20"/>
          <w:szCs w:val="20"/>
          <w:lang w:val="en-US"/>
        </w:rPr>
        <w:t>(11.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26 m</w:t>
      </w:r>
      <w:r w:rsidR="00EC6FCD" w:rsidRPr="00C31502">
        <w:rPr>
          <w:rFonts w:ascii="Times New Roman" w:hAnsi="Times New Roman"/>
          <w:iCs/>
          <w:sz w:val="20"/>
          <w:szCs w:val="20"/>
          <w:vertAlign w:val="superscript"/>
          <w:lang w:val="en-US"/>
        </w:rPr>
        <w:t>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s</w:t>
      </w:r>
      <w:r w:rsidR="00EC6FCD" w:rsidRPr="00C31502">
        <w:rPr>
          <w:rFonts w:ascii="Times New Roman" w:hAnsi="Times New Roman"/>
          <w:iCs/>
          <w:sz w:val="20"/>
          <w:szCs w:val="20"/>
          <w:vertAlign w:val="superscript"/>
          <w:lang w:val="en-US"/>
        </w:rPr>
        <w:t>-1</w:t>
      </w:r>
      <w:r w:rsidR="007809B1">
        <w:rPr>
          <w:rFonts w:ascii="Times New Roman" w:hAnsi="Times New Roman"/>
          <w:iCs/>
          <w:sz w:val="20"/>
          <w:szCs w:val="20"/>
          <w:lang w:val="en-US"/>
        </w:rPr>
        <w:t xml:space="preserve"> ±0.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58).</w:t>
      </w:r>
      <w:r w:rsidR="00456299" w:rsidRPr="00C31502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</w:p>
    <w:p w:rsidR="00D75A54" w:rsidRDefault="00456299" w:rsidP="00D75A54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C31502">
        <w:rPr>
          <w:rFonts w:ascii="Times New Roman" w:hAnsi="Times New Roman"/>
          <w:sz w:val="20"/>
          <w:szCs w:val="20"/>
          <w:lang w:val="en-US"/>
        </w:rPr>
        <w:t>Force of arm swing</w:t>
      </w:r>
      <w:r w:rsidR="00FE6E9B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97151" w:rsidRPr="00C31502">
        <w:rPr>
          <w:rFonts w:ascii="Times New Roman" w:hAnsi="Times New Roman"/>
          <w:b/>
          <w:sz w:val="20"/>
          <w:szCs w:val="20"/>
          <w:lang w:val="en-US"/>
        </w:rPr>
        <w:t>FIAS</w:t>
      </w:r>
      <w:r w:rsidR="00FE6E9B" w:rsidRPr="00C31502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D13C42" w:rsidRPr="00C31502">
        <w:rPr>
          <w:rFonts w:ascii="Times New Roman" w:hAnsi="Times New Roman"/>
          <w:sz w:val="20"/>
          <w:szCs w:val="20"/>
          <w:lang w:val="en-US"/>
        </w:rPr>
        <w:t xml:space="preserve">is statistically significant in </w:t>
      </w:r>
      <w:r w:rsidRPr="00C31502">
        <w:rPr>
          <w:rFonts w:ascii="Times New Roman" w:hAnsi="Times New Roman"/>
          <w:sz w:val="20"/>
          <w:szCs w:val="20"/>
          <w:lang w:val="en-US"/>
        </w:rPr>
        <w:t>subjects that were practici</w:t>
      </w:r>
      <w:r w:rsidR="009315B8" w:rsidRPr="00C31502">
        <w:rPr>
          <w:rFonts w:ascii="Times New Roman" w:hAnsi="Times New Roman"/>
          <w:sz w:val="20"/>
          <w:szCs w:val="20"/>
          <w:lang w:val="en-US"/>
        </w:rPr>
        <w:t>ng athletics</w:t>
      </w:r>
      <w:r w:rsidR="00D13C42" w:rsidRPr="00C31502">
        <w:rPr>
          <w:rFonts w:ascii="Times New Roman" w:hAnsi="Times New Roman"/>
          <w:sz w:val="20"/>
          <w:szCs w:val="20"/>
          <w:lang w:val="en-US"/>
        </w:rPr>
        <w:t xml:space="preserve"> (ATL)</w:t>
      </w:r>
      <w:r w:rsidR="009315B8" w:rsidRPr="00C31502">
        <w:rPr>
          <w:rFonts w:ascii="Times New Roman" w:hAnsi="Times New Roman"/>
          <w:sz w:val="20"/>
          <w:szCs w:val="20"/>
          <w:lang w:val="en-US"/>
        </w:rPr>
        <w:t xml:space="preserve"> and subjects that w</w:t>
      </w:r>
      <w:r w:rsidRPr="00C31502">
        <w:rPr>
          <w:rFonts w:ascii="Times New Roman" w:hAnsi="Times New Roman"/>
          <w:sz w:val="20"/>
          <w:szCs w:val="20"/>
          <w:lang w:val="en-US"/>
        </w:rPr>
        <w:t xml:space="preserve">ere practicing volleyball </w:t>
      </w:r>
      <w:r w:rsidR="009A5157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E97151" w:rsidRPr="00C31502">
        <w:rPr>
          <w:rFonts w:ascii="Times New Roman" w:hAnsi="Times New Roman"/>
          <w:sz w:val="20"/>
          <w:szCs w:val="20"/>
          <w:lang w:val="en-US"/>
        </w:rPr>
        <w:t>VOL</w:t>
      </w:r>
      <w:r w:rsidR="009A5157" w:rsidRPr="00C31502">
        <w:rPr>
          <w:rFonts w:ascii="Times New Roman" w:hAnsi="Times New Roman"/>
          <w:sz w:val="20"/>
          <w:szCs w:val="20"/>
          <w:lang w:val="en-US"/>
        </w:rPr>
        <w:t xml:space="preserve">), (post-hoc </w:t>
      </w:r>
      <w:proofErr w:type="spellStart"/>
      <w:r w:rsidR="009A5157" w:rsidRPr="00C31502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9A5157" w:rsidRPr="00C31502">
        <w:rPr>
          <w:rFonts w:ascii="Times New Roman" w:hAnsi="Times New Roman"/>
          <w:sz w:val="20"/>
          <w:szCs w:val="20"/>
          <w:lang w:val="en-US"/>
        </w:rPr>
        <w:t xml:space="preserve">: t=690,94, p=0,028). 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Between the subjects practicing artistic gymnastics and volleyball no statistically significant difference was determined. In the group of variables measuring </w:t>
      </w:r>
      <w:r w:rsidR="00651AA8">
        <w:rPr>
          <w:rFonts w:ascii="Times New Roman" w:hAnsi="Times New Roman"/>
          <w:sz w:val="20"/>
          <w:szCs w:val="20"/>
          <w:lang w:val="en-US"/>
        </w:rPr>
        <w:t>morphological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characteristics of </w:t>
      </w:r>
      <w:r w:rsidR="004D5C4A" w:rsidRPr="00C31502">
        <w:rPr>
          <w:rFonts w:ascii="Times New Roman" w:hAnsi="Times New Roman"/>
          <w:sz w:val="20"/>
          <w:szCs w:val="20"/>
          <w:lang w:val="en-US"/>
        </w:rPr>
        <w:t>subjects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>, mass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 of arm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EC6FCD" w:rsidRPr="00C31502">
        <w:rPr>
          <w:rFonts w:ascii="Times New Roman" w:hAnsi="Times New Roman"/>
          <w:b/>
          <w:sz w:val="20"/>
          <w:szCs w:val="20"/>
          <w:lang w:val="en-US"/>
        </w:rPr>
        <w:t>M</w:t>
      </w:r>
      <w:r w:rsidR="00E97151" w:rsidRPr="00C31502">
        <w:rPr>
          <w:rFonts w:ascii="Times New Roman" w:hAnsi="Times New Roman"/>
          <w:b/>
          <w:sz w:val="20"/>
          <w:szCs w:val="20"/>
          <w:lang w:val="en-US"/>
        </w:rPr>
        <w:t>A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AD40B6">
        <w:rPr>
          <w:rFonts w:ascii="Times New Roman" w:hAnsi="Times New Roman"/>
          <w:sz w:val="20"/>
          <w:szCs w:val="20"/>
          <w:lang w:val="en-US"/>
        </w:rPr>
        <w:t>fist mass (</w:t>
      </w:r>
      <w:r w:rsidR="00AD40B6" w:rsidRPr="00E05662">
        <w:rPr>
          <w:rFonts w:ascii="Times New Roman" w:hAnsi="Times New Roman"/>
          <w:b/>
          <w:sz w:val="20"/>
          <w:szCs w:val="20"/>
          <w:lang w:val="en-US"/>
        </w:rPr>
        <w:t>F</w:t>
      </w:r>
      <w:r w:rsidR="00AD40B6">
        <w:rPr>
          <w:rFonts w:ascii="Times New Roman" w:hAnsi="Times New Roman"/>
          <w:b/>
          <w:sz w:val="20"/>
          <w:szCs w:val="20"/>
          <w:lang w:val="en-US"/>
        </w:rPr>
        <w:t>M</w:t>
      </w:r>
      <w:r w:rsidR="00AD40B6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4D5C4A">
        <w:rPr>
          <w:rFonts w:ascii="Times New Roman" w:hAnsi="Times New Roman"/>
          <w:sz w:val="20"/>
          <w:szCs w:val="20"/>
          <w:lang w:val="en-US"/>
        </w:rPr>
        <w:t>and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>mass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 of forearm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EC6FCD" w:rsidRPr="00C31502">
        <w:rPr>
          <w:rFonts w:ascii="Times New Roman" w:hAnsi="Times New Roman"/>
          <w:b/>
          <w:sz w:val="20"/>
          <w:szCs w:val="20"/>
          <w:lang w:val="en-US"/>
        </w:rPr>
        <w:t>M</w:t>
      </w:r>
      <w:r w:rsidR="00E97151" w:rsidRPr="00C31502">
        <w:rPr>
          <w:rFonts w:ascii="Times New Roman" w:hAnsi="Times New Roman"/>
          <w:b/>
          <w:sz w:val="20"/>
          <w:szCs w:val="20"/>
          <w:lang w:val="en-US"/>
        </w:rPr>
        <w:t>FA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)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 were variables in which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 statistically significant difference was calculated regarding the group of subjects in </w:t>
      </w:r>
      <w:r w:rsidR="009315B8" w:rsidRPr="00C31502">
        <w:rPr>
          <w:rFonts w:ascii="Times New Roman" w:hAnsi="Times New Roman"/>
          <w:sz w:val="20"/>
          <w:szCs w:val="20"/>
          <w:lang w:val="en-US"/>
        </w:rPr>
        <w:t>dependence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D5C4A">
        <w:rPr>
          <w:rFonts w:ascii="Times New Roman" w:hAnsi="Times New Roman"/>
          <w:sz w:val="20"/>
          <w:szCs w:val="20"/>
          <w:lang w:val="en-US"/>
        </w:rPr>
        <w:t>on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 the sport they were practicing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gramStart"/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From the results shown in the Table </w:t>
      </w:r>
      <w:r w:rsidR="007B587B">
        <w:rPr>
          <w:rFonts w:ascii="Times New Roman" w:hAnsi="Times New Roman"/>
          <w:sz w:val="20"/>
          <w:szCs w:val="20"/>
          <w:lang w:val="en-US"/>
        </w:rPr>
        <w:t>4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>.</w:t>
      </w:r>
      <w:proofErr w:type="gramEnd"/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053BE1" w:rsidRPr="00C31502">
        <w:rPr>
          <w:rFonts w:ascii="Times New Roman" w:hAnsi="Times New Roman"/>
          <w:sz w:val="20"/>
          <w:szCs w:val="20"/>
          <w:lang w:val="en-US"/>
        </w:rPr>
        <w:t>it</w:t>
      </w:r>
      <w:proofErr w:type="gramEnd"/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 is visible that subjects practicing volleyball (</w:t>
      </w:r>
      <w:r w:rsidR="00E97151" w:rsidRPr="00C31502">
        <w:rPr>
          <w:rFonts w:ascii="Times New Roman" w:hAnsi="Times New Roman"/>
          <w:sz w:val="20"/>
          <w:szCs w:val="20"/>
          <w:lang w:val="en-US"/>
        </w:rPr>
        <w:t>VOL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) in variables 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>fist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D5C4A" w:rsidRPr="00C31502">
        <w:rPr>
          <w:rFonts w:ascii="Times New Roman" w:hAnsi="Times New Roman"/>
          <w:sz w:val="20"/>
          <w:szCs w:val="20"/>
          <w:lang w:val="en-US"/>
        </w:rPr>
        <w:t xml:space="preserve">mass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4D5C4A">
        <w:rPr>
          <w:rFonts w:ascii="Times New Roman" w:hAnsi="Times New Roman"/>
          <w:b/>
          <w:sz w:val="20"/>
          <w:szCs w:val="20"/>
          <w:lang w:val="en-US"/>
        </w:rPr>
        <w:t>FM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>and mass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 of forearm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C6FCD" w:rsidRPr="00C31502">
        <w:rPr>
          <w:rFonts w:ascii="Times New Roman" w:hAnsi="Times New Roman"/>
          <w:b/>
          <w:sz w:val="20"/>
          <w:szCs w:val="20"/>
          <w:lang w:val="en-US"/>
        </w:rPr>
        <w:t>M</w:t>
      </w:r>
      <w:r w:rsidR="00E97151" w:rsidRPr="00C31502">
        <w:rPr>
          <w:rFonts w:ascii="Times New Roman" w:hAnsi="Times New Roman"/>
          <w:b/>
          <w:sz w:val="20"/>
          <w:szCs w:val="20"/>
          <w:lang w:val="en-US"/>
        </w:rPr>
        <w:t>FA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statistically significant difference is determined regarding the other groups of subjects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BE62D7" w:rsidRPr="00C31502">
        <w:rPr>
          <w:rFonts w:ascii="Times New Roman" w:hAnsi="Times New Roman"/>
          <w:sz w:val="20"/>
          <w:szCs w:val="20"/>
          <w:lang w:val="en-US"/>
        </w:rPr>
        <w:t>A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G pos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t-hoc </w:t>
      </w:r>
      <w:proofErr w:type="spellStart"/>
      <w:r w:rsidR="004D5C4A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4D5C4A">
        <w:rPr>
          <w:rFonts w:ascii="Times New Roman" w:hAnsi="Times New Roman"/>
          <w:sz w:val="20"/>
          <w:szCs w:val="20"/>
          <w:lang w:val="en-US"/>
        </w:rPr>
        <w:t xml:space="preserve">: t=0.10, p=0.002; 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ATL post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-hoc </w:t>
      </w:r>
      <w:proofErr w:type="spellStart"/>
      <w:r w:rsidR="004D5C4A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4D5C4A">
        <w:rPr>
          <w:rFonts w:ascii="Times New Roman" w:hAnsi="Times New Roman"/>
          <w:sz w:val="20"/>
          <w:szCs w:val="20"/>
          <w:lang w:val="en-US"/>
        </w:rPr>
        <w:t>: t=0.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15, p=</w:t>
      </w:r>
      <w:r w:rsidR="004D5C4A">
        <w:rPr>
          <w:rFonts w:ascii="Times New Roman" w:hAnsi="Times New Roman"/>
          <w:sz w:val="20"/>
          <w:szCs w:val="20"/>
          <w:lang w:val="en-US"/>
        </w:rPr>
        <w:t>0.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000). 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According to the results, mean value of </w:t>
      </w:r>
      <w:r w:rsidR="004D5C4A">
        <w:rPr>
          <w:rFonts w:ascii="Times New Roman" w:hAnsi="Times New Roman"/>
          <w:sz w:val="20"/>
          <w:szCs w:val="20"/>
          <w:lang w:val="en-US"/>
        </w:rPr>
        <w:t>fist mass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4D5C4A">
        <w:rPr>
          <w:rFonts w:ascii="Times New Roman" w:hAnsi="Times New Roman"/>
          <w:b/>
          <w:sz w:val="20"/>
          <w:szCs w:val="20"/>
          <w:lang w:val="en-US"/>
        </w:rPr>
        <w:t>FM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>in the volleyball subjects</w:t>
      </w:r>
      <w:r w:rsidR="00FB034E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97151" w:rsidRPr="00C31502">
        <w:rPr>
          <w:rFonts w:ascii="Times New Roman" w:hAnsi="Times New Roman"/>
          <w:sz w:val="20"/>
          <w:szCs w:val="20"/>
          <w:lang w:val="en-US"/>
        </w:rPr>
        <w:t>VOL</w:t>
      </w:r>
      <w:r w:rsidR="00FB034E" w:rsidRPr="00C31502">
        <w:rPr>
          <w:rFonts w:ascii="Times New Roman" w:hAnsi="Times New Roman"/>
          <w:sz w:val="20"/>
          <w:szCs w:val="20"/>
          <w:lang w:val="en-US"/>
        </w:rPr>
        <w:t>)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 xml:space="preserve">is the largest and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i</w:t>
      </w:r>
      <w:r w:rsidR="00053BE1" w:rsidRPr="00C31502">
        <w:rPr>
          <w:rFonts w:ascii="Times New Roman" w:hAnsi="Times New Roman"/>
          <w:sz w:val="20"/>
          <w:szCs w:val="20"/>
          <w:lang w:val="en-US"/>
        </w:rPr>
        <w:t>t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D5C4A">
        <w:rPr>
          <w:rFonts w:ascii="Times New Roman" w:hAnsi="Times New Roman"/>
          <w:sz w:val="20"/>
          <w:szCs w:val="20"/>
          <w:lang w:val="en-US"/>
        </w:rPr>
        <w:t>is 1.19 kg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±0</w:t>
      </w:r>
      <w:r w:rsidR="004D5C4A">
        <w:rPr>
          <w:rFonts w:ascii="Times New Roman" w:hAnsi="Times New Roman"/>
          <w:iCs/>
          <w:sz w:val="20"/>
          <w:szCs w:val="20"/>
          <w:lang w:val="en-US"/>
        </w:rPr>
        <w:t>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14). </w:t>
      </w:r>
      <w:r w:rsidR="00053BE1" w:rsidRPr="00C31502">
        <w:rPr>
          <w:rFonts w:ascii="Times New Roman" w:hAnsi="Times New Roman"/>
          <w:iCs/>
          <w:sz w:val="20"/>
          <w:szCs w:val="20"/>
          <w:lang w:val="en-US"/>
        </w:rPr>
        <w:t>With the subjects practicing athletics</w:t>
      </w:r>
      <w:r w:rsidR="00FB034E" w:rsidRPr="00C31502">
        <w:rPr>
          <w:rFonts w:ascii="Times New Roman" w:hAnsi="Times New Roman"/>
          <w:iCs/>
          <w:sz w:val="20"/>
          <w:szCs w:val="20"/>
          <w:lang w:val="en-US"/>
        </w:rPr>
        <w:t xml:space="preserve"> (ATL)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="00B762FA" w:rsidRPr="00C31502">
        <w:rPr>
          <w:rFonts w:ascii="Times New Roman" w:hAnsi="Times New Roman"/>
          <w:iCs/>
          <w:sz w:val="20"/>
          <w:szCs w:val="20"/>
          <w:lang w:val="en-US"/>
        </w:rPr>
        <w:t>the lowest mass</w:t>
      </w:r>
      <w:r w:rsidR="00FE0A77" w:rsidRPr="00C31502">
        <w:rPr>
          <w:rFonts w:ascii="Times New Roman" w:hAnsi="Times New Roman"/>
          <w:iCs/>
          <w:sz w:val="20"/>
          <w:szCs w:val="20"/>
          <w:lang w:val="en-US"/>
        </w:rPr>
        <w:t xml:space="preserve"> of</w:t>
      </w:r>
      <w:r w:rsidR="00B762FA" w:rsidRPr="00C31502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="00FE0A77" w:rsidRPr="00C31502">
        <w:rPr>
          <w:rFonts w:ascii="Times New Roman" w:hAnsi="Times New Roman"/>
          <w:iCs/>
          <w:sz w:val="20"/>
          <w:szCs w:val="20"/>
          <w:lang w:val="en-US"/>
        </w:rPr>
        <w:t xml:space="preserve">fist </w:t>
      </w:r>
      <w:r w:rsidR="00B762FA" w:rsidRPr="00C31502">
        <w:rPr>
          <w:rFonts w:ascii="Times New Roman" w:hAnsi="Times New Roman"/>
          <w:iCs/>
          <w:sz w:val="20"/>
          <w:szCs w:val="20"/>
          <w:lang w:val="en-US"/>
        </w:rPr>
        <w:t>was measured and it amounts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1</w:t>
      </w:r>
      <w:r w:rsidR="004D5C4A">
        <w:rPr>
          <w:rFonts w:ascii="Times New Roman" w:hAnsi="Times New Roman"/>
          <w:sz w:val="20"/>
          <w:szCs w:val="20"/>
          <w:lang w:val="en-US"/>
        </w:rPr>
        <w:t>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04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kg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4D5C4A">
        <w:rPr>
          <w:rFonts w:ascii="Times New Roman" w:hAnsi="Times New Roman"/>
          <w:iCs/>
          <w:sz w:val="20"/>
          <w:szCs w:val="20"/>
          <w:lang w:val="en-US"/>
        </w:rPr>
        <w:t>±0.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09).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315B8" w:rsidRPr="00C31502">
        <w:rPr>
          <w:rFonts w:ascii="Times New Roman" w:hAnsi="Times New Roman"/>
          <w:sz w:val="20"/>
          <w:szCs w:val="20"/>
          <w:lang w:val="en-US"/>
        </w:rPr>
        <w:t>Furthermore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, mass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 of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forearm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variable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EC6FCD" w:rsidRPr="00C31502">
        <w:rPr>
          <w:rFonts w:ascii="Times New Roman" w:hAnsi="Times New Roman"/>
          <w:b/>
          <w:sz w:val="20"/>
          <w:szCs w:val="20"/>
          <w:lang w:val="en-US"/>
        </w:rPr>
        <w:t>M</w:t>
      </w:r>
      <w:r w:rsidR="00E97151" w:rsidRPr="00C31502">
        <w:rPr>
          <w:rFonts w:ascii="Times New Roman" w:hAnsi="Times New Roman"/>
          <w:b/>
          <w:sz w:val="20"/>
          <w:szCs w:val="20"/>
          <w:lang w:val="en-US"/>
        </w:rPr>
        <w:t>FA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with volleyball subjects</w:t>
      </w:r>
      <w:r w:rsidR="00FB034E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97151" w:rsidRPr="00C31502">
        <w:rPr>
          <w:rFonts w:ascii="Times New Roman" w:hAnsi="Times New Roman"/>
          <w:sz w:val="20"/>
          <w:szCs w:val="20"/>
          <w:lang w:val="en-US"/>
        </w:rPr>
        <w:t>VOL</w:t>
      </w:r>
      <w:r w:rsidR="00FB034E" w:rsidRPr="00C31502">
        <w:rPr>
          <w:rFonts w:ascii="Times New Roman" w:hAnsi="Times New Roman"/>
          <w:sz w:val="20"/>
          <w:szCs w:val="20"/>
          <w:lang w:val="en-US"/>
        </w:rPr>
        <w:t>)</w:t>
      </w:r>
      <w:r w:rsidR="004F1899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was also achieving the largest values, and amounts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 2.56 kg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4D5C4A">
        <w:rPr>
          <w:rFonts w:ascii="Times New Roman" w:hAnsi="Times New Roman"/>
          <w:iCs/>
          <w:sz w:val="20"/>
          <w:szCs w:val="20"/>
          <w:lang w:val="en-US"/>
        </w:rPr>
        <w:t>±0.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34), </w:t>
      </w:r>
      <w:r w:rsidR="00B762FA" w:rsidRPr="00C31502">
        <w:rPr>
          <w:rFonts w:ascii="Times New Roman" w:hAnsi="Times New Roman"/>
          <w:iCs/>
          <w:sz w:val="20"/>
          <w:szCs w:val="20"/>
          <w:lang w:val="en-US"/>
        </w:rPr>
        <w:t xml:space="preserve">where the value of 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 post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-hoc </w:t>
      </w:r>
      <w:proofErr w:type="spellStart"/>
      <w:r w:rsidR="00B762FA" w:rsidRPr="00C31502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test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towards the group of artistic gymnastics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BE62D7" w:rsidRPr="00C31502">
        <w:rPr>
          <w:rFonts w:ascii="Times New Roman" w:hAnsi="Times New Roman"/>
          <w:sz w:val="20"/>
          <w:szCs w:val="20"/>
          <w:lang w:val="en-US"/>
        </w:rPr>
        <w:t>A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G)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amounts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 t=0.23, p=0.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013,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and towards the athletics group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(ATL),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value of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post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-hoc </w:t>
      </w:r>
      <w:proofErr w:type="spellStart"/>
      <w:r w:rsidR="00B762FA" w:rsidRPr="00C31502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test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was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 t=0.23, p=0.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016. </w:t>
      </w:r>
    </w:p>
    <w:p w:rsidR="00EC6FCD" w:rsidRPr="00C31502" w:rsidRDefault="00651AA8" w:rsidP="00D75A54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I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n </w:t>
      </w:r>
      <w:r w:rsidR="009315B8" w:rsidRPr="00C31502">
        <w:rPr>
          <w:rFonts w:ascii="Times New Roman" w:hAnsi="Times New Roman"/>
          <w:sz w:val="20"/>
          <w:szCs w:val="20"/>
          <w:lang w:val="en-US"/>
        </w:rPr>
        <w:t>morphologic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variable of mass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 of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arm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EC6FCD" w:rsidRPr="00C31502">
        <w:rPr>
          <w:rFonts w:ascii="Times New Roman" w:hAnsi="Times New Roman"/>
          <w:b/>
          <w:sz w:val="20"/>
          <w:szCs w:val="20"/>
          <w:lang w:val="en-US"/>
        </w:rPr>
        <w:t>M</w:t>
      </w:r>
      <w:r w:rsidR="00E97151" w:rsidRPr="00C31502">
        <w:rPr>
          <w:rFonts w:ascii="Times New Roman" w:hAnsi="Times New Roman"/>
          <w:b/>
          <w:sz w:val="20"/>
          <w:szCs w:val="20"/>
          <w:lang w:val="en-US"/>
        </w:rPr>
        <w:t>A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statistically significant difference is established between subjects practicing athletics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(ATL)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and subjects practicing volleyball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E97151" w:rsidRPr="00C31502">
        <w:rPr>
          <w:rFonts w:ascii="Times New Roman" w:hAnsi="Times New Roman"/>
          <w:sz w:val="20"/>
          <w:szCs w:val="20"/>
          <w:lang w:val="en-US"/>
        </w:rPr>
        <w:t>VOL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where the value of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post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-hoc </w:t>
      </w:r>
      <w:proofErr w:type="spellStart"/>
      <w:r w:rsidR="00EC6FCD" w:rsidRPr="00C31502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test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was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 t=-0.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70, p˂0</w:t>
      </w:r>
      <w:r w:rsidR="004D5C4A">
        <w:rPr>
          <w:rFonts w:ascii="Times New Roman" w:hAnsi="Times New Roman"/>
          <w:sz w:val="20"/>
          <w:szCs w:val="20"/>
          <w:lang w:val="en-US"/>
        </w:rPr>
        <w:t>.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001.</w:t>
      </w:r>
      <w:r w:rsidR="004F1899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4D5C4A">
        <w:rPr>
          <w:rFonts w:ascii="Times New Roman" w:hAnsi="Times New Roman"/>
          <w:sz w:val="20"/>
          <w:szCs w:val="20"/>
          <w:lang w:val="en-US"/>
        </w:rPr>
        <w:t xml:space="preserve">According to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results in Table 4.</w:t>
      </w:r>
      <w:proofErr w:type="gramEnd"/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 w:rsidR="00B762FA" w:rsidRPr="00C31502">
        <w:rPr>
          <w:rFonts w:ascii="Times New Roman" w:hAnsi="Times New Roman"/>
          <w:sz w:val="20"/>
          <w:szCs w:val="20"/>
          <w:lang w:val="en-US"/>
        </w:rPr>
        <w:t>it</w:t>
      </w:r>
      <w:proofErr w:type="gramEnd"/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is visible that the mass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 of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FE0A77" w:rsidRPr="00C31502">
        <w:rPr>
          <w:rFonts w:ascii="Times New Roman" w:hAnsi="Times New Roman"/>
          <w:sz w:val="20"/>
          <w:szCs w:val="20"/>
          <w:lang w:val="en-US"/>
        </w:rPr>
        <w:t xml:space="preserve">arm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EC6FCD" w:rsidRPr="00C31502">
        <w:rPr>
          <w:rFonts w:ascii="Times New Roman" w:hAnsi="Times New Roman"/>
          <w:b/>
          <w:sz w:val="20"/>
          <w:szCs w:val="20"/>
          <w:lang w:val="en-US"/>
        </w:rPr>
        <w:t>M</w:t>
      </w:r>
      <w:r w:rsidR="00E97151" w:rsidRPr="00C31502">
        <w:rPr>
          <w:rFonts w:ascii="Times New Roman" w:hAnsi="Times New Roman"/>
          <w:b/>
          <w:sz w:val="20"/>
          <w:szCs w:val="20"/>
          <w:lang w:val="en-US"/>
        </w:rPr>
        <w:t>A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)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of the athletics subjects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(ATL)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>is the lowest</w:t>
      </w:r>
      <w:r w:rsidR="004D5C4A">
        <w:rPr>
          <w:rFonts w:ascii="Times New Roman" w:hAnsi="Times New Roman"/>
          <w:sz w:val="20"/>
          <w:szCs w:val="20"/>
          <w:lang w:val="en-US"/>
        </w:rPr>
        <w:t xml:space="preserve"> (9.10 kg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 ±0</w:t>
      </w:r>
      <w:r w:rsidR="004D5C4A">
        <w:rPr>
          <w:rFonts w:ascii="Times New Roman" w:hAnsi="Times New Roman"/>
          <w:iCs/>
          <w:sz w:val="20"/>
          <w:szCs w:val="20"/>
          <w:lang w:val="en-US"/>
        </w:rPr>
        <w:t>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70), </w:t>
      </w:r>
      <w:r w:rsidR="00B762FA" w:rsidRPr="00C31502">
        <w:rPr>
          <w:rFonts w:ascii="Times New Roman" w:hAnsi="Times New Roman"/>
          <w:iCs/>
          <w:sz w:val="20"/>
          <w:szCs w:val="20"/>
          <w:lang w:val="en-US"/>
        </w:rPr>
        <w:t>in relation to artistic gymnastic subjects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 (</w:t>
      </w:r>
      <w:r w:rsidR="004D5C4A">
        <w:rPr>
          <w:rFonts w:ascii="Times New Roman" w:hAnsi="Times New Roman"/>
          <w:iCs/>
          <w:sz w:val="20"/>
          <w:szCs w:val="20"/>
          <w:lang w:val="en-US"/>
        </w:rPr>
        <w:t>AG, 9.54 kg ±0.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>60)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B762FA" w:rsidRPr="00C31502">
        <w:rPr>
          <w:rFonts w:ascii="Times New Roman" w:hAnsi="Times New Roman"/>
          <w:sz w:val="20"/>
          <w:szCs w:val="20"/>
          <w:lang w:val="en-US"/>
        </w:rPr>
        <w:t xml:space="preserve">as to the largest arm mass of the volleyball subjects 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E97151" w:rsidRPr="00C31502">
        <w:rPr>
          <w:rFonts w:ascii="Times New Roman" w:hAnsi="Times New Roman"/>
          <w:sz w:val="20"/>
          <w:szCs w:val="20"/>
          <w:lang w:val="en-US"/>
        </w:rPr>
        <w:t>VOL</w:t>
      </w:r>
      <w:r w:rsidR="004D5C4A">
        <w:rPr>
          <w:rFonts w:ascii="Times New Roman" w:hAnsi="Times New Roman"/>
          <w:sz w:val="20"/>
          <w:szCs w:val="20"/>
          <w:lang w:val="en-US"/>
        </w:rPr>
        <w:t>, 9.80 kg</w:t>
      </w:r>
      <w:r w:rsidR="00EC6FCD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D5C4A">
        <w:rPr>
          <w:rFonts w:ascii="Times New Roman" w:hAnsi="Times New Roman"/>
          <w:iCs/>
          <w:sz w:val="20"/>
          <w:szCs w:val="20"/>
          <w:lang w:val="en-US"/>
        </w:rPr>
        <w:t>±0.</w:t>
      </w:r>
      <w:r w:rsidR="00EC6FCD" w:rsidRPr="00C31502">
        <w:rPr>
          <w:rFonts w:ascii="Times New Roman" w:hAnsi="Times New Roman"/>
          <w:iCs/>
          <w:sz w:val="20"/>
          <w:szCs w:val="20"/>
          <w:lang w:val="en-US"/>
        </w:rPr>
        <w:t xml:space="preserve">78). </w:t>
      </w:r>
    </w:p>
    <w:p w:rsidR="004B5CEC" w:rsidRPr="007D0BFB" w:rsidRDefault="004D5C4A" w:rsidP="00BA25C4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b/>
          <w:color w:val="000000"/>
          <w:szCs w:val="22"/>
          <w:lang w:val="en-US"/>
        </w:rPr>
        <w:t>CONCLUSION</w:t>
      </w:r>
    </w:p>
    <w:p w:rsidR="00F77967" w:rsidRDefault="00B762FA" w:rsidP="007B587B">
      <w:pPr>
        <w:spacing w:before="120" w:after="0" w:line="360" w:lineRule="auto"/>
        <w:jc w:val="both"/>
        <w:rPr>
          <w:rFonts w:ascii="Times New Roman" w:hAnsi="Times New Roman"/>
          <w:iCs/>
          <w:sz w:val="20"/>
          <w:szCs w:val="20"/>
          <w:lang w:val="en-US"/>
        </w:rPr>
      </w:pPr>
      <w:r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By comparing the results of the analysis of variance (Table </w:t>
      </w:r>
      <w:r w:rsidR="007B587B">
        <w:rPr>
          <w:rFonts w:ascii="Times New Roman" w:hAnsi="Times New Roman"/>
          <w:color w:val="000000"/>
          <w:sz w:val="20"/>
          <w:szCs w:val="20"/>
          <w:lang w:val="en-US"/>
        </w:rPr>
        <w:t>3</w:t>
      </w:r>
      <w:r w:rsidRPr="009D5094">
        <w:rPr>
          <w:rFonts w:ascii="Times New Roman" w:hAnsi="Times New Roman"/>
          <w:color w:val="000000"/>
          <w:sz w:val="20"/>
          <w:szCs w:val="20"/>
          <w:lang w:val="en-US"/>
        </w:rPr>
        <w:t>.)</w:t>
      </w:r>
      <w:r w:rsidR="0013451D">
        <w:rPr>
          <w:rFonts w:ascii="Times New Roman" w:hAnsi="Times New Roman"/>
          <w:color w:val="000000"/>
          <w:sz w:val="20"/>
          <w:szCs w:val="20"/>
          <w:lang w:val="en-US"/>
        </w:rPr>
        <w:t>,</w:t>
      </w:r>
      <w:r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as </w:t>
      </w:r>
      <w:r w:rsidR="000017E7">
        <w:rPr>
          <w:rFonts w:ascii="Times New Roman" w:hAnsi="Times New Roman"/>
          <w:color w:val="000000"/>
          <w:sz w:val="20"/>
          <w:szCs w:val="20"/>
          <w:lang w:val="en-US"/>
        </w:rPr>
        <w:t xml:space="preserve">well as </w:t>
      </w:r>
      <w:r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the results of conducted </w:t>
      </w:r>
      <w:r w:rsidR="00FB034E" w:rsidRPr="00993C5F">
        <w:rPr>
          <w:rFonts w:ascii="Times New Roman" w:hAnsi="Times New Roman"/>
          <w:sz w:val="20"/>
          <w:szCs w:val="20"/>
          <w:lang w:val="en-US"/>
        </w:rPr>
        <w:t xml:space="preserve">post-hoc </w:t>
      </w:r>
      <w:proofErr w:type="spellStart"/>
      <w:r w:rsidR="00FB034E" w:rsidRPr="00993C5F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 test</w:t>
      </w:r>
      <w:r w:rsidR="00FB034E" w:rsidRPr="00993C5F">
        <w:rPr>
          <w:rFonts w:ascii="Times New Roman" w:hAnsi="Times New Roman"/>
          <w:bCs/>
          <w:sz w:val="20"/>
          <w:szCs w:val="20"/>
          <w:lang w:val="en-US"/>
        </w:rPr>
        <w:t xml:space="preserve"> (Tabl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>e</w:t>
      </w:r>
      <w:r w:rsidR="00FB034E" w:rsidRPr="00993C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7B587B">
        <w:rPr>
          <w:rFonts w:ascii="Times New Roman" w:hAnsi="Times New Roman"/>
          <w:bCs/>
          <w:sz w:val="20"/>
          <w:szCs w:val="20"/>
          <w:lang w:val="en-US"/>
        </w:rPr>
        <w:t>4</w:t>
      </w:r>
      <w:r w:rsidR="00FB034E" w:rsidRPr="00993C5F">
        <w:rPr>
          <w:rFonts w:ascii="Times New Roman" w:hAnsi="Times New Roman"/>
          <w:bCs/>
          <w:sz w:val="20"/>
          <w:szCs w:val="20"/>
          <w:lang w:val="en-US"/>
        </w:rPr>
        <w:t xml:space="preserve">.), 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by which the statistical significance between couples </w:t>
      </w:r>
      <w:r w:rsidR="000017E7">
        <w:rPr>
          <w:rFonts w:ascii="Times New Roman" w:hAnsi="Times New Roman"/>
          <w:bCs/>
          <w:sz w:val="20"/>
          <w:szCs w:val="20"/>
          <w:lang w:val="en-US"/>
        </w:rPr>
        <w:t xml:space="preserve">in 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>arithmetic means in individual sports</w:t>
      </w:r>
      <w:r w:rsidR="000017E7">
        <w:rPr>
          <w:rFonts w:ascii="Times New Roman" w:hAnsi="Times New Roman"/>
          <w:bCs/>
          <w:sz w:val="20"/>
          <w:szCs w:val="20"/>
          <w:lang w:val="en-US"/>
        </w:rPr>
        <w:t xml:space="preserve"> was determined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, it is </w:t>
      </w:r>
      <w:r w:rsidR="009315B8" w:rsidRPr="00993C5F">
        <w:rPr>
          <w:rFonts w:ascii="Times New Roman" w:hAnsi="Times New Roman"/>
          <w:bCs/>
          <w:sz w:val="20"/>
          <w:szCs w:val="20"/>
          <w:lang w:val="en-US"/>
        </w:rPr>
        <w:t xml:space="preserve">clear that subjects that are practicing athletics (ATL) </w:t>
      </w:r>
      <w:r w:rsidR="000F67FF">
        <w:rPr>
          <w:rFonts w:ascii="Times New Roman" w:hAnsi="Times New Roman"/>
          <w:bCs/>
          <w:sz w:val="20"/>
          <w:szCs w:val="20"/>
          <w:lang w:val="en-US"/>
        </w:rPr>
        <w:t>f</w:t>
      </w:r>
      <w:r w:rsidR="000F67FF" w:rsidRPr="009315B8">
        <w:rPr>
          <w:rFonts w:ascii="Times New Roman" w:hAnsi="Times New Roman"/>
          <w:sz w:val="20"/>
          <w:szCs w:val="20"/>
          <w:lang w:val="en-US"/>
        </w:rPr>
        <w:t xml:space="preserve">or </w:t>
      </w:r>
      <w:r w:rsidR="000017E7">
        <w:rPr>
          <w:rFonts w:ascii="Times New Roman" w:hAnsi="Times New Roman"/>
          <w:sz w:val="20"/>
          <w:szCs w:val="20"/>
          <w:lang w:val="en-US"/>
        </w:rPr>
        <w:t xml:space="preserve">the variable </w:t>
      </w:r>
      <w:r w:rsidR="000F67FF" w:rsidRPr="009315B8">
        <w:rPr>
          <w:rFonts w:ascii="Times New Roman" w:hAnsi="Times New Roman"/>
          <w:sz w:val="20"/>
          <w:szCs w:val="20"/>
          <w:lang w:val="en-US"/>
        </w:rPr>
        <w:t xml:space="preserve">duration of </w:t>
      </w:r>
      <w:r w:rsidR="000F67FF">
        <w:rPr>
          <w:rFonts w:ascii="Times New Roman" w:hAnsi="Times New Roman"/>
          <w:sz w:val="20"/>
          <w:szCs w:val="20"/>
          <w:lang w:val="en-US"/>
        </w:rPr>
        <w:t xml:space="preserve">arm </w:t>
      </w:r>
      <w:r w:rsidR="000F67FF" w:rsidRPr="009315B8">
        <w:rPr>
          <w:rFonts w:ascii="Times New Roman" w:hAnsi="Times New Roman"/>
          <w:sz w:val="20"/>
          <w:szCs w:val="20"/>
          <w:lang w:val="en-US"/>
        </w:rPr>
        <w:t>swing variable (</w:t>
      </w:r>
      <w:r w:rsidR="000F67FF">
        <w:rPr>
          <w:rFonts w:ascii="Times New Roman" w:hAnsi="Times New Roman"/>
          <w:b/>
          <w:sz w:val="20"/>
          <w:szCs w:val="20"/>
          <w:lang w:val="en-US"/>
        </w:rPr>
        <w:t>DS</w:t>
      </w:r>
      <w:r w:rsidR="000F67FF" w:rsidRPr="009315B8">
        <w:rPr>
          <w:rFonts w:ascii="Times New Roman" w:hAnsi="Times New Roman"/>
          <w:sz w:val="20"/>
          <w:szCs w:val="20"/>
          <w:lang w:val="en-US"/>
        </w:rPr>
        <w:t xml:space="preserve">), </w:t>
      </w:r>
      <w:r w:rsidR="000017E7">
        <w:rPr>
          <w:rFonts w:ascii="Times New Roman" w:hAnsi="Times New Roman"/>
          <w:sz w:val="20"/>
          <w:szCs w:val="20"/>
          <w:lang w:val="en-US"/>
        </w:rPr>
        <w:t>are</w:t>
      </w:r>
      <w:r w:rsidR="000F67F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F67FF" w:rsidRPr="00D13C42">
        <w:rPr>
          <w:rFonts w:ascii="Times New Roman" w:hAnsi="Times New Roman"/>
          <w:sz w:val="20"/>
          <w:szCs w:val="20"/>
          <w:lang w:val="en-US"/>
        </w:rPr>
        <w:t xml:space="preserve">statistically significant </w:t>
      </w:r>
      <w:r w:rsidR="000E1568">
        <w:rPr>
          <w:rFonts w:ascii="Times New Roman" w:hAnsi="Times New Roman"/>
          <w:sz w:val="20"/>
          <w:szCs w:val="20"/>
          <w:lang w:val="en-US"/>
        </w:rPr>
        <w:t xml:space="preserve">differing from </w:t>
      </w:r>
      <w:r w:rsidR="000F67FF" w:rsidRPr="009315B8">
        <w:rPr>
          <w:rFonts w:ascii="Times New Roman" w:hAnsi="Times New Roman"/>
          <w:sz w:val="20"/>
          <w:szCs w:val="20"/>
          <w:lang w:val="en-US"/>
        </w:rPr>
        <w:t>subjects that were practicing athletics (ATL) and the other two groups of subjects, artistic gymnastic (</w:t>
      </w:r>
      <w:r w:rsidR="000E1568">
        <w:rPr>
          <w:rFonts w:ascii="Times New Roman" w:hAnsi="Times New Roman"/>
          <w:sz w:val="20"/>
          <w:szCs w:val="20"/>
          <w:lang w:val="en-US"/>
        </w:rPr>
        <w:t xml:space="preserve">AG, post-hoc </w:t>
      </w:r>
      <w:proofErr w:type="spellStart"/>
      <w:r w:rsidR="000E1568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0E1568">
        <w:rPr>
          <w:rFonts w:ascii="Times New Roman" w:hAnsi="Times New Roman"/>
          <w:sz w:val="20"/>
          <w:szCs w:val="20"/>
          <w:lang w:val="en-US"/>
        </w:rPr>
        <w:t>: t=-0.04, p=0.</w:t>
      </w:r>
      <w:r w:rsidR="000F67FF" w:rsidRPr="009315B8">
        <w:rPr>
          <w:rFonts w:ascii="Times New Roman" w:hAnsi="Times New Roman"/>
          <w:sz w:val="20"/>
          <w:szCs w:val="20"/>
          <w:lang w:val="en-US"/>
        </w:rPr>
        <w:t>001), and volleyball (</w:t>
      </w:r>
      <w:r w:rsidR="000F67FF">
        <w:rPr>
          <w:rFonts w:ascii="Times New Roman" w:hAnsi="Times New Roman"/>
          <w:sz w:val="20"/>
          <w:szCs w:val="20"/>
          <w:lang w:val="en-US"/>
        </w:rPr>
        <w:t>VOL</w:t>
      </w:r>
      <w:r w:rsidR="000E1568">
        <w:rPr>
          <w:rFonts w:ascii="Times New Roman" w:hAnsi="Times New Roman"/>
          <w:sz w:val="20"/>
          <w:szCs w:val="20"/>
          <w:lang w:val="en-US"/>
        </w:rPr>
        <w:t xml:space="preserve">, post-hoc </w:t>
      </w:r>
      <w:proofErr w:type="spellStart"/>
      <w:r w:rsidR="000E1568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0E1568">
        <w:rPr>
          <w:rFonts w:ascii="Times New Roman" w:hAnsi="Times New Roman"/>
          <w:sz w:val="20"/>
          <w:szCs w:val="20"/>
          <w:lang w:val="en-US"/>
        </w:rPr>
        <w:t>: t=-0.03, p=0.</w:t>
      </w:r>
      <w:r w:rsidR="000F67FF" w:rsidRPr="009315B8">
        <w:rPr>
          <w:rFonts w:ascii="Times New Roman" w:hAnsi="Times New Roman"/>
          <w:sz w:val="20"/>
          <w:szCs w:val="20"/>
          <w:lang w:val="en-US"/>
        </w:rPr>
        <w:t>004), while between subjects of artistic gymnastic and volleyball there was no statistically significant difference.</w:t>
      </w:r>
      <w:r w:rsidR="007B587B">
        <w:rPr>
          <w:rFonts w:ascii="Times New Roman" w:hAnsi="Times New Roman"/>
          <w:sz w:val="20"/>
          <w:szCs w:val="20"/>
          <w:lang w:val="en-US"/>
        </w:rPr>
        <w:t xml:space="preserve"> Also, </w:t>
      </w:r>
      <w:r w:rsidR="007B587B" w:rsidRPr="00C31502">
        <w:rPr>
          <w:rFonts w:ascii="Times New Roman" w:hAnsi="Times New Roman"/>
          <w:sz w:val="20"/>
          <w:szCs w:val="20"/>
          <w:lang w:val="en-US"/>
        </w:rPr>
        <w:t xml:space="preserve">subjects practicing volleyball (VOL) in variables fist </w:t>
      </w:r>
      <w:r w:rsidR="000E1568" w:rsidRPr="00C31502">
        <w:rPr>
          <w:rFonts w:ascii="Times New Roman" w:hAnsi="Times New Roman"/>
          <w:sz w:val="20"/>
          <w:szCs w:val="20"/>
          <w:lang w:val="en-US"/>
        </w:rPr>
        <w:t xml:space="preserve">mass </w:t>
      </w:r>
      <w:r w:rsidR="007B587B" w:rsidRPr="00C31502">
        <w:rPr>
          <w:rFonts w:ascii="Times New Roman" w:hAnsi="Times New Roman"/>
          <w:sz w:val="20"/>
          <w:szCs w:val="20"/>
          <w:lang w:val="en-US"/>
        </w:rPr>
        <w:t>(</w:t>
      </w:r>
      <w:r w:rsidR="007B587B" w:rsidRPr="00C31502">
        <w:rPr>
          <w:rFonts w:ascii="Times New Roman" w:hAnsi="Times New Roman"/>
          <w:b/>
          <w:sz w:val="20"/>
          <w:szCs w:val="20"/>
          <w:lang w:val="en-US"/>
        </w:rPr>
        <w:t>F</w:t>
      </w:r>
      <w:r w:rsidR="000E1568">
        <w:rPr>
          <w:rFonts w:ascii="Times New Roman" w:hAnsi="Times New Roman"/>
          <w:b/>
          <w:sz w:val="20"/>
          <w:szCs w:val="20"/>
          <w:lang w:val="en-US"/>
        </w:rPr>
        <w:t>M</w:t>
      </w:r>
      <w:r w:rsidR="007B587B" w:rsidRPr="00C31502">
        <w:rPr>
          <w:rFonts w:ascii="Times New Roman" w:hAnsi="Times New Roman"/>
          <w:sz w:val="20"/>
          <w:szCs w:val="20"/>
          <w:lang w:val="en-US"/>
        </w:rPr>
        <w:t>), and mass of forearm (</w:t>
      </w:r>
      <w:r w:rsidR="007B587B" w:rsidRPr="00C31502">
        <w:rPr>
          <w:rFonts w:ascii="Times New Roman" w:hAnsi="Times New Roman"/>
          <w:b/>
          <w:sz w:val="20"/>
          <w:szCs w:val="20"/>
          <w:lang w:val="en-US"/>
        </w:rPr>
        <w:t>MFA</w:t>
      </w:r>
      <w:r w:rsidR="007B587B" w:rsidRPr="00C31502">
        <w:rPr>
          <w:rFonts w:ascii="Times New Roman" w:hAnsi="Times New Roman"/>
          <w:sz w:val="20"/>
          <w:szCs w:val="20"/>
          <w:lang w:val="en-US"/>
        </w:rPr>
        <w:t>), stat</w:t>
      </w:r>
      <w:r w:rsidR="000E1568">
        <w:rPr>
          <w:rFonts w:ascii="Times New Roman" w:hAnsi="Times New Roman"/>
          <w:sz w:val="20"/>
          <w:szCs w:val="20"/>
          <w:lang w:val="en-US"/>
        </w:rPr>
        <w:t>istically significant differed</w:t>
      </w:r>
      <w:r w:rsidR="007B587B" w:rsidRPr="00C3150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E1568">
        <w:rPr>
          <w:rFonts w:ascii="Times New Roman" w:hAnsi="Times New Roman"/>
          <w:sz w:val="20"/>
          <w:szCs w:val="20"/>
          <w:lang w:val="en-US"/>
        </w:rPr>
        <w:t>from</w:t>
      </w:r>
      <w:r w:rsidR="007B587B" w:rsidRPr="00C31502">
        <w:rPr>
          <w:rFonts w:ascii="Times New Roman" w:hAnsi="Times New Roman"/>
          <w:sz w:val="20"/>
          <w:szCs w:val="20"/>
          <w:lang w:val="en-US"/>
        </w:rPr>
        <w:t xml:space="preserve"> other groups of subjects</w:t>
      </w:r>
      <w:r w:rsidR="007B587B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7B587B" w:rsidRPr="00C31502">
        <w:rPr>
          <w:rFonts w:ascii="Times New Roman" w:hAnsi="Times New Roman"/>
          <w:sz w:val="20"/>
          <w:szCs w:val="20"/>
          <w:lang w:val="en-US"/>
        </w:rPr>
        <w:t xml:space="preserve">(AG post-hoc </w:t>
      </w:r>
      <w:proofErr w:type="spellStart"/>
      <w:r w:rsidR="007B587B" w:rsidRPr="00C31502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7B587B" w:rsidRPr="00C31502">
        <w:rPr>
          <w:rFonts w:ascii="Times New Roman" w:hAnsi="Times New Roman"/>
          <w:sz w:val="20"/>
          <w:szCs w:val="20"/>
          <w:lang w:val="en-US"/>
        </w:rPr>
        <w:t>: t=0</w:t>
      </w:r>
      <w:proofErr w:type="gramStart"/>
      <w:r w:rsidR="007B587B" w:rsidRPr="00C31502">
        <w:rPr>
          <w:rFonts w:ascii="Times New Roman" w:hAnsi="Times New Roman"/>
          <w:sz w:val="20"/>
          <w:szCs w:val="20"/>
          <w:lang w:val="en-US"/>
        </w:rPr>
        <w:t>,10</w:t>
      </w:r>
      <w:proofErr w:type="gramEnd"/>
      <w:r w:rsidR="007B587B" w:rsidRPr="00C31502">
        <w:rPr>
          <w:rFonts w:ascii="Times New Roman" w:hAnsi="Times New Roman"/>
          <w:sz w:val="20"/>
          <w:szCs w:val="20"/>
          <w:lang w:val="en-US"/>
        </w:rPr>
        <w:t xml:space="preserve">, p=0,002, </w:t>
      </w:r>
      <w:r w:rsidR="007B587B" w:rsidRPr="00C31502">
        <w:rPr>
          <w:rFonts w:ascii="Times New Roman" w:hAnsi="Times New Roman"/>
          <w:iCs/>
          <w:sz w:val="20"/>
          <w:szCs w:val="20"/>
          <w:lang w:val="en-US"/>
        </w:rPr>
        <w:t>(ATL post</w:t>
      </w:r>
      <w:r w:rsidR="007B587B" w:rsidRPr="00C31502">
        <w:rPr>
          <w:rFonts w:ascii="Times New Roman" w:hAnsi="Times New Roman"/>
          <w:sz w:val="20"/>
          <w:szCs w:val="20"/>
          <w:lang w:val="en-US"/>
        </w:rPr>
        <w:t xml:space="preserve">-hoc </w:t>
      </w:r>
      <w:proofErr w:type="spellStart"/>
      <w:r w:rsidR="007B587B" w:rsidRPr="00C31502">
        <w:rPr>
          <w:rFonts w:ascii="Times New Roman" w:hAnsi="Times New Roman"/>
          <w:sz w:val="20"/>
          <w:szCs w:val="20"/>
          <w:lang w:val="en-US"/>
        </w:rPr>
        <w:t>Scheffé</w:t>
      </w:r>
      <w:proofErr w:type="spellEnd"/>
      <w:r w:rsidR="007B587B" w:rsidRPr="00C31502">
        <w:rPr>
          <w:rFonts w:ascii="Times New Roman" w:hAnsi="Times New Roman"/>
          <w:sz w:val="20"/>
          <w:szCs w:val="20"/>
          <w:lang w:val="en-US"/>
        </w:rPr>
        <w:t>: t=0,15, p=0,000)</w:t>
      </w:r>
      <w:r w:rsidR="007B587B">
        <w:rPr>
          <w:rFonts w:ascii="Times New Roman" w:hAnsi="Times New Roman"/>
          <w:sz w:val="20"/>
          <w:szCs w:val="20"/>
          <w:lang w:val="en-US"/>
        </w:rPr>
        <w:t>.</w:t>
      </w:r>
      <w:r w:rsidR="00412C00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F67FF">
        <w:rPr>
          <w:rFonts w:ascii="Times New Roman" w:hAnsi="Times New Roman"/>
          <w:sz w:val="20"/>
          <w:szCs w:val="20"/>
          <w:lang w:val="en-US"/>
        </w:rPr>
        <w:t xml:space="preserve">In all other variables significant differences are noted </w:t>
      </w:r>
      <w:r w:rsidR="000E1568">
        <w:rPr>
          <w:rFonts w:ascii="Times New Roman" w:hAnsi="Times New Roman"/>
          <w:sz w:val="20"/>
          <w:szCs w:val="20"/>
          <w:lang w:val="en-US"/>
        </w:rPr>
        <w:t>in</w:t>
      </w:r>
      <w:r w:rsidR="000F67FF">
        <w:rPr>
          <w:rFonts w:ascii="Times New Roman" w:hAnsi="Times New Roman"/>
          <w:sz w:val="20"/>
          <w:szCs w:val="20"/>
          <w:lang w:val="en-US"/>
        </w:rPr>
        <w:t xml:space="preserve"> only one of those two groups</w:t>
      </w:r>
      <w:r w:rsidR="007B587B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C67D64" w:rsidRPr="009D5094">
        <w:rPr>
          <w:rFonts w:ascii="Times New Roman" w:hAnsi="Times New Roman"/>
          <w:color w:val="000000"/>
          <w:sz w:val="20"/>
          <w:szCs w:val="20"/>
          <w:lang w:val="en-US"/>
        </w:rPr>
        <w:t>It should be noted that athletics subjects</w:t>
      </w:r>
      <w:r w:rsidR="00412C00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412C00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(ATL) </w:t>
      </w:r>
      <w:r w:rsidR="00C67D64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had the lowest mean value of arm mass </w:t>
      </w:r>
      <w:r w:rsidR="000E1568">
        <w:rPr>
          <w:rFonts w:ascii="Times New Roman" w:hAnsi="Times New Roman"/>
          <w:color w:val="000000"/>
          <w:sz w:val="20"/>
          <w:szCs w:val="20"/>
          <w:lang w:val="en-US"/>
        </w:rPr>
        <w:t>(9.</w:t>
      </w:r>
      <w:r w:rsidR="00FB034E" w:rsidRPr="009D5094">
        <w:rPr>
          <w:rFonts w:ascii="Times New Roman" w:hAnsi="Times New Roman"/>
          <w:color w:val="000000"/>
          <w:sz w:val="20"/>
          <w:szCs w:val="20"/>
          <w:lang w:val="en-US"/>
        </w:rPr>
        <w:t>10 kg</w:t>
      </w:r>
      <w:r w:rsidR="000E1568">
        <w:rPr>
          <w:rFonts w:ascii="Times New Roman" w:hAnsi="Times New Roman"/>
          <w:iCs/>
          <w:sz w:val="20"/>
          <w:szCs w:val="20"/>
          <w:lang w:val="en-US"/>
        </w:rPr>
        <w:t xml:space="preserve"> ±0.</w:t>
      </w:r>
      <w:r w:rsidR="00FB034E" w:rsidRPr="00993C5F">
        <w:rPr>
          <w:rFonts w:ascii="Times New Roman" w:hAnsi="Times New Roman"/>
          <w:iCs/>
          <w:sz w:val="20"/>
          <w:szCs w:val="20"/>
          <w:lang w:val="en-US"/>
        </w:rPr>
        <w:t>70),</w:t>
      </w:r>
      <w:r w:rsidR="00FB034E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C67D64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and also the lowest mean value of arm </w:t>
      </w:r>
      <w:r w:rsidR="00993C5F" w:rsidRPr="009D5094">
        <w:rPr>
          <w:rFonts w:ascii="Times New Roman" w:hAnsi="Times New Roman"/>
          <w:color w:val="000000"/>
          <w:sz w:val="20"/>
          <w:szCs w:val="20"/>
          <w:lang w:val="en-US"/>
        </w:rPr>
        <w:t>length</w:t>
      </w:r>
      <w:r w:rsidR="000E1568">
        <w:rPr>
          <w:rFonts w:ascii="Times New Roman" w:hAnsi="Times New Roman"/>
          <w:color w:val="000000"/>
          <w:sz w:val="20"/>
          <w:szCs w:val="20"/>
          <w:lang w:val="en-US"/>
        </w:rPr>
        <w:t xml:space="preserve"> (74.</w:t>
      </w:r>
      <w:r w:rsidR="00FB034E" w:rsidRPr="009D5094">
        <w:rPr>
          <w:rFonts w:ascii="Times New Roman" w:hAnsi="Times New Roman"/>
          <w:color w:val="000000"/>
          <w:sz w:val="20"/>
          <w:szCs w:val="20"/>
          <w:lang w:val="en-US"/>
        </w:rPr>
        <w:t>20 cm</w:t>
      </w:r>
      <w:r w:rsidR="000E1568">
        <w:rPr>
          <w:rFonts w:ascii="Times New Roman" w:hAnsi="Times New Roman"/>
          <w:iCs/>
          <w:sz w:val="20"/>
          <w:szCs w:val="20"/>
          <w:lang w:val="en-US"/>
        </w:rPr>
        <w:t xml:space="preserve"> ±4.</w:t>
      </w:r>
      <w:r w:rsidR="00FB034E" w:rsidRPr="00993C5F">
        <w:rPr>
          <w:rFonts w:ascii="Times New Roman" w:hAnsi="Times New Roman"/>
          <w:iCs/>
          <w:sz w:val="20"/>
          <w:szCs w:val="20"/>
          <w:lang w:val="en-US"/>
        </w:rPr>
        <w:t>09)</w:t>
      </w:r>
      <w:r w:rsidR="00D75A54">
        <w:rPr>
          <w:rFonts w:ascii="Times New Roman" w:hAnsi="Times New Roman"/>
          <w:iCs/>
          <w:sz w:val="20"/>
          <w:szCs w:val="20"/>
          <w:lang w:val="en-US"/>
        </w:rPr>
        <w:t xml:space="preserve"> (Table 1.)</w:t>
      </w:r>
      <w:r w:rsidR="00FB034E" w:rsidRPr="00993C5F">
        <w:rPr>
          <w:rFonts w:ascii="Times New Roman" w:hAnsi="Times New Roman"/>
          <w:iCs/>
          <w:sz w:val="20"/>
          <w:szCs w:val="20"/>
          <w:lang w:val="en-US"/>
        </w:rPr>
        <w:t xml:space="preserve">. </w:t>
      </w:r>
    </w:p>
    <w:p w:rsidR="00D75A54" w:rsidRDefault="00C67D64" w:rsidP="007B587B">
      <w:pPr>
        <w:spacing w:before="120" w:after="0" w:line="36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993C5F">
        <w:rPr>
          <w:rFonts w:ascii="Times New Roman" w:hAnsi="Times New Roman"/>
          <w:iCs/>
          <w:sz w:val="20"/>
          <w:szCs w:val="20"/>
          <w:lang w:val="en-US"/>
        </w:rPr>
        <w:lastRenderedPageBreak/>
        <w:t>Based on the results of the analysis of variance</w:t>
      </w:r>
      <w:r w:rsidR="000E1568">
        <w:rPr>
          <w:rFonts w:ascii="Times New Roman" w:hAnsi="Times New Roman"/>
          <w:iCs/>
          <w:sz w:val="20"/>
          <w:szCs w:val="20"/>
          <w:lang w:val="en-US"/>
        </w:rPr>
        <w:t>,</w:t>
      </w:r>
      <w:r w:rsidRPr="00993C5F">
        <w:rPr>
          <w:rFonts w:ascii="Times New Roman" w:hAnsi="Times New Roman"/>
          <w:iCs/>
          <w:sz w:val="20"/>
          <w:szCs w:val="20"/>
          <w:lang w:val="en-US"/>
        </w:rPr>
        <w:t xml:space="preserve"> statistically significant differences were determined in individual </w:t>
      </w:r>
      <w:r w:rsidR="00993C5F" w:rsidRPr="00993C5F">
        <w:rPr>
          <w:rFonts w:ascii="Times New Roman" w:hAnsi="Times New Roman"/>
          <w:iCs/>
          <w:sz w:val="20"/>
          <w:szCs w:val="20"/>
          <w:lang w:val="en-US"/>
        </w:rPr>
        <w:t>variables</w:t>
      </w:r>
      <w:r w:rsidRPr="00993C5F">
        <w:rPr>
          <w:rFonts w:ascii="Times New Roman" w:hAnsi="Times New Roman"/>
          <w:iCs/>
          <w:sz w:val="20"/>
          <w:szCs w:val="20"/>
          <w:lang w:val="en-US"/>
        </w:rPr>
        <w:t xml:space="preserve"> (Table </w:t>
      </w:r>
      <w:r w:rsidR="00412C00">
        <w:rPr>
          <w:rFonts w:ascii="Times New Roman" w:hAnsi="Times New Roman"/>
          <w:iCs/>
          <w:sz w:val="20"/>
          <w:szCs w:val="20"/>
          <w:lang w:val="en-US"/>
        </w:rPr>
        <w:t>3</w:t>
      </w:r>
      <w:r w:rsidR="000E1568">
        <w:rPr>
          <w:rFonts w:ascii="Times New Roman" w:hAnsi="Times New Roman"/>
          <w:iCs/>
          <w:sz w:val="20"/>
          <w:szCs w:val="20"/>
          <w:lang w:val="en-US"/>
        </w:rPr>
        <w:t xml:space="preserve">). 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>Analysis confirms that in</w:t>
      </w:r>
      <w:r w:rsidR="00D75A54" w:rsidRPr="00D75A5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52718">
        <w:rPr>
          <w:rFonts w:ascii="Times New Roman" w:hAnsi="Times New Roman"/>
          <w:sz w:val="20"/>
          <w:szCs w:val="20"/>
          <w:lang w:val="en-US"/>
        </w:rPr>
        <w:t xml:space="preserve">variable </w:t>
      </w:r>
      <w:r w:rsidR="00D75A54" w:rsidRPr="009315B8">
        <w:rPr>
          <w:rFonts w:ascii="Times New Roman" w:hAnsi="Times New Roman"/>
          <w:sz w:val="20"/>
          <w:szCs w:val="20"/>
          <w:lang w:val="en-US"/>
        </w:rPr>
        <w:t xml:space="preserve">duration of </w:t>
      </w:r>
      <w:r w:rsidR="00D75A54">
        <w:rPr>
          <w:rFonts w:ascii="Times New Roman" w:hAnsi="Times New Roman"/>
          <w:sz w:val="20"/>
          <w:szCs w:val="20"/>
          <w:lang w:val="en-US"/>
        </w:rPr>
        <w:t xml:space="preserve">arm </w:t>
      </w:r>
      <w:r w:rsidR="00452718">
        <w:rPr>
          <w:rFonts w:ascii="Times New Roman" w:hAnsi="Times New Roman"/>
          <w:sz w:val="20"/>
          <w:szCs w:val="20"/>
          <w:lang w:val="en-US"/>
        </w:rPr>
        <w:t>swing</w:t>
      </w:r>
      <w:r w:rsidR="00D75A54" w:rsidRPr="009315B8">
        <w:rPr>
          <w:rFonts w:ascii="Times New Roman" w:hAnsi="Times New Roman"/>
          <w:sz w:val="20"/>
          <w:szCs w:val="20"/>
          <w:lang w:val="en-US"/>
        </w:rPr>
        <w:t xml:space="preserve"> (</w:t>
      </w:r>
      <w:r w:rsidR="00D75A54">
        <w:rPr>
          <w:rFonts w:ascii="Times New Roman" w:hAnsi="Times New Roman"/>
          <w:b/>
          <w:sz w:val="20"/>
          <w:szCs w:val="20"/>
          <w:lang w:val="en-US"/>
        </w:rPr>
        <w:t>DS</w:t>
      </w:r>
      <w:r w:rsidR="00D75A54" w:rsidRPr="009315B8">
        <w:rPr>
          <w:rFonts w:ascii="Times New Roman" w:hAnsi="Times New Roman"/>
          <w:sz w:val="20"/>
          <w:szCs w:val="20"/>
          <w:lang w:val="en-US"/>
        </w:rPr>
        <w:t>)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0E1568">
        <w:rPr>
          <w:rFonts w:ascii="Times New Roman" w:hAnsi="Times New Roman"/>
          <w:bCs/>
          <w:sz w:val="20"/>
          <w:szCs w:val="20"/>
          <w:lang w:val="en-US"/>
        </w:rPr>
        <w:t xml:space="preserve">exists 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statistically </w:t>
      </w:r>
      <w:r w:rsidR="00993C5F" w:rsidRPr="00993C5F">
        <w:rPr>
          <w:rFonts w:ascii="Times New Roman" w:hAnsi="Times New Roman"/>
          <w:bCs/>
          <w:sz w:val="20"/>
          <w:szCs w:val="20"/>
          <w:lang w:val="en-US"/>
        </w:rPr>
        <w:t>significant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 difference </w:t>
      </w:r>
      <w:r w:rsidR="00993C5F" w:rsidRPr="00993C5F">
        <w:rPr>
          <w:rFonts w:ascii="Times New Roman" w:hAnsi="Times New Roman"/>
          <w:bCs/>
          <w:sz w:val="20"/>
          <w:szCs w:val="20"/>
          <w:lang w:val="en-US"/>
        </w:rPr>
        <w:t>between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452718">
        <w:rPr>
          <w:rFonts w:ascii="Times New Roman" w:hAnsi="Times New Roman"/>
          <w:bCs/>
          <w:sz w:val="20"/>
          <w:szCs w:val="20"/>
          <w:lang w:val="en-US"/>
        </w:rPr>
        <w:t xml:space="preserve">groups of 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subjects </w:t>
      </w:r>
      <w:r w:rsidR="00452718">
        <w:rPr>
          <w:rFonts w:ascii="Times New Roman" w:hAnsi="Times New Roman"/>
          <w:bCs/>
          <w:sz w:val="20"/>
          <w:szCs w:val="20"/>
          <w:lang w:val="en-US"/>
        </w:rPr>
        <w:t>(F-ratio p&lt;0.05)</w:t>
      </w:r>
      <w:r w:rsidR="00452718" w:rsidRPr="00993C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452718">
        <w:rPr>
          <w:rFonts w:ascii="Times New Roman" w:hAnsi="Times New Roman"/>
          <w:bCs/>
          <w:sz w:val="20"/>
          <w:szCs w:val="20"/>
          <w:lang w:val="en-US"/>
        </w:rPr>
        <w:t>divided bay sport discipline.</w:t>
      </w:r>
      <w:r w:rsidRPr="00993C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452718">
        <w:rPr>
          <w:rFonts w:ascii="Times New Roman" w:hAnsi="Times New Roman"/>
          <w:bCs/>
          <w:sz w:val="20"/>
          <w:szCs w:val="20"/>
          <w:lang w:val="en-US"/>
        </w:rPr>
        <w:t xml:space="preserve">Also in two variables </w:t>
      </w:r>
      <w:r w:rsidR="00AD40B6">
        <w:rPr>
          <w:rFonts w:ascii="Times New Roman" w:hAnsi="Times New Roman"/>
          <w:bCs/>
          <w:sz w:val="20"/>
          <w:szCs w:val="20"/>
          <w:lang w:val="en-US"/>
        </w:rPr>
        <w:t>which measure morphological values (</w:t>
      </w:r>
      <w:r w:rsidR="00D75A54" w:rsidRPr="00993C5F">
        <w:rPr>
          <w:rFonts w:ascii="Times New Roman" w:hAnsi="Times New Roman"/>
          <w:bCs/>
          <w:sz w:val="20"/>
          <w:szCs w:val="20"/>
          <w:lang w:val="en-US"/>
        </w:rPr>
        <w:t>fist</w:t>
      </w:r>
      <w:r w:rsidR="00AD40B6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AD40B6" w:rsidRPr="00993C5F">
        <w:rPr>
          <w:rFonts w:ascii="Times New Roman" w:hAnsi="Times New Roman"/>
          <w:bCs/>
          <w:sz w:val="20"/>
          <w:szCs w:val="20"/>
          <w:lang w:val="en-US"/>
        </w:rPr>
        <w:t>mass</w:t>
      </w:r>
      <w:r w:rsidR="00D75A54" w:rsidRPr="00993C5F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="00D75A54" w:rsidRPr="009D5094"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r w:rsidR="00D75A54">
        <w:rPr>
          <w:rFonts w:ascii="Times New Roman" w:hAnsi="Times New Roman"/>
          <w:b/>
          <w:color w:val="000000"/>
          <w:sz w:val="20"/>
          <w:szCs w:val="20"/>
          <w:lang w:val="en-US"/>
        </w:rPr>
        <w:t>F</w:t>
      </w:r>
      <w:r w:rsidR="00AD40B6">
        <w:rPr>
          <w:rFonts w:ascii="Times New Roman" w:hAnsi="Times New Roman"/>
          <w:b/>
          <w:color w:val="000000"/>
          <w:sz w:val="20"/>
          <w:szCs w:val="20"/>
          <w:lang w:val="en-US"/>
        </w:rPr>
        <w:t>M</w:t>
      </w:r>
      <w:r w:rsidR="00D75A54" w:rsidRPr="009D5094">
        <w:rPr>
          <w:rFonts w:ascii="Times New Roman" w:hAnsi="Times New Roman"/>
          <w:color w:val="000000"/>
          <w:sz w:val="20"/>
          <w:szCs w:val="20"/>
          <w:lang w:val="en-US"/>
        </w:rPr>
        <w:t>) and mass</w:t>
      </w:r>
      <w:r w:rsidR="00D75A54">
        <w:rPr>
          <w:rFonts w:ascii="Times New Roman" w:hAnsi="Times New Roman"/>
          <w:color w:val="000000"/>
          <w:sz w:val="20"/>
          <w:szCs w:val="20"/>
          <w:lang w:val="en-US"/>
        </w:rPr>
        <w:t xml:space="preserve"> of</w:t>
      </w:r>
      <w:r w:rsidR="00D75A54" w:rsidRPr="009D5094">
        <w:rPr>
          <w:rFonts w:ascii="Times New Roman" w:hAnsi="Times New Roman"/>
          <w:color w:val="000000"/>
          <w:sz w:val="20"/>
          <w:szCs w:val="20"/>
          <w:lang w:val="en-US"/>
        </w:rPr>
        <w:t xml:space="preserve"> forearm (</w:t>
      </w:r>
      <w:r w:rsidR="00D75A54" w:rsidRPr="009D5094">
        <w:rPr>
          <w:rFonts w:ascii="Times New Roman" w:hAnsi="Times New Roman"/>
          <w:b/>
          <w:color w:val="000000"/>
          <w:sz w:val="20"/>
          <w:szCs w:val="20"/>
          <w:lang w:val="en-US"/>
        </w:rPr>
        <w:t>M</w:t>
      </w:r>
      <w:r w:rsidR="00D75A54">
        <w:rPr>
          <w:rFonts w:ascii="Times New Roman" w:hAnsi="Times New Roman"/>
          <w:b/>
          <w:color w:val="000000"/>
          <w:sz w:val="20"/>
          <w:szCs w:val="20"/>
          <w:lang w:val="en-US"/>
        </w:rPr>
        <w:t>FA</w:t>
      </w:r>
      <w:r w:rsidR="00D75A54" w:rsidRPr="009D5094">
        <w:rPr>
          <w:rFonts w:ascii="Times New Roman" w:hAnsi="Times New Roman"/>
          <w:color w:val="000000"/>
          <w:sz w:val="20"/>
          <w:szCs w:val="20"/>
          <w:lang w:val="en-US"/>
        </w:rPr>
        <w:t>)</w:t>
      </w:r>
      <w:r w:rsidR="00AD40B6">
        <w:rPr>
          <w:rFonts w:ascii="Times New Roman" w:hAnsi="Times New Roman"/>
          <w:color w:val="000000"/>
          <w:sz w:val="20"/>
          <w:szCs w:val="20"/>
          <w:lang w:val="en-US"/>
        </w:rPr>
        <w:t xml:space="preserve"> </w:t>
      </w:r>
      <w:r w:rsidR="00D75A54" w:rsidRPr="00993C5F">
        <w:rPr>
          <w:rFonts w:ascii="Times New Roman" w:hAnsi="Times New Roman"/>
          <w:bCs/>
          <w:sz w:val="20"/>
          <w:szCs w:val="20"/>
          <w:lang w:val="en-US"/>
        </w:rPr>
        <w:t xml:space="preserve">the results </w:t>
      </w:r>
      <w:r w:rsidR="00AD40B6">
        <w:rPr>
          <w:rFonts w:ascii="Times New Roman" w:hAnsi="Times New Roman"/>
          <w:bCs/>
          <w:sz w:val="20"/>
          <w:szCs w:val="20"/>
          <w:lang w:val="en-US"/>
        </w:rPr>
        <w:t>show statistical</w:t>
      </w:r>
      <w:r w:rsidR="00D75A54" w:rsidRPr="00993C5F">
        <w:rPr>
          <w:rFonts w:ascii="Times New Roman" w:hAnsi="Times New Roman"/>
          <w:bCs/>
          <w:sz w:val="20"/>
          <w:szCs w:val="20"/>
          <w:lang w:val="en-US"/>
        </w:rPr>
        <w:t xml:space="preserve"> significant differ</w:t>
      </w:r>
      <w:r w:rsidR="00AD40B6">
        <w:rPr>
          <w:rFonts w:ascii="Times New Roman" w:hAnsi="Times New Roman"/>
          <w:bCs/>
          <w:sz w:val="20"/>
          <w:szCs w:val="20"/>
          <w:lang w:val="en-US"/>
        </w:rPr>
        <w:t>ence</w:t>
      </w:r>
      <w:r w:rsidR="00D75A54" w:rsidRPr="00993C5F">
        <w:rPr>
          <w:rFonts w:ascii="Times New Roman" w:hAnsi="Times New Roman"/>
          <w:bCs/>
          <w:sz w:val="20"/>
          <w:szCs w:val="20"/>
          <w:lang w:val="en-US"/>
        </w:rPr>
        <w:t xml:space="preserve"> between </w:t>
      </w:r>
      <w:r w:rsidR="00AD40B6">
        <w:rPr>
          <w:rFonts w:ascii="Times New Roman" w:hAnsi="Times New Roman"/>
          <w:bCs/>
          <w:sz w:val="20"/>
          <w:szCs w:val="20"/>
          <w:lang w:val="en-US"/>
        </w:rPr>
        <w:t>all subject groups.</w:t>
      </w:r>
    </w:p>
    <w:p w:rsidR="004B5CEC" w:rsidRPr="007D0BFB" w:rsidRDefault="004B5CEC" w:rsidP="00412C00">
      <w:pPr>
        <w:spacing w:before="120" w:after="0" w:line="360" w:lineRule="auto"/>
        <w:jc w:val="both"/>
        <w:rPr>
          <w:rFonts w:ascii="Times New Roman" w:hAnsi="Times New Roman"/>
          <w:b/>
          <w:color w:val="000000"/>
          <w:szCs w:val="22"/>
          <w:lang w:val="en-US"/>
        </w:rPr>
      </w:pPr>
      <w:r w:rsidRPr="007D0BFB">
        <w:rPr>
          <w:rFonts w:ascii="Times New Roman" w:hAnsi="Times New Roman"/>
          <w:b/>
          <w:color w:val="000000"/>
          <w:szCs w:val="22"/>
          <w:lang w:val="en-US"/>
        </w:rPr>
        <w:t>REFERENCES</w:t>
      </w:r>
    </w:p>
    <w:p w:rsidR="006C442F" w:rsidRPr="00D75A54" w:rsidRDefault="0080061E" w:rsidP="00AE0967">
      <w:pPr>
        <w:pStyle w:val="Tijeloteksta"/>
        <w:numPr>
          <w:ilvl w:val="0"/>
          <w:numId w:val="10"/>
        </w:numPr>
        <w:jc w:val="both"/>
        <w:rPr>
          <w:sz w:val="20"/>
          <w:lang w:val="en-US"/>
        </w:rPr>
      </w:pPr>
      <w:r w:rsidRPr="00D75A54">
        <w:rPr>
          <w:sz w:val="20"/>
          <w:lang w:val="en-US"/>
        </w:rPr>
        <w:t>Ashby, B.M.,</w:t>
      </w:r>
      <w:r w:rsidR="00F77967">
        <w:rPr>
          <w:sz w:val="20"/>
          <w:lang w:val="en-US"/>
        </w:rPr>
        <w:t xml:space="preserve"> and</w:t>
      </w:r>
      <w:r w:rsidRPr="00D75A54">
        <w:rPr>
          <w:sz w:val="20"/>
          <w:lang w:val="en-US"/>
        </w:rPr>
        <w:t xml:space="preserve"> </w:t>
      </w:r>
      <w:proofErr w:type="spellStart"/>
      <w:r w:rsidRPr="00D75A54">
        <w:rPr>
          <w:sz w:val="20"/>
          <w:lang w:val="en-US"/>
        </w:rPr>
        <w:t>Heegaard</w:t>
      </w:r>
      <w:proofErr w:type="spellEnd"/>
      <w:r w:rsidRPr="00D75A54">
        <w:rPr>
          <w:sz w:val="20"/>
          <w:lang w:val="en-US"/>
        </w:rPr>
        <w:t>, J.H., (2002). Role of arm motion in the standing long jump. Journal of Biomechanics, 35, 1631-1637.</w:t>
      </w:r>
      <w:r w:rsidR="006C442F" w:rsidRPr="00D75A54">
        <w:rPr>
          <w:sz w:val="20"/>
          <w:lang w:val="en-US"/>
        </w:rPr>
        <w:t xml:space="preserve"> </w:t>
      </w:r>
    </w:p>
    <w:p w:rsidR="00EA65DF" w:rsidRPr="00D75A54" w:rsidRDefault="00EA65DF" w:rsidP="00AE0967">
      <w:pPr>
        <w:pStyle w:val="Tijeloteksta"/>
        <w:numPr>
          <w:ilvl w:val="0"/>
          <w:numId w:val="10"/>
        </w:numPr>
        <w:tabs>
          <w:tab w:val="left" w:pos="-426"/>
          <w:tab w:val="left" w:pos="-284"/>
        </w:tabs>
        <w:jc w:val="both"/>
        <w:rPr>
          <w:color w:val="000000"/>
          <w:sz w:val="20"/>
          <w:lang w:val="en-US"/>
        </w:rPr>
      </w:pPr>
      <w:r w:rsidRPr="00D75A54">
        <w:rPr>
          <w:sz w:val="20"/>
          <w:lang w:val="en-US"/>
        </w:rPr>
        <w:t xml:space="preserve">Bosco, C. (1997). </w:t>
      </w:r>
      <w:r w:rsidR="009315B8" w:rsidRPr="00D75A54">
        <w:rPr>
          <w:sz w:val="20"/>
          <w:lang w:val="en-US"/>
        </w:rPr>
        <w:t>Evaluation</w:t>
      </w:r>
      <w:r w:rsidRPr="00D75A54">
        <w:rPr>
          <w:sz w:val="20"/>
          <w:lang w:val="en-US"/>
        </w:rPr>
        <w:t xml:space="preserve"> and planning condition training for alpine skiers. U: Science and skiing, E&amp;FN Spoon London (</w:t>
      </w:r>
      <w:proofErr w:type="gramStart"/>
      <w:r w:rsidRPr="00D75A54">
        <w:rPr>
          <w:sz w:val="20"/>
          <w:lang w:val="en-US"/>
        </w:rPr>
        <w:t>ur</w:t>
      </w:r>
      <w:proofErr w:type="gramEnd"/>
      <w:r w:rsidRPr="00D75A54">
        <w:rPr>
          <w:sz w:val="20"/>
          <w:lang w:val="en-US"/>
        </w:rPr>
        <w:t xml:space="preserve">. E. Muller, H. </w:t>
      </w:r>
      <w:proofErr w:type="spellStart"/>
      <w:r w:rsidRPr="00D75A54">
        <w:rPr>
          <w:sz w:val="20"/>
          <w:lang w:val="en-US"/>
        </w:rPr>
        <w:t>Schwameder</w:t>
      </w:r>
      <w:proofErr w:type="spellEnd"/>
      <w:r w:rsidRPr="00D75A54">
        <w:rPr>
          <w:sz w:val="20"/>
          <w:lang w:val="en-US"/>
        </w:rPr>
        <w:t xml:space="preserve">, E. </w:t>
      </w:r>
      <w:proofErr w:type="spellStart"/>
      <w:r w:rsidRPr="00D75A54">
        <w:rPr>
          <w:sz w:val="20"/>
          <w:lang w:val="en-US"/>
        </w:rPr>
        <w:t>Kornexl</w:t>
      </w:r>
      <w:proofErr w:type="spellEnd"/>
      <w:r w:rsidRPr="00D75A54">
        <w:rPr>
          <w:sz w:val="20"/>
          <w:lang w:val="en-US"/>
        </w:rPr>
        <w:t xml:space="preserve">, </w:t>
      </w:r>
      <w:proofErr w:type="spellStart"/>
      <w:r w:rsidRPr="00D75A54">
        <w:rPr>
          <w:sz w:val="20"/>
          <w:lang w:val="en-US"/>
        </w:rPr>
        <w:t>C.Raschner</w:t>
      </w:r>
      <w:proofErr w:type="spellEnd"/>
      <w:r w:rsidRPr="00D75A54">
        <w:rPr>
          <w:sz w:val="20"/>
          <w:lang w:val="en-US"/>
        </w:rPr>
        <w:t>), str. 229-250.</w:t>
      </w:r>
    </w:p>
    <w:p w:rsidR="0068616F" w:rsidRPr="00D75A54" w:rsidRDefault="0068616F" w:rsidP="00AE0967">
      <w:pPr>
        <w:pStyle w:val="Odlomakpopisa"/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en-US"/>
        </w:rPr>
      </w:pPr>
      <w:r w:rsidRPr="00D75A54">
        <w:rPr>
          <w:sz w:val="20"/>
          <w:szCs w:val="20"/>
          <w:lang w:val="en-US"/>
        </w:rPr>
        <w:t>Carr, J.H.</w:t>
      </w:r>
      <w:r w:rsidR="00F77967">
        <w:rPr>
          <w:sz w:val="20"/>
          <w:szCs w:val="20"/>
          <w:lang w:val="en-US"/>
        </w:rPr>
        <w:t>,</w:t>
      </w:r>
      <w:r w:rsidRPr="00D75A54">
        <w:rPr>
          <w:sz w:val="20"/>
          <w:szCs w:val="20"/>
          <w:lang w:val="en-US"/>
        </w:rPr>
        <w:t xml:space="preserve"> </w:t>
      </w:r>
      <w:r w:rsidR="00F77967">
        <w:rPr>
          <w:sz w:val="20"/>
          <w:szCs w:val="20"/>
          <w:lang w:val="en-US"/>
        </w:rPr>
        <w:t>and</w:t>
      </w:r>
      <w:r w:rsidRPr="00D75A54">
        <w:rPr>
          <w:sz w:val="20"/>
          <w:szCs w:val="20"/>
          <w:lang w:val="en-US"/>
        </w:rPr>
        <w:t xml:space="preserve"> Gentile, A.M., (1994). The effect of arm movement on the biomechanics of standing up. Human Movement Science, 13, 175-93.</w:t>
      </w:r>
    </w:p>
    <w:p w:rsidR="00791ADF" w:rsidRPr="00D75A54" w:rsidRDefault="00791ADF" w:rsidP="00AE0967">
      <w:pPr>
        <w:pStyle w:val="Odlomakpopisa"/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en-US"/>
        </w:rPr>
      </w:pPr>
      <w:proofErr w:type="spellStart"/>
      <w:r w:rsidRPr="00D75A54">
        <w:rPr>
          <w:sz w:val="20"/>
          <w:szCs w:val="20"/>
          <w:lang w:val="en-US"/>
        </w:rPr>
        <w:t>Đurković</w:t>
      </w:r>
      <w:proofErr w:type="spellEnd"/>
      <w:r w:rsidRPr="00D75A54">
        <w:rPr>
          <w:sz w:val="20"/>
          <w:szCs w:val="20"/>
          <w:lang w:val="en-US"/>
        </w:rPr>
        <w:t xml:space="preserve">, T., (2008).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Razlike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među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skupinama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odbojkaša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u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morfološkim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motoričkim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i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funkcionalnim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obilježjima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obzirom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proofErr w:type="gramStart"/>
      <w:r w:rsidRPr="00D75A54">
        <w:rPr>
          <w:rFonts w:eastAsia="Arial Unicode MS"/>
          <w:sz w:val="20"/>
          <w:szCs w:val="20"/>
          <w:lang w:val="en-US"/>
        </w:rPr>
        <w:t>na</w:t>
      </w:r>
      <w:proofErr w:type="spellEnd"/>
      <w:proofErr w:type="gram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kvalitetu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ekipni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status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i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uloge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u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igri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.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Prijedlog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projekta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doktorske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disertacije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,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Kineziološki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eastAsia="Arial Unicode MS"/>
          <w:sz w:val="20"/>
          <w:szCs w:val="20"/>
          <w:lang w:val="en-US"/>
        </w:rPr>
        <w:t>fakultet</w:t>
      </w:r>
      <w:proofErr w:type="spellEnd"/>
      <w:r w:rsidRPr="00D75A54">
        <w:rPr>
          <w:rFonts w:eastAsia="Arial Unicode MS"/>
          <w:sz w:val="20"/>
          <w:szCs w:val="20"/>
          <w:lang w:val="en-US"/>
        </w:rPr>
        <w:t>, Zagreb.</w:t>
      </w:r>
    </w:p>
    <w:p w:rsidR="00290B41" w:rsidRPr="00D75A54" w:rsidRDefault="00290B41" w:rsidP="00AE09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Feltner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, M.E.,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Fraschetti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, D.J., </w:t>
      </w:r>
      <w:r w:rsidR="00F77967">
        <w:rPr>
          <w:rFonts w:ascii="Times New Roman" w:eastAsia="Times New Roman" w:hAnsi="Times New Roman"/>
          <w:sz w:val="20"/>
          <w:szCs w:val="20"/>
          <w:lang w:val="en-US"/>
        </w:rPr>
        <w:t xml:space="preserve">and </w:t>
      </w:r>
      <w:r w:rsidRPr="00D75A54">
        <w:rPr>
          <w:rFonts w:ascii="Times New Roman" w:eastAsia="Times New Roman" w:hAnsi="Times New Roman"/>
          <w:sz w:val="20"/>
          <w:szCs w:val="20"/>
          <w:lang w:val="en-US"/>
        </w:rPr>
        <w:t>Crisp, J.</w:t>
      </w:r>
      <w:r w:rsidR="00F77967">
        <w:rPr>
          <w:rFonts w:ascii="Times New Roman" w:eastAsia="Times New Roman" w:hAnsi="Times New Roman"/>
          <w:sz w:val="20"/>
          <w:szCs w:val="20"/>
          <w:lang w:val="en-US"/>
        </w:rPr>
        <w:t>R</w:t>
      </w:r>
      <w:r w:rsidRPr="00D75A54">
        <w:rPr>
          <w:rFonts w:ascii="Times New Roman" w:eastAsia="Times New Roman" w:hAnsi="Times New Roman"/>
          <w:sz w:val="20"/>
          <w:szCs w:val="20"/>
          <w:lang w:val="en-US"/>
        </w:rPr>
        <w:t>., (1999). Upper extremity augmentation of lower extremity kinetics during countermovement vertical jump. Journal of Sport Sciences, 17, 449-466.</w:t>
      </w:r>
    </w:p>
    <w:p w:rsidR="00EA65DF" w:rsidRPr="00D75A54" w:rsidRDefault="00EA65DF" w:rsidP="00AE0967">
      <w:pPr>
        <w:pStyle w:val="Odlomakpopisa"/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en-US"/>
        </w:rPr>
      </w:pPr>
      <w:r w:rsidRPr="00D75A54">
        <w:rPr>
          <w:sz w:val="20"/>
          <w:szCs w:val="20"/>
          <w:lang w:val="en-US"/>
        </w:rPr>
        <w:t xml:space="preserve">Harman, E.A., Rosenstein, M.T., </w:t>
      </w:r>
      <w:proofErr w:type="spellStart"/>
      <w:r w:rsidRPr="00D75A54">
        <w:rPr>
          <w:sz w:val="20"/>
          <w:szCs w:val="20"/>
          <w:lang w:val="en-US"/>
        </w:rPr>
        <w:t>Frykman</w:t>
      </w:r>
      <w:proofErr w:type="spellEnd"/>
      <w:r w:rsidRPr="00D75A54">
        <w:rPr>
          <w:sz w:val="20"/>
          <w:szCs w:val="20"/>
          <w:lang w:val="en-US"/>
        </w:rPr>
        <w:t xml:space="preserve">, P.N., </w:t>
      </w:r>
      <w:r w:rsidR="00F77967">
        <w:rPr>
          <w:sz w:val="20"/>
          <w:szCs w:val="20"/>
          <w:lang w:val="en-US"/>
        </w:rPr>
        <w:t xml:space="preserve">and </w:t>
      </w:r>
      <w:r w:rsidRPr="00D75A54">
        <w:rPr>
          <w:sz w:val="20"/>
          <w:szCs w:val="20"/>
          <w:lang w:val="en-US"/>
        </w:rPr>
        <w:t xml:space="preserve">Rosenstein, R.M., (1990). The effects of arms and countermovement on vertical jumping. Medicine and Science in Sport and Exercise, 22, 825-833.  </w:t>
      </w:r>
    </w:p>
    <w:p w:rsidR="00B745B3" w:rsidRPr="00D75A54" w:rsidRDefault="00B745B3" w:rsidP="00AE0967">
      <w:pPr>
        <w:pStyle w:val="Odlomakpopisa"/>
        <w:numPr>
          <w:ilvl w:val="0"/>
          <w:numId w:val="10"/>
        </w:numPr>
        <w:spacing w:line="360" w:lineRule="auto"/>
        <w:jc w:val="both"/>
        <w:rPr>
          <w:sz w:val="20"/>
          <w:szCs w:val="20"/>
          <w:lang w:val="en-US"/>
        </w:rPr>
      </w:pPr>
      <w:r w:rsidRPr="00D75A54">
        <w:rPr>
          <w:sz w:val="20"/>
          <w:szCs w:val="20"/>
          <w:lang w:val="en-US"/>
        </w:rPr>
        <w:t xml:space="preserve">Lees, A., </w:t>
      </w:r>
      <w:proofErr w:type="spellStart"/>
      <w:r w:rsidRPr="00D75A54">
        <w:rPr>
          <w:sz w:val="20"/>
          <w:szCs w:val="20"/>
          <w:lang w:val="en-US"/>
        </w:rPr>
        <w:t>Vanrentergheim</w:t>
      </w:r>
      <w:proofErr w:type="spellEnd"/>
      <w:r w:rsidRPr="00D75A54">
        <w:rPr>
          <w:sz w:val="20"/>
          <w:szCs w:val="20"/>
          <w:lang w:val="en-US"/>
        </w:rPr>
        <w:t xml:space="preserve">, J., </w:t>
      </w:r>
      <w:r w:rsidR="00F77967">
        <w:rPr>
          <w:sz w:val="20"/>
          <w:szCs w:val="20"/>
          <w:lang w:val="en-US"/>
        </w:rPr>
        <w:t xml:space="preserve">and </w:t>
      </w:r>
      <w:r w:rsidRPr="00D75A54">
        <w:rPr>
          <w:sz w:val="20"/>
          <w:szCs w:val="20"/>
          <w:lang w:val="en-US"/>
        </w:rPr>
        <w:t xml:space="preserve">De </w:t>
      </w:r>
      <w:proofErr w:type="spellStart"/>
      <w:r w:rsidRPr="00D75A54">
        <w:rPr>
          <w:sz w:val="20"/>
          <w:szCs w:val="20"/>
          <w:lang w:val="en-US"/>
        </w:rPr>
        <w:t>Clercq</w:t>
      </w:r>
      <w:proofErr w:type="spellEnd"/>
      <w:r w:rsidRPr="00D75A54">
        <w:rPr>
          <w:sz w:val="20"/>
          <w:szCs w:val="20"/>
          <w:lang w:val="en-US"/>
        </w:rPr>
        <w:t>, D., (2004). Understanding how an arm swing enhances performance in the vertical jump. Journal of Biomechanics, 37, 1929-1940.</w:t>
      </w:r>
    </w:p>
    <w:p w:rsidR="00791ADF" w:rsidRPr="00D75A54" w:rsidRDefault="00791ADF" w:rsidP="00AE09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Mejovšek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, M., (1989).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Konstrukcija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i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evaluacija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biomehaničkog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n-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segmentalnog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modela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za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analizu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gibanja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muskuloskeletnog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sistema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ljudskog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tijela</w:t>
      </w:r>
      <w:proofErr w:type="spellEnd"/>
      <w:r w:rsidRPr="00D75A54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. </w:t>
      </w:r>
      <w:r w:rsidRPr="00D75A54">
        <w:rPr>
          <w:rFonts w:ascii="Times New Roman" w:eastAsia="Times New Roman" w:hAnsi="Times New Roman"/>
          <w:sz w:val="20"/>
          <w:szCs w:val="20"/>
          <w:lang w:val="en-US"/>
        </w:rPr>
        <w:t>(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Doktorska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disertacija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,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Sveučilište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u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Zagrebu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). Zagreb: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Fakultet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za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fizičku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kulturu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Sveučilišta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u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Zagrebu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.</w:t>
      </w:r>
    </w:p>
    <w:p w:rsidR="00AE0967" w:rsidRPr="00D75A54" w:rsidRDefault="00AE0967" w:rsidP="00AE09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Mišigoj-Duraković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, M., (2008).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Kinantropologija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-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biološki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aspekti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vježbanja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.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Kineziološki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fakultet</w:t>
      </w:r>
      <w:proofErr w:type="spellEnd"/>
      <w:r w:rsidRPr="00D75A54">
        <w:rPr>
          <w:rFonts w:ascii="Times New Roman" w:eastAsia="Times New Roman" w:hAnsi="Times New Roman"/>
          <w:sz w:val="20"/>
          <w:szCs w:val="20"/>
          <w:lang w:val="en-US"/>
        </w:rPr>
        <w:t>, Zagreb.</w:t>
      </w:r>
    </w:p>
    <w:p w:rsidR="00DF35BB" w:rsidRPr="00D75A54" w:rsidRDefault="00762DF5" w:rsidP="00DF35BB">
      <w:pPr>
        <w:pStyle w:val="Odlomakpopisa"/>
        <w:numPr>
          <w:ilvl w:val="0"/>
          <w:numId w:val="10"/>
        </w:numPr>
        <w:tabs>
          <w:tab w:val="left" w:pos="-426"/>
          <w:tab w:val="left" w:pos="-284"/>
          <w:tab w:val="left" w:pos="142"/>
        </w:tabs>
        <w:spacing w:line="360" w:lineRule="auto"/>
        <w:jc w:val="both"/>
        <w:rPr>
          <w:lang w:val="en-US"/>
        </w:rPr>
      </w:pPr>
      <w:proofErr w:type="spellStart"/>
      <w:r w:rsidRPr="00F77967">
        <w:rPr>
          <w:color w:val="000000"/>
          <w:sz w:val="20"/>
          <w:szCs w:val="20"/>
          <w:lang w:val="en-US"/>
        </w:rPr>
        <w:t>Šadura</w:t>
      </w:r>
      <w:proofErr w:type="spellEnd"/>
      <w:r w:rsidRPr="00F77967">
        <w:rPr>
          <w:color w:val="000000"/>
          <w:sz w:val="20"/>
          <w:szCs w:val="20"/>
          <w:lang w:val="en-US"/>
        </w:rPr>
        <w:t xml:space="preserve">, T., (1991). </w:t>
      </w:r>
      <w:proofErr w:type="spellStart"/>
      <w:r w:rsidRPr="00F77967">
        <w:rPr>
          <w:color w:val="000000"/>
          <w:sz w:val="20"/>
          <w:szCs w:val="20"/>
          <w:lang w:val="en-US"/>
        </w:rPr>
        <w:t>Gimnastika</w:t>
      </w:r>
      <w:proofErr w:type="spellEnd"/>
      <w:r w:rsidRPr="00F77967">
        <w:rPr>
          <w:color w:val="000000"/>
          <w:sz w:val="20"/>
          <w:szCs w:val="20"/>
          <w:lang w:val="en-US"/>
        </w:rPr>
        <w:t xml:space="preserve">. </w:t>
      </w:r>
      <w:proofErr w:type="spellStart"/>
      <w:r w:rsidRPr="00F77967">
        <w:rPr>
          <w:color w:val="000000"/>
          <w:sz w:val="20"/>
          <w:szCs w:val="20"/>
          <w:lang w:val="en-US"/>
        </w:rPr>
        <w:t>Fakultet</w:t>
      </w:r>
      <w:proofErr w:type="spellEnd"/>
      <w:r w:rsidRPr="00F7796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77967">
        <w:rPr>
          <w:color w:val="000000"/>
          <w:sz w:val="20"/>
          <w:szCs w:val="20"/>
          <w:lang w:val="en-US"/>
        </w:rPr>
        <w:t>za</w:t>
      </w:r>
      <w:proofErr w:type="spellEnd"/>
      <w:r w:rsidRPr="00F7796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77967">
        <w:rPr>
          <w:color w:val="000000"/>
          <w:sz w:val="20"/>
          <w:szCs w:val="20"/>
          <w:lang w:val="en-US"/>
        </w:rPr>
        <w:t>fizičku</w:t>
      </w:r>
      <w:proofErr w:type="spellEnd"/>
      <w:r w:rsidRPr="00F7796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77967">
        <w:rPr>
          <w:color w:val="000000"/>
          <w:sz w:val="20"/>
          <w:szCs w:val="20"/>
          <w:lang w:val="en-US"/>
        </w:rPr>
        <w:t>kulturu</w:t>
      </w:r>
      <w:proofErr w:type="spellEnd"/>
      <w:r w:rsidRPr="00F77967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F77967">
        <w:rPr>
          <w:color w:val="000000"/>
          <w:sz w:val="20"/>
          <w:szCs w:val="20"/>
          <w:lang w:val="en-US"/>
        </w:rPr>
        <w:t>Sveučilišta</w:t>
      </w:r>
      <w:proofErr w:type="spellEnd"/>
      <w:r w:rsidRPr="00F77967">
        <w:rPr>
          <w:color w:val="000000"/>
          <w:sz w:val="20"/>
          <w:szCs w:val="20"/>
          <w:lang w:val="en-US"/>
        </w:rPr>
        <w:t xml:space="preserve"> u </w:t>
      </w:r>
      <w:proofErr w:type="spellStart"/>
      <w:r w:rsidRPr="00F77967">
        <w:rPr>
          <w:color w:val="000000"/>
          <w:sz w:val="20"/>
          <w:szCs w:val="20"/>
          <w:lang w:val="en-US"/>
        </w:rPr>
        <w:t>Zagrebu</w:t>
      </w:r>
      <w:proofErr w:type="spellEnd"/>
      <w:r w:rsidRPr="00F77967">
        <w:rPr>
          <w:color w:val="000000"/>
          <w:sz w:val="20"/>
          <w:szCs w:val="20"/>
          <w:lang w:val="en-US"/>
        </w:rPr>
        <w:t>, Zagreb.</w:t>
      </w:r>
    </w:p>
    <w:sectPr w:rsidR="00DF35BB" w:rsidRPr="00D75A54" w:rsidSect="00483B5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32E68" w15:done="0"/>
  <w15:commentEx w15:paraId="11D05F67" w15:done="0"/>
  <w15:commentEx w15:paraId="32E43E08" w15:done="0"/>
  <w15:commentEx w15:paraId="792C8D33" w15:done="0"/>
  <w15:commentEx w15:paraId="3D31C4A1" w15:done="0"/>
  <w15:commentEx w15:paraId="39512BEE" w15:done="0"/>
  <w15:commentEx w15:paraId="7A0F2253" w15:done="0"/>
  <w15:commentEx w15:paraId="31A4B454" w15:done="0"/>
  <w15:commentEx w15:paraId="16A6BCD4" w15:done="0"/>
  <w15:commentEx w15:paraId="15A6E157" w15:done="0"/>
  <w15:commentEx w15:paraId="3E1F95A8" w15:done="0"/>
  <w15:commentEx w15:paraId="5D902020" w15:done="0"/>
  <w15:commentEx w15:paraId="7D2D50A0" w15:done="0"/>
  <w15:commentEx w15:paraId="4E7B04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BC" w:rsidRDefault="000B3FBC" w:rsidP="00AD40B6">
      <w:pPr>
        <w:spacing w:after="0" w:line="240" w:lineRule="auto"/>
      </w:pPr>
      <w:r>
        <w:separator/>
      </w:r>
    </w:p>
  </w:endnote>
  <w:endnote w:type="continuationSeparator" w:id="0">
    <w:p w:rsidR="000B3FBC" w:rsidRDefault="000B3FBC" w:rsidP="00AD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BC" w:rsidRDefault="000B3FBC" w:rsidP="00AD40B6">
      <w:pPr>
        <w:spacing w:after="0" w:line="240" w:lineRule="auto"/>
      </w:pPr>
      <w:r>
        <w:separator/>
      </w:r>
    </w:p>
  </w:footnote>
  <w:footnote w:type="continuationSeparator" w:id="0">
    <w:p w:rsidR="000B3FBC" w:rsidRDefault="000B3FBC" w:rsidP="00AD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B91"/>
    <w:multiLevelType w:val="hybridMultilevel"/>
    <w:tmpl w:val="71B0F3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9D7EA0"/>
    <w:multiLevelType w:val="hybridMultilevel"/>
    <w:tmpl w:val="1A5479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19D3"/>
    <w:multiLevelType w:val="hybridMultilevel"/>
    <w:tmpl w:val="F1B40948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AF033E"/>
    <w:multiLevelType w:val="hybridMultilevel"/>
    <w:tmpl w:val="5464F39A"/>
    <w:lvl w:ilvl="0" w:tplc="08A61B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1013B"/>
    <w:multiLevelType w:val="hybridMultilevel"/>
    <w:tmpl w:val="3954B6E2"/>
    <w:lvl w:ilvl="0" w:tplc="B25603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8A2"/>
    <w:multiLevelType w:val="hybridMultilevel"/>
    <w:tmpl w:val="9FC61A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E4A20">
      <w:numFmt w:val="bullet"/>
      <w:lvlText w:val="•"/>
      <w:lvlJc w:val="left"/>
      <w:pPr>
        <w:ind w:left="1440" w:hanging="360"/>
      </w:pPr>
      <w:rPr>
        <w:rFonts w:ascii="Arial" w:eastAsia="SymbolMT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12AB6"/>
    <w:multiLevelType w:val="hybridMultilevel"/>
    <w:tmpl w:val="6A408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2555D"/>
    <w:multiLevelType w:val="hybridMultilevel"/>
    <w:tmpl w:val="638EBC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47CD4"/>
    <w:multiLevelType w:val="hybridMultilevel"/>
    <w:tmpl w:val="90B4C9E4"/>
    <w:lvl w:ilvl="0" w:tplc="A5EAB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75BF8"/>
    <w:multiLevelType w:val="singleLevel"/>
    <w:tmpl w:val="EDBAA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1"/>
    <w:rsid w:val="000017E7"/>
    <w:rsid w:val="000239D7"/>
    <w:rsid w:val="00024EC8"/>
    <w:rsid w:val="00053BE1"/>
    <w:rsid w:val="00060813"/>
    <w:rsid w:val="0007077F"/>
    <w:rsid w:val="000823D8"/>
    <w:rsid w:val="00086F8A"/>
    <w:rsid w:val="000B3FBC"/>
    <w:rsid w:val="000E1568"/>
    <w:rsid w:val="000F67FF"/>
    <w:rsid w:val="00105D97"/>
    <w:rsid w:val="0013451D"/>
    <w:rsid w:val="0014188F"/>
    <w:rsid w:val="001439BF"/>
    <w:rsid w:val="001C1F86"/>
    <w:rsid w:val="001C7B57"/>
    <w:rsid w:val="001D67CA"/>
    <w:rsid w:val="001E177E"/>
    <w:rsid w:val="001F0C21"/>
    <w:rsid w:val="002110F9"/>
    <w:rsid w:val="00243BFC"/>
    <w:rsid w:val="00272A6F"/>
    <w:rsid w:val="00284684"/>
    <w:rsid w:val="00290B41"/>
    <w:rsid w:val="002B5D28"/>
    <w:rsid w:val="002C0FCD"/>
    <w:rsid w:val="002C6513"/>
    <w:rsid w:val="002D3D65"/>
    <w:rsid w:val="002E2939"/>
    <w:rsid w:val="002F225A"/>
    <w:rsid w:val="00311F8E"/>
    <w:rsid w:val="00354C70"/>
    <w:rsid w:val="00362B0F"/>
    <w:rsid w:val="00391D2B"/>
    <w:rsid w:val="00394DBD"/>
    <w:rsid w:val="003A10F3"/>
    <w:rsid w:val="003A318F"/>
    <w:rsid w:val="003A5965"/>
    <w:rsid w:val="003C6861"/>
    <w:rsid w:val="00400C9D"/>
    <w:rsid w:val="00412C00"/>
    <w:rsid w:val="00413B6F"/>
    <w:rsid w:val="00452718"/>
    <w:rsid w:val="00456299"/>
    <w:rsid w:val="004809DB"/>
    <w:rsid w:val="00483B51"/>
    <w:rsid w:val="004B5CEC"/>
    <w:rsid w:val="004C15CA"/>
    <w:rsid w:val="004D5C4A"/>
    <w:rsid w:val="004E7F43"/>
    <w:rsid w:val="004F1899"/>
    <w:rsid w:val="0050728F"/>
    <w:rsid w:val="005370DB"/>
    <w:rsid w:val="00566E1E"/>
    <w:rsid w:val="00574668"/>
    <w:rsid w:val="00577FF2"/>
    <w:rsid w:val="00587187"/>
    <w:rsid w:val="005A2E6F"/>
    <w:rsid w:val="005B10C0"/>
    <w:rsid w:val="005C0142"/>
    <w:rsid w:val="005C28BF"/>
    <w:rsid w:val="005F6679"/>
    <w:rsid w:val="00600E0E"/>
    <w:rsid w:val="0060788C"/>
    <w:rsid w:val="00615310"/>
    <w:rsid w:val="00633EE1"/>
    <w:rsid w:val="00651AA8"/>
    <w:rsid w:val="006662CC"/>
    <w:rsid w:val="0068616F"/>
    <w:rsid w:val="0069144D"/>
    <w:rsid w:val="00694A3F"/>
    <w:rsid w:val="006C442F"/>
    <w:rsid w:val="006C5E9D"/>
    <w:rsid w:val="006F72FF"/>
    <w:rsid w:val="007275E2"/>
    <w:rsid w:val="00741DBD"/>
    <w:rsid w:val="0075095A"/>
    <w:rsid w:val="00762DF5"/>
    <w:rsid w:val="007809B1"/>
    <w:rsid w:val="00791ADF"/>
    <w:rsid w:val="007942A0"/>
    <w:rsid w:val="007970BE"/>
    <w:rsid w:val="007A7C93"/>
    <w:rsid w:val="007B587B"/>
    <w:rsid w:val="007C6C72"/>
    <w:rsid w:val="007D0BFB"/>
    <w:rsid w:val="007F5486"/>
    <w:rsid w:val="007F7BC0"/>
    <w:rsid w:val="0080061E"/>
    <w:rsid w:val="0081057B"/>
    <w:rsid w:val="00815940"/>
    <w:rsid w:val="00846FB1"/>
    <w:rsid w:val="00850623"/>
    <w:rsid w:val="00863176"/>
    <w:rsid w:val="00873707"/>
    <w:rsid w:val="00875307"/>
    <w:rsid w:val="008A359B"/>
    <w:rsid w:val="008B1863"/>
    <w:rsid w:val="008B676C"/>
    <w:rsid w:val="008C6E26"/>
    <w:rsid w:val="008D6280"/>
    <w:rsid w:val="009233DA"/>
    <w:rsid w:val="009315B8"/>
    <w:rsid w:val="00933603"/>
    <w:rsid w:val="00934493"/>
    <w:rsid w:val="009510C3"/>
    <w:rsid w:val="00954E81"/>
    <w:rsid w:val="0096169A"/>
    <w:rsid w:val="00971189"/>
    <w:rsid w:val="00993C5F"/>
    <w:rsid w:val="009A5157"/>
    <w:rsid w:val="009D2F68"/>
    <w:rsid w:val="009D5094"/>
    <w:rsid w:val="009D769E"/>
    <w:rsid w:val="00A143DD"/>
    <w:rsid w:val="00A22CA8"/>
    <w:rsid w:val="00A33730"/>
    <w:rsid w:val="00A472D7"/>
    <w:rsid w:val="00A50EB4"/>
    <w:rsid w:val="00A817F2"/>
    <w:rsid w:val="00AC1740"/>
    <w:rsid w:val="00AD40B6"/>
    <w:rsid w:val="00AE0967"/>
    <w:rsid w:val="00AE2437"/>
    <w:rsid w:val="00AF0B68"/>
    <w:rsid w:val="00AF2CED"/>
    <w:rsid w:val="00B07CBD"/>
    <w:rsid w:val="00B145ED"/>
    <w:rsid w:val="00B16C7A"/>
    <w:rsid w:val="00B2180B"/>
    <w:rsid w:val="00B745B3"/>
    <w:rsid w:val="00B762FA"/>
    <w:rsid w:val="00B8505D"/>
    <w:rsid w:val="00B9327A"/>
    <w:rsid w:val="00B96CDF"/>
    <w:rsid w:val="00BA25C4"/>
    <w:rsid w:val="00BC03C5"/>
    <w:rsid w:val="00BD2A71"/>
    <w:rsid w:val="00BE5B28"/>
    <w:rsid w:val="00BE62D7"/>
    <w:rsid w:val="00C20264"/>
    <w:rsid w:val="00C31502"/>
    <w:rsid w:val="00C46D72"/>
    <w:rsid w:val="00C67D64"/>
    <w:rsid w:val="00C70CAF"/>
    <w:rsid w:val="00C9420B"/>
    <w:rsid w:val="00CA38F6"/>
    <w:rsid w:val="00CA5804"/>
    <w:rsid w:val="00CB6161"/>
    <w:rsid w:val="00CD7F38"/>
    <w:rsid w:val="00CE4D8A"/>
    <w:rsid w:val="00D1284D"/>
    <w:rsid w:val="00D13C42"/>
    <w:rsid w:val="00D348BE"/>
    <w:rsid w:val="00D72C28"/>
    <w:rsid w:val="00D74BAC"/>
    <w:rsid w:val="00D75A54"/>
    <w:rsid w:val="00D802BD"/>
    <w:rsid w:val="00D85040"/>
    <w:rsid w:val="00D92B26"/>
    <w:rsid w:val="00DC373B"/>
    <w:rsid w:val="00DC5001"/>
    <w:rsid w:val="00DE0B08"/>
    <w:rsid w:val="00DE1E4C"/>
    <w:rsid w:val="00DF35BB"/>
    <w:rsid w:val="00E05662"/>
    <w:rsid w:val="00E11C46"/>
    <w:rsid w:val="00E127AB"/>
    <w:rsid w:val="00E42F22"/>
    <w:rsid w:val="00E46B61"/>
    <w:rsid w:val="00E60BD5"/>
    <w:rsid w:val="00E6358A"/>
    <w:rsid w:val="00E658AD"/>
    <w:rsid w:val="00E75839"/>
    <w:rsid w:val="00E90F46"/>
    <w:rsid w:val="00E97151"/>
    <w:rsid w:val="00EA65DF"/>
    <w:rsid w:val="00EA7DA8"/>
    <w:rsid w:val="00EC3BA6"/>
    <w:rsid w:val="00EC6FCD"/>
    <w:rsid w:val="00ED3A67"/>
    <w:rsid w:val="00EE4BB4"/>
    <w:rsid w:val="00EF5D57"/>
    <w:rsid w:val="00F447B4"/>
    <w:rsid w:val="00F50AE1"/>
    <w:rsid w:val="00F77967"/>
    <w:rsid w:val="00F80FD7"/>
    <w:rsid w:val="00FA6638"/>
    <w:rsid w:val="00FB034E"/>
    <w:rsid w:val="00FB45F4"/>
    <w:rsid w:val="00FB5F59"/>
    <w:rsid w:val="00FC0D97"/>
    <w:rsid w:val="00FD1CAA"/>
    <w:rsid w:val="00FE0A77"/>
    <w:rsid w:val="00FE6E9B"/>
    <w:rsid w:val="00FF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FF"/>
    <w:pPr>
      <w:spacing w:after="200" w:line="276" w:lineRule="auto"/>
    </w:pPr>
    <w:rPr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ojanareetka1">
    <w:name w:val="Obojana rešetka1"/>
    <w:basedOn w:val="Obinatablica"/>
    <w:uiPriority w:val="73"/>
    <w:rsid w:val="005C28BF"/>
    <w:rPr>
      <w:color w:val="000000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Odlomakpopisa">
    <w:name w:val="List Paragraph"/>
    <w:basedOn w:val="Normal"/>
    <w:uiPriority w:val="34"/>
    <w:qFormat/>
    <w:rsid w:val="008737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hr-HR"/>
    </w:rPr>
  </w:style>
  <w:style w:type="character" w:styleId="Naglaeno">
    <w:name w:val="Strong"/>
    <w:uiPriority w:val="22"/>
    <w:qFormat/>
    <w:rsid w:val="00E11C46"/>
    <w:rPr>
      <w:b/>
      <w:bCs/>
    </w:rPr>
  </w:style>
  <w:style w:type="paragraph" w:styleId="Tijeloteksta">
    <w:name w:val="Body Text"/>
    <w:basedOn w:val="Normal"/>
    <w:link w:val="TijelotekstaChar"/>
    <w:rsid w:val="00E42F2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E42F22"/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hps">
    <w:name w:val="hps"/>
    <w:basedOn w:val="Zadanifontodlomka"/>
    <w:rsid w:val="0080061E"/>
  </w:style>
  <w:style w:type="character" w:customStyle="1" w:styleId="longtext">
    <w:name w:val="long_text"/>
    <w:basedOn w:val="Zadanifontodlomka"/>
    <w:rsid w:val="0080061E"/>
  </w:style>
  <w:style w:type="character" w:customStyle="1" w:styleId="atn">
    <w:name w:val="atn"/>
    <w:basedOn w:val="Zadanifontodlomka"/>
    <w:rsid w:val="008A359B"/>
  </w:style>
  <w:style w:type="paragraph" w:styleId="Tekstkomentara">
    <w:name w:val="annotation text"/>
    <w:basedOn w:val="Normal"/>
    <w:link w:val="TekstkomentaraChar"/>
    <w:uiPriority w:val="99"/>
    <w:unhideWhenUsed/>
    <w:rsid w:val="00D13C4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13C42"/>
    <w:rPr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33603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36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33603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603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D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40B6"/>
    <w:rPr>
      <w:sz w:val="22"/>
      <w:szCs w:val="24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D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40B6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FF"/>
    <w:pPr>
      <w:spacing w:after="200" w:line="276" w:lineRule="auto"/>
    </w:pPr>
    <w:rPr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Obojanareetka1">
    <w:name w:val="Obojana rešetka1"/>
    <w:basedOn w:val="Obinatablica"/>
    <w:uiPriority w:val="73"/>
    <w:rsid w:val="005C28BF"/>
    <w:rPr>
      <w:color w:val="000000"/>
      <w:szCs w:val="22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Odlomakpopisa">
    <w:name w:val="List Paragraph"/>
    <w:basedOn w:val="Normal"/>
    <w:uiPriority w:val="34"/>
    <w:qFormat/>
    <w:rsid w:val="0087370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lang w:eastAsia="hr-HR"/>
    </w:rPr>
  </w:style>
  <w:style w:type="character" w:styleId="Naglaeno">
    <w:name w:val="Strong"/>
    <w:uiPriority w:val="22"/>
    <w:qFormat/>
    <w:rsid w:val="00E11C46"/>
    <w:rPr>
      <w:b/>
      <w:bCs/>
    </w:rPr>
  </w:style>
  <w:style w:type="paragraph" w:styleId="Tijeloteksta">
    <w:name w:val="Body Text"/>
    <w:basedOn w:val="Normal"/>
    <w:link w:val="TijelotekstaChar"/>
    <w:rsid w:val="00E42F22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link w:val="Tijeloteksta"/>
    <w:rsid w:val="00E42F22"/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hps">
    <w:name w:val="hps"/>
    <w:basedOn w:val="Zadanifontodlomka"/>
    <w:rsid w:val="0080061E"/>
  </w:style>
  <w:style w:type="character" w:customStyle="1" w:styleId="longtext">
    <w:name w:val="long_text"/>
    <w:basedOn w:val="Zadanifontodlomka"/>
    <w:rsid w:val="0080061E"/>
  </w:style>
  <w:style w:type="character" w:customStyle="1" w:styleId="atn">
    <w:name w:val="atn"/>
    <w:basedOn w:val="Zadanifontodlomka"/>
    <w:rsid w:val="008A359B"/>
  </w:style>
  <w:style w:type="paragraph" w:styleId="Tekstkomentara">
    <w:name w:val="annotation text"/>
    <w:basedOn w:val="Normal"/>
    <w:link w:val="TekstkomentaraChar"/>
    <w:uiPriority w:val="99"/>
    <w:unhideWhenUsed/>
    <w:rsid w:val="00D13C4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13C42"/>
    <w:rPr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933603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336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33603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3603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AD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40B6"/>
    <w:rPr>
      <w:sz w:val="22"/>
      <w:szCs w:val="24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D4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40B6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17AD-CB08-491D-AD05-733F00F3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2829</Words>
  <Characters>16130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ZDRAVSTVENO VELEUČILIŠTE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ozren</cp:lastModifiedBy>
  <cp:revision>2</cp:revision>
  <cp:lastPrinted>2014-04-12T16:05:00Z</cp:lastPrinted>
  <dcterms:created xsi:type="dcterms:W3CDTF">2014-05-28T18:55:00Z</dcterms:created>
  <dcterms:modified xsi:type="dcterms:W3CDTF">2014-05-28T18:55:00Z</dcterms:modified>
</cp:coreProperties>
</file>