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14" w:rsidRPr="009F71F5" w:rsidRDefault="00D77B14" w:rsidP="00D77B14">
      <w:pPr>
        <w:pStyle w:val="Default"/>
        <w:spacing w:before="30" w:line="360" w:lineRule="auto"/>
        <w:jc w:val="both"/>
        <w:rPr>
          <w:sz w:val="20"/>
          <w:szCs w:val="20"/>
        </w:rPr>
      </w:pPr>
      <w:r>
        <w:rPr>
          <w:sz w:val="20"/>
          <w:szCs w:val="20"/>
        </w:rPr>
        <w:t>Primljen: 24</w:t>
      </w:r>
      <w:r w:rsidRPr="009F71F5">
        <w:rPr>
          <w:sz w:val="20"/>
          <w:szCs w:val="20"/>
        </w:rPr>
        <w:t>.02.2014.</w:t>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Pr>
          <w:sz w:val="20"/>
          <w:szCs w:val="20"/>
        </w:rPr>
        <w:t>Šifra rada: TH2402</w:t>
      </w:r>
    </w:p>
    <w:p w:rsidR="00D77B14" w:rsidRPr="009F71F5" w:rsidRDefault="00D77B14" w:rsidP="00D77B14">
      <w:pPr>
        <w:pStyle w:val="Default"/>
        <w:spacing w:before="30" w:line="360" w:lineRule="auto"/>
        <w:jc w:val="both"/>
        <w:rPr>
          <w:sz w:val="20"/>
          <w:szCs w:val="20"/>
        </w:rPr>
      </w:pPr>
      <w:r w:rsidRPr="009F71F5">
        <w:rPr>
          <w:sz w:val="20"/>
          <w:szCs w:val="20"/>
        </w:rPr>
        <w:t>Prihvaćen:</w:t>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sidRPr="009F71F5">
        <w:rPr>
          <w:sz w:val="20"/>
          <w:szCs w:val="20"/>
        </w:rPr>
        <w:tab/>
      </w:r>
      <w:r>
        <w:rPr>
          <w:sz w:val="20"/>
          <w:szCs w:val="20"/>
        </w:rPr>
        <w:tab/>
      </w:r>
      <w:r w:rsidRPr="009F71F5">
        <w:rPr>
          <w:sz w:val="20"/>
          <w:szCs w:val="20"/>
        </w:rPr>
        <w:t>UDK</w:t>
      </w:r>
    </w:p>
    <w:p w:rsidR="00D77B14" w:rsidRDefault="00D77B14" w:rsidP="00FB2599">
      <w:pPr>
        <w:spacing w:after="0" w:line="360" w:lineRule="auto"/>
        <w:jc w:val="both"/>
        <w:rPr>
          <w:rFonts w:ascii="Times New Roman" w:hAnsi="Times New Roman" w:cs="Times New Roman"/>
          <w:sz w:val="24"/>
          <w:szCs w:val="24"/>
        </w:rPr>
      </w:pPr>
    </w:p>
    <w:p w:rsidR="007843F6" w:rsidRPr="00D77B14" w:rsidRDefault="007843F6" w:rsidP="00D77B14">
      <w:pPr>
        <w:spacing w:after="0" w:line="360" w:lineRule="auto"/>
        <w:jc w:val="center"/>
        <w:rPr>
          <w:rFonts w:ascii="Times New Roman" w:hAnsi="Times New Roman" w:cs="Times New Roman"/>
          <w:b/>
          <w:i/>
          <w:sz w:val="24"/>
          <w:szCs w:val="24"/>
        </w:rPr>
      </w:pPr>
      <w:r w:rsidRPr="00D77B14">
        <w:rPr>
          <w:rFonts w:ascii="Times New Roman" w:hAnsi="Times New Roman" w:cs="Times New Roman"/>
          <w:b/>
          <w:i/>
          <w:sz w:val="24"/>
          <w:szCs w:val="24"/>
        </w:rPr>
        <w:t>Tehnološki razvoj tenisa</w:t>
      </w:r>
    </w:p>
    <w:p w:rsidR="00D77B14" w:rsidRDefault="00D77B14" w:rsidP="00D77B14">
      <w:pPr>
        <w:spacing w:after="0" w:line="360" w:lineRule="auto"/>
        <w:jc w:val="center"/>
        <w:rPr>
          <w:rFonts w:ascii="Times New Roman" w:hAnsi="Times New Roman" w:cs="Times New Roman"/>
          <w:b/>
          <w:sz w:val="24"/>
          <w:szCs w:val="24"/>
        </w:rPr>
      </w:pPr>
    </w:p>
    <w:p w:rsidR="00D84FD8" w:rsidRPr="002F7EF6" w:rsidRDefault="00D84FD8" w:rsidP="00D84FD8">
      <w:pPr>
        <w:spacing w:after="0" w:line="360" w:lineRule="auto"/>
        <w:jc w:val="center"/>
        <w:rPr>
          <w:rFonts w:ascii="Times New Roman" w:hAnsi="Times New Roman" w:cs="Times New Roman"/>
          <w:b/>
          <w:i/>
          <w:sz w:val="24"/>
          <w:szCs w:val="24"/>
          <w:lang w:val="en-US"/>
        </w:rPr>
      </w:pPr>
      <w:r w:rsidRPr="002F7EF6">
        <w:rPr>
          <w:rFonts w:ascii="Times New Roman" w:hAnsi="Times New Roman" w:cs="Times New Roman"/>
          <w:b/>
          <w:i/>
          <w:sz w:val="24"/>
          <w:szCs w:val="24"/>
          <w:lang w:val="en-US"/>
        </w:rPr>
        <w:t>Technological development of tennis</w:t>
      </w:r>
    </w:p>
    <w:p w:rsidR="00D77B14" w:rsidRPr="00D77B14" w:rsidRDefault="00D77B14" w:rsidP="00D77B14">
      <w:pPr>
        <w:spacing w:after="0" w:line="360" w:lineRule="auto"/>
        <w:jc w:val="center"/>
        <w:rPr>
          <w:rFonts w:ascii="Times New Roman" w:hAnsi="Times New Roman" w:cs="Times New Roman"/>
          <w:b/>
          <w:sz w:val="24"/>
          <w:szCs w:val="24"/>
        </w:rPr>
      </w:pPr>
    </w:p>
    <w:p w:rsidR="003B4863" w:rsidRPr="007A5CEB" w:rsidRDefault="00D77B14" w:rsidP="00645E4B">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5B067E" w:rsidRPr="007A5CEB">
        <w:rPr>
          <w:rFonts w:ascii="Times New Roman" w:hAnsi="Times New Roman" w:cs="Times New Roman"/>
          <w:sz w:val="24"/>
          <w:szCs w:val="24"/>
        </w:rPr>
        <w:t>Tomislav Hublin,</w:t>
      </w:r>
      <w:r w:rsidR="0074344E" w:rsidRPr="007A5CEB">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sidR="00F244B1" w:rsidRPr="007A5CEB">
        <w:rPr>
          <w:rFonts w:ascii="Times New Roman" w:hAnsi="Times New Roman" w:cs="Times New Roman"/>
          <w:sz w:val="24"/>
          <w:szCs w:val="24"/>
        </w:rPr>
        <w:t xml:space="preserve">Nenad Breslauer, </w:t>
      </w:r>
      <w:r>
        <w:rPr>
          <w:rFonts w:ascii="Times New Roman" w:hAnsi="Times New Roman" w:cs="Times New Roman"/>
          <w:sz w:val="24"/>
          <w:szCs w:val="24"/>
          <w:vertAlign w:val="superscript"/>
        </w:rPr>
        <w:t xml:space="preserve">3 </w:t>
      </w:r>
      <w:r w:rsidR="0074344E" w:rsidRPr="007A5CEB">
        <w:rPr>
          <w:rFonts w:ascii="Times New Roman" w:hAnsi="Times New Roman" w:cs="Times New Roman"/>
          <w:sz w:val="24"/>
          <w:szCs w:val="24"/>
        </w:rPr>
        <w:t>Marija Blažičević</w:t>
      </w:r>
    </w:p>
    <w:p w:rsidR="00D77B14" w:rsidRDefault="00D77B14" w:rsidP="00645E4B">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7843F6" w:rsidRPr="007A5CEB">
        <w:rPr>
          <w:rFonts w:ascii="Times New Roman" w:hAnsi="Times New Roman" w:cs="Times New Roman"/>
          <w:sz w:val="24"/>
          <w:szCs w:val="24"/>
        </w:rPr>
        <w:t>Međimursko veleučilište u Čakovcu</w:t>
      </w:r>
    </w:p>
    <w:p w:rsidR="007843F6" w:rsidRPr="007A5CEB" w:rsidRDefault="00D77B14" w:rsidP="00645E4B">
      <w:pPr>
        <w:spacing w:after="0"/>
        <w:jc w:val="center"/>
        <w:rPr>
          <w:rFonts w:ascii="Times New Roman" w:hAnsi="Times New Roman" w:cs="Times New Roman"/>
          <w:sz w:val="24"/>
          <w:szCs w:val="24"/>
        </w:rPr>
      </w:pPr>
      <w:r>
        <w:rPr>
          <w:rFonts w:ascii="Times New Roman" w:hAnsi="Times New Roman" w:cs="Times New Roman"/>
          <w:sz w:val="24"/>
          <w:szCs w:val="24"/>
        </w:rPr>
        <w:t>Bana Josipa Jelačića 22a, 40000 Čakovec, Hrvatska</w:t>
      </w:r>
    </w:p>
    <w:p w:rsidR="005E5CBC" w:rsidRDefault="00D77B14" w:rsidP="00645E4B">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005E5CBC" w:rsidRPr="007A5CEB">
        <w:rPr>
          <w:rFonts w:ascii="Times New Roman" w:hAnsi="Times New Roman" w:cs="Times New Roman"/>
          <w:sz w:val="24"/>
          <w:szCs w:val="24"/>
        </w:rPr>
        <w:t>Gospodarska škola Čakovec</w:t>
      </w:r>
    </w:p>
    <w:p w:rsidR="00D77B14" w:rsidRPr="007A5CEB" w:rsidRDefault="00957105" w:rsidP="00645E4B">
      <w:pPr>
        <w:spacing w:after="0"/>
        <w:jc w:val="center"/>
        <w:rPr>
          <w:rFonts w:ascii="Times New Roman" w:hAnsi="Times New Roman" w:cs="Times New Roman"/>
          <w:sz w:val="24"/>
          <w:szCs w:val="24"/>
        </w:rPr>
      </w:pPr>
      <w:r>
        <w:rPr>
          <w:rFonts w:ascii="Times New Roman" w:hAnsi="Times New Roman" w:cs="Times New Roman"/>
          <w:sz w:val="24"/>
          <w:szCs w:val="24"/>
        </w:rPr>
        <w:t>V. Nazora 38, 40000 Čakovec, Hrvatska</w:t>
      </w:r>
    </w:p>
    <w:p w:rsidR="003B4863" w:rsidRDefault="00957105" w:rsidP="00645E4B">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003B4863" w:rsidRPr="007A5CEB">
        <w:rPr>
          <w:rFonts w:ascii="Times New Roman" w:hAnsi="Times New Roman" w:cs="Times New Roman"/>
          <w:sz w:val="24"/>
          <w:szCs w:val="24"/>
        </w:rPr>
        <w:t>Veleučilište u Požegi</w:t>
      </w:r>
    </w:p>
    <w:p w:rsidR="00481288" w:rsidRDefault="00481288" w:rsidP="00645E4B">
      <w:pPr>
        <w:spacing w:after="0"/>
        <w:jc w:val="center"/>
        <w:rPr>
          <w:rFonts w:ascii="Times New Roman CE" w:hAnsi="Times New Roman CE" w:cs="Times New Roman"/>
          <w:bCs/>
          <w:sz w:val="24"/>
          <w:szCs w:val="24"/>
        </w:rPr>
      </w:pPr>
      <w:r w:rsidRPr="008114FC">
        <w:rPr>
          <w:rFonts w:ascii="Times New Roman CE" w:hAnsi="Times New Roman CE" w:cs="Times New Roman"/>
          <w:bCs/>
          <w:sz w:val="24"/>
          <w:szCs w:val="24"/>
        </w:rPr>
        <w:t xml:space="preserve">Vukovarska 17, 34000 Požega, </w:t>
      </w:r>
      <w:r>
        <w:rPr>
          <w:rFonts w:ascii="Times New Roman CE" w:hAnsi="Times New Roman CE" w:cs="Times New Roman"/>
          <w:bCs/>
          <w:sz w:val="24"/>
          <w:szCs w:val="24"/>
        </w:rPr>
        <w:t>Hrvatska</w:t>
      </w:r>
    </w:p>
    <w:p w:rsidR="00957105" w:rsidRPr="0057336B" w:rsidRDefault="00481288" w:rsidP="00645E4B">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r w:rsidR="0057336B">
        <w:rPr>
          <w:rFonts w:ascii="Times New Roman" w:hAnsi="Times New Roman" w:cs="Times New Roman"/>
          <w:sz w:val="24"/>
          <w:szCs w:val="24"/>
          <w:vertAlign w:val="superscript"/>
        </w:rPr>
        <w:t xml:space="preserve">1 </w:t>
      </w:r>
      <w:hyperlink r:id="rId5" w:history="1">
        <w:r w:rsidR="0057336B" w:rsidRPr="0057336B">
          <w:rPr>
            <w:rStyle w:val="Hyperlink"/>
            <w:rFonts w:ascii="Times New Roman" w:hAnsi="Times New Roman" w:cs="Times New Roman"/>
            <w:color w:val="auto"/>
            <w:sz w:val="24"/>
            <w:szCs w:val="24"/>
            <w:u w:val="none"/>
          </w:rPr>
          <w:t>thublin@mev.hr</w:t>
        </w:r>
      </w:hyperlink>
      <w:r w:rsidR="0057336B" w:rsidRPr="0057336B">
        <w:rPr>
          <w:rFonts w:ascii="Times New Roman" w:hAnsi="Times New Roman" w:cs="Times New Roman"/>
          <w:sz w:val="24"/>
          <w:szCs w:val="24"/>
        </w:rPr>
        <w:t xml:space="preserve">, </w:t>
      </w:r>
      <w:r w:rsidR="0057336B">
        <w:rPr>
          <w:rFonts w:ascii="Times New Roman" w:hAnsi="Times New Roman" w:cs="Times New Roman"/>
          <w:sz w:val="24"/>
          <w:szCs w:val="24"/>
          <w:vertAlign w:val="superscript"/>
        </w:rPr>
        <w:t xml:space="preserve">2 </w:t>
      </w:r>
      <w:hyperlink r:id="rId6" w:history="1">
        <w:r w:rsidR="0057336B" w:rsidRPr="0057336B">
          <w:rPr>
            <w:rStyle w:val="Hyperlink"/>
            <w:rFonts w:ascii="Times New Roman" w:hAnsi="Times New Roman" w:cs="Times New Roman"/>
            <w:color w:val="auto"/>
            <w:sz w:val="24"/>
            <w:szCs w:val="24"/>
            <w:u w:val="none"/>
          </w:rPr>
          <w:t>nbreslauer@gmail.com</w:t>
        </w:r>
      </w:hyperlink>
      <w:r w:rsidR="0057336B" w:rsidRPr="0057336B">
        <w:rPr>
          <w:rFonts w:ascii="Times New Roman" w:hAnsi="Times New Roman" w:cs="Times New Roman"/>
          <w:sz w:val="24"/>
          <w:szCs w:val="24"/>
        </w:rPr>
        <w:t xml:space="preserve">, </w:t>
      </w:r>
      <w:r w:rsidR="0057336B">
        <w:rPr>
          <w:rFonts w:ascii="Times New Roman" w:hAnsi="Times New Roman" w:cs="Times New Roman"/>
          <w:sz w:val="24"/>
          <w:szCs w:val="24"/>
          <w:vertAlign w:val="superscript"/>
        </w:rPr>
        <w:t xml:space="preserve">3 </w:t>
      </w:r>
      <w:hyperlink r:id="rId7" w:history="1">
        <w:r w:rsidR="0057336B" w:rsidRPr="0057336B">
          <w:rPr>
            <w:rStyle w:val="Hyperlink"/>
            <w:rFonts w:ascii="Times New Roman CE" w:hAnsi="Times New Roman CE" w:cs="Times New Roman"/>
            <w:bCs/>
            <w:color w:val="auto"/>
            <w:sz w:val="24"/>
            <w:szCs w:val="24"/>
            <w:u w:val="none"/>
          </w:rPr>
          <w:t>mblazicevic@vup.hr</w:t>
        </w:r>
      </w:hyperlink>
      <w:r w:rsidR="0057336B" w:rsidRPr="0057336B">
        <w:rPr>
          <w:rStyle w:val="Hyperlink"/>
          <w:rFonts w:ascii="Times New Roman CE" w:hAnsi="Times New Roman CE" w:cs="Times New Roman"/>
          <w:bCs/>
          <w:color w:val="auto"/>
          <w:sz w:val="24"/>
          <w:szCs w:val="24"/>
          <w:u w:val="none"/>
        </w:rPr>
        <w:t xml:space="preserve"> </w:t>
      </w:r>
    </w:p>
    <w:p w:rsidR="00F244B1" w:rsidRPr="007A5CEB" w:rsidRDefault="00F244B1" w:rsidP="00FB2599">
      <w:pPr>
        <w:spacing w:after="0" w:line="360" w:lineRule="auto"/>
        <w:jc w:val="both"/>
        <w:rPr>
          <w:rFonts w:ascii="Times New Roman" w:hAnsi="Times New Roman" w:cs="Times New Roman"/>
          <w:sz w:val="24"/>
          <w:szCs w:val="24"/>
        </w:rPr>
      </w:pPr>
    </w:p>
    <w:p w:rsidR="006E1418" w:rsidRPr="0057336B" w:rsidRDefault="0057336B" w:rsidP="0057336B">
      <w:pPr>
        <w:spacing w:after="0" w:line="360" w:lineRule="auto"/>
        <w:ind w:firstLine="708"/>
        <w:jc w:val="both"/>
        <w:rPr>
          <w:rFonts w:ascii="Times New Roman" w:hAnsi="Times New Roman" w:cs="Times New Roman"/>
          <w:b/>
          <w:i/>
          <w:sz w:val="24"/>
          <w:szCs w:val="24"/>
        </w:rPr>
      </w:pPr>
      <w:r w:rsidRPr="0057336B">
        <w:rPr>
          <w:rFonts w:ascii="Times New Roman" w:hAnsi="Times New Roman" w:cs="Times New Roman"/>
          <w:b/>
          <w:sz w:val="24"/>
          <w:szCs w:val="24"/>
        </w:rPr>
        <w:t>Sažetak</w:t>
      </w:r>
      <w:r>
        <w:rPr>
          <w:rFonts w:ascii="Times New Roman" w:hAnsi="Times New Roman" w:cs="Times New Roman"/>
          <w:b/>
          <w:sz w:val="24"/>
          <w:szCs w:val="24"/>
        </w:rPr>
        <w:t xml:space="preserve">: </w:t>
      </w:r>
      <w:r w:rsidR="00960733" w:rsidRPr="0057336B">
        <w:rPr>
          <w:rFonts w:ascii="Times New Roman" w:hAnsi="Times New Roman" w:cs="Times New Roman"/>
          <w:i/>
          <w:sz w:val="24"/>
          <w:szCs w:val="24"/>
        </w:rPr>
        <w:t xml:space="preserve">Tehnologija u sportu predstavlja određena sredstva kojima se pomaže ljudima, </w:t>
      </w:r>
      <w:r>
        <w:rPr>
          <w:rFonts w:ascii="Times New Roman" w:hAnsi="Times New Roman" w:cs="Times New Roman"/>
          <w:i/>
          <w:sz w:val="24"/>
          <w:szCs w:val="24"/>
        </w:rPr>
        <w:t xml:space="preserve">odnosno </w:t>
      </w:r>
      <w:r w:rsidR="00960733" w:rsidRPr="0057336B">
        <w:rPr>
          <w:rFonts w:ascii="Times New Roman" w:hAnsi="Times New Roman" w:cs="Times New Roman"/>
          <w:i/>
          <w:sz w:val="24"/>
          <w:szCs w:val="24"/>
        </w:rPr>
        <w:t xml:space="preserve">sportašima da postignu ciljeve vezane uz neki sport ili sportsku aktivnost. Natjecateljski karakter i ekonomska ulaganja vezana uz sport dovode do toga da se pokušava unaprijediti praktički svaki segment sporta ne bi li se postigli bolji sportski ili ekonomski rezultati. Upravo je tehnološki razvoj najviše utjecao na promjene koje se događaju u sportu u posljednjih dvadesetak godina. </w:t>
      </w:r>
      <w:r w:rsidR="000E40DB" w:rsidRPr="0057336B">
        <w:rPr>
          <w:rFonts w:ascii="Times New Roman" w:hAnsi="Times New Roman" w:cs="Times New Roman"/>
          <w:i/>
          <w:sz w:val="24"/>
          <w:szCs w:val="24"/>
        </w:rPr>
        <w:t>Prije svega</w:t>
      </w:r>
      <w:r w:rsidRPr="0057336B">
        <w:rPr>
          <w:rFonts w:ascii="Times New Roman" w:hAnsi="Times New Roman" w:cs="Times New Roman"/>
          <w:i/>
          <w:sz w:val="24"/>
          <w:szCs w:val="24"/>
        </w:rPr>
        <w:t>,</w:t>
      </w:r>
      <w:r w:rsidR="006E1418" w:rsidRPr="0057336B">
        <w:rPr>
          <w:rFonts w:ascii="Times New Roman" w:hAnsi="Times New Roman" w:cs="Times New Roman"/>
          <w:i/>
          <w:sz w:val="24"/>
          <w:szCs w:val="24"/>
        </w:rPr>
        <w:t xml:space="preserve"> unapređuj</w:t>
      </w:r>
      <w:r w:rsidR="000E40DB" w:rsidRPr="0057336B">
        <w:rPr>
          <w:rFonts w:ascii="Times New Roman" w:hAnsi="Times New Roman" w:cs="Times New Roman"/>
          <w:i/>
          <w:sz w:val="24"/>
          <w:szCs w:val="24"/>
        </w:rPr>
        <w:t>u</w:t>
      </w:r>
      <w:r w:rsidR="006E1418" w:rsidRPr="0057336B">
        <w:rPr>
          <w:rFonts w:ascii="Times New Roman" w:hAnsi="Times New Roman" w:cs="Times New Roman"/>
          <w:i/>
          <w:sz w:val="24"/>
          <w:szCs w:val="24"/>
        </w:rPr>
        <w:t xml:space="preserve"> </w:t>
      </w:r>
      <w:r w:rsidR="000E40DB" w:rsidRPr="0057336B">
        <w:rPr>
          <w:rFonts w:ascii="Times New Roman" w:hAnsi="Times New Roman" w:cs="Times New Roman"/>
          <w:i/>
          <w:sz w:val="24"/>
          <w:szCs w:val="24"/>
        </w:rPr>
        <w:t xml:space="preserve">se </w:t>
      </w:r>
      <w:r w:rsidR="006E1418" w:rsidRPr="0057336B">
        <w:rPr>
          <w:rFonts w:ascii="Times New Roman" w:hAnsi="Times New Roman" w:cs="Times New Roman"/>
          <w:i/>
          <w:sz w:val="24"/>
          <w:szCs w:val="24"/>
        </w:rPr>
        <w:t>sportska opr</w:t>
      </w:r>
      <w:r w:rsidR="000E40DB" w:rsidRPr="0057336B">
        <w:rPr>
          <w:rFonts w:ascii="Times New Roman" w:hAnsi="Times New Roman" w:cs="Times New Roman"/>
          <w:i/>
          <w:sz w:val="24"/>
          <w:szCs w:val="24"/>
        </w:rPr>
        <w:t xml:space="preserve">ema i rekviziti, tehnologija za praćenje natjecanja te se razvija sportska dijagnostika i medicina. </w:t>
      </w:r>
      <w:r w:rsidR="00960733" w:rsidRPr="0057336B">
        <w:rPr>
          <w:rFonts w:ascii="Times New Roman" w:hAnsi="Times New Roman" w:cs="Times New Roman"/>
          <w:i/>
          <w:sz w:val="24"/>
          <w:szCs w:val="24"/>
        </w:rPr>
        <w:t>U</w:t>
      </w:r>
      <w:r w:rsidR="000E40DB" w:rsidRPr="0057336B">
        <w:rPr>
          <w:rFonts w:ascii="Times New Roman" w:hAnsi="Times New Roman" w:cs="Times New Roman"/>
          <w:i/>
          <w:sz w:val="24"/>
          <w:szCs w:val="24"/>
        </w:rPr>
        <w:t xml:space="preserve"> radu će se </w:t>
      </w:r>
      <w:r w:rsidRPr="0057336B">
        <w:rPr>
          <w:rFonts w:ascii="Times New Roman" w:hAnsi="Times New Roman" w:cs="Times New Roman"/>
          <w:i/>
          <w:sz w:val="24"/>
          <w:szCs w:val="24"/>
        </w:rPr>
        <w:t xml:space="preserve">prikazati </w:t>
      </w:r>
      <w:r w:rsidR="000E40DB" w:rsidRPr="0057336B">
        <w:rPr>
          <w:rFonts w:ascii="Times New Roman" w:hAnsi="Times New Roman" w:cs="Times New Roman"/>
          <w:i/>
          <w:sz w:val="24"/>
          <w:szCs w:val="24"/>
        </w:rPr>
        <w:t>razvoj teniskih rekvizita i opre</w:t>
      </w:r>
      <w:r w:rsidR="00960733" w:rsidRPr="0057336B">
        <w:rPr>
          <w:rFonts w:ascii="Times New Roman" w:hAnsi="Times New Roman" w:cs="Times New Roman"/>
          <w:i/>
          <w:sz w:val="24"/>
          <w:szCs w:val="24"/>
        </w:rPr>
        <w:t>me k</w:t>
      </w:r>
      <w:r w:rsidRPr="0057336B">
        <w:rPr>
          <w:rFonts w:ascii="Times New Roman" w:hAnsi="Times New Roman" w:cs="Times New Roman"/>
          <w:i/>
          <w:sz w:val="24"/>
          <w:szCs w:val="24"/>
        </w:rPr>
        <w:t>oja se koristi na natjecanjima te</w:t>
      </w:r>
      <w:r w:rsidR="00960733" w:rsidRPr="0057336B">
        <w:rPr>
          <w:rFonts w:ascii="Times New Roman" w:hAnsi="Times New Roman" w:cs="Times New Roman"/>
          <w:i/>
          <w:sz w:val="24"/>
          <w:szCs w:val="24"/>
        </w:rPr>
        <w:t xml:space="preserve"> trendov</w:t>
      </w:r>
      <w:r w:rsidR="00F66840" w:rsidRPr="0057336B">
        <w:rPr>
          <w:rFonts w:ascii="Times New Roman" w:hAnsi="Times New Roman" w:cs="Times New Roman"/>
          <w:i/>
          <w:sz w:val="24"/>
          <w:szCs w:val="24"/>
        </w:rPr>
        <w:t>i</w:t>
      </w:r>
      <w:r w:rsidR="00960733" w:rsidRPr="0057336B">
        <w:rPr>
          <w:rFonts w:ascii="Times New Roman" w:hAnsi="Times New Roman" w:cs="Times New Roman"/>
          <w:i/>
          <w:sz w:val="24"/>
          <w:szCs w:val="24"/>
        </w:rPr>
        <w:t xml:space="preserve"> koji će obilježiti budućnost </w:t>
      </w:r>
      <w:r w:rsidR="00F66840" w:rsidRPr="0057336B">
        <w:rPr>
          <w:rFonts w:ascii="Times New Roman" w:hAnsi="Times New Roman" w:cs="Times New Roman"/>
          <w:i/>
          <w:sz w:val="24"/>
          <w:szCs w:val="24"/>
        </w:rPr>
        <w:t>tenisa</w:t>
      </w:r>
      <w:r w:rsidR="00960733" w:rsidRPr="0057336B">
        <w:rPr>
          <w:rFonts w:ascii="Times New Roman" w:hAnsi="Times New Roman" w:cs="Times New Roman"/>
          <w:i/>
          <w:sz w:val="24"/>
          <w:szCs w:val="24"/>
        </w:rPr>
        <w:t>.</w:t>
      </w:r>
    </w:p>
    <w:p w:rsidR="00F66840" w:rsidRPr="007A5CEB" w:rsidRDefault="00F66840" w:rsidP="00FB2599">
      <w:pPr>
        <w:spacing w:after="0" w:line="360" w:lineRule="auto"/>
        <w:jc w:val="both"/>
        <w:rPr>
          <w:rFonts w:ascii="Times New Roman" w:hAnsi="Times New Roman" w:cs="Times New Roman"/>
          <w:sz w:val="24"/>
          <w:szCs w:val="24"/>
        </w:rPr>
      </w:pPr>
    </w:p>
    <w:p w:rsidR="00F66840" w:rsidRPr="0057336B" w:rsidRDefault="0057336B" w:rsidP="00FB2599">
      <w:pPr>
        <w:spacing w:after="0" w:line="360" w:lineRule="auto"/>
        <w:jc w:val="both"/>
        <w:rPr>
          <w:rFonts w:ascii="Times New Roman" w:hAnsi="Times New Roman" w:cs="Times New Roman"/>
          <w:b/>
          <w:i/>
          <w:sz w:val="24"/>
          <w:szCs w:val="24"/>
        </w:rPr>
      </w:pPr>
      <w:r w:rsidRPr="0057336B">
        <w:rPr>
          <w:rFonts w:ascii="Times New Roman" w:hAnsi="Times New Roman" w:cs="Times New Roman"/>
          <w:b/>
          <w:sz w:val="24"/>
          <w:szCs w:val="24"/>
        </w:rPr>
        <w:t>Ključne riječi</w:t>
      </w:r>
      <w:r>
        <w:rPr>
          <w:rFonts w:ascii="Times New Roman" w:hAnsi="Times New Roman" w:cs="Times New Roman"/>
          <w:b/>
          <w:sz w:val="24"/>
          <w:szCs w:val="24"/>
        </w:rPr>
        <w:t xml:space="preserve">:  </w:t>
      </w:r>
      <w:r w:rsidRPr="0057336B">
        <w:rPr>
          <w:rFonts w:ascii="Times New Roman" w:hAnsi="Times New Roman" w:cs="Times New Roman"/>
          <w:i/>
          <w:sz w:val="24"/>
          <w:szCs w:val="24"/>
        </w:rPr>
        <w:t>t</w:t>
      </w:r>
      <w:r w:rsidR="00F66840" w:rsidRPr="0057336B">
        <w:rPr>
          <w:rFonts w:ascii="Times New Roman" w:hAnsi="Times New Roman" w:cs="Times New Roman"/>
          <w:i/>
          <w:sz w:val="24"/>
          <w:szCs w:val="24"/>
        </w:rPr>
        <w:t>enis, sportski rekviziti, tehnologija</w:t>
      </w:r>
    </w:p>
    <w:p w:rsidR="00FB2599" w:rsidRDefault="00FB2599" w:rsidP="00FB2599">
      <w:pPr>
        <w:spacing w:after="0" w:line="360" w:lineRule="auto"/>
        <w:jc w:val="both"/>
        <w:rPr>
          <w:rFonts w:ascii="Times New Roman" w:hAnsi="Times New Roman" w:cs="Times New Roman"/>
          <w:sz w:val="24"/>
          <w:szCs w:val="24"/>
        </w:rPr>
      </w:pPr>
    </w:p>
    <w:p w:rsidR="00D84FD8" w:rsidRPr="002F7EF6" w:rsidRDefault="00EA57DF" w:rsidP="00D84FD8">
      <w:pPr>
        <w:spacing w:after="0" w:line="360" w:lineRule="auto"/>
        <w:ind w:firstLine="708"/>
        <w:jc w:val="both"/>
        <w:rPr>
          <w:rFonts w:ascii="Times New Roman" w:hAnsi="Times New Roman" w:cs="Times New Roman"/>
          <w:i/>
          <w:sz w:val="24"/>
          <w:szCs w:val="24"/>
          <w:lang w:val="en-US"/>
        </w:rPr>
      </w:pPr>
      <w:proofErr w:type="spellStart"/>
      <w:r w:rsidRPr="00D84FD8">
        <w:rPr>
          <w:rFonts w:ascii="Times New Roman" w:hAnsi="Times New Roman" w:cs="Times New Roman"/>
          <w:b/>
          <w:sz w:val="24"/>
          <w:szCs w:val="24"/>
        </w:rPr>
        <w:t>Abstract</w:t>
      </w:r>
      <w:proofErr w:type="spellEnd"/>
      <w:r>
        <w:rPr>
          <w:rFonts w:ascii="Times New Roman" w:hAnsi="Times New Roman" w:cs="Times New Roman"/>
          <w:sz w:val="24"/>
          <w:szCs w:val="24"/>
        </w:rPr>
        <w:t>:</w:t>
      </w:r>
      <w:r w:rsidR="00D84FD8">
        <w:rPr>
          <w:rFonts w:ascii="Times New Roman" w:hAnsi="Times New Roman" w:cs="Times New Roman"/>
          <w:b/>
          <w:sz w:val="24"/>
          <w:szCs w:val="24"/>
          <w:lang w:val="en-US"/>
        </w:rPr>
        <w:t xml:space="preserve"> </w:t>
      </w:r>
      <w:r w:rsidR="00D84FD8" w:rsidRPr="002F7EF6">
        <w:rPr>
          <w:rFonts w:ascii="Times New Roman" w:hAnsi="Times New Roman" w:cs="Times New Roman"/>
          <w:i/>
          <w:sz w:val="24"/>
          <w:szCs w:val="24"/>
          <w:lang w:val="en-US"/>
        </w:rPr>
        <w:t xml:space="preserve">Technology in sports represents certain means that assist people, apropos athletes to achieve goals in relation to sport or some sport activities. Sportsmanship and economic investments related to sport result in constant improvement in basically every segment of sport in order to achieve better sports or economic results. Technological development had the most influence on the changes that have been happening in sports for the past twenty years or so. First of all, the improvement of sports gear and equipment, further more the technology of monitoring the competitions and the development of spots diagnostics </w:t>
      </w:r>
      <w:r w:rsidR="00D84FD8" w:rsidRPr="002F7EF6">
        <w:rPr>
          <w:rFonts w:ascii="Times New Roman" w:hAnsi="Times New Roman" w:cs="Times New Roman"/>
          <w:i/>
          <w:sz w:val="24"/>
          <w:szCs w:val="24"/>
          <w:lang w:val="en-US"/>
        </w:rPr>
        <w:lastRenderedPageBreak/>
        <w:t xml:space="preserve">and medicine. The thesis will elaborate the development of tennis </w:t>
      </w:r>
      <w:proofErr w:type="gramStart"/>
      <w:r w:rsidR="00D84FD8" w:rsidRPr="002F7EF6">
        <w:rPr>
          <w:rFonts w:ascii="Times New Roman" w:hAnsi="Times New Roman" w:cs="Times New Roman"/>
          <w:i/>
          <w:sz w:val="24"/>
          <w:szCs w:val="24"/>
          <w:lang w:val="en-US"/>
        </w:rPr>
        <w:t>equipment</w:t>
      </w:r>
      <w:proofErr w:type="gramEnd"/>
      <w:r w:rsidR="00D84FD8" w:rsidRPr="002F7EF6">
        <w:rPr>
          <w:rFonts w:ascii="Times New Roman" w:hAnsi="Times New Roman" w:cs="Times New Roman"/>
          <w:i/>
          <w:sz w:val="24"/>
          <w:szCs w:val="24"/>
          <w:lang w:val="en-US"/>
        </w:rPr>
        <w:t xml:space="preserve"> and gear which is used at the competitions and the trends that will mark the future of tennis.</w:t>
      </w:r>
    </w:p>
    <w:p w:rsidR="00EA57DF" w:rsidRDefault="00EA57DF" w:rsidP="00FB2599">
      <w:pPr>
        <w:spacing w:after="0" w:line="360" w:lineRule="auto"/>
        <w:jc w:val="both"/>
        <w:rPr>
          <w:rFonts w:ascii="Times New Roman" w:hAnsi="Times New Roman" w:cs="Times New Roman"/>
          <w:sz w:val="24"/>
          <w:szCs w:val="24"/>
        </w:rPr>
      </w:pPr>
    </w:p>
    <w:p w:rsidR="00EA57DF" w:rsidRDefault="00EA57DF" w:rsidP="00FB2599">
      <w:pPr>
        <w:spacing w:after="0" w:line="360" w:lineRule="auto"/>
        <w:jc w:val="both"/>
        <w:rPr>
          <w:rFonts w:ascii="Times New Roman" w:hAnsi="Times New Roman" w:cs="Times New Roman"/>
          <w:sz w:val="24"/>
          <w:szCs w:val="24"/>
        </w:rPr>
      </w:pPr>
      <w:proofErr w:type="spellStart"/>
      <w:r w:rsidRPr="00D84FD8">
        <w:rPr>
          <w:rFonts w:ascii="Times New Roman" w:hAnsi="Times New Roman" w:cs="Times New Roman"/>
          <w:b/>
          <w:sz w:val="24"/>
          <w:szCs w:val="24"/>
        </w:rPr>
        <w:t>Key</w:t>
      </w:r>
      <w:proofErr w:type="spellEnd"/>
      <w:r w:rsidRPr="00D84FD8">
        <w:rPr>
          <w:rFonts w:ascii="Times New Roman" w:hAnsi="Times New Roman" w:cs="Times New Roman"/>
          <w:b/>
          <w:sz w:val="24"/>
          <w:szCs w:val="24"/>
        </w:rPr>
        <w:t xml:space="preserve"> </w:t>
      </w:r>
      <w:proofErr w:type="spellStart"/>
      <w:r w:rsidRPr="00D84FD8">
        <w:rPr>
          <w:rFonts w:ascii="Times New Roman" w:hAnsi="Times New Roman" w:cs="Times New Roman"/>
          <w:b/>
          <w:sz w:val="24"/>
          <w:szCs w:val="24"/>
        </w:rPr>
        <w:t>words</w:t>
      </w:r>
      <w:proofErr w:type="spellEnd"/>
      <w:r w:rsidRPr="00D84FD8">
        <w:rPr>
          <w:rFonts w:ascii="Times New Roman" w:hAnsi="Times New Roman" w:cs="Times New Roman"/>
          <w:b/>
          <w:sz w:val="24"/>
          <w:szCs w:val="24"/>
        </w:rPr>
        <w:t>:</w:t>
      </w:r>
      <w:r>
        <w:rPr>
          <w:rFonts w:ascii="Times New Roman" w:hAnsi="Times New Roman" w:cs="Times New Roman"/>
          <w:sz w:val="24"/>
          <w:szCs w:val="24"/>
        </w:rPr>
        <w:t xml:space="preserve"> </w:t>
      </w:r>
      <w:r w:rsidR="00D84FD8" w:rsidRPr="002F7EF6">
        <w:rPr>
          <w:rFonts w:ascii="Times New Roman" w:hAnsi="Times New Roman" w:cs="Times New Roman"/>
          <w:i/>
          <w:sz w:val="24"/>
          <w:szCs w:val="24"/>
          <w:lang w:val="en-US"/>
        </w:rPr>
        <w:t>tennis, sports equipment, technology</w:t>
      </w:r>
    </w:p>
    <w:p w:rsidR="00EA57DF" w:rsidRPr="007A5CEB" w:rsidRDefault="00EA57DF" w:rsidP="00FB2599">
      <w:pPr>
        <w:spacing w:after="0" w:line="360" w:lineRule="auto"/>
        <w:jc w:val="both"/>
        <w:rPr>
          <w:rFonts w:ascii="Times New Roman" w:hAnsi="Times New Roman" w:cs="Times New Roman"/>
          <w:sz w:val="24"/>
          <w:szCs w:val="24"/>
        </w:rPr>
      </w:pPr>
    </w:p>
    <w:p w:rsidR="007843F6" w:rsidRPr="0057336B" w:rsidRDefault="0057336B" w:rsidP="00FB2599">
      <w:pPr>
        <w:pStyle w:val="ListParagraph"/>
        <w:numPr>
          <w:ilvl w:val="0"/>
          <w:numId w:val="6"/>
        </w:numPr>
        <w:spacing w:after="0" w:line="360" w:lineRule="auto"/>
        <w:jc w:val="both"/>
        <w:rPr>
          <w:rFonts w:ascii="Times New Roman" w:hAnsi="Times New Roman" w:cs="Times New Roman"/>
          <w:b/>
          <w:sz w:val="24"/>
          <w:szCs w:val="24"/>
        </w:rPr>
      </w:pPr>
      <w:r w:rsidRPr="0057336B">
        <w:rPr>
          <w:rFonts w:ascii="Times New Roman" w:hAnsi="Times New Roman" w:cs="Times New Roman"/>
          <w:b/>
          <w:sz w:val="24"/>
          <w:szCs w:val="24"/>
        </w:rPr>
        <w:t>Uvod</w:t>
      </w:r>
    </w:p>
    <w:p w:rsidR="0057336B" w:rsidRDefault="0057336B" w:rsidP="00FB2599">
      <w:pPr>
        <w:spacing w:after="0" w:line="360" w:lineRule="auto"/>
        <w:jc w:val="both"/>
        <w:rPr>
          <w:rFonts w:ascii="Times New Roman" w:hAnsi="Times New Roman" w:cs="Times New Roman"/>
          <w:sz w:val="24"/>
          <w:szCs w:val="24"/>
        </w:rPr>
      </w:pPr>
    </w:p>
    <w:p w:rsidR="0044223B" w:rsidRPr="007A5CEB" w:rsidRDefault="001F70EE" w:rsidP="0057336B">
      <w:pPr>
        <w:spacing w:after="0" w:line="360" w:lineRule="auto"/>
        <w:ind w:firstLine="360"/>
        <w:jc w:val="both"/>
        <w:rPr>
          <w:rFonts w:ascii="Times New Roman" w:hAnsi="Times New Roman" w:cs="Times New Roman"/>
          <w:sz w:val="24"/>
          <w:szCs w:val="24"/>
        </w:rPr>
      </w:pPr>
      <w:r w:rsidRPr="007A5CEB">
        <w:rPr>
          <w:rFonts w:ascii="Times New Roman" w:hAnsi="Times New Roman" w:cs="Times New Roman"/>
          <w:sz w:val="24"/>
          <w:szCs w:val="24"/>
        </w:rPr>
        <w:t xml:space="preserve">Tehnologija u sportu predstavlja određena sredstva kojima se pomaže ljudima, </w:t>
      </w:r>
      <w:r w:rsidR="0057336B">
        <w:rPr>
          <w:rFonts w:ascii="Times New Roman" w:hAnsi="Times New Roman" w:cs="Times New Roman"/>
          <w:sz w:val="24"/>
          <w:szCs w:val="24"/>
        </w:rPr>
        <w:t>odnosno sportašima</w:t>
      </w:r>
      <w:r w:rsidRPr="007A5CEB">
        <w:rPr>
          <w:rFonts w:ascii="Times New Roman" w:hAnsi="Times New Roman" w:cs="Times New Roman"/>
          <w:sz w:val="24"/>
          <w:szCs w:val="24"/>
        </w:rPr>
        <w:t xml:space="preserve"> da postignu ciljeve vezane uz neki sport ili sportsku aktivnost. Tehnološka sredstva pomažu sportašima da unaprijede </w:t>
      </w:r>
      <w:r w:rsidR="00BC491D" w:rsidRPr="007A5CEB">
        <w:rPr>
          <w:rFonts w:ascii="Times New Roman" w:hAnsi="Times New Roman" w:cs="Times New Roman"/>
          <w:sz w:val="24"/>
          <w:szCs w:val="24"/>
        </w:rPr>
        <w:t>vlastiti</w:t>
      </w:r>
      <w:r w:rsidRPr="007A5CEB">
        <w:rPr>
          <w:rFonts w:ascii="Times New Roman" w:hAnsi="Times New Roman" w:cs="Times New Roman"/>
          <w:sz w:val="24"/>
          <w:szCs w:val="24"/>
        </w:rPr>
        <w:t xml:space="preserve"> trening i opću natjecateljsku sposobnost kako bi poboljšali vlastitu izvedbu i rezultat. </w:t>
      </w:r>
      <w:r w:rsidR="00C3152C" w:rsidRPr="007A5CEB">
        <w:rPr>
          <w:rFonts w:ascii="Times New Roman" w:hAnsi="Times New Roman" w:cs="Times New Roman"/>
          <w:sz w:val="24"/>
          <w:szCs w:val="24"/>
        </w:rPr>
        <w:t>Suvremena tehnologija na različite načine utječe na unapređenje sporta.</w:t>
      </w:r>
      <w:r w:rsidR="00B83274" w:rsidRPr="007A5CEB">
        <w:rPr>
          <w:rFonts w:ascii="Times New Roman" w:hAnsi="Times New Roman" w:cs="Times New Roman"/>
          <w:sz w:val="24"/>
          <w:szCs w:val="24"/>
        </w:rPr>
        <w:t xml:space="preserve"> Prije svega to su:</w:t>
      </w:r>
    </w:p>
    <w:p w:rsidR="00780C10" w:rsidRPr="007A5CEB" w:rsidRDefault="00780C10" w:rsidP="00FB2599">
      <w:pPr>
        <w:pStyle w:val="ListParagraph"/>
        <w:numPr>
          <w:ilvl w:val="0"/>
          <w:numId w:val="2"/>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 xml:space="preserve">Razvoj sportske opreme </w:t>
      </w:r>
      <w:r w:rsidR="003B4863" w:rsidRPr="007A5CEB">
        <w:rPr>
          <w:rFonts w:ascii="Times New Roman" w:hAnsi="Times New Roman" w:cs="Times New Roman"/>
          <w:sz w:val="24"/>
          <w:szCs w:val="24"/>
        </w:rPr>
        <w:t>koju</w:t>
      </w:r>
      <w:r w:rsidRPr="007A5CEB">
        <w:rPr>
          <w:rFonts w:ascii="Times New Roman" w:hAnsi="Times New Roman" w:cs="Times New Roman"/>
          <w:sz w:val="24"/>
          <w:szCs w:val="24"/>
        </w:rPr>
        <w:t xml:space="preserve"> s</w:t>
      </w:r>
      <w:r w:rsidR="003B4863" w:rsidRPr="007A5CEB">
        <w:rPr>
          <w:rFonts w:ascii="Times New Roman" w:hAnsi="Times New Roman" w:cs="Times New Roman"/>
          <w:sz w:val="24"/>
          <w:szCs w:val="24"/>
        </w:rPr>
        <w:t>portaši koriste na</w:t>
      </w:r>
      <w:r w:rsidRPr="007A5CEB">
        <w:rPr>
          <w:rFonts w:ascii="Times New Roman" w:hAnsi="Times New Roman" w:cs="Times New Roman"/>
          <w:sz w:val="24"/>
          <w:szCs w:val="24"/>
        </w:rPr>
        <w:t xml:space="preserve"> natjecanjima</w:t>
      </w:r>
    </w:p>
    <w:p w:rsidR="00780C10" w:rsidRPr="007A5CEB" w:rsidRDefault="00780C10" w:rsidP="00FB2599">
      <w:pPr>
        <w:pStyle w:val="ListParagraph"/>
        <w:numPr>
          <w:ilvl w:val="0"/>
          <w:numId w:val="2"/>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Razvoj sportske opreme koj</w:t>
      </w:r>
      <w:r w:rsidR="003A0CDF" w:rsidRPr="007A5CEB">
        <w:rPr>
          <w:rFonts w:ascii="Times New Roman" w:hAnsi="Times New Roman" w:cs="Times New Roman"/>
          <w:sz w:val="24"/>
          <w:szCs w:val="24"/>
        </w:rPr>
        <w:t>om</w:t>
      </w:r>
      <w:r w:rsidRPr="007A5CEB">
        <w:rPr>
          <w:rFonts w:ascii="Times New Roman" w:hAnsi="Times New Roman" w:cs="Times New Roman"/>
          <w:sz w:val="24"/>
          <w:szCs w:val="24"/>
        </w:rPr>
        <w:t xml:space="preserve"> se unapređuje sustav treninga</w:t>
      </w:r>
    </w:p>
    <w:p w:rsidR="00780C10" w:rsidRPr="007A5CEB" w:rsidRDefault="00780C10" w:rsidP="00FB2599">
      <w:pPr>
        <w:pStyle w:val="ListParagraph"/>
        <w:numPr>
          <w:ilvl w:val="0"/>
          <w:numId w:val="2"/>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Razvoj opreme za praćenje sportskih natjecanja</w:t>
      </w:r>
    </w:p>
    <w:p w:rsidR="00780C10" w:rsidRPr="007A5CEB" w:rsidRDefault="00780C10" w:rsidP="00FB2599">
      <w:pPr>
        <w:pStyle w:val="ListParagraph"/>
        <w:numPr>
          <w:ilvl w:val="0"/>
          <w:numId w:val="2"/>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Razvoj sustava za analizu sportske aktivnosti</w:t>
      </w:r>
    </w:p>
    <w:p w:rsidR="00780C10" w:rsidRPr="007A5CEB" w:rsidRDefault="00780C10" w:rsidP="00FB2599">
      <w:pPr>
        <w:pStyle w:val="ListParagraph"/>
        <w:numPr>
          <w:ilvl w:val="0"/>
          <w:numId w:val="2"/>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Razvoj sportske dijagnostike</w:t>
      </w:r>
    </w:p>
    <w:p w:rsidR="00780C10" w:rsidRPr="007A5CEB" w:rsidRDefault="00780C10" w:rsidP="00FB2599">
      <w:pPr>
        <w:pStyle w:val="ListParagraph"/>
        <w:numPr>
          <w:ilvl w:val="0"/>
          <w:numId w:val="2"/>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Razvoj tehnologije u sportskoj medicini</w:t>
      </w:r>
    </w:p>
    <w:p w:rsidR="00780C10" w:rsidRPr="007A5CEB" w:rsidRDefault="00780C10" w:rsidP="00FB2599">
      <w:pPr>
        <w:pStyle w:val="ListParagraph"/>
        <w:numPr>
          <w:ilvl w:val="0"/>
          <w:numId w:val="2"/>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Razvoj informatičkih i informacijskih sustava</w:t>
      </w:r>
      <w:r w:rsidR="000112A3">
        <w:rPr>
          <w:rFonts w:ascii="Times New Roman" w:hAnsi="Times New Roman" w:cs="Times New Roman"/>
          <w:sz w:val="24"/>
          <w:szCs w:val="24"/>
        </w:rPr>
        <w:t>.</w:t>
      </w:r>
    </w:p>
    <w:p w:rsidR="00DD7FEC" w:rsidRDefault="00BC491D" w:rsidP="00DD7FEC">
      <w:pPr>
        <w:spacing w:after="0" w:line="360" w:lineRule="auto"/>
        <w:ind w:firstLine="360"/>
        <w:jc w:val="both"/>
        <w:rPr>
          <w:rFonts w:ascii="Times New Roman" w:hAnsi="Times New Roman" w:cs="Times New Roman"/>
          <w:sz w:val="24"/>
          <w:szCs w:val="24"/>
        </w:rPr>
      </w:pPr>
      <w:r w:rsidRPr="007A5CEB">
        <w:rPr>
          <w:rFonts w:ascii="Times New Roman" w:hAnsi="Times New Roman" w:cs="Times New Roman"/>
          <w:sz w:val="24"/>
          <w:szCs w:val="24"/>
        </w:rPr>
        <w:t>Oprema koju sportaši koriste na sportskim natjecanjima stalno se unapređuje. Njenom kvalitetom i karakteristikama pokušava se ostvariti određena prednost pred protivnikom. U počecima mnogih sportova poput skijanja, tenisa, biciklizma i slično za izradu rekvizita uglavnom su se koristili teški materijali poput drva i težih metala.</w:t>
      </w:r>
      <w:r w:rsidR="00C534DC" w:rsidRPr="007A5CEB">
        <w:rPr>
          <w:rFonts w:ascii="Times New Roman" w:hAnsi="Times New Roman" w:cs="Times New Roman"/>
          <w:sz w:val="24"/>
          <w:szCs w:val="24"/>
        </w:rPr>
        <w:t xml:space="preserve"> Razvojem metalne industrije počelo se eksperimentirati s različitim metalima kao što su aluminij, grafit, titanij, karbon…</w:t>
      </w:r>
      <w:r w:rsidR="0072613B" w:rsidRPr="007A5CEB">
        <w:rPr>
          <w:rFonts w:ascii="Times New Roman" w:hAnsi="Times New Roman" w:cs="Times New Roman"/>
          <w:sz w:val="24"/>
          <w:szCs w:val="24"/>
        </w:rPr>
        <w:t xml:space="preserve"> Komercijalizacijom sporta dolazi do velike borbe među proizvođačima koji podizanjem kvalitete proizvoda pokušavaju pridobiti što veći dio tržišta. </w:t>
      </w:r>
      <w:r w:rsidR="0095208C" w:rsidRPr="007A5CEB">
        <w:rPr>
          <w:rFonts w:ascii="Times New Roman" w:hAnsi="Times New Roman" w:cs="Times New Roman"/>
          <w:sz w:val="24"/>
          <w:szCs w:val="24"/>
        </w:rPr>
        <w:t>Ekspanzijom profesionalnog sporta započela je nova era u sportu. Ekonomska stran</w:t>
      </w:r>
      <w:r w:rsidR="00503C90" w:rsidRPr="007A5CEB">
        <w:rPr>
          <w:rFonts w:ascii="Times New Roman" w:hAnsi="Times New Roman" w:cs="Times New Roman"/>
          <w:sz w:val="24"/>
          <w:szCs w:val="24"/>
        </w:rPr>
        <w:t xml:space="preserve">a sporta postaje sve značajnija, igrači potpisuju milijunske ugovore s </w:t>
      </w:r>
      <w:r w:rsidR="00FB3A7F" w:rsidRPr="007A5CEB">
        <w:rPr>
          <w:rFonts w:ascii="Times New Roman" w:hAnsi="Times New Roman" w:cs="Times New Roman"/>
          <w:sz w:val="24"/>
          <w:szCs w:val="24"/>
        </w:rPr>
        <w:t>klubovima</w:t>
      </w:r>
      <w:r w:rsidR="00503C90" w:rsidRPr="007A5CEB">
        <w:rPr>
          <w:rFonts w:ascii="Times New Roman" w:hAnsi="Times New Roman" w:cs="Times New Roman"/>
          <w:sz w:val="24"/>
          <w:szCs w:val="24"/>
        </w:rPr>
        <w:t xml:space="preserve">, sponzorski natpisi na prednjem dijelu majice vrhunskih ekipa procjenjuju se na desetke milijuna eura, proizvođači sportske opreme neprestano otvaraju nova </w:t>
      </w:r>
      <w:r w:rsidR="0046512C" w:rsidRPr="007A5CEB">
        <w:rPr>
          <w:rFonts w:ascii="Times New Roman" w:hAnsi="Times New Roman" w:cs="Times New Roman"/>
          <w:sz w:val="24"/>
          <w:szCs w:val="24"/>
        </w:rPr>
        <w:t xml:space="preserve">tržišta, uvode brojne inovacije, vrše </w:t>
      </w:r>
      <w:r w:rsidR="007A72AE" w:rsidRPr="007A5CEB">
        <w:rPr>
          <w:rFonts w:ascii="Times New Roman" w:hAnsi="Times New Roman" w:cs="Times New Roman"/>
          <w:sz w:val="24"/>
          <w:szCs w:val="24"/>
        </w:rPr>
        <w:t>promidžbu</w:t>
      </w:r>
      <w:r w:rsidR="0046512C" w:rsidRPr="007A5CEB">
        <w:rPr>
          <w:rFonts w:ascii="Times New Roman" w:hAnsi="Times New Roman" w:cs="Times New Roman"/>
          <w:sz w:val="24"/>
          <w:szCs w:val="24"/>
        </w:rPr>
        <w:t xml:space="preserve"> svojih proizvoda što utječe i na </w:t>
      </w:r>
      <w:r w:rsidR="007A72AE" w:rsidRPr="007A5CEB">
        <w:rPr>
          <w:rFonts w:ascii="Times New Roman" w:hAnsi="Times New Roman" w:cs="Times New Roman"/>
          <w:sz w:val="24"/>
          <w:szCs w:val="24"/>
        </w:rPr>
        <w:t>promidžbu</w:t>
      </w:r>
      <w:r w:rsidR="0046512C" w:rsidRPr="007A5CEB">
        <w:rPr>
          <w:rFonts w:ascii="Times New Roman" w:hAnsi="Times New Roman" w:cs="Times New Roman"/>
          <w:sz w:val="24"/>
          <w:szCs w:val="24"/>
        </w:rPr>
        <w:t xml:space="preserve"> sporta općenito koji postaje stil života i sinonim za zdravi način života</w:t>
      </w:r>
      <w:r w:rsidR="00503C90" w:rsidRPr="007A5CEB">
        <w:rPr>
          <w:rFonts w:ascii="Times New Roman" w:hAnsi="Times New Roman" w:cs="Times New Roman"/>
          <w:sz w:val="24"/>
          <w:szCs w:val="24"/>
        </w:rPr>
        <w:t xml:space="preserve">. Želja za zaradom dovela je do konkurentnosti među proizvođačima koji </w:t>
      </w:r>
      <w:r w:rsidR="00503C90" w:rsidRPr="007A5CEB">
        <w:rPr>
          <w:rFonts w:ascii="Times New Roman" w:hAnsi="Times New Roman" w:cs="Times New Roman"/>
          <w:sz w:val="24"/>
          <w:szCs w:val="24"/>
        </w:rPr>
        <w:lastRenderedPageBreak/>
        <w:t>pokuša</w:t>
      </w:r>
      <w:r w:rsidR="0046512C" w:rsidRPr="007A5CEB">
        <w:rPr>
          <w:rFonts w:ascii="Times New Roman" w:hAnsi="Times New Roman" w:cs="Times New Roman"/>
          <w:sz w:val="24"/>
          <w:szCs w:val="24"/>
        </w:rPr>
        <w:t xml:space="preserve">vaju plasirati što </w:t>
      </w:r>
      <w:r w:rsidR="007A72AE" w:rsidRPr="007A5CEB">
        <w:rPr>
          <w:rFonts w:ascii="Times New Roman" w:hAnsi="Times New Roman" w:cs="Times New Roman"/>
          <w:sz w:val="24"/>
          <w:szCs w:val="24"/>
        </w:rPr>
        <w:t>korisnije i zanimljivije</w:t>
      </w:r>
      <w:r w:rsidR="0046512C" w:rsidRPr="007A5CEB">
        <w:rPr>
          <w:rFonts w:ascii="Times New Roman" w:hAnsi="Times New Roman" w:cs="Times New Roman"/>
          <w:sz w:val="24"/>
          <w:szCs w:val="24"/>
        </w:rPr>
        <w:t xml:space="preserve"> </w:t>
      </w:r>
      <w:r w:rsidR="00503C90" w:rsidRPr="007A5CEB">
        <w:rPr>
          <w:rFonts w:ascii="Times New Roman" w:hAnsi="Times New Roman" w:cs="Times New Roman"/>
          <w:sz w:val="24"/>
          <w:szCs w:val="24"/>
        </w:rPr>
        <w:t>proizvode na tr</w:t>
      </w:r>
      <w:r w:rsidR="001D7B0D" w:rsidRPr="007A5CEB">
        <w:rPr>
          <w:rFonts w:ascii="Times New Roman" w:hAnsi="Times New Roman" w:cs="Times New Roman"/>
          <w:sz w:val="24"/>
          <w:szCs w:val="24"/>
        </w:rPr>
        <w:t>žište u svim segmentima sporta.</w:t>
      </w:r>
      <w:r w:rsidR="00382C99" w:rsidRPr="007A5CEB">
        <w:rPr>
          <w:rFonts w:ascii="Times New Roman" w:hAnsi="Times New Roman" w:cs="Times New Roman"/>
          <w:sz w:val="24"/>
          <w:szCs w:val="24"/>
        </w:rPr>
        <w:t xml:space="preserve"> </w:t>
      </w:r>
    </w:p>
    <w:p w:rsidR="007843F6" w:rsidRDefault="001D7B0D" w:rsidP="00DD7FEC">
      <w:pPr>
        <w:spacing w:after="0" w:line="360" w:lineRule="auto"/>
        <w:ind w:firstLine="360"/>
        <w:jc w:val="both"/>
        <w:rPr>
          <w:rFonts w:ascii="Times New Roman" w:hAnsi="Times New Roman" w:cs="Times New Roman"/>
          <w:sz w:val="24"/>
          <w:szCs w:val="24"/>
        </w:rPr>
      </w:pPr>
      <w:r w:rsidRPr="007A5CEB">
        <w:rPr>
          <w:rFonts w:ascii="Times New Roman" w:hAnsi="Times New Roman" w:cs="Times New Roman"/>
          <w:sz w:val="24"/>
          <w:szCs w:val="24"/>
        </w:rPr>
        <w:t xml:space="preserve">Oprema koja se koristi u sportskom treningu mnogo je </w:t>
      </w:r>
      <w:r w:rsidR="00382C99" w:rsidRPr="007A5CEB">
        <w:rPr>
          <w:rFonts w:ascii="Times New Roman" w:hAnsi="Times New Roman" w:cs="Times New Roman"/>
          <w:sz w:val="24"/>
          <w:szCs w:val="24"/>
        </w:rPr>
        <w:t>raznolikija</w:t>
      </w:r>
      <w:r w:rsidRPr="007A5CEB">
        <w:rPr>
          <w:rFonts w:ascii="Times New Roman" w:hAnsi="Times New Roman" w:cs="Times New Roman"/>
          <w:sz w:val="24"/>
          <w:szCs w:val="24"/>
        </w:rPr>
        <w:t xml:space="preserve"> od one na natjecanjima. </w:t>
      </w:r>
      <w:r w:rsidR="008F3C03" w:rsidRPr="007A5CEB">
        <w:rPr>
          <w:rFonts w:ascii="Times New Roman" w:hAnsi="Times New Roman" w:cs="Times New Roman"/>
          <w:sz w:val="24"/>
          <w:szCs w:val="24"/>
        </w:rPr>
        <w:t xml:space="preserve">Najbolji primjer </w:t>
      </w:r>
      <w:r w:rsidR="00C3152C" w:rsidRPr="007A5CEB">
        <w:rPr>
          <w:rFonts w:ascii="Times New Roman" w:hAnsi="Times New Roman" w:cs="Times New Roman"/>
          <w:sz w:val="24"/>
          <w:szCs w:val="24"/>
        </w:rPr>
        <w:t xml:space="preserve">sportske opreme </w:t>
      </w:r>
      <w:r w:rsidR="00922F3E" w:rsidRPr="007A5CEB">
        <w:rPr>
          <w:rFonts w:ascii="Times New Roman" w:hAnsi="Times New Roman" w:cs="Times New Roman"/>
          <w:sz w:val="24"/>
          <w:szCs w:val="24"/>
        </w:rPr>
        <w:t>i rekvizita kojima se unapređuje sustav treninga su moderne teretane u kojima se omogućuje vrlo precizan utjecaj na razvoj raznih sposobno</w:t>
      </w:r>
      <w:r w:rsidR="00520A27" w:rsidRPr="007A5CEB">
        <w:rPr>
          <w:rFonts w:ascii="Times New Roman" w:hAnsi="Times New Roman" w:cs="Times New Roman"/>
          <w:sz w:val="24"/>
          <w:szCs w:val="24"/>
        </w:rPr>
        <w:t>sti s naglaskom na razvoj snage te različita oprema za praćenje stanja sportaša tijekom treninga</w:t>
      </w:r>
      <w:r w:rsidR="008D0B83">
        <w:rPr>
          <w:rFonts w:ascii="Times New Roman" w:hAnsi="Times New Roman" w:cs="Times New Roman"/>
          <w:sz w:val="24"/>
          <w:szCs w:val="24"/>
        </w:rPr>
        <w:t>,</w:t>
      </w:r>
      <w:r w:rsidR="00520A27" w:rsidRPr="007A5CEB">
        <w:rPr>
          <w:rFonts w:ascii="Times New Roman" w:hAnsi="Times New Roman" w:cs="Times New Roman"/>
          <w:sz w:val="24"/>
          <w:szCs w:val="24"/>
        </w:rPr>
        <w:t xml:space="preserve"> poput uređaja za mjerenje frekvencije srca, količine laktata u krvi i sl.</w:t>
      </w:r>
      <w:r w:rsidRPr="007A5CEB">
        <w:rPr>
          <w:rFonts w:ascii="Times New Roman" w:hAnsi="Times New Roman" w:cs="Times New Roman"/>
          <w:sz w:val="24"/>
          <w:szCs w:val="24"/>
        </w:rPr>
        <w:t xml:space="preserve"> </w:t>
      </w:r>
      <w:r w:rsidR="008F3C03" w:rsidRPr="007A5CEB">
        <w:rPr>
          <w:rFonts w:ascii="Times New Roman" w:hAnsi="Times New Roman" w:cs="Times New Roman"/>
          <w:sz w:val="24"/>
          <w:szCs w:val="24"/>
        </w:rPr>
        <w:t>O</w:t>
      </w:r>
      <w:r w:rsidR="00922F3E" w:rsidRPr="007A5CEB">
        <w:rPr>
          <w:rFonts w:ascii="Times New Roman" w:hAnsi="Times New Roman" w:cs="Times New Roman"/>
          <w:sz w:val="24"/>
          <w:szCs w:val="24"/>
        </w:rPr>
        <w:t>prem</w:t>
      </w:r>
      <w:r w:rsidR="008F3C03" w:rsidRPr="007A5CEB">
        <w:rPr>
          <w:rFonts w:ascii="Times New Roman" w:hAnsi="Times New Roman" w:cs="Times New Roman"/>
          <w:sz w:val="24"/>
          <w:szCs w:val="24"/>
        </w:rPr>
        <w:t>a</w:t>
      </w:r>
      <w:r w:rsidR="00922F3E" w:rsidRPr="007A5CEB">
        <w:rPr>
          <w:rFonts w:ascii="Times New Roman" w:hAnsi="Times New Roman" w:cs="Times New Roman"/>
          <w:sz w:val="24"/>
          <w:szCs w:val="24"/>
        </w:rPr>
        <w:t xml:space="preserve"> za p</w:t>
      </w:r>
      <w:r w:rsidR="008F3C03" w:rsidRPr="007A5CEB">
        <w:rPr>
          <w:rFonts w:ascii="Times New Roman" w:hAnsi="Times New Roman" w:cs="Times New Roman"/>
          <w:sz w:val="24"/>
          <w:szCs w:val="24"/>
        </w:rPr>
        <w:t xml:space="preserve">raćenje natjecanja i rezultata </w:t>
      </w:r>
      <w:r w:rsidR="00922F3E" w:rsidRPr="007A5CEB">
        <w:rPr>
          <w:rFonts w:ascii="Times New Roman" w:hAnsi="Times New Roman" w:cs="Times New Roman"/>
          <w:sz w:val="24"/>
          <w:szCs w:val="24"/>
        </w:rPr>
        <w:t>se razvija radi</w:t>
      </w:r>
      <w:r w:rsidR="008A4167" w:rsidRPr="007A5CEB">
        <w:rPr>
          <w:rFonts w:ascii="Times New Roman" w:hAnsi="Times New Roman" w:cs="Times New Roman"/>
          <w:sz w:val="24"/>
          <w:szCs w:val="24"/>
        </w:rPr>
        <w:t xml:space="preserve"> bolje organizacije te</w:t>
      </w:r>
      <w:r w:rsidR="00922F3E" w:rsidRPr="007A5CEB">
        <w:rPr>
          <w:rFonts w:ascii="Times New Roman" w:hAnsi="Times New Roman" w:cs="Times New Roman"/>
          <w:sz w:val="24"/>
          <w:szCs w:val="24"/>
        </w:rPr>
        <w:t xml:space="preserve"> povećanja atraktivnosti </w:t>
      </w:r>
      <w:r w:rsidR="008A4167" w:rsidRPr="007A5CEB">
        <w:rPr>
          <w:rFonts w:ascii="Times New Roman" w:hAnsi="Times New Roman" w:cs="Times New Roman"/>
          <w:sz w:val="24"/>
          <w:szCs w:val="24"/>
        </w:rPr>
        <w:t>i popularnosti samog natjecanja</w:t>
      </w:r>
      <w:r w:rsidR="008D0B83">
        <w:rPr>
          <w:rFonts w:ascii="Times New Roman" w:hAnsi="Times New Roman" w:cs="Times New Roman"/>
          <w:sz w:val="24"/>
          <w:szCs w:val="24"/>
        </w:rPr>
        <w:t>,</w:t>
      </w:r>
      <w:r w:rsidR="008A4167" w:rsidRPr="007A5CEB">
        <w:rPr>
          <w:rFonts w:ascii="Times New Roman" w:hAnsi="Times New Roman" w:cs="Times New Roman"/>
          <w:sz w:val="24"/>
          <w:szCs w:val="24"/>
        </w:rPr>
        <w:t xml:space="preserve"> jer se njome omogućuje </w:t>
      </w:r>
      <w:r w:rsidR="008D0B83">
        <w:rPr>
          <w:rFonts w:ascii="Times New Roman" w:hAnsi="Times New Roman" w:cs="Times New Roman"/>
          <w:sz w:val="24"/>
          <w:szCs w:val="24"/>
        </w:rPr>
        <w:t xml:space="preserve">da </w:t>
      </w:r>
      <w:r w:rsidR="008A4167" w:rsidRPr="007A5CEB">
        <w:rPr>
          <w:rFonts w:ascii="Times New Roman" w:hAnsi="Times New Roman" w:cs="Times New Roman"/>
          <w:sz w:val="24"/>
          <w:szCs w:val="24"/>
        </w:rPr>
        <w:t>gledatelji prime velik broj relevantnih i zanimljivih informacija</w:t>
      </w:r>
      <w:r w:rsidR="008D0B83">
        <w:rPr>
          <w:rFonts w:ascii="Times New Roman" w:hAnsi="Times New Roman" w:cs="Times New Roman"/>
          <w:sz w:val="24"/>
          <w:szCs w:val="24"/>
        </w:rPr>
        <w:t>,</w:t>
      </w:r>
      <w:r w:rsidR="008A4167" w:rsidRPr="007A5CEB">
        <w:rPr>
          <w:rFonts w:ascii="Times New Roman" w:hAnsi="Times New Roman" w:cs="Times New Roman"/>
          <w:sz w:val="24"/>
          <w:szCs w:val="24"/>
        </w:rPr>
        <w:t xml:space="preserve"> bez obzira prate li natjecanje na licu mjesta, preko televizijskih prijemnika, </w:t>
      </w:r>
      <w:r w:rsidR="007A72AE" w:rsidRPr="007A5CEB">
        <w:rPr>
          <w:rFonts w:ascii="Times New Roman" w:hAnsi="Times New Roman" w:cs="Times New Roman"/>
          <w:sz w:val="24"/>
          <w:szCs w:val="24"/>
        </w:rPr>
        <w:t>interneta</w:t>
      </w:r>
      <w:r w:rsidR="008A4167" w:rsidRPr="007A5CEB">
        <w:rPr>
          <w:rFonts w:ascii="Times New Roman" w:hAnsi="Times New Roman" w:cs="Times New Roman"/>
          <w:sz w:val="24"/>
          <w:szCs w:val="24"/>
        </w:rPr>
        <w:t xml:space="preserve"> ili mobilnih aplikacija.</w:t>
      </w:r>
      <w:r w:rsidR="00EB3788" w:rsidRPr="007A5CEB">
        <w:rPr>
          <w:rFonts w:ascii="Times New Roman" w:hAnsi="Times New Roman" w:cs="Times New Roman"/>
          <w:sz w:val="24"/>
          <w:szCs w:val="24"/>
        </w:rPr>
        <w:t xml:space="preserve"> K</w:t>
      </w:r>
      <w:r w:rsidR="008A4167" w:rsidRPr="007A5CEB">
        <w:rPr>
          <w:rFonts w:ascii="Times New Roman" w:hAnsi="Times New Roman" w:cs="Times New Roman"/>
          <w:sz w:val="24"/>
          <w:szCs w:val="24"/>
        </w:rPr>
        <w:t xml:space="preserve">oristi </w:t>
      </w:r>
      <w:r w:rsidR="00EB3788" w:rsidRPr="007A5CEB">
        <w:rPr>
          <w:rFonts w:ascii="Times New Roman" w:hAnsi="Times New Roman" w:cs="Times New Roman"/>
          <w:sz w:val="24"/>
          <w:szCs w:val="24"/>
        </w:rPr>
        <w:t xml:space="preserve">se </w:t>
      </w:r>
      <w:r w:rsidR="008A4167" w:rsidRPr="007A5CEB">
        <w:rPr>
          <w:rFonts w:ascii="Times New Roman" w:hAnsi="Times New Roman" w:cs="Times New Roman"/>
          <w:sz w:val="24"/>
          <w:szCs w:val="24"/>
        </w:rPr>
        <w:t xml:space="preserve">i </w:t>
      </w:r>
      <w:r w:rsidR="00EB3788" w:rsidRPr="007A5CEB">
        <w:rPr>
          <w:rFonts w:ascii="Times New Roman" w:hAnsi="Times New Roman" w:cs="Times New Roman"/>
          <w:sz w:val="24"/>
          <w:szCs w:val="24"/>
        </w:rPr>
        <w:t>o</w:t>
      </w:r>
      <w:r w:rsidR="008A4167" w:rsidRPr="007A5CEB">
        <w:rPr>
          <w:rFonts w:ascii="Times New Roman" w:hAnsi="Times New Roman" w:cs="Times New Roman"/>
          <w:sz w:val="24"/>
          <w:szCs w:val="24"/>
        </w:rPr>
        <w:t xml:space="preserve">prema </w:t>
      </w:r>
      <w:r w:rsidR="00EB3788" w:rsidRPr="007A5CEB">
        <w:rPr>
          <w:rFonts w:ascii="Times New Roman" w:hAnsi="Times New Roman" w:cs="Times New Roman"/>
          <w:sz w:val="24"/>
          <w:szCs w:val="24"/>
        </w:rPr>
        <w:t>koja pomaže</w:t>
      </w:r>
      <w:r w:rsidR="008A4167" w:rsidRPr="007A5CEB">
        <w:rPr>
          <w:rFonts w:ascii="Times New Roman" w:hAnsi="Times New Roman" w:cs="Times New Roman"/>
          <w:sz w:val="24"/>
          <w:szCs w:val="24"/>
        </w:rPr>
        <w:t xml:space="preserve"> već</w:t>
      </w:r>
      <w:r w:rsidR="00EB3788" w:rsidRPr="007A5CEB">
        <w:rPr>
          <w:rFonts w:ascii="Times New Roman" w:hAnsi="Times New Roman" w:cs="Times New Roman"/>
          <w:sz w:val="24"/>
          <w:szCs w:val="24"/>
        </w:rPr>
        <w:t>oj</w:t>
      </w:r>
      <w:r w:rsidR="008A4167" w:rsidRPr="007A5CEB">
        <w:rPr>
          <w:rFonts w:ascii="Times New Roman" w:hAnsi="Times New Roman" w:cs="Times New Roman"/>
          <w:sz w:val="24"/>
          <w:szCs w:val="24"/>
        </w:rPr>
        <w:t xml:space="preserve"> pravednosti natjecanja i to sustavima koji sucima olakšavaju donošenje bitnih odluka.</w:t>
      </w:r>
      <w:r w:rsidR="00EB3788" w:rsidRPr="007A5CEB">
        <w:rPr>
          <w:rFonts w:ascii="Times New Roman" w:hAnsi="Times New Roman" w:cs="Times New Roman"/>
          <w:sz w:val="24"/>
          <w:szCs w:val="24"/>
        </w:rPr>
        <w:t xml:space="preserve"> S</w:t>
      </w:r>
      <w:r w:rsidR="008A4167" w:rsidRPr="007A5CEB">
        <w:rPr>
          <w:rFonts w:ascii="Times New Roman" w:hAnsi="Times New Roman" w:cs="Times New Roman"/>
          <w:sz w:val="24"/>
          <w:szCs w:val="24"/>
        </w:rPr>
        <w:t>ustav</w:t>
      </w:r>
      <w:r w:rsidR="00EB3788" w:rsidRPr="007A5CEB">
        <w:rPr>
          <w:rFonts w:ascii="Times New Roman" w:hAnsi="Times New Roman" w:cs="Times New Roman"/>
          <w:sz w:val="24"/>
          <w:szCs w:val="24"/>
        </w:rPr>
        <w:t>i</w:t>
      </w:r>
      <w:r w:rsidR="008A4167" w:rsidRPr="007A5CEB">
        <w:rPr>
          <w:rFonts w:ascii="Times New Roman" w:hAnsi="Times New Roman" w:cs="Times New Roman"/>
          <w:sz w:val="24"/>
          <w:szCs w:val="24"/>
        </w:rPr>
        <w:t xml:space="preserve"> za analizu sportske aktivnosti </w:t>
      </w:r>
      <w:r w:rsidR="00EB3788" w:rsidRPr="007A5CEB">
        <w:rPr>
          <w:rFonts w:ascii="Times New Roman" w:hAnsi="Times New Roman" w:cs="Times New Roman"/>
          <w:sz w:val="24"/>
          <w:szCs w:val="24"/>
        </w:rPr>
        <w:t xml:space="preserve">najviše su se unaprijedili razvojem </w:t>
      </w:r>
      <w:r w:rsidR="00520A27" w:rsidRPr="007A5CEB">
        <w:rPr>
          <w:rFonts w:ascii="Times New Roman" w:hAnsi="Times New Roman" w:cs="Times New Roman"/>
          <w:sz w:val="24"/>
          <w:szCs w:val="24"/>
        </w:rPr>
        <w:t xml:space="preserve">kinetike i kinematike </w:t>
      </w:r>
      <w:r w:rsidR="00EB3788" w:rsidRPr="007A5CEB">
        <w:rPr>
          <w:rFonts w:ascii="Times New Roman" w:hAnsi="Times New Roman" w:cs="Times New Roman"/>
          <w:sz w:val="24"/>
          <w:szCs w:val="24"/>
        </w:rPr>
        <w:t xml:space="preserve">koje </w:t>
      </w:r>
      <w:r w:rsidR="00520A27" w:rsidRPr="007A5CEB">
        <w:rPr>
          <w:rFonts w:ascii="Times New Roman" w:hAnsi="Times New Roman" w:cs="Times New Roman"/>
          <w:sz w:val="24"/>
          <w:szCs w:val="24"/>
        </w:rPr>
        <w:t>omogućuj</w:t>
      </w:r>
      <w:r w:rsidR="00EB3788" w:rsidRPr="007A5CEB">
        <w:rPr>
          <w:rFonts w:ascii="Times New Roman" w:hAnsi="Times New Roman" w:cs="Times New Roman"/>
          <w:sz w:val="24"/>
          <w:szCs w:val="24"/>
        </w:rPr>
        <w:t>u</w:t>
      </w:r>
      <w:r w:rsidR="00520A27" w:rsidRPr="007A5CEB">
        <w:rPr>
          <w:rFonts w:ascii="Times New Roman" w:hAnsi="Times New Roman" w:cs="Times New Roman"/>
          <w:sz w:val="24"/>
          <w:szCs w:val="24"/>
        </w:rPr>
        <w:t xml:space="preserve"> da sportska aktivnosti i svaki pokret sportaša budu analizirani do sitnih detalja. Tako se raznim modernim video analizama mogu animirati i prikazati brojni parametri koji </w:t>
      </w:r>
      <w:r w:rsidR="00EB3788" w:rsidRPr="007A5CEB">
        <w:rPr>
          <w:rFonts w:ascii="Times New Roman" w:hAnsi="Times New Roman" w:cs="Times New Roman"/>
          <w:sz w:val="24"/>
          <w:szCs w:val="24"/>
        </w:rPr>
        <w:t>su</w:t>
      </w:r>
      <w:r w:rsidR="00520A27" w:rsidRPr="007A5CEB">
        <w:rPr>
          <w:rFonts w:ascii="Times New Roman" w:hAnsi="Times New Roman" w:cs="Times New Roman"/>
          <w:sz w:val="24"/>
          <w:szCs w:val="24"/>
        </w:rPr>
        <w:t xml:space="preserve"> od velike važnosti za sportsku izvedbu. </w:t>
      </w:r>
      <w:r w:rsidR="00EB3788" w:rsidRPr="007A5CEB">
        <w:rPr>
          <w:rFonts w:ascii="Times New Roman" w:hAnsi="Times New Roman" w:cs="Times New Roman"/>
          <w:sz w:val="24"/>
          <w:szCs w:val="24"/>
        </w:rPr>
        <w:t>S</w:t>
      </w:r>
      <w:r w:rsidR="00520A27" w:rsidRPr="007A5CEB">
        <w:rPr>
          <w:rFonts w:ascii="Times New Roman" w:hAnsi="Times New Roman" w:cs="Times New Roman"/>
          <w:sz w:val="24"/>
          <w:szCs w:val="24"/>
        </w:rPr>
        <w:t>portsk</w:t>
      </w:r>
      <w:r w:rsidR="00EB3788" w:rsidRPr="007A5CEB">
        <w:rPr>
          <w:rFonts w:ascii="Times New Roman" w:hAnsi="Times New Roman" w:cs="Times New Roman"/>
          <w:sz w:val="24"/>
          <w:szCs w:val="24"/>
        </w:rPr>
        <w:t>a</w:t>
      </w:r>
      <w:r w:rsidR="00520A27" w:rsidRPr="007A5CEB">
        <w:rPr>
          <w:rFonts w:ascii="Times New Roman" w:hAnsi="Times New Roman" w:cs="Times New Roman"/>
          <w:sz w:val="24"/>
          <w:szCs w:val="24"/>
        </w:rPr>
        <w:t xml:space="preserve"> dijagnostik</w:t>
      </w:r>
      <w:r w:rsidR="00EB3788" w:rsidRPr="007A5CEB">
        <w:rPr>
          <w:rFonts w:ascii="Times New Roman" w:hAnsi="Times New Roman" w:cs="Times New Roman"/>
          <w:sz w:val="24"/>
          <w:szCs w:val="24"/>
        </w:rPr>
        <w:t>a</w:t>
      </w:r>
      <w:r w:rsidR="00520A27" w:rsidRPr="007A5CEB">
        <w:rPr>
          <w:rFonts w:ascii="Times New Roman" w:hAnsi="Times New Roman" w:cs="Times New Roman"/>
          <w:sz w:val="24"/>
          <w:szCs w:val="24"/>
        </w:rPr>
        <w:t xml:space="preserve"> doprinosi preciznom definiranju stanja sportaša, praćenju sportske forme, otkrivanju kvaliteta i nedostatka sportaša s obzirom na antropološki status</w:t>
      </w:r>
      <w:r w:rsidR="008D0B83">
        <w:rPr>
          <w:rFonts w:ascii="Times New Roman" w:hAnsi="Times New Roman" w:cs="Times New Roman"/>
          <w:sz w:val="24"/>
          <w:szCs w:val="24"/>
        </w:rPr>
        <w:t>,</w:t>
      </w:r>
      <w:r w:rsidR="00520A27" w:rsidRPr="007A5CEB">
        <w:rPr>
          <w:rFonts w:ascii="Times New Roman" w:hAnsi="Times New Roman" w:cs="Times New Roman"/>
          <w:sz w:val="24"/>
          <w:szCs w:val="24"/>
        </w:rPr>
        <w:t xml:space="preserve"> što </w:t>
      </w:r>
      <w:r w:rsidR="00EB3788" w:rsidRPr="007A5CEB">
        <w:rPr>
          <w:rFonts w:ascii="Times New Roman" w:hAnsi="Times New Roman" w:cs="Times New Roman"/>
          <w:sz w:val="24"/>
          <w:szCs w:val="24"/>
        </w:rPr>
        <w:t xml:space="preserve">između ostalog </w:t>
      </w:r>
      <w:r w:rsidR="00520A27" w:rsidRPr="007A5CEB">
        <w:rPr>
          <w:rFonts w:ascii="Times New Roman" w:hAnsi="Times New Roman" w:cs="Times New Roman"/>
          <w:sz w:val="24"/>
          <w:szCs w:val="24"/>
        </w:rPr>
        <w:t>uključuje dijagnostiku motoričkih sposobnosti, funkcionalnih sposobnosti</w:t>
      </w:r>
      <w:r w:rsidR="00EB3788" w:rsidRPr="007A5CEB">
        <w:rPr>
          <w:rFonts w:ascii="Times New Roman" w:hAnsi="Times New Roman" w:cs="Times New Roman"/>
          <w:sz w:val="24"/>
          <w:szCs w:val="24"/>
        </w:rPr>
        <w:t xml:space="preserve"> i</w:t>
      </w:r>
      <w:r w:rsidR="00520A27" w:rsidRPr="007A5CEB">
        <w:rPr>
          <w:rFonts w:ascii="Times New Roman" w:hAnsi="Times New Roman" w:cs="Times New Roman"/>
          <w:sz w:val="24"/>
          <w:szCs w:val="24"/>
        </w:rPr>
        <w:t xml:space="preserve"> morfološkog statusa.</w:t>
      </w:r>
      <w:r w:rsidR="004B7C85" w:rsidRPr="007A5CEB">
        <w:rPr>
          <w:rFonts w:ascii="Times New Roman" w:hAnsi="Times New Roman" w:cs="Times New Roman"/>
          <w:sz w:val="24"/>
          <w:szCs w:val="24"/>
        </w:rPr>
        <w:t xml:space="preserve"> Sportska medicina pomaže </w:t>
      </w:r>
      <w:r w:rsidR="007843F6" w:rsidRPr="007A5CEB">
        <w:rPr>
          <w:rFonts w:ascii="Times New Roman" w:hAnsi="Times New Roman" w:cs="Times New Roman"/>
          <w:sz w:val="24"/>
          <w:szCs w:val="24"/>
        </w:rPr>
        <w:t>u održavanju zdravlja, ubrzavanju proces</w:t>
      </w:r>
      <w:r w:rsidR="007A72AE" w:rsidRPr="007A5CEB">
        <w:rPr>
          <w:rFonts w:ascii="Times New Roman" w:hAnsi="Times New Roman" w:cs="Times New Roman"/>
          <w:sz w:val="24"/>
          <w:szCs w:val="24"/>
        </w:rPr>
        <w:t>a</w:t>
      </w:r>
      <w:r w:rsidR="007843F6" w:rsidRPr="007A5CEB">
        <w:rPr>
          <w:rFonts w:ascii="Times New Roman" w:hAnsi="Times New Roman" w:cs="Times New Roman"/>
          <w:sz w:val="24"/>
          <w:szCs w:val="24"/>
        </w:rPr>
        <w:t xml:space="preserve"> oporavka od ozljeda, prevenciji ozljeda i slično. Svi navedeni segmenti razvoja sportske tehnologije ne bi bili mog</w:t>
      </w:r>
      <w:r w:rsidR="00382C99" w:rsidRPr="007A5CEB">
        <w:rPr>
          <w:rFonts w:ascii="Times New Roman" w:hAnsi="Times New Roman" w:cs="Times New Roman"/>
          <w:sz w:val="24"/>
          <w:szCs w:val="24"/>
        </w:rPr>
        <w:t>ući bez razvoja informatike.</w:t>
      </w:r>
      <w:r w:rsidR="007843F6" w:rsidRPr="007A5CEB">
        <w:rPr>
          <w:rFonts w:ascii="Times New Roman" w:hAnsi="Times New Roman" w:cs="Times New Roman"/>
          <w:sz w:val="24"/>
          <w:szCs w:val="24"/>
        </w:rPr>
        <w:t xml:space="preserve"> </w:t>
      </w:r>
    </w:p>
    <w:p w:rsidR="008D0B83" w:rsidRPr="007A5CEB" w:rsidRDefault="008D0B83" w:rsidP="00FB2599">
      <w:pPr>
        <w:spacing w:after="0" w:line="360" w:lineRule="auto"/>
        <w:jc w:val="both"/>
        <w:rPr>
          <w:rFonts w:ascii="Times New Roman" w:hAnsi="Times New Roman" w:cs="Times New Roman"/>
          <w:sz w:val="24"/>
          <w:szCs w:val="24"/>
        </w:rPr>
      </w:pPr>
    </w:p>
    <w:p w:rsidR="00780C10" w:rsidRPr="008D0B83" w:rsidRDefault="008D0B83" w:rsidP="008D0B83">
      <w:pPr>
        <w:pStyle w:val="ListParagraph"/>
        <w:numPr>
          <w:ilvl w:val="0"/>
          <w:numId w:val="6"/>
        </w:numPr>
        <w:spacing w:after="0" w:line="360" w:lineRule="auto"/>
        <w:jc w:val="both"/>
        <w:rPr>
          <w:rFonts w:ascii="Times New Roman" w:hAnsi="Times New Roman" w:cs="Times New Roman"/>
          <w:b/>
          <w:sz w:val="24"/>
          <w:szCs w:val="24"/>
        </w:rPr>
      </w:pPr>
      <w:r w:rsidRPr="008D0B83">
        <w:rPr>
          <w:rFonts w:ascii="Times New Roman" w:hAnsi="Times New Roman" w:cs="Times New Roman"/>
          <w:b/>
          <w:sz w:val="24"/>
          <w:szCs w:val="24"/>
        </w:rPr>
        <w:t>Tehnološka dostignuća u tenisu</w:t>
      </w:r>
    </w:p>
    <w:p w:rsidR="008D0B83" w:rsidRDefault="008D0B83" w:rsidP="00FB2599">
      <w:pPr>
        <w:spacing w:after="0" w:line="360" w:lineRule="auto"/>
        <w:jc w:val="both"/>
        <w:rPr>
          <w:rFonts w:ascii="Times New Roman" w:hAnsi="Times New Roman" w:cs="Times New Roman"/>
          <w:sz w:val="24"/>
          <w:szCs w:val="24"/>
        </w:rPr>
      </w:pPr>
    </w:p>
    <w:p w:rsidR="006D5EEE" w:rsidRDefault="00780C10" w:rsidP="008D0B83">
      <w:pPr>
        <w:spacing w:after="0" w:line="360" w:lineRule="auto"/>
        <w:ind w:firstLine="360"/>
        <w:jc w:val="both"/>
        <w:rPr>
          <w:rFonts w:ascii="Times New Roman" w:hAnsi="Times New Roman" w:cs="Times New Roman"/>
          <w:sz w:val="24"/>
          <w:szCs w:val="24"/>
        </w:rPr>
      </w:pPr>
      <w:r w:rsidRPr="007A5CEB">
        <w:rPr>
          <w:rFonts w:ascii="Times New Roman" w:hAnsi="Times New Roman" w:cs="Times New Roman"/>
          <w:sz w:val="24"/>
          <w:szCs w:val="24"/>
        </w:rPr>
        <w:t>U tehnološkom smislu tenis se nepresta</w:t>
      </w:r>
      <w:r w:rsidR="008F3C03" w:rsidRPr="007A5CEB">
        <w:rPr>
          <w:rFonts w:ascii="Times New Roman" w:hAnsi="Times New Roman" w:cs="Times New Roman"/>
          <w:sz w:val="24"/>
          <w:szCs w:val="24"/>
        </w:rPr>
        <w:t>no razvija. Kao jedan od najpopularnijih sportova na svijetu financijski je privlačan brojnim sponzorima</w:t>
      </w:r>
      <w:r w:rsidR="00DD7FEC">
        <w:rPr>
          <w:rFonts w:ascii="Times New Roman" w:hAnsi="Times New Roman" w:cs="Times New Roman"/>
          <w:sz w:val="24"/>
          <w:szCs w:val="24"/>
        </w:rPr>
        <w:t>,</w:t>
      </w:r>
      <w:r w:rsidR="008F3C03" w:rsidRPr="007A5CEB">
        <w:rPr>
          <w:rFonts w:ascii="Times New Roman" w:hAnsi="Times New Roman" w:cs="Times New Roman"/>
          <w:sz w:val="24"/>
          <w:szCs w:val="24"/>
        </w:rPr>
        <w:t xml:space="preserve"> što rezultira velikom količinom novca uloženog u svim segmentima ovog sporta. </w:t>
      </w:r>
      <w:r w:rsidR="00AC457C" w:rsidRPr="007A5CEB">
        <w:rPr>
          <w:rFonts w:ascii="Times New Roman" w:hAnsi="Times New Roman" w:cs="Times New Roman"/>
          <w:sz w:val="24"/>
          <w:szCs w:val="24"/>
        </w:rPr>
        <w:t>U nastavku rada opisat će se tehnološki napredak teniskih reketa, loptica</w:t>
      </w:r>
      <w:r w:rsidR="002A7C02" w:rsidRPr="007A5CEB">
        <w:rPr>
          <w:rFonts w:ascii="Times New Roman" w:hAnsi="Times New Roman" w:cs="Times New Roman"/>
          <w:sz w:val="24"/>
          <w:szCs w:val="24"/>
        </w:rPr>
        <w:t xml:space="preserve"> te</w:t>
      </w:r>
      <w:r w:rsidR="00AC457C" w:rsidRPr="007A5CEB">
        <w:rPr>
          <w:rFonts w:ascii="Times New Roman" w:hAnsi="Times New Roman" w:cs="Times New Roman"/>
          <w:sz w:val="24"/>
          <w:szCs w:val="24"/>
        </w:rPr>
        <w:t xml:space="preserve"> tehnologije koja se koristi na profesionalnim natjecanj</w:t>
      </w:r>
      <w:r w:rsidR="002A7C02" w:rsidRPr="007A5CEB">
        <w:rPr>
          <w:rFonts w:ascii="Times New Roman" w:hAnsi="Times New Roman" w:cs="Times New Roman"/>
          <w:sz w:val="24"/>
          <w:szCs w:val="24"/>
        </w:rPr>
        <w:t>ima.</w:t>
      </w:r>
    </w:p>
    <w:p w:rsidR="00DD7FEC" w:rsidRPr="007A5CEB" w:rsidRDefault="00DD7FEC" w:rsidP="008D0B83">
      <w:pPr>
        <w:spacing w:after="0" w:line="360" w:lineRule="auto"/>
        <w:ind w:firstLine="360"/>
        <w:jc w:val="both"/>
        <w:rPr>
          <w:rFonts w:ascii="Times New Roman" w:hAnsi="Times New Roman" w:cs="Times New Roman"/>
          <w:sz w:val="24"/>
          <w:szCs w:val="24"/>
        </w:rPr>
      </w:pPr>
    </w:p>
    <w:p w:rsidR="006D5EEE" w:rsidRPr="00DD7FEC" w:rsidRDefault="006D5EEE" w:rsidP="00DD7FEC">
      <w:pPr>
        <w:pStyle w:val="ListParagraph"/>
        <w:numPr>
          <w:ilvl w:val="1"/>
          <w:numId w:val="6"/>
        </w:numPr>
        <w:spacing w:after="0" w:line="360" w:lineRule="auto"/>
        <w:jc w:val="both"/>
        <w:rPr>
          <w:rFonts w:ascii="Times New Roman" w:hAnsi="Times New Roman" w:cs="Times New Roman"/>
          <w:b/>
          <w:sz w:val="24"/>
          <w:szCs w:val="24"/>
        </w:rPr>
      </w:pPr>
      <w:r w:rsidRPr="00DD7FEC">
        <w:rPr>
          <w:rFonts w:ascii="Times New Roman" w:hAnsi="Times New Roman" w:cs="Times New Roman"/>
          <w:b/>
          <w:sz w:val="24"/>
          <w:szCs w:val="24"/>
        </w:rPr>
        <w:t>Teniski reketi</w:t>
      </w:r>
    </w:p>
    <w:p w:rsidR="00DD7FEC" w:rsidRDefault="00DD7FEC" w:rsidP="00FB2599">
      <w:pPr>
        <w:spacing w:after="0" w:line="360" w:lineRule="auto"/>
        <w:jc w:val="both"/>
        <w:rPr>
          <w:rFonts w:ascii="Times New Roman" w:hAnsi="Times New Roman" w:cs="Times New Roman"/>
          <w:sz w:val="24"/>
          <w:szCs w:val="24"/>
        </w:rPr>
      </w:pPr>
    </w:p>
    <w:p w:rsidR="0069638E" w:rsidRDefault="00004AED" w:rsidP="00DD7FEC">
      <w:pPr>
        <w:spacing w:after="0" w:line="360" w:lineRule="auto"/>
        <w:ind w:firstLine="360"/>
        <w:jc w:val="both"/>
        <w:rPr>
          <w:rFonts w:ascii="Times New Roman" w:hAnsi="Times New Roman" w:cs="Times New Roman"/>
          <w:sz w:val="24"/>
          <w:szCs w:val="24"/>
        </w:rPr>
      </w:pPr>
      <w:r w:rsidRPr="007A5CEB">
        <w:rPr>
          <w:rFonts w:ascii="Times New Roman" w:hAnsi="Times New Roman" w:cs="Times New Roman"/>
          <w:sz w:val="24"/>
          <w:szCs w:val="24"/>
        </w:rPr>
        <w:t>Najveća pažnja</w:t>
      </w:r>
      <w:r w:rsidR="00181C2B" w:rsidRPr="007A5CEB">
        <w:rPr>
          <w:rFonts w:ascii="Times New Roman" w:hAnsi="Times New Roman" w:cs="Times New Roman"/>
          <w:sz w:val="24"/>
          <w:szCs w:val="24"/>
        </w:rPr>
        <w:t xml:space="preserve"> i prestiž</w:t>
      </w:r>
      <w:r w:rsidRPr="007A5CEB">
        <w:rPr>
          <w:rFonts w:ascii="Times New Roman" w:hAnsi="Times New Roman" w:cs="Times New Roman"/>
          <w:sz w:val="24"/>
          <w:szCs w:val="24"/>
        </w:rPr>
        <w:t xml:space="preserve"> </w:t>
      </w:r>
      <w:r w:rsidR="00181C2B" w:rsidRPr="007A5CEB">
        <w:rPr>
          <w:rFonts w:ascii="Times New Roman" w:hAnsi="Times New Roman" w:cs="Times New Roman"/>
          <w:sz w:val="24"/>
          <w:szCs w:val="24"/>
        </w:rPr>
        <w:t>pri proizvodnji opreme i rekvizita usmjereni su prema proizvodnji reketa. Prvi teniski r</w:t>
      </w:r>
      <w:r w:rsidR="002A0C53" w:rsidRPr="007A5CEB">
        <w:rPr>
          <w:rFonts w:ascii="Times New Roman" w:hAnsi="Times New Roman" w:cs="Times New Roman"/>
          <w:sz w:val="24"/>
          <w:szCs w:val="24"/>
        </w:rPr>
        <w:t>eketi proizvodili su se od drva. Imali su manju glavu i</w:t>
      </w:r>
      <w:r w:rsidR="00181C2B" w:rsidRPr="007A5CEB">
        <w:rPr>
          <w:rFonts w:ascii="Times New Roman" w:hAnsi="Times New Roman" w:cs="Times New Roman"/>
          <w:sz w:val="24"/>
          <w:szCs w:val="24"/>
        </w:rPr>
        <w:t xml:space="preserve"> bili su tridesetak </w:t>
      </w:r>
      <w:r w:rsidR="002A0C53" w:rsidRPr="007A5CEB">
        <w:rPr>
          <w:rFonts w:ascii="Times New Roman" w:hAnsi="Times New Roman" w:cs="Times New Roman"/>
          <w:sz w:val="24"/>
          <w:szCs w:val="24"/>
        </w:rPr>
        <w:lastRenderedPageBreak/>
        <w:t>posto</w:t>
      </w:r>
      <w:r w:rsidR="00FF5C59" w:rsidRPr="007A5CEB">
        <w:rPr>
          <w:rFonts w:ascii="Times New Roman" w:hAnsi="Times New Roman" w:cs="Times New Roman"/>
          <w:sz w:val="24"/>
          <w:szCs w:val="24"/>
        </w:rPr>
        <w:t xml:space="preserve"> teži od današnjih reketa.</w:t>
      </w:r>
      <w:r w:rsidR="0069638E" w:rsidRPr="007A5CEB">
        <w:rPr>
          <w:rFonts w:ascii="Times New Roman" w:hAnsi="Times New Roman" w:cs="Times New Roman"/>
          <w:sz w:val="24"/>
          <w:szCs w:val="24"/>
        </w:rPr>
        <w:t xml:space="preserve"> Tehnološki razvoj omogućio je proizvodnju reketa od raznih vrsta metala. Tako su se koristili razni metali poput aluminija, titanija, grafita, karbona i slično. </w:t>
      </w:r>
      <w:r w:rsidR="007A196F" w:rsidRPr="007A5CEB">
        <w:rPr>
          <w:rFonts w:ascii="Times New Roman" w:hAnsi="Times New Roman" w:cs="Times New Roman"/>
          <w:sz w:val="24"/>
          <w:szCs w:val="24"/>
        </w:rPr>
        <w:t xml:space="preserve">Proizvodnja teniskih reketa neprestano doživljava novosti. Razvojem novih materijala unapređuje se i kvaliteta reketa na natjecanjima svih razina od dječjih reketa do profesionalnih i rekreativnih. </w:t>
      </w:r>
      <w:r w:rsidR="00901E85" w:rsidRPr="007A5CEB">
        <w:rPr>
          <w:rFonts w:ascii="Times New Roman" w:hAnsi="Times New Roman" w:cs="Times New Roman"/>
          <w:sz w:val="24"/>
          <w:szCs w:val="24"/>
        </w:rPr>
        <w:t>U</w:t>
      </w:r>
      <w:r w:rsidR="007A196F" w:rsidRPr="007A5CEB">
        <w:rPr>
          <w:rFonts w:ascii="Times New Roman" w:hAnsi="Times New Roman" w:cs="Times New Roman"/>
          <w:sz w:val="24"/>
          <w:szCs w:val="24"/>
        </w:rPr>
        <w:t xml:space="preserve"> profesio</w:t>
      </w:r>
      <w:r w:rsidR="00901E85" w:rsidRPr="007A5CEB">
        <w:rPr>
          <w:rFonts w:ascii="Times New Roman" w:hAnsi="Times New Roman" w:cs="Times New Roman"/>
          <w:sz w:val="24"/>
          <w:szCs w:val="24"/>
        </w:rPr>
        <w:t xml:space="preserve">nalnom tenisu </w:t>
      </w:r>
      <w:r w:rsidR="007A196F" w:rsidRPr="007A5CEB">
        <w:rPr>
          <w:rFonts w:ascii="Times New Roman" w:hAnsi="Times New Roman" w:cs="Times New Roman"/>
          <w:sz w:val="24"/>
          <w:szCs w:val="24"/>
        </w:rPr>
        <w:t>pokušava se razviti reket</w:t>
      </w:r>
      <w:r w:rsidR="00901E85" w:rsidRPr="007A5CEB">
        <w:rPr>
          <w:rFonts w:ascii="Times New Roman" w:hAnsi="Times New Roman" w:cs="Times New Roman"/>
          <w:sz w:val="24"/>
          <w:szCs w:val="24"/>
        </w:rPr>
        <w:t xml:space="preserve"> koji omogućuje optimalnu kombinaciju snage, brzine i rotacije. Rekreativni tenis u prvi plan stavlja lakše rekete koji pružaju što ugodniji osjećaj igre, smanjuju mogućnost nastanka ozljeda te „opraštaju pogreške“. Za djecu se proizvode reketi svih dimen</w:t>
      </w:r>
      <w:r w:rsidR="00BF5E4C">
        <w:rPr>
          <w:rFonts w:ascii="Times New Roman" w:hAnsi="Times New Roman" w:cs="Times New Roman"/>
          <w:sz w:val="24"/>
          <w:szCs w:val="24"/>
        </w:rPr>
        <w:t>zija k</w:t>
      </w:r>
      <w:r w:rsidR="00901E85" w:rsidRPr="007A5CEB">
        <w:rPr>
          <w:rFonts w:ascii="Times New Roman" w:hAnsi="Times New Roman" w:cs="Times New Roman"/>
          <w:sz w:val="24"/>
          <w:szCs w:val="24"/>
        </w:rPr>
        <w:t>a</w:t>
      </w:r>
      <w:r w:rsidR="00BF5E4C">
        <w:rPr>
          <w:rFonts w:ascii="Times New Roman" w:hAnsi="Times New Roman" w:cs="Times New Roman"/>
          <w:sz w:val="24"/>
          <w:szCs w:val="24"/>
        </w:rPr>
        <w:t>ko</w:t>
      </w:r>
      <w:r w:rsidR="00901E85" w:rsidRPr="007A5CEB">
        <w:rPr>
          <w:rFonts w:ascii="Times New Roman" w:hAnsi="Times New Roman" w:cs="Times New Roman"/>
          <w:sz w:val="24"/>
          <w:szCs w:val="24"/>
        </w:rPr>
        <w:t xml:space="preserve"> bi im se omogućila jednostavna manipulacija</w:t>
      </w:r>
      <w:r w:rsidR="00EC01C2" w:rsidRPr="007A5CEB">
        <w:rPr>
          <w:rFonts w:ascii="Times New Roman" w:hAnsi="Times New Roman" w:cs="Times New Roman"/>
          <w:sz w:val="24"/>
          <w:szCs w:val="24"/>
        </w:rPr>
        <w:t xml:space="preserve"> (Cross, 2003.)</w:t>
      </w:r>
      <w:r w:rsidR="00901E85" w:rsidRPr="007A5CEB">
        <w:rPr>
          <w:rFonts w:ascii="Times New Roman" w:hAnsi="Times New Roman" w:cs="Times New Roman"/>
          <w:sz w:val="24"/>
          <w:szCs w:val="24"/>
        </w:rPr>
        <w:t xml:space="preserve">. </w:t>
      </w:r>
      <w:r w:rsidR="006D5EEE" w:rsidRPr="007A5CEB">
        <w:rPr>
          <w:rFonts w:ascii="Times New Roman" w:hAnsi="Times New Roman" w:cs="Times New Roman"/>
          <w:sz w:val="24"/>
          <w:szCs w:val="24"/>
        </w:rPr>
        <w:t xml:space="preserve">Najnoviji trend mogla bi postati upotreba </w:t>
      </w:r>
      <w:r w:rsidR="00BF5E4C">
        <w:rPr>
          <w:rFonts w:ascii="Times New Roman" w:hAnsi="Times New Roman" w:cs="Times New Roman"/>
          <w:sz w:val="24"/>
          <w:szCs w:val="24"/>
        </w:rPr>
        <w:t xml:space="preserve">tzv. </w:t>
      </w:r>
      <w:r w:rsidR="00835B3F" w:rsidRPr="007A5CEB">
        <w:rPr>
          <w:rFonts w:ascii="Times New Roman" w:hAnsi="Times New Roman" w:cs="Times New Roman"/>
          <w:sz w:val="24"/>
          <w:szCs w:val="24"/>
        </w:rPr>
        <w:t xml:space="preserve">„pametnih reketa“. Prvi ovakav reket predstavio je </w:t>
      </w:r>
      <w:r w:rsidR="003A524B" w:rsidRPr="007A5CEB">
        <w:rPr>
          <w:rFonts w:ascii="Times New Roman" w:hAnsi="Times New Roman" w:cs="Times New Roman"/>
          <w:sz w:val="24"/>
          <w:szCs w:val="24"/>
        </w:rPr>
        <w:t xml:space="preserve">Babolat, </w:t>
      </w:r>
      <w:r w:rsidR="00835B3F" w:rsidRPr="007A5CEB">
        <w:rPr>
          <w:rFonts w:ascii="Times New Roman" w:hAnsi="Times New Roman" w:cs="Times New Roman"/>
          <w:sz w:val="24"/>
          <w:szCs w:val="24"/>
        </w:rPr>
        <w:t>francuski proizvođač teniske opreme i rekvizita.</w:t>
      </w:r>
      <w:r w:rsidR="0069638E" w:rsidRPr="007A5CEB">
        <w:rPr>
          <w:rFonts w:ascii="Times New Roman" w:hAnsi="Times New Roman" w:cs="Times New Roman"/>
          <w:sz w:val="24"/>
          <w:szCs w:val="24"/>
        </w:rPr>
        <w:t xml:space="preserve"> Reket ima ugrađeni sustav koji </w:t>
      </w:r>
      <w:r w:rsidR="00AB765A" w:rsidRPr="007A5CEB">
        <w:rPr>
          <w:rFonts w:ascii="Times New Roman" w:hAnsi="Times New Roman" w:cs="Times New Roman"/>
          <w:sz w:val="24"/>
          <w:szCs w:val="24"/>
        </w:rPr>
        <w:t>bilježi broj odigranih udaraca</w:t>
      </w:r>
      <w:r w:rsidR="0069638E" w:rsidRPr="007A5CEB">
        <w:rPr>
          <w:rFonts w:ascii="Times New Roman" w:hAnsi="Times New Roman" w:cs="Times New Roman"/>
          <w:sz w:val="24"/>
          <w:szCs w:val="24"/>
        </w:rPr>
        <w:t>, koliko puta je svaki udarac odigran s određenom rotacijom, s</w:t>
      </w:r>
      <w:r w:rsidR="00AB765A" w:rsidRPr="007A5CEB">
        <w:rPr>
          <w:rFonts w:ascii="Times New Roman" w:hAnsi="Times New Roman" w:cs="Times New Roman"/>
          <w:sz w:val="24"/>
          <w:szCs w:val="24"/>
        </w:rPr>
        <w:t xml:space="preserve"> kojim dijelom reketa</w:t>
      </w:r>
      <w:r w:rsidR="0069638E" w:rsidRPr="007A5CEB">
        <w:rPr>
          <w:rFonts w:ascii="Times New Roman" w:hAnsi="Times New Roman" w:cs="Times New Roman"/>
          <w:sz w:val="24"/>
          <w:szCs w:val="24"/>
        </w:rPr>
        <w:t xml:space="preserve">, kojom snagom i slično. Na kraju treninga USB kablom podaci se </w:t>
      </w:r>
      <w:r w:rsidR="00835B3F" w:rsidRPr="007A5CEB">
        <w:rPr>
          <w:rFonts w:ascii="Times New Roman" w:hAnsi="Times New Roman" w:cs="Times New Roman"/>
          <w:sz w:val="24"/>
          <w:szCs w:val="24"/>
        </w:rPr>
        <w:t xml:space="preserve">jednostavno </w:t>
      </w:r>
      <w:r w:rsidR="0069638E" w:rsidRPr="007A5CEB">
        <w:rPr>
          <w:rFonts w:ascii="Times New Roman" w:hAnsi="Times New Roman" w:cs="Times New Roman"/>
          <w:sz w:val="24"/>
          <w:szCs w:val="24"/>
        </w:rPr>
        <w:t xml:space="preserve">prebacuju na mobitel ili </w:t>
      </w:r>
      <w:r w:rsidR="00AB765A" w:rsidRPr="007A5CEB">
        <w:rPr>
          <w:rFonts w:ascii="Times New Roman" w:hAnsi="Times New Roman" w:cs="Times New Roman"/>
          <w:sz w:val="24"/>
          <w:szCs w:val="24"/>
        </w:rPr>
        <w:t xml:space="preserve">tablet </w:t>
      </w:r>
      <w:r w:rsidR="0069638E" w:rsidRPr="007A5CEB">
        <w:rPr>
          <w:rFonts w:ascii="Times New Roman" w:hAnsi="Times New Roman" w:cs="Times New Roman"/>
          <w:sz w:val="24"/>
          <w:szCs w:val="24"/>
        </w:rPr>
        <w:t>te se pomoću aplikacije vrši analiza. Aplikacija omogućuje spremanje svakog pojedinog treninga</w:t>
      </w:r>
      <w:r w:rsidR="00BF5E4C">
        <w:rPr>
          <w:rFonts w:ascii="Times New Roman" w:hAnsi="Times New Roman" w:cs="Times New Roman"/>
          <w:sz w:val="24"/>
          <w:szCs w:val="24"/>
        </w:rPr>
        <w:t>,</w:t>
      </w:r>
      <w:r w:rsidR="0069638E" w:rsidRPr="007A5CEB">
        <w:rPr>
          <w:rFonts w:ascii="Times New Roman" w:hAnsi="Times New Roman" w:cs="Times New Roman"/>
          <w:sz w:val="24"/>
          <w:szCs w:val="24"/>
        </w:rPr>
        <w:t xml:space="preserve"> pa se na taj način može vršiti praćenje i kontrola trenažnog procesa. Reket s ugrađenim čipom za praćenje istih je performansa kao uobičajeni reket. Ovaj reket odobrila je i svjetska teniska federacija te se njime može igrati i na profesionalnim turnirima s tim da se tijekom teniskog meča ne smiju prenositi i analizirati podaci. Ovi podaci mogu pomoći i igraču i treneru da dobiju detaljniji uvid o stvarima koje se događaju tijekom igre. Za sad</w:t>
      </w:r>
      <w:r w:rsidR="00832C28">
        <w:rPr>
          <w:rFonts w:ascii="Times New Roman" w:hAnsi="Times New Roman" w:cs="Times New Roman"/>
          <w:sz w:val="24"/>
          <w:szCs w:val="24"/>
        </w:rPr>
        <w:t>a</w:t>
      </w:r>
      <w:r w:rsidR="0069638E" w:rsidRPr="007A5CEB">
        <w:rPr>
          <w:rFonts w:ascii="Times New Roman" w:hAnsi="Times New Roman" w:cs="Times New Roman"/>
          <w:sz w:val="24"/>
          <w:szCs w:val="24"/>
        </w:rPr>
        <w:t xml:space="preserve"> ni jedan profesionalni tenisač ne igra s ovakvim reketom na turnirima. Pošto je ovo prvi reket takve vrste u svijetu za pretpostaviti je da će se ova tehnologija razvijati i dalje s uvidom u sve detaljnije performanse teniske igre.</w:t>
      </w:r>
    </w:p>
    <w:p w:rsidR="00832C28" w:rsidRPr="007A5CEB" w:rsidRDefault="00832C28" w:rsidP="00DD7FEC">
      <w:pPr>
        <w:spacing w:after="0" w:line="360" w:lineRule="auto"/>
        <w:ind w:firstLine="360"/>
        <w:jc w:val="both"/>
        <w:rPr>
          <w:rFonts w:ascii="Times New Roman" w:hAnsi="Times New Roman" w:cs="Times New Roman"/>
          <w:color w:val="FF0000"/>
          <w:sz w:val="24"/>
          <w:szCs w:val="24"/>
        </w:rPr>
      </w:pPr>
    </w:p>
    <w:p w:rsidR="00A43DB2" w:rsidRPr="00832C28" w:rsidRDefault="00A43DB2" w:rsidP="00832C28">
      <w:pPr>
        <w:pStyle w:val="ListParagraph"/>
        <w:numPr>
          <w:ilvl w:val="1"/>
          <w:numId w:val="6"/>
        </w:numPr>
        <w:spacing w:after="0" w:line="360" w:lineRule="auto"/>
        <w:jc w:val="both"/>
        <w:rPr>
          <w:rFonts w:ascii="Times New Roman" w:hAnsi="Times New Roman" w:cs="Times New Roman"/>
          <w:b/>
          <w:sz w:val="24"/>
          <w:szCs w:val="24"/>
        </w:rPr>
      </w:pPr>
      <w:r w:rsidRPr="00832C28">
        <w:rPr>
          <w:rFonts w:ascii="Times New Roman" w:hAnsi="Times New Roman" w:cs="Times New Roman"/>
          <w:b/>
          <w:sz w:val="24"/>
          <w:szCs w:val="24"/>
        </w:rPr>
        <w:t>Teniske loptice</w:t>
      </w:r>
    </w:p>
    <w:p w:rsidR="00832C28" w:rsidRDefault="00832C28" w:rsidP="00FB2599">
      <w:pPr>
        <w:spacing w:after="0" w:line="360" w:lineRule="auto"/>
        <w:jc w:val="both"/>
        <w:rPr>
          <w:rFonts w:ascii="Times New Roman" w:hAnsi="Times New Roman" w:cs="Times New Roman"/>
          <w:sz w:val="24"/>
          <w:szCs w:val="24"/>
        </w:rPr>
      </w:pPr>
    </w:p>
    <w:p w:rsidR="002B0694" w:rsidRDefault="00DE6143" w:rsidP="002B0694">
      <w:pPr>
        <w:spacing w:after="0" w:line="360" w:lineRule="auto"/>
        <w:ind w:firstLine="348"/>
        <w:jc w:val="both"/>
        <w:rPr>
          <w:rFonts w:ascii="Times New Roman" w:hAnsi="Times New Roman" w:cs="Times New Roman"/>
          <w:sz w:val="24"/>
          <w:szCs w:val="24"/>
        </w:rPr>
      </w:pPr>
      <w:r w:rsidRPr="007A5CEB">
        <w:rPr>
          <w:rFonts w:ascii="Times New Roman" w:hAnsi="Times New Roman" w:cs="Times New Roman"/>
          <w:sz w:val="24"/>
          <w:szCs w:val="24"/>
        </w:rPr>
        <w:t xml:space="preserve">Razvoj teniskih loptica najviše </w:t>
      </w:r>
      <w:r w:rsidR="00AB765A" w:rsidRPr="007A5CEB">
        <w:rPr>
          <w:rFonts w:ascii="Times New Roman" w:hAnsi="Times New Roman" w:cs="Times New Roman"/>
          <w:sz w:val="24"/>
          <w:szCs w:val="24"/>
        </w:rPr>
        <w:t>je utjeca</w:t>
      </w:r>
      <w:r w:rsidR="00B44D1E" w:rsidRPr="007A5CEB">
        <w:rPr>
          <w:rFonts w:ascii="Times New Roman" w:hAnsi="Times New Roman" w:cs="Times New Roman"/>
          <w:sz w:val="24"/>
          <w:szCs w:val="24"/>
        </w:rPr>
        <w:t xml:space="preserve">o na pristup poduci tenisa. </w:t>
      </w:r>
      <w:r w:rsidR="00BE3DC4" w:rsidRPr="007A5CEB">
        <w:rPr>
          <w:rFonts w:ascii="Times New Roman" w:hAnsi="Times New Roman" w:cs="Times New Roman"/>
          <w:sz w:val="24"/>
          <w:szCs w:val="24"/>
        </w:rPr>
        <w:t>Konkurentnost raznih programa</w:t>
      </w:r>
      <w:r w:rsidR="00C43BBC" w:rsidRPr="007A5CEB">
        <w:rPr>
          <w:rFonts w:ascii="Times New Roman" w:hAnsi="Times New Roman" w:cs="Times New Roman"/>
          <w:sz w:val="24"/>
          <w:szCs w:val="24"/>
        </w:rPr>
        <w:t xml:space="preserve"> </w:t>
      </w:r>
      <w:r w:rsidR="00B44D1E" w:rsidRPr="007A5CEB">
        <w:rPr>
          <w:rFonts w:ascii="Times New Roman" w:hAnsi="Times New Roman" w:cs="Times New Roman"/>
          <w:sz w:val="24"/>
          <w:szCs w:val="24"/>
        </w:rPr>
        <w:t>treninga koje nude ostali sportovi</w:t>
      </w:r>
      <w:r w:rsidR="00BE3DC4" w:rsidRPr="007A5CEB">
        <w:rPr>
          <w:rFonts w:ascii="Times New Roman" w:hAnsi="Times New Roman" w:cs="Times New Roman"/>
          <w:sz w:val="24"/>
          <w:szCs w:val="24"/>
        </w:rPr>
        <w:t xml:space="preserve"> primorala je i teniske stručnjake da promijen</w:t>
      </w:r>
      <w:r w:rsidR="00C43BBC" w:rsidRPr="007A5CEB">
        <w:rPr>
          <w:rFonts w:ascii="Times New Roman" w:hAnsi="Times New Roman" w:cs="Times New Roman"/>
          <w:sz w:val="24"/>
          <w:szCs w:val="24"/>
        </w:rPr>
        <w:t>e</w:t>
      </w:r>
      <w:r w:rsidR="00BE3DC4" w:rsidRPr="007A5CEB">
        <w:rPr>
          <w:rFonts w:ascii="Times New Roman" w:hAnsi="Times New Roman" w:cs="Times New Roman"/>
          <w:sz w:val="24"/>
          <w:szCs w:val="24"/>
        </w:rPr>
        <w:t xml:space="preserve"> sustav treniranja djece koji je trebao postati atraktivniji i zanimljivij</w:t>
      </w:r>
      <w:r w:rsidR="00C43BBC" w:rsidRPr="007A5CEB">
        <w:rPr>
          <w:rFonts w:ascii="Times New Roman" w:hAnsi="Times New Roman" w:cs="Times New Roman"/>
          <w:sz w:val="24"/>
          <w:szCs w:val="24"/>
        </w:rPr>
        <w:t>i</w:t>
      </w:r>
      <w:r w:rsidR="00BE3DC4" w:rsidRPr="007A5CEB">
        <w:rPr>
          <w:rFonts w:ascii="Times New Roman" w:hAnsi="Times New Roman" w:cs="Times New Roman"/>
          <w:sz w:val="24"/>
          <w:szCs w:val="24"/>
        </w:rPr>
        <w:t xml:space="preserve">. Razvoj tehnologije to je i omogućio. Do nedavno djeca su igrala s preteškim reketima koje nisu mogli kontrolirati i teniskim lopticama koje su skakale previsoko </w:t>
      </w:r>
      <w:r w:rsidR="00832C28">
        <w:rPr>
          <w:rFonts w:ascii="Times New Roman" w:hAnsi="Times New Roman" w:cs="Times New Roman"/>
          <w:sz w:val="24"/>
          <w:szCs w:val="24"/>
        </w:rPr>
        <w:t>te</w:t>
      </w:r>
      <w:r w:rsidR="00BE3DC4" w:rsidRPr="007A5CEB">
        <w:rPr>
          <w:rFonts w:ascii="Times New Roman" w:hAnsi="Times New Roman" w:cs="Times New Roman"/>
          <w:sz w:val="24"/>
          <w:szCs w:val="24"/>
        </w:rPr>
        <w:t xml:space="preserve"> su </w:t>
      </w:r>
      <w:r w:rsidR="00F171F9" w:rsidRPr="007A5CEB">
        <w:rPr>
          <w:rFonts w:ascii="Times New Roman" w:hAnsi="Times New Roman" w:cs="Times New Roman"/>
          <w:sz w:val="24"/>
          <w:szCs w:val="24"/>
        </w:rPr>
        <w:t xml:space="preserve">im </w:t>
      </w:r>
      <w:r w:rsidR="00BE3DC4" w:rsidRPr="007A5CEB">
        <w:rPr>
          <w:rFonts w:ascii="Times New Roman" w:hAnsi="Times New Roman" w:cs="Times New Roman"/>
          <w:sz w:val="24"/>
          <w:szCs w:val="24"/>
        </w:rPr>
        <w:t xml:space="preserve">često bile izvan dosega. </w:t>
      </w:r>
      <w:r w:rsidR="00F171F9" w:rsidRPr="007A5CEB">
        <w:rPr>
          <w:rFonts w:ascii="Times New Roman" w:hAnsi="Times New Roman" w:cs="Times New Roman"/>
          <w:sz w:val="24"/>
          <w:szCs w:val="24"/>
        </w:rPr>
        <w:t xml:space="preserve">Zbog toga je </w:t>
      </w:r>
      <w:r w:rsidR="00B10564" w:rsidRPr="007A5CEB">
        <w:rPr>
          <w:rFonts w:ascii="Times New Roman" w:hAnsi="Times New Roman" w:cs="Times New Roman"/>
          <w:sz w:val="24"/>
          <w:szCs w:val="24"/>
        </w:rPr>
        <w:t>trening često bio nedinamičan</w:t>
      </w:r>
      <w:r w:rsidR="00832C28">
        <w:rPr>
          <w:rFonts w:ascii="Times New Roman" w:hAnsi="Times New Roman" w:cs="Times New Roman"/>
          <w:sz w:val="24"/>
          <w:szCs w:val="24"/>
        </w:rPr>
        <w:t>,</w:t>
      </w:r>
      <w:r w:rsidR="00B10564" w:rsidRPr="007A5CEB">
        <w:rPr>
          <w:rFonts w:ascii="Times New Roman" w:hAnsi="Times New Roman" w:cs="Times New Roman"/>
          <w:sz w:val="24"/>
          <w:szCs w:val="24"/>
        </w:rPr>
        <w:t xml:space="preserve"> a mnoga su djeca morala učiti tenis i po nekoliko godina prije nego bi mogli igrati poene. </w:t>
      </w:r>
      <w:r w:rsidR="006515F2" w:rsidRPr="007A5CEB">
        <w:rPr>
          <w:rFonts w:ascii="Times New Roman" w:hAnsi="Times New Roman" w:cs="Times New Roman"/>
          <w:sz w:val="24"/>
          <w:szCs w:val="24"/>
        </w:rPr>
        <w:t>Za</w:t>
      </w:r>
      <w:r w:rsidR="00832C28">
        <w:rPr>
          <w:rFonts w:ascii="Times New Roman" w:hAnsi="Times New Roman" w:cs="Times New Roman"/>
          <w:sz w:val="24"/>
          <w:szCs w:val="24"/>
        </w:rPr>
        <w:t>to</w:t>
      </w:r>
      <w:r w:rsidR="006515F2" w:rsidRPr="007A5CEB">
        <w:rPr>
          <w:rFonts w:ascii="Times New Roman" w:hAnsi="Times New Roman" w:cs="Times New Roman"/>
          <w:sz w:val="24"/>
          <w:szCs w:val="24"/>
        </w:rPr>
        <w:t xml:space="preserve"> se krenulo s proizvodnjom manjih reketa i prilagođenih loptica koje su lakše, imaju niži odskok te su prilagođene veličinom. Ovaj se program u svijetu provodi pod nazivom „</w:t>
      </w:r>
      <w:r w:rsidR="006515F2" w:rsidRPr="00832C28">
        <w:rPr>
          <w:rFonts w:ascii="Times New Roman" w:hAnsi="Times New Roman" w:cs="Times New Roman"/>
          <w:i/>
          <w:sz w:val="24"/>
          <w:szCs w:val="24"/>
        </w:rPr>
        <w:t>Play and stay</w:t>
      </w:r>
      <w:r w:rsidR="006515F2" w:rsidRPr="007A5CEB">
        <w:rPr>
          <w:rFonts w:ascii="Times New Roman" w:hAnsi="Times New Roman" w:cs="Times New Roman"/>
          <w:sz w:val="24"/>
          <w:szCs w:val="24"/>
        </w:rPr>
        <w:t>“</w:t>
      </w:r>
      <w:r w:rsidR="00C43BBC" w:rsidRPr="007A5CEB">
        <w:rPr>
          <w:rFonts w:ascii="Times New Roman" w:hAnsi="Times New Roman" w:cs="Times New Roman"/>
          <w:sz w:val="24"/>
          <w:szCs w:val="24"/>
        </w:rPr>
        <w:t xml:space="preserve"> tenis</w:t>
      </w:r>
      <w:r w:rsidR="00B44D1E" w:rsidRPr="007A5CEB">
        <w:rPr>
          <w:rFonts w:ascii="Times New Roman" w:hAnsi="Times New Roman" w:cs="Times New Roman"/>
          <w:sz w:val="24"/>
          <w:szCs w:val="24"/>
        </w:rPr>
        <w:t xml:space="preserve"> (</w:t>
      </w:r>
      <w:r w:rsidR="00990DF5" w:rsidRPr="007A5CEB">
        <w:rPr>
          <w:rFonts w:ascii="Times New Roman" w:hAnsi="Times New Roman" w:cs="Times New Roman"/>
          <w:sz w:val="24"/>
          <w:szCs w:val="24"/>
        </w:rPr>
        <w:t>ITF, 2012.</w:t>
      </w:r>
      <w:r w:rsidR="00B44D1E" w:rsidRPr="007A5CEB">
        <w:rPr>
          <w:rFonts w:ascii="Times New Roman" w:hAnsi="Times New Roman" w:cs="Times New Roman"/>
          <w:sz w:val="24"/>
          <w:szCs w:val="24"/>
        </w:rPr>
        <w:t>)</w:t>
      </w:r>
      <w:r w:rsidR="006515F2" w:rsidRPr="007A5CEB">
        <w:rPr>
          <w:rFonts w:ascii="Times New Roman" w:hAnsi="Times New Roman" w:cs="Times New Roman"/>
          <w:sz w:val="24"/>
          <w:szCs w:val="24"/>
        </w:rPr>
        <w:t xml:space="preserve">. </w:t>
      </w:r>
      <w:r w:rsidR="00780C10" w:rsidRPr="007A5CEB">
        <w:rPr>
          <w:rFonts w:ascii="Times New Roman" w:hAnsi="Times New Roman" w:cs="Times New Roman"/>
          <w:sz w:val="24"/>
          <w:szCs w:val="24"/>
        </w:rPr>
        <w:t xml:space="preserve">Smisao ideje je tenis i teniski </w:t>
      </w:r>
      <w:r w:rsidR="00780C10" w:rsidRPr="007A5CEB">
        <w:rPr>
          <w:rFonts w:ascii="Times New Roman" w:hAnsi="Times New Roman" w:cs="Times New Roman"/>
          <w:sz w:val="24"/>
          <w:szCs w:val="24"/>
        </w:rPr>
        <w:lastRenderedPageBreak/>
        <w:t>trening učiniti zanimljivim i zabavnim za sve, s naglaskom na najmlađe populacije. Učenje tenisa odvija se kroz igru s puno više uspješno izvedenih udaraca i odigranih poena. Koncept je temeljen na prilagodbu uvjeta djeci. Tako su tereni smanjeni, loptice su sporije i mekše, a reketi lakši i manji. Manji teniski teren zapravo omogućava djeci da igraju tenis sličan profesionalnom tenisu. Profesionalni tenisači tijekom kretanja na loptu u prosjeku naprave tri do šest koraka nakon kojih odigravaju udarac. Na prilagođenim terenima za djecu pokušava</w:t>
      </w:r>
      <w:r w:rsidR="00832C28">
        <w:rPr>
          <w:rFonts w:ascii="Times New Roman" w:hAnsi="Times New Roman" w:cs="Times New Roman"/>
          <w:sz w:val="24"/>
          <w:szCs w:val="24"/>
        </w:rPr>
        <w:t>ju im</w:t>
      </w:r>
      <w:r w:rsidR="00780C10" w:rsidRPr="007A5CEB">
        <w:rPr>
          <w:rFonts w:ascii="Times New Roman" w:hAnsi="Times New Roman" w:cs="Times New Roman"/>
          <w:sz w:val="24"/>
          <w:szCs w:val="24"/>
        </w:rPr>
        <w:t xml:space="preserve"> se približiti uvjeti igranja</w:t>
      </w:r>
      <w:r w:rsidR="00832C28">
        <w:rPr>
          <w:rFonts w:ascii="Times New Roman" w:hAnsi="Times New Roman" w:cs="Times New Roman"/>
          <w:sz w:val="24"/>
          <w:szCs w:val="24"/>
        </w:rPr>
        <w:t xml:space="preserve">, </w:t>
      </w:r>
      <w:r w:rsidR="00780C10" w:rsidRPr="007A5CEB">
        <w:rPr>
          <w:rFonts w:ascii="Times New Roman" w:hAnsi="Times New Roman" w:cs="Times New Roman"/>
          <w:sz w:val="24"/>
          <w:szCs w:val="24"/>
        </w:rPr>
        <w:t>tako</w:t>
      </w:r>
      <w:r w:rsidR="00832C28">
        <w:rPr>
          <w:rFonts w:ascii="Times New Roman" w:hAnsi="Times New Roman" w:cs="Times New Roman"/>
          <w:sz w:val="24"/>
          <w:szCs w:val="24"/>
        </w:rPr>
        <w:t xml:space="preserve"> da </w:t>
      </w:r>
      <w:r w:rsidR="00780C10" w:rsidRPr="007A5CEB">
        <w:rPr>
          <w:rFonts w:ascii="Times New Roman" w:hAnsi="Times New Roman" w:cs="Times New Roman"/>
          <w:sz w:val="24"/>
          <w:szCs w:val="24"/>
        </w:rPr>
        <w:t xml:space="preserve">i djeca do osam godina starosti igraju u uvjetima u kojima im treba podjednaki broj koraka da bi se namjestili na loptu. </w:t>
      </w:r>
    </w:p>
    <w:p w:rsidR="00780C10" w:rsidRDefault="00780C10" w:rsidP="002B0694">
      <w:pPr>
        <w:spacing w:after="0" w:line="360" w:lineRule="auto"/>
        <w:ind w:firstLine="348"/>
        <w:jc w:val="both"/>
        <w:rPr>
          <w:rFonts w:ascii="Times New Roman" w:hAnsi="Times New Roman" w:cs="Times New Roman"/>
          <w:sz w:val="24"/>
          <w:szCs w:val="24"/>
        </w:rPr>
      </w:pPr>
      <w:r w:rsidRPr="007A5CEB">
        <w:rPr>
          <w:rFonts w:ascii="Times New Roman" w:hAnsi="Times New Roman" w:cs="Times New Roman"/>
          <w:sz w:val="24"/>
          <w:szCs w:val="24"/>
        </w:rPr>
        <w:t>Loptice kojim</w:t>
      </w:r>
      <w:r w:rsidR="005111CE" w:rsidRPr="007A5CEB">
        <w:rPr>
          <w:rFonts w:ascii="Times New Roman" w:hAnsi="Times New Roman" w:cs="Times New Roman"/>
          <w:sz w:val="24"/>
          <w:szCs w:val="24"/>
        </w:rPr>
        <w:t>a</w:t>
      </w:r>
      <w:r w:rsidRPr="007A5CEB">
        <w:rPr>
          <w:rFonts w:ascii="Times New Roman" w:hAnsi="Times New Roman" w:cs="Times New Roman"/>
          <w:sz w:val="24"/>
          <w:szCs w:val="24"/>
        </w:rPr>
        <w:t xml:space="preserve"> igraju djeca, tzv. crvena, narančasta i zelena lopta, prilagođene su svojom veličinom, brzinom i visinom odskoka te stoga djeca mogu odigravat</w:t>
      </w:r>
      <w:r w:rsidR="00832C28">
        <w:rPr>
          <w:rFonts w:ascii="Times New Roman" w:hAnsi="Times New Roman" w:cs="Times New Roman"/>
          <w:sz w:val="24"/>
          <w:szCs w:val="24"/>
        </w:rPr>
        <w:t>i</w:t>
      </w:r>
      <w:r w:rsidRPr="007A5CEB">
        <w:rPr>
          <w:rFonts w:ascii="Times New Roman" w:hAnsi="Times New Roman" w:cs="Times New Roman"/>
          <w:sz w:val="24"/>
          <w:szCs w:val="24"/>
        </w:rPr>
        <w:t xml:space="preserve"> veći broj udaraca u ugodnoj zoni. S klasičnim teniskim loptama djeca su češće udarala lopticu iznad visine ramena te je stoga dolazilo do problema s tehnikom. Postoje tri vrste dječjih loptica. Crvena lopta namijenjena je najmlađim uzrastima, odnosno djeci do osam godina starosti. Ovakva lopta je pedeset posto sporija od klasične teniske lopte, nešto je veća i ima niži odskok. S crvenom loptom igra se na mini teniskom terenu koji je omeđen uzdužnim linijama za igru parova</w:t>
      </w:r>
      <w:r w:rsidR="00BA0DC6">
        <w:rPr>
          <w:rFonts w:ascii="Times New Roman" w:hAnsi="Times New Roman" w:cs="Times New Roman"/>
          <w:sz w:val="24"/>
          <w:szCs w:val="24"/>
        </w:rPr>
        <w:t>,</w:t>
      </w:r>
      <w:r w:rsidRPr="007A5CEB">
        <w:rPr>
          <w:rFonts w:ascii="Times New Roman" w:hAnsi="Times New Roman" w:cs="Times New Roman"/>
          <w:sz w:val="24"/>
          <w:szCs w:val="24"/>
        </w:rPr>
        <w:t xml:space="preserve"> dok se u sredinu između njih postavlja mreža prilagođenih dimenzija. Narančasta lopta koristi se za midi tenis koji se igra na skraćenom teniskom terenu s nižom mrežom. Lopta je podjednakih dimenzija kao i klasična teniska loptica</w:t>
      </w:r>
      <w:r w:rsidR="00BA0DC6">
        <w:rPr>
          <w:rFonts w:ascii="Times New Roman" w:hAnsi="Times New Roman" w:cs="Times New Roman"/>
          <w:sz w:val="24"/>
          <w:szCs w:val="24"/>
        </w:rPr>
        <w:t>,</w:t>
      </w:r>
      <w:r w:rsidRPr="007A5CEB">
        <w:rPr>
          <w:rFonts w:ascii="Times New Roman" w:hAnsi="Times New Roman" w:cs="Times New Roman"/>
          <w:sz w:val="24"/>
          <w:szCs w:val="24"/>
        </w:rPr>
        <w:t xml:space="preserve"> ali je trideset i tri posto sporija te ima niži odskok. Ovom loptom preporuča se igra djeci od devet godina starosti i mlađoj. Zelena lopta koristi se za igru na terenu klasičnih dimenzija. Lopta je dvadeset i pet posto sporija od klasične, nižeg odskoka i preporučljiva za djecu do deset godina starosti. </w:t>
      </w:r>
      <w:r w:rsidR="00C43BBC" w:rsidRPr="007A5CEB">
        <w:rPr>
          <w:rFonts w:ascii="Times New Roman" w:hAnsi="Times New Roman" w:cs="Times New Roman"/>
          <w:sz w:val="24"/>
          <w:szCs w:val="24"/>
        </w:rPr>
        <w:t xml:space="preserve">Na profesionalnoj razini koristi se nekoliko tipova loptica. Standardna lopta, nazvana tip 2, primjerena je igri na svim podlogama. Loptica tip 1 je nešto brža i tvrđa i predviđena je </w:t>
      </w:r>
      <w:r w:rsidR="005111CE" w:rsidRPr="007A5CEB">
        <w:rPr>
          <w:rFonts w:ascii="Times New Roman" w:hAnsi="Times New Roman" w:cs="Times New Roman"/>
          <w:sz w:val="24"/>
          <w:szCs w:val="24"/>
        </w:rPr>
        <w:t>z</w:t>
      </w:r>
      <w:r w:rsidR="00C43BBC" w:rsidRPr="007A5CEB">
        <w:rPr>
          <w:rFonts w:ascii="Times New Roman" w:hAnsi="Times New Roman" w:cs="Times New Roman"/>
          <w:sz w:val="24"/>
          <w:szCs w:val="24"/>
        </w:rPr>
        <w:t xml:space="preserve">a igru na sporijim podlogama, dok je lopta tip 3 nešto veća i sporija i predviđena je za igru na bržim podlogama. Pravilima tenisa dopuštena je upotreba </w:t>
      </w:r>
      <w:r w:rsidR="00AC457C" w:rsidRPr="007A5CEB">
        <w:rPr>
          <w:rFonts w:ascii="Times New Roman" w:hAnsi="Times New Roman" w:cs="Times New Roman"/>
          <w:sz w:val="24"/>
          <w:szCs w:val="24"/>
        </w:rPr>
        <w:t>loptice koja je posebno prilagođena igri na većim nadmorskim visinama.</w:t>
      </w:r>
    </w:p>
    <w:p w:rsidR="002B0694" w:rsidRPr="007A5CEB" w:rsidRDefault="002B0694" w:rsidP="002B0694">
      <w:pPr>
        <w:spacing w:after="0" w:line="360" w:lineRule="auto"/>
        <w:ind w:firstLine="348"/>
        <w:jc w:val="both"/>
        <w:rPr>
          <w:rFonts w:ascii="Times New Roman" w:hAnsi="Times New Roman" w:cs="Times New Roman"/>
          <w:sz w:val="24"/>
          <w:szCs w:val="24"/>
        </w:rPr>
      </w:pPr>
    </w:p>
    <w:p w:rsidR="002A7C02" w:rsidRPr="002B0694" w:rsidRDefault="002B0694" w:rsidP="002B0694">
      <w:pPr>
        <w:pStyle w:val="ListParagraph"/>
        <w:numPr>
          <w:ilvl w:val="1"/>
          <w:numId w:val="6"/>
        </w:numPr>
        <w:spacing w:after="0" w:line="360" w:lineRule="auto"/>
        <w:jc w:val="both"/>
        <w:rPr>
          <w:rFonts w:ascii="Times New Roman" w:hAnsi="Times New Roman" w:cs="Times New Roman"/>
          <w:b/>
          <w:sz w:val="24"/>
          <w:szCs w:val="24"/>
        </w:rPr>
      </w:pPr>
      <w:r w:rsidRPr="002B0694">
        <w:rPr>
          <w:rFonts w:ascii="Times New Roman" w:hAnsi="Times New Roman" w:cs="Times New Roman"/>
          <w:b/>
          <w:sz w:val="24"/>
          <w:szCs w:val="24"/>
        </w:rPr>
        <w:t xml:space="preserve"> </w:t>
      </w:r>
      <w:r w:rsidR="002A7C02" w:rsidRPr="002B0694">
        <w:rPr>
          <w:rFonts w:ascii="Times New Roman" w:hAnsi="Times New Roman" w:cs="Times New Roman"/>
          <w:b/>
          <w:sz w:val="24"/>
          <w:szCs w:val="24"/>
        </w:rPr>
        <w:t>Oprema na profesionalnim natjecanjima</w:t>
      </w:r>
    </w:p>
    <w:p w:rsidR="002B0694" w:rsidRDefault="002B0694" w:rsidP="00FB2599">
      <w:pPr>
        <w:spacing w:after="0" w:line="360" w:lineRule="auto"/>
        <w:jc w:val="both"/>
        <w:rPr>
          <w:rFonts w:ascii="Times New Roman" w:hAnsi="Times New Roman" w:cs="Times New Roman"/>
          <w:sz w:val="24"/>
          <w:szCs w:val="24"/>
        </w:rPr>
      </w:pPr>
    </w:p>
    <w:p w:rsidR="00780C10" w:rsidRDefault="000E3F0B" w:rsidP="009523A5">
      <w:pPr>
        <w:spacing w:after="0" w:line="360" w:lineRule="auto"/>
        <w:ind w:firstLine="360"/>
        <w:jc w:val="both"/>
        <w:rPr>
          <w:rFonts w:ascii="Times New Roman" w:hAnsi="Times New Roman" w:cs="Times New Roman"/>
          <w:sz w:val="24"/>
          <w:szCs w:val="24"/>
        </w:rPr>
      </w:pPr>
      <w:r w:rsidRPr="007A5CEB">
        <w:rPr>
          <w:rFonts w:ascii="Times New Roman" w:hAnsi="Times New Roman" w:cs="Times New Roman"/>
          <w:sz w:val="24"/>
          <w:szCs w:val="24"/>
        </w:rPr>
        <w:t>Što se tiče teniskih natjecanja</w:t>
      </w:r>
      <w:r w:rsidR="009523A5">
        <w:rPr>
          <w:rFonts w:ascii="Times New Roman" w:hAnsi="Times New Roman" w:cs="Times New Roman"/>
          <w:sz w:val="24"/>
          <w:szCs w:val="24"/>
        </w:rPr>
        <w:t>,</w:t>
      </w:r>
      <w:r w:rsidRPr="007A5CEB">
        <w:rPr>
          <w:rFonts w:ascii="Times New Roman" w:hAnsi="Times New Roman" w:cs="Times New Roman"/>
          <w:sz w:val="24"/>
          <w:szCs w:val="24"/>
        </w:rPr>
        <w:t xml:space="preserve"> </w:t>
      </w:r>
      <w:r w:rsidR="00780C10" w:rsidRPr="007A5CEB">
        <w:rPr>
          <w:rFonts w:ascii="Times New Roman" w:hAnsi="Times New Roman" w:cs="Times New Roman"/>
          <w:sz w:val="24"/>
          <w:szCs w:val="24"/>
        </w:rPr>
        <w:t xml:space="preserve">najveći novitet u posljednjih nekoliko godina je uvođenje </w:t>
      </w:r>
      <w:r w:rsidR="00780C10" w:rsidRPr="009523A5">
        <w:rPr>
          <w:rFonts w:ascii="Times New Roman" w:hAnsi="Times New Roman" w:cs="Times New Roman"/>
          <w:i/>
          <w:sz w:val="24"/>
          <w:szCs w:val="24"/>
        </w:rPr>
        <w:t>Hawk-eye</w:t>
      </w:r>
      <w:r w:rsidR="00780C10" w:rsidRPr="007A5CEB">
        <w:rPr>
          <w:rFonts w:ascii="Times New Roman" w:hAnsi="Times New Roman" w:cs="Times New Roman"/>
          <w:sz w:val="24"/>
          <w:szCs w:val="24"/>
        </w:rPr>
        <w:t xml:space="preserve"> tehnologije ili u prijevodu „oka sokolovog“. Ovaj sustav pomaže teniskim sucima da kod spornih lopti provjere ispravnost donesene odluke. Ovaj sustav radi na principu vizualnih i vremenskih informacija dobivenih od više </w:t>
      </w:r>
      <w:r w:rsidR="00780C10" w:rsidRPr="005910E3">
        <w:rPr>
          <w:rFonts w:ascii="Times New Roman" w:hAnsi="Times New Roman" w:cs="Times New Roman"/>
          <w:i/>
          <w:sz w:val="24"/>
          <w:szCs w:val="24"/>
        </w:rPr>
        <w:t>high-speed</w:t>
      </w:r>
      <w:r w:rsidR="00780C10" w:rsidRPr="007A5CEB">
        <w:rPr>
          <w:rFonts w:ascii="Times New Roman" w:hAnsi="Times New Roman" w:cs="Times New Roman"/>
          <w:sz w:val="24"/>
          <w:szCs w:val="24"/>
        </w:rPr>
        <w:t xml:space="preserve"> kamera postavljenih na različite dijelove terena. U tenisu ovaj sustav koristi deset kamera. Brzina snimanja ovih </w:t>
      </w:r>
      <w:r w:rsidR="00780C10" w:rsidRPr="007A5CEB">
        <w:rPr>
          <w:rFonts w:ascii="Times New Roman" w:hAnsi="Times New Roman" w:cs="Times New Roman"/>
          <w:sz w:val="24"/>
          <w:szCs w:val="24"/>
        </w:rPr>
        <w:lastRenderedPageBreak/>
        <w:t>kamera je pedeset i dva isječka u sekundi. Da bi se dobio 3D prikaz leta teniske loptice za svaki isječak koriste se minimalno dvije kamere. Softver koji je razvijen za ovu vrstu pomoći sucima sadrži podatke o uvjetima u kojima se odvija</w:t>
      </w:r>
      <w:r w:rsidR="00691624">
        <w:rPr>
          <w:rFonts w:ascii="Times New Roman" w:hAnsi="Times New Roman" w:cs="Times New Roman"/>
          <w:sz w:val="24"/>
          <w:szCs w:val="24"/>
        </w:rPr>
        <w:t xml:space="preserve"> (</w:t>
      </w:r>
      <w:proofErr w:type="spellStart"/>
      <w:r w:rsidR="00691624" w:rsidRPr="00691624">
        <w:rPr>
          <w:rFonts w:ascii="Times New Roman" w:hAnsi="Times New Roman" w:cs="Times New Roman"/>
          <w:sz w:val="24"/>
          <w:szCs w:val="24"/>
        </w:rPr>
        <w:t>Collins</w:t>
      </w:r>
      <w:proofErr w:type="spellEnd"/>
      <w:r w:rsidR="00691624">
        <w:rPr>
          <w:rFonts w:ascii="Times New Roman" w:hAnsi="Times New Roman" w:cs="Times New Roman"/>
          <w:sz w:val="24"/>
          <w:szCs w:val="24"/>
        </w:rPr>
        <w:t xml:space="preserve"> i</w:t>
      </w:r>
      <w:r w:rsidR="00691624" w:rsidRPr="00691624">
        <w:rPr>
          <w:rFonts w:ascii="Times New Roman" w:hAnsi="Times New Roman" w:cs="Times New Roman"/>
          <w:sz w:val="24"/>
          <w:szCs w:val="24"/>
        </w:rPr>
        <w:t xml:space="preserve"> Evans</w:t>
      </w:r>
      <w:r w:rsidR="00691624">
        <w:rPr>
          <w:rFonts w:ascii="Times New Roman" w:hAnsi="Times New Roman" w:cs="Times New Roman"/>
          <w:sz w:val="24"/>
          <w:szCs w:val="24"/>
        </w:rPr>
        <w:t>, 2008.)</w:t>
      </w:r>
      <w:r w:rsidR="00780C10" w:rsidRPr="007A5CEB">
        <w:rPr>
          <w:rFonts w:ascii="Times New Roman" w:hAnsi="Times New Roman" w:cs="Times New Roman"/>
          <w:sz w:val="24"/>
          <w:szCs w:val="24"/>
        </w:rPr>
        <w:t>. Na temelju njih te podataka dobivenih od kamera softver može predvidjeti</w:t>
      </w:r>
      <w:r w:rsidR="005111CE" w:rsidRPr="007A5CEB">
        <w:rPr>
          <w:rFonts w:ascii="Times New Roman" w:hAnsi="Times New Roman" w:cs="Times New Roman"/>
          <w:sz w:val="24"/>
          <w:szCs w:val="24"/>
        </w:rPr>
        <w:t xml:space="preserve"> i projicirati</w:t>
      </w:r>
      <w:r w:rsidR="00780C10" w:rsidRPr="007A5CEB">
        <w:rPr>
          <w:rFonts w:ascii="Times New Roman" w:hAnsi="Times New Roman" w:cs="Times New Roman"/>
          <w:sz w:val="24"/>
          <w:szCs w:val="24"/>
        </w:rPr>
        <w:t xml:space="preserve"> let lopte. Do sad se ovaj sustav u teniskoj praksi pokazao kao vrlo dobar. Od 2006. godine kad je prvi put korišten u profesionalnom tenisu do danas bilo je </w:t>
      </w:r>
      <w:r w:rsidR="00587343">
        <w:rPr>
          <w:rFonts w:ascii="Times New Roman" w:hAnsi="Times New Roman" w:cs="Times New Roman"/>
          <w:sz w:val="24"/>
          <w:szCs w:val="24"/>
        </w:rPr>
        <w:t>određenih</w:t>
      </w:r>
      <w:r w:rsidR="00780C10" w:rsidRPr="007A5CEB">
        <w:rPr>
          <w:rFonts w:ascii="Times New Roman" w:hAnsi="Times New Roman" w:cs="Times New Roman"/>
          <w:sz w:val="24"/>
          <w:szCs w:val="24"/>
        </w:rPr>
        <w:t xml:space="preserve"> kontraverzi vezanih uz ovaj sustav, no stalno je poboljšavan te danas radi gotovo savršeno. Prema pravilima profesionalnog tenisa svaki igrač tijekom jednog seta može tri puta koristiti </w:t>
      </w:r>
      <w:r w:rsidR="00C362B1">
        <w:rPr>
          <w:rFonts w:ascii="Times New Roman" w:hAnsi="Times New Roman" w:cs="Times New Roman"/>
          <w:sz w:val="24"/>
          <w:szCs w:val="24"/>
        </w:rPr>
        <w:t>„</w:t>
      </w:r>
      <w:r w:rsidR="00780C10" w:rsidRPr="007A5CEB">
        <w:rPr>
          <w:rFonts w:ascii="Times New Roman" w:hAnsi="Times New Roman" w:cs="Times New Roman"/>
          <w:sz w:val="24"/>
          <w:szCs w:val="24"/>
        </w:rPr>
        <w:t>oko sokolovo</w:t>
      </w:r>
      <w:r w:rsidR="00C362B1">
        <w:rPr>
          <w:rFonts w:ascii="Times New Roman" w:hAnsi="Times New Roman" w:cs="Times New Roman"/>
          <w:sz w:val="24"/>
          <w:szCs w:val="24"/>
        </w:rPr>
        <w:t>“</w:t>
      </w:r>
      <w:r w:rsidR="00780C10" w:rsidRPr="007A5CEB">
        <w:rPr>
          <w:rFonts w:ascii="Times New Roman" w:hAnsi="Times New Roman" w:cs="Times New Roman"/>
          <w:sz w:val="24"/>
          <w:szCs w:val="24"/>
        </w:rPr>
        <w:t xml:space="preserve"> kad smatra da je odluka sudaca bila pogrešna. Jednu dodatnu provjeru svaki igrač dobiva ako set ulazi u </w:t>
      </w:r>
      <w:r w:rsidR="00780C10" w:rsidRPr="00C362B1">
        <w:rPr>
          <w:rFonts w:ascii="Times New Roman" w:hAnsi="Times New Roman" w:cs="Times New Roman"/>
          <w:i/>
          <w:sz w:val="24"/>
          <w:szCs w:val="24"/>
        </w:rPr>
        <w:t>tie-break</w:t>
      </w:r>
      <w:r w:rsidR="00780C10" w:rsidRPr="007A5CEB">
        <w:rPr>
          <w:rFonts w:ascii="Times New Roman" w:hAnsi="Times New Roman" w:cs="Times New Roman"/>
          <w:sz w:val="24"/>
          <w:szCs w:val="24"/>
        </w:rPr>
        <w:t xml:space="preserve">. Provjere se ne mogu prenositi u naredni set. Na </w:t>
      </w:r>
      <w:r w:rsidR="00780C10" w:rsidRPr="00C362B1">
        <w:rPr>
          <w:rFonts w:ascii="Times New Roman" w:hAnsi="Times New Roman" w:cs="Times New Roman"/>
          <w:i/>
          <w:sz w:val="24"/>
          <w:szCs w:val="24"/>
        </w:rPr>
        <w:t>grand slam</w:t>
      </w:r>
      <w:r w:rsidR="00780C10" w:rsidRPr="007A5CEB">
        <w:rPr>
          <w:rFonts w:ascii="Times New Roman" w:hAnsi="Times New Roman" w:cs="Times New Roman"/>
          <w:sz w:val="24"/>
          <w:szCs w:val="24"/>
        </w:rPr>
        <w:t xml:space="preserve"> turnirima na kojim nema </w:t>
      </w:r>
      <w:r w:rsidR="00780C10" w:rsidRPr="00C362B1">
        <w:rPr>
          <w:rFonts w:ascii="Times New Roman" w:hAnsi="Times New Roman" w:cs="Times New Roman"/>
          <w:i/>
          <w:sz w:val="24"/>
          <w:szCs w:val="24"/>
        </w:rPr>
        <w:t>tie-breaka</w:t>
      </w:r>
      <w:r w:rsidR="00780C10" w:rsidRPr="007A5CEB">
        <w:rPr>
          <w:rFonts w:ascii="Times New Roman" w:hAnsi="Times New Roman" w:cs="Times New Roman"/>
          <w:sz w:val="24"/>
          <w:szCs w:val="24"/>
        </w:rPr>
        <w:t xml:space="preserve"> u završnom setu igrači kod rezultata 6:</w:t>
      </w:r>
      <w:r w:rsidR="0031373D" w:rsidRPr="007A5CEB">
        <w:rPr>
          <w:rFonts w:ascii="Times New Roman" w:hAnsi="Times New Roman" w:cs="Times New Roman"/>
          <w:sz w:val="24"/>
          <w:szCs w:val="24"/>
        </w:rPr>
        <w:t>6 dobivaju po tri nove provjere</w:t>
      </w:r>
      <w:r w:rsidR="00780C10" w:rsidRPr="007A5CEB">
        <w:rPr>
          <w:rFonts w:ascii="Times New Roman" w:hAnsi="Times New Roman" w:cs="Times New Roman"/>
          <w:sz w:val="24"/>
          <w:szCs w:val="24"/>
        </w:rPr>
        <w:t xml:space="preserve"> (</w:t>
      </w:r>
      <w:r w:rsidR="0031373D" w:rsidRPr="007A5CEB">
        <w:rPr>
          <w:rFonts w:ascii="Times New Roman" w:hAnsi="Times New Roman" w:cs="Times New Roman"/>
          <w:sz w:val="24"/>
          <w:szCs w:val="24"/>
        </w:rPr>
        <w:t>ITF, 2014).</w:t>
      </w:r>
    </w:p>
    <w:p w:rsidR="00A00964" w:rsidRPr="007A5CEB" w:rsidRDefault="00A00964" w:rsidP="009523A5">
      <w:pPr>
        <w:spacing w:after="0" w:line="360" w:lineRule="auto"/>
        <w:ind w:firstLine="360"/>
        <w:jc w:val="both"/>
        <w:rPr>
          <w:rFonts w:ascii="Times New Roman" w:hAnsi="Times New Roman" w:cs="Times New Roman"/>
          <w:sz w:val="24"/>
          <w:szCs w:val="24"/>
        </w:rPr>
      </w:pPr>
    </w:p>
    <w:p w:rsidR="002A7C02" w:rsidRPr="00C362B1" w:rsidRDefault="00C362B1" w:rsidP="00C362B1">
      <w:pPr>
        <w:pStyle w:val="ListParagraph"/>
        <w:numPr>
          <w:ilvl w:val="0"/>
          <w:numId w:val="6"/>
        </w:numPr>
        <w:spacing w:after="0" w:line="360" w:lineRule="auto"/>
        <w:jc w:val="both"/>
        <w:rPr>
          <w:rFonts w:ascii="Times New Roman" w:hAnsi="Times New Roman" w:cs="Times New Roman"/>
          <w:b/>
          <w:sz w:val="24"/>
          <w:szCs w:val="24"/>
        </w:rPr>
      </w:pPr>
      <w:r w:rsidRPr="00C362B1">
        <w:rPr>
          <w:rFonts w:ascii="Times New Roman" w:hAnsi="Times New Roman" w:cs="Times New Roman"/>
          <w:b/>
          <w:sz w:val="24"/>
          <w:szCs w:val="24"/>
        </w:rPr>
        <w:t>Zaključak</w:t>
      </w:r>
    </w:p>
    <w:p w:rsidR="00C362B1" w:rsidRDefault="00C362B1" w:rsidP="00FB2599">
      <w:pPr>
        <w:spacing w:after="0" w:line="360" w:lineRule="auto"/>
        <w:jc w:val="both"/>
        <w:rPr>
          <w:rFonts w:ascii="Times New Roman" w:hAnsi="Times New Roman" w:cs="Times New Roman"/>
          <w:sz w:val="24"/>
          <w:szCs w:val="24"/>
        </w:rPr>
      </w:pPr>
    </w:p>
    <w:p w:rsidR="00780C10" w:rsidRPr="007A5CEB" w:rsidRDefault="002A7C02" w:rsidP="00C362B1">
      <w:pPr>
        <w:spacing w:after="0" w:line="360" w:lineRule="auto"/>
        <w:ind w:firstLine="360"/>
        <w:jc w:val="both"/>
        <w:rPr>
          <w:rFonts w:ascii="Times New Roman" w:hAnsi="Times New Roman" w:cs="Times New Roman"/>
          <w:sz w:val="24"/>
          <w:szCs w:val="24"/>
        </w:rPr>
      </w:pPr>
      <w:r w:rsidRPr="007A5CEB">
        <w:rPr>
          <w:rFonts w:ascii="Times New Roman" w:hAnsi="Times New Roman" w:cs="Times New Roman"/>
          <w:sz w:val="24"/>
          <w:szCs w:val="24"/>
        </w:rPr>
        <w:t>S jedne strane tehnološki razvoj prati trenažne i natjecateljske potrebe sporta</w:t>
      </w:r>
      <w:r w:rsidR="00C362B1">
        <w:rPr>
          <w:rFonts w:ascii="Times New Roman" w:hAnsi="Times New Roman" w:cs="Times New Roman"/>
          <w:sz w:val="24"/>
          <w:szCs w:val="24"/>
        </w:rPr>
        <w:t>,</w:t>
      </w:r>
      <w:r w:rsidRPr="007A5CEB">
        <w:rPr>
          <w:rFonts w:ascii="Times New Roman" w:hAnsi="Times New Roman" w:cs="Times New Roman"/>
          <w:sz w:val="24"/>
          <w:szCs w:val="24"/>
        </w:rPr>
        <w:t xml:space="preserve"> dok s druge strane sport prati mogućnosti koje </w:t>
      </w:r>
      <w:r w:rsidR="008061DD" w:rsidRPr="007A5CEB">
        <w:rPr>
          <w:rFonts w:ascii="Times New Roman" w:hAnsi="Times New Roman" w:cs="Times New Roman"/>
          <w:sz w:val="24"/>
          <w:szCs w:val="24"/>
        </w:rPr>
        <w:t xml:space="preserve">nudi </w:t>
      </w:r>
      <w:r w:rsidRPr="007A5CEB">
        <w:rPr>
          <w:rFonts w:ascii="Times New Roman" w:hAnsi="Times New Roman" w:cs="Times New Roman"/>
          <w:sz w:val="24"/>
          <w:szCs w:val="24"/>
        </w:rPr>
        <w:t xml:space="preserve">tehnološki napredak. </w:t>
      </w:r>
      <w:r w:rsidR="005B4E7C" w:rsidRPr="007A5CEB">
        <w:rPr>
          <w:rFonts w:ascii="Times New Roman" w:hAnsi="Times New Roman" w:cs="Times New Roman"/>
          <w:sz w:val="24"/>
          <w:szCs w:val="24"/>
        </w:rPr>
        <w:t>Zbog toga je i Međunarodna teniska federacija prilagodila pravila tenisa i dopustila da se tijekom natjecanja koriste različiti uređaji, oprema i rekviziti koji pomažu kod prikupljanja informacija koje</w:t>
      </w:r>
      <w:r w:rsidR="005E5CBC" w:rsidRPr="007A5CEB">
        <w:rPr>
          <w:rFonts w:ascii="Times New Roman" w:hAnsi="Times New Roman" w:cs="Times New Roman"/>
          <w:sz w:val="24"/>
          <w:szCs w:val="24"/>
        </w:rPr>
        <w:t xml:space="preserve"> mogu unaprijediti sport i igru. </w:t>
      </w:r>
      <w:r w:rsidR="00D84FD8">
        <w:rPr>
          <w:rFonts w:ascii="Times New Roman" w:hAnsi="Times New Roman" w:cs="Times New Roman"/>
          <w:sz w:val="24"/>
          <w:szCs w:val="24"/>
        </w:rPr>
        <w:t xml:space="preserve">Zbog toga je za očekivati da će suvremena tehnologija imati još veći utjecaj u svim sportovima pa tako i u tenisu. Pravilima će se pokušati zadržati tradicionalnost tenisa dok će tehnologija pomoći da tenisači, </w:t>
      </w:r>
      <w:r w:rsidR="00A00964">
        <w:rPr>
          <w:rFonts w:ascii="Times New Roman" w:hAnsi="Times New Roman" w:cs="Times New Roman"/>
          <w:sz w:val="24"/>
          <w:szCs w:val="24"/>
        </w:rPr>
        <w:t xml:space="preserve">rekreativci, djeca, </w:t>
      </w:r>
      <w:r w:rsidR="00D84FD8">
        <w:rPr>
          <w:rFonts w:ascii="Times New Roman" w:hAnsi="Times New Roman" w:cs="Times New Roman"/>
          <w:sz w:val="24"/>
          <w:szCs w:val="24"/>
        </w:rPr>
        <w:t>treneri, gledatelji</w:t>
      </w:r>
      <w:r w:rsidR="00A00964">
        <w:rPr>
          <w:rFonts w:ascii="Times New Roman" w:hAnsi="Times New Roman" w:cs="Times New Roman"/>
          <w:sz w:val="24"/>
          <w:szCs w:val="24"/>
        </w:rPr>
        <w:t xml:space="preserve"> i ostali uživaju u praćenju i sudjelovanju u trenažnom procesu.</w:t>
      </w:r>
    </w:p>
    <w:p w:rsidR="00EC01C2" w:rsidRPr="007A5CEB" w:rsidRDefault="00EC01C2" w:rsidP="00FB2599">
      <w:pPr>
        <w:spacing w:after="0" w:line="360" w:lineRule="auto"/>
        <w:jc w:val="both"/>
        <w:rPr>
          <w:rFonts w:ascii="Times New Roman" w:hAnsi="Times New Roman" w:cs="Times New Roman"/>
          <w:sz w:val="24"/>
          <w:szCs w:val="24"/>
        </w:rPr>
      </w:pPr>
    </w:p>
    <w:p w:rsidR="00903C1C" w:rsidRDefault="00C362B1" w:rsidP="00FB2599">
      <w:pPr>
        <w:spacing w:after="0" w:line="360" w:lineRule="auto"/>
        <w:jc w:val="both"/>
        <w:rPr>
          <w:rFonts w:ascii="Times New Roman" w:hAnsi="Times New Roman" w:cs="Times New Roman"/>
          <w:b/>
          <w:sz w:val="24"/>
          <w:szCs w:val="24"/>
        </w:rPr>
      </w:pPr>
      <w:r w:rsidRPr="00C362B1">
        <w:rPr>
          <w:rFonts w:ascii="Times New Roman" w:hAnsi="Times New Roman" w:cs="Times New Roman"/>
          <w:b/>
          <w:sz w:val="24"/>
          <w:szCs w:val="24"/>
        </w:rPr>
        <w:t>Literatura</w:t>
      </w:r>
    </w:p>
    <w:p w:rsidR="00C362B1" w:rsidRPr="00C362B1" w:rsidRDefault="00C362B1" w:rsidP="00FB2599">
      <w:pPr>
        <w:spacing w:after="0" w:line="360" w:lineRule="auto"/>
        <w:jc w:val="both"/>
        <w:rPr>
          <w:rFonts w:ascii="Times New Roman" w:hAnsi="Times New Roman" w:cs="Times New Roman"/>
          <w:b/>
          <w:sz w:val="24"/>
          <w:szCs w:val="24"/>
        </w:rPr>
      </w:pPr>
    </w:p>
    <w:p w:rsidR="00691624" w:rsidRDefault="00691624" w:rsidP="00691624">
      <w:pPr>
        <w:pStyle w:val="ListParagraph"/>
        <w:numPr>
          <w:ilvl w:val="0"/>
          <w:numId w:val="5"/>
        </w:numPr>
        <w:spacing w:after="0" w:line="360" w:lineRule="auto"/>
        <w:jc w:val="both"/>
        <w:rPr>
          <w:rFonts w:ascii="Times New Roman" w:hAnsi="Times New Roman" w:cs="Times New Roman"/>
          <w:sz w:val="24"/>
          <w:szCs w:val="24"/>
        </w:rPr>
      </w:pPr>
      <w:proofErr w:type="spellStart"/>
      <w:r w:rsidRPr="00691624">
        <w:rPr>
          <w:rFonts w:ascii="Times New Roman" w:hAnsi="Times New Roman" w:cs="Times New Roman"/>
          <w:sz w:val="24"/>
          <w:szCs w:val="24"/>
        </w:rPr>
        <w:t>Collins</w:t>
      </w:r>
      <w:proofErr w:type="spellEnd"/>
      <w:r w:rsidRPr="00691624">
        <w:rPr>
          <w:rFonts w:ascii="Times New Roman" w:hAnsi="Times New Roman" w:cs="Times New Roman"/>
          <w:sz w:val="24"/>
          <w:szCs w:val="24"/>
        </w:rPr>
        <w:t>, H., Evans R. (2008). „</w:t>
      </w:r>
      <w:proofErr w:type="spellStart"/>
      <w:r w:rsidRPr="00691624">
        <w:rPr>
          <w:rFonts w:ascii="Times New Roman" w:hAnsi="Times New Roman" w:cs="Times New Roman"/>
          <w:sz w:val="24"/>
          <w:szCs w:val="24"/>
        </w:rPr>
        <w:t>Public</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understanding</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of</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technology</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with</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special</w:t>
      </w:r>
      <w:proofErr w:type="spellEnd"/>
      <w:r w:rsidRPr="00691624">
        <w:rPr>
          <w:rFonts w:ascii="Times New Roman" w:hAnsi="Times New Roman" w:cs="Times New Roman"/>
          <w:sz w:val="24"/>
          <w:szCs w:val="24"/>
        </w:rPr>
        <w:t xml:space="preserve"> reference to </w:t>
      </w:r>
      <w:proofErr w:type="spellStart"/>
      <w:r w:rsidRPr="00691624">
        <w:rPr>
          <w:rFonts w:ascii="Times New Roman" w:hAnsi="Times New Roman" w:cs="Times New Roman"/>
          <w:sz w:val="24"/>
          <w:szCs w:val="24"/>
        </w:rPr>
        <w:t>Hawk</w:t>
      </w:r>
      <w:proofErr w:type="spellEnd"/>
      <w:r w:rsidRPr="00691624">
        <w:rPr>
          <w:rFonts w:ascii="Times New Roman" w:hAnsi="Times New Roman" w:cs="Times New Roman"/>
          <w:sz w:val="24"/>
          <w:szCs w:val="24"/>
        </w:rPr>
        <w:t xml:space="preserve">-Eye“, </w:t>
      </w:r>
      <w:proofErr w:type="spellStart"/>
      <w:r w:rsidRPr="00691624">
        <w:rPr>
          <w:rFonts w:ascii="Times New Roman" w:hAnsi="Times New Roman" w:cs="Times New Roman"/>
          <w:sz w:val="24"/>
          <w:szCs w:val="24"/>
        </w:rPr>
        <w:t>Public</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Understanding</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of</w:t>
      </w:r>
      <w:proofErr w:type="spellEnd"/>
      <w:r w:rsidRPr="00691624">
        <w:rPr>
          <w:rFonts w:ascii="Times New Roman" w:hAnsi="Times New Roman" w:cs="Times New Roman"/>
          <w:sz w:val="24"/>
          <w:szCs w:val="24"/>
        </w:rPr>
        <w:t xml:space="preserve"> </w:t>
      </w:r>
      <w:proofErr w:type="spellStart"/>
      <w:r w:rsidRPr="00691624">
        <w:rPr>
          <w:rFonts w:ascii="Times New Roman" w:hAnsi="Times New Roman" w:cs="Times New Roman"/>
          <w:sz w:val="24"/>
          <w:szCs w:val="24"/>
        </w:rPr>
        <w:t>Science</w:t>
      </w:r>
      <w:proofErr w:type="spellEnd"/>
      <w:r w:rsidRPr="00691624">
        <w:rPr>
          <w:rFonts w:ascii="Times New Roman" w:hAnsi="Times New Roman" w:cs="Times New Roman"/>
          <w:sz w:val="24"/>
          <w:szCs w:val="24"/>
        </w:rPr>
        <w:t>, vol. 17(3), 283-308</w:t>
      </w:r>
      <w:r w:rsidR="00577B3E">
        <w:rPr>
          <w:rFonts w:ascii="Times New Roman" w:hAnsi="Times New Roman" w:cs="Times New Roman"/>
          <w:sz w:val="24"/>
          <w:szCs w:val="24"/>
        </w:rPr>
        <w:t>.</w:t>
      </w:r>
      <w:bookmarkStart w:id="0" w:name="_GoBack"/>
      <w:bookmarkEnd w:id="0"/>
    </w:p>
    <w:p w:rsidR="00EC01C2" w:rsidRPr="007A5CEB" w:rsidRDefault="00EC01C2" w:rsidP="00691624">
      <w:pPr>
        <w:pStyle w:val="ListParagraph"/>
        <w:numPr>
          <w:ilvl w:val="0"/>
          <w:numId w:val="5"/>
        </w:numPr>
        <w:spacing w:after="0" w:line="360" w:lineRule="auto"/>
        <w:jc w:val="both"/>
        <w:rPr>
          <w:rFonts w:ascii="Times New Roman" w:hAnsi="Times New Roman" w:cs="Times New Roman"/>
          <w:sz w:val="24"/>
          <w:szCs w:val="24"/>
        </w:rPr>
      </w:pPr>
      <w:r w:rsidRPr="007A5CEB">
        <w:rPr>
          <w:rFonts w:ascii="Times New Roman" w:hAnsi="Times New Roman" w:cs="Times New Roman"/>
          <w:sz w:val="24"/>
          <w:szCs w:val="24"/>
        </w:rPr>
        <w:t xml:space="preserve">Cross, R. (2003). „Properties of tennis equipment: balls that bite, rackets that don't vibrate and strings don't make any difference“, </w:t>
      </w:r>
      <w:r w:rsidRPr="007A5CEB">
        <w:rPr>
          <w:rFonts w:ascii="Times New Roman" w:hAnsi="Times New Roman" w:cs="Times New Roman"/>
          <w:i/>
          <w:sz w:val="24"/>
          <w:szCs w:val="24"/>
        </w:rPr>
        <w:t>Tennis Science &amp; Technology</w:t>
      </w:r>
      <w:r w:rsidRPr="007A5CEB">
        <w:rPr>
          <w:rFonts w:ascii="Times New Roman" w:hAnsi="Times New Roman" w:cs="Times New Roman"/>
          <w:sz w:val="24"/>
          <w:szCs w:val="24"/>
        </w:rPr>
        <w:t xml:space="preserve"> 2 (ur. Miller, S.). London, ITF, str. 17-30.</w:t>
      </w:r>
    </w:p>
    <w:p w:rsidR="00EC01C2" w:rsidRPr="007A5CEB" w:rsidRDefault="00EC01C2" w:rsidP="00FB2599">
      <w:pPr>
        <w:pStyle w:val="ListParagraph"/>
        <w:numPr>
          <w:ilvl w:val="0"/>
          <w:numId w:val="5"/>
        </w:numPr>
        <w:spacing w:after="0" w:line="360" w:lineRule="auto"/>
        <w:jc w:val="both"/>
        <w:rPr>
          <w:rFonts w:ascii="Times New Roman" w:eastAsia="Times New Roman" w:hAnsi="Times New Roman" w:cs="Times New Roman"/>
          <w:sz w:val="24"/>
          <w:szCs w:val="24"/>
        </w:rPr>
      </w:pPr>
      <w:r w:rsidRPr="007A5CEB">
        <w:rPr>
          <w:rFonts w:ascii="Times New Roman" w:hAnsi="Times New Roman" w:cs="Times New Roman"/>
          <w:sz w:val="24"/>
          <w:szCs w:val="24"/>
        </w:rPr>
        <w:t>ITF (2012). Tennis 10´s. Guide to Organising 10 &amp; Under Competition. London, ITF</w:t>
      </w:r>
      <w:r w:rsidRPr="007A5CEB">
        <w:rPr>
          <w:rFonts w:ascii="Times New Roman" w:eastAsia="Times New Roman" w:hAnsi="Times New Roman" w:cs="Times New Roman"/>
          <w:sz w:val="24"/>
          <w:szCs w:val="24"/>
        </w:rPr>
        <w:t xml:space="preserve"> Ltd </w:t>
      </w:r>
    </w:p>
    <w:p w:rsidR="00EC01C2" w:rsidRPr="007A5CEB" w:rsidRDefault="00EC01C2" w:rsidP="00FB2599">
      <w:pPr>
        <w:pStyle w:val="ListParagraph"/>
        <w:numPr>
          <w:ilvl w:val="0"/>
          <w:numId w:val="5"/>
        </w:numPr>
        <w:spacing w:after="0" w:line="360" w:lineRule="auto"/>
        <w:jc w:val="both"/>
        <w:rPr>
          <w:rFonts w:ascii="Times New Roman" w:eastAsia="Times New Roman" w:hAnsi="Times New Roman" w:cs="Times New Roman"/>
          <w:sz w:val="24"/>
          <w:szCs w:val="24"/>
        </w:rPr>
      </w:pPr>
      <w:r w:rsidRPr="007A5CEB">
        <w:rPr>
          <w:rFonts w:ascii="Times New Roman" w:eastAsia="Times New Roman" w:hAnsi="Times New Roman" w:cs="Times New Roman"/>
          <w:sz w:val="24"/>
          <w:szCs w:val="24"/>
        </w:rPr>
        <w:t xml:space="preserve">ITF (2014). Rules of Tennis. London. ITF Ltd. </w:t>
      </w:r>
    </w:p>
    <w:p w:rsidR="00903C1C" w:rsidRPr="007A5CEB" w:rsidRDefault="00903C1C" w:rsidP="00FB2599">
      <w:pPr>
        <w:spacing w:after="0" w:line="360" w:lineRule="auto"/>
        <w:jc w:val="both"/>
        <w:rPr>
          <w:rFonts w:ascii="Times New Roman" w:hAnsi="Times New Roman" w:cs="Times New Roman"/>
          <w:sz w:val="24"/>
          <w:szCs w:val="24"/>
        </w:rPr>
      </w:pPr>
    </w:p>
    <w:sectPr w:rsidR="00903C1C" w:rsidRPr="007A5CEB" w:rsidSect="007A5CEB">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FE0"/>
    <w:multiLevelType w:val="hybridMultilevel"/>
    <w:tmpl w:val="2428616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22F53BD6"/>
    <w:multiLevelType w:val="multilevel"/>
    <w:tmpl w:val="0608A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3F93387"/>
    <w:multiLevelType w:val="hybridMultilevel"/>
    <w:tmpl w:val="1C4CEB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6F45F92"/>
    <w:multiLevelType w:val="hybridMultilevel"/>
    <w:tmpl w:val="56A8E0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A64174F"/>
    <w:multiLevelType w:val="hybridMultilevel"/>
    <w:tmpl w:val="A02E7368"/>
    <w:lvl w:ilvl="0" w:tplc="E79E4020">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F70EE"/>
    <w:rsid w:val="00004AED"/>
    <w:rsid w:val="000112A3"/>
    <w:rsid w:val="0008082A"/>
    <w:rsid w:val="000E3F0B"/>
    <w:rsid w:val="000E40DB"/>
    <w:rsid w:val="0010473F"/>
    <w:rsid w:val="00181C2B"/>
    <w:rsid w:val="001A01EF"/>
    <w:rsid w:val="001D7B0D"/>
    <w:rsid w:val="001F70EE"/>
    <w:rsid w:val="0028236D"/>
    <w:rsid w:val="002926D6"/>
    <w:rsid w:val="002A0C53"/>
    <w:rsid w:val="002A7C02"/>
    <w:rsid w:val="002B0694"/>
    <w:rsid w:val="002D3882"/>
    <w:rsid w:val="002E28F5"/>
    <w:rsid w:val="0031373D"/>
    <w:rsid w:val="00382C99"/>
    <w:rsid w:val="003A0CDF"/>
    <w:rsid w:val="003A524B"/>
    <w:rsid w:val="003B4863"/>
    <w:rsid w:val="0044223B"/>
    <w:rsid w:val="00450516"/>
    <w:rsid w:val="0046512C"/>
    <w:rsid w:val="00476515"/>
    <w:rsid w:val="00481288"/>
    <w:rsid w:val="004A1784"/>
    <w:rsid w:val="004B61B6"/>
    <w:rsid w:val="004B7C85"/>
    <w:rsid w:val="00503C90"/>
    <w:rsid w:val="005111CE"/>
    <w:rsid w:val="00520A27"/>
    <w:rsid w:val="00530B56"/>
    <w:rsid w:val="0053750F"/>
    <w:rsid w:val="0057336B"/>
    <w:rsid w:val="00577B3E"/>
    <w:rsid w:val="00587343"/>
    <w:rsid w:val="005910E3"/>
    <w:rsid w:val="005B067E"/>
    <w:rsid w:val="005B4E7C"/>
    <w:rsid w:val="005E5CBC"/>
    <w:rsid w:val="00611DC0"/>
    <w:rsid w:val="0062683E"/>
    <w:rsid w:val="00645E4B"/>
    <w:rsid w:val="006515F2"/>
    <w:rsid w:val="00680D30"/>
    <w:rsid w:val="006865B2"/>
    <w:rsid w:val="00691624"/>
    <w:rsid w:val="0069638E"/>
    <w:rsid w:val="006D5EEE"/>
    <w:rsid w:val="006E1418"/>
    <w:rsid w:val="006F3E1D"/>
    <w:rsid w:val="00723AD0"/>
    <w:rsid w:val="0072613B"/>
    <w:rsid w:val="0074344E"/>
    <w:rsid w:val="00780126"/>
    <w:rsid w:val="00780C10"/>
    <w:rsid w:val="007843F6"/>
    <w:rsid w:val="007A196F"/>
    <w:rsid w:val="007A5CEB"/>
    <w:rsid w:val="007A72AE"/>
    <w:rsid w:val="007C38E2"/>
    <w:rsid w:val="008061DD"/>
    <w:rsid w:val="00832C28"/>
    <w:rsid w:val="00835B3F"/>
    <w:rsid w:val="008A4167"/>
    <w:rsid w:val="008D0B83"/>
    <w:rsid w:val="008F3C03"/>
    <w:rsid w:val="00901E85"/>
    <w:rsid w:val="00903C1C"/>
    <w:rsid w:val="00922F3E"/>
    <w:rsid w:val="0095208C"/>
    <w:rsid w:val="009523A5"/>
    <w:rsid w:val="00957105"/>
    <w:rsid w:val="00960733"/>
    <w:rsid w:val="00990DF5"/>
    <w:rsid w:val="00992A47"/>
    <w:rsid w:val="00A00964"/>
    <w:rsid w:val="00A43DB2"/>
    <w:rsid w:val="00A90802"/>
    <w:rsid w:val="00AB765A"/>
    <w:rsid w:val="00AC457C"/>
    <w:rsid w:val="00B10564"/>
    <w:rsid w:val="00B44D1E"/>
    <w:rsid w:val="00B83274"/>
    <w:rsid w:val="00BA0DC6"/>
    <w:rsid w:val="00BC491D"/>
    <w:rsid w:val="00BE3DC4"/>
    <w:rsid w:val="00BF5E4C"/>
    <w:rsid w:val="00C240BF"/>
    <w:rsid w:val="00C3152C"/>
    <w:rsid w:val="00C362B1"/>
    <w:rsid w:val="00C43BBC"/>
    <w:rsid w:val="00C534DC"/>
    <w:rsid w:val="00D165F4"/>
    <w:rsid w:val="00D77B14"/>
    <w:rsid w:val="00D84FD8"/>
    <w:rsid w:val="00DD7FEC"/>
    <w:rsid w:val="00DE6143"/>
    <w:rsid w:val="00E720D5"/>
    <w:rsid w:val="00EA57DF"/>
    <w:rsid w:val="00EB3788"/>
    <w:rsid w:val="00EC01C2"/>
    <w:rsid w:val="00F171F9"/>
    <w:rsid w:val="00F244B1"/>
    <w:rsid w:val="00F66840"/>
    <w:rsid w:val="00F9401D"/>
    <w:rsid w:val="00FB2599"/>
    <w:rsid w:val="00FB3A7F"/>
    <w:rsid w:val="00FF5C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2C"/>
    <w:pPr>
      <w:ind w:left="720"/>
      <w:contextualSpacing/>
    </w:pPr>
  </w:style>
  <w:style w:type="character" w:styleId="Hyperlink">
    <w:name w:val="Hyperlink"/>
    <w:basedOn w:val="DefaultParagraphFont"/>
    <w:uiPriority w:val="99"/>
    <w:unhideWhenUsed/>
    <w:rsid w:val="002926D6"/>
    <w:rPr>
      <w:color w:val="0000FF" w:themeColor="hyperlink"/>
      <w:u w:val="single"/>
    </w:rPr>
  </w:style>
  <w:style w:type="paragraph" w:customStyle="1" w:styleId="Default">
    <w:name w:val="Default"/>
    <w:rsid w:val="00D77B1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152C"/>
    <w:pPr>
      <w:ind w:left="720"/>
      <w:contextualSpacing/>
    </w:pPr>
  </w:style>
  <w:style w:type="character" w:styleId="Hiperveza">
    <w:name w:val="Hyperlink"/>
    <w:basedOn w:val="Zadanifontodlomka"/>
    <w:uiPriority w:val="99"/>
    <w:unhideWhenUsed/>
    <w:rsid w:val="002926D6"/>
    <w:rPr>
      <w:color w:val="0000FF" w:themeColor="hyperlink"/>
      <w:u w:val="single"/>
    </w:rPr>
  </w:style>
  <w:style w:type="paragraph" w:customStyle="1" w:styleId="Default">
    <w:name w:val="Default"/>
    <w:rsid w:val="00D77B1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6185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lazicevic@vu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reslauer@gmail.com" TargetMode="External"/><Relationship Id="rId5" Type="http://schemas.openxmlformats.org/officeDocument/2006/relationships/hyperlink" Target="mailto:thublin@mev.h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12174</Characters>
  <Application>Microsoft Office Word</Application>
  <DocSecurity>0</DocSecurity>
  <Lines>202</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hubi</dc:creator>
  <cp:lastModifiedBy>hubi</cp:lastModifiedBy>
  <cp:revision>2</cp:revision>
  <cp:lastPrinted>2014-02-24T08:37:00Z</cp:lastPrinted>
  <dcterms:created xsi:type="dcterms:W3CDTF">2014-03-03T00:51:00Z</dcterms:created>
  <dcterms:modified xsi:type="dcterms:W3CDTF">2014-03-03T00:51:00Z</dcterms:modified>
</cp:coreProperties>
</file>