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2B" w:rsidRDefault="003B112B">
      <w:pPr>
        <w:rPr>
          <w:rStyle w:val="Strong"/>
          <w:rFonts w:ascii="Helvetica" w:hAnsi="Helvetica" w:cs="Helvetica"/>
          <w:b w:val="0"/>
          <w:color w:val="313B3B"/>
          <w:szCs w:val="24"/>
        </w:rPr>
      </w:pPr>
    </w:p>
    <w:p w:rsidR="00C94509" w:rsidRDefault="009E12EA">
      <w:pPr>
        <w:rPr>
          <w:rStyle w:val="Strong"/>
          <w:rFonts w:ascii="Arial" w:hAnsi="Arial" w:cs="Arial"/>
          <w:b w:val="0"/>
          <w:color w:val="313B3B"/>
          <w:szCs w:val="24"/>
        </w:rPr>
      </w:pP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Molecular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 w:rsidR="004710B7">
        <w:rPr>
          <w:rStyle w:val="Strong"/>
          <w:rFonts w:ascii="Arial" w:hAnsi="Arial" w:cs="Arial"/>
          <w:b w:val="0"/>
          <w:color w:val="313B3B"/>
          <w:szCs w:val="24"/>
        </w:rPr>
        <w:t>diagnostics</w:t>
      </w:r>
      <w:proofErr w:type="spellEnd"/>
      <w:r w:rsidRPr="009E12EA"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of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rare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cancers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r w:rsidR="00C94509">
        <w:rPr>
          <w:rStyle w:val="Strong"/>
          <w:rFonts w:ascii="Arial" w:hAnsi="Arial" w:cs="Arial"/>
          <w:b w:val="0"/>
          <w:color w:val="313B3B"/>
          <w:szCs w:val="24"/>
        </w:rPr>
        <w:t xml:space="preserve">- </w:t>
      </w:r>
      <w:r w:rsidR="004710B7">
        <w:rPr>
          <w:rStyle w:val="Strong"/>
          <w:rFonts w:ascii="Arial" w:hAnsi="Arial" w:cs="Arial"/>
          <w:b w:val="0"/>
          <w:color w:val="313B3B"/>
          <w:szCs w:val="24"/>
        </w:rPr>
        <w:t xml:space="preserve">time for </w:t>
      </w:r>
      <w:proofErr w:type="spellStart"/>
      <w:r w:rsidR="004710B7">
        <w:rPr>
          <w:rStyle w:val="Strong"/>
          <w:rFonts w:ascii="Arial" w:hAnsi="Arial" w:cs="Arial"/>
          <w:b w:val="0"/>
          <w:color w:val="313B3B"/>
          <w:szCs w:val="24"/>
        </w:rPr>
        <w:t>regional</w:t>
      </w:r>
      <w:proofErr w:type="spellEnd"/>
      <w:r w:rsidR="004710B7"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 w:rsidR="004710B7">
        <w:rPr>
          <w:rStyle w:val="Strong"/>
          <w:rFonts w:ascii="Arial" w:hAnsi="Arial" w:cs="Arial"/>
          <w:b w:val="0"/>
          <w:color w:val="313B3B"/>
          <w:szCs w:val="24"/>
        </w:rPr>
        <w:t>networking</w:t>
      </w:r>
      <w:proofErr w:type="spellEnd"/>
      <w:r w:rsidR="004710B7">
        <w:rPr>
          <w:rStyle w:val="Strong"/>
          <w:rFonts w:ascii="Arial" w:hAnsi="Arial" w:cs="Arial"/>
          <w:b w:val="0"/>
          <w:color w:val="313B3B"/>
          <w:szCs w:val="24"/>
        </w:rPr>
        <w:t>?</w:t>
      </w:r>
    </w:p>
    <w:p w:rsidR="004710B7" w:rsidRDefault="004710B7">
      <w:pPr>
        <w:rPr>
          <w:rStyle w:val="Strong"/>
          <w:rFonts w:ascii="Arial" w:hAnsi="Arial" w:cs="Arial"/>
          <w:b w:val="0"/>
          <w:color w:val="313B3B"/>
          <w:szCs w:val="24"/>
        </w:rPr>
      </w:pPr>
    </w:p>
    <w:p w:rsidR="007A3FC1" w:rsidRDefault="004710B7">
      <w:pPr>
        <w:rPr>
          <w:rStyle w:val="Strong"/>
          <w:rFonts w:ascii="Arial" w:hAnsi="Arial" w:cs="Arial"/>
          <w:b w:val="0"/>
          <w:color w:val="313B3B"/>
          <w:szCs w:val="24"/>
        </w:rPr>
      </w:pPr>
      <w:r>
        <w:rPr>
          <w:rStyle w:val="Strong"/>
          <w:rFonts w:ascii="Arial" w:hAnsi="Arial" w:cs="Arial"/>
          <w:b w:val="0"/>
          <w:color w:val="313B3B"/>
          <w:szCs w:val="24"/>
        </w:rPr>
        <w:t xml:space="preserve">Irena Drmic </w:t>
      </w:r>
      <w:r w:rsidR="007A3FC1">
        <w:rPr>
          <w:rStyle w:val="Strong"/>
          <w:rFonts w:ascii="Arial" w:hAnsi="Arial" w:cs="Arial"/>
          <w:b w:val="0"/>
          <w:color w:val="313B3B"/>
          <w:szCs w:val="24"/>
        </w:rPr>
        <w:t xml:space="preserve">Hofman </w:t>
      </w:r>
    </w:p>
    <w:p w:rsidR="004710B7" w:rsidRDefault="007A3FC1">
      <w:pPr>
        <w:rPr>
          <w:rStyle w:val="Strong"/>
          <w:rFonts w:ascii="Arial" w:hAnsi="Arial" w:cs="Arial"/>
          <w:b w:val="0"/>
          <w:color w:val="313B3B"/>
          <w:szCs w:val="24"/>
        </w:rPr>
      </w:pP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University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Hospital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Centre Split,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and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University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of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Split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School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313B3B"/>
          <w:szCs w:val="24"/>
        </w:rPr>
        <w:t>of</w:t>
      </w:r>
      <w:proofErr w:type="spellEnd"/>
      <w:r>
        <w:rPr>
          <w:rStyle w:val="Strong"/>
          <w:rFonts w:ascii="Arial" w:hAnsi="Arial" w:cs="Arial"/>
          <w:b w:val="0"/>
          <w:color w:val="313B3B"/>
          <w:szCs w:val="24"/>
        </w:rPr>
        <w:t xml:space="preserve"> Medicine, Split, Croatia</w:t>
      </w:r>
    </w:p>
    <w:p w:rsidR="004710B7" w:rsidRDefault="004710B7">
      <w:pPr>
        <w:rPr>
          <w:rStyle w:val="Strong"/>
          <w:rFonts w:ascii="Arial" w:hAnsi="Arial" w:cs="Arial"/>
          <w:b w:val="0"/>
          <w:color w:val="313B3B"/>
          <w:szCs w:val="24"/>
        </w:rPr>
      </w:pPr>
    </w:p>
    <w:p w:rsidR="00C94509" w:rsidRDefault="00C94509">
      <w:pPr>
        <w:rPr>
          <w:rStyle w:val="Strong"/>
          <w:rFonts w:ascii="Arial" w:hAnsi="Arial" w:cs="Arial"/>
          <w:b w:val="0"/>
          <w:color w:val="313B3B"/>
          <w:szCs w:val="24"/>
        </w:rPr>
      </w:pPr>
    </w:p>
    <w:p w:rsidR="00F14C06" w:rsidRPr="00C94509" w:rsidRDefault="003B112B">
      <w:pPr>
        <w:rPr>
          <w:rFonts w:ascii="Arial" w:hAnsi="Arial" w:cs="Arial"/>
          <w:bCs/>
          <w:color w:val="313B3B"/>
          <w:szCs w:val="24"/>
        </w:rPr>
      </w:pPr>
      <w:r w:rsidRPr="003B112B">
        <w:rPr>
          <w:rStyle w:val="Strong"/>
          <w:rFonts w:ascii="Arial" w:hAnsi="Arial" w:cs="Arial"/>
          <w:b w:val="0"/>
          <w:color w:val="313B3B"/>
          <w:szCs w:val="24"/>
        </w:rPr>
        <w:t>R</w:t>
      </w:r>
      <w:r w:rsidRPr="003B112B">
        <w:rPr>
          <w:rFonts w:ascii="Arial" w:hAnsi="Arial" w:cs="Arial"/>
          <w:color w:val="3D3D3D"/>
          <w:szCs w:val="24"/>
          <w:lang w:val="en-GB"/>
        </w:rPr>
        <w:t xml:space="preserve">are cancers are generally classified in the group of rare diseases which </w:t>
      </w:r>
      <w:r w:rsidR="00925286">
        <w:rPr>
          <w:rFonts w:ascii="Arial" w:hAnsi="Arial" w:cs="Arial"/>
          <w:color w:val="3D3D3D"/>
          <w:szCs w:val="24"/>
          <w:lang w:val="en-GB"/>
        </w:rPr>
        <w:t>are</w:t>
      </w:r>
      <w:r w:rsidRPr="003B112B">
        <w:rPr>
          <w:rFonts w:ascii="Arial" w:hAnsi="Arial" w:cs="Arial"/>
          <w:color w:val="3D3D3D"/>
          <w:szCs w:val="24"/>
          <w:lang w:val="en-GB"/>
        </w:rPr>
        <w:t xml:space="preserve"> defined in the European Union as diseases with a prevalence </w:t>
      </w:r>
      <w:r w:rsidR="000B49C4">
        <w:rPr>
          <w:rFonts w:ascii="Arial" w:hAnsi="Arial" w:cs="Arial"/>
          <w:color w:val="3D3D3D"/>
          <w:szCs w:val="24"/>
          <w:lang w:val="en-GB"/>
        </w:rPr>
        <w:t xml:space="preserve">less </w:t>
      </w:r>
      <w:r w:rsidRPr="003B112B">
        <w:rPr>
          <w:rFonts w:ascii="Arial" w:hAnsi="Arial" w:cs="Arial"/>
          <w:color w:val="3D3D3D"/>
          <w:szCs w:val="24"/>
          <w:lang w:val="en-GB"/>
        </w:rPr>
        <w:t xml:space="preserve"> than 5 cases out of a population of 10,000.</w:t>
      </w:r>
      <w:r w:rsidR="00C94509">
        <w:rPr>
          <w:rStyle w:val="Strong"/>
          <w:rFonts w:ascii="Arial" w:hAnsi="Arial" w:cs="Arial"/>
          <w:b w:val="0"/>
          <w:color w:val="313B3B"/>
          <w:szCs w:val="24"/>
        </w:rPr>
        <w:t xml:space="preserve"> </w:t>
      </w:r>
      <w:proofErr w:type="spellStart"/>
      <w:r w:rsidR="00925286">
        <w:rPr>
          <w:rFonts w:ascii="Arial" w:hAnsi="Arial" w:cs="Arial"/>
          <w:color w:val="000000"/>
          <w:szCs w:val="24"/>
        </w:rPr>
        <w:t>Since</w:t>
      </w:r>
      <w:proofErr w:type="spellEnd"/>
      <w:r w:rsidR="0092528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F14C06" w:rsidRPr="003B112B">
        <w:rPr>
          <w:rFonts w:ascii="Arial" w:hAnsi="Arial" w:cs="Arial"/>
          <w:color w:val="000000"/>
          <w:szCs w:val="24"/>
        </w:rPr>
        <w:t>small</w:t>
      </w:r>
      <w:proofErr w:type="spellEnd"/>
      <w:r w:rsidR="00F14C06" w:rsidRPr="003B112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F14C06" w:rsidRPr="003B112B">
        <w:rPr>
          <w:rFonts w:ascii="Arial" w:hAnsi="Arial" w:cs="Arial"/>
          <w:color w:val="000000"/>
          <w:szCs w:val="24"/>
        </w:rPr>
        <w:t>population</w:t>
      </w:r>
      <w:r w:rsidR="00925286">
        <w:rPr>
          <w:rFonts w:ascii="Arial" w:hAnsi="Arial" w:cs="Arial"/>
          <w:color w:val="000000"/>
          <w:szCs w:val="24"/>
        </w:rPr>
        <w:t>s</w:t>
      </w:r>
      <w:proofErr w:type="spellEnd"/>
      <w:r w:rsidR="00925286">
        <w:rPr>
          <w:rFonts w:ascii="Arial" w:hAnsi="Arial" w:cs="Arial"/>
          <w:color w:val="000000"/>
          <w:szCs w:val="24"/>
        </w:rPr>
        <w:t xml:space="preserve"> are </w:t>
      </w:r>
      <w:proofErr w:type="spellStart"/>
      <w:r w:rsidR="00F14C06" w:rsidRPr="003B112B">
        <w:rPr>
          <w:rFonts w:ascii="Arial" w:hAnsi="Arial" w:cs="Arial"/>
          <w:color w:val="000000"/>
          <w:szCs w:val="24"/>
        </w:rPr>
        <w:t>afflicted</w:t>
      </w:r>
      <w:proofErr w:type="spellEnd"/>
      <w:r w:rsidR="00F14C06" w:rsidRPr="003B112B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F14C06" w:rsidRPr="003B112B">
        <w:rPr>
          <w:rFonts w:ascii="Arial" w:hAnsi="Arial" w:cs="Arial"/>
          <w:color w:val="000000"/>
          <w:szCs w:val="24"/>
        </w:rPr>
        <w:t>funding</w:t>
      </w:r>
      <w:proofErr w:type="spellEnd"/>
      <w:r w:rsidR="00F14C06" w:rsidRPr="003B112B">
        <w:rPr>
          <w:rFonts w:ascii="Arial" w:hAnsi="Arial" w:cs="Arial"/>
          <w:color w:val="000000"/>
          <w:szCs w:val="24"/>
        </w:rPr>
        <w:t xml:space="preserve"> to </w:t>
      </w:r>
      <w:proofErr w:type="spellStart"/>
      <w:r w:rsidR="00F14C06" w:rsidRPr="003B112B">
        <w:rPr>
          <w:rFonts w:ascii="Arial" w:hAnsi="Arial" w:cs="Arial"/>
          <w:color w:val="000000"/>
          <w:szCs w:val="24"/>
        </w:rPr>
        <w:t>investigate</w:t>
      </w:r>
      <w:proofErr w:type="spellEnd"/>
      <w:r w:rsidR="00F14C06" w:rsidRPr="003B112B">
        <w:rPr>
          <w:rFonts w:ascii="Arial" w:hAnsi="Arial" w:cs="Arial"/>
          <w:color w:val="000000"/>
          <w:szCs w:val="24"/>
        </w:rPr>
        <w:t xml:space="preserve"> causes and treatments tends to be limited, slowing the discovery of potential therapies.</w:t>
      </w:r>
    </w:p>
    <w:p w:rsidR="003B112B" w:rsidRPr="003B112B" w:rsidRDefault="00C94509">
      <w:pPr>
        <w:rPr>
          <w:rFonts w:ascii="Arial" w:hAnsi="Arial" w:cs="Arial"/>
          <w:color w:val="000000"/>
          <w:szCs w:val="24"/>
        </w:rPr>
      </w:pPr>
      <w:proofErr w:type="spellStart"/>
      <w:r w:rsidRPr="00C94509">
        <w:rPr>
          <w:rFonts w:ascii="FranklinGothic-Book" w:hAnsi="FranklinGothic-Book" w:cs="FranklinGothic-Book"/>
          <w:szCs w:val="24"/>
        </w:rPr>
        <w:t>Although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the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pace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of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gene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discovery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for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rare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="004710B7">
        <w:rPr>
          <w:rFonts w:ascii="FranklinGothic-Book" w:hAnsi="FranklinGothic-Book" w:cs="FranklinGothic-Book"/>
          <w:szCs w:val="24"/>
        </w:rPr>
        <w:t>cancers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has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accelerated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during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the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past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decade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,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translation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of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these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discoveries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to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clinical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utility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has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lagged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behind</w:t>
      </w:r>
      <w:proofErr w:type="spellEnd"/>
      <w:r w:rsidRPr="00C94509">
        <w:rPr>
          <w:rFonts w:ascii="FranklinGothic-Book" w:hAnsi="FranklinGothic-Book" w:cs="FranklinGothic-Book"/>
          <w:szCs w:val="24"/>
        </w:rPr>
        <w:t>.</w:t>
      </w:r>
    </w:p>
    <w:p w:rsidR="007A3FC1" w:rsidRDefault="007A3FC1" w:rsidP="004710B7">
      <w:pPr>
        <w:rPr>
          <w:rFonts w:ascii="FranklinGothic-Book" w:hAnsi="FranklinGothic-Book" w:cs="FranklinGothic-Book"/>
          <w:szCs w:val="24"/>
        </w:rPr>
      </w:pPr>
      <w:proofErr w:type="spellStart"/>
      <w:r>
        <w:rPr>
          <w:rFonts w:ascii="FranklinGothic-Book" w:hAnsi="FranklinGothic-Book" w:cs="FranklinGothic-Book"/>
          <w:szCs w:val="24"/>
        </w:rPr>
        <w:t>The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identificatio</w:t>
      </w:r>
      <w:r>
        <w:rPr>
          <w:rFonts w:ascii="FranklinGothic-Book" w:hAnsi="FranklinGothic-Book" w:cs="FranklinGothic-Book"/>
          <w:szCs w:val="24"/>
        </w:rPr>
        <w:t>n</w:t>
      </w:r>
      <w:proofErr w:type="spellEnd"/>
      <w:r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>
        <w:rPr>
          <w:rFonts w:ascii="FranklinGothic-Book" w:hAnsi="FranklinGothic-Book" w:cs="FranklinGothic-Book"/>
          <w:szCs w:val="24"/>
        </w:rPr>
        <w:t>of</w:t>
      </w:r>
      <w:proofErr w:type="spellEnd"/>
      <w:r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>
        <w:rPr>
          <w:rFonts w:ascii="FranklinGothic-Book" w:hAnsi="FranklinGothic-Book" w:cs="FranklinGothic-Book"/>
          <w:szCs w:val="24"/>
        </w:rPr>
        <w:t>the</w:t>
      </w:r>
      <w:proofErr w:type="spellEnd"/>
      <w:r>
        <w:rPr>
          <w:rFonts w:ascii="FranklinGothic-Book" w:hAnsi="FranklinGothic-Book" w:cs="FranklinGothic-Book"/>
          <w:szCs w:val="24"/>
        </w:rPr>
        <w:t xml:space="preserve"> gene </w:t>
      </w:r>
      <w:proofErr w:type="spellStart"/>
      <w:r>
        <w:rPr>
          <w:rFonts w:ascii="FranklinGothic-Book" w:hAnsi="FranklinGothic-Book" w:cs="FranklinGothic-Book"/>
          <w:szCs w:val="24"/>
        </w:rPr>
        <w:t>responsible</w:t>
      </w:r>
      <w:proofErr w:type="spellEnd"/>
      <w:r>
        <w:rPr>
          <w:rFonts w:ascii="FranklinGothic-Book" w:hAnsi="FranklinGothic-Book" w:cs="FranklinGothic-Book"/>
          <w:szCs w:val="24"/>
        </w:rPr>
        <w:t xml:space="preserve"> for </w:t>
      </w:r>
      <w:proofErr w:type="spellStart"/>
      <w:r>
        <w:rPr>
          <w:rFonts w:ascii="FranklinGothic-Book" w:hAnsi="FranklinGothic-Book" w:cs="FranklinGothic-Book"/>
          <w:szCs w:val="24"/>
        </w:rPr>
        <w:t>an</w:t>
      </w:r>
      <w:proofErr w:type="spellEnd"/>
      <w:r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>
        <w:rPr>
          <w:rFonts w:ascii="FranklinGothic-Book" w:hAnsi="FranklinGothic-Book" w:cs="FranklinGothic-Book"/>
          <w:szCs w:val="24"/>
        </w:rPr>
        <w:t>genetic</w:t>
      </w:r>
      <w:proofErr w:type="spellEnd"/>
      <w:r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disorder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immediately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presents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the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opportunity</w:t>
      </w:r>
      <w:proofErr w:type="spellEnd"/>
      <w:r>
        <w:rPr>
          <w:rFonts w:ascii="FranklinGothic-Book" w:hAnsi="FranklinGothic-Book" w:cs="FranklinGothic-Book"/>
          <w:szCs w:val="24"/>
        </w:rPr>
        <w:t xml:space="preserve"> </w:t>
      </w:r>
      <w:r w:rsidRPr="00C94509">
        <w:rPr>
          <w:rFonts w:ascii="FranklinGothic-Book" w:hAnsi="FranklinGothic-Book" w:cs="FranklinGothic-Book"/>
          <w:szCs w:val="24"/>
        </w:rPr>
        <w:t xml:space="preserve">for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molecular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genetics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diagnostics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to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confirm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clinical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diagnoses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, provide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accurate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genetic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counseling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information</w:t>
      </w:r>
      <w:proofErr w:type="spellEnd"/>
      <w:r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and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recurrence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risks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, as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well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as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carrier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testing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and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diagnosis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opportunities</w:t>
      </w:r>
      <w:proofErr w:type="spellEnd"/>
      <w:r w:rsidRPr="00C94509">
        <w:rPr>
          <w:rFonts w:ascii="FranklinGothic-Book" w:hAnsi="FranklinGothic-Book" w:cs="FranklinGothic-Book"/>
          <w:szCs w:val="24"/>
        </w:rPr>
        <w:t xml:space="preserve"> for </w:t>
      </w:r>
      <w:proofErr w:type="spellStart"/>
      <w:r w:rsidRPr="00C94509">
        <w:rPr>
          <w:rFonts w:ascii="FranklinGothic-Book" w:hAnsi="FranklinGothic-Book" w:cs="FranklinGothic-Book"/>
          <w:szCs w:val="24"/>
        </w:rPr>
        <w:t>families</w:t>
      </w:r>
      <w:proofErr w:type="spellEnd"/>
      <w:r w:rsidRPr="00C94509">
        <w:rPr>
          <w:rFonts w:ascii="FranklinGothic-Book" w:hAnsi="FranklinGothic-Book" w:cs="FranklinGothic-Book"/>
          <w:szCs w:val="24"/>
        </w:rPr>
        <w:t>.</w:t>
      </w:r>
    </w:p>
    <w:p w:rsidR="004710B7" w:rsidRPr="003B112B" w:rsidRDefault="00C94509" w:rsidP="004710B7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It is </w:t>
      </w:r>
      <w:proofErr w:type="spellStart"/>
      <w:r>
        <w:rPr>
          <w:rFonts w:ascii="Arial" w:hAnsi="Arial" w:cs="Arial"/>
          <w:color w:val="000000"/>
          <w:szCs w:val="24"/>
        </w:rPr>
        <w:t>very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important</w:t>
      </w:r>
      <w:proofErr w:type="spellEnd"/>
      <w:r>
        <w:rPr>
          <w:rFonts w:ascii="Arial" w:hAnsi="Arial" w:cs="Arial"/>
          <w:color w:val="000000"/>
          <w:szCs w:val="24"/>
        </w:rPr>
        <w:t xml:space="preserve"> to</w:t>
      </w:r>
      <w:r w:rsidR="004710B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4710B7">
        <w:rPr>
          <w:rFonts w:ascii="Arial" w:hAnsi="Arial" w:cs="Arial"/>
          <w:color w:val="000000"/>
          <w:szCs w:val="24"/>
        </w:rPr>
        <w:t>organize</w:t>
      </w:r>
      <w:proofErr w:type="spellEnd"/>
      <w:r w:rsidR="00925286">
        <w:rPr>
          <w:rFonts w:ascii="Arial" w:hAnsi="Arial" w:cs="Arial"/>
          <w:color w:val="000000"/>
          <w:szCs w:val="24"/>
        </w:rPr>
        <w:t xml:space="preserve"> a</w:t>
      </w:r>
      <w:r w:rsidR="004710B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4710B7">
        <w:rPr>
          <w:rFonts w:ascii="Arial" w:hAnsi="Arial" w:cs="Arial"/>
          <w:color w:val="000000"/>
          <w:szCs w:val="24"/>
        </w:rPr>
        <w:t>regional</w:t>
      </w:r>
      <w:proofErr w:type="spellEnd"/>
      <w:r w:rsidR="004710B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4710B7">
        <w:rPr>
          <w:rFonts w:ascii="Arial" w:hAnsi="Arial" w:cs="Arial"/>
          <w:color w:val="000000"/>
          <w:szCs w:val="24"/>
        </w:rPr>
        <w:t>network</w:t>
      </w:r>
      <w:proofErr w:type="spellEnd"/>
      <w:r w:rsidR="004710B7">
        <w:rPr>
          <w:rFonts w:ascii="Arial" w:hAnsi="Arial" w:cs="Arial"/>
          <w:color w:val="000000"/>
          <w:szCs w:val="24"/>
        </w:rPr>
        <w:t xml:space="preserve"> to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925286">
        <w:rPr>
          <w:rFonts w:ascii="Arial" w:hAnsi="Arial" w:cs="Arial"/>
          <w:color w:val="000000"/>
          <w:szCs w:val="24"/>
        </w:rPr>
        <w:t>collect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and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disseminate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information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on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diagnosis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and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management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of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rare</w:t>
      </w:r>
      <w:proofErr w:type="spellEnd"/>
      <w:r w:rsidR="003B112B" w:rsidRPr="003B112B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B112B" w:rsidRPr="003B112B">
        <w:rPr>
          <w:rFonts w:ascii="Arial" w:hAnsi="Arial" w:cs="Arial"/>
          <w:color w:val="000000"/>
          <w:szCs w:val="24"/>
        </w:rPr>
        <w:t>cancers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3B112B" w:rsidRPr="003B112B">
        <w:rPr>
          <w:rFonts w:ascii="Arial" w:hAnsi="Arial" w:cs="Arial"/>
          <w:bCs/>
        </w:rPr>
        <w:t>disseminate</w:t>
      </w:r>
      <w:proofErr w:type="spellEnd"/>
      <w:r w:rsidR="003B112B" w:rsidRPr="003B112B">
        <w:rPr>
          <w:rFonts w:ascii="Arial" w:hAnsi="Arial" w:cs="Arial"/>
          <w:bCs/>
        </w:rPr>
        <w:t xml:space="preserve"> </w:t>
      </w:r>
      <w:proofErr w:type="spellStart"/>
      <w:r w:rsidR="003B112B" w:rsidRPr="003B112B">
        <w:rPr>
          <w:rFonts w:ascii="Arial" w:hAnsi="Arial" w:cs="Arial"/>
          <w:bCs/>
        </w:rPr>
        <w:t>information</w:t>
      </w:r>
      <w:proofErr w:type="spellEnd"/>
      <w:r w:rsidR="003B112B" w:rsidRPr="003B112B">
        <w:rPr>
          <w:rFonts w:ascii="Arial" w:hAnsi="Arial" w:cs="Arial"/>
          <w:bCs/>
        </w:rPr>
        <w:t xml:space="preserve"> for </w:t>
      </w:r>
      <w:proofErr w:type="spellStart"/>
      <w:r w:rsidR="003B112B" w:rsidRPr="003B112B">
        <w:rPr>
          <w:rFonts w:ascii="Arial" w:hAnsi="Arial" w:cs="Arial"/>
          <w:bCs/>
        </w:rPr>
        <w:t>patients</w:t>
      </w:r>
      <w:proofErr w:type="spellEnd"/>
      <w:r w:rsidR="003B112B" w:rsidRPr="003B112B">
        <w:rPr>
          <w:rFonts w:ascii="Arial" w:hAnsi="Arial" w:cs="Arial"/>
          <w:bCs/>
        </w:rPr>
        <w:t xml:space="preserve"> </w:t>
      </w:r>
      <w:proofErr w:type="spellStart"/>
      <w:r w:rsidR="003B112B" w:rsidRPr="003B112B">
        <w:rPr>
          <w:rFonts w:ascii="Arial" w:hAnsi="Arial" w:cs="Arial"/>
          <w:bCs/>
        </w:rPr>
        <w:t>and</w:t>
      </w:r>
      <w:proofErr w:type="spellEnd"/>
      <w:r w:rsidR="003B112B" w:rsidRPr="003B112B">
        <w:rPr>
          <w:rFonts w:ascii="Arial" w:hAnsi="Arial" w:cs="Arial"/>
          <w:bCs/>
        </w:rPr>
        <w:t xml:space="preserve"> </w:t>
      </w:r>
      <w:proofErr w:type="spellStart"/>
      <w:r w:rsidR="003B112B" w:rsidRPr="003B112B">
        <w:rPr>
          <w:rFonts w:ascii="Arial" w:hAnsi="Arial" w:cs="Arial"/>
          <w:bCs/>
        </w:rPr>
        <w:t>patients</w:t>
      </w:r>
      <w:proofErr w:type="spellEnd"/>
      <w:r w:rsidR="003B112B" w:rsidRPr="003B112B">
        <w:rPr>
          <w:rFonts w:ascii="Arial" w:hAnsi="Arial" w:cs="Arial"/>
          <w:bCs/>
        </w:rPr>
        <w:t xml:space="preserve">’ </w:t>
      </w:r>
      <w:proofErr w:type="spellStart"/>
      <w:r w:rsidR="003B112B" w:rsidRPr="003B112B">
        <w:rPr>
          <w:rFonts w:ascii="Arial" w:hAnsi="Arial" w:cs="Arial"/>
          <w:bCs/>
        </w:rPr>
        <w:t>associations</w:t>
      </w:r>
      <w:proofErr w:type="spellEnd"/>
      <w:r w:rsidR="003B112B" w:rsidRPr="003B112B">
        <w:rPr>
          <w:rFonts w:ascii="Arial" w:hAnsi="Arial" w:cs="Arial"/>
          <w:bCs/>
        </w:rPr>
        <w:t xml:space="preserve"> </w:t>
      </w:r>
      <w:proofErr w:type="spellStart"/>
      <w:r w:rsidR="003B112B" w:rsidRPr="003B112B">
        <w:rPr>
          <w:rFonts w:ascii="Arial" w:hAnsi="Arial" w:cs="Arial"/>
        </w:rPr>
        <w:t>dedicated</w:t>
      </w:r>
      <w:proofErr w:type="spellEnd"/>
      <w:r w:rsidR="003B112B" w:rsidRPr="003B112B">
        <w:rPr>
          <w:rFonts w:ascii="Arial" w:hAnsi="Arial" w:cs="Arial"/>
        </w:rPr>
        <w:t xml:space="preserve"> to </w:t>
      </w:r>
      <w:proofErr w:type="spellStart"/>
      <w:r w:rsidR="003B112B" w:rsidRPr="003B112B">
        <w:rPr>
          <w:rFonts w:ascii="Arial" w:hAnsi="Arial" w:cs="Arial"/>
        </w:rPr>
        <w:t>rare</w:t>
      </w:r>
      <w:proofErr w:type="spellEnd"/>
      <w:r w:rsidR="003B112B" w:rsidRPr="003B112B">
        <w:rPr>
          <w:rFonts w:ascii="Arial" w:hAnsi="Arial" w:cs="Arial"/>
        </w:rPr>
        <w:t xml:space="preserve"> </w:t>
      </w:r>
      <w:proofErr w:type="spellStart"/>
      <w:r w:rsidR="003B112B" w:rsidRPr="003B112B">
        <w:rPr>
          <w:rFonts w:ascii="Arial" w:hAnsi="Arial" w:cs="Arial"/>
        </w:rPr>
        <w:t>cancers</w:t>
      </w:r>
      <w:proofErr w:type="spellEnd"/>
      <w:r w:rsidR="004710B7">
        <w:rPr>
          <w:rFonts w:ascii="Arial" w:hAnsi="Arial" w:cs="Arial"/>
        </w:rPr>
        <w:t xml:space="preserve">. </w:t>
      </w:r>
      <w:r w:rsidR="003B112B" w:rsidRPr="003B112B">
        <w:rPr>
          <w:rFonts w:ascii="Arial" w:hAnsi="Arial" w:cs="Arial"/>
        </w:rPr>
        <w:t xml:space="preserve"> </w:t>
      </w:r>
    </w:p>
    <w:p w:rsidR="00D91D11" w:rsidRDefault="00E97623">
      <w:pPr>
        <w:rPr>
          <w:rFonts w:ascii="Arial" w:hAnsi="Arial" w:cs="Arial"/>
          <w:szCs w:val="24"/>
        </w:rPr>
      </w:pPr>
      <w:proofErr w:type="spellStart"/>
      <w:r w:rsidRPr="00E97623">
        <w:rPr>
          <w:rFonts w:ascii="Arial" w:hAnsi="Arial" w:cs="Arial"/>
          <w:szCs w:val="24"/>
        </w:rPr>
        <w:t>This</w:t>
      </w:r>
      <w:proofErr w:type="spellEnd"/>
      <w:r w:rsidRPr="00E97623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presentation</w:t>
      </w:r>
      <w:proofErr w:type="spellEnd"/>
      <w:r w:rsidRPr="00E97623">
        <w:rPr>
          <w:rFonts w:ascii="Arial" w:hAnsi="Arial" w:cs="Arial"/>
          <w:szCs w:val="24"/>
        </w:rPr>
        <w:t xml:space="preserve"> </w:t>
      </w:r>
      <w:proofErr w:type="spellStart"/>
      <w:r w:rsidRPr="00E97623">
        <w:rPr>
          <w:rFonts w:ascii="Arial" w:hAnsi="Arial" w:cs="Arial"/>
          <w:szCs w:val="24"/>
        </w:rPr>
        <w:t>discusses</w:t>
      </w:r>
      <w:proofErr w:type="spellEnd"/>
      <w:r w:rsidRPr="00E97623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our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experience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in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925286">
        <w:rPr>
          <w:rFonts w:ascii="Arial" w:hAnsi="Arial" w:cs="Arial"/>
          <w:szCs w:val="24"/>
        </w:rPr>
        <w:t>molecular</w:t>
      </w:r>
      <w:proofErr w:type="spellEnd"/>
      <w:r w:rsidR="00925286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diagnostics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of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rare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tumors</w:t>
      </w:r>
      <w:proofErr w:type="spellEnd"/>
      <w:r w:rsidR="000B49C4">
        <w:rPr>
          <w:rFonts w:ascii="Arial" w:hAnsi="Arial" w:cs="Arial"/>
          <w:szCs w:val="24"/>
        </w:rPr>
        <w:t xml:space="preserve">, </w:t>
      </w:r>
      <w:proofErr w:type="spellStart"/>
      <w:r w:rsidR="000B49C4">
        <w:rPr>
          <w:rFonts w:ascii="Arial" w:hAnsi="Arial" w:cs="Arial"/>
          <w:szCs w:val="24"/>
        </w:rPr>
        <w:t>especialy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4710B7">
        <w:rPr>
          <w:rFonts w:ascii="Arial" w:hAnsi="Arial" w:cs="Arial"/>
          <w:szCs w:val="24"/>
        </w:rPr>
        <w:t>certain</w:t>
      </w:r>
      <w:proofErr w:type="spellEnd"/>
      <w:r w:rsidR="004710B7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hereditary</w:t>
      </w:r>
      <w:proofErr w:type="spellEnd"/>
      <w:r w:rsidR="000B49C4">
        <w:rPr>
          <w:rFonts w:ascii="Arial" w:hAnsi="Arial" w:cs="Arial"/>
          <w:szCs w:val="24"/>
        </w:rPr>
        <w:t xml:space="preserve"> </w:t>
      </w:r>
      <w:proofErr w:type="spellStart"/>
      <w:r w:rsidR="000B49C4">
        <w:rPr>
          <w:rFonts w:ascii="Arial" w:hAnsi="Arial" w:cs="Arial"/>
          <w:szCs w:val="24"/>
        </w:rPr>
        <w:t>cancer</w:t>
      </w:r>
      <w:r w:rsidR="004710B7">
        <w:rPr>
          <w:rFonts w:ascii="Arial" w:hAnsi="Arial" w:cs="Arial"/>
          <w:szCs w:val="24"/>
        </w:rPr>
        <w:t>s</w:t>
      </w:r>
      <w:proofErr w:type="spellEnd"/>
      <w:r w:rsidR="000B49C4">
        <w:rPr>
          <w:rFonts w:ascii="Arial" w:hAnsi="Arial" w:cs="Arial"/>
          <w:szCs w:val="24"/>
        </w:rPr>
        <w:t>.</w:t>
      </w:r>
    </w:p>
    <w:p w:rsidR="00D94BE8" w:rsidRDefault="00D94BE8" w:rsidP="00D94BE8">
      <w:pPr>
        <w:rPr>
          <w:rFonts w:ascii="FranklinGothic-Book" w:hAnsi="FranklinGothic-Book" w:cs="FranklinGothic-Book"/>
          <w:szCs w:val="24"/>
        </w:rPr>
      </w:pPr>
    </w:p>
    <w:p w:rsidR="00D94BE8" w:rsidRDefault="00D94BE8" w:rsidP="00D94BE8">
      <w:pPr>
        <w:rPr>
          <w:rFonts w:ascii="FranklinGothic-Book" w:hAnsi="FranklinGothic-Book" w:cs="FranklinGothic-Book"/>
          <w:szCs w:val="24"/>
        </w:rPr>
      </w:pPr>
    </w:p>
    <w:p w:rsidR="00D94BE8" w:rsidRDefault="00D94BE8" w:rsidP="00D94BE8">
      <w:pPr>
        <w:rPr>
          <w:rFonts w:ascii="FranklinGothic-Book" w:hAnsi="FranklinGothic-Book" w:cs="FranklinGothic-Book"/>
          <w:szCs w:val="24"/>
        </w:rPr>
      </w:pPr>
    </w:p>
    <w:p w:rsidR="00D94BE8" w:rsidRDefault="00D94BE8" w:rsidP="00D94BE8">
      <w:pPr>
        <w:rPr>
          <w:rFonts w:ascii="FranklinGothic-Book" w:hAnsi="FranklinGothic-Book" w:cs="FranklinGothic-Book"/>
          <w:szCs w:val="24"/>
        </w:rPr>
      </w:pPr>
    </w:p>
    <w:p w:rsidR="00D94BE8" w:rsidRDefault="00D94BE8" w:rsidP="00D94BE8">
      <w:pPr>
        <w:rPr>
          <w:rFonts w:ascii="FranklinGothic-Book" w:hAnsi="FranklinGothic-Book" w:cs="FranklinGothic-Book"/>
          <w:szCs w:val="24"/>
        </w:rPr>
      </w:pPr>
    </w:p>
    <w:p w:rsidR="00D94BE8" w:rsidRPr="00C94509" w:rsidRDefault="00D94BE8">
      <w:pPr>
        <w:rPr>
          <w:rFonts w:ascii="Arial" w:hAnsi="Arial" w:cs="Arial"/>
          <w:szCs w:val="24"/>
        </w:rPr>
      </w:pPr>
    </w:p>
    <w:sectPr w:rsidR="00D94BE8" w:rsidRPr="00C94509" w:rsidSect="0077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C06"/>
    <w:rsid w:val="00014BB9"/>
    <w:rsid w:val="000A555B"/>
    <w:rsid w:val="000B49C4"/>
    <w:rsid w:val="002A4988"/>
    <w:rsid w:val="003B112B"/>
    <w:rsid w:val="003D0A5F"/>
    <w:rsid w:val="00426DBE"/>
    <w:rsid w:val="004710B7"/>
    <w:rsid w:val="00774B3D"/>
    <w:rsid w:val="007A3FC1"/>
    <w:rsid w:val="00915E0F"/>
    <w:rsid w:val="00925286"/>
    <w:rsid w:val="009E12EA"/>
    <w:rsid w:val="00AE5EE8"/>
    <w:rsid w:val="00C94509"/>
    <w:rsid w:val="00D91D11"/>
    <w:rsid w:val="00D94BE8"/>
    <w:rsid w:val="00E97623"/>
    <w:rsid w:val="00F1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4C06"/>
    <w:rPr>
      <w:b/>
      <w:bCs/>
    </w:rPr>
  </w:style>
  <w:style w:type="paragraph" w:customStyle="1" w:styleId="Default">
    <w:name w:val="Default"/>
    <w:rsid w:val="003B112B"/>
    <w:pPr>
      <w:autoSpaceDE w:val="0"/>
      <w:autoSpaceDN w:val="0"/>
      <w:adjustRightInd w:val="0"/>
      <w:spacing w:line="240" w:lineRule="auto"/>
    </w:pPr>
    <w:rPr>
      <w:rFonts w:ascii="Century Schoolbook" w:hAnsi="Century Schoolbook" w:cs="Century Schoolbook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2014-09-15T17:52:00Z</cp:lastPrinted>
  <dcterms:created xsi:type="dcterms:W3CDTF">2014-09-12T10:20:00Z</dcterms:created>
  <dcterms:modified xsi:type="dcterms:W3CDTF">2014-09-15T18:17:00Z</dcterms:modified>
</cp:coreProperties>
</file>