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DE0" w:rsidRDefault="00664DE0" w:rsidP="00C151B3">
      <w:pPr>
        <w:spacing w:after="0"/>
      </w:pPr>
      <w:r>
        <w:rPr>
          <w:b/>
          <w:caps/>
        </w:rPr>
        <w:t xml:space="preserve">ZLATKO KARAČ, </w:t>
      </w:r>
      <w:r w:rsidRPr="00664DE0">
        <w:t>Arhitektonski fakultet Sveučilišta u Zagrebu</w:t>
      </w:r>
      <w:r>
        <w:t>, Zagreb, Hrvatska</w:t>
      </w:r>
    </w:p>
    <w:p w:rsidR="00664DE0" w:rsidRDefault="00664DE0" w:rsidP="00C151B3">
      <w:pPr>
        <w:spacing w:after="0"/>
        <w:rPr>
          <w:b/>
          <w:caps/>
        </w:rPr>
      </w:pPr>
      <w:r w:rsidRPr="00664DE0">
        <w:rPr>
          <w:b/>
          <w:caps/>
        </w:rPr>
        <w:t>Alen Žunić</w:t>
      </w:r>
      <w:r>
        <w:t>, GSD Harvard University, Cambridge, USA [postgrad. stud.]</w:t>
      </w:r>
    </w:p>
    <w:p w:rsidR="00664DE0" w:rsidRDefault="00664DE0" w:rsidP="00EF6BA7">
      <w:pPr>
        <w:spacing w:after="60"/>
        <w:rPr>
          <w:b/>
          <w:caps/>
        </w:rPr>
      </w:pPr>
    </w:p>
    <w:p w:rsidR="00C151B3" w:rsidRDefault="00C151B3" w:rsidP="00EF6BA7">
      <w:pPr>
        <w:spacing w:after="60"/>
        <w:rPr>
          <w:b/>
          <w:caps/>
        </w:rPr>
      </w:pPr>
    </w:p>
    <w:p w:rsidR="00F9661A" w:rsidRDefault="00F9661A" w:rsidP="006759D2">
      <w:pPr>
        <w:spacing w:after="0"/>
        <w:rPr>
          <w:b/>
          <w:bCs/>
          <w:caps/>
          <w:sz w:val="28"/>
          <w:szCs w:val="28"/>
          <w:lang w:val="en-GB"/>
        </w:rPr>
      </w:pPr>
    </w:p>
    <w:p w:rsidR="006759D2" w:rsidRPr="006759D2" w:rsidRDefault="00663607" w:rsidP="006759D2">
      <w:pPr>
        <w:spacing w:after="0"/>
        <w:rPr>
          <w:rFonts w:ascii="Calibri" w:eastAsia="Calibri" w:hAnsi="Calibri" w:cs="Times New Roman"/>
          <w:b/>
          <w:bCs/>
          <w:caps/>
          <w:sz w:val="28"/>
          <w:szCs w:val="28"/>
          <w:lang w:val="en-GB"/>
        </w:rPr>
      </w:pPr>
      <w:proofErr w:type="gramStart"/>
      <w:r>
        <w:rPr>
          <w:b/>
          <w:bCs/>
          <w:caps/>
          <w:sz w:val="28"/>
          <w:szCs w:val="28"/>
          <w:lang w:val="en-GB"/>
        </w:rPr>
        <w:t xml:space="preserve">Planirani </w:t>
      </w:r>
      <w:r w:rsidR="006759D2">
        <w:rPr>
          <w:b/>
          <w:bCs/>
          <w:caps/>
          <w:sz w:val="28"/>
          <w:szCs w:val="28"/>
          <w:lang w:val="en-GB"/>
        </w:rPr>
        <w:t xml:space="preserve">gradovi </w:t>
      </w:r>
      <w:r>
        <w:rPr>
          <w:b/>
          <w:bCs/>
          <w:caps/>
          <w:sz w:val="28"/>
          <w:szCs w:val="28"/>
          <w:lang w:val="en-GB"/>
        </w:rPr>
        <w:t xml:space="preserve">i naselja </w:t>
      </w:r>
      <w:r w:rsidR="006759D2" w:rsidRPr="006759D2">
        <w:rPr>
          <w:rFonts w:ascii="Calibri" w:eastAsia="Calibri" w:hAnsi="Calibri" w:cs="Times New Roman"/>
          <w:b/>
          <w:bCs/>
          <w:caps/>
          <w:sz w:val="28"/>
          <w:szCs w:val="28"/>
          <w:lang w:val="en-GB"/>
        </w:rPr>
        <w:t>19.</w:t>
      </w:r>
      <w:proofErr w:type="gramEnd"/>
      <w:r w:rsidR="006759D2" w:rsidRPr="006759D2">
        <w:rPr>
          <w:rFonts w:ascii="Calibri" w:eastAsia="Calibri" w:hAnsi="Calibri" w:cs="Times New Roman"/>
          <w:b/>
          <w:bCs/>
          <w:caps/>
          <w:sz w:val="28"/>
          <w:szCs w:val="28"/>
          <w:lang w:val="en-GB"/>
        </w:rPr>
        <w:t xml:space="preserve"> stoljeća u Hrvatskoj </w:t>
      </w:r>
    </w:p>
    <w:p w:rsidR="006759D2" w:rsidRPr="006759D2" w:rsidRDefault="006759D2" w:rsidP="00663607">
      <w:pPr>
        <w:rPr>
          <w:rFonts w:ascii="Calibri" w:eastAsia="Calibri" w:hAnsi="Calibri" w:cs="Times New Roman"/>
          <w:b/>
          <w:bCs/>
          <w:caps/>
          <w:lang w:val="en-GB"/>
        </w:rPr>
      </w:pPr>
      <w:r w:rsidRPr="006759D2">
        <w:rPr>
          <w:rFonts w:ascii="Calibri" w:eastAsia="Calibri" w:hAnsi="Calibri" w:cs="Times New Roman"/>
          <w:b/>
          <w:bCs/>
          <w:caps/>
          <w:lang w:val="en-GB"/>
        </w:rPr>
        <w:t>Činitelji urbanog identiteta i zaštite</w:t>
      </w:r>
    </w:p>
    <w:p w:rsidR="006759D2" w:rsidRPr="006759D2" w:rsidRDefault="006759D2" w:rsidP="00663607">
      <w:pPr>
        <w:spacing w:after="0"/>
        <w:rPr>
          <w:rFonts w:ascii="Calibri" w:eastAsia="Calibri" w:hAnsi="Calibri" w:cs="Times New Roman"/>
          <w:b/>
          <w:bCs/>
          <w:caps/>
          <w:color w:val="808080"/>
          <w:sz w:val="28"/>
          <w:szCs w:val="28"/>
          <w:lang w:val="en-GB"/>
        </w:rPr>
      </w:pPr>
      <w:r w:rsidRPr="006759D2">
        <w:rPr>
          <w:rFonts w:ascii="Calibri" w:eastAsia="Calibri" w:hAnsi="Calibri" w:cs="Times New Roman"/>
          <w:b/>
          <w:bCs/>
          <w:caps/>
          <w:color w:val="808080"/>
          <w:sz w:val="28"/>
          <w:szCs w:val="28"/>
          <w:lang w:val="en-GB"/>
        </w:rPr>
        <w:t>Planned cities and settlements of the 19</w:t>
      </w:r>
      <w:r w:rsidRPr="006759D2">
        <w:rPr>
          <w:rFonts w:ascii="Calibri" w:eastAsia="Calibri" w:hAnsi="Calibri" w:cs="Times New Roman"/>
          <w:b/>
          <w:bCs/>
          <w:caps/>
          <w:color w:val="808080"/>
          <w:sz w:val="28"/>
          <w:szCs w:val="28"/>
          <w:vertAlign w:val="superscript"/>
          <w:lang w:val="en-GB"/>
        </w:rPr>
        <w:t>th</w:t>
      </w:r>
      <w:r w:rsidRPr="006759D2">
        <w:rPr>
          <w:rFonts w:ascii="Calibri" w:eastAsia="Calibri" w:hAnsi="Calibri" w:cs="Times New Roman"/>
          <w:b/>
          <w:bCs/>
          <w:caps/>
          <w:color w:val="808080"/>
          <w:sz w:val="28"/>
          <w:szCs w:val="28"/>
          <w:lang w:val="en-GB"/>
        </w:rPr>
        <w:t xml:space="preserve"> century in Croatia  </w:t>
      </w:r>
    </w:p>
    <w:p w:rsidR="006759D2" w:rsidRPr="006759D2" w:rsidRDefault="006759D2" w:rsidP="00663607">
      <w:pPr>
        <w:spacing w:after="0"/>
        <w:rPr>
          <w:rFonts w:ascii="Calibri" w:eastAsia="Calibri" w:hAnsi="Calibri" w:cs="Times New Roman"/>
          <w:b/>
          <w:bCs/>
          <w:caps/>
          <w:color w:val="808080"/>
          <w:lang w:val="en-GB"/>
        </w:rPr>
      </w:pPr>
      <w:r w:rsidRPr="006759D2">
        <w:rPr>
          <w:rFonts w:ascii="Calibri" w:eastAsia="Calibri" w:hAnsi="Calibri" w:cs="Times New Roman"/>
          <w:b/>
          <w:bCs/>
          <w:caps/>
          <w:color w:val="808080"/>
          <w:lang w:val="en-GB"/>
        </w:rPr>
        <w:t>The factors of urban identity and preservation</w:t>
      </w:r>
    </w:p>
    <w:p w:rsidR="00EE6526" w:rsidRDefault="00EE6526" w:rsidP="00C151B3">
      <w:pPr>
        <w:spacing w:after="0"/>
        <w:rPr>
          <w:b/>
          <w:caps/>
          <w:sz w:val="18"/>
          <w:szCs w:val="18"/>
        </w:rPr>
      </w:pPr>
    </w:p>
    <w:p w:rsidR="00EE6526" w:rsidRDefault="00EE6526" w:rsidP="00C151B3">
      <w:pPr>
        <w:spacing w:after="0"/>
        <w:rPr>
          <w:b/>
          <w:caps/>
          <w:sz w:val="18"/>
          <w:szCs w:val="18"/>
        </w:rPr>
      </w:pPr>
    </w:p>
    <w:p w:rsidR="00F9661A" w:rsidRDefault="00F9661A" w:rsidP="00312DDD">
      <w:pPr>
        <w:spacing w:after="0"/>
        <w:rPr>
          <w:b/>
          <w:caps/>
          <w:sz w:val="18"/>
          <w:szCs w:val="18"/>
        </w:rPr>
      </w:pPr>
    </w:p>
    <w:p w:rsidR="00312DDD" w:rsidRPr="00C151B3" w:rsidRDefault="00312DDD" w:rsidP="00312DDD">
      <w:pPr>
        <w:spacing w:after="0"/>
        <w:rPr>
          <w:b/>
          <w:caps/>
          <w:sz w:val="18"/>
          <w:szCs w:val="18"/>
        </w:rPr>
      </w:pPr>
      <w:r>
        <w:rPr>
          <w:b/>
          <w:caps/>
          <w:sz w:val="18"/>
          <w:szCs w:val="18"/>
        </w:rPr>
        <w:t>KLJUČNE RIJEČI</w:t>
      </w:r>
      <w:r w:rsidRPr="00C151B3">
        <w:rPr>
          <w:b/>
          <w:caps/>
          <w:sz w:val="18"/>
          <w:szCs w:val="18"/>
        </w:rPr>
        <w:t>:</w:t>
      </w:r>
    </w:p>
    <w:p w:rsidR="00312DDD" w:rsidRPr="004C22CD" w:rsidRDefault="00312DDD" w:rsidP="00312DDD">
      <w:pPr>
        <w:spacing w:after="0"/>
        <w:rPr>
          <w:caps/>
          <w:sz w:val="18"/>
          <w:szCs w:val="18"/>
          <w:lang w:val="en-GB"/>
        </w:rPr>
      </w:pPr>
      <w:r>
        <w:rPr>
          <w:caps/>
          <w:sz w:val="18"/>
          <w:szCs w:val="18"/>
          <w:lang w:val="en-GB"/>
        </w:rPr>
        <w:t>PLANIRANI GRADOVI</w:t>
      </w:r>
    </w:p>
    <w:p w:rsidR="00312DDD" w:rsidRPr="004C22CD" w:rsidRDefault="00312DDD" w:rsidP="00312DDD">
      <w:pPr>
        <w:spacing w:after="0"/>
        <w:rPr>
          <w:caps/>
          <w:sz w:val="18"/>
          <w:szCs w:val="18"/>
          <w:lang w:val="en-GB"/>
        </w:rPr>
      </w:pPr>
      <w:r>
        <w:rPr>
          <w:caps/>
          <w:sz w:val="18"/>
          <w:szCs w:val="18"/>
          <w:lang w:val="en-GB"/>
        </w:rPr>
        <w:t>INDUSTRIJSKI GRADOVI</w:t>
      </w:r>
    </w:p>
    <w:p w:rsidR="00312DDD" w:rsidRPr="00C151B3" w:rsidRDefault="00312DDD" w:rsidP="00312DDD">
      <w:pPr>
        <w:spacing w:after="0"/>
        <w:rPr>
          <w:caps/>
          <w:sz w:val="18"/>
          <w:szCs w:val="18"/>
        </w:rPr>
      </w:pPr>
      <w:r w:rsidRPr="00C151B3">
        <w:rPr>
          <w:caps/>
          <w:sz w:val="18"/>
          <w:szCs w:val="18"/>
        </w:rPr>
        <w:t>ĐURĐENOVAC</w:t>
      </w:r>
    </w:p>
    <w:p w:rsidR="00312DDD" w:rsidRPr="00C151B3" w:rsidRDefault="00312DDD" w:rsidP="00312DDD">
      <w:pPr>
        <w:spacing w:after="0"/>
        <w:rPr>
          <w:caps/>
          <w:sz w:val="18"/>
          <w:szCs w:val="18"/>
        </w:rPr>
      </w:pPr>
      <w:r w:rsidRPr="00C151B3">
        <w:rPr>
          <w:caps/>
          <w:sz w:val="18"/>
          <w:szCs w:val="18"/>
        </w:rPr>
        <w:t>BELIŠĆE</w:t>
      </w:r>
    </w:p>
    <w:p w:rsidR="00312DDD" w:rsidRPr="00C151B3" w:rsidRDefault="00312DDD" w:rsidP="00312DDD">
      <w:pPr>
        <w:spacing w:after="0"/>
        <w:rPr>
          <w:caps/>
          <w:sz w:val="18"/>
          <w:szCs w:val="18"/>
        </w:rPr>
      </w:pPr>
      <w:r w:rsidRPr="00C151B3">
        <w:rPr>
          <w:caps/>
          <w:sz w:val="18"/>
          <w:szCs w:val="18"/>
        </w:rPr>
        <w:t>DUGA RESA</w:t>
      </w:r>
    </w:p>
    <w:p w:rsidR="000A7DD4" w:rsidRDefault="000A7DD4" w:rsidP="000A7DD4">
      <w:pPr>
        <w:spacing w:after="0"/>
        <w:rPr>
          <w:b/>
          <w:caps/>
          <w:sz w:val="18"/>
          <w:szCs w:val="18"/>
        </w:rPr>
      </w:pPr>
    </w:p>
    <w:p w:rsidR="000A7DD4" w:rsidRPr="000A7DD4" w:rsidRDefault="000A7DD4" w:rsidP="000A7DD4">
      <w:pPr>
        <w:spacing w:after="0"/>
        <w:rPr>
          <w:b/>
          <w:caps/>
          <w:color w:val="808080" w:themeColor="background1" w:themeShade="80"/>
          <w:sz w:val="18"/>
          <w:szCs w:val="18"/>
        </w:rPr>
      </w:pPr>
      <w:r w:rsidRPr="000A7DD4">
        <w:rPr>
          <w:b/>
          <w:caps/>
          <w:color w:val="808080" w:themeColor="background1" w:themeShade="80"/>
          <w:sz w:val="18"/>
          <w:szCs w:val="18"/>
        </w:rPr>
        <w:t>Key words:</w:t>
      </w:r>
    </w:p>
    <w:p w:rsidR="000A7DD4" w:rsidRPr="000A7DD4" w:rsidRDefault="000A7DD4" w:rsidP="000A7DD4">
      <w:pPr>
        <w:spacing w:after="0"/>
        <w:rPr>
          <w:caps/>
          <w:color w:val="808080" w:themeColor="background1" w:themeShade="80"/>
          <w:sz w:val="18"/>
          <w:szCs w:val="18"/>
          <w:lang w:val="en-GB"/>
        </w:rPr>
      </w:pPr>
      <w:r w:rsidRPr="000A7DD4">
        <w:rPr>
          <w:caps/>
          <w:color w:val="808080" w:themeColor="background1" w:themeShade="80"/>
          <w:sz w:val="18"/>
          <w:szCs w:val="18"/>
          <w:lang w:val="en-GB"/>
        </w:rPr>
        <w:t>planned cities</w:t>
      </w:r>
    </w:p>
    <w:p w:rsidR="000A7DD4" w:rsidRPr="000A7DD4" w:rsidRDefault="000A7DD4" w:rsidP="000A7DD4">
      <w:pPr>
        <w:spacing w:after="0"/>
        <w:rPr>
          <w:caps/>
          <w:color w:val="808080" w:themeColor="background1" w:themeShade="80"/>
          <w:sz w:val="18"/>
          <w:szCs w:val="18"/>
          <w:lang w:val="en-GB"/>
        </w:rPr>
      </w:pPr>
      <w:r w:rsidRPr="000A7DD4">
        <w:rPr>
          <w:caps/>
          <w:color w:val="808080" w:themeColor="background1" w:themeShade="80"/>
          <w:sz w:val="18"/>
          <w:szCs w:val="18"/>
          <w:lang w:val="en-GB"/>
        </w:rPr>
        <w:t>industrial cities</w:t>
      </w:r>
    </w:p>
    <w:p w:rsidR="000A7DD4" w:rsidRPr="000A7DD4" w:rsidRDefault="000A7DD4" w:rsidP="000A7DD4">
      <w:pPr>
        <w:spacing w:after="0"/>
        <w:rPr>
          <w:caps/>
          <w:color w:val="808080" w:themeColor="background1" w:themeShade="80"/>
          <w:sz w:val="18"/>
          <w:szCs w:val="18"/>
        </w:rPr>
      </w:pPr>
      <w:r w:rsidRPr="000A7DD4">
        <w:rPr>
          <w:caps/>
          <w:color w:val="808080" w:themeColor="background1" w:themeShade="80"/>
          <w:sz w:val="18"/>
          <w:szCs w:val="18"/>
        </w:rPr>
        <w:t>ĐURĐENOVAC</w:t>
      </w:r>
    </w:p>
    <w:p w:rsidR="000A7DD4" w:rsidRPr="000A7DD4" w:rsidRDefault="000A7DD4" w:rsidP="000A7DD4">
      <w:pPr>
        <w:spacing w:after="0"/>
        <w:rPr>
          <w:caps/>
          <w:color w:val="808080" w:themeColor="background1" w:themeShade="80"/>
          <w:sz w:val="18"/>
          <w:szCs w:val="18"/>
        </w:rPr>
      </w:pPr>
      <w:r w:rsidRPr="000A7DD4">
        <w:rPr>
          <w:caps/>
          <w:color w:val="808080" w:themeColor="background1" w:themeShade="80"/>
          <w:sz w:val="18"/>
          <w:szCs w:val="18"/>
        </w:rPr>
        <w:t>BELIŠĆE</w:t>
      </w:r>
    </w:p>
    <w:p w:rsidR="000A7DD4" w:rsidRPr="000A7DD4" w:rsidRDefault="000A7DD4" w:rsidP="000A7DD4">
      <w:pPr>
        <w:spacing w:after="0"/>
        <w:rPr>
          <w:caps/>
          <w:color w:val="808080" w:themeColor="background1" w:themeShade="80"/>
          <w:sz w:val="18"/>
          <w:szCs w:val="18"/>
        </w:rPr>
      </w:pPr>
      <w:r w:rsidRPr="000A7DD4">
        <w:rPr>
          <w:caps/>
          <w:color w:val="808080" w:themeColor="background1" w:themeShade="80"/>
          <w:sz w:val="18"/>
          <w:szCs w:val="18"/>
        </w:rPr>
        <w:t>DUGA RESA</w:t>
      </w:r>
    </w:p>
    <w:p w:rsidR="00312DDD" w:rsidRPr="00C151B3" w:rsidRDefault="00312DDD" w:rsidP="00C151B3">
      <w:pPr>
        <w:spacing w:after="0"/>
        <w:rPr>
          <w:caps/>
          <w:sz w:val="18"/>
          <w:szCs w:val="18"/>
        </w:rPr>
      </w:pPr>
    </w:p>
    <w:p w:rsidR="00F9661A" w:rsidRDefault="00F9661A" w:rsidP="000A7DD4">
      <w:pPr>
        <w:jc w:val="both"/>
        <w:rPr>
          <w:lang w:val="en-GB"/>
        </w:rPr>
      </w:pPr>
    </w:p>
    <w:p w:rsidR="000A7DD4" w:rsidRPr="00813EAF" w:rsidRDefault="000A7DD4" w:rsidP="000A7DD4">
      <w:pPr>
        <w:jc w:val="both"/>
        <w:rPr>
          <w:lang w:val="en-GB"/>
        </w:rPr>
      </w:pPr>
      <w:proofErr w:type="spellStart"/>
      <w:proofErr w:type="gramStart"/>
      <w:r>
        <w:rPr>
          <w:lang w:val="en-GB"/>
        </w:rPr>
        <w:t>Tijekom</w:t>
      </w:r>
      <w:proofErr w:type="spellEnd"/>
      <w:r>
        <w:rPr>
          <w:lang w:val="en-GB"/>
        </w:rPr>
        <w:t xml:space="preserve"> 19.</w:t>
      </w:r>
      <w:proofErr w:type="gramEnd"/>
      <w:r w:rsidR="00E35E8C">
        <w:rPr>
          <w:lang w:val="en-GB"/>
        </w:rPr>
        <w:t xml:space="preserve"> </w:t>
      </w:r>
      <w:proofErr w:type="spellStart"/>
      <w:proofErr w:type="gramStart"/>
      <w:r w:rsidR="00FB3FB2">
        <w:rPr>
          <w:lang w:val="en-GB"/>
        </w:rPr>
        <w:t>s</w:t>
      </w:r>
      <w:r w:rsidRPr="00813EAF">
        <w:rPr>
          <w:lang w:val="en-GB"/>
        </w:rPr>
        <w:t>toljeća</w:t>
      </w:r>
      <w:proofErr w:type="spellEnd"/>
      <w:proofErr w:type="gramEnd"/>
      <w:r w:rsidR="00FB3FB2">
        <w:rPr>
          <w:lang w:val="en-GB"/>
        </w:rPr>
        <w:t>,</w:t>
      </w:r>
      <w:r w:rsidRPr="00813EAF">
        <w:rPr>
          <w:lang w:val="en-GB"/>
        </w:rPr>
        <w:t xml:space="preserve"> </w:t>
      </w:r>
      <w:proofErr w:type="spellStart"/>
      <w:r w:rsidR="00E35E8C">
        <w:rPr>
          <w:lang w:val="en-GB"/>
        </w:rPr>
        <w:t>uslijed</w:t>
      </w:r>
      <w:proofErr w:type="spellEnd"/>
      <w:r w:rsidRPr="00813EAF">
        <w:rPr>
          <w:lang w:val="en-GB"/>
        </w:rPr>
        <w:t xml:space="preserve"> </w:t>
      </w:r>
      <w:proofErr w:type="spellStart"/>
      <w:r>
        <w:rPr>
          <w:lang w:val="en-GB"/>
        </w:rPr>
        <w:t>intenzivnog</w:t>
      </w:r>
      <w:proofErr w:type="spellEnd"/>
      <w:r w:rsidRPr="00813EAF">
        <w:rPr>
          <w:lang w:val="en-GB"/>
        </w:rPr>
        <w:t xml:space="preserve"> </w:t>
      </w:r>
      <w:proofErr w:type="spellStart"/>
      <w:r w:rsidRPr="00813EAF">
        <w:rPr>
          <w:lang w:val="en-GB"/>
        </w:rPr>
        <w:t>razvoja</w:t>
      </w:r>
      <w:proofErr w:type="spellEnd"/>
      <w:r w:rsidRPr="00813EAF">
        <w:rPr>
          <w:lang w:val="en-GB"/>
        </w:rPr>
        <w:t xml:space="preserve"> </w:t>
      </w:r>
      <w:proofErr w:type="spellStart"/>
      <w:r>
        <w:rPr>
          <w:lang w:val="en-GB"/>
        </w:rPr>
        <w:t>prometa</w:t>
      </w:r>
      <w:proofErr w:type="spellEnd"/>
      <w:r>
        <w:rPr>
          <w:lang w:val="en-GB"/>
        </w:rPr>
        <w:t xml:space="preserve"> </w:t>
      </w:r>
      <w:proofErr w:type="spellStart"/>
      <w:r>
        <w:rPr>
          <w:lang w:val="en-GB"/>
        </w:rPr>
        <w:t>i</w:t>
      </w:r>
      <w:proofErr w:type="spellEnd"/>
      <w:r>
        <w:rPr>
          <w:lang w:val="en-GB"/>
        </w:rPr>
        <w:t xml:space="preserve"> </w:t>
      </w:r>
      <w:proofErr w:type="spellStart"/>
      <w:r>
        <w:rPr>
          <w:lang w:val="en-GB"/>
        </w:rPr>
        <w:t>industrije</w:t>
      </w:r>
      <w:proofErr w:type="spellEnd"/>
      <w:r w:rsidR="00E35E8C">
        <w:rPr>
          <w:lang w:val="en-GB"/>
        </w:rPr>
        <w:t>,</w:t>
      </w:r>
      <w:r w:rsidRPr="00813EAF">
        <w:rPr>
          <w:lang w:val="en-GB"/>
        </w:rPr>
        <w:t xml:space="preserve"> </w:t>
      </w:r>
      <w:proofErr w:type="spellStart"/>
      <w:r w:rsidRPr="00813EAF">
        <w:rPr>
          <w:lang w:val="en-GB"/>
        </w:rPr>
        <w:t>neki</w:t>
      </w:r>
      <w:proofErr w:type="spellEnd"/>
      <w:r w:rsidRPr="00813EAF">
        <w:rPr>
          <w:lang w:val="en-GB"/>
        </w:rPr>
        <w:t xml:space="preserve"> </w:t>
      </w:r>
      <w:proofErr w:type="spellStart"/>
      <w:r>
        <w:rPr>
          <w:lang w:val="en-GB"/>
        </w:rPr>
        <w:t>su</w:t>
      </w:r>
      <w:proofErr w:type="spellEnd"/>
      <w:r>
        <w:rPr>
          <w:lang w:val="en-GB"/>
        </w:rPr>
        <w:t xml:space="preserve"> </w:t>
      </w:r>
      <w:proofErr w:type="spellStart"/>
      <w:r w:rsidRPr="00813EAF">
        <w:rPr>
          <w:lang w:val="en-GB"/>
        </w:rPr>
        <w:t>gradovi</w:t>
      </w:r>
      <w:proofErr w:type="spellEnd"/>
      <w:r w:rsidRPr="00813EAF">
        <w:rPr>
          <w:lang w:val="en-GB"/>
        </w:rPr>
        <w:t xml:space="preserve"> </w:t>
      </w:r>
      <w:proofErr w:type="spellStart"/>
      <w:r w:rsidR="00E35E8C" w:rsidRPr="00813EAF">
        <w:rPr>
          <w:lang w:val="en-GB"/>
        </w:rPr>
        <w:t>na</w:t>
      </w:r>
      <w:proofErr w:type="spellEnd"/>
      <w:r w:rsidR="00E35E8C" w:rsidRPr="00813EAF">
        <w:rPr>
          <w:lang w:val="en-GB"/>
        </w:rPr>
        <w:t xml:space="preserve"> </w:t>
      </w:r>
      <w:proofErr w:type="spellStart"/>
      <w:r w:rsidR="00E35E8C" w:rsidRPr="00813EAF">
        <w:rPr>
          <w:lang w:val="en-GB"/>
        </w:rPr>
        <w:t>temelju</w:t>
      </w:r>
      <w:proofErr w:type="spellEnd"/>
      <w:r w:rsidR="00E35E8C" w:rsidRPr="00813EAF">
        <w:rPr>
          <w:lang w:val="en-GB"/>
        </w:rPr>
        <w:t xml:space="preserve"> </w:t>
      </w:r>
      <w:proofErr w:type="spellStart"/>
      <w:r w:rsidR="00E35E8C">
        <w:rPr>
          <w:lang w:val="en-GB"/>
        </w:rPr>
        <w:t>regulacijskih</w:t>
      </w:r>
      <w:proofErr w:type="spellEnd"/>
      <w:r w:rsidR="00E35E8C">
        <w:rPr>
          <w:lang w:val="en-GB"/>
        </w:rPr>
        <w:t xml:space="preserve"> </w:t>
      </w:r>
      <w:proofErr w:type="spellStart"/>
      <w:r w:rsidR="00E35E8C">
        <w:rPr>
          <w:lang w:val="en-GB"/>
        </w:rPr>
        <w:t>osnova</w:t>
      </w:r>
      <w:proofErr w:type="spellEnd"/>
      <w:r w:rsidR="00E35E8C">
        <w:rPr>
          <w:lang w:val="en-GB"/>
        </w:rPr>
        <w:t xml:space="preserve"> </w:t>
      </w:r>
      <w:proofErr w:type="spellStart"/>
      <w:r>
        <w:rPr>
          <w:lang w:val="en-GB"/>
        </w:rPr>
        <w:t>dobili</w:t>
      </w:r>
      <w:proofErr w:type="spellEnd"/>
      <w:r>
        <w:rPr>
          <w:lang w:val="en-GB"/>
        </w:rPr>
        <w:t xml:space="preserve"> </w:t>
      </w:r>
      <w:proofErr w:type="spellStart"/>
      <w:r>
        <w:rPr>
          <w:lang w:val="en-GB"/>
        </w:rPr>
        <w:t>nove</w:t>
      </w:r>
      <w:proofErr w:type="spellEnd"/>
      <w:r>
        <w:rPr>
          <w:lang w:val="en-GB"/>
        </w:rPr>
        <w:t xml:space="preserve"> </w:t>
      </w:r>
      <w:proofErr w:type="spellStart"/>
      <w:r w:rsidRPr="00813EAF">
        <w:rPr>
          <w:lang w:val="en-GB"/>
        </w:rPr>
        <w:t>planirane</w:t>
      </w:r>
      <w:proofErr w:type="spellEnd"/>
      <w:r w:rsidRPr="00813EAF">
        <w:rPr>
          <w:lang w:val="en-GB"/>
        </w:rPr>
        <w:t xml:space="preserve"> </w:t>
      </w:r>
      <w:proofErr w:type="spellStart"/>
      <w:r w:rsidRPr="00813EAF">
        <w:rPr>
          <w:lang w:val="en-GB"/>
        </w:rPr>
        <w:t>dijelove</w:t>
      </w:r>
      <w:proofErr w:type="spellEnd"/>
      <w:r w:rsidR="00E35E8C">
        <w:rPr>
          <w:lang w:val="en-GB"/>
        </w:rPr>
        <w:t xml:space="preserve">, </w:t>
      </w:r>
      <w:proofErr w:type="spellStart"/>
      <w:r w:rsidRPr="00813EAF">
        <w:rPr>
          <w:lang w:val="en-GB"/>
        </w:rPr>
        <w:t>na</w:t>
      </w:r>
      <w:proofErr w:type="spellEnd"/>
      <w:r w:rsidR="00E35E8C">
        <w:rPr>
          <w:lang w:val="en-GB"/>
        </w:rPr>
        <w:t xml:space="preserve"> </w:t>
      </w:r>
      <w:proofErr w:type="spellStart"/>
      <w:r w:rsidR="00E35E8C">
        <w:rPr>
          <w:lang w:val="en-GB"/>
        </w:rPr>
        <w:t>primjer</w:t>
      </w:r>
      <w:proofErr w:type="spellEnd"/>
      <w:r w:rsidR="00E35E8C">
        <w:rPr>
          <w:lang w:val="en-GB"/>
        </w:rPr>
        <w:t xml:space="preserve"> – </w:t>
      </w:r>
      <w:r w:rsidRPr="00813EAF">
        <w:rPr>
          <w:lang w:val="en-GB"/>
        </w:rPr>
        <w:t>u</w:t>
      </w:r>
      <w:r w:rsidR="00E35E8C">
        <w:rPr>
          <w:lang w:val="en-GB"/>
        </w:rPr>
        <w:t xml:space="preserve"> </w:t>
      </w:r>
      <w:proofErr w:type="spellStart"/>
      <w:r w:rsidRPr="00813EAF">
        <w:rPr>
          <w:lang w:val="en-GB"/>
        </w:rPr>
        <w:t>pr</w:t>
      </w:r>
      <w:r>
        <w:rPr>
          <w:lang w:val="en-GB"/>
        </w:rPr>
        <w:t>voj</w:t>
      </w:r>
      <w:proofErr w:type="spellEnd"/>
      <w:r>
        <w:rPr>
          <w:lang w:val="en-GB"/>
        </w:rPr>
        <w:t xml:space="preserve"> </w:t>
      </w:r>
      <w:proofErr w:type="spellStart"/>
      <w:r>
        <w:rPr>
          <w:lang w:val="en-GB"/>
        </w:rPr>
        <w:t>polovici</w:t>
      </w:r>
      <w:proofErr w:type="spellEnd"/>
      <w:r>
        <w:rPr>
          <w:lang w:val="en-GB"/>
        </w:rPr>
        <w:t xml:space="preserve"> </w:t>
      </w:r>
      <w:proofErr w:type="spellStart"/>
      <w:r>
        <w:rPr>
          <w:lang w:val="en-GB"/>
        </w:rPr>
        <w:t>stoljeća</w:t>
      </w:r>
      <w:proofErr w:type="spellEnd"/>
      <w:r>
        <w:rPr>
          <w:lang w:val="en-GB"/>
        </w:rPr>
        <w:t xml:space="preserve"> </w:t>
      </w:r>
      <w:proofErr w:type="spellStart"/>
      <w:r>
        <w:rPr>
          <w:lang w:val="en-GB"/>
        </w:rPr>
        <w:t>Sisak</w:t>
      </w:r>
      <w:proofErr w:type="spellEnd"/>
      <w:r>
        <w:rPr>
          <w:lang w:val="en-GB"/>
        </w:rPr>
        <w:t xml:space="preserve"> (</w:t>
      </w:r>
      <w:proofErr w:type="spellStart"/>
      <w:r w:rsidRPr="00813EAF">
        <w:rPr>
          <w:lang w:val="en-GB"/>
        </w:rPr>
        <w:t>Fistrović</w:t>
      </w:r>
      <w:r>
        <w:rPr>
          <w:lang w:val="en-GB"/>
        </w:rPr>
        <w:t>eva</w:t>
      </w:r>
      <w:proofErr w:type="spellEnd"/>
      <w:r>
        <w:rPr>
          <w:lang w:val="en-GB"/>
        </w:rPr>
        <w:t xml:space="preserve"> </w:t>
      </w:r>
      <w:proofErr w:type="spellStart"/>
      <w:r>
        <w:rPr>
          <w:lang w:val="en-GB"/>
        </w:rPr>
        <w:t>regulacija</w:t>
      </w:r>
      <w:proofErr w:type="spellEnd"/>
      <w:r w:rsidRPr="00813EAF">
        <w:rPr>
          <w:lang w:val="en-GB"/>
        </w:rPr>
        <w:t>), a</w:t>
      </w:r>
      <w:r>
        <w:rPr>
          <w:lang w:val="en-GB"/>
        </w:rPr>
        <w:t xml:space="preserve"> u </w:t>
      </w:r>
      <w:proofErr w:type="spellStart"/>
      <w:r>
        <w:rPr>
          <w:lang w:val="en-GB"/>
        </w:rPr>
        <w:t>drugoj</w:t>
      </w:r>
      <w:proofErr w:type="spellEnd"/>
      <w:r>
        <w:rPr>
          <w:lang w:val="en-GB"/>
        </w:rPr>
        <w:t xml:space="preserve"> </w:t>
      </w:r>
      <w:proofErr w:type="spellStart"/>
      <w:r>
        <w:rPr>
          <w:lang w:val="en-GB"/>
        </w:rPr>
        <w:t>polovici</w:t>
      </w:r>
      <w:proofErr w:type="spellEnd"/>
      <w:r w:rsidRPr="00813EAF">
        <w:rPr>
          <w:lang w:val="en-GB"/>
        </w:rPr>
        <w:t xml:space="preserve"> Zagreb (</w:t>
      </w:r>
      <w:proofErr w:type="spellStart"/>
      <w:r w:rsidRPr="00813EAF">
        <w:rPr>
          <w:lang w:val="en-GB"/>
        </w:rPr>
        <w:t>Donji</w:t>
      </w:r>
      <w:proofErr w:type="spellEnd"/>
      <w:r w:rsidRPr="00813EAF">
        <w:rPr>
          <w:lang w:val="en-GB"/>
        </w:rPr>
        <w:t xml:space="preserve"> grad), Osi</w:t>
      </w:r>
      <w:r>
        <w:rPr>
          <w:lang w:val="en-GB"/>
        </w:rPr>
        <w:t>jek (Novi Grad), Rijeka</w:t>
      </w:r>
      <w:r w:rsidRPr="00813EAF">
        <w:rPr>
          <w:lang w:val="en-GB"/>
        </w:rPr>
        <w:t xml:space="preserve"> (</w:t>
      </w:r>
      <w:proofErr w:type="spellStart"/>
      <w:r w:rsidRPr="00813EAF">
        <w:rPr>
          <w:lang w:val="en-GB"/>
        </w:rPr>
        <w:t>drugo</w:t>
      </w:r>
      <w:proofErr w:type="spellEnd"/>
      <w:r w:rsidRPr="00813EAF">
        <w:rPr>
          <w:lang w:val="en-GB"/>
        </w:rPr>
        <w:t xml:space="preserve"> </w:t>
      </w:r>
      <w:proofErr w:type="spellStart"/>
      <w:r>
        <w:rPr>
          <w:lang w:val="en-GB"/>
        </w:rPr>
        <w:t>nasipavanje</w:t>
      </w:r>
      <w:proofErr w:type="spellEnd"/>
      <w:r>
        <w:rPr>
          <w:lang w:val="en-GB"/>
        </w:rPr>
        <w:t xml:space="preserve"> </w:t>
      </w:r>
      <w:proofErr w:type="spellStart"/>
      <w:r>
        <w:rPr>
          <w:lang w:val="en-GB"/>
        </w:rPr>
        <w:t>obale</w:t>
      </w:r>
      <w:proofErr w:type="spellEnd"/>
      <w:r>
        <w:rPr>
          <w:lang w:val="en-GB"/>
        </w:rPr>
        <w:t xml:space="preserve">) </w:t>
      </w:r>
      <w:proofErr w:type="spellStart"/>
      <w:r>
        <w:rPr>
          <w:lang w:val="en-GB"/>
        </w:rPr>
        <w:t>i</w:t>
      </w:r>
      <w:proofErr w:type="spellEnd"/>
      <w:r>
        <w:rPr>
          <w:lang w:val="en-GB"/>
        </w:rPr>
        <w:t xml:space="preserve"> </w:t>
      </w:r>
      <w:proofErr w:type="spellStart"/>
      <w:r>
        <w:rPr>
          <w:lang w:val="en-GB"/>
        </w:rPr>
        <w:t>vojna</w:t>
      </w:r>
      <w:proofErr w:type="spellEnd"/>
      <w:r w:rsidRPr="00813EAF">
        <w:rPr>
          <w:lang w:val="en-GB"/>
        </w:rPr>
        <w:t xml:space="preserve"> Pula (</w:t>
      </w:r>
      <w:proofErr w:type="spellStart"/>
      <w:r w:rsidRPr="00813EAF">
        <w:rPr>
          <w:lang w:val="en-GB"/>
        </w:rPr>
        <w:t>novi</w:t>
      </w:r>
      <w:proofErr w:type="spellEnd"/>
      <w:r w:rsidRPr="00813EAF">
        <w:rPr>
          <w:lang w:val="en-GB"/>
        </w:rPr>
        <w:t xml:space="preserve"> </w:t>
      </w:r>
      <w:proofErr w:type="spellStart"/>
      <w:r w:rsidRPr="00813EAF">
        <w:rPr>
          <w:lang w:val="en-GB"/>
        </w:rPr>
        <w:t>blokovi</w:t>
      </w:r>
      <w:proofErr w:type="spellEnd"/>
      <w:r w:rsidRPr="00813EAF">
        <w:rPr>
          <w:lang w:val="en-GB"/>
        </w:rPr>
        <w:t xml:space="preserve">). </w:t>
      </w:r>
      <w:proofErr w:type="spellStart"/>
      <w:r w:rsidRPr="00813EAF">
        <w:rPr>
          <w:lang w:val="en-GB"/>
        </w:rPr>
        <w:t>Po</w:t>
      </w:r>
      <w:r>
        <w:rPr>
          <w:lang w:val="en-GB"/>
        </w:rPr>
        <w:t>sve</w:t>
      </w:r>
      <w:proofErr w:type="spellEnd"/>
      <w:r w:rsidRPr="00813EAF">
        <w:rPr>
          <w:lang w:val="en-GB"/>
        </w:rPr>
        <w:t xml:space="preserve"> </w:t>
      </w:r>
      <w:proofErr w:type="spellStart"/>
      <w:proofErr w:type="gramStart"/>
      <w:r w:rsidRPr="00813EAF">
        <w:rPr>
          <w:lang w:val="en-GB"/>
        </w:rPr>
        <w:t>novi</w:t>
      </w:r>
      <w:proofErr w:type="spellEnd"/>
      <w:proofErr w:type="gramEnd"/>
      <w:r w:rsidRPr="00813EAF">
        <w:rPr>
          <w:lang w:val="en-GB"/>
        </w:rPr>
        <w:t xml:space="preserve"> </w:t>
      </w:r>
      <w:proofErr w:type="spellStart"/>
      <w:r w:rsidRPr="00813EAF">
        <w:rPr>
          <w:lang w:val="en-GB"/>
        </w:rPr>
        <w:t>gradovi</w:t>
      </w:r>
      <w:proofErr w:type="spellEnd"/>
      <w:r w:rsidRPr="00813EAF">
        <w:rPr>
          <w:lang w:val="en-GB"/>
        </w:rPr>
        <w:t xml:space="preserve"> u 19. </w:t>
      </w:r>
      <w:proofErr w:type="spellStart"/>
      <w:proofErr w:type="gramStart"/>
      <w:r w:rsidRPr="00813EAF">
        <w:rPr>
          <w:lang w:val="en-GB"/>
        </w:rPr>
        <w:t>stoljeću</w:t>
      </w:r>
      <w:proofErr w:type="spellEnd"/>
      <w:proofErr w:type="gramEnd"/>
      <w:r w:rsidRPr="00813EAF">
        <w:rPr>
          <w:lang w:val="en-GB"/>
        </w:rPr>
        <w:t xml:space="preserve"> </w:t>
      </w:r>
      <w:proofErr w:type="spellStart"/>
      <w:r>
        <w:rPr>
          <w:lang w:val="en-GB"/>
        </w:rPr>
        <w:t>nastaju</w:t>
      </w:r>
      <w:proofErr w:type="spellEnd"/>
      <w:r>
        <w:rPr>
          <w:lang w:val="en-GB"/>
        </w:rPr>
        <w:t xml:space="preserve"> </w:t>
      </w:r>
      <w:proofErr w:type="spellStart"/>
      <w:r w:rsidRPr="00813EAF">
        <w:rPr>
          <w:lang w:val="en-GB"/>
        </w:rPr>
        <w:t>zbog</w:t>
      </w:r>
      <w:proofErr w:type="spellEnd"/>
      <w:r w:rsidRPr="00813EAF">
        <w:rPr>
          <w:lang w:val="en-GB"/>
        </w:rPr>
        <w:t xml:space="preserve"> </w:t>
      </w:r>
      <w:proofErr w:type="spellStart"/>
      <w:r>
        <w:rPr>
          <w:lang w:val="en-GB"/>
        </w:rPr>
        <w:t>nekih</w:t>
      </w:r>
      <w:proofErr w:type="spellEnd"/>
      <w:r w:rsidRPr="00813EAF">
        <w:rPr>
          <w:lang w:val="en-GB"/>
        </w:rPr>
        <w:t xml:space="preserve"> </w:t>
      </w:r>
      <w:proofErr w:type="spellStart"/>
      <w:r w:rsidRPr="00813EAF">
        <w:rPr>
          <w:lang w:val="en-GB"/>
        </w:rPr>
        <w:t>suvremenih</w:t>
      </w:r>
      <w:proofErr w:type="spellEnd"/>
      <w:r>
        <w:rPr>
          <w:lang w:val="en-GB"/>
        </w:rPr>
        <w:t xml:space="preserve"> </w:t>
      </w:r>
      <w:proofErr w:type="spellStart"/>
      <w:r>
        <w:rPr>
          <w:lang w:val="en-GB"/>
        </w:rPr>
        <w:t>funkci</w:t>
      </w:r>
      <w:r w:rsidR="008635DE">
        <w:rPr>
          <w:lang w:val="en-GB"/>
        </w:rPr>
        <w:t>ja</w:t>
      </w:r>
      <w:proofErr w:type="spellEnd"/>
      <w:r>
        <w:rPr>
          <w:lang w:val="en-GB"/>
        </w:rPr>
        <w:t xml:space="preserve"> </w:t>
      </w:r>
      <w:proofErr w:type="spellStart"/>
      <w:r>
        <w:rPr>
          <w:lang w:val="en-GB"/>
        </w:rPr>
        <w:t>kao</w:t>
      </w:r>
      <w:proofErr w:type="spellEnd"/>
      <w:r>
        <w:rPr>
          <w:lang w:val="en-GB"/>
        </w:rPr>
        <w:t xml:space="preserve"> </w:t>
      </w:r>
      <w:proofErr w:type="spellStart"/>
      <w:r>
        <w:rPr>
          <w:lang w:val="en-GB"/>
        </w:rPr>
        <w:t>što</w:t>
      </w:r>
      <w:proofErr w:type="spellEnd"/>
      <w:r>
        <w:rPr>
          <w:lang w:val="en-GB"/>
        </w:rPr>
        <w:t xml:space="preserve"> </w:t>
      </w:r>
      <w:proofErr w:type="spellStart"/>
      <w:r>
        <w:rPr>
          <w:lang w:val="en-GB"/>
        </w:rPr>
        <w:t>su</w:t>
      </w:r>
      <w:proofErr w:type="spellEnd"/>
      <w:r w:rsidR="008635DE">
        <w:rPr>
          <w:lang w:val="en-GB"/>
        </w:rPr>
        <w:t xml:space="preserve"> </w:t>
      </w:r>
      <w:proofErr w:type="spellStart"/>
      <w:r>
        <w:rPr>
          <w:lang w:val="en-GB"/>
        </w:rPr>
        <w:t>lječilišni</w:t>
      </w:r>
      <w:proofErr w:type="spellEnd"/>
      <w:r>
        <w:rPr>
          <w:lang w:val="en-GB"/>
        </w:rPr>
        <w:t xml:space="preserve"> </w:t>
      </w:r>
      <w:proofErr w:type="spellStart"/>
      <w:r>
        <w:rPr>
          <w:lang w:val="en-GB"/>
        </w:rPr>
        <w:t>turizam</w:t>
      </w:r>
      <w:proofErr w:type="spellEnd"/>
      <w:r w:rsidR="00E35E8C">
        <w:rPr>
          <w:lang w:val="en-GB"/>
        </w:rPr>
        <w:t xml:space="preserve"> (</w:t>
      </w:r>
      <w:proofErr w:type="spellStart"/>
      <w:r w:rsidR="00E35E8C">
        <w:rPr>
          <w:lang w:val="en-GB"/>
        </w:rPr>
        <w:t>Opatija</w:t>
      </w:r>
      <w:proofErr w:type="spellEnd"/>
      <w:r w:rsidR="00E35E8C">
        <w:rPr>
          <w:lang w:val="en-GB"/>
        </w:rPr>
        <w:t xml:space="preserve"> </w:t>
      </w:r>
      <w:proofErr w:type="spellStart"/>
      <w:r w:rsidR="00E35E8C">
        <w:rPr>
          <w:lang w:val="en-GB"/>
        </w:rPr>
        <w:t>i</w:t>
      </w:r>
      <w:proofErr w:type="spellEnd"/>
      <w:r w:rsidR="00E35E8C">
        <w:rPr>
          <w:lang w:val="en-GB"/>
        </w:rPr>
        <w:t xml:space="preserve"> </w:t>
      </w:r>
      <w:proofErr w:type="spellStart"/>
      <w:r w:rsidR="00E35E8C">
        <w:rPr>
          <w:lang w:val="en-GB"/>
        </w:rPr>
        <w:t>Lipik</w:t>
      </w:r>
      <w:proofErr w:type="spellEnd"/>
      <w:r w:rsidRPr="00813EAF">
        <w:rPr>
          <w:lang w:val="en-GB"/>
        </w:rPr>
        <w:t xml:space="preserve">, </w:t>
      </w:r>
      <w:proofErr w:type="spellStart"/>
      <w:r w:rsidRPr="00813EAF">
        <w:rPr>
          <w:lang w:val="en-GB"/>
        </w:rPr>
        <w:t>razvijen</w:t>
      </w:r>
      <w:r>
        <w:rPr>
          <w:lang w:val="en-GB"/>
        </w:rPr>
        <w:t>i</w:t>
      </w:r>
      <w:proofErr w:type="spellEnd"/>
      <w:r w:rsidR="00E35E8C">
        <w:rPr>
          <w:lang w:val="en-GB"/>
        </w:rPr>
        <w:t xml:space="preserve"> </w:t>
      </w:r>
      <w:proofErr w:type="spellStart"/>
      <w:r w:rsidR="00E35E8C">
        <w:rPr>
          <w:lang w:val="en-GB"/>
        </w:rPr>
        <w:t>su</w:t>
      </w:r>
      <w:proofErr w:type="spellEnd"/>
      <w:r w:rsidRPr="00813EAF">
        <w:rPr>
          <w:lang w:val="en-GB"/>
        </w:rPr>
        <w:t xml:space="preserve"> </w:t>
      </w:r>
      <w:proofErr w:type="spellStart"/>
      <w:r>
        <w:rPr>
          <w:lang w:val="en-GB"/>
        </w:rPr>
        <w:t>iz</w:t>
      </w:r>
      <w:proofErr w:type="spellEnd"/>
      <w:r w:rsidRPr="00813EAF">
        <w:rPr>
          <w:lang w:val="en-GB"/>
        </w:rPr>
        <w:t xml:space="preserve"> </w:t>
      </w:r>
      <w:proofErr w:type="spellStart"/>
      <w:r w:rsidR="008E4F4A">
        <w:rPr>
          <w:lang w:val="en-GB"/>
        </w:rPr>
        <w:t>neznatnih</w:t>
      </w:r>
      <w:proofErr w:type="spellEnd"/>
      <w:r w:rsidR="008635DE">
        <w:rPr>
          <w:lang w:val="en-GB"/>
        </w:rPr>
        <w:t xml:space="preserve"> </w:t>
      </w:r>
      <w:proofErr w:type="spellStart"/>
      <w:r w:rsidR="008635DE">
        <w:rPr>
          <w:lang w:val="en-GB"/>
        </w:rPr>
        <w:t>naselja</w:t>
      </w:r>
      <w:proofErr w:type="spellEnd"/>
      <w:r w:rsidR="008635DE">
        <w:rPr>
          <w:lang w:val="en-GB"/>
        </w:rPr>
        <w:t>)</w:t>
      </w:r>
      <w:r w:rsidR="000F2937" w:rsidRPr="000F2937">
        <w:rPr>
          <w:lang w:val="en-GB"/>
        </w:rPr>
        <w:t xml:space="preserve"> </w:t>
      </w:r>
      <w:proofErr w:type="spellStart"/>
      <w:r w:rsidR="000F2937">
        <w:rPr>
          <w:lang w:val="en-GB"/>
        </w:rPr>
        <w:t>ili</w:t>
      </w:r>
      <w:proofErr w:type="spellEnd"/>
      <w:r w:rsidR="000F2937">
        <w:rPr>
          <w:lang w:val="en-GB"/>
        </w:rPr>
        <w:t xml:space="preserve"> </w:t>
      </w:r>
      <w:proofErr w:type="spellStart"/>
      <w:r w:rsidR="000F2937">
        <w:rPr>
          <w:lang w:val="en-GB"/>
        </w:rPr>
        <w:t>industrija</w:t>
      </w:r>
      <w:proofErr w:type="spellEnd"/>
      <w:r w:rsidRPr="00813EAF">
        <w:rPr>
          <w:lang w:val="en-GB"/>
        </w:rPr>
        <w:t xml:space="preserve">. </w:t>
      </w:r>
      <w:proofErr w:type="spellStart"/>
      <w:proofErr w:type="gramStart"/>
      <w:r w:rsidR="00E35E8C">
        <w:rPr>
          <w:lang w:val="en-GB"/>
        </w:rPr>
        <w:t>Tako</w:t>
      </w:r>
      <w:proofErr w:type="spellEnd"/>
      <w:r w:rsidR="00E35E8C">
        <w:rPr>
          <w:lang w:val="en-GB"/>
        </w:rPr>
        <w:t xml:space="preserve"> je </w:t>
      </w:r>
      <w:proofErr w:type="spellStart"/>
      <w:r w:rsidR="00E35E8C">
        <w:rPr>
          <w:lang w:val="en-GB"/>
        </w:rPr>
        <w:t>z</w:t>
      </w:r>
      <w:r>
        <w:rPr>
          <w:lang w:val="en-GB"/>
        </w:rPr>
        <w:t>a</w:t>
      </w:r>
      <w:proofErr w:type="spellEnd"/>
      <w:r>
        <w:rPr>
          <w:lang w:val="en-GB"/>
        </w:rPr>
        <w:t xml:space="preserve"> </w:t>
      </w:r>
      <w:proofErr w:type="spellStart"/>
      <w:r>
        <w:rPr>
          <w:lang w:val="en-GB"/>
        </w:rPr>
        <w:t>potrebe</w:t>
      </w:r>
      <w:proofErr w:type="spellEnd"/>
      <w:r>
        <w:rPr>
          <w:lang w:val="en-GB"/>
        </w:rPr>
        <w:t xml:space="preserve"> </w:t>
      </w:r>
      <w:proofErr w:type="spellStart"/>
      <w:r w:rsidR="00E35E8C">
        <w:rPr>
          <w:lang w:val="en-GB"/>
        </w:rPr>
        <w:t>drvne</w:t>
      </w:r>
      <w:proofErr w:type="spellEnd"/>
      <w:r w:rsidR="00E35E8C">
        <w:rPr>
          <w:lang w:val="en-GB"/>
        </w:rPr>
        <w:t xml:space="preserve"> </w:t>
      </w:r>
      <w:proofErr w:type="spellStart"/>
      <w:r w:rsidR="00E35E8C">
        <w:rPr>
          <w:lang w:val="en-GB"/>
        </w:rPr>
        <w:t>industrije</w:t>
      </w:r>
      <w:proofErr w:type="spellEnd"/>
      <w:r w:rsidR="00E35E8C">
        <w:rPr>
          <w:lang w:val="en-GB"/>
        </w:rPr>
        <w:t xml:space="preserve"> u </w:t>
      </w:r>
      <w:proofErr w:type="spellStart"/>
      <w:r w:rsidR="00E35E8C">
        <w:rPr>
          <w:lang w:val="en-GB"/>
        </w:rPr>
        <w:t>Slavoniji</w:t>
      </w:r>
      <w:proofErr w:type="spellEnd"/>
      <w:r w:rsidR="00E35E8C">
        <w:rPr>
          <w:lang w:val="en-GB"/>
        </w:rPr>
        <w:t xml:space="preserve"> </w:t>
      </w:r>
      <w:proofErr w:type="spellStart"/>
      <w:r w:rsidR="00E35E8C">
        <w:rPr>
          <w:lang w:val="en-GB"/>
        </w:rPr>
        <w:t>nedaleko</w:t>
      </w:r>
      <w:proofErr w:type="spellEnd"/>
      <w:r w:rsidR="00E35E8C">
        <w:rPr>
          <w:lang w:val="en-GB"/>
        </w:rPr>
        <w:t xml:space="preserve"> </w:t>
      </w:r>
      <w:proofErr w:type="spellStart"/>
      <w:r w:rsidR="00E35E8C">
        <w:rPr>
          <w:lang w:val="en-GB"/>
        </w:rPr>
        <w:t>Valpova</w:t>
      </w:r>
      <w:proofErr w:type="spellEnd"/>
      <w:r w:rsidRPr="00813EAF">
        <w:rPr>
          <w:lang w:val="en-GB"/>
        </w:rPr>
        <w:t xml:space="preserve"> </w:t>
      </w:r>
      <w:r w:rsidR="00EB5030">
        <w:rPr>
          <w:lang w:val="en-GB"/>
        </w:rPr>
        <w:t>1884</w:t>
      </w:r>
      <w:r w:rsidR="00E35E8C">
        <w:rPr>
          <w:lang w:val="en-GB"/>
        </w:rPr>
        <w:t>.</w:t>
      </w:r>
      <w:proofErr w:type="gramEnd"/>
      <w:r w:rsidR="00E35E8C">
        <w:rPr>
          <w:lang w:val="en-GB"/>
        </w:rPr>
        <w:t xml:space="preserve"> </w:t>
      </w:r>
      <w:proofErr w:type="spellStart"/>
      <w:proofErr w:type="gramStart"/>
      <w:r w:rsidR="00E35E8C">
        <w:rPr>
          <w:lang w:val="en-GB"/>
        </w:rPr>
        <w:t>osnovano</w:t>
      </w:r>
      <w:proofErr w:type="spellEnd"/>
      <w:proofErr w:type="gramEnd"/>
      <w:r>
        <w:rPr>
          <w:lang w:val="en-GB"/>
        </w:rPr>
        <w:t xml:space="preserve"> </w:t>
      </w:r>
      <w:proofErr w:type="spellStart"/>
      <w:r>
        <w:rPr>
          <w:lang w:val="en-GB"/>
        </w:rPr>
        <w:t>Belišće</w:t>
      </w:r>
      <w:proofErr w:type="spellEnd"/>
      <w:r w:rsidRPr="00813EAF">
        <w:rPr>
          <w:lang w:val="en-GB"/>
        </w:rPr>
        <w:t xml:space="preserve">, </w:t>
      </w:r>
      <w:proofErr w:type="spellStart"/>
      <w:r w:rsidR="00E35E8C">
        <w:rPr>
          <w:lang w:val="en-GB"/>
        </w:rPr>
        <w:t>potom</w:t>
      </w:r>
      <w:proofErr w:type="spellEnd"/>
      <w:r w:rsidR="00E35E8C">
        <w:rPr>
          <w:lang w:val="en-GB"/>
        </w:rPr>
        <w:t xml:space="preserve"> </w:t>
      </w:r>
      <w:proofErr w:type="spellStart"/>
      <w:r w:rsidR="00E35E8C">
        <w:rPr>
          <w:lang w:val="en-GB"/>
        </w:rPr>
        <w:t>i</w:t>
      </w:r>
      <w:proofErr w:type="spellEnd"/>
      <w:r w:rsidRPr="00813EAF">
        <w:rPr>
          <w:lang w:val="en-GB"/>
        </w:rPr>
        <w:t xml:space="preserve"> </w:t>
      </w:r>
      <w:proofErr w:type="spellStart"/>
      <w:r w:rsidRPr="00813EAF">
        <w:rPr>
          <w:lang w:val="en-GB"/>
        </w:rPr>
        <w:t>Đurđenovac</w:t>
      </w:r>
      <w:proofErr w:type="spellEnd"/>
      <w:r w:rsidRPr="00813EAF">
        <w:rPr>
          <w:lang w:val="en-GB"/>
        </w:rPr>
        <w:t xml:space="preserve">, </w:t>
      </w:r>
      <w:proofErr w:type="spellStart"/>
      <w:r w:rsidR="000F2937">
        <w:rPr>
          <w:lang w:val="en-GB"/>
        </w:rPr>
        <w:t>oba</w:t>
      </w:r>
      <w:proofErr w:type="spellEnd"/>
      <w:r w:rsidR="000F2937">
        <w:rPr>
          <w:lang w:val="en-GB"/>
        </w:rPr>
        <w:t xml:space="preserve"> </w:t>
      </w:r>
      <w:proofErr w:type="spellStart"/>
      <w:r>
        <w:rPr>
          <w:lang w:val="en-GB"/>
        </w:rPr>
        <w:t>kao</w:t>
      </w:r>
      <w:proofErr w:type="spellEnd"/>
      <w:r>
        <w:rPr>
          <w:lang w:val="en-GB"/>
        </w:rPr>
        <w:t xml:space="preserve"> </w:t>
      </w:r>
      <w:proofErr w:type="spellStart"/>
      <w:r>
        <w:rPr>
          <w:lang w:val="en-GB"/>
        </w:rPr>
        <w:t>istaknuti</w:t>
      </w:r>
      <w:proofErr w:type="spellEnd"/>
      <w:r>
        <w:rPr>
          <w:lang w:val="en-GB"/>
        </w:rPr>
        <w:t xml:space="preserve"> </w:t>
      </w:r>
      <w:proofErr w:type="spellStart"/>
      <w:r>
        <w:rPr>
          <w:lang w:val="en-GB"/>
        </w:rPr>
        <w:t>primjeri</w:t>
      </w:r>
      <w:proofErr w:type="spellEnd"/>
      <w:r>
        <w:rPr>
          <w:lang w:val="en-GB"/>
        </w:rPr>
        <w:t xml:space="preserve"> </w:t>
      </w:r>
      <w:proofErr w:type="spellStart"/>
      <w:r>
        <w:rPr>
          <w:lang w:val="en-GB"/>
        </w:rPr>
        <w:t>planske</w:t>
      </w:r>
      <w:proofErr w:type="spellEnd"/>
      <w:r w:rsidRPr="00813EAF">
        <w:rPr>
          <w:lang w:val="en-GB"/>
        </w:rPr>
        <w:t xml:space="preserve"> </w:t>
      </w:r>
      <w:proofErr w:type="spellStart"/>
      <w:r w:rsidRPr="00813EAF">
        <w:rPr>
          <w:lang w:val="en-GB"/>
        </w:rPr>
        <w:t>industrijske</w:t>
      </w:r>
      <w:proofErr w:type="spellEnd"/>
      <w:r w:rsidRPr="00813EAF">
        <w:rPr>
          <w:lang w:val="en-GB"/>
        </w:rPr>
        <w:t xml:space="preserve"> </w:t>
      </w:r>
      <w:proofErr w:type="spellStart"/>
      <w:r w:rsidRPr="00813EAF">
        <w:rPr>
          <w:lang w:val="en-GB"/>
        </w:rPr>
        <w:t>urbanizacije</w:t>
      </w:r>
      <w:proofErr w:type="spellEnd"/>
      <w:r w:rsidRPr="00813EAF">
        <w:rPr>
          <w:lang w:val="en-GB"/>
        </w:rPr>
        <w:t xml:space="preserve">. </w:t>
      </w:r>
      <w:proofErr w:type="gramStart"/>
      <w:r w:rsidR="00E35E8C">
        <w:rPr>
          <w:lang w:val="en-GB"/>
        </w:rPr>
        <w:t xml:space="preserve">I </w:t>
      </w:r>
      <w:proofErr w:type="spellStart"/>
      <w:r w:rsidR="00E35E8C">
        <w:rPr>
          <w:lang w:val="en-GB"/>
        </w:rPr>
        <w:t>n</w:t>
      </w:r>
      <w:r>
        <w:rPr>
          <w:lang w:val="en-GB"/>
        </w:rPr>
        <w:t>aselje</w:t>
      </w:r>
      <w:proofErr w:type="spellEnd"/>
      <w:r>
        <w:rPr>
          <w:lang w:val="en-GB"/>
        </w:rPr>
        <w:t xml:space="preserve"> </w:t>
      </w:r>
      <w:proofErr w:type="spellStart"/>
      <w:r w:rsidR="00E35E8C">
        <w:rPr>
          <w:lang w:val="en-GB"/>
        </w:rPr>
        <w:t>tekstilne</w:t>
      </w:r>
      <w:proofErr w:type="spellEnd"/>
      <w:r>
        <w:rPr>
          <w:lang w:val="en-GB"/>
        </w:rPr>
        <w:t xml:space="preserve"> </w:t>
      </w:r>
      <w:proofErr w:type="spellStart"/>
      <w:r>
        <w:rPr>
          <w:lang w:val="en-GB"/>
        </w:rPr>
        <w:t>industrije</w:t>
      </w:r>
      <w:proofErr w:type="spellEnd"/>
      <w:r w:rsidRPr="00813EAF">
        <w:rPr>
          <w:lang w:val="en-GB"/>
        </w:rPr>
        <w:t xml:space="preserve"> </w:t>
      </w:r>
      <w:proofErr w:type="spellStart"/>
      <w:r>
        <w:rPr>
          <w:lang w:val="en-GB"/>
        </w:rPr>
        <w:t>Duga</w:t>
      </w:r>
      <w:proofErr w:type="spellEnd"/>
      <w:r>
        <w:rPr>
          <w:lang w:val="en-GB"/>
        </w:rPr>
        <w:t xml:space="preserve"> </w:t>
      </w:r>
      <w:proofErr w:type="spellStart"/>
      <w:r>
        <w:rPr>
          <w:lang w:val="en-GB"/>
        </w:rPr>
        <w:t>Resa</w:t>
      </w:r>
      <w:proofErr w:type="spellEnd"/>
      <w:r>
        <w:rPr>
          <w:lang w:val="en-GB"/>
        </w:rPr>
        <w:t xml:space="preserve"> </w:t>
      </w:r>
      <w:proofErr w:type="spellStart"/>
      <w:r w:rsidR="00E35E8C">
        <w:rPr>
          <w:lang w:val="en-GB"/>
        </w:rPr>
        <w:t>k</w:t>
      </w:r>
      <w:r>
        <w:rPr>
          <w:lang w:val="en-GB"/>
        </w:rPr>
        <w:t>od</w:t>
      </w:r>
      <w:proofErr w:type="spellEnd"/>
      <w:r>
        <w:rPr>
          <w:lang w:val="en-GB"/>
        </w:rPr>
        <w:t xml:space="preserve"> </w:t>
      </w:r>
      <w:proofErr w:type="spellStart"/>
      <w:r>
        <w:rPr>
          <w:lang w:val="en-GB"/>
        </w:rPr>
        <w:t>Karlovca</w:t>
      </w:r>
      <w:proofErr w:type="spellEnd"/>
      <w:r>
        <w:rPr>
          <w:lang w:val="en-GB"/>
        </w:rPr>
        <w:t xml:space="preserve"> </w:t>
      </w:r>
      <w:proofErr w:type="spellStart"/>
      <w:r>
        <w:rPr>
          <w:lang w:val="en-GB"/>
        </w:rPr>
        <w:t>ima</w:t>
      </w:r>
      <w:proofErr w:type="spellEnd"/>
      <w:r w:rsidRPr="00813EAF">
        <w:rPr>
          <w:lang w:val="en-GB"/>
        </w:rPr>
        <w:t xml:space="preserve"> </w:t>
      </w:r>
      <w:proofErr w:type="spellStart"/>
      <w:r w:rsidRPr="00813EAF">
        <w:rPr>
          <w:lang w:val="en-GB"/>
        </w:rPr>
        <w:t>slične</w:t>
      </w:r>
      <w:proofErr w:type="spellEnd"/>
      <w:r w:rsidRPr="00813EAF">
        <w:rPr>
          <w:lang w:val="en-GB"/>
        </w:rPr>
        <w:t xml:space="preserve"> </w:t>
      </w:r>
      <w:proofErr w:type="spellStart"/>
      <w:r w:rsidRPr="00813EAF">
        <w:rPr>
          <w:lang w:val="en-GB"/>
        </w:rPr>
        <w:t>korijene</w:t>
      </w:r>
      <w:proofErr w:type="spellEnd"/>
      <w:r w:rsidRPr="00813EAF">
        <w:rPr>
          <w:lang w:val="en-GB"/>
        </w:rPr>
        <w:t>.</w:t>
      </w:r>
      <w:proofErr w:type="gramEnd"/>
    </w:p>
    <w:p w:rsidR="0096332D" w:rsidRDefault="00D9056E" w:rsidP="0096332D">
      <w:pPr>
        <w:jc w:val="both"/>
        <w:rPr>
          <w:rFonts w:ascii="Calibri" w:hAnsi="Calibri"/>
          <w:color w:val="808080" w:themeColor="background1" w:themeShade="80"/>
          <w:lang w:val="en-GB"/>
        </w:rPr>
      </w:pPr>
      <w:r w:rsidRPr="005952BA">
        <w:rPr>
          <w:rFonts w:ascii="Calibri" w:hAnsi="Calibri"/>
          <w:color w:val="808080" w:themeColor="background1" w:themeShade="80"/>
          <w:lang w:val="en-GB"/>
        </w:rPr>
        <w:t>During the 19</w:t>
      </w:r>
      <w:r w:rsidRPr="00663607">
        <w:rPr>
          <w:rFonts w:ascii="Calibri" w:hAnsi="Calibri"/>
          <w:color w:val="808080" w:themeColor="background1" w:themeShade="80"/>
          <w:vertAlign w:val="superscript"/>
          <w:lang w:val="en-GB"/>
        </w:rPr>
        <w:t xml:space="preserve">th </w:t>
      </w:r>
      <w:r w:rsidRPr="005952BA">
        <w:rPr>
          <w:rFonts w:ascii="Calibri" w:hAnsi="Calibri"/>
          <w:color w:val="808080" w:themeColor="background1" w:themeShade="80"/>
          <w:lang w:val="en-GB"/>
        </w:rPr>
        <w:t xml:space="preserve">century as a result of the rapid development of transportation and industry, some cities acquired planned parts based on development plans, for example, in the first half of the century, </w:t>
      </w:r>
      <w:proofErr w:type="spellStart"/>
      <w:r w:rsidRPr="005952BA">
        <w:rPr>
          <w:rFonts w:ascii="Calibri" w:hAnsi="Calibri"/>
          <w:color w:val="808080" w:themeColor="background1" w:themeShade="80"/>
          <w:lang w:val="en-GB"/>
        </w:rPr>
        <w:t>Sisak</w:t>
      </w:r>
      <w:proofErr w:type="spellEnd"/>
      <w:r w:rsidRPr="005952BA">
        <w:rPr>
          <w:rFonts w:ascii="Calibri" w:hAnsi="Calibri"/>
          <w:color w:val="808080" w:themeColor="background1" w:themeShade="80"/>
          <w:lang w:val="en-GB"/>
        </w:rPr>
        <w:t xml:space="preserve"> (the </w:t>
      </w:r>
      <w:proofErr w:type="spellStart"/>
      <w:r w:rsidRPr="005952BA">
        <w:rPr>
          <w:rFonts w:ascii="Calibri" w:hAnsi="Calibri"/>
          <w:color w:val="808080" w:themeColor="background1" w:themeShade="80"/>
          <w:lang w:val="en-GB"/>
        </w:rPr>
        <w:t>Fistrović</w:t>
      </w:r>
      <w:proofErr w:type="spellEnd"/>
      <w:r w:rsidRPr="005952BA">
        <w:rPr>
          <w:rFonts w:ascii="Calibri" w:hAnsi="Calibri"/>
          <w:color w:val="808080" w:themeColor="background1" w:themeShade="80"/>
          <w:lang w:val="en-GB"/>
        </w:rPr>
        <w:t xml:space="preserve"> Plan) and in the second half, Zagreb (Lower Town), Osijek (New Town), Rijeka (second filling of the waterfront) a</w:t>
      </w:r>
      <w:r w:rsidR="00992CB8">
        <w:rPr>
          <w:rFonts w:ascii="Calibri" w:hAnsi="Calibri"/>
          <w:color w:val="808080" w:themeColor="background1" w:themeShade="80"/>
          <w:lang w:val="en-GB"/>
        </w:rPr>
        <w:t xml:space="preserve">nd military Pula (new blocks). </w:t>
      </w:r>
      <w:r w:rsidRPr="005952BA">
        <w:rPr>
          <w:rFonts w:ascii="Calibri" w:hAnsi="Calibri"/>
          <w:color w:val="808080" w:themeColor="background1" w:themeShade="80"/>
          <w:lang w:val="en-GB"/>
        </w:rPr>
        <w:t>Completely new cities in the 19</w:t>
      </w:r>
      <w:r w:rsidRPr="00676A65">
        <w:rPr>
          <w:rFonts w:ascii="Calibri" w:hAnsi="Calibri"/>
          <w:color w:val="808080" w:themeColor="background1" w:themeShade="80"/>
          <w:vertAlign w:val="superscript"/>
          <w:lang w:val="en-GB"/>
        </w:rPr>
        <w:t>th</w:t>
      </w:r>
      <w:r w:rsidRPr="005952BA">
        <w:rPr>
          <w:rFonts w:ascii="Calibri" w:hAnsi="Calibri"/>
          <w:color w:val="808080" w:themeColor="background1" w:themeShade="80"/>
          <w:lang w:val="en-GB"/>
        </w:rPr>
        <w:t xml:space="preserve"> century came about because of certain contemporary functions, such as health resort tourism (</w:t>
      </w:r>
      <w:proofErr w:type="spellStart"/>
      <w:r w:rsidRPr="005952BA">
        <w:rPr>
          <w:rFonts w:ascii="Calibri" w:hAnsi="Calibri"/>
          <w:color w:val="808080" w:themeColor="background1" w:themeShade="80"/>
          <w:lang w:val="en-GB"/>
        </w:rPr>
        <w:t>Opatija</w:t>
      </w:r>
      <w:proofErr w:type="spellEnd"/>
      <w:r w:rsidRPr="005952BA">
        <w:rPr>
          <w:rFonts w:ascii="Calibri" w:hAnsi="Calibri"/>
          <w:color w:val="808080" w:themeColor="background1" w:themeShade="80"/>
          <w:lang w:val="en-GB"/>
        </w:rPr>
        <w:t xml:space="preserve"> and </w:t>
      </w:r>
      <w:proofErr w:type="spellStart"/>
      <w:r w:rsidRPr="005952BA">
        <w:rPr>
          <w:rFonts w:ascii="Calibri" w:hAnsi="Calibri"/>
          <w:color w:val="808080" w:themeColor="background1" w:themeShade="80"/>
          <w:lang w:val="en-GB"/>
        </w:rPr>
        <w:t>Lipik</w:t>
      </w:r>
      <w:proofErr w:type="spellEnd"/>
      <w:r w:rsidRPr="005952BA">
        <w:rPr>
          <w:rFonts w:ascii="Calibri" w:hAnsi="Calibri"/>
          <w:color w:val="808080" w:themeColor="background1" w:themeShade="80"/>
          <w:lang w:val="en-GB"/>
        </w:rPr>
        <w:t>, developed out of insignifi</w:t>
      </w:r>
      <w:r w:rsidR="00676A65">
        <w:rPr>
          <w:rFonts w:ascii="Calibri" w:hAnsi="Calibri"/>
          <w:color w:val="808080" w:themeColor="background1" w:themeShade="80"/>
          <w:lang w:val="en-GB"/>
        </w:rPr>
        <w:t xml:space="preserve">cant settlements) or industry. </w:t>
      </w:r>
      <w:r w:rsidRPr="005952BA">
        <w:rPr>
          <w:rFonts w:ascii="Calibri" w:hAnsi="Calibri"/>
          <w:color w:val="808080" w:themeColor="background1" w:themeShade="80"/>
          <w:lang w:val="en-GB"/>
        </w:rPr>
        <w:t>To serve the timb</w:t>
      </w:r>
      <w:r w:rsidR="00EB5030">
        <w:rPr>
          <w:rFonts w:ascii="Calibri" w:hAnsi="Calibri"/>
          <w:color w:val="808080" w:themeColor="background1" w:themeShade="80"/>
          <w:lang w:val="en-GB"/>
        </w:rPr>
        <w:t>er industry in Slavonia, in 1884</w:t>
      </w:r>
      <w:r w:rsidRPr="005952BA">
        <w:rPr>
          <w:rFonts w:ascii="Calibri" w:hAnsi="Calibri"/>
          <w:color w:val="808080" w:themeColor="background1" w:themeShade="80"/>
          <w:lang w:val="en-GB"/>
        </w:rPr>
        <w:t xml:space="preserve">, not far from </w:t>
      </w:r>
      <w:proofErr w:type="spellStart"/>
      <w:r w:rsidRPr="005952BA">
        <w:rPr>
          <w:rFonts w:ascii="Calibri" w:hAnsi="Calibri"/>
          <w:color w:val="808080" w:themeColor="background1" w:themeShade="80"/>
          <w:lang w:val="en-GB"/>
        </w:rPr>
        <w:t>Valpovo</w:t>
      </w:r>
      <w:proofErr w:type="spellEnd"/>
      <w:r w:rsidRPr="005952BA">
        <w:rPr>
          <w:rFonts w:ascii="Calibri" w:hAnsi="Calibri"/>
          <w:color w:val="808080" w:themeColor="background1" w:themeShade="80"/>
          <w:lang w:val="en-GB"/>
        </w:rPr>
        <w:t xml:space="preserve">, </w:t>
      </w:r>
      <w:proofErr w:type="spellStart"/>
      <w:r w:rsidRPr="005952BA">
        <w:rPr>
          <w:rFonts w:ascii="Calibri" w:hAnsi="Calibri"/>
          <w:color w:val="808080" w:themeColor="background1" w:themeShade="80"/>
          <w:lang w:val="en-GB"/>
        </w:rPr>
        <w:t>Beliš</w:t>
      </w:r>
      <w:r w:rsidR="00E14193">
        <w:rPr>
          <w:rFonts w:ascii="Calibri" w:hAnsi="Calibri"/>
          <w:color w:val="808080" w:themeColor="background1" w:themeShade="80"/>
          <w:lang w:val="en-GB"/>
        </w:rPr>
        <w:t>će</w:t>
      </w:r>
      <w:proofErr w:type="spellEnd"/>
      <w:r w:rsidR="00E14193">
        <w:rPr>
          <w:rFonts w:ascii="Calibri" w:hAnsi="Calibri"/>
          <w:color w:val="808080" w:themeColor="background1" w:themeShade="80"/>
          <w:lang w:val="en-GB"/>
        </w:rPr>
        <w:t xml:space="preserve"> was established, followed </w:t>
      </w:r>
      <w:r w:rsidRPr="005952BA">
        <w:rPr>
          <w:rFonts w:ascii="Calibri" w:hAnsi="Calibri"/>
          <w:color w:val="808080" w:themeColor="background1" w:themeShade="80"/>
          <w:lang w:val="en-GB"/>
        </w:rPr>
        <w:t xml:space="preserve">by </w:t>
      </w:r>
      <w:proofErr w:type="spellStart"/>
      <w:r w:rsidRPr="005952BA">
        <w:rPr>
          <w:rFonts w:ascii="Calibri" w:hAnsi="Calibri"/>
          <w:color w:val="808080" w:themeColor="background1" w:themeShade="80"/>
          <w:lang w:val="en-GB"/>
        </w:rPr>
        <w:t>Đurđenovac</w:t>
      </w:r>
      <w:proofErr w:type="spellEnd"/>
      <w:r w:rsidRPr="005952BA">
        <w:rPr>
          <w:rFonts w:ascii="Calibri" w:hAnsi="Calibri"/>
          <w:color w:val="808080" w:themeColor="background1" w:themeShade="80"/>
          <w:lang w:val="en-GB"/>
        </w:rPr>
        <w:t>, prominent</w:t>
      </w:r>
      <w:r w:rsidR="00676A65">
        <w:rPr>
          <w:rFonts w:ascii="Calibri" w:hAnsi="Calibri"/>
          <w:color w:val="808080" w:themeColor="background1" w:themeShade="80"/>
          <w:lang w:val="en-GB"/>
        </w:rPr>
        <w:t xml:space="preserve"> examples of planned industrial urbanisation. </w:t>
      </w:r>
      <w:r w:rsidRPr="005952BA">
        <w:rPr>
          <w:rFonts w:ascii="Calibri" w:hAnsi="Calibri"/>
          <w:color w:val="808080" w:themeColor="background1" w:themeShade="80"/>
          <w:lang w:val="en-GB"/>
        </w:rPr>
        <w:t xml:space="preserve">The textile industry settlement of </w:t>
      </w:r>
      <w:proofErr w:type="spellStart"/>
      <w:r w:rsidRPr="005952BA">
        <w:rPr>
          <w:rFonts w:ascii="Calibri" w:hAnsi="Calibri"/>
          <w:color w:val="808080" w:themeColor="background1" w:themeShade="80"/>
          <w:lang w:val="en-GB"/>
        </w:rPr>
        <w:t>Duga</w:t>
      </w:r>
      <w:proofErr w:type="spellEnd"/>
      <w:r w:rsidRPr="005952BA">
        <w:rPr>
          <w:rFonts w:ascii="Calibri" w:hAnsi="Calibri"/>
          <w:color w:val="808080" w:themeColor="background1" w:themeShade="80"/>
          <w:lang w:val="en-GB"/>
        </w:rPr>
        <w:t xml:space="preserve"> </w:t>
      </w:r>
      <w:proofErr w:type="spellStart"/>
      <w:r w:rsidRPr="005952BA">
        <w:rPr>
          <w:rFonts w:ascii="Calibri" w:hAnsi="Calibri"/>
          <w:color w:val="808080" w:themeColor="background1" w:themeShade="80"/>
          <w:lang w:val="en-GB"/>
        </w:rPr>
        <w:t>Resa</w:t>
      </w:r>
      <w:proofErr w:type="spellEnd"/>
      <w:r w:rsidRPr="005952BA">
        <w:rPr>
          <w:rFonts w:ascii="Calibri" w:hAnsi="Calibri"/>
          <w:color w:val="808080" w:themeColor="background1" w:themeShade="80"/>
          <w:lang w:val="en-GB"/>
        </w:rPr>
        <w:t xml:space="preserve"> by </w:t>
      </w:r>
      <w:proofErr w:type="spellStart"/>
      <w:r w:rsidRPr="005952BA">
        <w:rPr>
          <w:rFonts w:ascii="Calibri" w:hAnsi="Calibri"/>
          <w:color w:val="808080" w:themeColor="background1" w:themeShade="80"/>
          <w:lang w:val="en-GB"/>
        </w:rPr>
        <w:t>Karlovac</w:t>
      </w:r>
      <w:proofErr w:type="spellEnd"/>
      <w:r w:rsidRPr="005952BA">
        <w:rPr>
          <w:rFonts w:ascii="Calibri" w:hAnsi="Calibri"/>
          <w:color w:val="808080" w:themeColor="background1" w:themeShade="80"/>
          <w:lang w:val="en-GB"/>
        </w:rPr>
        <w:t xml:space="preserve"> had similar origins.</w:t>
      </w:r>
    </w:p>
    <w:p w:rsidR="006D0399" w:rsidRPr="0096332D" w:rsidRDefault="00300606" w:rsidP="00D71DAE">
      <w:pPr>
        <w:spacing w:afterLines="50"/>
        <w:jc w:val="both"/>
        <w:rPr>
          <w:rFonts w:ascii="Calibri" w:hAnsi="Calibri"/>
          <w:color w:val="808080" w:themeColor="background1" w:themeShade="80"/>
          <w:lang w:val="en-GB"/>
        </w:rPr>
      </w:pPr>
      <w:r>
        <w:rPr>
          <w:rFonts w:ascii="Calibri" w:hAnsi="Calibri"/>
          <w:b/>
          <w:noProof/>
        </w:rPr>
        <w:lastRenderedPageBreak/>
        <w:t>1.</w:t>
      </w:r>
      <w:r w:rsidR="006E2572">
        <w:rPr>
          <w:rFonts w:ascii="Calibri" w:hAnsi="Calibri"/>
          <w:b/>
          <w:noProof/>
        </w:rPr>
        <w:t xml:space="preserve"> </w:t>
      </w:r>
      <w:r w:rsidR="006D0399" w:rsidRPr="00300606">
        <w:rPr>
          <w:rFonts w:ascii="Calibri" w:hAnsi="Calibri"/>
          <w:b/>
          <w:noProof/>
        </w:rPr>
        <w:t>UVOD</w:t>
      </w:r>
      <w:r w:rsidR="005653A4">
        <w:rPr>
          <w:rFonts w:ascii="Calibri" w:hAnsi="Calibri"/>
          <w:b/>
          <w:noProof/>
        </w:rPr>
        <w:t>: URBANI SUP</w:t>
      </w:r>
      <w:r w:rsidR="000C5213">
        <w:rPr>
          <w:rFonts w:ascii="Calibri" w:hAnsi="Calibri"/>
          <w:b/>
          <w:noProof/>
        </w:rPr>
        <w:t>STRAT</w:t>
      </w:r>
      <w:r w:rsidR="00A02FD7" w:rsidRPr="00300606">
        <w:rPr>
          <w:rFonts w:ascii="Calibri" w:hAnsi="Calibri"/>
          <w:b/>
          <w:noProof/>
        </w:rPr>
        <w:t xml:space="preserve"> </w:t>
      </w:r>
      <w:r w:rsidR="00AE500D">
        <w:rPr>
          <w:rFonts w:ascii="Calibri" w:hAnsi="Calibri"/>
          <w:b/>
          <w:noProof/>
        </w:rPr>
        <w:t xml:space="preserve">POVIJESNIH </w:t>
      </w:r>
      <w:r w:rsidR="00F912DD">
        <w:rPr>
          <w:rFonts w:ascii="Calibri" w:hAnsi="Calibri"/>
          <w:b/>
          <w:noProof/>
        </w:rPr>
        <w:t>PLANIRANIH GRADOVA</w:t>
      </w:r>
      <w:r w:rsidR="004112C3">
        <w:rPr>
          <w:rStyle w:val="FootnoteReference"/>
          <w:rFonts w:ascii="Calibri" w:hAnsi="Calibri"/>
          <w:b/>
          <w:noProof/>
        </w:rPr>
        <w:footnoteReference w:id="1"/>
      </w:r>
    </w:p>
    <w:p w:rsidR="00300606" w:rsidRDefault="005653A4" w:rsidP="00D71DAE">
      <w:pPr>
        <w:spacing w:afterLines="50"/>
        <w:jc w:val="both"/>
        <w:rPr>
          <w:rFonts w:ascii="Calibri" w:hAnsi="Calibri"/>
          <w:noProof/>
        </w:rPr>
      </w:pPr>
      <w:r w:rsidRPr="005653A4">
        <w:rPr>
          <w:rFonts w:ascii="Calibri" w:hAnsi="Calibri"/>
          <w:noProof/>
        </w:rPr>
        <w:t>U korpusu</w:t>
      </w:r>
      <w:r>
        <w:rPr>
          <w:rFonts w:ascii="Calibri" w:hAnsi="Calibri"/>
          <w:noProof/>
        </w:rPr>
        <w:t xml:space="preserve"> hrvatskoga urbanistčkog naslijeđa među gotovo 200 povijesnih gradova i naselja s urbanim </w:t>
      </w:r>
      <w:r w:rsidR="0038618F">
        <w:rPr>
          <w:rFonts w:ascii="Calibri" w:hAnsi="Calibri"/>
          <w:noProof/>
        </w:rPr>
        <w:t>karakteristikama</w:t>
      </w:r>
      <w:r>
        <w:rPr>
          <w:rStyle w:val="FootnoteReference"/>
          <w:rFonts w:ascii="Calibri" w:hAnsi="Calibri"/>
          <w:noProof/>
        </w:rPr>
        <w:footnoteReference w:id="2"/>
      </w:r>
      <w:r>
        <w:rPr>
          <w:rFonts w:ascii="Calibri" w:hAnsi="Calibri"/>
          <w:noProof/>
        </w:rPr>
        <w:t xml:space="preserve"> </w:t>
      </w:r>
      <w:r w:rsidR="0038618F">
        <w:rPr>
          <w:rFonts w:ascii="Calibri" w:hAnsi="Calibri"/>
          <w:noProof/>
        </w:rPr>
        <w:t>najviše ih je nastalo spontanom</w:t>
      </w:r>
      <w:r w:rsidR="00E31547">
        <w:rPr>
          <w:rFonts w:ascii="Calibri" w:hAnsi="Calibri"/>
          <w:noProof/>
        </w:rPr>
        <w:t xml:space="preserve"> genezom na nepravilnoj matrici</w:t>
      </w:r>
      <w:r w:rsidR="0038618F">
        <w:rPr>
          <w:rFonts w:ascii="Calibri" w:hAnsi="Calibri"/>
          <w:noProof/>
        </w:rPr>
        <w:t xml:space="preserve"> </w:t>
      </w:r>
      <w:r w:rsidR="004D1256">
        <w:rPr>
          <w:rFonts w:ascii="Calibri" w:hAnsi="Calibri"/>
          <w:noProof/>
        </w:rPr>
        <w:t xml:space="preserve">no </w:t>
      </w:r>
      <w:r w:rsidR="0038618F">
        <w:rPr>
          <w:rFonts w:ascii="Calibri" w:hAnsi="Calibri"/>
          <w:noProof/>
        </w:rPr>
        <w:t xml:space="preserve">s dojmljivim siluetama i </w:t>
      </w:r>
      <w:r w:rsidR="004D1256">
        <w:rPr>
          <w:rFonts w:ascii="Calibri" w:hAnsi="Calibri"/>
          <w:noProof/>
        </w:rPr>
        <w:t>slikovitim</w:t>
      </w:r>
      <w:r w:rsidR="0038618F">
        <w:rPr>
          <w:rFonts w:ascii="Calibri" w:hAnsi="Calibri"/>
          <w:noProof/>
        </w:rPr>
        <w:t xml:space="preserve"> gradskim prostorima. </w:t>
      </w:r>
      <w:r w:rsidR="004D1256">
        <w:rPr>
          <w:rFonts w:ascii="Calibri" w:hAnsi="Calibri"/>
          <w:noProof/>
        </w:rPr>
        <w:t>Znatno manju</w:t>
      </w:r>
      <w:r w:rsidR="00472650">
        <w:rPr>
          <w:rFonts w:ascii="Calibri" w:hAnsi="Calibri"/>
          <w:noProof/>
        </w:rPr>
        <w:t xml:space="preserve"> skupinu naglašene </w:t>
      </w:r>
      <w:r w:rsidR="004D1256">
        <w:rPr>
          <w:rFonts w:ascii="Calibri" w:hAnsi="Calibri"/>
          <w:noProof/>
        </w:rPr>
        <w:t xml:space="preserve">vrijednosti čine planirani </w:t>
      </w:r>
      <w:r w:rsidR="004D1256" w:rsidRPr="004D1256">
        <w:rPr>
          <w:rFonts w:ascii="Calibri" w:hAnsi="Calibri"/>
          <w:i/>
          <w:noProof/>
        </w:rPr>
        <w:t>osnovani</w:t>
      </w:r>
      <w:r w:rsidR="004D1256">
        <w:rPr>
          <w:rFonts w:ascii="Calibri" w:hAnsi="Calibri"/>
          <w:noProof/>
        </w:rPr>
        <w:t xml:space="preserve"> gradovi</w:t>
      </w:r>
      <w:r w:rsidR="0038618F">
        <w:rPr>
          <w:rFonts w:ascii="Calibri" w:hAnsi="Calibri"/>
          <w:noProof/>
        </w:rPr>
        <w:t xml:space="preserve"> </w:t>
      </w:r>
      <w:r w:rsidR="004D1256">
        <w:rPr>
          <w:rFonts w:ascii="Calibri" w:hAnsi="Calibri"/>
          <w:noProof/>
        </w:rPr>
        <w:t xml:space="preserve">pravilne planimetrije, ili gradovi koji su u </w:t>
      </w:r>
      <w:r w:rsidR="00E31547">
        <w:rPr>
          <w:rFonts w:ascii="Calibri" w:hAnsi="Calibri"/>
          <w:noProof/>
        </w:rPr>
        <w:t>svome razvoju</w:t>
      </w:r>
      <w:r w:rsidR="004D1256">
        <w:rPr>
          <w:rFonts w:ascii="Calibri" w:hAnsi="Calibri"/>
          <w:noProof/>
        </w:rPr>
        <w:t xml:space="preserve"> doživjeli značajne regulacije i dobili nove djelove geometrizirane sheme.</w:t>
      </w:r>
    </w:p>
    <w:p w:rsidR="00AE232C" w:rsidRDefault="00AE232C" w:rsidP="00D71DAE">
      <w:pPr>
        <w:spacing w:afterLines="50"/>
        <w:jc w:val="both"/>
        <w:rPr>
          <w:rFonts w:ascii="Calibri" w:hAnsi="Calibri"/>
          <w:noProof/>
        </w:rPr>
      </w:pPr>
      <w:r>
        <w:rPr>
          <w:rFonts w:ascii="Calibri" w:hAnsi="Calibri"/>
          <w:noProof/>
        </w:rPr>
        <w:t>Planirani gradovi na prostoru Hrvatske</w:t>
      </w:r>
      <w:r w:rsidR="005C6A96">
        <w:rPr>
          <w:rStyle w:val="FootnoteReference"/>
          <w:rFonts w:ascii="Calibri" w:hAnsi="Calibri"/>
          <w:noProof/>
        </w:rPr>
        <w:footnoteReference w:id="3"/>
      </w:r>
      <w:r>
        <w:rPr>
          <w:rFonts w:ascii="Calibri" w:hAnsi="Calibri"/>
          <w:noProof/>
        </w:rPr>
        <w:t xml:space="preserve"> nastajali </w:t>
      </w:r>
      <w:r w:rsidR="00E31547">
        <w:rPr>
          <w:rFonts w:ascii="Calibri" w:hAnsi="Calibri"/>
          <w:noProof/>
        </w:rPr>
        <w:t xml:space="preserve">su u svim povijesnim razdobljima – </w:t>
      </w:r>
      <w:r>
        <w:rPr>
          <w:rFonts w:ascii="Calibri" w:hAnsi="Calibri"/>
          <w:noProof/>
        </w:rPr>
        <w:t>od prvog sloja urbanizacij</w:t>
      </w:r>
      <w:r w:rsidR="00B103D1">
        <w:rPr>
          <w:rFonts w:ascii="Calibri" w:hAnsi="Calibri"/>
          <w:noProof/>
        </w:rPr>
        <w:t xml:space="preserve">e iz vremena </w:t>
      </w:r>
      <w:r>
        <w:rPr>
          <w:rFonts w:ascii="Calibri" w:hAnsi="Calibri"/>
          <w:noProof/>
        </w:rPr>
        <w:t>grčke antike</w:t>
      </w:r>
      <w:r w:rsidR="00B103D1">
        <w:rPr>
          <w:rFonts w:ascii="Calibri" w:hAnsi="Calibri"/>
          <w:noProof/>
        </w:rPr>
        <w:t xml:space="preserve"> </w:t>
      </w:r>
      <w:r w:rsidR="00521A0C">
        <w:rPr>
          <w:rFonts w:ascii="Calibri" w:hAnsi="Calibri"/>
          <w:noProof/>
        </w:rPr>
        <w:t xml:space="preserve">4. </w:t>
      </w:r>
      <w:r w:rsidR="009537AE">
        <w:rPr>
          <w:rFonts w:ascii="Calibri" w:hAnsi="Calibri"/>
          <w:noProof/>
        </w:rPr>
        <w:t>s</w:t>
      </w:r>
      <w:r w:rsidR="00521A0C">
        <w:rPr>
          <w:rFonts w:ascii="Calibri" w:hAnsi="Calibri"/>
          <w:noProof/>
        </w:rPr>
        <w:t xml:space="preserve">t. pr. Kr. </w:t>
      </w:r>
      <w:r>
        <w:rPr>
          <w:rFonts w:ascii="Calibri" w:hAnsi="Calibri"/>
          <w:noProof/>
        </w:rPr>
        <w:t xml:space="preserve">(agrarne kolonije </w:t>
      </w:r>
      <w:r w:rsidRPr="00AE232C">
        <w:rPr>
          <w:rFonts w:ascii="Calibri" w:hAnsi="Calibri"/>
          <w:i/>
          <w:noProof/>
        </w:rPr>
        <w:t>Issa</w:t>
      </w:r>
      <w:r w:rsidR="0009571E">
        <w:rPr>
          <w:rFonts w:ascii="Calibri" w:hAnsi="Calibri"/>
          <w:i/>
          <w:noProof/>
        </w:rPr>
        <w:t xml:space="preserve"> </w:t>
      </w:r>
      <w:r w:rsidR="0009571E">
        <w:rPr>
          <w:rFonts w:ascii="Calibri" w:hAnsi="Calibri"/>
          <w:noProof/>
        </w:rPr>
        <w:t xml:space="preserve">i </w:t>
      </w:r>
      <w:r w:rsidRPr="00AE232C">
        <w:rPr>
          <w:rFonts w:ascii="Calibri" w:hAnsi="Calibri"/>
          <w:i/>
          <w:noProof/>
        </w:rPr>
        <w:t>Pharos</w:t>
      </w:r>
      <w:r w:rsidR="00521A0C">
        <w:rPr>
          <w:rFonts w:ascii="Calibri" w:hAnsi="Calibri"/>
          <w:noProof/>
        </w:rPr>
        <w:t xml:space="preserve">) </w:t>
      </w:r>
      <w:r w:rsidR="00477A22">
        <w:rPr>
          <w:rFonts w:ascii="Calibri" w:hAnsi="Calibri"/>
          <w:noProof/>
        </w:rPr>
        <w:t xml:space="preserve">i rimskih primjera gradova tipa </w:t>
      </w:r>
      <w:r w:rsidR="00477A22" w:rsidRPr="000B0B51">
        <w:rPr>
          <w:rFonts w:ascii="Calibri" w:hAnsi="Calibri"/>
          <w:i/>
          <w:noProof/>
        </w:rPr>
        <w:t>urbs quadrata</w:t>
      </w:r>
      <w:r w:rsidR="00477A22">
        <w:rPr>
          <w:rFonts w:ascii="Calibri" w:hAnsi="Calibri"/>
          <w:noProof/>
        </w:rPr>
        <w:t xml:space="preserve"> (</w:t>
      </w:r>
      <w:r w:rsidR="00477A22" w:rsidRPr="000B0B51">
        <w:rPr>
          <w:rFonts w:ascii="Calibri" w:hAnsi="Calibri"/>
          <w:i/>
          <w:noProof/>
        </w:rPr>
        <w:t>Parentium, Iader</w:t>
      </w:r>
      <w:r w:rsidR="009A4C7F">
        <w:rPr>
          <w:rFonts w:ascii="Calibri" w:hAnsi="Calibri"/>
          <w:noProof/>
        </w:rPr>
        <w:t xml:space="preserve">, 1. </w:t>
      </w:r>
      <w:r w:rsidR="00FE5C24">
        <w:rPr>
          <w:rFonts w:ascii="Calibri" w:hAnsi="Calibri"/>
          <w:noProof/>
        </w:rPr>
        <w:t>s</w:t>
      </w:r>
      <w:r w:rsidR="009A4C7F">
        <w:rPr>
          <w:rFonts w:ascii="Calibri" w:hAnsi="Calibri"/>
          <w:noProof/>
        </w:rPr>
        <w:t>t. pr. Kr.</w:t>
      </w:r>
      <w:r w:rsidR="00477A22">
        <w:rPr>
          <w:rFonts w:ascii="Calibri" w:hAnsi="Calibri"/>
          <w:noProof/>
        </w:rPr>
        <w:t xml:space="preserve">) </w:t>
      </w:r>
      <w:r w:rsidR="00700865">
        <w:rPr>
          <w:rFonts w:ascii="Calibri" w:hAnsi="Calibri"/>
          <w:noProof/>
        </w:rPr>
        <w:t xml:space="preserve">koji imaju </w:t>
      </w:r>
      <w:r w:rsidR="00E31547">
        <w:rPr>
          <w:rFonts w:ascii="Calibri" w:hAnsi="Calibri"/>
          <w:noProof/>
        </w:rPr>
        <w:t xml:space="preserve">i </w:t>
      </w:r>
      <w:r w:rsidR="00D9132D">
        <w:rPr>
          <w:rFonts w:ascii="Calibri" w:hAnsi="Calibri"/>
          <w:noProof/>
        </w:rPr>
        <w:t>ortogonalne</w:t>
      </w:r>
      <w:r w:rsidR="00FE5C24">
        <w:rPr>
          <w:rFonts w:ascii="Calibri" w:hAnsi="Calibri"/>
          <w:noProof/>
        </w:rPr>
        <w:t xml:space="preserve"> centurijacijske mreže</w:t>
      </w:r>
      <w:r w:rsidR="00D9132D">
        <w:rPr>
          <w:rFonts w:ascii="Calibri" w:hAnsi="Calibri"/>
          <w:noProof/>
        </w:rPr>
        <w:t xml:space="preserve"> u pripadajućem</w:t>
      </w:r>
      <w:r w:rsidR="00477A22">
        <w:rPr>
          <w:rFonts w:ascii="Calibri" w:hAnsi="Calibri"/>
          <w:noProof/>
        </w:rPr>
        <w:t xml:space="preserve"> </w:t>
      </w:r>
      <w:r w:rsidR="00477A22" w:rsidRPr="000B0B51">
        <w:rPr>
          <w:rFonts w:ascii="Calibri" w:hAnsi="Calibri"/>
          <w:i/>
          <w:noProof/>
        </w:rPr>
        <w:t>ager</w:t>
      </w:r>
      <w:r w:rsidR="00D9132D">
        <w:rPr>
          <w:rFonts w:ascii="Calibri" w:hAnsi="Calibri"/>
          <w:i/>
          <w:noProof/>
        </w:rPr>
        <w:t>u</w:t>
      </w:r>
      <w:r w:rsidR="000B0B51">
        <w:rPr>
          <w:rFonts w:ascii="Calibri" w:hAnsi="Calibri"/>
          <w:noProof/>
        </w:rPr>
        <w:t>.</w:t>
      </w:r>
      <w:r w:rsidR="00D9132D">
        <w:rPr>
          <w:rFonts w:ascii="Calibri" w:hAnsi="Calibri"/>
          <w:noProof/>
        </w:rPr>
        <w:t xml:space="preserve"> </w:t>
      </w:r>
      <w:r w:rsidR="0009571E">
        <w:rPr>
          <w:rFonts w:ascii="Calibri" w:hAnsi="Calibri"/>
          <w:noProof/>
        </w:rPr>
        <w:t>U srednjem vijeku to su gradovi obrambene i trgovačke, odnosno pomorske važnosti (Korčula</w:t>
      </w:r>
      <w:r w:rsidR="009A4C7F">
        <w:rPr>
          <w:rFonts w:ascii="Calibri" w:hAnsi="Calibri"/>
          <w:noProof/>
        </w:rPr>
        <w:t>, Hvar,</w:t>
      </w:r>
      <w:r w:rsidR="00E31547">
        <w:rPr>
          <w:rFonts w:ascii="Calibri" w:hAnsi="Calibri"/>
          <w:noProof/>
        </w:rPr>
        <w:t xml:space="preserve"> zagrebački Gradec</w:t>
      </w:r>
      <w:r w:rsidR="00700865">
        <w:rPr>
          <w:rFonts w:ascii="Calibri" w:hAnsi="Calibri"/>
          <w:noProof/>
        </w:rPr>
        <w:t xml:space="preserve"> </w:t>
      </w:r>
      <w:r w:rsidR="00E31547">
        <w:rPr>
          <w:rFonts w:ascii="Calibri" w:hAnsi="Calibri"/>
          <w:noProof/>
        </w:rPr>
        <w:t xml:space="preserve"> i </w:t>
      </w:r>
      <w:r w:rsidR="00700865">
        <w:rPr>
          <w:rFonts w:ascii="Calibri" w:hAnsi="Calibri"/>
          <w:noProof/>
        </w:rPr>
        <w:t xml:space="preserve">dr.), zatim </w:t>
      </w:r>
      <w:r w:rsidR="0009571E">
        <w:rPr>
          <w:rFonts w:ascii="Calibri" w:hAnsi="Calibri"/>
          <w:noProof/>
        </w:rPr>
        <w:t>'</w:t>
      </w:r>
      <w:r w:rsidR="00B103D1">
        <w:rPr>
          <w:rFonts w:ascii="Calibri" w:hAnsi="Calibri"/>
          <w:noProof/>
        </w:rPr>
        <w:t>paleo</w:t>
      </w:r>
      <w:r w:rsidR="0009571E">
        <w:rPr>
          <w:rFonts w:ascii="Calibri" w:hAnsi="Calibri"/>
          <w:noProof/>
        </w:rPr>
        <w:t>industrijski</w:t>
      </w:r>
      <w:r w:rsidR="00F35164">
        <w:rPr>
          <w:rFonts w:ascii="Calibri" w:hAnsi="Calibri"/>
          <w:noProof/>
        </w:rPr>
        <w:t>' gradovi</w:t>
      </w:r>
      <w:r w:rsidR="00E31547">
        <w:rPr>
          <w:rFonts w:ascii="Calibri" w:hAnsi="Calibri"/>
          <w:noProof/>
        </w:rPr>
        <w:t xml:space="preserve"> </w:t>
      </w:r>
      <w:r w:rsidR="0009571E">
        <w:rPr>
          <w:rFonts w:ascii="Calibri" w:hAnsi="Calibri"/>
          <w:noProof/>
        </w:rPr>
        <w:t>solane (Ston</w:t>
      </w:r>
      <w:r w:rsidR="00B103D1">
        <w:rPr>
          <w:rFonts w:ascii="Calibri" w:hAnsi="Calibri"/>
          <w:noProof/>
        </w:rPr>
        <w:t>,</w:t>
      </w:r>
      <w:r w:rsidR="009A4C7F">
        <w:rPr>
          <w:rFonts w:ascii="Calibri" w:hAnsi="Calibri"/>
          <w:noProof/>
        </w:rPr>
        <w:t xml:space="preserve"> 1335.</w:t>
      </w:r>
      <w:r w:rsidR="00B103D1">
        <w:rPr>
          <w:rFonts w:ascii="Calibri" w:hAnsi="Calibri"/>
          <w:noProof/>
        </w:rPr>
        <w:t>;</w:t>
      </w:r>
      <w:r w:rsidR="0009571E">
        <w:rPr>
          <w:rFonts w:ascii="Calibri" w:hAnsi="Calibri"/>
          <w:noProof/>
        </w:rPr>
        <w:t xml:space="preserve"> Pag</w:t>
      </w:r>
      <w:r w:rsidR="00D9132D">
        <w:rPr>
          <w:rFonts w:ascii="Calibri" w:hAnsi="Calibri"/>
          <w:noProof/>
        </w:rPr>
        <w:t>,</w:t>
      </w:r>
      <w:r w:rsidR="009A4C7F">
        <w:rPr>
          <w:rFonts w:ascii="Calibri" w:hAnsi="Calibri"/>
          <w:noProof/>
        </w:rPr>
        <w:t xml:space="preserve"> 1443.</w:t>
      </w:r>
      <w:r w:rsidR="0009571E">
        <w:rPr>
          <w:rFonts w:ascii="Calibri" w:hAnsi="Calibri"/>
          <w:noProof/>
        </w:rPr>
        <w:t>)</w:t>
      </w:r>
      <w:r w:rsidR="00D9132D">
        <w:rPr>
          <w:rFonts w:ascii="Calibri" w:hAnsi="Calibri"/>
          <w:noProof/>
        </w:rPr>
        <w:t>. U medi</w:t>
      </w:r>
      <w:r w:rsidR="009537AE">
        <w:rPr>
          <w:rFonts w:ascii="Calibri" w:hAnsi="Calibri"/>
          <w:noProof/>
        </w:rPr>
        <w:t>evalnom sloju</w:t>
      </w:r>
      <w:r w:rsidR="00521A0C">
        <w:rPr>
          <w:rFonts w:ascii="Calibri" w:hAnsi="Calibri"/>
          <w:noProof/>
        </w:rPr>
        <w:t xml:space="preserve"> ima i primjera značajnih urbanih regulacija starijeg</w:t>
      </w:r>
      <w:r w:rsidR="009537AE">
        <w:rPr>
          <w:rFonts w:ascii="Calibri" w:hAnsi="Calibri"/>
          <w:noProof/>
        </w:rPr>
        <w:t>a</w:t>
      </w:r>
      <w:r w:rsidR="00F35164">
        <w:rPr>
          <w:rFonts w:ascii="Calibri" w:hAnsi="Calibri"/>
          <w:noProof/>
        </w:rPr>
        <w:t xml:space="preserve"> supstrata</w:t>
      </w:r>
      <w:r w:rsidR="00D9132D">
        <w:rPr>
          <w:rFonts w:ascii="Calibri" w:hAnsi="Calibri"/>
          <w:noProof/>
        </w:rPr>
        <w:t xml:space="preserve"> </w:t>
      </w:r>
      <w:r w:rsidR="00F35164">
        <w:rPr>
          <w:rFonts w:ascii="Calibri" w:hAnsi="Calibri"/>
          <w:noProof/>
        </w:rPr>
        <w:t>s izvedbom</w:t>
      </w:r>
      <w:r w:rsidR="00521A0C">
        <w:rPr>
          <w:rFonts w:ascii="Calibri" w:hAnsi="Calibri"/>
          <w:noProof/>
        </w:rPr>
        <w:t xml:space="preserve"> novih planskih dijelova</w:t>
      </w:r>
      <w:r w:rsidR="00700865">
        <w:rPr>
          <w:rFonts w:ascii="Calibri" w:hAnsi="Calibri"/>
          <w:noProof/>
        </w:rPr>
        <w:t xml:space="preserve"> u razdoblju 13.-15. st.</w:t>
      </w:r>
      <w:r w:rsidR="00521A0C">
        <w:rPr>
          <w:rFonts w:ascii="Calibri" w:hAnsi="Calibri"/>
          <w:noProof/>
        </w:rPr>
        <w:t xml:space="preserve"> (Dubrovnik – Prijeko</w:t>
      </w:r>
      <w:r w:rsidR="00D9132D">
        <w:rPr>
          <w:rFonts w:ascii="Calibri" w:hAnsi="Calibri"/>
          <w:noProof/>
        </w:rPr>
        <w:t xml:space="preserve"> i Pile</w:t>
      </w:r>
      <w:r w:rsidR="00521A0C">
        <w:rPr>
          <w:rFonts w:ascii="Calibri" w:hAnsi="Calibri"/>
          <w:noProof/>
        </w:rPr>
        <w:t>,</w:t>
      </w:r>
      <w:r w:rsidR="00FE5C24">
        <w:rPr>
          <w:rFonts w:ascii="Calibri" w:hAnsi="Calibri"/>
          <w:noProof/>
        </w:rPr>
        <w:t xml:space="preserve"> Hvar – Grodá</w:t>
      </w:r>
      <w:r w:rsidR="00521A0C">
        <w:rPr>
          <w:rFonts w:ascii="Calibri" w:hAnsi="Calibri"/>
          <w:noProof/>
        </w:rPr>
        <w:t xml:space="preserve">, </w:t>
      </w:r>
      <w:r w:rsidR="009A4C7F">
        <w:rPr>
          <w:rFonts w:ascii="Calibri" w:hAnsi="Calibri"/>
          <w:noProof/>
        </w:rPr>
        <w:t>južni blokovi Omiša,</w:t>
      </w:r>
      <w:r w:rsidR="00FE5C24">
        <w:rPr>
          <w:rFonts w:ascii="Calibri" w:hAnsi="Calibri"/>
          <w:noProof/>
        </w:rPr>
        <w:t xml:space="preserve"> </w:t>
      </w:r>
      <w:r w:rsidR="00521A0C">
        <w:rPr>
          <w:rFonts w:ascii="Calibri" w:hAnsi="Calibri"/>
          <w:noProof/>
        </w:rPr>
        <w:t xml:space="preserve">Trogir – Pasike, </w:t>
      </w:r>
      <w:r w:rsidR="009A4C7F">
        <w:rPr>
          <w:rFonts w:ascii="Calibri" w:hAnsi="Calibri"/>
          <w:noProof/>
        </w:rPr>
        <w:t xml:space="preserve">novi dijelovi </w:t>
      </w:r>
      <w:r w:rsidR="00521A0C">
        <w:rPr>
          <w:rFonts w:ascii="Calibri" w:hAnsi="Calibri"/>
          <w:noProof/>
        </w:rPr>
        <w:t>Rab</w:t>
      </w:r>
      <w:r w:rsidR="009A4C7F">
        <w:rPr>
          <w:rFonts w:ascii="Calibri" w:hAnsi="Calibri"/>
          <w:noProof/>
        </w:rPr>
        <w:t>a i Cresa</w:t>
      </w:r>
      <w:r w:rsidR="00521A0C">
        <w:rPr>
          <w:rFonts w:ascii="Calibri" w:hAnsi="Calibri"/>
          <w:noProof/>
        </w:rPr>
        <w:t>...)</w:t>
      </w:r>
      <w:r w:rsidR="009537AE">
        <w:rPr>
          <w:rFonts w:ascii="Calibri" w:hAnsi="Calibri"/>
          <w:noProof/>
        </w:rPr>
        <w:t xml:space="preserve">. U vrijeme renesanse (i istovremene turske </w:t>
      </w:r>
      <w:r w:rsidR="00700865">
        <w:rPr>
          <w:rFonts w:ascii="Calibri" w:hAnsi="Calibri"/>
          <w:noProof/>
        </w:rPr>
        <w:t>opasnosti</w:t>
      </w:r>
      <w:r w:rsidR="009537AE">
        <w:rPr>
          <w:rFonts w:ascii="Calibri" w:hAnsi="Calibri"/>
          <w:noProof/>
        </w:rPr>
        <w:t>) grade se fortificirane agrarne kolonije</w:t>
      </w:r>
      <w:r w:rsidR="00B103D1">
        <w:rPr>
          <w:rFonts w:ascii="Calibri" w:hAnsi="Calibri"/>
          <w:noProof/>
        </w:rPr>
        <w:t>, npr.</w:t>
      </w:r>
      <w:r w:rsidR="009537AE">
        <w:rPr>
          <w:rFonts w:ascii="Calibri" w:hAnsi="Calibri"/>
          <w:noProof/>
        </w:rPr>
        <w:t xml:space="preserve"> </w:t>
      </w:r>
      <w:r w:rsidR="00D9132D">
        <w:rPr>
          <w:rFonts w:ascii="Calibri" w:hAnsi="Calibri"/>
          <w:noProof/>
        </w:rPr>
        <w:t xml:space="preserve">Kaštela </w:t>
      </w:r>
      <w:r w:rsidR="009537AE">
        <w:rPr>
          <w:rFonts w:ascii="Calibri" w:hAnsi="Calibri"/>
          <w:noProof/>
        </w:rPr>
        <w:t>između Splita i Trogira (</w:t>
      </w:r>
      <w:r w:rsidR="00D9132D">
        <w:rPr>
          <w:rFonts w:ascii="Calibri" w:hAnsi="Calibri"/>
          <w:noProof/>
        </w:rPr>
        <w:t>dovršeni su</w:t>
      </w:r>
      <w:r w:rsidR="00B103D1">
        <w:rPr>
          <w:rFonts w:ascii="Calibri" w:hAnsi="Calibri"/>
          <w:noProof/>
        </w:rPr>
        <w:t xml:space="preserve"> </w:t>
      </w:r>
      <w:r w:rsidR="009A4C7F">
        <w:rPr>
          <w:rFonts w:ascii="Calibri" w:hAnsi="Calibri"/>
          <w:noProof/>
        </w:rPr>
        <w:t>do 1589.</w:t>
      </w:r>
      <w:r w:rsidR="009537AE">
        <w:rPr>
          <w:rFonts w:ascii="Calibri" w:hAnsi="Calibri"/>
          <w:noProof/>
        </w:rPr>
        <w:t>)</w:t>
      </w:r>
      <w:r w:rsidR="00FE5C24">
        <w:rPr>
          <w:rFonts w:ascii="Calibri" w:hAnsi="Calibri"/>
          <w:noProof/>
        </w:rPr>
        <w:t>,</w:t>
      </w:r>
      <w:r w:rsidR="009A4C7F">
        <w:rPr>
          <w:rFonts w:ascii="Calibri" w:hAnsi="Calibri"/>
          <w:noProof/>
        </w:rPr>
        <w:t xml:space="preserve"> slično kao i na Pelješcu te u Konavlima (Cavtat, Molunat, </w:t>
      </w:r>
      <w:r w:rsidR="00FE5C24">
        <w:rPr>
          <w:rFonts w:ascii="Calibri" w:hAnsi="Calibri"/>
          <w:noProof/>
        </w:rPr>
        <w:t>nakon 1450</w:t>
      </w:r>
      <w:r w:rsidR="009A4C7F">
        <w:rPr>
          <w:rFonts w:ascii="Calibri" w:hAnsi="Calibri"/>
          <w:noProof/>
        </w:rPr>
        <w:t>.)</w:t>
      </w:r>
      <w:r w:rsidR="00D9132D">
        <w:rPr>
          <w:rFonts w:ascii="Calibri" w:hAnsi="Calibri"/>
          <w:noProof/>
        </w:rPr>
        <w:t xml:space="preserve">. U </w:t>
      </w:r>
      <w:r w:rsidR="00700865">
        <w:rPr>
          <w:rFonts w:ascii="Calibri" w:hAnsi="Calibri"/>
          <w:noProof/>
        </w:rPr>
        <w:t>tom razdoblju</w:t>
      </w:r>
      <w:r w:rsidR="00D9132D">
        <w:rPr>
          <w:rFonts w:ascii="Calibri" w:hAnsi="Calibri"/>
          <w:noProof/>
        </w:rPr>
        <w:t xml:space="preserve"> izdvaja se monumentalna </w:t>
      </w:r>
      <w:r w:rsidR="00101BFF">
        <w:rPr>
          <w:rFonts w:ascii="Calibri" w:hAnsi="Calibri"/>
          <w:noProof/>
        </w:rPr>
        <w:t>vojna</w:t>
      </w:r>
      <w:r w:rsidR="00F35164">
        <w:rPr>
          <w:rFonts w:ascii="Calibri" w:hAnsi="Calibri"/>
          <w:noProof/>
        </w:rPr>
        <w:t xml:space="preserve"> </w:t>
      </w:r>
      <w:r w:rsidR="00101BFF">
        <w:rPr>
          <w:rFonts w:ascii="Calibri" w:hAnsi="Calibri"/>
          <w:noProof/>
        </w:rPr>
        <w:t>aglomeracija</w:t>
      </w:r>
      <w:r w:rsidR="009537AE">
        <w:rPr>
          <w:rFonts w:ascii="Calibri" w:hAnsi="Calibri"/>
          <w:noProof/>
        </w:rPr>
        <w:t xml:space="preserve"> </w:t>
      </w:r>
      <w:r w:rsidR="00F35164">
        <w:rPr>
          <w:rFonts w:ascii="Calibri" w:hAnsi="Calibri"/>
          <w:noProof/>
        </w:rPr>
        <w:t>Karlovac</w:t>
      </w:r>
      <w:r w:rsidR="00391467">
        <w:rPr>
          <w:rFonts w:ascii="Calibri" w:hAnsi="Calibri"/>
          <w:noProof/>
        </w:rPr>
        <w:t xml:space="preserve"> (1579.)</w:t>
      </w:r>
      <w:r w:rsidR="00F35164">
        <w:rPr>
          <w:rFonts w:ascii="Calibri" w:hAnsi="Calibri"/>
          <w:noProof/>
        </w:rPr>
        <w:t>, primjer</w:t>
      </w:r>
      <w:r w:rsidR="00700865">
        <w:rPr>
          <w:rFonts w:ascii="Calibri" w:hAnsi="Calibri"/>
          <w:noProof/>
        </w:rPr>
        <w:t xml:space="preserve"> renesansnoga</w:t>
      </w:r>
      <w:r w:rsidR="00F35164">
        <w:rPr>
          <w:rFonts w:ascii="Calibri" w:hAnsi="Calibri"/>
          <w:noProof/>
        </w:rPr>
        <w:t xml:space="preserve"> 'idealnoga grada' europske vrijednosti.</w:t>
      </w:r>
      <w:r w:rsidR="009537AE">
        <w:rPr>
          <w:rFonts w:ascii="Calibri" w:hAnsi="Calibri"/>
          <w:noProof/>
        </w:rPr>
        <w:t xml:space="preserve"> </w:t>
      </w:r>
      <w:r w:rsidR="00700865">
        <w:rPr>
          <w:rFonts w:ascii="Calibri" w:hAnsi="Calibri"/>
          <w:noProof/>
        </w:rPr>
        <w:t>Istovremeno je i</w:t>
      </w:r>
      <w:r w:rsidR="00D9132D">
        <w:rPr>
          <w:rFonts w:ascii="Calibri" w:hAnsi="Calibri"/>
          <w:noProof/>
        </w:rPr>
        <w:t xml:space="preserve"> o</w:t>
      </w:r>
      <w:r w:rsidR="00101BFF">
        <w:rPr>
          <w:rFonts w:ascii="Calibri" w:hAnsi="Calibri"/>
          <w:noProof/>
        </w:rPr>
        <w:t xml:space="preserve">smanska vojska podizala </w:t>
      </w:r>
      <w:r w:rsidR="00FE5C24">
        <w:rPr>
          <w:rFonts w:ascii="Calibri" w:hAnsi="Calibri"/>
          <w:noProof/>
        </w:rPr>
        <w:t>utvrđena</w:t>
      </w:r>
      <w:r w:rsidR="00391467">
        <w:rPr>
          <w:rFonts w:ascii="Calibri" w:hAnsi="Calibri"/>
          <w:noProof/>
        </w:rPr>
        <w:t xml:space="preserve"> </w:t>
      </w:r>
      <w:r w:rsidR="00FE5C24">
        <w:rPr>
          <w:rFonts w:ascii="Calibri" w:hAnsi="Calibri"/>
          <w:noProof/>
        </w:rPr>
        <w:t>naselja</w:t>
      </w:r>
      <w:r w:rsidR="00391467">
        <w:rPr>
          <w:rFonts w:ascii="Calibri" w:hAnsi="Calibri"/>
          <w:noProof/>
        </w:rPr>
        <w:t xml:space="preserve"> pravilne matrice</w:t>
      </w:r>
      <w:r w:rsidR="00101BFF">
        <w:rPr>
          <w:rFonts w:ascii="Calibri" w:hAnsi="Calibri"/>
          <w:noProof/>
        </w:rPr>
        <w:t xml:space="preserve"> – </w:t>
      </w:r>
      <w:r w:rsidR="00700865">
        <w:rPr>
          <w:rFonts w:ascii="Calibri" w:hAnsi="Calibri"/>
          <w:noProof/>
        </w:rPr>
        <w:t xml:space="preserve">drvene </w:t>
      </w:r>
      <w:r w:rsidR="00FE5C24" w:rsidRPr="00FE5C24">
        <w:rPr>
          <w:rFonts w:ascii="Calibri" w:hAnsi="Calibri"/>
          <w:i/>
          <w:noProof/>
        </w:rPr>
        <w:t>palanke</w:t>
      </w:r>
      <w:r w:rsidR="00FE5C24">
        <w:rPr>
          <w:rFonts w:ascii="Calibri" w:hAnsi="Calibri"/>
          <w:noProof/>
        </w:rPr>
        <w:t xml:space="preserve"> </w:t>
      </w:r>
      <w:r w:rsidR="00391467">
        <w:rPr>
          <w:rFonts w:ascii="Calibri" w:hAnsi="Calibri"/>
          <w:noProof/>
        </w:rPr>
        <w:t>(</w:t>
      </w:r>
      <w:r w:rsidR="00D9132D">
        <w:rPr>
          <w:rFonts w:ascii="Calibri" w:hAnsi="Calibri"/>
          <w:noProof/>
        </w:rPr>
        <w:t xml:space="preserve">npr. </w:t>
      </w:r>
      <w:r w:rsidR="009A4C7F">
        <w:rPr>
          <w:rFonts w:ascii="Calibri" w:hAnsi="Calibri"/>
          <w:i/>
          <w:noProof/>
        </w:rPr>
        <w:t>Ye</w:t>
      </w:r>
      <w:r w:rsidR="00391467" w:rsidRPr="00391467">
        <w:rPr>
          <w:rFonts w:ascii="Calibri" w:hAnsi="Calibri"/>
          <w:i/>
          <w:noProof/>
        </w:rPr>
        <w:t>ni Hissar</w:t>
      </w:r>
      <w:r w:rsidR="00101BFF">
        <w:rPr>
          <w:rFonts w:ascii="Calibri" w:hAnsi="Calibri"/>
          <w:noProof/>
        </w:rPr>
        <w:t>, 1592. – današnja Petrinja</w:t>
      </w:r>
      <w:r w:rsidR="00D9132D">
        <w:rPr>
          <w:rFonts w:ascii="Calibri" w:hAnsi="Calibri"/>
          <w:noProof/>
        </w:rPr>
        <w:t>). U</w:t>
      </w:r>
      <w:r w:rsidR="00391467">
        <w:rPr>
          <w:rFonts w:ascii="Calibri" w:hAnsi="Calibri"/>
          <w:noProof/>
        </w:rPr>
        <w:t xml:space="preserve"> doba baroka habsburška vojna uprava</w:t>
      </w:r>
      <w:r w:rsidR="00101BFF">
        <w:rPr>
          <w:rFonts w:ascii="Calibri" w:hAnsi="Calibri"/>
          <w:noProof/>
        </w:rPr>
        <w:t xml:space="preserve"> osniva nove vojne gradove</w:t>
      </w:r>
      <w:r w:rsidR="00700865">
        <w:rPr>
          <w:rFonts w:ascii="Calibri" w:hAnsi="Calibri"/>
          <w:noProof/>
        </w:rPr>
        <w:t xml:space="preserve"> i </w:t>
      </w:r>
      <w:r w:rsidR="00D9132D">
        <w:rPr>
          <w:rFonts w:ascii="Calibri" w:hAnsi="Calibri"/>
          <w:noProof/>
        </w:rPr>
        <w:t>ortogonalnog</w:t>
      </w:r>
      <w:r w:rsidR="00E31547">
        <w:rPr>
          <w:rFonts w:ascii="Calibri" w:hAnsi="Calibri"/>
          <w:noProof/>
        </w:rPr>
        <w:t>a</w:t>
      </w:r>
      <w:r w:rsidR="00D9132D">
        <w:rPr>
          <w:rFonts w:ascii="Calibri" w:hAnsi="Calibri"/>
          <w:noProof/>
        </w:rPr>
        <w:t xml:space="preserve"> </w:t>
      </w:r>
      <w:r w:rsidR="00700865">
        <w:rPr>
          <w:rFonts w:ascii="Calibri" w:hAnsi="Calibri"/>
          <w:noProof/>
        </w:rPr>
        <w:t xml:space="preserve">blokovskog </w:t>
      </w:r>
      <w:r w:rsidR="00D9132D">
        <w:rPr>
          <w:rFonts w:ascii="Calibri" w:hAnsi="Calibri"/>
          <w:noProof/>
        </w:rPr>
        <w:t xml:space="preserve">rastera </w:t>
      </w:r>
      <w:r w:rsidR="00391467">
        <w:rPr>
          <w:rFonts w:ascii="Calibri" w:hAnsi="Calibri"/>
          <w:noProof/>
        </w:rPr>
        <w:t>(Bj</w:t>
      </w:r>
      <w:r w:rsidR="00E31547">
        <w:rPr>
          <w:rFonts w:ascii="Calibri" w:hAnsi="Calibri"/>
          <w:noProof/>
        </w:rPr>
        <w:t xml:space="preserve">elovar kao sjedište generalata, </w:t>
      </w:r>
      <w:r w:rsidR="00391467">
        <w:rPr>
          <w:rFonts w:ascii="Calibri" w:hAnsi="Calibri"/>
          <w:noProof/>
        </w:rPr>
        <w:t>1756.).</w:t>
      </w:r>
      <w:r w:rsidR="006E2572">
        <w:rPr>
          <w:rFonts w:ascii="Calibri" w:hAnsi="Calibri"/>
          <w:noProof/>
        </w:rPr>
        <w:t xml:space="preserve"> Ukoliko preskočimo vrijeme </w:t>
      </w:r>
      <w:r w:rsidR="00D9132D">
        <w:rPr>
          <w:rFonts w:ascii="Calibri" w:hAnsi="Calibri"/>
          <w:noProof/>
        </w:rPr>
        <w:t>'</w:t>
      </w:r>
      <w:r w:rsidR="006E2572">
        <w:rPr>
          <w:rFonts w:ascii="Calibri" w:hAnsi="Calibri"/>
          <w:noProof/>
        </w:rPr>
        <w:t>prve modernizacije</w:t>
      </w:r>
      <w:r w:rsidR="00D9132D">
        <w:rPr>
          <w:rFonts w:ascii="Calibri" w:hAnsi="Calibri"/>
          <w:noProof/>
        </w:rPr>
        <w:t>'</w:t>
      </w:r>
      <w:r w:rsidR="006E2572">
        <w:rPr>
          <w:rFonts w:ascii="Calibri" w:hAnsi="Calibri"/>
          <w:noProof/>
        </w:rPr>
        <w:t xml:space="preserve"> 19. stoljeća o kojemu će detaljnije biti riječi, spomenimo </w:t>
      </w:r>
      <w:r w:rsidR="00101BFF">
        <w:rPr>
          <w:rFonts w:ascii="Calibri" w:hAnsi="Calibri"/>
          <w:noProof/>
        </w:rPr>
        <w:t xml:space="preserve">još </w:t>
      </w:r>
      <w:r w:rsidR="006E2572">
        <w:rPr>
          <w:rFonts w:ascii="Calibri" w:hAnsi="Calibri"/>
          <w:noProof/>
        </w:rPr>
        <w:t xml:space="preserve">da se </w:t>
      </w:r>
      <w:r w:rsidR="00A52AD4">
        <w:rPr>
          <w:rFonts w:ascii="Calibri" w:hAnsi="Calibri"/>
          <w:noProof/>
        </w:rPr>
        <w:t>u</w:t>
      </w:r>
      <w:r w:rsidR="006E2572">
        <w:rPr>
          <w:rFonts w:ascii="Calibri" w:hAnsi="Calibri"/>
          <w:noProof/>
        </w:rPr>
        <w:t xml:space="preserve"> 20. st. u sloju planiranih gradova ističu oni industrijskoga karaktera (rudarski gradovi </w:t>
      </w:r>
      <w:r w:rsidR="00FE5C24" w:rsidRPr="00FE5C24">
        <w:rPr>
          <w:rFonts w:ascii="Calibri" w:hAnsi="Calibri"/>
          <w:i/>
          <w:noProof/>
        </w:rPr>
        <w:t>Arsia</w:t>
      </w:r>
      <w:r w:rsidR="00FE5C24">
        <w:rPr>
          <w:rFonts w:ascii="Calibri" w:hAnsi="Calibri"/>
          <w:noProof/>
        </w:rPr>
        <w:t xml:space="preserve"> – </w:t>
      </w:r>
      <w:r w:rsidR="006E2572">
        <w:rPr>
          <w:rFonts w:ascii="Calibri" w:hAnsi="Calibri"/>
          <w:noProof/>
        </w:rPr>
        <w:t>Raša</w:t>
      </w:r>
      <w:r w:rsidR="00FE5C24">
        <w:rPr>
          <w:rFonts w:ascii="Calibri" w:hAnsi="Calibri"/>
          <w:noProof/>
        </w:rPr>
        <w:t xml:space="preserve"> </w:t>
      </w:r>
      <w:r w:rsidR="006E2572">
        <w:rPr>
          <w:rFonts w:ascii="Calibri" w:hAnsi="Calibri"/>
          <w:noProof/>
        </w:rPr>
        <w:t xml:space="preserve">i </w:t>
      </w:r>
      <w:r w:rsidR="00FE5C24" w:rsidRPr="00FE5C24">
        <w:rPr>
          <w:rFonts w:ascii="Calibri" w:hAnsi="Calibri"/>
          <w:i/>
          <w:noProof/>
        </w:rPr>
        <w:t>Pozzo Littorio</w:t>
      </w:r>
      <w:r w:rsidR="00FE5C24">
        <w:rPr>
          <w:rFonts w:ascii="Calibri" w:hAnsi="Calibri"/>
          <w:noProof/>
        </w:rPr>
        <w:t xml:space="preserve"> – </w:t>
      </w:r>
      <w:r w:rsidR="006E2572">
        <w:rPr>
          <w:rFonts w:ascii="Calibri" w:hAnsi="Calibri"/>
          <w:noProof/>
        </w:rPr>
        <w:t>Podlabin</w:t>
      </w:r>
      <w:r w:rsidR="00A52AD4">
        <w:rPr>
          <w:rFonts w:ascii="Calibri" w:hAnsi="Calibri"/>
          <w:noProof/>
        </w:rPr>
        <w:t xml:space="preserve"> u Istri</w:t>
      </w:r>
      <w:r w:rsidR="006E2572">
        <w:rPr>
          <w:rFonts w:ascii="Calibri" w:hAnsi="Calibri"/>
          <w:noProof/>
        </w:rPr>
        <w:t xml:space="preserve">, tvornički gradovi </w:t>
      </w:r>
      <w:r w:rsidR="00FE5C24" w:rsidRPr="00FE5C24">
        <w:rPr>
          <w:rFonts w:ascii="Calibri" w:hAnsi="Calibri"/>
          <w:i/>
          <w:noProof/>
        </w:rPr>
        <w:t>San Pietro</w:t>
      </w:r>
      <w:r w:rsidR="00FE5C24">
        <w:rPr>
          <w:rFonts w:ascii="Calibri" w:hAnsi="Calibri"/>
          <w:noProof/>
        </w:rPr>
        <w:t xml:space="preserve"> – </w:t>
      </w:r>
      <w:r w:rsidR="006E2572">
        <w:rPr>
          <w:rFonts w:ascii="Calibri" w:hAnsi="Calibri"/>
          <w:noProof/>
        </w:rPr>
        <w:t xml:space="preserve">Uble na Lastovu i </w:t>
      </w:r>
      <w:r w:rsidR="006E2572" w:rsidRPr="00FE5C24">
        <w:rPr>
          <w:rFonts w:ascii="Calibri" w:hAnsi="Calibri"/>
          <w:i/>
          <w:noProof/>
        </w:rPr>
        <w:t>Bata-ville</w:t>
      </w:r>
      <w:r w:rsidR="006E2572">
        <w:rPr>
          <w:rFonts w:ascii="Calibri" w:hAnsi="Calibri"/>
          <w:noProof/>
        </w:rPr>
        <w:t xml:space="preserve"> </w:t>
      </w:r>
      <w:r w:rsidR="00FE5C24">
        <w:rPr>
          <w:rFonts w:ascii="Calibri" w:hAnsi="Calibri"/>
          <w:noProof/>
        </w:rPr>
        <w:t xml:space="preserve">– </w:t>
      </w:r>
      <w:r w:rsidR="006E2572">
        <w:rPr>
          <w:rFonts w:ascii="Calibri" w:hAnsi="Calibri"/>
          <w:noProof/>
        </w:rPr>
        <w:t>Borovo</w:t>
      </w:r>
      <w:r w:rsidR="009A4C7F">
        <w:rPr>
          <w:rFonts w:ascii="Calibri" w:hAnsi="Calibri"/>
          <w:noProof/>
        </w:rPr>
        <w:t xml:space="preserve">, svi iz </w:t>
      </w:r>
      <w:r w:rsidR="00101BFF">
        <w:rPr>
          <w:rFonts w:ascii="Calibri" w:hAnsi="Calibri"/>
          <w:noProof/>
        </w:rPr>
        <w:t>razdoblja moderne 19</w:t>
      </w:r>
      <w:r w:rsidR="00E31547">
        <w:rPr>
          <w:rFonts w:ascii="Calibri" w:hAnsi="Calibri"/>
          <w:noProof/>
        </w:rPr>
        <w:t>30-ih</w:t>
      </w:r>
      <w:r w:rsidR="006E2572">
        <w:rPr>
          <w:rFonts w:ascii="Calibri" w:hAnsi="Calibri"/>
          <w:noProof/>
        </w:rPr>
        <w:t xml:space="preserve">), dok su </w:t>
      </w:r>
      <w:r w:rsidR="00E31547">
        <w:rPr>
          <w:rFonts w:ascii="Calibri" w:hAnsi="Calibri"/>
          <w:noProof/>
        </w:rPr>
        <w:t xml:space="preserve">to </w:t>
      </w:r>
      <w:r w:rsidR="006E2572">
        <w:rPr>
          <w:rFonts w:ascii="Calibri" w:hAnsi="Calibri"/>
          <w:noProof/>
        </w:rPr>
        <w:t xml:space="preserve">u poslijeratnom periodu </w:t>
      </w:r>
      <w:r w:rsidR="00700865">
        <w:rPr>
          <w:rFonts w:ascii="Calibri" w:hAnsi="Calibri"/>
          <w:noProof/>
        </w:rPr>
        <w:t xml:space="preserve">još i </w:t>
      </w:r>
      <w:r w:rsidR="006E2572">
        <w:rPr>
          <w:rFonts w:ascii="Calibri" w:hAnsi="Calibri"/>
          <w:noProof/>
        </w:rPr>
        <w:t>lučki grad Ploče</w:t>
      </w:r>
      <w:r w:rsidR="009A4C7F">
        <w:rPr>
          <w:rFonts w:ascii="Calibri" w:hAnsi="Calibri"/>
          <w:noProof/>
        </w:rPr>
        <w:t xml:space="preserve"> (1945.)</w:t>
      </w:r>
      <w:r w:rsidR="006E2572">
        <w:rPr>
          <w:rFonts w:ascii="Calibri" w:hAnsi="Calibri"/>
          <w:noProof/>
        </w:rPr>
        <w:t xml:space="preserve"> te vojno-industrijski </w:t>
      </w:r>
      <w:r w:rsidR="00E31547">
        <w:rPr>
          <w:rFonts w:ascii="Calibri" w:hAnsi="Calibri"/>
          <w:noProof/>
        </w:rPr>
        <w:t>kompleks</w:t>
      </w:r>
      <w:r w:rsidR="006E2572">
        <w:rPr>
          <w:rFonts w:ascii="Calibri" w:hAnsi="Calibri"/>
          <w:noProof/>
        </w:rPr>
        <w:t xml:space="preserve"> Novi Lički Osik</w:t>
      </w:r>
      <w:r w:rsidR="00A65851">
        <w:rPr>
          <w:rFonts w:ascii="Calibri" w:hAnsi="Calibri"/>
          <w:noProof/>
        </w:rPr>
        <w:t xml:space="preserve"> (1949</w:t>
      </w:r>
      <w:r w:rsidR="009A4C7F">
        <w:rPr>
          <w:rFonts w:ascii="Calibri" w:hAnsi="Calibri"/>
          <w:noProof/>
        </w:rPr>
        <w:t>.</w:t>
      </w:r>
      <w:r w:rsidR="00673D19">
        <w:rPr>
          <w:rFonts w:ascii="Calibri" w:hAnsi="Calibri"/>
          <w:noProof/>
        </w:rPr>
        <w:t>)</w:t>
      </w:r>
      <w:r w:rsidR="006E2572">
        <w:rPr>
          <w:rFonts w:ascii="Calibri" w:hAnsi="Calibri"/>
          <w:noProof/>
        </w:rPr>
        <w:t>.</w:t>
      </w:r>
    </w:p>
    <w:p w:rsidR="006E2572" w:rsidRDefault="006E2572" w:rsidP="00D71DAE">
      <w:pPr>
        <w:spacing w:afterLines="50"/>
        <w:jc w:val="both"/>
        <w:rPr>
          <w:rFonts w:ascii="Calibri" w:hAnsi="Calibri"/>
          <w:noProof/>
        </w:rPr>
      </w:pPr>
    </w:p>
    <w:p w:rsidR="006E2572" w:rsidRDefault="006E2572" w:rsidP="00D71DAE">
      <w:pPr>
        <w:spacing w:afterLines="50"/>
        <w:jc w:val="both"/>
        <w:rPr>
          <w:rFonts w:ascii="Calibri" w:hAnsi="Calibri"/>
          <w:b/>
          <w:noProof/>
        </w:rPr>
      </w:pPr>
      <w:r w:rsidRPr="006E2572">
        <w:rPr>
          <w:rFonts w:ascii="Calibri" w:hAnsi="Calibri"/>
          <w:b/>
          <w:noProof/>
        </w:rPr>
        <w:t xml:space="preserve">2. MODERNIZACIJSKI PROCESI I </w:t>
      </w:r>
      <w:r w:rsidR="00821C8F">
        <w:rPr>
          <w:rFonts w:ascii="Calibri" w:hAnsi="Calibri"/>
          <w:b/>
          <w:noProof/>
        </w:rPr>
        <w:t xml:space="preserve">PLANSKA </w:t>
      </w:r>
      <w:r w:rsidRPr="006E2572">
        <w:rPr>
          <w:rFonts w:ascii="Calibri" w:hAnsi="Calibri"/>
          <w:b/>
          <w:noProof/>
        </w:rPr>
        <w:t>URBANIZACIJA 19. STOLJEĆA</w:t>
      </w:r>
    </w:p>
    <w:p w:rsidR="006D0399" w:rsidRDefault="00AB2CF5" w:rsidP="00D71DAE">
      <w:pPr>
        <w:spacing w:afterLines="50"/>
        <w:jc w:val="both"/>
        <w:rPr>
          <w:rFonts w:ascii="Calibri" w:hAnsi="Calibri"/>
          <w:noProof/>
        </w:rPr>
      </w:pPr>
      <w:r>
        <w:rPr>
          <w:rFonts w:ascii="Calibri" w:hAnsi="Calibri"/>
          <w:noProof/>
        </w:rPr>
        <w:t xml:space="preserve">Devetnaesto </w:t>
      </w:r>
      <w:r w:rsidR="006D0399">
        <w:rPr>
          <w:rFonts w:ascii="Calibri" w:hAnsi="Calibri"/>
          <w:noProof/>
        </w:rPr>
        <w:t>stoljeće u Hrvatskoj s ranim moder</w:t>
      </w:r>
      <w:r w:rsidR="00A51D84">
        <w:rPr>
          <w:rFonts w:ascii="Calibri" w:hAnsi="Calibri"/>
          <w:noProof/>
        </w:rPr>
        <w:t xml:space="preserve">nizacijskim fenomenima – poput </w:t>
      </w:r>
      <w:r w:rsidR="006D0399">
        <w:rPr>
          <w:rFonts w:ascii="Calibri" w:hAnsi="Calibri"/>
          <w:noProof/>
        </w:rPr>
        <w:t>željezni</w:t>
      </w:r>
      <w:r w:rsidR="008A6DA8">
        <w:rPr>
          <w:rFonts w:ascii="Calibri" w:hAnsi="Calibri"/>
          <w:noProof/>
        </w:rPr>
        <w:t>ca</w:t>
      </w:r>
      <w:r w:rsidR="00FE5C24">
        <w:rPr>
          <w:rFonts w:ascii="Calibri" w:hAnsi="Calibri"/>
          <w:noProof/>
        </w:rPr>
        <w:t>, elektrike, prvih industrija</w:t>
      </w:r>
      <w:r w:rsidR="006D0399">
        <w:rPr>
          <w:rFonts w:ascii="Calibri" w:hAnsi="Calibri"/>
          <w:noProof/>
        </w:rPr>
        <w:t xml:space="preserve"> te kulturne, naci</w:t>
      </w:r>
      <w:r w:rsidR="00A51D84">
        <w:rPr>
          <w:rFonts w:ascii="Calibri" w:hAnsi="Calibri"/>
          <w:noProof/>
        </w:rPr>
        <w:t xml:space="preserve">onalne i političke afirmacije – </w:t>
      </w:r>
      <w:r w:rsidR="006D0399">
        <w:rPr>
          <w:rFonts w:ascii="Calibri" w:hAnsi="Calibri"/>
          <w:noProof/>
        </w:rPr>
        <w:t>rezultiralo</w:t>
      </w:r>
      <w:r>
        <w:rPr>
          <w:rFonts w:ascii="Calibri" w:hAnsi="Calibri"/>
          <w:noProof/>
        </w:rPr>
        <w:t xml:space="preserve"> je</w:t>
      </w:r>
      <w:r w:rsidR="006D0399">
        <w:rPr>
          <w:rFonts w:ascii="Calibri" w:hAnsi="Calibri"/>
          <w:noProof/>
        </w:rPr>
        <w:t xml:space="preserve"> naglašenim razvojem </w:t>
      </w:r>
      <w:r w:rsidR="006D0399">
        <w:rPr>
          <w:rFonts w:ascii="Calibri" w:hAnsi="Calibri"/>
          <w:noProof/>
        </w:rPr>
        <w:lastRenderedPageBreak/>
        <w:t xml:space="preserve">gradova (posljedično i prvim </w:t>
      </w:r>
      <w:r w:rsidR="00A51D84">
        <w:rPr>
          <w:rFonts w:ascii="Calibri" w:hAnsi="Calibri"/>
          <w:noProof/>
        </w:rPr>
        <w:t xml:space="preserve">suvremenim </w:t>
      </w:r>
      <w:r w:rsidR="006D0399">
        <w:rPr>
          <w:rFonts w:ascii="Calibri" w:hAnsi="Calibri"/>
          <w:noProof/>
        </w:rPr>
        <w:t>planskim regulacijama) te utemeljenje</w:t>
      </w:r>
      <w:r w:rsidR="00A51D84">
        <w:rPr>
          <w:rFonts w:ascii="Calibri" w:hAnsi="Calibri"/>
          <w:noProof/>
        </w:rPr>
        <w:t xml:space="preserve">m novih industrijskih naselja, </w:t>
      </w:r>
      <w:r w:rsidR="006D0399">
        <w:rPr>
          <w:rFonts w:ascii="Calibri" w:hAnsi="Calibri"/>
          <w:noProof/>
        </w:rPr>
        <w:t>agrarnih kolonija</w:t>
      </w:r>
      <w:r>
        <w:rPr>
          <w:rFonts w:ascii="Calibri" w:hAnsi="Calibri"/>
          <w:noProof/>
        </w:rPr>
        <w:t xml:space="preserve"> i</w:t>
      </w:r>
      <w:r w:rsidR="00A51D84">
        <w:rPr>
          <w:rFonts w:ascii="Calibri" w:hAnsi="Calibri"/>
          <w:noProof/>
        </w:rPr>
        <w:t xml:space="preserve"> turističkih središta</w:t>
      </w:r>
      <w:r w:rsidR="006D0399">
        <w:rPr>
          <w:rFonts w:ascii="Calibri" w:hAnsi="Calibri"/>
          <w:noProof/>
        </w:rPr>
        <w:t>.</w:t>
      </w:r>
      <w:r w:rsidR="007048ED">
        <w:rPr>
          <w:rStyle w:val="FootnoteReference"/>
          <w:rFonts w:ascii="Calibri" w:hAnsi="Calibri"/>
          <w:noProof/>
        </w:rPr>
        <w:footnoteReference w:id="4"/>
      </w:r>
    </w:p>
    <w:p w:rsidR="006D0399" w:rsidRDefault="006D0399" w:rsidP="00D71DAE">
      <w:pPr>
        <w:spacing w:afterLines="50"/>
        <w:jc w:val="both"/>
        <w:rPr>
          <w:rFonts w:ascii="Calibri" w:hAnsi="Calibri"/>
          <w:noProof/>
        </w:rPr>
      </w:pPr>
      <w:r>
        <w:rPr>
          <w:rFonts w:ascii="Calibri" w:hAnsi="Calibri"/>
          <w:noProof/>
        </w:rPr>
        <w:t xml:space="preserve">Kod postojećih </w:t>
      </w:r>
      <w:r w:rsidR="00A51D84">
        <w:rPr>
          <w:rFonts w:ascii="Calibri" w:hAnsi="Calibri"/>
          <w:noProof/>
        </w:rPr>
        <w:t xml:space="preserve">gradova koji su </w:t>
      </w:r>
      <w:r>
        <w:rPr>
          <w:rFonts w:ascii="Calibri" w:hAnsi="Calibri"/>
          <w:noProof/>
        </w:rPr>
        <w:t xml:space="preserve">dobili nove dijelove temeljene na 'regulatornim osnovama' blokovske matrice izdvajaju se u I. polovici stoljeća </w:t>
      </w:r>
      <w:r w:rsidR="00776054">
        <w:rPr>
          <w:rFonts w:ascii="Calibri" w:hAnsi="Calibri"/>
          <w:noProof/>
        </w:rPr>
        <w:t>klasicistički</w:t>
      </w:r>
      <w:r w:rsidR="00FE5C24">
        <w:rPr>
          <w:rFonts w:ascii="Calibri" w:hAnsi="Calibri"/>
          <w:noProof/>
        </w:rPr>
        <w:t xml:space="preserve"> urbanizam Siska s jakim </w:t>
      </w:r>
      <w:r w:rsidR="002F2B8C">
        <w:rPr>
          <w:rFonts w:ascii="Calibri" w:hAnsi="Calibri"/>
          <w:noProof/>
        </w:rPr>
        <w:t>koncepcijskim</w:t>
      </w:r>
      <w:r w:rsidR="00A51D84">
        <w:rPr>
          <w:rFonts w:ascii="Calibri" w:hAnsi="Calibri"/>
          <w:noProof/>
        </w:rPr>
        <w:t xml:space="preserve"> </w:t>
      </w:r>
      <w:r w:rsidR="00FE5C24">
        <w:rPr>
          <w:rFonts w:ascii="Calibri" w:hAnsi="Calibri"/>
          <w:noProof/>
        </w:rPr>
        <w:t>referencema na rimsku antiku</w:t>
      </w:r>
      <w:r>
        <w:rPr>
          <w:rFonts w:ascii="Calibri" w:hAnsi="Calibri"/>
          <w:noProof/>
        </w:rPr>
        <w:t xml:space="preserve"> (tzv. 'Fistrovićeva regulacija'</w:t>
      </w:r>
      <w:r w:rsidR="00FE5C24">
        <w:rPr>
          <w:rFonts w:ascii="Calibri" w:hAnsi="Calibri"/>
          <w:noProof/>
        </w:rPr>
        <w:t xml:space="preserve">, </w:t>
      </w:r>
      <w:r w:rsidR="002F2B8C">
        <w:rPr>
          <w:rFonts w:ascii="Calibri" w:hAnsi="Calibri"/>
          <w:noProof/>
        </w:rPr>
        <w:t>1822.-</w:t>
      </w:r>
      <w:r w:rsidR="00FE5C24" w:rsidRPr="002F2B8C">
        <w:rPr>
          <w:rFonts w:ascii="Calibri" w:hAnsi="Calibri"/>
          <w:noProof/>
        </w:rPr>
        <w:t>28.</w:t>
      </w:r>
      <w:r w:rsidR="008E4F4A">
        <w:rPr>
          <w:rFonts w:ascii="Calibri" w:hAnsi="Calibri"/>
          <w:noProof/>
        </w:rPr>
        <w:t>)</w:t>
      </w:r>
      <w:r w:rsidR="002D4556">
        <w:rPr>
          <w:rFonts w:ascii="Calibri" w:hAnsi="Calibri"/>
          <w:noProof/>
        </w:rPr>
        <w:t xml:space="preserve"> </w:t>
      </w:r>
      <w:r w:rsidR="002F2B8C">
        <w:rPr>
          <w:rFonts w:ascii="Calibri" w:hAnsi="Calibri"/>
          <w:noProof/>
        </w:rPr>
        <w:t>i</w:t>
      </w:r>
      <w:r w:rsidR="0018255A">
        <w:rPr>
          <w:rFonts w:ascii="Calibri" w:hAnsi="Calibri"/>
          <w:noProof/>
        </w:rPr>
        <w:t xml:space="preserve"> </w:t>
      </w:r>
      <w:r w:rsidR="00A51D84">
        <w:rPr>
          <w:rFonts w:ascii="Calibri" w:hAnsi="Calibri"/>
          <w:noProof/>
        </w:rPr>
        <w:t xml:space="preserve">obnova </w:t>
      </w:r>
      <w:r w:rsidR="0018255A">
        <w:rPr>
          <w:rFonts w:ascii="Calibri" w:hAnsi="Calibri"/>
          <w:noProof/>
        </w:rPr>
        <w:t>Vukovara nakon velikog požara (</w:t>
      </w:r>
      <w:r w:rsidR="00A51D84">
        <w:rPr>
          <w:rFonts w:ascii="Calibri" w:hAnsi="Calibri"/>
          <w:noProof/>
        </w:rPr>
        <w:t xml:space="preserve">'Homerova regulacija', </w:t>
      </w:r>
      <w:r w:rsidR="0018255A">
        <w:rPr>
          <w:rFonts w:ascii="Calibri" w:hAnsi="Calibri"/>
          <w:noProof/>
        </w:rPr>
        <w:t>1822.). U</w:t>
      </w:r>
      <w:r>
        <w:rPr>
          <w:rFonts w:ascii="Calibri" w:hAnsi="Calibri"/>
          <w:noProof/>
        </w:rPr>
        <w:t xml:space="preserve"> II. polovici 19. st. </w:t>
      </w:r>
      <w:r w:rsidR="0018255A">
        <w:rPr>
          <w:rFonts w:ascii="Calibri" w:hAnsi="Calibri"/>
          <w:noProof/>
        </w:rPr>
        <w:t xml:space="preserve">ortogonalnu morfologiju slijede </w:t>
      </w:r>
      <w:r>
        <w:rPr>
          <w:rFonts w:ascii="Calibri" w:hAnsi="Calibri"/>
          <w:noProof/>
        </w:rPr>
        <w:t>Zagreb (Donji grad</w:t>
      </w:r>
      <w:r w:rsidR="002D4556">
        <w:rPr>
          <w:rFonts w:ascii="Calibri" w:hAnsi="Calibri"/>
          <w:noProof/>
        </w:rPr>
        <w:t>, regulatorne osnove 1865. i</w:t>
      </w:r>
      <w:r w:rsidR="002F2B8C">
        <w:rPr>
          <w:rFonts w:ascii="Calibri" w:hAnsi="Calibri"/>
          <w:noProof/>
        </w:rPr>
        <w:t xml:space="preserve"> 1887.</w:t>
      </w:r>
      <w:r>
        <w:rPr>
          <w:rFonts w:ascii="Calibri" w:hAnsi="Calibri"/>
          <w:noProof/>
        </w:rPr>
        <w:t>), Osijek (Novi grad), Rijeka (drugo nasipavanje obale) i vojna Pula</w:t>
      </w:r>
      <w:r w:rsidR="005C79EC">
        <w:rPr>
          <w:rFonts w:ascii="Calibri" w:hAnsi="Calibri"/>
          <w:noProof/>
        </w:rPr>
        <w:t xml:space="preserve"> (potez uz Arsenal i </w:t>
      </w:r>
      <w:r w:rsidR="002F2B8C">
        <w:rPr>
          <w:rFonts w:ascii="Calibri" w:hAnsi="Calibri"/>
          <w:noProof/>
        </w:rPr>
        <w:t xml:space="preserve">zona </w:t>
      </w:r>
      <w:r w:rsidR="005C79EC">
        <w:rPr>
          <w:rFonts w:ascii="Calibri" w:hAnsi="Calibri"/>
          <w:noProof/>
        </w:rPr>
        <w:t>blokov</w:t>
      </w:r>
      <w:r w:rsidR="002F2B8C">
        <w:rPr>
          <w:rFonts w:ascii="Calibri" w:hAnsi="Calibri"/>
          <w:noProof/>
        </w:rPr>
        <w:t>a</w:t>
      </w:r>
      <w:r w:rsidR="005C79EC">
        <w:rPr>
          <w:rFonts w:ascii="Calibri" w:hAnsi="Calibri"/>
          <w:noProof/>
        </w:rPr>
        <w:t xml:space="preserve"> u zaleđu povijesne jezgre</w:t>
      </w:r>
      <w:r w:rsidR="00964702">
        <w:rPr>
          <w:rFonts w:ascii="Calibri" w:hAnsi="Calibri"/>
          <w:noProof/>
        </w:rPr>
        <w:t>, od 185</w:t>
      </w:r>
      <w:r w:rsidR="00A65851">
        <w:rPr>
          <w:rFonts w:ascii="Calibri" w:hAnsi="Calibri"/>
          <w:noProof/>
        </w:rPr>
        <w:t>6</w:t>
      </w:r>
      <w:r>
        <w:rPr>
          <w:rFonts w:ascii="Calibri" w:hAnsi="Calibri"/>
          <w:noProof/>
        </w:rPr>
        <w:t>.</w:t>
      </w:r>
      <w:r w:rsidR="00964702">
        <w:rPr>
          <w:rFonts w:ascii="Calibri" w:hAnsi="Calibri"/>
          <w:noProof/>
        </w:rPr>
        <w:t>).</w:t>
      </w:r>
      <w:r w:rsidR="009F1506">
        <w:rPr>
          <w:rFonts w:ascii="Calibri" w:hAnsi="Calibri"/>
          <w:noProof/>
        </w:rPr>
        <w:t xml:space="preserve"> </w:t>
      </w:r>
    </w:p>
    <w:p w:rsidR="006D0399" w:rsidRDefault="006D0399" w:rsidP="00D71DAE">
      <w:pPr>
        <w:spacing w:afterLines="50"/>
        <w:contextualSpacing/>
        <w:jc w:val="both"/>
        <w:rPr>
          <w:rFonts w:ascii="Calibri" w:hAnsi="Calibri"/>
        </w:rPr>
      </w:pPr>
      <w:r>
        <w:rPr>
          <w:rFonts w:ascii="Calibri" w:hAnsi="Calibri"/>
          <w:noProof/>
        </w:rPr>
        <w:t xml:space="preserve">Međutim, </w:t>
      </w:r>
      <w:r w:rsidR="00862361">
        <w:rPr>
          <w:rFonts w:ascii="Calibri" w:hAnsi="Calibri"/>
          <w:noProof/>
        </w:rPr>
        <w:t xml:space="preserve">bitno kompleksniju sliku planskog urbanizma 19. </w:t>
      </w:r>
      <w:r w:rsidR="006B4496">
        <w:rPr>
          <w:rFonts w:ascii="Calibri" w:hAnsi="Calibri"/>
          <w:noProof/>
        </w:rPr>
        <w:t>s</w:t>
      </w:r>
      <w:r w:rsidR="00862361">
        <w:rPr>
          <w:rFonts w:ascii="Calibri" w:hAnsi="Calibri"/>
          <w:noProof/>
        </w:rPr>
        <w:t xml:space="preserve">toljeća donose </w:t>
      </w:r>
      <w:r>
        <w:rPr>
          <w:rFonts w:ascii="Calibri" w:hAnsi="Calibri"/>
          <w:noProof/>
        </w:rPr>
        <w:t xml:space="preserve">novoutemeljeni gradovi nastali zbog </w:t>
      </w:r>
      <w:r w:rsidR="00964702">
        <w:rPr>
          <w:rFonts w:ascii="Calibri" w:hAnsi="Calibri"/>
          <w:noProof/>
        </w:rPr>
        <w:t xml:space="preserve">novih </w:t>
      </w:r>
      <w:r w:rsidR="00673D19">
        <w:rPr>
          <w:rFonts w:ascii="Calibri" w:hAnsi="Calibri"/>
          <w:noProof/>
        </w:rPr>
        <w:t>suvremenih</w:t>
      </w:r>
      <w:r>
        <w:rPr>
          <w:rFonts w:ascii="Calibri" w:hAnsi="Calibri"/>
          <w:noProof/>
        </w:rPr>
        <w:t xml:space="preserve"> funkcija, </w:t>
      </w:r>
      <w:r w:rsidR="000679D4">
        <w:rPr>
          <w:rFonts w:ascii="Calibri" w:hAnsi="Calibri"/>
          <w:noProof/>
        </w:rPr>
        <w:t>primjerice lječilišnog</w:t>
      </w:r>
      <w:r w:rsidR="00964702">
        <w:rPr>
          <w:rFonts w:ascii="Calibri" w:hAnsi="Calibri"/>
          <w:noProof/>
        </w:rPr>
        <w:t xml:space="preserve"> turizma</w:t>
      </w:r>
      <w:r w:rsidR="0009790E">
        <w:rPr>
          <w:rFonts w:ascii="Calibri" w:hAnsi="Calibri"/>
          <w:noProof/>
        </w:rPr>
        <w:t xml:space="preserve">, poput </w:t>
      </w:r>
      <w:r w:rsidR="00964702">
        <w:rPr>
          <w:rFonts w:ascii="Calibri" w:hAnsi="Calibri"/>
          <w:noProof/>
        </w:rPr>
        <w:t>Lipik</w:t>
      </w:r>
      <w:r w:rsidR="0009790E">
        <w:rPr>
          <w:rFonts w:ascii="Calibri" w:hAnsi="Calibri"/>
          <w:noProof/>
        </w:rPr>
        <w:t>a</w:t>
      </w:r>
      <w:r w:rsidR="00964702">
        <w:rPr>
          <w:rFonts w:ascii="Calibri" w:hAnsi="Calibri"/>
          <w:noProof/>
        </w:rPr>
        <w:t xml:space="preserve"> </w:t>
      </w:r>
      <w:r w:rsidR="0009790E">
        <w:rPr>
          <w:rFonts w:ascii="Calibri" w:hAnsi="Calibri"/>
          <w:noProof/>
        </w:rPr>
        <w:t>(od 1867.) i Opatije (intenzivna izgradnja od 1882.</w:t>
      </w:r>
      <w:r w:rsidR="00964702">
        <w:rPr>
          <w:rFonts w:ascii="Calibri" w:hAnsi="Calibri"/>
          <w:noProof/>
        </w:rPr>
        <w:t xml:space="preserve">) </w:t>
      </w:r>
      <w:r w:rsidR="0009790E">
        <w:rPr>
          <w:rFonts w:ascii="Calibri" w:hAnsi="Calibri"/>
          <w:noProof/>
        </w:rPr>
        <w:t xml:space="preserve">koji su </w:t>
      </w:r>
      <w:r>
        <w:rPr>
          <w:rFonts w:ascii="Calibri" w:hAnsi="Calibri"/>
          <w:noProof/>
        </w:rPr>
        <w:t xml:space="preserve">razvijeni iz </w:t>
      </w:r>
      <w:r w:rsidR="0009790E">
        <w:rPr>
          <w:rFonts w:ascii="Calibri" w:hAnsi="Calibri"/>
          <w:noProof/>
        </w:rPr>
        <w:t>dotadašnjih neznatnih naselja</w:t>
      </w:r>
      <w:r w:rsidR="000679D4">
        <w:rPr>
          <w:rFonts w:ascii="Calibri" w:hAnsi="Calibri"/>
          <w:noProof/>
        </w:rPr>
        <w:t xml:space="preserve">. </w:t>
      </w:r>
      <w:r w:rsidR="00862361">
        <w:rPr>
          <w:rFonts w:ascii="Calibri" w:hAnsi="Calibri"/>
          <w:noProof/>
        </w:rPr>
        <w:t>Još je snažnija tema prosperitetne industrije, pa je z</w:t>
      </w:r>
      <w:r>
        <w:rPr>
          <w:rFonts w:ascii="Calibri" w:hAnsi="Calibri"/>
          <w:noProof/>
        </w:rPr>
        <w:t xml:space="preserve">a potrebe eksploatacije drva nedaleko Valpova </w:t>
      </w:r>
      <w:r w:rsidR="000679D4">
        <w:rPr>
          <w:rFonts w:ascii="Calibri" w:hAnsi="Calibri"/>
          <w:noProof/>
        </w:rPr>
        <w:t>utemeljeno</w:t>
      </w:r>
      <w:r>
        <w:rPr>
          <w:rFonts w:ascii="Calibri" w:hAnsi="Calibri"/>
          <w:noProof/>
        </w:rPr>
        <w:t xml:space="preserve"> Belišće</w:t>
      </w:r>
      <w:r w:rsidR="00862361">
        <w:rPr>
          <w:rFonts w:ascii="Calibri" w:hAnsi="Calibri"/>
          <w:noProof/>
        </w:rPr>
        <w:t xml:space="preserve"> (</w:t>
      </w:r>
      <w:r w:rsidR="00862361" w:rsidRPr="001E642C">
        <w:rPr>
          <w:rFonts w:ascii="Calibri" w:hAnsi="Calibri"/>
          <w:noProof/>
        </w:rPr>
        <w:t>188</w:t>
      </w:r>
      <w:r w:rsidR="001E642C" w:rsidRPr="001E642C">
        <w:rPr>
          <w:rFonts w:ascii="Calibri" w:hAnsi="Calibri"/>
          <w:noProof/>
        </w:rPr>
        <w:t>4</w:t>
      </w:r>
      <w:r w:rsidR="00862361" w:rsidRPr="001E642C">
        <w:rPr>
          <w:rFonts w:ascii="Calibri" w:hAnsi="Calibri"/>
          <w:noProof/>
        </w:rPr>
        <w:t>.</w:t>
      </w:r>
      <w:r w:rsidR="0009790E" w:rsidRPr="001E642C">
        <w:rPr>
          <w:rFonts w:ascii="Calibri" w:hAnsi="Calibri"/>
          <w:noProof/>
        </w:rPr>
        <w:t>),</w:t>
      </w:r>
      <w:r w:rsidR="0009790E">
        <w:rPr>
          <w:rFonts w:ascii="Calibri" w:hAnsi="Calibri"/>
          <w:noProof/>
        </w:rPr>
        <w:t xml:space="preserve"> a za pr</w:t>
      </w:r>
      <w:r w:rsidR="00EB5030">
        <w:rPr>
          <w:rFonts w:ascii="Calibri" w:hAnsi="Calibri"/>
          <w:noProof/>
        </w:rPr>
        <w:t xml:space="preserve">eradu drva je </w:t>
      </w:r>
      <w:r w:rsidR="0009790E">
        <w:rPr>
          <w:rFonts w:ascii="Calibri" w:hAnsi="Calibri"/>
          <w:noProof/>
        </w:rPr>
        <w:t>podignut i</w:t>
      </w:r>
      <w:r w:rsidR="0009790E">
        <w:rPr>
          <w:rFonts w:ascii="Calibri" w:hAnsi="Calibri"/>
        </w:rPr>
        <w:t xml:space="preserve"> nedaleki Đurđenovac kao</w:t>
      </w:r>
      <w:r>
        <w:rPr>
          <w:rFonts w:ascii="Calibri" w:hAnsi="Calibri"/>
        </w:rPr>
        <w:t xml:space="preserve"> istaknuti primjer planske industrijske urbanizacije </w:t>
      </w:r>
      <w:r w:rsidR="00862361">
        <w:rPr>
          <w:rFonts w:ascii="Calibri" w:hAnsi="Calibri"/>
        </w:rPr>
        <w:t>(</w:t>
      </w:r>
      <w:r w:rsidR="00EB5030">
        <w:rPr>
          <w:rFonts w:ascii="Calibri" w:hAnsi="Calibri"/>
        </w:rPr>
        <w:t xml:space="preserve">od </w:t>
      </w:r>
      <w:r w:rsidR="000679D4">
        <w:rPr>
          <w:rFonts w:ascii="Calibri" w:hAnsi="Calibri"/>
        </w:rPr>
        <w:t>1866.).</w:t>
      </w:r>
      <w:r w:rsidR="0009790E">
        <w:rPr>
          <w:rFonts w:ascii="Calibri" w:hAnsi="Calibri"/>
        </w:rPr>
        <w:t xml:space="preserve"> S</w:t>
      </w:r>
      <w:r>
        <w:rPr>
          <w:rFonts w:ascii="Calibri" w:hAnsi="Calibri"/>
        </w:rPr>
        <w:t>lične je geneze i  tekstilno industrijsko naselje Duga Resa kod Karlovca</w:t>
      </w:r>
      <w:r w:rsidR="000679D4">
        <w:rPr>
          <w:rFonts w:ascii="Calibri" w:hAnsi="Calibri"/>
        </w:rPr>
        <w:t xml:space="preserve"> (1884</w:t>
      </w:r>
      <w:r w:rsidR="0009790E">
        <w:rPr>
          <w:rFonts w:ascii="Calibri" w:hAnsi="Calibri"/>
        </w:rPr>
        <w:t>.</w:t>
      </w:r>
      <w:r w:rsidR="00862361">
        <w:rPr>
          <w:rFonts w:ascii="Calibri" w:hAnsi="Calibri"/>
        </w:rPr>
        <w:t>)</w:t>
      </w:r>
      <w:r>
        <w:rPr>
          <w:rFonts w:ascii="Calibri" w:hAnsi="Calibri"/>
        </w:rPr>
        <w:t>.</w:t>
      </w:r>
    </w:p>
    <w:p w:rsidR="00673D19" w:rsidRDefault="006D0399" w:rsidP="00D71DAE">
      <w:pPr>
        <w:tabs>
          <w:tab w:val="left" w:pos="720"/>
        </w:tabs>
        <w:spacing w:afterLines="50"/>
        <w:jc w:val="both"/>
        <w:rPr>
          <w:rFonts w:ascii="Calibri" w:hAnsi="Calibri"/>
        </w:rPr>
      </w:pPr>
      <w:r>
        <w:rPr>
          <w:rFonts w:ascii="Calibri" w:hAnsi="Calibri"/>
        </w:rPr>
        <w:t>Već na prijelazu 18./19. st. prov</w:t>
      </w:r>
      <w:r w:rsidR="00094647">
        <w:rPr>
          <w:rFonts w:ascii="Calibri" w:hAnsi="Calibri"/>
        </w:rPr>
        <w:t xml:space="preserve">edene su u istočnoj Slavoniji </w:t>
      </w:r>
      <w:r>
        <w:rPr>
          <w:rFonts w:ascii="Calibri" w:hAnsi="Calibri"/>
        </w:rPr>
        <w:t xml:space="preserve">tzv. 'Jozefinske regulacije' mnogih sela koja su iznova planski </w:t>
      </w:r>
      <w:r w:rsidR="00862361">
        <w:rPr>
          <w:rFonts w:ascii="Calibri" w:hAnsi="Calibri"/>
        </w:rPr>
        <w:t xml:space="preserve">i pravilno </w:t>
      </w:r>
      <w:r>
        <w:rPr>
          <w:rFonts w:ascii="Calibri" w:hAnsi="Calibri"/>
        </w:rPr>
        <w:t>izgrađena (najznačajniji je primjer Tovarnik</w:t>
      </w:r>
      <w:r w:rsidR="00862361">
        <w:rPr>
          <w:rFonts w:ascii="Calibri" w:hAnsi="Calibri"/>
        </w:rPr>
        <w:t xml:space="preserve"> s </w:t>
      </w:r>
      <w:r w:rsidR="006B4496">
        <w:rPr>
          <w:rFonts w:ascii="Calibri" w:hAnsi="Calibri"/>
        </w:rPr>
        <w:t>ortogonalnom kvadratnom</w:t>
      </w:r>
      <w:r w:rsidR="00862361">
        <w:rPr>
          <w:rFonts w:ascii="Calibri" w:hAnsi="Calibri"/>
        </w:rPr>
        <w:t xml:space="preserve"> matricom od gotovo 200 ha površine!</w:t>
      </w:r>
      <w:r>
        <w:rPr>
          <w:rFonts w:ascii="Calibri" w:hAnsi="Calibri"/>
        </w:rPr>
        <w:t>), a poseban su</w:t>
      </w:r>
      <w:r w:rsidR="00FE24D3">
        <w:rPr>
          <w:rFonts w:ascii="Calibri" w:hAnsi="Calibri"/>
        </w:rPr>
        <w:t xml:space="preserve"> modernizacijski</w:t>
      </w:r>
      <w:r w:rsidR="00094647">
        <w:rPr>
          <w:rFonts w:ascii="Calibri" w:hAnsi="Calibri"/>
        </w:rPr>
        <w:t xml:space="preserve"> </w:t>
      </w:r>
      <w:r>
        <w:rPr>
          <w:rFonts w:ascii="Calibri" w:hAnsi="Calibri"/>
        </w:rPr>
        <w:t>fenomen 'pus</w:t>
      </w:r>
      <w:r w:rsidR="000679D4">
        <w:rPr>
          <w:rFonts w:ascii="Calibri" w:hAnsi="Calibri"/>
        </w:rPr>
        <w:t>tare', planski podignute agrarno-industrijske</w:t>
      </w:r>
      <w:r>
        <w:rPr>
          <w:rFonts w:ascii="Calibri" w:hAnsi="Calibri"/>
        </w:rPr>
        <w:t xml:space="preserve"> kolonije na veleposjedima, primjerice na Belju</w:t>
      </w:r>
      <w:r w:rsidR="00862361">
        <w:rPr>
          <w:rFonts w:ascii="Calibri" w:hAnsi="Calibri"/>
        </w:rPr>
        <w:t xml:space="preserve"> u Baranji</w:t>
      </w:r>
      <w:r>
        <w:rPr>
          <w:rFonts w:ascii="Calibri" w:hAnsi="Calibri"/>
        </w:rPr>
        <w:t xml:space="preserve"> gdje ih je izgrađeno petnaestak (uglavnom nakon 1870.). Kao nesumnjivi prototip poslužila je prva i najveća pustara</w:t>
      </w:r>
      <w:r w:rsidR="00094647">
        <w:rPr>
          <w:rFonts w:ascii="Calibri" w:hAnsi="Calibri"/>
        </w:rPr>
        <w:t xml:space="preserve"> Kneževo razvijena na pravilnoj</w:t>
      </w:r>
      <w:r>
        <w:rPr>
          <w:rFonts w:ascii="Calibri" w:hAnsi="Calibri"/>
        </w:rPr>
        <w:t xml:space="preserve"> simetričnoj matrici oko dvorca </w:t>
      </w:r>
      <w:r w:rsidR="000679D4">
        <w:rPr>
          <w:rFonts w:ascii="Calibri" w:hAnsi="Calibri"/>
        </w:rPr>
        <w:t xml:space="preserve">podignutog </w:t>
      </w:r>
      <w:r>
        <w:rPr>
          <w:rFonts w:ascii="Calibri" w:hAnsi="Calibri"/>
        </w:rPr>
        <w:t>1818.</w:t>
      </w:r>
      <w:r w:rsidR="005C6A96">
        <w:rPr>
          <w:rStyle w:val="FootnoteReference"/>
          <w:rFonts w:ascii="Calibri" w:hAnsi="Calibri"/>
        </w:rPr>
        <w:footnoteReference w:id="5"/>
      </w:r>
    </w:p>
    <w:p w:rsidR="009A7C0F" w:rsidRDefault="009A7C0F" w:rsidP="00D71DAE">
      <w:pPr>
        <w:tabs>
          <w:tab w:val="left" w:pos="720"/>
        </w:tabs>
        <w:spacing w:afterLines="50"/>
        <w:jc w:val="both"/>
        <w:rPr>
          <w:rFonts w:ascii="Calibri" w:hAnsi="Calibri"/>
        </w:rPr>
      </w:pPr>
    </w:p>
    <w:p w:rsidR="00673D19" w:rsidRDefault="009A7C0F" w:rsidP="00D71DAE">
      <w:pPr>
        <w:tabs>
          <w:tab w:val="left" w:pos="720"/>
        </w:tabs>
        <w:spacing w:afterLines="50"/>
        <w:jc w:val="both"/>
        <w:rPr>
          <w:rFonts w:ascii="Calibri" w:hAnsi="Calibri"/>
          <w:b/>
        </w:rPr>
      </w:pPr>
      <w:r w:rsidRPr="009A7C0F">
        <w:rPr>
          <w:rFonts w:ascii="Calibri" w:hAnsi="Calibri"/>
          <w:b/>
        </w:rPr>
        <w:t>3. KLJUČNI PRIMJERI PLANIRANIH GRADOVA</w:t>
      </w:r>
      <w:r w:rsidR="004B2862">
        <w:rPr>
          <w:rFonts w:ascii="Calibri" w:hAnsi="Calibri"/>
          <w:b/>
        </w:rPr>
        <w:t xml:space="preserve"> 19. STOLJEĆA</w:t>
      </w:r>
    </w:p>
    <w:p w:rsidR="00DC6C33" w:rsidRPr="00DC6C33" w:rsidRDefault="0093237D" w:rsidP="00D71DAE">
      <w:pPr>
        <w:tabs>
          <w:tab w:val="left" w:pos="720"/>
        </w:tabs>
        <w:spacing w:afterLines="50"/>
        <w:jc w:val="both"/>
        <w:rPr>
          <w:rFonts w:ascii="Calibri" w:hAnsi="Calibri"/>
        </w:rPr>
      </w:pPr>
      <w:r>
        <w:rPr>
          <w:rFonts w:ascii="Calibri" w:hAnsi="Calibri"/>
        </w:rPr>
        <w:t>Prema</w:t>
      </w:r>
      <w:r w:rsidR="00DC6C33">
        <w:rPr>
          <w:rFonts w:ascii="Calibri" w:hAnsi="Calibri"/>
        </w:rPr>
        <w:t xml:space="preserve"> </w:t>
      </w:r>
      <w:r w:rsidR="00246AF0">
        <w:rPr>
          <w:rFonts w:ascii="Calibri" w:hAnsi="Calibri"/>
        </w:rPr>
        <w:t>modelu</w:t>
      </w:r>
      <w:r w:rsidR="00DC6C33">
        <w:rPr>
          <w:rFonts w:ascii="Calibri" w:hAnsi="Calibri"/>
        </w:rPr>
        <w:t xml:space="preserve"> </w:t>
      </w:r>
      <w:r w:rsidR="00246AF0">
        <w:rPr>
          <w:rFonts w:ascii="Calibri" w:hAnsi="Calibri"/>
        </w:rPr>
        <w:t xml:space="preserve">europskih </w:t>
      </w:r>
      <w:r w:rsidR="00DC6C33">
        <w:rPr>
          <w:rFonts w:ascii="Calibri" w:hAnsi="Calibri"/>
        </w:rPr>
        <w:t xml:space="preserve">industrijskih gradova 19. </w:t>
      </w:r>
      <w:r>
        <w:rPr>
          <w:rFonts w:ascii="Calibri" w:hAnsi="Calibri"/>
        </w:rPr>
        <w:t>s</w:t>
      </w:r>
      <w:r w:rsidR="00DC6C33">
        <w:rPr>
          <w:rFonts w:ascii="Calibri" w:hAnsi="Calibri"/>
        </w:rPr>
        <w:t>t</w:t>
      </w:r>
      <w:r>
        <w:rPr>
          <w:rFonts w:ascii="Calibri" w:hAnsi="Calibri"/>
        </w:rPr>
        <w:t>.</w:t>
      </w:r>
      <w:r w:rsidR="00DC6C33">
        <w:rPr>
          <w:rFonts w:ascii="Calibri" w:hAnsi="Calibri"/>
        </w:rPr>
        <w:t xml:space="preserve"> </w:t>
      </w:r>
      <w:r w:rsidR="00246AF0">
        <w:rPr>
          <w:rFonts w:ascii="Calibri" w:hAnsi="Calibri"/>
        </w:rPr>
        <w:t xml:space="preserve">i u Hrvatskoj je realizirano nekoliko urbanih aglomeracija koje podižu prosperitetne tvrtke za potrebe suvremene proizvodnje i smještaja svojih radnika (tzv. </w:t>
      </w:r>
      <w:r w:rsidR="00246AF0" w:rsidRPr="00246AF0">
        <w:rPr>
          <w:rFonts w:ascii="Calibri" w:hAnsi="Calibri"/>
          <w:i/>
        </w:rPr>
        <w:t>company town</w:t>
      </w:r>
      <w:r w:rsidR="00246AF0">
        <w:rPr>
          <w:rFonts w:ascii="Calibri" w:hAnsi="Calibri"/>
        </w:rPr>
        <w:t xml:space="preserve">), </w:t>
      </w:r>
      <w:r>
        <w:rPr>
          <w:rFonts w:ascii="Calibri" w:hAnsi="Calibri"/>
        </w:rPr>
        <w:t xml:space="preserve">a i </w:t>
      </w:r>
      <w:r w:rsidR="00246AF0">
        <w:rPr>
          <w:rFonts w:ascii="Calibri" w:hAnsi="Calibri"/>
        </w:rPr>
        <w:t xml:space="preserve">u postojećim </w:t>
      </w:r>
      <w:r>
        <w:rPr>
          <w:rFonts w:ascii="Calibri" w:hAnsi="Calibri"/>
        </w:rPr>
        <w:t xml:space="preserve">se </w:t>
      </w:r>
      <w:r w:rsidR="00246AF0">
        <w:rPr>
          <w:rFonts w:ascii="Calibri" w:hAnsi="Calibri"/>
        </w:rPr>
        <w:t>gradovima razvijaju ekstenzivne zone prvih industrijskih pogona (Zagreb, Os</w:t>
      </w:r>
      <w:r>
        <w:rPr>
          <w:rFonts w:ascii="Calibri" w:hAnsi="Calibri"/>
        </w:rPr>
        <w:t>ijek, Sisak, Karlovac, Rijeka</w:t>
      </w:r>
      <w:r w:rsidR="000D251F">
        <w:rPr>
          <w:rFonts w:ascii="Calibri" w:hAnsi="Calibri"/>
        </w:rPr>
        <w:t>), dok turistički gradovi pokazuju drugi funkcionalni pol razvoja</w:t>
      </w:r>
    </w:p>
    <w:p w:rsidR="00630256" w:rsidRDefault="009A7C0F" w:rsidP="00D71DAE">
      <w:pPr>
        <w:tabs>
          <w:tab w:val="left" w:pos="720"/>
        </w:tabs>
        <w:spacing w:afterLines="50"/>
        <w:jc w:val="both"/>
        <w:rPr>
          <w:rFonts w:ascii="Calibri" w:hAnsi="Calibri"/>
        </w:rPr>
      </w:pPr>
      <w:r w:rsidRPr="00630256">
        <w:rPr>
          <w:rFonts w:ascii="Calibri" w:hAnsi="Calibri"/>
          <w:b/>
        </w:rPr>
        <w:t>Belišće</w:t>
      </w:r>
      <w:r w:rsidRPr="00630256">
        <w:rPr>
          <w:rFonts w:ascii="Calibri" w:hAnsi="Calibri"/>
        </w:rPr>
        <w:t>.</w:t>
      </w:r>
      <w:r w:rsidR="000B4907" w:rsidRPr="00630256">
        <w:rPr>
          <w:rStyle w:val="FootnoteReference"/>
          <w:rFonts w:ascii="Calibri" w:hAnsi="Calibri"/>
        </w:rPr>
        <w:footnoteReference w:id="6"/>
      </w:r>
      <w:r w:rsidRPr="00630256">
        <w:rPr>
          <w:rFonts w:ascii="Calibri" w:hAnsi="Calibri"/>
        </w:rPr>
        <w:t xml:space="preserve"> – </w:t>
      </w:r>
      <w:r w:rsidR="00AD119E">
        <w:rPr>
          <w:rFonts w:ascii="Calibri" w:hAnsi="Calibri"/>
        </w:rPr>
        <w:t xml:space="preserve">Prvi </w:t>
      </w:r>
      <w:r w:rsidR="0070647F">
        <w:rPr>
          <w:rFonts w:ascii="Calibri" w:hAnsi="Calibri"/>
        </w:rPr>
        <w:t>je primjer suvremeno koncipiranoga industrijskog naselja u Hrvatskoj utemeljen 1884. uz obalu Drave, nedal</w:t>
      </w:r>
      <w:r w:rsidR="002C3F7C">
        <w:rPr>
          <w:rFonts w:ascii="Calibri" w:hAnsi="Calibri"/>
        </w:rPr>
        <w:t>eko Valpova, gdje S. H. Gutmann</w:t>
      </w:r>
      <w:r w:rsidR="0070647F">
        <w:rPr>
          <w:rFonts w:ascii="Calibri" w:hAnsi="Calibri"/>
        </w:rPr>
        <w:t xml:space="preserve"> kupuje 4000 jutara </w:t>
      </w:r>
      <w:r w:rsidR="00F71528">
        <w:rPr>
          <w:rFonts w:ascii="Calibri" w:hAnsi="Calibri"/>
        </w:rPr>
        <w:t xml:space="preserve">vlastelinskih </w:t>
      </w:r>
      <w:r w:rsidR="0070647F">
        <w:rPr>
          <w:rFonts w:ascii="Calibri" w:hAnsi="Calibri"/>
        </w:rPr>
        <w:t xml:space="preserve">hrastovih šuma s eksploatacijskom koncesijom </w:t>
      </w:r>
      <w:r w:rsidR="002C3F7C">
        <w:rPr>
          <w:rFonts w:ascii="Calibri" w:hAnsi="Calibri"/>
        </w:rPr>
        <w:t>od</w:t>
      </w:r>
      <w:r w:rsidR="0070647F">
        <w:rPr>
          <w:rFonts w:ascii="Calibri" w:hAnsi="Calibri"/>
        </w:rPr>
        <w:t xml:space="preserve"> 10 godina</w:t>
      </w:r>
      <w:r w:rsidR="00F71528">
        <w:rPr>
          <w:rFonts w:ascii="Calibri" w:hAnsi="Calibri"/>
        </w:rPr>
        <w:t xml:space="preserve"> i povoljnim položajem na riječnome plovnom putu</w:t>
      </w:r>
      <w:r w:rsidR="0070647F">
        <w:rPr>
          <w:rFonts w:ascii="Calibri" w:hAnsi="Calibri"/>
        </w:rPr>
        <w:t xml:space="preserve">. Iste godine na rudini </w:t>
      </w:r>
      <w:r w:rsidR="0070647F" w:rsidRPr="0070647F">
        <w:rPr>
          <w:rFonts w:ascii="Calibri" w:hAnsi="Calibri"/>
          <w:i/>
        </w:rPr>
        <w:t>Belistje</w:t>
      </w:r>
      <w:r w:rsidR="0070647F">
        <w:rPr>
          <w:rFonts w:ascii="Calibri" w:hAnsi="Calibri"/>
        </w:rPr>
        <w:t xml:space="preserve"> izgrađena je jedna od najmodernijih pilana u Europi i prvih 26 kuća za radnike</w:t>
      </w:r>
      <w:r w:rsidR="00F71528">
        <w:rPr>
          <w:rFonts w:ascii="Calibri" w:hAnsi="Calibri"/>
        </w:rPr>
        <w:t xml:space="preserve"> te 16,5 km uskotračne željeznice kroz šumske revire</w:t>
      </w:r>
      <w:r w:rsidR="00437715">
        <w:rPr>
          <w:rFonts w:ascii="Calibri" w:hAnsi="Calibri"/>
        </w:rPr>
        <w:t xml:space="preserve"> (u konačnici </w:t>
      </w:r>
      <w:r w:rsidR="0019265E">
        <w:rPr>
          <w:rFonts w:ascii="Calibri" w:hAnsi="Calibri"/>
        </w:rPr>
        <w:t>trasa</w:t>
      </w:r>
      <w:r w:rsidR="00437715">
        <w:rPr>
          <w:rFonts w:ascii="Calibri" w:hAnsi="Calibri"/>
        </w:rPr>
        <w:t xml:space="preserve"> će </w:t>
      </w:r>
      <w:r w:rsidR="0019265E">
        <w:rPr>
          <w:rFonts w:ascii="Calibri" w:hAnsi="Calibri"/>
        </w:rPr>
        <w:t>biti duga</w:t>
      </w:r>
      <w:r w:rsidR="00437715">
        <w:rPr>
          <w:rFonts w:ascii="Calibri" w:hAnsi="Calibri"/>
        </w:rPr>
        <w:t xml:space="preserve"> 182 km!)</w:t>
      </w:r>
      <w:r w:rsidR="00AD119E">
        <w:rPr>
          <w:rFonts w:ascii="Calibri" w:hAnsi="Calibri"/>
        </w:rPr>
        <w:t xml:space="preserve">. </w:t>
      </w:r>
      <w:r w:rsidR="00F71528">
        <w:rPr>
          <w:rFonts w:ascii="Calibri" w:hAnsi="Calibri"/>
        </w:rPr>
        <w:t xml:space="preserve">Urbanistički koncept u geometriji i orijentaciji posljedica </w:t>
      </w:r>
      <w:r w:rsidR="0019265E">
        <w:rPr>
          <w:rFonts w:ascii="Calibri" w:hAnsi="Calibri"/>
        </w:rPr>
        <w:t xml:space="preserve">je </w:t>
      </w:r>
      <w:r w:rsidR="00F71528">
        <w:rPr>
          <w:rFonts w:ascii="Calibri" w:hAnsi="Calibri"/>
        </w:rPr>
        <w:t>zatečene parcelacije</w:t>
      </w:r>
      <w:r w:rsidR="00437715">
        <w:rPr>
          <w:rFonts w:ascii="Calibri" w:hAnsi="Calibri"/>
        </w:rPr>
        <w:t>,</w:t>
      </w:r>
      <w:r w:rsidR="00F71528">
        <w:rPr>
          <w:rFonts w:ascii="Calibri" w:hAnsi="Calibri"/>
        </w:rPr>
        <w:t xml:space="preserve"> pa je ishodište naselja jednostavan križni plan s glavnom </w:t>
      </w:r>
      <w:r w:rsidR="002C3F7C">
        <w:rPr>
          <w:rFonts w:ascii="Calibri" w:hAnsi="Calibri"/>
        </w:rPr>
        <w:t>uzdužnom stambenom</w:t>
      </w:r>
      <w:r w:rsidR="00391122">
        <w:rPr>
          <w:rFonts w:ascii="Calibri" w:hAnsi="Calibri"/>
        </w:rPr>
        <w:t xml:space="preserve"> </w:t>
      </w:r>
      <w:r w:rsidR="00F71528">
        <w:rPr>
          <w:rFonts w:ascii="Calibri" w:hAnsi="Calibri"/>
        </w:rPr>
        <w:t xml:space="preserve">osi I-Z koja povezuje javnu cestu i obalu Drave, i </w:t>
      </w:r>
      <w:r w:rsidR="00391122">
        <w:rPr>
          <w:rFonts w:ascii="Calibri" w:hAnsi="Calibri"/>
        </w:rPr>
        <w:t xml:space="preserve">kraćom </w:t>
      </w:r>
      <w:r w:rsidR="00F71528">
        <w:rPr>
          <w:rFonts w:ascii="Calibri" w:hAnsi="Calibri"/>
        </w:rPr>
        <w:t xml:space="preserve">okomitom </w:t>
      </w:r>
      <w:r w:rsidR="00391122">
        <w:rPr>
          <w:rFonts w:ascii="Calibri" w:hAnsi="Calibri"/>
        </w:rPr>
        <w:t xml:space="preserve">osi </w:t>
      </w:r>
      <w:r w:rsidR="00F71528">
        <w:rPr>
          <w:rFonts w:ascii="Calibri" w:hAnsi="Calibri"/>
        </w:rPr>
        <w:t>S-J koja spaja proizvodn</w:t>
      </w:r>
      <w:r w:rsidR="00391122">
        <w:rPr>
          <w:rFonts w:ascii="Calibri" w:hAnsi="Calibri"/>
        </w:rPr>
        <w:t xml:space="preserve">i dio i </w:t>
      </w:r>
      <w:r w:rsidR="00F71528">
        <w:rPr>
          <w:rFonts w:ascii="Calibri" w:hAnsi="Calibri"/>
        </w:rPr>
        <w:t>upravu tvrtke</w:t>
      </w:r>
      <w:r w:rsidR="00391122">
        <w:rPr>
          <w:rFonts w:ascii="Calibri" w:hAnsi="Calibri"/>
        </w:rPr>
        <w:t xml:space="preserve"> sa željeznicom u južnom zaleđu</w:t>
      </w:r>
      <w:r w:rsidR="00F71528">
        <w:rPr>
          <w:rFonts w:ascii="Calibri" w:hAnsi="Calibri"/>
        </w:rPr>
        <w:t xml:space="preserve">. </w:t>
      </w:r>
      <w:r w:rsidR="00391122">
        <w:rPr>
          <w:rFonts w:ascii="Calibri" w:hAnsi="Calibri"/>
        </w:rPr>
        <w:t xml:space="preserve">Vrlo brzo trasira se i druga uzdužna paralela, a do 1911. </w:t>
      </w:r>
      <w:r w:rsidR="0019265E">
        <w:rPr>
          <w:rFonts w:ascii="Calibri" w:hAnsi="Calibri"/>
        </w:rPr>
        <w:t>i</w:t>
      </w:r>
      <w:r w:rsidR="00391122">
        <w:rPr>
          <w:rFonts w:ascii="Calibri" w:hAnsi="Calibri"/>
        </w:rPr>
        <w:t>zvedene</w:t>
      </w:r>
      <w:r w:rsidR="0019265E">
        <w:rPr>
          <w:rFonts w:ascii="Calibri" w:hAnsi="Calibri"/>
        </w:rPr>
        <w:t xml:space="preserve"> su</w:t>
      </w:r>
      <w:r w:rsidR="00391122">
        <w:rPr>
          <w:rFonts w:ascii="Calibri" w:hAnsi="Calibri"/>
        </w:rPr>
        <w:t xml:space="preserve"> i tri poprečne spojne ulice</w:t>
      </w:r>
      <w:r w:rsidR="00437715">
        <w:rPr>
          <w:rFonts w:ascii="Calibri" w:hAnsi="Calibri"/>
        </w:rPr>
        <w:t xml:space="preserve"> dok je ostatak naselja p</w:t>
      </w:r>
      <w:r w:rsidR="0019265E">
        <w:rPr>
          <w:rFonts w:ascii="Calibri" w:hAnsi="Calibri"/>
        </w:rPr>
        <w:t>osljedica novijeg širenja grada.</w:t>
      </w:r>
    </w:p>
    <w:p w:rsidR="00E873F3" w:rsidRDefault="002C3F7C" w:rsidP="00D71DAE">
      <w:pPr>
        <w:tabs>
          <w:tab w:val="left" w:pos="720"/>
        </w:tabs>
        <w:spacing w:afterLines="50"/>
        <w:jc w:val="both"/>
        <w:rPr>
          <w:rFonts w:ascii="Calibri" w:hAnsi="Calibri"/>
        </w:rPr>
      </w:pPr>
      <w:r>
        <w:rPr>
          <w:rFonts w:ascii="Calibri" w:hAnsi="Calibri"/>
        </w:rPr>
        <w:lastRenderedPageBreak/>
        <w:t>U</w:t>
      </w:r>
      <w:r w:rsidR="00391122">
        <w:rPr>
          <w:rFonts w:ascii="Calibri" w:hAnsi="Calibri"/>
        </w:rPr>
        <w:t xml:space="preserve"> prvih </w:t>
      </w:r>
      <w:r w:rsidR="0019265E">
        <w:rPr>
          <w:rFonts w:ascii="Calibri" w:hAnsi="Calibri"/>
        </w:rPr>
        <w:t>petnaestak</w:t>
      </w:r>
      <w:r w:rsidR="00391122">
        <w:rPr>
          <w:rFonts w:ascii="Calibri" w:hAnsi="Calibri"/>
        </w:rPr>
        <w:t xml:space="preserve"> godina </w:t>
      </w:r>
      <w:r w:rsidR="00E873F3">
        <w:rPr>
          <w:rFonts w:ascii="Calibri" w:hAnsi="Calibri"/>
        </w:rPr>
        <w:t xml:space="preserve">podignuti </w:t>
      </w:r>
      <w:r>
        <w:rPr>
          <w:rFonts w:ascii="Calibri" w:hAnsi="Calibri"/>
        </w:rPr>
        <w:t xml:space="preserve">su </w:t>
      </w:r>
      <w:r w:rsidR="00E873F3">
        <w:rPr>
          <w:rFonts w:ascii="Calibri" w:hAnsi="Calibri"/>
        </w:rPr>
        <w:t>slijedeći objekti</w:t>
      </w:r>
      <w:r w:rsidR="00391122">
        <w:rPr>
          <w:rFonts w:ascii="Calibri" w:hAnsi="Calibri"/>
        </w:rPr>
        <w:t xml:space="preserve">: </w:t>
      </w:r>
    </w:p>
    <w:p w:rsidR="00391122" w:rsidRDefault="00437715" w:rsidP="00D71DAE">
      <w:pPr>
        <w:pStyle w:val="ListParagraph"/>
        <w:numPr>
          <w:ilvl w:val="0"/>
          <w:numId w:val="5"/>
        </w:numPr>
        <w:tabs>
          <w:tab w:val="left" w:pos="720"/>
        </w:tabs>
        <w:spacing w:afterLines="50"/>
        <w:jc w:val="both"/>
        <w:rPr>
          <w:rFonts w:ascii="Calibri" w:hAnsi="Calibri"/>
        </w:rPr>
      </w:pPr>
      <w:r>
        <w:rPr>
          <w:rFonts w:ascii="Calibri" w:hAnsi="Calibri"/>
          <w:i/>
        </w:rPr>
        <w:t>p</w:t>
      </w:r>
      <w:r w:rsidR="00E873F3" w:rsidRPr="00E873F3">
        <w:rPr>
          <w:rFonts w:ascii="Calibri" w:hAnsi="Calibri"/>
          <w:i/>
        </w:rPr>
        <w:t>ogoni</w:t>
      </w:r>
      <w:r w:rsidR="00E873F3" w:rsidRPr="00E873F3">
        <w:rPr>
          <w:rFonts w:ascii="Calibri" w:hAnsi="Calibri"/>
        </w:rPr>
        <w:t>:</w:t>
      </w:r>
      <w:r w:rsidR="00E873F3">
        <w:rPr>
          <w:rFonts w:ascii="Calibri" w:hAnsi="Calibri"/>
        </w:rPr>
        <w:t xml:space="preserve"> </w:t>
      </w:r>
      <w:r w:rsidR="00391122" w:rsidRPr="00E873F3">
        <w:rPr>
          <w:rFonts w:ascii="Calibri" w:hAnsi="Calibri"/>
        </w:rPr>
        <w:t>Pilana (1884.), Tvornica tanina i bačvi (1889.), Tvor</w:t>
      </w:r>
      <w:r w:rsidR="00E873F3" w:rsidRPr="00E873F3">
        <w:rPr>
          <w:rFonts w:ascii="Calibri" w:hAnsi="Calibri"/>
        </w:rPr>
        <w:t>nica suhe destilacije (1900.), T</w:t>
      </w:r>
      <w:r w:rsidR="00391122" w:rsidRPr="00E873F3">
        <w:rPr>
          <w:rFonts w:ascii="Calibri" w:hAnsi="Calibri"/>
        </w:rPr>
        <w:t>vornica parketa (1902.)</w:t>
      </w:r>
      <w:r w:rsidR="0019265E">
        <w:rPr>
          <w:rFonts w:ascii="Calibri" w:hAnsi="Calibri"/>
        </w:rPr>
        <w:t>;</w:t>
      </w:r>
    </w:p>
    <w:p w:rsidR="00E873F3" w:rsidRDefault="00437715" w:rsidP="00D71DAE">
      <w:pPr>
        <w:pStyle w:val="ListParagraph"/>
        <w:numPr>
          <w:ilvl w:val="0"/>
          <w:numId w:val="5"/>
        </w:numPr>
        <w:tabs>
          <w:tab w:val="left" w:pos="720"/>
        </w:tabs>
        <w:spacing w:afterLines="50"/>
        <w:jc w:val="both"/>
        <w:rPr>
          <w:rFonts w:ascii="Calibri" w:hAnsi="Calibri"/>
        </w:rPr>
      </w:pPr>
      <w:r>
        <w:rPr>
          <w:rFonts w:ascii="Calibri" w:hAnsi="Calibri"/>
          <w:i/>
        </w:rPr>
        <w:t>j</w:t>
      </w:r>
      <w:r w:rsidR="00E873F3" w:rsidRPr="00E873F3">
        <w:rPr>
          <w:rFonts w:ascii="Calibri" w:hAnsi="Calibri"/>
          <w:i/>
        </w:rPr>
        <w:t>avni sadržaji</w:t>
      </w:r>
      <w:r w:rsidR="00E873F3" w:rsidRPr="00E873F3">
        <w:rPr>
          <w:rFonts w:ascii="Calibri" w:hAnsi="Calibri"/>
        </w:rPr>
        <w:t xml:space="preserve">: </w:t>
      </w:r>
      <w:r w:rsidR="00E873F3">
        <w:rPr>
          <w:rFonts w:ascii="Calibri" w:hAnsi="Calibri"/>
        </w:rPr>
        <w:t xml:space="preserve">zgrada uprave (1885.; 1905. zamijenjena </w:t>
      </w:r>
      <w:r w:rsidR="002C3F7C">
        <w:rPr>
          <w:rFonts w:ascii="Calibri" w:hAnsi="Calibri"/>
        </w:rPr>
        <w:t xml:space="preserve">je </w:t>
      </w:r>
      <w:r w:rsidR="00E873F3">
        <w:rPr>
          <w:rFonts w:ascii="Calibri" w:hAnsi="Calibri"/>
        </w:rPr>
        <w:t xml:space="preserve">novom palačom), </w:t>
      </w:r>
      <w:r w:rsidR="00E873F3" w:rsidRPr="00E873F3">
        <w:rPr>
          <w:rFonts w:ascii="Calibri" w:hAnsi="Calibri"/>
        </w:rPr>
        <w:t>škola (1890.), kupatilo (1890.), kapela Male Gospe (1891.), Činovnički dom s kino-dvoranom, knjižnicom, čitaonicom, gostionicom i blagovaonicom (1892.)</w:t>
      </w:r>
      <w:r>
        <w:rPr>
          <w:rFonts w:ascii="Calibri" w:hAnsi="Calibri"/>
        </w:rPr>
        <w:t>, pošta</w:t>
      </w:r>
      <w:r w:rsidR="003F5B73">
        <w:rPr>
          <w:rFonts w:ascii="Calibri" w:hAnsi="Calibri"/>
        </w:rPr>
        <w:t xml:space="preserve"> i dr</w:t>
      </w:r>
      <w:r w:rsidR="00E873F3">
        <w:rPr>
          <w:rFonts w:ascii="Calibri" w:hAnsi="Calibri"/>
        </w:rPr>
        <w:t>.</w:t>
      </w:r>
    </w:p>
    <w:p w:rsidR="00E873F3" w:rsidRDefault="009C7E95" w:rsidP="00D71DAE">
      <w:pPr>
        <w:tabs>
          <w:tab w:val="left" w:pos="720"/>
        </w:tabs>
        <w:spacing w:afterLines="50"/>
        <w:jc w:val="both"/>
        <w:rPr>
          <w:rFonts w:ascii="Calibri" w:hAnsi="Calibri"/>
        </w:rPr>
      </w:pPr>
      <w:r>
        <w:rPr>
          <w:rFonts w:ascii="Calibri" w:hAnsi="Calibri"/>
        </w:rPr>
        <w:t xml:space="preserve">Već 1891., </w:t>
      </w:r>
      <w:r w:rsidR="003F5B73">
        <w:rPr>
          <w:rFonts w:ascii="Calibri" w:hAnsi="Calibri"/>
        </w:rPr>
        <w:t xml:space="preserve">samo sedam godina </w:t>
      </w:r>
      <w:r>
        <w:rPr>
          <w:rFonts w:ascii="Calibri" w:hAnsi="Calibri"/>
        </w:rPr>
        <w:t>nakon</w:t>
      </w:r>
      <w:r w:rsidR="003F5B73">
        <w:rPr>
          <w:rFonts w:ascii="Calibri" w:hAnsi="Calibri"/>
        </w:rPr>
        <w:t xml:space="preserve"> utemeljenja</w:t>
      </w:r>
      <w:r>
        <w:rPr>
          <w:rFonts w:ascii="Calibri" w:hAnsi="Calibri"/>
        </w:rPr>
        <w:t>,</w:t>
      </w:r>
      <w:r w:rsidR="003F5B73">
        <w:rPr>
          <w:rFonts w:ascii="Calibri" w:hAnsi="Calibri"/>
        </w:rPr>
        <w:t xml:space="preserve"> Belišće ima 1024 žitelja za koje je izvedeno nekoliko grupacija tipskih kuća s radničkim stanovima (danas su sačuvana tri poteza: na Vijencu H. S. Gutmanna, </w:t>
      </w:r>
      <w:r w:rsidR="00437715">
        <w:rPr>
          <w:rFonts w:ascii="Calibri" w:hAnsi="Calibri"/>
        </w:rPr>
        <w:t xml:space="preserve">zatim </w:t>
      </w:r>
      <w:r w:rsidR="003F5B73">
        <w:rPr>
          <w:rFonts w:ascii="Calibri" w:hAnsi="Calibri"/>
        </w:rPr>
        <w:t xml:space="preserve">tzv. 'zelene kuće' u Parku A. Hoffmanna i u Mitrovici te nekoliko pojedinačnih objekata među kojima je najznanimljivija višestambena zgrada </w:t>
      </w:r>
      <w:r>
        <w:rPr>
          <w:rFonts w:ascii="Calibri" w:hAnsi="Calibri"/>
        </w:rPr>
        <w:t>nazvana</w:t>
      </w:r>
      <w:r w:rsidR="003F5B73">
        <w:rPr>
          <w:rFonts w:ascii="Calibri" w:hAnsi="Calibri"/>
        </w:rPr>
        <w:t xml:space="preserve"> 'Golubinjak'). Sve su to soliterne prizemnice s potkrovljima ili mansardnim krovovima, okružene vrtovima, dužim pročeljem </w:t>
      </w:r>
      <w:r w:rsidR="00437715">
        <w:rPr>
          <w:rFonts w:ascii="Calibri" w:hAnsi="Calibri"/>
        </w:rPr>
        <w:t xml:space="preserve">uglavnom </w:t>
      </w:r>
      <w:r w:rsidR="00F26D76">
        <w:rPr>
          <w:rFonts w:ascii="Calibri" w:hAnsi="Calibri"/>
        </w:rPr>
        <w:t xml:space="preserve">postavljene prema ulici. </w:t>
      </w:r>
      <w:r w:rsidR="00DA7E8D">
        <w:rPr>
          <w:rFonts w:ascii="Calibri" w:hAnsi="Calibri"/>
        </w:rPr>
        <w:t xml:space="preserve">Prema </w:t>
      </w:r>
      <w:r w:rsidR="00F26D76">
        <w:rPr>
          <w:rFonts w:ascii="Calibri" w:hAnsi="Calibri"/>
        </w:rPr>
        <w:t xml:space="preserve">restriktivnome </w:t>
      </w:r>
      <w:r w:rsidR="00DA7E8D">
        <w:rPr>
          <w:rFonts w:ascii="Calibri" w:hAnsi="Calibri"/>
        </w:rPr>
        <w:t xml:space="preserve">stambenom standardu četveročlanoj obitelji je pripadao jednosobni stan </w:t>
      </w:r>
      <w:r w:rsidR="00437715">
        <w:rPr>
          <w:rFonts w:ascii="Calibri" w:hAnsi="Calibri"/>
        </w:rPr>
        <w:t>površine</w:t>
      </w:r>
      <w:r w:rsidR="00DA7E8D">
        <w:rPr>
          <w:rFonts w:ascii="Calibri" w:hAnsi="Calibri"/>
        </w:rPr>
        <w:t xml:space="preserve"> 27</w:t>
      </w:r>
      <w:r>
        <w:rPr>
          <w:rFonts w:ascii="Calibri" w:hAnsi="Calibri"/>
        </w:rPr>
        <w:t xml:space="preserve"> </w:t>
      </w:r>
      <w:r w:rsidR="00DA7E8D">
        <w:rPr>
          <w:rFonts w:ascii="Calibri" w:hAnsi="Calibri"/>
        </w:rPr>
        <w:t>m</w:t>
      </w:r>
      <w:r w:rsidR="00DA7E8D">
        <w:rPr>
          <w:rFonts w:ascii="Calibri" w:hAnsi="Calibri"/>
          <w:vertAlign w:val="superscript"/>
        </w:rPr>
        <w:t>2</w:t>
      </w:r>
      <w:r w:rsidR="00DA7E8D">
        <w:rPr>
          <w:rFonts w:ascii="Calibri" w:hAnsi="Calibri"/>
        </w:rPr>
        <w:t>, a samcu potkrovni od 14 m</w:t>
      </w:r>
      <w:r w:rsidR="00DA7E8D">
        <w:rPr>
          <w:rFonts w:ascii="Calibri" w:hAnsi="Calibri"/>
          <w:vertAlign w:val="superscript"/>
        </w:rPr>
        <w:t>2</w:t>
      </w:r>
      <w:r w:rsidR="00DA7E8D">
        <w:rPr>
          <w:rFonts w:ascii="Calibri" w:hAnsi="Calibri"/>
        </w:rPr>
        <w:t>.</w:t>
      </w:r>
    </w:p>
    <w:p w:rsidR="00DA7E8D" w:rsidRDefault="00DA7E8D" w:rsidP="00D71DAE">
      <w:pPr>
        <w:tabs>
          <w:tab w:val="left" w:pos="720"/>
        </w:tabs>
        <w:spacing w:afterLines="50"/>
        <w:jc w:val="both"/>
        <w:rPr>
          <w:rFonts w:ascii="Calibri" w:hAnsi="Calibri"/>
        </w:rPr>
      </w:pPr>
      <w:r w:rsidRPr="00437715">
        <w:rPr>
          <w:rFonts w:ascii="Calibri" w:hAnsi="Calibri"/>
        </w:rPr>
        <w:t xml:space="preserve">O urbanim odlikama naselja nakon desetak godina izgradnje slikovito govori opis objavljen 1893. u madžarskom leksikonu: “Belišćansko naselje... podsjeća na najsjajnije primjere naseljavanja Amerike. Izgrađeni objekti sačinjavaju </w:t>
      </w:r>
      <w:r w:rsidRPr="00437715">
        <w:rPr>
          <w:rFonts w:ascii="Calibri" w:hAnsi="Calibri"/>
          <w:i/>
        </w:rPr>
        <w:t>cijeli grad</w:t>
      </w:r>
      <w:r w:rsidRPr="00437715">
        <w:rPr>
          <w:rFonts w:ascii="Calibri" w:hAnsi="Calibri"/>
        </w:rPr>
        <w:t>, sa školom, crkvom, dugim redovima radničkih kuća, poštom, telegrafskim uredom i dvije velike željezničke stanice“.</w:t>
      </w:r>
      <w:r w:rsidRPr="00437715">
        <w:rPr>
          <w:rStyle w:val="FootnoteReference"/>
          <w:rFonts w:ascii="Calibri" w:hAnsi="Calibri"/>
        </w:rPr>
        <w:footnoteReference w:id="7"/>
      </w:r>
    </w:p>
    <w:p w:rsidR="00437715" w:rsidRPr="00437715" w:rsidRDefault="009C7E95" w:rsidP="00D71DAE">
      <w:pPr>
        <w:tabs>
          <w:tab w:val="left" w:pos="720"/>
        </w:tabs>
        <w:spacing w:afterLines="50"/>
        <w:jc w:val="both"/>
        <w:rPr>
          <w:rFonts w:ascii="Calibri" w:hAnsi="Calibri"/>
        </w:rPr>
      </w:pPr>
      <w:r>
        <w:rPr>
          <w:rFonts w:ascii="Calibri" w:hAnsi="Calibri"/>
        </w:rPr>
        <w:t>Prema</w:t>
      </w:r>
      <w:r w:rsidR="00437715">
        <w:rPr>
          <w:rFonts w:ascii="Calibri" w:hAnsi="Calibri"/>
        </w:rPr>
        <w:t xml:space="preserve"> izvornom konceptu naselje je dovršeno prije 1918. nakon če</w:t>
      </w:r>
      <w:r w:rsidR="00F26D76">
        <w:rPr>
          <w:rFonts w:ascii="Calibri" w:hAnsi="Calibri"/>
        </w:rPr>
        <w:t>ga nije bilo znatnije izgradnje</w:t>
      </w:r>
      <w:r w:rsidR="00437715">
        <w:rPr>
          <w:rFonts w:ascii="Calibri" w:hAnsi="Calibri"/>
        </w:rPr>
        <w:t xml:space="preserve"> sve do novijeg vremena kada se Belišće razvilo u konurbacijsku cjelinu sa susjednim Valpovom.</w:t>
      </w:r>
    </w:p>
    <w:p w:rsidR="009A7C0F" w:rsidRDefault="009A7C0F" w:rsidP="00D71DAE">
      <w:pPr>
        <w:tabs>
          <w:tab w:val="left" w:pos="720"/>
        </w:tabs>
        <w:spacing w:afterLines="50"/>
        <w:jc w:val="both"/>
        <w:rPr>
          <w:rFonts w:ascii="Calibri" w:hAnsi="Calibri"/>
        </w:rPr>
      </w:pPr>
      <w:r>
        <w:rPr>
          <w:rFonts w:ascii="Calibri" w:hAnsi="Calibri"/>
          <w:b/>
        </w:rPr>
        <w:t>Đuđenovac</w:t>
      </w:r>
      <w:r w:rsidRPr="009A7C0F">
        <w:rPr>
          <w:rFonts w:ascii="Calibri" w:hAnsi="Calibri"/>
        </w:rPr>
        <w:t>.</w:t>
      </w:r>
      <w:r w:rsidR="00AA1A1E">
        <w:rPr>
          <w:rStyle w:val="FootnoteReference"/>
          <w:rFonts w:ascii="Calibri" w:hAnsi="Calibri"/>
        </w:rPr>
        <w:footnoteReference w:id="8"/>
      </w:r>
      <w:r w:rsidRPr="009A7C0F">
        <w:rPr>
          <w:rFonts w:ascii="Calibri" w:hAnsi="Calibri"/>
        </w:rPr>
        <w:t xml:space="preserve"> – </w:t>
      </w:r>
      <w:r w:rsidR="00105AA7">
        <w:rPr>
          <w:rFonts w:ascii="Calibri" w:hAnsi="Calibri"/>
        </w:rPr>
        <w:t>Iako je po formalnoj dataciji utemeljenja (18</w:t>
      </w:r>
      <w:r w:rsidR="001779F2">
        <w:rPr>
          <w:rFonts w:ascii="Calibri" w:hAnsi="Calibri"/>
        </w:rPr>
        <w:t xml:space="preserve">66.) </w:t>
      </w:r>
      <w:r w:rsidR="00105AA7">
        <w:rPr>
          <w:rFonts w:ascii="Calibri" w:hAnsi="Calibri"/>
        </w:rPr>
        <w:t>industrijski grad Đurđenovac n</w:t>
      </w:r>
      <w:r w:rsidR="007F60DD">
        <w:rPr>
          <w:rFonts w:ascii="Calibri" w:hAnsi="Calibri"/>
        </w:rPr>
        <w:t>edaleko Našica</w:t>
      </w:r>
      <w:r w:rsidR="00105AA7">
        <w:rPr>
          <w:rFonts w:ascii="Calibri" w:hAnsi="Calibri"/>
        </w:rPr>
        <w:t xml:space="preserve"> gotovo dva desetljeća stariji od Belišća</w:t>
      </w:r>
      <w:r w:rsidR="007159C5">
        <w:rPr>
          <w:rFonts w:ascii="Calibri" w:hAnsi="Calibri"/>
        </w:rPr>
        <w:t xml:space="preserve"> (</w:t>
      </w:r>
      <w:r w:rsidR="00105AA7">
        <w:rPr>
          <w:rFonts w:ascii="Calibri" w:hAnsi="Calibri"/>
        </w:rPr>
        <w:t xml:space="preserve">i po tome bi </w:t>
      </w:r>
      <w:r w:rsidR="00450157">
        <w:rPr>
          <w:rFonts w:ascii="Calibri" w:hAnsi="Calibri"/>
        </w:rPr>
        <w:t xml:space="preserve">u Hrvatskoj </w:t>
      </w:r>
      <w:r w:rsidR="00105AA7">
        <w:rPr>
          <w:rFonts w:ascii="Calibri" w:hAnsi="Calibri"/>
        </w:rPr>
        <w:t xml:space="preserve">trebao biti pionir urbane tiplogije </w:t>
      </w:r>
      <w:r w:rsidR="00105AA7" w:rsidRPr="00105AA7">
        <w:rPr>
          <w:rFonts w:ascii="Calibri" w:hAnsi="Calibri"/>
          <w:i/>
        </w:rPr>
        <w:t>company towna</w:t>
      </w:r>
      <w:r w:rsidR="007159C5">
        <w:rPr>
          <w:rFonts w:ascii="Calibri" w:hAnsi="Calibri"/>
        </w:rPr>
        <w:t>)</w:t>
      </w:r>
      <w:r w:rsidR="00105AA7">
        <w:rPr>
          <w:rFonts w:ascii="Calibri" w:hAnsi="Calibri"/>
        </w:rPr>
        <w:t xml:space="preserve">, izgled njegove izvorne matrice </w:t>
      </w:r>
      <w:r w:rsidR="00450157">
        <w:rPr>
          <w:rFonts w:ascii="Calibri" w:hAnsi="Calibri"/>
        </w:rPr>
        <w:t xml:space="preserve">gotovo </w:t>
      </w:r>
      <w:r w:rsidR="004304DE">
        <w:rPr>
          <w:rFonts w:ascii="Calibri" w:hAnsi="Calibri"/>
        </w:rPr>
        <w:t xml:space="preserve">je </w:t>
      </w:r>
      <w:r w:rsidR="00105AA7">
        <w:rPr>
          <w:rFonts w:ascii="Calibri" w:hAnsi="Calibri"/>
        </w:rPr>
        <w:t xml:space="preserve">nepoznat i bitno izmijenjen </w:t>
      </w:r>
      <w:r w:rsidR="00450157">
        <w:rPr>
          <w:rFonts w:ascii="Calibri" w:hAnsi="Calibri"/>
        </w:rPr>
        <w:t xml:space="preserve">u </w:t>
      </w:r>
      <w:r w:rsidR="00105AA7">
        <w:rPr>
          <w:rFonts w:ascii="Calibri" w:hAnsi="Calibri"/>
        </w:rPr>
        <w:t xml:space="preserve">kasnijim </w:t>
      </w:r>
      <w:r w:rsidR="00450157">
        <w:rPr>
          <w:rFonts w:ascii="Calibri" w:hAnsi="Calibri"/>
        </w:rPr>
        <w:t>etapama urbanog</w:t>
      </w:r>
      <w:r w:rsidR="00105AA7">
        <w:rPr>
          <w:rFonts w:ascii="Calibri" w:hAnsi="Calibri"/>
        </w:rPr>
        <w:t xml:space="preserve"> razvoja, a </w:t>
      </w:r>
      <w:r w:rsidR="00450157">
        <w:rPr>
          <w:rFonts w:ascii="Calibri" w:hAnsi="Calibri"/>
        </w:rPr>
        <w:t xml:space="preserve">i očuvane </w:t>
      </w:r>
      <w:r w:rsidR="007159C5">
        <w:rPr>
          <w:rFonts w:ascii="Calibri" w:hAnsi="Calibri"/>
        </w:rPr>
        <w:t xml:space="preserve">je </w:t>
      </w:r>
      <w:r w:rsidR="00450157">
        <w:rPr>
          <w:rFonts w:ascii="Calibri" w:hAnsi="Calibri"/>
        </w:rPr>
        <w:t>arhitekture</w:t>
      </w:r>
      <w:r w:rsidR="00105AA7">
        <w:rPr>
          <w:rFonts w:ascii="Calibri" w:hAnsi="Calibri"/>
        </w:rPr>
        <w:t xml:space="preserve"> </w:t>
      </w:r>
      <w:r w:rsidR="001779F2">
        <w:rPr>
          <w:rFonts w:ascii="Calibri" w:hAnsi="Calibri"/>
        </w:rPr>
        <w:t xml:space="preserve">iz </w:t>
      </w:r>
      <w:r w:rsidR="00105AA7">
        <w:rPr>
          <w:rFonts w:ascii="Calibri" w:hAnsi="Calibri"/>
        </w:rPr>
        <w:t xml:space="preserve">19. </w:t>
      </w:r>
      <w:r w:rsidR="004304DE">
        <w:rPr>
          <w:rFonts w:ascii="Calibri" w:hAnsi="Calibri"/>
        </w:rPr>
        <w:t>s</w:t>
      </w:r>
      <w:r w:rsidR="00105AA7">
        <w:rPr>
          <w:rFonts w:ascii="Calibri" w:hAnsi="Calibri"/>
        </w:rPr>
        <w:t>t</w:t>
      </w:r>
      <w:r w:rsidR="004304DE">
        <w:rPr>
          <w:rFonts w:ascii="Calibri" w:hAnsi="Calibri"/>
        </w:rPr>
        <w:t>.</w:t>
      </w:r>
      <w:r w:rsidR="00105AA7">
        <w:rPr>
          <w:rFonts w:ascii="Calibri" w:hAnsi="Calibri"/>
        </w:rPr>
        <w:t xml:space="preserve"> </w:t>
      </w:r>
      <w:r w:rsidR="00450157">
        <w:rPr>
          <w:rFonts w:ascii="Calibri" w:hAnsi="Calibri"/>
        </w:rPr>
        <w:t xml:space="preserve">vrlo malo. Naime, najstariji plan Đurđenovca datira tek iz 1918. </w:t>
      </w:r>
      <w:r w:rsidR="00892B3F">
        <w:rPr>
          <w:rFonts w:ascii="Calibri" w:hAnsi="Calibri"/>
        </w:rPr>
        <w:t xml:space="preserve">i </w:t>
      </w:r>
      <w:r w:rsidR="00450157">
        <w:rPr>
          <w:rFonts w:ascii="Calibri" w:hAnsi="Calibri"/>
        </w:rPr>
        <w:t xml:space="preserve">na njemu su ucrtane </w:t>
      </w:r>
      <w:r w:rsidR="00E06B36">
        <w:rPr>
          <w:rFonts w:ascii="Calibri" w:hAnsi="Calibri"/>
        </w:rPr>
        <w:t>novije zgrade</w:t>
      </w:r>
      <w:r w:rsidR="00450157">
        <w:rPr>
          <w:rFonts w:ascii="Calibri" w:hAnsi="Calibri"/>
        </w:rPr>
        <w:t xml:space="preserve"> i sadržaji uglavnom nastali od početka 20. </w:t>
      </w:r>
      <w:r w:rsidR="004304DE">
        <w:rPr>
          <w:rFonts w:ascii="Calibri" w:hAnsi="Calibri"/>
        </w:rPr>
        <w:t>s</w:t>
      </w:r>
      <w:r w:rsidR="00450157">
        <w:rPr>
          <w:rFonts w:ascii="Calibri" w:hAnsi="Calibri"/>
        </w:rPr>
        <w:t>t</w:t>
      </w:r>
      <w:r w:rsidR="004304DE">
        <w:rPr>
          <w:rFonts w:ascii="Calibri" w:hAnsi="Calibri"/>
        </w:rPr>
        <w:t>.</w:t>
      </w:r>
      <w:r w:rsidR="00E06B36">
        <w:rPr>
          <w:rFonts w:ascii="Calibri" w:hAnsi="Calibri"/>
        </w:rPr>
        <w:t xml:space="preserve">, pa je nejasno </w:t>
      </w:r>
      <w:r w:rsidR="007159C5">
        <w:rPr>
          <w:rFonts w:ascii="Calibri" w:hAnsi="Calibri"/>
        </w:rPr>
        <w:t xml:space="preserve">imala li </w:t>
      </w:r>
      <w:r w:rsidR="004304DE">
        <w:rPr>
          <w:rFonts w:ascii="Calibri" w:hAnsi="Calibri"/>
        </w:rPr>
        <w:t xml:space="preserve">današnja </w:t>
      </w:r>
      <w:r w:rsidR="001779F2">
        <w:rPr>
          <w:rFonts w:ascii="Calibri" w:hAnsi="Calibri"/>
        </w:rPr>
        <w:t xml:space="preserve">urbana matrica </w:t>
      </w:r>
      <w:r w:rsidR="007159C5">
        <w:rPr>
          <w:rFonts w:ascii="Calibri" w:hAnsi="Calibri"/>
        </w:rPr>
        <w:t>veze s izvornim slojem naselja</w:t>
      </w:r>
      <w:r w:rsidR="001779F2">
        <w:rPr>
          <w:rFonts w:ascii="Calibri" w:hAnsi="Calibri"/>
        </w:rPr>
        <w:t>,</w:t>
      </w:r>
      <w:r w:rsidR="007159C5">
        <w:rPr>
          <w:rFonts w:ascii="Calibri" w:hAnsi="Calibri"/>
        </w:rPr>
        <w:t xml:space="preserve"> i </w:t>
      </w:r>
      <w:r w:rsidR="00E06B36">
        <w:rPr>
          <w:rFonts w:ascii="Calibri" w:hAnsi="Calibri"/>
        </w:rPr>
        <w:t xml:space="preserve">kako je po </w:t>
      </w:r>
      <w:r w:rsidR="001779F2">
        <w:rPr>
          <w:rFonts w:ascii="Calibri" w:hAnsi="Calibri"/>
        </w:rPr>
        <w:t xml:space="preserve">prostornoj </w:t>
      </w:r>
      <w:r w:rsidR="00E06B36">
        <w:rPr>
          <w:rFonts w:ascii="Calibri" w:hAnsi="Calibri"/>
        </w:rPr>
        <w:t>organizaciji i arhitekturi izgledao Đurđenovac 19. stoljeća</w:t>
      </w:r>
      <w:r w:rsidR="004304DE">
        <w:rPr>
          <w:rFonts w:ascii="Calibri" w:hAnsi="Calibri"/>
        </w:rPr>
        <w:t>.</w:t>
      </w:r>
      <w:r w:rsidR="00E06B36">
        <w:rPr>
          <w:rFonts w:ascii="Calibri" w:hAnsi="Calibri"/>
        </w:rPr>
        <w:t xml:space="preserve">  </w:t>
      </w:r>
    </w:p>
    <w:p w:rsidR="007159C5" w:rsidRDefault="001779F2" w:rsidP="00D71DAE">
      <w:pPr>
        <w:tabs>
          <w:tab w:val="left" w:pos="720"/>
        </w:tabs>
        <w:spacing w:afterLines="50"/>
        <w:jc w:val="both"/>
        <w:rPr>
          <w:rFonts w:ascii="Calibri" w:hAnsi="Calibri"/>
        </w:rPr>
      </w:pPr>
      <w:r>
        <w:rPr>
          <w:rFonts w:ascii="Calibri" w:hAnsi="Calibri"/>
        </w:rPr>
        <w:t xml:space="preserve">Poznato je </w:t>
      </w:r>
      <w:r w:rsidR="007159C5">
        <w:rPr>
          <w:rFonts w:ascii="Calibri" w:hAnsi="Calibri"/>
        </w:rPr>
        <w:t xml:space="preserve">da je razvoj drvne industrije ovdje započeo 1866. kada je grof Ladislav Pejačević sklopio ugovor o iskorištavanju </w:t>
      </w:r>
      <w:r w:rsidR="00847C4E">
        <w:rPr>
          <w:rFonts w:ascii="Calibri" w:hAnsi="Calibri"/>
        </w:rPr>
        <w:t xml:space="preserve">svojh </w:t>
      </w:r>
      <w:r w:rsidR="007159C5">
        <w:rPr>
          <w:rFonts w:ascii="Calibri" w:hAnsi="Calibri"/>
        </w:rPr>
        <w:t>šumskih resursa</w:t>
      </w:r>
      <w:r w:rsidR="0051040B" w:rsidRPr="0051040B">
        <w:rPr>
          <w:rFonts w:ascii="Calibri" w:hAnsi="Calibri"/>
        </w:rPr>
        <w:t xml:space="preserve"> </w:t>
      </w:r>
      <w:r w:rsidR="0051040B">
        <w:rPr>
          <w:rFonts w:ascii="Calibri" w:hAnsi="Calibri"/>
        </w:rPr>
        <w:t>s Josefom Pffeiferom iz Beča</w:t>
      </w:r>
      <w:r w:rsidR="007159C5">
        <w:rPr>
          <w:rFonts w:ascii="Calibri" w:hAnsi="Calibri"/>
        </w:rPr>
        <w:t xml:space="preserve">, </w:t>
      </w:r>
      <w:r>
        <w:rPr>
          <w:rFonts w:ascii="Calibri" w:hAnsi="Calibri"/>
        </w:rPr>
        <w:t xml:space="preserve">a </w:t>
      </w:r>
      <w:r w:rsidR="007159C5">
        <w:rPr>
          <w:rFonts w:ascii="Calibri" w:hAnsi="Calibri"/>
        </w:rPr>
        <w:t>ubrzo</w:t>
      </w:r>
      <w:r w:rsidR="0051040B">
        <w:rPr>
          <w:rFonts w:ascii="Calibri" w:hAnsi="Calibri"/>
        </w:rPr>
        <w:t xml:space="preserve"> </w:t>
      </w:r>
      <w:r>
        <w:rPr>
          <w:rFonts w:ascii="Calibri" w:hAnsi="Calibri"/>
        </w:rPr>
        <w:t xml:space="preserve">je </w:t>
      </w:r>
      <w:r w:rsidR="0051040B">
        <w:rPr>
          <w:rFonts w:ascii="Calibri" w:hAnsi="Calibri"/>
        </w:rPr>
        <w:t xml:space="preserve">izgrađena </w:t>
      </w:r>
      <w:r w:rsidR="004304DE">
        <w:rPr>
          <w:rFonts w:ascii="Calibri" w:hAnsi="Calibri"/>
        </w:rPr>
        <w:t xml:space="preserve">i </w:t>
      </w:r>
      <w:r w:rsidR="0051040B">
        <w:rPr>
          <w:rFonts w:ascii="Calibri" w:hAnsi="Calibri"/>
        </w:rPr>
        <w:t>parna pilana. Uglavnom inozemni zakupnici (iz Belgije, Trsata, Strassbourga, Budimpešte...) često su se mijenjali</w:t>
      </w:r>
      <w:r w:rsidR="00847C4E">
        <w:rPr>
          <w:rFonts w:ascii="Calibri" w:hAnsi="Calibri"/>
        </w:rPr>
        <w:t xml:space="preserve">, </w:t>
      </w:r>
      <w:r w:rsidR="008631C3">
        <w:rPr>
          <w:rFonts w:ascii="Calibri" w:hAnsi="Calibri"/>
        </w:rPr>
        <w:t xml:space="preserve">tako da se u tome </w:t>
      </w:r>
      <w:r w:rsidR="00847C4E">
        <w:rPr>
          <w:rFonts w:ascii="Calibri" w:hAnsi="Calibri"/>
        </w:rPr>
        <w:t xml:space="preserve">procesu </w:t>
      </w:r>
      <w:r>
        <w:rPr>
          <w:rFonts w:ascii="Calibri" w:hAnsi="Calibri"/>
        </w:rPr>
        <w:t>barem djelomično</w:t>
      </w:r>
      <w:r w:rsidR="008631C3">
        <w:rPr>
          <w:rFonts w:ascii="Calibri" w:hAnsi="Calibri"/>
        </w:rPr>
        <w:t xml:space="preserve"> izgubio kontinuitet prvotne prostorne ideje kompleksa. Osim </w:t>
      </w:r>
      <w:r>
        <w:rPr>
          <w:rFonts w:ascii="Calibri" w:hAnsi="Calibri"/>
        </w:rPr>
        <w:t xml:space="preserve">parne </w:t>
      </w:r>
      <w:r w:rsidR="008631C3">
        <w:rPr>
          <w:rFonts w:ascii="Calibri" w:hAnsi="Calibri"/>
        </w:rPr>
        <w:t xml:space="preserve">pilane u 19. </w:t>
      </w:r>
      <w:r w:rsidR="00892B3F">
        <w:rPr>
          <w:rFonts w:ascii="Calibri" w:hAnsi="Calibri"/>
        </w:rPr>
        <w:t>j</w:t>
      </w:r>
      <w:r w:rsidR="008631C3">
        <w:rPr>
          <w:rFonts w:ascii="Calibri" w:hAnsi="Calibri"/>
        </w:rPr>
        <w:t>e stoljeću</w:t>
      </w:r>
      <w:r w:rsidR="00892B3F">
        <w:rPr>
          <w:rFonts w:ascii="Calibri" w:hAnsi="Calibri"/>
        </w:rPr>
        <w:t xml:space="preserve"> </w:t>
      </w:r>
      <w:r w:rsidR="009F2F73">
        <w:rPr>
          <w:rFonts w:ascii="Calibri" w:hAnsi="Calibri"/>
        </w:rPr>
        <w:t xml:space="preserve">ovdje </w:t>
      </w:r>
      <w:r w:rsidR="004304DE">
        <w:rPr>
          <w:rFonts w:ascii="Calibri" w:hAnsi="Calibri"/>
        </w:rPr>
        <w:t xml:space="preserve">izgrađena i </w:t>
      </w:r>
      <w:r w:rsidR="00892B3F">
        <w:rPr>
          <w:rFonts w:ascii="Calibri" w:hAnsi="Calibri"/>
        </w:rPr>
        <w:t xml:space="preserve">Tvornica tanina (1889.; izgorjela 1917.), </w:t>
      </w:r>
      <w:r w:rsidR="00847C4E">
        <w:rPr>
          <w:rFonts w:ascii="Calibri" w:hAnsi="Calibri"/>
        </w:rPr>
        <w:t xml:space="preserve">uprava </w:t>
      </w:r>
      <w:r>
        <w:rPr>
          <w:rFonts w:ascii="Calibri" w:hAnsi="Calibri"/>
        </w:rPr>
        <w:t xml:space="preserve">u Kolodvorskoj ul., </w:t>
      </w:r>
      <w:r w:rsidR="00892B3F">
        <w:rPr>
          <w:rFonts w:ascii="Calibri" w:hAnsi="Calibri"/>
        </w:rPr>
        <w:t xml:space="preserve">a Đurđenovac je i prvo mjesto u Slavoniji koje je dobilo elektriku (1891.). O prosperitetu </w:t>
      </w:r>
      <w:r>
        <w:rPr>
          <w:rFonts w:ascii="Calibri" w:hAnsi="Calibri"/>
        </w:rPr>
        <w:t>naselja</w:t>
      </w:r>
      <w:r w:rsidR="00892B3F">
        <w:rPr>
          <w:rFonts w:ascii="Calibri" w:hAnsi="Calibri"/>
        </w:rPr>
        <w:t xml:space="preserve"> svjedoči i znatan broj žitelja kojih je 1890. bilo 508, a dvadeset godina kasnije 1018. </w:t>
      </w:r>
    </w:p>
    <w:p w:rsidR="00FF41D7" w:rsidRDefault="009F2F73" w:rsidP="00D71DAE">
      <w:pPr>
        <w:tabs>
          <w:tab w:val="left" w:pos="720"/>
        </w:tabs>
        <w:spacing w:afterLines="50"/>
        <w:jc w:val="both"/>
        <w:rPr>
          <w:rFonts w:ascii="Calibri" w:hAnsi="Calibri"/>
        </w:rPr>
      </w:pPr>
      <w:r>
        <w:rPr>
          <w:rFonts w:ascii="Calibri" w:hAnsi="Calibri"/>
        </w:rPr>
        <w:t xml:space="preserve">Ono što se o urbanom arealu Đurđenovca na prijelazu 19./20. st. može zaključiti je da </w:t>
      </w:r>
      <w:r w:rsidR="00A034B9">
        <w:rPr>
          <w:rFonts w:ascii="Calibri" w:hAnsi="Calibri"/>
        </w:rPr>
        <w:t xml:space="preserve">je </w:t>
      </w:r>
      <w:r>
        <w:rPr>
          <w:rFonts w:ascii="Calibri" w:hAnsi="Calibri"/>
        </w:rPr>
        <w:t xml:space="preserve">odabir mikrolokacije bio </w:t>
      </w:r>
      <w:r w:rsidR="00A034B9">
        <w:rPr>
          <w:rFonts w:ascii="Calibri" w:hAnsi="Calibri"/>
        </w:rPr>
        <w:t xml:space="preserve">dobro </w:t>
      </w:r>
      <w:r>
        <w:rPr>
          <w:rFonts w:ascii="Calibri" w:hAnsi="Calibri"/>
        </w:rPr>
        <w:t>promišljen jer je kroz mjesto kasnije prošla pruga Zagreb-Osijek</w:t>
      </w:r>
      <w:r w:rsidR="00A034B9">
        <w:rPr>
          <w:rFonts w:ascii="Calibri" w:hAnsi="Calibri"/>
        </w:rPr>
        <w:t>, a</w:t>
      </w:r>
      <w:r>
        <w:rPr>
          <w:rFonts w:ascii="Calibri" w:hAnsi="Calibri"/>
        </w:rPr>
        <w:t xml:space="preserve"> obuhvat naselja prostirao </w:t>
      </w:r>
      <w:r w:rsidR="00A034B9">
        <w:rPr>
          <w:rFonts w:ascii="Calibri" w:hAnsi="Calibri"/>
        </w:rPr>
        <w:t xml:space="preserve">se </w:t>
      </w:r>
      <w:r>
        <w:rPr>
          <w:rFonts w:ascii="Calibri" w:hAnsi="Calibri"/>
        </w:rPr>
        <w:t>na 220 jut</w:t>
      </w:r>
      <w:r w:rsidR="006F2F85">
        <w:rPr>
          <w:rFonts w:ascii="Calibri" w:hAnsi="Calibri"/>
        </w:rPr>
        <w:t xml:space="preserve">ara površine (dužine 4 km). </w:t>
      </w:r>
      <w:r w:rsidR="00A034B9">
        <w:rPr>
          <w:rFonts w:ascii="Calibri" w:hAnsi="Calibri"/>
        </w:rPr>
        <w:t>Z</w:t>
      </w:r>
      <w:r>
        <w:rPr>
          <w:rFonts w:ascii="Calibri" w:hAnsi="Calibri"/>
        </w:rPr>
        <w:t>animljivo je da je cijelo to privatno zemljište bilo ograđeno daščanim plotom, te da je grad imao 4</w:t>
      </w:r>
      <w:r w:rsidR="00BF3D81">
        <w:rPr>
          <w:rFonts w:ascii="Calibri" w:hAnsi="Calibri"/>
        </w:rPr>
        <w:t xml:space="preserve"> ulazne</w:t>
      </w:r>
      <w:r>
        <w:rPr>
          <w:rFonts w:ascii="Calibri" w:hAnsi="Calibri"/>
        </w:rPr>
        <w:t xml:space="preserve"> 'kapije'</w:t>
      </w:r>
      <w:r w:rsidR="00A034B9">
        <w:rPr>
          <w:rFonts w:ascii="Calibri" w:hAnsi="Calibri"/>
        </w:rPr>
        <w:t xml:space="preserve"> (!)</w:t>
      </w:r>
      <w:r>
        <w:rPr>
          <w:rFonts w:ascii="Calibri" w:hAnsi="Calibri"/>
        </w:rPr>
        <w:t xml:space="preserve">. </w:t>
      </w:r>
      <w:r w:rsidR="006F382D">
        <w:rPr>
          <w:rFonts w:ascii="Calibri" w:hAnsi="Calibri"/>
        </w:rPr>
        <w:t xml:space="preserve">Nukleus naselja činio je industrijski sklop smješten između dva donekle paralelna prometna koridora – željeznice na </w:t>
      </w:r>
      <w:r w:rsidR="006F382D">
        <w:rPr>
          <w:rFonts w:ascii="Calibri" w:hAnsi="Calibri"/>
        </w:rPr>
        <w:lastRenderedPageBreak/>
        <w:t xml:space="preserve">jugu i ceste na sjeveru – što </w:t>
      </w:r>
      <w:r w:rsidR="005A444E">
        <w:rPr>
          <w:rFonts w:ascii="Calibri" w:hAnsi="Calibri"/>
        </w:rPr>
        <w:t xml:space="preserve">ih </w:t>
      </w:r>
      <w:r w:rsidR="006F382D">
        <w:rPr>
          <w:rFonts w:ascii="Calibri" w:hAnsi="Calibri"/>
        </w:rPr>
        <w:t>je okomito presjecao potok Bukvik, a urbana je struktura u takvoj shemi generirana linearnim adiranjem</w:t>
      </w:r>
      <w:r w:rsidR="005A444E">
        <w:rPr>
          <w:rFonts w:ascii="Calibri" w:hAnsi="Calibri"/>
        </w:rPr>
        <w:t xml:space="preserve"> izgradnje. </w:t>
      </w:r>
      <w:r w:rsidR="006F2F85">
        <w:rPr>
          <w:rFonts w:ascii="Calibri" w:hAnsi="Calibri"/>
        </w:rPr>
        <w:t xml:space="preserve">Već krajem 19. st., </w:t>
      </w:r>
      <w:r w:rsidR="005A444E">
        <w:rPr>
          <w:rFonts w:ascii="Calibri" w:hAnsi="Calibri"/>
        </w:rPr>
        <w:t xml:space="preserve">postojalo </w:t>
      </w:r>
      <w:r w:rsidR="006F2F85">
        <w:rPr>
          <w:rFonts w:ascii="Calibri" w:hAnsi="Calibri"/>
        </w:rPr>
        <w:t xml:space="preserve">je </w:t>
      </w:r>
      <w:r w:rsidR="005A444E">
        <w:rPr>
          <w:rFonts w:ascii="Calibri" w:hAnsi="Calibri"/>
        </w:rPr>
        <w:t>svih 5 planskih stambenih kolonija (Prva, Jelisavac, Željeznička, Taninska, Radnička), no arhitektura</w:t>
      </w:r>
      <w:r w:rsidR="002E7859">
        <w:rPr>
          <w:rFonts w:ascii="Calibri" w:hAnsi="Calibri"/>
        </w:rPr>
        <w:t xml:space="preserve"> tipskih kuća</w:t>
      </w:r>
      <w:r w:rsidR="005A444E">
        <w:rPr>
          <w:rFonts w:ascii="Calibri" w:hAnsi="Calibri"/>
        </w:rPr>
        <w:t xml:space="preserve"> se vremenom mijenjala</w:t>
      </w:r>
      <w:r w:rsidR="00BF3D81">
        <w:rPr>
          <w:rFonts w:ascii="Calibri" w:hAnsi="Calibri"/>
        </w:rPr>
        <w:t>,</w:t>
      </w:r>
      <w:r w:rsidR="005A444E">
        <w:rPr>
          <w:rFonts w:ascii="Calibri" w:hAnsi="Calibri"/>
        </w:rPr>
        <w:t xml:space="preserve"> pa </w:t>
      </w:r>
      <w:r w:rsidR="00BF3D81">
        <w:rPr>
          <w:rFonts w:ascii="Calibri" w:hAnsi="Calibri"/>
        </w:rPr>
        <w:t xml:space="preserve">danas </w:t>
      </w:r>
      <w:r w:rsidR="005A444E">
        <w:rPr>
          <w:rFonts w:ascii="Calibri" w:hAnsi="Calibri"/>
        </w:rPr>
        <w:t xml:space="preserve">očuvani primjeri pripadaju 20. </w:t>
      </w:r>
      <w:r w:rsidR="00DF28C3">
        <w:rPr>
          <w:rFonts w:ascii="Calibri" w:hAnsi="Calibri"/>
        </w:rPr>
        <w:t>st.</w:t>
      </w:r>
      <w:r w:rsidR="002E7859">
        <w:rPr>
          <w:rFonts w:ascii="Calibri" w:hAnsi="Calibri"/>
        </w:rPr>
        <w:t xml:space="preserve">, kao i većina reprezentativnih </w:t>
      </w:r>
      <w:r w:rsidR="00DF28C3">
        <w:rPr>
          <w:rFonts w:ascii="Calibri" w:hAnsi="Calibri"/>
        </w:rPr>
        <w:t>javnih i rezidencijalnih zgrada</w:t>
      </w:r>
      <w:r w:rsidR="002E7859">
        <w:rPr>
          <w:rFonts w:ascii="Calibri" w:hAnsi="Calibri"/>
        </w:rPr>
        <w:t xml:space="preserve"> te tvorničkih hala</w:t>
      </w:r>
      <w:r w:rsidR="005A444E">
        <w:rPr>
          <w:rFonts w:ascii="Calibri" w:hAnsi="Calibri"/>
        </w:rPr>
        <w:t xml:space="preserve">. </w:t>
      </w:r>
      <w:r w:rsidR="006F382D">
        <w:rPr>
          <w:rFonts w:ascii="Calibri" w:hAnsi="Calibri"/>
        </w:rPr>
        <w:t xml:space="preserve"> </w:t>
      </w:r>
    </w:p>
    <w:p w:rsidR="00863861" w:rsidRDefault="009A7C0F" w:rsidP="00D71DAE">
      <w:pPr>
        <w:tabs>
          <w:tab w:val="left" w:pos="720"/>
        </w:tabs>
        <w:spacing w:afterLines="50"/>
        <w:jc w:val="both"/>
        <w:rPr>
          <w:rFonts w:ascii="Calibri" w:hAnsi="Calibri"/>
        </w:rPr>
      </w:pPr>
      <w:r>
        <w:rPr>
          <w:rFonts w:ascii="Calibri" w:hAnsi="Calibri"/>
          <w:b/>
        </w:rPr>
        <w:t>Duga Resa</w:t>
      </w:r>
      <w:r w:rsidRPr="009A7C0F">
        <w:rPr>
          <w:rFonts w:ascii="Calibri" w:hAnsi="Calibri"/>
        </w:rPr>
        <w:t>.</w:t>
      </w:r>
      <w:r w:rsidR="00AA1A1E">
        <w:rPr>
          <w:rStyle w:val="FootnoteReference"/>
          <w:rFonts w:ascii="Calibri" w:hAnsi="Calibri"/>
        </w:rPr>
        <w:footnoteReference w:id="9"/>
      </w:r>
      <w:r w:rsidRPr="009A7C0F">
        <w:rPr>
          <w:rFonts w:ascii="Calibri" w:hAnsi="Calibri"/>
        </w:rPr>
        <w:t xml:space="preserve"> – </w:t>
      </w:r>
      <w:r>
        <w:rPr>
          <w:rFonts w:ascii="Calibri" w:hAnsi="Calibri"/>
          <w:b/>
        </w:rPr>
        <w:t xml:space="preserve"> </w:t>
      </w:r>
      <w:r w:rsidR="00512022">
        <w:rPr>
          <w:rFonts w:ascii="Calibri" w:hAnsi="Calibri"/>
        </w:rPr>
        <w:t>Godine</w:t>
      </w:r>
      <w:r w:rsidR="00BF3D81">
        <w:rPr>
          <w:rFonts w:ascii="Calibri" w:hAnsi="Calibri"/>
        </w:rPr>
        <w:t xml:space="preserve"> 1884. </w:t>
      </w:r>
      <w:r w:rsidR="00512022">
        <w:rPr>
          <w:rFonts w:ascii="Calibri" w:hAnsi="Calibri"/>
        </w:rPr>
        <w:t xml:space="preserve">započeo je </w:t>
      </w:r>
      <w:r w:rsidR="00BF3D81">
        <w:rPr>
          <w:rFonts w:ascii="Calibri" w:hAnsi="Calibri"/>
        </w:rPr>
        <w:t>razvoj industrijskoga</w:t>
      </w:r>
      <w:r w:rsidR="00512022">
        <w:rPr>
          <w:rFonts w:ascii="Calibri" w:hAnsi="Calibri"/>
        </w:rPr>
        <w:t xml:space="preserve"> grada Duge Rese smještenog</w:t>
      </w:r>
      <w:r w:rsidR="00BF3D81">
        <w:rPr>
          <w:rFonts w:ascii="Calibri" w:hAnsi="Calibri"/>
        </w:rPr>
        <w:t xml:space="preserve"> uz obalu Mrežnice u blizini Karlovca. Lokacijom koju je za izgradnju pamučne industrije kupio bečki konzorciji već </w:t>
      </w:r>
      <w:r w:rsidR="00512022">
        <w:rPr>
          <w:rFonts w:ascii="Calibri" w:hAnsi="Calibri"/>
        </w:rPr>
        <w:t>su</w:t>
      </w:r>
      <w:r w:rsidR="00BF3D81">
        <w:rPr>
          <w:rFonts w:ascii="Calibri" w:hAnsi="Calibri"/>
        </w:rPr>
        <w:t xml:space="preserve"> </w:t>
      </w:r>
      <w:r w:rsidR="00F9728D">
        <w:rPr>
          <w:rFonts w:ascii="Calibri" w:hAnsi="Calibri"/>
        </w:rPr>
        <w:t xml:space="preserve">od ranije </w:t>
      </w:r>
      <w:r w:rsidR="00512022">
        <w:rPr>
          <w:rFonts w:ascii="Calibri" w:hAnsi="Calibri"/>
        </w:rPr>
        <w:t>prolazili</w:t>
      </w:r>
      <w:r w:rsidR="002427CA">
        <w:rPr>
          <w:rFonts w:ascii="Calibri" w:hAnsi="Calibri"/>
        </w:rPr>
        <w:t xml:space="preserve"> državna</w:t>
      </w:r>
      <w:r w:rsidR="00BF3D81">
        <w:rPr>
          <w:rFonts w:ascii="Calibri" w:hAnsi="Calibri"/>
        </w:rPr>
        <w:t xml:space="preserve"> 'Jozefinska cesta' i željeznička pruga, a tok Mrežnice je </w:t>
      </w:r>
      <w:r w:rsidR="002427CA">
        <w:rPr>
          <w:rFonts w:ascii="Calibri" w:hAnsi="Calibri"/>
        </w:rPr>
        <w:t>garantirao</w:t>
      </w:r>
      <w:r w:rsidR="00BF3D81">
        <w:rPr>
          <w:rFonts w:ascii="Calibri" w:hAnsi="Calibri"/>
        </w:rPr>
        <w:t xml:space="preserve"> dostatne količine tehnološke vode i energetskog pogona za turbine.</w:t>
      </w:r>
      <w:r w:rsidR="00F9728D">
        <w:rPr>
          <w:rFonts w:ascii="Calibri" w:hAnsi="Calibri"/>
        </w:rPr>
        <w:t xml:space="preserve"> P</w:t>
      </w:r>
      <w:r w:rsidR="00512022">
        <w:rPr>
          <w:rFonts w:ascii="Calibri" w:hAnsi="Calibri"/>
        </w:rPr>
        <w:t>rva postrojenjai izgrađena</w:t>
      </w:r>
      <w:r w:rsidR="00F9728D">
        <w:rPr>
          <w:rFonts w:ascii="Calibri" w:hAnsi="Calibri"/>
        </w:rPr>
        <w:t xml:space="preserve"> su 1886., tkaonica 1888., a iste godine i prve </w:t>
      </w:r>
      <w:r w:rsidR="00512022">
        <w:rPr>
          <w:rFonts w:ascii="Calibri" w:hAnsi="Calibri"/>
        </w:rPr>
        <w:t>radničke</w:t>
      </w:r>
      <w:r w:rsidR="00F9728D">
        <w:rPr>
          <w:rFonts w:ascii="Calibri" w:hAnsi="Calibri"/>
        </w:rPr>
        <w:t xml:space="preserve"> kuće. Veći dio </w:t>
      </w:r>
      <w:r w:rsidR="002427CA">
        <w:rPr>
          <w:rFonts w:ascii="Calibri" w:hAnsi="Calibri"/>
        </w:rPr>
        <w:t>izvornog</w:t>
      </w:r>
      <w:r w:rsidR="00F9728D">
        <w:rPr>
          <w:rFonts w:ascii="Calibri" w:hAnsi="Calibri"/>
        </w:rPr>
        <w:t xml:space="preserve"> sklopa izgorio </w:t>
      </w:r>
      <w:r w:rsidR="002427CA">
        <w:rPr>
          <w:rFonts w:ascii="Calibri" w:hAnsi="Calibri"/>
        </w:rPr>
        <w:t xml:space="preserve">je </w:t>
      </w:r>
      <w:r w:rsidR="00F9728D">
        <w:rPr>
          <w:rFonts w:ascii="Calibri" w:hAnsi="Calibri"/>
        </w:rPr>
        <w:t>u požaru 1889., pa je</w:t>
      </w:r>
      <w:r w:rsidR="00512022">
        <w:rPr>
          <w:rFonts w:ascii="Calibri" w:hAnsi="Calibri"/>
        </w:rPr>
        <w:t>,</w:t>
      </w:r>
      <w:r w:rsidR="00F9728D">
        <w:rPr>
          <w:rFonts w:ascii="Calibri" w:hAnsi="Calibri"/>
        </w:rPr>
        <w:t xml:space="preserve"> zapravo</w:t>
      </w:r>
      <w:r w:rsidR="00512022">
        <w:rPr>
          <w:rFonts w:ascii="Calibri" w:hAnsi="Calibri"/>
        </w:rPr>
        <w:t>,</w:t>
      </w:r>
      <w:r w:rsidR="00F9728D">
        <w:rPr>
          <w:rFonts w:ascii="Calibri" w:hAnsi="Calibri"/>
        </w:rPr>
        <w:t xml:space="preserve"> tek 1890. započela planska izgradnja novoga industrijskoga grada na pravilnoj ortogonalnoj matrici. Te su godine podignute </w:t>
      </w:r>
      <w:r w:rsidR="00C478AB">
        <w:rPr>
          <w:rFonts w:ascii="Calibri" w:hAnsi="Calibri"/>
        </w:rPr>
        <w:t xml:space="preserve">glavne tvorničke hale </w:t>
      </w:r>
      <w:r w:rsidR="00F9728D">
        <w:rPr>
          <w:rFonts w:ascii="Calibri" w:hAnsi="Calibri"/>
        </w:rPr>
        <w:t>(tkaonica, predionica, predpredionica, bojaonica),</w:t>
      </w:r>
      <w:r w:rsidR="00C478AB">
        <w:rPr>
          <w:rFonts w:ascii="Calibri" w:hAnsi="Calibri"/>
        </w:rPr>
        <w:t xml:space="preserve"> potom </w:t>
      </w:r>
      <w:r w:rsidR="00F9728D">
        <w:rPr>
          <w:rFonts w:ascii="Calibri" w:hAnsi="Calibri"/>
        </w:rPr>
        <w:t>bjelionica</w:t>
      </w:r>
      <w:r w:rsidR="00C478AB">
        <w:rPr>
          <w:rFonts w:ascii="Calibri" w:hAnsi="Calibri"/>
        </w:rPr>
        <w:t xml:space="preserve"> (1893.) te</w:t>
      </w:r>
      <w:r w:rsidR="00F9728D">
        <w:rPr>
          <w:rFonts w:ascii="Calibri" w:hAnsi="Calibri"/>
        </w:rPr>
        <w:t xml:space="preserve"> </w:t>
      </w:r>
      <w:r w:rsidR="00C478AB">
        <w:rPr>
          <w:rFonts w:ascii="Calibri" w:hAnsi="Calibri"/>
        </w:rPr>
        <w:t>Parostrojarnica i dimnjak visine 35 m (</w:t>
      </w:r>
      <w:r w:rsidR="00F9728D">
        <w:rPr>
          <w:rFonts w:ascii="Calibri" w:hAnsi="Calibri"/>
        </w:rPr>
        <w:t>1895.), a od 1893</w:t>
      </w:r>
      <w:r w:rsidR="00C478AB">
        <w:rPr>
          <w:rFonts w:ascii="Calibri" w:hAnsi="Calibri"/>
        </w:rPr>
        <w:t xml:space="preserve">. grade </w:t>
      </w:r>
      <w:r w:rsidR="00DF28C3">
        <w:rPr>
          <w:rFonts w:ascii="Calibri" w:hAnsi="Calibri"/>
        </w:rPr>
        <w:t xml:space="preserve">se </w:t>
      </w:r>
      <w:r w:rsidR="00C478AB">
        <w:rPr>
          <w:rFonts w:ascii="Calibri" w:hAnsi="Calibri"/>
        </w:rPr>
        <w:t xml:space="preserve">stambene zgrade u radničkim kolonijama </w:t>
      </w:r>
      <w:r w:rsidR="00C478AB" w:rsidRPr="00863861">
        <w:rPr>
          <w:rFonts w:ascii="Calibri" w:hAnsi="Calibri"/>
          <w:i/>
        </w:rPr>
        <w:t>Kasar</w:t>
      </w:r>
      <w:r w:rsidR="00C478AB">
        <w:rPr>
          <w:rFonts w:ascii="Calibri" w:hAnsi="Calibri"/>
        </w:rPr>
        <w:t xml:space="preserve"> i </w:t>
      </w:r>
      <w:r w:rsidR="00C478AB" w:rsidRPr="00863861">
        <w:rPr>
          <w:rFonts w:ascii="Calibri" w:hAnsi="Calibri"/>
          <w:i/>
        </w:rPr>
        <w:t>Insel</w:t>
      </w:r>
      <w:r w:rsidR="00C478AB">
        <w:rPr>
          <w:rFonts w:ascii="Calibri" w:hAnsi="Calibri"/>
        </w:rPr>
        <w:t>.</w:t>
      </w:r>
      <w:r w:rsidR="00F9728D">
        <w:rPr>
          <w:rFonts w:ascii="Calibri" w:hAnsi="Calibri"/>
        </w:rPr>
        <w:t xml:space="preserve"> </w:t>
      </w:r>
    </w:p>
    <w:p w:rsidR="009A7C0F" w:rsidRDefault="00C478AB" w:rsidP="00D71DAE">
      <w:pPr>
        <w:tabs>
          <w:tab w:val="left" w:pos="720"/>
        </w:tabs>
        <w:spacing w:afterLines="50"/>
        <w:jc w:val="both"/>
        <w:rPr>
          <w:rFonts w:ascii="Calibri" w:hAnsi="Calibri"/>
        </w:rPr>
      </w:pPr>
      <w:r>
        <w:rPr>
          <w:rFonts w:ascii="Calibri" w:hAnsi="Calibri"/>
        </w:rPr>
        <w:t>Urbanistički koncept tih stambenih zona temelji se na ideji vrtnoga grada prožetog zelenilom, pri čemu je Kasar nastao uz glavnu cestu, sa središnjom ulicom zasađenom o</w:t>
      </w:r>
      <w:r w:rsidR="00DF28C3">
        <w:rPr>
          <w:rFonts w:ascii="Calibri" w:hAnsi="Calibri"/>
        </w:rPr>
        <w:t xml:space="preserve">bostranim drvoredom kestena, a Insel </w:t>
      </w:r>
      <w:r>
        <w:rPr>
          <w:rFonts w:ascii="Calibri" w:hAnsi="Calibri"/>
        </w:rPr>
        <w:t xml:space="preserve">je aglomeracija tipskih kuća </w:t>
      </w:r>
      <w:r w:rsidR="00863861">
        <w:rPr>
          <w:rFonts w:ascii="Calibri" w:hAnsi="Calibri"/>
        </w:rPr>
        <w:t>ambijentalno vrijednog</w:t>
      </w:r>
      <w:r>
        <w:rPr>
          <w:rFonts w:ascii="Calibri" w:hAnsi="Calibri"/>
        </w:rPr>
        <w:t xml:space="preserve"> </w:t>
      </w:r>
      <w:r w:rsidR="00863861">
        <w:rPr>
          <w:rFonts w:ascii="Calibri" w:hAnsi="Calibri"/>
        </w:rPr>
        <w:t>smještaja</w:t>
      </w:r>
      <w:r>
        <w:rPr>
          <w:rFonts w:ascii="Calibri" w:hAnsi="Calibri"/>
        </w:rPr>
        <w:t xml:space="preserve"> na umjetnom</w:t>
      </w:r>
      <w:r w:rsidR="00A829F0">
        <w:rPr>
          <w:rFonts w:ascii="Calibri" w:hAnsi="Calibri"/>
        </w:rPr>
        <w:t>e</w:t>
      </w:r>
      <w:r>
        <w:rPr>
          <w:rFonts w:ascii="Calibri" w:hAnsi="Calibri"/>
        </w:rPr>
        <w:t xml:space="preserve"> </w:t>
      </w:r>
      <w:r w:rsidR="00863861">
        <w:rPr>
          <w:rFonts w:ascii="Calibri" w:hAnsi="Calibri"/>
        </w:rPr>
        <w:t xml:space="preserve">riječnom otoku </w:t>
      </w:r>
      <w:r>
        <w:rPr>
          <w:rFonts w:ascii="Calibri" w:hAnsi="Calibri"/>
        </w:rPr>
        <w:t>između Mrežnice i prokopanog</w:t>
      </w:r>
      <w:r w:rsidR="00A829F0">
        <w:rPr>
          <w:rFonts w:ascii="Calibri" w:hAnsi="Calibri"/>
        </w:rPr>
        <w:t>a</w:t>
      </w:r>
      <w:r>
        <w:rPr>
          <w:rFonts w:ascii="Calibri" w:hAnsi="Calibri"/>
        </w:rPr>
        <w:t xml:space="preserve"> </w:t>
      </w:r>
      <w:r w:rsidR="00DF28C3">
        <w:rPr>
          <w:rFonts w:ascii="Calibri" w:hAnsi="Calibri"/>
        </w:rPr>
        <w:t>kanala</w:t>
      </w:r>
      <w:r>
        <w:rPr>
          <w:rFonts w:ascii="Calibri" w:hAnsi="Calibri"/>
        </w:rPr>
        <w:t>. U tipskim jednokatnim zgradama je po 8 malih</w:t>
      </w:r>
      <w:r w:rsidR="001779B2">
        <w:rPr>
          <w:rFonts w:ascii="Calibri" w:hAnsi="Calibri"/>
        </w:rPr>
        <w:t xml:space="preserve"> </w:t>
      </w:r>
      <w:r>
        <w:rPr>
          <w:rFonts w:ascii="Calibri" w:hAnsi="Calibri"/>
        </w:rPr>
        <w:t>radničkih stanova</w:t>
      </w:r>
      <w:r w:rsidR="001779B2">
        <w:rPr>
          <w:rFonts w:ascii="Calibri" w:hAnsi="Calibri"/>
        </w:rPr>
        <w:t xml:space="preserve"> (4 na stubištu)</w:t>
      </w:r>
      <w:r w:rsidR="00863861">
        <w:rPr>
          <w:rFonts w:ascii="Calibri" w:hAnsi="Calibri"/>
        </w:rPr>
        <w:t xml:space="preserve">, </w:t>
      </w:r>
      <w:r w:rsidR="001779B2">
        <w:rPr>
          <w:rFonts w:ascii="Calibri" w:hAnsi="Calibri"/>
        </w:rPr>
        <w:t>dok su obiteljske kuće i vile za direktore smještene u perivojnoj zoni. Izgradnja ostalih sadržaja u naselju</w:t>
      </w:r>
      <w:r w:rsidR="00DF28C3">
        <w:rPr>
          <w:rFonts w:ascii="Calibri" w:hAnsi="Calibri"/>
        </w:rPr>
        <w:t xml:space="preserve"> (Č</w:t>
      </w:r>
      <w:r w:rsidR="001779B2">
        <w:rPr>
          <w:rFonts w:ascii="Calibri" w:hAnsi="Calibri"/>
        </w:rPr>
        <w:t>inovnički dom, Kasino, škola, dječje zabavište, kao i dogradnja novih hala</w:t>
      </w:r>
      <w:r w:rsidR="00863861">
        <w:rPr>
          <w:rFonts w:ascii="Calibri" w:hAnsi="Calibri"/>
        </w:rPr>
        <w:t>)</w:t>
      </w:r>
      <w:r w:rsidR="001779B2">
        <w:rPr>
          <w:rFonts w:ascii="Calibri" w:hAnsi="Calibri"/>
        </w:rPr>
        <w:t xml:space="preserve"> datira iz 20. st., </w:t>
      </w:r>
      <w:r w:rsidR="00A829F0">
        <w:rPr>
          <w:rFonts w:ascii="Calibri" w:hAnsi="Calibri"/>
        </w:rPr>
        <w:t>pa</w:t>
      </w:r>
      <w:r w:rsidR="001779B2">
        <w:rPr>
          <w:rFonts w:ascii="Calibri" w:hAnsi="Calibri"/>
        </w:rPr>
        <w:t xml:space="preserve"> izvorni sklop </w:t>
      </w:r>
      <w:r w:rsidR="00863861">
        <w:rPr>
          <w:rFonts w:ascii="Calibri" w:hAnsi="Calibri"/>
        </w:rPr>
        <w:t xml:space="preserve">19. st. </w:t>
      </w:r>
      <w:r w:rsidR="001779B2">
        <w:rPr>
          <w:rFonts w:ascii="Calibri" w:hAnsi="Calibri"/>
        </w:rPr>
        <w:t>najbolje dokumentira plan iz 1916.</w:t>
      </w:r>
    </w:p>
    <w:p w:rsidR="003743D0" w:rsidRDefault="009E0042" w:rsidP="00D71DAE">
      <w:pPr>
        <w:tabs>
          <w:tab w:val="left" w:pos="720"/>
        </w:tabs>
        <w:spacing w:afterLines="50"/>
        <w:jc w:val="both"/>
        <w:rPr>
          <w:rFonts w:ascii="Calibri" w:hAnsi="Calibri"/>
        </w:rPr>
      </w:pPr>
      <w:r w:rsidRPr="009E0042">
        <w:rPr>
          <w:rFonts w:ascii="Calibri" w:hAnsi="Calibri"/>
          <w:b/>
        </w:rPr>
        <w:t>Lipik</w:t>
      </w:r>
      <w:r w:rsidR="003743D0">
        <w:rPr>
          <w:rFonts w:ascii="Calibri" w:hAnsi="Calibri"/>
          <w:b/>
        </w:rPr>
        <w:t xml:space="preserve"> </w:t>
      </w:r>
      <w:r w:rsidR="004C5230">
        <w:rPr>
          <w:rFonts w:ascii="Calibri" w:hAnsi="Calibri"/>
          <w:b/>
        </w:rPr>
        <w:t>i Opatija</w:t>
      </w:r>
      <w:r>
        <w:rPr>
          <w:rFonts w:ascii="Calibri" w:hAnsi="Calibri"/>
        </w:rPr>
        <w:t xml:space="preserve"> –</w:t>
      </w:r>
      <w:r w:rsidR="00DD2697">
        <w:rPr>
          <w:rFonts w:ascii="Calibri" w:hAnsi="Calibri"/>
        </w:rPr>
        <w:t xml:space="preserve"> </w:t>
      </w:r>
      <w:r w:rsidR="00595371">
        <w:rPr>
          <w:rFonts w:ascii="Calibri" w:hAnsi="Calibri"/>
        </w:rPr>
        <w:t xml:space="preserve">Ishodište </w:t>
      </w:r>
      <w:r w:rsidR="003641C4">
        <w:rPr>
          <w:rFonts w:ascii="Calibri" w:hAnsi="Calibri"/>
        </w:rPr>
        <w:t>lječilišnoga turističkoga grada Lipika</w:t>
      </w:r>
      <w:r w:rsidR="003743D0">
        <w:rPr>
          <w:rStyle w:val="FootnoteReference"/>
          <w:rFonts w:ascii="Calibri" w:hAnsi="Calibri"/>
          <w:b/>
        </w:rPr>
        <w:footnoteReference w:id="10"/>
      </w:r>
      <w:r w:rsidR="003743D0">
        <w:rPr>
          <w:rFonts w:ascii="Calibri" w:hAnsi="Calibri"/>
          <w:b/>
        </w:rPr>
        <w:t xml:space="preserve"> </w:t>
      </w:r>
      <w:r w:rsidR="003641C4">
        <w:rPr>
          <w:rFonts w:ascii="Calibri" w:hAnsi="Calibri"/>
        </w:rPr>
        <w:t xml:space="preserve">čini planirani perivoj s inkorporiranim zgradama, površine 10,4 ha, hibridne kompozicije koja je spoj geometrične neobarokne matrice u središnjem dijelu i romantičnoga </w:t>
      </w:r>
      <w:r w:rsidR="00595371">
        <w:rPr>
          <w:rFonts w:ascii="Calibri" w:hAnsi="Calibri"/>
        </w:rPr>
        <w:t>organičnog</w:t>
      </w:r>
      <w:r w:rsidR="003641C4">
        <w:rPr>
          <w:rFonts w:ascii="Calibri" w:hAnsi="Calibri"/>
        </w:rPr>
        <w:t xml:space="preserve"> plana na obodu parka. Iako se sklop počeo izgrađivati </w:t>
      </w:r>
      <w:r w:rsidR="003743D0">
        <w:rPr>
          <w:rFonts w:ascii="Calibri" w:hAnsi="Calibri"/>
        </w:rPr>
        <w:t xml:space="preserve">još </w:t>
      </w:r>
      <w:r w:rsidR="003641C4">
        <w:rPr>
          <w:rFonts w:ascii="Calibri" w:hAnsi="Calibri"/>
        </w:rPr>
        <w:t xml:space="preserve">1820., njegova planska etapa </w:t>
      </w:r>
      <w:r w:rsidR="003743D0">
        <w:rPr>
          <w:rFonts w:ascii="Calibri" w:hAnsi="Calibri"/>
        </w:rPr>
        <w:t>datira</w:t>
      </w:r>
      <w:r w:rsidR="003641C4">
        <w:rPr>
          <w:rFonts w:ascii="Calibri" w:hAnsi="Calibri"/>
        </w:rPr>
        <w:t xml:space="preserve"> od 1867. </w:t>
      </w:r>
      <w:r w:rsidR="003743D0">
        <w:rPr>
          <w:rFonts w:ascii="Calibri" w:hAnsi="Calibri"/>
        </w:rPr>
        <w:t>k</w:t>
      </w:r>
      <w:r w:rsidR="003641C4">
        <w:rPr>
          <w:rFonts w:ascii="Calibri" w:hAnsi="Calibri"/>
        </w:rPr>
        <w:t xml:space="preserve">ada ga je kupio </w:t>
      </w:r>
      <w:r w:rsidR="003743D0">
        <w:rPr>
          <w:rFonts w:ascii="Calibri" w:hAnsi="Calibri"/>
        </w:rPr>
        <w:t>Antun</w:t>
      </w:r>
      <w:r w:rsidR="003641C4">
        <w:rPr>
          <w:rFonts w:ascii="Calibri" w:hAnsi="Calibri"/>
        </w:rPr>
        <w:t xml:space="preserve"> Knoll</w:t>
      </w:r>
      <w:r w:rsidR="003743D0">
        <w:rPr>
          <w:rFonts w:ascii="Calibri" w:hAnsi="Calibri"/>
        </w:rPr>
        <w:t xml:space="preserve">, </w:t>
      </w:r>
      <w:r w:rsidR="003641C4">
        <w:rPr>
          <w:rFonts w:ascii="Calibri" w:hAnsi="Calibri"/>
        </w:rPr>
        <w:t>do 1890-ih kada</w:t>
      </w:r>
      <w:r w:rsidR="003743D0">
        <w:rPr>
          <w:rFonts w:ascii="Calibri" w:hAnsi="Calibri"/>
        </w:rPr>
        <w:t xml:space="preserve"> sačuvani nacrt pokazuje već posve dovršenu cjelinu.</w:t>
      </w:r>
    </w:p>
    <w:p w:rsidR="009E0042" w:rsidRDefault="003743D0" w:rsidP="00D71DAE">
      <w:pPr>
        <w:tabs>
          <w:tab w:val="left" w:pos="720"/>
        </w:tabs>
        <w:spacing w:afterLines="50"/>
        <w:jc w:val="both"/>
        <w:rPr>
          <w:rFonts w:ascii="Calibri" w:hAnsi="Calibri"/>
        </w:rPr>
      </w:pPr>
      <w:r>
        <w:rPr>
          <w:rFonts w:ascii="Calibri" w:hAnsi="Calibri"/>
        </w:rPr>
        <w:t>Razvoj Opatije</w:t>
      </w:r>
      <w:r>
        <w:rPr>
          <w:rStyle w:val="FootnoteReference"/>
          <w:rFonts w:ascii="Calibri" w:hAnsi="Calibri"/>
          <w:b/>
        </w:rPr>
        <w:footnoteReference w:id="11"/>
      </w:r>
      <w:r>
        <w:rPr>
          <w:rFonts w:ascii="Calibri" w:hAnsi="Calibri"/>
        </w:rPr>
        <w:t xml:space="preserve"> kao klimatske i lječilišne turističke destinacije </w:t>
      </w:r>
      <w:r w:rsidR="00D57041">
        <w:rPr>
          <w:rFonts w:ascii="Calibri" w:hAnsi="Calibri"/>
        </w:rPr>
        <w:t xml:space="preserve">srednjoeuropske aristokracije </w:t>
      </w:r>
      <w:r>
        <w:rPr>
          <w:rFonts w:ascii="Calibri" w:hAnsi="Calibri"/>
        </w:rPr>
        <w:t xml:space="preserve">datira od sredine 19. </w:t>
      </w:r>
      <w:r w:rsidR="00595371">
        <w:rPr>
          <w:rFonts w:ascii="Calibri" w:hAnsi="Calibri"/>
        </w:rPr>
        <w:t>s</w:t>
      </w:r>
      <w:r>
        <w:rPr>
          <w:rFonts w:ascii="Calibri" w:hAnsi="Calibri"/>
        </w:rPr>
        <w:t>t.</w:t>
      </w:r>
      <w:r w:rsidR="00D57041">
        <w:rPr>
          <w:rFonts w:ascii="Calibri" w:hAnsi="Calibri"/>
        </w:rPr>
        <w:t>,</w:t>
      </w:r>
      <w:r>
        <w:rPr>
          <w:rFonts w:ascii="Calibri" w:hAnsi="Calibri"/>
        </w:rPr>
        <w:t xml:space="preserve"> no planska izgradnja s konceptom vrtnoga grada prožetog bogatim zelenilom i mekom geometrijom</w:t>
      </w:r>
      <w:r w:rsidR="00595371">
        <w:rPr>
          <w:rFonts w:ascii="Calibri" w:hAnsi="Calibri"/>
        </w:rPr>
        <w:t xml:space="preserve"> linearne gradske matrice </w:t>
      </w:r>
      <w:r>
        <w:rPr>
          <w:rFonts w:ascii="Calibri" w:hAnsi="Calibri"/>
        </w:rPr>
        <w:t>pod okriljem</w:t>
      </w:r>
      <w:r w:rsidR="00595371">
        <w:rPr>
          <w:rFonts w:ascii="Calibri" w:hAnsi="Calibri"/>
        </w:rPr>
        <w:t xml:space="preserve"> je</w:t>
      </w:r>
      <w:r>
        <w:rPr>
          <w:rFonts w:ascii="Calibri" w:hAnsi="Calibri"/>
        </w:rPr>
        <w:t xml:space="preserve"> </w:t>
      </w:r>
      <w:r w:rsidRPr="00595371">
        <w:rPr>
          <w:rFonts w:ascii="Calibri" w:hAnsi="Calibri"/>
          <w:i/>
        </w:rPr>
        <w:t>Društva južnih željeznica</w:t>
      </w:r>
      <w:r w:rsidR="00595371">
        <w:rPr>
          <w:rFonts w:ascii="Calibri" w:hAnsi="Calibri"/>
        </w:rPr>
        <w:t xml:space="preserve"> započela 1882., a osobito kvalitetno nakon regulacijskog plana iz 1892.</w:t>
      </w:r>
    </w:p>
    <w:p w:rsidR="009E0042" w:rsidRPr="002206CB" w:rsidRDefault="009E0042" w:rsidP="00D71DAE">
      <w:pPr>
        <w:tabs>
          <w:tab w:val="left" w:pos="720"/>
        </w:tabs>
        <w:spacing w:afterLines="50"/>
        <w:jc w:val="both"/>
        <w:rPr>
          <w:rFonts w:ascii="Calibri" w:hAnsi="Calibri"/>
        </w:rPr>
      </w:pPr>
    </w:p>
    <w:p w:rsidR="00673D19" w:rsidRPr="00673D19" w:rsidRDefault="009A7C0F" w:rsidP="00D71DAE">
      <w:pPr>
        <w:tabs>
          <w:tab w:val="left" w:pos="720"/>
        </w:tabs>
        <w:spacing w:afterLines="50"/>
        <w:jc w:val="both"/>
        <w:rPr>
          <w:rFonts w:ascii="Calibri" w:hAnsi="Calibri"/>
        </w:rPr>
      </w:pPr>
      <w:r>
        <w:rPr>
          <w:rFonts w:ascii="Calibri" w:hAnsi="Calibri"/>
          <w:b/>
        </w:rPr>
        <w:t>4</w:t>
      </w:r>
      <w:r w:rsidR="00673D19" w:rsidRPr="00673D19">
        <w:rPr>
          <w:rFonts w:ascii="Calibri" w:hAnsi="Calibri"/>
          <w:b/>
        </w:rPr>
        <w:t>. ZAKLJUČAK</w:t>
      </w:r>
      <w:r w:rsidR="00766085">
        <w:rPr>
          <w:rFonts w:ascii="Calibri" w:hAnsi="Calibri"/>
          <w:b/>
        </w:rPr>
        <w:t xml:space="preserve"> – IDENTITETSKA VRIJEDNOST I PRISTUP ZAŠTITI</w:t>
      </w:r>
    </w:p>
    <w:p w:rsidR="00DB4445" w:rsidRPr="00673D19" w:rsidRDefault="00FF41D7" w:rsidP="00D71DAE">
      <w:pPr>
        <w:spacing w:afterLines="50"/>
        <w:jc w:val="both"/>
        <w:rPr>
          <w:rFonts w:ascii="Calibri" w:hAnsi="Calibri"/>
          <w:noProof/>
        </w:rPr>
      </w:pPr>
      <w:r>
        <w:rPr>
          <w:rFonts w:ascii="Calibri" w:hAnsi="Calibri"/>
        </w:rPr>
        <w:t xml:space="preserve">Primjeri naših planiranih gradova 19. </w:t>
      </w:r>
      <w:r w:rsidR="00DF28C3">
        <w:rPr>
          <w:rFonts w:ascii="Calibri" w:hAnsi="Calibri"/>
        </w:rPr>
        <w:t>s</w:t>
      </w:r>
      <w:r>
        <w:rPr>
          <w:rFonts w:ascii="Calibri" w:hAnsi="Calibri"/>
        </w:rPr>
        <w:t>t</w:t>
      </w:r>
      <w:r w:rsidR="00DF28C3">
        <w:rPr>
          <w:rFonts w:ascii="Calibri" w:hAnsi="Calibri"/>
        </w:rPr>
        <w:t>.</w:t>
      </w:r>
      <w:r>
        <w:rPr>
          <w:rFonts w:ascii="Calibri" w:hAnsi="Calibri"/>
        </w:rPr>
        <w:t xml:space="preserve"> identitetski su snažno </w:t>
      </w:r>
      <w:r w:rsidR="00D37AF6">
        <w:rPr>
          <w:rFonts w:ascii="Calibri" w:hAnsi="Calibri"/>
        </w:rPr>
        <w:t xml:space="preserve">i prepoznatljivo </w:t>
      </w:r>
      <w:r>
        <w:rPr>
          <w:rFonts w:ascii="Calibri" w:hAnsi="Calibri"/>
        </w:rPr>
        <w:t xml:space="preserve">obilježeni funkcijama za koje su </w:t>
      </w:r>
      <w:r w:rsidR="00D37AF6">
        <w:rPr>
          <w:rFonts w:ascii="Calibri" w:hAnsi="Calibri"/>
        </w:rPr>
        <w:t>utemeljeni (turizam, industrja), a</w:t>
      </w:r>
      <w:r w:rsidR="00DF28C3">
        <w:rPr>
          <w:rFonts w:ascii="Calibri" w:hAnsi="Calibri"/>
        </w:rPr>
        <w:t xml:space="preserve"> </w:t>
      </w:r>
      <w:r w:rsidR="00D37AF6">
        <w:rPr>
          <w:rFonts w:ascii="Calibri" w:hAnsi="Calibri"/>
        </w:rPr>
        <w:t>te su odrednice i danas dominantno prisutne u percepciji njihova urbaniteta. Metode vrjednovanja urbanističke i arhitektonske baštine u takvim aglomeracijama valja temeljiti na međunarodnim iskustvima holističkog pristupa obnovi baš</w:t>
      </w:r>
      <w:r w:rsidR="00DF28C3">
        <w:rPr>
          <w:rFonts w:ascii="Calibri" w:hAnsi="Calibri"/>
        </w:rPr>
        <w:t>tin</w:t>
      </w:r>
      <w:r w:rsidR="00D37AF6">
        <w:rPr>
          <w:rFonts w:ascii="Calibri" w:hAnsi="Calibri"/>
        </w:rPr>
        <w:t xml:space="preserve">e gdje se urbanistička matrica i građevna supstanca promatraju kao neodvojivo tkivo grada. Kriteriji za intervencije (obnove, novogradnje, prenamjene) trebaju biti fleksibilni i prilagođeni svakom </w:t>
      </w:r>
      <w:r w:rsidR="00D37AF6">
        <w:rPr>
          <w:rFonts w:ascii="Calibri" w:hAnsi="Calibri"/>
        </w:rPr>
        <w:lastRenderedPageBreak/>
        <w:t>pojedinom slučaju, pa će</w:t>
      </w:r>
      <w:r w:rsidR="00DF28C3">
        <w:rPr>
          <w:rFonts w:ascii="Calibri" w:hAnsi="Calibri"/>
        </w:rPr>
        <w:t>,</w:t>
      </w:r>
      <w:r w:rsidR="00D37AF6">
        <w:rPr>
          <w:rFonts w:ascii="Calibri" w:hAnsi="Calibri"/>
        </w:rPr>
        <w:t xml:space="preserve"> primjeric</w:t>
      </w:r>
      <w:r w:rsidR="00DF28C3">
        <w:rPr>
          <w:rFonts w:ascii="Calibri" w:hAnsi="Calibri"/>
        </w:rPr>
        <w:t>e</w:t>
      </w:r>
      <w:r w:rsidR="00D37AF6">
        <w:rPr>
          <w:rFonts w:ascii="Calibri" w:hAnsi="Calibri"/>
        </w:rPr>
        <w:t xml:space="preserve">, u očuvanim prosperitetnim gradovima poput turističke Opatije razina </w:t>
      </w:r>
      <w:r w:rsidR="00702685">
        <w:rPr>
          <w:rFonts w:ascii="Calibri" w:hAnsi="Calibri"/>
        </w:rPr>
        <w:t xml:space="preserve">konzervatorsko-urbanističkih ograničenja i očekivanja svakako biti viša nego li u napuštenim </w:t>
      </w:r>
      <w:r w:rsidR="00DF28C3">
        <w:rPr>
          <w:rFonts w:ascii="Calibri" w:hAnsi="Calibri"/>
        </w:rPr>
        <w:t>industrijskim sklopovima (Duga R</w:t>
      </w:r>
      <w:r w:rsidR="00702685">
        <w:rPr>
          <w:rFonts w:ascii="Calibri" w:hAnsi="Calibri"/>
        </w:rPr>
        <w:t>esa)</w:t>
      </w:r>
      <w:r w:rsidR="00DF28C3">
        <w:rPr>
          <w:rFonts w:ascii="Calibri" w:hAnsi="Calibri"/>
        </w:rPr>
        <w:t>,</w:t>
      </w:r>
      <w:r w:rsidR="00702685">
        <w:rPr>
          <w:rFonts w:ascii="Calibri" w:hAnsi="Calibri"/>
        </w:rPr>
        <w:t xml:space="preserve"> ili onima stradalim u požarima (</w:t>
      </w:r>
      <w:r w:rsidR="00C20AE0">
        <w:rPr>
          <w:rFonts w:ascii="Calibri" w:hAnsi="Calibri"/>
        </w:rPr>
        <w:t xml:space="preserve">nedavno izgorjeli </w:t>
      </w:r>
      <w:r w:rsidR="00702685">
        <w:rPr>
          <w:rFonts w:ascii="Calibri" w:hAnsi="Calibri"/>
        </w:rPr>
        <w:t xml:space="preserve">Đurđenovac) i ratnim razaranjima (Lipik). </w:t>
      </w:r>
      <w:r w:rsidR="00DB4445" w:rsidRPr="00673D19">
        <w:rPr>
          <w:rFonts w:ascii="Calibri" w:hAnsi="Calibri"/>
        </w:rPr>
        <w:t>Kod turističkih gradova</w:t>
      </w:r>
      <w:r w:rsidR="00702685">
        <w:rPr>
          <w:rFonts w:ascii="Calibri" w:hAnsi="Calibri"/>
        </w:rPr>
        <w:t xml:space="preserve"> scenariji korištenja su izvjesni i dugoročno osigurani te</w:t>
      </w:r>
      <w:r w:rsidR="00DB4445" w:rsidRPr="00673D19">
        <w:rPr>
          <w:rFonts w:ascii="Calibri" w:hAnsi="Calibri"/>
        </w:rPr>
        <w:t xml:space="preserve"> je proces </w:t>
      </w:r>
      <w:r w:rsidR="00702685">
        <w:rPr>
          <w:rFonts w:ascii="Calibri" w:hAnsi="Calibri"/>
        </w:rPr>
        <w:t xml:space="preserve">očuvanja urbanog naslijeđa </w:t>
      </w:r>
      <w:r w:rsidR="00DF28C3">
        <w:rPr>
          <w:rFonts w:ascii="Calibri" w:hAnsi="Calibri"/>
        </w:rPr>
        <w:t>dobro usmjeren. T</w:t>
      </w:r>
      <w:r w:rsidR="00DB4445" w:rsidRPr="00673D19">
        <w:rPr>
          <w:rFonts w:ascii="Calibri" w:hAnsi="Calibri"/>
        </w:rPr>
        <w:t>akođer je održiv i kod agrarnih kolonija</w:t>
      </w:r>
      <w:r w:rsidR="00702685">
        <w:rPr>
          <w:rFonts w:ascii="Calibri" w:hAnsi="Calibri"/>
        </w:rPr>
        <w:t xml:space="preserve"> – 'pustara'</w:t>
      </w:r>
      <w:r w:rsidR="00DB4445" w:rsidRPr="00673D19">
        <w:rPr>
          <w:rFonts w:ascii="Calibri" w:hAnsi="Calibri"/>
        </w:rPr>
        <w:t xml:space="preserve"> (mogućnosti ekološke poljoprivrede), no kod zastarjelih </w:t>
      </w:r>
      <w:r w:rsidR="00702685">
        <w:rPr>
          <w:rFonts w:ascii="Calibri" w:hAnsi="Calibri"/>
        </w:rPr>
        <w:t xml:space="preserve">i odumrlih </w:t>
      </w:r>
      <w:r w:rsidR="00DB4445" w:rsidRPr="00673D19">
        <w:rPr>
          <w:rFonts w:ascii="Calibri" w:hAnsi="Calibri"/>
        </w:rPr>
        <w:t>industrijskih gradova očekivana je radikalnija prenamjena u polivalentne gospodarske zone</w:t>
      </w:r>
      <w:r w:rsidR="00702685">
        <w:rPr>
          <w:rFonts w:ascii="Calibri" w:hAnsi="Calibri"/>
        </w:rPr>
        <w:t xml:space="preserve"> (trgovačke, skladišne, bescarinske)</w:t>
      </w:r>
      <w:r w:rsidR="00DB4445" w:rsidRPr="00673D19">
        <w:rPr>
          <w:rFonts w:ascii="Calibri" w:hAnsi="Calibri"/>
        </w:rPr>
        <w:t xml:space="preserve">, uz uvjet očuvanja </w:t>
      </w:r>
      <w:r w:rsidR="00702685">
        <w:rPr>
          <w:rFonts w:ascii="Calibri" w:hAnsi="Calibri"/>
        </w:rPr>
        <w:t xml:space="preserve">samo odabranih </w:t>
      </w:r>
      <w:r w:rsidR="00DB4445" w:rsidRPr="00673D19">
        <w:rPr>
          <w:rFonts w:ascii="Calibri" w:hAnsi="Calibri"/>
        </w:rPr>
        <w:t xml:space="preserve">identitetskih dijelova urbanističke i arhitektonske supstance.   </w:t>
      </w:r>
    </w:p>
    <w:p w:rsidR="00B576B2" w:rsidRDefault="00B576B2" w:rsidP="006B0D07">
      <w:pPr>
        <w:spacing w:after="60"/>
        <w:rPr>
          <w:rFonts w:ascii="Calibri" w:hAnsi="Calibri"/>
          <w:b/>
        </w:rPr>
      </w:pPr>
    </w:p>
    <w:p w:rsidR="00641F5F" w:rsidRDefault="00641F5F" w:rsidP="006B0D07">
      <w:pPr>
        <w:spacing w:after="60"/>
        <w:rPr>
          <w:rFonts w:ascii="Calibri" w:hAnsi="Calibri"/>
          <w:b/>
        </w:rPr>
      </w:pPr>
    </w:p>
    <w:p w:rsidR="009F033F" w:rsidRPr="003773EB" w:rsidRDefault="009F033F" w:rsidP="006B0D07">
      <w:pPr>
        <w:spacing w:after="60"/>
        <w:rPr>
          <w:rFonts w:ascii="Calibri" w:hAnsi="Calibri"/>
        </w:rPr>
      </w:pPr>
      <w:r w:rsidRPr="0050552F">
        <w:rPr>
          <w:rFonts w:ascii="Calibri" w:hAnsi="Calibri"/>
          <w:b/>
        </w:rPr>
        <w:t>LITERATURA</w:t>
      </w:r>
      <w:r w:rsidR="003773EB">
        <w:rPr>
          <w:rFonts w:ascii="Calibri" w:hAnsi="Calibri"/>
          <w:b/>
        </w:rPr>
        <w:t xml:space="preserve"> </w:t>
      </w:r>
      <w:r w:rsidR="003773EB" w:rsidRPr="003773EB">
        <w:rPr>
          <w:rFonts w:ascii="Calibri" w:hAnsi="Calibri"/>
        </w:rPr>
        <w:t>[IZBOR]</w:t>
      </w:r>
    </w:p>
    <w:p w:rsidR="004C1286" w:rsidRPr="001949BD" w:rsidRDefault="004C1286" w:rsidP="004C1286">
      <w:pPr>
        <w:pStyle w:val="ListParagraph"/>
        <w:numPr>
          <w:ilvl w:val="0"/>
          <w:numId w:val="2"/>
        </w:numPr>
        <w:tabs>
          <w:tab w:val="left" w:pos="360"/>
        </w:tabs>
        <w:spacing w:after="60"/>
        <w:jc w:val="both"/>
        <w:rPr>
          <w:rFonts w:ascii="Calibri" w:hAnsi="Calibri" w:cs="Arial"/>
        </w:rPr>
      </w:pPr>
      <w:r w:rsidRPr="001949BD">
        <w:rPr>
          <w:rFonts w:ascii="Calibri" w:hAnsi="Calibri" w:cs="Arial"/>
        </w:rPr>
        <w:t xml:space="preserve">Ambruš, I. (2012.), </w:t>
      </w:r>
      <w:r w:rsidRPr="001949BD">
        <w:rPr>
          <w:rFonts w:ascii="Calibri" w:hAnsi="Calibri" w:cs="Arial"/>
          <w:i/>
        </w:rPr>
        <w:t>Đurđenovac – Company Town</w:t>
      </w:r>
      <w:r w:rsidRPr="001949BD">
        <w:rPr>
          <w:rFonts w:ascii="Calibri" w:hAnsi="Calibri" w:cs="Arial"/>
        </w:rPr>
        <w:t>, u: IV. međunarodna konferencija o industrijskoj baštini posvećena temi Rijeka i brodograđevno naslijeđe jučer – danas – sutra (Zbornik radova): 633-652, Pro Torpedo, Rijeka, ISSN 1848-4794</w:t>
      </w:r>
    </w:p>
    <w:p w:rsidR="004C1286" w:rsidRPr="001949BD" w:rsidRDefault="004C1286" w:rsidP="004C1286">
      <w:pPr>
        <w:pStyle w:val="ListParagraph"/>
        <w:numPr>
          <w:ilvl w:val="0"/>
          <w:numId w:val="2"/>
        </w:numPr>
        <w:tabs>
          <w:tab w:val="left" w:pos="360"/>
        </w:tabs>
        <w:spacing w:after="60"/>
        <w:jc w:val="both"/>
        <w:rPr>
          <w:rFonts w:ascii="Calibri" w:hAnsi="Calibri" w:cs="Arial"/>
        </w:rPr>
      </w:pPr>
      <w:r w:rsidRPr="001949BD">
        <w:rPr>
          <w:rFonts w:ascii="Calibri" w:hAnsi="Calibri" w:cs="Arial"/>
        </w:rPr>
        <w:t xml:space="preserve">Bedenko, V. (1980.), </w:t>
      </w:r>
      <w:r w:rsidRPr="001949BD">
        <w:rPr>
          <w:rFonts w:ascii="Calibri" w:hAnsi="Calibri" w:cs="Arial"/>
          <w:i/>
        </w:rPr>
        <w:t>Belišće – razvoj naselja</w:t>
      </w:r>
      <w:r w:rsidRPr="001949BD">
        <w:rPr>
          <w:rFonts w:ascii="Calibri" w:hAnsi="Calibri" w:cs="Arial"/>
        </w:rPr>
        <w:t>, u: Zbornik radova „Kombinat Belišće“ kao činilac privrednog razvoja: 543-545, JAZU – Centar za znanstveni rad,  Osijek</w:t>
      </w:r>
    </w:p>
    <w:p w:rsidR="004C1286" w:rsidRPr="001949BD" w:rsidRDefault="004C1286" w:rsidP="004C1286">
      <w:pPr>
        <w:pStyle w:val="ListParagraph"/>
        <w:numPr>
          <w:ilvl w:val="0"/>
          <w:numId w:val="2"/>
        </w:numPr>
        <w:tabs>
          <w:tab w:val="left" w:pos="360"/>
        </w:tabs>
        <w:spacing w:after="60"/>
        <w:jc w:val="both"/>
        <w:rPr>
          <w:rFonts w:ascii="Calibri" w:hAnsi="Calibri" w:cs="Arial"/>
        </w:rPr>
      </w:pPr>
      <w:r w:rsidRPr="001949BD">
        <w:rPr>
          <w:rFonts w:ascii="Calibri" w:hAnsi="Calibri" w:cs="Arial"/>
        </w:rPr>
        <w:t>Čuljak Klarić, S. (2012.),</w:t>
      </w:r>
      <w:r w:rsidR="00393AE9" w:rsidRPr="001949BD">
        <w:rPr>
          <w:rFonts w:ascii="Calibri" w:hAnsi="Calibri" w:cs="Arial"/>
        </w:rPr>
        <w:t xml:space="preserve"> </w:t>
      </w:r>
      <w:r w:rsidRPr="001949BD">
        <w:rPr>
          <w:rFonts w:ascii="Calibri" w:hAnsi="Calibri" w:cs="Arial"/>
          <w:i/>
        </w:rPr>
        <w:t>Industrijska baština Belišća</w:t>
      </w:r>
      <w:r w:rsidRPr="001949BD">
        <w:rPr>
          <w:rFonts w:ascii="Calibri" w:hAnsi="Calibri" w:cs="Arial"/>
        </w:rPr>
        <w:t>, IV. međunarodna konferencija o industrijskoj baštini posvećena temi Rijeka i brodograđevno naslijeđe jučer – danas – sutra (Zbornik radova): 667-686, Pro Torpedo, Rijeka, ISSN 1848-4794</w:t>
      </w:r>
    </w:p>
    <w:p w:rsidR="00AF5849" w:rsidRPr="001949BD" w:rsidRDefault="00AF5849" w:rsidP="00AF5849">
      <w:pPr>
        <w:pStyle w:val="ListParagraph"/>
        <w:numPr>
          <w:ilvl w:val="0"/>
          <w:numId w:val="2"/>
        </w:numPr>
        <w:tabs>
          <w:tab w:val="left" w:pos="360"/>
        </w:tabs>
        <w:spacing w:after="60"/>
        <w:jc w:val="both"/>
        <w:rPr>
          <w:rFonts w:ascii="Calibri" w:hAnsi="Calibri" w:cs="Arial"/>
        </w:rPr>
      </w:pPr>
      <w:r w:rsidRPr="001949BD">
        <w:rPr>
          <w:rFonts w:ascii="Calibri" w:hAnsi="Calibri" w:cs="Arial"/>
        </w:rPr>
        <w:t xml:space="preserve">Dumbović Bilušić, B.; Petrović, B. (2000.), </w:t>
      </w:r>
      <w:r w:rsidRPr="001949BD">
        <w:rPr>
          <w:rFonts w:ascii="Calibri" w:hAnsi="Calibri" w:cs="Arial"/>
          <w:i/>
        </w:rPr>
        <w:t>Duga Resa, industrijski grad s prijelaza</w:t>
      </w:r>
      <w:r w:rsidR="00663607" w:rsidRPr="001949BD">
        <w:rPr>
          <w:rFonts w:ascii="Calibri" w:hAnsi="Calibri" w:cs="Arial"/>
          <w:i/>
        </w:rPr>
        <w:t xml:space="preserve"> </w:t>
      </w:r>
      <w:r w:rsidRPr="001949BD">
        <w:rPr>
          <w:rFonts w:ascii="Calibri" w:hAnsi="Calibri" w:cs="Arial"/>
          <w:i/>
        </w:rPr>
        <w:t>19 / 20. st. i mogućnosti preobrazbe za 21. st.,</w:t>
      </w:r>
      <w:r w:rsidRPr="001949BD">
        <w:rPr>
          <w:rFonts w:ascii="Calibri" w:hAnsi="Calibri" w:cs="Arial"/>
        </w:rPr>
        <w:t xml:space="preserve"> u: Grad za 21. stoljeće (zbornik): 88-105, Biblioteka Psefizma, Kalovac, ISBN 953-98745-0-5 </w:t>
      </w:r>
    </w:p>
    <w:p w:rsidR="00141628" w:rsidRPr="001949BD" w:rsidRDefault="00141628" w:rsidP="00A87FA8">
      <w:pPr>
        <w:pStyle w:val="ListParagraph"/>
        <w:numPr>
          <w:ilvl w:val="0"/>
          <w:numId w:val="2"/>
        </w:numPr>
        <w:tabs>
          <w:tab w:val="left" w:pos="360"/>
        </w:tabs>
        <w:spacing w:after="60"/>
        <w:jc w:val="both"/>
        <w:rPr>
          <w:rFonts w:ascii="Calibri" w:hAnsi="Calibri" w:cs="Arial"/>
        </w:rPr>
      </w:pPr>
      <w:r w:rsidRPr="001949BD">
        <w:rPr>
          <w:rFonts w:ascii="Calibri" w:hAnsi="Calibri" w:cs="Arial"/>
        </w:rPr>
        <w:t>Dumbović-Bilušić, B. (2003</w:t>
      </w:r>
      <w:r w:rsidR="00B91B4D" w:rsidRPr="001949BD">
        <w:rPr>
          <w:rFonts w:ascii="Calibri" w:hAnsi="Calibri" w:cs="Arial"/>
        </w:rPr>
        <w:t>.</w:t>
      </w:r>
      <w:r w:rsidRPr="001949BD">
        <w:rPr>
          <w:rFonts w:ascii="Calibri" w:hAnsi="Calibri" w:cs="Arial"/>
        </w:rPr>
        <w:t>)</w:t>
      </w:r>
      <w:r w:rsidR="00B91B4D" w:rsidRPr="001949BD">
        <w:rPr>
          <w:rFonts w:ascii="Calibri" w:hAnsi="Calibri" w:cs="Arial"/>
        </w:rPr>
        <w:t>,</w:t>
      </w:r>
      <w:r w:rsidRPr="001949BD">
        <w:rPr>
          <w:rFonts w:ascii="Calibri" w:hAnsi="Calibri" w:cs="Arial"/>
        </w:rPr>
        <w:t xml:space="preserve"> </w:t>
      </w:r>
      <w:r w:rsidRPr="001949BD">
        <w:rPr>
          <w:rFonts w:ascii="Calibri" w:hAnsi="Calibri" w:cs="Arial"/>
          <w:i/>
        </w:rPr>
        <w:t>Vrtno industrijski grad Duga Resa – New Age</w:t>
      </w:r>
      <w:r w:rsidR="002961AF" w:rsidRPr="001949BD">
        <w:rPr>
          <w:rFonts w:ascii="Calibri" w:hAnsi="Calibri" w:cs="Arial"/>
          <w:i/>
        </w:rPr>
        <w:t xml:space="preserve"> / Garden and Industrial Town of Duga Resa – New Age</w:t>
      </w:r>
      <w:r w:rsidRPr="001949BD">
        <w:rPr>
          <w:rFonts w:ascii="Calibri" w:hAnsi="Calibri" w:cs="Arial"/>
        </w:rPr>
        <w:t>,</w:t>
      </w:r>
      <w:r w:rsidR="00B91B4D" w:rsidRPr="001949BD">
        <w:rPr>
          <w:rFonts w:ascii="Calibri" w:hAnsi="Calibri" w:cs="Arial"/>
        </w:rPr>
        <w:t xml:space="preserve"> u: </w:t>
      </w:r>
      <w:r w:rsidRPr="001949BD">
        <w:rPr>
          <w:rFonts w:ascii="Calibri" w:hAnsi="Calibri" w:cs="Arial"/>
        </w:rPr>
        <w:t xml:space="preserve">1. </w:t>
      </w:r>
      <w:r w:rsidR="00B91B4D" w:rsidRPr="001949BD">
        <w:rPr>
          <w:rFonts w:ascii="Calibri" w:hAnsi="Calibri" w:cs="Arial"/>
        </w:rPr>
        <w:t>m</w:t>
      </w:r>
      <w:r w:rsidRPr="001949BD">
        <w:rPr>
          <w:rFonts w:ascii="Calibri" w:hAnsi="Calibri" w:cs="Arial"/>
        </w:rPr>
        <w:t>eđunarodna konferencija u povodu 150. Obljetnice tvornice torpeda u Rijeci i očuvanja riječke industrijske baštine (sažetci</w:t>
      </w:r>
      <w:r w:rsidR="00B91B4D" w:rsidRPr="001949BD">
        <w:rPr>
          <w:rFonts w:ascii="Calibri" w:hAnsi="Calibri" w:cs="Arial"/>
        </w:rPr>
        <w:t xml:space="preserve"> </w:t>
      </w:r>
      <w:r w:rsidRPr="001949BD">
        <w:rPr>
          <w:rFonts w:ascii="Calibri" w:hAnsi="Calibri" w:cs="Arial"/>
        </w:rPr>
        <w:t>/</w:t>
      </w:r>
      <w:r w:rsidR="00B91B4D" w:rsidRPr="001949BD">
        <w:rPr>
          <w:rFonts w:ascii="Calibri" w:hAnsi="Calibri" w:cs="Arial"/>
        </w:rPr>
        <w:t xml:space="preserve"> </w:t>
      </w:r>
      <w:r w:rsidRPr="001949BD">
        <w:rPr>
          <w:rFonts w:ascii="Calibri" w:hAnsi="Calibri" w:cs="Arial"/>
        </w:rPr>
        <w:t>summaries), np., Rijeka</w:t>
      </w:r>
    </w:p>
    <w:p w:rsidR="004C1286" w:rsidRPr="001949BD" w:rsidRDefault="004C1286" w:rsidP="004C1286">
      <w:pPr>
        <w:pStyle w:val="ListParagraph"/>
        <w:numPr>
          <w:ilvl w:val="0"/>
          <w:numId w:val="2"/>
        </w:numPr>
        <w:tabs>
          <w:tab w:val="left" w:pos="360"/>
        </w:tabs>
        <w:spacing w:after="60"/>
        <w:jc w:val="both"/>
        <w:rPr>
          <w:rFonts w:ascii="Calibri" w:hAnsi="Calibri" w:cs="Arial"/>
        </w:rPr>
      </w:pPr>
      <w:r w:rsidRPr="001949BD">
        <w:rPr>
          <w:rFonts w:ascii="Calibri" w:hAnsi="Calibri" w:cs="Arial"/>
        </w:rPr>
        <w:t xml:space="preserve">Karač, Z. (2009) </w:t>
      </w:r>
      <w:r w:rsidRPr="001949BD">
        <w:rPr>
          <w:rFonts w:ascii="Calibri" w:hAnsi="Calibri" w:cs="Arial"/>
          <w:i/>
        </w:rPr>
        <w:t>Urbanistički razvoj gradova – fizionomija, procesi, identitet</w:t>
      </w:r>
      <w:r w:rsidRPr="001949BD">
        <w:rPr>
          <w:rFonts w:ascii="Calibri" w:hAnsi="Calibri" w:cs="Arial"/>
        </w:rPr>
        <w:t>, u: Slavonija, Baranja i Srijem, vrela europske civilizacije, 2: 413-423, Ministartvo kulture RH, Galerija Klovićevi dvori, Zagreb, ISBN 978-953-271-027-4</w:t>
      </w:r>
    </w:p>
    <w:p w:rsidR="00393AE9" w:rsidRPr="001949BD" w:rsidRDefault="00393AE9" w:rsidP="00393AE9">
      <w:pPr>
        <w:pStyle w:val="ListParagraph"/>
        <w:numPr>
          <w:ilvl w:val="0"/>
          <w:numId w:val="2"/>
        </w:numPr>
        <w:tabs>
          <w:tab w:val="left" w:pos="360"/>
        </w:tabs>
        <w:spacing w:after="60"/>
        <w:jc w:val="both"/>
        <w:rPr>
          <w:rFonts w:ascii="Calibri" w:hAnsi="Calibri" w:cs="Arial"/>
        </w:rPr>
      </w:pPr>
      <w:r w:rsidRPr="001949BD">
        <w:rPr>
          <w:rFonts w:ascii="Calibri" w:hAnsi="Calibri" w:cs="Arial"/>
        </w:rPr>
        <w:t xml:space="preserve">Karač, Z.; Žunić, A. (2015.), </w:t>
      </w:r>
      <w:r w:rsidR="005C6A96" w:rsidRPr="001949BD">
        <w:rPr>
          <w:rFonts w:ascii="Calibri" w:hAnsi="Calibri" w:cs="Arial"/>
          <w:i/>
        </w:rPr>
        <w:t>Urbana baština hrvatskih plan</w:t>
      </w:r>
      <w:r w:rsidRPr="001949BD">
        <w:rPr>
          <w:rFonts w:ascii="Calibri" w:hAnsi="Calibri" w:cs="Arial"/>
          <w:i/>
        </w:rPr>
        <w:t>iranih gradova. Planirani povijesni gradovi u Hrvatskoj – spomenici europske urbanističke baštine</w:t>
      </w:r>
      <w:r w:rsidRPr="001949BD">
        <w:rPr>
          <w:rFonts w:ascii="Calibri" w:hAnsi="Calibri" w:cs="Arial"/>
        </w:rPr>
        <w:t>, u: Karač, Z., Studije o urbanističkom naslijeđu Hrvatske: 203-206, Arhitektonski fakultet Sveučilišta u Zagrebu, UPI-2m Plus, Zagreb [u tisku]</w:t>
      </w:r>
    </w:p>
    <w:p w:rsidR="004C1286" w:rsidRPr="001949BD" w:rsidRDefault="004C1286" w:rsidP="004C1286">
      <w:pPr>
        <w:pStyle w:val="ListParagraph"/>
        <w:numPr>
          <w:ilvl w:val="0"/>
          <w:numId w:val="2"/>
        </w:numPr>
        <w:tabs>
          <w:tab w:val="left" w:pos="360"/>
        </w:tabs>
        <w:spacing w:after="60"/>
        <w:jc w:val="both"/>
        <w:rPr>
          <w:rFonts w:ascii="Calibri" w:hAnsi="Calibri" w:cs="Arial"/>
        </w:rPr>
      </w:pPr>
      <w:r w:rsidRPr="001949BD">
        <w:rPr>
          <w:rFonts w:ascii="Calibri" w:hAnsi="Calibri" w:cs="Arial"/>
        </w:rPr>
        <w:t xml:space="preserve">Pacanović Zvečevac, K. (2012.), </w:t>
      </w:r>
      <w:r w:rsidRPr="001949BD">
        <w:rPr>
          <w:rFonts w:ascii="Calibri" w:hAnsi="Calibri" w:cs="Arial"/>
          <w:i/>
        </w:rPr>
        <w:t>Baranjske pustare – jedan drugačiji oblik industrijske arhitekture</w:t>
      </w:r>
      <w:r w:rsidRPr="001949BD">
        <w:rPr>
          <w:rFonts w:ascii="Calibri" w:hAnsi="Calibri" w:cs="Arial"/>
        </w:rPr>
        <w:t>, u: IV. međunarodna konferencija o industrijskoj baštini posvećena temi Rijeka i brodograđevno naslijeđe jučer – danas – sutra (Zbornik radova): 623-632, Pro Torpedo, Rijeka, ISSN 1848-4794</w:t>
      </w:r>
    </w:p>
    <w:p w:rsidR="003A2908" w:rsidRDefault="003A2908" w:rsidP="00C56674">
      <w:pPr>
        <w:pStyle w:val="ListParagraph"/>
        <w:numPr>
          <w:ilvl w:val="0"/>
          <w:numId w:val="2"/>
        </w:numPr>
        <w:tabs>
          <w:tab w:val="left" w:pos="360"/>
        </w:tabs>
        <w:spacing w:after="60"/>
        <w:jc w:val="both"/>
        <w:rPr>
          <w:rFonts w:ascii="Calibri" w:hAnsi="Calibri" w:cs="Arial"/>
        </w:rPr>
      </w:pPr>
      <w:r>
        <w:rPr>
          <w:rFonts w:ascii="Calibri" w:hAnsi="Calibri" w:cs="Arial"/>
        </w:rPr>
        <w:t xml:space="preserve">Šćitaroci, M. I B. (2004.), </w:t>
      </w:r>
      <w:r w:rsidRPr="003A2908">
        <w:rPr>
          <w:rFonts w:ascii="Calibri" w:hAnsi="Calibri" w:cs="Arial"/>
          <w:i/>
        </w:rPr>
        <w:t>Gradski perivoji Hrvatske u 19. stoljeću</w:t>
      </w:r>
      <w:r>
        <w:rPr>
          <w:rFonts w:ascii="Calibri" w:hAnsi="Calibri" w:cs="Arial"/>
        </w:rPr>
        <w:t>, Šćitaroci d.o.o., Arhitektonski fakultet Sveučilišta u Zagrebu, Zagreb, ISBN 953-97121-3-0</w:t>
      </w:r>
    </w:p>
    <w:p w:rsidR="00F6596F" w:rsidRDefault="00F6596F" w:rsidP="00C56674">
      <w:pPr>
        <w:pStyle w:val="ListParagraph"/>
        <w:numPr>
          <w:ilvl w:val="0"/>
          <w:numId w:val="2"/>
        </w:numPr>
        <w:tabs>
          <w:tab w:val="left" w:pos="360"/>
        </w:tabs>
        <w:spacing w:after="60"/>
        <w:jc w:val="both"/>
        <w:rPr>
          <w:rFonts w:ascii="Calibri" w:hAnsi="Calibri" w:cs="Arial"/>
        </w:rPr>
      </w:pPr>
      <w:r w:rsidRPr="001949BD">
        <w:rPr>
          <w:rFonts w:ascii="Calibri" w:hAnsi="Calibri" w:cs="Arial"/>
        </w:rPr>
        <w:t>Španiček, Ž. (2000</w:t>
      </w:r>
      <w:r w:rsidR="00797BB2" w:rsidRPr="001949BD">
        <w:rPr>
          <w:rFonts w:ascii="Calibri" w:hAnsi="Calibri" w:cs="Arial"/>
        </w:rPr>
        <w:t>.</w:t>
      </w:r>
      <w:r w:rsidRPr="001949BD">
        <w:rPr>
          <w:rFonts w:ascii="Calibri" w:hAnsi="Calibri" w:cs="Arial"/>
        </w:rPr>
        <w:t>),</w:t>
      </w:r>
      <w:r w:rsidR="00797BB2" w:rsidRPr="001949BD">
        <w:rPr>
          <w:rFonts w:ascii="Calibri" w:hAnsi="Calibri" w:cs="Arial"/>
        </w:rPr>
        <w:t xml:space="preserve"> </w:t>
      </w:r>
      <w:r w:rsidRPr="001949BD">
        <w:rPr>
          <w:rFonts w:ascii="Calibri" w:hAnsi="Calibri" w:cs="Arial"/>
          <w:i/>
        </w:rPr>
        <w:t>Industrijska stambena arhitektura u Belišću</w:t>
      </w:r>
      <w:r w:rsidRPr="001949BD">
        <w:rPr>
          <w:rFonts w:ascii="Calibri" w:hAnsi="Calibri" w:cs="Arial"/>
        </w:rPr>
        <w:t xml:space="preserve">, </w:t>
      </w:r>
      <w:r w:rsidR="00797BB2" w:rsidRPr="001949BD">
        <w:rPr>
          <w:rFonts w:ascii="Calibri" w:hAnsi="Calibri" w:cs="Arial"/>
        </w:rPr>
        <w:t xml:space="preserve">u: </w:t>
      </w:r>
      <w:r w:rsidRPr="001949BD">
        <w:rPr>
          <w:rFonts w:ascii="Calibri" w:hAnsi="Calibri" w:cs="Arial"/>
        </w:rPr>
        <w:t xml:space="preserve">Grad za 21. </w:t>
      </w:r>
      <w:r w:rsidR="00A738C1" w:rsidRPr="001949BD">
        <w:rPr>
          <w:rFonts w:ascii="Calibri" w:hAnsi="Calibri" w:cs="Arial"/>
        </w:rPr>
        <w:t>s</w:t>
      </w:r>
      <w:r w:rsidRPr="001949BD">
        <w:rPr>
          <w:rFonts w:ascii="Calibri" w:hAnsi="Calibri" w:cs="Arial"/>
        </w:rPr>
        <w:t xml:space="preserve">toljeće </w:t>
      </w:r>
      <w:r w:rsidR="00797BB2" w:rsidRPr="001949BD">
        <w:rPr>
          <w:rFonts w:ascii="Calibri" w:hAnsi="Calibri" w:cs="Arial"/>
        </w:rPr>
        <w:t xml:space="preserve">(zbornik): </w:t>
      </w:r>
      <w:r w:rsidRPr="001949BD">
        <w:rPr>
          <w:rFonts w:ascii="Calibri" w:hAnsi="Calibri" w:cs="Arial"/>
        </w:rPr>
        <w:t>2</w:t>
      </w:r>
      <w:r w:rsidR="002C0A4C" w:rsidRPr="001949BD">
        <w:rPr>
          <w:rFonts w:ascii="Calibri" w:hAnsi="Calibri" w:cs="Arial"/>
        </w:rPr>
        <w:t>08-225</w:t>
      </w:r>
      <w:r w:rsidR="00A738C1" w:rsidRPr="001949BD">
        <w:rPr>
          <w:rFonts w:ascii="Calibri" w:hAnsi="Calibri" w:cs="Arial"/>
        </w:rPr>
        <w:t>, Biblioteka Psefizma,</w:t>
      </w:r>
      <w:r w:rsidR="00797BB2" w:rsidRPr="001949BD">
        <w:rPr>
          <w:rFonts w:ascii="Calibri" w:hAnsi="Calibri" w:cs="Arial"/>
        </w:rPr>
        <w:t xml:space="preserve"> Kalovac, </w:t>
      </w:r>
      <w:r w:rsidR="00A738C1" w:rsidRPr="001949BD">
        <w:rPr>
          <w:rFonts w:ascii="Calibri" w:hAnsi="Calibri" w:cs="Arial"/>
        </w:rPr>
        <w:t>ISBN 953-98745-0-5</w:t>
      </w:r>
    </w:p>
    <w:p w:rsidR="003A2908" w:rsidRPr="001949BD" w:rsidRDefault="003A2908" w:rsidP="00C56674">
      <w:pPr>
        <w:pStyle w:val="ListParagraph"/>
        <w:numPr>
          <w:ilvl w:val="0"/>
          <w:numId w:val="2"/>
        </w:numPr>
        <w:tabs>
          <w:tab w:val="left" w:pos="360"/>
        </w:tabs>
        <w:spacing w:after="60"/>
        <w:jc w:val="both"/>
        <w:rPr>
          <w:rFonts w:ascii="Calibri" w:hAnsi="Calibri" w:cs="Arial"/>
        </w:rPr>
      </w:pPr>
      <w:r>
        <w:rPr>
          <w:rFonts w:ascii="Calibri" w:hAnsi="Calibri" w:cs="Arial"/>
        </w:rPr>
        <w:t xml:space="preserve">Vahtar-Jurković, K. (2004.), </w:t>
      </w:r>
      <w:r w:rsidRPr="003A2908">
        <w:rPr>
          <w:rFonts w:ascii="Calibri" w:hAnsi="Calibri" w:cs="Arial"/>
          <w:i/>
        </w:rPr>
        <w:t>Opatija. Urbanistički razvoj i perivojno naslijeđe</w:t>
      </w:r>
      <w:r>
        <w:rPr>
          <w:rFonts w:ascii="Calibri" w:hAnsi="Calibri" w:cs="Arial"/>
        </w:rPr>
        <w:t>, Glosa, Rijeka, ISBN 953-6081-38-5</w:t>
      </w:r>
    </w:p>
    <w:p w:rsidR="009F033F" w:rsidRPr="006B0D07" w:rsidRDefault="009F033F" w:rsidP="006B0D07">
      <w:pPr>
        <w:spacing w:after="60"/>
        <w:rPr>
          <w:rFonts w:ascii="Calibri" w:hAnsi="Calibri"/>
          <w:sz w:val="18"/>
          <w:szCs w:val="18"/>
        </w:rPr>
      </w:pPr>
    </w:p>
    <w:p w:rsidR="009F033F" w:rsidRPr="003973C5" w:rsidRDefault="006B0D07" w:rsidP="006B0D07">
      <w:pPr>
        <w:spacing w:after="60"/>
        <w:rPr>
          <w:rFonts w:ascii="Calibri" w:hAnsi="Calibri"/>
          <w:b/>
          <w:color w:val="FF0000"/>
          <w:sz w:val="18"/>
          <w:szCs w:val="18"/>
        </w:rPr>
      </w:pPr>
      <w:r w:rsidRPr="006B0D07">
        <w:rPr>
          <w:rFonts w:ascii="Calibri" w:hAnsi="Calibri"/>
          <w:b/>
          <w:sz w:val="18"/>
          <w:szCs w:val="18"/>
        </w:rPr>
        <w:t>ILUSTRACIJE</w:t>
      </w:r>
      <w:r w:rsidR="003973C5">
        <w:rPr>
          <w:rFonts w:ascii="Calibri" w:hAnsi="Calibri"/>
          <w:b/>
          <w:sz w:val="18"/>
          <w:szCs w:val="18"/>
        </w:rPr>
        <w:t xml:space="preserve"> </w:t>
      </w:r>
      <w:r w:rsidR="003973C5">
        <w:rPr>
          <w:rFonts w:ascii="Calibri" w:hAnsi="Calibri"/>
          <w:b/>
          <w:color w:val="FF0000"/>
          <w:sz w:val="18"/>
          <w:szCs w:val="18"/>
        </w:rPr>
        <w:t>(boldane su obavezne, ostalo koliko bude mjesta)</w:t>
      </w:r>
    </w:p>
    <w:p w:rsidR="00AA2772" w:rsidRPr="00AA2772" w:rsidRDefault="00AA2772" w:rsidP="00AA2772">
      <w:pPr>
        <w:spacing w:after="60"/>
        <w:rPr>
          <w:sz w:val="20"/>
          <w:szCs w:val="20"/>
        </w:rPr>
      </w:pPr>
      <w:r w:rsidRPr="00AA2772">
        <w:rPr>
          <w:b/>
          <w:sz w:val="20"/>
          <w:szCs w:val="20"/>
        </w:rPr>
        <w:t>Sl. 1. Sisak</w:t>
      </w:r>
      <w:r w:rsidRPr="00AA2772">
        <w:rPr>
          <w:sz w:val="20"/>
          <w:szCs w:val="20"/>
        </w:rPr>
        <w:t>, novi katastar nakon provedene Fistrovićeve regulacije, 1829. (Kaptolski arhiv, Kartografska zbirka, sign. A.I.178)</w:t>
      </w:r>
    </w:p>
    <w:p w:rsidR="00AA2772" w:rsidRPr="00AA2772" w:rsidRDefault="00AA2772" w:rsidP="00AA2772">
      <w:pPr>
        <w:spacing w:after="60"/>
        <w:rPr>
          <w:sz w:val="20"/>
          <w:szCs w:val="20"/>
        </w:rPr>
      </w:pPr>
      <w:r w:rsidRPr="00AA2772">
        <w:rPr>
          <w:b/>
          <w:sz w:val="20"/>
          <w:szCs w:val="20"/>
        </w:rPr>
        <w:t>Sl. 2. Tovarnik</w:t>
      </w:r>
      <w:r w:rsidRPr="00AA2772">
        <w:rPr>
          <w:sz w:val="20"/>
          <w:szCs w:val="20"/>
        </w:rPr>
        <w:t>, plan novog sela nakon provedene Homerove regulacije, oko 1800. (Gradski muzej Vukovar, Kartografska zbirka)</w:t>
      </w:r>
    </w:p>
    <w:p w:rsidR="00AA2772" w:rsidRPr="00AA2772" w:rsidRDefault="00AA2772" w:rsidP="00AA2772">
      <w:pPr>
        <w:spacing w:after="60"/>
        <w:rPr>
          <w:sz w:val="20"/>
          <w:szCs w:val="20"/>
        </w:rPr>
      </w:pPr>
      <w:r w:rsidRPr="00AA2772">
        <w:rPr>
          <w:sz w:val="20"/>
          <w:szCs w:val="20"/>
        </w:rPr>
        <w:t>Sl. 3. Kozjak u Baranji, plan pustare (Pacanović Zvečevac, 2012)</w:t>
      </w:r>
    </w:p>
    <w:p w:rsidR="00AA2772" w:rsidRPr="00AA2772" w:rsidRDefault="00AA2772" w:rsidP="00AA2772">
      <w:pPr>
        <w:spacing w:after="60"/>
        <w:rPr>
          <w:sz w:val="20"/>
          <w:szCs w:val="20"/>
        </w:rPr>
      </w:pPr>
      <w:r w:rsidRPr="00EE17FF">
        <w:rPr>
          <w:b/>
          <w:sz w:val="20"/>
          <w:szCs w:val="20"/>
        </w:rPr>
        <w:t>Sl. 4. Lipik</w:t>
      </w:r>
      <w:r w:rsidRPr="00AA2772">
        <w:rPr>
          <w:sz w:val="20"/>
          <w:szCs w:val="20"/>
        </w:rPr>
        <w:t>, plan izvedenog turističko-lječilišnog sklopa s perivojem, kraj 19. st. (Šćitaroci, 2004)</w:t>
      </w:r>
    </w:p>
    <w:p w:rsidR="00AA2772" w:rsidRPr="00AA2772" w:rsidRDefault="00AA2772" w:rsidP="00AA2772">
      <w:pPr>
        <w:spacing w:after="60"/>
        <w:rPr>
          <w:sz w:val="20"/>
          <w:szCs w:val="20"/>
        </w:rPr>
      </w:pPr>
      <w:r w:rsidRPr="00AA2772">
        <w:rPr>
          <w:b/>
          <w:sz w:val="20"/>
          <w:szCs w:val="20"/>
        </w:rPr>
        <w:t>Sl. 5. Belišće</w:t>
      </w:r>
      <w:r w:rsidRPr="00AA2772">
        <w:rPr>
          <w:sz w:val="20"/>
          <w:szCs w:val="20"/>
        </w:rPr>
        <w:t>, plan izvedenoga industrijskoga grada, 1911. (Muzej grada Belišća)</w:t>
      </w:r>
    </w:p>
    <w:p w:rsidR="00AA2772" w:rsidRPr="00AA2772" w:rsidRDefault="00AA2772" w:rsidP="00AA2772">
      <w:pPr>
        <w:spacing w:after="60"/>
        <w:rPr>
          <w:sz w:val="20"/>
          <w:szCs w:val="20"/>
        </w:rPr>
      </w:pPr>
      <w:r w:rsidRPr="00AA2772">
        <w:rPr>
          <w:sz w:val="20"/>
          <w:szCs w:val="20"/>
        </w:rPr>
        <w:t>Sl. 6. Belišće, radnička višestambena zgrada 'Golubinjak' (Španiček, 2000)</w:t>
      </w:r>
    </w:p>
    <w:p w:rsidR="00AA2772" w:rsidRPr="00AA2772" w:rsidRDefault="00AA2772" w:rsidP="00AA2772">
      <w:pPr>
        <w:spacing w:after="60"/>
        <w:rPr>
          <w:sz w:val="20"/>
          <w:szCs w:val="20"/>
        </w:rPr>
      </w:pPr>
      <w:r w:rsidRPr="00AA2772">
        <w:rPr>
          <w:b/>
          <w:sz w:val="20"/>
          <w:szCs w:val="20"/>
        </w:rPr>
        <w:t>Sl. 7. Đurđenovac</w:t>
      </w:r>
      <w:r w:rsidRPr="00AA2772">
        <w:rPr>
          <w:sz w:val="20"/>
          <w:szCs w:val="20"/>
        </w:rPr>
        <w:t>, plan izvedenoga industrijskoga grada, 1918.; označen je položaj vile i perivoja Neuschloss (Državni arhiv Zagreb, fond: Poduzeće Našička d.d., sign. 218)</w:t>
      </w:r>
    </w:p>
    <w:p w:rsidR="00AA2772" w:rsidRPr="00AA2772" w:rsidRDefault="00AA2772" w:rsidP="00AA2772">
      <w:pPr>
        <w:spacing w:after="60"/>
        <w:rPr>
          <w:sz w:val="20"/>
          <w:szCs w:val="20"/>
        </w:rPr>
      </w:pPr>
      <w:r w:rsidRPr="00AA2772">
        <w:rPr>
          <w:b/>
          <w:sz w:val="20"/>
          <w:szCs w:val="20"/>
        </w:rPr>
        <w:t>Sl. 8. Duga Resa</w:t>
      </w:r>
      <w:r w:rsidRPr="00AA2772">
        <w:rPr>
          <w:sz w:val="20"/>
          <w:szCs w:val="20"/>
        </w:rPr>
        <w:t>, plan izvedenoga industrijskoga grada, 1916. (Dumbović Bilušić, Petrović, 2000)</w:t>
      </w:r>
    </w:p>
    <w:p w:rsidR="00AA2772" w:rsidRPr="00AA2772" w:rsidRDefault="00AA2772" w:rsidP="00AA2772">
      <w:pPr>
        <w:spacing w:after="60"/>
        <w:rPr>
          <w:sz w:val="20"/>
          <w:szCs w:val="20"/>
        </w:rPr>
      </w:pPr>
      <w:r w:rsidRPr="00AA2772">
        <w:rPr>
          <w:sz w:val="20"/>
          <w:szCs w:val="20"/>
        </w:rPr>
        <w:t>Sl. 9. Duga Resa, fotografija izvedenoga industrijskoga grada, prijelaz 19./20. st. (Ministarstvo kulture, Zagreb)</w:t>
      </w:r>
    </w:p>
    <w:p w:rsidR="00AA2772" w:rsidRPr="00AA2772" w:rsidRDefault="00AA2772" w:rsidP="00AA2772">
      <w:pPr>
        <w:spacing w:after="60"/>
        <w:rPr>
          <w:sz w:val="20"/>
          <w:szCs w:val="20"/>
        </w:rPr>
      </w:pPr>
      <w:r w:rsidRPr="00AA2772">
        <w:rPr>
          <w:sz w:val="20"/>
          <w:szCs w:val="20"/>
        </w:rPr>
        <w:t>Sl. 10. Duga Resa, zaštićena povijesna cjelina (Ministarstvo kulture, Zagreb)</w:t>
      </w:r>
    </w:p>
    <w:p w:rsidR="006B0D07" w:rsidRDefault="006B0D07" w:rsidP="006B0D07">
      <w:pPr>
        <w:spacing w:after="60"/>
        <w:jc w:val="both"/>
        <w:rPr>
          <w:b/>
          <w:caps/>
          <w:sz w:val="18"/>
          <w:szCs w:val="18"/>
        </w:rPr>
      </w:pPr>
    </w:p>
    <w:p w:rsidR="008F1281" w:rsidRDefault="008F1281" w:rsidP="006B0D07">
      <w:pPr>
        <w:spacing w:after="60"/>
        <w:jc w:val="both"/>
        <w:rPr>
          <w:b/>
          <w:caps/>
          <w:sz w:val="20"/>
          <w:szCs w:val="20"/>
        </w:rPr>
      </w:pPr>
    </w:p>
    <w:p w:rsidR="009F033F" w:rsidRPr="009B43E5" w:rsidRDefault="009F033F" w:rsidP="006B0D07">
      <w:pPr>
        <w:spacing w:after="60"/>
        <w:jc w:val="both"/>
        <w:rPr>
          <w:b/>
          <w:caps/>
          <w:sz w:val="20"/>
          <w:szCs w:val="20"/>
        </w:rPr>
      </w:pPr>
      <w:r w:rsidRPr="009B43E5">
        <w:rPr>
          <w:b/>
          <w:caps/>
          <w:sz w:val="20"/>
          <w:szCs w:val="20"/>
        </w:rPr>
        <w:t>Biografije autora</w:t>
      </w:r>
    </w:p>
    <w:p w:rsidR="009F033F" w:rsidRPr="009B43E5" w:rsidRDefault="009F033F" w:rsidP="006B0D07">
      <w:pPr>
        <w:spacing w:after="60"/>
        <w:jc w:val="both"/>
        <w:rPr>
          <w:color w:val="FF0000"/>
          <w:sz w:val="20"/>
          <w:szCs w:val="20"/>
        </w:rPr>
      </w:pPr>
      <w:r w:rsidRPr="009B43E5">
        <w:rPr>
          <w:sz w:val="20"/>
          <w:szCs w:val="20"/>
        </w:rPr>
        <w:t xml:space="preserve">Doc. dr. sc. </w:t>
      </w:r>
      <w:r w:rsidRPr="009B43E5">
        <w:rPr>
          <w:b/>
          <w:sz w:val="20"/>
          <w:szCs w:val="20"/>
        </w:rPr>
        <w:t>Zlatko Karač</w:t>
      </w:r>
      <w:r w:rsidRPr="009B43E5">
        <w:rPr>
          <w:sz w:val="20"/>
          <w:szCs w:val="20"/>
        </w:rPr>
        <w:t>, mag. ing. arh., znanstveni savjetnik, prodekan za znanost Arhitektonskog fakulteta Sveučilišta u Zagrebu. Težište istraživačkog interesa mu je povijest hrvatske arhitekture i urbanizma te zaštita graditeljskog naslijeđa, s primjenom u prostornome i urbanističkom planira</w:t>
      </w:r>
      <w:r w:rsidR="0050552F" w:rsidRPr="009B43E5">
        <w:rPr>
          <w:sz w:val="20"/>
          <w:szCs w:val="20"/>
        </w:rPr>
        <w:t>nju. Objavio više od 42</w:t>
      </w:r>
      <w:r w:rsidR="00D51794" w:rsidRPr="009B43E5">
        <w:rPr>
          <w:sz w:val="20"/>
          <w:szCs w:val="20"/>
        </w:rPr>
        <w:t>0 radova, autor je nekoliko knjiga,</w:t>
      </w:r>
      <w:r w:rsidRPr="009B43E5">
        <w:rPr>
          <w:sz w:val="20"/>
          <w:szCs w:val="20"/>
        </w:rPr>
        <w:t xml:space="preserve"> </w:t>
      </w:r>
      <w:r w:rsidR="00D51794" w:rsidRPr="009B43E5">
        <w:rPr>
          <w:sz w:val="20"/>
          <w:szCs w:val="20"/>
        </w:rPr>
        <w:t>glavni i odgovorni urednik znanstvenog časopisa „Prostor“. D</w:t>
      </w:r>
      <w:r w:rsidRPr="009B43E5">
        <w:rPr>
          <w:sz w:val="20"/>
          <w:szCs w:val="20"/>
        </w:rPr>
        <w:t xml:space="preserve">obitnik Državne nagrade za znanost. </w:t>
      </w:r>
    </w:p>
    <w:p w:rsidR="009F033F" w:rsidRPr="009B43E5" w:rsidRDefault="009F033F" w:rsidP="00F43C88">
      <w:pPr>
        <w:spacing w:after="60"/>
        <w:jc w:val="both"/>
        <w:rPr>
          <w:sz w:val="20"/>
          <w:szCs w:val="20"/>
        </w:rPr>
      </w:pPr>
      <w:r w:rsidRPr="009B43E5">
        <w:rPr>
          <w:b/>
          <w:sz w:val="20"/>
          <w:szCs w:val="20"/>
        </w:rPr>
        <w:t>Alen Žunić</w:t>
      </w:r>
      <w:r w:rsidR="00D92E69" w:rsidRPr="009B43E5">
        <w:rPr>
          <w:sz w:val="20"/>
          <w:szCs w:val="20"/>
        </w:rPr>
        <w:t xml:space="preserve">, mag. ing. arh., </w:t>
      </w:r>
      <w:r w:rsidRPr="009B43E5">
        <w:rPr>
          <w:sz w:val="20"/>
          <w:szCs w:val="20"/>
        </w:rPr>
        <w:t xml:space="preserve">diplomirao arhitekturu u Zagrebu s prosjekom 5,0 i ocjenom </w:t>
      </w:r>
      <w:r w:rsidRPr="009B43E5">
        <w:rPr>
          <w:i/>
          <w:sz w:val="20"/>
          <w:szCs w:val="20"/>
        </w:rPr>
        <w:t>summa cum laude</w:t>
      </w:r>
      <w:r w:rsidRPr="009B43E5">
        <w:rPr>
          <w:sz w:val="20"/>
          <w:szCs w:val="20"/>
        </w:rPr>
        <w:t>, dobitnik Dekanove i dviju Rektorovih nagrada, bio je demonstrator na 20 kolegija na sve četiri katedre Fakulteta.</w:t>
      </w:r>
      <w:r w:rsidR="00D92E69" w:rsidRPr="009B43E5">
        <w:rPr>
          <w:sz w:val="20"/>
          <w:szCs w:val="20"/>
        </w:rPr>
        <w:t xml:space="preserve"> Usavršavao se na E</w:t>
      </w:r>
      <w:r w:rsidR="00A92512" w:rsidRPr="009B43E5">
        <w:rPr>
          <w:sz w:val="20"/>
          <w:szCs w:val="20"/>
        </w:rPr>
        <w:t xml:space="preserve">TH International Summer Academy i AA Visiting School. </w:t>
      </w:r>
      <w:r w:rsidR="0050552F" w:rsidRPr="009B43E5">
        <w:rPr>
          <w:sz w:val="20"/>
          <w:szCs w:val="20"/>
        </w:rPr>
        <w:t>Završio</w:t>
      </w:r>
      <w:r w:rsidRPr="009B43E5">
        <w:rPr>
          <w:sz w:val="20"/>
          <w:szCs w:val="20"/>
        </w:rPr>
        <w:t xml:space="preserve"> postdiplomski studij (MDesS) teorije i filozofije arhitekture na GSD Harvard University.</w:t>
      </w:r>
      <w:r w:rsidR="00D92E69" w:rsidRPr="009B43E5">
        <w:rPr>
          <w:sz w:val="20"/>
          <w:szCs w:val="20"/>
        </w:rPr>
        <w:t xml:space="preserve"> Objavio </w:t>
      </w:r>
      <w:r w:rsidR="00B91B4D" w:rsidRPr="009B43E5">
        <w:rPr>
          <w:sz w:val="20"/>
          <w:szCs w:val="20"/>
        </w:rPr>
        <w:t>gotovo 19</w:t>
      </w:r>
      <w:r w:rsidR="00D92E69" w:rsidRPr="009B43E5">
        <w:rPr>
          <w:sz w:val="20"/>
          <w:szCs w:val="20"/>
        </w:rPr>
        <w:t xml:space="preserve">0 radova, uz ostalo i </w:t>
      </w:r>
      <w:r w:rsidR="00687428" w:rsidRPr="009B43E5">
        <w:rPr>
          <w:sz w:val="20"/>
          <w:szCs w:val="20"/>
        </w:rPr>
        <w:t>9</w:t>
      </w:r>
      <w:r w:rsidRPr="009B43E5">
        <w:rPr>
          <w:sz w:val="20"/>
          <w:szCs w:val="20"/>
        </w:rPr>
        <w:t xml:space="preserve"> autorskih ili uredničkih knjiga. </w:t>
      </w:r>
    </w:p>
    <w:p w:rsidR="00403F44" w:rsidRPr="009B43E5" w:rsidRDefault="00403F44" w:rsidP="00F43C88">
      <w:pPr>
        <w:spacing w:after="60"/>
        <w:jc w:val="both"/>
        <w:rPr>
          <w:sz w:val="20"/>
          <w:szCs w:val="20"/>
        </w:rPr>
      </w:pPr>
    </w:p>
    <w:p w:rsidR="003E310E" w:rsidRPr="009B43E5" w:rsidRDefault="003E310E" w:rsidP="003E310E">
      <w:pPr>
        <w:spacing w:after="60"/>
        <w:jc w:val="both"/>
        <w:rPr>
          <w:color w:val="808080" w:themeColor="background1" w:themeShade="80"/>
          <w:sz w:val="20"/>
          <w:szCs w:val="20"/>
          <w:lang w:val="en-US"/>
        </w:rPr>
      </w:pPr>
      <w:r w:rsidRPr="009B43E5">
        <w:rPr>
          <w:color w:val="808080" w:themeColor="background1" w:themeShade="80"/>
          <w:sz w:val="20"/>
          <w:szCs w:val="20"/>
          <w:lang w:val="en-US"/>
        </w:rPr>
        <w:t xml:space="preserve">Assist. Prof. </w:t>
      </w:r>
      <w:proofErr w:type="spellStart"/>
      <w:r w:rsidRPr="009B43E5">
        <w:rPr>
          <w:b/>
          <w:color w:val="808080" w:themeColor="background1" w:themeShade="80"/>
          <w:sz w:val="20"/>
          <w:szCs w:val="20"/>
          <w:lang w:val="en-US"/>
        </w:rPr>
        <w:t>Zlatko</w:t>
      </w:r>
      <w:proofErr w:type="spellEnd"/>
      <w:r w:rsidRPr="009B43E5">
        <w:rPr>
          <w:b/>
          <w:color w:val="808080" w:themeColor="background1" w:themeShade="80"/>
          <w:sz w:val="20"/>
          <w:szCs w:val="20"/>
          <w:lang w:val="en-US"/>
        </w:rPr>
        <w:t xml:space="preserve"> </w:t>
      </w:r>
      <w:proofErr w:type="spellStart"/>
      <w:r w:rsidRPr="009B43E5">
        <w:rPr>
          <w:b/>
          <w:color w:val="808080" w:themeColor="background1" w:themeShade="80"/>
          <w:sz w:val="20"/>
          <w:szCs w:val="20"/>
          <w:lang w:val="en-US"/>
        </w:rPr>
        <w:t>Karač</w:t>
      </w:r>
      <w:proofErr w:type="spellEnd"/>
      <w:r w:rsidRPr="009B43E5">
        <w:rPr>
          <w:color w:val="808080" w:themeColor="background1" w:themeShade="80"/>
          <w:sz w:val="20"/>
          <w:szCs w:val="20"/>
          <w:lang w:val="en-US"/>
        </w:rPr>
        <w:t xml:space="preserve">, PhD, </w:t>
      </w:r>
      <w:proofErr w:type="spellStart"/>
      <w:proofErr w:type="gramStart"/>
      <w:r w:rsidRPr="009B43E5">
        <w:rPr>
          <w:color w:val="808080" w:themeColor="background1" w:themeShade="80"/>
          <w:sz w:val="20"/>
          <w:szCs w:val="20"/>
          <w:lang w:val="en-US"/>
        </w:rPr>
        <w:t>MArch</w:t>
      </w:r>
      <w:proofErr w:type="spellEnd"/>
      <w:r w:rsidRPr="009B43E5">
        <w:rPr>
          <w:color w:val="808080" w:themeColor="background1" w:themeShade="80"/>
          <w:sz w:val="20"/>
          <w:szCs w:val="20"/>
          <w:lang w:val="en-US"/>
        </w:rPr>
        <w:t>,</w:t>
      </w:r>
      <w:bookmarkStart w:id="0" w:name="_GoBack"/>
      <w:bookmarkEnd w:id="0"/>
      <w:proofErr w:type="gramEnd"/>
      <w:r w:rsidRPr="009B43E5">
        <w:rPr>
          <w:color w:val="808080" w:themeColor="background1" w:themeShade="80"/>
          <w:sz w:val="20"/>
          <w:szCs w:val="20"/>
          <w:lang w:val="en-US"/>
        </w:rPr>
        <w:t xml:space="preserve"> is a senior research fellow, and the vice-dean for science at the Faculty of Architecture in Zagreb. The focus of his research interest is the history of Croatian architecture and urban planning and protection of architectural heritage, with the intention of applying that knowledge in the spatial and urban planning. He published more than 420 papers, is the author of several books, and the editor-in-chief of the scientific journal "</w:t>
      </w:r>
      <w:proofErr w:type="spellStart"/>
      <w:r w:rsidRPr="009B43E5">
        <w:rPr>
          <w:color w:val="808080" w:themeColor="background1" w:themeShade="80"/>
          <w:sz w:val="20"/>
          <w:szCs w:val="20"/>
          <w:lang w:val="en-US"/>
        </w:rPr>
        <w:t>Prostor</w:t>
      </w:r>
      <w:proofErr w:type="spellEnd"/>
      <w:proofErr w:type="gramStart"/>
      <w:r w:rsidRPr="009B43E5">
        <w:rPr>
          <w:color w:val="808080" w:themeColor="background1" w:themeShade="80"/>
          <w:sz w:val="20"/>
          <w:szCs w:val="20"/>
          <w:lang w:val="en-US"/>
        </w:rPr>
        <w:t>“ (</w:t>
      </w:r>
      <w:proofErr w:type="gramEnd"/>
      <w:r w:rsidRPr="009B43E5">
        <w:rPr>
          <w:color w:val="808080" w:themeColor="background1" w:themeShade="80"/>
          <w:sz w:val="20"/>
          <w:szCs w:val="20"/>
          <w:lang w:val="en-US"/>
        </w:rPr>
        <w:t xml:space="preserve">Space). </w:t>
      </w:r>
      <w:proofErr w:type="spellStart"/>
      <w:r w:rsidRPr="009B43E5">
        <w:rPr>
          <w:color w:val="808080" w:themeColor="background1" w:themeShade="80"/>
          <w:sz w:val="20"/>
          <w:szCs w:val="20"/>
          <w:lang w:val="en-US"/>
        </w:rPr>
        <w:t>Karač</w:t>
      </w:r>
      <w:proofErr w:type="spellEnd"/>
      <w:r w:rsidRPr="009B43E5">
        <w:rPr>
          <w:color w:val="808080" w:themeColor="background1" w:themeShade="80"/>
          <w:sz w:val="20"/>
          <w:szCs w:val="20"/>
          <w:lang w:val="en-US"/>
        </w:rPr>
        <w:t xml:space="preserve"> also won the National Award for Science.</w:t>
      </w:r>
    </w:p>
    <w:p w:rsidR="003E310E" w:rsidRPr="009B43E5" w:rsidRDefault="003E310E" w:rsidP="003E310E">
      <w:pPr>
        <w:spacing w:after="60"/>
        <w:jc w:val="both"/>
        <w:rPr>
          <w:color w:val="808080" w:themeColor="background1" w:themeShade="80"/>
          <w:sz w:val="20"/>
          <w:szCs w:val="20"/>
          <w:lang w:val="en-US"/>
        </w:rPr>
      </w:pPr>
      <w:proofErr w:type="spellStart"/>
      <w:r w:rsidRPr="009B43E5">
        <w:rPr>
          <w:b/>
          <w:color w:val="808080" w:themeColor="background1" w:themeShade="80"/>
          <w:sz w:val="20"/>
          <w:szCs w:val="20"/>
          <w:lang w:val="en-US"/>
        </w:rPr>
        <w:t>Alen</w:t>
      </w:r>
      <w:proofErr w:type="spellEnd"/>
      <w:r w:rsidRPr="009B43E5">
        <w:rPr>
          <w:b/>
          <w:color w:val="808080" w:themeColor="background1" w:themeShade="80"/>
          <w:sz w:val="20"/>
          <w:szCs w:val="20"/>
          <w:lang w:val="en-US"/>
        </w:rPr>
        <w:t xml:space="preserve"> </w:t>
      </w:r>
      <w:proofErr w:type="spellStart"/>
      <w:r w:rsidRPr="009B43E5">
        <w:rPr>
          <w:b/>
          <w:color w:val="808080" w:themeColor="background1" w:themeShade="80"/>
          <w:sz w:val="20"/>
          <w:szCs w:val="20"/>
          <w:lang w:val="en-US"/>
        </w:rPr>
        <w:t>Žunić</w:t>
      </w:r>
      <w:proofErr w:type="spellEnd"/>
      <w:r w:rsidRPr="009B43E5">
        <w:rPr>
          <w:color w:val="808080" w:themeColor="background1" w:themeShade="80"/>
          <w:sz w:val="20"/>
          <w:szCs w:val="20"/>
          <w:lang w:val="en-US"/>
        </w:rPr>
        <w:t xml:space="preserve">, </w:t>
      </w:r>
      <w:proofErr w:type="spellStart"/>
      <w:r w:rsidRPr="009B43E5">
        <w:rPr>
          <w:color w:val="808080" w:themeColor="background1" w:themeShade="80"/>
          <w:sz w:val="20"/>
          <w:szCs w:val="20"/>
          <w:lang w:val="en-US"/>
        </w:rPr>
        <w:t>MArch</w:t>
      </w:r>
      <w:proofErr w:type="spellEnd"/>
      <w:r w:rsidRPr="009B43E5">
        <w:rPr>
          <w:color w:val="808080" w:themeColor="background1" w:themeShade="80"/>
          <w:sz w:val="20"/>
          <w:szCs w:val="20"/>
          <w:lang w:val="en-US"/>
        </w:rPr>
        <w:t>., earned a Masters Degree in Architecture at the Faculty of Architecture in Zagreb with a grade average of 5.0 (</w:t>
      </w:r>
      <w:r w:rsidRPr="009B43E5">
        <w:rPr>
          <w:i/>
          <w:color w:val="808080" w:themeColor="background1" w:themeShade="80"/>
          <w:sz w:val="20"/>
          <w:szCs w:val="20"/>
          <w:lang w:val="en-US"/>
        </w:rPr>
        <w:t>summa cum laude</w:t>
      </w:r>
      <w:r w:rsidRPr="009B43E5">
        <w:rPr>
          <w:color w:val="808080" w:themeColor="background1" w:themeShade="80"/>
          <w:sz w:val="20"/>
          <w:szCs w:val="20"/>
          <w:lang w:val="en-US"/>
        </w:rPr>
        <w:t xml:space="preserve">). </w:t>
      </w:r>
      <w:proofErr w:type="spellStart"/>
      <w:r w:rsidRPr="009B43E5">
        <w:rPr>
          <w:color w:val="808080" w:themeColor="background1" w:themeShade="80"/>
          <w:sz w:val="20"/>
          <w:szCs w:val="20"/>
          <w:lang w:val="en-US"/>
        </w:rPr>
        <w:t>Žunić</w:t>
      </w:r>
      <w:proofErr w:type="spellEnd"/>
      <w:r w:rsidRPr="009B43E5">
        <w:rPr>
          <w:color w:val="808080" w:themeColor="background1" w:themeShade="80"/>
          <w:sz w:val="20"/>
          <w:szCs w:val="20"/>
          <w:lang w:val="en-US"/>
        </w:rPr>
        <w:t xml:space="preserve"> was awarded Dean’s and two </w:t>
      </w:r>
      <w:proofErr w:type="gramStart"/>
      <w:r w:rsidRPr="009B43E5">
        <w:rPr>
          <w:color w:val="808080" w:themeColor="background1" w:themeShade="80"/>
          <w:sz w:val="20"/>
          <w:szCs w:val="20"/>
          <w:lang w:val="en-US"/>
        </w:rPr>
        <w:t>Rector's</w:t>
      </w:r>
      <w:proofErr w:type="gramEnd"/>
      <w:r w:rsidRPr="009B43E5">
        <w:rPr>
          <w:color w:val="808080" w:themeColor="background1" w:themeShade="80"/>
          <w:sz w:val="20"/>
          <w:szCs w:val="20"/>
          <w:lang w:val="en-US"/>
        </w:rPr>
        <w:t xml:space="preserve"> Awards and was a teaching assistant on 20 courses in all four departments of the Faculty. He expanded his studies at the ETH International Summer Academy and AA Visiting School, and completed post-graduate studies (</w:t>
      </w:r>
      <w:proofErr w:type="spellStart"/>
      <w:r w:rsidRPr="009B43E5">
        <w:rPr>
          <w:color w:val="808080" w:themeColor="background1" w:themeShade="80"/>
          <w:sz w:val="20"/>
          <w:szCs w:val="20"/>
          <w:lang w:val="en-US"/>
        </w:rPr>
        <w:t>MDesS</w:t>
      </w:r>
      <w:proofErr w:type="spellEnd"/>
      <w:r w:rsidRPr="009B43E5">
        <w:rPr>
          <w:color w:val="808080" w:themeColor="background1" w:themeShade="80"/>
          <w:sz w:val="20"/>
          <w:szCs w:val="20"/>
          <w:lang w:val="en-US"/>
        </w:rPr>
        <w:t>) of theory and philosophy of architecture at the GSD (Harvard University). He has published nearly 190 papers, and has authored or edited 9 books.</w:t>
      </w:r>
    </w:p>
    <w:p w:rsidR="00403F44" w:rsidRPr="003973C5" w:rsidRDefault="00403F44" w:rsidP="003E310E">
      <w:pPr>
        <w:spacing w:after="60"/>
        <w:jc w:val="both"/>
        <w:rPr>
          <w:color w:val="808080" w:themeColor="background1" w:themeShade="80"/>
          <w:sz w:val="18"/>
          <w:szCs w:val="18"/>
        </w:rPr>
      </w:pPr>
    </w:p>
    <w:sectPr w:rsidR="00403F44" w:rsidRPr="003973C5" w:rsidSect="00D50C9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58B1" w:rsidRDefault="004B58B1" w:rsidP="005653A4">
      <w:pPr>
        <w:spacing w:after="0" w:line="240" w:lineRule="auto"/>
      </w:pPr>
      <w:r>
        <w:separator/>
      </w:r>
    </w:p>
  </w:endnote>
  <w:endnote w:type="continuationSeparator" w:id="0">
    <w:p w:rsidR="004B58B1" w:rsidRDefault="004B58B1" w:rsidP="005653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58B1" w:rsidRDefault="004B58B1" w:rsidP="005653A4">
      <w:pPr>
        <w:spacing w:after="0" w:line="240" w:lineRule="auto"/>
      </w:pPr>
      <w:r>
        <w:separator/>
      </w:r>
    </w:p>
  </w:footnote>
  <w:footnote w:type="continuationSeparator" w:id="0">
    <w:p w:rsidR="004B58B1" w:rsidRDefault="004B58B1" w:rsidP="005653A4">
      <w:pPr>
        <w:spacing w:after="0" w:line="240" w:lineRule="auto"/>
      </w:pPr>
      <w:r>
        <w:continuationSeparator/>
      </w:r>
    </w:p>
  </w:footnote>
  <w:footnote w:id="1">
    <w:p w:rsidR="004112C3" w:rsidRPr="004112C3" w:rsidRDefault="004112C3" w:rsidP="00D71DAE">
      <w:pPr>
        <w:spacing w:afterLines="30" w:line="240" w:lineRule="auto"/>
        <w:jc w:val="both"/>
        <w:rPr>
          <w:sz w:val="20"/>
          <w:szCs w:val="20"/>
        </w:rPr>
      </w:pPr>
      <w:r>
        <w:rPr>
          <w:rStyle w:val="FootnoteReference"/>
        </w:rPr>
        <w:footnoteRef/>
      </w:r>
      <w:r>
        <w:t xml:space="preserve"> </w:t>
      </w:r>
      <w:r w:rsidRPr="00AD658F">
        <w:rPr>
          <w:sz w:val="20"/>
          <w:szCs w:val="20"/>
        </w:rPr>
        <w:t xml:space="preserve">Istraživanje je provedeno na </w:t>
      </w:r>
      <w:r>
        <w:rPr>
          <w:sz w:val="20"/>
          <w:szCs w:val="20"/>
        </w:rPr>
        <w:t xml:space="preserve">GSD Harvard University i na </w:t>
      </w:r>
      <w:r w:rsidRPr="00AD658F">
        <w:rPr>
          <w:sz w:val="20"/>
          <w:szCs w:val="20"/>
        </w:rPr>
        <w:t>Arhitektonskom fakultetu</w:t>
      </w:r>
      <w:r w:rsidR="00DD23F3">
        <w:rPr>
          <w:sz w:val="20"/>
          <w:szCs w:val="20"/>
        </w:rPr>
        <w:t xml:space="preserve"> Sveučilišta u Zagrebu u sklopu </w:t>
      </w:r>
      <w:r w:rsidRPr="00AD658F">
        <w:rPr>
          <w:sz w:val="20"/>
          <w:szCs w:val="20"/>
        </w:rPr>
        <w:t xml:space="preserve">znanstvenog projekta </w:t>
      </w:r>
      <w:r w:rsidRPr="00AD658F">
        <w:rPr>
          <w:i/>
          <w:sz w:val="20"/>
          <w:szCs w:val="20"/>
        </w:rPr>
        <w:t>Heritage Urbanism – Urban and Spatial Planning Models for Revival and Enhancement of Cultural Heritage</w:t>
      </w:r>
      <w:r w:rsidRPr="00AD658F">
        <w:rPr>
          <w:sz w:val="20"/>
          <w:szCs w:val="20"/>
        </w:rPr>
        <w:t>, financiranog od Hrvatske zaklade za znanost (voditelj akademik Mladen Obad Šćitaroci).</w:t>
      </w:r>
    </w:p>
  </w:footnote>
  <w:footnote w:id="2">
    <w:p w:rsidR="005653A4" w:rsidRDefault="005653A4" w:rsidP="00D71DAE">
      <w:pPr>
        <w:pStyle w:val="FootnoteText"/>
        <w:spacing w:afterLines="30"/>
        <w:jc w:val="both"/>
      </w:pPr>
      <w:r>
        <w:rPr>
          <w:rStyle w:val="FootnoteReference"/>
        </w:rPr>
        <w:footnoteRef/>
      </w:r>
      <w:r>
        <w:t xml:space="preserve"> </w:t>
      </w:r>
      <w:r w:rsidR="002C28DE">
        <w:t xml:space="preserve">Status </w:t>
      </w:r>
      <w:r w:rsidR="002C28DE" w:rsidRPr="002C28DE">
        <w:rPr>
          <w:i/>
        </w:rPr>
        <w:t>grada</w:t>
      </w:r>
      <w:r w:rsidR="002C28DE">
        <w:t xml:space="preserve"> u različitim je razdobljima podrazumijevao različite atribute – od formalnih (poput ukazom vladara dodijeljenog ranga</w:t>
      </w:r>
      <w:r w:rsidR="00BC1ABB">
        <w:t xml:space="preserve"> </w:t>
      </w:r>
      <w:r w:rsidR="00BC1ABB" w:rsidRPr="00BC1ABB">
        <w:rPr>
          <w:i/>
        </w:rPr>
        <w:t>municipiuma</w:t>
      </w:r>
      <w:r w:rsidR="00BC1ABB">
        <w:t xml:space="preserve"> i</w:t>
      </w:r>
      <w:r w:rsidR="002C28DE">
        <w:t xml:space="preserve"> </w:t>
      </w:r>
      <w:r w:rsidR="002C28DE" w:rsidRPr="002C28DE">
        <w:rPr>
          <w:i/>
        </w:rPr>
        <w:t>coloniae</w:t>
      </w:r>
      <w:r w:rsidR="002C28DE">
        <w:t xml:space="preserve"> u rimsko doba, slobodnoga kraljevskog grada u srednjem vijeku, ili </w:t>
      </w:r>
      <w:r w:rsidR="002C28DE" w:rsidRPr="002C28DE">
        <w:rPr>
          <w:i/>
        </w:rPr>
        <w:t>kasabe</w:t>
      </w:r>
      <w:r w:rsidR="002C28DE">
        <w:t xml:space="preserve"> i </w:t>
      </w:r>
      <w:r w:rsidR="002C28DE" w:rsidRPr="002C28DE">
        <w:rPr>
          <w:i/>
        </w:rPr>
        <w:t xml:space="preserve">šehera </w:t>
      </w:r>
      <w:r w:rsidR="002C28DE">
        <w:t>u tursko vrijeme, do biskupskog sjedišta</w:t>
      </w:r>
      <w:r w:rsidR="00BC1ABB">
        <w:t>, odnosno naselja s potvrđenim komunalnim statutom</w:t>
      </w:r>
      <w:r w:rsidR="002C28DE">
        <w:t>) – do fizički</w:t>
      </w:r>
      <w:r w:rsidR="00676A65">
        <w:t xml:space="preserve">h atributa poput gradskog zida, </w:t>
      </w:r>
      <w:r w:rsidR="002C28DE">
        <w:t xml:space="preserve">gradskih vrata, </w:t>
      </w:r>
      <w:r w:rsidR="00BC1ABB">
        <w:t xml:space="preserve">trga, </w:t>
      </w:r>
      <w:r w:rsidR="002C28DE">
        <w:t>stilske arhitekture</w:t>
      </w:r>
      <w:r w:rsidR="00BC1ABB">
        <w:t xml:space="preserve"> i općenito</w:t>
      </w:r>
      <w:r w:rsidR="002C28DE">
        <w:t xml:space="preserve"> 'gradskog izgleda')</w:t>
      </w:r>
      <w:r w:rsidR="00BC1ABB">
        <w:t xml:space="preserve">. U suvremenoj urbanistici grad se prepoznaje i po veličinskome demografskom kriteriju te po tipologiji djelatnosti i </w:t>
      </w:r>
      <w:r w:rsidR="00676A65">
        <w:t xml:space="preserve">udjelu </w:t>
      </w:r>
      <w:r w:rsidR="00BC1ABB">
        <w:t>centralnih funkcija.</w:t>
      </w:r>
      <w:r w:rsidR="002C28DE">
        <w:t xml:space="preserve">  </w:t>
      </w:r>
    </w:p>
  </w:footnote>
  <w:footnote w:id="3">
    <w:p w:rsidR="005C6A96" w:rsidRDefault="005C6A96" w:rsidP="00D71DAE">
      <w:pPr>
        <w:pStyle w:val="FootnoteText"/>
        <w:spacing w:afterLines="30"/>
      </w:pPr>
      <w:r>
        <w:rPr>
          <w:rStyle w:val="FootnoteReference"/>
        </w:rPr>
        <w:footnoteRef/>
      </w:r>
      <w:r>
        <w:t xml:space="preserve"> Karač, Žunić, 2015: 203-206</w:t>
      </w:r>
    </w:p>
  </w:footnote>
  <w:footnote w:id="4">
    <w:p w:rsidR="007048ED" w:rsidRDefault="007048ED" w:rsidP="00D71DAE">
      <w:pPr>
        <w:pStyle w:val="FootnoteText"/>
        <w:spacing w:afterLines="30"/>
      </w:pPr>
      <w:r>
        <w:rPr>
          <w:rStyle w:val="FootnoteReference"/>
        </w:rPr>
        <w:footnoteRef/>
      </w:r>
      <w:r>
        <w:t xml:space="preserve"> Karač, 2009: 413-423</w:t>
      </w:r>
    </w:p>
  </w:footnote>
  <w:footnote w:id="5">
    <w:p w:rsidR="005C6A96" w:rsidRDefault="005C6A96" w:rsidP="00D71DAE">
      <w:pPr>
        <w:pStyle w:val="FootnoteText"/>
        <w:spacing w:afterLines="30"/>
      </w:pPr>
      <w:r>
        <w:rPr>
          <w:rStyle w:val="FootnoteReference"/>
        </w:rPr>
        <w:footnoteRef/>
      </w:r>
      <w:r>
        <w:t xml:space="preserve"> Pacanović Zvečevac, 2012: 623-632</w:t>
      </w:r>
    </w:p>
  </w:footnote>
  <w:footnote w:id="6">
    <w:p w:rsidR="000B4907" w:rsidRDefault="000B4907" w:rsidP="00D71DAE">
      <w:pPr>
        <w:pStyle w:val="FootnoteText"/>
        <w:spacing w:afterLines="30"/>
      </w:pPr>
      <w:r>
        <w:rPr>
          <w:rStyle w:val="FootnoteReference"/>
        </w:rPr>
        <w:footnoteRef/>
      </w:r>
      <w:r>
        <w:t xml:space="preserve"> Bedenko, 1980: 543-545; </w:t>
      </w:r>
      <w:r w:rsidR="00DD20B0">
        <w:t xml:space="preserve">Španiček, 2000: 208-225; </w:t>
      </w:r>
      <w:r>
        <w:t>Čuljak Klarić, 2012: 667-686</w:t>
      </w:r>
    </w:p>
  </w:footnote>
  <w:footnote w:id="7">
    <w:p w:rsidR="00DA7E8D" w:rsidRDefault="00DA7E8D" w:rsidP="00D71DAE">
      <w:pPr>
        <w:pStyle w:val="FootnoteText"/>
        <w:spacing w:afterLines="30"/>
      </w:pPr>
      <w:r>
        <w:rPr>
          <w:rStyle w:val="FootnoteReference"/>
        </w:rPr>
        <w:footnoteRef/>
      </w:r>
      <w:r>
        <w:t xml:space="preserve"> </w:t>
      </w:r>
      <w:r w:rsidRPr="007F327D">
        <w:rPr>
          <w:i/>
        </w:rPr>
        <w:t>A Pallas Nagy Lexikon</w:t>
      </w:r>
      <w:r>
        <w:t xml:space="preserve">, III, </w:t>
      </w:r>
      <w:r w:rsidR="00437715">
        <w:t xml:space="preserve">Budapest, </w:t>
      </w:r>
      <w:r>
        <w:t>1893: 44</w:t>
      </w:r>
    </w:p>
  </w:footnote>
  <w:footnote w:id="8">
    <w:p w:rsidR="00AA1A1E" w:rsidRDefault="00AA1A1E" w:rsidP="00D71DAE">
      <w:pPr>
        <w:pStyle w:val="FootnoteText"/>
        <w:spacing w:afterLines="30"/>
      </w:pPr>
      <w:r>
        <w:rPr>
          <w:rStyle w:val="FootnoteReference"/>
        </w:rPr>
        <w:footnoteRef/>
      </w:r>
      <w:r>
        <w:t xml:space="preserve"> Ambruš, 2012: 633-652; </w:t>
      </w:r>
    </w:p>
  </w:footnote>
  <w:footnote w:id="9">
    <w:p w:rsidR="00AA1A1E" w:rsidRDefault="00AA1A1E" w:rsidP="00D71DAE">
      <w:pPr>
        <w:pStyle w:val="FootnoteText"/>
        <w:spacing w:afterLines="30"/>
      </w:pPr>
      <w:r>
        <w:rPr>
          <w:rStyle w:val="FootnoteReference"/>
        </w:rPr>
        <w:footnoteRef/>
      </w:r>
      <w:r>
        <w:t xml:space="preserve"> </w:t>
      </w:r>
      <w:r w:rsidR="00113FE9">
        <w:t xml:space="preserve">Dumbović Bilušić, Petrović, 2000: 88-105; </w:t>
      </w:r>
      <w:r w:rsidR="005C6A96">
        <w:t xml:space="preserve">Dumbović Bilušić, 2003: np; </w:t>
      </w:r>
    </w:p>
  </w:footnote>
  <w:footnote w:id="10">
    <w:p w:rsidR="003743D0" w:rsidRDefault="003743D0" w:rsidP="00D71DAE">
      <w:pPr>
        <w:pStyle w:val="FootnoteText"/>
        <w:spacing w:afterLines="30"/>
      </w:pPr>
      <w:r>
        <w:rPr>
          <w:rStyle w:val="FootnoteReference"/>
        </w:rPr>
        <w:footnoteRef/>
      </w:r>
      <w:r>
        <w:t xml:space="preserve"> Šćitaroci, 2004: 200-203</w:t>
      </w:r>
    </w:p>
  </w:footnote>
  <w:footnote w:id="11">
    <w:p w:rsidR="003743D0" w:rsidRDefault="003743D0" w:rsidP="00D71DAE">
      <w:pPr>
        <w:pStyle w:val="FootnoteText"/>
        <w:spacing w:afterLines="30"/>
      </w:pPr>
      <w:r>
        <w:rPr>
          <w:rStyle w:val="FootnoteReference"/>
        </w:rPr>
        <w:footnoteRef/>
      </w:r>
      <w:r>
        <w:t xml:space="preserve"> Vahtar-Jurković, 3004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C6FEA"/>
    <w:multiLevelType w:val="hybridMultilevel"/>
    <w:tmpl w:val="16225958"/>
    <w:lvl w:ilvl="0" w:tplc="041A000F">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FC246F4"/>
    <w:multiLevelType w:val="hybridMultilevel"/>
    <w:tmpl w:val="8098CAAE"/>
    <w:lvl w:ilvl="0" w:tplc="B26C8518">
      <w:start w:val="3"/>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5307544"/>
    <w:multiLevelType w:val="hybridMultilevel"/>
    <w:tmpl w:val="B238A53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27FC3220"/>
    <w:multiLevelType w:val="hybridMultilevel"/>
    <w:tmpl w:val="D4BCDB48"/>
    <w:lvl w:ilvl="0" w:tplc="C73E1CA8">
      <w:start w:val="1"/>
      <w:numFmt w:val="decimal"/>
      <w:lvlText w:val="%1."/>
      <w:lvlJc w:val="left"/>
      <w:pPr>
        <w:ind w:left="720" w:hanging="360"/>
      </w:pPr>
      <w:rPr>
        <w:rFonts w:cstheme="minorBid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3DC15632"/>
    <w:multiLevelType w:val="hybridMultilevel"/>
    <w:tmpl w:val="A01A85C2"/>
    <w:lvl w:ilvl="0" w:tplc="041A000F">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320C9"/>
    <w:rsid w:val="000445A6"/>
    <w:rsid w:val="000538F5"/>
    <w:rsid w:val="000679D4"/>
    <w:rsid w:val="00094647"/>
    <w:rsid w:val="0009571E"/>
    <w:rsid w:val="0009790E"/>
    <w:rsid w:val="000A7107"/>
    <w:rsid w:val="000A7DD4"/>
    <w:rsid w:val="000B0B51"/>
    <w:rsid w:val="000B4907"/>
    <w:rsid w:val="000C5213"/>
    <w:rsid w:val="000C5CA8"/>
    <w:rsid w:val="000D251F"/>
    <w:rsid w:val="000F2937"/>
    <w:rsid w:val="00101BFF"/>
    <w:rsid w:val="00105AA7"/>
    <w:rsid w:val="00112BEA"/>
    <w:rsid w:val="00113FE9"/>
    <w:rsid w:val="00125D5F"/>
    <w:rsid w:val="00141628"/>
    <w:rsid w:val="001513A0"/>
    <w:rsid w:val="001779B2"/>
    <w:rsid w:val="001779F2"/>
    <w:rsid w:val="0018255A"/>
    <w:rsid w:val="0019265E"/>
    <w:rsid w:val="001949BD"/>
    <w:rsid w:val="001C1F0E"/>
    <w:rsid w:val="001E642C"/>
    <w:rsid w:val="001F1690"/>
    <w:rsid w:val="001F6BD7"/>
    <w:rsid w:val="002206CB"/>
    <w:rsid w:val="002427CA"/>
    <w:rsid w:val="00243007"/>
    <w:rsid w:val="00246AF0"/>
    <w:rsid w:val="00267BD2"/>
    <w:rsid w:val="00296021"/>
    <w:rsid w:val="002961AF"/>
    <w:rsid w:val="002C0A4C"/>
    <w:rsid w:val="002C28DE"/>
    <w:rsid w:val="002C3F7C"/>
    <w:rsid w:val="002D4556"/>
    <w:rsid w:val="002E7859"/>
    <w:rsid w:val="002F2B8C"/>
    <w:rsid w:val="00300606"/>
    <w:rsid w:val="00312DDD"/>
    <w:rsid w:val="00324AD3"/>
    <w:rsid w:val="003641C4"/>
    <w:rsid w:val="003643CE"/>
    <w:rsid w:val="003743D0"/>
    <w:rsid w:val="003773EB"/>
    <w:rsid w:val="0038618F"/>
    <w:rsid w:val="00391122"/>
    <w:rsid w:val="00391467"/>
    <w:rsid w:val="00393AE9"/>
    <w:rsid w:val="003973C5"/>
    <w:rsid w:val="003A2908"/>
    <w:rsid w:val="003A431E"/>
    <w:rsid w:val="003D4330"/>
    <w:rsid w:val="003D4BAE"/>
    <w:rsid w:val="003E310E"/>
    <w:rsid w:val="003F5B73"/>
    <w:rsid w:val="00403F44"/>
    <w:rsid w:val="00411176"/>
    <w:rsid w:val="004112C3"/>
    <w:rsid w:val="004304DE"/>
    <w:rsid w:val="00434401"/>
    <w:rsid w:val="00437715"/>
    <w:rsid w:val="00450157"/>
    <w:rsid w:val="00454F64"/>
    <w:rsid w:val="0045695B"/>
    <w:rsid w:val="00457F5E"/>
    <w:rsid w:val="00472650"/>
    <w:rsid w:val="00477A22"/>
    <w:rsid w:val="004B2862"/>
    <w:rsid w:val="004B58B1"/>
    <w:rsid w:val="004C1286"/>
    <w:rsid w:val="004C51D1"/>
    <w:rsid w:val="004C5230"/>
    <w:rsid w:val="004D1256"/>
    <w:rsid w:val="0050552F"/>
    <w:rsid w:val="0051040B"/>
    <w:rsid w:val="00512022"/>
    <w:rsid w:val="00521A0C"/>
    <w:rsid w:val="0053713F"/>
    <w:rsid w:val="005653A4"/>
    <w:rsid w:val="0057693F"/>
    <w:rsid w:val="00584E84"/>
    <w:rsid w:val="005952BA"/>
    <w:rsid w:val="00595371"/>
    <w:rsid w:val="005A444E"/>
    <w:rsid w:val="005C6A96"/>
    <w:rsid w:val="005C79EC"/>
    <w:rsid w:val="005D38A2"/>
    <w:rsid w:val="005D3E2C"/>
    <w:rsid w:val="005F7917"/>
    <w:rsid w:val="00630256"/>
    <w:rsid w:val="00641F5F"/>
    <w:rsid w:val="00653B13"/>
    <w:rsid w:val="00663607"/>
    <w:rsid w:val="00664DE0"/>
    <w:rsid w:val="006663B4"/>
    <w:rsid w:val="00673D19"/>
    <w:rsid w:val="006759D2"/>
    <w:rsid w:val="00676A65"/>
    <w:rsid w:val="00687428"/>
    <w:rsid w:val="006943C4"/>
    <w:rsid w:val="006B0D07"/>
    <w:rsid w:val="006B4496"/>
    <w:rsid w:val="006D0399"/>
    <w:rsid w:val="006E2572"/>
    <w:rsid w:val="006F2F85"/>
    <w:rsid w:val="006F382D"/>
    <w:rsid w:val="00700865"/>
    <w:rsid w:val="00702685"/>
    <w:rsid w:val="007048ED"/>
    <w:rsid w:val="0070647F"/>
    <w:rsid w:val="007159C5"/>
    <w:rsid w:val="0071679A"/>
    <w:rsid w:val="00766085"/>
    <w:rsid w:val="00772F0A"/>
    <w:rsid w:val="00776054"/>
    <w:rsid w:val="00797BB2"/>
    <w:rsid w:val="007F327D"/>
    <w:rsid w:val="007F60DD"/>
    <w:rsid w:val="00802950"/>
    <w:rsid w:val="00813EAF"/>
    <w:rsid w:val="00821C8F"/>
    <w:rsid w:val="00825643"/>
    <w:rsid w:val="008320C9"/>
    <w:rsid w:val="00847C4E"/>
    <w:rsid w:val="00862361"/>
    <w:rsid w:val="008631C3"/>
    <w:rsid w:val="008635DE"/>
    <w:rsid w:val="00863861"/>
    <w:rsid w:val="00865D1E"/>
    <w:rsid w:val="00887AE8"/>
    <w:rsid w:val="00891FBA"/>
    <w:rsid w:val="00892B3F"/>
    <w:rsid w:val="008A6DA8"/>
    <w:rsid w:val="008B6F88"/>
    <w:rsid w:val="008D6720"/>
    <w:rsid w:val="008E4F4A"/>
    <w:rsid w:val="008F1281"/>
    <w:rsid w:val="008F4146"/>
    <w:rsid w:val="00910845"/>
    <w:rsid w:val="0093237D"/>
    <w:rsid w:val="009537AE"/>
    <w:rsid w:val="009544CB"/>
    <w:rsid w:val="0096332D"/>
    <w:rsid w:val="00964702"/>
    <w:rsid w:val="00991D5F"/>
    <w:rsid w:val="00992CB8"/>
    <w:rsid w:val="009A4C7F"/>
    <w:rsid w:val="009A7C0F"/>
    <w:rsid w:val="009B43E5"/>
    <w:rsid w:val="009C7E95"/>
    <w:rsid w:val="009E0042"/>
    <w:rsid w:val="009E19D8"/>
    <w:rsid w:val="009F033F"/>
    <w:rsid w:val="009F1506"/>
    <w:rsid w:val="009F2F73"/>
    <w:rsid w:val="00A02FD7"/>
    <w:rsid w:val="00A034B9"/>
    <w:rsid w:val="00A51D84"/>
    <w:rsid w:val="00A52AD4"/>
    <w:rsid w:val="00A65851"/>
    <w:rsid w:val="00A72996"/>
    <w:rsid w:val="00A738C1"/>
    <w:rsid w:val="00A829F0"/>
    <w:rsid w:val="00A87FA8"/>
    <w:rsid w:val="00A92512"/>
    <w:rsid w:val="00A95B93"/>
    <w:rsid w:val="00AA1A1E"/>
    <w:rsid w:val="00AA2772"/>
    <w:rsid w:val="00AA7631"/>
    <w:rsid w:val="00AB2CF5"/>
    <w:rsid w:val="00AC4CB6"/>
    <w:rsid w:val="00AD119E"/>
    <w:rsid w:val="00AD658F"/>
    <w:rsid w:val="00AE232C"/>
    <w:rsid w:val="00AE500D"/>
    <w:rsid w:val="00AF5849"/>
    <w:rsid w:val="00B103D1"/>
    <w:rsid w:val="00B576B2"/>
    <w:rsid w:val="00B83219"/>
    <w:rsid w:val="00B91B4D"/>
    <w:rsid w:val="00BA3D3F"/>
    <w:rsid w:val="00BC1ABB"/>
    <w:rsid w:val="00BD2765"/>
    <w:rsid w:val="00BF3D81"/>
    <w:rsid w:val="00C01A84"/>
    <w:rsid w:val="00C151B3"/>
    <w:rsid w:val="00C20AE0"/>
    <w:rsid w:val="00C359F6"/>
    <w:rsid w:val="00C478AB"/>
    <w:rsid w:val="00C52DCD"/>
    <w:rsid w:val="00C56674"/>
    <w:rsid w:val="00C67FE0"/>
    <w:rsid w:val="00CE28C9"/>
    <w:rsid w:val="00CF5B70"/>
    <w:rsid w:val="00D33A04"/>
    <w:rsid w:val="00D37AF6"/>
    <w:rsid w:val="00D50C9B"/>
    <w:rsid w:val="00D51794"/>
    <w:rsid w:val="00D57041"/>
    <w:rsid w:val="00D70822"/>
    <w:rsid w:val="00D71DAE"/>
    <w:rsid w:val="00D75B35"/>
    <w:rsid w:val="00D9056E"/>
    <w:rsid w:val="00D9132D"/>
    <w:rsid w:val="00D92E69"/>
    <w:rsid w:val="00DA7E8D"/>
    <w:rsid w:val="00DB4445"/>
    <w:rsid w:val="00DC6C33"/>
    <w:rsid w:val="00DD20B0"/>
    <w:rsid w:val="00DD23F3"/>
    <w:rsid w:val="00DD2697"/>
    <w:rsid w:val="00DF28C3"/>
    <w:rsid w:val="00E007D0"/>
    <w:rsid w:val="00E06B36"/>
    <w:rsid w:val="00E14193"/>
    <w:rsid w:val="00E16699"/>
    <w:rsid w:val="00E31547"/>
    <w:rsid w:val="00E33E65"/>
    <w:rsid w:val="00E35E8C"/>
    <w:rsid w:val="00E7110C"/>
    <w:rsid w:val="00E720D0"/>
    <w:rsid w:val="00E873F3"/>
    <w:rsid w:val="00EB5030"/>
    <w:rsid w:val="00ED4A2A"/>
    <w:rsid w:val="00EE0F73"/>
    <w:rsid w:val="00EE17FF"/>
    <w:rsid w:val="00EE6526"/>
    <w:rsid w:val="00EF6BA7"/>
    <w:rsid w:val="00F26D76"/>
    <w:rsid w:val="00F35164"/>
    <w:rsid w:val="00F43C88"/>
    <w:rsid w:val="00F63F09"/>
    <w:rsid w:val="00F6596F"/>
    <w:rsid w:val="00F667BF"/>
    <w:rsid w:val="00F71528"/>
    <w:rsid w:val="00F74886"/>
    <w:rsid w:val="00F912DD"/>
    <w:rsid w:val="00F9661A"/>
    <w:rsid w:val="00F9728D"/>
    <w:rsid w:val="00FA3228"/>
    <w:rsid w:val="00FB3FB2"/>
    <w:rsid w:val="00FE24D3"/>
    <w:rsid w:val="00FE5C24"/>
    <w:rsid w:val="00FF41D7"/>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C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74886"/>
    <w:rPr>
      <w:color w:val="0000FF"/>
      <w:u w:val="single"/>
    </w:rPr>
  </w:style>
  <w:style w:type="paragraph" w:styleId="ListParagraph">
    <w:name w:val="List Paragraph"/>
    <w:basedOn w:val="Normal"/>
    <w:uiPriority w:val="34"/>
    <w:qFormat/>
    <w:rsid w:val="009F1506"/>
    <w:pPr>
      <w:ind w:left="720"/>
      <w:contextualSpacing/>
    </w:pPr>
  </w:style>
  <w:style w:type="paragraph" w:styleId="EndnoteText">
    <w:name w:val="endnote text"/>
    <w:basedOn w:val="Normal"/>
    <w:link w:val="EndnoteTextChar"/>
    <w:uiPriority w:val="99"/>
    <w:semiHidden/>
    <w:unhideWhenUsed/>
    <w:rsid w:val="005653A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653A4"/>
    <w:rPr>
      <w:sz w:val="20"/>
      <w:szCs w:val="20"/>
    </w:rPr>
  </w:style>
  <w:style w:type="character" w:styleId="EndnoteReference">
    <w:name w:val="endnote reference"/>
    <w:basedOn w:val="DefaultParagraphFont"/>
    <w:uiPriority w:val="99"/>
    <w:semiHidden/>
    <w:unhideWhenUsed/>
    <w:rsid w:val="005653A4"/>
    <w:rPr>
      <w:vertAlign w:val="superscript"/>
    </w:rPr>
  </w:style>
  <w:style w:type="paragraph" w:styleId="FootnoteText">
    <w:name w:val="footnote text"/>
    <w:basedOn w:val="Normal"/>
    <w:link w:val="FootnoteTextChar"/>
    <w:uiPriority w:val="99"/>
    <w:semiHidden/>
    <w:unhideWhenUsed/>
    <w:rsid w:val="005653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53A4"/>
    <w:rPr>
      <w:sz w:val="20"/>
      <w:szCs w:val="20"/>
    </w:rPr>
  </w:style>
  <w:style w:type="character" w:styleId="FootnoteReference">
    <w:name w:val="footnote reference"/>
    <w:basedOn w:val="DefaultParagraphFont"/>
    <w:uiPriority w:val="99"/>
    <w:semiHidden/>
    <w:unhideWhenUsed/>
    <w:rsid w:val="005653A4"/>
    <w:rPr>
      <w:vertAlign w:val="superscript"/>
    </w:rPr>
  </w:style>
</w:styles>
</file>

<file path=word/webSettings.xml><?xml version="1.0" encoding="utf-8"?>
<w:webSettings xmlns:r="http://schemas.openxmlformats.org/officeDocument/2006/relationships" xmlns:w="http://schemas.openxmlformats.org/wordprocessingml/2006/main">
  <w:divs>
    <w:div w:id="186096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C81097-D277-43FD-8C02-D63730148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1295</TotalTime>
  <Pages>7</Pages>
  <Words>3211</Words>
  <Characters>18306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zlatko</dc:creator>
  <cp:keywords/>
  <dc:description/>
  <cp:lastModifiedBy>zlatko</cp:lastModifiedBy>
  <cp:revision>188</cp:revision>
  <dcterms:created xsi:type="dcterms:W3CDTF">2015-02-14T10:21:00Z</dcterms:created>
  <dcterms:modified xsi:type="dcterms:W3CDTF">2015-09-19T18:17:00Z</dcterms:modified>
</cp:coreProperties>
</file>