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199" w:rsidRPr="00E0134C" w:rsidRDefault="00242199" w:rsidP="00242199">
      <w:pPr>
        <w:spacing w:after="0"/>
        <w:rPr>
          <w:rFonts w:ascii="Times New Roman" w:hAnsi="Times New Roman" w:cs="Times New Roman"/>
          <w:b/>
        </w:rPr>
      </w:pPr>
      <w:proofErr w:type="spellStart"/>
      <w:r w:rsidRPr="00E0134C">
        <w:rPr>
          <w:rFonts w:ascii="Times New Roman" w:hAnsi="Times New Roman" w:cs="Times New Roman"/>
          <w:b/>
        </w:rPr>
        <w:t>Ljerka</w:t>
      </w:r>
      <w:proofErr w:type="spellEnd"/>
      <w:r w:rsidRPr="00E0134C">
        <w:rPr>
          <w:rFonts w:ascii="Times New Roman" w:hAnsi="Times New Roman" w:cs="Times New Roman"/>
          <w:b/>
        </w:rPr>
        <w:t xml:space="preserve"> </w:t>
      </w:r>
      <w:proofErr w:type="spellStart"/>
      <w:r w:rsidRPr="00E0134C">
        <w:rPr>
          <w:rFonts w:ascii="Times New Roman" w:hAnsi="Times New Roman" w:cs="Times New Roman"/>
          <w:b/>
        </w:rPr>
        <w:t>Sedlan</w:t>
      </w:r>
      <w:proofErr w:type="spellEnd"/>
      <w:r w:rsidRPr="00E0134C">
        <w:rPr>
          <w:rFonts w:ascii="Times New Roman" w:hAnsi="Times New Roman" w:cs="Times New Roman"/>
          <w:b/>
        </w:rPr>
        <w:t xml:space="preserve"> </w:t>
      </w:r>
      <w:proofErr w:type="spellStart"/>
      <w:r w:rsidRPr="00E0134C">
        <w:rPr>
          <w:rFonts w:ascii="Times New Roman" w:hAnsi="Times New Roman" w:cs="Times New Roman"/>
          <w:b/>
        </w:rPr>
        <w:t>Kőnig</w:t>
      </w:r>
      <w:proofErr w:type="spellEnd"/>
      <w:r w:rsidRPr="00E0134C">
        <w:rPr>
          <w:rFonts w:ascii="Times New Roman" w:hAnsi="Times New Roman" w:cs="Times New Roman"/>
          <w:b/>
        </w:rPr>
        <w:t>, PhD</w:t>
      </w:r>
    </w:p>
    <w:p w:rsidR="00242199" w:rsidRDefault="00242199" w:rsidP="00242199">
      <w:pPr>
        <w:spacing w:after="0"/>
        <w:rPr>
          <w:rFonts w:ascii="Times New Roman" w:hAnsi="Times New Roman" w:cs="Times New Roman"/>
        </w:rPr>
      </w:pPr>
      <w:proofErr w:type="spellStart"/>
      <w:r w:rsidRPr="00E0134C">
        <w:rPr>
          <w:rFonts w:ascii="Times New Roman" w:hAnsi="Times New Roman" w:cs="Times New Roman"/>
        </w:rPr>
        <w:t>Josip</w:t>
      </w:r>
      <w:proofErr w:type="spellEnd"/>
      <w:r w:rsidRPr="00E0134C">
        <w:rPr>
          <w:rFonts w:ascii="Times New Roman" w:hAnsi="Times New Roman" w:cs="Times New Roman"/>
        </w:rPr>
        <w:t xml:space="preserve"> </w:t>
      </w:r>
      <w:proofErr w:type="spellStart"/>
      <w:r w:rsidRPr="00E0134C">
        <w:rPr>
          <w:rFonts w:ascii="Times New Roman" w:hAnsi="Times New Roman" w:cs="Times New Roman"/>
        </w:rPr>
        <w:t>Juraj</w:t>
      </w:r>
      <w:proofErr w:type="spellEnd"/>
      <w:r w:rsidRPr="00E0134C">
        <w:rPr>
          <w:rFonts w:ascii="Times New Roman" w:hAnsi="Times New Roman" w:cs="Times New Roman"/>
        </w:rPr>
        <w:t xml:space="preserve"> </w:t>
      </w:r>
      <w:proofErr w:type="spellStart"/>
      <w:r w:rsidRPr="00E0134C">
        <w:rPr>
          <w:rFonts w:ascii="Times New Roman" w:hAnsi="Times New Roman" w:cs="Times New Roman"/>
        </w:rPr>
        <w:t>Strossmayer</w:t>
      </w:r>
      <w:proofErr w:type="spellEnd"/>
      <w:r w:rsidRPr="00E0134C">
        <w:rPr>
          <w:rFonts w:ascii="Times New Roman" w:hAnsi="Times New Roman" w:cs="Times New Roman"/>
        </w:rPr>
        <w:t xml:space="preserve"> University in Osijek, Croatia </w:t>
      </w:r>
    </w:p>
    <w:p w:rsidR="00242199" w:rsidRPr="00E0134C" w:rsidRDefault="00242199" w:rsidP="00242199">
      <w:pPr>
        <w:spacing w:after="0"/>
        <w:rPr>
          <w:rFonts w:ascii="Times New Roman" w:hAnsi="Times New Roman" w:cs="Times New Roman"/>
        </w:rPr>
      </w:pPr>
      <w:r>
        <w:rPr>
          <w:rFonts w:ascii="Times New Roman" w:hAnsi="Times New Roman" w:cs="Times New Roman"/>
        </w:rPr>
        <w:t>Faculty</w:t>
      </w:r>
      <w:r w:rsidRPr="00E0134C">
        <w:rPr>
          <w:rFonts w:ascii="Times New Roman" w:hAnsi="Times New Roman" w:cs="Times New Roman"/>
        </w:rPr>
        <w:t xml:space="preserve"> of Economics</w:t>
      </w:r>
      <w:r>
        <w:rPr>
          <w:rFonts w:ascii="Times New Roman" w:hAnsi="Times New Roman" w:cs="Times New Roman"/>
        </w:rPr>
        <w:t xml:space="preserve"> in Osijek</w:t>
      </w:r>
    </w:p>
    <w:p w:rsidR="00242199" w:rsidRPr="00E0134C" w:rsidRDefault="00242199" w:rsidP="00242199">
      <w:pPr>
        <w:spacing w:after="0"/>
        <w:rPr>
          <w:rFonts w:ascii="Times New Roman" w:hAnsi="Times New Roman" w:cs="Times New Roman"/>
        </w:rPr>
      </w:pPr>
      <w:proofErr w:type="spellStart"/>
      <w:r w:rsidRPr="00E0134C">
        <w:rPr>
          <w:rFonts w:ascii="Times New Roman" w:hAnsi="Times New Roman" w:cs="Times New Roman"/>
        </w:rPr>
        <w:t>Gajev</w:t>
      </w:r>
      <w:proofErr w:type="spellEnd"/>
      <w:r w:rsidRPr="00E0134C">
        <w:rPr>
          <w:rFonts w:ascii="Times New Roman" w:hAnsi="Times New Roman" w:cs="Times New Roman"/>
        </w:rPr>
        <w:t xml:space="preserve"> </w:t>
      </w:r>
      <w:proofErr w:type="spellStart"/>
      <w:r w:rsidRPr="00E0134C">
        <w:rPr>
          <w:rFonts w:ascii="Times New Roman" w:hAnsi="Times New Roman" w:cs="Times New Roman"/>
        </w:rPr>
        <w:t>trg</w:t>
      </w:r>
      <w:proofErr w:type="spellEnd"/>
      <w:r w:rsidRPr="00E0134C">
        <w:rPr>
          <w:rFonts w:ascii="Times New Roman" w:hAnsi="Times New Roman" w:cs="Times New Roman"/>
        </w:rPr>
        <w:t xml:space="preserve"> 7, Osijek</w:t>
      </w:r>
    </w:p>
    <w:p w:rsidR="00242199" w:rsidRPr="00E0134C" w:rsidRDefault="00242199" w:rsidP="00242199">
      <w:pPr>
        <w:spacing w:after="0"/>
        <w:rPr>
          <w:rFonts w:ascii="Times New Roman" w:hAnsi="Times New Roman" w:cs="Times New Roman"/>
        </w:rPr>
      </w:pPr>
      <w:r w:rsidRPr="00E0134C">
        <w:rPr>
          <w:rFonts w:ascii="Times New Roman" w:hAnsi="Times New Roman" w:cs="Times New Roman"/>
        </w:rPr>
        <w:t>Phone: +385 31 22 44 94</w:t>
      </w:r>
    </w:p>
    <w:p w:rsidR="00242199" w:rsidRPr="00E0134C" w:rsidRDefault="00242199" w:rsidP="00242199">
      <w:pPr>
        <w:rPr>
          <w:rStyle w:val="Hyperlink"/>
          <w:rFonts w:ascii="Times New Roman" w:hAnsi="Times New Roman" w:cs="Times New Roman"/>
        </w:rPr>
      </w:pPr>
      <w:proofErr w:type="gramStart"/>
      <w:r w:rsidRPr="00E0134C">
        <w:rPr>
          <w:rFonts w:ascii="Times New Roman" w:hAnsi="Times New Roman" w:cs="Times New Roman"/>
        </w:rPr>
        <w:t>e-mail</w:t>
      </w:r>
      <w:proofErr w:type="gramEnd"/>
      <w:r w:rsidRPr="00E0134C">
        <w:rPr>
          <w:rFonts w:ascii="Times New Roman" w:hAnsi="Times New Roman" w:cs="Times New Roman"/>
        </w:rPr>
        <w:t xml:space="preserve">: </w:t>
      </w:r>
      <w:hyperlink r:id="rId7" w:history="1">
        <w:r w:rsidRPr="00E0134C">
          <w:rPr>
            <w:rStyle w:val="Hyperlink"/>
            <w:rFonts w:ascii="Times New Roman" w:hAnsi="Times New Roman" w:cs="Times New Roman"/>
          </w:rPr>
          <w:t>sedlan@efos.hr</w:t>
        </w:r>
      </w:hyperlink>
    </w:p>
    <w:p w:rsidR="00242199" w:rsidRPr="0051517E" w:rsidRDefault="00242199" w:rsidP="00242199">
      <w:pPr>
        <w:rPr>
          <w:b/>
        </w:rPr>
      </w:pPr>
    </w:p>
    <w:p w:rsidR="00242199" w:rsidRDefault="00242199" w:rsidP="00242199">
      <w:pPr>
        <w:rPr>
          <w:b/>
        </w:rPr>
      </w:pPr>
    </w:p>
    <w:p w:rsidR="00242199" w:rsidRPr="0051517E" w:rsidRDefault="00242199" w:rsidP="00242199">
      <w:pPr>
        <w:rPr>
          <w:b/>
        </w:rPr>
      </w:pPr>
    </w:p>
    <w:p w:rsidR="002A61C1" w:rsidRDefault="00242199" w:rsidP="00242199">
      <w:pPr>
        <w:jc w:val="center"/>
        <w:rPr>
          <w:rFonts w:ascii="Times New Roman" w:hAnsi="Times New Roman" w:cs="Times New Roman"/>
          <w:b/>
          <w:sz w:val="28"/>
          <w:szCs w:val="28"/>
        </w:rPr>
      </w:pPr>
      <w:r w:rsidRPr="00607E07">
        <w:rPr>
          <w:rFonts w:ascii="Times New Roman" w:hAnsi="Times New Roman" w:cs="Times New Roman"/>
          <w:b/>
          <w:sz w:val="28"/>
          <w:szCs w:val="28"/>
        </w:rPr>
        <w:t xml:space="preserve">ENTREPRENEURIAL UNIVERSITY: </w:t>
      </w:r>
      <w:r>
        <w:rPr>
          <w:rFonts w:ascii="Times New Roman" w:hAnsi="Times New Roman" w:cs="Times New Roman"/>
          <w:b/>
          <w:sz w:val="28"/>
          <w:szCs w:val="28"/>
        </w:rPr>
        <w:t xml:space="preserve">A KNOWLEDGE EXCHANGE </w:t>
      </w:r>
      <w:r w:rsidRPr="00607E07">
        <w:rPr>
          <w:rFonts w:ascii="Times New Roman" w:hAnsi="Times New Roman" w:cs="Times New Roman"/>
          <w:b/>
          <w:sz w:val="28"/>
          <w:szCs w:val="28"/>
        </w:rPr>
        <w:t>PERSPECTIVE</w:t>
      </w:r>
    </w:p>
    <w:p w:rsidR="00242199" w:rsidRPr="00607E07" w:rsidRDefault="002A61C1" w:rsidP="00242199">
      <w:pPr>
        <w:jc w:val="center"/>
        <w:rPr>
          <w:rFonts w:ascii="Times New Roman" w:hAnsi="Times New Roman" w:cs="Times New Roman"/>
          <w:b/>
          <w:sz w:val="28"/>
          <w:szCs w:val="28"/>
        </w:rPr>
      </w:pPr>
      <w:r>
        <w:rPr>
          <w:rFonts w:ascii="Times New Roman" w:hAnsi="Times New Roman" w:cs="Times New Roman"/>
          <w:b/>
          <w:sz w:val="28"/>
          <w:szCs w:val="28"/>
        </w:rPr>
        <w:t>PODUZETNIČKO SVEUČILIŠTE IZ PERSPEKTIVE RAZMJENE ZNANJA</w:t>
      </w:r>
      <w:r w:rsidR="00242199" w:rsidRPr="00607E07">
        <w:rPr>
          <w:rFonts w:ascii="Times New Roman" w:hAnsi="Times New Roman" w:cs="Times New Roman"/>
          <w:b/>
          <w:sz w:val="28"/>
          <w:szCs w:val="28"/>
        </w:rPr>
        <w:t xml:space="preserve"> </w:t>
      </w:r>
    </w:p>
    <w:p w:rsidR="00242199" w:rsidRPr="00607E07" w:rsidRDefault="00242199" w:rsidP="00242199">
      <w:pPr>
        <w:rPr>
          <w:rFonts w:ascii="Times New Roman" w:hAnsi="Times New Roman" w:cs="Times New Roman"/>
          <w:b/>
        </w:rPr>
      </w:pPr>
    </w:p>
    <w:p w:rsidR="00242199" w:rsidRPr="00607E07" w:rsidRDefault="00242199" w:rsidP="00242199">
      <w:pPr>
        <w:jc w:val="center"/>
        <w:rPr>
          <w:rFonts w:ascii="Times New Roman" w:hAnsi="Times New Roman" w:cs="Times New Roman"/>
          <w:b/>
          <w:i/>
          <w:caps/>
        </w:rPr>
      </w:pPr>
      <w:r w:rsidRPr="00607E07">
        <w:rPr>
          <w:rFonts w:ascii="Times New Roman" w:hAnsi="Times New Roman" w:cs="Times New Roman"/>
          <w:b/>
          <w:i/>
          <w:caps/>
        </w:rPr>
        <w:t>Abstract</w:t>
      </w:r>
    </w:p>
    <w:p w:rsidR="00242199" w:rsidRDefault="00242199" w:rsidP="00242199">
      <w:pPr>
        <w:rPr>
          <w:rFonts w:ascii="Times New Roman" w:hAnsi="Times New Roman" w:cs="Times New Roman"/>
        </w:rPr>
      </w:pPr>
    </w:p>
    <w:p w:rsidR="00242199" w:rsidRDefault="00242199" w:rsidP="00242199">
      <w:pPr>
        <w:rPr>
          <w:rFonts w:ascii="Times New Roman" w:hAnsi="Times New Roman" w:cs="Times New Roman"/>
        </w:rPr>
      </w:pPr>
    </w:p>
    <w:p w:rsidR="00242199" w:rsidRDefault="00242199" w:rsidP="00242199">
      <w:pPr>
        <w:rPr>
          <w:rFonts w:ascii="Times New Roman" w:hAnsi="Times New Roman" w:cs="Times New Roman"/>
          <w:i/>
          <w:sz w:val="24"/>
          <w:szCs w:val="24"/>
        </w:rPr>
      </w:pPr>
      <w:r>
        <w:rPr>
          <w:rFonts w:ascii="Times New Roman" w:hAnsi="Times New Roman" w:cs="Times New Roman"/>
          <w:i/>
          <w:sz w:val="24"/>
          <w:szCs w:val="24"/>
        </w:rPr>
        <w:t>Along the shift to a knowledge-based economy, u</w:t>
      </w:r>
      <w:r w:rsidRPr="00736D09">
        <w:rPr>
          <w:rFonts w:ascii="Times New Roman" w:hAnsi="Times New Roman" w:cs="Times New Roman"/>
          <w:i/>
          <w:sz w:val="24"/>
          <w:szCs w:val="24"/>
        </w:rPr>
        <w:t xml:space="preserve">niversities around the world are under increasing pressure to transform </w:t>
      </w:r>
      <w:proofErr w:type="gramStart"/>
      <w:r w:rsidRPr="00736D09">
        <w:rPr>
          <w:rFonts w:ascii="Times New Roman" w:hAnsi="Times New Roman" w:cs="Times New Roman"/>
          <w:i/>
          <w:sz w:val="24"/>
          <w:szCs w:val="24"/>
        </w:rPr>
        <w:t>themselves</w:t>
      </w:r>
      <w:proofErr w:type="gramEnd"/>
      <w:r w:rsidRPr="00736D09">
        <w:rPr>
          <w:rFonts w:ascii="Times New Roman" w:hAnsi="Times New Roman" w:cs="Times New Roman"/>
          <w:i/>
          <w:sz w:val="24"/>
          <w:szCs w:val="24"/>
        </w:rPr>
        <w:t xml:space="preserve"> and develop different types of exte</w:t>
      </w:r>
      <w:r w:rsidR="009D48C7">
        <w:rPr>
          <w:rFonts w:ascii="Times New Roman" w:hAnsi="Times New Roman" w:cs="Times New Roman"/>
          <w:i/>
          <w:sz w:val="24"/>
          <w:szCs w:val="24"/>
        </w:rPr>
        <w:t>rnal relationships in order to exchange</w:t>
      </w:r>
      <w:r w:rsidRPr="00736D09">
        <w:rPr>
          <w:rFonts w:ascii="Times New Roman" w:hAnsi="Times New Roman" w:cs="Times New Roman"/>
          <w:i/>
          <w:sz w:val="24"/>
          <w:szCs w:val="24"/>
        </w:rPr>
        <w:t xml:space="preserve"> knowledge. The Triple Helix framework stresses the importance of trilateral and hybrid networks between universities, industry and governme</w:t>
      </w:r>
      <w:r>
        <w:rPr>
          <w:rFonts w:ascii="Times New Roman" w:hAnsi="Times New Roman" w:cs="Times New Roman"/>
          <w:i/>
          <w:sz w:val="24"/>
          <w:szCs w:val="24"/>
        </w:rPr>
        <w:t>nt for the purpose of creation</w:t>
      </w:r>
      <w:r w:rsidRPr="00736D09">
        <w:rPr>
          <w:rFonts w:ascii="Times New Roman" w:hAnsi="Times New Roman" w:cs="Times New Roman"/>
          <w:i/>
          <w:sz w:val="24"/>
          <w:szCs w:val="24"/>
        </w:rPr>
        <w:t>, use and exchange of knowledge</w:t>
      </w:r>
      <w:r w:rsidR="009D48C7">
        <w:rPr>
          <w:rFonts w:ascii="Times New Roman" w:hAnsi="Times New Roman" w:cs="Times New Roman"/>
          <w:i/>
          <w:sz w:val="24"/>
          <w:szCs w:val="24"/>
        </w:rPr>
        <w:t xml:space="preserve"> and innovation</w:t>
      </w:r>
      <w:r w:rsidRPr="00736D09">
        <w:rPr>
          <w:rFonts w:ascii="Times New Roman" w:hAnsi="Times New Roman" w:cs="Times New Roman"/>
          <w:i/>
          <w:sz w:val="24"/>
          <w:szCs w:val="24"/>
        </w:rPr>
        <w:t xml:space="preserve">. Since 2000 Croatian government has invested decisive efforts into founding a framework for university-industry cooperation and commercialization of research, but these efforts only slowly produce the expected results. This paper seeks to contribute to the growing body of literature on the </w:t>
      </w:r>
      <w:r w:rsidR="00F245B1">
        <w:rPr>
          <w:rFonts w:ascii="Times New Roman" w:eastAsia="Times New Roman" w:hAnsi="Times New Roman" w:cs="Times New Roman"/>
          <w:i/>
          <w:color w:val="212121"/>
          <w:sz w:val="24"/>
          <w:szCs w:val="24"/>
          <w:lang w:val="hr-HR" w:eastAsia="hr-HR"/>
        </w:rPr>
        <w:t xml:space="preserve">Triple Helix Systems </w:t>
      </w:r>
      <w:proofErr w:type="spellStart"/>
      <w:r w:rsidR="00F245B1">
        <w:rPr>
          <w:rFonts w:ascii="Times New Roman" w:eastAsia="Times New Roman" w:hAnsi="Times New Roman" w:cs="Times New Roman"/>
          <w:i/>
          <w:color w:val="212121"/>
          <w:sz w:val="24"/>
          <w:szCs w:val="24"/>
          <w:lang w:val="hr-HR" w:eastAsia="hr-HR"/>
        </w:rPr>
        <w:t>and</w:t>
      </w:r>
      <w:proofErr w:type="spellEnd"/>
      <w:r w:rsidR="00F245B1">
        <w:rPr>
          <w:rFonts w:ascii="Times New Roman" w:eastAsia="Times New Roman" w:hAnsi="Times New Roman" w:cs="Times New Roman"/>
          <w:i/>
          <w:color w:val="212121"/>
          <w:sz w:val="24"/>
          <w:szCs w:val="24"/>
          <w:lang w:val="hr-HR" w:eastAsia="hr-HR"/>
        </w:rPr>
        <w:t xml:space="preserve"> </w:t>
      </w:r>
      <w:r w:rsidRPr="00736D09">
        <w:rPr>
          <w:rFonts w:ascii="Times New Roman" w:hAnsi="Times New Roman" w:cs="Times New Roman"/>
          <w:i/>
          <w:sz w:val="24"/>
          <w:szCs w:val="24"/>
        </w:rPr>
        <w:t>entrepreneurial university by discussing the possibilities and examples of knowledge exchange and networkin</w:t>
      </w:r>
      <w:r w:rsidR="009D48C7">
        <w:rPr>
          <w:rFonts w:ascii="Times New Roman" w:hAnsi="Times New Roman" w:cs="Times New Roman"/>
          <w:i/>
          <w:sz w:val="24"/>
          <w:szCs w:val="24"/>
        </w:rPr>
        <w:t>g at a HE</w:t>
      </w:r>
      <w:r>
        <w:rPr>
          <w:rFonts w:ascii="Times New Roman" w:hAnsi="Times New Roman" w:cs="Times New Roman"/>
          <w:i/>
          <w:sz w:val="24"/>
          <w:szCs w:val="24"/>
        </w:rPr>
        <w:t>I which takes steps to enhance its potential for academic entrepreneurship</w:t>
      </w:r>
      <w:r w:rsidRPr="00736D09">
        <w:rPr>
          <w:rFonts w:ascii="Times New Roman" w:hAnsi="Times New Roman" w:cs="Times New Roman"/>
          <w:i/>
          <w:sz w:val="24"/>
          <w:szCs w:val="24"/>
        </w:rPr>
        <w:t xml:space="preserve">. </w:t>
      </w:r>
      <w:r>
        <w:rPr>
          <w:rFonts w:ascii="Times New Roman" w:hAnsi="Times New Roman" w:cs="Times New Roman"/>
          <w:i/>
          <w:sz w:val="24"/>
          <w:szCs w:val="24"/>
        </w:rPr>
        <w:t>Based on the</w:t>
      </w:r>
      <w:r w:rsidR="009D48C7">
        <w:rPr>
          <w:rFonts w:ascii="Times New Roman" w:hAnsi="Times New Roman" w:cs="Times New Roman"/>
          <w:i/>
          <w:sz w:val="24"/>
          <w:szCs w:val="24"/>
        </w:rPr>
        <w:t xml:space="preserve"> available</w:t>
      </w:r>
      <w:r>
        <w:rPr>
          <w:rFonts w:ascii="Times New Roman" w:hAnsi="Times New Roman" w:cs="Times New Roman"/>
          <w:i/>
          <w:sz w:val="24"/>
          <w:szCs w:val="24"/>
        </w:rPr>
        <w:t xml:space="preserve"> faculty documents</w:t>
      </w:r>
      <w:r w:rsidR="009D48C7">
        <w:rPr>
          <w:rFonts w:ascii="Times New Roman" w:hAnsi="Times New Roman" w:cs="Times New Roman"/>
          <w:i/>
          <w:sz w:val="24"/>
          <w:szCs w:val="24"/>
        </w:rPr>
        <w:t>,</w:t>
      </w:r>
      <w:r>
        <w:rPr>
          <w:rFonts w:ascii="Times New Roman" w:hAnsi="Times New Roman" w:cs="Times New Roman"/>
          <w:i/>
          <w:sz w:val="24"/>
          <w:szCs w:val="24"/>
        </w:rPr>
        <w:t xml:space="preserve"> as well as the </w:t>
      </w:r>
      <w:r w:rsidRPr="00736D09">
        <w:rPr>
          <w:rFonts w:ascii="Times New Roman" w:hAnsi="Times New Roman" w:cs="Times New Roman"/>
          <w:i/>
          <w:sz w:val="24"/>
          <w:szCs w:val="24"/>
        </w:rPr>
        <w:t xml:space="preserve">results </w:t>
      </w:r>
      <w:r>
        <w:rPr>
          <w:rFonts w:ascii="Times New Roman" w:hAnsi="Times New Roman" w:cs="Times New Roman"/>
          <w:i/>
          <w:sz w:val="24"/>
          <w:szCs w:val="24"/>
        </w:rPr>
        <w:t>of interviews</w:t>
      </w:r>
      <w:r w:rsidR="009D48C7">
        <w:rPr>
          <w:rFonts w:ascii="Times New Roman" w:hAnsi="Times New Roman" w:cs="Times New Roman"/>
          <w:i/>
          <w:sz w:val="24"/>
          <w:szCs w:val="24"/>
        </w:rPr>
        <w:t xml:space="preserve"> with faculty members</w:t>
      </w:r>
      <w:r>
        <w:rPr>
          <w:rFonts w:ascii="Times New Roman" w:hAnsi="Times New Roman" w:cs="Times New Roman"/>
          <w:i/>
          <w:sz w:val="24"/>
          <w:szCs w:val="24"/>
        </w:rPr>
        <w:t xml:space="preserve">, the study concludes </w:t>
      </w:r>
      <w:r w:rsidRPr="00736D09">
        <w:rPr>
          <w:rFonts w:ascii="Times New Roman" w:hAnsi="Times New Roman" w:cs="Times New Roman"/>
          <w:i/>
          <w:sz w:val="24"/>
          <w:szCs w:val="24"/>
        </w:rPr>
        <w:t>that</w:t>
      </w:r>
      <w:r w:rsidR="009D48C7">
        <w:rPr>
          <w:rFonts w:ascii="Times New Roman" w:hAnsi="Times New Roman" w:cs="Times New Roman"/>
          <w:i/>
          <w:sz w:val="24"/>
          <w:szCs w:val="24"/>
        </w:rPr>
        <w:t xml:space="preserve"> increasingly</w:t>
      </w:r>
      <w:r w:rsidRPr="00736D09">
        <w:rPr>
          <w:rFonts w:ascii="Times New Roman" w:hAnsi="Times New Roman" w:cs="Times New Roman"/>
          <w:i/>
          <w:sz w:val="24"/>
          <w:szCs w:val="24"/>
        </w:rPr>
        <w:t xml:space="preserve"> staff at the Faculty of Economics in Osijek engage in knowledge exchange and maintain </w:t>
      </w:r>
      <w:r w:rsidR="00DE7022">
        <w:rPr>
          <w:rFonts w:ascii="Times New Roman" w:hAnsi="Times New Roman" w:cs="Times New Roman"/>
          <w:i/>
          <w:sz w:val="24"/>
          <w:szCs w:val="24"/>
        </w:rPr>
        <w:t>cooperation</w:t>
      </w:r>
      <w:r w:rsidRPr="00736D09">
        <w:rPr>
          <w:rFonts w:ascii="Times New Roman" w:hAnsi="Times New Roman" w:cs="Times New Roman"/>
          <w:i/>
          <w:sz w:val="24"/>
          <w:szCs w:val="24"/>
        </w:rPr>
        <w:t xml:space="preserve"> with partners in industry and government</w:t>
      </w:r>
      <w:r>
        <w:rPr>
          <w:rFonts w:ascii="Times New Roman" w:hAnsi="Times New Roman" w:cs="Times New Roman"/>
          <w:i/>
          <w:sz w:val="24"/>
          <w:szCs w:val="24"/>
        </w:rPr>
        <w:t xml:space="preserve">. At the same time, it is important to </w:t>
      </w:r>
      <w:r w:rsidRPr="00736D09">
        <w:rPr>
          <w:rFonts w:ascii="Times New Roman" w:hAnsi="Times New Roman" w:cs="Times New Roman"/>
          <w:i/>
          <w:sz w:val="24"/>
          <w:szCs w:val="24"/>
        </w:rPr>
        <w:t>observ</w:t>
      </w:r>
      <w:r>
        <w:rPr>
          <w:rFonts w:ascii="Times New Roman" w:hAnsi="Times New Roman" w:cs="Times New Roman"/>
          <w:i/>
          <w:sz w:val="24"/>
          <w:szCs w:val="24"/>
        </w:rPr>
        <w:t>e that</w:t>
      </w:r>
      <w:r w:rsidRPr="00736D09">
        <w:rPr>
          <w:rFonts w:ascii="Times New Roman" w:hAnsi="Times New Roman" w:cs="Times New Roman"/>
          <w:i/>
          <w:sz w:val="24"/>
          <w:szCs w:val="24"/>
        </w:rPr>
        <w:t xml:space="preserve"> faculty </w:t>
      </w:r>
      <w:r w:rsidR="00DE7022">
        <w:rPr>
          <w:rFonts w:ascii="Times New Roman" w:hAnsi="Times New Roman" w:cs="Times New Roman"/>
          <w:i/>
          <w:sz w:val="24"/>
          <w:szCs w:val="24"/>
        </w:rPr>
        <w:t xml:space="preserve">opinions </w:t>
      </w:r>
      <w:r w:rsidRPr="00736D09">
        <w:rPr>
          <w:rFonts w:ascii="Times New Roman" w:hAnsi="Times New Roman" w:cs="Times New Roman"/>
          <w:i/>
          <w:sz w:val="24"/>
          <w:szCs w:val="24"/>
        </w:rPr>
        <w:t xml:space="preserve">towards knowledge </w:t>
      </w:r>
      <w:r w:rsidR="008431CF">
        <w:rPr>
          <w:rFonts w:ascii="Times New Roman" w:hAnsi="Times New Roman" w:cs="Times New Roman"/>
          <w:i/>
          <w:sz w:val="24"/>
          <w:szCs w:val="24"/>
        </w:rPr>
        <w:t>exchange</w:t>
      </w:r>
      <w:r w:rsidRPr="00736D09">
        <w:rPr>
          <w:rFonts w:ascii="Times New Roman" w:hAnsi="Times New Roman" w:cs="Times New Roman"/>
          <w:i/>
          <w:sz w:val="24"/>
          <w:szCs w:val="24"/>
        </w:rPr>
        <w:t xml:space="preserve"> and networking differ significantly.</w:t>
      </w:r>
    </w:p>
    <w:p w:rsidR="00242199" w:rsidRDefault="00242199" w:rsidP="00242199">
      <w:pPr>
        <w:rPr>
          <w:rFonts w:ascii="Times New Roman" w:hAnsi="Times New Roman" w:cs="Times New Roman"/>
          <w:i/>
          <w:sz w:val="24"/>
          <w:szCs w:val="24"/>
        </w:rPr>
      </w:pPr>
    </w:p>
    <w:p w:rsidR="00242199" w:rsidRDefault="00242199" w:rsidP="00242199">
      <w:pPr>
        <w:rPr>
          <w:rFonts w:ascii="Times New Roman" w:hAnsi="Times New Roman" w:cs="Times New Roman"/>
          <w:i/>
          <w:sz w:val="24"/>
          <w:szCs w:val="24"/>
        </w:rPr>
      </w:pPr>
      <w:r>
        <w:rPr>
          <w:rFonts w:ascii="Times New Roman" w:hAnsi="Times New Roman" w:cs="Times New Roman"/>
          <w:i/>
          <w:sz w:val="24"/>
          <w:szCs w:val="24"/>
        </w:rPr>
        <w:t xml:space="preserve">Key words: </w:t>
      </w:r>
      <w:r w:rsidRPr="00736D09">
        <w:rPr>
          <w:rFonts w:ascii="Times New Roman" w:hAnsi="Times New Roman" w:cs="Times New Roman"/>
          <w:i/>
          <w:sz w:val="24"/>
          <w:szCs w:val="24"/>
        </w:rPr>
        <w:t>entrepreneurial university, knowledge exchange</w:t>
      </w:r>
      <w:r>
        <w:rPr>
          <w:rFonts w:ascii="Times New Roman" w:hAnsi="Times New Roman" w:cs="Times New Roman"/>
          <w:i/>
          <w:sz w:val="24"/>
          <w:szCs w:val="24"/>
        </w:rPr>
        <w:t>, Triple Helix, academic entrepreneurship, innovation</w:t>
      </w:r>
    </w:p>
    <w:p w:rsidR="00242199" w:rsidRDefault="00242199" w:rsidP="00242199">
      <w:pPr>
        <w:rPr>
          <w:rFonts w:ascii="Times New Roman" w:hAnsi="Times New Roman" w:cs="Times New Roman"/>
          <w:i/>
          <w:sz w:val="24"/>
          <w:szCs w:val="24"/>
        </w:rPr>
      </w:pPr>
    </w:p>
    <w:p w:rsidR="00242199" w:rsidRPr="00C82E9F" w:rsidRDefault="00242199" w:rsidP="003E6DD3">
      <w:pPr>
        <w:jc w:val="center"/>
        <w:rPr>
          <w:rFonts w:ascii="Times New Roman" w:eastAsia="Times New Roman" w:hAnsi="Times New Roman" w:cs="Times New Roman"/>
          <w:b/>
          <w:i/>
          <w:color w:val="212121"/>
          <w:sz w:val="24"/>
          <w:szCs w:val="24"/>
          <w:lang w:val="hr-HR" w:eastAsia="hr-HR"/>
        </w:rPr>
      </w:pPr>
      <w:r>
        <w:rPr>
          <w:rFonts w:ascii="Times New Roman" w:hAnsi="Times New Roman" w:cs="Times New Roman"/>
          <w:i/>
          <w:sz w:val="24"/>
          <w:szCs w:val="24"/>
        </w:rPr>
        <w:br w:type="page"/>
      </w:r>
      <w:r w:rsidRPr="00C82E9F">
        <w:rPr>
          <w:rFonts w:ascii="Times New Roman" w:eastAsia="Times New Roman" w:hAnsi="Times New Roman" w:cs="Times New Roman"/>
          <w:b/>
          <w:i/>
          <w:color w:val="212121"/>
          <w:sz w:val="24"/>
          <w:szCs w:val="24"/>
          <w:lang w:val="hr-HR" w:eastAsia="hr-HR"/>
        </w:rPr>
        <w:lastRenderedPageBreak/>
        <w:t>SAŽETAK</w:t>
      </w:r>
    </w:p>
    <w:p w:rsidR="00242199" w:rsidRDefault="00242199" w:rsidP="00242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24"/>
          <w:szCs w:val="24"/>
          <w:lang w:val="hr-HR" w:eastAsia="hr-HR"/>
        </w:rPr>
      </w:pPr>
    </w:p>
    <w:p w:rsidR="00242199" w:rsidRDefault="00242199" w:rsidP="00242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24"/>
          <w:szCs w:val="24"/>
          <w:lang w:val="hr-HR" w:eastAsia="hr-HR"/>
        </w:rPr>
      </w:pPr>
    </w:p>
    <w:p w:rsidR="00242199" w:rsidRPr="00C82E9F" w:rsidRDefault="00242199" w:rsidP="00242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24"/>
          <w:szCs w:val="24"/>
          <w:lang w:val="hr-HR" w:eastAsia="hr-HR"/>
        </w:rPr>
      </w:pPr>
      <w:r>
        <w:rPr>
          <w:rFonts w:ascii="Times New Roman" w:eastAsia="Times New Roman" w:hAnsi="Times New Roman" w:cs="Times New Roman"/>
          <w:i/>
          <w:color w:val="212121"/>
          <w:sz w:val="24"/>
          <w:szCs w:val="24"/>
          <w:lang w:val="hr-HR" w:eastAsia="hr-HR"/>
        </w:rPr>
        <w:t xml:space="preserve">Istovremeno s prelaskom </w:t>
      </w:r>
      <w:r w:rsidRPr="00C82E9F">
        <w:rPr>
          <w:rFonts w:ascii="Times New Roman" w:eastAsia="Times New Roman" w:hAnsi="Times New Roman" w:cs="Times New Roman"/>
          <w:i/>
          <w:color w:val="212121"/>
          <w:sz w:val="24"/>
          <w:szCs w:val="24"/>
          <w:lang w:val="hr-HR" w:eastAsia="hr-HR"/>
        </w:rPr>
        <w:t xml:space="preserve"> na gospodarstvo utemeljeno na znanju, sveučilišta diljem svijeta su pod sve većim pritiskom da se transformira</w:t>
      </w:r>
      <w:r>
        <w:rPr>
          <w:rFonts w:ascii="Times New Roman" w:eastAsia="Times New Roman" w:hAnsi="Times New Roman" w:cs="Times New Roman"/>
          <w:i/>
          <w:color w:val="212121"/>
          <w:sz w:val="24"/>
          <w:szCs w:val="24"/>
          <w:lang w:val="hr-HR" w:eastAsia="hr-HR"/>
        </w:rPr>
        <w:t>ju i razvijaju</w:t>
      </w:r>
      <w:r w:rsidRPr="00C82E9F">
        <w:rPr>
          <w:rFonts w:ascii="Times New Roman" w:eastAsia="Times New Roman" w:hAnsi="Times New Roman" w:cs="Times New Roman"/>
          <w:i/>
          <w:color w:val="212121"/>
          <w:sz w:val="24"/>
          <w:szCs w:val="24"/>
          <w:lang w:val="hr-HR" w:eastAsia="hr-HR"/>
        </w:rPr>
        <w:t xml:space="preserve"> različite vrste odnosa </w:t>
      </w:r>
      <w:r>
        <w:rPr>
          <w:rFonts w:ascii="Times New Roman" w:eastAsia="Times New Roman" w:hAnsi="Times New Roman" w:cs="Times New Roman"/>
          <w:i/>
          <w:color w:val="212121"/>
          <w:sz w:val="24"/>
          <w:szCs w:val="24"/>
          <w:lang w:val="hr-HR" w:eastAsia="hr-HR"/>
        </w:rPr>
        <w:t xml:space="preserve">radi </w:t>
      </w:r>
      <w:r w:rsidR="009D48C7">
        <w:rPr>
          <w:rFonts w:ascii="Times New Roman" w:eastAsia="Times New Roman" w:hAnsi="Times New Roman" w:cs="Times New Roman"/>
          <w:i/>
          <w:color w:val="212121"/>
          <w:sz w:val="24"/>
          <w:szCs w:val="24"/>
          <w:lang w:val="hr-HR" w:eastAsia="hr-HR"/>
        </w:rPr>
        <w:t xml:space="preserve">razmjene </w:t>
      </w:r>
      <w:r w:rsidRPr="00C82E9F">
        <w:rPr>
          <w:rFonts w:ascii="Times New Roman" w:eastAsia="Times New Roman" w:hAnsi="Times New Roman" w:cs="Times New Roman"/>
          <w:i/>
          <w:color w:val="212121"/>
          <w:sz w:val="24"/>
          <w:szCs w:val="24"/>
          <w:lang w:val="hr-HR" w:eastAsia="hr-HR"/>
        </w:rPr>
        <w:t xml:space="preserve">znanja. Triple Helix okvir naglašava važnost trilateralnih i hibridnih mreža između sveučilišta, industrije i vlade u svrhu </w:t>
      </w:r>
      <w:r>
        <w:rPr>
          <w:rFonts w:ascii="Times New Roman" w:eastAsia="Times New Roman" w:hAnsi="Times New Roman" w:cs="Times New Roman"/>
          <w:i/>
          <w:color w:val="212121"/>
          <w:sz w:val="24"/>
          <w:szCs w:val="24"/>
          <w:lang w:val="hr-HR" w:eastAsia="hr-HR"/>
        </w:rPr>
        <w:t>stvaranja</w:t>
      </w:r>
      <w:r w:rsidRPr="00C82E9F">
        <w:rPr>
          <w:rFonts w:ascii="Times New Roman" w:eastAsia="Times New Roman" w:hAnsi="Times New Roman" w:cs="Times New Roman"/>
          <w:i/>
          <w:color w:val="212121"/>
          <w:sz w:val="24"/>
          <w:szCs w:val="24"/>
          <w:lang w:val="hr-HR" w:eastAsia="hr-HR"/>
        </w:rPr>
        <w:t xml:space="preserve">, uporabe i </w:t>
      </w:r>
      <w:r>
        <w:rPr>
          <w:rFonts w:ascii="Times New Roman" w:eastAsia="Times New Roman" w:hAnsi="Times New Roman" w:cs="Times New Roman"/>
          <w:i/>
          <w:color w:val="212121"/>
          <w:sz w:val="24"/>
          <w:szCs w:val="24"/>
          <w:lang w:val="hr-HR" w:eastAsia="hr-HR"/>
        </w:rPr>
        <w:t xml:space="preserve">prijenosa </w:t>
      </w:r>
      <w:r w:rsidRPr="00C82E9F">
        <w:rPr>
          <w:rFonts w:ascii="Times New Roman" w:eastAsia="Times New Roman" w:hAnsi="Times New Roman" w:cs="Times New Roman"/>
          <w:i/>
          <w:color w:val="212121"/>
          <w:sz w:val="24"/>
          <w:szCs w:val="24"/>
          <w:lang w:val="hr-HR" w:eastAsia="hr-HR"/>
        </w:rPr>
        <w:t>znanj</w:t>
      </w:r>
      <w:r w:rsidR="009D48C7">
        <w:rPr>
          <w:rFonts w:ascii="Times New Roman" w:eastAsia="Times New Roman" w:hAnsi="Times New Roman" w:cs="Times New Roman"/>
          <w:i/>
          <w:color w:val="212121"/>
          <w:sz w:val="24"/>
          <w:szCs w:val="24"/>
          <w:lang w:val="hr-HR" w:eastAsia="hr-HR"/>
        </w:rPr>
        <w:t>a i inovacija</w:t>
      </w:r>
      <w:r w:rsidRPr="00C82E9F">
        <w:rPr>
          <w:rFonts w:ascii="Times New Roman" w:eastAsia="Times New Roman" w:hAnsi="Times New Roman" w:cs="Times New Roman"/>
          <w:i/>
          <w:color w:val="212121"/>
          <w:sz w:val="24"/>
          <w:szCs w:val="24"/>
          <w:lang w:val="hr-HR" w:eastAsia="hr-HR"/>
        </w:rPr>
        <w:t>. O</w:t>
      </w:r>
      <w:r>
        <w:rPr>
          <w:rFonts w:ascii="Times New Roman" w:eastAsia="Times New Roman" w:hAnsi="Times New Roman" w:cs="Times New Roman"/>
          <w:i/>
          <w:color w:val="212121"/>
          <w:sz w:val="24"/>
          <w:szCs w:val="24"/>
          <w:lang w:val="hr-HR" w:eastAsia="hr-HR"/>
        </w:rPr>
        <w:t xml:space="preserve">d 2000. godine hrvatska Vlada ulaže </w:t>
      </w:r>
      <w:r w:rsidRPr="00C82E9F">
        <w:rPr>
          <w:rFonts w:ascii="Times New Roman" w:eastAsia="Times New Roman" w:hAnsi="Times New Roman" w:cs="Times New Roman"/>
          <w:i/>
          <w:color w:val="212121"/>
          <w:sz w:val="24"/>
          <w:szCs w:val="24"/>
          <w:lang w:val="hr-HR" w:eastAsia="hr-HR"/>
        </w:rPr>
        <w:t xml:space="preserve">odlučne napore u </w:t>
      </w:r>
      <w:r>
        <w:rPr>
          <w:rFonts w:ascii="Times New Roman" w:eastAsia="Times New Roman" w:hAnsi="Times New Roman" w:cs="Times New Roman"/>
          <w:i/>
          <w:color w:val="212121"/>
          <w:sz w:val="24"/>
          <w:szCs w:val="24"/>
          <w:lang w:val="hr-HR" w:eastAsia="hr-HR"/>
        </w:rPr>
        <w:t xml:space="preserve">stvaranje </w:t>
      </w:r>
      <w:r w:rsidRPr="00C82E9F">
        <w:rPr>
          <w:rFonts w:ascii="Times New Roman" w:eastAsia="Times New Roman" w:hAnsi="Times New Roman" w:cs="Times New Roman"/>
          <w:i/>
          <w:color w:val="212121"/>
          <w:sz w:val="24"/>
          <w:szCs w:val="24"/>
          <w:lang w:val="hr-HR" w:eastAsia="hr-HR"/>
        </w:rPr>
        <w:t>okvir</w:t>
      </w:r>
      <w:r>
        <w:rPr>
          <w:rFonts w:ascii="Times New Roman" w:eastAsia="Times New Roman" w:hAnsi="Times New Roman" w:cs="Times New Roman"/>
          <w:i/>
          <w:color w:val="212121"/>
          <w:sz w:val="24"/>
          <w:szCs w:val="24"/>
          <w:lang w:val="hr-HR" w:eastAsia="hr-HR"/>
        </w:rPr>
        <w:t>a</w:t>
      </w:r>
      <w:r w:rsidRPr="00C82E9F">
        <w:rPr>
          <w:rFonts w:ascii="Times New Roman" w:eastAsia="Times New Roman" w:hAnsi="Times New Roman" w:cs="Times New Roman"/>
          <w:i/>
          <w:color w:val="212121"/>
          <w:sz w:val="24"/>
          <w:szCs w:val="24"/>
          <w:lang w:val="hr-HR" w:eastAsia="hr-HR"/>
        </w:rPr>
        <w:t xml:space="preserve"> za suradnju </w:t>
      </w:r>
      <w:r>
        <w:rPr>
          <w:rFonts w:ascii="Times New Roman" w:eastAsia="Times New Roman" w:hAnsi="Times New Roman" w:cs="Times New Roman"/>
          <w:i/>
          <w:color w:val="212121"/>
          <w:sz w:val="24"/>
          <w:szCs w:val="24"/>
          <w:lang w:val="hr-HR" w:eastAsia="hr-HR"/>
        </w:rPr>
        <w:t>između sveučilišta i</w:t>
      </w:r>
      <w:r w:rsidRPr="00C82E9F">
        <w:rPr>
          <w:rFonts w:ascii="Times New Roman" w:eastAsia="Times New Roman" w:hAnsi="Times New Roman" w:cs="Times New Roman"/>
          <w:i/>
          <w:color w:val="212121"/>
          <w:sz w:val="24"/>
          <w:szCs w:val="24"/>
          <w:lang w:val="hr-HR" w:eastAsia="hr-HR"/>
        </w:rPr>
        <w:t xml:space="preserve"> industrij</w:t>
      </w:r>
      <w:r>
        <w:rPr>
          <w:rFonts w:ascii="Times New Roman" w:eastAsia="Times New Roman" w:hAnsi="Times New Roman" w:cs="Times New Roman"/>
          <w:i/>
          <w:color w:val="212121"/>
          <w:sz w:val="24"/>
          <w:szCs w:val="24"/>
          <w:lang w:val="hr-HR" w:eastAsia="hr-HR"/>
        </w:rPr>
        <w:t>e, kao</w:t>
      </w:r>
      <w:r w:rsidRPr="00C82E9F">
        <w:rPr>
          <w:rFonts w:ascii="Times New Roman" w:eastAsia="Times New Roman" w:hAnsi="Times New Roman" w:cs="Times New Roman"/>
          <w:i/>
          <w:color w:val="212121"/>
          <w:sz w:val="24"/>
          <w:szCs w:val="24"/>
          <w:lang w:val="hr-HR" w:eastAsia="hr-HR"/>
        </w:rPr>
        <w:t xml:space="preserve"> i komercijalizacij</w:t>
      </w:r>
      <w:r>
        <w:rPr>
          <w:rFonts w:ascii="Times New Roman" w:eastAsia="Times New Roman" w:hAnsi="Times New Roman" w:cs="Times New Roman"/>
          <w:i/>
          <w:color w:val="212121"/>
          <w:sz w:val="24"/>
          <w:szCs w:val="24"/>
          <w:lang w:val="hr-HR" w:eastAsia="hr-HR"/>
        </w:rPr>
        <w:t>u istraživanja , ali</w:t>
      </w:r>
      <w:r w:rsidRPr="00C82E9F">
        <w:rPr>
          <w:rFonts w:ascii="Times New Roman" w:eastAsia="Times New Roman" w:hAnsi="Times New Roman" w:cs="Times New Roman"/>
          <w:i/>
          <w:color w:val="212121"/>
          <w:sz w:val="24"/>
          <w:szCs w:val="24"/>
          <w:lang w:val="hr-HR" w:eastAsia="hr-HR"/>
        </w:rPr>
        <w:t xml:space="preserve"> ti napori </w:t>
      </w:r>
      <w:r>
        <w:rPr>
          <w:rFonts w:ascii="Times New Roman" w:eastAsia="Times New Roman" w:hAnsi="Times New Roman" w:cs="Times New Roman"/>
          <w:i/>
          <w:color w:val="212121"/>
          <w:sz w:val="24"/>
          <w:szCs w:val="24"/>
          <w:lang w:val="hr-HR" w:eastAsia="hr-HR"/>
        </w:rPr>
        <w:t xml:space="preserve">vrlo sporo daju </w:t>
      </w:r>
      <w:r w:rsidRPr="00C82E9F">
        <w:rPr>
          <w:rFonts w:ascii="Times New Roman" w:eastAsia="Times New Roman" w:hAnsi="Times New Roman" w:cs="Times New Roman"/>
          <w:i/>
          <w:color w:val="212121"/>
          <w:sz w:val="24"/>
          <w:szCs w:val="24"/>
          <w:lang w:val="hr-HR" w:eastAsia="hr-HR"/>
        </w:rPr>
        <w:t>očekivane rezultate. Ovaj članak nastoji dop</w:t>
      </w:r>
      <w:r>
        <w:rPr>
          <w:rFonts w:ascii="Times New Roman" w:eastAsia="Times New Roman" w:hAnsi="Times New Roman" w:cs="Times New Roman"/>
          <w:i/>
          <w:color w:val="212121"/>
          <w:sz w:val="24"/>
          <w:szCs w:val="24"/>
          <w:lang w:val="hr-HR" w:eastAsia="hr-HR"/>
        </w:rPr>
        <w:t>uni</w:t>
      </w:r>
      <w:r w:rsidRPr="00C82E9F">
        <w:rPr>
          <w:rFonts w:ascii="Times New Roman" w:eastAsia="Times New Roman" w:hAnsi="Times New Roman" w:cs="Times New Roman"/>
          <w:i/>
          <w:color w:val="212121"/>
          <w:sz w:val="24"/>
          <w:szCs w:val="24"/>
          <w:lang w:val="hr-HR" w:eastAsia="hr-HR"/>
        </w:rPr>
        <w:t xml:space="preserve">ti </w:t>
      </w:r>
      <w:r>
        <w:rPr>
          <w:rFonts w:ascii="Times New Roman" w:eastAsia="Times New Roman" w:hAnsi="Times New Roman" w:cs="Times New Roman"/>
          <w:i/>
          <w:color w:val="212121"/>
          <w:sz w:val="24"/>
          <w:szCs w:val="24"/>
          <w:lang w:val="hr-HR" w:eastAsia="hr-HR"/>
        </w:rPr>
        <w:t xml:space="preserve">postojeća saznanja </w:t>
      </w:r>
      <w:r w:rsidRPr="00C82E9F">
        <w:rPr>
          <w:rFonts w:ascii="Times New Roman" w:eastAsia="Times New Roman" w:hAnsi="Times New Roman" w:cs="Times New Roman"/>
          <w:i/>
          <w:color w:val="212121"/>
          <w:sz w:val="24"/>
          <w:szCs w:val="24"/>
          <w:lang w:val="hr-HR" w:eastAsia="hr-HR"/>
        </w:rPr>
        <w:t xml:space="preserve">o </w:t>
      </w:r>
      <w:r w:rsidR="00F245B1">
        <w:rPr>
          <w:rFonts w:ascii="Times New Roman" w:eastAsia="Times New Roman" w:hAnsi="Times New Roman" w:cs="Times New Roman"/>
          <w:i/>
          <w:color w:val="212121"/>
          <w:sz w:val="24"/>
          <w:szCs w:val="24"/>
          <w:lang w:val="hr-HR" w:eastAsia="hr-HR"/>
        </w:rPr>
        <w:t xml:space="preserve">Triple Helix Systems i </w:t>
      </w:r>
      <w:r w:rsidRPr="00C82E9F">
        <w:rPr>
          <w:rFonts w:ascii="Times New Roman" w:eastAsia="Times New Roman" w:hAnsi="Times New Roman" w:cs="Times New Roman"/>
          <w:i/>
          <w:color w:val="212121"/>
          <w:sz w:val="24"/>
          <w:szCs w:val="24"/>
          <w:lang w:val="hr-HR" w:eastAsia="hr-HR"/>
        </w:rPr>
        <w:t>poduzetničkom sveučilištu raspravljajući o mogućnosti</w:t>
      </w:r>
      <w:r>
        <w:rPr>
          <w:rFonts w:ascii="Times New Roman" w:eastAsia="Times New Roman" w:hAnsi="Times New Roman" w:cs="Times New Roman"/>
          <w:i/>
          <w:color w:val="212121"/>
          <w:sz w:val="24"/>
          <w:szCs w:val="24"/>
          <w:lang w:val="hr-HR" w:eastAsia="hr-HR"/>
        </w:rPr>
        <w:t>ma</w:t>
      </w:r>
      <w:r w:rsidRPr="00C82E9F">
        <w:rPr>
          <w:rFonts w:ascii="Times New Roman" w:eastAsia="Times New Roman" w:hAnsi="Times New Roman" w:cs="Times New Roman"/>
          <w:i/>
          <w:color w:val="212121"/>
          <w:sz w:val="24"/>
          <w:szCs w:val="24"/>
          <w:lang w:val="hr-HR" w:eastAsia="hr-HR"/>
        </w:rPr>
        <w:t xml:space="preserve"> i primjeri</w:t>
      </w:r>
      <w:r>
        <w:rPr>
          <w:rFonts w:ascii="Times New Roman" w:eastAsia="Times New Roman" w:hAnsi="Times New Roman" w:cs="Times New Roman"/>
          <w:i/>
          <w:color w:val="212121"/>
          <w:sz w:val="24"/>
          <w:szCs w:val="24"/>
          <w:lang w:val="hr-HR" w:eastAsia="hr-HR"/>
        </w:rPr>
        <w:t>ma</w:t>
      </w:r>
      <w:r w:rsidRPr="00C82E9F">
        <w:rPr>
          <w:rFonts w:ascii="Times New Roman" w:eastAsia="Times New Roman" w:hAnsi="Times New Roman" w:cs="Times New Roman"/>
          <w:i/>
          <w:color w:val="212121"/>
          <w:sz w:val="24"/>
          <w:szCs w:val="24"/>
          <w:lang w:val="hr-HR" w:eastAsia="hr-HR"/>
        </w:rPr>
        <w:t xml:space="preserve"> </w:t>
      </w:r>
      <w:r w:rsidR="008431CF">
        <w:rPr>
          <w:rFonts w:ascii="Times New Roman" w:eastAsia="Times New Roman" w:hAnsi="Times New Roman" w:cs="Times New Roman"/>
          <w:i/>
          <w:color w:val="212121"/>
          <w:sz w:val="24"/>
          <w:szCs w:val="24"/>
          <w:lang w:val="hr-HR" w:eastAsia="hr-HR"/>
        </w:rPr>
        <w:t>razmjene</w:t>
      </w:r>
      <w:r>
        <w:rPr>
          <w:rFonts w:ascii="Times New Roman" w:eastAsia="Times New Roman" w:hAnsi="Times New Roman" w:cs="Times New Roman"/>
          <w:i/>
          <w:color w:val="212121"/>
          <w:sz w:val="24"/>
          <w:szCs w:val="24"/>
          <w:lang w:val="hr-HR" w:eastAsia="hr-HR"/>
        </w:rPr>
        <w:t xml:space="preserve"> </w:t>
      </w:r>
      <w:r w:rsidRPr="00C82E9F">
        <w:rPr>
          <w:rFonts w:ascii="Times New Roman" w:eastAsia="Times New Roman" w:hAnsi="Times New Roman" w:cs="Times New Roman"/>
          <w:i/>
          <w:color w:val="212121"/>
          <w:sz w:val="24"/>
          <w:szCs w:val="24"/>
          <w:lang w:val="hr-HR" w:eastAsia="hr-HR"/>
        </w:rPr>
        <w:t xml:space="preserve">znanja i umrežavanje na </w:t>
      </w:r>
      <w:r>
        <w:rPr>
          <w:rFonts w:ascii="Times New Roman" w:eastAsia="Times New Roman" w:hAnsi="Times New Roman" w:cs="Times New Roman"/>
          <w:i/>
          <w:color w:val="212121"/>
          <w:sz w:val="24"/>
          <w:szCs w:val="24"/>
          <w:lang w:val="hr-HR" w:eastAsia="hr-HR"/>
        </w:rPr>
        <w:t>jednoj visokoškolskoj instituciji</w:t>
      </w:r>
      <w:r w:rsidRPr="00C82E9F">
        <w:rPr>
          <w:rFonts w:ascii="Times New Roman" w:eastAsia="Times New Roman" w:hAnsi="Times New Roman" w:cs="Times New Roman"/>
          <w:i/>
          <w:color w:val="212121"/>
          <w:sz w:val="24"/>
          <w:szCs w:val="24"/>
          <w:lang w:val="hr-HR" w:eastAsia="hr-HR"/>
        </w:rPr>
        <w:t xml:space="preserve"> koje poduzima korake kako bi poboljšala svoj ​​potencijal za akademsko poduzetništvo</w:t>
      </w:r>
      <w:r>
        <w:rPr>
          <w:rFonts w:ascii="Times New Roman" w:eastAsia="Times New Roman" w:hAnsi="Times New Roman" w:cs="Times New Roman"/>
          <w:i/>
          <w:color w:val="212121"/>
          <w:sz w:val="24"/>
          <w:szCs w:val="24"/>
          <w:lang w:val="hr-HR" w:eastAsia="hr-HR"/>
        </w:rPr>
        <w:t>. Na temelju f</w:t>
      </w:r>
      <w:r w:rsidRPr="00C82E9F">
        <w:rPr>
          <w:rFonts w:ascii="Times New Roman" w:eastAsia="Times New Roman" w:hAnsi="Times New Roman" w:cs="Times New Roman"/>
          <w:i/>
          <w:color w:val="212121"/>
          <w:sz w:val="24"/>
          <w:szCs w:val="24"/>
          <w:lang w:val="hr-HR" w:eastAsia="hr-HR"/>
        </w:rPr>
        <w:t>akultet</w:t>
      </w:r>
      <w:r>
        <w:rPr>
          <w:rFonts w:ascii="Times New Roman" w:eastAsia="Times New Roman" w:hAnsi="Times New Roman" w:cs="Times New Roman"/>
          <w:i/>
          <w:color w:val="212121"/>
          <w:sz w:val="24"/>
          <w:szCs w:val="24"/>
          <w:lang w:val="hr-HR" w:eastAsia="hr-HR"/>
        </w:rPr>
        <w:t>skih</w:t>
      </w:r>
      <w:r w:rsidRPr="00C82E9F">
        <w:rPr>
          <w:rFonts w:ascii="Times New Roman" w:eastAsia="Times New Roman" w:hAnsi="Times New Roman" w:cs="Times New Roman"/>
          <w:i/>
          <w:color w:val="212121"/>
          <w:sz w:val="24"/>
          <w:szCs w:val="24"/>
          <w:lang w:val="hr-HR" w:eastAsia="hr-HR"/>
        </w:rPr>
        <w:t xml:space="preserve"> dokumenata</w:t>
      </w:r>
      <w:r>
        <w:rPr>
          <w:rFonts w:ascii="Times New Roman" w:eastAsia="Times New Roman" w:hAnsi="Times New Roman" w:cs="Times New Roman"/>
          <w:i/>
          <w:color w:val="212121"/>
          <w:sz w:val="24"/>
          <w:szCs w:val="24"/>
          <w:lang w:val="hr-HR" w:eastAsia="hr-HR"/>
        </w:rPr>
        <w:t>, kao i rezultat</w:t>
      </w:r>
      <w:r w:rsidRPr="00C82E9F">
        <w:rPr>
          <w:rFonts w:ascii="Times New Roman" w:eastAsia="Times New Roman" w:hAnsi="Times New Roman" w:cs="Times New Roman"/>
          <w:i/>
          <w:color w:val="212121"/>
          <w:sz w:val="24"/>
          <w:szCs w:val="24"/>
          <w:lang w:val="hr-HR" w:eastAsia="hr-HR"/>
        </w:rPr>
        <w:t>a</w:t>
      </w:r>
      <w:r>
        <w:rPr>
          <w:rFonts w:ascii="Times New Roman" w:eastAsia="Times New Roman" w:hAnsi="Times New Roman" w:cs="Times New Roman"/>
          <w:i/>
          <w:color w:val="212121"/>
          <w:sz w:val="24"/>
          <w:szCs w:val="24"/>
          <w:lang w:val="hr-HR" w:eastAsia="hr-HR"/>
        </w:rPr>
        <w:t xml:space="preserve"> intervjua</w:t>
      </w:r>
      <w:r w:rsidR="009D48C7">
        <w:rPr>
          <w:rFonts w:ascii="Times New Roman" w:eastAsia="Times New Roman" w:hAnsi="Times New Roman" w:cs="Times New Roman"/>
          <w:i/>
          <w:color w:val="212121"/>
          <w:sz w:val="24"/>
          <w:szCs w:val="24"/>
          <w:lang w:val="hr-HR" w:eastAsia="hr-HR"/>
        </w:rPr>
        <w:t xml:space="preserve"> s nastavnicima na fakultetu</w:t>
      </w:r>
      <w:r w:rsidRPr="00C82E9F">
        <w:rPr>
          <w:rFonts w:ascii="Times New Roman" w:eastAsia="Times New Roman" w:hAnsi="Times New Roman" w:cs="Times New Roman"/>
          <w:i/>
          <w:color w:val="212121"/>
          <w:sz w:val="24"/>
          <w:szCs w:val="24"/>
          <w:lang w:val="hr-HR" w:eastAsia="hr-HR"/>
        </w:rPr>
        <w:t>,</w:t>
      </w:r>
      <w:r>
        <w:rPr>
          <w:rFonts w:ascii="Times New Roman" w:eastAsia="Times New Roman" w:hAnsi="Times New Roman" w:cs="Times New Roman"/>
          <w:i/>
          <w:color w:val="212121"/>
          <w:sz w:val="24"/>
          <w:szCs w:val="24"/>
          <w:lang w:val="hr-HR" w:eastAsia="hr-HR"/>
        </w:rPr>
        <w:t xml:space="preserve"> može se </w:t>
      </w:r>
      <w:r w:rsidRPr="00C82E9F">
        <w:rPr>
          <w:rFonts w:ascii="Times New Roman" w:eastAsia="Times New Roman" w:hAnsi="Times New Roman" w:cs="Times New Roman"/>
          <w:i/>
          <w:color w:val="212121"/>
          <w:sz w:val="24"/>
          <w:szCs w:val="24"/>
          <w:lang w:val="hr-HR" w:eastAsia="hr-HR"/>
        </w:rPr>
        <w:t>zaključ</w:t>
      </w:r>
      <w:r>
        <w:rPr>
          <w:rFonts w:ascii="Times New Roman" w:eastAsia="Times New Roman" w:hAnsi="Times New Roman" w:cs="Times New Roman"/>
          <w:i/>
          <w:color w:val="212121"/>
          <w:sz w:val="24"/>
          <w:szCs w:val="24"/>
          <w:lang w:val="hr-HR" w:eastAsia="hr-HR"/>
        </w:rPr>
        <w:t>iti</w:t>
      </w:r>
      <w:r w:rsidRPr="00C82E9F">
        <w:rPr>
          <w:rFonts w:ascii="Times New Roman" w:eastAsia="Times New Roman" w:hAnsi="Times New Roman" w:cs="Times New Roman"/>
          <w:i/>
          <w:color w:val="212121"/>
          <w:sz w:val="24"/>
          <w:szCs w:val="24"/>
          <w:lang w:val="hr-HR" w:eastAsia="hr-HR"/>
        </w:rPr>
        <w:t xml:space="preserve"> da osoblje na Ekonomskom fakultetu u Osijeku </w:t>
      </w:r>
      <w:r w:rsidR="009D48C7">
        <w:rPr>
          <w:rFonts w:ascii="Times New Roman" w:eastAsia="Times New Roman" w:hAnsi="Times New Roman" w:cs="Times New Roman"/>
          <w:i/>
          <w:color w:val="212121"/>
          <w:sz w:val="24"/>
          <w:szCs w:val="24"/>
          <w:lang w:val="hr-HR" w:eastAsia="hr-HR"/>
        </w:rPr>
        <w:t xml:space="preserve">sve više </w:t>
      </w:r>
      <w:r w:rsidRPr="00C82E9F">
        <w:rPr>
          <w:rFonts w:ascii="Times New Roman" w:eastAsia="Times New Roman" w:hAnsi="Times New Roman" w:cs="Times New Roman"/>
          <w:i/>
          <w:color w:val="212121"/>
          <w:sz w:val="24"/>
          <w:szCs w:val="24"/>
          <w:lang w:val="hr-HR" w:eastAsia="hr-HR"/>
        </w:rPr>
        <w:t>sudjelu</w:t>
      </w:r>
      <w:r>
        <w:rPr>
          <w:rFonts w:ascii="Times New Roman" w:eastAsia="Times New Roman" w:hAnsi="Times New Roman" w:cs="Times New Roman"/>
          <w:i/>
          <w:color w:val="212121"/>
          <w:sz w:val="24"/>
          <w:szCs w:val="24"/>
          <w:lang w:val="hr-HR" w:eastAsia="hr-HR"/>
        </w:rPr>
        <w:t>ju u razmjeni znanja i održava</w:t>
      </w:r>
      <w:r w:rsidRPr="00C82E9F">
        <w:rPr>
          <w:rFonts w:ascii="Times New Roman" w:eastAsia="Times New Roman" w:hAnsi="Times New Roman" w:cs="Times New Roman"/>
          <w:i/>
          <w:color w:val="212121"/>
          <w:sz w:val="24"/>
          <w:szCs w:val="24"/>
          <w:lang w:val="hr-HR" w:eastAsia="hr-HR"/>
        </w:rPr>
        <w:t xml:space="preserve"> veze s</w:t>
      </w:r>
      <w:r>
        <w:rPr>
          <w:rFonts w:ascii="Times New Roman" w:eastAsia="Times New Roman" w:hAnsi="Times New Roman" w:cs="Times New Roman"/>
          <w:i/>
          <w:color w:val="212121"/>
          <w:sz w:val="24"/>
          <w:szCs w:val="24"/>
          <w:lang w:val="hr-HR" w:eastAsia="hr-HR"/>
        </w:rPr>
        <w:t xml:space="preserve"> partnerima u industriji i vladi</w:t>
      </w:r>
      <w:r w:rsidRPr="00C82E9F">
        <w:rPr>
          <w:rFonts w:ascii="Times New Roman" w:eastAsia="Times New Roman" w:hAnsi="Times New Roman" w:cs="Times New Roman"/>
          <w:i/>
          <w:color w:val="212121"/>
          <w:sz w:val="24"/>
          <w:szCs w:val="24"/>
          <w:lang w:val="hr-HR" w:eastAsia="hr-HR"/>
        </w:rPr>
        <w:t>. U isto vrijeme, važno je uočiti da</w:t>
      </w:r>
      <w:r>
        <w:rPr>
          <w:rFonts w:ascii="Times New Roman" w:eastAsia="Times New Roman" w:hAnsi="Times New Roman" w:cs="Times New Roman"/>
          <w:i/>
          <w:color w:val="212121"/>
          <w:sz w:val="24"/>
          <w:szCs w:val="24"/>
          <w:lang w:val="hr-HR" w:eastAsia="hr-HR"/>
        </w:rPr>
        <w:t xml:space="preserve"> se</w:t>
      </w:r>
      <w:r w:rsidRPr="00C82E9F">
        <w:rPr>
          <w:rFonts w:ascii="Times New Roman" w:eastAsia="Times New Roman" w:hAnsi="Times New Roman" w:cs="Times New Roman"/>
          <w:i/>
          <w:color w:val="212121"/>
          <w:sz w:val="24"/>
          <w:szCs w:val="24"/>
          <w:lang w:val="hr-HR" w:eastAsia="hr-HR"/>
        </w:rPr>
        <w:t xml:space="preserve"> </w:t>
      </w:r>
      <w:r>
        <w:rPr>
          <w:rFonts w:ascii="Times New Roman" w:eastAsia="Times New Roman" w:hAnsi="Times New Roman" w:cs="Times New Roman"/>
          <w:i/>
          <w:color w:val="212121"/>
          <w:sz w:val="24"/>
          <w:szCs w:val="24"/>
          <w:lang w:val="hr-HR" w:eastAsia="hr-HR"/>
        </w:rPr>
        <w:t>stavovi nastavnika na</w:t>
      </w:r>
      <w:r w:rsidRPr="00C82E9F">
        <w:rPr>
          <w:rFonts w:ascii="Times New Roman" w:eastAsia="Times New Roman" w:hAnsi="Times New Roman" w:cs="Times New Roman"/>
          <w:i/>
          <w:color w:val="212121"/>
          <w:sz w:val="24"/>
          <w:szCs w:val="24"/>
          <w:lang w:val="hr-HR" w:eastAsia="hr-HR"/>
        </w:rPr>
        <w:t xml:space="preserve"> fakultet</w:t>
      </w:r>
      <w:r>
        <w:rPr>
          <w:rFonts w:ascii="Times New Roman" w:eastAsia="Times New Roman" w:hAnsi="Times New Roman" w:cs="Times New Roman"/>
          <w:i/>
          <w:color w:val="212121"/>
          <w:sz w:val="24"/>
          <w:szCs w:val="24"/>
          <w:lang w:val="hr-HR" w:eastAsia="hr-HR"/>
        </w:rPr>
        <w:t xml:space="preserve">u u vezi </w:t>
      </w:r>
      <w:r w:rsidR="008431CF">
        <w:rPr>
          <w:rFonts w:ascii="Times New Roman" w:eastAsia="Times New Roman" w:hAnsi="Times New Roman" w:cs="Times New Roman"/>
          <w:i/>
          <w:color w:val="212121"/>
          <w:sz w:val="24"/>
          <w:szCs w:val="24"/>
          <w:lang w:val="hr-HR" w:eastAsia="hr-HR"/>
        </w:rPr>
        <w:t xml:space="preserve"> razmjene</w:t>
      </w:r>
      <w:r>
        <w:rPr>
          <w:rFonts w:ascii="Times New Roman" w:eastAsia="Times New Roman" w:hAnsi="Times New Roman" w:cs="Times New Roman"/>
          <w:i/>
          <w:color w:val="212121"/>
          <w:sz w:val="24"/>
          <w:szCs w:val="24"/>
          <w:lang w:val="hr-HR" w:eastAsia="hr-HR"/>
        </w:rPr>
        <w:t xml:space="preserve"> znanja i umrežavanja</w:t>
      </w:r>
      <w:r w:rsidRPr="00C82E9F">
        <w:rPr>
          <w:rFonts w:ascii="Times New Roman" w:eastAsia="Times New Roman" w:hAnsi="Times New Roman" w:cs="Times New Roman"/>
          <w:i/>
          <w:color w:val="212121"/>
          <w:sz w:val="24"/>
          <w:szCs w:val="24"/>
          <w:lang w:val="hr-HR" w:eastAsia="hr-HR"/>
        </w:rPr>
        <w:t xml:space="preserve"> značajno razlikuju.</w:t>
      </w:r>
    </w:p>
    <w:p w:rsidR="00242199" w:rsidRPr="00C82E9F" w:rsidRDefault="00242199" w:rsidP="00242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24"/>
          <w:szCs w:val="24"/>
          <w:lang w:val="hr-HR" w:eastAsia="hr-HR"/>
        </w:rPr>
      </w:pPr>
    </w:p>
    <w:p w:rsidR="00242199" w:rsidRPr="00C82E9F" w:rsidRDefault="00242199" w:rsidP="00242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24"/>
          <w:szCs w:val="24"/>
          <w:lang w:val="hr-HR" w:eastAsia="hr-HR"/>
        </w:rPr>
      </w:pPr>
      <w:r>
        <w:rPr>
          <w:rFonts w:ascii="Times New Roman" w:eastAsia="Times New Roman" w:hAnsi="Times New Roman" w:cs="Times New Roman"/>
          <w:i/>
          <w:color w:val="212121"/>
          <w:sz w:val="24"/>
          <w:szCs w:val="24"/>
          <w:lang w:val="hr-HR" w:eastAsia="hr-HR"/>
        </w:rPr>
        <w:t>Ključne riječi: poduzetničko</w:t>
      </w:r>
      <w:r w:rsidRPr="00C82E9F">
        <w:rPr>
          <w:rFonts w:ascii="Times New Roman" w:eastAsia="Times New Roman" w:hAnsi="Times New Roman" w:cs="Times New Roman"/>
          <w:i/>
          <w:color w:val="212121"/>
          <w:sz w:val="24"/>
          <w:szCs w:val="24"/>
          <w:lang w:val="hr-HR" w:eastAsia="hr-HR"/>
        </w:rPr>
        <w:t xml:space="preserve"> sveučilište, razmjena znanja, Triple Helix, akademsko poduzetništvo, inovacije</w:t>
      </w:r>
    </w:p>
    <w:p w:rsidR="00242199" w:rsidRPr="00C82E9F" w:rsidRDefault="00242199" w:rsidP="00242199">
      <w:pPr>
        <w:rPr>
          <w:rFonts w:ascii="Times New Roman" w:hAnsi="Times New Roman" w:cs="Times New Roman"/>
          <w:i/>
          <w:sz w:val="24"/>
          <w:szCs w:val="24"/>
          <w:lang w:val="hr-HR"/>
        </w:rPr>
      </w:pPr>
    </w:p>
    <w:p w:rsidR="00242199" w:rsidRPr="00C82E9F" w:rsidRDefault="00242199" w:rsidP="00242199">
      <w:pPr>
        <w:rPr>
          <w:rFonts w:ascii="Times New Roman" w:hAnsi="Times New Roman" w:cs="Times New Roman"/>
          <w:i/>
          <w:sz w:val="24"/>
          <w:szCs w:val="24"/>
          <w:lang w:val="hr-HR"/>
        </w:rPr>
      </w:pPr>
    </w:p>
    <w:p w:rsidR="00242199" w:rsidRPr="00C82E9F" w:rsidRDefault="00242199" w:rsidP="00242199">
      <w:pPr>
        <w:rPr>
          <w:lang w:val="hr-HR"/>
        </w:rPr>
      </w:pPr>
    </w:p>
    <w:p w:rsidR="00CA1672" w:rsidRDefault="00CA1672" w:rsidP="00CA1672">
      <w:pPr>
        <w:pStyle w:val="ListParagraph"/>
        <w:numPr>
          <w:ilvl w:val="0"/>
          <w:numId w:val="1"/>
        </w:numPr>
        <w:rPr>
          <w:rFonts w:ascii="Times New Roman" w:hAnsi="Times New Roman" w:cs="Times New Roman"/>
          <w:b/>
          <w:sz w:val="24"/>
          <w:szCs w:val="24"/>
        </w:rPr>
      </w:pPr>
      <w:r w:rsidRPr="003E6DD3">
        <w:rPr>
          <w:rFonts w:ascii="Times New Roman" w:hAnsi="Times New Roman" w:cs="Times New Roman"/>
          <w:b/>
          <w:sz w:val="24"/>
          <w:szCs w:val="24"/>
        </w:rPr>
        <w:t>Introduction</w:t>
      </w:r>
    </w:p>
    <w:p w:rsidR="00120FFE" w:rsidRDefault="003E6DD3" w:rsidP="003E6DD3">
      <w:pPr>
        <w:rPr>
          <w:rFonts w:ascii="Times New Roman" w:hAnsi="Times New Roman" w:cs="Times New Roman"/>
          <w:sz w:val="24"/>
          <w:szCs w:val="24"/>
        </w:rPr>
      </w:pPr>
      <w:r>
        <w:rPr>
          <w:rFonts w:ascii="Times New Roman" w:hAnsi="Times New Roman" w:cs="Times New Roman"/>
          <w:sz w:val="24"/>
          <w:szCs w:val="24"/>
        </w:rPr>
        <w:t xml:space="preserve">Faced with </w:t>
      </w:r>
      <w:r w:rsidR="005B2AA2">
        <w:rPr>
          <w:rFonts w:ascii="Times New Roman" w:hAnsi="Times New Roman" w:cs="Times New Roman"/>
          <w:sz w:val="24"/>
          <w:szCs w:val="24"/>
        </w:rPr>
        <w:t xml:space="preserve">the challenges of an insecure and complex environment and global incapacity to manage changes, as well as the prolonged </w:t>
      </w:r>
      <w:r w:rsidR="00954A2C">
        <w:rPr>
          <w:rFonts w:ascii="Times New Roman" w:hAnsi="Times New Roman" w:cs="Times New Roman"/>
          <w:sz w:val="24"/>
          <w:szCs w:val="24"/>
        </w:rPr>
        <w:t>financial crisis</w:t>
      </w:r>
      <w:r w:rsidR="005B2AA2">
        <w:rPr>
          <w:rFonts w:ascii="Times New Roman" w:hAnsi="Times New Roman" w:cs="Times New Roman"/>
          <w:sz w:val="24"/>
          <w:szCs w:val="24"/>
        </w:rPr>
        <w:t xml:space="preserve">, and </w:t>
      </w:r>
      <w:r w:rsidR="005F49BE">
        <w:rPr>
          <w:rFonts w:ascii="Times New Roman" w:hAnsi="Times New Roman" w:cs="Times New Roman"/>
          <w:sz w:val="24"/>
          <w:szCs w:val="24"/>
        </w:rPr>
        <w:t>decline in core funding</w:t>
      </w:r>
      <w:r w:rsidR="009D48C7">
        <w:rPr>
          <w:rFonts w:ascii="Times New Roman" w:hAnsi="Times New Roman" w:cs="Times New Roman"/>
          <w:sz w:val="24"/>
          <w:szCs w:val="24"/>
        </w:rPr>
        <w:t>,</w:t>
      </w:r>
      <w:r w:rsidR="005F49BE">
        <w:rPr>
          <w:rFonts w:ascii="Times New Roman" w:hAnsi="Times New Roman" w:cs="Times New Roman"/>
          <w:sz w:val="24"/>
          <w:szCs w:val="24"/>
        </w:rPr>
        <w:t xml:space="preserve"> </w:t>
      </w:r>
      <w:r w:rsidRPr="00432ADA">
        <w:rPr>
          <w:rFonts w:ascii="Times New Roman" w:hAnsi="Times New Roman" w:cs="Times New Roman"/>
          <w:sz w:val="24"/>
          <w:szCs w:val="24"/>
        </w:rPr>
        <w:t>universities are under increasing pressure to</w:t>
      </w:r>
      <w:r>
        <w:rPr>
          <w:rFonts w:ascii="Times New Roman" w:hAnsi="Times New Roman" w:cs="Times New Roman"/>
          <w:sz w:val="24"/>
          <w:szCs w:val="24"/>
        </w:rPr>
        <w:t xml:space="preserve"> self-transform, </w:t>
      </w:r>
      <w:r w:rsidRPr="00432ADA">
        <w:rPr>
          <w:rFonts w:ascii="Times New Roman" w:hAnsi="Times New Roman" w:cs="Times New Roman"/>
          <w:sz w:val="24"/>
          <w:szCs w:val="24"/>
        </w:rPr>
        <w:t xml:space="preserve">and develop different types of external relationships in order to </w:t>
      </w:r>
      <w:r>
        <w:rPr>
          <w:rFonts w:ascii="Times New Roman" w:hAnsi="Times New Roman" w:cs="Times New Roman"/>
          <w:sz w:val="24"/>
          <w:szCs w:val="24"/>
        </w:rPr>
        <w:t xml:space="preserve">create, use and exchange </w:t>
      </w:r>
      <w:r w:rsidRPr="00432ADA">
        <w:rPr>
          <w:rFonts w:ascii="Times New Roman" w:hAnsi="Times New Roman" w:cs="Times New Roman"/>
          <w:sz w:val="24"/>
          <w:szCs w:val="24"/>
        </w:rPr>
        <w:t>knowledge</w:t>
      </w:r>
      <w:r>
        <w:rPr>
          <w:rFonts w:ascii="Times New Roman" w:hAnsi="Times New Roman" w:cs="Times New Roman"/>
          <w:sz w:val="24"/>
          <w:szCs w:val="24"/>
        </w:rPr>
        <w:t xml:space="preserve"> and innovation</w:t>
      </w:r>
      <w:r w:rsidRPr="00432ADA">
        <w:rPr>
          <w:rFonts w:ascii="Times New Roman" w:hAnsi="Times New Roman" w:cs="Times New Roman"/>
          <w:sz w:val="24"/>
          <w:szCs w:val="24"/>
        </w:rPr>
        <w:t>.</w:t>
      </w:r>
      <w:r>
        <w:rPr>
          <w:rFonts w:ascii="Times New Roman" w:hAnsi="Times New Roman" w:cs="Times New Roman"/>
          <w:sz w:val="24"/>
          <w:szCs w:val="24"/>
        </w:rPr>
        <w:t xml:space="preserve"> </w:t>
      </w:r>
      <w:r w:rsidR="0095293B">
        <w:rPr>
          <w:rFonts w:ascii="Times New Roman" w:hAnsi="Times New Roman" w:cs="Times New Roman"/>
          <w:sz w:val="24"/>
          <w:szCs w:val="24"/>
        </w:rPr>
        <w:t>In such sc</w:t>
      </w:r>
      <w:r w:rsidR="006D7040">
        <w:rPr>
          <w:rFonts w:ascii="Times New Roman" w:hAnsi="Times New Roman" w:cs="Times New Roman"/>
          <w:sz w:val="24"/>
          <w:szCs w:val="24"/>
        </w:rPr>
        <w:t>hemes,</w:t>
      </w:r>
      <w:r w:rsidR="0095293B">
        <w:rPr>
          <w:rFonts w:ascii="Times New Roman" w:hAnsi="Times New Roman" w:cs="Times New Roman"/>
          <w:sz w:val="24"/>
          <w:szCs w:val="24"/>
        </w:rPr>
        <w:t xml:space="preserve"> </w:t>
      </w:r>
      <w:r w:rsidRPr="00CA1672">
        <w:rPr>
          <w:rFonts w:ascii="Times New Roman" w:hAnsi="Times New Roman" w:cs="Times New Roman"/>
          <w:sz w:val="24"/>
          <w:szCs w:val="24"/>
        </w:rPr>
        <w:t>Croatian government has invested decisive efforts into founding a framework for university-industry cooperation and commercialization of research</w:t>
      </w:r>
      <w:r>
        <w:rPr>
          <w:rFonts w:ascii="Times New Roman" w:hAnsi="Times New Roman" w:cs="Times New Roman"/>
          <w:sz w:val="24"/>
          <w:szCs w:val="24"/>
        </w:rPr>
        <w:t xml:space="preserve">. Due to low scientific capacities, low R&amp;D investments, absence of cutting edge technologies and the lack of strategic innovation </w:t>
      </w:r>
      <w:r w:rsidR="009D48C7">
        <w:rPr>
          <w:rFonts w:ascii="Times New Roman" w:hAnsi="Times New Roman" w:cs="Times New Roman"/>
          <w:sz w:val="24"/>
          <w:szCs w:val="24"/>
        </w:rPr>
        <w:t xml:space="preserve">management, </w:t>
      </w:r>
      <w:r w:rsidRPr="00CA1672">
        <w:rPr>
          <w:rFonts w:ascii="Times New Roman" w:hAnsi="Times New Roman" w:cs="Times New Roman"/>
          <w:sz w:val="24"/>
          <w:szCs w:val="24"/>
        </w:rPr>
        <w:t>these efforts only slowly produce the expected results</w:t>
      </w:r>
      <w:r>
        <w:rPr>
          <w:rFonts w:ascii="Times New Roman" w:hAnsi="Times New Roman" w:cs="Times New Roman"/>
          <w:sz w:val="24"/>
          <w:szCs w:val="24"/>
        </w:rPr>
        <w:t xml:space="preserve"> (</w:t>
      </w:r>
      <w:proofErr w:type="spellStart"/>
      <w:r>
        <w:rPr>
          <w:rFonts w:ascii="Times New Roman" w:hAnsi="Times New Roman" w:cs="Times New Roman"/>
          <w:sz w:val="24"/>
          <w:szCs w:val="24"/>
        </w:rPr>
        <w:t>Švarc</w:t>
      </w:r>
      <w:proofErr w:type="spellEnd"/>
      <w:r w:rsidRPr="00924453">
        <w:rPr>
          <w:rFonts w:ascii="Times New Roman" w:hAnsi="Times New Roman" w:cs="Times New Roman"/>
          <w:sz w:val="24"/>
          <w:szCs w:val="24"/>
        </w:rPr>
        <w:t xml:space="preserve">, </w:t>
      </w:r>
      <w:r w:rsidR="00924453" w:rsidRPr="00924453">
        <w:rPr>
          <w:rFonts w:ascii="Times New Roman" w:hAnsi="Times New Roman" w:cs="Times New Roman"/>
          <w:sz w:val="24"/>
          <w:szCs w:val="24"/>
        </w:rPr>
        <w:t>2014</w:t>
      </w:r>
      <w:r>
        <w:rPr>
          <w:rFonts w:ascii="Times New Roman" w:hAnsi="Times New Roman" w:cs="Times New Roman"/>
          <w:sz w:val="24"/>
          <w:szCs w:val="24"/>
        </w:rPr>
        <w:t>)</w:t>
      </w:r>
      <w:r w:rsidRPr="00CA1672">
        <w:rPr>
          <w:rFonts w:ascii="Times New Roman" w:hAnsi="Times New Roman" w:cs="Times New Roman"/>
          <w:sz w:val="24"/>
          <w:szCs w:val="24"/>
        </w:rPr>
        <w:t>.</w:t>
      </w:r>
      <w:r>
        <w:rPr>
          <w:rFonts w:ascii="Times New Roman" w:hAnsi="Times New Roman" w:cs="Times New Roman"/>
          <w:sz w:val="24"/>
          <w:szCs w:val="24"/>
        </w:rPr>
        <w:t xml:space="preserve"> </w:t>
      </w:r>
      <w:r w:rsidR="00120FFE">
        <w:rPr>
          <w:rFonts w:ascii="Times New Roman" w:hAnsi="Times New Roman" w:cs="Times New Roman"/>
          <w:sz w:val="24"/>
          <w:szCs w:val="24"/>
        </w:rPr>
        <w:t>I</w:t>
      </w:r>
      <w:r w:rsidR="006D7040">
        <w:rPr>
          <w:rFonts w:ascii="Times New Roman" w:hAnsi="Times New Roman" w:cs="Times New Roman"/>
          <w:sz w:val="24"/>
          <w:szCs w:val="24"/>
        </w:rPr>
        <w:t xml:space="preserve">nnovativeness and economic development in a knowledge based society </w:t>
      </w:r>
      <w:r w:rsidR="009D48C7">
        <w:rPr>
          <w:rFonts w:ascii="Times New Roman" w:hAnsi="Times New Roman" w:cs="Times New Roman"/>
          <w:sz w:val="24"/>
          <w:szCs w:val="24"/>
        </w:rPr>
        <w:t xml:space="preserve">advocate </w:t>
      </w:r>
      <w:r w:rsidR="006D7040">
        <w:rPr>
          <w:rFonts w:ascii="Times New Roman" w:hAnsi="Times New Roman" w:cs="Times New Roman"/>
          <w:sz w:val="24"/>
          <w:szCs w:val="24"/>
        </w:rPr>
        <w:t xml:space="preserve">hybridization of university, industry and government in generating a new institutional and social framework for creation, </w:t>
      </w:r>
      <w:r w:rsidR="008431CF">
        <w:rPr>
          <w:rFonts w:ascii="Times New Roman" w:hAnsi="Times New Roman" w:cs="Times New Roman"/>
          <w:sz w:val="24"/>
          <w:szCs w:val="24"/>
        </w:rPr>
        <w:t>exchange</w:t>
      </w:r>
      <w:r w:rsidR="006D7040">
        <w:rPr>
          <w:rFonts w:ascii="Times New Roman" w:hAnsi="Times New Roman" w:cs="Times New Roman"/>
          <w:sz w:val="24"/>
          <w:szCs w:val="24"/>
        </w:rPr>
        <w:t xml:space="preserve"> and i</w:t>
      </w:r>
      <w:r w:rsidR="00625A16">
        <w:rPr>
          <w:rFonts w:ascii="Times New Roman" w:hAnsi="Times New Roman" w:cs="Times New Roman"/>
          <w:sz w:val="24"/>
          <w:szCs w:val="24"/>
        </w:rPr>
        <w:t>mplementation of knowledge (</w:t>
      </w:r>
      <w:proofErr w:type="spellStart"/>
      <w:r w:rsidR="006D7040">
        <w:rPr>
          <w:rFonts w:ascii="Times New Roman" w:hAnsi="Times New Roman" w:cs="Times New Roman"/>
          <w:sz w:val="24"/>
          <w:szCs w:val="24"/>
        </w:rPr>
        <w:t>Ranga</w:t>
      </w:r>
      <w:proofErr w:type="spellEnd"/>
      <w:r w:rsidR="006D7040">
        <w:rPr>
          <w:rFonts w:ascii="Times New Roman" w:hAnsi="Times New Roman" w:cs="Times New Roman"/>
          <w:sz w:val="24"/>
          <w:szCs w:val="24"/>
        </w:rPr>
        <w:t xml:space="preserve"> and Etzkowitz, 2013). </w:t>
      </w:r>
    </w:p>
    <w:p w:rsidR="00120FFE" w:rsidRDefault="00120FFE" w:rsidP="00120FFE">
      <w:pPr>
        <w:rPr>
          <w:rFonts w:ascii="Times New Roman" w:hAnsi="Times New Roman" w:cs="Times New Roman"/>
          <w:sz w:val="24"/>
          <w:szCs w:val="24"/>
        </w:rPr>
      </w:pPr>
      <w:r>
        <w:rPr>
          <w:rFonts w:ascii="Times New Roman" w:hAnsi="Times New Roman" w:cs="Times New Roman"/>
          <w:sz w:val="24"/>
          <w:szCs w:val="24"/>
        </w:rPr>
        <w:t xml:space="preserve">Although the Triple Helix Systems is not a recent invention, such form of cooperation is still in its early stages of development in Croatia. The </w:t>
      </w:r>
      <w:r w:rsidR="005B2AA2">
        <w:rPr>
          <w:rFonts w:ascii="Times New Roman" w:hAnsi="Times New Roman" w:cs="Times New Roman"/>
          <w:sz w:val="24"/>
          <w:szCs w:val="24"/>
        </w:rPr>
        <w:t>signific</w:t>
      </w:r>
      <w:r>
        <w:rPr>
          <w:rFonts w:ascii="Times New Roman" w:hAnsi="Times New Roman" w:cs="Times New Roman"/>
          <w:sz w:val="24"/>
          <w:szCs w:val="24"/>
        </w:rPr>
        <w:t>ance of this approach to solving growing social and economic problems lies in the fact that</w:t>
      </w:r>
      <w:r w:rsidR="009D48C7">
        <w:rPr>
          <w:rFonts w:ascii="Times New Roman" w:hAnsi="Times New Roman" w:cs="Times New Roman"/>
          <w:sz w:val="24"/>
          <w:szCs w:val="24"/>
        </w:rPr>
        <w:t xml:space="preserve"> such</w:t>
      </w:r>
      <w:r>
        <w:rPr>
          <w:rFonts w:ascii="Times New Roman" w:hAnsi="Times New Roman" w:cs="Times New Roman"/>
          <w:sz w:val="24"/>
          <w:szCs w:val="24"/>
        </w:rPr>
        <w:t xml:space="preserve"> cooperation seems to be the only sustainable procedure to establishing a successful, productive and innovative society</w:t>
      </w:r>
    </w:p>
    <w:p w:rsidR="00D36FAF" w:rsidRDefault="00120FFE" w:rsidP="00B5396C">
      <w:pPr>
        <w:rPr>
          <w:rFonts w:ascii="Times New Roman" w:hAnsi="Times New Roman" w:cs="Times New Roman"/>
          <w:sz w:val="24"/>
          <w:szCs w:val="24"/>
        </w:rPr>
      </w:pPr>
      <w:r w:rsidRPr="00120FFE">
        <w:rPr>
          <w:rFonts w:ascii="Times New Roman" w:hAnsi="Times New Roman" w:cs="Times New Roman"/>
          <w:sz w:val="24"/>
          <w:szCs w:val="24"/>
        </w:rPr>
        <w:t xml:space="preserve">This paper seeks to contribute to the growing body of literature on </w:t>
      </w:r>
      <w:r w:rsidR="00D36FAF">
        <w:rPr>
          <w:rFonts w:ascii="Times New Roman" w:hAnsi="Times New Roman" w:cs="Times New Roman"/>
          <w:sz w:val="24"/>
          <w:szCs w:val="24"/>
        </w:rPr>
        <w:t>T</w:t>
      </w:r>
      <w:r>
        <w:rPr>
          <w:rFonts w:ascii="Times New Roman" w:hAnsi="Times New Roman" w:cs="Times New Roman"/>
          <w:sz w:val="24"/>
          <w:szCs w:val="24"/>
        </w:rPr>
        <w:t xml:space="preserve">riple Helix Systems and </w:t>
      </w:r>
      <w:r w:rsidR="00B75777">
        <w:rPr>
          <w:rFonts w:ascii="Times New Roman" w:hAnsi="Times New Roman" w:cs="Times New Roman"/>
          <w:sz w:val="24"/>
          <w:szCs w:val="24"/>
        </w:rPr>
        <w:t xml:space="preserve">entrepreneurial university by considering the significance of the Triple Helix Systems in </w:t>
      </w:r>
      <w:r w:rsidR="009D48C7">
        <w:rPr>
          <w:rFonts w:ascii="Times New Roman" w:hAnsi="Times New Roman" w:cs="Times New Roman"/>
          <w:sz w:val="24"/>
          <w:szCs w:val="24"/>
        </w:rPr>
        <w:t>a</w:t>
      </w:r>
      <w:r w:rsidR="00B75777">
        <w:rPr>
          <w:rFonts w:ascii="Times New Roman" w:hAnsi="Times New Roman" w:cs="Times New Roman"/>
          <w:sz w:val="24"/>
          <w:szCs w:val="24"/>
        </w:rPr>
        <w:t xml:space="preserve"> </w:t>
      </w:r>
      <w:r w:rsidR="00B75777">
        <w:rPr>
          <w:rFonts w:ascii="Times New Roman" w:hAnsi="Times New Roman" w:cs="Times New Roman"/>
          <w:sz w:val="24"/>
          <w:szCs w:val="24"/>
        </w:rPr>
        <w:lastRenderedPageBreak/>
        <w:t>country in transition to knowledge-based society</w:t>
      </w:r>
      <w:r w:rsidR="009D48C7">
        <w:rPr>
          <w:rFonts w:ascii="Times New Roman" w:hAnsi="Times New Roman" w:cs="Times New Roman"/>
          <w:sz w:val="24"/>
          <w:szCs w:val="24"/>
        </w:rPr>
        <w:t xml:space="preserve">, </w:t>
      </w:r>
      <w:r w:rsidR="005B2AA2">
        <w:rPr>
          <w:rFonts w:ascii="Times New Roman" w:hAnsi="Times New Roman" w:cs="Times New Roman"/>
          <w:sz w:val="24"/>
          <w:szCs w:val="24"/>
        </w:rPr>
        <w:t xml:space="preserve">in particular </w:t>
      </w:r>
      <w:r w:rsidR="00B75777">
        <w:rPr>
          <w:rFonts w:ascii="Times New Roman" w:hAnsi="Times New Roman" w:cs="Times New Roman"/>
          <w:sz w:val="24"/>
          <w:szCs w:val="24"/>
        </w:rPr>
        <w:t>by calling attention to one feature of the Triple Helix Systems (relationships)</w:t>
      </w:r>
      <w:r w:rsidR="005B2AA2">
        <w:rPr>
          <w:rFonts w:ascii="Times New Roman" w:hAnsi="Times New Roman" w:cs="Times New Roman"/>
          <w:sz w:val="24"/>
          <w:szCs w:val="24"/>
        </w:rPr>
        <w:t>,</w:t>
      </w:r>
      <w:r w:rsidR="00B75777">
        <w:rPr>
          <w:rFonts w:ascii="Times New Roman" w:hAnsi="Times New Roman" w:cs="Times New Roman"/>
          <w:sz w:val="24"/>
          <w:szCs w:val="24"/>
        </w:rPr>
        <w:t xml:space="preserve"> and one </w:t>
      </w:r>
      <w:r w:rsidR="002451F6">
        <w:rPr>
          <w:rFonts w:ascii="Times New Roman" w:hAnsi="Times New Roman" w:cs="Times New Roman"/>
          <w:sz w:val="24"/>
          <w:szCs w:val="24"/>
        </w:rPr>
        <w:t xml:space="preserve">particular </w:t>
      </w:r>
      <w:r w:rsidR="00B75777">
        <w:rPr>
          <w:rFonts w:ascii="Times New Roman" w:hAnsi="Times New Roman" w:cs="Times New Roman"/>
          <w:sz w:val="24"/>
          <w:szCs w:val="24"/>
        </w:rPr>
        <w:t>aspect of it, namely the knowledge exchange</w:t>
      </w:r>
      <w:r w:rsidR="002451F6">
        <w:rPr>
          <w:rFonts w:ascii="Times New Roman" w:hAnsi="Times New Roman" w:cs="Times New Roman"/>
          <w:sz w:val="24"/>
          <w:szCs w:val="24"/>
        </w:rPr>
        <w:t xml:space="preserve"> relationships of faculty members and their attitudes towards</w:t>
      </w:r>
      <w:r w:rsidR="002451F6" w:rsidRPr="002451F6">
        <w:t xml:space="preserve"> </w:t>
      </w:r>
      <w:r w:rsidR="002451F6" w:rsidRPr="002451F6">
        <w:rPr>
          <w:rFonts w:ascii="Times New Roman" w:hAnsi="Times New Roman" w:cs="Times New Roman"/>
          <w:sz w:val="24"/>
          <w:szCs w:val="24"/>
        </w:rPr>
        <w:t xml:space="preserve">knowledge </w:t>
      </w:r>
      <w:r w:rsidR="008431CF">
        <w:rPr>
          <w:rFonts w:ascii="Times New Roman" w:hAnsi="Times New Roman" w:cs="Times New Roman"/>
          <w:sz w:val="24"/>
          <w:szCs w:val="24"/>
        </w:rPr>
        <w:t>exchange</w:t>
      </w:r>
      <w:r w:rsidR="002451F6" w:rsidRPr="002451F6">
        <w:rPr>
          <w:rFonts w:ascii="Times New Roman" w:hAnsi="Times New Roman" w:cs="Times New Roman"/>
          <w:sz w:val="24"/>
          <w:szCs w:val="24"/>
        </w:rPr>
        <w:t xml:space="preserve"> and networking</w:t>
      </w:r>
      <w:r w:rsidR="00B75777">
        <w:rPr>
          <w:rFonts w:ascii="Times New Roman" w:hAnsi="Times New Roman" w:cs="Times New Roman"/>
          <w:sz w:val="24"/>
          <w:szCs w:val="24"/>
        </w:rPr>
        <w:t xml:space="preserve">. </w:t>
      </w:r>
      <w:r w:rsidR="00B5396C" w:rsidRPr="00B5396C">
        <w:rPr>
          <w:rFonts w:ascii="Times New Roman" w:hAnsi="Times New Roman" w:cs="Times New Roman"/>
          <w:sz w:val="24"/>
          <w:szCs w:val="24"/>
        </w:rPr>
        <w:t>The</w:t>
      </w:r>
      <w:r w:rsidR="00B5396C">
        <w:rPr>
          <w:rFonts w:ascii="Times New Roman" w:hAnsi="Times New Roman" w:cs="Times New Roman"/>
          <w:sz w:val="24"/>
          <w:szCs w:val="24"/>
        </w:rPr>
        <w:t xml:space="preserve"> lack of systematic research in </w:t>
      </w:r>
      <w:r w:rsidR="00B5396C" w:rsidRPr="00B5396C">
        <w:rPr>
          <w:rFonts w:ascii="Times New Roman" w:hAnsi="Times New Roman" w:cs="Times New Roman"/>
          <w:sz w:val="24"/>
          <w:szCs w:val="24"/>
        </w:rPr>
        <w:t>this area means that there is a shortage of evidence about int</w:t>
      </w:r>
      <w:r w:rsidR="00B5396C">
        <w:rPr>
          <w:rFonts w:ascii="Times New Roman" w:hAnsi="Times New Roman" w:cs="Times New Roman"/>
          <w:sz w:val="24"/>
          <w:szCs w:val="24"/>
        </w:rPr>
        <w:t xml:space="preserve">eresting and effective </w:t>
      </w:r>
      <w:r w:rsidR="00B5396C" w:rsidRPr="00B5396C">
        <w:rPr>
          <w:rFonts w:ascii="Times New Roman" w:hAnsi="Times New Roman" w:cs="Times New Roman"/>
          <w:sz w:val="24"/>
          <w:szCs w:val="24"/>
        </w:rPr>
        <w:t>practices</w:t>
      </w:r>
      <w:r w:rsidR="00B5396C">
        <w:rPr>
          <w:rFonts w:ascii="Times New Roman" w:hAnsi="Times New Roman" w:cs="Times New Roman"/>
          <w:sz w:val="24"/>
          <w:szCs w:val="24"/>
        </w:rPr>
        <w:t>. Therefore,</w:t>
      </w:r>
      <w:r w:rsidR="00B75777">
        <w:rPr>
          <w:rFonts w:ascii="Times New Roman" w:hAnsi="Times New Roman" w:cs="Times New Roman"/>
          <w:sz w:val="24"/>
          <w:szCs w:val="24"/>
        </w:rPr>
        <w:t xml:space="preserve"> the paper discusses</w:t>
      </w:r>
      <w:r w:rsidRPr="00120FFE">
        <w:rPr>
          <w:rFonts w:ascii="Times New Roman" w:hAnsi="Times New Roman" w:cs="Times New Roman"/>
          <w:sz w:val="24"/>
          <w:szCs w:val="24"/>
        </w:rPr>
        <w:t xml:space="preserve"> possibilities and examples of knowledge exchange </w:t>
      </w:r>
      <w:r>
        <w:rPr>
          <w:rFonts w:ascii="Times New Roman" w:hAnsi="Times New Roman" w:cs="Times New Roman"/>
          <w:sz w:val="24"/>
          <w:szCs w:val="24"/>
        </w:rPr>
        <w:t xml:space="preserve">relationships </w:t>
      </w:r>
      <w:r w:rsidR="00625A16">
        <w:rPr>
          <w:rFonts w:ascii="Times New Roman" w:hAnsi="Times New Roman" w:cs="Times New Roman"/>
          <w:sz w:val="24"/>
          <w:szCs w:val="24"/>
        </w:rPr>
        <w:t>and networking at a HE</w:t>
      </w:r>
      <w:r w:rsidRPr="00120FFE">
        <w:rPr>
          <w:rFonts w:ascii="Times New Roman" w:hAnsi="Times New Roman" w:cs="Times New Roman"/>
          <w:sz w:val="24"/>
          <w:szCs w:val="24"/>
        </w:rPr>
        <w:t xml:space="preserve">I which </w:t>
      </w:r>
      <w:r w:rsidR="005B2AA2">
        <w:rPr>
          <w:rFonts w:ascii="Times New Roman" w:hAnsi="Times New Roman" w:cs="Times New Roman"/>
          <w:sz w:val="24"/>
          <w:szCs w:val="24"/>
        </w:rPr>
        <w:t>is struggling</w:t>
      </w:r>
      <w:r w:rsidRPr="00120FFE">
        <w:rPr>
          <w:rFonts w:ascii="Times New Roman" w:hAnsi="Times New Roman" w:cs="Times New Roman"/>
          <w:sz w:val="24"/>
          <w:szCs w:val="24"/>
        </w:rPr>
        <w:t xml:space="preserve"> to enhance its potential for academic entrepreneurship. </w:t>
      </w:r>
    </w:p>
    <w:p w:rsidR="003E6DD3" w:rsidRDefault="00120FFE" w:rsidP="003E6DD3">
      <w:pPr>
        <w:rPr>
          <w:rFonts w:ascii="Times New Roman" w:hAnsi="Times New Roman" w:cs="Times New Roman"/>
          <w:sz w:val="24"/>
          <w:szCs w:val="24"/>
        </w:rPr>
      </w:pPr>
      <w:r>
        <w:rPr>
          <w:rFonts w:ascii="Times New Roman" w:hAnsi="Times New Roman" w:cs="Times New Roman"/>
          <w:sz w:val="24"/>
          <w:szCs w:val="24"/>
        </w:rPr>
        <w:t xml:space="preserve">The paper is organized as follows: </w:t>
      </w:r>
      <w:r w:rsidR="00F41232">
        <w:rPr>
          <w:rFonts w:ascii="Times New Roman" w:hAnsi="Times New Roman" w:cs="Times New Roman"/>
          <w:sz w:val="24"/>
          <w:szCs w:val="24"/>
        </w:rPr>
        <w:t>it starts by outlining the conceptual framework, drawing on the Triple</w:t>
      </w:r>
      <w:r w:rsidR="00625A16">
        <w:rPr>
          <w:rFonts w:ascii="Times New Roman" w:hAnsi="Times New Roman" w:cs="Times New Roman"/>
          <w:sz w:val="24"/>
          <w:szCs w:val="24"/>
        </w:rPr>
        <w:t xml:space="preserve"> </w:t>
      </w:r>
      <w:r w:rsidR="00F41232">
        <w:rPr>
          <w:rFonts w:ascii="Times New Roman" w:hAnsi="Times New Roman" w:cs="Times New Roman"/>
          <w:sz w:val="24"/>
          <w:szCs w:val="24"/>
        </w:rPr>
        <w:t xml:space="preserve">Helix Systems literature. </w:t>
      </w:r>
      <w:r w:rsidR="005B2AA2">
        <w:rPr>
          <w:rFonts w:ascii="Times New Roman" w:hAnsi="Times New Roman" w:cs="Times New Roman"/>
          <w:sz w:val="24"/>
          <w:szCs w:val="24"/>
        </w:rPr>
        <w:t>N</w:t>
      </w:r>
      <w:r w:rsidR="00625A16">
        <w:rPr>
          <w:rFonts w:ascii="Times New Roman" w:hAnsi="Times New Roman" w:cs="Times New Roman"/>
          <w:sz w:val="24"/>
          <w:szCs w:val="24"/>
        </w:rPr>
        <w:t xml:space="preserve">ext, </w:t>
      </w:r>
      <w:r w:rsidR="00F41232">
        <w:rPr>
          <w:rFonts w:ascii="Times New Roman" w:hAnsi="Times New Roman" w:cs="Times New Roman"/>
          <w:sz w:val="24"/>
          <w:szCs w:val="24"/>
        </w:rPr>
        <w:t xml:space="preserve">the discussion about the transition to an entrepreneurial university </w:t>
      </w:r>
      <w:r w:rsidR="00625A16">
        <w:rPr>
          <w:rFonts w:ascii="Times New Roman" w:hAnsi="Times New Roman" w:cs="Times New Roman"/>
          <w:sz w:val="24"/>
          <w:szCs w:val="24"/>
        </w:rPr>
        <w:t xml:space="preserve">is supported </w:t>
      </w:r>
      <w:r w:rsidR="00F41232">
        <w:rPr>
          <w:rFonts w:ascii="Times New Roman" w:hAnsi="Times New Roman" w:cs="Times New Roman"/>
          <w:sz w:val="24"/>
          <w:szCs w:val="24"/>
        </w:rPr>
        <w:t xml:space="preserve">with the case of Faculty of Economics in Osijek, which is followed with the presentation of the results of a research and discussion of </w:t>
      </w:r>
      <w:r w:rsidR="005B2AA2">
        <w:rPr>
          <w:rFonts w:ascii="Times New Roman" w:hAnsi="Times New Roman" w:cs="Times New Roman"/>
          <w:sz w:val="24"/>
          <w:szCs w:val="24"/>
        </w:rPr>
        <w:t>different knowledge</w:t>
      </w:r>
      <w:r w:rsidR="00F41232">
        <w:rPr>
          <w:rFonts w:ascii="Times New Roman" w:hAnsi="Times New Roman" w:cs="Times New Roman"/>
          <w:sz w:val="24"/>
          <w:szCs w:val="24"/>
        </w:rPr>
        <w:t xml:space="preserve"> exchange practices that members of the </w:t>
      </w:r>
      <w:r w:rsidR="00625A16">
        <w:rPr>
          <w:rFonts w:ascii="Times New Roman" w:hAnsi="Times New Roman" w:cs="Times New Roman"/>
          <w:sz w:val="24"/>
          <w:szCs w:val="24"/>
        </w:rPr>
        <w:t>F</w:t>
      </w:r>
      <w:r w:rsidR="00F41232">
        <w:rPr>
          <w:rFonts w:ascii="Times New Roman" w:hAnsi="Times New Roman" w:cs="Times New Roman"/>
          <w:sz w:val="24"/>
          <w:szCs w:val="24"/>
        </w:rPr>
        <w:t>aculty of Economics engage in</w:t>
      </w:r>
      <w:r w:rsidR="005B2AA2">
        <w:rPr>
          <w:rFonts w:ascii="Times New Roman" w:hAnsi="Times New Roman" w:cs="Times New Roman"/>
          <w:sz w:val="24"/>
          <w:szCs w:val="24"/>
        </w:rPr>
        <w:t>. In addition, their</w:t>
      </w:r>
      <w:r w:rsidR="00F41232">
        <w:rPr>
          <w:rFonts w:ascii="Times New Roman" w:hAnsi="Times New Roman" w:cs="Times New Roman"/>
          <w:sz w:val="24"/>
          <w:szCs w:val="24"/>
        </w:rPr>
        <w:t xml:space="preserve"> opinion about the cooperation between university</w:t>
      </w:r>
      <w:r w:rsidR="00625A16">
        <w:rPr>
          <w:rFonts w:ascii="Times New Roman" w:hAnsi="Times New Roman" w:cs="Times New Roman"/>
          <w:sz w:val="24"/>
          <w:szCs w:val="24"/>
        </w:rPr>
        <w:t xml:space="preserve">, </w:t>
      </w:r>
      <w:r w:rsidR="00F41232">
        <w:rPr>
          <w:rFonts w:ascii="Times New Roman" w:hAnsi="Times New Roman" w:cs="Times New Roman"/>
          <w:sz w:val="24"/>
          <w:szCs w:val="24"/>
        </w:rPr>
        <w:t>industry and government</w:t>
      </w:r>
      <w:r w:rsidR="005B2AA2">
        <w:rPr>
          <w:rFonts w:ascii="Times New Roman" w:hAnsi="Times New Roman" w:cs="Times New Roman"/>
          <w:sz w:val="24"/>
          <w:szCs w:val="24"/>
        </w:rPr>
        <w:t xml:space="preserve"> is </w:t>
      </w:r>
      <w:r w:rsidR="008D36CC">
        <w:rPr>
          <w:rFonts w:ascii="Times New Roman" w:hAnsi="Times New Roman" w:cs="Times New Roman"/>
          <w:sz w:val="24"/>
          <w:szCs w:val="24"/>
        </w:rPr>
        <w:t>presented</w:t>
      </w:r>
      <w:r w:rsidR="00F41232">
        <w:rPr>
          <w:rFonts w:ascii="Times New Roman" w:hAnsi="Times New Roman" w:cs="Times New Roman"/>
          <w:sz w:val="24"/>
          <w:szCs w:val="24"/>
        </w:rPr>
        <w:t xml:space="preserve">. </w:t>
      </w:r>
      <w:r w:rsidR="00625A16">
        <w:rPr>
          <w:rFonts w:ascii="Times New Roman" w:hAnsi="Times New Roman" w:cs="Times New Roman"/>
          <w:sz w:val="24"/>
          <w:szCs w:val="24"/>
        </w:rPr>
        <w:t xml:space="preserve">The paper </w:t>
      </w:r>
      <w:r w:rsidR="00F41232">
        <w:rPr>
          <w:rFonts w:ascii="Times New Roman" w:hAnsi="Times New Roman" w:cs="Times New Roman"/>
          <w:sz w:val="24"/>
          <w:szCs w:val="24"/>
        </w:rPr>
        <w:t>conclude</w:t>
      </w:r>
      <w:r w:rsidR="00625A16">
        <w:rPr>
          <w:rFonts w:ascii="Times New Roman" w:hAnsi="Times New Roman" w:cs="Times New Roman"/>
          <w:sz w:val="24"/>
          <w:szCs w:val="24"/>
        </w:rPr>
        <w:t>s</w:t>
      </w:r>
      <w:r w:rsidR="00F41232">
        <w:rPr>
          <w:rFonts w:ascii="Times New Roman" w:hAnsi="Times New Roman" w:cs="Times New Roman"/>
          <w:sz w:val="24"/>
          <w:szCs w:val="24"/>
        </w:rPr>
        <w:t xml:space="preserve"> with some implications of the research results</w:t>
      </w:r>
      <w:r w:rsidR="00625A16">
        <w:rPr>
          <w:rFonts w:ascii="Times New Roman" w:hAnsi="Times New Roman" w:cs="Times New Roman"/>
          <w:sz w:val="24"/>
          <w:szCs w:val="24"/>
        </w:rPr>
        <w:t xml:space="preserve"> and proposals for further research</w:t>
      </w:r>
      <w:r w:rsidR="00F41232">
        <w:rPr>
          <w:rFonts w:ascii="Times New Roman" w:hAnsi="Times New Roman" w:cs="Times New Roman"/>
          <w:sz w:val="24"/>
          <w:szCs w:val="24"/>
        </w:rPr>
        <w:t xml:space="preserve">. </w:t>
      </w:r>
    </w:p>
    <w:p w:rsidR="003E6DD3" w:rsidRDefault="003E6DD3" w:rsidP="003E6DD3">
      <w:pPr>
        <w:pStyle w:val="ListParagraph"/>
        <w:rPr>
          <w:rFonts w:ascii="Times New Roman" w:hAnsi="Times New Roman" w:cs="Times New Roman"/>
          <w:b/>
          <w:sz w:val="24"/>
          <w:szCs w:val="24"/>
        </w:rPr>
      </w:pPr>
    </w:p>
    <w:p w:rsidR="003E6DD3" w:rsidRDefault="003E6DD3" w:rsidP="003E6DD3">
      <w:pPr>
        <w:pStyle w:val="ListParagraph"/>
        <w:numPr>
          <w:ilvl w:val="0"/>
          <w:numId w:val="1"/>
        </w:numPr>
        <w:rPr>
          <w:rFonts w:ascii="Times New Roman" w:hAnsi="Times New Roman" w:cs="Times New Roman"/>
          <w:b/>
          <w:sz w:val="24"/>
          <w:szCs w:val="24"/>
        </w:rPr>
      </w:pPr>
      <w:r w:rsidRPr="003E6DD3">
        <w:rPr>
          <w:rFonts w:ascii="Times New Roman" w:hAnsi="Times New Roman" w:cs="Times New Roman"/>
          <w:b/>
          <w:sz w:val="24"/>
          <w:szCs w:val="24"/>
        </w:rPr>
        <w:t>Triple helix systems and the future of university</w:t>
      </w:r>
    </w:p>
    <w:p w:rsidR="0095293B" w:rsidRDefault="003E6DD3" w:rsidP="003E6DD3">
      <w:pPr>
        <w:rPr>
          <w:rFonts w:ascii="Times New Roman" w:hAnsi="Times New Roman" w:cs="Times New Roman"/>
          <w:sz w:val="24"/>
          <w:szCs w:val="24"/>
        </w:rPr>
      </w:pPr>
      <w:r w:rsidRPr="00B75777">
        <w:rPr>
          <w:rFonts w:ascii="Times New Roman" w:hAnsi="Times New Roman" w:cs="Times New Roman"/>
          <w:sz w:val="24"/>
          <w:szCs w:val="24"/>
        </w:rPr>
        <w:t>The Triple Helix</w:t>
      </w:r>
      <w:r>
        <w:rPr>
          <w:rFonts w:ascii="Times New Roman" w:hAnsi="Times New Roman" w:cs="Times New Roman"/>
          <w:sz w:val="24"/>
          <w:szCs w:val="24"/>
        </w:rPr>
        <w:t xml:space="preserve"> model focuses the attention on the cooperation between three sphere-institutions: university, industry and government, </w:t>
      </w:r>
      <w:r w:rsidR="00C1767D" w:rsidRPr="00C1767D">
        <w:rPr>
          <w:rFonts w:ascii="Times New Roman" w:hAnsi="Times New Roman" w:cs="Times New Roman"/>
          <w:sz w:val="24"/>
          <w:szCs w:val="24"/>
        </w:rPr>
        <w:t xml:space="preserve">and </w:t>
      </w:r>
      <w:r w:rsidR="00C1767D" w:rsidRPr="00C1767D">
        <w:rPr>
          <w:rFonts w:ascii="Times New Roman" w:hAnsi="Times New Roman" w:cs="Times New Roman"/>
          <w:color w:val="000000"/>
          <w:sz w:val="24"/>
          <w:szCs w:val="24"/>
          <w:shd w:val="clear" w:color="auto" w:fill="FFFFFF"/>
        </w:rPr>
        <w:t xml:space="preserve">postulates that the interaction among </w:t>
      </w:r>
      <w:r w:rsidR="00C1767D">
        <w:rPr>
          <w:rFonts w:ascii="Times New Roman" w:hAnsi="Times New Roman" w:cs="Times New Roman"/>
          <w:color w:val="000000"/>
          <w:sz w:val="24"/>
          <w:szCs w:val="24"/>
          <w:shd w:val="clear" w:color="auto" w:fill="FFFFFF"/>
        </w:rPr>
        <w:t xml:space="preserve">these spheres </w:t>
      </w:r>
      <w:r w:rsidR="00C1767D" w:rsidRPr="00C1767D">
        <w:rPr>
          <w:rFonts w:ascii="Times New Roman" w:hAnsi="Times New Roman" w:cs="Times New Roman"/>
          <w:color w:val="000000"/>
          <w:sz w:val="24"/>
          <w:szCs w:val="24"/>
          <w:shd w:val="clear" w:color="auto" w:fill="FFFFFF"/>
        </w:rPr>
        <w:t xml:space="preserve">is the key to </w:t>
      </w:r>
      <w:r w:rsidR="00CA37A9">
        <w:rPr>
          <w:rFonts w:ascii="Times New Roman" w:hAnsi="Times New Roman" w:cs="Times New Roman"/>
          <w:color w:val="000000"/>
          <w:sz w:val="24"/>
          <w:szCs w:val="24"/>
          <w:shd w:val="clear" w:color="auto" w:fill="FFFFFF"/>
        </w:rPr>
        <w:t xml:space="preserve">first </w:t>
      </w:r>
      <w:r w:rsidR="00C1767D" w:rsidRPr="00C1767D">
        <w:rPr>
          <w:rFonts w:ascii="Times New Roman" w:hAnsi="Times New Roman" w:cs="Times New Roman"/>
          <w:color w:val="000000"/>
          <w:sz w:val="24"/>
          <w:szCs w:val="24"/>
          <w:shd w:val="clear" w:color="auto" w:fill="FFFFFF"/>
        </w:rPr>
        <w:t>improving the conditions for innovation in a knowledge-based society</w:t>
      </w:r>
      <w:r w:rsidR="00CA37A9">
        <w:rPr>
          <w:rFonts w:ascii="Times New Roman" w:hAnsi="Times New Roman" w:cs="Times New Roman"/>
          <w:color w:val="000000"/>
          <w:sz w:val="24"/>
          <w:szCs w:val="24"/>
          <w:shd w:val="clear" w:color="auto" w:fill="FFFFFF"/>
        </w:rPr>
        <w:t xml:space="preserve">, </w:t>
      </w:r>
      <w:r w:rsidR="00C1767D">
        <w:rPr>
          <w:rFonts w:ascii="Times New Roman" w:hAnsi="Times New Roman" w:cs="Times New Roman"/>
          <w:sz w:val="24"/>
          <w:szCs w:val="24"/>
        </w:rPr>
        <w:t xml:space="preserve">and </w:t>
      </w:r>
      <w:r w:rsidR="00CA37A9">
        <w:rPr>
          <w:rFonts w:ascii="Times New Roman" w:hAnsi="Times New Roman" w:cs="Times New Roman"/>
          <w:sz w:val="24"/>
          <w:szCs w:val="24"/>
        </w:rPr>
        <w:t xml:space="preserve">secondly </w:t>
      </w:r>
      <w:r>
        <w:rPr>
          <w:rFonts w:ascii="Times New Roman" w:hAnsi="Times New Roman" w:cs="Times New Roman"/>
          <w:sz w:val="24"/>
          <w:szCs w:val="24"/>
        </w:rPr>
        <w:t>sustaining economic growth.</w:t>
      </w:r>
      <w:r w:rsidR="00C1767D">
        <w:rPr>
          <w:rFonts w:ascii="Times New Roman" w:hAnsi="Times New Roman" w:cs="Times New Roman"/>
          <w:sz w:val="24"/>
          <w:szCs w:val="24"/>
        </w:rPr>
        <w:t xml:space="preserve"> </w:t>
      </w:r>
      <w:r w:rsidR="00255250">
        <w:rPr>
          <w:rFonts w:ascii="Times New Roman" w:hAnsi="Times New Roman" w:cs="Times New Roman"/>
          <w:sz w:val="24"/>
          <w:szCs w:val="24"/>
        </w:rPr>
        <w:t>At the same time, it enables the measurement of the extent to which innovation has be</w:t>
      </w:r>
      <w:r w:rsidR="008D36CC">
        <w:rPr>
          <w:rFonts w:ascii="Times New Roman" w:hAnsi="Times New Roman" w:cs="Times New Roman"/>
          <w:sz w:val="24"/>
          <w:szCs w:val="24"/>
        </w:rPr>
        <w:t>come systemic (</w:t>
      </w:r>
      <w:proofErr w:type="spellStart"/>
      <w:r w:rsidR="008D36CC">
        <w:rPr>
          <w:rFonts w:ascii="Times New Roman" w:hAnsi="Times New Roman" w:cs="Times New Roman"/>
          <w:sz w:val="24"/>
          <w:szCs w:val="24"/>
        </w:rPr>
        <w:t>Leydesdorff</w:t>
      </w:r>
      <w:proofErr w:type="spellEnd"/>
      <w:r w:rsidR="008D36CC">
        <w:rPr>
          <w:rFonts w:ascii="Times New Roman" w:hAnsi="Times New Roman" w:cs="Times New Roman"/>
          <w:sz w:val="24"/>
          <w:szCs w:val="24"/>
        </w:rPr>
        <w:t>, 2012</w:t>
      </w:r>
      <w:r w:rsidR="00255250">
        <w:rPr>
          <w:rFonts w:ascii="Times New Roman" w:hAnsi="Times New Roman" w:cs="Times New Roman"/>
          <w:sz w:val="24"/>
          <w:szCs w:val="24"/>
        </w:rPr>
        <w:t xml:space="preserve">). </w:t>
      </w:r>
      <w:r>
        <w:rPr>
          <w:rFonts w:ascii="Times New Roman" w:hAnsi="Times New Roman" w:cs="Times New Roman"/>
          <w:sz w:val="24"/>
          <w:szCs w:val="24"/>
        </w:rPr>
        <w:t>This concept has since 1990s developed into a widely accepted framework which brings together knowledge, consensus and innovations of three major social factors, thus providing a cradle for social</w:t>
      </w:r>
      <w:r w:rsidR="0095293B">
        <w:rPr>
          <w:rFonts w:ascii="Times New Roman" w:hAnsi="Times New Roman" w:cs="Times New Roman"/>
          <w:sz w:val="24"/>
          <w:szCs w:val="24"/>
        </w:rPr>
        <w:t xml:space="preserve"> and</w:t>
      </w:r>
      <w:r>
        <w:rPr>
          <w:rFonts w:ascii="Times New Roman" w:hAnsi="Times New Roman" w:cs="Times New Roman"/>
          <w:sz w:val="24"/>
          <w:szCs w:val="24"/>
        </w:rPr>
        <w:t xml:space="preserve"> economic development</w:t>
      </w:r>
      <w:r w:rsidR="0095293B">
        <w:rPr>
          <w:rFonts w:ascii="Times New Roman" w:hAnsi="Times New Roman" w:cs="Times New Roman"/>
          <w:sz w:val="24"/>
          <w:szCs w:val="24"/>
        </w:rPr>
        <w:t>,</w:t>
      </w:r>
      <w:r>
        <w:rPr>
          <w:rFonts w:ascii="Times New Roman" w:hAnsi="Times New Roman" w:cs="Times New Roman"/>
          <w:sz w:val="24"/>
          <w:szCs w:val="24"/>
        </w:rPr>
        <w:t xml:space="preserve"> </w:t>
      </w:r>
      <w:r w:rsidR="0095293B">
        <w:rPr>
          <w:rFonts w:ascii="Times New Roman" w:hAnsi="Times New Roman" w:cs="Times New Roman"/>
          <w:sz w:val="24"/>
          <w:szCs w:val="24"/>
        </w:rPr>
        <w:t xml:space="preserve">as well as general welfare </w:t>
      </w:r>
      <w:r>
        <w:rPr>
          <w:rFonts w:ascii="Times New Roman" w:hAnsi="Times New Roman" w:cs="Times New Roman"/>
          <w:sz w:val="24"/>
          <w:szCs w:val="24"/>
        </w:rPr>
        <w:t xml:space="preserve">(Etzkowitz, </w:t>
      </w:r>
      <w:proofErr w:type="spellStart"/>
      <w:r>
        <w:rPr>
          <w:rFonts w:ascii="Times New Roman" w:hAnsi="Times New Roman" w:cs="Times New Roman"/>
          <w:sz w:val="24"/>
          <w:szCs w:val="24"/>
        </w:rPr>
        <w:t>Leydesdorff</w:t>
      </w:r>
      <w:proofErr w:type="spellEnd"/>
      <w:r>
        <w:rPr>
          <w:rFonts w:ascii="Times New Roman" w:hAnsi="Times New Roman" w:cs="Times New Roman"/>
          <w:sz w:val="24"/>
          <w:szCs w:val="24"/>
        </w:rPr>
        <w:t xml:space="preserve">, 2000). </w:t>
      </w:r>
      <w:r w:rsidR="004A06F7">
        <w:rPr>
          <w:rFonts w:ascii="Times New Roman" w:hAnsi="Times New Roman" w:cs="Times New Roman"/>
          <w:sz w:val="24"/>
          <w:szCs w:val="24"/>
        </w:rPr>
        <w:t>By bringing local-global (international-national) dimension as a fourth helix into the model (</w:t>
      </w:r>
      <w:proofErr w:type="spellStart"/>
      <w:r w:rsidR="004A06F7">
        <w:rPr>
          <w:rFonts w:ascii="Times New Roman" w:hAnsi="Times New Roman" w:cs="Times New Roman"/>
          <w:sz w:val="24"/>
          <w:szCs w:val="24"/>
        </w:rPr>
        <w:t>Leydesdorff</w:t>
      </w:r>
      <w:proofErr w:type="spellEnd"/>
      <w:r w:rsidR="004A06F7">
        <w:rPr>
          <w:rFonts w:ascii="Times New Roman" w:hAnsi="Times New Roman" w:cs="Times New Roman"/>
          <w:sz w:val="24"/>
          <w:szCs w:val="24"/>
        </w:rPr>
        <w:t xml:space="preserve">, 2011), it </w:t>
      </w:r>
      <w:r w:rsidR="00255250">
        <w:rPr>
          <w:rFonts w:ascii="Times New Roman" w:hAnsi="Times New Roman" w:cs="Times New Roman"/>
          <w:sz w:val="24"/>
          <w:szCs w:val="24"/>
        </w:rPr>
        <w:t>has</w:t>
      </w:r>
      <w:r w:rsidR="004A06F7">
        <w:rPr>
          <w:rFonts w:ascii="Times New Roman" w:hAnsi="Times New Roman" w:cs="Times New Roman"/>
          <w:sz w:val="24"/>
          <w:szCs w:val="24"/>
        </w:rPr>
        <w:t>,</w:t>
      </w:r>
      <w:r w:rsidR="00255250">
        <w:rPr>
          <w:rFonts w:ascii="Times New Roman" w:hAnsi="Times New Roman" w:cs="Times New Roman"/>
          <w:sz w:val="24"/>
          <w:szCs w:val="24"/>
        </w:rPr>
        <w:t xml:space="preserve"> since 2011</w:t>
      </w:r>
      <w:r w:rsidR="004A06F7">
        <w:rPr>
          <w:rFonts w:ascii="Times New Roman" w:hAnsi="Times New Roman" w:cs="Times New Roman"/>
          <w:sz w:val="24"/>
          <w:szCs w:val="24"/>
        </w:rPr>
        <w:t>,</w:t>
      </w:r>
      <w:r w:rsidR="00255250">
        <w:rPr>
          <w:rFonts w:ascii="Times New Roman" w:hAnsi="Times New Roman" w:cs="Times New Roman"/>
          <w:sz w:val="24"/>
          <w:szCs w:val="24"/>
        </w:rPr>
        <w:t xml:space="preserve"> been extended </w:t>
      </w:r>
      <w:r w:rsidR="004A06F7">
        <w:rPr>
          <w:rFonts w:ascii="Times New Roman" w:hAnsi="Times New Roman" w:cs="Times New Roman"/>
          <w:sz w:val="24"/>
          <w:szCs w:val="24"/>
        </w:rPr>
        <w:t>to The Quadruple Helix</w:t>
      </w:r>
      <w:r w:rsidR="00255250">
        <w:rPr>
          <w:rFonts w:ascii="Times New Roman" w:hAnsi="Times New Roman" w:cs="Times New Roman"/>
          <w:sz w:val="24"/>
          <w:szCs w:val="24"/>
        </w:rPr>
        <w:t>.</w:t>
      </w:r>
    </w:p>
    <w:p w:rsidR="003E6DD3" w:rsidRPr="00CA1672" w:rsidRDefault="003E6DD3" w:rsidP="003E6DD3">
      <w:pPr>
        <w:rPr>
          <w:rFonts w:ascii="Times New Roman" w:hAnsi="Times New Roman" w:cs="Times New Roman"/>
          <w:sz w:val="24"/>
          <w:szCs w:val="24"/>
        </w:rPr>
      </w:pPr>
      <w:proofErr w:type="spellStart"/>
      <w:r>
        <w:rPr>
          <w:rFonts w:ascii="Times New Roman" w:hAnsi="Times New Roman" w:cs="Times New Roman"/>
          <w:sz w:val="24"/>
          <w:szCs w:val="24"/>
        </w:rPr>
        <w:t>Ranga</w:t>
      </w:r>
      <w:proofErr w:type="spellEnd"/>
      <w:r>
        <w:rPr>
          <w:rFonts w:ascii="Times New Roman" w:hAnsi="Times New Roman" w:cs="Times New Roman"/>
          <w:sz w:val="24"/>
          <w:szCs w:val="24"/>
        </w:rPr>
        <w:t xml:space="preserve"> and Etzkowitz (2013) synthesize key features of the Triple Helix model into an innova</w:t>
      </w:r>
      <w:r w:rsidR="00CA37A9">
        <w:rPr>
          <w:rFonts w:ascii="Times New Roman" w:hAnsi="Times New Roman" w:cs="Times New Roman"/>
          <w:sz w:val="24"/>
          <w:szCs w:val="24"/>
        </w:rPr>
        <w:t>tion system format as a set of C</w:t>
      </w:r>
      <w:r>
        <w:rPr>
          <w:rFonts w:ascii="Times New Roman" w:hAnsi="Times New Roman" w:cs="Times New Roman"/>
          <w:sz w:val="24"/>
          <w:szCs w:val="24"/>
        </w:rPr>
        <w:t>omponents (institutional spheres: univers</w:t>
      </w:r>
      <w:r w:rsidR="00CA37A9">
        <w:rPr>
          <w:rFonts w:ascii="Times New Roman" w:hAnsi="Times New Roman" w:cs="Times New Roman"/>
          <w:sz w:val="24"/>
          <w:szCs w:val="24"/>
        </w:rPr>
        <w:t>ity, industry and government), R</w:t>
      </w:r>
      <w:r>
        <w:rPr>
          <w:rFonts w:ascii="Times New Roman" w:hAnsi="Times New Roman" w:cs="Times New Roman"/>
          <w:sz w:val="24"/>
          <w:szCs w:val="24"/>
        </w:rPr>
        <w:t>elationships between components which contribute to the innovative policy, creation and management of economic growth ( technology transfer, collaboration and conflict moderation, leadership, su</w:t>
      </w:r>
      <w:r w:rsidR="00CA37A9">
        <w:rPr>
          <w:rFonts w:ascii="Times New Roman" w:hAnsi="Times New Roman" w:cs="Times New Roman"/>
          <w:sz w:val="24"/>
          <w:szCs w:val="24"/>
        </w:rPr>
        <w:t>bstitution and networking) and F</w:t>
      </w:r>
      <w:r>
        <w:rPr>
          <w:rFonts w:ascii="Times New Roman" w:hAnsi="Times New Roman" w:cs="Times New Roman"/>
          <w:sz w:val="24"/>
          <w:szCs w:val="24"/>
        </w:rPr>
        <w:t xml:space="preserve">unctions (knowledge, innovations and consensus space). At present, the traditional roles of science, economy and government are </w:t>
      </w:r>
      <w:r w:rsidR="00CA37A9">
        <w:rPr>
          <w:rFonts w:ascii="Times New Roman" w:hAnsi="Times New Roman" w:cs="Times New Roman"/>
          <w:sz w:val="24"/>
          <w:szCs w:val="24"/>
        </w:rPr>
        <w:t xml:space="preserve">being </w:t>
      </w:r>
      <w:r>
        <w:rPr>
          <w:rFonts w:ascii="Times New Roman" w:hAnsi="Times New Roman" w:cs="Times New Roman"/>
          <w:sz w:val="24"/>
          <w:szCs w:val="24"/>
        </w:rPr>
        <w:t>redefined. Besides c</w:t>
      </w:r>
      <w:r w:rsidR="00CA37A9">
        <w:rPr>
          <w:rFonts w:ascii="Times New Roman" w:hAnsi="Times New Roman" w:cs="Times New Roman"/>
          <w:sz w:val="24"/>
          <w:szCs w:val="24"/>
        </w:rPr>
        <w:t>arrying out its traditional role</w:t>
      </w:r>
      <w:r>
        <w:rPr>
          <w:rFonts w:ascii="Times New Roman" w:hAnsi="Times New Roman" w:cs="Times New Roman"/>
          <w:sz w:val="24"/>
          <w:szCs w:val="24"/>
        </w:rPr>
        <w:t xml:space="preserve">, </w:t>
      </w:r>
      <w:r w:rsidR="008D36CC">
        <w:rPr>
          <w:rFonts w:ascii="Times New Roman" w:hAnsi="Times New Roman" w:cs="Times New Roman"/>
          <w:sz w:val="24"/>
          <w:szCs w:val="24"/>
        </w:rPr>
        <w:t>each</w:t>
      </w:r>
      <w:r w:rsidR="00CA37A9">
        <w:rPr>
          <w:rFonts w:ascii="Times New Roman" w:hAnsi="Times New Roman" w:cs="Times New Roman"/>
          <w:sz w:val="24"/>
          <w:szCs w:val="24"/>
        </w:rPr>
        <w:t xml:space="preserve"> institutional sphere</w:t>
      </w:r>
      <w:r>
        <w:rPr>
          <w:rFonts w:ascii="Times New Roman" w:hAnsi="Times New Roman" w:cs="Times New Roman"/>
          <w:sz w:val="24"/>
          <w:szCs w:val="24"/>
        </w:rPr>
        <w:t xml:space="preserve"> assume</w:t>
      </w:r>
      <w:r w:rsidR="00CA37A9">
        <w:rPr>
          <w:rFonts w:ascii="Times New Roman" w:hAnsi="Times New Roman" w:cs="Times New Roman"/>
          <w:sz w:val="24"/>
          <w:szCs w:val="24"/>
        </w:rPr>
        <w:t>s</w:t>
      </w:r>
      <w:r>
        <w:rPr>
          <w:rFonts w:ascii="Times New Roman" w:hAnsi="Times New Roman" w:cs="Times New Roman"/>
          <w:sz w:val="24"/>
          <w:szCs w:val="24"/>
        </w:rPr>
        <w:t xml:space="preserve"> role</w:t>
      </w:r>
      <w:r w:rsidR="00CA37A9">
        <w:rPr>
          <w:rFonts w:ascii="Times New Roman" w:hAnsi="Times New Roman" w:cs="Times New Roman"/>
          <w:sz w:val="24"/>
          <w:szCs w:val="24"/>
        </w:rPr>
        <w:t>s</w:t>
      </w:r>
      <w:r>
        <w:rPr>
          <w:rFonts w:ascii="Times New Roman" w:hAnsi="Times New Roman" w:cs="Times New Roman"/>
          <w:sz w:val="24"/>
          <w:szCs w:val="24"/>
        </w:rPr>
        <w:t xml:space="preserve"> of the other two</w:t>
      </w:r>
      <w:r w:rsidR="00CA37A9">
        <w:rPr>
          <w:rFonts w:ascii="Times New Roman" w:hAnsi="Times New Roman" w:cs="Times New Roman"/>
          <w:sz w:val="24"/>
          <w:szCs w:val="24"/>
        </w:rPr>
        <w:t xml:space="preserve"> </w:t>
      </w:r>
      <w:r w:rsidR="008D36CC">
        <w:rPr>
          <w:rFonts w:ascii="Times New Roman" w:hAnsi="Times New Roman" w:cs="Times New Roman"/>
          <w:sz w:val="24"/>
          <w:szCs w:val="24"/>
        </w:rPr>
        <w:t>(</w:t>
      </w:r>
      <w:r w:rsidR="00CA37A9">
        <w:rPr>
          <w:rFonts w:ascii="Times New Roman" w:hAnsi="Times New Roman" w:cs="Times New Roman"/>
          <w:sz w:val="24"/>
          <w:szCs w:val="24"/>
        </w:rPr>
        <w:t>spheres</w:t>
      </w:r>
      <w:r w:rsidR="008D36CC">
        <w:rPr>
          <w:rFonts w:ascii="Times New Roman" w:hAnsi="Times New Roman" w:cs="Times New Roman"/>
          <w:sz w:val="24"/>
          <w:szCs w:val="24"/>
        </w:rPr>
        <w:t>)</w:t>
      </w:r>
      <w:r>
        <w:rPr>
          <w:rFonts w:ascii="Times New Roman" w:hAnsi="Times New Roman" w:cs="Times New Roman"/>
          <w:sz w:val="24"/>
          <w:szCs w:val="24"/>
        </w:rPr>
        <w:t>, consequently directing its innovative potential into</w:t>
      </w:r>
      <w:r w:rsidR="00CA37A9">
        <w:rPr>
          <w:rFonts w:ascii="Times New Roman" w:hAnsi="Times New Roman" w:cs="Times New Roman"/>
          <w:sz w:val="24"/>
          <w:szCs w:val="24"/>
        </w:rPr>
        <w:t xml:space="preserve"> the</w:t>
      </w:r>
      <w:r>
        <w:rPr>
          <w:rFonts w:ascii="Times New Roman" w:hAnsi="Times New Roman" w:cs="Times New Roman"/>
          <w:sz w:val="24"/>
          <w:szCs w:val="24"/>
        </w:rPr>
        <w:t xml:space="preserve"> creation of new innovations and knowledge. Hence, three spaces come into existence: Knowledge space which encompasses knowledge generation, its diffusion and use; Innovation space which includes formation and functioning of hybrid organizations that promote innovation; and Consensus space which incorporates formal and informal governance activities that bring together actors to brainstorm, discuss, and evaluate ideas and </w:t>
      </w:r>
      <w:r>
        <w:rPr>
          <w:rFonts w:ascii="Times New Roman" w:hAnsi="Times New Roman" w:cs="Times New Roman"/>
          <w:sz w:val="24"/>
          <w:szCs w:val="24"/>
        </w:rPr>
        <w:lastRenderedPageBreak/>
        <w:t>projects. In the initial phase, the circulation of knowledge between the three spheres of the Triple Helix is conducted individually. In the later steps, during the process of capitalization of knowledge, these connections become more complex and intense. In the final stage they represent a set of comple</w:t>
      </w:r>
      <w:r w:rsidR="00CA37A9">
        <w:rPr>
          <w:rFonts w:ascii="Times New Roman" w:hAnsi="Times New Roman" w:cs="Times New Roman"/>
          <w:sz w:val="24"/>
          <w:szCs w:val="24"/>
        </w:rPr>
        <w:t>x organizational connections among</w:t>
      </w:r>
      <w:r>
        <w:rPr>
          <w:rFonts w:ascii="Times New Roman" w:hAnsi="Times New Roman" w:cs="Times New Roman"/>
          <w:sz w:val="24"/>
          <w:szCs w:val="24"/>
        </w:rPr>
        <w:t xml:space="preserve"> mutually overlapping spheres, thus gradually diminishing the boundaries that separate them. </w:t>
      </w:r>
    </w:p>
    <w:p w:rsidR="00507CD8" w:rsidRDefault="006D7040" w:rsidP="003E6DD3">
      <w:pPr>
        <w:rPr>
          <w:rFonts w:ascii="Times New Roman" w:hAnsi="Times New Roman" w:cs="Times New Roman"/>
          <w:sz w:val="24"/>
          <w:szCs w:val="24"/>
        </w:rPr>
      </w:pPr>
      <w:r w:rsidRPr="006D7040">
        <w:rPr>
          <w:rFonts w:ascii="Times New Roman" w:hAnsi="Times New Roman" w:cs="Times New Roman"/>
          <w:sz w:val="24"/>
          <w:szCs w:val="24"/>
        </w:rPr>
        <w:t>Apa</w:t>
      </w:r>
      <w:r>
        <w:rPr>
          <w:rFonts w:ascii="Times New Roman" w:hAnsi="Times New Roman" w:cs="Times New Roman"/>
          <w:sz w:val="24"/>
          <w:szCs w:val="24"/>
        </w:rPr>
        <w:t xml:space="preserve">rt from its existing role </w:t>
      </w:r>
      <w:r w:rsidR="007B683D">
        <w:rPr>
          <w:rFonts w:ascii="Times New Roman" w:hAnsi="Times New Roman" w:cs="Times New Roman"/>
          <w:sz w:val="24"/>
          <w:szCs w:val="24"/>
        </w:rPr>
        <w:t xml:space="preserve">in education and </w:t>
      </w:r>
      <w:r>
        <w:rPr>
          <w:rFonts w:ascii="Times New Roman" w:hAnsi="Times New Roman" w:cs="Times New Roman"/>
          <w:sz w:val="24"/>
          <w:szCs w:val="24"/>
        </w:rPr>
        <w:t xml:space="preserve">research, </w:t>
      </w:r>
      <w:r w:rsidR="00305C59">
        <w:rPr>
          <w:rFonts w:ascii="Times New Roman" w:hAnsi="Times New Roman" w:cs="Times New Roman"/>
          <w:sz w:val="24"/>
          <w:szCs w:val="24"/>
        </w:rPr>
        <w:t>as a consequence of the second academic revolution (Etzkowitz, 2003), universities</w:t>
      </w:r>
      <w:r>
        <w:rPr>
          <w:rFonts w:ascii="Times New Roman" w:hAnsi="Times New Roman" w:cs="Times New Roman"/>
          <w:sz w:val="24"/>
          <w:szCs w:val="24"/>
        </w:rPr>
        <w:t xml:space="preserve"> </w:t>
      </w:r>
      <w:r w:rsidR="00C1767D">
        <w:rPr>
          <w:rFonts w:ascii="Times New Roman" w:hAnsi="Times New Roman" w:cs="Times New Roman"/>
          <w:sz w:val="24"/>
          <w:szCs w:val="24"/>
        </w:rPr>
        <w:t xml:space="preserve">are encouraged to assume </w:t>
      </w:r>
      <w:r w:rsidR="00305C59">
        <w:rPr>
          <w:rFonts w:ascii="Times New Roman" w:hAnsi="Times New Roman" w:cs="Times New Roman"/>
          <w:sz w:val="24"/>
          <w:szCs w:val="24"/>
        </w:rPr>
        <w:t>other roles</w:t>
      </w:r>
      <w:r w:rsidR="00C1767D">
        <w:rPr>
          <w:rFonts w:ascii="Times New Roman" w:hAnsi="Times New Roman" w:cs="Times New Roman"/>
          <w:sz w:val="24"/>
          <w:szCs w:val="24"/>
        </w:rPr>
        <w:t xml:space="preserve"> and become more entrepreneurial</w:t>
      </w:r>
      <w:r w:rsidR="00305C59">
        <w:rPr>
          <w:rFonts w:ascii="Times New Roman" w:hAnsi="Times New Roman" w:cs="Times New Roman"/>
          <w:sz w:val="24"/>
          <w:szCs w:val="24"/>
        </w:rPr>
        <w:t xml:space="preserve">. </w:t>
      </w:r>
      <w:r w:rsidR="007B683D">
        <w:rPr>
          <w:rFonts w:ascii="Times New Roman" w:hAnsi="Times New Roman" w:cs="Times New Roman"/>
          <w:sz w:val="24"/>
          <w:szCs w:val="24"/>
        </w:rPr>
        <w:t>Modern universities educate</w:t>
      </w:r>
      <w:r w:rsidR="00305C59">
        <w:rPr>
          <w:rFonts w:ascii="Times New Roman" w:hAnsi="Times New Roman" w:cs="Times New Roman"/>
          <w:sz w:val="24"/>
          <w:szCs w:val="24"/>
        </w:rPr>
        <w:t xml:space="preserve"> students who carry new ideas, skills and entrepreneurial talent,</w:t>
      </w:r>
      <w:r w:rsidR="00CA37A9">
        <w:rPr>
          <w:rFonts w:ascii="Times New Roman" w:hAnsi="Times New Roman" w:cs="Times New Roman"/>
          <w:sz w:val="24"/>
          <w:szCs w:val="24"/>
        </w:rPr>
        <w:t xml:space="preserve"> which are</w:t>
      </w:r>
      <w:r w:rsidR="00305C59">
        <w:rPr>
          <w:rFonts w:ascii="Times New Roman" w:hAnsi="Times New Roman" w:cs="Times New Roman"/>
          <w:sz w:val="24"/>
          <w:szCs w:val="24"/>
        </w:rPr>
        <w:t xml:space="preserve"> the base values of the knowledge-based society. </w:t>
      </w:r>
      <w:r w:rsidR="007B683D">
        <w:rPr>
          <w:rFonts w:ascii="Times New Roman" w:hAnsi="Times New Roman" w:cs="Times New Roman"/>
          <w:sz w:val="24"/>
          <w:szCs w:val="24"/>
        </w:rPr>
        <w:t>In addition to that</w:t>
      </w:r>
      <w:r w:rsidR="00317C97">
        <w:rPr>
          <w:rFonts w:ascii="Times New Roman" w:hAnsi="Times New Roman" w:cs="Times New Roman"/>
          <w:sz w:val="24"/>
          <w:szCs w:val="24"/>
        </w:rPr>
        <w:t>,</w:t>
      </w:r>
      <w:r w:rsidR="007B683D">
        <w:rPr>
          <w:rFonts w:ascii="Times New Roman" w:hAnsi="Times New Roman" w:cs="Times New Roman"/>
          <w:sz w:val="24"/>
          <w:szCs w:val="24"/>
        </w:rPr>
        <w:t xml:space="preserve"> </w:t>
      </w:r>
      <w:r w:rsidR="00CA37A9">
        <w:rPr>
          <w:rFonts w:ascii="Times New Roman" w:hAnsi="Times New Roman" w:cs="Times New Roman"/>
          <w:sz w:val="24"/>
          <w:szCs w:val="24"/>
        </w:rPr>
        <w:t xml:space="preserve">modern universities </w:t>
      </w:r>
      <w:r w:rsidR="00925D40">
        <w:rPr>
          <w:rFonts w:ascii="Times New Roman" w:hAnsi="Times New Roman" w:cs="Times New Roman"/>
          <w:sz w:val="24"/>
          <w:szCs w:val="24"/>
        </w:rPr>
        <w:t>engage</w:t>
      </w:r>
      <w:r w:rsidR="00305C59">
        <w:rPr>
          <w:rFonts w:ascii="Times New Roman" w:hAnsi="Times New Roman" w:cs="Times New Roman"/>
          <w:sz w:val="24"/>
          <w:szCs w:val="24"/>
        </w:rPr>
        <w:t xml:space="preserve"> in generating technology, </w:t>
      </w:r>
      <w:r w:rsidR="007B683D">
        <w:rPr>
          <w:rFonts w:ascii="Times New Roman" w:hAnsi="Times New Roman" w:cs="Times New Roman"/>
          <w:sz w:val="24"/>
          <w:szCs w:val="24"/>
        </w:rPr>
        <w:t xml:space="preserve">thus changing </w:t>
      </w:r>
      <w:proofErr w:type="gramStart"/>
      <w:r w:rsidR="007B683D">
        <w:rPr>
          <w:rFonts w:ascii="Times New Roman" w:hAnsi="Times New Roman" w:cs="Times New Roman"/>
          <w:sz w:val="24"/>
          <w:szCs w:val="24"/>
        </w:rPr>
        <w:t>themselves</w:t>
      </w:r>
      <w:proofErr w:type="gramEnd"/>
      <w:r w:rsidR="007B683D">
        <w:rPr>
          <w:rFonts w:ascii="Times New Roman" w:hAnsi="Times New Roman" w:cs="Times New Roman"/>
          <w:sz w:val="24"/>
          <w:szCs w:val="24"/>
        </w:rPr>
        <w:t xml:space="preserve"> </w:t>
      </w:r>
      <w:r w:rsidR="00305C59">
        <w:rPr>
          <w:rFonts w:ascii="Times New Roman" w:hAnsi="Times New Roman" w:cs="Times New Roman"/>
          <w:sz w:val="24"/>
          <w:szCs w:val="24"/>
        </w:rPr>
        <w:t xml:space="preserve">from a traditional source of human resource to a source of </w:t>
      </w:r>
      <w:r w:rsidR="007B683D">
        <w:rPr>
          <w:rFonts w:ascii="Times New Roman" w:hAnsi="Times New Roman" w:cs="Times New Roman"/>
          <w:sz w:val="24"/>
          <w:szCs w:val="24"/>
        </w:rPr>
        <w:t xml:space="preserve">new </w:t>
      </w:r>
      <w:r w:rsidR="00305C59">
        <w:rPr>
          <w:rFonts w:ascii="Times New Roman" w:hAnsi="Times New Roman" w:cs="Times New Roman"/>
          <w:sz w:val="24"/>
          <w:szCs w:val="24"/>
        </w:rPr>
        <w:t>technology.</w:t>
      </w:r>
      <w:r w:rsidR="00CA37A9">
        <w:rPr>
          <w:rFonts w:ascii="Times New Roman" w:hAnsi="Times New Roman" w:cs="Times New Roman"/>
          <w:sz w:val="24"/>
          <w:szCs w:val="24"/>
        </w:rPr>
        <w:t xml:space="preserve"> Consequently, the emphasis f</w:t>
      </w:r>
      <w:r w:rsidR="007B683D">
        <w:rPr>
          <w:rFonts w:ascii="Times New Roman" w:hAnsi="Times New Roman" w:cs="Times New Roman"/>
          <w:sz w:val="24"/>
          <w:szCs w:val="24"/>
        </w:rPr>
        <w:t>r</w:t>
      </w:r>
      <w:r w:rsidR="00CA37A9">
        <w:rPr>
          <w:rFonts w:ascii="Times New Roman" w:hAnsi="Times New Roman" w:cs="Times New Roman"/>
          <w:sz w:val="24"/>
          <w:szCs w:val="24"/>
        </w:rPr>
        <w:t>o</w:t>
      </w:r>
      <w:r w:rsidR="007B683D">
        <w:rPr>
          <w:rFonts w:ascii="Times New Roman" w:hAnsi="Times New Roman" w:cs="Times New Roman"/>
          <w:sz w:val="24"/>
          <w:szCs w:val="24"/>
        </w:rPr>
        <w:t xml:space="preserve">m </w:t>
      </w:r>
      <w:r w:rsidR="00925D40">
        <w:rPr>
          <w:rFonts w:ascii="Times New Roman" w:hAnsi="Times New Roman" w:cs="Times New Roman"/>
          <w:sz w:val="24"/>
          <w:szCs w:val="24"/>
        </w:rPr>
        <w:t>university</w:t>
      </w:r>
      <w:r w:rsidR="00CA37A9">
        <w:rPr>
          <w:rFonts w:ascii="Times New Roman" w:hAnsi="Times New Roman" w:cs="Times New Roman"/>
          <w:sz w:val="24"/>
          <w:szCs w:val="24"/>
        </w:rPr>
        <w:t>,</w:t>
      </w:r>
      <w:r w:rsidR="00925D40">
        <w:rPr>
          <w:rFonts w:ascii="Times New Roman" w:hAnsi="Times New Roman" w:cs="Times New Roman"/>
          <w:sz w:val="24"/>
          <w:szCs w:val="24"/>
        </w:rPr>
        <w:t xml:space="preserve"> as a center of traditional teaching</w:t>
      </w:r>
      <w:r w:rsidR="00CA37A9">
        <w:rPr>
          <w:rFonts w:ascii="Times New Roman" w:hAnsi="Times New Roman" w:cs="Times New Roman"/>
          <w:sz w:val="24"/>
          <w:szCs w:val="24"/>
        </w:rPr>
        <w:t>,</w:t>
      </w:r>
      <w:r w:rsidR="00925D40">
        <w:rPr>
          <w:rFonts w:ascii="Times New Roman" w:hAnsi="Times New Roman" w:cs="Times New Roman"/>
          <w:sz w:val="24"/>
          <w:szCs w:val="24"/>
        </w:rPr>
        <w:t xml:space="preserve"> has shifted to university</w:t>
      </w:r>
      <w:r w:rsidR="007B683D">
        <w:rPr>
          <w:rFonts w:ascii="Times New Roman" w:hAnsi="Times New Roman" w:cs="Times New Roman"/>
          <w:sz w:val="24"/>
          <w:szCs w:val="24"/>
        </w:rPr>
        <w:t xml:space="preserve"> becoming</w:t>
      </w:r>
      <w:r w:rsidR="00925D40">
        <w:rPr>
          <w:rFonts w:ascii="Times New Roman" w:hAnsi="Times New Roman" w:cs="Times New Roman"/>
          <w:sz w:val="24"/>
          <w:szCs w:val="24"/>
        </w:rPr>
        <w:t xml:space="preserve"> a socially responsible subject</w:t>
      </w:r>
      <w:r w:rsidR="007B683D">
        <w:rPr>
          <w:rFonts w:ascii="Times New Roman" w:hAnsi="Times New Roman" w:cs="Times New Roman"/>
          <w:sz w:val="24"/>
          <w:szCs w:val="24"/>
        </w:rPr>
        <w:t xml:space="preserve"> in social and economic development of a country. </w:t>
      </w:r>
    </w:p>
    <w:p w:rsidR="00281922" w:rsidRPr="00507CD8" w:rsidRDefault="009978E8" w:rsidP="00281922">
      <w:pPr>
        <w:shd w:val="clear" w:color="auto" w:fill="FFFFFF"/>
        <w:spacing w:after="0" w:line="285" w:lineRule="atLeast"/>
        <w:outlineLvl w:val="2"/>
        <w:rPr>
          <w:rFonts w:ascii="Times New Roman" w:eastAsia="Times New Roman" w:hAnsi="Times New Roman" w:cs="Times New Roman"/>
          <w:color w:val="222222"/>
          <w:sz w:val="24"/>
          <w:szCs w:val="24"/>
          <w:lang w:eastAsia="hr-HR"/>
        </w:rPr>
      </w:pPr>
      <w:r>
        <w:rPr>
          <w:rFonts w:ascii="Times New Roman" w:hAnsi="Times New Roman" w:cs="Times New Roman"/>
          <w:sz w:val="24"/>
          <w:szCs w:val="24"/>
        </w:rPr>
        <w:t>The coll</w:t>
      </w:r>
      <w:r w:rsidR="008D36CC">
        <w:rPr>
          <w:rFonts w:ascii="Times New Roman" w:hAnsi="Times New Roman" w:cs="Times New Roman"/>
          <w:sz w:val="24"/>
          <w:szCs w:val="24"/>
        </w:rPr>
        <w:t>aboration between the spheres</w:t>
      </w:r>
      <w:r>
        <w:rPr>
          <w:rFonts w:ascii="Times New Roman" w:hAnsi="Times New Roman" w:cs="Times New Roman"/>
          <w:sz w:val="24"/>
          <w:szCs w:val="24"/>
        </w:rPr>
        <w:t xml:space="preserve"> </w:t>
      </w:r>
      <w:r w:rsidR="008D36CC">
        <w:rPr>
          <w:rFonts w:ascii="Times New Roman" w:hAnsi="Times New Roman" w:cs="Times New Roman"/>
          <w:sz w:val="24"/>
          <w:szCs w:val="24"/>
        </w:rPr>
        <w:t>(</w:t>
      </w:r>
      <w:r>
        <w:rPr>
          <w:rFonts w:ascii="Times New Roman" w:hAnsi="Times New Roman" w:cs="Times New Roman"/>
          <w:sz w:val="24"/>
          <w:szCs w:val="24"/>
        </w:rPr>
        <w:t>university, industry and government</w:t>
      </w:r>
      <w:r w:rsidR="008D36CC">
        <w:rPr>
          <w:rFonts w:ascii="Times New Roman" w:hAnsi="Times New Roman" w:cs="Times New Roman"/>
          <w:sz w:val="24"/>
          <w:szCs w:val="24"/>
        </w:rPr>
        <w:t>)</w:t>
      </w:r>
      <w:r>
        <w:rPr>
          <w:rFonts w:ascii="Times New Roman" w:hAnsi="Times New Roman" w:cs="Times New Roman"/>
          <w:sz w:val="24"/>
          <w:szCs w:val="24"/>
        </w:rPr>
        <w:t xml:space="preserve"> faces </w:t>
      </w:r>
      <w:r w:rsidR="008D36CC">
        <w:rPr>
          <w:rFonts w:ascii="Times New Roman" w:hAnsi="Times New Roman" w:cs="Times New Roman"/>
          <w:sz w:val="24"/>
          <w:szCs w:val="24"/>
        </w:rPr>
        <w:t xml:space="preserve">serious </w:t>
      </w:r>
      <w:r>
        <w:rPr>
          <w:rFonts w:ascii="Times New Roman" w:hAnsi="Times New Roman" w:cs="Times New Roman"/>
          <w:sz w:val="24"/>
          <w:szCs w:val="24"/>
        </w:rPr>
        <w:t>challenges because each has its own characteristics, purposes and structures</w:t>
      </w:r>
      <w:r w:rsidR="00CA37A9">
        <w:rPr>
          <w:rFonts w:ascii="Times New Roman" w:hAnsi="Times New Roman" w:cs="Times New Roman"/>
          <w:sz w:val="24"/>
          <w:szCs w:val="24"/>
        </w:rPr>
        <w:t>,</w:t>
      </w:r>
      <w:r>
        <w:rPr>
          <w:rFonts w:ascii="Times New Roman" w:hAnsi="Times New Roman" w:cs="Times New Roman"/>
          <w:sz w:val="24"/>
          <w:szCs w:val="24"/>
        </w:rPr>
        <w:t xml:space="preserve"> and operate under different organizational environments and cultures, </w:t>
      </w:r>
      <w:r w:rsidR="008D36CC">
        <w:rPr>
          <w:rFonts w:ascii="Times New Roman" w:hAnsi="Times New Roman" w:cs="Times New Roman"/>
          <w:sz w:val="24"/>
          <w:szCs w:val="24"/>
        </w:rPr>
        <w:t xml:space="preserve">which </w:t>
      </w:r>
      <w:r>
        <w:rPr>
          <w:rFonts w:ascii="Times New Roman" w:hAnsi="Times New Roman" w:cs="Times New Roman"/>
          <w:sz w:val="24"/>
          <w:szCs w:val="24"/>
        </w:rPr>
        <w:t>hav</w:t>
      </w:r>
      <w:r w:rsidR="008D36CC">
        <w:rPr>
          <w:rFonts w:ascii="Times New Roman" w:hAnsi="Times New Roman" w:cs="Times New Roman"/>
          <w:sz w:val="24"/>
          <w:szCs w:val="24"/>
        </w:rPr>
        <w:t>e</w:t>
      </w:r>
      <w:r>
        <w:rPr>
          <w:rFonts w:ascii="Times New Roman" w:hAnsi="Times New Roman" w:cs="Times New Roman"/>
          <w:sz w:val="24"/>
          <w:szCs w:val="24"/>
        </w:rPr>
        <w:t xml:space="preserve"> differen</w:t>
      </w:r>
      <w:r w:rsidR="009E3F68">
        <w:rPr>
          <w:rFonts w:ascii="Times New Roman" w:hAnsi="Times New Roman" w:cs="Times New Roman"/>
          <w:sz w:val="24"/>
          <w:szCs w:val="24"/>
        </w:rPr>
        <w:t>t norms, standards and values (</w:t>
      </w:r>
      <w:r w:rsidR="00281922">
        <w:rPr>
          <w:rFonts w:ascii="Times New Roman" w:hAnsi="Times New Roman" w:cs="Times New Roman"/>
          <w:sz w:val="24"/>
          <w:szCs w:val="24"/>
        </w:rPr>
        <w:t xml:space="preserve">Siegel et.al., 2003). </w:t>
      </w:r>
      <w:r w:rsidR="00281922">
        <w:rPr>
          <w:rFonts w:ascii="Times New Roman" w:eastAsia="Times New Roman" w:hAnsi="Times New Roman" w:cs="Times New Roman"/>
          <w:bCs/>
          <w:color w:val="000000"/>
          <w:sz w:val="24"/>
          <w:szCs w:val="24"/>
          <w:shd w:val="clear" w:color="auto" w:fill="FFFFFF"/>
          <w:lang w:eastAsia="hr-HR"/>
        </w:rPr>
        <w:t xml:space="preserve">With universities having different histories, traditions and structures, there is no typical way to become an entrepreneurial university. </w:t>
      </w:r>
    </w:p>
    <w:p w:rsidR="009978E8" w:rsidRDefault="009978E8" w:rsidP="003E6DD3">
      <w:pPr>
        <w:rPr>
          <w:rFonts w:ascii="Times New Roman" w:hAnsi="Times New Roman" w:cs="Times New Roman"/>
          <w:sz w:val="24"/>
          <w:szCs w:val="24"/>
        </w:rPr>
      </w:pPr>
    </w:p>
    <w:p w:rsidR="003B323B" w:rsidRDefault="005F49BE" w:rsidP="003B323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Transition</w:t>
      </w:r>
      <w:r w:rsidR="003B323B">
        <w:rPr>
          <w:rFonts w:ascii="Times New Roman" w:hAnsi="Times New Roman" w:cs="Times New Roman"/>
          <w:b/>
          <w:sz w:val="24"/>
          <w:szCs w:val="24"/>
        </w:rPr>
        <w:t xml:space="preserve"> to an entrepreneurial university</w:t>
      </w:r>
    </w:p>
    <w:p w:rsidR="003B323B" w:rsidRDefault="003B323B" w:rsidP="00507CD8">
      <w:pPr>
        <w:shd w:val="clear" w:color="auto" w:fill="FFFFFF"/>
        <w:spacing w:after="0" w:line="285" w:lineRule="atLeast"/>
        <w:outlineLvl w:val="2"/>
        <w:rPr>
          <w:rFonts w:ascii="Times New Roman" w:eastAsia="Times New Roman" w:hAnsi="Times New Roman" w:cs="Times New Roman"/>
          <w:bCs/>
          <w:color w:val="000000"/>
          <w:sz w:val="24"/>
          <w:szCs w:val="24"/>
          <w:shd w:val="clear" w:color="auto" w:fill="FFFFFF"/>
          <w:lang w:eastAsia="hr-HR"/>
        </w:rPr>
      </w:pPr>
    </w:p>
    <w:p w:rsidR="003B323B" w:rsidRDefault="004A3F9C" w:rsidP="008D36CC">
      <w:pPr>
        <w:shd w:val="clear" w:color="auto" w:fill="FFFFFF"/>
        <w:spacing w:after="0"/>
        <w:outlineLvl w:val="2"/>
        <w:rPr>
          <w:rFonts w:ascii="Times New Roman" w:eastAsia="Times New Roman" w:hAnsi="Times New Roman" w:cs="Times New Roman"/>
          <w:bCs/>
          <w:color w:val="000000"/>
          <w:sz w:val="24"/>
          <w:szCs w:val="24"/>
          <w:shd w:val="clear" w:color="auto" w:fill="FFFFFF"/>
          <w:lang w:eastAsia="hr-HR"/>
        </w:rPr>
      </w:pPr>
      <w:r>
        <w:rPr>
          <w:rFonts w:ascii="Times New Roman" w:eastAsia="Times New Roman" w:hAnsi="Times New Roman" w:cs="Times New Roman"/>
          <w:bCs/>
          <w:color w:val="000000"/>
          <w:sz w:val="24"/>
          <w:szCs w:val="24"/>
          <w:shd w:val="clear" w:color="auto" w:fill="FFFFFF"/>
          <w:lang w:eastAsia="hr-HR"/>
        </w:rPr>
        <w:t>Clark (1998) defined an entrepreneurial university as a university that actively seeks to work out a substantial shift in organizational character so as to arrive at a more promising posture for the future.</w:t>
      </w:r>
      <w:r w:rsidR="00B577E1">
        <w:rPr>
          <w:rFonts w:ascii="Times New Roman" w:eastAsia="Times New Roman" w:hAnsi="Times New Roman" w:cs="Times New Roman"/>
          <w:bCs/>
          <w:color w:val="000000"/>
          <w:sz w:val="24"/>
          <w:szCs w:val="24"/>
          <w:shd w:val="clear" w:color="auto" w:fill="FFFFFF"/>
          <w:lang w:eastAsia="hr-HR"/>
        </w:rPr>
        <w:t xml:space="preserve"> Entrepreneurial universities provide a good environment, cul</w:t>
      </w:r>
      <w:bookmarkStart w:id="0" w:name="_GoBack"/>
      <w:bookmarkEnd w:id="0"/>
      <w:r w:rsidR="00B577E1">
        <w:rPr>
          <w:rFonts w:ascii="Times New Roman" w:eastAsia="Times New Roman" w:hAnsi="Times New Roman" w:cs="Times New Roman"/>
          <w:bCs/>
          <w:color w:val="000000"/>
          <w:sz w:val="24"/>
          <w:szCs w:val="24"/>
          <w:shd w:val="clear" w:color="auto" w:fill="FFFFFF"/>
          <w:lang w:eastAsia="hr-HR"/>
        </w:rPr>
        <w:t xml:space="preserve">ture, opportunities and practices that enhance student entrepreneurship. </w:t>
      </w:r>
      <w:r>
        <w:rPr>
          <w:rFonts w:ascii="Times New Roman" w:eastAsia="Times New Roman" w:hAnsi="Times New Roman" w:cs="Times New Roman"/>
          <w:bCs/>
          <w:color w:val="000000"/>
          <w:sz w:val="24"/>
          <w:szCs w:val="24"/>
          <w:shd w:val="clear" w:color="auto" w:fill="FFFFFF"/>
          <w:lang w:eastAsia="hr-HR"/>
        </w:rPr>
        <w:t xml:space="preserve"> </w:t>
      </w:r>
      <w:r w:rsidR="003B323B">
        <w:rPr>
          <w:rFonts w:ascii="Times New Roman" w:eastAsia="Times New Roman" w:hAnsi="Times New Roman" w:cs="Times New Roman"/>
          <w:bCs/>
          <w:color w:val="000000"/>
          <w:sz w:val="24"/>
          <w:szCs w:val="24"/>
          <w:shd w:val="clear" w:color="auto" w:fill="FFFFFF"/>
          <w:lang w:eastAsia="hr-HR"/>
        </w:rPr>
        <w:t xml:space="preserve">The notion of entrepreneurial university </w:t>
      </w:r>
      <w:r w:rsidR="00A32B88">
        <w:rPr>
          <w:rFonts w:ascii="Times New Roman" w:eastAsia="Times New Roman" w:hAnsi="Times New Roman" w:cs="Times New Roman"/>
          <w:bCs/>
          <w:color w:val="000000"/>
          <w:sz w:val="24"/>
          <w:szCs w:val="24"/>
          <w:shd w:val="clear" w:color="auto" w:fill="FFFFFF"/>
          <w:lang w:eastAsia="hr-HR"/>
        </w:rPr>
        <w:t xml:space="preserve"> </w:t>
      </w:r>
      <w:r w:rsidR="003B323B">
        <w:rPr>
          <w:rFonts w:ascii="Times New Roman" w:eastAsia="Times New Roman" w:hAnsi="Times New Roman" w:cs="Times New Roman"/>
          <w:bCs/>
          <w:color w:val="000000"/>
          <w:sz w:val="24"/>
          <w:szCs w:val="24"/>
          <w:shd w:val="clear" w:color="auto" w:fill="FFFFFF"/>
          <w:lang w:eastAsia="hr-HR"/>
        </w:rPr>
        <w:t xml:space="preserve">is </w:t>
      </w:r>
      <w:r w:rsidR="00BF774E">
        <w:rPr>
          <w:rFonts w:ascii="Times New Roman" w:eastAsia="Times New Roman" w:hAnsi="Times New Roman" w:cs="Times New Roman"/>
          <w:bCs/>
          <w:color w:val="000000"/>
          <w:sz w:val="24"/>
          <w:szCs w:val="24"/>
          <w:shd w:val="clear" w:color="auto" w:fill="FFFFFF"/>
          <w:lang w:eastAsia="hr-HR"/>
        </w:rPr>
        <w:t xml:space="preserve">at the heart of </w:t>
      </w:r>
      <w:r w:rsidR="00CA37A9">
        <w:rPr>
          <w:rFonts w:ascii="Times New Roman" w:eastAsia="Times New Roman" w:hAnsi="Times New Roman" w:cs="Times New Roman"/>
          <w:bCs/>
          <w:color w:val="000000"/>
          <w:sz w:val="24"/>
          <w:szCs w:val="24"/>
          <w:shd w:val="clear" w:color="auto" w:fill="FFFFFF"/>
          <w:lang w:eastAsia="hr-HR"/>
        </w:rPr>
        <w:t>the Triple H</w:t>
      </w:r>
      <w:r w:rsidR="003B323B">
        <w:rPr>
          <w:rFonts w:ascii="Times New Roman" w:eastAsia="Times New Roman" w:hAnsi="Times New Roman" w:cs="Times New Roman"/>
          <w:bCs/>
          <w:color w:val="000000"/>
          <w:sz w:val="24"/>
          <w:szCs w:val="24"/>
          <w:shd w:val="clear" w:color="auto" w:fill="FFFFFF"/>
          <w:lang w:eastAsia="hr-HR"/>
        </w:rPr>
        <w:t>elix model and has been used in relation to a spectrum of evolutions faced in recent years by the academia</w:t>
      </w:r>
      <w:r w:rsidR="00A32B88">
        <w:rPr>
          <w:rFonts w:ascii="Times New Roman" w:eastAsia="Times New Roman" w:hAnsi="Times New Roman" w:cs="Times New Roman"/>
          <w:bCs/>
          <w:color w:val="000000"/>
          <w:sz w:val="24"/>
          <w:szCs w:val="24"/>
          <w:shd w:val="clear" w:color="auto" w:fill="FFFFFF"/>
          <w:lang w:eastAsia="hr-HR"/>
        </w:rPr>
        <w:t xml:space="preserve"> (</w:t>
      </w:r>
      <w:proofErr w:type="spellStart"/>
      <w:r w:rsidR="00A32B88">
        <w:rPr>
          <w:rFonts w:ascii="Times New Roman" w:eastAsia="Times New Roman" w:hAnsi="Times New Roman" w:cs="Times New Roman"/>
          <w:bCs/>
          <w:color w:val="000000"/>
          <w:sz w:val="24"/>
          <w:szCs w:val="24"/>
          <w:shd w:val="clear" w:color="auto" w:fill="FFFFFF"/>
          <w:lang w:eastAsia="hr-HR"/>
        </w:rPr>
        <w:t>Looy</w:t>
      </w:r>
      <w:proofErr w:type="spellEnd"/>
      <w:r w:rsidR="00A32B88">
        <w:rPr>
          <w:rFonts w:ascii="Times New Roman" w:eastAsia="Times New Roman" w:hAnsi="Times New Roman" w:cs="Times New Roman"/>
          <w:bCs/>
          <w:color w:val="000000"/>
          <w:sz w:val="24"/>
          <w:szCs w:val="24"/>
          <w:shd w:val="clear" w:color="auto" w:fill="FFFFFF"/>
          <w:lang w:eastAsia="hr-HR"/>
        </w:rPr>
        <w:t xml:space="preserve"> et.al., 2003) </w:t>
      </w:r>
      <w:r w:rsidR="003B323B">
        <w:rPr>
          <w:rFonts w:ascii="Times New Roman" w:eastAsia="Times New Roman" w:hAnsi="Times New Roman" w:cs="Times New Roman"/>
          <w:bCs/>
          <w:color w:val="000000"/>
          <w:sz w:val="24"/>
          <w:szCs w:val="24"/>
          <w:shd w:val="clear" w:color="auto" w:fill="FFFFFF"/>
          <w:lang w:eastAsia="hr-HR"/>
        </w:rPr>
        <w:t xml:space="preserve">: more involvement in economic and social development, more intense commercialization of research results, patent and licensing activities, the institutionalization of </w:t>
      </w:r>
      <w:r w:rsidR="00CA37A9">
        <w:rPr>
          <w:rFonts w:ascii="Times New Roman" w:eastAsia="Times New Roman" w:hAnsi="Times New Roman" w:cs="Times New Roman"/>
          <w:bCs/>
          <w:color w:val="000000"/>
          <w:sz w:val="24"/>
          <w:szCs w:val="24"/>
          <w:shd w:val="clear" w:color="auto" w:fill="FFFFFF"/>
          <w:lang w:eastAsia="hr-HR"/>
        </w:rPr>
        <w:t xml:space="preserve">spin-off </w:t>
      </w:r>
      <w:r w:rsidR="003B323B">
        <w:rPr>
          <w:rFonts w:ascii="Times New Roman" w:eastAsia="Times New Roman" w:hAnsi="Times New Roman" w:cs="Times New Roman"/>
          <w:bCs/>
          <w:color w:val="000000"/>
          <w:sz w:val="24"/>
          <w:szCs w:val="24"/>
          <w:shd w:val="clear" w:color="auto" w:fill="FFFFFF"/>
          <w:lang w:eastAsia="hr-HR"/>
        </w:rPr>
        <w:t xml:space="preserve">activities and managerial </w:t>
      </w:r>
      <w:r w:rsidR="00A32B88">
        <w:rPr>
          <w:rFonts w:ascii="Times New Roman" w:eastAsia="Times New Roman" w:hAnsi="Times New Roman" w:cs="Times New Roman"/>
          <w:bCs/>
          <w:color w:val="000000"/>
          <w:sz w:val="24"/>
          <w:szCs w:val="24"/>
          <w:shd w:val="clear" w:color="auto" w:fill="FFFFFF"/>
          <w:lang w:eastAsia="hr-HR"/>
        </w:rPr>
        <w:t>and attitudinal changes am</w:t>
      </w:r>
      <w:r w:rsidR="003B323B">
        <w:rPr>
          <w:rFonts w:ascii="Times New Roman" w:eastAsia="Times New Roman" w:hAnsi="Times New Roman" w:cs="Times New Roman"/>
          <w:bCs/>
          <w:color w:val="000000"/>
          <w:sz w:val="24"/>
          <w:szCs w:val="24"/>
          <w:shd w:val="clear" w:color="auto" w:fill="FFFFFF"/>
          <w:lang w:eastAsia="hr-HR"/>
        </w:rPr>
        <w:t xml:space="preserve">ong </w:t>
      </w:r>
      <w:r w:rsidR="00044079">
        <w:rPr>
          <w:rFonts w:ascii="Times New Roman" w:eastAsia="Times New Roman" w:hAnsi="Times New Roman" w:cs="Times New Roman"/>
          <w:bCs/>
          <w:color w:val="000000"/>
          <w:sz w:val="24"/>
          <w:szCs w:val="24"/>
          <w:shd w:val="clear" w:color="auto" w:fill="FFFFFF"/>
          <w:lang w:eastAsia="hr-HR"/>
        </w:rPr>
        <w:t>faculty members</w:t>
      </w:r>
      <w:r w:rsidR="003B323B">
        <w:rPr>
          <w:rFonts w:ascii="Times New Roman" w:eastAsia="Times New Roman" w:hAnsi="Times New Roman" w:cs="Times New Roman"/>
          <w:bCs/>
          <w:color w:val="000000"/>
          <w:sz w:val="24"/>
          <w:szCs w:val="24"/>
          <w:shd w:val="clear" w:color="auto" w:fill="FFFFFF"/>
          <w:lang w:eastAsia="hr-HR"/>
        </w:rPr>
        <w:t xml:space="preserve"> with respect to collaborative projects with industry</w:t>
      </w:r>
      <w:r w:rsidR="00A32B88">
        <w:rPr>
          <w:rFonts w:ascii="Times New Roman" w:eastAsia="Times New Roman" w:hAnsi="Times New Roman" w:cs="Times New Roman"/>
          <w:bCs/>
          <w:color w:val="000000"/>
          <w:sz w:val="24"/>
          <w:szCs w:val="24"/>
          <w:shd w:val="clear" w:color="auto" w:fill="FFFFFF"/>
          <w:lang w:eastAsia="hr-HR"/>
        </w:rPr>
        <w:t xml:space="preserve">. Furthermore, researchers </w:t>
      </w:r>
      <w:r w:rsidR="00A94D09">
        <w:rPr>
          <w:rFonts w:ascii="Times New Roman" w:eastAsia="Times New Roman" w:hAnsi="Times New Roman" w:cs="Times New Roman"/>
          <w:bCs/>
          <w:color w:val="000000"/>
          <w:sz w:val="24"/>
          <w:szCs w:val="24"/>
          <w:shd w:val="clear" w:color="auto" w:fill="FFFFFF"/>
          <w:lang w:eastAsia="hr-HR"/>
        </w:rPr>
        <w:t>(</w:t>
      </w:r>
      <w:r w:rsidR="009E3F68">
        <w:rPr>
          <w:rFonts w:ascii="Times New Roman" w:hAnsi="Times New Roman" w:cs="Times New Roman"/>
          <w:sz w:val="24"/>
          <w:szCs w:val="24"/>
        </w:rPr>
        <w:t>Etzkowitz, 2004</w:t>
      </w:r>
      <w:r w:rsidR="00A94D09" w:rsidRPr="009E3F68">
        <w:rPr>
          <w:rFonts w:ascii="Times New Roman" w:eastAsia="Times New Roman" w:hAnsi="Times New Roman" w:cs="Times New Roman"/>
          <w:bCs/>
          <w:color w:val="000000"/>
          <w:sz w:val="24"/>
          <w:szCs w:val="24"/>
          <w:shd w:val="clear" w:color="auto" w:fill="FFFFFF"/>
          <w:lang w:eastAsia="hr-HR"/>
        </w:rPr>
        <w:t>.)</w:t>
      </w:r>
      <w:r w:rsidR="00A94D09">
        <w:rPr>
          <w:rFonts w:ascii="Times New Roman" w:eastAsia="Times New Roman" w:hAnsi="Times New Roman" w:cs="Times New Roman"/>
          <w:bCs/>
          <w:color w:val="000000"/>
          <w:sz w:val="24"/>
          <w:szCs w:val="24"/>
          <w:shd w:val="clear" w:color="auto" w:fill="FFFFFF"/>
          <w:lang w:eastAsia="hr-HR"/>
        </w:rPr>
        <w:t xml:space="preserve"> have framed </w:t>
      </w:r>
      <w:r w:rsidR="00A32B88">
        <w:rPr>
          <w:rFonts w:ascii="Times New Roman" w:eastAsia="Times New Roman" w:hAnsi="Times New Roman" w:cs="Times New Roman"/>
          <w:bCs/>
          <w:color w:val="000000"/>
          <w:sz w:val="24"/>
          <w:szCs w:val="24"/>
          <w:shd w:val="clear" w:color="auto" w:fill="FFFFFF"/>
          <w:lang w:eastAsia="hr-HR"/>
        </w:rPr>
        <w:t xml:space="preserve">the concept of the </w:t>
      </w:r>
      <w:r w:rsidR="00A94D09">
        <w:rPr>
          <w:rFonts w:ascii="Times New Roman" w:eastAsia="Times New Roman" w:hAnsi="Times New Roman" w:cs="Times New Roman"/>
          <w:bCs/>
          <w:color w:val="000000"/>
          <w:sz w:val="24"/>
          <w:szCs w:val="24"/>
          <w:shd w:val="clear" w:color="auto" w:fill="FFFFFF"/>
          <w:lang w:eastAsia="hr-HR"/>
        </w:rPr>
        <w:t xml:space="preserve">so-called </w:t>
      </w:r>
      <w:r w:rsidR="00A32B88">
        <w:rPr>
          <w:rFonts w:ascii="Times New Roman" w:eastAsia="Times New Roman" w:hAnsi="Times New Roman" w:cs="Times New Roman"/>
          <w:bCs/>
          <w:color w:val="000000"/>
          <w:sz w:val="24"/>
          <w:szCs w:val="24"/>
          <w:shd w:val="clear" w:color="auto" w:fill="FFFFFF"/>
          <w:lang w:eastAsia="hr-HR"/>
        </w:rPr>
        <w:t>second academic revolution, which ha</w:t>
      </w:r>
      <w:r w:rsidR="00CA37A9">
        <w:rPr>
          <w:rFonts w:ascii="Times New Roman" w:eastAsia="Times New Roman" w:hAnsi="Times New Roman" w:cs="Times New Roman"/>
          <w:bCs/>
          <w:color w:val="000000"/>
          <w:sz w:val="24"/>
          <w:szCs w:val="24"/>
          <w:shd w:val="clear" w:color="auto" w:fill="FFFFFF"/>
          <w:lang w:eastAsia="hr-HR"/>
        </w:rPr>
        <w:t>ppened in the 1990s and includes</w:t>
      </w:r>
      <w:r w:rsidR="00A32B88">
        <w:rPr>
          <w:rFonts w:ascii="Times New Roman" w:eastAsia="Times New Roman" w:hAnsi="Times New Roman" w:cs="Times New Roman"/>
          <w:bCs/>
          <w:color w:val="000000"/>
          <w:sz w:val="24"/>
          <w:szCs w:val="24"/>
          <w:shd w:val="clear" w:color="auto" w:fill="FFFFFF"/>
          <w:lang w:eastAsia="hr-HR"/>
        </w:rPr>
        <w:t xml:space="preserve"> th</w:t>
      </w:r>
      <w:r w:rsidR="00CA37A9">
        <w:rPr>
          <w:rFonts w:ascii="Times New Roman" w:eastAsia="Times New Roman" w:hAnsi="Times New Roman" w:cs="Times New Roman"/>
          <w:bCs/>
          <w:color w:val="000000"/>
          <w:sz w:val="24"/>
          <w:szCs w:val="24"/>
          <w:shd w:val="clear" w:color="auto" w:fill="FFFFFF"/>
          <w:lang w:eastAsia="hr-HR"/>
        </w:rPr>
        <w:t>e entrepreneurial objective as the</w:t>
      </w:r>
      <w:r w:rsidR="00A32B88">
        <w:rPr>
          <w:rFonts w:ascii="Times New Roman" w:eastAsia="Times New Roman" w:hAnsi="Times New Roman" w:cs="Times New Roman"/>
          <w:bCs/>
          <w:color w:val="000000"/>
          <w:sz w:val="24"/>
          <w:szCs w:val="24"/>
          <w:shd w:val="clear" w:color="auto" w:fill="FFFFFF"/>
          <w:lang w:eastAsia="hr-HR"/>
        </w:rPr>
        <w:t xml:space="preserve"> third component to the mission of the university</w:t>
      </w:r>
      <w:r w:rsidR="00A94D09">
        <w:rPr>
          <w:rFonts w:ascii="Times New Roman" w:eastAsia="Times New Roman" w:hAnsi="Times New Roman" w:cs="Times New Roman"/>
          <w:bCs/>
          <w:color w:val="000000"/>
          <w:sz w:val="24"/>
          <w:szCs w:val="24"/>
          <w:shd w:val="clear" w:color="auto" w:fill="FFFFFF"/>
          <w:lang w:eastAsia="hr-HR"/>
        </w:rPr>
        <w:t>, a</w:t>
      </w:r>
      <w:r w:rsidR="00CA37A9">
        <w:rPr>
          <w:rFonts w:ascii="Times New Roman" w:eastAsia="Times New Roman" w:hAnsi="Times New Roman" w:cs="Times New Roman"/>
          <w:bCs/>
          <w:color w:val="000000"/>
          <w:sz w:val="24"/>
          <w:szCs w:val="24"/>
          <w:shd w:val="clear" w:color="auto" w:fill="FFFFFF"/>
          <w:lang w:eastAsia="hr-HR"/>
        </w:rPr>
        <w:t>long with research</w:t>
      </w:r>
      <w:r w:rsidR="00A94D09">
        <w:rPr>
          <w:rFonts w:ascii="Times New Roman" w:eastAsia="Times New Roman" w:hAnsi="Times New Roman" w:cs="Times New Roman"/>
          <w:bCs/>
          <w:color w:val="000000"/>
          <w:sz w:val="24"/>
          <w:szCs w:val="24"/>
          <w:shd w:val="clear" w:color="auto" w:fill="FFFFFF"/>
          <w:lang w:eastAsia="hr-HR"/>
        </w:rPr>
        <w:t xml:space="preserve"> </w:t>
      </w:r>
      <w:r w:rsidR="00CA37A9">
        <w:rPr>
          <w:rFonts w:ascii="Times New Roman" w:eastAsia="Times New Roman" w:hAnsi="Times New Roman" w:cs="Times New Roman"/>
          <w:bCs/>
          <w:color w:val="000000"/>
          <w:sz w:val="24"/>
          <w:szCs w:val="24"/>
          <w:shd w:val="clear" w:color="auto" w:fill="FFFFFF"/>
          <w:lang w:eastAsia="hr-HR"/>
        </w:rPr>
        <w:t xml:space="preserve">and </w:t>
      </w:r>
      <w:r w:rsidR="00A94D09">
        <w:rPr>
          <w:rFonts w:ascii="Times New Roman" w:eastAsia="Times New Roman" w:hAnsi="Times New Roman" w:cs="Times New Roman"/>
          <w:bCs/>
          <w:color w:val="000000"/>
          <w:sz w:val="24"/>
          <w:szCs w:val="24"/>
          <w:shd w:val="clear" w:color="auto" w:fill="FFFFFF"/>
          <w:lang w:eastAsia="hr-HR"/>
        </w:rPr>
        <w:t>education</w:t>
      </w:r>
      <w:r w:rsidR="00CA37A9">
        <w:rPr>
          <w:rFonts w:ascii="Times New Roman" w:eastAsia="Times New Roman" w:hAnsi="Times New Roman" w:cs="Times New Roman"/>
          <w:bCs/>
          <w:color w:val="000000"/>
          <w:sz w:val="24"/>
          <w:szCs w:val="24"/>
          <w:shd w:val="clear" w:color="auto" w:fill="FFFFFF"/>
          <w:lang w:eastAsia="hr-HR"/>
        </w:rPr>
        <w:t>.</w:t>
      </w:r>
    </w:p>
    <w:p w:rsidR="00954A2C" w:rsidRDefault="00954A2C" w:rsidP="00507CD8">
      <w:pPr>
        <w:shd w:val="clear" w:color="auto" w:fill="FFFFFF"/>
        <w:spacing w:after="0" w:line="285" w:lineRule="atLeast"/>
        <w:outlineLvl w:val="2"/>
        <w:rPr>
          <w:rFonts w:ascii="Times New Roman" w:eastAsia="Times New Roman" w:hAnsi="Times New Roman" w:cs="Times New Roman"/>
          <w:bCs/>
          <w:color w:val="000000"/>
          <w:sz w:val="24"/>
          <w:szCs w:val="24"/>
          <w:shd w:val="clear" w:color="auto" w:fill="FFFFFF"/>
          <w:lang w:eastAsia="hr-HR"/>
        </w:rPr>
      </w:pPr>
    </w:p>
    <w:p w:rsidR="00A94D09" w:rsidRDefault="00BF774E" w:rsidP="008D36CC">
      <w:pPr>
        <w:shd w:val="clear" w:color="auto" w:fill="FFFFFF"/>
        <w:spacing w:after="0"/>
        <w:outlineLvl w:val="2"/>
        <w:rPr>
          <w:rFonts w:ascii="Times New Roman" w:eastAsia="Times New Roman" w:hAnsi="Times New Roman" w:cs="Times New Roman"/>
          <w:bCs/>
          <w:color w:val="000000"/>
          <w:sz w:val="24"/>
          <w:szCs w:val="24"/>
          <w:shd w:val="clear" w:color="auto" w:fill="FFFFFF"/>
          <w:lang w:eastAsia="hr-HR"/>
        </w:rPr>
      </w:pPr>
      <w:proofErr w:type="gramStart"/>
      <w:r>
        <w:rPr>
          <w:rFonts w:ascii="Times New Roman" w:eastAsia="Times New Roman" w:hAnsi="Times New Roman" w:cs="Times New Roman"/>
          <w:bCs/>
          <w:color w:val="000000"/>
          <w:sz w:val="24"/>
          <w:szCs w:val="24"/>
          <w:shd w:val="clear" w:color="auto" w:fill="FFFFFF"/>
          <w:lang w:eastAsia="hr-HR"/>
        </w:rPr>
        <w:t>Etzkowitz et.al.</w:t>
      </w:r>
      <w:proofErr w:type="gramEnd"/>
      <w:r>
        <w:rPr>
          <w:rFonts w:ascii="Times New Roman" w:eastAsia="Times New Roman" w:hAnsi="Times New Roman" w:cs="Times New Roman"/>
          <w:bCs/>
          <w:color w:val="000000"/>
          <w:sz w:val="24"/>
          <w:szCs w:val="24"/>
          <w:shd w:val="clear" w:color="auto" w:fill="FFFFFF"/>
          <w:lang w:eastAsia="hr-HR"/>
        </w:rPr>
        <w:t xml:space="preserve"> (2008) </w:t>
      </w:r>
      <w:r w:rsidR="00BC04F3">
        <w:rPr>
          <w:rFonts w:ascii="Times New Roman" w:eastAsia="Times New Roman" w:hAnsi="Times New Roman" w:cs="Times New Roman"/>
          <w:bCs/>
          <w:color w:val="000000"/>
          <w:sz w:val="24"/>
          <w:szCs w:val="24"/>
          <w:shd w:val="clear" w:color="auto" w:fill="FFFFFF"/>
          <w:lang w:eastAsia="hr-HR"/>
        </w:rPr>
        <w:t xml:space="preserve">argue that the emergence of the entrepreneurial university is the result of a complex interplay between exogenous and endogenous factors combined in different ways in different countries. Exogenous factors include socio-economic crises leading to loss of manufacturing industries and failure to create an alternative industry, movement of corporations and entrepreneurs abroad, followed by various government policy responses requiring universities to play a larger role in innovation. Endogenous factors include internal </w:t>
      </w:r>
      <w:r w:rsidR="00BC04F3">
        <w:rPr>
          <w:rFonts w:ascii="Times New Roman" w:eastAsia="Times New Roman" w:hAnsi="Times New Roman" w:cs="Times New Roman"/>
          <w:bCs/>
          <w:color w:val="000000"/>
          <w:sz w:val="24"/>
          <w:szCs w:val="24"/>
          <w:shd w:val="clear" w:color="auto" w:fill="FFFFFF"/>
          <w:lang w:eastAsia="hr-HR"/>
        </w:rPr>
        <w:lastRenderedPageBreak/>
        <w:t>transformations within the university or other bottom-up organizational and management changes driven by changes in the intellectual property regime</w:t>
      </w:r>
      <w:r w:rsidR="005F49BE">
        <w:rPr>
          <w:rFonts w:ascii="Times New Roman" w:eastAsia="Times New Roman" w:hAnsi="Times New Roman" w:cs="Times New Roman"/>
          <w:bCs/>
          <w:color w:val="000000"/>
          <w:sz w:val="24"/>
          <w:szCs w:val="24"/>
          <w:shd w:val="clear" w:color="auto" w:fill="FFFFFF"/>
          <w:lang w:eastAsia="hr-HR"/>
        </w:rPr>
        <w:t>, as well as cuts</w:t>
      </w:r>
      <w:r w:rsidR="00CA37A9" w:rsidRPr="00CA37A9">
        <w:rPr>
          <w:rFonts w:ascii="Times New Roman" w:eastAsia="Times New Roman" w:hAnsi="Times New Roman" w:cs="Times New Roman"/>
          <w:bCs/>
          <w:color w:val="000000"/>
          <w:sz w:val="24"/>
          <w:szCs w:val="24"/>
          <w:shd w:val="clear" w:color="auto" w:fill="FFFFFF"/>
          <w:lang w:eastAsia="hr-HR"/>
        </w:rPr>
        <w:t xml:space="preserve"> </w:t>
      </w:r>
      <w:r w:rsidR="00CA37A9">
        <w:rPr>
          <w:rFonts w:ascii="Times New Roman" w:eastAsia="Times New Roman" w:hAnsi="Times New Roman" w:cs="Times New Roman"/>
          <w:bCs/>
          <w:color w:val="000000"/>
          <w:sz w:val="24"/>
          <w:szCs w:val="24"/>
          <w:shd w:val="clear" w:color="auto" w:fill="FFFFFF"/>
          <w:lang w:eastAsia="hr-HR"/>
        </w:rPr>
        <w:t>in funding</w:t>
      </w:r>
      <w:r w:rsidR="00BC04F3">
        <w:rPr>
          <w:rFonts w:ascii="Times New Roman" w:eastAsia="Times New Roman" w:hAnsi="Times New Roman" w:cs="Times New Roman"/>
          <w:bCs/>
          <w:color w:val="000000"/>
          <w:sz w:val="24"/>
          <w:szCs w:val="24"/>
          <w:shd w:val="clear" w:color="auto" w:fill="FFFFFF"/>
          <w:lang w:eastAsia="hr-HR"/>
        </w:rPr>
        <w:t xml:space="preserve">. </w:t>
      </w:r>
      <w:r w:rsidR="00CA37A9">
        <w:rPr>
          <w:rFonts w:ascii="Times New Roman" w:eastAsia="Times New Roman" w:hAnsi="Times New Roman" w:cs="Times New Roman"/>
          <w:bCs/>
          <w:color w:val="000000"/>
          <w:sz w:val="24"/>
          <w:szCs w:val="24"/>
          <w:shd w:val="clear" w:color="auto" w:fill="FFFFFF"/>
          <w:lang w:eastAsia="hr-HR"/>
        </w:rPr>
        <w:t>At present, d</w:t>
      </w:r>
      <w:r w:rsidR="000A5FD0">
        <w:rPr>
          <w:rFonts w:ascii="Times New Roman" w:eastAsia="Times New Roman" w:hAnsi="Times New Roman" w:cs="Times New Roman"/>
          <w:bCs/>
          <w:color w:val="000000"/>
          <w:sz w:val="24"/>
          <w:szCs w:val="24"/>
          <w:shd w:val="clear" w:color="auto" w:fill="FFFFFF"/>
          <w:lang w:eastAsia="hr-HR"/>
        </w:rPr>
        <w:t>irect and indirect government measures stimulate economic growt</w:t>
      </w:r>
      <w:r w:rsidR="00CA37A9">
        <w:rPr>
          <w:rFonts w:ascii="Times New Roman" w:eastAsia="Times New Roman" w:hAnsi="Times New Roman" w:cs="Times New Roman"/>
          <w:bCs/>
          <w:color w:val="000000"/>
          <w:sz w:val="24"/>
          <w:szCs w:val="24"/>
          <w:shd w:val="clear" w:color="auto" w:fill="FFFFFF"/>
          <w:lang w:eastAsia="hr-HR"/>
        </w:rPr>
        <w:t>h by encouraging start-ups and Triple H</w:t>
      </w:r>
      <w:r w:rsidR="000A5FD0">
        <w:rPr>
          <w:rFonts w:ascii="Times New Roman" w:eastAsia="Times New Roman" w:hAnsi="Times New Roman" w:cs="Times New Roman"/>
          <w:bCs/>
          <w:color w:val="000000"/>
          <w:sz w:val="24"/>
          <w:szCs w:val="24"/>
          <w:shd w:val="clear" w:color="auto" w:fill="FFFFFF"/>
          <w:lang w:eastAsia="hr-HR"/>
        </w:rPr>
        <w:t xml:space="preserve">elix interactions. Universities </w:t>
      </w:r>
      <w:r w:rsidR="00044079">
        <w:rPr>
          <w:rFonts w:ascii="Times New Roman" w:eastAsia="Times New Roman" w:hAnsi="Times New Roman" w:cs="Times New Roman"/>
          <w:bCs/>
          <w:color w:val="000000"/>
          <w:sz w:val="24"/>
          <w:szCs w:val="24"/>
          <w:shd w:val="clear" w:color="auto" w:fill="FFFFFF"/>
          <w:lang w:eastAsia="hr-HR"/>
        </w:rPr>
        <w:t>realize economic value from research</w:t>
      </w:r>
      <w:r w:rsidR="00CA37A9">
        <w:rPr>
          <w:rFonts w:ascii="Times New Roman" w:eastAsia="Times New Roman" w:hAnsi="Times New Roman" w:cs="Times New Roman"/>
          <w:bCs/>
          <w:color w:val="000000"/>
          <w:sz w:val="24"/>
          <w:szCs w:val="24"/>
          <w:shd w:val="clear" w:color="auto" w:fill="FFFFFF"/>
          <w:lang w:eastAsia="hr-HR"/>
        </w:rPr>
        <w:t>,</w:t>
      </w:r>
      <w:r w:rsidR="00044079">
        <w:rPr>
          <w:rFonts w:ascii="Times New Roman" w:eastAsia="Times New Roman" w:hAnsi="Times New Roman" w:cs="Times New Roman"/>
          <w:bCs/>
          <w:color w:val="000000"/>
          <w:sz w:val="24"/>
          <w:szCs w:val="24"/>
          <w:shd w:val="clear" w:color="auto" w:fill="FFFFFF"/>
          <w:lang w:eastAsia="hr-HR"/>
        </w:rPr>
        <w:t xml:space="preserve"> and </w:t>
      </w:r>
      <w:r w:rsidR="000A5FD0">
        <w:rPr>
          <w:rFonts w:ascii="Times New Roman" w:eastAsia="Times New Roman" w:hAnsi="Times New Roman" w:cs="Times New Roman"/>
          <w:bCs/>
          <w:color w:val="000000"/>
          <w:sz w:val="24"/>
          <w:szCs w:val="24"/>
          <w:shd w:val="clear" w:color="auto" w:fill="FFFFFF"/>
          <w:lang w:eastAsia="hr-HR"/>
        </w:rPr>
        <w:t>are willing to participate in or</w:t>
      </w:r>
      <w:r w:rsidR="005F49BE">
        <w:rPr>
          <w:rFonts w:ascii="Times New Roman" w:eastAsia="Times New Roman" w:hAnsi="Times New Roman" w:cs="Times New Roman"/>
          <w:bCs/>
          <w:color w:val="000000"/>
          <w:sz w:val="24"/>
          <w:szCs w:val="24"/>
          <w:shd w:val="clear" w:color="auto" w:fill="FFFFFF"/>
          <w:lang w:eastAsia="hr-HR"/>
        </w:rPr>
        <w:t>der to gain increased resources,</w:t>
      </w:r>
      <w:r w:rsidR="000A5FD0">
        <w:rPr>
          <w:rFonts w:ascii="Times New Roman" w:eastAsia="Times New Roman" w:hAnsi="Times New Roman" w:cs="Times New Roman"/>
          <w:bCs/>
          <w:color w:val="000000"/>
          <w:sz w:val="24"/>
          <w:szCs w:val="24"/>
          <w:shd w:val="clear" w:color="auto" w:fill="FFFFFF"/>
          <w:lang w:eastAsia="hr-HR"/>
        </w:rPr>
        <w:t xml:space="preserve"> additional streams of funding</w:t>
      </w:r>
      <w:r w:rsidR="005F49BE">
        <w:rPr>
          <w:rFonts w:ascii="Times New Roman" w:eastAsia="Times New Roman" w:hAnsi="Times New Roman" w:cs="Times New Roman"/>
          <w:bCs/>
          <w:color w:val="000000"/>
          <w:sz w:val="24"/>
          <w:szCs w:val="24"/>
          <w:shd w:val="clear" w:color="auto" w:fill="FFFFFF"/>
          <w:lang w:eastAsia="hr-HR"/>
        </w:rPr>
        <w:t xml:space="preserve"> and sources of support</w:t>
      </w:r>
      <w:r w:rsidR="00CA37A9">
        <w:rPr>
          <w:rFonts w:ascii="Times New Roman" w:eastAsia="Times New Roman" w:hAnsi="Times New Roman" w:cs="Times New Roman"/>
          <w:bCs/>
          <w:color w:val="000000"/>
          <w:sz w:val="24"/>
          <w:szCs w:val="24"/>
          <w:shd w:val="clear" w:color="auto" w:fill="FFFFFF"/>
          <w:lang w:eastAsia="hr-HR"/>
        </w:rPr>
        <w:t>, and simultaneously</w:t>
      </w:r>
      <w:r w:rsidR="005F49BE">
        <w:rPr>
          <w:rFonts w:ascii="Times New Roman" w:eastAsia="Times New Roman" w:hAnsi="Times New Roman" w:cs="Times New Roman"/>
          <w:bCs/>
          <w:color w:val="000000"/>
          <w:sz w:val="24"/>
          <w:szCs w:val="24"/>
          <w:shd w:val="clear" w:color="auto" w:fill="FFFFFF"/>
          <w:lang w:eastAsia="hr-HR"/>
        </w:rPr>
        <w:t xml:space="preserve"> achieve their</w:t>
      </w:r>
      <w:r w:rsidR="000A5FD0">
        <w:rPr>
          <w:rFonts w:ascii="Times New Roman" w:eastAsia="Times New Roman" w:hAnsi="Times New Roman" w:cs="Times New Roman"/>
          <w:bCs/>
          <w:color w:val="000000"/>
          <w:sz w:val="24"/>
          <w:szCs w:val="24"/>
          <w:shd w:val="clear" w:color="auto" w:fill="FFFFFF"/>
          <w:lang w:eastAsia="hr-HR"/>
        </w:rPr>
        <w:t xml:space="preserve"> new academic objective</w:t>
      </w:r>
      <w:r w:rsidR="00B616BE">
        <w:rPr>
          <w:rFonts w:ascii="Times New Roman" w:eastAsia="Times New Roman" w:hAnsi="Times New Roman" w:cs="Times New Roman"/>
          <w:bCs/>
          <w:color w:val="000000"/>
          <w:sz w:val="24"/>
          <w:szCs w:val="24"/>
          <w:shd w:val="clear" w:color="auto" w:fill="FFFFFF"/>
          <w:lang w:eastAsia="hr-HR"/>
        </w:rPr>
        <w:t xml:space="preserve"> of contributing to economic development and regional renewal</w:t>
      </w:r>
      <w:r w:rsidR="00044079">
        <w:rPr>
          <w:rFonts w:ascii="Times New Roman" w:eastAsia="Times New Roman" w:hAnsi="Times New Roman" w:cs="Times New Roman"/>
          <w:bCs/>
          <w:color w:val="000000"/>
          <w:sz w:val="24"/>
          <w:szCs w:val="24"/>
          <w:shd w:val="clear" w:color="auto" w:fill="FFFFFF"/>
          <w:lang w:eastAsia="hr-HR"/>
        </w:rPr>
        <w:t>.</w:t>
      </w:r>
    </w:p>
    <w:p w:rsidR="004A3F9C" w:rsidRDefault="004A3F9C" w:rsidP="00507CD8">
      <w:pPr>
        <w:shd w:val="clear" w:color="auto" w:fill="FFFFFF"/>
        <w:spacing w:after="0" w:line="285" w:lineRule="atLeast"/>
        <w:outlineLvl w:val="2"/>
        <w:rPr>
          <w:rFonts w:ascii="Times New Roman" w:eastAsia="Times New Roman" w:hAnsi="Times New Roman" w:cs="Times New Roman"/>
          <w:bCs/>
          <w:color w:val="000000"/>
          <w:sz w:val="24"/>
          <w:szCs w:val="24"/>
          <w:shd w:val="clear" w:color="auto" w:fill="FFFFFF"/>
          <w:lang w:eastAsia="hr-HR"/>
        </w:rPr>
      </w:pPr>
    </w:p>
    <w:p w:rsidR="00A00AA2" w:rsidRDefault="000C51A9" w:rsidP="008D36CC">
      <w:pPr>
        <w:shd w:val="clear" w:color="auto" w:fill="FFFFFF"/>
        <w:spacing w:after="0"/>
        <w:outlineLvl w:val="2"/>
        <w:rPr>
          <w:rFonts w:ascii="Times New Roman" w:eastAsia="Times New Roman" w:hAnsi="Times New Roman" w:cs="Times New Roman"/>
          <w:bCs/>
          <w:color w:val="000000"/>
          <w:sz w:val="24"/>
          <w:szCs w:val="24"/>
          <w:shd w:val="clear" w:color="auto" w:fill="FFFFFF"/>
          <w:lang w:eastAsia="hr-HR"/>
        </w:rPr>
      </w:pPr>
      <w:r>
        <w:rPr>
          <w:rFonts w:ascii="Times New Roman" w:eastAsia="Times New Roman" w:hAnsi="Times New Roman" w:cs="Times New Roman"/>
          <w:bCs/>
          <w:color w:val="000000"/>
          <w:sz w:val="24"/>
          <w:szCs w:val="24"/>
          <w:shd w:val="clear" w:color="auto" w:fill="FFFFFF"/>
          <w:lang w:eastAsia="hr-HR"/>
        </w:rPr>
        <w:t xml:space="preserve">Active involvement of various stakeholders is useful for successful entrepreneurial universities. </w:t>
      </w:r>
      <w:r w:rsidR="00CA37A9">
        <w:rPr>
          <w:rFonts w:ascii="Times New Roman" w:eastAsia="Times New Roman" w:hAnsi="Times New Roman" w:cs="Times New Roman"/>
          <w:bCs/>
          <w:color w:val="000000"/>
          <w:sz w:val="24"/>
          <w:szCs w:val="24"/>
          <w:shd w:val="clear" w:color="auto" w:fill="FFFFFF"/>
          <w:lang w:eastAsia="hr-HR"/>
        </w:rPr>
        <w:t>Cooperation</w:t>
      </w:r>
      <w:r w:rsidR="00A00AA2">
        <w:rPr>
          <w:rFonts w:ascii="Times New Roman" w:eastAsia="Times New Roman" w:hAnsi="Times New Roman" w:cs="Times New Roman"/>
          <w:bCs/>
          <w:color w:val="000000"/>
          <w:sz w:val="24"/>
          <w:szCs w:val="24"/>
          <w:shd w:val="clear" w:color="auto" w:fill="FFFFFF"/>
          <w:lang w:eastAsia="hr-HR"/>
        </w:rPr>
        <w:t xml:space="preserve"> among university, industry and government spheres </w:t>
      </w:r>
      <w:r w:rsidR="00A94D09">
        <w:rPr>
          <w:rFonts w:ascii="Times New Roman" w:eastAsia="Times New Roman" w:hAnsi="Times New Roman" w:cs="Times New Roman"/>
          <w:bCs/>
          <w:color w:val="000000"/>
          <w:sz w:val="24"/>
          <w:szCs w:val="24"/>
          <w:shd w:val="clear" w:color="auto" w:fill="FFFFFF"/>
          <w:lang w:eastAsia="hr-HR"/>
        </w:rPr>
        <w:t xml:space="preserve">have received broader attention due to the recognition of the fundamental role of knowledge and innovation in fostering economic growth, technological performance and international competitiveness. These new relations are based on the concepts </w:t>
      </w:r>
      <w:r w:rsidR="00D6751D">
        <w:rPr>
          <w:rFonts w:ascii="Times New Roman" w:eastAsia="Times New Roman" w:hAnsi="Times New Roman" w:cs="Times New Roman"/>
          <w:bCs/>
          <w:color w:val="000000"/>
          <w:sz w:val="24"/>
          <w:szCs w:val="24"/>
          <w:shd w:val="clear" w:color="auto" w:fill="FFFFFF"/>
          <w:lang w:eastAsia="hr-HR"/>
        </w:rPr>
        <w:t>of scientific networks (</w:t>
      </w:r>
      <w:proofErr w:type="spellStart"/>
      <w:r w:rsidR="00D6751D">
        <w:rPr>
          <w:rFonts w:ascii="Times New Roman" w:eastAsia="Times New Roman" w:hAnsi="Times New Roman" w:cs="Times New Roman"/>
          <w:bCs/>
          <w:color w:val="000000"/>
          <w:sz w:val="24"/>
          <w:szCs w:val="24"/>
          <w:shd w:val="clear" w:color="auto" w:fill="FFFFFF"/>
          <w:lang w:eastAsia="hr-HR"/>
        </w:rPr>
        <w:t>Pavitt</w:t>
      </w:r>
      <w:proofErr w:type="spellEnd"/>
      <w:r w:rsidR="00D6751D">
        <w:rPr>
          <w:rFonts w:ascii="Times New Roman" w:eastAsia="Times New Roman" w:hAnsi="Times New Roman" w:cs="Times New Roman"/>
          <w:bCs/>
          <w:color w:val="000000"/>
          <w:sz w:val="24"/>
          <w:szCs w:val="24"/>
          <w:shd w:val="clear" w:color="auto" w:fill="FFFFFF"/>
          <w:lang w:eastAsia="hr-HR"/>
        </w:rPr>
        <w:t>, 1997)</w:t>
      </w:r>
      <w:r w:rsidR="00A00AA2">
        <w:rPr>
          <w:rFonts w:ascii="Times New Roman" w:eastAsia="Times New Roman" w:hAnsi="Times New Roman" w:cs="Times New Roman"/>
          <w:bCs/>
          <w:color w:val="000000"/>
          <w:sz w:val="24"/>
          <w:szCs w:val="24"/>
          <w:shd w:val="clear" w:color="auto" w:fill="FFFFFF"/>
          <w:lang w:eastAsia="hr-HR"/>
        </w:rPr>
        <w:t>,</w:t>
      </w:r>
      <w:r w:rsidR="00D6751D">
        <w:rPr>
          <w:rFonts w:ascii="Times New Roman" w:eastAsia="Times New Roman" w:hAnsi="Times New Roman" w:cs="Times New Roman"/>
          <w:bCs/>
          <w:color w:val="000000"/>
          <w:sz w:val="24"/>
          <w:szCs w:val="24"/>
          <w:shd w:val="clear" w:color="auto" w:fill="FFFFFF"/>
          <w:lang w:eastAsia="hr-HR"/>
        </w:rPr>
        <w:t xml:space="preserve"> and the new vision on </w:t>
      </w:r>
      <w:r w:rsidR="00A00AA2">
        <w:rPr>
          <w:rFonts w:ascii="Times New Roman" w:eastAsia="Times New Roman" w:hAnsi="Times New Roman" w:cs="Times New Roman"/>
          <w:bCs/>
          <w:color w:val="000000"/>
          <w:sz w:val="24"/>
          <w:szCs w:val="24"/>
          <w:shd w:val="clear" w:color="auto" w:fill="FFFFFF"/>
          <w:lang w:eastAsia="hr-HR"/>
        </w:rPr>
        <w:t xml:space="preserve">university, </w:t>
      </w:r>
      <w:r w:rsidR="00D6751D">
        <w:rPr>
          <w:rFonts w:ascii="Times New Roman" w:eastAsia="Times New Roman" w:hAnsi="Times New Roman" w:cs="Times New Roman"/>
          <w:bCs/>
          <w:color w:val="000000"/>
          <w:sz w:val="24"/>
          <w:szCs w:val="24"/>
          <w:shd w:val="clear" w:color="auto" w:fill="FFFFFF"/>
          <w:lang w:eastAsia="hr-HR"/>
        </w:rPr>
        <w:t xml:space="preserve">industry, and government interactions as in the Triple Helix Systems. </w:t>
      </w:r>
      <w:r>
        <w:rPr>
          <w:rFonts w:ascii="Times New Roman" w:eastAsia="Times New Roman" w:hAnsi="Times New Roman" w:cs="Times New Roman"/>
          <w:bCs/>
          <w:color w:val="000000"/>
          <w:sz w:val="24"/>
          <w:szCs w:val="24"/>
          <w:shd w:val="clear" w:color="auto" w:fill="FFFFFF"/>
          <w:lang w:eastAsia="hr-HR"/>
        </w:rPr>
        <w:t xml:space="preserve">Through these relationships universities provide opportunities for their students and staff to take part in entrepreneurial activities in the external environment and thus create value for both the society and the university </w:t>
      </w:r>
      <w:r>
        <w:rPr>
          <w:rFonts w:ascii="Times New Roman" w:eastAsia="Times New Roman" w:hAnsi="Times New Roman" w:cs="Times New Roman"/>
          <w:bCs/>
          <w:color w:val="000000"/>
          <w:sz w:val="24"/>
          <w:szCs w:val="24"/>
          <w:shd w:val="clear" w:color="auto" w:fill="FFFFFF"/>
          <w:lang w:eastAsia="hr-HR"/>
        </w:rPr>
        <w:t>(Salem 2014)</w:t>
      </w:r>
      <w:r>
        <w:rPr>
          <w:rFonts w:ascii="Times New Roman" w:eastAsia="Times New Roman" w:hAnsi="Times New Roman" w:cs="Times New Roman"/>
          <w:bCs/>
          <w:color w:val="000000"/>
          <w:sz w:val="24"/>
          <w:szCs w:val="24"/>
          <w:shd w:val="clear" w:color="auto" w:fill="FFFFFF"/>
          <w:lang w:eastAsia="hr-HR"/>
        </w:rPr>
        <w:t xml:space="preserve">. </w:t>
      </w:r>
    </w:p>
    <w:p w:rsidR="00A00AA2" w:rsidRDefault="00A00AA2" w:rsidP="00507CD8">
      <w:pPr>
        <w:shd w:val="clear" w:color="auto" w:fill="FFFFFF"/>
        <w:spacing w:after="0" w:line="285" w:lineRule="atLeast"/>
        <w:outlineLvl w:val="2"/>
        <w:rPr>
          <w:rFonts w:ascii="Times New Roman" w:eastAsia="Times New Roman" w:hAnsi="Times New Roman" w:cs="Times New Roman"/>
          <w:bCs/>
          <w:color w:val="000000"/>
          <w:sz w:val="24"/>
          <w:szCs w:val="24"/>
          <w:shd w:val="clear" w:color="auto" w:fill="FFFFFF"/>
          <w:lang w:eastAsia="hr-HR"/>
        </w:rPr>
      </w:pPr>
    </w:p>
    <w:p w:rsidR="00DC6C40" w:rsidRDefault="00A00AA2" w:rsidP="008D36CC">
      <w:pPr>
        <w:shd w:val="clear" w:color="auto" w:fill="FFFFFF"/>
        <w:spacing w:after="0"/>
        <w:outlineLvl w:val="2"/>
        <w:rPr>
          <w:rFonts w:ascii="Times New Roman" w:eastAsia="Times New Roman" w:hAnsi="Times New Roman" w:cs="Times New Roman"/>
          <w:bCs/>
          <w:color w:val="000000"/>
          <w:sz w:val="24"/>
          <w:szCs w:val="24"/>
          <w:shd w:val="clear" w:color="auto" w:fill="FFFFFF"/>
          <w:lang w:eastAsia="hr-HR"/>
        </w:rPr>
      </w:pPr>
      <w:r>
        <w:rPr>
          <w:rFonts w:ascii="Times New Roman" w:eastAsia="Times New Roman" w:hAnsi="Times New Roman" w:cs="Times New Roman"/>
          <w:bCs/>
          <w:color w:val="000000"/>
          <w:sz w:val="24"/>
          <w:szCs w:val="24"/>
          <w:shd w:val="clear" w:color="auto" w:fill="FFFFFF"/>
          <w:lang w:eastAsia="hr-HR"/>
        </w:rPr>
        <w:t xml:space="preserve">A </w:t>
      </w:r>
      <w:r w:rsidR="00D6751D">
        <w:rPr>
          <w:rFonts w:ascii="Times New Roman" w:eastAsia="Times New Roman" w:hAnsi="Times New Roman" w:cs="Times New Roman"/>
          <w:bCs/>
          <w:color w:val="000000"/>
          <w:sz w:val="24"/>
          <w:szCs w:val="24"/>
          <w:shd w:val="clear" w:color="auto" w:fill="FFFFFF"/>
          <w:lang w:eastAsia="hr-HR"/>
        </w:rPr>
        <w:t>shift of priorities has been observed, favoring R&amp;D that would contribute to productivity</w:t>
      </w:r>
      <w:r w:rsidR="00507CD8" w:rsidRPr="00507CD8">
        <w:rPr>
          <w:rFonts w:ascii="Times New Roman" w:eastAsia="Times New Roman" w:hAnsi="Times New Roman" w:cs="Times New Roman"/>
          <w:bCs/>
          <w:color w:val="000000"/>
          <w:sz w:val="24"/>
          <w:szCs w:val="24"/>
          <w:shd w:val="clear" w:color="auto" w:fill="FFFFFF"/>
          <w:lang w:eastAsia="hr-HR"/>
        </w:rPr>
        <w:t xml:space="preserve"> </w:t>
      </w:r>
      <w:r w:rsidR="00D6751D">
        <w:rPr>
          <w:rFonts w:ascii="Times New Roman" w:eastAsia="Times New Roman" w:hAnsi="Times New Roman" w:cs="Times New Roman"/>
          <w:bCs/>
          <w:color w:val="000000"/>
          <w:sz w:val="24"/>
          <w:szCs w:val="24"/>
          <w:shd w:val="clear" w:color="auto" w:fill="FFFFFF"/>
          <w:lang w:eastAsia="hr-HR"/>
        </w:rPr>
        <w:t>and global competitiveness,</w:t>
      </w:r>
      <w:r>
        <w:rPr>
          <w:rFonts w:ascii="Times New Roman" w:eastAsia="Times New Roman" w:hAnsi="Times New Roman" w:cs="Times New Roman"/>
          <w:bCs/>
          <w:color w:val="000000"/>
          <w:sz w:val="24"/>
          <w:szCs w:val="24"/>
          <w:shd w:val="clear" w:color="auto" w:fill="FFFFFF"/>
          <w:lang w:eastAsia="hr-HR"/>
        </w:rPr>
        <w:t xml:space="preserve"> rather than to </w:t>
      </w:r>
      <w:r w:rsidRPr="00507CD8">
        <w:rPr>
          <w:rFonts w:ascii="Times New Roman" w:eastAsia="Times New Roman" w:hAnsi="Times New Roman" w:cs="Times New Roman"/>
          <w:bCs/>
          <w:color w:val="000000"/>
          <w:sz w:val="24"/>
          <w:szCs w:val="24"/>
          <w:shd w:val="clear" w:color="auto" w:fill="FFFFFF"/>
          <w:lang w:eastAsia="hr-HR"/>
        </w:rPr>
        <w:t>the development of new products in firms</w:t>
      </w:r>
      <w:r>
        <w:rPr>
          <w:rFonts w:ascii="Times New Roman" w:eastAsia="Times New Roman" w:hAnsi="Times New Roman" w:cs="Times New Roman"/>
          <w:bCs/>
          <w:color w:val="000000"/>
          <w:sz w:val="24"/>
          <w:szCs w:val="24"/>
          <w:shd w:val="clear" w:color="auto" w:fill="FFFFFF"/>
          <w:lang w:eastAsia="hr-HR"/>
        </w:rPr>
        <w:t xml:space="preserve">, </w:t>
      </w:r>
      <w:r w:rsidR="00D6751D">
        <w:rPr>
          <w:rFonts w:ascii="Times New Roman" w:eastAsia="Times New Roman" w:hAnsi="Times New Roman" w:cs="Times New Roman"/>
          <w:bCs/>
          <w:color w:val="000000"/>
          <w:sz w:val="24"/>
          <w:szCs w:val="24"/>
          <w:shd w:val="clear" w:color="auto" w:fill="FFFFFF"/>
          <w:lang w:eastAsia="hr-HR"/>
        </w:rPr>
        <w:t>as observed in Cohen and Noll (1994). The increased emphasis on knowledge</w:t>
      </w:r>
      <w:r>
        <w:rPr>
          <w:rFonts w:ascii="Times New Roman" w:eastAsia="Times New Roman" w:hAnsi="Times New Roman" w:cs="Times New Roman"/>
          <w:bCs/>
          <w:color w:val="000000"/>
          <w:sz w:val="24"/>
          <w:szCs w:val="24"/>
          <w:shd w:val="clear" w:color="auto" w:fill="FFFFFF"/>
          <w:lang w:eastAsia="hr-HR"/>
        </w:rPr>
        <w:t xml:space="preserve"> exchange</w:t>
      </w:r>
      <w:r w:rsidR="00D6751D">
        <w:rPr>
          <w:rFonts w:ascii="Times New Roman" w:eastAsia="Times New Roman" w:hAnsi="Times New Roman" w:cs="Times New Roman"/>
          <w:bCs/>
          <w:color w:val="000000"/>
          <w:sz w:val="24"/>
          <w:szCs w:val="24"/>
          <w:shd w:val="clear" w:color="auto" w:fill="FFFFFF"/>
          <w:lang w:eastAsia="hr-HR"/>
        </w:rPr>
        <w:t xml:space="preserve"> across university-industry </w:t>
      </w:r>
      <w:r w:rsidR="00DC6C40">
        <w:rPr>
          <w:rFonts w:ascii="Times New Roman" w:eastAsia="Times New Roman" w:hAnsi="Times New Roman" w:cs="Times New Roman"/>
          <w:bCs/>
          <w:color w:val="000000"/>
          <w:sz w:val="24"/>
          <w:szCs w:val="24"/>
          <w:shd w:val="clear" w:color="auto" w:fill="FFFFFF"/>
          <w:lang w:eastAsia="hr-HR"/>
        </w:rPr>
        <w:t>boundaries</w:t>
      </w:r>
      <w:r w:rsidR="00D6751D">
        <w:rPr>
          <w:rFonts w:ascii="Times New Roman" w:eastAsia="Times New Roman" w:hAnsi="Times New Roman" w:cs="Times New Roman"/>
          <w:bCs/>
          <w:color w:val="000000"/>
          <w:sz w:val="24"/>
          <w:szCs w:val="24"/>
          <w:shd w:val="clear" w:color="auto" w:fill="FFFFFF"/>
          <w:lang w:eastAsia="hr-HR"/>
        </w:rPr>
        <w:t xml:space="preserve"> </w:t>
      </w:r>
      <w:r>
        <w:rPr>
          <w:rFonts w:ascii="Times New Roman" w:eastAsia="Times New Roman" w:hAnsi="Times New Roman" w:cs="Times New Roman"/>
          <w:bCs/>
          <w:color w:val="000000"/>
          <w:sz w:val="24"/>
          <w:szCs w:val="24"/>
          <w:shd w:val="clear" w:color="auto" w:fill="FFFFFF"/>
          <w:lang w:eastAsia="hr-HR"/>
        </w:rPr>
        <w:t xml:space="preserve">has </w:t>
      </w:r>
      <w:r w:rsidR="00D6751D">
        <w:rPr>
          <w:rFonts w:ascii="Times New Roman" w:eastAsia="Times New Roman" w:hAnsi="Times New Roman" w:cs="Times New Roman"/>
          <w:bCs/>
          <w:color w:val="000000"/>
          <w:sz w:val="24"/>
          <w:szCs w:val="24"/>
          <w:shd w:val="clear" w:color="auto" w:fill="FFFFFF"/>
          <w:lang w:eastAsia="hr-HR"/>
        </w:rPr>
        <w:t>led to the creation and implementation of a variety of transfer-oriented mechanisms</w:t>
      </w:r>
      <w:r>
        <w:rPr>
          <w:rFonts w:ascii="Times New Roman" w:eastAsia="Times New Roman" w:hAnsi="Times New Roman" w:cs="Times New Roman"/>
          <w:bCs/>
          <w:color w:val="000000"/>
          <w:sz w:val="24"/>
          <w:szCs w:val="24"/>
          <w:shd w:val="clear" w:color="auto" w:fill="FFFFFF"/>
          <w:lang w:eastAsia="hr-HR"/>
        </w:rPr>
        <w:t xml:space="preserve"> (</w:t>
      </w:r>
      <w:proofErr w:type="spellStart"/>
      <w:r>
        <w:rPr>
          <w:rFonts w:ascii="Times New Roman" w:eastAsia="Times New Roman" w:hAnsi="Times New Roman" w:cs="Times New Roman"/>
          <w:bCs/>
          <w:color w:val="000000"/>
          <w:sz w:val="24"/>
          <w:szCs w:val="24"/>
          <w:shd w:val="clear" w:color="auto" w:fill="FFFFFF"/>
          <w:lang w:eastAsia="hr-HR"/>
        </w:rPr>
        <w:t>Looy</w:t>
      </w:r>
      <w:proofErr w:type="spellEnd"/>
      <w:r>
        <w:rPr>
          <w:rFonts w:ascii="Times New Roman" w:eastAsia="Times New Roman" w:hAnsi="Times New Roman" w:cs="Times New Roman"/>
          <w:bCs/>
          <w:color w:val="000000"/>
          <w:sz w:val="24"/>
          <w:szCs w:val="24"/>
          <w:shd w:val="clear" w:color="auto" w:fill="FFFFFF"/>
          <w:lang w:eastAsia="hr-HR"/>
        </w:rPr>
        <w:t xml:space="preserve"> et.al., 2003), which</w:t>
      </w:r>
      <w:r w:rsidR="00DC6C40">
        <w:rPr>
          <w:rFonts w:ascii="Times New Roman" w:eastAsia="Times New Roman" w:hAnsi="Times New Roman" w:cs="Times New Roman"/>
          <w:bCs/>
          <w:color w:val="000000"/>
          <w:sz w:val="24"/>
          <w:szCs w:val="24"/>
          <w:shd w:val="clear" w:color="auto" w:fill="FFFFFF"/>
          <w:lang w:eastAsia="hr-HR"/>
        </w:rPr>
        <w:t xml:space="preserve"> include industrial liaison or technology transfer offices, academic spin-offs and joint ventures, science parks and business incubators. </w:t>
      </w:r>
    </w:p>
    <w:p w:rsidR="00DC6C40" w:rsidRDefault="00DC6C40" w:rsidP="00507CD8">
      <w:pPr>
        <w:shd w:val="clear" w:color="auto" w:fill="FFFFFF"/>
        <w:spacing w:after="0" w:line="285" w:lineRule="atLeast"/>
        <w:outlineLvl w:val="2"/>
        <w:rPr>
          <w:rFonts w:ascii="Times New Roman" w:eastAsia="Times New Roman" w:hAnsi="Times New Roman" w:cs="Times New Roman"/>
          <w:bCs/>
          <w:color w:val="000000"/>
          <w:sz w:val="24"/>
          <w:szCs w:val="24"/>
          <w:shd w:val="clear" w:color="auto" w:fill="FFFFFF"/>
          <w:lang w:eastAsia="hr-HR"/>
        </w:rPr>
      </w:pPr>
    </w:p>
    <w:p w:rsidR="00954A2C" w:rsidRDefault="00954A2C" w:rsidP="008D36CC">
      <w:pPr>
        <w:shd w:val="clear" w:color="auto" w:fill="FFFFFF"/>
        <w:spacing w:after="0"/>
        <w:outlineLvl w:val="2"/>
        <w:rPr>
          <w:rFonts w:ascii="Times New Roman" w:eastAsia="Times New Roman" w:hAnsi="Times New Roman" w:cs="Times New Roman"/>
          <w:bCs/>
          <w:color w:val="000000"/>
          <w:sz w:val="24"/>
          <w:szCs w:val="24"/>
          <w:shd w:val="clear" w:color="auto" w:fill="FFFFFF"/>
          <w:lang w:eastAsia="hr-HR"/>
        </w:rPr>
      </w:pPr>
      <w:r>
        <w:rPr>
          <w:rFonts w:ascii="Times New Roman" w:eastAsia="Times New Roman" w:hAnsi="Times New Roman" w:cs="Times New Roman"/>
          <w:bCs/>
          <w:color w:val="000000"/>
          <w:sz w:val="24"/>
          <w:szCs w:val="24"/>
          <w:shd w:val="clear" w:color="auto" w:fill="FFFFFF"/>
          <w:lang w:eastAsia="hr-HR"/>
        </w:rPr>
        <w:t xml:space="preserve">Although the presence of a strong research potential is an important prerequisite for the transition to entrepreneurial university, it is not sufficient. (It is not rare in </w:t>
      </w:r>
      <w:proofErr w:type="gramStart"/>
      <w:r>
        <w:rPr>
          <w:rFonts w:ascii="Times New Roman" w:eastAsia="Times New Roman" w:hAnsi="Times New Roman" w:cs="Times New Roman"/>
          <w:bCs/>
          <w:color w:val="000000"/>
          <w:sz w:val="24"/>
          <w:szCs w:val="24"/>
          <w:shd w:val="clear" w:color="auto" w:fill="FFFFFF"/>
          <w:lang w:eastAsia="hr-HR"/>
        </w:rPr>
        <w:t>Europe  that</w:t>
      </w:r>
      <w:proofErr w:type="gramEnd"/>
      <w:r>
        <w:rPr>
          <w:rFonts w:ascii="Times New Roman" w:eastAsia="Times New Roman" w:hAnsi="Times New Roman" w:cs="Times New Roman"/>
          <w:bCs/>
          <w:color w:val="000000"/>
          <w:sz w:val="24"/>
          <w:szCs w:val="24"/>
          <w:shd w:val="clear" w:color="auto" w:fill="FFFFFF"/>
          <w:lang w:eastAsia="hr-HR"/>
        </w:rPr>
        <w:t xml:space="preserve"> research-intensive universities display low levels of entrepreneurial activity.) On the other hand, low levels of university research and weak R&amp;D potential of local firms are serious obstacles in this transition that can be extremely difficult to overcome, even with various government policies, programs and funding created to support technology transfer and entrepreneurship </w:t>
      </w:r>
      <w:proofErr w:type="gramStart"/>
      <w:r>
        <w:rPr>
          <w:rFonts w:ascii="Times New Roman" w:eastAsia="Times New Roman" w:hAnsi="Times New Roman" w:cs="Times New Roman"/>
          <w:bCs/>
          <w:color w:val="000000"/>
          <w:sz w:val="24"/>
          <w:szCs w:val="24"/>
          <w:shd w:val="clear" w:color="auto" w:fill="FFFFFF"/>
          <w:lang w:eastAsia="hr-HR"/>
        </w:rPr>
        <w:t xml:space="preserve">( </w:t>
      </w:r>
      <w:proofErr w:type="spellStart"/>
      <w:r>
        <w:rPr>
          <w:rFonts w:ascii="Times New Roman" w:eastAsia="Times New Roman" w:hAnsi="Times New Roman" w:cs="Times New Roman"/>
          <w:bCs/>
          <w:color w:val="000000"/>
          <w:sz w:val="24"/>
          <w:szCs w:val="24"/>
          <w:shd w:val="clear" w:color="auto" w:fill="FFFFFF"/>
          <w:lang w:eastAsia="hr-HR"/>
        </w:rPr>
        <w:t>Ranga</w:t>
      </w:r>
      <w:proofErr w:type="spellEnd"/>
      <w:proofErr w:type="gramEnd"/>
      <w:r>
        <w:rPr>
          <w:rFonts w:ascii="Times New Roman" w:eastAsia="Times New Roman" w:hAnsi="Times New Roman" w:cs="Times New Roman"/>
          <w:bCs/>
          <w:color w:val="000000"/>
          <w:sz w:val="24"/>
          <w:szCs w:val="24"/>
          <w:shd w:val="clear" w:color="auto" w:fill="FFFFFF"/>
          <w:lang w:eastAsia="hr-HR"/>
        </w:rPr>
        <w:t xml:space="preserve"> and Etzkowitz, 2008). </w:t>
      </w:r>
    </w:p>
    <w:p w:rsidR="00954A2C" w:rsidRDefault="00954A2C" w:rsidP="00507CD8">
      <w:pPr>
        <w:shd w:val="clear" w:color="auto" w:fill="FFFFFF"/>
        <w:spacing w:after="0" w:line="285" w:lineRule="atLeast"/>
        <w:outlineLvl w:val="2"/>
        <w:rPr>
          <w:rFonts w:ascii="Times New Roman" w:eastAsia="Times New Roman" w:hAnsi="Times New Roman" w:cs="Times New Roman"/>
          <w:bCs/>
          <w:color w:val="000000"/>
          <w:sz w:val="24"/>
          <w:szCs w:val="24"/>
          <w:shd w:val="clear" w:color="auto" w:fill="FFFFFF"/>
          <w:lang w:eastAsia="hr-HR"/>
        </w:rPr>
      </w:pPr>
    </w:p>
    <w:p w:rsidR="004A3F9C" w:rsidRDefault="00DC6C40" w:rsidP="008D36CC">
      <w:pPr>
        <w:shd w:val="clear" w:color="auto" w:fill="FFFFFF"/>
        <w:spacing w:after="0"/>
        <w:outlineLvl w:val="2"/>
        <w:rPr>
          <w:rFonts w:ascii="Times New Roman" w:eastAsia="Times New Roman" w:hAnsi="Times New Roman" w:cs="Times New Roman"/>
          <w:bCs/>
          <w:color w:val="000000"/>
          <w:sz w:val="24"/>
          <w:szCs w:val="24"/>
          <w:shd w:val="clear" w:color="auto" w:fill="FFFFFF"/>
          <w:lang w:eastAsia="hr-HR"/>
        </w:rPr>
      </w:pPr>
      <w:r>
        <w:rPr>
          <w:rFonts w:ascii="Times New Roman" w:eastAsia="Times New Roman" w:hAnsi="Times New Roman" w:cs="Times New Roman"/>
          <w:bCs/>
          <w:color w:val="000000"/>
          <w:sz w:val="24"/>
          <w:szCs w:val="24"/>
          <w:shd w:val="clear" w:color="auto" w:fill="FFFFFF"/>
          <w:lang w:eastAsia="hr-HR"/>
        </w:rPr>
        <w:t xml:space="preserve">Entrepreneurial universities have become a </w:t>
      </w:r>
      <w:r w:rsidR="008D36CC">
        <w:rPr>
          <w:rFonts w:ascii="Times New Roman" w:eastAsia="Times New Roman" w:hAnsi="Times New Roman" w:cs="Times New Roman"/>
          <w:bCs/>
          <w:color w:val="000000"/>
          <w:sz w:val="24"/>
          <w:szCs w:val="24"/>
          <w:shd w:val="clear" w:color="auto" w:fill="FFFFFF"/>
          <w:lang w:eastAsia="hr-HR"/>
        </w:rPr>
        <w:t xml:space="preserve">reality that cannot be ignored, and </w:t>
      </w:r>
      <w:r w:rsidR="000A5FD0">
        <w:rPr>
          <w:rFonts w:ascii="Times New Roman" w:eastAsia="Times New Roman" w:hAnsi="Times New Roman" w:cs="Times New Roman"/>
          <w:bCs/>
          <w:color w:val="000000"/>
          <w:sz w:val="24"/>
          <w:szCs w:val="24"/>
          <w:shd w:val="clear" w:color="auto" w:fill="FFFFFF"/>
          <w:lang w:eastAsia="hr-HR"/>
        </w:rPr>
        <w:t>comprise three basic elements. First of all, a more prominent role for the university in innovation</w:t>
      </w:r>
      <w:r w:rsidR="00DE7022">
        <w:rPr>
          <w:rFonts w:ascii="Times New Roman" w:eastAsia="Times New Roman" w:hAnsi="Times New Roman" w:cs="Times New Roman"/>
          <w:bCs/>
          <w:color w:val="000000"/>
          <w:sz w:val="24"/>
          <w:szCs w:val="24"/>
          <w:shd w:val="clear" w:color="auto" w:fill="FFFFFF"/>
          <w:lang w:eastAsia="hr-HR"/>
        </w:rPr>
        <w:t>, secondly</w:t>
      </w:r>
      <w:r w:rsidR="000A5FD0">
        <w:rPr>
          <w:rFonts w:ascii="Times New Roman" w:eastAsia="Times New Roman" w:hAnsi="Times New Roman" w:cs="Times New Roman"/>
          <w:bCs/>
          <w:color w:val="000000"/>
          <w:sz w:val="24"/>
          <w:szCs w:val="24"/>
          <w:shd w:val="clear" w:color="auto" w:fill="FFFFFF"/>
          <w:lang w:eastAsia="hr-HR"/>
        </w:rPr>
        <w:t>, a movement toward collaborative relationships among the three major institutional spheres, and finally</w:t>
      </w:r>
      <w:r w:rsidR="00A00AA2">
        <w:rPr>
          <w:rFonts w:ascii="Times New Roman" w:eastAsia="Times New Roman" w:hAnsi="Times New Roman" w:cs="Times New Roman"/>
          <w:bCs/>
          <w:color w:val="000000"/>
          <w:sz w:val="24"/>
          <w:szCs w:val="24"/>
          <w:shd w:val="clear" w:color="auto" w:fill="FFFFFF"/>
          <w:lang w:eastAsia="hr-HR"/>
        </w:rPr>
        <w:t>,</w:t>
      </w:r>
      <w:r w:rsidR="000A5FD0">
        <w:rPr>
          <w:rFonts w:ascii="Times New Roman" w:eastAsia="Times New Roman" w:hAnsi="Times New Roman" w:cs="Times New Roman"/>
          <w:bCs/>
          <w:color w:val="000000"/>
          <w:sz w:val="24"/>
          <w:szCs w:val="24"/>
          <w:shd w:val="clear" w:color="auto" w:fill="FFFFFF"/>
          <w:lang w:eastAsia="hr-HR"/>
        </w:rPr>
        <w:t xml:space="preserve"> institutions </w:t>
      </w:r>
      <w:r w:rsidR="008D36CC">
        <w:rPr>
          <w:rFonts w:ascii="Times New Roman" w:eastAsia="Times New Roman" w:hAnsi="Times New Roman" w:cs="Times New Roman"/>
          <w:bCs/>
          <w:color w:val="000000"/>
          <w:sz w:val="24"/>
          <w:szCs w:val="24"/>
          <w:shd w:val="clear" w:color="auto" w:fill="FFFFFF"/>
          <w:lang w:eastAsia="hr-HR"/>
        </w:rPr>
        <w:t>assum</w:t>
      </w:r>
      <w:r w:rsidR="000A5FD0">
        <w:rPr>
          <w:rFonts w:ascii="Times New Roman" w:eastAsia="Times New Roman" w:hAnsi="Times New Roman" w:cs="Times New Roman"/>
          <w:bCs/>
          <w:color w:val="000000"/>
          <w:sz w:val="24"/>
          <w:szCs w:val="24"/>
          <w:shd w:val="clear" w:color="auto" w:fill="FFFFFF"/>
          <w:lang w:eastAsia="hr-HR"/>
        </w:rPr>
        <w:t>ing the role</w:t>
      </w:r>
      <w:r w:rsidR="008D36CC">
        <w:rPr>
          <w:rFonts w:ascii="Times New Roman" w:eastAsia="Times New Roman" w:hAnsi="Times New Roman" w:cs="Times New Roman"/>
          <w:bCs/>
          <w:color w:val="000000"/>
          <w:sz w:val="24"/>
          <w:szCs w:val="24"/>
          <w:shd w:val="clear" w:color="auto" w:fill="FFFFFF"/>
          <w:lang w:eastAsia="hr-HR"/>
        </w:rPr>
        <w:t>s of other two,</w:t>
      </w:r>
      <w:r w:rsidR="000A5FD0">
        <w:rPr>
          <w:rFonts w:ascii="Times New Roman" w:eastAsia="Times New Roman" w:hAnsi="Times New Roman" w:cs="Times New Roman"/>
          <w:bCs/>
          <w:color w:val="000000"/>
          <w:sz w:val="24"/>
          <w:szCs w:val="24"/>
          <w:shd w:val="clear" w:color="auto" w:fill="FFFFFF"/>
          <w:lang w:eastAsia="hr-HR"/>
        </w:rPr>
        <w:t xml:space="preserve"> while </w:t>
      </w:r>
      <w:proofErr w:type="gramStart"/>
      <w:r w:rsidR="000A5FD0">
        <w:rPr>
          <w:rFonts w:ascii="Times New Roman" w:eastAsia="Times New Roman" w:hAnsi="Times New Roman" w:cs="Times New Roman"/>
          <w:bCs/>
          <w:color w:val="000000"/>
          <w:sz w:val="24"/>
          <w:szCs w:val="24"/>
          <w:shd w:val="clear" w:color="auto" w:fill="FFFFFF"/>
          <w:lang w:eastAsia="hr-HR"/>
        </w:rPr>
        <w:t>simultaneously performing</w:t>
      </w:r>
      <w:proofErr w:type="gramEnd"/>
      <w:r w:rsidR="000A5FD0">
        <w:rPr>
          <w:rFonts w:ascii="Times New Roman" w:eastAsia="Times New Roman" w:hAnsi="Times New Roman" w:cs="Times New Roman"/>
          <w:bCs/>
          <w:color w:val="000000"/>
          <w:sz w:val="24"/>
          <w:szCs w:val="24"/>
          <w:shd w:val="clear" w:color="auto" w:fill="FFFFFF"/>
          <w:lang w:eastAsia="hr-HR"/>
        </w:rPr>
        <w:t xml:space="preserve"> their traditional function (Etzkowitz, 2008)</w:t>
      </w:r>
      <w:r w:rsidR="005F49BE">
        <w:rPr>
          <w:rFonts w:ascii="Times New Roman" w:eastAsia="Times New Roman" w:hAnsi="Times New Roman" w:cs="Times New Roman"/>
          <w:bCs/>
          <w:color w:val="000000"/>
          <w:sz w:val="24"/>
          <w:szCs w:val="24"/>
          <w:shd w:val="clear" w:color="auto" w:fill="FFFFFF"/>
          <w:lang w:eastAsia="hr-HR"/>
        </w:rPr>
        <w:t xml:space="preserve">. </w:t>
      </w:r>
    </w:p>
    <w:p w:rsidR="003E6DD3" w:rsidRPr="006D7040" w:rsidRDefault="003E6DD3" w:rsidP="003E6DD3">
      <w:pPr>
        <w:rPr>
          <w:rFonts w:ascii="Times New Roman" w:hAnsi="Times New Roman" w:cs="Times New Roman"/>
          <w:sz w:val="24"/>
          <w:szCs w:val="24"/>
        </w:rPr>
      </w:pPr>
    </w:p>
    <w:p w:rsidR="004E79C4" w:rsidRPr="004E79C4" w:rsidRDefault="00FC54B4" w:rsidP="004E79C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The case of </w:t>
      </w:r>
      <w:r w:rsidR="004E79C4">
        <w:rPr>
          <w:rFonts w:ascii="Times New Roman" w:hAnsi="Times New Roman" w:cs="Times New Roman"/>
          <w:b/>
          <w:sz w:val="24"/>
          <w:szCs w:val="24"/>
        </w:rPr>
        <w:t xml:space="preserve">Faculty of Economics </w:t>
      </w:r>
    </w:p>
    <w:p w:rsidR="00AD0F75" w:rsidRDefault="000D63CD" w:rsidP="0095293B">
      <w:pPr>
        <w:rPr>
          <w:rFonts w:ascii="Times New Roman" w:hAnsi="Times New Roman" w:cs="Times New Roman"/>
          <w:sz w:val="24"/>
          <w:szCs w:val="24"/>
        </w:rPr>
      </w:pPr>
      <w:r>
        <w:rPr>
          <w:rFonts w:ascii="Times New Roman" w:hAnsi="Times New Roman" w:cs="Times New Roman"/>
          <w:sz w:val="24"/>
          <w:szCs w:val="24"/>
        </w:rPr>
        <w:t xml:space="preserve">Faculty of Economics is a part of the J.J. </w:t>
      </w:r>
      <w:proofErr w:type="spellStart"/>
      <w:r>
        <w:rPr>
          <w:rFonts w:ascii="Times New Roman" w:hAnsi="Times New Roman" w:cs="Times New Roman"/>
          <w:sz w:val="24"/>
          <w:szCs w:val="24"/>
        </w:rPr>
        <w:t>Strossmayer</w:t>
      </w:r>
      <w:proofErr w:type="spellEnd"/>
      <w:r>
        <w:rPr>
          <w:rFonts w:ascii="Times New Roman" w:hAnsi="Times New Roman" w:cs="Times New Roman"/>
          <w:sz w:val="24"/>
          <w:szCs w:val="24"/>
        </w:rPr>
        <w:t xml:space="preserve"> </w:t>
      </w:r>
      <w:r w:rsidRPr="000D63CD">
        <w:rPr>
          <w:rFonts w:ascii="Times New Roman" w:hAnsi="Times New Roman" w:cs="Times New Roman"/>
          <w:sz w:val="24"/>
          <w:szCs w:val="24"/>
        </w:rPr>
        <w:t>University</w:t>
      </w:r>
      <w:r w:rsidR="008431CF">
        <w:rPr>
          <w:rFonts w:ascii="Times New Roman" w:hAnsi="Times New Roman" w:cs="Times New Roman"/>
          <w:sz w:val="24"/>
          <w:szCs w:val="24"/>
        </w:rPr>
        <w:t xml:space="preserve"> in Osijek</w:t>
      </w:r>
      <w:r w:rsidRPr="000D63CD">
        <w:rPr>
          <w:rFonts w:ascii="Times New Roman" w:hAnsi="Times New Roman" w:cs="Times New Roman"/>
          <w:sz w:val="24"/>
          <w:szCs w:val="24"/>
        </w:rPr>
        <w:t xml:space="preserve">, which relies heavily on government funding, </w:t>
      </w:r>
      <w:r>
        <w:rPr>
          <w:rFonts w:ascii="Times New Roman" w:hAnsi="Times New Roman" w:cs="Times New Roman"/>
          <w:sz w:val="24"/>
          <w:szCs w:val="24"/>
        </w:rPr>
        <w:t xml:space="preserve">and has </w:t>
      </w:r>
      <w:r w:rsidRPr="000D63CD">
        <w:rPr>
          <w:rFonts w:ascii="Times New Roman" w:hAnsi="Times New Roman" w:cs="Times New Roman"/>
          <w:sz w:val="24"/>
          <w:szCs w:val="24"/>
        </w:rPr>
        <w:t>suffered a significant loss of research funding.</w:t>
      </w:r>
      <w:r>
        <w:rPr>
          <w:rFonts w:ascii="Times New Roman" w:hAnsi="Times New Roman" w:cs="Times New Roman"/>
          <w:sz w:val="24"/>
          <w:szCs w:val="24"/>
        </w:rPr>
        <w:t xml:space="preserve"> </w:t>
      </w:r>
      <w:r>
        <w:rPr>
          <w:rFonts w:ascii="Times New Roman" w:hAnsi="Times New Roman" w:cs="Times New Roman"/>
          <w:sz w:val="24"/>
          <w:szCs w:val="24"/>
        </w:rPr>
        <w:lastRenderedPageBreak/>
        <w:t>Teaching, research and entrepreneurship still present separate activities, but gradually th</w:t>
      </w:r>
      <w:r w:rsidR="005927BF">
        <w:rPr>
          <w:rFonts w:ascii="Times New Roman" w:hAnsi="Times New Roman" w:cs="Times New Roman"/>
          <w:sz w:val="24"/>
          <w:szCs w:val="24"/>
        </w:rPr>
        <w:t xml:space="preserve">ese roles are being interlinked, and although </w:t>
      </w:r>
      <w:r w:rsidR="00AD0F75">
        <w:rPr>
          <w:rFonts w:ascii="Times New Roman" w:hAnsi="Times New Roman" w:cs="Times New Roman"/>
          <w:sz w:val="24"/>
          <w:szCs w:val="24"/>
        </w:rPr>
        <w:t xml:space="preserve">the focus is </w:t>
      </w:r>
      <w:r w:rsidR="005927BF">
        <w:rPr>
          <w:rFonts w:ascii="Times New Roman" w:hAnsi="Times New Roman" w:cs="Times New Roman"/>
          <w:sz w:val="24"/>
          <w:szCs w:val="24"/>
        </w:rPr>
        <w:t xml:space="preserve">still </w:t>
      </w:r>
      <w:r w:rsidR="00AD0F75">
        <w:rPr>
          <w:rFonts w:ascii="Times New Roman" w:hAnsi="Times New Roman" w:cs="Times New Roman"/>
          <w:sz w:val="24"/>
          <w:szCs w:val="24"/>
        </w:rPr>
        <w:t>on teaching and re</w:t>
      </w:r>
      <w:r w:rsidR="005927BF">
        <w:rPr>
          <w:rFonts w:ascii="Times New Roman" w:hAnsi="Times New Roman" w:cs="Times New Roman"/>
          <w:sz w:val="24"/>
          <w:szCs w:val="24"/>
        </w:rPr>
        <w:t>search in the traditional sense, in the recent years, the F</w:t>
      </w:r>
      <w:r w:rsidR="00AD0F75">
        <w:rPr>
          <w:rFonts w:ascii="Times New Roman" w:hAnsi="Times New Roman" w:cs="Times New Roman"/>
          <w:sz w:val="24"/>
          <w:szCs w:val="24"/>
        </w:rPr>
        <w:t>aculty has become a center of excellence in teaching and research on entrepreneurship, which has been documented in the results of teaching quality and research assessment, the research grants received</w:t>
      </w:r>
      <w:r w:rsidR="009236A8">
        <w:rPr>
          <w:rFonts w:ascii="Times New Roman" w:hAnsi="Times New Roman" w:cs="Times New Roman"/>
          <w:sz w:val="24"/>
          <w:szCs w:val="24"/>
        </w:rPr>
        <w:t>,</w:t>
      </w:r>
      <w:r w:rsidR="00AD0F75">
        <w:rPr>
          <w:rFonts w:ascii="Times New Roman" w:hAnsi="Times New Roman" w:cs="Times New Roman"/>
          <w:sz w:val="24"/>
          <w:szCs w:val="24"/>
        </w:rPr>
        <w:t xml:space="preserve"> and the reputation of </w:t>
      </w:r>
      <w:r w:rsidR="005927BF">
        <w:rPr>
          <w:rFonts w:ascii="Times New Roman" w:hAnsi="Times New Roman" w:cs="Times New Roman"/>
          <w:sz w:val="24"/>
          <w:szCs w:val="24"/>
        </w:rPr>
        <w:t>the F</w:t>
      </w:r>
      <w:r w:rsidR="00AD0F75">
        <w:rPr>
          <w:rFonts w:ascii="Times New Roman" w:hAnsi="Times New Roman" w:cs="Times New Roman"/>
          <w:sz w:val="24"/>
          <w:szCs w:val="24"/>
        </w:rPr>
        <w:t xml:space="preserve">aculty. In </w:t>
      </w:r>
      <w:r w:rsidR="003103FE">
        <w:rPr>
          <w:rFonts w:ascii="Times New Roman" w:hAnsi="Times New Roman" w:cs="Times New Roman"/>
          <w:sz w:val="24"/>
          <w:szCs w:val="24"/>
        </w:rPr>
        <w:t>2008 the F</w:t>
      </w:r>
      <w:r w:rsidR="00AD0F75">
        <w:rPr>
          <w:rFonts w:ascii="Times New Roman" w:hAnsi="Times New Roman" w:cs="Times New Roman"/>
          <w:sz w:val="24"/>
          <w:szCs w:val="24"/>
        </w:rPr>
        <w:t>aculty was granted the Chair in Entrepreneurship. Although relatively small, with l</w:t>
      </w:r>
      <w:r w:rsidR="009236A8">
        <w:rPr>
          <w:rFonts w:ascii="Times New Roman" w:hAnsi="Times New Roman" w:cs="Times New Roman"/>
          <w:sz w:val="24"/>
          <w:szCs w:val="24"/>
        </w:rPr>
        <w:t>ittle bit more than 50</w:t>
      </w:r>
      <w:r w:rsidR="00AD0F75">
        <w:rPr>
          <w:rFonts w:ascii="Times New Roman" w:hAnsi="Times New Roman" w:cs="Times New Roman"/>
          <w:sz w:val="24"/>
          <w:szCs w:val="24"/>
        </w:rPr>
        <w:t xml:space="preserve"> faculty members, it has managed to gain a position among the leading universities</w:t>
      </w:r>
      <w:r w:rsidR="008431CF">
        <w:rPr>
          <w:rFonts w:ascii="Times New Roman" w:hAnsi="Times New Roman" w:cs="Times New Roman"/>
          <w:sz w:val="24"/>
          <w:szCs w:val="24"/>
        </w:rPr>
        <w:t xml:space="preserve"> in the region</w:t>
      </w:r>
      <w:r w:rsidR="00AD0F75">
        <w:rPr>
          <w:rFonts w:ascii="Times New Roman" w:hAnsi="Times New Roman" w:cs="Times New Roman"/>
          <w:sz w:val="24"/>
          <w:szCs w:val="24"/>
        </w:rPr>
        <w:t xml:space="preserve">. In the recent years, Croatian government has tried to foster universities’ involvement in knowledge </w:t>
      </w:r>
      <w:r w:rsidR="008431CF">
        <w:rPr>
          <w:rFonts w:ascii="Times New Roman" w:hAnsi="Times New Roman" w:cs="Times New Roman"/>
          <w:sz w:val="24"/>
          <w:szCs w:val="24"/>
        </w:rPr>
        <w:t>exchange</w:t>
      </w:r>
      <w:r w:rsidR="005927BF">
        <w:rPr>
          <w:rFonts w:ascii="Times New Roman" w:hAnsi="Times New Roman" w:cs="Times New Roman"/>
          <w:sz w:val="24"/>
          <w:szCs w:val="24"/>
        </w:rPr>
        <w:t>,</w:t>
      </w:r>
      <w:r w:rsidR="00AD0F75">
        <w:rPr>
          <w:rFonts w:ascii="Times New Roman" w:hAnsi="Times New Roman" w:cs="Times New Roman"/>
          <w:sz w:val="24"/>
          <w:szCs w:val="24"/>
        </w:rPr>
        <w:t xml:space="preserve"> and the </w:t>
      </w:r>
      <w:r w:rsidR="008431CF">
        <w:rPr>
          <w:rFonts w:ascii="Times New Roman" w:hAnsi="Times New Roman" w:cs="Times New Roman"/>
          <w:sz w:val="24"/>
          <w:szCs w:val="24"/>
        </w:rPr>
        <w:t>F</w:t>
      </w:r>
      <w:r w:rsidR="00AD0F75">
        <w:rPr>
          <w:rFonts w:ascii="Times New Roman" w:hAnsi="Times New Roman" w:cs="Times New Roman"/>
          <w:sz w:val="24"/>
          <w:szCs w:val="24"/>
        </w:rPr>
        <w:t xml:space="preserve">aculty of Economics has made efforts to enhance its entrepreneurial capacity. Most notably, it has engaged in fostering the development of different types of external relationships in order to </w:t>
      </w:r>
      <w:r w:rsidR="008431CF">
        <w:rPr>
          <w:rFonts w:ascii="Times New Roman" w:hAnsi="Times New Roman" w:cs="Times New Roman"/>
          <w:sz w:val="24"/>
          <w:szCs w:val="24"/>
        </w:rPr>
        <w:t xml:space="preserve">exchange </w:t>
      </w:r>
      <w:r w:rsidR="00AD0F75">
        <w:rPr>
          <w:rFonts w:ascii="Times New Roman" w:hAnsi="Times New Roman" w:cs="Times New Roman"/>
          <w:sz w:val="24"/>
          <w:szCs w:val="24"/>
        </w:rPr>
        <w:t xml:space="preserve">knowledge, including the establishment of Center for Entrepreneurship and </w:t>
      </w:r>
      <w:r w:rsidR="00D7458E">
        <w:rPr>
          <w:rFonts w:ascii="Times New Roman" w:hAnsi="Times New Roman" w:cs="Times New Roman"/>
          <w:sz w:val="24"/>
          <w:szCs w:val="24"/>
        </w:rPr>
        <w:t>BIOS, the most successful b</w:t>
      </w:r>
      <w:r w:rsidR="00AD0F75">
        <w:rPr>
          <w:rFonts w:ascii="Times New Roman" w:hAnsi="Times New Roman" w:cs="Times New Roman"/>
          <w:sz w:val="24"/>
          <w:szCs w:val="24"/>
        </w:rPr>
        <w:t>usiness incubator</w:t>
      </w:r>
      <w:r w:rsidR="00D7458E">
        <w:rPr>
          <w:rFonts w:ascii="Times New Roman" w:hAnsi="Times New Roman" w:cs="Times New Roman"/>
          <w:sz w:val="24"/>
          <w:szCs w:val="24"/>
        </w:rPr>
        <w:t xml:space="preserve"> in the region.</w:t>
      </w:r>
      <w:r w:rsidR="00AD0F75">
        <w:rPr>
          <w:rFonts w:ascii="Times New Roman" w:hAnsi="Times New Roman" w:cs="Times New Roman"/>
          <w:sz w:val="24"/>
          <w:szCs w:val="24"/>
        </w:rPr>
        <w:t xml:space="preserve"> </w:t>
      </w:r>
    </w:p>
    <w:p w:rsidR="005927BF" w:rsidRDefault="00D7458E" w:rsidP="00D7458E">
      <w:pPr>
        <w:rPr>
          <w:rFonts w:ascii="Times New Roman" w:hAnsi="Times New Roman" w:cs="Times New Roman"/>
          <w:sz w:val="24"/>
          <w:szCs w:val="24"/>
        </w:rPr>
      </w:pPr>
      <w:r>
        <w:rPr>
          <w:rFonts w:ascii="Times New Roman" w:hAnsi="Times New Roman" w:cs="Times New Roman"/>
          <w:sz w:val="24"/>
          <w:szCs w:val="24"/>
        </w:rPr>
        <w:t>In orde</w:t>
      </w:r>
      <w:r w:rsidR="009236A8">
        <w:rPr>
          <w:rFonts w:ascii="Times New Roman" w:hAnsi="Times New Roman" w:cs="Times New Roman"/>
          <w:sz w:val="24"/>
          <w:szCs w:val="24"/>
        </w:rPr>
        <w:t>r to increase its competiveness and</w:t>
      </w:r>
      <w:r>
        <w:rPr>
          <w:rFonts w:ascii="Times New Roman" w:hAnsi="Times New Roman" w:cs="Times New Roman"/>
          <w:sz w:val="24"/>
          <w:szCs w:val="24"/>
        </w:rPr>
        <w:t xml:space="preserve"> employability of its students, </w:t>
      </w:r>
      <w:r w:rsidR="009236A8">
        <w:rPr>
          <w:rFonts w:ascii="Times New Roman" w:hAnsi="Times New Roman" w:cs="Times New Roman"/>
          <w:sz w:val="24"/>
          <w:szCs w:val="24"/>
        </w:rPr>
        <w:t xml:space="preserve">as well as to </w:t>
      </w:r>
      <w:r>
        <w:rPr>
          <w:rFonts w:ascii="Times New Roman" w:hAnsi="Times New Roman" w:cs="Times New Roman"/>
          <w:sz w:val="24"/>
          <w:szCs w:val="24"/>
        </w:rPr>
        <w:t xml:space="preserve">ensure sustainable growth of the economy and contribute to the welfare of the whole society </w:t>
      </w:r>
      <w:r w:rsidR="009236A8">
        <w:rPr>
          <w:rFonts w:ascii="Times New Roman" w:hAnsi="Times New Roman" w:cs="Times New Roman"/>
          <w:sz w:val="24"/>
          <w:szCs w:val="24"/>
        </w:rPr>
        <w:t>Faculty of Economics in Osijek has developed</w:t>
      </w:r>
      <w:r>
        <w:rPr>
          <w:rFonts w:ascii="Times New Roman" w:hAnsi="Times New Roman" w:cs="Times New Roman"/>
          <w:sz w:val="24"/>
          <w:szCs w:val="24"/>
        </w:rPr>
        <w:t xml:space="preserve"> programs which are in demand. </w:t>
      </w:r>
      <w:proofErr w:type="spellStart"/>
      <w:proofErr w:type="gramStart"/>
      <w:r>
        <w:rPr>
          <w:rFonts w:ascii="Times New Roman" w:hAnsi="Times New Roman" w:cs="Times New Roman"/>
          <w:sz w:val="24"/>
          <w:szCs w:val="24"/>
        </w:rPr>
        <w:t>Križanović</w:t>
      </w:r>
      <w:proofErr w:type="spellEnd"/>
      <w:r>
        <w:rPr>
          <w:rFonts w:ascii="Times New Roman" w:hAnsi="Times New Roman" w:cs="Times New Roman"/>
          <w:sz w:val="24"/>
          <w:szCs w:val="24"/>
        </w:rPr>
        <w:t xml:space="preserve"> et.al.</w:t>
      </w:r>
      <w:proofErr w:type="gramEnd"/>
      <w:r>
        <w:rPr>
          <w:rFonts w:ascii="Times New Roman" w:hAnsi="Times New Roman" w:cs="Times New Roman"/>
          <w:sz w:val="24"/>
          <w:szCs w:val="24"/>
        </w:rPr>
        <w:t xml:space="preserve"> (2014)  documented one such ex</w:t>
      </w:r>
      <w:r w:rsidR="008431CF">
        <w:rPr>
          <w:rFonts w:ascii="Times New Roman" w:hAnsi="Times New Roman" w:cs="Times New Roman"/>
          <w:sz w:val="24"/>
          <w:szCs w:val="24"/>
        </w:rPr>
        <w:t>ample, the A.C.T.I.V.E. project,</w:t>
      </w:r>
      <w:r>
        <w:rPr>
          <w:rFonts w:ascii="Times New Roman" w:hAnsi="Times New Roman" w:cs="Times New Roman"/>
          <w:sz w:val="24"/>
          <w:szCs w:val="24"/>
        </w:rPr>
        <w:t xml:space="preserve"> </w:t>
      </w:r>
      <w:r w:rsidR="009236A8">
        <w:rPr>
          <w:rFonts w:ascii="Times New Roman" w:hAnsi="Times New Roman" w:cs="Times New Roman"/>
          <w:sz w:val="24"/>
          <w:szCs w:val="24"/>
        </w:rPr>
        <w:t>whose</w:t>
      </w:r>
      <w:r>
        <w:rPr>
          <w:rFonts w:ascii="Times New Roman" w:hAnsi="Times New Roman" w:cs="Times New Roman"/>
          <w:sz w:val="24"/>
          <w:szCs w:val="24"/>
        </w:rPr>
        <w:t xml:space="preserve"> aim </w:t>
      </w:r>
      <w:r w:rsidR="009236A8">
        <w:rPr>
          <w:rFonts w:ascii="Times New Roman" w:hAnsi="Times New Roman" w:cs="Times New Roman"/>
          <w:sz w:val="24"/>
          <w:szCs w:val="24"/>
        </w:rPr>
        <w:t xml:space="preserve">has been </w:t>
      </w:r>
      <w:r>
        <w:rPr>
          <w:rFonts w:ascii="Times New Roman" w:hAnsi="Times New Roman" w:cs="Times New Roman"/>
          <w:sz w:val="24"/>
          <w:szCs w:val="24"/>
        </w:rPr>
        <w:t xml:space="preserve">to improve </w:t>
      </w:r>
      <w:r w:rsidR="009236A8">
        <w:rPr>
          <w:rFonts w:ascii="Times New Roman" w:hAnsi="Times New Roman" w:cs="Times New Roman"/>
          <w:sz w:val="24"/>
          <w:szCs w:val="24"/>
        </w:rPr>
        <w:t xml:space="preserve">the </w:t>
      </w:r>
      <w:r>
        <w:rPr>
          <w:rFonts w:ascii="Times New Roman" w:hAnsi="Times New Roman" w:cs="Times New Roman"/>
          <w:sz w:val="24"/>
          <w:szCs w:val="24"/>
        </w:rPr>
        <w:t>employability of young people in the region.</w:t>
      </w:r>
      <w:r w:rsidR="008431CF" w:rsidRPr="008431CF">
        <w:rPr>
          <w:rFonts w:ascii="Times New Roman" w:hAnsi="Times New Roman" w:cs="Times New Roman"/>
          <w:sz w:val="24"/>
          <w:szCs w:val="24"/>
        </w:rPr>
        <w:t xml:space="preserve"> </w:t>
      </w:r>
      <w:r w:rsidR="008431CF">
        <w:rPr>
          <w:rFonts w:ascii="Times New Roman" w:hAnsi="Times New Roman" w:cs="Times New Roman"/>
          <w:sz w:val="24"/>
          <w:szCs w:val="24"/>
        </w:rPr>
        <w:t>Thi</w:t>
      </w:r>
      <w:r w:rsidR="005E4718">
        <w:rPr>
          <w:rFonts w:ascii="Times New Roman" w:hAnsi="Times New Roman" w:cs="Times New Roman"/>
          <w:sz w:val="24"/>
          <w:szCs w:val="24"/>
        </w:rPr>
        <w:t xml:space="preserve">s project shows well how such </w:t>
      </w:r>
      <w:r w:rsidR="008431CF">
        <w:rPr>
          <w:rFonts w:ascii="Times New Roman" w:hAnsi="Times New Roman" w:cs="Times New Roman"/>
          <w:sz w:val="24"/>
          <w:szCs w:val="24"/>
        </w:rPr>
        <w:t>cooperation can include agents from all three spheres: university, industry and government.</w:t>
      </w:r>
      <w:r w:rsidR="005E4718">
        <w:rPr>
          <w:rFonts w:ascii="Times New Roman" w:hAnsi="Times New Roman" w:cs="Times New Roman"/>
          <w:sz w:val="24"/>
          <w:szCs w:val="24"/>
        </w:rPr>
        <w:t xml:space="preserve"> </w:t>
      </w:r>
      <w:r w:rsidR="007D6600" w:rsidRPr="007D6600">
        <w:rPr>
          <w:rFonts w:ascii="Times New Roman" w:hAnsi="Times New Roman" w:cs="Times New Roman"/>
          <w:sz w:val="24"/>
          <w:szCs w:val="24"/>
        </w:rPr>
        <w:t>Another successful example is the Legal-Economic Clinic (</w:t>
      </w:r>
      <w:proofErr w:type="spellStart"/>
      <w:r w:rsidR="007D6600" w:rsidRPr="007D6600">
        <w:rPr>
          <w:rFonts w:ascii="Times New Roman" w:hAnsi="Times New Roman" w:cs="Times New Roman"/>
          <w:sz w:val="24"/>
          <w:szCs w:val="24"/>
        </w:rPr>
        <w:t>Delić</w:t>
      </w:r>
      <w:proofErr w:type="spellEnd"/>
      <w:r w:rsidR="007D6600" w:rsidRPr="007D6600">
        <w:rPr>
          <w:rFonts w:ascii="Times New Roman" w:hAnsi="Times New Roman" w:cs="Times New Roman"/>
          <w:sz w:val="24"/>
          <w:szCs w:val="24"/>
        </w:rPr>
        <w:t xml:space="preserve">, </w:t>
      </w:r>
      <w:proofErr w:type="spellStart"/>
      <w:r w:rsidR="007D6600" w:rsidRPr="007D6600">
        <w:rPr>
          <w:rFonts w:ascii="Times New Roman" w:hAnsi="Times New Roman" w:cs="Times New Roman"/>
          <w:sz w:val="24"/>
          <w:szCs w:val="24"/>
        </w:rPr>
        <w:t>Oberman-Peterka</w:t>
      </w:r>
      <w:proofErr w:type="spellEnd"/>
      <w:r w:rsidR="007D6600" w:rsidRPr="007D6600">
        <w:rPr>
          <w:rFonts w:ascii="Times New Roman" w:hAnsi="Times New Roman" w:cs="Times New Roman"/>
          <w:sz w:val="24"/>
          <w:szCs w:val="24"/>
        </w:rPr>
        <w:t xml:space="preserve">, 2014), which presents a unique clinical-based training in two fields: law and business, and includes students and professors  (as mentors) from Faculty of Law and Faculty of Economic of J.J. </w:t>
      </w:r>
      <w:proofErr w:type="spellStart"/>
      <w:r w:rsidR="007D6600" w:rsidRPr="007D6600">
        <w:rPr>
          <w:rFonts w:ascii="Times New Roman" w:hAnsi="Times New Roman" w:cs="Times New Roman"/>
          <w:sz w:val="24"/>
          <w:szCs w:val="24"/>
        </w:rPr>
        <w:t>Strossmayer</w:t>
      </w:r>
      <w:proofErr w:type="spellEnd"/>
      <w:r w:rsidR="007D6600" w:rsidRPr="007D6600">
        <w:rPr>
          <w:rFonts w:ascii="Times New Roman" w:hAnsi="Times New Roman" w:cs="Times New Roman"/>
          <w:sz w:val="24"/>
          <w:szCs w:val="24"/>
        </w:rPr>
        <w:t xml:space="preserve"> University in Osijek, as well as local lawyers and representatives of business support institutions.</w:t>
      </w:r>
      <w:r w:rsidR="005927BF">
        <w:rPr>
          <w:rFonts w:ascii="Times New Roman" w:hAnsi="Times New Roman" w:cs="Times New Roman"/>
          <w:sz w:val="24"/>
          <w:szCs w:val="24"/>
        </w:rPr>
        <w:t xml:space="preserve"> T</w:t>
      </w:r>
      <w:r w:rsidR="008D36CC" w:rsidRPr="00FC54B4">
        <w:rPr>
          <w:rFonts w:ascii="Times New Roman" w:hAnsi="Times New Roman" w:cs="Times New Roman"/>
          <w:sz w:val="24"/>
          <w:szCs w:val="24"/>
        </w:rPr>
        <w:t>he</w:t>
      </w:r>
      <w:r w:rsidR="005927BF">
        <w:rPr>
          <w:rFonts w:ascii="Times New Roman" w:hAnsi="Times New Roman" w:cs="Times New Roman"/>
          <w:sz w:val="24"/>
          <w:szCs w:val="24"/>
        </w:rPr>
        <w:t>s</w:t>
      </w:r>
      <w:r w:rsidR="008D36CC" w:rsidRPr="00FC54B4">
        <w:rPr>
          <w:rFonts w:ascii="Times New Roman" w:hAnsi="Times New Roman" w:cs="Times New Roman"/>
          <w:sz w:val="24"/>
          <w:szCs w:val="24"/>
        </w:rPr>
        <w:t xml:space="preserve">e </w:t>
      </w:r>
      <w:r w:rsidR="005927BF">
        <w:rPr>
          <w:rFonts w:ascii="Times New Roman" w:hAnsi="Times New Roman" w:cs="Times New Roman"/>
          <w:sz w:val="24"/>
          <w:szCs w:val="24"/>
        </w:rPr>
        <w:t>examples show</w:t>
      </w:r>
      <w:r w:rsidR="008D36CC" w:rsidRPr="00FC54B4">
        <w:rPr>
          <w:rFonts w:ascii="Times New Roman" w:hAnsi="Times New Roman" w:cs="Times New Roman"/>
          <w:sz w:val="24"/>
          <w:szCs w:val="24"/>
        </w:rPr>
        <w:t xml:space="preserve"> that </w:t>
      </w:r>
      <w:r w:rsidR="005927BF" w:rsidRPr="00FC54B4">
        <w:rPr>
          <w:rFonts w:ascii="Times New Roman" w:hAnsi="Times New Roman" w:cs="Times New Roman"/>
          <w:sz w:val="24"/>
          <w:szCs w:val="24"/>
        </w:rPr>
        <w:t xml:space="preserve">at the Faculty of Economics </w:t>
      </w:r>
      <w:r w:rsidR="008D36CC" w:rsidRPr="00FC54B4">
        <w:rPr>
          <w:rFonts w:ascii="Times New Roman" w:hAnsi="Times New Roman" w:cs="Times New Roman"/>
          <w:sz w:val="24"/>
          <w:szCs w:val="24"/>
        </w:rPr>
        <w:t xml:space="preserve">knowledge is being distributed across boundaries of the three </w:t>
      </w:r>
      <w:r w:rsidR="008D36CC">
        <w:rPr>
          <w:rFonts w:ascii="Times New Roman" w:hAnsi="Times New Roman" w:cs="Times New Roman"/>
          <w:sz w:val="24"/>
          <w:szCs w:val="24"/>
        </w:rPr>
        <w:t xml:space="preserve">Triple Helix </w:t>
      </w:r>
      <w:r w:rsidR="008D36CC" w:rsidRPr="00FC54B4">
        <w:rPr>
          <w:rFonts w:ascii="Times New Roman" w:hAnsi="Times New Roman" w:cs="Times New Roman"/>
          <w:sz w:val="24"/>
          <w:szCs w:val="24"/>
        </w:rPr>
        <w:t>spheres.</w:t>
      </w:r>
      <w:r w:rsidR="008D36CC">
        <w:rPr>
          <w:rFonts w:ascii="Times New Roman" w:hAnsi="Times New Roman" w:cs="Times New Roman"/>
          <w:sz w:val="24"/>
          <w:szCs w:val="24"/>
        </w:rPr>
        <w:t xml:space="preserve"> </w:t>
      </w:r>
    </w:p>
    <w:p w:rsidR="008D36CC" w:rsidRDefault="008D36CC" w:rsidP="00D7458E">
      <w:pPr>
        <w:rPr>
          <w:rFonts w:ascii="Times New Roman" w:hAnsi="Times New Roman" w:cs="Times New Roman"/>
          <w:sz w:val="24"/>
          <w:szCs w:val="24"/>
        </w:rPr>
      </w:pPr>
      <w:r>
        <w:rPr>
          <w:rFonts w:ascii="Times New Roman" w:hAnsi="Times New Roman" w:cs="Times New Roman"/>
          <w:sz w:val="24"/>
          <w:szCs w:val="24"/>
        </w:rPr>
        <w:t>As an example of transition</w:t>
      </w:r>
      <w:r w:rsidRPr="00B616BE">
        <w:rPr>
          <w:rFonts w:ascii="Times New Roman" w:hAnsi="Times New Roman" w:cs="Times New Roman"/>
          <w:sz w:val="24"/>
          <w:szCs w:val="24"/>
        </w:rPr>
        <w:t xml:space="preserve"> </w:t>
      </w:r>
      <w:r>
        <w:rPr>
          <w:rFonts w:ascii="Times New Roman" w:hAnsi="Times New Roman" w:cs="Times New Roman"/>
          <w:sz w:val="24"/>
          <w:szCs w:val="24"/>
        </w:rPr>
        <w:t xml:space="preserve">to the entrepreneurial university form the perspective of knowledge exchange relationships two bottom-up practices will be presented here: first, one informal networking project, and </w:t>
      </w:r>
      <w:r w:rsidRPr="008431CF">
        <w:rPr>
          <w:rFonts w:ascii="Times New Roman" w:hAnsi="Times New Roman" w:cs="Times New Roman"/>
          <w:sz w:val="24"/>
          <w:szCs w:val="24"/>
        </w:rPr>
        <w:t>then</w:t>
      </w:r>
      <w:r>
        <w:rPr>
          <w:rFonts w:ascii="Times New Roman" w:hAnsi="Times New Roman" w:cs="Times New Roman"/>
          <w:sz w:val="24"/>
          <w:szCs w:val="24"/>
        </w:rPr>
        <w:t xml:space="preserve"> a formal spin-off.</w:t>
      </w:r>
    </w:p>
    <w:p w:rsidR="009236A8" w:rsidRDefault="009236A8" w:rsidP="00D7458E">
      <w:pPr>
        <w:rPr>
          <w:rFonts w:ascii="Times New Roman" w:hAnsi="Times New Roman" w:cs="Times New Roman"/>
          <w:sz w:val="24"/>
          <w:szCs w:val="24"/>
        </w:rPr>
      </w:pPr>
      <w:r>
        <w:rPr>
          <w:rFonts w:ascii="Times New Roman" w:hAnsi="Times New Roman" w:cs="Times New Roman"/>
          <w:sz w:val="24"/>
          <w:szCs w:val="24"/>
        </w:rPr>
        <w:t xml:space="preserve">Scholars have recognized the importance of networks as organizational structures which include relations that connect individuals </w:t>
      </w:r>
      <w:r w:rsidR="008431CF">
        <w:rPr>
          <w:rFonts w:ascii="Times New Roman" w:hAnsi="Times New Roman" w:cs="Times New Roman"/>
          <w:sz w:val="24"/>
          <w:szCs w:val="24"/>
        </w:rPr>
        <w:t>and/</w:t>
      </w:r>
      <w:r>
        <w:rPr>
          <w:rFonts w:ascii="Times New Roman" w:hAnsi="Times New Roman" w:cs="Times New Roman"/>
          <w:sz w:val="24"/>
          <w:szCs w:val="24"/>
        </w:rPr>
        <w:t xml:space="preserve">or organizations. Networks can </w:t>
      </w:r>
      <w:r w:rsidR="008431CF">
        <w:rPr>
          <w:rFonts w:ascii="Times New Roman" w:hAnsi="Times New Roman" w:cs="Times New Roman"/>
          <w:sz w:val="24"/>
          <w:szCs w:val="24"/>
        </w:rPr>
        <w:t xml:space="preserve">either </w:t>
      </w:r>
      <w:r>
        <w:rPr>
          <w:rFonts w:ascii="Times New Roman" w:hAnsi="Times New Roman" w:cs="Times New Roman"/>
          <w:sz w:val="24"/>
          <w:szCs w:val="24"/>
        </w:rPr>
        <w:t>be conceptualized as informal ties among individuals, or as formal contracts or strategic alliances. Literature has mainly dealt with formal interactions like patenting and licensing, research grants, collaborative research</w:t>
      </w:r>
      <w:r w:rsidR="008431CF">
        <w:rPr>
          <w:rFonts w:ascii="Times New Roman" w:hAnsi="Times New Roman" w:cs="Times New Roman"/>
          <w:sz w:val="24"/>
          <w:szCs w:val="24"/>
        </w:rPr>
        <w:t xml:space="preserve">, </w:t>
      </w:r>
      <w:r>
        <w:rPr>
          <w:rFonts w:ascii="Times New Roman" w:hAnsi="Times New Roman" w:cs="Times New Roman"/>
          <w:sz w:val="24"/>
          <w:szCs w:val="24"/>
        </w:rPr>
        <w:t xml:space="preserve">consultancies and spin-offs, but less formal ones also deserve some attention.  </w:t>
      </w:r>
      <w:r w:rsidR="005927BF">
        <w:rPr>
          <w:rFonts w:ascii="Times New Roman" w:hAnsi="Times New Roman" w:cs="Times New Roman"/>
          <w:sz w:val="24"/>
          <w:szCs w:val="24"/>
        </w:rPr>
        <w:t>T</w:t>
      </w:r>
      <w:r w:rsidR="00401ECC">
        <w:rPr>
          <w:rFonts w:ascii="Times New Roman" w:hAnsi="Times New Roman" w:cs="Times New Roman"/>
          <w:sz w:val="24"/>
          <w:szCs w:val="24"/>
        </w:rPr>
        <w:t xml:space="preserve">he </w:t>
      </w:r>
      <w:r>
        <w:rPr>
          <w:rFonts w:ascii="Times New Roman" w:hAnsi="Times New Roman" w:cs="Times New Roman"/>
          <w:sz w:val="24"/>
          <w:szCs w:val="24"/>
        </w:rPr>
        <w:t xml:space="preserve">example presented here is a networking project which was organized </w:t>
      </w:r>
      <w:r w:rsidR="00401ECC">
        <w:rPr>
          <w:rFonts w:ascii="Times New Roman" w:hAnsi="Times New Roman" w:cs="Times New Roman"/>
          <w:sz w:val="24"/>
          <w:szCs w:val="24"/>
        </w:rPr>
        <w:t xml:space="preserve">at Faculty of Economics </w:t>
      </w:r>
      <w:r>
        <w:rPr>
          <w:rFonts w:ascii="Times New Roman" w:hAnsi="Times New Roman" w:cs="Times New Roman"/>
          <w:sz w:val="24"/>
          <w:szCs w:val="24"/>
        </w:rPr>
        <w:t>by the students</w:t>
      </w:r>
      <w:r w:rsidR="00DE7022">
        <w:rPr>
          <w:rFonts w:ascii="Times New Roman" w:hAnsi="Times New Roman" w:cs="Times New Roman"/>
          <w:sz w:val="24"/>
          <w:szCs w:val="24"/>
        </w:rPr>
        <w:t>’</w:t>
      </w:r>
      <w:r>
        <w:rPr>
          <w:rFonts w:ascii="Times New Roman" w:hAnsi="Times New Roman" w:cs="Times New Roman"/>
          <w:sz w:val="24"/>
          <w:szCs w:val="24"/>
        </w:rPr>
        <w:t xml:space="preserve"> organization </w:t>
      </w:r>
      <w:proofErr w:type="spellStart"/>
      <w:r>
        <w:rPr>
          <w:rFonts w:ascii="Times New Roman" w:hAnsi="Times New Roman" w:cs="Times New Roman"/>
          <w:sz w:val="24"/>
          <w:szCs w:val="24"/>
        </w:rPr>
        <w:t>EWoB</w:t>
      </w:r>
      <w:proofErr w:type="spellEnd"/>
      <w:r>
        <w:rPr>
          <w:rFonts w:ascii="Times New Roman" w:hAnsi="Times New Roman" w:cs="Times New Roman"/>
          <w:sz w:val="24"/>
          <w:szCs w:val="24"/>
        </w:rPr>
        <w:t xml:space="preserve"> during Global Entrepreneurship Week </w:t>
      </w:r>
      <w:r w:rsidR="005927BF">
        <w:rPr>
          <w:rFonts w:ascii="Times New Roman" w:hAnsi="Times New Roman" w:cs="Times New Roman"/>
          <w:sz w:val="24"/>
          <w:szCs w:val="24"/>
        </w:rPr>
        <w:t xml:space="preserve">in </w:t>
      </w:r>
      <w:r>
        <w:rPr>
          <w:rFonts w:ascii="Times New Roman" w:hAnsi="Times New Roman" w:cs="Times New Roman"/>
          <w:sz w:val="24"/>
          <w:szCs w:val="24"/>
        </w:rPr>
        <w:t xml:space="preserve">2014. </w:t>
      </w:r>
      <w:r w:rsidR="00F200FF">
        <w:rPr>
          <w:rFonts w:ascii="Times New Roman" w:hAnsi="Times New Roman" w:cs="Times New Roman"/>
          <w:sz w:val="24"/>
          <w:szCs w:val="24"/>
        </w:rPr>
        <w:t>Various workshops were organized on how to network</w:t>
      </w:r>
      <w:r w:rsidR="005927BF">
        <w:rPr>
          <w:rFonts w:ascii="Times New Roman" w:hAnsi="Times New Roman" w:cs="Times New Roman"/>
          <w:sz w:val="24"/>
          <w:szCs w:val="24"/>
        </w:rPr>
        <w:t>,</w:t>
      </w:r>
      <w:r w:rsidR="00F200FF">
        <w:rPr>
          <w:rFonts w:ascii="Times New Roman" w:hAnsi="Times New Roman" w:cs="Times New Roman"/>
          <w:sz w:val="24"/>
          <w:szCs w:val="24"/>
        </w:rPr>
        <w:t xml:space="preserve"> either face-to-face or through social media, and how to present oneself. The alumni and students who have succeeded, as well as professionals from IT compa</w:t>
      </w:r>
      <w:r w:rsidR="00BE7EA0">
        <w:rPr>
          <w:rFonts w:ascii="Times New Roman" w:hAnsi="Times New Roman" w:cs="Times New Roman"/>
          <w:sz w:val="24"/>
          <w:szCs w:val="24"/>
        </w:rPr>
        <w:t>nies, lobbying organizations,</w:t>
      </w:r>
      <w:r w:rsidR="00F200FF">
        <w:rPr>
          <w:rFonts w:ascii="Times New Roman" w:hAnsi="Times New Roman" w:cs="Times New Roman"/>
          <w:sz w:val="24"/>
          <w:szCs w:val="24"/>
        </w:rPr>
        <w:t xml:space="preserve"> marketing agencies</w:t>
      </w:r>
      <w:r w:rsidR="00BE7EA0">
        <w:rPr>
          <w:rFonts w:ascii="Times New Roman" w:hAnsi="Times New Roman" w:cs="Times New Roman"/>
          <w:sz w:val="24"/>
          <w:szCs w:val="24"/>
        </w:rPr>
        <w:t xml:space="preserve"> and </w:t>
      </w:r>
      <w:r w:rsidR="00BE7EA0" w:rsidRPr="007D6600">
        <w:rPr>
          <w:rFonts w:ascii="Times New Roman" w:hAnsi="Times New Roman" w:cs="Times New Roman"/>
          <w:sz w:val="24"/>
          <w:szCs w:val="24"/>
        </w:rPr>
        <w:t>business support institutions</w:t>
      </w:r>
      <w:r w:rsidR="005927BF" w:rsidRPr="005927BF">
        <w:rPr>
          <w:rFonts w:ascii="Times New Roman" w:hAnsi="Times New Roman" w:cs="Times New Roman"/>
          <w:sz w:val="24"/>
          <w:szCs w:val="24"/>
        </w:rPr>
        <w:t xml:space="preserve"> </w:t>
      </w:r>
      <w:r w:rsidR="005927BF">
        <w:rPr>
          <w:rFonts w:ascii="Times New Roman" w:hAnsi="Times New Roman" w:cs="Times New Roman"/>
          <w:sz w:val="24"/>
          <w:szCs w:val="24"/>
        </w:rPr>
        <w:t>presented their experience and lessons learned</w:t>
      </w:r>
      <w:r w:rsidR="00BE7EA0">
        <w:rPr>
          <w:rFonts w:ascii="Times New Roman" w:hAnsi="Times New Roman" w:cs="Times New Roman"/>
          <w:sz w:val="24"/>
          <w:szCs w:val="24"/>
        </w:rPr>
        <w:t xml:space="preserve">. Participants at this event did not only get useful information, but established valuable contacts which have been reported to have resulted in </w:t>
      </w:r>
      <w:r w:rsidR="005927BF">
        <w:rPr>
          <w:rFonts w:ascii="Times New Roman" w:hAnsi="Times New Roman" w:cs="Times New Roman"/>
          <w:sz w:val="24"/>
          <w:szCs w:val="24"/>
        </w:rPr>
        <w:t xml:space="preserve">work </w:t>
      </w:r>
      <w:r w:rsidR="00BE7EA0">
        <w:rPr>
          <w:rFonts w:ascii="Times New Roman" w:hAnsi="Times New Roman" w:cs="Times New Roman"/>
          <w:sz w:val="24"/>
          <w:szCs w:val="24"/>
        </w:rPr>
        <w:t xml:space="preserve">placements </w:t>
      </w:r>
      <w:r w:rsidR="00BE7EA0">
        <w:rPr>
          <w:rFonts w:ascii="Times New Roman" w:hAnsi="Times New Roman" w:cs="Times New Roman"/>
          <w:sz w:val="24"/>
          <w:szCs w:val="24"/>
        </w:rPr>
        <w:lastRenderedPageBreak/>
        <w:t xml:space="preserve">and employment, in addition to further cooperation of </w:t>
      </w:r>
      <w:proofErr w:type="spellStart"/>
      <w:r w:rsidR="00BE7EA0">
        <w:rPr>
          <w:rFonts w:ascii="Times New Roman" w:hAnsi="Times New Roman" w:cs="Times New Roman"/>
          <w:sz w:val="24"/>
          <w:szCs w:val="24"/>
        </w:rPr>
        <w:t>EWoB</w:t>
      </w:r>
      <w:proofErr w:type="spellEnd"/>
      <w:r w:rsidR="00BE7EA0">
        <w:rPr>
          <w:rFonts w:ascii="Times New Roman" w:hAnsi="Times New Roman" w:cs="Times New Roman"/>
          <w:sz w:val="24"/>
          <w:szCs w:val="24"/>
        </w:rPr>
        <w:t xml:space="preserve"> with similar organizations in the region.  </w:t>
      </w:r>
    </w:p>
    <w:p w:rsidR="000D63CD" w:rsidRDefault="005927BF" w:rsidP="000D63CD">
      <w:pPr>
        <w:rPr>
          <w:rFonts w:ascii="Times New Roman" w:hAnsi="Times New Roman" w:cs="Times New Roman"/>
          <w:sz w:val="24"/>
          <w:szCs w:val="24"/>
        </w:rPr>
      </w:pPr>
      <w:r>
        <w:rPr>
          <w:rFonts w:ascii="Times New Roman" w:hAnsi="Times New Roman" w:cs="Times New Roman"/>
          <w:sz w:val="24"/>
          <w:szCs w:val="24"/>
        </w:rPr>
        <w:t>Next</w:t>
      </w:r>
      <w:r w:rsidR="008431CF">
        <w:rPr>
          <w:rFonts w:ascii="Times New Roman" w:hAnsi="Times New Roman" w:cs="Times New Roman"/>
          <w:sz w:val="24"/>
          <w:szCs w:val="24"/>
        </w:rPr>
        <w:t>,</w:t>
      </w:r>
      <w:r>
        <w:rPr>
          <w:rFonts w:ascii="Times New Roman" w:hAnsi="Times New Roman" w:cs="Times New Roman"/>
          <w:sz w:val="24"/>
          <w:szCs w:val="24"/>
        </w:rPr>
        <w:t xml:space="preserve"> as an</w:t>
      </w:r>
      <w:r w:rsidR="00D7458E">
        <w:rPr>
          <w:rFonts w:ascii="Times New Roman" w:hAnsi="Times New Roman" w:cs="Times New Roman"/>
          <w:sz w:val="24"/>
          <w:szCs w:val="24"/>
        </w:rPr>
        <w:t xml:space="preserve"> example of</w:t>
      </w:r>
      <w:r w:rsidR="009236A8">
        <w:rPr>
          <w:rFonts w:ascii="Times New Roman" w:hAnsi="Times New Roman" w:cs="Times New Roman"/>
          <w:sz w:val="24"/>
          <w:szCs w:val="24"/>
        </w:rPr>
        <w:t xml:space="preserve">, </w:t>
      </w:r>
      <w:r w:rsidR="00D7458E">
        <w:rPr>
          <w:rFonts w:ascii="Times New Roman" w:hAnsi="Times New Roman" w:cs="Times New Roman"/>
          <w:sz w:val="24"/>
          <w:szCs w:val="24"/>
        </w:rPr>
        <w:t>a</w:t>
      </w:r>
      <w:r w:rsidR="009236A8">
        <w:rPr>
          <w:rFonts w:ascii="Times New Roman" w:hAnsi="Times New Roman" w:cs="Times New Roman"/>
          <w:sz w:val="24"/>
          <w:szCs w:val="24"/>
        </w:rPr>
        <w:t xml:space="preserve"> more formal knowledge exchange activity at Faculty of Economics in Osijek</w:t>
      </w:r>
      <w:r>
        <w:rPr>
          <w:rFonts w:ascii="Times New Roman" w:hAnsi="Times New Roman" w:cs="Times New Roman"/>
          <w:sz w:val="24"/>
          <w:szCs w:val="24"/>
        </w:rPr>
        <w:t>,</w:t>
      </w:r>
      <w:r w:rsidR="00BE7EA0">
        <w:rPr>
          <w:rFonts w:ascii="Times New Roman" w:hAnsi="Times New Roman" w:cs="Times New Roman"/>
          <w:sz w:val="24"/>
          <w:szCs w:val="24"/>
        </w:rPr>
        <w:t xml:space="preserve"> </w:t>
      </w:r>
      <w:r>
        <w:rPr>
          <w:rFonts w:ascii="Times New Roman" w:hAnsi="Times New Roman" w:cs="Times New Roman"/>
          <w:sz w:val="24"/>
          <w:szCs w:val="24"/>
        </w:rPr>
        <w:t xml:space="preserve">a spin-off </w:t>
      </w:r>
      <w:r w:rsidR="00BE7EA0">
        <w:rPr>
          <w:rFonts w:ascii="Times New Roman" w:hAnsi="Times New Roman" w:cs="Times New Roman"/>
          <w:sz w:val="24"/>
          <w:szCs w:val="24"/>
        </w:rPr>
        <w:t>is presented here</w:t>
      </w:r>
      <w:r w:rsidR="009236A8">
        <w:rPr>
          <w:rFonts w:ascii="Times New Roman" w:hAnsi="Times New Roman" w:cs="Times New Roman"/>
          <w:sz w:val="24"/>
          <w:szCs w:val="24"/>
        </w:rPr>
        <w:t>. As government cut</w:t>
      </w:r>
      <w:r>
        <w:rPr>
          <w:rFonts w:ascii="Times New Roman" w:hAnsi="Times New Roman" w:cs="Times New Roman"/>
          <w:sz w:val="24"/>
          <w:szCs w:val="24"/>
        </w:rPr>
        <w:t xml:space="preserve">s </w:t>
      </w:r>
      <w:r w:rsidR="009236A8">
        <w:rPr>
          <w:rFonts w:ascii="Times New Roman" w:hAnsi="Times New Roman" w:cs="Times New Roman"/>
          <w:sz w:val="24"/>
          <w:szCs w:val="24"/>
        </w:rPr>
        <w:t xml:space="preserve">their </w:t>
      </w:r>
      <w:r w:rsidR="008431CF">
        <w:rPr>
          <w:rFonts w:ascii="Times New Roman" w:hAnsi="Times New Roman" w:cs="Times New Roman"/>
          <w:sz w:val="24"/>
          <w:szCs w:val="24"/>
        </w:rPr>
        <w:t>funding</w:t>
      </w:r>
      <w:r w:rsidR="009236A8">
        <w:rPr>
          <w:rFonts w:ascii="Times New Roman" w:hAnsi="Times New Roman" w:cs="Times New Roman"/>
          <w:sz w:val="24"/>
          <w:szCs w:val="24"/>
        </w:rPr>
        <w:t xml:space="preserve">, it is expected that </w:t>
      </w:r>
      <w:r w:rsidR="008431CF">
        <w:rPr>
          <w:rFonts w:ascii="Times New Roman" w:hAnsi="Times New Roman" w:cs="Times New Roman"/>
          <w:sz w:val="24"/>
          <w:szCs w:val="24"/>
        </w:rPr>
        <w:t xml:space="preserve">universities </w:t>
      </w:r>
      <w:r w:rsidR="009236A8">
        <w:rPr>
          <w:rFonts w:ascii="Times New Roman" w:hAnsi="Times New Roman" w:cs="Times New Roman"/>
          <w:sz w:val="24"/>
          <w:szCs w:val="24"/>
        </w:rPr>
        <w:t xml:space="preserve">will significantly increase their </w:t>
      </w:r>
      <w:r>
        <w:rPr>
          <w:rFonts w:ascii="Times New Roman" w:hAnsi="Times New Roman" w:cs="Times New Roman"/>
          <w:sz w:val="24"/>
          <w:szCs w:val="24"/>
        </w:rPr>
        <w:t>commercial activities</w:t>
      </w:r>
      <w:r w:rsidR="009236A8">
        <w:rPr>
          <w:rFonts w:ascii="Times New Roman" w:hAnsi="Times New Roman" w:cs="Times New Roman"/>
          <w:sz w:val="24"/>
          <w:szCs w:val="24"/>
        </w:rPr>
        <w:t xml:space="preserve">, rather than reduce expenses. </w:t>
      </w:r>
      <w:r w:rsidR="00D7458E">
        <w:rPr>
          <w:rFonts w:ascii="Times New Roman" w:hAnsi="Times New Roman" w:cs="Times New Roman"/>
          <w:sz w:val="24"/>
          <w:szCs w:val="24"/>
        </w:rPr>
        <w:t xml:space="preserve">University spin-offs represent a resource intensive way to </w:t>
      </w:r>
      <w:r w:rsidR="008431CF">
        <w:rPr>
          <w:rFonts w:ascii="Times New Roman" w:hAnsi="Times New Roman" w:cs="Times New Roman"/>
          <w:sz w:val="24"/>
          <w:szCs w:val="24"/>
        </w:rPr>
        <w:t>exchange</w:t>
      </w:r>
      <w:r w:rsidR="00D7458E">
        <w:rPr>
          <w:rFonts w:ascii="Times New Roman" w:hAnsi="Times New Roman" w:cs="Times New Roman"/>
          <w:sz w:val="24"/>
          <w:szCs w:val="24"/>
        </w:rPr>
        <w:t xml:space="preserve"> knowledge, with additional benefit of </w:t>
      </w:r>
      <w:r w:rsidR="008431CF">
        <w:rPr>
          <w:rFonts w:ascii="Times New Roman" w:hAnsi="Times New Roman" w:cs="Times New Roman"/>
          <w:sz w:val="24"/>
          <w:szCs w:val="24"/>
        </w:rPr>
        <w:t>obtain</w:t>
      </w:r>
      <w:r w:rsidR="00D7458E">
        <w:rPr>
          <w:rFonts w:ascii="Times New Roman" w:hAnsi="Times New Roman" w:cs="Times New Roman"/>
          <w:sz w:val="24"/>
          <w:szCs w:val="24"/>
        </w:rPr>
        <w:t>ing financial support</w:t>
      </w:r>
      <w:r w:rsidR="009236A8">
        <w:rPr>
          <w:rFonts w:ascii="Times New Roman" w:hAnsi="Times New Roman" w:cs="Times New Roman"/>
          <w:sz w:val="24"/>
          <w:szCs w:val="24"/>
        </w:rPr>
        <w:t xml:space="preserve"> for the host institution</w:t>
      </w:r>
      <w:r w:rsidR="00D7458E">
        <w:rPr>
          <w:rFonts w:ascii="Times New Roman" w:hAnsi="Times New Roman" w:cs="Times New Roman"/>
          <w:sz w:val="24"/>
          <w:szCs w:val="24"/>
        </w:rPr>
        <w:t>.</w:t>
      </w:r>
      <w:r w:rsidR="009236A8">
        <w:rPr>
          <w:rFonts w:ascii="Times New Roman" w:hAnsi="Times New Roman" w:cs="Times New Roman"/>
          <w:sz w:val="24"/>
          <w:szCs w:val="24"/>
        </w:rPr>
        <w:t xml:space="preserve"> </w:t>
      </w:r>
      <w:r w:rsidR="008431CF">
        <w:rPr>
          <w:rFonts w:ascii="Times New Roman" w:hAnsi="Times New Roman" w:cs="Times New Roman"/>
          <w:sz w:val="24"/>
          <w:szCs w:val="24"/>
        </w:rPr>
        <w:t xml:space="preserve">Such cooperation spreads across all three Triple Helix spaces: knowledge, innovation and consensus. </w:t>
      </w:r>
      <w:r w:rsidR="000D63CD">
        <w:rPr>
          <w:rFonts w:ascii="Times New Roman" w:hAnsi="Times New Roman" w:cs="Times New Roman"/>
          <w:sz w:val="24"/>
          <w:szCs w:val="24"/>
        </w:rPr>
        <w:t>Spin-offs are in general virtual companies with low investment capital, sales and number of employees, but they draw upon research from the university and networks of researchers that come from several faculties</w:t>
      </w:r>
      <w:r>
        <w:rPr>
          <w:rFonts w:ascii="Times New Roman" w:hAnsi="Times New Roman" w:cs="Times New Roman"/>
          <w:sz w:val="24"/>
          <w:szCs w:val="24"/>
        </w:rPr>
        <w:t xml:space="preserve"> of the university</w:t>
      </w:r>
      <w:r w:rsidR="000D63CD">
        <w:rPr>
          <w:rFonts w:ascii="Times New Roman" w:hAnsi="Times New Roman" w:cs="Times New Roman"/>
          <w:sz w:val="24"/>
          <w:szCs w:val="24"/>
        </w:rPr>
        <w:t>.</w:t>
      </w:r>
    </w:p>
    <w:p w:rsidR="00410291" w:rsidRDefault="001E28A6" w:rsidP="00410291">
      <w:pPr>
        <w:rPr>
          <w:rFonts w:ascii="Times New Roman" w:hAnsi="Times New Roman" w:cs="Times New Roman"/>
          <w:sz w:val="24"/>
          <w:szCs w:val="24"/>
        </w:rPr>
      </w:pPr>
      <w:r>
        <w:rPr>
          <w:rFonts w:ascii="Times New Roman" w:hAnsi="Times New Roman" w:cs="Times New Roman"/>
          <w:sz w:val="24"/>
          <w:szCs w:val="24"/>
        </w:rPr>
        <w:t xml:space="preserve">At the initiative of its </w:t>
      </w:r>
      <w:r w:rsidR="008431CF">
        <w:rPr>
          <w:rFonts w:ascii="Times New Roman" w:hAnsi="Times New Roman" w:cs="Times New Roman"/>
          <w:sz w:val="24"/>
          <w:szCs w:val="24"/>
        </w:rPr>
        <w:t>students, Faculty of Economics is starting</w:t>
      </w:r>
      <w:r>
        <w:rPr>
          <w:rFonts w:ascii="Times New Roman" w:hAnsi="Times New Roman" w:cs="Times New Roman"/>
          <w:sz w:val="24"/>
          <w:szCs w:val="24"/>
        </w:rPr>
        <w:t xml:space="preserve"> a spin-off, </w:t>
      </w:r>
      <w:r w:rsidR="008431CF">
        <w:rPr>
          <w:rFonts w:ascii="Times New Roman" w:hAnsi="Times New Roman" w:cs="Times New Roman"/>
          <w:sz w:val="24"/>
          <w:szCs w:val="24"/>
        </w:rPr>
        <w:t xml:space="preserve">with the aim to </w:t>
      </w:r>
      <w:r>
        <w:rPr>
          <w:rFonts w:ascii="Times New Roman" w:hAnsi="Times New Roman" w:cs="Times New Roman"/>
          <w:sz w:val="24"/>
          <w:szCs w:val="24"/>
        </w:rPr>
        <w:t>enhanc</w:t>
      </w:r>
      <w:r w:rsidR="005346DC">
        <w:rPr>
          <w:rFonts w:ascii="Times New Roman" w:hAnsi="Times New Roman" w:cs="Times New Roman"/>
          <w:sz w:val="24"/>
          <w:szCs w:val="24"/>
        </w:rPr>
        <w:t>e</w:t>
      </w:r>
      <w:r>
        <w:rPr>
          <w:rFonts w:ascii="Times New Roman" w:hAnsi="Times New Roman" w:cs="Times New Roman"/>
          <w:sz w:val="24"/>
          <w:szCs w:val="24"/>
        </w:rPr>
        <w:t xml:space="preserve"> its own potential for academic e</w:t>
      </w:r>
      <w:r w:rsidR="005346DC">
        <w:rPr>
          <w:rFonts w:ascii="Times New Roman" w:hAnsi="Times New Roman" w:cs="Times New Roman"/>
          <w:sz w:val="24"/>
          <w:szCs w:val="24"/>
        </w:rPr>
        <w:t>ntrepreneurship, and</w:t>
      </w:r>
      <w:r>
        <w:rPr>
          <w:rFonts w:ascii="Times New Roman" w:hAnsi="Times New Roman" w:cs="Times New Roman"/>
          <w:sz w:val="24"/>
          <w:szCs w:val="24"/>
        </w:rPr>
        <w:t xml:space="preserve"> obtain additional funds, but also to train students in entrepreneurship and innovation</w:t>
      </w:r>
      <w:r w:rsidR="005346DC">
        <w:rPr>
          <w:rFonts w:ascii="Times New Roman" w:hAnsi="Times New Roman" w:cs="Times New Roman"/>
          <w:sz w:val="24"/>
          <w:szCs w:val="24"/>
        </w:rPr>
        <w:t>,</w:t>
      </w:r>
      <w:r>
        <w:rPr>
          <w:rFonts w:ascii="Times New Roman" w:hAnsi="Times New Roman" w:cs="Times New Roman"/>
          <w:sz w:val="24"/>
          <w:szCs w:val="24"/>
        </w:rPr>
        <w:t xml:space="preserve"> and increase their employability. This project has an additional function, i.e. to </w:t>
      </w:r>
      <w:r w:rsidRPr="0095293B">
        <w:rPr>
          <w:rFonts w:ascii="Times New Roman" w:hAnsi="Times New Roman" w:cs="Times New Roman"/>
          <w:sz w:val="24"/>
          <w:szCs w:val="24"/>
        </w:rPr>
        <w:t>generate public awareness of the importance of knowledge and role of universities in handling pragmatic entrepreneurial issues.</w:t>
      </w:r>
      <w:r w:rsidR="00566617">
        <w:rPr>
          <w:rFonts w:ascii="Times New Roman" w:hAnsi="Times New Roman" w:cs="Times New Roman"/>
          <w:sz w:val="24"/>
          <w:szCs w:val="24"/>
        </w:rPr>
        <w:t xml:space="preserve"> </w:t>
      </w:r>
      <w:r w:rsidR="00410291">
        <w:rPr>
          <w:rFonts w:ascii="Times New Roman" w:hAnsi="Times New Roman" w:cs="Times New Roman"/>
          <w:sz w:val="24"/>
          <w:szCs w:val="24"/>
        </w:rPr>
        <w:t xml:space="preserve">This particular example can be seen as a sign of students being trained for entrepreneurship and their taking entrepreneurial roles within and out of the university. </w:t>
      </w:r>
    </w:p>
    <w:p w:rsidR="00F63A1A" w:rsidRDefault="00566617" w:rsidP="00652C5B">
      <w:pPr>
        <w:shd w:val="clear" w:color="auto" w:fill="FFFFFF"/>
        <w:spacing w:after="0"/>
        <w:outlineLvl w:val="2"/>
        <w:rPr>
          <w:rFonts w:ascii="Times New Roman" w:eastAsia="Times New Roman" w:hAnsi="Times New Roman" w:cs="Times New Roman"/>
          <w:bCs/>
          <w:color w:val="000000"/>
          <w:sz w:val="24"/>
          <w:szCs w:val="24"/>
          <w:shd w:val="clear" w:color="auto" w:fill="FFFFFF"/>
          <w:lang w:eastAsia="hr-HR"/>
        </w:rPr>
      </w:pPr>
      <w:r>
        <w:rPr>
          <w:rFonts w:ascii="Times New Roman" w:hAnsi="Times New Roman" w:cs="Times New Roman"/>
          <w:sz w:val="24"/>
          <w:szCs w:val="24"/>
        </w:rPr>
        <w:t xml:space="preserve">In short, the idea for the spin-off </w:t>
      </w:r>
      <w:r w:rsidR="00A41082">
        <w:rPr>
          <w:rFonts w:ascii="Times New Roman" w:hAnsi="Times New Roman" w:cs="Times New Roman"/>
          <w:sz w:val="24"/>
          <w:szCs w:val="24"/>
        </w:rPr>
        <w:t xml:space="preserve">is that </w:t>
      </w:r>
      <w:r>
        <w:rPr>
          <w:rFonts w:ascii="Times New Roman" w:hAnsi="Times New Roman" w:cs="Times New Roman"/>
          <w:sz w:val="24"/>
          <w:szCs w:val="24"/>
        </w:rPr>
        <w:t xml:space="preserve">on-line marketing agencies </w:t>
      </w:r>
      <w:r w:rsidR="00A41082">
        <w:rPr>
          <w:rFonts w:ascii="Times New Roman" w:hAnsi="Times New Roman" w:cs="Times New Roman"/>
          <w:sz w:val="24"/>
          <w:szCs w:val="24"/>
        </w:rPr>
        <w:t xml:space="preserve">transfer the </w:t>
      </w:r>
      <w:r>
        <w:rPr>
          <w:rFonts w:ascii="Times New Roman" w:hAnsi="Times New Roman" w:cs="Times New Roman"/>
          <w:sz w:val="24"/>
          <w:szCs w:val="24"/>
        </w:rPr>
        <w:t xml:space="preserve">inquiries about </w:t>
      </w:r>
      <w:r w:rsidR="00A41082">
        <w:rPr>
          <w:rFonts w:ascii="Times New Roman" w:hAnsi="Times New Roman" w:cs="Times New Roman"/>
          <w:sz w:val="24"/>
          <w:szCs w:val="24"/>
        </w:rPr>
        <w:t xml:space="preserve">small </w:t>
      </w:r>
      <w:r>
        <w:rPr>
          <w:rFonts w:ascii="Times New Roman" w:hAnsi="Times New Roman" w:cs="Times New Roman"/>
          <w:sz w:val="24"/>
          <w:szCs w:val="24"/>
        </w:rPr>
        <w:t>budget</w:t>
      </w:r>
      <w:r w:rsidR="00A41082">
        <w:rPr>
          <w:rFonts w:ascii="Times New Roman" w:hAnsi="Times New Roman" w:cs="Times New Roman"/>
          <w:sz w:val="24"/>
          <w:szCs w:val="24"/>
        </w:rPr>
        <w:t>, less demanding</w:t>
      </w:r>
      <w:r>
        <w:rPr>
          <w:rFonts w:ascii="Times New Roman" w:hAnsi="Times New Roman" w:cs="Times New Roman"/>
          <w:sz w:val="24"/>
          <w:szCs w:val="24"/>
        </w:rPr>
        <w:t xml:space="preserve"> campaigns, </w:t>
      </w:r>
      <w:r w:rsidR="00A41082">
        <w:rPr>
          <w:rFonts w:ascii="Times New Roman" w:hAnsi="Times New Roman" w:cs="Times New Roman"/>
          <w:sz w:val="24"/>
          <w:szCs w:val="24"/>
        </w:rPr>
        <w:t xml:space="preserve">that </w:t>
      </w:r>
      <w:r>
        <w:rPr>
          <w:rFonts w:ascii="Times New Roman" w:hAnsi="Times New Roman" w:cs="Times New Roman"/>
          <w:sz w:val="24"/>
          <w:szCs w:val="24"/>
        </w:rPr>
        <w:t>they</w:t>
      </w:r>
      <w:r w:rsidR="00A41082">
        <w:rPr>
          <w:rFonts w:ascii="Times New Roman" w:hAnsi="Times New Roman" w:cs="Times New Roman"/>
          <w:sz w:val="24"/>
          <w:szCs w:val="24"/>
        </w:rPr>
        <w:t xml:space="preserve"> are not interested in</w:t>
      </w:r>
      <w:r w:rsidR="005927BF">
        <w:rPr>
          <w:rFonts w:ascii="Times New Roman" w:hAnsi="Times New Roman" w:cs="Times New Roman"/>
          <w:sz w:val="24"/>
          <w:szCs w:val="24"/>
        </w:rPr>
        <w:t>,</w:t>
      </w:r>
      <w:r w:rsidR="00A41082">
        <w:rPr>
          <w:rFonts w:ascii="Times New Roman" w:hAnsi="Times New Roman" w:cs="Times New Roman"/>
          <w:sz w:val="24"/>
          <w:szCs w:val="24"/>
        </w:rPr>
        <w:t xml:space="preserve"> to the spin-</w:t>
      </w:r>
      <w:r w:rsidR="005927BF">
        <w:rPr>
          <w:rFonts w:ascii="Times New Roman" w:hAnsi="Times New Roman" w:cs="Times New Roman"/>
          <w:sz w:val="24"/>
          <w:szCs w:val="24"/>
        </w:rPr>
        <w:t>off where students carry out</w:t>
      </w:r>
      <w:r w:rsidR="00A41082">
        <w:rPr>
          <w:rFonts w:ascii="Times New Roman" w:hAnsi="Times New Roman" w:cs="Times New Roman"/>
          <w:sz w:val="24"/>
          <w:szCs w:val="24"/>
        </w:rPr>
        <w:t xml:space="preserve"> simple, less demanding campaigns under the supervision of their mentors. If</w:t>
      </w:r>
      <w:r w:rsidR="005927BF">
        <w:rPr>
          <w:rFonts w:ascii="Times New Roman" w:hAnsi="Times New Roman" w:cs="Times New Roman"/>
          <w:sz w:val="24"/>
          <w:szCs w:val="24"/>
        </w:rPr>
        <w:t>,</w:t>
      </w:r>
      <w:r w:rsidR="00A41082">
        <w:rPr>
          <w:rFonts w:ascii="Times New Roman" w:hAnsi="Times New Roman" w:cs="Times New Roman"/>
          <w:sz w:val="24"/>
          <w:szCs w:val="24"/>
        </w:rPr>
        <w:t xml:space="preserve"> </w:t>
      </w:r>
      <w:r w:rsidR="005927BF">
        <w:rPr>
          <w:rFonts w:ascii="Times New Roman" w:hAnsi="Times New Roman" w:cs="Times New Roman"/>
          <w:sz w:val="24"/>
          <w:szCs w:val="24"/>
        </w:rPr>
        <w:t>after that, a</w:t>
      </w:r>
      <w:r w:rsidR="00A41082">
        <w:rPr>
          <w:rFonts w:ascii="Times New Roman" w:hAnsi="Times New Roman" w:cs="Times New Roman"/>
          <w:sz w:val="24"/>
          <w:szCs w:val="24"/>
        </w:rPr>
        <w:t xml:space="preserve"> customer decides to invest more substantial funds into the next campaign, he is by contract referred back to the agency. All partner</w:t>
      </w:r>
      <w:r w:rsidR="00652C5B">
        <w:rPr>
          <w:rFonts w:ascii="Times New Roman" w:hAnsi="Times New Roman" w:cs="Times New Roman"/>
          <w:sz w:val="24"/>
          <w:szCs w:val="24"/>
        </w:rPr>
        <w:t>s</w:t>
      </w:r>
      <w:r w:rsidR="00A41082">
        <w:rPr>
          <w:rFonts w:ascii="Times New Roman" w:hAnsi="Times New Roman" w:cs="Times New Roman"/>
          <w:sz w:val="24"/>
          <w:szCs w:val="24"/>
        </w:rPr>
        <w:t xml:space="preserve"> </w:t>
      </w:r>
      <w:r w:rsidR="00787589">
        <w:rPr>
          <w:rFonts w:ascii="Times New Roman" w:hAnsi="Times New Roman" w:cs="Times New Roman"/>
          <w:sz w:val="24"/>
          <w:szCs w:val="24"/>
        </w:rPr>
        <w:t>benefit</w:t>
      </w:r>
      <w:r w:rsidR="00A41082">
        <w:rPr>
          <w:rFonts w:ascii="Times New Roman" w:hAnsi="Times New Roman" w:cs="Times New Roman"/>
          <w:sz w:val="24"/>
          <w:szCs w:val="24"/>
        </w:rPr>
        <w:t xml:space="preserve"> from this: not only does the agency service and keep satisfied customers, but it also has the opportunity to train students and evaluate their engagement, as well as identify the most competent students as their future employees. The Faculty, as founder and the host institution, gets a percentage of profit, but also visibility in the community</w:t>
      </w:r>
      <w:r w:rsidR="00F63A1A">
        <w:rPr>
          <w:rFonts w:ascii="Times New Roman" w:eastAsia="Times New Roman" w:hAnsi="Times New Roman" w:cs="Times New Roman"/>
          <w:bCs/>
          <w:color w:val="000000"/>
          <w:sz w:val="24"/>
          <w:szCs w:val="24"/>
          <w:shd w:val="clear" w:color="auto" w:fill="FFFFFF"/>
          <w:lang w:eastAsia="hr-HR"/>
        </w:rPr>
        <w:t xml:space="preserve">, in addition to getting access to a field where they can do their research, and real life examples </w:t>
      </w:r>
      <w:r w:rsidR="00787589">
        <w:rPr>
          <w:rFonts w:ascii="Times New Roman" w:eastAsia="Times New Roman" w:hAnsi="Times New Roman" w:cs="Times New Roman"/>
          <w:bCs/>
          <w:color w:val="000000"/>
          <w:sz w:val="24"/>
          <w:szCs w:val="24"/>
          <w:shd w:val="clear" w:color="auto" w:fill="FFFFFF"/>
          <w:lang w:eastAsia="hr-HR"/>
        </w:rPr>
        <w:t xml:space="preserve">which </w:t>
      </w:r>
      <w:r w:rsidR="00F63A1A">
        <w:rPr>
          <w:rFonts w:ascii="Times New Roman" w:eastAsia="Times New Roman" w:hAnsi="Times New Roman" w:cs="Times New Roman"/>
          <w:bCs/>
          <w:color w:val="000000"/>
          <w:sz w:val="24"/>
          <w:szCs w:val="24"/>
          <w:shd w:val="clear" w:color="auto" w:fill="FFFFFF"/>
          <w:lang w:eastAsia="hr-HR"/>
        </w:rPr>
        <w:t xml:space="preserve">staff can use in their teaching. Finally, a spin-off is good for student because they can apply the new knowledge on solving real-life </w:t>
      </w:r>
      <w:proofErr w:type="gramStart"/>
      <w:r w:rsidR="00F63A1A">
        <w:rPr>
          <w:rFonts w:ascii="Times New Roman" w:eastAsia="Times New Roman" w:hAnsi="Times New Roman" w:cs="Times New Roman"/>
          <w:bCs/>
          <w:color w:val="000000"/>
          <w:sz w:val="24"/>
          <w:szCs w:val="24"/>
          <w:shd w:val="clear" w:color="auto" w:fill="FFFFFF"/>
          <w:lang w:eastAsia="hr-HR"/>
        </w:rPr>
        <w:t>problems,</w:t>
      </w:r>
      <w:proofErr w:type="gramEnd"/>
      <w:r w:rsidR="00F63A1A">
        <w:rPr>
          <w:rFonts w:ascii="Times New Roman" w:eastAsia="Times New Roman" w:hAnsi="Times New Roman" w:cs="Times New Roman"/>
          <w:bCs/>
          <w:color w:val="000000"/>
          <w:sz w:val="24"/>
          <w:szCs w:val="24"/>
          <w:shd w:val="clear" w:color="auto" w:fill="FFFFFF"/>
          <w:lang w:eastAsia="hr-HR"/>
        </w:rPr>
        <w:t xml:space="preserve"> get ready for the labor market while earning some pocket money. </w:t>
      </w:r>
    </w:p>
    <w:p w:rsidR="00787589" w:rsidRDefault="00787589" w:rsidP="00652C5B">
      <w:pPr>
        <w:shd w:val="clear" w:color="auto" w:fill="FFFFFF"/>
        <w:spacing w:after="0"/>
        <w:outlineLvl w:val="2"/>
        <w:rPr>
          <w:rFonts w:ascii="Times New Roman" w:eastAsia="Times New Roman" w:hAnsi="Times New Roman" w:cs="Times New Roman"/>
          <w:bCs/>
          <w:color w:val="000000"/>
          <w:sz w:val="24"/>
          <w:szCs w:val="24"/>
          <w:shd w:val="clear" w:color="auto" w:fill="FFFFFF"/>
          <w:lang w:eastAsia="hr-HR"/>
        </w:rPr>
      </w:pPr>
      <w:r>
        <w:rPr>
          <w:rFonts w:ascii="Times New Roman" w:eastAsia="Times New Roman" w:hAnsi="Times New Roman" w:cs="Times New Roman"/>
          <w:bCs/>
          <w:color w:val="000000"/>
          <w:sz w:val="24"/>
          <w:szCs w:val="24"/>
          <w:shd w:val="clear" w:color="auto" w:fill="FFFFFF"/>
          <w:lang w:eastAsia="hr-HR"/>
        </w:rPr>
        <w:t>The next section of the paper presents and discusses opinion of the faculty members concerning the cooperation among three Triple Helix spheres.</w:t>
      </w:r>
    </w:p>
    <w:p w:rsidR="00AA112E" w:rsidRDefault="00AA112E" w:rsidP="00652C5B">
      <w:pPr>
        <w:rPr>
          <w:rFonts w:ascii="Times New Roman" w:hAnsi="Times New Roman" w:cs="Times New Roman"/>
          <w:sz w:val="24"/>
          <w:szCs w:val="24"/>
        </w:rPr>
      </w:pPr>
    </w:p>
    <w:p w:rsidR="004E79C4" w:rsidRPr="004E79C4" w:rsidRDefault="004E79C4" w:rsidP="004E79C4">
      <w:pPr>
        <w:pStyle w:val="ListParagraph"/>
        <w:numPr>
          <w:ilvl w:val="0"/>
          <w:numId w:val="1"/>
        </w:numPr>
        <w:rPr>
          <w:rFonts w:ascii="Times New Roman" w:hAnsi="Times New Roman" w:cs="Times New Roman"/>
          <w:b/>
          <w:sz w:val="24"/>
          <w:szCs w:val="24"/>
        </w:rPr>
      </w:pPr>
      <w:r w:rsidRPr="004E79C4">
        <w:rPr>
          <w:rFonts w:ascii="Times New Roman" w:hAnsi="Times New Roman" w:cs="Times New Roman"/>
          <w:b/>
          <w:sz w:val="24"/>
          <w:szCs w:val="24"/>
        </w:rPr>
        <w:t>Methodology</w:t>
      </w:r>
    </w:p>
    <w:p w:rsidR="00D7458E" w:rsidRDefault="002B3966" w:rsidP="0095293B">
      <w:pPr>
        <w:rPr>
          <w:rFonts w:ascii="Times New Roman" w:hAnsi="Times New Roman" w:cs="Times New Roman"/>
          <w:sz w:val="24"/>
          <w:szCs w:val="24"/>
        </w:rPr>
      </w:pPr>
      <w:r>
        <w:rPr>
          <w:rFonts w:ascii="Times New Roman" w:hAnsi="Times New Roman" w:cs="Times New Roman"/>
          <w:sz w:val="24"/>
          <w:szCs w:val="24"/>
        </w:rPr>
        <w:t>The data for the research was collected by means of</w:t>
      </w:r>
      <w:r w:rsidRPr="002B3966">
        <w:rPr>
          <w:rFonts w:ascii="Times New Roman" w:hAnsi="Times New Roman" w:cs="Times New Roman"/>
          <w:sz w:val="24"/>
          <w:szCs w:val="24"/>
        </w:rPr>
        <w:t xml:space="preserve"> </w:t>
      </w:r>
      <w:r>
        <w:rPr>
          <w:rFonts w:ascii="Times New Roman" w:hAnsi="Times New Roman" w:cs="Times New Roman"/>
          <w:sz w:val="24"/>
          <w:szCs w:val="24"/>
        </w:rPr>
        <w:t xml:space="preserve">semi-structured </w:t>
      </w:r>
      <w:r w:rsidR="006B20FD">
        <w:rPr>
          <w:rFonts w:ascii="Times New Roman" w:hAnsi="Times New Roman" w:cs="Times New Roman"/>
          <w:sz w:val="24"/>
          <w:szCs w:val="24"/>
        </w:rPr>
        <w:t xml:space="preserve">in-depth </w:t>
      </w:r>
      <w:r>
        <w:rPr>
          <w:rFonts w:ascii="Times New Roman" w:hAnsi="Times New Roman" w:cs="Times New Roman"/>
          <w:sz w:val="24"/>
          <w:szCs w:val="24"/>
        </w:rPr>
        <w:t xml:space="preserve">interviews with </w:t>
      </w:r>
      <w:r w:rsidR="006D2CB4">
        <w:rPr>
          <w:rFonts w:ascii="Times New Roman" w:hAnsi="Times New Roman" w:cs="Times New Roman"/>
          <w:sz w:val="24"/>
          <w:szCs w:val="24"/>
        </w:rPr>
        <w:t>17</w:t>
      </w:r>
      <w:r>
        <w:rPr>
          <w:rFonts w:ascii="Times New Roman" w:hAnsi="Times New Roman" w:cs="Times New Roman"/>
          <w:sz w:val="24"/>
          <w:szCs w:val="24"/>
        </w:rPr>
        <w:t xml:space="preserve"> faculty members</w:t>
      </w:r>
      <w:r w:rsidR="006B20FD">
        <w:rPr>
          <w:rFonts w:ascii="Times New Roman" w:hAnsi="Times New Roman" w:cs="Times New Roman"/>
          <w:sz w:val="24"/>
          <w:szCs w:val="24"/>
        </w:rPr>
        <w:t xml:space="preserve"> from all chairs</w:t>
      </w:r>
      <w:r>
        <w:rPr>
          <w:rFonts w:ascii="Times New Roman" w:hAnsi="Times New Roman" w:cs="Times New Roman"/>
          <w:sz w:val="24"/>
          <w:szCs w:val="24"/>
        </w:rPr>
        <w:t xml:space="preserve">. </w:t>
      </w:r>
      <w:r w:rsidR="00AA112E">
        <w:rPr>
          <w:rFonts w:ascii="Times New Roman" w:hAnsi="Times New Roman" w:cs="Times New Roman"/>
          <w:sz w:val="24"/>
          <w:szCs w:val="24"/>
        </w:rPr>
        <w:t>The interviewees</w:t>
      </w:r>
      <w:r w:rsidR="0022315F" w:rsidRPr="0022315F">
        <w:rPr>
          <w:rFonts w:ascii="Times New Roman" w:hAnsi="Times New Roman" w:cs="Times New Roman"/>
          <w:sz w:val="24"/>
          <w:szCs w:val="24"/>
        </w:rPr>
        <w:t xml:space="preserve"> </w:t>
      </w:r>
      <w:r w:rsidR="0022315F">
        <w:rPr>
          <w:rFonts w:ascii="Times New Roman" w:hAnsi="Times New Roman" w:cs="Times New Roman"/>
          <w:sz w:val="24"/>
          <w:szCs w:val="24"/>
        </w:rPr>
        <w:t xml:space="preserve">were asked to discuss specific forms of knowledge exchange they have been engaged with, and to express their opinion about these practices. </w:t>
      </w:r>
      <w:r w:rsidR="00AA112E">
        <w:rPr>
          <w:rFonts w:ascii="Times New Roman" w:hAnsi="Times New Roman" w:cs="Times New Roman"/>
          <w:sz w:val="24"/>
          <w:szCs w:val="24"/>
        </w:rPr>
        <w:t xml:space="preserve"> </w:t>
      </w:r>
      <w:r>
        <w:rPr>
          <w:rFonts w:ascii="Times New Roman" w:hAnsi="Times New Roman" w:cs="Times New Roman"/>
          <w:sz w:val="24"/>
          <w:szCs w:val="24"/>
        </w:rPr>
        <w:t xml:space="preserve">The interviews were coded by using character counts. The data was analyzed initially by exploring the research themes, and in greater depth at the second level of coding by developing sub-themes. The research was intended as an initial study to gain a deeper </w:t>
      </w:r>
      <w:r>
        <w:rPr>
          <w:rFonts w:ascii="Times New Roman" w:hAnsi="Times New Roman" w:cs="Times New Roman"/>
          <w:sz w:val="24"/>
          <w:szCs w:val="24"/>
        </w:rPr>
        <w:lastRenderedPageBreak/>
        <w:t xml:space="preserve">understanding of the </w:t>
      </w:r>
      <w:r w:rsidR="006D2CB4">
        <w:rPr>
          <w:rFonts w:ascii="Times New Roman" w:hAnsi="Times New Roman" w:cs="Times New Roman"/>
          <w:sz w:val="24"/>
          <w:szCs w:val="24"/>
        </w:rPr>
        <w:t xml:space="preserve">scope of knowledge exchange practices and the </w:t>
      </w:r>
      <w:r>
        <w:rPr>
          <w:rFonts w:ascii="Times New Roman" w:hAnsi="Times New Roman" w:cs="Times New Roman"/>
          <w:sz w:val="24"/>
          <w:szCs w:val="24"/>
        </w:rPr>
        <w:t xml:space="preserve">opinions of faculty members </w:t>
      </w:r>
      <w:r w:rsidR="006D2CB4">
        <w:rPr>
          <w:rFonts w:ascii="Times New Roman" w:hAnsi="Times New Roman" w:cs="Times New Roman"/>
          <w:sz w:val="24"/>
          <w:szCs w:val="24"/>
        </w:rPr>
        <w:t xml:space="preserve">concerning that </w:t>
      </w:r>
      <w:r>
        <w:rPr>
          <w:rFonts w:ascii="Times New Roman" w:hAnsi="Times New Roman" w:cs="Times New Roman"/>
          <w:sz w:val="24"/>
          <w:szCs w:val="24"/>
        </w:rPr>
        <w:t>at</w:t>
      </w:r>
      <w:r w:rsidR="00787589">
        <w:rPr>
          <w:rFonts w:ascii="Times New Roman" w:hAnsi="Times New Roman" w:cs="Times New Roman"/>
          <w:sz w:val="24"/>
          <w:szCs w:val="24"/>
        </w:rPr>
        <w:t xml:space="preserve"> the Faculty of Economics in Osijek</w:t>
      </w:r>
      <w:r>
        <w:rPr>
          <w:rFonts w:ascii="Times New Roman" w:hAnsi="Times New Roman" w:cs="Times New Roman"/>
          <w:sz w:val="24"/>
          <w:szCs w:val="24"/>
        </w:rPr>
        <w:t>.</w:t>
      </w:r>
    </w:p>
    <w:p w:rsidR="006D2CB4" w:rsidRDefault="006D2CB4" w:rsidP="006D2CB4">
      <w:pPr>
        <w:pStyle w:val="ListParagraph"/>
        <w:rPr>
          <w:rFonts w:ascii="Times New Roman" w:hAnsi="Times New Roman" w:cs="Times New Roman"/>
          <w:b/>
          <w:sz w:val="24"/>
          <w:szCs w:val="24"/>
        </w:rPr>
      </w:pPr>
    </w:p>
    <w:p w:rsidR="004E79C4" w:rsidRPr="00556B71" w:rsidRDefault="004E79C4" w:rsidP="00BF588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Results and discussion</w:t>
      </w:r>
    </w:p>
    <w:p w:rsidR="0022315F" w:rsidRDefault="0022315F" w:rsidP="0022315F">
      <w:pPr>
        <w:rPr>
          <w:rFonts w:ascii="Times New Roman" w:hAnsi="Times New Roman" w:cs="Times New Roman"/>
          <w:sz w:val="24"/>
          <w:szCs w:val="24"/>
        </w:rPr>
      </w:pPr>
      <w:r>
        <w:rPr>
          <w:rFonts w:ascii="Times New Roman" w:hAnsi="Times New Roman" w:cs="Times New Roman"/>
          <w:sz w:val="24"/>
          <w:szCs w:val="24"/>
        </w:rPr>
        <w:t>Although one cannot be satisfied with the progress of knowledge exchange at Faculty of Economics, o</w:t>
      </w:r>
      <w:r w:rsidR="00BF5887">
        <w:rPr>
          <w:rFonts w:ascii="Times New Roman" w:hAnsi="Times New Roman" w:cs="Times New Roman"/>
          <w:sz w:val="24"/>
          <w:szCs w:val="24"/>
        </w:rPr>
        <w:t xml:space="preserve">ur results </w:t>
      </w:r>
      <w:r>
        <w:rPr>
          <w:rFonts w:ascii="Times New Roman" w:hAnsi="Times New Roman" w:cs="Times New Roman"/>
          <w:sz w:val="24"/>
          <w:szCs w:val="24"/>
        </w:rPr>
        <w:t xml:space="preserve">indicate </w:t>
      </w:r>
      <w:r w:rsidR="00BF5887">
        <w:rPr>
          <w:rFonts w:ascii="Times New Roman" w:hAnsi="Times New Roman" w:cs="Times New Roman"/>
          <w:sz w:val="24"/>
          <w:szCs w:val="24"/>
        </w:rPr>
        <w:t>that considerable number of faculty members engage in knowledge exchange processes with industry</w:t>
      </w:r>
      <w:r>
        <w:rPr>
          <w:rFonts w:ascii="Times New Roman" w:hAnsi="Times New Roman" w:cs="Times New Roman"/>
          <w:sz w:val="24"/>
          <w:szCs w:val="24"/>
        </w:rPr>
        <w:t xml:space="preserve"> and government institutions,</w:t>
      </w:r>
      <w:r w:rsidR="00787589">
        <w:rPr>
          <w:rFonts w:ascii="Times New Roman" w:hAnsi="Times New Roman" w:cs="Times New Roman"/>
          <w:sz w:val="24"/>
          <w:szCs w:val="24"/>
        </w:rPr>
        <w:t xml:space="preserve"> but</w:t>
      </w:r>
      <w:r>
        <w:rPr>
          <w:rFonts w:ascii="Times New Roman" w:hAnsi="Times New Roman" w:cs="Times New Roman"/>
          <w:sz w:val="24"/>
          <w:szCs w:val="24"/>
        </w:rPr>
        <w:t xml:space="preserve"> our </w:t>
      </w:r>
      <w:r w:rsidR="00A32A59">
        <w:rPr>
          <w:rFonts w:ascii="Times New Roman" w:hAnsi="Times New Roman" w:cs="Times New Roman"/>
          <w:sz w:val="24"/>
          <w:szCs w:val="24"/>
        </w:rPr>
        <w:t xml:space="preserve">observations show </w:t>
      </w:r>
      <w:r>
        <w:rPr>
          <w:rFonts w:ascii="Times New Roman" w:hAnsi="Times New Roman" w:cs="Times New Roman"/>
          <w:sz w:val="24"/>
          <w:szCs w:val="24"/>
        </w:rPr>
        <w:t>that the way the faculty members engage in university-industry collaboration differs greatly.</w:t>
      </w:r>
    </w:p>
    <w:p w:rsidR="00BF5887" w:rsidRDefault="00DF54A3" w:rsidP="00BF5887">
      <w:pPr>
        <w:rPr>
          <w:rFonts w:ascii="Times New Roman" w:hAnsi="Times New Roman" w:cs="Times New Roman"/>
          <w:sz w:val="24"/>
          <w:szCs w:val="24"/>
        </w:rPr>
      </w:pPr>
      <w:r>
        <w:rPr>
          <w:rFonts w:ascii="Times New Roman" w:hAnsi="Times New Roman" w:cs="Times New Roman"/>
          <w:sz w:val="24"/>
          <w:szCs w:val="24"/>
        </w:rPr>
        <w:t xml:space="preserve">The results </w:t>
      </w:r>
      <w:r w:rsidR="00A32A59">
        <w:rPr>
          <w:rFonts w:ascii="Times New Roman" w:hAnsi="Times New Roman" w:cs="Times New Roman"/>
          <w:sz w:val="24"/>
          <w:szCs w:val="24"/>
        </w:rPr>
        <w:t xml:space="preserve">demonstrate </w:t>
      </w:r>
      <w:r>
        <w:rPr>
          <w:rFonts w:ascii="Times New Roman" w:hAnsi="Times New Roman" w:cs="Times New Roman"/>
          <w:sz w:val="24"/>
          <w:szCs w:val="24"/>
        </w:rPr>
        <w:t xml:space="preserve">that </w:t>
      </w:r>
      <w:r w:rsidR="0022315F">
        <w:rPr>
          <w:rFonts w:ascii="Times New Roman" w:hAnsi="Times New Roman" w:cs="Times New Roman"/>
          <w:sz w:val="24"/>
          <w:szCs w:val="24"/>
        </w:rPr>
        <w:t>faculty members communicate</w:t>
      </w:r>
      <w:r>
        <w:rPr>
          <w:rFonts w:ascii="Times New Roman" w:hAnsi="Times New Roman" w:cs="Times New Roman"/>
          <w:sz w:val="24"/>
          <w:szCs w:val="24"/>
        </w:rPr>
        <w:t xml:space="preserve"> results </w:t>
      </w:r>
      <w:r w:rsidR="0022315F">
        <w:rPr>
          <w:rFonts w:ascii="Times New Roman" w:hAnsi="Times New Roman" w:cs="Times New Roman"/>
          <w:sz w:val="24"/>
          <w:szCs w:val="24"/>
        </w:rPr>
        <w:t xml:space="preserve">of their research </w:t>
      </w:r>
      <w:r>
        <w:rPr>
          <w:rFonts w:ascii="Times New Roman" w:hAnsi="Times New Roman" w:cs="Times New Roman"/>
          <w:sz w:val="24"/>
          <w:szCs w:val="24"/>
        </w:rPr>
        <w:t xml:space="preserve">to firms and government </w:t>
      </w:r>
      <w:r w:rsidR="0022315F">
        <w:rPr>
          <w:rFonts w:ascii="Times New Roman" w:hAnsi="Times New Roman" w:cs="Times New Roman"/>
          <w:sz w:val="24"/>
          <w:szCs w:val="24"/>
        </w:rPr>
        <w:t xml:space="preserve">institutions, </w:t>
      </w:r>
      <w:r>
        <w:rPr>
          <w:rFonts w:ascii="Times New Roman" w:hAnsi="Times New Roman" w:cs="Times New Roman"/>
          <w:sz w:val="24"/>
          <w:szCs w:val="24"/>
        </w:rPr>
        <w:t xml:space="preserve">and </w:t>
      </w:r>
      <w:r w:rsidR="0022315F">
        <w:rPr>
          <w:rFonts w:ascii="Times New Roman" w:hAnsi="Times New Roman" w:cs="Times New Roman"/>
          <w:sz w:val="24"/>
          <w:szCs w:val="24"/>
        </w:rPr>
        <w:t xml:space="preserve">regularly </w:t>
      </w:r>
      <w:r>
        <w:rPr>
          <w:rFonts w:ascii="Times New Roman" w:hAnsi="Times New Roman" w:cs="Times New Roman"/>
          <w:sz w:val="24"/>
          <w:szCs w:val="24"/>
        </w:rPr>
        <w:t xml:space="preserve">present the results of their research to </w:t>
      </w:r>
      <w:r w:rsidR="0022315F">
        <w:rPr>
          <w:rFonts w:ascii="Times New Roman" w:hAnsi="Times New Roman" w:cs="Times New Roman"/>
          <w:sz w:val="24"/>
          <w:szCs w:val="24"/>
        </w:rPr>
        <w:t xml:space="preserve">those </w:t>
      </w:r>
      <w:r>
        <w:rPr>
          <w:rFonts w:ascii="Times New Roman" w:hAnsi="Times New Roman" w:cs="Times New Roman"/>
          <w:sz w:val="24"/>
          <w:szCs w:val="24"/>
        </w:rPr>
        <w:t>who can make use of them.</w:t>
      </w:r>
      <w:r w:rsidR="0022315F">
        <w:rPr>
          <w:rFonts w:ascii="Times New Roman" w:hAnsi="Times New Roman" w:cs="Times New Roman"/>
          <w:sz w:val="24"/>
          <w:szCs w:val="24"/>
        </w:rPr>
        <w:t xml:space="preserve"> Although these practices </w:t>
      </w:r>
      <w:r w:rsidR="00BF5887">
        <w:rPr>
          <w:rFonts w:ascii="Times New Roman" w:hAnsi="Times New Roman" w:cs="Times New Roman"/>
          <w:sz w:val="24"/>
          <w:szCs w:val="24"/>
        </w:rPr>
        <w:t xml:space="preserve">do not include any commercial transactions and can actually be understood as core activities of faculty members, </w:t>
      </w:r>
      <w:r w:rsidR="0022315F">
        <w:rPr>
          <w:rFonts w:ascii="Times New Roman" w:hAnsi="Times New Roman" w:cs="Times New Roman"/>
          <w:sz w:val="24"/>
          <w:szCs w:val="24"/>
        </w:rPr>
        <w:t xml:space="preserve">they presents an important means of interaction with industry and government </w:t>
      </w:r>
      <w:r w:rsidR="00BF5887">
        <w:rPr>
          <w:rFonts w:ascii="Times New Roman" w:hAnsi="Times New Roman" w:cs="Times New Roman"/>
          <w:sz w:val="24"/>
          <w:szCs w:val="24"/>
        </w:rPr>
        <w:t xml:space="preserve">and may be seen as the first step leading to a </w:t>
      </w:r>
      <w:r w:rsidR="0022315F">
        <w:rPr>
          <w:rFonts w:ascii="Times New Roman" w:hAnsi="Times New Roman" w:cs="Times New Roman"/>
          <w:sz w:val="24"/>
          <w:szCs w:val="24"/>
        </w:rPr>
        <w:t>more significant</w:t>
      </w:r>
      <w:r w:rsidR="00BF5887">
        <w:rPr>
          <w:rFonts w:ascii="Times New Roman" w:hAnsi="Times New Roman" w:cs="Times New Roman"/>
          <w:sz w:val="24"/>
          <w:szCs w:val="24"/>
        </w:rPr>
        <w:t xml:space="preserve"> knowledge </w:t>
      </w:r>
      <w:r w:rsidR="008431CF">
        <w:rPr>
          <w:rFonts w:ascii="Times New Roman" w:hAnsi="Times New Roman" w:cs="Times New Roman"/>
          <w:sz w:val="24"/>
          <w:szCs w:val="24"/>
        </w:rPr>
        <w:t>exchange</w:t>
      </w:r>
      <w:r w:rsidR="00BF5887">
        <w:rPr>
          <w:rFonts w:ascii="Times New Roman" w:hAnsi="Times New Roman" w:cs="Times New Roman"/>
          <w:sz w:val="24"/>
          <w:szCs w:val="24"/>
        </w:rPr>
        <w:t xml:space="preserve">. Business activities and commercialization of results are the </w:t>
      </w:r>
      <w:r w:rsidR="0022315F">
        <w:rPr>
          <w:rFonts w:ascii="Times New Roman" w:hAnsi="Times New Roman" w:cs="Times New Roman"/>
          <w:sz w:val="24"/>
          <w:szCs w:val="24"/>
        </w:rPr>
        <w:t xml:space="preserve">practices </w:t>
      </w:r>
      <w:r w:rsidR="00A32A59">
        <w:rPr>
          <w:rFonts w:ascii="Times New Roman" w:hAnsi="Times New Roman" w:cs="Times New Roman"/>
          <w:sz w:val="24"/>
          <w:szCs w:val="24"/>
        </w:rPr>
        <w:t>adop</w:t>
      </w:r>
      <w:r w:rsidR="0022315F">
        <w:rPr>
          <w:rFonts w:ascii="Times New Roman" w:hAnsi="Times New Roman" w:cs="Times New Roman"/>
          <w:sz w:val="24"/>
          <w:szCs w:val="24"/>
        </w:rPr>
        <w:t xml:space="preserve">ted the </w:t>
      </w:r>
      <w:r w:rsidR="00BF5887">
        <w:rPr>
          <w:rFonts w:ascii="Times New Roman" w:hAnsi="Times New Roman" w:cs="Times New Roman"/>
          <w:sz w:val="24"/>
          <w:szCs w:val="24"/>
        </w:rPr>
        <w:t>least</w:t>
      </w:r>
      <w:r w:rsidR="0022315F">
        <w:rPr>
          <w:rFonts w:ascii="Times New Roman" w:hAnsi="Times New Roman" w:cs="Times New Roman"/>
          <w:sz w:val="24"/>
          <w:szCs w:val="24"/>
        </w:rPr>
        <w:t xml:space="preserve"> by faculty members</w:t>
      </w:r>
      <w:r w:rsidR="00BF5887">
        <w:rPr>
          <w:rFonts w:ascii="Times New Roman" w:hAnsi="Times New Roman" w:cs="Times New Roman"/>
          <w:sz w:val="24"/>
          <w:szCs w:val="24"/>
        </w:rPr>
        <w:t xml:space="preserve">. </w:t>
      </w:r>
      <w:r w:rsidR="0022315F">
        <w:rPr>
          <w:rFonts w:ascii="Times New Roman" w:hAnsi="Times New Roman" w:cs="Times New Roman"/>
          <w:sz w:val="24"/>
          <w:szCs w:val="24"/>
        </w:rPr>
        <w:t xml:space="preserve">It has been observed that despite </w:t>
      </w:r>
      <w:r w:rsidR="00BF5887">
        <w:rPr>
          <w:rFonts w:ascii="Times New Roman" w:hAnsi="Times New Roman" w:cs="Times New Roman"/>
          <w:sz w:val="24"/>
          <w:szCs w:val="24"/>
        </w:rPr>
        <w:t>little involvement of faculty membe</w:t>
      </w:r>
      <w:r w:rsidR="0022315F">
        <w:rPr>
          <w:rFonts w:ascii="Times New Roman" w:hAnsi="Times New Roman" w:cs="Times New Roman"/>
          <w:sz w:val="24"/>
          <w:szCs w:val="24"/>
        </w:rPr>
        <w:t>rs in commercial activities</w:t>
      </w:r>
      <w:proofErr w:type="gramStart"/>
      <w:r w:rsidR="0022315F">
        <w:rPr>
          <w:rFonts w:ascii="Times New Roman" w:hAnsi="Times New Roman" w:cs="Times New Roman"/>
          <w:sz w:val="24"/>
          <w:szCs w:val="24"/>
        </w:rPr>
        <w:t xml:space="preserve">, </w:t>
      </w:r>
      <w:r w:rsidR="00BF5887">
        <w:rPr>
          <w:rFonts w:ascii="Times New Roman" w:hAnsi="Times New Roman" w:cs="Times New Roman"/>
          <w:sz w:val="24"/>
          <w:szCs w:val="24"/>
        </w:rPr>
        <w:t xml:space="preserve"> the</w:t>
      </w:r>
      <w:proofErr w:type="gramEnd"/>
      <w:r w:rsidR="00BF5887">
        <w:rPr>
          <w:rFonts w:ascii="Times New Roman" w:hAnsi="Times New Roman" w:cs="Times New Roman"/>
          <w:sz w:val="24"/>
          <w:szCs w:val="24"/>
        </w:rPr>
        <w:t xml:space="preserve"> number of such cases is growing.</w:t>
      </w:r>
    </w:p>
    <w:p w:rsidR="00143221" w:rsidRDefault="00B23C29" w:rsidP="008D36CC">
      <w:pPr>
        <w:shd w:val="clear" w:color="auto" w:fill="FFFFFF"/>
        <w:spacing w:after="0"/>
        <w:outlineLvl w:val="2"/>
        <w:rPr>
          <w:rFonts w:ascii="Times New Roman" w:eastAsia="Times New Roman" w:hAnsi="Times New Roman" w:cs="Times New Roman"/>
          <w:bCs/>
          <w:color w:val="000000"/>
          <w:sz w:val="24"/>
          <w:szCs w:val="24"/>
          <w:shd w:val="clear" w:color="auto" w:fill="FFFFFF"/>
          <w:lang w:eastAsia="hr-HR"/>
        </w:rPr>
      </w:pPr>
      <w:r>
        <w:rPr>
          <w:rFonts w:ascii="Times New Roman" w:hAnsi="Times New Roman" w:cs="Times New Roman"/>
          <w:sz w:val="24"/>
          <w:szCs w:val="24"/>
        </w:rPr>
        <w:t xml:space="preserve">A few interviewees </w:t>
      </w:r>
      <w:r w:rsidR="00787589">
        <w:rPr>
          <w:rFonts w:ascii="Times New Roman" w:hAnsi="Times New Roman" w:cs="Times New Roman"/>
          <w:sz w:val="24"/>
          <w:szCs w:val="24"/>
        </w:rPr>
        <w:t xml:space="preserve">have reported that they </w:t>
      </w:r>
      <w:r>
        <w:rPr>
          <w:rFonts w:ascii="Times New Roman" w:hAnsi="Times New Roman" w:cs="Times New Roman"/>
          <w:sz w:val="24"/>
          <w:szCs w:val="24"/>
        </w:rPr>
        <w:t>h</w:t>
      </w:r>
      <w:r w:rsidR="00DF54A3">
        <w:rPr>
          <w:rFonts w:ascii="Times New Roman" w:hAnsi="Times New Roman" w:cs="Times New Roman"/>
          <w:sz w:val="24"/>
          <w:szCs w:val="24"/>
        </w:rPr>
        <w:t>ave been asked to participate in different working groups involved in the application of new knowledge and practices</w:t>
      </w:r>
      <w:r w:rsidR="0022315F">
        <w:rPr>
          <w:rFonts w:ascii="Times New Roman" w:hAnsi="Times New Roman" w:cs="Times New Roman"/>
          <w:sz w:val="24"/>
          <w:szCs w:val="24"/>
        </w:rPr>
        <w:t xml:space="preserve"> from their research</w:t>
      </w:r>
      <w:r w:rsidR="00DF54A3">
        <w:rPr>
          <w:rFonts w:ascii="Times New Roman" w:hAnsi="Times New Roman" w:cs="Times New Roman"/>
          <w:sz w:val="24"/>
          <w:szCs w:val="24"/>
        </w:rPr>
        <w:t xml:space="preserve">. </w:t>
      </w:r>
      <w:r w:rsidR="0022315F">
        <w:rPr>
          <w:rFonts w:ascii="Times New Roman" w:hAnsi="Times New Roman" w:cs="Times New Roman"/>
          <w:sz w:val="24"/>
          <w:szCs w:val="24"/>
        </w:rPr>
        <w:t xml:space="preserve">A </w:t>
      </w:r>
      <w:r w:rsidR="00DF54A3">
        <w:rPr>
          <w:rFonts w:ascii="Times New Roman" w:hAnsi="Times New Roman" w:cs="Times New Roman"/>
          <w:sz w:val="24"/>
          <w:szCs w:val="24"/>
        </w:rPr>
        <w:t>large number have provided consultancy services to firms and</w:t>
      </w:r>
      <w:r w:rsidR="00F64F33">
        <w:rPr>
          <w:rFonts w:ascii="Times New Roman" w:hAnsi="Times New Roman" w:cs="Times New Roman"/>
          <w:sz w:val="24"/>
          <w:szCs w:val="24"/>
        </w:rPr>
        <w:t>/or</w:t>
      </w:r>
      <w:r w:rsidR="00DF54A3">
        <w:rPr>
          <w:rFonts w:ascii="Times New Roman" w:hAnsi="Times New Roman" w:cs="Times New Roman"/>
          <w:sz w:val="24"/>
          <w:szCs w:val="24"/>
        </w:rPr>
        <w:t xml:space="preserve"> government </w:t>
      </w:r>
      <w:r w:rsidR="00F64F33">
        <w:rPr>
          <w:rFonts w:ascii="Times New Roman" w:hAnsi="Times New Roman" w:cs="Times New Roman"/>
          <w:sz w:val="24"/>
          <w:szCs w:val="24"/>
        </w:rPr>
        <w:t>institu</w:t>
      </w:r>
      <w:r w:rsidR="00DF54A3">
        <w:rPr>
          <w:rFonts w:ascii="Times New Roman" w:hAnsi="Times New Roman" w:cs="Times New Roman"/>
          <w:sz w:val="24"/>
          <w:szCs w:val="24"/>
        </w:rPr>
        <w:t>tions.</w:t>
      </w:r>
      <w:r w:rsidR="00F64F33">
        <w:rPr>
          <w:rFonts w:ascii="Times New Roman" w:hAnsi="Times New Roman" w:cs="Times New Roman"/>
          <w:sz w:val="24"/>
          <w:szCs w:val="24"/>
        </w:rPr>
        <w:t xml:space="preserve"> Cooperation between universities and industry goes very slowly,</w:t>
      </w:r>
      <w:r w:rsidR="00F64F33" w:rsidRPr="00C61A24">
        <w:rPr>
          <w:rFonts w:ascii="Times New Roman" w:hAnsi="Times New Roman" w:cs="Times New Roman"/>
          <w:sz w:val="24"/>
          <w:szCs w:val="24"/>
        </w:rPr>
        <w:t xml:space="preserve"> </w:t>
      </w:r>
      <w:r w:rsidR="00F64F33">
        <w:rPr>
          <w:rFonts w:ascii="Times New Roman" w:hAnsi="Times New Roman" w:cs="Times New Roman"/>
          <w:sz w:val="24"/>
          <w:szCs w:val="24"/>
        </w:rPr>
        <w:t>although faculty members are aware that universities are forced to react quickly in response to cuts in public funding.</w:t>
      </w:r>
      <w:r w:rsidR="00011C33">
        <w:rPr>
          <w:rFonts w:ascii="Times New Roman" w:hAnsi="Times New Roman" w:cs="Times New Roman"/>
          <w:sz w:val="24"/>
          <w:szCs w:val="24"/>
        </w:rPr>
        <w:t xml:space="preserve"> Few claim that the results of their research have contributed to development of new or improved goods or services. Several faculty members shared their experience that big corporations are reluctant to enter into such cooperation, while small and micro companies eagerly seek input for product development</w:t>
      </w:r>
      <w:r w:rsidR="00787589" w:rsidRPr="00787589">
        <w:rPr>
          <w:rFonts w:ascii="Times New Roman" w:hAnsi="Times New Roman" w:cs="Times New Roman"/>
          <w:sz w:val="24"/>
          <w:szCs w:val="24"/>
        </w:rPr>
        <w:t xml:space="preserve"> </w:t>
      </w:r>
      <w:r w:rsidR="00787589">
        <w:rPr>
          <w:rFonts w:ascii="Times New Roman" w:hAnsi="Times New Roman" w:cs="Times New Roman"/>
          <w:sz w:val="24"/>
          <w:szCs w:val="24"/>
        </w:rPr>
        <w:t>from the university</w:t>
      </w:r>
      <w:r w:rsidR="00011C33">
        <w:rPr>
          <w:rFonts w:ascii="Times New Roman" w:hAnsi="Times New Roman" w:cs="Times New Roman"/>
          <w:sz w:val="24"/>
          <w:szCs w:val="24"/>
        </w:rPr>
        <w:t>. F</w:t>
      </w:r>
      <w:r w:rsidR="00F64F33">
        <w:rPr>
          <w:rFonts w:ascii="Times New Roman" w:hAnsi="Times New Roman" w:cs="Times New Roman"/>
          <w:sz w:val="24"/>
          <w:szCs w:val="24"/>
        </w:rPr>
        <w:t xml:space="preserve">aculty members tend to take part in consultancy, collaborative research and contract research, rather than in starting </w:t>
      </w:r>
      <w:r w:rsidR="00A32A59">
        <w:rPr>
          <w:rFonts w:ascii="Times New Roman" w:hAnsi="Times New Roman" w:cs="Times New Roman"/>
          <w:sz w:val="24"/>
          <w:szCs w:val="24"/>
        </w:rPr>
        <w:t>spin-off companies,</w:t>
      </w:r>
      <w:r w:rsidR="00F64F33">
        <w:rPr>
          <w:rFonts w:ascii="Times New Roman" w:hAnsi="Times New Roman" w:cs="Times New Roman"/>
          <w:sz w:val="24"/>
          <w:szCs w:val="24"/>
        </w:rPr>
        <w:t xml:space="preserve"> or </w:t>
      </w:r>
      <w:r w:rsidR="000D63CD">
        <w:rPr>
          <w:rFonts w:ascii="Times New Roman" w:hAnsi="Times New Roman" w:cs="Times New Roman"/>
          <w:sz w:val="24"/>
          <w:szCs w:val="24"/>
        </w:rPr>
        <w:t>patenting and licensing.</w:t>
      </w:r>
      <w:r w:rsidR="00F64F33">
        <w:rPr>
          <w:rFonts w:ascii="Times New Roman" w:hAnsi="Times New Roman" w:cs="Times New Roman"/>
          <w:sz w:val="24"/>
          <w:szCs w:val="24"/>
        </w:rPr>
        <w:t xml:space="preserve"> </w:t>
      </w:r>
      <w:r w:rsidR="000D63CD">
        <w:rPr>
          <w:rFonts w:ascii="Times New Roman" w:hAnsi="Times New Roman" w:cs="Times New Roman"/>
          <w:sz w:val="24"/>
          <w:szCs w:val="24"/>
        </w:rPr>
        <w:t>This</w:t>
      </w:r>
      <w:r w:rsidR="00F64F33">
        <w:rPr>
          <w:rFonts w:ascii="Times New Roman" w:hAnsi="Times New Roman" w:cs="Times New Roman"/>
          <w:sz w:val="24"/>
          <w:szCs w:val="24"/>
        </w:rPr>
        <w:t xml:space="preserve"> can partly be explained with the characteristics of their </w:t>
      </w:r>
      <w:r w:rsidR="00011C33">
        <w:rPr>
          <w:rFonts w:ascii="Times New Roman" w:hAnsi="Times New Roman" w:cs="Times New Roman"/>
          <w:sz w:val="24"/>
          <w:szCs w:val="24"/>
        </w:rPr>
        <w:t xml:space="preserve">core </w:t>
      </w:r>
      <w:r w:rsidR="00F64F33">
        <w:rPr>
          <w:rFonts w:ascii="Times New Roman" w:hAnsi="Times New Roman" w:cs="Times New Roman"/>
          <w:sz w:val="24"/>
          <w:szCs w:val="24"/>
        </w:rPr>
        <w:t>research</w:t>
      </w:r>
      <w:r w:rsidR="00011C33">
        <w:rPr>
          <w:rFonts w:ascii="Times New Roman" w:hAnsi="Times New Roman" w:cs="Times New Roman"/>
          <w:sz w:val="24"/>
          <w:szCs w:val="24"/>
        </w:rPr>
        <w:t xml:space="preserve"> topic</w:t>
      </w:r>
      <w:r w:rsidR="00F64F33">
        <w:rPr>
          <w:rFonts w:ascii="Times New Roman" w:hAnsi="Times New Roman" w:cs="Times New Roman"/>
          <w:sz w:val="24"/>
          <w:szCs w:val="24"/>
        </w:rPr>
        <w:t xml:space="preserve">. </w:t>
      </w:r>
      <w:r w:rsidR="00011C33">
        <w:rPr>
          <w:rFonts w:ascii="Times New Roman" w:hAnsi="Times New Roman" w:cs="Times New Roman"/>
          <w:sz w:val="24"/>
          <w:szCs w:val="24"/>
        </w:rPr>
        <w:t xml:space="preserve">Also, there is a big difference between chairs in scope of such practices, which can also be explained with the character of their field of study and research. </w:t>
      </w:r>
      <w:r w:rsidR="00F64F33">
        <w:rPr>
          <w:rFonts w:ascii="Times New Roman" w:hAnsi="Times New Roman" w:cs="Times New Roman"/>
          <w:sz w:val="24"/>
          <w:szCs w:val="24"/>
        </w:rPr>
        <w:t>In conclusion, t</w:t>
      </w:r>
      <w:r w:rsidR="00F35D89">
        <w:rPr>
          <w:rFonts w:ascii="Times New Roman" w:hAnsi="Times New Roman" w:cs="Times New Roman"/>
          <w:sz w:val="24"/>
          <w:szCs w:val="24"/>
        </w:rPr>
        <w:t xml:space="preserve">he most common </w:t>
      </w:r>
      <w:r w:rsidR="00F64F33">
        <w:rPr>
          <w:rFonts w:ascii="Times New Roman" w:hAnsi="Times New Roman" w:cs="Times New Roman"/>
          <w:sz w:val="24"/>
          <w:szCs w:val="24"/>
        </w:rPr>
        <w:t>knowledge exchange practice</w:t>
      </w:r>
      <w:r w:rsidR="00A32A59">
        <w:rPr>
          <w:rFonts w:ascii="Times New Roman" w:hAnsi="Times New Roman" w:cs="Times New Roman"/>
          <w:sz w:val="24"/>
          <w:szCs w:val="24"/>
        </w:rPr>
        <w:t>s are</w:t>
      </w:r>
      <w:r w:rsidR="00F35D89">
        <w:rPr>
          <w:rFonts w:ascii="Times New Roman" w:hAnsi="Times New Roman" w:cs="Times New Roman"/>
          <w:sz w:val="24"/>
          <w:szCs w:val="24"/>
        </w:rPr>
        <w:t xml:space="preserve"> presentation</w:t>
      </w:r>
      <w:r w:rsidR="00F64F33">
        <w:rPr>
          <w:rFonts w:ascii="Times New Roman" w:hAnsi="Times New Roman" w:cs="Times New Roman"/>
          <w:sz w:val="24"/>
          <w:szCs w:val="24"/>
        </w:rPr>
        <w:t xml:space="preserve"> of research results</w:t>
      </w:r>
      <w:r w:rsidR="00F64F33" w:rsidRPr="00F64F33">
        <w:rPr>
          <w:rFonts w:ascii="Times New Roman" w:hAnsi="Times New Roman" w:cs="Times New Roman"/>
          <w:sz w:val="24"/>
          <w:szCs w:val="24"/>
        </w:rPr>
        <w:t xml:space="preserve"> </w:t>
      </w:r>
      <w:r w:rsidR="00F64F33">
        <w:rPr>
          <w:rFonts w:ascii="Times New Roman" w:hAnsi="Times New Roman" w:cs="Times New Roman"/>
          <w:sz w:val="24"/>
          <w:szCs w:val="24"/>
        </w:rPr>
        <w:t xml:space="preserve">and consultation. Besides, knowledge exchange relationships are </w:t>
      </w:r>
      <w:r w:rsidR="003B3142">
        <w:rPr>
          <w:rFonts w:ascii="Times New Roman" w:hAnsi="Times New Roman" w:cs="Times New Roman"/>
          <w:sz w:val="24"/>
          <w:szCs w:val="24"/>
        </w:rPr>
        <w:t xml:space="preserve">conducted </w:t>
      </w:r>
      <w:r w:rsidR="00F64F33">
        <w:rPr>
          <w:rFonts w:ascii="Times New Roman" w:hAnsi="Times New Roman" w:cs="Times New Roman"/>
          <w:sz w:val="24"/>
          <w:szCs w:val="24"/>
        </w:rPr>
        <w:t xml:space="preserve">mostly </w:t>
      </w:r>
      <w:r w:rsidR="003B3142">
        <w:rPr>
          <w:rFonts w:ascii="Times New Roman" w:hAnsi="Times New Roman" w:cs="Times New Roman"/>
          <w:sz w:val="24"/>
          <w:szCs w:val="24"/>
        </w:rPr>
        <w:t xml:space="preserve">individually, </w:t>
      </w:r>
      <w:r w:rsidR="00F64F33">
        <w:rPr>
          <w:rFonts w:ascii="Times New Roman" w:hAnsi="Times New Roman" w:cs="Times New Roman"/>
          <w:sz w:val="24"/>
          <w:szCs w:val="24"/>
        </w:rPr>
        <w:t xml:space="preserve">and the </w:t>
      </w:r>
      <w:r w:rsidR="003B3142">
        <w:rPr>
          <w:rFonts w:ascii="Times New Roman" w:hAnsi="Times New Roman" w:cs="Times New Roman"/>
          <w:sz w:val="24"/>
          <w:szCs w:val="24"/>
        </w:rPr>
        <w:t xml:space="preserve">bottom-up approach </w:t>
      </w:r>
      <w:r w:rsidR="00F64F33">
        <w:rPr>
          <w:rFonts w:ascii="Times New Roman" w:hAnsi="Times New Roman" w:cs="Times New Roman"/>
          <w:sz w:val="24"/>
          <w:szCs w:val="24"/>
        </w:rPr>
        <w:t xml:space="preserve">is </w:t>
      </w:r>
      <w:r w:rsidR="003B3142">
        <w:rPr>
          <w:rFonts w:ascii="Times New Roman" w:hAnsi="Times New Roman" w:cs="Times New Roman"/>
          <w:sz w:val="24"/>
          <w:szCs w:val="24"/>
        </w:rPr>
        <w:t>predominant</w:t>
      </w:r>
      <w:r w:rsidR="00F64F33">
        <w:rPr>
          <w:rFonts w:ascii="Times New Roman" w:hAnsi="Times New Roman" w:cs="Times New Roman"/>
          <w:sz w:val="24"/>
          <w:szCs w:val="24"/>
        </w:rPr>
        <w:t xml:space="preserve">. Moreover, it appears that most knowledge exchange occurs </w:t>
      </w:r>
      <w:r w:rsidR="00786A9A">
        <w:rPr>
          <w:rFonts w:ascii="Times New Roman" w:hAnsi="Times New Roman" w:cs="Times New Roman"/>
          <w:sz w:val="24"/>
          <w:szCs w:val="24"/>
        </w:rPr>
        <w:t>through informal relationships</w:t>
      </w:r>
      <w:r w:rsidR="00A32A59">
        <w:rPr>
          <w:rFonts w:ascii="Times New Roman" w:hAnsi="Times New Roman" w:cs="Times New Roman"/>
          <w:sz w:val="24"/>
          <w:szCs w:val="24"/>
        </w:rPr>
        <w:t>,</w:t>
      </w:r>
      <w:r w:rsidR="00786A9A">
        <w:rPr>
          <w:rFonts w:ascii="Times New Roman" w:hAnsi="Times New Roman" w:cs="Times New Roman"/>
          <w:sz w:val="24"/>
          <w:szCs w:val="24"/>
        </w:rPr>
        <w:t xml:space="preserve"> and</w:t>
      </w:r>
      <w:r w:rsidR="00786A9A" w:rsidRPr="00786A9A">
        <w:rPr>
          <w:rFonts w:ascii="Times New Roman" w:hAnsi="Times New Roman" w:cs="Times New Roman"/>
          <w:sz w:val="24"/>
          <w:szCs w:val="24"/>
        </w:rPr>
        <w:t xml:space="preserve"> </w:t>
      </w:r>
      <w:r w:rsidR="00011C33">
        <w:rPr>
          <w:rFonts w:ascii="Times New Roman" w:hAnsi="Times New Roman" w:cs="Times New Roman"/>
          <w:sz w:val="24"/>
          <w:szCs w:val="24"/>
        </w:rPr>
        <w:t xml:space="preserve">that </w:t>
      </w:r>
      <w:r w:rsidR="00786A9A" w:rsidRPr="00786A9A">
        <w:rPr>
          <w:rFonts w:ascii="Times New Roman" w:hAnsi="Times New Roman" w:cs="Times New Roman"/>
          <w:sz w:val="24"/>
          <w:szCs w:val="24"/>
        </w:rPr>
        <w:t>external links that faculty members establish with industry and</w:t>
      </w:r>
      <w:r w:rsidR="00786A9A">
        <w:rPr>
          <w:rFonts w:ascii="Times New Roman" w:hAnsi="Times New Roman" w:cs="Times New Roman"/>
          <w:sz w:val="24"/>
          <w:szCs w:val="24"/>
        </w:rPr>
        <w:t>/or government do not</w:t>
      </w:r>
      <w:r w:rsidR="00786A9A" w:rsidRPr="00786A9A">
        <w:rPr>
          <w:rFonts w:ascii="Times New Roman" w:hAnsi="Times New Roman" w:cs="Times New Roman"/>
          <w:sz w:val="24"/>
          <w:szCs w:val="24"/>
        </w:rPr>
        <w:t xml:space="preserve"> seem to undermine cooperation with</w:t>
      </w:r>
      <w:r w:rsidR="00786A9A">
        <w:rPr>
          <w:rFonts w:ascii="Times New Roman" w:hAnsi="Times New Roman" w:cs="Times New Roman"/>
          <w:sz w:val="24"/>
          <w:szCs w:val="24"/>
        </w:rPr>
        <w:t xml:space="preserve"> colleagues</w:t>
      </w:r>
      <w:r w:rsidR="00786A9A" w:rsidRPr="00786A9A">
        <w:rPr>
          <w:rFonts w:ascii="Times New Roman" w:hAnsi="Times New Roman" w:cs="Times New Roman"/>
          <w:sz w:val="24"/>
          <w:szCs w:val="24"/>
        </w:rPr>
        <w:t>.</w:t>
      </w:r>
      <w:r w:rsidR="00011C33">
        <w:rPr>
          <w:rFonts w:ascii="Times New Roman" w:hAnsi="Times New Roman" w:cs="Times New Roman"/>
          <w:sz w:val="24"/>
          <w:szCs w:val="24"/>
        </w:rPr>
        <w:t xml:space="preserve"> On the contrary, it seems that </w:t>
      </w:r>
      <w:r w:rsidR="00011C33">
        <w:rPr>
          <w:rFonts w:ascii="Times New Roman" w:eastAsia="Times New Roman" w:hAnsi="Times New Roman" w:cs="Times New Roman"/>
          <w:bCs/>
          <w:color w:val="000000"/>
          <w:sz w:val="24"/>
          <w:szCs w:val="24"/>
          <w:shd w:val="clear" w:color="auto" w:fill="FFFFFF"/>
          <w:lang w:eastAsia="hr-HR"/>
        </w:rPr>
        <w:t xml:space="preserve">the route to the entrepreneurial university encompasses the transition from individual to collective and organizational entrepreneurship, as individuals, in order to realize various projects, recruit collaborators with complementary skills. </w:t>
      </w:r>
      <w:r w:rsidR="00143221">
        <w:rPr>
          <w:rFonts w:ascii="Times New Roman" w:eastAsia="Times New Roman" w:hAnsi="Times New Roman" w:cs="Times New Roman"/>
          <w:bCs/>
          <w:color w:val="000000"/>
          <w:sz w:val="24"/>
          <w:szCs w:val="24"/>
          <w:shd w:val="clear" w:color="auto" w:fill="FFFFFF"/>
          <w:lang w:eastAsia="hr-HR"/>
        </w:rPr>
        <w:t xml:space="preserve">Those in favor of knowledge exchange additionally </w:t>
      </w:r>
      <w:r w:rsidR="00143221">
        <w:rPr>
          <w:rFonts w:ascii="Times New Roman" w:eastAsia="Times New Roman" w:hAnsi="Times New Roman" w:cs="Times New Roman"/>
          <w:bCs/>
          <w:color w:val="000000"/>
          <w:sz w:val="24"/>
          <w:szCs w:val="24"/>
          <w:shd w:val="clear" w:color="auto" w:fill="FFFFFF"/>
          <w:lang w:eastAsia="hr-HR"/>
        </w:rPr>
        <w:lastRenderedPageBreak/>
        <w:t>pointed out that through such cooperation researchers have an opportunity to prove they are</w:t>
      </w:r>
      <w:r w:rsidR="00C548C9">
        <w:rPr>
          <w:rFonts w:ascii="Times New Roman" w:eastAsia="Times New Roman" w:hAnsi="Times New Roman" w:cs="Times New Roman"/>
          <w:bCs/>
          <w:color w:val="000000"/>
          <w:sz w:val="24"/>
          <w:szCs w:val="24"/>
          <w:shd w:val="clear" w:color="auto" w:fill="FFFFFF"/>
          <w:lang w:eastAsia="hr-HR"/>
        </w:rPr>
        <w:t>, apart</w:t>
      </w:r>
      <w:r w:rsidR="00787589">
        <w:rPr>
          <w:rFonts w:ascii="Times New Roman" w:eastAsia="Times New Roman" w:hAnsi="Times New Roman" w:cs="Times New Roman"/>
          <w:bCs/>
          <w:color w:val="000000"/>
          <w:sz w:val="24"/>
          <w:szCs w:val="24"/>
          <w:shd w:val="clear" w:color="auto" w:fill="FFFFFF"/>
          <w:lang w:eastAsia="hr-HR"/>
        </w:rPr>
        <w:t xml:space="preserve"> from being successful university teachers, </w:t>
      </w:r>
      <w:r w:rsidR="00143221">
        <w:rPr>
          <w:rFonts w:ascii="Times New Roman" w:eastAsia="Times New Roman" w:hAnsi="Times New Roman" w:cs="Times New Roman"/>
          <w:bCs/>
          <w:color w:val="000000"/>
          <w:sz w:val="24"/>
          <w:szCs w:val="24"/>
          <w:shd w:val="clear" w:color="auto" w:fill="FFFFFF"/>
          <w:lang w:eastAsia="hr-HR"/>
        </w:rPr>
        <w:t>successful businesspeople</w:t>
      </w:r>
      <w:r w:rsidR="00787589">
        <w:rPr>
          <w:rFonts w:ascii="Times New Roman" w:eastAsia="Times New Roman" w:hAnsi="Times New Roman" w:cs="Times New Roman"/>
          <w:bCs/>
          <w:color w:val="000000"/>
          <w:sz w:val="24"/>
          <w:szCs w:val="24"/>
          <w:shd w:val="clear" w:color="auto" w:fill="FFFFFF"/>
          <w:lang w:eastAsia="hr-HR"/>
        </w:rPr>
        <w:t xml:space="preserve"> as well</w:t>
      </w:r>
      <w:r w:rsidR="00F63A1A">
        <w:rPr>
          <w:rFonts w:ascii="Times New Roman" w:eastAsia="Times New Roman" w:hAnsi="Times New Roman" w:cs="Times New Roman"/>
          <w:bCs/>
          <w:color w:val="000000"/>
          <w:sz w:val="24"/>
          <w:szCs w:val="24"/>
          <w:shd w:val="clear" w:color="auto" w:fill="FFFFFF"/>
          <w:lang w:eastAsia="hr-HR"/>
        </w:rPr>
        <w:t>.</w:t>
      </w:r>
    </w:p>
    <w:p w:rsidR="00C548C9" w:rsidRDefault="00C548C9" w:rsidP="0095293B">
      <w:pPr>
        <w:rPr>
          <w:rFonts w:ascii="Times New Roman" w:hAnsi="Times New Roman" w:cs="Times New Roman"/>
          <w:sz w:val="24"/>
          <w:szCs w:val="24"/>
        </w:rPr>
      </w:pPr>
    </w:p>
    <w:p w:rsidR="00B616BE" w:rsidRDefault="00787589" w:rsidP="0095293B">
      <w:pPr>
        <w:rPr>
          <w:rFonts w:ascii="Times New Roman" w:hAnsi="Times New Roman" w:cs="Times New Roman"/>
          <w:sz w:val="24"/>
          <w:szCs w:val="24"/>
        </w:rPr>
      </w:pPr>
      <w:r w:rsidRPr="00787589">
        <w:rPr>
          <w:rFonts w:ascii="Times New Roman" w:hAnsi="Times New Roman" w:cs="Times New Roman"/>
          <w:sz w:val="24"/>
          <w:szCs w:val="24"/>
        </w:rPr>
        <w:t xml:space="preserve">Secondly, concerning the cooperation of the university with government, it has been stated that </w:t>
      </w:r>
      <w:r>
        <w:rPr>
          <w:rFonts w:ascii="Times New Roman" w:hAnsi="Times New Roman" w:cs="Times New Roman"/>
          <w:sz w:val="24"/>
          <w:szCs w:val="24"/>
        </w:rPr>
        <w:t>g</w:t>
      </w:r>
      <w:r w:rsidR="000D63CD">
        <w:rPr>
          <w:rFonts w:ascii="Times New Roman" w:hAnsi="Times New Roman" w:cs="Times New Roman"/>
          <w:sz w:val="24"/>
          <w:szCs w:val="24"/>
        </w:rPr>
        <w:t>overnment institu</w:t>
      </w:r>
      <w:r w:rsidR="00F35D89">
        <w:rPr>
          <w:rFonts w:ascii="Times New Roman" w:hAnsi="Times New Roman" w:cs="Times New Roman"/>
          <w:sz w:val="24"/>
          <w:szCs w:val="24"/>
        </w:rPr>
        <w:t>tions</w:t>
      </w:r>
      <w:r w:rsidR="00A37398">
        <w:rPr>
          <w:rFonts w:ascii="Times New Roman" w:hAnsi="Times New Roman" w:cs="Times New Roman"/>
          <w:sz w:val="24"/>
          <w:szCs w:val="24"/>
        </w:rPr>
        <w:t xml:space="preserve"> in Croatia </w:t>
      </w:r>
      <w:r w:rsidR="00F35D89">
        <w:rPr>
          <w:rFonts w:ascii="Times New Roman" w:hAnsi="Times New Roman" w:cs="Times New Roman"/>
          <w:sz w:val="24"/>
          <w:szCs w:val="24"/>
        </w:rPr>
        <w:t xml:space="preserve">can hardly be considered </w:t>
      </w:r>
      <w:r w:rsidR="000D63CD">
        <w:rPr>
          <w:rFonts w:ascii="Times New Roman" w:hAnsi="Times New Roman" w:cs="Times New Roman"/>
          <w:sz w:val="24"/>
          <w:szCs w:val="24"/>
        </w:rPr>
        <w:t>entrepreneurial partners of F</w:t>
      </w:r>
      <w:r w:rsidR="00F35D89">
        <w:rPr>
          <w:rFonts w:ascii="Times New Roman" w:hAnsi="Times New Roman" w:cs="Times New Roman"/>
          <w:sz w:val="24"/>
          <w:szCs w:val="24"/>
        </w:rPr>
        <w:t>aculty of Economics, but they take part in the network and th</w:t>
      </w:r>
      <w:r w:rsidR="007E6DAC">
        <w:rPr>
          <w:rFonts w:ascii="Times New Roman" w:hAnsi="Times New Roman" w:cs="Times New Roman"/>
          <w:sz w:val="24"/>
          <w:szCs w:val="24"/>
        </w:rPr>
        <w:t>us present a resource for the F</w:t>
      </w:r>
      <w:r w:rsidR="00F35D89">
        <w:rPr>
          <w:rFonts w:ascii="Times New Roman" w:hAnsi="Times New Roman" w:cs="Times New Roman"/>
          <w:sz w:val="24"/>
          <w:szCs w:val="24"/>
        </w:rPr>
        <w:t xml:space="preserve">aculty in terms of money, reputation and human capital. </w:t>
      </w:r>
    </w:p>
    <w:p w:rsidR="00786A9A" w:rsidRDefault="00787589" w:rsidP="00A57811">
      <w:pPr>
        <w:rPr>
          <w:rFonts w:ascii="Times New Roman" w:hAnsi="Times New Roman" w:cs="Times New Roman"/>
          <w:sz w:val="24"/>
          <w:szCs w:val="24"/>
        </w:rPr>
      </w:pPr>
      <w:r>
        <w:rPr>
          <w:rFonts w:ascii="Times New Roman" w:hAnsi="Times New Roman" w:cs="Times New Roman"/>
          <w:sz w:val="24"/>
          <w:szCs w:val="24"/>
        </w:rPr>
        <w:t>In the second part of the interview</w:t>
      </w:r>
      <w:r w:rsidR="005C5E04">
        <w:rPr>
          <w:rFonts w:ascii="Times New Roman" w:hAnsi="Times New Roman" w:cs="Times New Roman"/>
          <w:sz w:val="24"/>
          <w:szCs w:val="24"/>
        </w:rPr>
        <w:t xml:space="preserve">, faculty members </w:t>
      </w:r>
      <w:r w:rsidR="00765262">
        <w:rPr>
          <w:rFonts w:ascii="Times New Roman" w:hAnsi="Times New Roman" w:cs="Times New Roman"/>
          <w:sz w:val="24"/>
          <w:szCs w:val="24"/>
        </w:rPr>
        <w:t>were aske</w:t>
      </w:r>
      <w:r w:rsidR="00A37398">
        <w:rPr>
          <w:rFonts w:ascii="Times New Roman" w:hAnsi="Times New Roman" w:cs="Times New Roman"/>
          <w:sz w:val="24"/>
          <w:szCs w:val="24"/>
        </w:rPr>
        <w:t>d to voice their opinion about these relationships</w:t>
      </w:r>
      <w:r w:rsidR="00765262">
        <w:rPr>
          <w:rFonts w:ascii="Times New Roman" w:hAnsi="Times New Roman" w:cs="Times New Roman"/>
          <w:sz w:val="24"/>
          <w:szCs w:val="24"/>
        </w:rPr>
        <w:t xml:space="preserve">. </w:t>
      </w:r>
      <w:r w:rsidR="00A37398">
        <w:rPr>
          <w:rFonts w:ascii="Times New Roman" w:hAnsi="Times New Roman" w:cs="Times New Roman"/>
          <w:sz w:val="24"/>
          <w:szCs w:val="24"/>
        </w:rPr>
        <w:t>D</w:t>
      </w:r>
      <w:r w:rsidR="00786A9A">
        <w:rPr>
          <w:rFonts w:ascii="Times New Roman" w:hAnsi="Times New Roman" w:cs="Times New Roman"/>
          <w:sz w:val="24"/>
          <w:szCs w:val="24"/>
        </w:rPr>
        <w:t xml:space="preserve">ifferences with respect to the opinions of the faculty towards </w:t>
      </w:r>
      <w:r w:rsidR="00786A9A" w:rsidRPr="004A3F9C">
        <w:rPr>
          <w:rFonts w:ascii="Times New Roman" w:hAnsi="Times New Roman" w:cs="Times New Roman"/>
          <w:sz w:val="24"/>
          <w:szCs w:val="24"/>
        </w:rPr>
        <w:t xml:space="preserve">knowledge </w:t>
      </w:r>
      <w:r w:rsidR="00786A9A">
        <w:rPr>
          <w:rFonts w:ascii="Times New Roman" w:hAnsi="Times New Roman" w:cs="Times New Roman"/>
          <w:sz w:val="24"/>
          <w:szCs w:val="24"/>
        </w:rPr>
        <w:t>exchange</w:t>
      </w:r>
      <w:r w:rsidR="00A37398" w:rsidRPr="00A37398">
        <w:rPr>
          <w:rFonts w:ascii="Times New Roman" w:hAnsi="Times New Roman" w:cs="Times New Roman"/>
          <w:sz w:val="24"/>
          <w:szCs w:val="24"/>
        </w:rPr>
        <w:t xml:space="preserve"> </w:t>
      </w:r>
      <w:r w:rsidR="00A37398">
        <w:rPr>
          <w:rFonts w:ascii="Times New Roman" w:hAnsi="Times New Roman" w:cs="Times New Roman"/>
          <w:sz w:val="24"/>
          <w:szCs w:val="24"/>
        </w:rPr>
        <w:t>can be observed</w:t>
      </w:r>
      <w:r w:rsidR="00786A9A">
        <w:rPr>
          <w:rFonts w:ascii="Times New Roman" w:hAnsi="Times New Roman" w:cs="Times New Roman"/>
          <w:sz w:val="24"/>
          <w:szCs w:val="24"/>
        </w:rPr>
        <w:t xml:space="preserve">. </w:t>
      </w:r>
      <w:r w:rsidR="00C548C9">
        <w:rPr>
          <w:rFonts w:ascii="Times New Roman" w:hAnsi="Times New Roman" w:cs="Times New Roman"/>
          <w:sz w:val="24"/>
          <w:szCs w:val="24"/>
        </w:rPr>
        <w:t>I</w:t>
      </w:r>
      <w:r w:rsidR="00C548C9" w:rsidRPr="00786A9A">
        <w:rPr>
          <w:rFonts w:ascii="Times New Roman" w:hAnsi="Times New Roman" w:cs="Times New Roman"/>
          <w:sz w:val="24"/>
          <w:szCs w:val="24"/>
        </w:rPr>
        <w:t>nterviewed</w:t>
      </w:r>
      <w:r w:rsidR="00C548C9">
        <w:rPr>
          <w:rFonts w:ascii="Times New Roman" w:hAnsi="Times New Roman" w:cs="Times New Roman"/>
          <w:sz w:val="24"/>
          <w:szCs w:val="24"/>
        </w:rPr>
        <w:t xml:space="preserve"> </w:t>
      </w:r>
      <w:r w:rsidR="00765262">
        <w:rPr>
          <w:rFonts w:ascii="Times New Roman" w:hAnsi="Times New Roman" w:cs="Times New Roman"/>
          <w:sz w:val="24"/>
          <w:szCs w:val="24"/>
        </w:rPr>
        <w:t xml:space="preserve">faculty members are rather conservative regarding </w:t>
      </w:r>
      <w:r w:rsidR="00786A9A">
        <w:rPr>
          <w:rFonts w:ascii="Times New Roman" w:hAnsi="Times New Roman" w:cs="Times New Roman"/>
          <w:sz w:val="24"/>
          <w:szCs w:val="24"/>
        </w:rPr>
        <w:t xml:space="preserve">the entrepreneurial role of </w:t>
      </w:r>
      <w:r w:rsidR="00765262">
        <w:rPr>
          <w:rFonts w:ascii="Times New Roman" w:hAnsi="Times New Roman" w:cs="Times New Roman"/>
          <w:sz w:val="24"/>
          <w:szCs w:val="24"/>
        </w:rPr>
        <w:t xml:space="preserve">their home institution. </w:t>
      </w:r>
      <w:r w:rsidR="00786A9A">
        <w:rPr>
          <w:rFonts w:ascii="Times New Roman" w:hAnsi="Times New Roman" w:cs="Times New Roman"/>
          <w:sz w:val="24"/>
          <w:szCs w:val="24"/>
        </w:rPr>
        <w:t xml:space="preserve">At the same time, some faculty members show willingness to integrate the new role with their previous academic roles. </w:t>
      </w:r>
      <w:r w:rsidR="00A537D0">
        <w:rPr>
          <w:rFonts w:ascii="Times New Roman" w:hAnsi="Times New Roman" w:cs="Times New Roman"/>
          <w:sz w:val="24"/>
          <w:szCs w:val="24"/>
        </w:rPr>
        <w:t xml:space="preserve">Interestingly, faculty members with the least </w:t>
      </w:r>
      <w:r w:rsidR="006B158E">
        <w:rPr>
          <w:rFonts w:ascii="Times New Roman" w:hAnsi="Times New Roman" w:cs="Times New Roman"/>
          <w:sz w:val="24"/>
          <w:szCs w:val="24"/>
        </w:rPr>
        <w:t xml:space="preserve">experience in </w:t>
      </w:r>
      <w:r w:rsidR="00A537D0">
        <w:rPr>
          <w:rFonts w:ascii="Times New Roman" w:hAnsi="Times New Roman" w:cs="Times New Roman"/>
          <w:sz w:val="24"/>
          <w:szCs w:val="24"/>
        </w:rPr>
        <w:t xml:space="preserve">knowledge exchange </w:t>
      </w:r>
      <w:r w:rsidR="009F4572">
        <w:rPr>
          <w:rFonts w:ascii="Times New Roman" w:hAnsi="Times New Roman" w:cs="Times New Roman"/>
          <w:sz w:val="24"/>
          <w:szCs w:val="24"/>
        </w:rPr>
        <w:t xml:space="preserve">perceive </w:t>
      </w:r>
      <w:r w:rsidR="001925AA">
        <w:rPr>
          <w:rFonts w:ascii="Times New Roman" w:hAnsi="Times New Roman" w:cs="Times New Roman"/>
          <w:sz w:val="24"/>
          <w:szCs w:val="24"/>
        </w:rPr>
        <w:t xml:space="preserve">the university-industry-government cooperation </w:t>
      </w:r>
      <w:r w:rsidR="00A537D0">
        <w:rPr>
          <w:rFonts w:ascii="Times New Roman" w:hAnsi="Times New Roman" w:cs="Times New Roman"/>
          <w:sz w:val="24"/>
          <w:szCs w:val="24"/>
        </w:rPr>
        <w:t xml:space="preserve">as </w:t>
      </w:r>
      <w:r w:rsidR="00C548C9">
        <w:rPr>
          <w:rFonts w:ascii="Times New Roman" w:hAnsi="Times New Roman" w:cs="Times New Roman"/>
          <w:sz w:val="24"/>
          <w:szCs w:val="24"/>
        </w:rPr>
        <w:t xml:space="preserve">mostly </w:t>
      </w:r>
      <w:r w:rsidR="00A537D0">
        <w:rPr>
          <w:rFonts w:ascii="Times New Roman" w:hAnsi="Times New Roman" w:cs="Times New Roman"/>
          <w:sz w:val="24"/>
          <w:szCs w:val="24"/>
        </w:rPr>
        <w:t>risky</w:t>
      </w:r>
      <w:r w:rsidR="009F4572">
        <w:rPr>
          <w:rFonts w:ascii="Times New Roman" w:hAnsi="Times New Roman" w:cs="Times New Roman"/>
          <w:sz w:val="24"/>
          <w:szCs w:val="24"/>
        </w:rPr>
        <w:t xml:space="preserve"> </w:t>
      </w:r>
      <w:r w:rsidR="00C548C9">
        <w:rPr>
          <w:rFonts w:ascii="Times New Roman" w:hAnsi="Times New Roman" w:cs="Times New Roman"/>
          <w:sz w:val="24"/>
          <w:szCs w:val="24"/>
        </w:rPr>
        <w:t xml:space="preserve">for </w:t>
      </w:r>
      <w:r w:rsidR="001925AA">
        <w:rPr>
          <w:rFonts w:ascii="Times New Roman" w:hAnsi="Times New Roman" w:cs="Times New Roman"/>
          <w:sz w:val="24"/>
          <w:szCs w:val="24"/>
        </w:rPr>
        <w:t xml:space="preserve">fundamental </w:t>
      </w:r>
      <w:r w:rsidR="009F4572">
        <w:rPr>
          <w:rFonts w:ascii="Times New Roman" w:hAnsi="Times New Roman" w:cs="Times New Roman"/>
          <w:sz w:val="24"/>
          <w:szCs w:val="24"/>
        </w:rPr>
        <w:t xml:space="preserve">academic </w:t>
      </w:r>
      <w:r w:rsidR="006B158E">
        <w:rPr>
          <w:rFonts w:ascii="Times New Roman" w:hAnsi="Times New Roman" w:cs="Times New Roman"/>
          <w:sz w:val="24"/>
          <w:szCs w:val="24"/>
        </w:rPr>
        <w:t>values</w:t>
      </w:r>
      <w:r w:rsidR="00A537D0">
        <w:rPr>
          <w:rFonts w:ascii="Times New Roman" w:hAnsi="Times New Roman" w:cs="Times New Roman"/>
          <w:sz w:val="24"/>
          <w:szCs w:val="24"/>
        </w:rPr>
        <w:t xml:space="preserve">. </w:t>
      </w:r>
      <w:r w:rsidR="009F4572">
        <w:rPr>
          <w:rFonts w:ascii="Times New Roman" w:hAnsi="Times New Roman" w:cs="Times New Roman"/>
          <w:sz w:val="24"/>
          <w:szCs w:val="24"/>
        </w:rPr>
        <w:t>They tend to believe that</w:t>
      </w:r>
      <w:r w:rsidR="006B158E">
        <w:rPr>
          <w:rFonts w:ascii="Times New Roman" w:hAnsi="Times New Roman" w:cs="Times New Roman"/>
          <w:sz w:val="24"/>
          <w:szCs w:val="24"/>
        </w:rPr>
        <w:t xml:space="preserve"> engaging in knowledge exchange relationships might result in academic research</w:t>
      </w:r>
      <w:r w:rsidR="001925AA">
        <w:rPr>
          <w:rFonts w:ascii="Times New Roman" w:hAnsi="Times New Roman" w:cs="Times New Roman"/>
          <w:sz w:val="24"/>
          <w:szCs w:val="24"/>
        </w:rPr>
        <w:t xml:space="preserve"> being influences too much by the application-oriented needs of businesses</w:t>
      </w:r>
      <w:r w:rsidR="009F4572">
        <w:rPr>
          <w:rFonts w:ascii="Times New Roman" w:hAnsi="Times New Roman" w:cs="Times New Roman"/>
          <w:sz w:val="24"/>
          <w:szCs w:val="24"/>
        </w:rPr>
        <w:t>. Also</w:t>
      </w:r>
      <w:r w:rsidR="001925AA">
        <w:rPr>
          <w:rFonts w:ascii="Times New Roman" w:hAnsi="Times New Roman" w:cs="Times New Roman"/>
          <w:sz w:val="24"/>
          <w:szCs w:val="24"/>
        </w:rPr>
        <w:t>,</w:t>
      </w:r>
      <w:r w:rsidR="009F4572">
        <w:rPr>
          <w:rFonts w:ascii="Times New Roman" w:hAnsi="Times New Roman" w:cs="Times New Roman"/>
          <w:sz w:val="24"/>
          <w:szCs w:val="24"/>
        </w:rPr>
        <w:t xml:space="preserve"> </w:t>
      </w:r>
      <w:r w:rsidR="001925AA">
        <w:rPr>
          <w:rFonts w:ascii="Times New Roman" w:hAnsi="Times New Roman" w:cs="Times New Roman"/>
          <w:sz w:val="24"/>
          <w:szCs w:val="24"/>
        </w:rPr>
        <w:t xml:space="preserve">it is the </w:t>
      </w:r>
      <w:r w:rsidR="009F4572">
        <w:rPr>
          <w:rFonts w:ascii="Times New Roman" w:hAnsi="Times New Roman" w:cs="Times New Roman"/>
          <w:sz w:val="24"/>
          <w:szCs w:val="24"/>
        </w:rPr>
        <w:t xml:space="preserve">senior faculty members </w:t>
      </w:r>
      <w:r w:rsidR="001925AA">
        <w:rPr>
          <w:rFonts w:ascii="Times New Roman" w:hAnsi="Times New Roman" w:cs="Times New Roman"/>
          <w:sz w:val="24"/>
          <w:szCs w:val="24"/>
        </w:rPr>
        <w:t xml:space="preserve">who </w:t>
      </w:r>
      <w:r w:rsidR="009F4572">
        <w:rPr>
          <w:rFonts w:ascii="Times New Roman" w:hAnsi="Times New Roman" w:cs="Times New Roman"/>
          <w:sz w:val="24"/>
          <w:szCs w:val="24"/>
        </w:rPr>
        <w:t>se</w:t>
      </w:r>
      <w:r w:rsidR="006B158E">
        <w:rPr>
          <w:rFonts w:ascii="Times New Roman" w:hAnsi="Times New Roman" w:cs="Times New Roman"/>
          <w:sz w:val="24"/>
          <w:szCs w:val="24"/>
        </w:rPr>
        <w:t xml:space="preserve">em to be more skeptical towards such practices, </w:t>
      </w:r>
      <w:r w:rsidR="009F4572">
        <w:rPr>
          <w:rFonts w:ascii="Times New Roman" w:hAnsi="Times New Roman" w:cs="Times New Roman"/>
          <w:sz w:val="24"/>
          <w:szCs w:val="24"/>
        </w:rPr>
        <w:t>and more conservative about the university</w:t>
      </w:r>
      <w:r w:rsidR="001925AA">
        <w:rPr>
          <w:rFonts w:ascii="Times New Roman" w:hAnsi="Times New Roman" w:cs="Times New Roman"/>
          <w:sz w:val="24"/>
          <w:szCs w:val="24"/>
        </w:rPr>
        <w:t xml:space="preserve"> entrepreneurial</w:t>
      </w:r>
      <w:r w:rsidR="009F4572">
        <w:rPr>
          <w:rFonts w:ascii="Times New Roman" w:hAnsi="Times New Roman" w:cs="Times New Roman"/>
          <w:sz w:val="24"/>
          <w:szCs w:val="24"/>
        </w:rPr>
        <w:t xml:space="preserve"> role. </w:t>
      </w:r>
      <w:r w:rsidR="00A537D0">
        <w:rPr>
          <w:rFonts w:ascii="Times New Roman" w:hAnsi="Times New Roman" w:cs="Times New Roman"/>
          <w:sz w:val="24"/>
          <w:szCs w:val="24"/>
        </w:rPr>
        <w:t xml:space="preserve"> Certain pre</w:t>
      </w:r>
      <w:r w:rsidR="00BF5887">
        <w:rPr>
          <w:rFonts w:ascii="Times New Roman" w:hAnsi="Times New Roman" w:cs="Times New Roman"/>
          <w:sz w:val="24"/>
          <w:szCs w:val="24"/>
        </w:rPr>
        <w:t xml:space="preserve">judices about the </w:t>
      </w:r>
      <w:r w:rsidR="001925AA">
        <w:rPr>
          <w:rFonts w:ascii="Times New Roman" w:hAnsi="Times New Roman" w:cs="Times New Roman"/>
          <w:sz w:val="24"/>
          <w:szCs w:val="24"/>
        </w:rPr>
        <w:t xml:space="preserve">cooperation </w:t>
      </w:r>
      <w:r w:rsidR="00BF5887">
        <w:rPr>
          <w:rFonts w:ascii="Times New Roman" w:hAnsi="Times New Roman" w:cs="Times New Roman"/>
          <w:sz w:val="24"/>
          <w:szCs w:val="24"/>
        </w:rPr>
        <w:t>with industry and government can be found in the interviews.</w:t>
      </w:r>
      <w:r w:rsidR="00A537D0">
        <w:rPr>
          <w:rFonts w:ascii="Times New Roman" w:hAnsi="Times New Roman" w:cs="Times New Roman"/>
          <w:sz w:val="24"/>
          <w:szCs w:val="24"/>
        </w:rPr>
        <w:t xml:space="preserve"> Faculty members </w:t>
      </w:r>
      <w:r w:rsidR="001925AA">
        <w:rPr>
          <w:rFonts w:ascii="Times New Roman" w:hAnsi="Times New Roman" w:cs="Times New Roman"/>
          <w:sz w:val="24"/>
          <w:szCs w:val="24"/>
        </w:rPr>
        <w:t xml:space="preserve">also </w:t>
      </w:r>
      <w:r w:rsidR="00A537D0">
        <w:rPr>
          <w:rFonts w:ascii="Times New Roman" w:hAnsi="Times New Roman" w:cs="Times New Roman"/>
          <w:sz w:val="24"/>
          <w:szCs w:val="24"/>
        </w:rPr>
        <w:t>expressed concern</w:t>
      </w:r>
      <w:r w:rsidR="006B158E">
        <w:rPr>
          <w:rFonts w:ascii="Times New Roman" w:hAnsi="Times New Roman" w:cs="Times New Roman"/>
          <w:sz w:val="24"/>
          <w:szCs w:val="24"/>
        </w:rPr>
        <w:t>s about</w:t>
      </w:r>
      <w:r w:rsidR="00A537D0">
        <w:rPr>
          <w:rFonts w:ascii="Times New Roman" w:hAnsi="Times New Roman" w:cs="Times New Roman"/>
          <w:sz w:val="24"/>
          <w:szCs w:val="24"/>
        </w:rPr>
        <w:t xml:space="preserve"> certain drawbacks of university-industry-government </w:t>
      </w:r>
      <w:r w:rsidR="00DE7022">
        <w:rPr>
          <w:rFonts w:ascii="Times New Roman" w:hAnsi="Times New Roman" w:cs="Times New Roman"/>
          <w:sz w:val="24"/>
          <w:szCs w:val="24"/>
        </w:rPr>
        <w:t>cooperation</w:t>
      </w:r>
      <w:r w:rsidR="00765262">
        <w:rPr>
          <w:rFonts w:ascii="Times New Roman" w:hAnsi="Times New Roman" w:cs="Times New Roman"/>
          <w:sz w:val="24"/>
          <w:szCs w:val="24"/>
        </w:rPr>
        <w:t xml:space="preserve">. Apart from the most often mentioned </w:t>
      </w:r>
      <w:r w:rsidR="00A537D0">
        <w:rPr>
          <w:rFonts w:ascii="Times New Roman" w:hAnsi="Times New Roman" w:cs="Times New Roman"/>
          <w:sz w:val="24"/>
          <w:szCs w:val="24"/>
        </w:rPr>
        <w:t>shift towards appl</w:t>
      </w:r>
      <w:r w:rsidR="00765262">
        <w:rPr>
          <w:rFonts w:ascii="Times New Roman" w:hAnsi="Times New Roman" w:cs="Times New Roman"/>
          <w:sz w:val="24"/>
          <w:szCs w:val="24"/>
        </w:rPr>
        <w:t xml:space="preserve">ied research, </w:t>
      </w:r>
      <w:r w:rsidR="00BF5887">
        <w:rPr>
          <w:rFonts w:ascii="Times New Roman" w:hAnsi="Times New Roman" w:cs="Times New Roman"/>
          <w:sz w:val="24"/>
          <w:szCs w:val="24"/>
        </w:rPr>
        <w:t xml:space="preserve"> most commonly expressed concerns are about the increased pressure on fa</w:t>
      </w:r>
      <w:r w:rsidR="001925AA">
        <w:rPr>
          <w:rFonts w:ascii="Times New Roman" w:hAnsi="Times New Roman" w:cs="Times New Roman"/>
          <w:sz w:val="24"/>
          <w:szCs w:val="24"/>
        </w:rPr>
        <w:t>culty members to spend too much</w:t>
      </w:r>
      <w:r w:rsidR="00BF5887">
        <w:rPr>
          <w:rFonts w:ascii="Times New Roman" w:hAnsi="Times New Roman" w:cs="Times New Roman"/>
          <w:sz w:val="24"/>
          <w:szCs w:val="24"/>
        </w:rPr>
        <w:t xml:space="preserve"> time on commercial activities </w:t>
      </w:r>
      <w:r w:rsidR="00765262">
        <w:rPr>
          <w:rFonts w:ascii="Times New Roman" w:hAnsi="Times New Roman" w:cs="Times New Roman"/>
          <w:sz w:val="24"/>
          <w:szCs w:val="24"/>
        </w:rPr>
        <w:t xml:space="preserve">and </w:t>
      </w:r>
      <w:r w:rsidR="00BF5887">
        <w:rPr>
          <w:rFonts w:ascii="Times New Roman" w:hAnsi="Times New Roman" w:cs="Times New Roman"/>
          <w:sz w:val="24"/>
          <w:szCs w:val="24"/>
        </w:rPr>
        <w:t xml:space="preserve">the </w:t>
      </w:r>
      <w:r w:rsidR="001925AA">
        <w:rPr>
          <w:rFonts w:ascii="Times New Roman" w:hAnsi="Times New Roman" w:cs="Times New Roman"/>
          <w:sz w:val="24"/>
          <w:szCs w:val="24"/>
        </w:rPr>
        <w:t xml:space="preserve">possible </w:t>
      </w:r>
      <w:r w:rsidR="00765262">
        <w:rPr>
          <w:rFonts w:ascii="Times New Roman" w:hAnsi="Times New Roman" w:cs="Times New Roman"/>
          <w:sz w:val="24"/>
          <w:szCs w:val="24"/>
        </w:rPr>
        <w:t xml:space="preserve">loss </w:t>
      </w:r>
      <w:r w:rsidR="00BF5887">
        <w:rPr>
          <w:rFonts w:ascii="Times New Roman" w:hAnsi="Times New Roman" w:cs="Times New Roman"/>
          <w:sz w:val="24"/>
          <w:szCs w:val="24"/>
        </w:rPr>
        <w:t xml:space="preserve">of </w:t>
      </w:r>
      <w:r w:rsidR="00765262">
        <w:rPr>
          <w:rFonts w:ascii="Times New Roman" w:hAnsi="Times New Roman" w:cs="Times New Roman"/>
          <w:sz w:val="24"/>
          <w:szCs w:val="24"/>
        </w:rPr>
        <w:t xml:space="preserve">interest and </w:t>
      </w:r>
      <w:r w:rsidR="00BF5887">
        <w:rPr>
          <w:rFonts w:ascii="Times New Roman" w:hAnsi="Times New Roman" w:cs="Times New Roman"/>
          <w:sz w:val="24"/>
          <w:szCs w:val="24"/>
        </w:rPr>
        <w:t>involvement of faculty members in teaching</w:t>
      </w:r>
      <w:r w:rsidR="00765262">
        <w:rPr>
          <w:rFonts w:ascii="Times New Roman" w:hAnsi="Times New Roman" w:cs="Times New Roman"/>
          <w:sz w:val="24"/>
          <w:szCs w:val="24"/>
        </w:rPr>
        <w:t>.</w:t>
      </w:r>
      <w:r w:rsidR="00786A9A">
        <w:rPr>
          <w:rFonts w:ascii="Times New Roman" w:hAnsi="Times New Roman" w:cs="Times New Roman"/>
          <w:sz w:val="24"/>
          <w:szCs w:val="24"/>
        </w:rPr>
        <w:t xml:space="preserve"> </w:t>
      </w:r>
      <w:r w:rsidR="001925AA">
        <w:rPr>
          <w:rFonts w:ascii="Times New Roman" w:hAnsi="Times New Roman" w:cs="Times New Roman"/>
          <w:sz w:val="24"/>
          <w:szCs w:val="24"/>
        </w:rPr>
        <w:t>They also foresee the conflicts of commitment that occur when faculty members’ full</w:t>
      </w:r>
      <w:r w:rsidR="00A57811">
        <w:rPr>
          <w:rFonts w:ascii="Times New Roman" w:hAnsi="Times New Roman" w:cs="Times New Roman"/>
          <w:sz w:val="24"/>
          <w:szCs w:val="24"/>
        </w:rPr>
        <w:t>-</w:t>
      </w:r>
      <w:r w:rsidR="001925AA">
        <w:rPr>
          <w:rFonts w:ascii="Times New Roman" w:hAnsi="Times New Roman" w:cs="Times New Roman"/>
          <w:sz w:val="24"/>
          <w:szCs w:val="24"/>
        </w:rPr>
        <w:t>time duties, which include teaching, tutorials wit</w:t>
      </w:r>
      <w:r w:rsidR="00A57811">
        <w:rPr>
          <w:rFonts w:ascii="Times New Roman" w:hAnsi="Times New Roman" w:cs="Times New Roman"/>
          <w:sz w:val="24"/>
          <w:szCs w:val="24"/>
        </w:rPr>
        <w:t>h</w:t>
      </w:r>
      <w:r w:rsidR="001925AA">
        <w:rPr>
          <w:rFonts w:ascii="Times New Roman" w:hAnsi="Times New Roman" w:cs="Times New Roman"/>
          <w:sz w:val="24"/>
          <w:szCs w:val="24"/>
        </w:rPr>
        <w:t xml:space="preserve"> students, research and other obligations to the university, are affected by the activities from involvement in </w:t>
      </w:r>
      <w:r w:rsidR="00C548C9">
        <w:rPr>
          <w:rFonts w:ascii="Times New Roman" w:hAnsi="Times New Roman" w:cs="Times New Roman"/>
          <w:sz w:val="24"/>
          <w:szCs w:val="24"/>
        </w:rPr>
        <w:t xml:space="preserve">the </w:t>
      </w:r>
      <w:r w:rsidR="001925AA">
        <w:rPr>
          <w:rFonts w:ascii="Times New Roman" w:hAnsi="Times New Roman" w:cs="Times New Roman"/>
          <w:sz w:val="24"/>
          <w:szCs w:val="24"/>
        </w:rPr>
        <w:t xml:space="preserve">cooperation. </w:t>
      </w:r>
      <w:r w:rsidR="00786A9A">
        <w:rPr>
          <w:rFonts w:ascii="Times New Roman" w:hAnsi="Times New Roman" w:cs="Times New Roman"/>
          <w:sz w:val="24"/>
          <w:szCs w:val="24"/>
        </w:rPr>
        <w:t>Often an opinion is voiced that offering public funds for research and formation of companies is not sufficient and that creation of VC industry is needed.</w:t>
      </w:r>
      <w:r w:rsidR="001925AA">
        <w:rPr>
          <w:rFonts w:ascii="Times New Roman" w:hAnsi="Times New Roman" w:cs="Times New Roman"/>
          <w:sz w:val="24"/>
          <w:szCs w:val="24"/>
        </w:rPr>
        <w:t xml:space="preserve"> </w:t>
      </w:r>
      <w:r w:rsidR="00A57811">
        <w:rPr>
          <w:rFonts w:ascii="Times New Roman" w:hAnsi="Times New Roman" w:cs="Times New Roman"/>
          <w:sz w:val="24"/>
          <w:szCs w:val="24"/>
        </w:rPr>
        <w:t>Additionally, faculty members mentioned the need for change in standards for promotion and tenure, and the fact that the University does not have formal policies regarding and regulating this issue.</w:t>
      </w:r>
    </w:p>
    <w:p w:rsidR="007E6DAC" w:rsidRDefault="007E6DAC" w:rsidP="00A57811">
      <w:pPr>
        <w:rPr>
          <w:rFonts w:ascii="Times New Roman" w:hAnsi="Times New Roman" w:cs="Times New Roman"/>
          <w:sz w:val="24"/>
          <w:szCs w:val="24"/>
        </w:rPr>
      </w:pPr>
    </w:p>
    <w:p w:rsidR="00556B71" w:rsidRDefault="00556B71" w:rsidP="00556B7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Conclusion</w:t>
      </w:r>
    </w:p>
    <w:p w:rsidR="00195FFD" w:rsidRPr="00C548C9" w:rsidRDefault="00C548C9" w:rsidP="00195FFD">
      <w:pPr>
        <w:rPr>
          <w:rFonts w:ascii="Times New Roman" w:hAnsi="Times New Roman" w:cs="Times New Roman"/>
          <w:sz w:val="24"/>
          <w:szCs w:val="24"/>
        </w:rPr>
      </w:pPr>
      <w:r>
        <w:rPr>
          <w:rFonts w:ascii="Times New Roman" w:hAnsi="Times New Roman" w:cs="Times New Roman"/>
          <w:sz w:val="24"/>
          <w:szCs w:val="24"/>
        </w:rPr>
        <w:t xml:space="preserve">This paper presents evidence about the practices of knowledge exchange relationships among spheres of the Triple Helix at the Faculty of Economics in Osijek and their significance for the transition towards entrepreneurial university. </w:t>
      </w:r>
      <w:r w:rsidR="007E6DAC">
        <w:rPr>
          <w:rFonts w:ascii="Times New Roman" w:hAnsi="Times New Roman" w:cs="Times New Roman"/>
          <w:sz w:val="24"/>
          <w:szCs w:val="24"/>
        </w:rPr>
        <w:t xml:space="preserve">It is </w:t>
      </w:r>
      <w:r>
        <w:rPr>
          <w:rFonts w:ascii="Times New Roman" w:hAnsi="Times New Roman" w:cs="Times New Roman"/>
          <w:sz w:val="24"/>
          <w:szCs w:val="24"/>
        </w:rPr>
        <w:t>a preliminary study, with a limited sample, but certain conclusions can be made</w:t>
      </w:r>
      <w:r w:rsidR="00E02EC0">
        <w:rPr>
          <w:rFonts w:ascii="Times New Roman" w:hAnsi="Times New Roman" w:cs="Times New Roman"/>
          <w:sz w:val="24"/>
          <w:szCs w:val="24"/>
        </w:rPr>
        <w:t>, although</w:t>
      </w:r>
      <w:r>
        <w:rPr>
          <w:rFonts w:ascii="Times New Roman" w:hAnsi="Times New Roman" w:cs="Times New Roman"/>
          <w:sz w:val="24"/>
          <w:szCs w:val="24"/>
        </w:rPr>
        <w:t xml:space="preserve"> without generalizations. </w:t>
      </w:r>
      <w:r w:rsidR="00195FFD">
        <w:rPr>
          <w:rFonts w:ascii="Times New Roman" w:hAnsi="Times New Roman" w:cs="Times New Roman"/>
          <w:sz w:val="24"/>
          <w:szCs w:val="24"/>
        </w:rPr>
        <w:t xml:space="preserve">The Triple Helix model emphasizes both opportunities and challenges arising from the involvement of the university in economic activities, </w:t>
      </w:r>
      <w:r w:rsidR="007E6DAC">
        <w:rPr>
          <w:rFonts w:ascii="Times New Roman" w:hAnsi="Times New Roman" w:cs="Times New Roman"/>
          <w:sz w:val="24"/>
          <w:szCs w:val="24"/>
        </w:rPr>
        <w:t xml:space="preserve">and this </w:t>
      </w:r>
      <w:r w:rsidR="00195FFD">
        <w:rPr>
          <w:rFonts w:ascii="Times New Roman" w:hAnsi="Times New Roman" w:cs="Times New Roman"/>
          <w:sz w:val="24"/>
          <w:szCs w:val="24"/>
        </w:rPr>
        <w:t>has been supported by this research.</w:t>
      </w:r>
    </w:p>
    <w:p w:rsidR="00C548C9" w:rsidRDefault="006D62EC" w:rsidP="00C548C9">
      <w:pPr>
        <w:rPr>
          <w:rFonts w:ascii="Times New Roman" w:hAnsi="Times New Roman" w:cs="Times New Roman"/>
          <w:sz w:val="24"/>
          <w:szCs w:val="24"/>
        </w:rPr>
      </w:pPr>
      <w:r>
        <w:rPr>
          <w:rFonts w:ascii="Times New Roman" w:hAnsi="Times New Roman" w:cs="Times New Roman"/>
          <w:sz w:val="24"/>
          <w:szCs w:val="24"/>
        </w:rPr>
        <w:t>In conclusion, this study shows that transition towards entrepreneurial university at Faculty of Economics in Osijek has been gradual. In our example e</w:t>
      </w:r>
      <w:r w:rsidRPr="00195FFD">
        <w:rPr>
          <w:rFonts w:ascii="Times New Roman" w:hAnsi="Times New Roman" w:cs="Times New Roman"/>
          <w:sz w:val="24"/>
          <w:szCs w:val="24"/>
        </w:rPr>
        <w:t xml:space="preserve">xternal knowledge relations start as </w:t>
      </w:r>
      <w:r w:rsidRPr="00195FFD">
        <w:rPr>
          <w:rFonts w:ascii="Times New Roman" w:hAnsi="Times New Roman" w:cs="Times New Roman"/>
          <w:sz w:val="24"/>
          <w:szCs w:val="24"/>
        </w:rPr>
        <w:lastRenderedPageBreak/>
        <w:t xml:space="preserve">informal, but </w:t>
      </w:r>
      <w:r>
        <w:rPr>
          <w:rFonts w:ascii="Times New Roman" w:hAnsi="Times New Roman" w:cs="Times New Roman"/>
          <w:sz w:val="24"/>
          <w:szCs w:val="24"/>
        </w:rPr>
        <w:t xml:space="preserve">evolve into </w:t>
      </w:r>
      <w:r w:rsidRPr="00195FFD">
        <w:rPr>
          <w:rFonts w:ascii="Times New Roman" w:hAnsi="Times New Roman" w:cs="Times New Roman"/>
          <w:sz w:val="24"/>
          <w:szCs w:val="24"/>
        </w:rPr>
        <w:t>a more formalized way of knowledge exchange leading to spin-offs.</w:t>
      </w:r>
      <w:r>
        <w:rPr>
          <w:rFonts w:ascii="Times New Roman" w:hAnsi="Times New Roman" w:cs="Times New Roman"/>
          <w:sz w:val="24"/>
          <w:szCs w:val="24"/>
        </w:rPr>
        <w:t xml:space="preserve"> Furthermore, it has been shown that i</w:t>
      </w:r>
      <w:r w:rsidR="00C548C9">
        <w:rPr>
          <w:rFonts w:ascii="Times New Roman" w:hAnsi="Times New Roman" w:cs="Times New Roman"/>
          <w:sz w:val="24"/>
          <w:szCs w:val="24"/>
        </w:rPr>
        <w:t xml:space="preserve">ndividual beliefs and behaviors are extremely important for knowledge exchange relationships to succeed. </w:t>
      </w:r>
      <w:r w:rsidR="00195FFD">
        <w:rPr>
          <w:rFonts w:ascii="Times New Roman" w:hAnsi="Times New Roman" w:cs="Times New Roman"/>
          <w:sz w:val="24"/>
          <w:szCs w:val="24"/>
        </w:rPr>
        <w:t>T</w:t>
      </w:r>
      <w:r w:rsidR="00C548C9">
        <w:rPr>
          <w:rFonts w:ascii="Times New Roman" w:hAnsi="Times New Roman" w:cs="Times New Roman"/>
          <w:sz w:val="24"/>
          <w:szCs w:val="24"/>
        </w:rPr>
        <w:t xml:space="preserve">he analysis of perspectives of faculty members concerning knowledge exchange practices and cooperation of the faculty members with other two spheres </w:t>
      </w:r>
      <w:r w:rsidR="007E6DAC">
        <w:rPr>
          <w:rFonts w:ascii="Times New Roman" w:hAnsi="Times New Roman" w:cs="Times New Roman"/>
          <w:sz w:val="24"/>
          <w:szCs w:val="24"/>
        </w:rPr>
        <w:t xml:space="preserve">could </w:t>
      </w:r>
      <w:r w:rsidR="00195FFD">
        <w:rPr>
          <w:rFonts w:ascii="Times New Roman" w:hAnsi="Times New Roman" w:cs="Times New Roman"/>
          <w:sz w:val="24"/>
          <w:szCs w:val="24"/>
        </w:rPr>
        <w:t xml:space="preserve">be understood as </w:t>
      </w:r>
      <w:r w:rsidR="00C548C9">
        <w:rPr>
          <w:rFonts w:ascii="Times New Roman" w:hAnsi="Times New Roman" w:cs="Times New Roman"/>
          <w:sz w:val="24"/>
          <w:szCs w:val="24"/>
        </w:rPr>
        <w:t>an important indicator of the present e</w:t>
      </w:r>
      <w:r w:rsidR="007E6DAC">
        <w:rPr>
          <w:rFonts w:ascii="Times New Roman" w:hAnsi="Times New Roman" w:cs="Times New Roman"/>
          <w:sz w:val="24"/>
          <w:szCs w:val="24"/>
        </w:rPr>
        <w:t>ntrepreneurial behavior at the F</w:t>
      </w:r>
      <w:r w:rsidR="00C548C9">
        <w:rPr>
          <w:rFonts w:ascii="Times New Roman" w:hAnsi="Times New Roman" w:cs="Times New Roman"/>
          <w:sz w:val="24"/>
          <w:szCs w:val="24"/>
        </w:rPr>
        <w:t xml:space="preserve">aculty in the transition towards entrepreneurial university. </w:t>
      </w:r>
      <w:r w:rsidR="00195FFD" w:rsidRPr="00195FFD">
        <w:rPr>
          <w:rFonts w:ascii="Times New Roman" w:hAnsi="Times New Roman" w:cs="Times New Roman"/>
          <w:sz w:val="24"/>
          <w:szCs w:val="24"/>
        </w:rPr>
        <w:t xml:space="preserve">Willingness of faculty </w:t>
      </w:r>
      <w:r w:rsidR="007E6DAC">
        <w:rPr>
          <w:rFonts w:ascii="Times New Roman" w:hAnsi="Times New Roman" w:cs="Times New Roman"/>
          <w:sz w:val="24"/>
          <w:szCs w:val="24"/>
        </w:rPr>
        <w:t xml:space="preserve">members </w:t>
      </w:r>
      <w:r w:rsidR="00195FFD" w:rsidRPr="00195FFD">
        <w:rPr>
          <w:rFonts w:ascii="Times New Roman" w:hAnsi="Times New Roman" w:cs="Times New Roman"/>
          <w:sz w:val="24"/>
          <w:szCs w:val="24"/>
        </w:rPr>
        <w:t>to participate actively in the process s</w:t>
      </w:r>
      <w:r>
        <w:rPr>
          <w:rFonts w:ascii="Times New Roman" w:hAnsi="Times New Roman" w:cs="Times New Roman"/>
          <w:sz w:val="24"/>
          <w:szCs w:val="24"/>
        </w:rPr>
        <w:t>eems</w:t>
      </w:r>
      <w:r w:rsidR="00195FFD" w:rsidRPr="00195FFD">
        <w:rPr>
          <w:rFonts w:ascii="Times New Roman" w:hAnsi="Times New Roman" w:cs="Times New Roman"/>
          <w:sz w:val="24"/>
          <w:szCs w:val="24"/>
        </w:rPr>
        <w:t xml:space="preserve"> critical. Our examples indicate th</w:t>
      </w:r>
      <w:r>
        <w:rPr>
          <w:rFonts w:ascii="Times New Roman" w:hAnsi="Times New Roman" w:cs="Times New Roman"/>
          <w:sz w:val="24"/>
          <w:szCs w:val="24"/>
        </w:rPr>
        <w:t>e</w:t>
      </w:r>
      <w:r w:rsidR="00195FFD" w:rsidRPr="00195FFD">
        <w:rPr>
          <w:rFonts w:ascii="Times New Roman" w:hAnsi="Times New Roman" w:cs="Times New Roman"/>
          <w:sz w:val="24"/>
          <w:szCs w:val="24"/>
        </w:rPr>
        <w:t xml:space="preserve"> </w:t>
      </w:r>
      <w:r w:rsidRPr="00195FFD">
        <w:rPr>
          <w:rFonts w:ascii="Times New Roman" w:hAnsi="Times New Roman" w:cs="Times New Roman"/>
          <w:sz w:val="24"/>
          <w:szCs w:val="24"/>
        </w:rPr>
        <w:t>import</w:t>
      </w:r>
      <w:r>
        <w:rPr>
          <w:rFonts w:ascii="Times New Roman" w:hAnsi="Times New Roman" w:cs="Times New Roman"/>
          <w:sz w:val="24"/>
          <w:szCs w:val="24"/>
        </w:rPr>
        <w:t>ance of</w:t>
      </w:r>
      <w:r w:rsidR="007E6DAC">
        <w:rPr>
          <w:rFonts w:ascii="Times New Roman" w:hAnsi="Times New Roman" w:cs="Times New Roman"/>
          <w:sz w:val="24"/>
          <w:szCs w:val="24"/>
        </w:rPr>
        <w:t xml:space="preserve"> se</w:t>
      </w:r>
      <w:r>
        <w:rPr>
          <w:rFonts w:ascii="Times New Roman" w:hAnsi="Times New Roman" w:cs="Times New Roman"/>
          <w:sz w:val="24"/>
          <w:szCs w:val="24"/>
        </w:rPr>
        <w:t>tting</w:t>
      </w:r>
      <w:r w:rsidR="007E6DAC">
        <w:rPr>
          <w:rFonts w:ascii="Times New Roman" w:hAnsi="Times New Roman" w:cs="Times New Roman"/>
          <w:sz w:val="24"/>
          <w:szCs w:val="24"/>
        </w:rPr>
        <w:t xml:space="preserve"> up incentives for the</w:t>
      </w:r>
      <w:r w:rsidR="00195FFD" w:rsidRPr="00195FFD">
        <w:rPr>
          <w:rFonts w:ascii="Times New Roman" w:hAnsi="Times New Roman" w:cs="Times New Roman"/>
          <w:sz w:val="24"/>
          <w:szCs w:val="24"/>
        </w:rPr>
        <w:t xml:space="preserve"> parties included</w:t>
      </w:r>
      <w:r>
        <w:rPr>
          <w:rFonts w:ascii="Times New Roman" w:hAnsi="Times New Roman" w:cs="Times New Roman"/>
          <w:sz w:val="24"/>
          <w:szCs w:val="24"/>
        </w:rPr>
        <w:t>,</w:t>
      </w:r>
      <w:r w:rsidRPr="006D62EC">
        <w:rPr>
          <w:rFonts w:ascii="Times New Roman" w:hAnsi="Times New Roman" w:cs="Times New Roman"/>
          <w:sz w:val="24"/>
          <w:szCs w:val="24"/>
        </w:rPr>
        <w:t xml:space="preserve"> </w:t>
      </w:r>
      <w:r w:rsidRPr="00195FFD">
        <w:rPr>
          <w:rFonts w:ascii="Times New Roman" w:hAnsi="Times New Roman" w:cs="Times New Roman"/>
          <w:sz w:val="24"/>
          <w:szCs w:val="24"/>
        </w:rPr>
        <w:t>in order to ensure faculty collaboration</w:t>
      </w:r>
      <w:r w:rsidR="00195FFD" w:rsidRPr="00195FFD">
        <w:rPr>
          <w:rFonts w:ascii="Times New Roman" w:hAnsi="Times New Roman" w:cs="Times New Roman"/>
          <w:sz w:val="24"/>
          <w:szCs w:val="24"/>
        </w:rPr>
        <w:t>.</w:t>
      </w:r>
    </w:p>
    <w:p w:rsidR="00195FFD" w:rsidRDefault="00195FFD" w:rsidP="00195FFD">
      <w:pPr>
        <w:pStyle w:val="ListParagraph"/>
        <w:ind w:left="0"/>
        <w:rPr>
          <w:rFonts w:ascii="Times New Roman" w:hAnsi="Times New Roman" w:cs="Times New Roman"/>
          <w:sz w:val="24"/>
          <w:szCs w:val="24"/>
        </w:rPr>
      </w:pPr>
      <w:r w:rsidRPr="00195FFD">
        <w:rPr>
          <w:rFonts w:ascii="Times New Roman" w:hAnsi="Times New Roman" w:cs="Times New Roman"/>
          <w:sz w:val="24"/>
          <w:szCs w:val="24"/>
        </w:rPr>
        <w:t xml:space="preserve">Clearly, entrepreneurship at a university </w:t>
      </w:r>
      <w:r>
        <w:rPr>
          <w:rFonts w:ascii="Times New Roman" w:hAnsi="Times New Roman" w:cs="Times New Roman"/>
          <w:sz w:val="24"/>
          <w:szCs w:val="24"/>
        </w:rPr>
        <w:t xml:space="preserve">should </w:t>
      </w:r>
      <w:r w:rsidRPr="00195FFD">
        <w:rPr>
          <w:rFonts w:ascii="Times New Roman" w:hAnsi="Times New Roman" w:cs="Times New Roman"/>
          <w:sz w:val="24"/>
          <w:szCs w:val="24"/>
        </w:rPr>
        <w:t xml:space="preserve">not end with the capacity of </w:t>
      </w:r>
      <w:r w:rsidR="007E6DAC">
        <w:rPr>
          <w:rFonts w:ascii="Times New Roman" w:hAnsi="Times New Roman" w:cs="Times New Roman"/>
          <w:sz w:val="24"/>
          <w:szCs w:val="24"/>
        </w:rPr>
        <w:t xml:space="preserve">one Faculty </w:t>
      </w:r>
      <w:r w:rsidRPr="00195FFD">
        <w:rPr>
          <w:rFonts w:ascii="Times New Roman" w:hAnsi="Times New Roman" w:cs="Times New Roman"/>
          <w:sz w:val="24"/>
          <w:szCs w:val="24"/>
        </w:rPr>
        <w:t>to spin-off new businesses in order to exploit its intellectual property or to attract additional sources of income, but it continues to facult</w:t>
      </w:r>
      <w:r w:rsidR="006D62EC">
        <w:rPr>
          <w:rFonts w:ascii="Times New Roman" w:hAnsi="Times New Roman" w:cs="Times New Roman"/>
          <w:sz w:val="24"/>
          <w:szCs w:val="24"/>
        </w:rPr>
        <w:t>y members becoming more innovative</w:t>
      </w:r>
      <w:r w:rsidRPr="00195FFD">
        <w:rPr>
          <w:rFonts w:ascii="Times New Roman" w:hAnsi="Times New Roman" w:cs="Times New Roman"/>
          <w:sz w:val="24"/>
          <w:szCs w:val="24"/>
        </w:rPr>
        <w:t>.</w:t>
      </w:r>
      <w:r>
        <w:rPr>
          <w:rFonts w:ascii="Times New Roman" w:hAnsi="Times New Roman" w:cs="Times New Roman"/>
          <w:sz w:val="24"/>
          <w:szCs w:val="24"/>
        </w:rPr>
        <w:t xml:space="preserve"> </w:t>
      </w:r>
      <w:r w:rsidR="0012238C">
        <w:rPr>
          <w:rFonts w:ascii="Times New Roman" w:hAnsi="Times New Roman" w:cs="Times New Roman"/>
          <w:sz w:val="24"/>
          <w:szCs w:val="24"/>
        </w:rPr>
        <w:t>For this purpose i</w:t>
      </w:r>
      <w:r>
        <w:rPr>
          <w:rFonts w:ascii="Times New Roman" w:hAnsi="Times New Roman" w:cs="Times New Roman"/>
          <w:sz w:val="24"/>
          <w:szCs w:val="24"/>
        </w:rPr>
        <w:t xml:space="preserve">t would be appropriate to </w:t>
      </w:r>
      <w:r w:rsidR="006D62EC">
        <w:rPr>
          <w:rFonts w:ascii="Times New Roman" w:hAnsi="Times New Roman" w:cs="Times New Roman"/>
          <w:sz w:val="24"/>
          <w:szCs w:val="24"/>
        </w:rPr>
        <w:t xml:space="preserve">define </w:t>
      </w:r>
      <w:r>
        <w:rPr>
          <w:rFonts w:ascii="Times New Roman" w:hAnsi="Times New Roman" w:cs="Times New Roman"/>
          <w:sz w:val="24"/>
          <w:szCs w:val="24"/>
        </w:rPr>
        <w:t xml:space="preserve">what knowledge and skills </w:t>
      </w:r>
      <w:r w:rsidR="007E6DAC">
        <w:rPr>
          <w:rFonts w:ascii="Times New Roman" w:hAnsi="Times New Roman" w:cs="Times New Roman"/>
          <w:sz w:val="24"/>
          <w:szCs w:val="24"/>
        </w:rPr>
        <w:t xml:space="preserve">faculty members </w:t>
      </w:r>
      <w:r>
        <w:rPr>
          <w:rFonts w:ascii="Times New Roman" w:hAnsi="Times New Roman" w:cs="Times New Roman"/>
          <w:sz w:val="24"/>
          <w:szCs w:val="24"/>
        </w:rPr>
        <w:t xml:space="preserve">have, </w:t>
      </w:r>
      <w:r w:rsidR="006D62EC">
        <w:rPr>
          <w:rFonts w:ascii="Times New Roman" w:hAnsi="Times New Roman" w:cs="Times New Roman"/>
          <w:sz w:val="24"/>
          <w:szCs w:val="24"/>
        </w:rPr>
        <w:t xml:space="preserve">which </w:t>
      </w:r>
      <w:r>
        <w:rPr>
          <w:rFonts w:ascii="Times New Roman" w:hAnsi="Times New Roman" w:cs="Times New Roman"/>
          <w:sz w:val="24"/>
          <w:szCs w:val="24"/>
        </w:rPr>
        <w:t xml:space="preserve">the </w:t>
      </w:r>
      <w:r w:rsidR="006D62EC">
        <w:rPr>
          <w:rFonts w:ascii="Times New Roman" w:hAnsi="Times New Roman" w:cs="Times New Roman"/>
          <w:sz w:val="24"/>
          <w:szCs w:val="24"/>
        </w:rPr>
        <w:t xml:space="preserve">university </w:t>
      </w:r>
      <w:r>
        <w:rPr>
          <w:rFonts w:ascii="Times New Roman" w:hAnsi="Times New Roman" w:cs="Times New Roman"/>
          <w:sz w:val="24"/>
          <w:szCs w:val="24"/>
        </w:rPr>
        <w:t xml:space="preserve">can commercialize on the market. Such </w:t>
      </w:r>
      <w:r w:rsidR="007E6DAC">
        <w:rPr>
          <w:rFonts w:ascii="Times New Roman" w:hAnsi="Times New Roman" w:cs="Times New Roman"/>
          <w:sz w:val="24"/>
          <w:szCs w:val="24"/>
        </w:rPr>
        <w:t xml:space="preserve">relationships </w:t>
      </w:r>
      <w:r>
        <w:rPr>
          <w:rFonts w:ascii="Times New Roman" w:hAnsi="Times New Roman" w:cs="Times New Roman"/>
          <w:sz w:val="24"/>
          <w:szCs w:val="24"/>
        </w:rPr>
        <w:t>should be the test of the success of the faculty</w:t>
      </w:r>
      <w:r w:rsidR="007E6DAC">
        <w:rPr>
          <w:rFonts w:ascii="Times New Roman" w:hAnsi="Times New Roman" w:cs="Times New Roman"/>
          <w:sz w:val="24"/>
          <w:szCs w:val="24"/>
        </w:rPr>
        <w:t>,</w:t>
      </w:r>
      <w:r>
        <w:rPr>
          <w:rFonts w:ascii="Times New Roman" w:hAnsi="Times New Roman" w:cs="Times New Roman"/>
          <w:sz w:val="24"/>
          <w:szCs w:val="24"/>
        </w:rPr>
        <w:t xml:space="preserve"> as well as the competitiveness of its staff, and this could be the ultimate motivation for </w:t>
      </w:r>
      <w:r w:rsidR="007E6DAC">
        <w:rPr>
          <w:rFonts w:ascii="Times New Roman" w:hAnsi="Times New Roman" w:cs="Times New Roman"/>
          <w:sz w:val="24"/>
          <w:szCs w:val="24"/>
        </w:rPr>
        <w:t xml:space="preserve">faculty members </w:t>
      </w:r>
      <w:r w:rsidR="006D62EC">
        <w:rPr>
          <w:rFonts w:ascii="Times New Roman" w:hAnsi="Times New Roman" w:cs="Times New Roman"/>
          <w:sz w:val="24"/>
          <w:szCs w:val="24"/>
        </w:rPr>
        <w:t xml:space="preserve">for </w:t>
      </w:r>
      <w:r>
        <w:rPr>
          <w:rFonts w:ascii="Times New Roman" w:hAnsi="Times New Roman" w:cs="Times New Roman"/>
          <w:sz w:val="24"/>
          <w:szCs w:val="24"/>
        </w:rPr>
        <w:t>getting involved in such practices.</w:t>
      </w:r>
    </w:p>
    <w:p w:rsidR="008D36CC" w:rsidRDefault="008D36CC" w:rsidP="003E6DD3">
      <w:pPr>
        <w:pStyle w:val="ListParagraph"/>
        <w:rPr>
          <w:rFonts w:ascii="Times New Roman" w:hAnsi="Times New Roman" w:cs="Times New Roman"/>
          <w:sz w:val="24"/>
          <w:szCs w:val="24"/>
        </w:rPr>
      </w:pPr>
    </w:p>
    <w:p w:rsidR="00765262" w:rsidRDefault="00195FFD" w:rsidP="00812F86">
      <w:pPr>
        <w:rPr>
          <w:rFonts w:ascii="Times New Roman" w:hAnsi="Times New Roman" w:cs="Times New Roman"/>
          <w:sz w:val="24"/>
          <w:szCs w:val="24"/>
        </w:rPr>
      </w:pPr>
      <w:r>
        <w:rPr>
          <w:rFonts w:ascii="Times New Roman" w:hAnsi="Times New Roman" w:cs="Times New Roman"/>
          <w:sz w:val="24"/>
          <w:szCs w:val="24"/>
        </w:rPr>
        <w:t xml:space="preserve"> “</w:t>
      </w:r>
      <w:r w:rsidR="00786A9A">
        <w:rPr>
          <w:rFonts w:ascii="Times New Roman" w:hAnsi="Times New Roman" w:cs="Times New Roman"/>
          <w:sz w:val="24"/>
          <w:szCs w:val="24"/>
        </w:rPr>
        <w:t>The entrepreneurial university is a public-private entity in scale and scope. In good time the private side predominates; in bad times the public side comes to the forefront. In all times, the global convergence to an entrepreneurial university is the reverse side of the same coin: the transmutation of academic knowledge into economic advantage</w:t>
      </w:r>
      <w:r>
        <w:rPr>
          <w:rFonts w:ascii="Times New Roman" w:hAnsi="Times New Roman" w:cs="Times New Roman"/>
          <w:sz w:val="24"/>
          <w:szCs w:val="24"/>
        </w:rPr>
        <w:t>”</w:t>
      </w:r>
      <w:r w:rsidR="00786A9A">
        <w:rPr>
          <w:rFonts w:ascii="Times New Roman" w:hAnsi="Times New Roman" w:cs="Times New Roman"/>
          <w:sz w:val="24"/>
          <w:szCs w:val="24"/>
        </w:rPr>
        <w:t xml:space="preserve"> (Etzkowitz </w:t>
      </w:r>
      <w:proofErr w:type="gramStart"/>
      <w:r w:rsidR="00786A9A">
        <w:rPr>
          <w:rFonts w:ascii="Times New Roman" w:hAnsi="Times New Roman" w:cs="Times New Roman"/>
          <w:sz w:val="24"/>
          <w:szCs w:val="24"/>
        </w:rPr>
        <w:t>et.al.,</w:t>
      </w:r>
      <w:proofErr w:type="gramEnd"/>
      <w:r w:rsidR="00786A9A">
        <w:rPr>
          <w:rFonts w:ascii="Times New Roman" w:hAnsi="Times New Roman" w:cs="Times New Roman"/>
          <w:sz w:val="24"/>
          <w:szCs w:val="24"/>
        </w:rPr>
        <w:t xml:space="preserve"> 2008)</w:t>
      </w:r>
    </w:p>
    <w:p w:rsidR="0095293B" w:rsidRPr="003E6DD3" w:rsidRDefault="0095293B" w:rsidP="003E6DD3">
      <w:pPr>
        <w:pStyle w:val="ListParagraph"/>
        <w:rPr>
          <w:rFonts w:ascii="Times New Roman" w:hAnsi="Times New Roman" w:cs="Times New Roman"/>
          <w:sz w:val="24"/>
          <w:szCs w:val="24"/>
        </w:rPr>
      </w:pPr>
    </w:p>
    <w:p w:rsidR="003E6DD3" w:rsidRDefault="0095293B" w:rsidP="00556B7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Literature</w:t>
      </w:r>
    </w:p>
    <w:p w:rsidR="0082467A" w:rsidRDefault="0082467A" w:rsidP="00281922">
      <w:pPr>
        <w:rPr>
          <w:rFonts w:ascii="Times New Roman" w:hAnsi="Times New Roman" w:cs="Times New Roman"/>
          <w:sz w:val="24"/>
          <w:szCs w:val="24"/>
        </w:rPr>
      </w:pPr>
      <w:r>
        <w:rPr>
          <w:rFonts w:ascii="Times New Roman" w:hAnsi="Times New Roman" w:cs="Times New Roman"/>
          <w:sz w:val="24"/>
          <w:szCs w:val="24"/>
        </w:rPr>
        <w:t xml:space="preserve">Clark, B.R. </w:t>
      </w:r>
      <w:proofErr w:type="gramStart"/>
      <w:r>
        <w:rPr>
          <w:rFonts w:ascii="Times New Roman" w:hAnsi="Times New Roman" w:cs="Times New Roman"/>
          <w:sz w:val="24"/>
          <w:szCs w:val="24"/>
        </w:rPr>
        <w:t>( 1998</w:t>
      </w:r>
      <w:proofErr w:type="gramEnd"/>
      <w:r>
        <w:rPr>
          <w:rFonts w:ascii="Times New Roman" w:hAnsi="Times New Roman" w:cs="Times New Roman"/>
          <w:sz w:val="24"/>
          <w:szCs w:val="24"/>
        </w:rPr>
        <w:t xml:space="preserve">): </w:t>
      </w:r>
      <w:r w:rsidRPr="0049568F">
        <w:rPr>
          <w:rFonts w:ascii="Times New Roman" w:hAnsi="Times New Roman" w:cs="Times New Roman"/>
          <w:b/>
          <w:i/>
          <w:sz w:val="24"/>
          <w:szCs w:val="24"/>
        </w:rPr>
        <w:t>Creating Entrepreneurial Universities</w:t>
      </w:r>
      <w:r>
        <w:rPr>
          <w:rFonts w:ascii="Times New Roman" w:hAnsi="Times New Roman" w:cs="Times New Roman"/>
          <w:b/>
          <w:sz w:val="24"/>
          <w:szCs w:val="24"/>
        </w:rPr>
        <w:t xml:space="preserve">, </w:t>
      </w:r>
      <w:r>
        <w:rPr>
          <w:rFonts w:ascii="Times New Roman" w:hAnsi="Times New Roman" w:cs="Times New Roman"/>
          <w:sz w:val="24"/>
          <w:szCs w:val="24"/>
        </w:rPr>
        <w:t xml:space="preserve">Paris and Oxford, IAU and </w:t>
      </w:r>
      <w:proofErr w:type="spellStart"/>
      <w:r>
        <w:rPr>
          <w:rFonts w:ascii="Times New Roman" w:hAnsi="Times New Roman" w:cs="Times New Roman"/>
          <w:sz w:val="24"/>
          <w:szCs w:val="24"/>
        </w:rPr>
        <w:t>Elesevier</w:t>
      </w:r>
      <w:proofErr w:type="spellEnd"/>
      <w:r>
        <w:rPr>
          <w:rFonts w:ascii="Times New Roman" w:hAnsi="Times New Roman" w:cs="Times New Roman"/>
          <w:sz w:val="24"/>
          <w:szCs w:val="24"/>
        </w:rPr>
        <w:t xml:space="preserve"> Science</w:t>
      </w:r>
    </w:p>
    <w:p w:rsidR="0082467A" w:rsidRDefault="0082467A" w:rsidP="00281922">
      <w:pPr>
        <w:rPr>
          <w:rFonts w:ascii="Times New Roman" w:hAnsi="Times New Roman" w:cs="Times New Roman"/>
          <w:sz w:val="24"/>
          <w:szCs w:val="24"/>
        </w:rPr>
      </w:pPr>
      <w:r w:rsidRPr="00CA4163">
        <w:rPr>
          <w:rFonts w:ascii="Times New Roman" w:hAnsi="Times New Roman" w:cs="Times New Roman"/>
          <w:sz w:val="24"/>
          <w:szCs w:val="24"/>
        </w:rPr>
        <w:t>Cohen, L.R., Noll, R.G. (1994):</w:t>
      </w:r>
      <w:r w:rsidR="009E3F68">
        <w:rPr>
          <w:rFonts w:ascii="Times New Roman" w:hAnsi="Times New Roman" w:cs="Times New Roman"/>
          <w:sz w:val="24"/>
          <w:szCs w:val="24"/>
        </w:rPr>
        <w:t xml:space="preserve"> </w:t>
      </w:r>
      <w:proofErr w:type="spellStart"/>
      <w:r w:rsidRPr="009E3F68">
        <w:rPr>
          <w:rFonts w:ascii="Times New Roman" w:hAnsi="Times New Roman" w:cs="Times New Roman"/>
          <w:b/>
          <w:i/>
          <w:sz w:val="24"/>
          <w:szCs w:val="24"/>
        </w:rPr>
        <w:t>Privatising</w:t>
      </w:r>
      <w:proofErr w:type="spellEnd"/>
      <w:r w:rsidRPr="009E3F68">
        <w:rPr>
          <w:rFonts w:ascii="Times New Roman" w:hAnsi="Times New Roman" w:cs="Times New Roman"/>
          <w:b/>
          <w:i/>
          <w:sz w:val="24"/>
          <w:szCs w:val="24"/>
        </w:rPr>
        <w:t xml:space="preserve"> Public Research</w:t>
      </w:r>
      <w:r w:rsidRPr="00CA4163">
        <w:rPr>
          <w:rFonts w:ascii="Times New Roman" w:hAnsi="Times New Roman" w:cs="Times New Roman"/>
          <w:sz w:val="24"/>
          <w:szCs w:val="24"/>
        </w:rPr>
        <w:t xml:space="preserve">, </w:t>
      </w:r>
      <w:r>
        <w:rPr>
          <w:rFonts w:ascii="Times New Roman" w:hAnsi="Times New Roman" w:cs="Times New Roman"/>
          <w:sz w:val="24"/>
          <w:szCs w:val="24"/>
        </w:rPr>
        <w:t>Scientific American</w:t>
      </w:r>
      <w:r w:rsidR="009E3F68">
        <w:rPr>
          <w:rFonts w:ascii="Times New Roman" w:hAnsi="Times New Roman" w:cs="Times New Roman"/>
          <w:sz w:val="24"/>
          <w:szCs w:val="24"/>
        </w:rPr>
        <w:t>, Vol.</w:t>
      </w:r>
      <w:r>
        <w:rPr>
          <w:rFonts w:ascii="Times New Roman" w:hAnsi="Times New Roman" w:cs="Times New Roman"/>
          <w:sz w:val="24"/>
          <w:szCs w:val="24"/>
        </w:rPr>
        <w:t xml:space="preserve"> 271,</w:t>
      </w:r>
      <w:r w:rsidR="009E3F68">
        <w:rPr>
          <w:rFonts w:ascii="Times New Roman" w:hAnsi="Times New Roman" w:cs="Times New Roman"/>
          <w:sz w:val="24"/>
          <w:szCs w:val="24"/>
        </w:rPr>
        <w:t xml:space="preserve"> No.3,</w:t>
      </w:r>
      <w:r>
        <w:rPr>
          <w:rFonts w:ascii="Times New Roman" w:hAnsi="Times New Roman" w:cs="Times New Roman"/>
          <w:sz w:val="24"/>
          <w:szCs w:val="24"/>
        </w:rPr>
        <w:t xml:space="preserve"> pp. 72-77.</w:t>
      </w:r>
    </w:p>
    <w:p w:rsidR="0082467A" w:rsidRPr="000168CA" w:rsidRDefault="0082467A" w:rsidP="00CA1672">
      <w:pPr>
        <w:rPr>
          <w:rFonts w:ascii="Times New Roman" w:hAnsi="Times New Roman" w:cs="Times New Roman"/>
          <w:sz w:val="24"/>
          <w:szCs w:val="24"/>
        </w:rPr>
      </w:pPr>
      <w:proofErr w:type="spellStart"/>
      <w:r w:rsidRPr="000168CA">
        <w:rPr>
          <w:rFonts w:ascii="Times New Roman" w:hAnsi="Times New Roman" w:cs="Times New Roman"/>
          <w:sz w:val="24"/>
          <w:szCs w:val="24"/>
        </w:rPr>
        <w:t>Delić</w:t>
      </w:r>
      <w:proofErr w:type="spellEnd"/>
      <w:r w:rsidRPr="000168CA">
        <w:rPr>
          <w:rFonts w:ascii="Times New Roman" w:hAnsi="Times New Roman" w:cs="Times New Roman"/>
          <w:sz w:val="24"/>
          <w:szCs w:val="24"/>
        </w:rPr>
        <w:t xml:space="preserve">, A., </w:t>
      </w:r>
      <w:proofErr w:type="spellStart"/>
      <w:r w:rsidRPr="000168CA">
        <w:rPr>
          <w:rFonts w:ascii="Times New Roman" w:hAnsi="Times New Roman" w:cs="Times New Roman"/>
          <w:sz w:val="24"/>
          <w:szCs w:val="24"/>
        </w:rPr>
        <w:t>Oberman</w:t>
      </w:r>
      <w:proofErr w:type="spellEnd"/>
      <w:r w:rsidRPr="000168CA">
        <w:rPr>
          <w:rFonts w:ascii="Times New Roman" w:hAnsi="Times New Roman" w:cs="Times New Roman"/>
          <w:sz w:val="24"/>
          <w:szCs w:val="24"/>
        </w:rPr>
        <w:t xml:space="preserve"> </w:t>
      </w:r>
      <w:proofErr w:type="spellStart"/>
      <w:r w:rsidRPr="000168CA">
        <w:rPr>
          <w:rFonts w:ascii="Times New Roman" w:hAnsi="Times New Roman" w:cs="Times New Roman"/>
          <w:sz w:val="24"/>
          <w:szCs w:val="24"/>
        </w:rPr>
        <w:t>Peterka</w:t>
      </w:r>
      <w:proofErr w:type="spellEnd"/>
      <w:r w:rsidRPr="000168CA">
        <w:rPr>
          <w:rFonts w:ascii="Times New Roman" w:hAnsi="Times New Roman" w:cs="Times New Roman"/>
          <w:sz w:val="24"/>
          <w:szCs w:val="24"/>
        </w:rPr>
        <w:t>, S. (2014):</w:t>
      </w:r>
      <w:r w:rsidRPr="000168CA">
        <w:t xml:space="preserve"> </w:t>
      </w:r>
      <w:r w:rsidRPr="00F166AF">
        <w:rPr>
          <w:rFonts w:ascii="Times New Roman" w:hAnsi="Times New Roman" w:cs="Times New Roman"/>
          <w:b/>
          <w:i/>
          <w:sz w:val="24"/>
          <w:szCs w:val="24"/>
        </w:rPr>
        <w:t>How and why to teach entrepreneurship interdisciplinary?</w:t>
      </w:r>
      <w:r w:rsidRPr="00F166AF">
        <w:rPr>
          <w:i/>
        </w:rPr>
        <w:t xml:space="preserve"> </w:t>
      </w:r>
      <w:r w:rsidRPr="00F166AF">
        <w:rPr>
          <w:rFonts w:ascii="Times New Roman" w:hAnsi="Times New Roman" w:cs="Times New Roman"/>
          <w:b/>
          <w:i/>
          <w:sz w:val="24"/>
          <w:szCs w:val="24"/>
        </w:rPr>
        <w:t xml:space="preserve">Case of </w:t>
      </w:r>
      <w:proofErr w:type="spellStart"/>
      <w:r w:rsidRPr="00F166AF">
        <w:rPr>
          <w:rFonts w:ascii="Times New Roman" w:hAnsi="Times New Roman" w:cs="Times New Roman"/>
          <w:b/>
          <w:i/>
          <w:sz w:val="24"/>
          <w:szCs w:val="24"/>
        </w:rPr>
        <w:t>Josip</w:t>
      </w:r>
      <w:proofErr w:type="spellEnd"/>
      <w:r w:rsidRPr="00F166AF">
        <w:rPr>
          <w:rFonts w:ascii="Times New Roman" w:hAnsi="Times New Roman" w:cs="Times New Roman"/>
          <w:b/>
          <w:i/>
          <w:sz w:val="24"/>
          <w:szCs w:val="24"/>
        </w:rPr>
        <w:t xml:space="preserve"> </w:t>
      </w:r>
      <w:proofErr w:type="spellStart"/>
      <w:r w:rsidRPr="00F166AF">
        <w:rPr>
          <w:rFonts w:ascii="Times New Roman" w:hAnsi="Times New Roman" w:cs="Times New Roman"/>
          <w:b/>
          <w:i/>
          <w:sz w:val="24"/>
          <w:szCs w:val="24"/>
        </w:rPr>
        <w:t>Juraj</w:t>
      </w:r>
      <w:proofErr w:type="spellEnd"/>
      <w:r w:rsidRPr="00F166AF">
        <w:rPr>
          <w:rFonts w:ascii="Times New Roman" w:hAnsi="Times New Roman" w:cs="Times New Roman"/>
          <w:b/>
          <w:i/>
          <w:sz w:val="24"/>
          <w:szCs w:val="24"/>
        </w:rPr>
        <w:t xml:space="preserve"> </w:t>
      </w:r>
      <w:proofErr w:type="spellStart"/>
      <w:r w:rsidRPr="00F166AF">
        <w:rPr>
          <w:rFonts w:ascii="Times New Roman" w:hAnsi="Times New Roman" w:cs="Times New Roman"/>
          <w:b/>
          <w:i/>
          <w:sz w:val="24"/>
          <w:szCs w:val="24"/>
        </w:rPr>
        <w:t>Strossmayer</w:t>
      </w:r>
      <w:proofErr w:type="spellEnd"/>
      <w:r w:rsidRPr="00F166AF">
        <w:rPr>
          <w:rFonts w:ascii="Times New Roman" w:hAnsi="Times New Roman" w:cs="Times New Roman"/>
          <w:b/>
          <w:i/>
          <w:sz w:val="24"/>
          <w:szCs w:val="24"/>
        </w:rPr>
        <w:t xml:space="preserve"> University legal-economic clinic in </w:t>
      </w:r>
      <w:proofErr w:type="gramStart"/>
      <w:r w:rsidRPr="00F166AF">
        <w:rPr>
          <w:rFonts w:ascii="Times New Roman" w:hAnsi="Times New Roman" w:cs="Times New Roman"/>
          <w:b/>
          <w:i/>
          <w:sz w:val="24"/>
          <w:szCs w:val="24"/>
        </w:rPr>
        <w:t>Osijek</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Pr>
          <w:rFonts w:ascii="Times New Roman" w:hAnsi="Times New Roman" w:cs="Times New Roman"/>
          <w:sz w:val="24"/>
          <w:szCs w:val="24"/>
        </w:rPr>
        <w:t>in:</w:t>
      </w:r>
      <w:r w:rsidRPr="000168CA">
        <w:t xml:space="preserve"> </w:t>
      </w:r>
      <w:r w:rsidRPr="000168CA">
        <w:rPr>
          <w:rFonts w:ascii="Times New Roman" w:hAnsi="Times New Roman" w:cs="Times New Roman"/>
          <w:sz w:val="24"/>
          <w:szCs w:val="24"/>
        </w:rPr>
        <w:t>3rd International M-Sphere Conference</w:t>
      </w:r>
      <w:r>
        <w:rPr>
          <w:rFonts w:ascii="Times New Roman" w:hAnsi="Times New Roman" w:cs="Times New Roman"/>
          <w:sz w:val="24"/>
          <w:szCs w:val="24"/>
        </w:rPr>
        <w:t>:</w:t>
      </w:r>
      <w:r w:rsidRPr="000B2D90">
        <w:t xml:space="preserve"> </w:t>
      </w:r>
      <w:proofErr w:type="spellStart"/>
      <w:r w:rsidRPr="000168CA">
        <w:rPr>
          <w:rFonts w:ascii="Times New Roman" w:hAnsi="Times New Roman" w:cs="Times New Roman"/>
          <w:sz w:val="24"/>
          <w:szCs w:val="24"/>
        </w:rPr>
        <w:t>Multidisciplinarity</w:t>
      </w:r>
      <w:proofErr w:type="spellEnd"/>
      <w:r w:rsidRPr="000168CA">
        <w:rPr>
          <w:rFonts w:ascii="Times New Roman" w:hAnsi="Times New Roman" w:cs="Times New Roman"/>
          <w:sz w:val="24"/>
          <w:szCs w:val="24"/>
        </w:rPr>
        <w:t xml:space="preserve"> in Business and Science</w:t>
      </w:r>
      <w:r>
        <w:rPr>
          <w:rFonts w:ascii="Times New Roman" w:hAnsi="Times New Roman" w:cs="Times New Roman"/>
          <w:sz w:val="24"/>
          <w:szCs w:val="24"/>
        </w:rPr>
        <w:t xml:space="preserve"> </w:t>
      </w:r>
      <w:hyperlink r:id="rId8" w:tgtFrame="_blank" w:tooltip="http://issuu.com/tvranes/docs/2014_m-sphere_book_of_papers/199?e=0/11610397" w:history="1">
        <w:r w:rsidR="00E61873">
          <w:rPr>
            <w:rStyle w:val="Hyperlink"/>
            <w:rFonts w:ascii="Calibri" w:hAnsi="Calibri"/>
            <w:color w:val="1155CC"/>
            <w:shd w:val="clear" w:color="auto" w:fill="FFFFFF"/>
          </w:rPr>
          <w:t>http://issuu.com/tvranes/docs/2014_m-sphere_book_of_papers/199?e=0/11610397</w:t>
        </w:r>
      </w:hyperlink>
    </w:p>
    <w:p w:rsidR="0082467A" w:rsidRDefault="0082467A" w:rsidP="00281922">
      <w:pPr>
        <w:rPr>
          <w:rFonts w:ascii="Times New Roman" w:hAnsi="Times New Roman" w:cs="Times New Roman"/>
          <w:sz w:val="24"/>
          <w:szCs w:val="24"/>
        </w:rPr>
      </w:pPr>
      <w:r w:rsidRPr="00CA4163">
        <w:rPr>
          <w:rFonts w:ascii="Times New Roman" w:hAnsi="Times New Roman" w:cs="Times New Roman"/>
          <w:sz w:val="24"/>
          <w:szCs w:val="24"/>
        </w:rPr>
        <w:t>Etzkowitz, H.</w:t>
      </w:r>
      <w:r>
        <w:rPr>
          <w:rFonts w:ascii="Times New Roman" w:hAnsi="Times New Roman" w:cs="Times New Roman"/>
          <w:sz w:val="24"/>
          <w:szCs w:val="24"/>
        </w:rPr>
        <w:t xml:space="preserve"> (1998)</w:t>
      </w:r>
      <w:proofErr w:type="gramStart"/>
      <w:r>
        <w:rPr>
          <w:rFonts w:ascii="Times New Roman" w:hAnsi="Times New Roman" w:cs="Times New Roman"/>
          <w:sz w:val="24"/>
          <w:szCs w:val="24"/>
        </w:rPr>
        <w:t>:</w:t>
      </w:r>
      <w:r>
        <w:rPr>
          <w:rFonts w:ascii="Times New Roman" w:hAnsi="Times New Roman" w:cs="Times New Roman"/>
          <w:b/>
          <w:i/>
          <w:sz w:val="24"/>
          <w:szCs w:val="24"/>
        </w:rPr>
        <w:t>The</w:t>
      </w:r>
      <w:proofErr w:type="gramEnd"/>
      <w:r>
        <w:rPr>
          <w:rFonts w:ascii="Times New Roman" w:hAnsi="Times New Roman" w:cs="Times New Roman"/>
          <w:b/>
          <w:i/>
          <w:sz w:val="24"/>
          <w:szCs w:val="24"/>
        </w:rPr>
        <w:t xml:space="preserve"> norms of entrepreneurial science: cognitive effects of the new university-industry linkage, </w:t>
      </w:r>
      <w:r w:rsidRPr="00CA4163">
        <w:rPr>
          <w:rFonts w:ascii="Times New Roman" w:hAnsi="Times New Roman" w:cs="Times New Roman"/>
          <w:sz w:val="24"/>
          <w:szCs w:val="24"/>
        </w:rPr>
        <w:t>Research policy</w:t>
      </w:r>
      <w:r>
        <w:rPr>
          <w:rFonts w:ascii="Times New Roman" w:hAnsi="Times New Roman" w:cs="Times New Roman"/>
          <w:b/>
          <w:i/>
          <w:sz w:val="24"/>
          <w:szCs w:val="24"/>
        </w:rPr>
        <w:t xml:space="preserve"> </w:t>
      </w:r>
      <w:r>
        <w:rPr>
          <w:rFonts w:ascii="Times New Roman" w:hAnsi="Times New Roman" w:cs="Times New Roman"/>
          <w:sz w:val="24"/>
          <w:szCs w:val="24"/>
        </w:rPr>
        <w:t>27, pp. 823.</w:t>
      </w:r>
    </w:p>
    <w:p w:rsidR="0082467A" w:rsidRDefault="0082467A" w:rsidP="00281922">
      <w:pPr>
        <w:rPr>
          <w:rFonts w:ascii="Times New Roman" w:hAnsi="Times New Roman" w:cs="Times New Roman"/>
          <w:sz w:val="24"/>
          <w:szCs w:val="24"/>
        </w:rPr>
      </w:pPr>
      <w:r>
        <w:rPr>
          <w:rFonts w:ascii="Times New Roman" w:hAnsi="Times New Roman" w:cs="Times New Roman"/>
          <w:sz w:val="24"/>
          <w:szCs w:val="24"/>
        </w:rPr>
        <w:t xml:space="preserve">Etzkowitz, H. (2003): </w:t>
      </w:r>
      <w:r w:rsidRPr="00F166AF">
        <w:rPr>
          <w:rFonts w:ascii="Times New Roman" w:hAnsi="Times New Roman" w:cs="Times New Roman"/>
          <w:b/>
          <w:i/>
          <w:sz w:val="24"/>
          <w:szCs w:val="24"/>
        </w:rPr>
        <w:t>Innovation in Innovation: The Triple Helix of University-Industry-Government relations</w:t>
      </w:r>
      <w:r>
        <w:rPr>
          <w:rFonts w:ascii="Times New Roman" w:hAnsi="Times New Roman" w:cs="Times New Roman"/>
          <w:b/>
          <w:sz w:val="24"/>
          <w:szCs w:val="24"/>
        </w:rPr>
        <w:t xml:space="preserve">, </w:t>
      </w:r>
      <w:r>
        <w:rPr>
          <w:rFonts w:ascii="Times New Roman" w:hAnsi="Times New Roman" w:cs="Times New Roman"/>
          <w:sz w:val="24"/>
          <w:szCs w:val="24"/>
        </w:rPr>
        <w:t>Social Science Information</w:t>
      </w:r>
      <w:r w:rsidR="009F08C0">
        <w:rPr>
          <w:rFonts w:ascii="Times New Roman" w:hAnsi="Times New Roman" w:cs="Times New Roman"/>
          <w:sz w:val="24"/>
          <w:szCs w:val="24"/>
        </w:rPr>
        <w:t>, Vol.</w:t>
      </w:r>
      <w:r>
        <w:rPr>
          <w:rFonts w:ascii="Times New Roman" w:hAnsi="Times New Roman" w:cs="Times New Roman"/>
          <w:sz w:val="24"/>
          <w:szCs w:val="24"/>
        </w:rPr>
        <w:t xml:space="preserve"> 42,</w:t>
      </w:r>
      <w:r w:rsidR="009F08C0">
        <w:rPr>
          <w:rFonts w:ascii="Times New Roman" w:hAnsi="Times New Roman" w:cs="Times New Roman"/>
          <w:sz w:val="24"/>
          <w:szCs w:val="24"/>
        </w:rPr>
        <w:t xml:space="preserve"> No.3, pp. 293-337.</w:t>
      </w:r>
    </w:p>
    <w:p w:rsidR="009F08C0" w:rsidRDefault="009F08C0" w:rsidP="00281922">
      <w:pPr>
        <w:rPr>
          <w:rFonts w:ascii="Times New Roman" w:hAnsi="Times New Roman" w:cs="Times New Roman"/>
          <w:sz w:val="24"/>
          <w:szCs w:val="24"/>
        </w:rPr>
      </w:pPr>
      <w:r>
        <w:rPr>
          <w:rFonts w:ascii="Times New Roman" w:hAnsi="Times New Roman" w:cs="Times New Roman"/>
          <w:sz w:val="24"/>
          <w:szCs w:val="24"/>
        </w:rPr>
        <w:t xml:space="preserve">Etzkowitz, H. (2004): </w:t>
      </w:r>
      <w:r w:rsidRPr="00F166AF">
        <w:rPr>
          <w:rFonts w:ascii="Times New Roman" w:hAnsi="Times New Roman" w:cs="Times New Roman"/>
          <w:b/>
          <w:i/>
          <w:sz w:val="24"/>
          <w:szCs w:val="24"/>
        </w:rPr>
        <w:t>The evolution of the entrepreneurial university</w:t>
      </w:r>
      <w:r>
        <w:rPr>
          <w:rFonts w:ascii="Times New Roman" w:hAnsi="Times New Roman" w:cs="Times New Roman"/>
          <w:sz w:val="24"/>
          <w:szCs w:val="24"/>
        </w:rPr>
        <w:t xml:space="preserve">, </w:t>
      </w:r>
      <w:proofErr w:type="gramStart"/>
      <w:r w:rsidRPr="009F08C0">
        <w:rPr>
          <w:rFonts w:ascii="Times New Roman" w:hAnsi="Times New Roman" w:cs="Times New Roman"/>
          <w:sz w:val="24"/>
          <w:szCs w:val="24"/>
        </w:rPr>
        <w:t>International  Journal</w:t>
      </w:r>
      <w:proofErr w:type="gramEnd"/>
      <w:r w:rsidRPr="009F08C0">
        <w:rPr>
          <w:rFonts w:ascii="Times New Roman" w:hAnsi="Times New Roman" w:cs="Times New Roman"/>
          <w:sz w:val="24"/>
          <w:szCs w:val="24"/>
        </w:rPr>
        <w:t xml:space="preserve"> of Technology and </w:t>
      </w:r>
      <w:proofErr w:type="spellStart"/>
      <w:r w:rsidRPr="009F08C0">
        <w:rPr>
          <w:rFonts w:ascii="Times New Roman" w:hAnsi="Times New Roman" w:cs="Times New Roman"/>
          <w:sz w:val="24"/>
          <w:szCs w:val="24"/>
        </w:rPr>
        <w:t>Globalisation</w:t>
      </w:r>
      <w:proofErr w:type="spellEnd"/>
      <w:r w:rsidRPr="009F08C0">
        <w:rPr>
          <w:rFonts w:ascii="Times New Roman" w:hAnsi="Times New Roman" w:cs="Times New Roman"/>
          <w:sz w:val="24"/>
          <w:szCs w:val="24"/>
        </w:rPr>
        <w:t>, Vol. 1, No. 1, pp. 64-77,</w:t>
      </w:r>
      <w:r>
        <w:t xml:space="preserve"> </w:t>
      </w:r>
      <w:hyperlink r:id="rId9" w:history="1">
        <w:r w:rsidRPr="00775307">
          <w:rPr>
            <w:rStyle w:val="Hyperlink"/>
            <w:rFonts w:ascii="Times New Roman" w:hAnsi="Times New Roman" w:cs="Times New Roman"/>
            <w:sz w:val="24"/>
            <w:szCs w:val="24"/>
          </w:rPr>
          <w:t>http://tha2014.org/concept</w:t>
        </w:r>
      </w:hyperlink>
      <w:r>
        <w:rPr>
          <w:rFonts w:ascii="Times New Roman" w:hAnsi="Times New Roman" w:cs="Times New Roman"/>
          <w:sz w:val="24"/>
          <w:szCs w:val="24"/>
          <w:u w:val="single"/>
        </w:rPr>
        <w:t xml:space="preserve"> </w:t>
      </w:r>
      <w:r w:rsidRPr="00121C0F">
        <w:rPr>
          <w:rFonts w:ascii="Times New Roman" w:hAnsi="Times New Roman" w:cs="Times New Roman"/>
          <w:sz w:val="24"/>
          <w:szCs w:val="24"/>
        </w:rPr>
        <w:t>(accessed 15 Jan, 2015</w:t>
      </w:r>
      <w:r>
        <w:rPr>
          <w:rFonts w:ascii="Times New Roman" w:hAnsi="Times New Roman" w:cs="Times New Roman"/>
          <w:sz w:val="24"/>
          <w:szCs w:val="24"/>
        </w:rPr>
        <w:t>)</w:t>
      </w:r>
    </w:p>
    <w:p w:rsidR="0082467A" w:rsidRDefault="0082467A" w:rsidP="00281922">
      <w:pPr>
        <w:rPr>
          <w:rFonts w:ascii="Times New Roman" w:hAnsi="Times New Roman" w:cs="Times New Roman"/>
          <w:sz w:val="24"/>
          <w:szCs w:val="24"/>
        </w:rPr>
      </w:pPr>
      <w:r w:rsidRPr="00DC23C5">
        <w:rPr>
          <w:rFonts w:ascii="Times New Roman" w:hAnsi="Times New Roman" w:cs="Times New Roman"/>
          <w:sz w:val="24"/>
          <w:szCs w:val="24"/>
        </w:rPr>
        <w:lastRenderedPageBreak/>
        <w:t>Etzkowitz, H</w:t>
      </w:r>
      <w:r>
        <w:rPr>
          <w:rFonts w:ascii="Times New Roman" w:hAnsi="Times New Roman" w:cs="Times New Roman"/>
          <w:sz w:val="24"/>
          <w:szCs w:val="24"/>
        </w:rPr>
        <w:t xml:space="preserve">. (2008): </w:t>
      </w:r>
      <w:r>
        <w:rPr>
          <w:rFonts w:ascii="Times New Roman" w:hAnsi="Times New Roman" w:cs="Times New Roman"/>
          <w:b/>
          <w:i/>
          <w:sz w:val="24"/>
          <w:szCs w:val="24"/>
        </w:rPr>
        <w:t xml:space="preserve">The Triple Helix: University-Industry-Government Innovation, </w:t>
      </w:r>
      <w:r w:rsidRPr="00DC23C5">
        <w:rPr>
          <w:rFonts w:ascii="Times New Roman" w:hAnsi="Times New Roman" w:cs="Times New Roman"/>
          <w:sz w:val="24"/>
          <w:szCs w:val="24"/>
        </w:rPr>
        <w:t>Action Londo</w:t>
      </w:r>
      <w:r>
        <w:rPr>
          <w:rFonts w:ascii="Times New Roman" w:hAnsi="Times New Roman" w:cs="Times New Roman"/>
          <w:sz w:val="24"/>
          <w:szCs w:val="24"/>
        </w:rPr>
        <w:t xml:space="preserve">n, </w:t>
      </w:r>
      <w:proofErr w:type="spellStart"/>
      <w:proofErr w:type="gramStart"/>
      <w:r>
        <w:rPr>
          <w:rFonts w:ascii="Times New Roman" w:hAnsi="Times New Roman" w:cs="Times New Roman"/>
          <w:sz w:val="24"/>
          <w:szCs w:val="24"/>
        </w:rPr>
        <w:t>Routledge</w:t>
      </w:r>
      <w:proofErr w:type="spellEnd"/>
      <w:proofErr w:type="gramEnd"/>
    </w:p>
    <w:p w:rsidR="0082467A" w:rsidRPr="00121C0F" w:rsidRDefault="0082467A" w:rsidP="000A6384">
      <w:pPr>
        <w:rPr>
          <w:rFonts w:ascii="Times New Roman" w:hAnsi="Times New Roman" w:cs="Times New Roman"/>
          <w:sz w:val="24"/>
          <w:szCs w:val="24"/>
        </w:rPr>
      </w:pPr>
    </w:p>
    <w:p w:rsidR="0082467A" w:rsidRDefault="0082467A" w:rsidP="00281922">
      <w:pPr>
        <w:rPr>
          <w:rFonts w:ascii="Times New Roman" w:hAnsi="Times New Roman" w:cs="Times New Roman"/>
          <w:sz w:val="24"/>
          <w:szCs w:val="24"/>
        </w:rPr>
      </w:pPr>
      <w:r w:rsidRPr="00AE06AD">
        <w:rPr>
          <w:rFonts w:ascii="Times New Roman" w:hAnsi="Times New Roman" w:cs="Times New Roman"/>
          <w:sz w:val="24"/>
          <w:szCs w:val="24"/>
        </w:rPr>
        <w:t>Etzkowitz, H</w:t>
      </w:r>
      <w:r>
        <w:rPr>
          <w:rFonts w:ascii="Times New Roman" w:hAnsi="Times New Roman" w:cs="Times New Roman"/>
          <w:sz w:val="24"/>
          <w:szCs w:val="24"/>
        </w:rPr>
        <w:t xml:space="preserve">., </w:t>
      </w:r>
      <w:proofErr w:type="spellStart"/>
      <w:r>
        <w:rPr>
          <w:rFonts w:ascii="Times New Roman" w:hAnsi="Times New Roman" w:cs="Times New Roman"/>
          <w:sz w:val="24"/>
          <w:szCs w:val="24"/>
        </w:rPr>
        <w:t>Leydesdorff</w:t>
      </w:r>
      <w:proofErr w:type="spellEnd"/>
      <w:r>
        <w:rPr>
          <w:rFonts w:ascii="Times New Roman" w:hAnsi="Times New Roman" w:cs="Times New Roman"/>
          <w:sz w:val="24"/>
          <w:szCs w:val="24"/>
        </w:rPr>
        <w:t xml:space="preserve">, L. (2000): </w:t>
      </w:r>
      <w:r w:rsidRPr="00F166AF">
        <w:rPr>
          <w:rFonts w:ascii="Times New Roman" w:hAnsi="Times New Roman" w:cs="Times New Roman"/>
          <w:b/>
          <w:i/>
          <w:sz w:val="24"/>
          <w:szCs w:val="24"/>
        </w:rPr>
        <w:t>The Dynamics of Innovation: From National Systems and “Mode 2” to a Triple Helix of University-Industry-Government relations</w:t>
      </w:r>
      <w:r>
        <w:rPr>
          <w:rFonts w:ascii="Times New Roman" w:hAnsi="Times New Roman" w:cs="Times New Roman"/>
          <w:b/>
          <w:sz w:val="24"/>
          <w:szCs w:val="24"/>
        </w:rPr>
        <w:t xml:space="preserve">, </w:t>
      </w:r>
      <w:r>
        <w:rPr>
          <w:rFonts w:ascii="Times New Roman" w:hAnsi="Times New Roman" w:cs="Times New Roman"/>
          <w:sz w:val="24"/>
          <w:szCs w:val="24"/>
        </w:rPr>
        <w:t>Research Policy, Vol. 29, No. 2, pp. 109-123.</w:t>
      </w:r>
    </w:p>
    <w:p w:rsidR="0082467A" w:rsidRDefault="0082467A" w:rsidP="00281922">
      <w:pPr>
        <w:rPr>
          <w:rFonts w:ascii="Times New Roman" w:hAnsi="Times New Roman" w:cs="Times New Roman"/>
          <w:sz w:val="24"/>
          <w:szCs w:val="24"/>
        </w:rPr>
      </w:pPr>
      <w:r w:rsidRPr="007E226F">
        <w:rPr>
          <w:rFonts w:ascii="Times New Roman" w:hAnsi="Times New Roman" w:cs="Times New Roman"/>
          <w:sz w:val="24"/>
          <w:szCs w:val="24"/>
        </w:rPr>
        <w:t>Etzkowitz, H.,</w:t>
      </w:r>
      <w:r w:rsidRPr="007E226F">
        <w:t xml:space="preserve"> </w:t>
      </w:r>
      <w:proofErr w:type="spellStart"/>
      <w:r w:rsidRPr="007E226F">
        <w:rPr>
          <w:rFonts w:ascii="Times New Roman" w:hAnsi="Times New Roman" w:cs="Times New Roman"/>
          <w:sz w:val="24"/>
          <w:szCs w:val="24"/>
        </w:rPr>
        <w:t>Ranga</w:t>
      </w:r>
      <w:proofErr w:type="spellEnd"/>
      <w:r w:rsidRPr="007E226F">
        <w:rPr>
          <w:rFonts w:ascii="Times New Roman" w:hAnsi="Times New Roman" w:cs="Times New Roman"/>
          <w:sz w:val="24"/>
          <w:szCs w:val="24"/>
        </w:rPr>
        <w:t xml:space="preserve">, M., Benner, M., </w:t>
      </w:r>
      <w:proofErr w:type="spellStart"/>
      <w:r w:rsidRPr="007E226F">
        <w:rPr>
          <w:rFonts w:ascii="Times New Roman" w:hAnsi="Times New Roman" w:cs="Times New Roman"/>
          <w:sz w:val="24"/>
          <w:szCs w:val="24"/>
        </w:rPr>
        <w:t>Guaranys</w:t>
      </w:r>
      <w:proofErr w:type="spellEnd"/>
      <w:r w:rsidRPr="007E226F">
        <w:rPr>
          <w:rFonts w:ascii="Times New Roman" w:hAnsi="Times New Roman" w:cs="Times New Roman"/>
          <w:sz w:val="24"/>
          <w:szCs w:val="24"/>
        </w:rPr>
        <w:t xml:space="preserve">, L., </w:t>
      </w:r>
      <w:proofErr w:type="spellStart"/>
      <w:r w:rsidRPr="007E226F">
        <w:rPr>
          <w:rFonts w:ascii="Times New Roman" w:hAnsi="Times New Roman" w:cs="Times New Roman"/>
          <w:sz w:val="24"/>
          <w:szCs w:val="24"/>
        </w:rPr>
        <w:t>Macuan</w:t>
      </w:r>
      <w:proofErr w:type="spellEnd"/>
      <w:r w:rsidRPr="007E226F">
        <w:rPr>
          <w:rFonts w:ascii="Times New Roman" w:hAnsi="Times New Roman" w:cs="Times New Roman"/>
          <w:sz w:val="24"/>
          <w:szCs w:val="24"/>
        </w:rPr>
        <w:t xml:space="preserve">, A.M., Kneller, R. (2008): </w:t>
      </w:r>
      <w:r w:rsidRPr="007E226F">
        <w:rPr>
          <w:rFonts w:ascii="Times New Roman" w:hAnsi="Times New Roman" w:cs="Times New Roman"/>
          <w:b/>
          <w:i/>
          <w:sz w:val="24"/>
          <w:szCs w:val="24"/>
        </w:rPr>
        <w:t xml:space="preserve">Pathways to the </w:t>
      </w:r>
      <w:r>
        <w:rPr>
          <w:rFonts w:ascii="Times New Roman" w:hAnsi="Times New Roman" w:cs="Times New Roman"/>
          <w:b/>
          <w:i/>
          <w:sz w:val="24"/>
          <w:szCs w:val="24"/>
        </w:rPr>
        <w:t>entrepreneurial university: towards a global convergence</w:t>
      </w:r>
      <w:r>
        <w:rPr>
          <w:rFonts w:ascii="Times New Roman" w:hAnsi="Times New Roman" w:cs="Times New Roman"/>
          <w:sz w:val="24"/>
          <w:szCs w:val="24"/>
        </w:rPr>
        <w:t>, Science and Public Policy, Vol. 35, No. 9, pp. 681-695</w:t>
      </w:r>
      <w:r w:rsidR="009E3F68">
        <w:rPr>
          <w:rFonts w:ascii="Times New Roman" w:hAnsi="Times New Roman" w:cs="Times New Roman"/>
          <w:sz w:val="24"/>
          <w:szCs w:val="24"/>
        </w:rPr>
        <w:t>.</w:t>
      </w:r>
    </w:p>
    <w:p w:rsidR="0082467A" w:rsidRDefault="0082467A" w:rsidP="00281922">
      <w:pPr>
        <w:rPr>
          <w:rFonts w:ascii="Times New Roman" w:hAnsi="Times New Roman" w:cs="Times New Roman"/>
          <w:sz w:val="24"/>
          <w:szCs w:val="24"/>
        </w:rPr>
      </w:pPr>
      <w:proofErr w:type="spellStart"/>
      <w:r>
        <w:rPr>
          <w:rFonts w:ascii="Times New Roman" w:hAnsi="Times New Roman" w:cs="Times New Roman"/>
          <w:sz w:val="24"/>
          <w:szCs w:val="24"/>
        </w:rPr>
        <w:t>Križanović</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Miličević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Lubar</w:t>
      </w:r>
      <w:proofErr w:type="spellEnd"/>
      <w:r>
        <w:rPr>
          <w:rFonts w:ascii="Times New Roman" w:hAnsi="Times New Roman" w:cs="Times New Roman"/>
          <w:sz w:val="24"/>
          <w:szCs w:val="24"/>
        </w:rPr>
        <w:t xml:space="preserve">, H., </w:t>
      </w:r>
      <w:proofErr w:type="spellStart"/>
      <w:r>
        <w:rPr>
          <w:rFonts w:ascii="Times New Roman" w:hAnsi="Times New Roman" w:cs="Times New Roman"/>
          <w:sz w:val="24"/>
          <w:szCs w:val="24"/>
        </w:rPr>
        <w:t>Gajos</w:t>
      </w:r>
      <w:proofErr w:type="spellEnd"/>
      <w:r>
        <w:rPr>
          <w:rFonts w:ascii="Times New Roman" w:hAnsi="Times New Roman" w:cs="Times New Roman"/>
          <w:sz w:val="24"/>
          <w:szCs w:val="24"/>
        </w:rPr>
        <w:t xml:space="preserve">, M. (2014): </w:t>
      </w:r>
      <w:r w:rsidRPr="00F166AF">
        <w:rPr>
          <w:rFonts w:ascii="Times New Roman" w:hAnsi="Times New Roman" w:cs="Times New Roman"/>
          <w:b/>
          <w:i/>
          <w:sz w:val="24"/>
          <w:szCs w:val="24"/>
        </w:rPr>
        <w:t>Importance of triple (quadruple) helix concept for regional development – case study: faculty of economics in Osijek</w:t>
      </w:r>
      <w:r>
        <w:rPr>
          <w:rFonts w:ascii="Times New Roman" w:hAnsi="Times New Roman" w:cs="Times New Roman"/>
          <w:b/>
          <w:sz w:val="24"/>
          <w:szCs w:val="24"/>
        </w:rPr>
        <w:t xml:space="preserve">, </w:t>
      </w:r>
      <w:r>
        <w:rPr>
          <w:rFonts w:ascii="Times New Roman" w:hAnsi="Times New Roman" w:cs="Times New Roman"/>
          <w:sz w:val="24"/>
          <w:szCs w:val="24"/>
        </w:rPr>
        <w:t>in: 3</w:t>
      </w:r>
      <w:r w:rsidRPr="00445782">
        <w:rPr>
          <w:rFonts w:ascii="Times New Roman" w:hAnsi="Times New Roman" w:cs="Times New Roman"/>
          <w:sz w:val="24"/>
          <w:szCs w:val="24"/>
          <w:vertAlign w:val="superscript"/>
        </w:rPr>
        <w:t>rd</w:t>
      </w:r>
      <w:r>
        <w:rPr>
          <w:rFonts w:ascii="Times New Roman" w:hAnsi="Times New Roman" w:cs="Times New Roman"/>
          <w:sz w:val="24"/>
          <w:szCs w:val="24"/>
        </w:rPr>
        <w:t xml:space="preserve"> International scientific symposium economy of eastern Croatia – vision and growth,  Proceedings, University of J.J. </w:t>
      </w:r>
      <w:proofErr w:type="spellStart"/>
      <w:r>
        <w:rPr>
          <w:rFonts w:ascii="Times New Roman" w:hAnsi="Times New Roman" w:cs="Times New Roman"/>
          <w:sz w:val="24"/>
          <w:szCs w:val="24"/>
        </w:rPr>
        <w:t>Strossmayer</w:t>
      </w:r>
      <w:proofErr w:type="spellEnd"/>
      <w:r>
        <w:rPr>
          <w:rFonts w:ascii="Times New Roman" w:hAnsi="Times New Roman" w:cs="Times New Roman"/>
          <w:sz w:val="24"/>
          <w:szCs w:val="24"/>
        </w:rPr>
        <w:t xml:space="preserve"> in Osijek, May 22-24, 2014, pp. 636-644</w:t>
      </w:r>
      <w:r w:rsidR="008C3C52">
        <w:rPr>
          <w:rFonts w:ascii="Times New Roman" w:hAnsi="Times New Roman" w:cs="Times New Roman"/>
          <w:sz w:val="24"/>
          <w:szCs w:val="24"/>
        </w:rPr>
        <w:t>.</w:t>
      </w:r>
      <w:r>
        <w:rPr>
          <w:rFonts w:ascii="Times New Roman" w:hAnsi="Times New Roman" w:cs="Times New Roman"/>
          <w:sz w:val="24"/>
          <w:szCs w:val="24"/>
        </w:rPr>
        <w:t xml:space="preserve"> </w:t>
      </w:r>
    </w:p>
    <w:p w:rsidR="0082467A" w:rsidRDefault="009F08C0" w:rsidP="00281922">
      <w:pPr>
        <w:rPr>
          <w:rFonts w:ascii="Times New Roman" w:hAnsi="Times New Roman" w:cs="Times New Roman"/>
          <w:sz w:val="24"/>
          <w:szCs w:val="24"/>
        </w:rPr>
      </w:pPr>
      <w:proofErr w:type="spellStart"/>
      <w:r>
        <w:rPr>
          <w:rFonts w:ascii="Times New Roman" w:hAnsi="Times New Roman" w:cs="Times New Roman"/>
          <w:sz w:val="24"/>
          <w:szCs w:val="24"/>
        </w:rPr>
        <w:t>Leydesdorff</w:t>
      </w:r>
      <w:proofErr w:type="spellEnd"/>
      <w:r>
        <w:rPr>
          <w:rFonts w:ascii="Times New Roman" w:hAnsi="Times New Roman" w:cs="Times New Roman"/>
          <w:sz w:val="24"/>
          <w:szCs w:val="24"/>
        </w:rPr>
        <w:t>, L. (2012</w:t>
      </w:r>
      <w:r w:rsidR="0082467A">
        <w:rPr>
          <w:rFonts w:ascii="Times New Roman" w:hAnsi="Times New Roman" w:cs="Times New Roman"/>
          <w:sz w:val="24"/>
          <w:szCs w:val="24"/>
        </w:rPr>
        <w:t xml:space="preserve">): </w:t>
      </w:r>
      <w:r w:rsidR="0082467A">
        <w:rPr>
          <w:rFonts w:ascii="Times New Roman" w:hAnsi="Times New Roman" w:cs="Times New Roman"/>
          <w:b/>
          <w:i/>
          <w:sz w:val="24"/>
          <w:szCs w:val="24"/>
        </w:rPr>
        <w:t>The Triple Helix, Quadruple Helix</w:t>
      </w:r>
      <w:proofErr w:type="gramStart"/>
      <w:r w:rsidR="0082467A">
        <w:rPr>
          <w:rFonts w:ascii="Times New Roman" w:hAnsi="Times New Roman" w:cs="Times New Roman"/>
          <w:b/>
          <w:i/>
          <w:sz w:val="24"/>
          <w:szCs w:val="24"/>
        </w:rPr>
        <w:t>,…,</w:t>
      </w:r>
      <w:proofErr w:type="gramEnd"/>
      <w:r w:rsidR="0082467A">
        <w:rPr>
          <w:rFonts w:ascii="Times New Roman" w:hAnsi="Times New Roman" w:cs="Times New Roman"/>
          <w:b/>
          <w:i/>
          <w:sz w:val="24"/>
          <w:szCs w:val="24"/>
        </w:rPr>
        <w:t xml:space="preserve"> and an N-Tuple of Helices: Explanatory Models for Analyzing the Knowledge-Based Economy?, </w:t>
      </w:r>
      <w:r w:rsidR="0082467A">
        <w:rPr>
          <w:rFonts w:ascii="Times New Roman" w:hAnsi="Times New Roman" w:cs="Times New Roman"/>
          <w:sz w:val="24"/>
          <w:szCs w:val="24"/>
        </w:rPr>
        <w:t xml:space="preserve">Journal of the Knowledge Economy,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xml:space="preserve"> 3</w:t>
      </w:r>
      <w:r w:rsidR="0082467A">
        <w:rPr>
          <w:rFonts w:ascii="Times New Roman" w:hAnsi="Times New Roman" w:cs="Times New Roman"/>
          <w:sz w:val="24"/>
          <w:szCs w:val="24"/>
        </w:rPr>
        <w:t>,</w:t>
      </w:r>
      <w:r>
        <w:rPr>
          <w:rFonts w:ascii="Times New Roman" w:hAnsi="Times New Roman" w:cs="Times New Roman"/>
          <w:sz w:val="24"/>
          <w:szCs w:val="24"/>
        </w:rPr>
        <w:t xml:space="preserve"> No. 1, pp.25-35</w:t>
      </w:r>
      <w:r w:rsidR="0082467A">
        <w:rPr>
          <w:rFonts w:ascii="Times New Roman" w:hAnsi="Times New Roman" w:cs="Times New Roman"/>
          <w:sz w:val="24"/>
          <w:szCs w:val="24"/>
        </w:rPr>
        <w:t xml:space="preserve"> </w:t>
      </w:r>
      <w:hyperlink r:id="rId10" w:history="1">
        <w:r w:rsidR="0082467A" w:rsidRPr="00775307">
          <w:rPr>
            <w:rStyle w:val="Hyperlink"/>
            <w:rFonts w:ascii="Times New Roman" w:hAnsi="Times New Roman" w:cs="Times New Roman"/>
            <w:sz w:val="24"/>
            <w:szCs w:val="24"/>
          </w:rPr>
          <w:t>http://link.springer.com/article /10.107/s13132-011-0049-4/fulltext.html</w:t>
        </w:r>
      </w:hyperlink>
      <w:r w:rsidR="0082467A">
        <w:rPr>
          <w:rFonts w:ascii="Times New Roman" w:hAnsi="Times New Roman" w:cs="Times New Roman"/>
          <w:sz w:val="24"/>
          <w:szCs w:val="24"/>
        </w:rPr>
        <w:t xml:space="preserve"> </w:t>
      </w:r>
      <w:r w:rsidR="0082467A" w:rsidRPr="007E226F">
        <w:rPr>
          <w:rFonts w:ascii="Times New Roman" w:hAnsi="Times New Roman" w:cs="Times New Roman"/>
          <w:sz w:val="24"/>
          <w:szCs w:val="24"/>
        </w:rPr>
        <w:t>(accessed 15 Jan, 2015)</w:t>
      </w:r>
    </w:p>
    <w:p w:rsidR="0082467A" w:rsidRDefault="0082467A" w:rsidP="00281922">
      <w:pPr>
        <w:rPr>
          <w:rFonts w:ascii="Times New Roman" w:hAnsi="Times New Roman" w:cs="Times New Roman"/>
          <w:sz w:val="24"/>
          <w:szCs w:val="24"/>
        </w:rPr>
      </w:pPr>
      <w:proofErr w:type="spellStart"/>
      <w:r>
        <w:rPr>
          <w:rFonts w:ascii="Times New Roman" w:hAnsi="Times New Roman" w:cs="Times New Roman"/>
          <w:sz w:val="24"/>
          <w:szCs w:val="24"/>
        </w:rPr>
        <w:t>Pavitt</w:t>
      </w:r>
      <w:proofErr w:type="spellEnd"/>
      <w:r>
        <w:rPr>
          <w:rFonts w:ascii="Times New Roman" w:hAnsi="Times New Roman" w:cs="Times New Roman"/>
          <w:sz w:val="24"/>
          <w:szCs w:val="24"/>
        </w:rPr>
        <w:t xml:space="preserve">, K., (1997): </w:t>
      </w:r>
      <w:r w:rsidR="009E3F68" w:rsidRPr="009E3F68">
        <w:rPr>
          <w:rFonts w:ascii="Times New Roman" w:hAnsi="Times New Roman" w:cs="Times New Roman"/>
          <w:i/>
          <w:sz w:val="24"/>
          <w:szCs w:val="24"/>
        </w:rPr>
        <w:t>Academic Research,</w:t>
      </w:r>
      <w:r w:rsidR="009E3F68" w:rsidRPr="009E3F68">
        <w:rPr>
          <w:rFonts w:ascii="Times New Roman" w:hAnsi="Times New Roman" w:cs="Times New Roman"/>
          <w:b/>
          <w:i/>
          <w:sz w:val="24"/>
          <w:szCs w:val="24"/>
        </w:rPr>
        <w:t xml:space="preserve"> t</w:t>
      </w:r>
      <w:r w:rsidRPr="009E3F68">
        <w:rPr>
          <w:rFonts w:ascii="Times New Roman" w:hAnsi="Times New Roman" w:cs="Times New Roman"/>
          <w:b/>
          <w:i/>
          <w:sz w:val="24"/>
          <w:szCs w:val="24"/>
        </w:rPr>
        <w:t>echnical change and government policy</w:t>
      </w:r>
      <w:r>
        <w:rPr>
          <w:rFonts w:ascii="Times New Roman" w:hAnsi="Times New Roman" w:cs="Times New Roman"/>
          <w:b/>
          <w:i/>
          <w:sz w:val="24"/>
          <w:szCs w:val="24"/>
        </w:rPr>
        <w:t xml:space="preserve">, </w:t>
      </w:r>
      <w:r>
        <w:rPr>
          <w:rFonts w:ascii="Times New Roman" w:hAnsi="Times New Roman" w:cs="Times New Roman"/>
          <w:sz w:val="24"/>
          <w:szCs w:val="24"/>
        </w:rPr>
        <w:t>in</w:t>
      </w:r>
      <w:r w:rsidR="009E3F6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Krige</w:t>
      </w:r>
      <w:proofErr w:type="spellEnd"/>
      <w:r>
        <w:rPr>
          <w:rFonts w:ascii="Times New Roman" w:hAnsi="Times New Roman" w:cs="Times New Roman"/>
          <w:sz w:val="24"/>
          <w:szCs w:val="24"/>
        </w:rPr>
        <w:t xml:space="preserve">, J. and </w:t>
      </w:r>
      <w:proofErr w:type="spellStart"/>
      <w:r>
        <w:rPr>
          <w:rFonts w:ascii="Times New Roman" w:hAnsi="Times New Roman" w:cs="Times New Roman"/>
          <w:sz w:val="24"/>
          <w:szCs w:val="24"/>
        </w:rPr>
        <w:t>Pestre</w:t>
      </w:r>
      <w:proofErr w:type="spellEnd"/>
      <w:r>
        <w:rPr>
          <w:rFonts w:ascii="Times New Roman" w:hAnsi="Times New Roman" w:cs="Times New Roman"/>
          <w:sz w:val="24"/>
          <w:szCs w:val="24"/>
        </w:rPr>
        <w:t xml:space="preserve"> D.</w:t>
      </w:r>
      <w:r w:rsidR="009E3F68">
        <w:rPr>
          <w:rFonts w:ascii="Times New Roman" w:hAnsi="Times New Roman" w:cs="Times New Roman"/>
          <w:sz w:val="24"/>
          <w:szCs w:val="24"/>
        </w:rPr>
        <w:t>,</w:t>
      </w:r>
      <w:r>
        <w:rPr>
          <w:rFonts w:ascii="Times New Roman" w:hAnsi="Times New Roman" w:cs="Times New Roman"/>
          <w:sz w:val="24"/>
          <w:szCs w:val="24"/>
        </w:rPr>
        <w:t xml:space="preserve"> ed</w:t>
      </w:r>
      <w:proofErr w:type="gramStart"/>
      <w:r>
        <w:rPr>
          <w:rFonts w:ascii="Times New Roman" w:hAnsi="Times New Roman" w:cs="Times New Roman"/>
          <w:sz w:val="24"/>
          <w:szCs w:val="24"/>
        </w:rPr>
        <w:t>. :</w:t>
      </w:r>
      <w:proofErr w:type="gramEnd"/>
      <w:r w:rsidR="009E3F68">
        <w:rPr>
          <w:rFonts w:ascii="Times New Roman" w:hAnsi="Times New Roman" w:cs="Times New Roman"/>
          <w:sz w:val="24"/>
          <w:szCs w:val="24"/>
        </w:rPr>
        <w:t xml:space="preserve"> </w:t>
      </w:r>
      <w:r>
        <w:rPr>
          <w:rFonts w:ascii="Times New Roman" w:hAnsi="Times New Roman" w:cs="Times New Roman"/>
          <w:sz w:val="24"/>
          <w:szCs w:val="24"/>
        </w:rPr>
        <w:t>Science in the Twentieth Century, Harwood Academic Publishers, Amsterdam, pp. 143-158.</w:t>
      </w:r>
    </w:p>
    <w:p w:rsidR="009E3F68" w:rsidRDefault="0082467A" w:rsidP="009E3F68">
      <w:pPr>
        <w:rPr>
          <w:rFonts w:ascii="Times New Roman" w:hAnsi="Times New Roman" w:cs="Times New Roman"/>
          <w:sz w:val="24"/>
          <w:szCs w:val="24"/>
        </w:rPr>
      </w:pPr>
      <w:proofErr w:type="spellStart"/>
      <w:r>
        <w:rPr>
          <w:rFonts w:ascii="Times New Roman" w:hAnsi="Times New Roman" w:cs="Times New Roman"/>
          <w:sz w:val="24"/>
          <w:szCs w:val="24"/>
        </w:rPr>
        <w:t>Ranga</w:t>
      </w:r>
      <w:proofErr w:type="spellEnd"/>
      <w:r>
        <w:rPr>
          <w:rFonts w:ascii="Times New Roman" w:hAnsi="Times New Roman" w:cs="Times New Roman"/>
          <w:sz w:val="24"/>
          <w:szCs w:val="24"/>
        </w:rPr>
        <w:t>, M.,</w:t>
      </w:r>
      <w:r w:rsidRPr="0049568F">
        <w:t xml:space="preserve"> </w:t>
      </w:r>
      <w:r w:rsidRPr="0049568F">
        <w:rPr>
          <w:rFonts w:ascii="Times New Roman" w:hAnsi="Times New Roman" w:cs="Times New Roman"/>
          <w:sz w:val="24"/>
          <w:szCs w:val="24"/>
        </w:rPr>
        <w:t>Etzkowitz, H</w:t>
      </w:r>
      <w:r>
        <w:rPr>
          <w:rFonts w:ascii="Times New Roman" w:hAnsi="Times New Roman" w:cs="Times New Roman"/>
          <w:sz w:val="24"/>
          <w:szCs w:val="24"/>
        </w:rPr>
        <w:t>., (2008):</w:t>
      </w:r>
      <w:r>
        <w:rPr>
          <w:rFonts w:ascii="Times New Roman" w:hAnsi="Times New Roman" w:cs="Times New Roman"/>
          <w:b/>
          <w:i/>
          <w:sz w:val="24"/>
          <w:szCs w:val="24"/>
        </w:rPr>
        <w:t xml:space="preserve"> Creative reconstruction: towards a triple helix-based innovation strategy in Central and Eastern Europe Countries, </w:t>
      </w:r>
      <w:r>
        <w:rPr>
          <w:rFonts w:ascii="Times New Roman" w:hAnsi="Times New Roman" w:cs="Times New Roman"/>
          <w:sz w:val="24"/>
          <w:szCs w:val="24"/>
        </w:rPr>
        <w:t xml:space="preserve">in </w:t>
      </w:r>
      <w:proofErr w:type="spellStart"/>
      <w:r>
        <w:rPr>
          <w:rFonts w:ascii="Times New Roman" w:hAnsi="Times New Roman" w:cs="Times New Roman"/>
          <w:sz w:val="24"/>
          <w:szCs w:val="24"/>
        </w:rPr>
        <w:t>Saad</w:t>
      </w:r>
      <w:proofErr w:type="spellEnd"/>
      <w:r>
        <w:rPr>
          <w:rFonts w:ascii="Times New Roman" w:hAnsi="Times New Roman" w:cs="Times New Roman"/>
          <w:sz w:val="24"/>
          <w:szCs w:val="24"/>
        </w:rPr>
        <w:t xml:space="preserve">, M. and </w:t>
      </w:r>
      <w:proofErr w:type="spellStart"/>
      <w:r>
        <w:rPr>
          <w:rFonts w:ascii="Times New Roman" w:hAnsi="Times New Roman" w:cs="Times New Roman"/>
          <w:sz w:val="24"/>
          <w:szCs w:val="24"/>
        </w:rPr>
        <w:t>Zawdue</w:t>
      </w:r>
      <w:proofErr w:type="spellEnd"/>
      <w:r w:rsidR="009E3F68">
        <w:rPr>
          <w:rFonts w:ascii="Times New Roman" w:hAnsi="Times New Roman" w:cs="Times New Roman"/>
          <w:sz w:val="24"/>
          <w:szCs w:val="24"/>
        </w:rPr>
        <w:t xml:space="preserve">, G., </w:t>
      </w:r>
      <w:r>
        <w:rPr>
          <w:rFonts w:ascii="Times New Roman" w:hAnsi="Times New Roman" w:cs="Times New Roman"/>
          <w:sz w:val="24"/>
          <w:szCs w:val="24"/>
        </w:rPr>
        <w:t xml:space="preserve">eds.: Theory and Practice of Triple Helix Model in Developing Countries. Issues and </w:t>
      </w:r>
      <w:proofErr w:type="gramStart"/>
      <w:r>
        <w:rPr>
          <w:rFonts w:ascii="Times New Roman" w:hAnsi="Times New Roman" w:cs="Times New Roman"/>
          <w:sz w:val="24"/>
          <w:szCs w:val="24"/>
        </w:rPr>
        <w:t>Challenges.,</w:t>
      </w:r>
      <w:proofErr w:type="gramEnd"/>
      <w:r>
        <w:rPr>
          <w:rFonts w:ascii="Times New Roman" w:hAnsi="Times New Roman" w:cs="Times New Roman"/>
          <w:sz w:val="24"/>
          <w:szCs w:val="24"/>
        </w:rPr>
        <w:t xml:space="preserve"> London, </w:t>
      </w:r>
      <w:proofErr w:type="spellStart"/>
      <w:r w:rsidRPr="00AD5888">
        <w:rPr>
          <w:rFonts w:ascii="Times New Roman" w:hAnsi="Times New Roman" w:cs="Times New Roman"/>
          <w:sz w:val="24"/>
          <w:szCs w:val="24"/>
        </w:rPr>
        <w:t>Routledge</w:t>
      </w:r>
      <w:proofErr w:type="spellEnd"/>
      <w:r w:rsidR="009E3F68" w:rsidRPr="009E3F68">
        <w:rPr>
          <w:rFonts w:ascii="Times New Roman" w:hAnsi="Times New Roman" w:cs="Times New Roman"/>
          <w:sz w:val="24"/>
          <w:szCs w:val="24"/>
        </w:rPr>
        <w:t xml:space="preserve"> </w:t>
      </w:r>
    </w:p>
    <w:p w:rsidR="009E3F68" w:rsidRDefault="009E3F68" w:rsidP="009E3F68">
      <w:pPr>
        <w:rPr>
          <w:rFonts w:ascii="Times New Roman" w:hAnsi="Times New Roman" w:cs="Times New Roman"/>
          <w:sz w:val="24"/>
          <w:szCs w:val="24"/>
        </w:rPr>
      </w:pPr>
      <w:proofErr w:type="spellStart"/>
      <w:r w:rsidRPr="00916355">
        <w:rPr>
          <w:rFonts w:ascii="Times New Roman" w:hAnsi="Times New Roman" w:cs="Times New Roman"/>
          <w:sz w:val="24"/>
          <w:szCs w:val="24"/>
        </w:rPr>
        <w:t>Ranga</w:t>
      </w:r>
      <w:proofErr w:type="spellEnd"/>
      <w:r w:rsidRPr="00916355">
        <w:rPr>
          <w:rFonts w:ascii="Times New Roman" w:hAnsi="Times New Roman" w:cs="Times New Roman"/>
          <w:sz w:val="24"/>
          <w:szCs w:val="24"/>
        </w:rPr>
        <w:t>, M</w:t>
      </w:r>
      <w:r>
        <w:rPr>
          <w:rFonts w:ascii="Times New Roman" w:hAnsi="Times New Roman" w:cs="Times New Roman"/>
          <w:sz w:val="24"/>
          <w:szCs w:val="24"/>
        </w:rPr>
        <w:t>,</w:t>
      </w:r>
      <w:r w:rsidRPr="00916355">
        <w:rPr>
          <w:rFonts w:ascii="Times New Roman" w:hAnsi="Times New Roman" w:cs="Times New Roman"/>
          <w:sz w:val="24"/>
          <w:szCs w:val="24"/>
        </w:rPr>
        <w:t xml:space="preserve"> </w:t>
      </w:r>
      <w:r>
        <w:rPr>
          <w:rFonts w:ascii="Times New Roman" w:hAnsi="Times New Roman" w:cs="Times New Roman"/>
          <w:sz w:val="24"/>
          <w:szCs w:val="24"/>
        </w:rPr>
        <w:t>Etzkowitz, H.</w:t>
      </w:r>
      <w:r w:rsidR="00D35B09">
        <w:rPr>
          <w:rFonts w:ascii="Times New Roman" w:hAnsi="Times New Roman" w:cs="Times New Roman"/>
          <w:sz w:val="24"/>
          <w:szCs w:val="24"/>
        </w:rPr>
        <w:t>,</w:t>
      </w:r>
      <w:r w:rsidRPr="00916355">
        <w:rPr>
          <w:rFonts w:ascii="Times New Roman" w:hAnsi="Times New Roman" w:cs="Times New Roman"/>
          <w:sz w:val="24"/>
          <w:szCs w:val="24"/>
        </w:rPr>
        <w:t xml:space="preserve"> </w:t>
      </w:r>
      <w:r>
        <w:rPr>
          <w:rFonts w:ascii="Times New Roman" w:hAnsi="Times New Roman" w:cs="Times New Roman"/>
          <w:sz w:val="24"/>
          <w:szCs w:val="24"/>
        </w:rPr>
        <w:t xml:space="preserve">(2013): </w:t>
      </w:r>
      <w:r w:rsidRPr="00F166AF">
        <w:rPr>
          <w:rFonts w:ascii="Times New Roman" w:hAnsi="Times New Roman" w:cs="Times New Roman"/>
          <w:b/>
          <w:i/>
          <w:sz w:val="24"/>
          <w:szCs w:val="24"/>
        </w:rPr>
        <w:t>Triple Helix Systems: An Analytical Framework for Innovation Policy and Practice in the Knowledge Society</w:t>
      </w:r>
      <w:r>
        <w:rPr>
          <w:rFonts w:ascii="Times New Roman" w:hAnsi="Times New Roman" w:cs="Times New Roman"/>
          <w:b/>
          <w:sz w:val="24"/>
          <w:szCs w:val="24"/>
        </w:rPr>
        <w:t xml:space="preserve">, </w:t>
      </w:r>
      <w:r>
        <w:rPr>
          <w:rStyle w:val="apple-converted-space"/>
          <w:rFonts w:ascii="Georgia" w:hAnsi="Georgia"/>
          <w:color w:val="3F3C30"/>
          <w:sz w:val="21"/>
          <w:szCs w:val="21"/>
          <w:shd w:val="clear" w:color="auto" w:fill="FFFFFF"/>
        </w:rPr>
        <w:t> </w:t>
      </w:r>
      <w:r w:rsidRPr="00924453">
        <w:rPr>
          <w:rStyle w:val="Emphasis"/>
          <w:rFonts w:ascii="Times New Roman" w:hAnsi="Times New Roman" w:cs="Times New Roman"/>
          <w:i w:val="0"/>
          <w:color w:val="3F3C30"/>
          <w:sz w:val="24"/>
          <w:szCs w:val="24"/>
          <w:shd w:val="clear" w:color="auto" w:fill="FFFFFF"/>
        </w:rPr>
        <w:t>Industry and Higher Education</w:t>
      </w:r>
      <w:r>
        <w:rPr>
          <w:rStyle w:val="Emphasis"/>
          <w:rFonts w:ascii="Times New Roman" w:hAnsi="Times New Roman" w:cs="Times New Roman"/>
          <w:i w:val="0"/>
          <w:color w:val="3F3C30"/>
          <w:sz w:val="24"/>
          <w:szCs w:val="24"/>
          <w:shd w:val="clear" w:color="auto" w:fill="FFFFFF"/>
        </w:rPr>
        <w:t xml:space="preserve">, </w:t>
      </w:r>
      <w:proofErr w:type="spellStart"/>
      <w:r>
        <w:rPr>
          <w:rStyle w:val="Emphasis"/>
          <w:rFonts w:ascii="Times New Roman" w:hAnsi="Times New Roman" w:cs="Times New Roman"/>
          <w:i w:val="0"/>
          <w:color w:val="3F3C30"/>
          <w:sz w:val="24"/>
          <w:szCs w:val="24"/>
          <w:shd w:val="clear" w:color="auto" w:fill="FFFFFF"/>
        </w:rPr>
        <w:t>Vol</w:t>
      </w:r>
      <w:proofErr w:type="spellEnd"/>
      <w:r w:rsidRPr="00924453">
        <w:rPr>
          <w:rStyle w:val="apple-converted-space"/>
          <w:rFonts w:ascii="Times New Roman" w:hAnsi="Times New Roman" w:cs="Times New Roman"/>
          <w:i/>
          <w:color w:val="3F3C30"/>
          <w:sz w:val="24"/>
          <w:szCs w:val="24"/>
          <w:shd w:val="clear" w:color="auto" w:fill="FFFFFF"/>
        </w:rPr>
        <w:t> </w:t>
      </w:r>
      <w:r w:rsidRPr="00924453">
        <w:rPr>
          <w:rFonts w:ascii="Times New Roman" w:hAnsi="Times New Roman" w:cs="Times New Roman"/>
          <w:i/>
          <w:color w:val="3F3C30"/>
          <w:sz w:val="24"/>
          <w:szCs w:val="24"/>
          <w:shd w:val="clear" w:color="auto" w:fill="FFFFFF"/>
        </w:rPr>
        <w:t>27</w:t>
      </w:r>
      <w:r>
        <w:rPr>
          <w:rFonts w:ascii="Times New Roman" w:hAnsi="Times New Roman" w:cs="Times New Roman"/>
          <w:i/>
          <w:color w:val="3F3C30"/>
          <w:sz w:val="24"/>
          <w:szCs w:val="24"/>
          <w:shd w:val="clear" w:color="auto" w:fill="FFFFFF"/>
        </w:rPr>
        <w:t>, No.</w:t>
      </w:r>
      <w:r w:rsidRPr="00924453">
        <w:rPr>
          <w:rFonts w:ascii="Times New Roman" w:hAnsi="Times New Roman" w:cs="Times New Roman"/>
          <w:i/>
          <w:color w:val="3F3C30"/>
          <w:sz w:val="24"/>
          <w:szCs w:val="24"/>
          <w:shd w:val="clear" w:color="auto" w:fill="FFFFFF"/>
        </w:rPr>
        <w:t xml:space="preserve">), </w:t>
      </w:r>
      <w:hyperlink r:id="rId11" w:history="1">
        <w:r w:rsidRPr="00775307">
          <w:rPr>
            <w:rStyle w:val="Hyperlink"/>
            <w:rFonts w:ascii="Times New Roman" w:hAnsi="Times New Roman" w:cs="Times New Roman"/>
            <w:sz w:val="24"/>
            <w:szCs w:val="24"/>
          </w:rPr>
          <w:t>http://triplehelix.stanford.edu/images/Triple_Helix_Systems.pdf</w:t>
        </w:r>
      </w:hyperlink>
      <w:r>
        <w:rPr>
          <w:rFonts w:ascii="Times New Roman" w:hAnsi="Times New Roman" w:cs="Times New Roman"/>
          <w:sz w:val="24"/>
          <w:szCs w:val="24"/>
        </w:rPr>
        <w:t xml:space="preserve"> (accessed on 30 April 2014)</w:t>
      </w:r>
    </w:p>
    <w:p w:rsidR="000C51A9" w:rsidRDefault="000C51A9" w:rsidP="000168C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Salem, M.I., </w:t>
      </w:r>
      <w:r w:rsidR="00D35B09">
        <w:rPr>
          <w:rFonts w:ascii="Times New Roman" w:hAnsi="Times New Roman" w:cs="Times New Roman"/>
          <w:color w:val="000000"/>
          <w:sz w:val="24"/>
          <w:szCs w:val="24"/>
        </w:rPr>
        <w:t xml:space="preserve">(2014): </w:t>
      </w:r>
      <w:r w:rsidR="00D35B09" w:rsidRPr="00D35B09">
        <w:rPr>
          <w:rFonts w:ascii="Times New Roman" w:hAnsi="Times New Roman" w:cs="Times New Roman"/>
          <w:b/>
          <w:i/>
          <w:color w:val="000000"/>
          <w:sz w:val="24"/>
          <w:szCs w:val="24"/>
        </w:rPr>
        <w:t>Higher education as a pathway to entrepreneurship</w:t>
      </w:r>
      <w:r w:rsidR="00D35B09">
        <w:rPr>
          <w:rFonts w:ascii="Times New Roman" w:hAnsi="Times New Roman" w:cs="Times New Roman"/>
          <w:color w:val="000000"/>
          <w:sz w:val="24"/>
          <w:szCs w:val="24"/>
        </w:rPr>
        <w:t>, International Business and Economics Research Journal, Vol.13, No.2, pp. 289-294.</w:t>
      </w:r>
    </w:p>
    <w:p w:rsidR="0082467A" w:rsidRDefault="0082467A" w:rsidP="000168CA">
      <w:pPr>
        <w:rPr>
          <w:rFonts w:ascii="Times New Roman" w:hAnsi="Times New Roman" w:cs="Times New Roman"/>
          <w:color w:val="000000"/>
          <w:sz w:val="24"/>
          <w:szCs w:val="24"/>
        </w:rPr>
      </w:pPr>
      <w:r w:rsidRPr="00121C0F">
        <w:rPr>
          <w:rFonts w:ascii="Times New Roman" w:hAnsi="Times New Roman" w:cs="Times New Roman"/>
          <w:color w:val="000000"/>
          <w:sz w:val="24"/>
          <w:szCs w:val="24"/>
        </w:rPr>
        <w:t xml:space="preserve">Siegel, D.S., Waldman, D., </w:t>
      </w:r>
      <w:proofErr w:type="gramStart"/>
      <w:r w:rsidRPr="00121C0F">
        <w:rPr>
          <w:rFonts w:ascii="Times New Roman" w:hAnsi="Times New Roman" w:cs="Times New Roman"/>
          <w:color w:val="000000"/>
          <w:sz w:val="24"/>
          <w:szCs w:val="24"/>
        </w:rPr>
        <w:t>Link</w:t>
      </w:r>
      <w:proofErr w:type="gramEnd"/>
      <w:r w:rsidRPr="00121C0F">
        <w:rPr>
          <w:rFonts w:ascii="Times New Roman" w:hAnsi="Times New Roman" w:cs="Times New Roman"/>
          <w:color w:val="000000"/>
          <w:sz w:val="24"/>
          <w:szCs w:val="24"/>
        </w:rPr>
        <w:t xml:space="preserve">, A. (2003): </w:t>
      </w:r>
      <w:r w:rsidRPr="00F166AF">
        <w:rPr>
          <w:rFonts w:ascii="Times New Roman" w:hAnsi="Times New Roman" w:cs="Times New Roman"/>
          <w:b/>
          <w:i/>
          <w:color w:val="000000"/>
          <w:sz w:val="24"/>
          <w:szCs w:val="24"/>
        </w:rPr>
        <w:t>Assessing the impact of organizational practices on the productivity of university technology transfer offices: an exploratory study</w:t>
      </w:r>
      <w:r>
        <w:rPr>
          <w:rFonts w:ascii="Times New Roman" w:hAnsi="Times New Roman" w:cs="Times New Roman"/>
          <w:b/>
          <w:color w:val="000000"/>
          <w:sz w:val="24"/>
          <w:szCs w:val="24"/>
        </w:rPr>
        <w:t xml:space="preserve">, </w:t>
      </w:r>
      <w:r w:rsidRPr="000168CA">
        <w:rPr>
          <w:rFonts w:ascii="Times New Roman" w:hAnsi="Times New Roman" w:cs="Times New Roman"/>
          <w:color w:val="000000"/>
          <w:sz w:val="24"/>
          <w:szCs w:val="24"/>
        </w:rPr>
        <w:t>Research Policy</w:t>
      </w:r>
      <w:r w:rsidR="009F08C0">
        <w:rPr>
          <w:rFonts w:ascii="Times New Roman" w:hAnsi="Times New Roman" w:cs="Times New Roman"/>
          <w:color w:val="000000"/>
          <w:sz w:val="24"/>
          <w:szCs w:val="24"/>
        </w:rPr>
        <w:t>, Vol.</w:t>
      </w:r>
      <w:r w:rsidRPr="000168CA">
        <w:rPr>
          <w:rFonts w:ascii="Times New Roman" w:hAnsi="Times New Roman" w:cs="Times New Roman"/>
          <w:color w:val="000000"/>
          <w:sz w:val="24"/>
          <w:szCs w:val="24"/>
        </w:rPr>
        <w:t xml:space="preserve"> 32</w:t>
      </w:r>
      <w:r w:rsidR="009F08C0">
        <w:rPr>
          <w:rFonts w:ascii="Times New Roman" w:hAnsi="Times New Roman" w:cs="Times New Roman"/>
          <w:color w:val="000000"/>
          <w:sz w:val="24"/>
          <w:szCs w:val="24"/>
        </w:rPr>
        <w:t>, No.</w:t>
      </w:r>
      <w:r w:rsidRPr="000168CA">
        <w:rPr>
          <w:rFonts w:ascii="Times New Roman" w:hAnsi="Times New Roman" w:cs="Times New Roman"/>
          <w:color w:val="000000"/>
          <w:sz w:val="24"/>
          <w:szCs w:val="24"/>
        </w:rPr>
        <w:t xml:space="preserve"> 1, </w:t>
      </w:r>
      <w:r>
        <w:rPr>
          <w:rFonts w:ascii="Times New Roman" w:hAnsi="Times New Roman" w:cs="Times New Roman"/>
          <w:color w:val="000000"/>
          <w:sz w:val="24"/>
          <w:szCs w:val="24"/>
        </w:rPr>
        <w:t xml:space="preserve">pp. </w:t>
      </w:r>
      <w:r w:rsidRPr="000168CA">
        <w:rPr>
          <w:rFonts w:ascii="Times New Roman" w:hAnsi="Times New Roman" w:cs="Times New Roman"/>
          <w:color w:val="000000"/>
          <w:sz w:val="24"/>
          <w:szCs w:val="24"/>
        </w:rPr>
        <w:t>27-48.</w:t>
      </w:r>
    </w:p>
    <w:p w:rsidR="008A3620" w:rsidRPr="008A3620" w:rsidRDefault="00C51146" w:rsidP="00C51146">
      <w:pPr>
        <w:rPr>
          <w:rFonts w:ascii="Times New Roman" w:hAnsi="Times New Roman" w:cs="Times New Roman"/>
          <w:color w:val="000000"/>
          <w:sz w:val="24"/>
          <w:szCs w:val="24"/>
        </w:rPr>
      </w:pPr>
      <w:proofErr w:type="spellStart"/>
      <w:r w:rsidRPr="008A3620">
        <w:rPr>
          <w:rFonts w:ascii="Times New Roman" w:eastAsia="Times New Roman" w:hAnsi="Times New Roman" w:cs="Times New Roman"/>
          <w:color w:val="222222"/>
          <w:sz w:val="24"/>
          <w:szCs w:val="24"/>
          <w:shd w:val="clear" w:color="auto" w:fill="FFFFFF"/>
          <w:lang w:val="hr-HR" w:eastAsia="hr-HR"/>
        </w:rPr>
        <w:t>Švarc</w:t>
      </w:r>
      <w:proofErr w:type="spellEnd"/>
      <w:r w:rsidRPr="00C51146">
        <w:rPr>
          <w:rFonts w:ascii="Times New Roman" w:eastAsia="Times New Roman" w:hAnsi="Times New Roman" w:cs="Times New Roman"/>
          <w:color w:val="222222"/>
          <w:sz w:val="24"/>
          <w:szCs w:val="24"/>
          <w:shd w:val="clear" w:color="auto" w:fill="FFFFFF"/>
          <w:lang w:val="hr-HR" w:eastAsia="hr-HR"/>
        </w:rPr>
        <w:t xml:space="preserve">, J. (2014): </w:t>
      </w:r>
      <w:r w:rsidR="008A3620" w:rsidRPr="008A3620">
        <w:rPr>
          <w:rFonts w:ascii="Times New Roman" w:eastAsia="Times New Roman" w:hAnsi="Times New Roman" w:cs="Times New Roman"/>
          <w:b/>
          <w:i/>
          <w:color w:val="222222"/>
          <w:sz w:val="24"/>
          <w:szCs w:val="24"/>
          <w:shd w:val="clear" w:color="auto" w:fill="FFFFFF"/>
          <w:lang w:val="hr-HR" w:eastAsia="hr-HR"/>
        </w:rPr>
        <w:t xml:space="preserve">A Triple Helix </w:t>
      </w:r>
      <w:proofErr w:type="spellStart"/>
      <w:r w:rsidR="008A3620" w:rsidRPr="008A3620">
        <w:rPr>
          <w:rFonts w:ascii="Times New Roman" w:eastAsia="Times New Roman" w:hAnsi="Times New Roman" w:cs="Times New Roman"/>
          <w:b/>
          <w:i/>
          <w:color w:val="222222"/>
          <w:sz w:val="24"/>
          <w:szCs w:val="24"/>
          <w:shd w:val="clear" w:color="auto" w:fill="FFFFFF"/>
          <w:lang w:val="hr-HR" w:eastAsia="hr-HR"/>
        </w:rPr>
        <w:t>systems</w:t>
      </w:r>
      <w:proofErr w:type="spellEnd"/>
      <w:r w:rsidR="008A3620" w:rsidRPr="008A3620">
        <w:rPr>
          <w:rFonts w:ascii="Times New Roman" w:eastAsia="Times New Roman" w:hAnsi="Times New Roman" w:cs="Times New Roman"/>
          <w:b/>
          <w:i/>
          <w:color w:val="222222"/>
          <w:sz w:val="24"/>
          <w:szCs w:val="24"/>
          <w:shd w:val="clear" w:color="auto" w:fill="FFFFFF"/>
          <w:lang w:val="hr-HR" w:eastAsia="hr-HR"/>
        </w:rPr>
        <w:t xml:space="preserve"> </w:t>
      </w:r>
      <w:proofErr w:type="spellStart"/>
      <w:r w:rsidR="008A3620" w:rsidRPr="008A3620">
        <w:rPr>
          <w:rFonts w:ascii="Times New Roman" w:eastAsia="Times New Roman" w:hAnsi="Times New Roman" w:cs="Times New Roman"/>
          <w:b/>
          <w:i/>
          <w:color w:val="222222"/>
          <w:sz w:val="24"/>
          <w:szCs w:val="24"/>
          <w:shd w:val="clear" w:color="auto" w:fill="FFFFFF"/>
          <w:lang w:val="hr-HR" w:eastAsia="hr-HR"/>
        </w:rPr>
        <w:t>approach</w:t>
      </w:r>
      <w:proofErr w:type="spellEnd"/>
      <w:r w:rsidR="008A3620" w:rsidRPr="008A3620">
        <w:rPr>
          <w:rFonts w:ascii="Times New Roman" w:eastAsia="Times New Roman" w:hAnsi="Times New Roman" w:cs="Times New Roman"/>
          <w:b/>
          <w:i/>
          <w:color w:val="222222"/>
          <w:sz w:val="24"/>
          <w:szCs w:val="24"/>
          <w:shd w:val="clear" w:color="auto" w:fill="FFFFFF"/>
          <w:lang w:val="hr-HR" w:eastAsia="hr-HR"/>
        </w:rPr>
        <w:t xml:space="preserve"> to </w:t>
      </w:r>
      <w:proofErr w:type="spellStart"/>
      <w:r w:rsidR="008A3620" w:rsidRPr="008A3620">
        <w:rPr>
          <w:rFonts w:ascii="Times New Roman" w:eastAsia="Times New Roman" w:hAnsi="Times New Roman" w:cs="Times New Roman"/>
          <w:b/>
          <w:i/>
          <w:color w:val="222222"/>
          <w:sz w:val="24"/>
          <w:szCs w:val="24"/>
          <w:shd w:val="clear" w:color="auto" w:fill="FFFFFF"/>
          <w:lang w:val="hr-HR" w:eastAsia="hr-HR"/>
        </w:rPr>
        <w:t>strengthening</w:t>
      </w:r>
      <w:proofErr w:type="spellEnd"/>
      <w:r w:rsidR="008A3620" w:rsidRPr="008A3620">
        <w:rPr>
          <w:rFonts w:ascii="Times New Roman" w:eastAsia="Times New Roman" w:hAnsi="Times New Roman" w:cs="Times New Roman"/>
          <w:b/>
          <w:i/>
          <w:color w:val="222222"/>
          <w:sz w:val="24"/>
          <w:szCs w:val="24"/>
          <w:shd w:val="clear" w:color="auto" w:fill="FFFFFF"/>
          <w:lang w:val="hr-HR" w:eastAsia="hr-HR"/>
        </w:rPr>
        <w:t xml:space="preserve"> </w:t>
      </w:r>
      <w:proofErr w:type="spellStart"/>
      <w:r w:rsidR="008A3620" w:rsidRPr="008A3620">
        <w:rPr>
          <w:rFonts w:ascii="Times New Roman" w:eastAsia="Times New Roman" w:hAnsi="Times New Roman" w:cs="Times New Roman"/>
          <w:b/>
          <w:i/>
          <w:color w:val="222222"/>
          <w:sz w:val="24"/>
          <w:szCs w:val="24"/>
          <w:shd w:val="clear" w:color="auto" w:fill="FFFFFF"/>
          <w:lang w:val="hr-HR" w:eastAsia="hr-HR"/>
        </w:rPr>
        <w:t>the</w:t>
      </w:r>
      <w:proofErr w:type="spellEnd"/>
      <w:r w:rsidR="008A3620" w:rsidRPr="008A3620">
        <w:rPr>
          <w:rFonts w:ascii="Times New Roman" w:eastAsia="Times New Roman" w:hAnsi="Times New Roman" w:cs="Times New Roman"/>
          <w:b/>
          <w:i/>
          <w:color w:val="222222"/>
          <w:sz w:val="24"/>
          <w:szCs w:val="24"/>
          <w:shd w:val="clear" w:color="auto" w:fill="FFFFFF"/>
          <w:lang w:val="hr-HR" w:eastAsia="hr-HR"/>
        </w:rPr>
        <w:t xml:space="preserve"> </w:t>
      </w:r>
      <w:proofErr w:type="spellStart"/>
      <w:r w:rsidR="008A3620" w:rsidRPr="008A3620">
        <w:rPr>
          <w:rFonts w:ascii="Times New Roman" w:eastAsia="Times New Roman" w:hAnsi="Times New Roman" w:cs="Times New Roman"/>
          <w:b/>
          <w:i/>
          <w:color w:val="222222"/>
          <w:sz w:val="24"/>
          <w:szCs w:val="24"/>
          <w:shd w:val="clear" w:color="auto" w:fill="FFFFFF"/>
          <w:lang w:val="hr-HR" w:eastAsia="hr-HR"/>
        </w:rPr>
        <w:t>innovation</w:t>
      </w:r>
      <w:proofErr w:type="spellEnd"/>
      <w:r w:rsidR="008A3620" w:rsidRPr="008A3620">
        <w:rPr>
          <w:rFonts w:ascii="Times New Roman" w:eastAsia="Times New Roman" w:hAnsi="Times New Roman" w:cs="Times New Roman"/>
          <w:b/>
          <w:i/>
          <w:color w:val="222222"/>
          <w:sz w:val="24"/>
          <w:szCs w:val="24"/>
          <w:shd w:val="clear" w:color="auto" w:fill="FFFFFF"/>
          <w:lang w:val="hr-HR" w:eastAsia="hr-HR"/>
        </w:rPr>
        <w:t xml:space="preserve"> </w:t>
      </w:r>
      <w:proofErr w:type="spellStart"/>
      <w:r w:rsidR="008A3620" w:rsidRPr="008A3620">
        <w:rPr>
          <w:rFonts w:ascii="Times New Roman" w:eastAsia="Times New Roman" w:hAnsi="Times New Roman" w:cs="Times New Roman"/>
          <w:b/>
          <w:i/>
          <w:color w:val="222222"/>
          <w:sz w:val="24"/>
          <w:szCs w:val="24"/>
          <w:shd w:val="clear" w:color="auto" w:fill="FFFFFF"/>
          <w:lang w:val="hr-HR" w:eastAsia="hr-HR"/>
        </w:rPr>
        <w:t>potential</w:t>
      </w:r>
      <w:proofErr w:type="spellEnd"/>
      <w:r w:rsidR="008A3620" w:rsidRPr="008A3620">
        <w:rPr>
          <w:rFonts w:ascii="Times New Roman" w:eastAsia="Times New Roman" w:hAnsi="Times New Roman" w:cs="Times New Roman"/>
          <w:b/>
          <w:i/>
          <w:color w:val="222222"/>
          <w:sz w:val="24"/>
          <w:szCs w:val="24"/>
          <w:shd w:val="clear" w:color="auto" w:fill="FFFFFF"/>
          <w:lang w:val="hr-HR" w:eastAsia="hr-HR"/>
        </w:rPr>
        <w:t xml:space="preserve"> </w:t>
      </w:r>
      <w:proofErr w:type="spellStart"/>
      <w:r w:rsidR="008A3620" w:rsidRPr="008A3620">
        <w:rPr>
          <w:rFonts w:ascii="Times New Roman" w:eastAsia="Times New Roman" w:hAnsi="Times New Roman" w:cs="Times New Roman"/>
          <w:b/>
          <w:i/>
          <w:color w:val="222222"/>
          <w:sz w:val="24"/>
          <w:szCs w:val="24"/>
          <w:shd w:val="clear" w:color="auto" w:fill="FFFFFF"/>
          <w:lang w:val="hr-HR" w:eastAsia="hr-HR"/>
        </w:rPr>
        <w:t>of</w:t>
      </w:r>
      <w:proofErr w:type="spellEnd"/>
      <w:r w:rsidR="008A3620" w:rsidRPr="008A3620">
        <w:rPr>
          <w:rFonts w:ascii="Times New Roman" w:eastAsia="Times New Roman" w:hAnsi="Times New Roman" w:cs="Times New Roman"/>
          <w:b/>
          <w:i/>
          <w:color w:val="222222"/>
          <w:sz w:val="24"/>
          <w:szCs w:val="24"/>
          <w:shd w:val="clear" w:color="auto" w:fill="FFFFFF"/>
          <w:lang w:val="hr-HR" w:eastAsia="hr-HR"/>
        </w:rPr>
        <w:t xml:space="preserve"> </w:t>
      </w:r>
      <w:proofErr w:type="spellStart"/>
      <w:r w:rsidR="008A3620" w:rsidRPr="008A3620">
        <w:rPr>
          <w:rFonts w:ascii="Times New Roman" w:eastAsia="Times New Roman" w:hAnsi="Times New Roman" w:cs="Times New Roman"/>
          <w:b/>
          <w:i/>
          <w:color w:val="222222"/>
          <w:sz w:val="24"/>
          <w:szCs w:val="24"/>
          <w:shd w:val="clear" w:color="auto" w:fill="FFFFFF"/>
          <w:lang w:val="hr-HR" w:eastAsia="hr-HR"/>
        </w:rPr>
        <w:t>the</w:t>
      </w:r>
      <w:proofErr w:type="spellEnd"/>
      <w:r w:rsidR="008A3620" w:rsidRPr="008A3620">
        <w:rPr>
          <w:rFonts w:ascii="Times New Roman" w:eastAsia="Times New Roman" w:hAnsi="Times New Roman" w:cs="Times New Roman"/>
          <w:b/>
          <w:i/>
          <w:color w:val="222222"/>
          <w:sz w:val="24"/>
          <w:szCs w:val="24"/>
          <w:shd w:val="clear" w:color="auto" w:fill="FFFFFF"/>
          <w:lang w:val="hr-HR" w:eastAsia="hr-HR"/>
        </w:rPr>
        <w:t xml:space="preserve"> </w:t>
      </w:r>
      <w:proofErr w:type="spellStart"/>
      <w:r w:rsidR="008A3620" w:rsidRPr="008A3620">
        <w:rPr>
          <w:rFonts w:ascii="Times New Roman" w:eastAsia="Times New Roman" w:hAnsi="Times New Roman" w:cs="Times New Roman"/>
          <w:b/>
          <w:i/>
          <w:color w:val="222222"/>
          <w:sz w:val="24"/>
          <w:szCs w:val="24"/>
          <w:shd w:val="clear" w:color="auto" w:fill="FFFFFF"/>
          <w:lang w:val="hr-HR" w:eastAsia="hr-HR"/>
        </w:rPr>
        <w:t>Western</w:t>
      </w:r>
      <w:proofErr w:type="spellEnd"/>
      <w:r w:rsidR="008A3620" w:rsidRPr="008A3620">
        <w:rPr>
          <w:rFonts w:ascii="Times New Roman" w:eastAsia="Times New Roman" w:hAnsi="Times New Roman" w:cs="Times New Roman"/>
          <w:b/>
          <w:i/>
          <w:color w:val="222222"/>
          <w:sz w:val="24"/>
          <w:szCs w:val="24"/>
          <w:shd w:val="clear" w:color="auto" w:fill="FFFFFF"/>
          <w:lang w:val="hr-HR" w:eastAsia="hr-HR"/>
        </w:rPr>
        <w:t xml:space="preserve"> Balkan </w:t>
      </w:r>
      <w:proofErr w:type="spellStart"/>
      <w:r w:rsidR="008A3620" w:rsidRPr="008A3620">
        <w:rPr>
          <w:rFonts w:ascii="Times New Roman" w:eastAsia="Times New Roman" w:hAnsi="Times New Roman" w:cs="Times New Roman"/>
          <w:b/>
          <w:i/>
          <w:color w:val="222222"/>
          <w:sz w:val="24"/>
          <w:szCs w:val="24"/>
          <w:shd w:val="clear" w:color="auto" w:fill="FFFFFF"/>
          <w:lang w:val="hr-HR" w:eastAsia="hr-HR"/>
        </w:rPr>
        <w:t>countries</w:t>
      </w:r>
      <w:proofErr w:type="spellEnd"/>
      <w:r w:rsidRPr="00C51146">
        <w:rPr>
          <w:rFonts w:ascii="Times New Roman" w:eastAsia="Times New Roman" w:hAnsi="Times New Roman" w:cs="Times New Roman"/>
          <w:b/>
          <w:i/>
          <w:color w:val="222222"/>
          <w:sz w:val="24"/>
          <w:szCs w:val="24"/>
          <w:shd w:val="clear" w:color="auto" w:fill="FFFFFF"/>
          <w:lang w:val="hr-HR" w:eastAsia="hr-HR"/>
        </w:rPr>
        <w:t>,</w:t>
      </w:r>
      <w:r w:rsidRPr="00C51146">
        <w:rPr>
          <w:rFonts w:ascii="Times New Roman" w:eastAsia="Times New Roman" w:hAnsi="Times New Roman" w:cs="Times New Roman"/>
          <w:color w:val="222222"/>
          <w:sz w:val="24"/>
          <w:szCs w:val="24"/>
          <w:shd w:val="clear" w:color="auto" w:fill="FFFFFF"/>
          <w:lang w:val="hr-HR" w:eastAsia="hr-HR"/>
        </w:rPr>
        <w:t xml:space="preserve"> </w:t>
      </w:r>
      <w:proofErr w:type="spellStart"/>
      <w:r w:rsidRPr="00C51146">
        <w:rPr>
          <w:rFonts w:ascii="Times New Roman" w:eastAsia="Times New Roman" w:hAnsi="Times New Roman" w:cs="Times New Roman"/>
          <w:color w:val="222222"/>
          <w:sz w:val="24"/>
          <w:szCs w:val="24"/>
          <w:shd w:val="clear" w:color="auto" w:fill="FFFFFF"/>
          <w:lang w:val="hr-HR" w:eastAsia="hr-HR"/>
        </w:rPr>
        <w:t>International</w:t>
      </w:r>
      <w:proofErr w:type="spellEnd"/>
      <w:r w:rsidRPr="00C51146">
        <w:rPr>
          <w:rFonts w:ascii="Times New Roman" w:eastAsia="Times New Roman" w:hAnsi="Times New Roman" w:cs="Times New Roman"/>
          <w:color w:val="222222"/>
          <w:sz w:val="24"/>
          <w:szCs w:val="24"/>
          <w:shd w:val="clear" w:color="auto" w:fill="FFFFFF"/>
          <w:lang w:val="hr-HR" w:eastAsia="hr-HR"/>
        </w:rPr>
        <w:t xml:space="preserve">  </w:t>
      </w:r>
      <w:proofErr w:type="spellStart"/>
      <w:r w:rsidRPr="00C51146">
        <w:rPr>
          <w:rFonts w:ascii="Times New Roman" w:eastAsia="Times New Roman" w:hAnsi="Times New Roman" w:cs="Times New Roman"/>
          <w:color w:val="222222"/>
          <w:sz w:val="24"/>
          <w:szCs w:val="24"/>
          <w:shd w:val="clear" w:color="auto" w:fill="FFFFFF"/>
          <w:lang w:val="hr-HR" w:eastAsia="hr-HR"/>
        </w:rPr>
        <w:t>Journal</w:t>
      </w:r>
      <w:proofErr w:type="spellEnd"/>
      <w:r w:rsidRPr="00C51146">
        <w:rPr>
          <w:rFonts w:ascii="Times New Roman" w:eastAsia="Times New Roman" w:hAnsi="Times New Roman" w:cs="Times New Roman"/>
          <w:color w:val="222222"/>
          <w:sz w:val="24"/>
          <w:szCs w:val="24"/>
          <w:shd w:val="clear" w:color="auto" w:fill="FFFFFF"/>
          <w:lang w:val="hr-HR" w:eastAsia="hr-HR"/>
        </w:rPr>
        <w:t xml:space="preserve"> </w:t>
      </w:r>
      <w:proofErr w:type="spellStart"/>
      <w:r w:rsidRPr="00C51146">
        <w:rPr>
          <w:rFonts w:ascii="Times New Roman" w:eastAsia="Times New Roman" w:hAnsi="Times New Roman" w:cs="Times New Roman"/>
          <w:color w:val="222222"/>
          <w:sz w:val="24"/>
          <w:szCs w:val="24"/>
          <w:shd w:val="clear" w:color="auto" w:fill="FFFFFF"/>
          <w:lang w:val="hr-HR" w:eastAsia="hr-HR"/>
        </w:rPr>
        <w:t>of</w:t>
      </w:r>
      <w:proofErr w:type="spellEnd"/>
      <w:r w:rsidRPr="00C51146">
        <w:rPr>
          <w:rFonts w:ascii="Times New Roman" w:eastAsia="Times New Roman" w:hAnsi="Times New Roman" w:cs="Times New Roman"/>
          <w:color w:val="222222"/>
          <w:sz w:val="24"/>
          <w:szCs w:val="24"/>
          <w:shd w:val="clear" w:color="auto" w:fill="FFFFFF"/>
          <w:lang w:val="hr-HR" w:eastAsia="hr-HR"/>
        </w:rPr>
        <w:t xml:space="preserve"> </w:t>
      </w:r>
      <w:proofErr w:type="spellStart"/>
      <w:r w:rsidRPr="00C51146">
        <w:rPr>
          <w:rFonts w:ascii="Times New Roman" w:eastAsia="Times New Roman" w:hAnsi="Times New Roman" w:cs="Times New Roman"/>
          <w:color w:val="222222"/>
          <w:sz w:val="24"/>
          <w:szCs w:val="24"/>
          <w:shd w:val="clear" w:color="auto" w:fill="FFFFFF"/>
          <w:lang w:val="hr-HR" w:eastAsia="hr-HR"/>
        </w:rPr>
        <w:t>Transitions</w:t>
      </w:r>
      <w:proofErr w:type="spellEnd"/>
      <w:r w:rsidRPr="00C51146">
        <w:rPr>
          <w:rFonts w:ascii="Times New Roman" w:eastAsia="Times New Roman" w:hAnsi="Times New Roman" w:cs="Times New Roman"/>
          <w:color w:val="222222"/>
          <w:sz w:val="24"/>
          <w:szCs w:val="24"/>
          <w:shd w:val="clear" w:color="auto" w:fill="FFFFFF"/>
          <w:lang w:val="hr-HR" w:eastAsia="hr-HR"/>
        </w:rPr>
        <w:t xml:space="preserve"> </w:t>
      </w:r>
      <w:proofErr w:type="spellStart"/>
      <w:r w:rsidRPr="00C51146">
        <w:rPr>
          <w:rFonts w:ascii="Times New Roman" w:eastAsia="Times New Roman" w:hAnsi="Times New Roman" w:cs="Times New Roman"/>
          <w:color w:val="222222"/>
          <w:sz w:val="24"/>
          <w:szCs w:val="24"/>
          <w:shd w:val="clear" w:color="auto" w:fill="FFFFFF"/>
          <w:lang w:val="hr-HR" w:eastAsia="hr-HR"/>
        </w:rPr>
        <w:t>and</w:t>
      </w:r>
      <w:proofErr w:type="spellEnd"/>
      <w:r w:rsidRPr="00C51146">
        <w:rPr>
          <w:rFonts w:ascii="Times New Roman" w:eastAsia="Times New Roman" w:hAnsi="Times New Roman" w:cs="Times New Roman"/>
          <w:color w:val="222222"/>
          <w:sz w:val="24"/>
          <w:szCs w:val="24"/>
          <w:shd w:val="clear" w:color="auto" w:fill="FFFFFF"/>
          <w:lang w:val="hr-HR" w:eastAsia="hr-HR"/>
        </w:rPr>
        <w:t xml:space="preserve"> </w:t>
      </w:r>
      <w:proofErr w:type="spellStart"/>
      <w:r w:rsidRPr="00C51146">
        <w:rPr>
          <w:rFonts w:ascii="Times New Roman" w:eastAsia="Times New Roman" w:hAnsi="Times New Roman" w:cs="Times New Roman"/>
          <w:color w:val="222222"/>
          <w:sz w:val="24"/>
          <w:szCs w:val="24"/>
          <w:shd w:val="clear" w:color="auto" w:fill="FFFFFF"/>
          <w:lang w:val="hr-HR" w:eastAsia="hr-HR"/>
        </w:rPr>
        <w:t>Innovation</w:t>
      </w:r>
      <w:proofErr w:type="spellEnd"/>
      <w:r w:rsidRPr="00C51146">
        <w:rPr>
          <w:rFonts w:ascii="Times New Roman" w:eastAsia="Times New Roman" w:hAnsi="Times New Roman" w:cs="Times New Roman"/>
          <w:color w:val="222222"/>
          <w:sz w:val="24"/>
          <w:szCs w:val="24"/>
          <w:shd w:val="clear" w:color="auto" w:fill="FFFFFF"/>
          <w:lang w:val="hr-HR" w:eastAsia="hr-HR"/>
        </w:rPr>
        <w:t xml:space="preserve"> Systems, Vol.3, No.3, pp.169 – 188.</w:t>
      </w:r>
    </w:p>
    <w:p w:rsidR="008A3620" w:rsidRPr="008A3620" w:rsidRDefault="008A3620" w:rsidP="008A3620">
      <w:pPr>
        <w:shd w:val="clear" w:color="auto" w:fill="FFFFFF"/>
        <w:spacing w:after="0" w:line="234" w:lineRule="atLeast"/>
        <w:rPr>
          <w:rFonts w:ascii="Arial" w:eastAsia="Times New Roman" w:hAnsi="Arial" w:cs="Arial"/>
          <w:color w:val="222222"/>
          <w:sz w:val="18"/>
          <w:szCs w:val="18"/>
          <w:lang w:val="hr-HR" w:eastAsia="hr-HR"/>
        </w:rPr>
      </w:pPr>
      <w:r w:rsidRPr="008A3620">
        <w:rPr>
          <w:rFonts w:ascii="Arial" w:eastAsia="Times New Roman" w:hAnsi="Arial" w:cs="Arial"/>
          <w:color w:val="222222"/>
          <w:sz w:val="18"/>
          <w:szCs w:val="18"/>
          <w:lang w:val="hr-HR" w:eastAsia="hr-HR"/>
        </w:rPr>
        <w:lastRenderedPageBreak/>
        <w:t> </w:t>
      </w:r>
    </w:p>
    <w:p w:rsidR="0082467A" w:rsidRPr="008A3620" w:rsidRDefault="0082467A" w:rsidP="000A6384">
      <w:pPr>
        <w:rPr>
          <w:rFonts w:ascii="Times New Roman" w:hAnsi="Times New Roman" w:cs="Times New Roman"/>
          <w:sz w:val="24"/>
          <w:szCs w:val="24"/>
        </w:rPr>
      </w:pPr>
      <w:r w:rsidRPr="00121C0F">
        <w:rPr>
          <w:rFonts w:ascii="Times New Roman" w:hAnsi="Times New Roman" w:cs="Times New Roman"/>
          <w:sz w:val="24"/>
          <w:szCs w:val="24"/>
        </w:rPr>
        <w:t xml:space="preserve">Van </w:t>
      </w:r>
      <w:proofErr w:type="spellStart"/>
      <w:r w:rsidRPr="00121C0F">
        <w:rPr>
          <w:rFonts w:ascii="Times New Roman" w:hAnsi="Times New Roman" w:cs="Times New Roman"/>
          <w:sz w:val="24"/>
          <w:szCs w:val="24"/>
        </w:rPr>
        <w:t>Looy</w:t>
      </w:r>
      <w:proofErr w:type="spellEnd"/>
      <w:r w:rsidRPr="00121C0F">
        <w:rPr>
          <w:rFonts w:ascii="Times New Roman" w:hAnsi="Times New Roman" w:cs="Times New Roman"/>
          <w:sz w:val="24"/>
          <w:szCs w:val="24"/>
        </w:rPr>
        <w:t xml:space="preserve">, B., </w:t>
      </w:r>
      <w:proofErr w:type="spellStart"/>
      <w:r w:rsidRPr="00121C0F">
        <w:rPr>
          <w:rFonts w:ascii="Times New Roman" w:hAnsi="Times New Roman" w:cs="Times New Roman"/>
          <w:sz w:val="24"/>
          <w:szCs w:val="24"/>
        </w:rPr>
        <w:t>Ranga</w:t>
      </w:r>
      <w:proofErr w:type="spellEnd"/>
      <w:r w:rsidRPr="00121C0F">
        <w:rPr>
          <w:rFonts w:ascii="Times New Roman" w:hAnsi="Times New Roman" w:cs="Times New Roman"/>
          <w:sz w:val="24"/>
          <w:szCs w:val="24"/>
        </w:rPr>
        <w:t xml:space="preserve">, L., </w:t>
      </w:r>
      <w:proofErr w:type="spellStart"/>
      <w:r w:rsidRPr="00121C0F">
        <w:rPr>
          <w:rFonts w:ascii="Times New Roman" w:hAnsi="Times New Roman" w:cs="Times New Roman"/>
          <w:sz w:val="24"/>
          <w:szCs w:val="24"/>
        </w:rPr>
        <w:t>Callaert</w:t>
      </w:r>
      <w:proofErr w:type="spellEnd"/>
      <w:r w:rsidRPr="00121C0F">
        <w:rPr>
          <w:rFonts w:ascii="Times New Roman" w:hAnsi="Times New Roman" w:cs="Times New Roman"/>
          <w:sz w:val="24"/>
          <w:szCs w:val="24"/>
        </w:rPr>
        <w:t xml:space="preserve">, J., </w:t>
      </w:r>
      <w:proofErr w:type="spellStart"/>
      <w:r w:rsidRPr="00121C0F">
        <w:rPr>
          <w:rFonts w:ascii="Times New Roman" w:hAnsi="Times New Roman" w:cs="Times New Roman"/>
          <w:sz w:val="24"/>
          <w:szCs w:val="24"/>
        </w:rPr>
        <w:t>Debackere</w:t>
      </w:r>
      <w:proofErr w:type="spellEnd"/>
      <w:r w:rsidRPr="00121C0F">
        <w:rPr>
          <w:rFonts w:ascii="Times New Roman" w:hAnsi="Times New Roman" w:cs="Times New Roman"/>
          <w:sz w:val="24"/>
          <w:szCs w:val="24"/>
        </w:rPr>
        <w:t>, K., Zimmerman, E. (2003):</w:t>
      </w:r>
      <w:r w:rsidRPr="00121C0F">
        <w:t xml:space="preserve"> </w:t>
      </w:r>
      <w:r w:rsidRPr="00F166AF">
        <w:rPr>
          <w:rFonts w:ascii="Times New Roman" w:hAnsi="Times New Roman" w:cs="Times New Roman"/>
          <w:b/>
          <w:i/>
          <w:sz w:val="24"/>
          <w:szCs w:val="24"/>
        </w:rPr>
        <w:t>Combining entrepreneurial and scientific performance in academia: towards a compounded and reciprocal Matthew effect</w:t>
      </w:r>
      <w:r>
        <w:rPr>
          <w:rFonts w:ascii="Times New Roman" w:hAnsi="Times New Roman" w:cs="Times New Roman"/>
          <w:sz w:val="24"/>
          <w:szCs w:val="24"/>
        </w:rPr>
        <w:t xml:space="preserve">, </w:t>
      </w:r>
      <w:r w:rsidRPr="00121C0F">
        <w:rPr>
          <w:rFonts w:ascii="Times New Roman" w:hAnsi="Times New Roman" w:cs="Times New Roman"/>
          <w:sz w:val="24"/>
          <w:szCs w:val="24"/>
        </w:rPr>
        <w:t>DTEW Research Report 0310, 1-34 pp</w:t>
      </w:r>
      <w:r>
        <w:rPr>
          <w:rFonts w:ascii="Times New Roman" w:hAnsi="Times New Roman" w:cs="Times New Roman"/>
          <w:sz w:val="24"/>
          <w:szCs w:val="24"/>
        </w:rPr>
        <w:t>.</w:t>
      </w:r>
      <w:r w:rsidRPr="00121C0F">
        <w:t xml:space="preserve"> </w:t>
      </w:r>
      <w:proofErr w:type="spellStart"/>
      <w:r w:rsidRPr="008A3620">
        <w:rPr>
          <w:rFonts w:ascii="Times New Roman" w:hAnsi="Times New Roman" w:cs="Times New Roman"/>
          <w:sz w:val="24"/>
          <w:szCs w:val="24"/>
        </w:rPr>
        <w:t>K.U.Leuven</w:t>
      </w:r>
      <w:proofErr w:type="spellEnd"/>
      <w:r w:rsidRPr="008A3620">
        <w:rPr>
          <w:rFonts w:ascii="Times New Roman" w:hAnsi="Times New Roman" w:cs="Times New Roman"/>
          <w:sz w:val="24"/>
          <w:szCs w:val="24"/>
        </w:rPr>
        <w:t xml:space="preserve"> - </w:t>
      </w:r>
      <w:proofErr w:type="spellStart"/>
      <w:r w:rsidRPr="008A3620">
        <w:rPr>
          <w:rFonts w:ascii="Times New Roman" w:hAnsi="Times New Roman" w:cs="Times New Roman"/>
          <w:sz w:val="24"/>
          <w:szCs w:val="24"/>
        </w:rPr>
        <w:t>Departement</w:t>
      </w:r>
      <w:proofErr w:type="spellEnd"/>
      <w:r w:rsidRPr="008A3620">
        <w:rPr>
          <w:rFonts w:ascii="Times New Roman" w:hAnsi="Times New Roman" w:cs="Times New Roman"/>
          <w:sz w:val="24"/>
          <w:szCs w:val="24"/>
        </w:rPr>
        <w:t xml:space="preserve"> </w:t>
      </w:r>
      <w:proofErr w:type="spellStart"/>
      <w:r w:rsidRPr="008A3620">
        <w:rPr>
          <w:rFonts w:ascii="Times New Roman" w:hAnsi="Times New Roman" w:cs="Times New Roman"/>
          <w:sz w:val="24"/>
          <w:szCs w:val="24"/>
        </w:rPr>
        <w:t>toegepaste</w:t>
      </w:r>
      <w:proofErr w:type="spellEnd"/>
      <w:r w:rsidRPr="008A3620">
        <w:rPr>
          <w:rFonts w:ascii="Times New Roman" w:hAnsi="Times New Roman" w:cs="Times New Roman"/>
          <w:sz w:val="24"/>
          <w:szCs w:val="24"/>
        </w:rPr>
        <w:t xml:space="preserve"> </w:t>
      </w:r>
      <w:proofErr w:type="spellStart"/>
      <w:r w:rsidRPr="008A3620">
        <w:rPr>
          <w:rFonts w:ascii="Times New Roman" w:hAnsi="Times New Roman" w:cs="Times New Roman"/>
          <w:sz w:val="24"/>
          <w:szCs w:val="24"/>
        </w:rPr>
        <w:t>economische</w:t>
      </w:r>
      <w:proofErr w:type="spellEnd"/>
      <w:r w:rsidRPr="008A3620">
        <w:rPr>
          <w:rFonts w:ascii="Times New Roman" w:hAnsi="Times New Roman" w:cs="Times New Roman"/>
          <w:sz w:val="24"/>
          <w:szCs w:val="24"/>
        </w:rPr>
        <w:t xml:space="preserve"> </w:t>
      </w:r>
      <w:proofErr w:type="spellStart"/>
      <w:r w:rsidRPr="008A3620">
        <w:rPr>
          <w:rFonts w:ascii="Times New Roman" w:hAnsi="Times New Roman" w:cs="Times New Roman"/>
          <w:sz w:val="24"/>
          <w:szCs w:val="24"/>
        </w:rPr>
        <w:t>wetenschappen</w:t>
      </w:r>
      <w:proofErr w:type="spellEnd"/>
      <w:r w:rsidRPr="008A3620">
        <w:rPr>
          <w:rFonts w:ascii="Times New Roman" w:hAnsi="Times New Roman" w:cs="Times New Roman"/>
          <w:sz w:val="24"/>
          <w:szCs w:val="24"/>
        </w:rPr>
        <w:t>.</w:t>
      </w:r>
    </w:p>
    <w:sectPr w:rsidR="0082467A" w:rsidRPr="008A36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2513"/>
    <w:multiLevelType w:val="hybridMultilevel"/>
    <w:tmpl w:val="368025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03562F8"/>
    <w:multiLevelType w:val="hybridMultilevel"/>
    <w:tmpl w:val="F8F211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A495D44"/>
    <w:multiLevelType w:val="hybridMultilevel"/>
    <w:tmpl w:val="E8CA2D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62E32CB"/>
    <w:multiLevelType w:val="hybridMultilevel"/>
    <w:tmpl w:val="F45C30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5F076586"/>
    <w:multiLevelType w:val="hybridMultilevel"/>
    <w:tmpl w:val="123A77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6DE1C54"/>
    <w:multiLevelType w:val="hybridMultilevel"/>
    <w:tmpl w:val="6EAC57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EFC"/>
    <w:rsid w:val="00011C33"/>
    <w:rsid w:val="000168CA"/>
    <w:rsid w:val="00044079"/>
    <w:rsid w:val="00086F9A"/>
    <w:rsid w:val="000A5FD0"/>
    <w:rsid w:val="000A6384"/>
    <w:rsid w:val="000B2D90"/>
    <w:rsid w:val="000C51A9"/>
    <w:rsid w:val="000D63CD"/>
    <w:rsid w:val="000F3DFB"/>
    <w:rsid w:val="00120FFE"/>
    <w:rsid w:val="00121C0F"/>
    <w:rsid w:val="0012238C"/>
    <w:rsid w:val="00143221"/>
    <w:rsid w:val="00147CE8"/>
    <w:rsid w:val="001925AA"/>
    <w:rsid w:val="00195FFD"/>
    <w:rsid w:val="001E28A6"/>
    <w:rsid w:val="00223144"/>
    <w:rsid w:val="0022315F"/>
    <w:rsid w:val="00242199"/>
    <w:rsid w:val="002451F6"/>
    <w:rsid w:val="00255250"/>
    <w:rsid w:val="00281922"/>
    <w:rsid w:val="002954D2"/>
    <w:rsid w:val="002A61C1"/>
    <w:rsid w:val="002B3966"/>
    <w:rsid w:val="00305C59"/>
    <w:rsid w:val="003103FE"/>
    <w:rsid w:val="00317C97"/>
    <w:rsid w:val="0034624E"/>
    <w:rsid w:val="003A2C5D"/>
    <w:rsid w:val="003B3142"/>
    <w:rsid w:val="003B323B"/>
    <w:rsid w:val="003E6DD3"/>
    <w:rsid w:val="00401ECC"/>
    <w:rsid w:val="00410291"/>
    <w:rsid w:val="00432ADA"/>
    <w:rsid w:val="00445782"/>
    <w:rsid w:val="00475C7B"/>
    <w:rsid w:val="0049568F"/>
    <w:rsid w:val="004A06F7"/>
    <w:rsid w:val="004A3F9C"/>
    <w:rsid w:val="004E79C4"/>
    <w:rsid w:val="00507CD8"/>
    <w:rsid w:val="00507E8A"/>
    <w:rsid w:val="005346DC"/>
    <w:rsid w:val="00556B71"/>
    <w:rsid w:val="00566617"/>
    <w:rsid w:val="005805CE"/>
    <w:rsid w:val="005927BF"/>
    <w:rsid w:val="005A03AC"/>
    <w:rsid w:val="005B2AA2"/>
    <w:rsid w:val="005C00B1"/>
    <w:rsid w:val="005C5E04"/>
    <w:rsid w:val="005E4718"/>
    <w:rsid w:val="005F49BE"/>
    <w:rsid w:val="00607E07"/>
    <w:rsid w:val="00625A16"/>
    <w:rsid w:val="006312FA"/>
    <w:rsid w:val="00652C5B"/>
    <w:rsid w:val="006672DF"/>
    <w:rsid w:val="00671B3A"/>
    <w:rsid w:val="006B158E"/>
    <w:rsid w:val="006B20FD"/>
    <w:rsid w:val="006D2CB4"/>
    <w:rsid w:val="006D62EC"/>
    <w:rsid w:val="006D7040"/>
    <w:rsid w:val="00736D09"/>
    <w:rsid w:val="0076179A"/>
    <w:rsid w:val="00765262"/>
    <w:rsid w:val="00786A9A"/>
    <w:rsid w:val="00787589"/>
    <w:rsid w:val="007B683D"/>
    <w:rsid w:val="007D6600"/>
    <w:rsid w:val="007E226F"/>
    <w:rsid w:val="007E6DAC"/>
    <w:rsid w:val="00812F86"/>
    <w:rsid w:val="0082467A"/>
    <w:rsid w:val="008431CF"/>
    <w:rsid w:val="00873EFC"/>
    <w:rsid w:val="00874FA9"/>
    <w:rsid w:val="00877FBA"/>
    <w:rsid w:val="00887831"/>
    <w:rsid w:val="008A3620"/>
    <w:rsid w:val="008C3C52"/>
    <w:rsid w:val="008D36CC"/>
    <w:rsid w:val="00916355"/>
    <w:rsid w:val="009236A8"/>
    <w:rsid w:val="00924453"/>
    <w:rsid w:val="00925D40"/>
    <w:rsid w:val="0095293B"/>
    <w:rsid w:val="00954A2C"/>
    <w:rsid w:val="00974DDC"/>
    <w:rsid w:val="009978E8"/>
    <w:rsid w:val="009C2A86"/>
    <w:rsid w:val="009D48C7"/>
    <w:rsid w:val="009E3F68"/>
    <w:rsid w:val="009F08C0"/>
    <w:rsid w:val="009F4572"/>
    <w:rsid w:val="00A00AA2"/>
    <w:rsid w:val="00A32A59"/>
    <w:rsid w:val="00A32B88"/>
    <w:rsid w:val="00A3709B"/>
    <w:rsid w:val="00A37398"/>
    <w:rsid w:val="00A41082"/>
    <w:rsid w:val="00A537D0"/>
    <w:rsid w:val="00A57811"/>
    <w:rsid w:val="00A817CB"/>
    <w:rsid w:val="00A87E37"/>
    <w:rsid w:val="00A94D09"/>
    <w:rsid w:val="00AA112E"/>
    <w:rsid w:val="00AC3CD8"/>
    <w:rsid w:val="00AD0F75"/>
    <w:rsid w:val="00AD5888"/>
    <w:rsid w:val="00AE06AD"/>
    <w:rsid w:val="00B23C29"/>
    <w:rsid w:val="00B44C8D"/>
    <w:rsid w:val="00B5396C"/>
    <w:rsid w:val="00B577E1"/>
    <w:rsid w:val="00B616BE"/>
    <w:rsid w:val="00B75777"/>
    <w:rsid w:val="00B9004B"/>
    <w:rsid w:val="00BC04F3"/>
    <w:rsid w:val="00BE7011"/>
    <w:rsid w:val="00BE7EA0"/>
    <w:rsid w:val="00BF5887"/>
    <w:rsid w:val="00BF774E"/>
    <w:rsid w:val="00BF7EDB"/>
    <w:rsid w:val="00C1767D"/>
    <w:rsid w:val="00C5113C"/>
    <w:rsid w:val="00C51146"/>
    <w:rsid w:val="00C548C9"/>
    <w:rsid w:val="00C61A24"/>
    <w:rsid w:val="00CA1672"/>
    <w:rsid w:val="00CA2312"/>
    <w:rsid w:val="00CA37A9"/>
    <w:rsid w:val="00CA4163"/>
    <w:rsid w:val="00CA6C93"/>
    <w:rsid w:val="00CE2473"/>
    <w:rsid w:val="00D35B09"/>
    <w:rsid w:val="00D36FAF"/>
    <w:rsid w:val="00D55B2B"/>
    <w:rsid w:val="00D6751D"/>
    <w:rsid w:val="00D7458E"/>
    <w:rsid w:val="00DA1D7A"/>
    <w:rsid w:val="00DB3E07"/>
    <w:rsid w:val="00DC23C5"/>
    <w:rsid w:val="00DC6C40"/>
    <w:rsid w:val="00DE7022"/>
    <w:rsid w:val="00DF54A3"/>
    <w:rsid w:val="00E027B0"/>
    <w:rsid w:val="00E02EC0"/>
    <w:rsid w:val="00E36CF0"/>
    <w:rsid w:val="00E61873"/>
    <w:rsid w:val="00E633CC"/>
    <w:rsid w:val="00ED4643"/>
    <w:rsid w:val="00F166AF"/>
    <w:rsid w:val="00F200FF"/>
    <w:rsid w:val="00F245B1"/>
    <w:rsid w:val="00F35D89"/>
    <w:rsid w:val="00F41232"/>
    <w:rsid w:val="00F52B08"/>
    <w:rsid w:val="00F63A1A"/>
    <w:rsid w:val="00F64F33"/>
    <w:rsid w:val="00FB01C9"/>
    <w:rsid w:val="00FC2762"/>
    <w:rsid w:val="00FC54B4"/>
    <w:rsid w:val="00FF20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DD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EFC"/>
    <w:rPr>
      <w:color w:val="0000FF"/>
      <w:u w:val="single"/>
    </w:rPr>
  </w:style>
  <w:style w:type="paragraph" w:styleId="ListParagraph">
    <w:name w:val="List Paragraph"/>
    <w:basedOn w:val="Normal"/>
    <w:uiPriority w:val="34"/>
    <w:qFormat/>
    <w:rsid w:val="00CA1672"/>
    <w:pPr>
      <w:ind w:left="720"/>
      <w:contextualSpacing/>
    </w:pPr>
  </w:style>
  <w:style w:type="paragraph" w:styleId="BalloonText">
    <w:name w:val="Balloon Text"/>
    <w:basedOn w:val="Normal"/>
    <w:link w:val="BalloonTextChar"/>
    <w:uiPriority w:val="99"/>
    <w:semiHidden/>
    <w:unhideWhenUsed/>
    <w:rsid w:val="00F24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5B1"/>
    <w:rPr>
      <w:rFonts w:ascii="Tahoma" w:hAnsi="Tahoma" w:cs="Tahoma"/>
      <w:sz w:val="16"/>
      <w:szCs w:val="16"/>
      <w:lang w:val="en-US"/>
    </w:rPr>
  </w:style>
  <w:style w:type="character" w:customStyle="1" w:styleId="apple-converted-space">
    <w:name w:val="apple-converted-space"/>
    <w:basedOn w:val="DefaultParagraphFont"/>
    <w:rsid w:val="00A32B88"/>
  </w:style>
  <w:style w:type="character" w:styleId="FollowedHyperlink">
    <w:name w:val="FollowedHyperlink"/>
    <w:basedOn w:val="DefaultParagraphFont"/>
    <w:uiPriority w:val="99"/>
    <w:semiHidden/>
    <w:unhideWhenUsed/>
    <w:rsid w:val="000A6384"/>
    <w:rPr>
      <w:color w:val="800080" w:themeColor="followedHyperlink"/>
      <w:u w:val="single"/>
    </w:rPr>
  </w:style>
  <w:style w:type="character" w:styleId="Emphasis">
    <w:name w:val="Emphasis"/>
    <w:basedOn w:val="DefaultParagraphFont"/>
    <w:uiPriority w:val="20"/>
    <w:qFormat/>
    <w:rsid w:val="009244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DD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EFC"/>
    <w:rPr>
      <w:color w:val="0000FF"/>
      <w:u w:val="single"/>
    </w:rPr>
  </w:style>
  <w:style w:type="paragraph" w:styleId="ListParagraph">
    <w:name w:val="List Paragraph"/>
    <w:basedOn w:val="Normal"/>
    <w:uiPriority w:val="34"/>
    <w:qFormat/>
    <w:rsid w:val="00CA1672"/>
    <w:pPr>
      <w:ind w:left="720"/>
      <w:contextualSpacing/>
    </w:pPr>
  </w:style>
  <w:style w:type="paragraph" w:styleId="BalloonText">
    <w:name w:val="Balloon Text"/>
    <w:basedOn w:val="Normal"/>
    <w:link w:val="BalloonTextChar"/>
    <w:uiPriority w:val="99"/>
    <w:semiHidden/>
    <w:unhideWhenUsed/>
    <w:rsid w:val="00F24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5B1"/>
    <w:rPr>
      <w:rFonts w:ascii="Tahoma" w:hAnsi="Tahoma" w:cs="Tahoma"/>
      <w:sz w:val="16"/>
      <w:szCs w:val="16"/>
      <w:lang w:val="en-US"/>
    </w:rPr>
  </w:style>
  <w:style w:type="character" w:customStyle="1" w:styleId="apple-converted-space">
    <w:name w:val="apple-converted-space"/>
    <w:basedOn w:val="DefaultParagraphFont"/>
    <w:rsid w:val="00A32B88"/>
  </w:style>
  <w:style w:type="character" w:styleId="FollowedHyperlink">
    <w:name w:val="FollowedHyperlink"/>
    <w:basedOn w:val="DefaultParagraphFont"/>
    <w:uiPriority w:val="99"/>
    <w:semiHidden/>
    <w:unhideWhenUsed/>
    <w:rsid w:val="000A6384"/>
    <w:rPr>
      <w:color w:val="800080" w:themeColor="followedHyperlink"/>
      <w:u w:val="single"/>
    </w:rPr>
  </w:style>
  <w:style w:type="character" w:styleId="Emphasis">
    <w:name w:val="Emphasis"/>
    <w:basedOn w:val="DefaultParagraphFont"/>
    <w:uiPriority w:val="20"/>
    <w:qFormat/>
    <w:rsid w:val="009244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730663">
      <w:bodyDiv w:val="1"/>
      <w:marLeft w:val="0"/>
      <w:marRight w:val="0"/>
      <w:marTop w:val="0"/>
      <w:marBottom w:val="0"/>
      <w:divBdr>
        <w:top w:val="none" w:sz="0" w:space="0" w:color="auto"/>
        <w:left w:val="none" w:sz="0" w:space="0" w:color="auto"/>
        <w:bottom w:val="none" w:sz="0" w:space="0" w:color="auto"/>
        <w:right w:val="none" w:sz="0" w:space="0" w:color="auto"/>
      </w:divBdr>
    </w:div>
    <w:div w:id="1686591707">
      <w:bodyDiv w:val="1"/>
      <w:marLeft w:val="0"/>
      <w:marRight w:val="0"/>
      <w:marTop w:val="0"/>
      <w:marBottom w:val="0"/>
      <w:divBdr>
        <w:top w:val="none" w:sz="0" w:space="0" w:color="auto"/>
        <w:left w:val="none" w:sz="0" w:space="0" w:color="auto"/>
        <w:bottom w:val="none" w:sz="0" w:space="0" w:color="auto"/>
        <w:right w:val="none" w:sz="0" w:space="0" w:color="auto"/>
      </w:divBdr>
      <w:divsChild>
        <w:div w:id="1328903877">
          <w:marLeft w:val="0"/>
          <w:marRight w:val="0"/>
          <w:marTop w:val="0"/>
          <w:marBottom w:val="0"/>
          <w:divBdr>
            <w:top w:val="none" w:sz="0" w:space="0" w:color="auto"/>
            <w:left w:val="none" w:sz="0" w:space="0" w:color="auto"/>
            <w:bottom w:val="none" w:sz="0" w:space="0" w:color="auto"/>
            <w:right w:val="none" w:sz="0" w:space="0" w:color="auto"/>
          </w:divBdr>
        </w:div>
        <w:div w:id="468324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suu.com/tvranes/docs/2014_m-sphere_book_of_papers/199?e=0/1161039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edlan@efos.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iplehelix.stanford.edu/images/Triple_Helix_Systems.pdf" TargetMode="External"/><Relationship Id="rId5" Type="http://schemas.openxmlformats.org/officeDocument/2006/relationships/settings" Target="settings.xml"/><Relationship Id="rId10" Type="http://schemas.openxmlformats.org/officeDocument/2006/relationships/hyperlink" Target="http://link.springer.com/article%20/10.107/s13132-011-0049-4/fulltext.html" TargetMode="External"/><Relationship Id="rId4" Type="http://schemas.microsoft.com/office/2007/relationships/stylesWithEffects" Target="stylesWithEffects.xml"/><Relationship Id="rId9" Type="http://schemas.openxmlformats.org/officeDocument/2006/relationships/hyperlink" Target="http://tha2014.org/conce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63433-C7D2-439C-928D-163667A3A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1876</TotalTime>
  <Pages>12</Pages>
  <Words>5109</Words>
  <Characters>29123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55</cp:revision>
  <cp:lastPrinted>2015-04-08T09:34:00Z</cp:lastPrinted>
  <dcterms:created xsi:type="dcterms:W3CDTF">2015-01-13T13:03:00Z</dcterms:created>
  <dcterms:modified xsi:type="dcterms:W3CDTF">2015-04-23T08:25:00Z</dcterms:modified>
</cp:coreProperties>
</file>