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166" w:rsidRDefault="00734166" w:rsidP="00734166">
      <w:pPr>
        <w:jc w:val="center"/>
        <w:rPr>
          <w:b/>
          <w:sz w:val="36"/>
          <w:szCs w:val="36"/>
        </w:rPr>
      </w:pPr>
    </w:p>
    <w:p w:rsidR="00734166" w:rsidRPr="00154FFE"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SVEUČILIŠTE U SPLITU</w:t>
      </w:r>
    </w:p>
    <w:p w:rsidR="00734166" w:rsidRPr="00154FFE"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MEDICINSKI FAKULTET</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Hrvoje Delić</w:t>
      </w:r>
      <w:r w:rsidRPr="00154FFE">
        <w:rPr>
          <w:rFonts w:ascii="Times New Roman" w:eastAsia="Times New Roman" w:hAnsi="Times New Roman" w:cs="Times New Roman"/>
          <w:b/>
          <w:sz w:val="24"/>
          <w:szCs w:val="24"/>
          <w:lang w:eastAsia="hr-HR"/>
        </w:rPr>
        <w:t xml:space="preserve"> </w:t>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IZRAŽAJ BILJEGA CD15s NA LEUKOCITIMA ŠTAKORA I BILJEGA CD77 NA ŠTAKORSKOM BUBREGU POD HIPERBARIČNIM UVJETIMA</w:t>
      </w:r>
      <w:r w:rsidRPr="00154FFE">
        <w:rPr>
          <w:rFonts w:ascii="Times New Roman" w:eastAsia="Times New Roman" w:hAnsi="Times New Roman" w:cs="Times New Roman"/>
          <w:b/>
          <w:sz w:val="24"/>
          <w:szCs w:val="24"/>
          <w:lang w:eastAsia="hr-HR"/>
        </w:rPr>
        <w:t xml:space="preserve"> </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Arial" w:eastAsia="Times New Roman" w:hAnsi="Arial" w:cs="Arial"/>
          <w:sz w:val="30"/>
          <w:szCs w:val="30"/>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DIPLOMSKI RAD</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rPr>
          <w:rFonts w:ascii="Times New Roman" w:eastAsia="Times New Roman" w:hAnsi="Times New Roman" w:cs="Times New Roman"/>
          <w:b/>
          <w:sz w:val="24"/>
          <w:szCs w:val="24"/>
          <w:lang w:eastAsia="hr-HR"/>
        </w:rPr>
      </w:pP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 xml:space="preserve">Akademska godina: </w:t>
      </w: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2014./2015.</w:t>
      </w:r>
    </w:p>
    <w:p w:rsidR="00734166" w:rsidRPr="00154FFE" w:rsidRDefault="00734166" w:rsidP="00734166">
      <w:pPr>
        <w:jc w:val="center"/>
        <w:rPr>
          <w:rFonts w:ascii="Times New Roman" w:eastAsia="Times New Roman" w:hAnsi="Times New Roman" w:cs="Times New Roman"/>
          <w:b/>
          <w:sz w:val="24"/>
          <w:szCs w:val="24"/>
          <w:lang w:eastAsia="hr-HR"/>
        </w:rPr>
      </w:pPr>
    </w:p>
    <w:p w:rsidR="00734166" w:rsidRDefault="00734166" w:rsidP="00734166">
      <w:pPr>
        <w:rPr>
          <w:rFonts w:ascii="Times New Roman" w:eastAsia="Times New Roman" w:hAnsi="Times New Roman" w:cs="Times New Roman"/>
          <w:b/>
          <w:sz w:val="24"/>
          <w:szCs w:val="24"/>
          <w:lang w:eastAsia="hr-HR"/>
        </w:rPr>
      </w:pP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 xml:space="preserve">Mentor: </w:t>
      </w:r>
    </w:p>
    <w:p w:rsidR="00734166" w:rsidRPr="00A95AA0" w:rsidRDefault="00734166" w:rsidP="00734166">
      <w:pPr>
        <w:jc w:val="center"/>
        <w:rPr>
          <w:rFonts w:ascii="Times New Roman" w:eastAsia="Times New Roman" w:hAnsi="Times New Roman" w:cs="Times New Roman"/>
          <w:b/>
          <w:color w:val="FF0000"/>
          <w:sz w:val="24"/>
          <w:szCs w:val="24"/>
          <w:lang w:eastAsia="hr-HR"/>
        </w:rPr>
      </w:pPr>
      <w:r>
        <w:rPr>
          <w:rFonts w:ascii="Times New Roman" w:eastAsia="Times New Roman" w:hAnsi="Times New Roman" w:cs="Times New Roman"/>
          <w:b/>
          <w:sz w:val="24"/>
          <w:szCs w:val="24"/>
          <w:lang w:eastAsia="hr-HR"/>
        </w:rPr>
        <w:t>Doc.dr.sc. Vedrana Čikeš Čulić</w:t>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Split, srpanj 2015.</w:t>
      </w:r>
    </w:p>
    <w:p w:rsidR="00734166" w:rsidRDefault="00734166">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Pr="00E71A22"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SVEUČILIŠTE U SPLITU</w:t>
      </w:r>
    </w:p>
    <w:p w:rsidR="00734166" w:rsidRPr="00154FFE"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MEDICINSKI FAKULTET</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Hrvoje Delić</w:t>
      </w:r>
      <w:r w:rsidRPr="00154FFE">
        <w:rPr>
          <w:rFonts w:ascii="Times New Roman" w:eastAsia="Times New Roman" w:hAnsi="Times New Roman" w:cs="Times New Roman"/>
          <w:b/>
          <w:sz w:val="24"/>
          <w:szCs w:val="24"/>
          <w:lang w:eastAsia="hr-HR"/>
        </w:rPr>
        <w:t xml:space="preserve"> </w:t>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IZRAŽAJ BILJEGA CD15s NA LEUKOCITIMA ŠTAKORA I BILJEGA CD77 NA ŠTAKORSKOM BUBREGU POD HIPERBARIČNIM UVJETIMA</w:t>
      </w:r>
      <w:r w:rsidRPr="00154FFE">
        <w:rPr>
          <w:rFonts w:ascii="Times New Roman" w:eastAsia="Times New Roman" w:hAnsi="Times New Roman" w:cs="Times New Roman"/>
          <w:b/>
          <w:sz w:val="24"/>
          <w:szCs w:val="24"/>
          <w:lang w:eastAsia="hr-HR"/>
        </w:rPr>
        <w:t xml:space="preserve"> </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Arial" w:eastAsia="Times New Roman" w:hAnsi="Arial" w:cs="Arial"/>
          <w:sz w:val="30"/>
          <w:szCs w:val="30"/>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DIPLOMSKI RAD</w:t>
      </w:r>
    </w:p>
    <w:p w:rsidR="00734166" w:rsidRDefault="00734166" w:rsidP="00734166">
      <w:pPr>
        <w:spacing w:line="240" w:lineRule="auto"/>
        <w:jc w:val="center"/>
        <w:rPr>
          <w:rFonts w:ascii="Arial" w:eastAsia="Times New Roman" w:hAnsi="Arial" w:cs="Arial"/>
          <w:sz w:val="30"/>
          <w:szCs w:val="30"/>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rPr>
          <w:rFonts w:ascii="Times New Roman" w:eastAsia="Times New Roman" w:hAnsi="Times New Roman" w:cs="Times New Roman"/>
          <w:b/>
          <w:sz w:val="24"/>
          <w:szCs w:val="24"/>
          <w:lang w:eastAsia="hr-HR"/>
        </w:rPr>
      </w:pP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 xml:space="preserve">Akademska godina: </w:t>
      </w: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2014./2015.</w:t>
      </w:r>
    </w:p>
    <w:p w:rsidR="00734166" w:rsidRPr="00154FFE" w:rsidRDefault="00734166" w:rsidP="00734166">
      <w:pPr>
        <w:jc w:val="center"/>
        <w:rPr>
          <w:rFonts w:ascii="Times New Roman" w:eastAsia="Times New Roman" w:hAnsi="Times New Roman" w:cs="Times New Roman"/>
          <w:b/>
          <w:sz w:val="24"/>
          <w:szCs w:val="24"/>
          <w:lang w:eastAsia="hr-HR"/>
        </w:rPr>
      </w:pPr>
    </w:p>
    <w:p w:rsidR="00734166" w:rsidRDefault="00734166" w:rsidP="00734166">
      <w:pPr>
        <w:rPr>
          <w:rFonts w:ascii="Times New Roman" w:eastAsia="Times New Roman" w:hAnsi="Times New Roman" w:cs="Times New Roman"/>
          <w:b/>
          <w:sz w:val="24"/>
          <w:szCs w:val="24"/>
          <w:lang w:eastAsia="hr-HR"/>
        </w:rPr>
      </w:pPr>
    </w:p>
    <w:p w:rsidR="00734166" w:rsidRDefault="00734166" w:rsidP="00734166">
      <w:pPr>
        <w:jc w:val="center"/>
        <w:rPr>
          <w:rFonts w:ascii="Times New Roman" w:eastAsia="Times New Roman" w:hAnsi="Times New Roman" w:cs="Times New Roman"/>
          <w:b/>
          <w:sz w:val="24"/>
          <w:szCs w:val="24"/>
          <w:lang w:eastAsia="hr-HR"/>
        </w:rPr>
      </w:pPr>
      <w:r w:rsidRPr="00154FFE">
        <w:rPr>
          <w:rFonts w:ascii="Times New Roman" w:eastAsia="Times New Roman" w:hAnsi="Times New Roman" w:cs="Times New Roman"/>
          <w:b/>
          <w:sz w:val="24"/>
          <w:szCs w:val="24"/>
          <w:lang w:eastAsia="hr-HR"/>
        </w:rPr>
        <w:t xml:space="preserve">Mentor: </w:t>
      </w:r>
    </w:p>
    <w:p w:rsidR="00734166" w:rsidRPr="00A95AA0" w:rsidRDefault="00734166" w:rsidP="00734166">
      <w:pPr>
        <w:jc w:val="center"/>
        <w:rPr>
          <w:rFonts w:ascii="Times New Roman" w:eastAsia="Times New Roman" w:hAnsi="Times New Roman" w:cs="Times New Roman"/>
          <w:b/>
          <w:color w:val="FF0000"/>
          <w:sz w:val="24"/>
          <w:szCs w:val="24"/>
          <w:lang w:eastAsia="hr-HR"/>
        </w:rPr>
      </w:pPr>
      <w:r>
        <w:rPr>
          <w:rFonts w:ascii="Times New Roman" w:eastAsia="Times New Roman" w:hAnsi="Times New Roman" w:cs="Times New Roman"/>
          <w:b/>
          <w:sz w:val="24"/>
          <w:szCs w:val="24"/>
          <w:lang w:eastAsia="hr-HR"/>
        </w:rPr>
        <w:t>Doc.dr.sc. Vedrana Čikeš Čulić</w:t>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Pr="00154FFE"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734166">
      <w:pPr>
        <w:spacing w:line="240" w:lineRule="auto"/>
        <w:rPr>
          <w:rFonts w:ascii="Times New Roman" w:eastAsia="Times New Roman" w:hAnsi="Times New Roman" w:cs="Times New Roman"/>
          <w:b/>
          <w:sz w:val="24"/>
          <w:szCs w:val="24"/>
          <w:lang w:eastAsia="hr-HR"/>
        </w:rPr>
      </w:pP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DF7A01" w:rsidRDefault="00734166" w:rsidP="00734166">
      <w:pPr>
        <w:spacing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Split, srpanj 2015.</w:t>
      </w:r>
    </w:p>
    <w:p w:rsidR="00DF7A01" w:rsidRDefault="00DF7A01">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734166" w:rsidRDefault="00734166" w:rsidP="00734166">
      <w:pPr>
        <w:spacing w:line="240" w:lineRule="auto"/>
        <w:jc w:val="center"/>
        <w:rPr>
          <w:rFonts w:ascii="Times New Roman" w:eastAsia="Times New Roman" w:hAnsi="Times New Roman" w:cs="Times New Roman"/>
          <w:b/>
          <w:sz w:val="24"/>
          <w:szCs w:val="24"/>
          <w:lang w:eastAsia="hr-HR"/>
        </w:rPr>
      </w:pPr>
    </w:p>
    <w:p w:rsidR="00734166" w:rsidRDefault="00734166" w:rsidP="00E76341">
      <w:pPr>
        <w:ind w:firstLine="0"/>
        <w:rPr>
          <w:rFonts w:ascii="Times New Roman" w:hAnsi="Times New Roman" w:cs="Times New Roman"/>
          <w:b/>
          <w:sz w:val="24"/>
          <w:szCs w:val="24"/>
        </w:rPr>
      </w:pPr>
      <w:r>
        <w:rPr>
          <w:rFonts w:ascii="Times New Roman" w:hAnsi="Times New Roman" w:cs="Times New Roman"/>
          <w:b/>
          <w:sz w:val="24"/>
          <w:szCs w:val="24"/>
        </w:rPr>
        <w:t>SADRŽAJ</w:t>
      </w:r>
    </w:p>
    <w:sdt>
      <w:sdtPr>
        <w:rPr>
          <w:rFonts w:asciiTheme="minorHAnsi" w:eastAsiaTheme="minorHAnsi" w:hAnsiTheme="minorHAnsi" w:cstheme="minorBidi"/>
          <w:b w:val="0"/>
          <w:bCs w:val="0"/>
          <w:color w:val="auto"/>
          <w:sz w:val="22"/>
          <w:szCs w:val="22"/>
          <w:lang w:val="hr-HR"/>
        </w:rPr>
        <w:id w:val="473419236"/>
        <w:docPartObj>
          <w:docPartGallery w:val="Table of Contents"/>
          <w:docPartUnique/>
        </w:docPartObj>
      </w:sdtPr>
      <w:sdtContent>
        <w:p w:rsidR="007968AF" w:rsidRDefault="007968AF" w:rsidP="009B1E1F">
          <w:pPr>
            <w:pStyle w:val="TOCHeading"/>
            <w:spacing w:line="360" w:lineRule="auto"/>
          </w:pPr>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r>
            <w:fldChar w:fldCharType="begin"/>
          </w:r>
          <w:r w:rsidR="007968AF">
            <w:instrText xml:space="preserve"> TOC \o "1-3" \h \z \u </w:instrText>
          </w:r>
          <w:r>
            <w:fldChar w:fldCharType="separate"/>
          </w:r>
          <w:hyperlink w:anchor="_Toc423589513" w:history="1">
            <w:r w:rsidR="009B1E1F" w:rsidRPr="009B1E1F">
              <w:rPr>
                <w:rStyle w:val="Hyperlink"/>
                <w:rFonts w:ascii="Times New Roman" w:hAnsi="Times New Roman" w:cs="Times New Roman"/>
                <w:noProof/>
                <w:sz w:val="24"/>
              </w:rPr>
              <w:t>1. UVOD</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_Toc423589513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14" w:history="1">
            <w:r w:rsidR="009B1E1F" w:rsidRPr="009B1E1F">
              <w:rPr>
                <w:rStyle w:val="Hyperlink"/>
                <w:rFonts w:ascii="Times New Roman" w:hAnsi="Times New Roman" w:cs="Times New Roman"/>
                <w:noProof/>
                <w:sz w:val="24"/>
              </w:rPr>
              <w:t>1.1. STANIČNA MEMBRANA I GLIKOSFINGOLIPIDI</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_Toc423589514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w:t>
            </w:r>
            <w:r w:rsidRPr="009B1E1F">
              <w:rPr>
                <w:rFonts w:ascii="Times New Roman" w:hAnsi="Times New Roman" w:cs="Times New Roman"/>
                <w:noProof/>
                <w:webHidden/>
                <w:sz w:val="24"/>
              </w:rPr>
              <w:fldChar w:fldCharType="end"/>
            </w:r>
          </w:hyperlink>
        </w:p>
        <w:p w:rsidR="009B1E1F" w:rsidRPr="009B1E1F" w:rsidRDefault="002447B6" w:rsidP="000D48D9">
          <w:pPr>
            <w:pStyle w:val="TOC3"/>
            <w:tabs>
              <w:tab w:val="left" w:pos="1870"/>
              <w:tab w:val="right" w:leader="dot" w:pos="9062"/>
            </w:tabs>
            <w:ind w:firstLine="0"/>
            <w:rPr>
              <w:rFonts w:ascii="Times New Roman" w:eastAsiaTheme="minorEastAsia" w:hAnsi="Times New Roman" w:cs="Times New Roman"/>
              <w:noProof/>
              <w:sz w:val="24"/>
              <w:lang w:eastAsia="hr-HR"/>
            </w:rPr>
          </w:pPr>
          <w:hyperlink w:anchor="_Toc423589515" w:history="1">
            <w:r w:rsidR="009B1E1F" w:rsidRPr="009B1E1F">
              <w:rPr>
                <w:rStyle w:val="Hyperlink"/>
                <w:rFonts w:ascii="Times New Roman" w:hAnsi="Times New Roman" w:cs="Times New Roman"/>
                <w:noProof/>
                <w:sz w:val="24"/>
              </w:rPr>
              <w:t>1.1.1.</w:t>
            </w:r>
            <w:r w:rsidR="000D48D9" w:rsidRPr="009B1E1F">
              <w:rPr>
                <w:rStyle w:val="Hyperlink"/>
                <w:rFonts w:ascii="Times New Roman" w:hAnsi="Times New Roman" w:cs="Times New Roman"/>
                <w:noProof/>
                <w:sz w:val="24"/>
              </w:rPr>
              <w:t xml:space="preserve"> </w:t>
            </w:r>
            <w:r w:rsidR="009B1E1F" w:rsidRPr="009B1E1F">
              <w:rPr>
                <w:rStyle w:val="Hyperlink"/>
                <w:rFonts w:ascii="Times New Roman" w:hAnsi="Times New Roman" w:cs="Times New Roman"/>
                <w:noProof/>
                <w:sz w:val="24"/>
              </w:rPr>
              <w:t>Građa stanične membrane</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_Toc423589515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w:t>
            </w:r>
            <w:r w:rsidRPr="009B1E1F">
              <w:rPr>
                <w:rFonts w:ascii="Times New Roman" w:hAnsi="Times New Roman" w:cs="Times New Roman"/>
                <w:noProof/>
                <w:webHidden/>
                <w:sz w:val="24"/>
              </w:rPr>
              <w:fldChar w:fldCharType="end"/>
            </w:r>
          </w:hyperlink>
        </w:p>
        <w:p w:rsidR="009B1E1F" w:rsidRPr="009B1E1F" w:rsidRDefault="002447B6" w:rsidP="000D48D9">
          <w:pPr>
            <w:pStyle w:val="TOC3"/>
            <w:tabs>
              <w:tab w:val="right" w:leader="dot" w:pos="9062"/>
            </w:tabs>
            <w:ind w:firstLine="0"/>
            <w:rPr>
              <w:rFonts w:ascii="Times New Roman" w:eastAsiaTheme="minorEastAsia" w:hAnsi="Times New Roman" w:cs="Times New Roman"/>
              <w:noProof/>
              <w:sz w:val="24"/>
              <w:lang w:eastAsia="hr-HR"/>
            </w:rPr>
          </w:pPr>
          <w:hyperlink w:anchor="_Toc423589516" w:history="1">
            <w:r w:rsidR="009B1E1F" w:rsidRPr="009B1E1F">
              <w:rPr>
                <w:rStyle w:val="Hyperlink"/>
                <w:rFonts w:ascii="Times New Roman" w:hAnsi="Times New Roman" w:cs="Times New Roman"/>
                <w:noProof/>
                <w:sz w:val="24"/>
              </w:rPr>
              <w:t>1.1.2. Struktura i organizacija glikosfingolipida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_Toc423589516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w:t>
            </w:r>
            <w:r w:rsidRPr="009B1E1F">
              <w:rPr>
                <w:rFonts w:ascii="Times New Roman" w:hAnsi="Times New Roman" w:cs="Times New Roman"/>
                <w:noProof/>
                <w:webHidden/>
                <w:sz w:val="24"/>
              </w:rPr>
              <w:fldChar w:fldCharType="end"/>
            </w:r>
          </w:hyperlink>
        </w:p>
        <w:p w:rsidR="009B1E1F" w:rsidRPr="009B1E1F" w:rsidRDefault="002447B6" w:rsidP="000D48D9">
          <w:pPr>
            <w:pStyle w:val="TOC3"/>
            <w:tabs>
              <w:tab w:val="right" w:leader="dot" w:pos="9062"/>
            </w:tabs>
            <w:ind w:firstLine="0"/>
            <w:rPr>
              <w:rFonts w:ascii="Times New Roman" w:eastAsiaTheme="minorEastAsia" w:hAnsi="Times New Roman" w:cs="Times New Roman"/>
              <w:noProof/>
              <w:sz w:val="24"/>
              <w:lang w:eastAsia="hr-HR"/>
            </w:rPr>
          </w:pPr>
          <w:hyperlink w:anchor="_Toc423589517" w:history="1">
            <w:r w:rsidR="009B1E1F" w:rsidRPr="009B1E1F">
              <w:rPr>
                <w:rStyle w:val="Hyperlink"/>
                <w:rFonts w:ascii="Times New Roman" w:hAnsi="Times New Roman" w:cs="Times New Roman"/>
                <w:noProof/>
                <w:sz w:val="24"/>
              </w:rPr>
              <w:t>1.1.3. Funkcija glikosfingolipida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_Toc423589517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4</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18" w:history="1">
            <w:r w:rsidR="009B1E1F" w:rsidRPr="009B1E1F">
              <w:rPr>
                <w:rStyle w:val="Hyperlink"/>
                <w:rFonts w:ascii="Times New Roman" w:hAnsi="Times New Roman" w:cs="Times New Roman"/>
                <w:noProof/>
                <w:sz w:val="24"/>
              </w:rPr>
              <w:t>1.2. CD15s</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_Toc423589518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6</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19" w:history="1">
            <w:r w:rsidR="009B1E1F" w:rsidRPr="009B1E1F">
              <w:rPr>
                <w:rStyle w:val="Hyperlink"/>
                <w:rFonts w:ascii="Times New Roman" w:hAnsi="Times New Roman" w:cs="Times New Roman"/>
                <w:noProof/>
                <w:sz w:val="24"/>
              </w:rPr>
              <w:t>1.3. CD11b</w:t>
            </w:r>
            <w:bookmarkStart w:id="0" w:name="_GoBack"/>
            <w:bookmarkEnd w:id="0"/>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_Toc423589519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8</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0" w:history="1">
            <w:r w:rsidR="009B1E1F" w:rsidRPr="009B1E1F">
              <w:rPr>
                <w:rStyle w:val="Hyperlink"/>
                <w:rFonts w:ascii="Times New Roman" w:hAnsi="Times New Roman" w:cs="Times New Roman"/>
                <w:noProof/>
                <w:sz w:val="24"/>
              </w:rPr>
              <w:t>1.4. CD34</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_Toc423589520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9</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1" w:history="1">
            <w:r w:rsidR="009B1E1F" w:rsidRPr="009B1E1F">
              <w:rPr>
                <w:rStyle w:val="Hyperlink"/>
                <w:rFonts w:ascii="Times New Roman" w:hAnsi="Times New Roman" w:cs="Times New Roman"/>
                <w:noProof/>
                <w:sz w:val="24"/>
              </w:rPr>
              <w:t>1.5. CD77</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_Toc423589521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11</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2" w:history="1">
            <w:r w:rsidR="009B1E1F" w:rsidRPr="009B1E1F">
              <w:rPr>
                <w:rStyle w:val="Hyperlink"/>
                <w:rFonts w:ascii="Times New Roman" w:hAnsi="Times New Roman" w:cs="Times New Roman"/>
                <w:noProof/>
                <w:sz w:val="24"/>
              </w:rPr>
              <w:t>1.6. PROTOČNA CITOMETRIJA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_Toc423589522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13</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3" w:history="1">
            <w:r w:rsidR="009B1E1F" w:rsidRPr="009B1E1F">
              <w:rPr>
                <w:rStyle w:val="Hyperlink"/>
                <w:rFonts w:ascii="Times New Roman" w:hAnsi="Times New Roman" w:cs="Times New Roman"/>
                <w:noProof/>
                <w:sz w:val="24"/>
              </w:rPr>
              <w:t>1.7. HIPERBARIČNI TRETMAN</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_Toc423589523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15</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24" w:history="1">
            <w:r w:rsidR="009B1E1F" w:rsidRPr="009B1E1F">
              <w:rPr>
                <w:rStyle w:val="Hyperlink"/>
                <w:rFonts w:ascii="Times New Roman" w:hAnsi="Times New Roman" w:cs="Times New Roman"/>
                <w:noProof/>
                <w:sz w:val="24"/>
              </w:rPr>
              <w:t>2. CILJ ISTRAŽIVANJA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_Toc423589524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17</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25" w:history="1">
            <w:r w:rsidR="009B1E1F" w:rsidRPr="009B1E1F">
              <w:rPr>
                <w:rStyle w:val="Hyperlink"/>
                <w:rFonts w:ascii="Times New Roman" w:hAnsi="Times New Roman" w:cs="Times New Roman"/>
                <w:noProof/>
                <w:sz w:val="24"/>
              </w:rPr>
              <w:t>3. MATERIJALI I METODE</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_Toc423589525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19</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6" w:history="1">
            <w:r w:rsidR="009B1E1F" w:rsidRPr="009B1E1F">
              <w:rPr>
                <w:rStyle w:val="Hyperlink"/>
                <w:rFonts w:ascii="Times New Roman" w:hAnsi="Times New Roman" w:cs="Times New Roman"/>
                <w:noProof/>
                <w:sz w:val="24"/>
              </w:rPr>
              <w:t>3.1. Protočna citometrija leukocita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_Toc423589526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20</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7" w:history="1">
            <w:r w:rsidR="009B1E1F" w:rsidRPr="009B1E1F">
              <w:rPr>
                <w:rStyle w:val="Hyperlink"/>
                <w:rFonts w:ascii="Times New Roman" w:hAnsi="Times New Roman" w:cs="Times New Roman"/>
                <w:noProof/>
                <w:sz w:val="24"/>
              </w:rPr>
              <w:t>3.2. Protočna citometrija stanica tkiva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_Toc423589527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21</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28" w:history="1">
            <w:r w:rsidR="009B1E1F" w:rsidRPr="009B1E1F">
              <w:rPr>
                <w:rStyle w:val="Hyperlink"/>
                <w:rFonts w:ascii="Times New Roman" w:hAnsi="Times New Roman" w:cs="Times New Roman"/>
                <w:noProof/>
                <w:sz w:val="24"/>
              </w:rPr>
              <w:t>3.3. Statistička analiza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_Toc423589528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21</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29" w:history="1">
            <w:r w:rsidR="009B1E1F" w:rsidRPr="009B1E1F">
              <w:rPr>
                <w:rStyle w:val="Hyperlink"/>
                <w:rFonts w:ascii="Times New Roman" w:hAnsi="Times New Roman" w:cs="Times New Roman"/>
                <w:noProof/>
                <w:sz w:val="24"/>
              </w:rPr>
              <w:t>4. REZULTATI</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_Toc423589529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23</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0" w:history="1">
            <w:r w:rsidR="009B1E1F" w:rsidRPr="009B1E1F">
              <w:rPr>
                <w:rStyle w:val="Hyperlink"/>
                <w:rFonts w:ascii="Times New Roman" w:hAnsi="Times New Roman" w:cs="Times New Roman"/>
                <w:noProof/>
                <w:sz w:val="24"/>
              </w:rPr>
              <w:t>5. RASPRAVA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_Toc423589530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27</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31" w:history="1">
            <w:r w:rsidR="009B1E1F" w:rsidRPr="009B1E1F">
              <w:rPr>
                <w:rStyle w:val="Hyperlink"/>
                <w:rFonts w:ascii="Times New Roman" w:hAnsi="Times New Roman" w:cs="Times New Roman"/>
                <w:noProof/>
                <w:sz w:val="24"/>
              </w:rPr>
              <w:t>5.1. Utjecaj hiperbaričnog tretmana na leukocitne biljege CD11b i CD15s</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_Toc423589531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28</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32" w:history="1">
            <w:r w:rsidR="009B1E1F" w:rsidRPr="009B1E1F">
              <w:rPr>
                <w:rStyle w:val="Hyperlink"/>
                <w:rFonts w:ascii="Times New Roman" w:hAnsi="Times New Roman" w:cs="Times New Roman"/>
                <w:noProof/>
                <w:sz w:val="24"/>
              </w:rPr>
              <w:t>5.2. Utjecaj hiperbaričnog tretmana na CD77 i CD34 biljege na bubrežnim stanicama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_Toc423589532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28</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33" w:history="1">
            <w:r w:rsidR="009B1E1F" w:rsidRPr="009B1E1F">
              <w:rPr>
                <w:rStyle w:val="Hyperlink"/>
                <w:rFonts w:ascii="Times New Roman" w:hAnsi="Times New Roman" w:cs="Times New Roman"/>
                <w:noProof/>
                <w:sz w:val="24"/>
              </w:rPr>
              <w:t>5.3. Utjecaj hiperbaričnog tretmana na CD77 i CD34 biljege na stanicama pluća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_Toc423589533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30</w:t>
            </w:r>
            <w:r w:rsidRPr="009B1E1F">
              <w:rPr>
                <w:rFonts w:ascii="Times New Roman" w:hAnsi="Times New Roman" w:cs="Times New Roman"/>
                <w:noProof/>
                <w:webHidden/>
                <w:sz w:val="24"/>
              </w:rPr>
              <w:fldChar w:fldCharType="end"/>
            </w:r>
          </w:hyperlink>
        </w:p>
        <w:p w:rsidR="009B1E1F" w:rsidRPr="009B1E1F" w:rsidRDefault="002447B6" w:rsidP="000D48D9">
          <w:pPr>
            <w:pStyle w:val="TOC2"/>
            <w:tabs>
              <w:tab w:val="right" w:leader="dot" w:pos="9062"/>
            </w:tabs>
            <w:ind w:firstLine="0"/>
            <w:rPr>
              <w:rFonts w:ascii="Times New Roman" w:eastAsiaTheme="minorEastAsia" w:hAnsi="Times New Roman" w:cs="Times New Roman"/>
              <w:noProof/>
              <w:sz w:val="24"/>
              <w:lang w:eastAsia="hr-HR"/>
            </w:rPr>
          </w:pPr>
          <w:hyperlink w:anchor="_Toc423589534" w:history="1">
            <w:r w:rsidR="009B1E1F" w:rsidRPr="009B1E1F">
              <w:rPr>
                <w:rStyle w:val="Hyperlink"/>
                <w:rFonts w:ascii="Times New Roman" w:hAnsi="Times New Roman" w:cs="Times New Roman"/>
                <w:noProof/>
                <w:sz w:val="24"/>
              </w:rPr>
              <w:t>5.4. Utjecaj hiperbaričnog tretmana na CD77 i CD34 biljege na srčanim stanicama</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_Toc423589534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30</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5" w:history="1">
            <w:r w:rsidR="009B1E1F" w:rsidRPr="009B1E1F">
              <w:rPr>
                <w:rStyle w:val="Hyperlink"/>
                <w:rFonts w:ascii="Times New Roman" w:hAnsi="Times New Roman" w:cs="Times New Roman"/>
                <w:noProof/>
                <w:sz w:val="24"/>
              </w:rPr>
              <w:t>6. ZAKLJUČCI</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_Toc423589535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32</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6" w:history="1">
            <w:r w:rsidR="009B1E1F" w:rsidRPr="009B1E1F">
              <w:rPr>
                <w:rStyle w:val="Hyperlink"/>
                <w:rFonts w:ascii="Times New Roman" w:hAnsi="Times New Roman" w:cs="Times New Roman"/>
                <w:noProof/>
                <w:sz w:val="24"/>
              </w:rPr>
              <w:t>7. POPIS CITIRANE LITERATURE</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_Toc423589536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34</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7" w:history="1">
            <w:r w:rsidR="009B1E1F" w:rsidRPr="009B1E1F">
              <w:rPr>
                <w:rStyle w:val="Hyperlink"/>
                <w:rFonts w:ascii="Times New Roman" w:hAnsi="Times New Roman" w:cs="Times New Roman"/>
                <w:noProof/>
                <w:sz w:val="24"/>
              </w:rPr>
              <w:t>8. SAŽETAK</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_Toc423589537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43</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8" w:history="1">
            <w:r w:rsidR="009B1E1F" w:rsidRPr="009B1E1F">
              <w:rPr>
                <w:rStyle w:val="Hyperlink"/>
                <w:rFonts w:ascii="Times New Roman" w:hAnsi="Times New Roman" w:cs="Times New Roman"/>
                <w:noProof/>
                <w:sz w:val="24"/>
              </w:rPr>
              <w:t>9. ABSTRACT</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_Toc423589538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45</w:t>
            </w:r>
            <w:r w:rsidRPr="009B1E1F">
              <w:rPr>
                <w:rFonts w:ascii="Times New Roman" w:hAnsi="Times New Roman" w:cs="Times New Roman"/>
                <w:noProof/>
                <w:webHidden/>
                <w:sz w:val="24"/>
              </w:rPr>
              <w:fldChar w:fldCharType="end"/>
            </w:r>
          </w:hyperlink>
        </w:p>
        <w:p w:rsidR="009B1E1F" w:rsidRPr="009B1E1F" w:rsidRDefault="002447B6" w:rsidP="000D48D9">
          <w:pPr>
            <w:pStyle w:val="TOC1"/>
            <w:tabs>
              <w:tab w:val="right" w:leader="dot" w:pos="9062"/>
            </w:tabs>
            <w:ind w:firstLine="0"/>
            <w:rPr>
              <w:rFonts w:ascii="Times New Roman" w:eastAsiaTheme="minorEastAsia" w:hAnsi="Times New Roman" w:cs="Times New Roman"/>
              <w:noProof/>
              <w:sz w:val="24"/>
              <w:lang w:eastAsia="hr-HR"/>
            </w:rPr>
          </w:pPr>
          <w:hyperlink w:anchor="_Toc423589539" w:history="1">
            <w:r w:rsidR="009B1E1F" w:rsidRPr="009B1E1F">
              <w:rPr>
                <w:rStyle w:val="Hyperlink"/>
                <w:rFonts w:ascii="Times New Roman" w:hAnsi="Times New Roman" w:cs="Times New Roman"/>
                <w:noProof/>
                <w:sz w:val="24"/>
              </w:rPr>
              <w:t>10. ŽIVOTOPIS</w:t>
            </w:r>
            <w:r w:rsidR="009B1E1F" w:rsidRPr="009B1E1F">
              <w:rPr>
                <w:rFonts w:ascii="Times New Roman" w:hAnsi="Times New Roman" w:cs="Times New Roman"/>
                <w:noProof/>
                <w:webHidden/>
                <w:sz w:val="24"/>
              </w:rPr>
              <w:tab/>
            </w:r>
            <w:r w:rsidRPr="009B1E1F">
              <w:rPr>
                <w:rFonts w:ascii="Times New Roman" w:hAnsi="Times New Roman" w:cs="Times New Roman"/>
                <w:noProof/>
                <w:webHidden/>
                <w:sz w:val="24"/>
              </w:rPr>
              <w:fldChar w:fldCharType="begin"/>
            </w:r>
            <w:r w:rsidR="009B1E1F" w:rsidRPr="009B1E1F">
              <w:rPr>
                <w:rFonts w:ascii="Times New Roman" w:hAnsi="Times New Roman" w:cs="Times New Roman"/>
                <w:noProof/>
                <w:webHidden/>
                <w:sz w:val="24"/>
              </w:rPr>
              <w:instrText xml:space="preserve"> PAGEREF _Toc423589539 \h </w:instrText>
            </w:r>
            <w:r w:rsidRPr="009B1E1F">
              <w:rPr>
                <w:rFonts w:ascii="Times New Roman" w:hAnsi="Times New Roman" w:cs="Times New Roman"/>
                <w:noProof/>
                <w:webHidden/>
                <w:sz w:val="24"/>
              </w:rPr>
            </w:r>
            <w:r w:rsidRPr="009B1E1F">
              <w:rPr>
                <w:rFonts w:ascii="Times New Roman" w:hAnsi="Times New Roman" w:cs="Times New Roman"/>
                <w:noProof/>
                <w:webHidden/>
                <w:sz w:val="24"/>
              </w:rPr>
              <w:fldChar w:fldCharType="separate"/>
            </w:r>
            <w:r w:rsidR="00025A9A">
              <w:rPr>
                <w:rFonts w:ascii="Times New Roman" w:hAnsi="Times New Roman" w:cs="Times New Roman"/>
                <w:noProof/>
                <w:webHidden/>
                <w:sz w:val="24"/>
              </w:rPr>
              <w:t>47</w:t>
            </w:r>
            <w:r w:rsidRPr="009B1E1F">
              <w:rPr>
                <w:rFonts w:ascii="Times New Roman" w:hAnsi="Times New Roman" w:cs="Times New Roman"/>
                <w:noProof/>
                <w:webHidden/>
                <w:sz w:val="24"/>
              </w:rPr>
              <w:fldChar w:fldCharType="end"/>
            </w:r>
          </w:hyperlink>
        </w:p>
        <w:p w:rsidR="007968AF" w:rsidRDefault="002447B6" w:rsidP="009B1E1F">
          <w:r>
            <w:fldChar w:fldCharType="end"/>
          </w:r>
        </w:p>
      </w:sdtContent>
    </w:sdt>
    <w:p w:rsidR="007968AF" w:rsidRDefault="007968AF" w:rsidP="00E76341">
      <w:pPr>
        <w:ind w:firstLine="0"/>
        <w:rPr>
          <w:rFonts w:ascii="Times New Roman" w:hAnsi="Times New Roman" w:cs="Times New Roman"/>
          <w:b/>
          <w:sz w:val="24"/>
          <w:szCs w:val="24"/>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right"/>
        <w:rPr>
          <w:b/>
          <w:sz w:val="36"/>
          <w:szCs w:val="36"/>
        </w:rPr>
      </w:pPr>
    </w:p>
    <w:p w:rsidR="00734166" w:rsidRDefault="00734166" w:rsidP="00734166">
      <w:pPr>
        <w:jc w:val="center"/>
        <w:rPr>
          <w:b/>
          <w:sz w:val="36"/>
          <w:szCs w:val="36"/>
        </w:rPr>
      </w:pPr>
    </w:p>
    <w:p w:rsidR="00C97E4A" w:rsidRDefault="00C97E4A" w:rsidP="00734166">
      <w:pPr>
        <w:rPr>
          <w:rFonts w:ascii="Times New Roman" w:hAnsi="Times New Roman" w:cs="Times New Roman"/>
          <w:i/>
          <w:sz w:val="24"/>
          <w:szCs w:val="24"/>
        </w:rPr>
      </w:pPr>
    </w:p>
    <w:p w:rsidR="00C97E4A" w:rsidRDefault="00C97E4A" w:rsidP="00734166">
      <w:pPr>
        <w:rPr>
          <w:rFonts w:ascii="Times New Roman" w:hAnsi="Times New Roman" w:cs="Times New Roman"/>
          <w:i/>
          <w:sz w:val="24"/>
          <w:szCs w:val="24"/>
        </w:rPr>
      </w:pPr>
    </w:p>
    <w:p w:rsidR="00C97E4A" w:rsidRDefault="00C97E4A" w:rsidP="00734166">
      <w:pPr>
        <w:rPr>
          <w:rFonts w:ascii="Times New Roman" w:hAnsi="Times New Roman" w:cs="Times New Roman"/>
          <w:i/>
          <w:sz w:val="24"/>
          <w:szCs w:val="24"/>
        </w:rPr>
      </w:pPr>
    </w:p>
    <w:p w:rsidR="00C97E4A" w:rsidRDefault="00C97E4A" w:rsidP="00734166">
      <w:pPr>
        <w:rPr>
          <w:rFonts w:ascii="Times New Roman" w:hAnsi="Times New Roman" w:cs="Times New Roman"/>
          <w:i/>
          <w:sz w:val="24"/>
          <w:szCs w:val="24"/>
        </w:rPr>
      </w:pPr>
    </w:p>
    <w:p w:rsidR="00C97E4A" w:rsidRDefault="00C97E4A"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0D48D9" w:rsidRDefault="000D48D9" w:rsidP="00734166">
      <w:pPr>
        <w:rPr>
          <w:rFonts w:ascii="Times New Roman" w:hAnsi="Times New Roman" w:cs="Times New Roman"/>
          <w:i/>
          <w:sz w:val="24"/>
          <w:szCs w:val="24"/>
        </w:rPr>
      </w:pPr>
    </w:p>
    <w:p w:rsidR="00734166" w:rsidRDefault="00C97E4A" w:rsidP="00734166">
      <w:pPr>
        <w:rPr>
          <w:rFonts w:ascii="Times New Roman" w:hAnsi="Times New Roman" w:cs="Times New Roman"/>
          <w:i/>
          <w:sz w:val="24"/>
          <w:szCs w:val="24"/>
        </w:rPr>
      </w:pPr>
      <w:r>
        <w:rPr>
          <w:rFonts w:ascii="Times New Roman" w:hAnsi="Times New Roman" w:cs="Times New Roman"/>
          <w:i/>
          <w:sz w:val="24"/>
          <w:szCs w:val="24"/>
        </w:rPr>
        <w:t>Zahvaljujem se svojoj dragoj mentorici doc.dr.sc. Vedrani Čikeš Čulić na velikoj količini strpljenja i razumijevanja tokom izrade diplomskog rada te na bezuvjetnoj podršci</w:t>
      </w:r>
      <w:r w:rsidR="00AE1DD4">
        <w:rPr>
          <w:rFonts w:ascii="Times New Roman" w:hAnsi="Times New Roman" w:cs="Times New Roman"/>
          <w:i/>
          <w:sz w:val="24"/>
          <w:szCs w:val="24"/>
        </w:rPr>
        <w:t xml:space="preserve"> tijekom studija</w:t>
      </w:r>
      <w:r>
        <w:rPr>
          <w:rFonts w:ascii="Times New Roman" w:hAnsi="Times New Roman" w:cs="Times New Roman"/>
          <w:i/>
          <w:sz w:val="24"/>
          <w:szCs w:val="24"/>
        </w:rPr>
        <w:t>, savjetima i, iznad svega, prijateljstvu.</w:t>
      </w:r>
    </w:p>
    <w:p w:rsidR="00983D08" w:rsidRDefault="0078274D">
      <w:pPr>
        <w:rPr>
          <w:rFonts w:ascii="Times New Roman" w:hAnsi="Times New Roman" w:cs="Times New Roman"/>
          <w:i/>
          <w:sz w:val="24"/>
          <w:szCs w:val="24"/>
        </w:rPr>
      </w:pPr>
      <w:r>
        <w:rPr>
          <w:rFonts w:ascii="Times New Roman" w:hAnsi="Times New Roman" w:cs="Times New Roman"/>
          <w:i/>
          <w:sz w:val="24"/>
          <w:szCs w:val="24"/>
        </w:rPr>
        <w:t>Hvala mojoj obitelji</w:t>
      </w:r>
      <w:r w:rsidR="00024C76">
        <w:rPr>
          <w:rFonts w:ascii="Times New Roman" w:hAnsi="Times New Roman" w:cs="Times New Roman"/>
          <w:i/>
          <w:sz w:val="24"/>
          <w:szCs w:val="24"/>
        </w:rPr>
        <w:t xml:space="preserve"> što je bila</w:t>
      </w:r>
      <w:r>
        <w:rPr>
          <w:rFonts w:ascii="Times New Roman" w:hAnsi="Times New Roman" w:cs="Times New Roman"/>
          <w:i/>
          <w:sz w:val="24"/>
          <w:szCs w:val="24"/>
        </w:rPr>
        <w:t xml:space="preserve"> uz mene</w:t>
      </w:r>
      <w:r w:rsidR="00F1492A">
        <w:rPr>
          <w:rFonts w:ascii="Times New Roman" w:hAnsi="Times New Roman" w:cs="Times New Roman"/>
          <w:i/>
          <w:sz w:val="24"/>
          <w:szCs w:val="24"/>
        </w:rPr>
        <w:t xml:space="preserve"> </w:t>
      </w:r>
      <w:r>
        <w:rPr>
          <w:rFonts w:ascii="Times New Roman" w:hAnsi="Times New Roman" w:cs="Times New Roman"/>
          <w:i/>
          <w:sz w:val="24"/>
          <w:szCs w:val="24"/>
        </w:rPr>
        <w:t>u najboljim i u najgorim trenutcima</w:t>
      </w:r>
      <w:r w:rsidR="00F7118B">
        <w:rPr>
          <w:rFonts w:ascii="Times New Roman" w:hAnsi="Times New Roman" w:cs="Times New Roman"/>
          <w:i/>
          <w:sz w:val="24"/>
          <w:szCs w:val="24"/>
        </w:rPr>
        <w:t>.</w:t>
      </w:r>
    </w:p>
    <w:p w:rsidR="00983D08" w:rsidRDefault="00983D08">
      <w:pPr>
        <w:rPr>
          <w:rFonts w:ascii="Times New Roman" w:hAnsi="Times New Roman" w:cs="Times New Roman"/>
          <w:i/>
          <w:sz w:val="24"/>
          <w:szCs w:val="24"/>
        </w:rPr>
      </w:pPr>
      <w:r>
        <w:rPr>
          <w:rFonts w:ascii="Times New Roman" w:hAnsi="Times New Roman" w:cs="Times New Roman"/>
          <w:i/>
          <w:sz w:val="24"/>
          <w:szCs w:val="24"/>
        </w:rPr>
        <w:br w:type="page"/>
      </w:r>
    </w:p>
    <w:p w:rsidR="00FF2A24" w:rsidRDefault="00FF2A24">
      <w:pPr>
        <w:rPr>
          <w:rFonts w:ascii="Times New Roman" w:hAnsi="Times New Roman" w:cs="Times New Roman"/>
          <w:b/>
          <w:sz w:val="24"/>
          <w:szCs w:val="24"/>
        </w:rPr>
        <w:sectPr w:rsidR="00FF2A24" w:rsidSect="00FF2A24">
          <w:headerReference w:type="default" r:id="rId8"/>
          <w:footerReference w:type="default" r:id="rId9"/>
          <w:pgSz w:w="11906" w:h="16838"/>
          <w:pgMar w:top="1417" w:right="1417" w:bottom="1417" w:left="1417" w:header="708" w:footer="708" w:gutter="0"/>
          <w:pgNumType w:start="1"/>
          <w:cols w:space="708"/>
          <w:docGrid w:linePitch="360"/>
        </w:sectPr>
      </w:pPr>
    </w:p>
    <w:p w:rsidR="00E8504C" w:rsidRDefault="00E8504C">
      <w:pPr>
        <w:rPr>
          <w:rFonts w:ascii="Times New Roman" w:hAnsi="Times New Roman" w:cs="Times New Roman"/>
          <w:b/>
          <w:sz w:val="24"/>
          <w:szCs w:val="24"/>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983D08" w:rsidRDefault="00983D08" w:rsidP="00983D08">
      <w:pPr>
        <w:pStyle w:val="Heading1"/>
        <w:ind w:firstLine="0"/>
        <w:rPr>
          <w:color w:val="000000" w:themeColor="text1"/>
        </w:rPr>
      </w:pPr>
      <w:bookmarkStart w:id="1" w:name="_Toc423589513"/>
    </w:p>
    <w:p w:rsidR="00E8504C" w:rsidRPr="000D48D9" w:rsidRDefault="00BC03D6" w:rsidP="00983D08">
      <w:pPr>
        <w:pStyle w:val="Heading1"/>
        <w:ind w:firstLine="0"/>
        <w:jc w:val="right"/>
        <w:rPr>
          <w:rFonts w:ascii="Times New Roman" w:hAnsi="Times New Roman" w:cs="Times New Roman"/>
          <w:color w:val="000000" w:themeColor="text1"/>
        </w:rPr>
      </w:pPr>
      <w:r w:rsidRPr="000D48D9">
        <w:rPr>
          <w:rFonts w:ascii="Times New Roman" w:hAnsi="Times New Roman" w:cs="Times New Roman"/>
          <w:color w:val="000000" w:themeColor="text1"/>
        </w:rPr>
        <w:t xml:space="preserve">1. </w:t>
      </w:r>
      <w:r w:rsidR="00E8504C" w:rsidRPr="000D48D9">
        <w:rPr>
          <w:rFonts w:ascii="Times New Roman" w:hAnsi="Times New Roman" w:cs="Times New Roman"/>
          <w:color w:val="000000" w:themeColor="text1"/>
        </w:rPr>
        <w:t>UVOD</w:t>
      </w:r>
      <w:bookmarkEnd w:id="1"/>
      <w:r w:rsidR="00E8504C" w:rsidRPr="000D48D9">
        <w:rPr>
          <w:rFonts w:ascii="Times New Roman" w:hAnsi="Times New Roman" w:cs="Times New Roman"/>
          <w:color w:val="000000" w:themeColor="text1"/>
        </w:rPr>
        <w:br w:type="page"/>
      </w:r>
    </w:p>
    <w:p w:rsidR="00656FDD" w:rsidRPr="000D48D9" w:rsidRDefault="00D204DE" w:rsidP="007968AF">
      <w:pPr>
        <w:pStyle w:val="Heading2"/>
        <w:rPr>
          <w:rFonts w:ascii="Times New Roman" w:hAnsi="Times New Roman" w:cs="Times New Roman"/>
          <w:color w:val="000000" w:themeColor="text1"/>
          <w:sz w:val="24"/>
          <w:szCs w:val="24"/>
        </w:rPr>
      </w:pPr>
      <w:bookmarkStart w:id="2" w:name="_Toc423589514"/>
      <w:r w:rsidRPr="000D48D9">
        <w:rPr>
          <w:rFonts w:ascii="Times New Roman" w:hAnsi="Times New Roman" w:cs="Times New Roman"/>
          <w:color w:val="000000" w:themeColor="text1"/>
          <w:sz w:val="24"/>
          <w:szCs w:val="24"/>
        </w:rPr>
        <w:lastRenderedPageBreak/>
        <w:t xml:space="preserve">1.1. </w:t>
      </w:r>
      <w:r w:rsidR="002B2610" w:rsidRPr="000D48D9">
        <w:rPr>
          <w:rFonts w:ascii="Times New Roman" w:hAnsi="Times New Roman" w:cs="Times New Roman"/>
          <w:color w:val="000000" w:themeColor="text1"/>
          <w:sz w:val="24"/>
          <w:szCs w:val="24"/>
        </w:rPr>
        <w:t>STANIČNA MEMBRANA I GLIKOSFINGOLIPIDI</w:t>
      </w:r>
      <w:bookmarkEnd w:id="2"/>
    </w:p>
    <w:p w:rsidR="007C49C5" w:rsidRPr="007C49C5" w:rsidRDefault="007C49C5" w:rsidP="007C49C5">
      <w:pPr>
        <w:rPr>
          <w:rFonts w:ascii="Times New Roman" w:hAnsi="Times New Roman" w:cs="Times New Roman"/>
          <w:b/>
          <w:sz w:val="24"/>
          <w:szCs w:val="24"/>
        </w:rPr>
      </w:pPr>
    </w:p>
    <w:p w:rsidR="00C51AE1" w:rsidRDefault="002B2610" w:rsidP="007C49C5">
      <w:pPr>
        <w:rPr>
          <w:rFonts w:ascii="Times New Roman" w:hAnsi="Times New Roman" w:cs="Times New Roman"/>
          <w:sz w:val="24"/>
          <w:szCs w:val="24"/>
        </w:rPr>
      </w:pPr>
      <w:r w:rsidRPr="00D466E3">
        <w:rPr>
          <w:rFonts w:ascii="Times New Roman" w:hAnsi="Times New Roman" w:cs="Times New Roman"/>
          <w:sz w:val="24"/>
          <w:szCs w:val="24"/>
        </w:rPr>
        <w:t>Sve stanice okružene su staničnom membranom – fosfolipidnim dvoslojem koji određuje stanične granice i odjeljuje njihov sadržaj od okoliša tj. oblikuje stabilnu barijeru između dvaju različitih vodenih odjeljaka (unutarstaničnog i izvanstaničnog prostora).</w:t>
      </w:r>
      <w:r w:rsidR="00123B51" w:rsidRPr="00D466E3">
        <w:rPr>
          <w:rFonts w:ascii="Times New Roman" w:hAnsi="Times New Roman" w:cs="Times New Roman"/>
          <w:sz w:val="24"/>
          <w:szCs w:val="24"/>
        </w:rPr>
        <w:t xml:space="preserve"> </w:t>
      </w:r>
      <w:r w:rsidR="003A7F28" w:rsidRPr="00D466E3">
        <w:rPr>
          <w:rFonts w:ascii="Times New Roman" w:hAnsi="Times New Roman" w:cs="Times New Roman"/>
          <w:sz w:val="24"/>
          <w:szCs w:val="24"/>
        </w:rPr>
        <w:t>Stanična membrana je nepropus</w:t>
      </w:r>
      <w:r w:rsidRPr="00D466E3">
        <w:rPr>
          <w:rFonts w:ascii="Times New Roman" w:hAnsi="Times New Roman" w:cs="Times New Roman"/>
          <w:sz w:val="24"/>
          <w:szCs w:val="24"/>
        </w:rPr>
        <w:t>n</w:t>
      </w:r>
      <w:r w:rsidR="003A7F28" w:rsidRPr="00D466E3">
        <w:rPr>
          <w:rFonts w:ascii="Times New Roman" w:hAnsi="Times New Roman" w:cs="Times New Roman"/>
          <w:sz w:val="24"/>
          <w:szCs w:val="24"/>
        </w:rPr>
        <w:t>a</w:t>
      </w:r>
      <w:r w:rsidRPr="00D466E3">
        <w:rPr>
          <w:rFonts w:ascii="Times New Roman" w:hAnsi="Times New Roman" w:cs="Times New Roman"/>
          <w:sz w:val="24"/>
          <w:szCs w:val="24"/>
        </w:rPr>
        <w:t xml:space="preserve"> za većinu u vodi topljivih molekula, stoga ioni i većina bioloških molekula mogu prolaziti kroz staničnu membranu (bilo da ulaze u stanicu ili izlaze iz nje) zahvaljujući proteinima koji su odgovorni za selektivni prijenos molekula. Osim</w:t>
      </w:r>
      <w:r w:rsidR="00C51AE1">
        <w:rPr>
          <w:rFonts w:ascii="Times New Roman" w:hAnsi="Times New Roman" w:cs="Times New Roman"/>
          <w:sz w:val="24"/>
          <w:szCs w:val="24"/>
        </w:rPr>
        <w:t xml:space="preserve"> ovih</w:t>
      </w:r>
      <w:r w:rsidRPr="00D466E3">
        <w:rPr>
          <w:rFonts w:ascii="Times New Roman" w:hAnsi="Times New Roman" w:cs="Times New Roman"/>
          <w:sz w:val="24"/>
          <w:szCs w:val="24"/>
        </w:rPr>
        <w:t xml:space="preserve"> transportnih proteina, na površini stanica se nalaze još i brojne druge molekule koje su uključene u međustaničnu signalizaciju odnosno služe kao senzori pomoću kojih stanica prima signale iz svog </w:t>
      </w:r>
      <w:r w:rsidR="00C51AE1">
        <w:rPr>
          <w:rFonts w:ascii="Times New Roman" w:hAnsi="Times New Roman" w:cs="Times New Roman"/>
          <w:sz w:val="24"/>
          <w:szCs w:val="24"/>
        </w:rPr>
        <w:t>okoliša</w:t>
      </w:r>
      <w:r w:rsidR="00664762">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PEVuZE5vdGU+PENpdGU+PEF1dGhvcj5Db29wZXI8L0F1dGhvcj48WWVhcj4yMDEwPC9ZZWFyPjxS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ZWRpY2luc2thIG5ha2xhZGE8L3N0eWxlPjwvcHVibGlzaGVyPjxpc2JuPjk3ODA4Nzg5MzMwMDYg
KGhiay4pPC9pc2JuPjxjYWxsLW51bT5SU0xCTCBRSDU4MS4yIENPTyAyMDA5JiN4RDtSYWRjbGlm
ZmUgU2NpZW5jZSBMaWJyYXJ5IFFINTgxLjIgQ09PIDIwMDk8L2NhbGwtbnVtPjx1cmxzPjwvdXJs
cz48L3JlY29yZD48L0NpdGU+PC9FbmROb3RlPgB=
</w:fldData>
        </w:fldChar>
      </w:r>
      <w:r w:rsidR="0031379F">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PEVuZE5vdGU+PENpdGU+PEF1dGhvcj5Db29wZXI8L0F1dGhvcj48WWVhcj4yMDEwPC9ZZWFyPjxS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ZWRpY2luc2thIG5ha2xhZGE8L3N0eWxlPjwvcHVibGlzaGVyPjxpc2JuPjk3ODA4Nzg5MzMwMDYg
KGhiay4pPC9pc2JuPjxjYWxsLW51bT5SU0xCTCBRSDU4MS4yIENPTyAyMDA5JiN4RDtSYWRjbGlm
ZmUgU2NpZW5jZSBMaWJyYXJ5IFFINTgxLjIgQ09PIDIwMDk8L2NhbGwtbnVtPjx1cmxzPjwvdXJs
cz48L3JlY29yZD48L0NpdGU+PC9FbmROb3RlPgB=
</w:fldData>
        </w:fldChar>
      </w:r>
      <w:r w:rsidR="0031379F">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31379F">
        <w:rPr>
          <w:rFonts w:ascii="Times New Roman" w:hAnsi="Times New Roman" w:cs="Times New Roman"/>
          <w:noProof/>
          <w:sz w:val="24"/>
          <w:szCs w:val="24"/>
        </w:rPr>
        <w:t>(</w:t>
      </w:r>
      <w:hyperlink w:anchor="_ENREF_1" w:tooltip="Cooper, 2010 #487" w:history="1">
        <w:r w:rsidR="008E2269">
          <w:rPr>
            <w:rFonts w:ascii="Times New Roman" w:hAnsi="Times New Roman" w:cs="Times New Roman"/>
            <w:noProof/>
            <w:sz w:val="24"/>
            <w:szCs w:val="24"/>
          </w:rPr>
          <w:t>1</w:t>
        </w:r>
      </w:hyperlink>
      <w:r w:rsidR="0031379F">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C51AE1" w:rsidRPr="003B5D1A">
        <w:rPr>
          <w:rFonts w:ascii="Times New Roman" w:hAnsi="Times New Roman" w:cs="Times New Roman"/>
          <w:sz w:val="24"/>
          <w:szCs w:val="24"/>
        </w:rPr>
        <w:t>.</w:t>
      </w:r>
      <w:r w:rsidR="00C51AE1">
        <w:rPr>
          <w:rFonts w:ascii="Times New Roman" w:hAnsi="Times New Roman" w:cs="Times New Roman"/>
          <w:sz w:val="24"/>
          <w:szCs w:val="24"/>
        </w:rPr>
        <w:t xml:space="preserve"> </w:t>
      </w:r>
    </w:p>
    <w:p w:rsidR="00F16470" w:rsidRDefault="00F16470" w:rsidP="007C49C5">
      <w:pPr>
        <w:rPr>
          <w:rFonts w:ascii="Times New Roman" w:hAnsi="Times New Roman" w:cs="Times New Roman"/>
          <w:sz w:val="24"/>
          <w:szCs w:val="24"/>
        </w:rPr>
      </w:pPr>
    </w:p>
    <w:p w:rsidR="00F16470" w:rsidRPr="000D48D9" w:rsidRDefault="00C51AE1" w:rsidP="007968AF">
      <w:pPr>
        <w:pStyle w:val="Heading3"/>
        <w:numPr>
          <w:ilvl w:val="2"/>
          <w:numId w:val="11"/>
        </w:numPr>
        <w:jc w:val="left"/>
        <w:rPr>
          <w:rFonts w:ascii="Times New Roman" w:hAnsi="Times New Roman" w:cs="Times New Roman"/>
          <w:color w:val="000000" w:themeColor="text1"/>
          <w:sz w:val="24"/>
          <w:szCs w:val="24"/>
        </w:rPr>
      </w:pPr>
      <w:bookmarkStart w:id="3" w:name="_Toc423589515"/>
      <w:r w:rsidRPr="000D48D9">
        <w:rPr>
          <w:rFonts w:ascii="Times New Roman" w:hAnsi="Times New Roman" w:cs="Times New Roman"/>
          <w:color w:val="000000" w:themeColor="text1"/>
          <w:sz w:val="24"/>
          <w:szCs w:val="24"/>
        </w:rPr>
        <w:t>Građa stanične membrane</w:t>
      </w:r>
      <w:bookmarkEnd w:id="3"/>
    </w:p>
    <w:p w:rsidR="002B2610" w:rsidRDefault="003A7F28" w:rsidP="007C49C5">
      <w:pPr>
        <w:rPr>
          <w:rFonts w:ascii="Times New Roman" w:hAnsi="Times New Roman" w:cs="Times New Roman"/>
          <w:sz w:val="24"/>
          <w:szCs w:val="24"/>
        </w:rPr>
      </w:pPr>
      <w:r w:rsidRPr="00D466E3">
        <w:rPr>
          <w:rFonts w:ascii="Times New Roman" w:hAnsi="Times New Roman" w:cs="Times New Roman"/>
          <w:sz w:val="24"/>
          <w:szCs w:val="24"/>
        </w:rPr>
        <w:t>Stanične membrane animalnih stanica građene su od fosfolipida</w:t>
      </w:r>
      <w:r w:rsidR="0049466C">
        <w:rPr>
          <w:rFonts w:ascii="Times New Roman" w:hAnsi="Times New Roman" w:cs="Times New Roman"/>
          <w:sz w:val="24"/>
          <w:szCs w:val="24"/>
        </w:rPr>
        <w:t xml:space="preserve">, </w:t>
      </w:r>
      <w:r w:rsidR="00FD49A8" w:rsidRPr="00D466E3">
        <w:rPr>
          <w:rFonts w:ascii="Times New Roman" w:hAnsi="Times New Roman" w:cs="Times New Roman"/>
          <w:sz w:val="24"/>
          <w:szCs w:val="24"/>
        </w:rPr>
        <w:t>kolesterol</w:t>
      </w:r>
      <w:r w:rsidR="00EE1C7B">
        <w:rPr>
          <w:rFonts w:ascii="Times New Roman" w:hAnsi="Times New Roman" w:cs="Times New Roman"/>
          <w:sz w:val="24"/>
          <w:szCs w:val="24"/>
        </w:rPr>
        <w:t>a</w:t>
      </w:r>
      <w:r w:rsidR="00C51AE1">
        <w:rPr>
          <w:rFonts w:ascii="Times New Roman" w:hAnsi="Times New Roman" w:cs="Times New Roman"/>
          <w:sz w:val="24"/>
          <w:szCs w:val="24"/>
        </w:rPr>
        <w:t>,</w:t>
      </w:r>
      <w:r w:rsidR="00FD49A8" w:rsidRPr="00D466E3">
        <w:rPr>
          <w:rFonts w:ascii="Times New Roman" w:hAnsi="Times New Roman" w:cs="Times New Roman"/>
          <w:sz w:val="24"/>
          <w:szCs w:val="24"/>
        </w:rPr>
        <w:t xml:space="preserve"> </w:t>
      </w:r>
      <w:r w:rsidR="00C51AE1" w:rsidRPr="00D466E3">
        <w:rPr>
          <w:rFonts w:ascii="Times New Roman" w:hAnsi="Times New Roman" w:cs="Times New Roman"/>
          <w:sz w:val="24"/>
          <w:szCs w:val="24"/>
        </w:rPr>
        <w:t>membransk</w:t>
      </w:r>
      <w:r w:rsidR="00EE1C7B">
        <w:rPr>
          <w:rFonts w:ascii="Times New Roman" w:hAnsi="Times New Roman" w:cs="Times New Roman"/>
          <w:sz w:val="24"/>
          <w:szCs w:val="24"/>
        </w:rPr>
        <w:t>ih</w:t>
      </w:r>
      <w:r w:rsidR="00C51AE1" w:rsidRPr="00D466E3">
        <w:rPr>
          <w:rFonts w:ascii="Times New Roman" w:hAnsi="Times New Roman" w:cs="Times New Roman"/>
          <w:sz w:val="24"/>
          <w:szCs w:val="24"/>
        </w:rPr>
        <w:t xml:space="preserve"> protein</w:t>
      </w:r>
      <w:r w:rsidR="00EE1C7B">
        <w:rPr>
          <w:rFonts w:ascii="Times New Roman" w:hAnsi="Times New Roman" w:cs="Times New Roman"/>
          <w:sz w:val="24"/>
          <w:szCs w:val="24"/>
        </w:rPr>
        <w:t>a</w:t>
      </w:r>
      <w:r w:rsidR="00C51AE1" w:rsidRPr="00D466E3">
        <w:rPr>
          <w:rFonts w:ascii="Times New Roman" w:hAnsi="Times New Roman" w:cs="Times New Roman"/>
          <w:sz w:val="24"/>
          <w:szCs w:val="24"/>
        </w:rPr>
        <w:t xml:space="preserve"> </w:t>
      </w:r>
      <w:r w:rsidR="00FD49A8" w:rsidRPr="00D466E3">
        <w:rPr>
          <w:rFonts w:ascii="Times New Roman" w:hAnsi="Times New Roman" w:cs="Times New Roman"/>
          <w:sz w:val="24"/>
          <w:szCs w:val="24"/>
        </w:rPr>
        <w:t>i glikolipid</w:t>
      </w:r>
      <w:r w:rsidR="00EE1C7B">
        <w:rPr>
          <w:rFonts w:ascii="Times New Roman" w:hAnsi="Times New Roman" w:cs="Times New Roman"/>
          <w:sz w:val="24"/>
          <w:szCs w:val="24"/>
        </w:rPr>
        <w:t>a</w:t>
      </w:r>
      <w:r w:rsidRPr="00D466E3">
        <w:rPr>
          <w:rFonts w:ascii="Times New Roman" w:hAnsi="Times New Roman" w:cs="Times New Roman"/>
          <w:sz w:val="24"/>
          <w:szCs w:val="24"/>
        </w:rPr>
        <w:t>.</w:t>
      </w:r>
      <w:r w:rsidR="0040064C" w:rsidRPr="00D466E3">
        <w:rPr>
          <w:rFonts w:ascii="Times New Roman" w:hAnsi="Times New Roman" w:cs="Times New Roman"/>
          <w:sz w:val="24"/>
          <w:szCs w:val="24"/>
        </w:rPr>
        <w:t xml:space="preserve"> </w:t>
      </w:r>
      <w:r w:rsidRPr="00D466E3">
        <w:rPr>
          <w:rFonts w:ascii="Times New Roman" w:hAnsi="Times New Roman" w:cs="Times New Roman"/>
          <w:sz w:val="24"/>
          <w:szCs w:val="24"/>
        </w:rPr>
        <w:t>Kolesterol ima posebnu ulogu, ugrađujući se u dvosloj fosfolipida, održava</w:t>
      </w:r>
      <w:r w:rsidR="00EE1C7B">
        <w:rPr>
          <w:rFonts w:ascii="Times New Roman" w:hAnsi="Times New Roman" w:cs="Times New Roman"/>
          <w:sz w:val="24"/>
          <w:szCs w:val="24"/>
        </w:rPr>
        <w:t>nja</w:t>
      </w:r>
      <w:r w:rsidRPr="00D466E3">
        <w:rPr>
          <w:rFonts w:ascii="Times New Roman" w:hAnsi="Times New Roman" w:cs="Times New Roman"/>
          <w:sz w:val="24"/>
          <w:szCs w:val="24"/>
        </w:rPr>
        <w:t xml:space="preserve"> staničn</w:t>
      </w:r>
      <w:r w:rsidR="00EE1C7B">
        <w:rPr>
          <w:rFonts w:ascii="Times New Roman" w:hAnsi="Times New Roman" w:cs="Times New Roman"/>
          <w:sz w:val="24"/>
          <w:szCs w:val="24"/>
        </w:rPr>
        <w:t>e</w:t>
      </w:r>
      <w:r w:rsidRPr="00D466E3">
        <w:rPr>
          <w:rFonts w:ascii="Times New Roman" w:hAnsi="Times New Roman" w:cs="Times New Roman"/>
          <w:sz w:val="24"/>
          <w:szCs w:val="24"/>
        </w:rPr>
        <w:t xml:space="preserve"> fluidnost</w:t>
      </w:r>
      <w:r w:rsidR="00EE1C7B">
        <w:rPr>
          <w:rFonts w:ascii="Times New Roman" w:hAnsi="Times New Roman" w:cs="Times New Roman"/>
          <w:sz w:val="24"/>
          <w:szCs w:val="24"/>
        </w:rPr>
        <w:t>i</w:t>
      </w:r>
      <w:r w:rsidRPr="00D466E3">
        <w:rPr>
          <w:rFonts w:ascii="Times New Roman" w:hAnsi="Times New Roman" w:cs="Times New Roman"/>
          <w:sz w:val="24"/>
          <w:szCs w:val="24"/>
        </w:rPr>
        <w:t xml:space="preserve"> pri različitim temper</w:t>
      </w:r>
      <w:r w:rsidR="00C51AE1">
        <w:rPr>
          <w:rFonts w:ascii="Times New Roman" w:hAnsi="Times New Roman" w:cs="Times New Roman"/>
          <w:sz w:val="24"/>
          <w:szCs w:val="24"/>
        </w:rPr>
        <w:t>aturama.</w:t>
      </w:r>
      <w:r w:rsidRPr="00D466E3">
        <w:rPr>
          <w:rFonts w:ascii="Times New Roman" w:hAnsi="Times New Roman" w:cs="Times New Roman"/>
          <w:sz w:val="24"/>
          <w:szCs w:val="24"/>
        </w:rPr>
        <w:t xml:space="preserve"> </w:t>
      </w:r>
      <w:r w:rsidR="00C51AE1" w:rsidRPr="00D466E3">
        <w:rPr>
          <w:rFonts w:ascii="Times New Roman" w:hAnsi="Times New Roman" w:cs="Times New Roman"/>
          <w:sz w:val="24"/>
          <w:szCs w:val="24"/>
        </w:rPr>
        <w:t>Membranski proteini odgovorni su većinom za izvršavanje s</w:t>
      </w:r>
      <w:r w:rsidR="00C51AE1">
        <w:rPr>
          <w:rFonts w:ascii="Times New Roman" w:hAnsi="Times New Roman" w:cs="Times New Roman"/>
          <w:sz w:val="24"/>
          <w:szCs w:val="24"/>
        </w:rPr>
        <w:t>pecifičnih membranskih funkcija</w:t>
      </w:r>
      <w:r w:rsidR="00EE1C7B">
        <w:rPr>
          <w:rFonts w:ascii="Times New Roman" w:hAnsi="Times New Roman" w:cs="Times New Roman"/>
          <w:sz w:val="24"/>
          <w:szCs w:val="24"/>
        </w:rPr>
        <w:t>,</w:t>
      </w:r>
      <w:r w:rsidR="00C51AE1" w:rsidRPr="00D466E3">
        <w:rPr>
          <w:rFonts w:ascii="Times New Roman" w:hAnsi="Times New Roman" w:cs="Times New Roman"/>
          <w:sz w:val="24"/>
          <w:szCs w:val="24"/>
        </w:rPr>
        <w:t xml:space="preserve"> </w:t>
      </w:r>
      <w:r w:rsidRPr="00D466E3">
        <w:rPr>
          <w:rFonts w:ascii="Times New Roman" w:hAnsi="Times New Roman" w:cs="Times New Roman"/>
          <w:sz w:val="24"/>
          <w:szCs w:val="24"/>
        </w:rPr>
        <w:t>dok</w:t>
      </w:r>
      <w:r w:rsidR="00EE1C7B">
        <w:rPr>
          <w:rFonts w:ascii="Times New Roman" w:hAnsi="Times New Roman" w:cs="Times New Roman"/>
          <w:sz w:val="24"/>
          <w:szCs w:val="24"/>
        </w:rPr>
        <w:t xml:space="preserve"> je</w:t>
      </w:r>
      <w:r w:rsidRPr="00D466E3">
        <w:rPr>
          <w:rFonts w:ascii="Times New Roman" w:hAnsi="Times New Roman" w:cs="Times New Roman"/>
          <w:sz w:val="24"/>
          <w:szCs w:val="24"/>
        </w:rPr>
        <w:t xml:space="preserve"> </w:t>
      </w:r>
      <w:r w:rsidR="00EE1C7B">
        <w:rPr>
          <w:rFonts w:ascii="Times New Roman" w:hAnsi="Times New Roman" w:cs="Times New Roman"/>
          <w:sz w:val="24"/>
          <w:szCs w:val="24"/>
        </w:rPr>
        <w:t>u</w:t>
      </w:r>
      <w:r w:rsidR="00EE1C7B" w:rsidRPr="00D466E3">
        <w:rPr>
          <w:rFonts w:ascii="Times New Roman" w:hAnsi="Times New Roman" w:cs="Times New Roman"/>
          <w:sz w:val="24"/>
          <w:szCs w:val="24"/>
        </w:rPr>
        <w:t xml:space="preserve">loga </w:t>
      </w:r>
      <w:r w:rsidR="00EE1C7B">
        <w:rPr>
          <w:rFonts w:ascii="Times New Roman" w:hAnsi="Times New Roman" w:cs="Times New Roman"/>
          <w:sz w:val="24"/>
          <w:szCs w:val="24"/>
        </w:rPr>
        <w:t>glikolipida</w:t>
      </w:r>
      <w:r w:rsidR="00EE1C7B" w:rsidRPr="00D466E3">
        <w:rPr>
          <w:rFonts w:ascii="Times New Roman" w:hAnsi="Times New Roman" w:cs="Times New Roman"/>
          <w:sz w:val="24"/>
          <w:szCs w:val="24"/>
        </w:rPr>
        <w:t xml:space="preserve"> sudjelovanje u mnogim biološkim funkcijama poput</w:t>
      </w:r>
      <w:r w:rsidR="00EE1C7B">
        <w:rPr>
          <w:rFonts w:ascii="Times New Roman" w:hAnsi="Times New Roman" w:cs="Times New Roman"/>
          <w:sz w:val="24"/>
          <w:szCs w:val="24"/>
        </w:rPr>
        <w:t xml:space="preserve"> razvrstavanja proteina,</w:t>
      </w:r>
      <w:r w:rsidR="00EE1C7B" w:rsidRPr="00D466E3">
        <w:rPr>
          <w:rFonts w:ascii="Times New Roman" w:hAnsi="Times New Roman" w:cs="Times New Roman"/>
          <w:sz w:val="24"/>
          <w:szCs w:val="24"/>
        </w:rPr>
        <w:t xml:space="preserve"> membranske signalizacije</w:t>
      </w:r>
      <w:r w:rsidR="00EE1C7B">
        <w:rPr>
          <w:rFonts w:ascii="Times New Roman" w:hAnsi="Times New Roman" w:cs="Times New Roman"/>
          <w:sz w:val="24"/>
          <w:szCs w:val="24"/>
        </w:rPr>
        <w:t>, međustaničnog prepoznavanja te adhezije stanica</w:t>
      </w:r>
      <w:r w:rsidR="00EE1C7B" w:rsidRPr="00D466E3">
        <w:rPr>
          <w:rFonts w:ascii="Times New Roman" w:hAnsi="Times New Roman" w:cs="Times New Roman"/>
          <w:sz w:val="24"/>
          <w:szCs w:val="24"/>
        </w:rPr>
        <w:t>.</w:t>
      </w:r>
      <w:r w:rsidR="00EE1C7B">
        <w:rPr>
          <w:rFonts w:ascii="Times New Roman" w:hAnsi="Times New Roman" w:cs="Times New Roman"/>
          <w:sz w:val="24"/>
          <w:szCs w:val="24"/>
        </w:rPr>
        <w:t xml:space="preserve"> Dijelovi struktura glikolipida čine tkivno-specifične antigene te antigene krvnih grupa, a određene vrste imaju ulogu receptora za bakterijske toksine (npr. kolera-toksin)</w:t>
      </w:r>
      <w:r w:rsidR="00664762">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PEVuZE5vdGU+PENpdGU+PEF1dGhvcj5Db29wZXI8L0F1dGhvcj48WWVhcj4yMDEwPC9ZZWFyPjxS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ZWRpY2luc2thIG5ha2xhZGE8L3N0eWxlPjwvcHVibGlzaGVyPjxpc2JuPjk3ODA4Nzg5MzMwMDYg
KGhiay4pPC9pc2JuPjxjYWxsLW51bT5SU0xCTCBRSDU4MS4yIENPTyAyMDA5JiN4RDtSYWRjbGlm
ZmUgU2NpZW5jZSBMaWJyYXJ5IFFINTgxLjIgQ09PIDIwMDk8L2NhbGwtbnVtPjx1cmxzPjwvdXJs
cz48L3JlY29yZD48L0NpdGU+PC9FbmROb3RlPgB=
</w:fldData>
        </w:fldChar>
      </w:r>
      <w:r w:rsidR="0031379F">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PEVuZE5vdGU+PENpdGU+PEF1dGhvcj5Db29wZXI8L0F1dGhvcj48WWVhcj4yMDEwPC9ZZWFyPjxS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ZWRpY2luc2thIG5ha2xhZGE8L3N0eWxlPjwvcHVibGlzaGVyPjxpc2JuPjk3ODA4Nzg5MzMwMDYg
KGhiay4pPC9pc2JuPjxjYWxsLW51bT5SU0xCTCBRSDU4MS4yIENPTyAyMDA5JiN4RDtSYWRjbGlm
ZmUgU2NpZW5jZSBMaWJyYXJ5IFFINTgxLjIgQ09PIDIwMDk8L2NhbGwtbnVtPjx1cmxzPjwvdXJs
cz48L3JlY29yZD48L0NpdGU+PC9FbmROb3RlPgB=
</w:fldData>
        </w:fldChar>
      </w:r>
      <w:r w:rsidR="0031379F">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31379F">
        <w:rPr>
          <w:rFonts w:ascii="Times New Roman" w:hAnsi="Times New Roman" w:cs="Times New Roman"/>
          <w:noProof/>
          <w:sz w:val="24"/>
          <w:szCs w:val="24"/>
        </w:rPr>
        <w:t>(</w:t>
      </w:r>
      <w:hyperlink w:anchor="_ENREF_1" w:tooltip="Cooper, 2010 #487" w:history="1">
        <w:r w:rsidR="008E2269">
          <w:rPr>
            <w:rFonts w:ascii="Times New Roman" w:hAnsi="Times New Roman" w:cs="Times New Roman"/>
            <w:noProof/>
            <w:sz w:val="24"/>
            <w:szCs w:val="24"/>
          </w:rPr>
          <w:t>1</w:t>
        </w:r>
      </w:hyperlink>
      <w:r w:rsidR="0031379F">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EE1C7B">
        <w:rPr>
          <w:rFonts w:ascii="Times New Roman" w:hAnsi="Times New Roman" w:cs="Times New Roman"/>
          <w:sz w:val="24"/>
          <w:szCs w:val="24"/>
        </w:rPr>
        <w:t>.</w:t>
      </w:r>
      <w:r w:rsidR="00EE1C7B" w:rsidRPr="00D466E3">
        <w:rPr>
          <w:rFonts w:ascii="Times New Roman" w:hAnsi="Times New Roman" w:cs="Times New Roman"/>
          <w:sz w:val="24"/>
          <w:szCs w:val="24"/>
        </w:rPr>
        <w:t xml:space="preserve"> </w:t>
      </w:r>
    </w:p>
    <w:p w:rsidR="00F16470" w:rsidRPr="00D466E3" w:rsidRDefault="00F16470" w:rsidP="007C49C5">
      <w:pPr>
        <w:rPr>
          <w:rFonts w:ascii="Times New Roman" w:hAnsi="Times New Roman" w:cs="Times New Roman"/>
          <w:sz w:val="24"/>
          <w:szCs w:val="24"/>
        </w:rPr>
      </w:pPr>
    </w:p>
    <w:p w:rsidR="00FD49A8" w:rsidRPr="000D48D9" w:rsidRDefault="00AC3F45" w:rsidP="007968AF">
      <w:pPr>
        <w:pStyle w:val="Heading3"/>
        <w:rPr>
          <w:rFonts w:ascii="Times New Roman" w:hAnsi="Times New Roman" w:cs="Times New Roman"/>
          <w:color w:val="000000" w:themeColor="text1"/>
          <w:sz w:val="24"/>
          <w:szCs w:val="24"/>
        </w:rPr>
      </w:pPr>
      <w:bookmarkStart w:id="4" w:name="_Toc423589516"/>
      <w:r w:rsidRPr="000D48D9">
        <w:rPr>
          <w:rFonts w:ascii="Times New Roman" w:hAnsi="Times New Roman" w:cs="Times New Roman"/>
          <w:color w:val="000000" w:themeColor="text1"/>
          <w:sz w:val="24"/>
          <w:szCs w:val="24"/>
        </w:rPr>
        <w:t>1.</w:t>
      </w:r>
      <w:r w:rsidR="0067516D" w:rsidRPr="000D48D9">
        <w:rPr>
          <w:rFonts w:ascii="Times New Roman" w:hAnsi="Times New Roman" w:cs="Times New Roman"/>
          <w:color w:val="000000" w:themeColor="text1"/>
          <w:sz w:val="24"/>
          <w:szCs w:val="24"/>
        </w:rPr>
        <w:t xml:space="preserve">1.2. </w:t>
      </w:r>
      <w:r w:rsidR="00FD49A8" w:rsidRPr="000D48D9">
        <w:rPr>
          <w:rFonts w:ascii="Times New Roman" w:hAnsi="Times New Roman" w:cs="Times New Roman"/>
          <w:color w:val="000000" w:themeColor="text1"/>
          <w:sz w:val="24"/>
          <w:szCs w:val="24"/>
        </w:rPr>
        <w:t>Struktura i organizacija glikosfingolipida</w:t>
      </w:r>
      <w:bookmarkEnd w:id="4"/>
    </w:p>
    <w:p w:rsidR="004B34E8" w:rsidRDefault="00633D93" w:rsidP="007C49C5">
      <w:pPr>
        <w:rPr>
          <w:rFonts w:ascii="Times New Roman" w:hAnsi="Times New Roman" w:cs="Times New Roman"/>
          <w:sz w:val="24"/>
          <w:szCs w:val="24"/>
        </w:rPr>
      </w:pPr>
      <w:r w:rsidRPr="00D466E3">
        <w:rPr>
          <w:rFonts w:ascii="Times New Roman" w:hAnsi="Times New Roman" w:cs="Times New Roman"/>
          <w:sz w:val="24"/>
          <w:szCs w:val="24"/>
        </w:rPr>
        <w:t>Glikolipidi su lipidi koji sadržavaju masnu kiselinu te ugljikohidratni dio</w:t>
      </w:r>
      <w:r w:rsidR="00EE1C7B" w:rsidRPr="00EE1C7B">
        <w:rPr>
          <w:rFonts w:ascii="Times New Roman" w:hAnsi="Times New Roman" w:cs="Times New Roman"/>
          <w:sz w:val="24"/>
          <w:szCs w:val="24"/>
        </w:rPr>
        <w:t xml:space="preserve"> </w:t>
      </w:r>
      <w:r w:rsidR="00EE1C7B">
        <w:rPr>
          <w:rFonts w:ascii="Times New Roman" w:hAnsi="Times New Roman" w:cs="Times New Roman"/>
          <w:sz w:val="24"/>
          <w:szCs w:val="24"/>
        </w:rPr>
        <w:t xml:space="preserve">koji </w:t>
      </w:r>
      <w:r w:rsidR="00EE1C7B" w:rsidRPr="00D466E3">
        <w:rPr>
          <w:rFonts w:ascii="Times New Roman" w:hAnsi="Times New Roman" w:cs="Times New Roman"/>
          <w:sz w:val="24"/>
          <w:szCs w:val="24"/>
        </w:rPr>
        <w:t xml:space="preserve">se </w:t>
      </w:r>
      <w:r w:rsidR="00EE1C7B">
        <w:rPr>
          <w:rFonts w:ascii="Times New Roman" w:hAnsi="Times New Roman" w:cs="Times New Roman"/>
          <w:sz w:val="24"/>
          <w:szCs w:val="24"/>
        </w:rPr>
        <w:t>n</w:t>
      </w:r>
      <w:r w:rsidR="00EE1C7B" w:rsidRPr="00D466E3">
        <w:rPr>
          <w:rFonts w:ascii="Times New Roman" w:hAnsi="Times New Roman" w:cs="Times New Roman"/>
          <w:sz w:val="24"/>
          <w:szCs w:val="24"/>
        </w:rPr>
        <w:t xml:space="preserve">alaze isključivo </w:t>
      </w:r>
      <w:r w:rsidR="00EE1C7B">
        <w:rPr>
          <w:rFonts w:ascii="Times New Roman" w:hAnsi="Times New Roman" w:cs="Times New Roman"/>
          <w:sz w:val="24"/>
          <w:szCs w:val="24"/>
        </w:rPr>
        <w:t>u vanjskom sloju</w:t>
      </w:r>
      <w:r w:rsidR="00EE1C7B" w:rsidRPr="00D466E3">
        <w:rPr>
          <w:rFonts w:ascii="Times New Roman" w:hAnsi="Times New Roman" w:cs="Times New Roman"/>
          <w:sz w:val="24"/>
          <w:szCs w:val="24"/>
        </w:rPr>
        <w:t xml:space="preserve"> stanične membrane</w:t>
      </w:r>
      <w:r w:rsidRPr="00D466E3">
        <w:rPr>
          <w:rFonts w:ascii="Times New Roman" w:hAnsi="Times New Roman" w:cs="Times New Roman"/>
          <w:sz w:val="24"/>
          <w:szCs w:val="24"/>
        </w:rPr>
        <w:t xml:space="preserve">. </w:t>
      </w:r>
      <w:r w:rsidR="00EE1C7B">
        <w:rPr>
          <w:rFonts w:ascii="Times New Roman" w:hAnsi="Times New Roman" w:cs="Times New Roman"/>
          <w:sz w:val="24"/>
          <w:szCs w:val="24"/>
        </w:rPr>
        <w:t>S obzirom na l</w:t>
      </w:r>
      <w:r w:rsidRPr="00D466E3">
        <w:rPr>
          <w:rFonts w:ascii="Times New Roman" w:hAnsi="Times New Roman" w:cs="Times New Roman"/>
          <w:sz w:val="24"/>
          <w:szCs w:val="24"/>
        </w:rPr>
        <w:t>ipidni dio</w:t>
      </w:r>
      <w:r w:rsidR="00EE1C7B">
        <w:rPr>
          <w:rFonts w:ascii="Times New Roman" w:hAnsi="Times New Roman" w:cs="Times New Roman"/>
          <w:sz w:val="24"/>
          <w:szCs w:val="24"/>
        </w:rPr>
        <w:t>,</w:t>
      </w:r>
      <w:r w:rsidRPr="00D466E3">
        <w:rPr>
          <w:rFonts w:ascii="Times New Roman" w:hAnsi="Times New Roman" w:cs="Times New Roman"/>
          <w:sz w:val="24"/>
          <w:szCs w:val="24"/>
        </w:rPr>
        <w:t xml:space="preserve"> glikolipid</w:t>
      </w:r>
      <w:r w:rsidR="00EE1C7B">
        <w:rPr>
          <w:rFonts w:ascii="Times New Roman" w:hAnsi="Times New Roman" w:cs="Times New Roman"/>
          <w:sz w:val="24"/>
          <w:szCs w:val="24"/>
        </w:rPr>
        <w:t>e</w:t>
      </w:r>
      <w:r w:rsidRPr="00D466E3">
        <w:rPr>
          <w:rFonts w:ascii="Times New Roman" w:hAnsi="Times New Roman" w:cs="Times New Roman"/>
          <w:sz w:val="24"/>
          <w:szCs w:val="24"/>
        </w:rPr>
        <w:t xml:space="preserve"> dijelimo u dvije strukturalne kategorije: glikofosfolipide, koji imaju jezgru građenu od fosfatidilglicerola, te glikosfingolipide</w:t>
      </w:r>
      <w:r w:rsidR="009068D5">
        <w:rPr>
          <w:rFonts w:ascii="Times New Roman" w:hAnsi="Times New Roman" w:cs="Times New Roman"/>
          <w:sz w:val="24"/>
          <w:szCs w:val="24"/>
        </w:rPr>
        <w:t xml:space="preserve"> (GSL)</w:t>
      </w:r>
      <w:r w:rsidRPr="00D466E3">
        <w:rPr>
          <w:rFonts w:ascii="Times New Roman" w:hAnsi="Times New Roman" w:cs="Times New Roman"/>
          <w:sz w:val="24"/>
          <w:szCs w:val="24"/>
        </w:rPr>
        <w:t xml:space="preserve">, </w:t>
      </w:r>
      <w:r w:rsidR="00066348" w:rsidRPr="00D466E3">
        <w:rPr>
          <w:rFonts w:ascii="Times New Roman" w:hAnsi="Times New Roman" w:cs="Times New Roman"/>
          <w:sz w:val="24"/>
          <w:szCs w:val="24"/>
        </w:rPr>
        <w:t xml:space="preserve">koji su nastaju </w:t>
      </w:r>
      <w:r w:rsidR="009068D5">
        <w:rPr>
          <w:rFonts w:ascii="Times New Roman" w:hAnsi="Times New Roman" w:cs="Times New Roman"/>
          <w:sz w:val="24"/>
          <w:szCs w:val="24"/>
        </w:rPr>
        <w:t xml:space="preserve">vezanjem ugljikohidrata </w:t>
      </w:r>
      <w:r w:rsidR="00066348" w:rsidRPr="00D466E3">
        <w:rPr>
          <w:rFonts w:ascii="Times New Roman" w:hAnsi="Times New Roman" w:cs="Times New Roman"/>
          <w:sz w:val="24"/>
          <w:szCs w:val="24"/>
        </w:rPr>
        <w:t>na</w:t>
      </w:r>
      <w:r w:rsidR="00935899" w:rsidRPr="00D466E3">
        <w:rPr>
          <w:rFonts w:ascii="Times New Roman" w:hAnsi="Times New Roman" w:cs="Times New Roman"/>
          <w:sz w:val="24"/>
          <w:szCs w:val="24"/>
        </w:rPr>
        <w:t xml:space="preserve"> ceramidn</w:t>
      </w:r>
      <w:r w:rsidR="009068D5">
        <w:rPr>
          <w:rFonts w:ascii="Times New Roman" w:hAnsi="Times New Roman" w:cs="Times New Roman"/>
          <w:sz w:val="24"/>
          <w:szCs w:val="24"/>
        </w:rPr>
        <w:t>u</w:t>
      </w:r>
      <w:r w:rsidR="00066348" w:rsidRPr="00D466E3">
        <w:rPr>
          <w:rFonts w:ascii="Times New Roman" w:hAnsi="Times New Roman" w:cs="Times New Roman"/>
          <w:sz w:val="24"/>
          <w:szCs w:val="24"/>
        </w:rPr>
        <w:t xml:space="preserve"> jezgr</w:t>
      </w:r>
      <w:r w:rsidR="009068D5">
        <w:rPr>
          <w:rFonts w:ascii="Times New Roman" w:hAnsi="Times New Roman" w:cs="Times New Roman"/>
          <w:sz w:val="24"/>
          <w:szCs w:val="24"/>
        </w:rPr>
        <w:t>u</w:t>
      </w:r>
      <w:r w:rsidR="00066348" w:rsidRPr="00D466E3">
        <w:rPr>
          <w:rFonts w:ascii="Times New Roman" w:hAnsi="Times New Roman" w:cs="Times New Roman"/>
          <w:sz w:val="24"/>
          <w:szCs w:val="24"/>
        </w:rPr>
        <w:t>. Ceramid je građen od masne kiseline</w:t>
      </w:r>
      <w:r w:rsidR="00935899" w:rsidRPr="00D466E3">
        <w:rPr>
          <w:rFonts w:ascii="Times New Roman" w:hAnsi="Times New Roman" w:cs="Times New Roman"/>
          <w:sz w:val="24"/>
          <w:szCs w:val="24"/>
        </w:rPr>
        <w:t xml:space="preserve"> vezane</w:t>
      </w:r>
      <w:r w:rsidR="00FD49A8" w:rsidRPr="00D466E3">
        <w:rPr>
          <w:rFonts w:ascii="Times New Roman" w:hAnsi="Times New Roman" w:cs="Times New Roman"/>
          <w:sz w:val="24"/>
          <w:szCs w:val="24"/>
        </w:rPr>
        <w:t xml:space="preserve"> amidnom vezom</w:t>
      </w:r>
      <w:r w:rsidR="00935899" w:rsidRPr="00D466E3">
        <w:rPr>
          <w:rFonts w:ascii="Times New Roman" w:hAnsi="Times New Roman" w:cs="Times New Roman"/>
          <w:sz w:val="24"/>
          <w:szCs w:val="24"/>
        </w:rPr>
        <w:t xml:space="preserve"> </w:t>
      </w:r>
      <w:r w:rsidR="00066348" w:rsidRPr="00D466E3">
        <w:rPr>
          <w:rFonts w:ascii="Times New Roman" w:hAnsi="Times New Roman" w:cs="Times New Roman"/>
          <w:sz w:val="24"/>
          <w:szCs w:val="24"/>
        </w:rPr>
        <w:t>na dugolančani amino alkohol sfin</w:t>
      </w:r>
      <w:r w:rsidR="00935899" w:rsidRPr="00D466E3">
        <w:rPr>
          <w:rFonts w:ascii="Times New Roman" w:hAnsi="Times New Roman" w:cs="Times New Roman"/>
          <w:sz w:val="24"/>
          <w:szCs w:val="24"/>
        </w:rPr>
        <w:t>gozin</w:t>
      </w:r>
      <w:r w:rsidR="00FD49A8" w:rsidRPr="00D466E3">
        <w:rPr>
          <w:rFonts w:ascii="Times New Roman" w:hAnsi="Times New Roman" w:cs="Times New Roman"/>
          <w:sz w:val="24"/>
          <w:szCs w:val="24"/>
        </w:rPr>
        <w:t xml:space="preserve"> </w:t>
      </w:r>
      <w:r w:rsidR="004B34E8">
        <w:rPr>
          <w:rFonts w:ascii="Times New Roman" w:hAnsi="Times New Roman" w:cs="Times New Roman"/>
          <w:sz w:val="24"/>
          <w:szCs w:val="24"/>
        </w:rPr>
        <w:t>(</w:t>
      </w:r>
      <w:r w:rsidR="005102EF">
        <w:rPr>
          <w:rFonts w:ascii="Times New Roman" w:hAnsi="Times New Roman" w:cs="Times New Roman"/>
          <w:sz w:val="24"/>
          <w:szCs w:val="24"/>
        </w:rPr>
        <w:t>S</w:t>
      </w:r>
      <w:r w:rsidR="004B34E8" w:rsidRPr="00892FDE">
        <w:rPr>
          <w:rFonts w:ascii="Times New Roman" w:hAnsi="Times New Roman" w:cs="Times New Roman"/>
          <w:sz w:val="24"/>
          <w:szCs w:val="24"/>
        </w:rPr>
        <w:t>lika 1</w:t>
      </w:r>
      <w:r w:rsidR="004B34E8">
        <w:rPr>
          <w:rFonts w:ascii="Times New Roman" w:hAnsi="Times New Roman" w:cs="Times New Roman"/>
          <w:sz w:val="24"/>
          <w:szCs w:val="24"/>
        </w:rPr>
        <w:t>)</w:t>
      </w:r>
      <w:r w:rsidR="00935899" w:rsidRPr="0067516D">
        <w:rPr>
          <w:rFonts w:ascii="Times New Roman" w:hAnsi="Times New Roman" w:cs="Times New Roman"/>
          <w:sz w:val="24"/>
          <w:szCs w:val="24"/>
        </w:rPr>
        <w:t>,</w:t>
      </w:r>
      <w:r w:rsidR="00935899" w:rsidRPr="00D466E3">
        <w:rPr>
          <w:rFonts w:ascii="Times New Roman" w:hAnsi="Times New Roman" w:cs="Times New Roman"/>
          <w:sz w:val="24"/>
          <w:szCs w:val="24"/>
        </w:rPr>
        <w:t xml:space="preserve"> pa</w:t>
      </w:r>
      <w:r w:rsidR="00066348" w:rsidRPr="00D466E3">
        <w:rPr>
          <w:rFonts w:ascii="Times New Roman" w:hAnsi="Times New Roman" w:cs="Times New Roman"/>
          <w:sz w:val="24"/>
          <w:szCs w:val="24"/>
        </w:rPr>
        <w:t xml:space="preserve"> otuda potječe ime</w:t>
      </w:r>
      <w:r w:rsidR="00935899" w:rsidRPr="00D466E3">
        <w:rPr>
          <w:rFonts w:ascii="Times New Roman" w:hAnsi="Times New Roman" w:cs="Times New Roman"/>
          <w:sz w:val="24"/>
          <w:szCs w:val="24"/>
        </w:rPr>
        <w:t xml:space="preserve"> glikosfingolipidima</w:t>
      </w:r>
      <w:r w:rsidR="00664762">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PEVuZE5vdGU+PENpdGU+PEF1dGhvcj5UYXlsb3I8L0F1dGhvcj48WWVhcj4yMDA2PC9ZZWFyPjxS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</w:fldData>
        </w:fldChar>
      </w:r>
      <w:r w:rsidR="00EC6207">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PEVuZE5vdGU+PENpdGU+PEF1dGhvcj5UYXlsb3I8L0F1dGhvcj48WWVhcj4yMDA2PC9ZZWFyPjxS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</w:fldData>
        </w:fldChar>
      </w:r>
      <w:r w:rsidR="00EC6207">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EC6207">
        <w:rPr>
          <w:rFonts w:ascii="Times New Roman" w:hAnsi="Times New Roman" w:cs="Times New Roman"/>
          <w:noProof/>
          <w:sz w:val="24"/>
          <w:szCs w:val="24"/>
        </w:rPr>
        <w:t>(</w:t>
      </w:r>
      <w:hyperlink w:anchor="_ENREF_2" w:tooltip="Taylor, 2006 #477" w:history="1">
        <w:r w:rsidR="008E2269">
          <w:rPr>
            <w:rFonts w:ascii="Times New Roman" w:hAnsi="Times New Roman" w:cs="Times New Roman"/>
            <w:noProof/>
            <w:sz w:val="24"/>
            <w:szCs w:val="24"/>
          </w:rPr>
          <w:t>2</w:t>
        </w:r>
      </w:hyperlink>
      <w:r w:rsidR="00EC6207">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066348" w:rsidRPr="00D466E3">
        <w:rPr>
          <w:rFonts w:ascii="Times New Roman" w:hAnsi="Times New Roman" w:cs="Times New Roman"/>
          <w:sz w:val="24"/>
          <w:szCs w:val="24"/>
        </w:rPr>
        <w:t>.</w:t>
      </w:r>
      <w:r w:rsidR="00C51AE1">
        <w:rPr>
          <w:rFonts w:ascii="Times New Roman" w:hAnsi="Times New Roman" w:cs="Times New Roman"/>
          <w:sz w:val="24"/>
          <w:szCs w:val="24"/>
        </w:rPr>
        <w:t xml:space="preserve"> S</w:t>
      </w:r>
      <w:r w:rsidR="008C71DA">
        <w:rPr>
          <w:rFonts w:ascii="Times New Roman" w:hAnsi="Times New Roman" w:cs="Times New Roman"/>
          <w:sz w:val="24"/>
          <w:szCs w:val="24"/>
        </w:rPr>
        <w:t>intetizira</w:t>
      </w:r>
      <w:r w:rsidR="00C44889">
        <w:rPr>
          <w:rFonts w:ascii="Times New Roman" w:hAnsi="Times New Roman" w:cs="Times New Roman"/>
          <w:sz w:val="24"/>
          <w:szCs w:val="24"/>
        </w:rPr>
        <w:t xml:space="preserve"> se</w:t>
      </w:r>
      <w:r w:rsidR="008C71DA">
        <w:rPr>
          <w:rFonts w:ascii="Times New Roman" w:hAnsi="Times New Roman" w:cs="Times New Roman"/>
          <w:sz w:val="24"/>
          <w:szCs w:val="24"/>
        </w:rPr>
        <w:t xml:space="preserve"> u endoplazmatkom retikul</w:t>
      </w:r>
      <w:r w:rsidR="00C44889">
        <w:rPr>
          <w:rFonts w:ascii="Times New Roman" w:hAnsi="Times New Roman" w:cs="Times New Roman"/>
          <w:sz w:val="24"/>
          <w:szCs w:val="24"/>
        </w:rPr>
        <w:t>umu kondenzacijom serina i</w:t>
      </w:r>
      <w:r w:rsidR="008C71DA">
        <w:rPr>
          <w:rFonts w:ascii="Times New Roman" w:hAnsi="Times New Roman" w:cs="Times New Roman"/>
          <w:sz w:val="24"/>
          <w:szCs w:val="24"/>
        </w:rPr>
        <w:t xml:space="preserve"> acil-CoA te kao takav ima funkciju signalne molekule tzv. „drugog glasnika“. Njegova funkcija je da regulira stanične procese: stanični ciklus, diferencijaciju i starenje, no uglavnom djeluje protuproliferativno i izaziva apoptozu</w:t>
      </w:r>
      <w:r w:rsidR="00664762">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PEVuZE5vdGU+PENpdGU+PEF1dGhvcj5Cb3RoYW08L0F1dGhvcj48WWVhcj4yMDExPC9ZZWFyPjxS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ZWRpY2luc2thIG5ha2xhZGE8L3N0eWxlPjwvcHVibGlzaGVyPjxpc2JuPjk3ODAwNzE2MjU5MTMg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</w:fldData>
        </w:fldChar>
      </w:r>
      <w:r w:rsidR="00EC6207">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PEVuZE5vdGU+PENpdGU+PEF1dGhvcj5Cb3RoYW08L0F1dGhvcj48WWVhcj4yMDExPC9ZZWFyPjxS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</w:fldData>
        </w:fldChar>
      </w:r>
      <w:r w:rsidR="00EC6207">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EC6207">
        <w:rPr>
          <w:rFonts w:ascii="Times New Roman" w:hAnsi="Times New Roman" w:cs="Times New Roman"/>
          <w:noProof/>
          <w:sz w:val="24"/>
          <w:szCs w:val="24"/>
        </w:rPr>
        <w:t>(</w:t>
      </w:r>
      <w:hyperlink w:anchor="_ENREF_3" w:tooltip="Botham, 2011 #475" w:history="1">
        <w:r w:rsidR="008E2269">
          <w:rPr>
            <w:rFonts w:ascii="Times New Roman" w:hAnsi="Times New Roman" w:cs="Times New Roman"/>
            <w:noProof/>
            <w:sz w:val="24"/>
            <w:szCs w:val="24"/>
          </w:rPr>
          <w:t>3</w:t>
        </w:r>
      </w:hyperlink>
      <w:r w:rsidR="00EC6207">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8C71DA">
        <w:rPr>
          <w:rFonts w:ascii="Times New Roman" w:hAnsi="Times New Roman" w:cs="Times New Roman"/>
          <w:sz w:val="24"/>
          <w:szCs w:val="24"/>
        </w:rPr>
        <w:t>.</w:t>
      </w:r>
    </w:p>
    <w:p w:rsidR="00470609" w:rsidRDefault="00B82933" w:rsidP="004B34E8">
      <w:pPr>
        <w:ind w:firstLine="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43575" cy="2466975"/>
            <wp:effectExtent l="0" t="0" r="9525" b="9525"/>
            <wp:docPr id="5" name="Picture 1" descr="ce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amid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466975"/>
                    </a:xfrm>
                    <a:prstGeom prst="rect">
                      <a:avLst/>
                    </a:prstGeom>
                    <a:noFill/>
                    <a:ln>
                      <a:noFill/>
                    </a:ln>
                  </pic:spPr>
                </pic:pic>
              </a:graphicData>
            </a:graphic>
          </wp:inline>
        </w:drawing>
      </w:r>
    </w:p>
    <w:p w:rsidR="005C3737" w:rsidRDefault="005C3737" w:rsidP="00892FDE">
      <w:pPr>
        <w:ind w:firstLine="0"/>
        <w:rPr>
          <w:rFonts w:ascii="Times New Roman" w:hAnsi="Times New Roman" w:cs="Times New Roman"/>
          <w:sz w:val="24"/>
          <w:szCs w:val="24"/>
        </w:rPr>
      </w:pPr>
      <w:r>
        <w:rPr>
          <w:rFonts w:ascii="Times New Roman" w:hAnsi="Times New Roman" w:cs="Times New Roman"/>
          <w:sz w:val="24"/>
          <w:szCs w:val="24"/>
        </w:rPr>
        <w:t xml:space="preserve">Slika 1. Kemijska struktura </w:t>
      </w:r>
      <w:proofErr w:type="spellStart"/>
      <w:r>
        <w:rPr>
          <w:rFonts w:ascii="Times New Roman" w:hAnsi="Times New Roman" w:cs="Times New Roman"/>
          <w:sz w:val="24"/>
          <w:szCs w:val="24"/>
        </w:rPr>
        <w:t>ceramida</w:t>
      </w:r>
      <w:proofErr w:type="spellEnd"/>
      <w:r>
        <w:rPr>
          <w:rFonts w:ascii="Times New Roman" w:hAnsi="Times New Roman" w:cs="Times New Roman"/>
          <w:sz w:val="24"/>
          <w:szCs w:val="24"/>
        </w:rPr>
        <w:t xml:space="preserve"> (preuzeto sa: </w:t>
      </w:r>
      <w:hyperlink r:id="rId11" w:history="1">
        <w:r w:rsidRPr="005C3737">
          <w:rPr>
            <w:rStyle w:val="Hyperlink"/>
            <w:rFonts w:ascii="Times New Roman" w:hAnsi="Times New Roman" w:cs="Times New Roman"/>
            <w:color w:val="auto"/>
            <w:sz w:val="24"/>
            <w:szCs w:val="24"/>
            <w:u w:val="none"/>
          </w:rPr>
          <w:t>http://www.labmuffin.com/labmuffin/wp-content/uploads/2012/10/ceramide.png</w:t>
        </w:r>
      </w:hyperlink>
      <w:r>
        <w:rPr>
          <w:rFonts w:ascii="Times New Roman" w:hAnsi="Times New Roman" w:cs="Times New Roman"/>
          <w:sz w:val="24"/>
          <w:szCs w:val="24"/>
        </w:rPr>
        <w:t>)</w:t>
      </w:r>
    </w:p>
    <w:p w:rsidR="005C3737" w:rsidRPr="00D466E3" w:rsidRDefault="005C3737" w:rsidP="005C3737">
      <w:pPr>
        <w:ind w:firstLine="0"/>
        <w:jc w:val="center"/>
        <w:rPr>
          <w:rFonts w:ascii="Times New Roman" w:hAnsi="Times New Roman" w:cs="Times New Roman"/>
          <w:sz w:val="24"/>
          <w:szCs w:val="24"/>
        </w:rPr>
      </w:pPr>
    </w:p>
    <w:p w:rsidR="009068D5" w:rsidRDefault="0058685D" w:rsidP="007C49C5">
      <w:pPr>
        <w:rPr>
          <w:rFonts w:ascii="Times New Roman" w:hAnsi="Times New Roman" w:cs="Times New Roman"/>
          <w:sz w:val="24"/>
          <w:szCs w:val="24"/>
        </w:rPr>
      </w:pPr>
      <w:r>
        <w:rPr>
          <w:rFonts w:ascii="Times New Roman" w:hAnsi="Times New Roman" w:cs="Times New Roman"/>
          <w:sz w:val="24"/>
          <w:szCs w:val="24"/>
        </w:rPr>
        <w:t>Najjed</w:t>
      </w:r>
      <w:r w:rsidR="002E1895">
        <w:rPr>
          <w:rFonts w:ascii="Times New Roman" w:hAnsi="Times New Roman" w:cs="Times New Roman"/>
          <w:sz w:val="24"/>
          <w:szCs w:val="24"/>
        </w:rPr>
        <w:t xml:space="preserve">nostavniji </w:t>
      </w:r>
      <w:r w:rsidR="009068D5">
        <w:rPr>
          <w:rFonts w:ascii="Times New Roman" w:hAnsi="Times New Roman" w:cs="Times New Roman"/>
          <w:sz w:val="24"/>
          <w:szCs w:val="24"/>
        </w:rPr>
        <w:t>GSL</w:t>
      </w:r>
      <w:r w:rsidR="002E1895">
        <w:rPr>
          <w:rFonts w:ascii="Times New Roman" w:hAnsi="Times New Roman" w:cs="Times New Roman"/>
          <w:sz w:val="24"/>
          <w:szCs w:val="24"/>
        </w:rPr>
        <w:t>, poznati još i kao cerebrozidi, su galaktozilceramid (GalCer, koji nastaje vezanjem galaktoze na ceramid</w:t>
      </w:r>
      <w:r w:rsidR="0035042A">
        <w:rPr>
          <w:rFonts w:ascii="Times New Roman" w:hAnsi="Times New Roman" w:cs="Times New Roman"/>
          <w:sz w:val="24"/>
          <w:szCs w:val="24"/>
        </w:rPr>
        <w:t>, a nalazi se većinom u neuralnim tkivima</w:t>
      </w:r>
      <w:r w:rsidR="002E1895">
        <w:rPr>
          <w:rFonts w:ascii="Times New Roman" w:hAnsi="Times New Roman" w:cs="Times New Roman"/>
          <w:sz w:val="24"/>
          <w:szCs w:val="24"/>
        </w:rPr>
        <w:t>) te glukozilceramid (GlcCer, koji nastaje vezanjem glukoze na ceramid</w:t>
      </w:r>
      <w:r w:rsidR="0035042A">
        <w:rPr>
          <w:rFonts w:ascii="Times New Roman" w:hAnsi="Times New Roman" w:cs="Times New Roman"/>
          <w:sz w:val="24"/>
          <w:szCs w:val="24"/>
        </w:rPr>
        <w:t>, a nalazi se većinom u ne</w:t>
      </w:r>
      <w:r w:rsidR="009068D5">
        <w:rPr>
          <w:rFonts w:ascii="Times New Roman" w:hAnsi="Times New Roman" w:cs="Times New Roman"/>
          <w:sz w:val="24"/>
          <w:szCs w:val="24"/>
        </w:rPr>
        <w:t>-</w:t>
      </w:r>
      <w:r w:rsidR="0035042A">
        <w:rPr>
          <w:rFonts w:ascii="Times New Roman" w:hAnsi="Times New Roman" w:cs="Times New Roman"/>
          <w:sz w:val="24"/>
          <w:szCs w:val="24"/>
        </w:rPr>
        <w:t>neuralnim tkivima</w:t>
      </w:r>
      <w:r w:rsidR="002E1895">
        <w:rPr>
          <w:rFonts w:ascii="Times New Roman" w:hAnsi="Times New Roman" w:cs="Times New Roman"/>
          <w:sz w:val="24"/>
          <w:szCs w:val="24"/>
        </w:rPr>
        <w:t>)</w:t>
      </w:r>
      <w:r w:rsidR="001375C9">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PEVuZE5vdGU+PENpdGU+PEF1dGhvcj5Cb3RoYW08L0F1dGhvcj48WWVhcj4yMDExPC9ZZWFyPjxS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</w:fldData>
        </w:fldChar>
      </w:r>
      <w:r w:rsidR="00EC6207">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PEVuZE5vdGU+PENpdGU+PEF1dGhvcj5Cb3RoYW08L0F1dGhvcj48WWVhcj4yMDExPC9ZZWFyPjxS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</w:fldData>
        </w:fldChar>
      </w:r>
      <w:r w:rsidR="00EC6207">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1375C9">
        <w:rPr>
          <w:rFonts w:ascii="Times New Roman" w:hAnsi="Times New Roman" w:cs="Times New Roman"/>
          <w:noProof/>
          <w:sz w:val="24"/>
          <w:szCs w:val="24"/>
        </w:rPr>
        <w:t>(</w:t>
      </w:r>
      <w:hyperlink w:anchor="_ENREF_3" w:tooltip="Botham, 2011 #475" w:history="1">
        <w:r w:rsidR="008E2269">
          <w:rPr>
            <w:rFonts w:ascii="Times New Roman" w:hAnsi="Times New Roman" w:cs="Times New Roman"/>
            <w:noProof/>
            <w:sz w:val="24"/>
            <w:szCs w:val="24"/>
          </w:rPr>
          <w:t>3</w:t>
        </w:r>
      </w:hyperlink>
      <w:r w:rsidR="001375C9">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E1895">
        <w:rPr>
          <w:rFonts w:ascii="Times New Roman" w:hAnsi="Times New Roman" w:cs="Times New Roman"/>
          <w:sz w:val="24"/>
          <w:szCs w:val="24"/>
        </w:rPr>
        <w:t>. Na temelju toga, GSL</w:t>
      </w:r>
      <w:r w:rsidR="00470609" w:rsidRPr="00D466E3">
        <w:rPr>
          <w:rFonts w:ascii="Times New Roman" w:hAnsi="Times New Roman" w:cs="Times New Roman"/>
          <w:sz w:val="24"/>
          <w:szCs w:val="24"/>
        </w:rPr>
        <w:t xml:space="preserve"> dijelimo u tri glavne skupine: neutralne </w:t>
      </w:r>
      <w:r w:rsidR="009068D5">
        <w:rPr>
          <w:rFonts w:ascii="Times New Roman" w:hAnsi="Times New Roman" w:cs="Times New Roman"/>
          <w:sz w:val="24"/>
          <w:szCs w:val="24"/>
        </w:rPr>
        <w:t>GSL</w:t>
      </w:r>
      <w:r w:rsidR="00470609" w:rsidRPr="00D466E3">
        <w:rPr>
          <w:rFonts w:ascii="Times New Roman" w:hAnsi="Times New Roman" w:cs="Times New Roman"/>
          <w:sz w:val="24"/>
          <w:szCs w:val="24"/>
        </w:rPr>
        <w:t xml:space="preserve"> (bez nabijenih šećera ili ionskih grupa), gangliozide (</w:t>
      </w:r>
      <w:r w:rsidR="002E1895">
        <w:rPr>
          <w:rFonts w:ascii="Times New Roman" w:hAnsi="Times New Roman" w:cs="Times New Roman"/>
          <w:sz w:val="24"/>
          <w:szCs w:val="24"/>
        </w:rPr>
        <w:t xml:space="preserve">koji nastaju iz GlcCer te su </w:t>
      </w:r>
      <w:r w:rsidR="00470609" w:rsidRPr="00D466E3">
        <w:rPr>
          <w:rFonts w:ascii="Times New Roman" w:hAnsi="Times New Roman" w:cs="Times New Roman"/>
          <w:sz w:val="24"/>
          <w:szCs w:val="24"/>
        </w:rPr>
        <w:t xml:space="preserve">kiseli </w:t>
      </w:r>
      <w:r w:rsidR="009068D5">
        <w:rPr>
          <w:rFonts w:ascii="Times New Roman" w:hAnsi="Times New Roman" w:cs="Times New Roman"/>
          <w:sz w:val="24"/>
          <w:szCs w:val="24"/>
        </w:rPr>
        <w:t>GSL</w:t>
      </w:r>
      <w:r w:rsidR="00FD4ECA" w:rsidRPr="00D466E3">
        <w:rPr>
          <w:rFonts w:ascii="Times New Roman" w:hAnsi="Times New Roman" w:cs="Times New Roman"/>
          <w:sz w:val="24"/>
          <w:szCs w:val="24"/>
        </w:rPr>
        <w:t xml:space="preserve"> koji sadržavaju sijalinsk</w:t>
      </w:r>
      <w:r w:rsidR="00470609" w:rsidRPr="00D466E3">
        <w:rPr>
          <w:rFonts w:ascii="Times New Roman" w:hAnsi="Times New Roman" w:cs="Times New Roman"/>
          <w:sz w:val="24"/>
          <w:szCs w:val="24"/>
        </w:rPr>
        <w:t>u kiselinu</w:t>
      </w:r>
      <w:r w:rsidR="009068D5">
        <w:rPr>
          <w:rFonts w:ascii="Times New Roman" w:hAnsi="Times New Roman" w:cs="Times New Roman"/>
          <w:sz w:val="24"/>
          <w:szCs w:val="24"/>
        </w:rPr>
        <w:t>)</w:t>
      </w:r>
      <w:r w:rsidR="0049466C" w:rsidRPr="0049466C">
        <w:rPr>
          <w:rFonts w:ascii="Times New Roman" w:hAnsi="Times New Roman" w:cs="Times New Roman"/>
          <w:sz w:val="24"/>
          <w:szCs w:val="24"/>
        </w:rPr>
        <w:t xml:space="preserve"> </w:t>
      </w:r>
      <w:r w:rsidR="0049466C" w:rsidRPr="00D466E3">
        <w:rPr>
          <w:rFonts w:ascii="Times New Roman" w:hAnsi="Times New Roman" w:cs="Times New Roman"/>
          <w:sz w:val="24"/>
          <w:szCs w:val="24"/>
        </w:rPr>
        <w:t>i sulfatidi (</w:t>
      </w:r>
      <w:r w:rsidR="0049466C">
        <w:rPr>
          <w:rFonts w:ascii="Times New Roman" w:hAnsi="Times New Roman" w:cs="Times New Roman"/>
          <w:sz w:val="24"/>
          <w:szCs w:val="24"/>
        </w:rPr>
        <w:t>koji nastaju sulfatiranjem GalCer</w:t>
      </w:r>
      <w:r w:rsidR="0049466C" w:rsidRPr="00D466E3">
        <w:rPr>
          <w:rFonts w:ascii="Times New Roman" w:hAnsi="Times New Roman" w:cs="Times New Roman"/>
          <w:sz w:val="24"/>
          <w:szCs w:val="24"/>
        </w:rPr>
        <w:t>)</w:t>
      </w:r>
      <w:r w:rsidR="0049466C">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PEVuZE5vdGU+PENpdGU+PEF1dGhvcj5Cb3RoYW08L0F1dGhvcj48WWVhcj4yMDExPC9ZZWFyPjxS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</w:fldData>
        </w:fldChar>
      </w:r>
      <w:r w:rsidR="00EC6207">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PEVuZE5vdGU+PENpdGU+PEF1dGhvcj5Cb3RoYW08L0F1dGhvcj48WWVhcj4yMDExPC9ZZWFyPjxS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</w:fldData>
        </w:fldChar>
      </w:r>
      <w:r w:rsidR="00EC6207">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EC6207">
        <w:rPr>
          <w:rFonts w:ascii="Times New Roman" w:hAnsi="Times New Roman" w:cs="Times New Roman"/>
          <w:noProof/>
          <w:sz w:val="24"/>
          <w:szCs w:val="24"/>
        </w:rPr>
        <w:t>(</w:t>
      </w:r>
      <w:hyperlink w:anchor="_ENREF_4" w:tooltip="Botham, 2011 #513" w:history="1">
        <w:r w:rsidR="008E2269">
          <w:rPr>
            <w:rFonts w:ascii="Times New Roman" w:hAnsi="Times New Roman" w:cs="Times New Roman"/>
            <w:noProof/>
            <w:sz w:val="24"/>
            <w:szCs w:val="24"/>
          </w:rPr>
          <w:t>4</w:t>
        </w:r>
      </w:hyperlink>
      <w:r w:rsidR="00EC6207">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DF2643" w:rsidRPr="00D466E3">
        <w:rPr>
          <w:rFonts w:ascii="Times New Roman" w:hAnsi="Times New Roman" w:cs="Times New Roman"/>
          <w:sz w:val="24"/>
          <w:szCs w:val="24"/>
        </w:rPr>
        <w:t xml:space="preserve">. </w:t>
      </w:r>
      <w:r w:rsidR="002C252C" w:rsidRPr="00D466E3">
        <w:rPr>
          <w:rFonts w:ascii="Times New Roman" w:hAnsi="Times New Roman" w:cs="Times New Roman"/>
          <w:sz w:val="24"/>
          <w:szCs w:val="24"/>
        </w:rPr>
        <w:t>Nadalje, možemo ih grupirati na temelju njihove sinteze, u jednu od četiri glavne strukturalne obitelji: ganglio-, globo-, lakto- i/ili neolakto- skupine</w:t>
      </w:r>
      <w:r w:rsidR="0087258E">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PEVuZE5vdGU+PENpdGU+PEF1dGhvcj5Lb2x0ZXI8L0F1dGhvcj48WWVhcj4xOTk5PC9ZZWFyPjxS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IGV0IGJpb3BoeXNpY2EgYWN0YTwvYWJici0xPjwvYWx0LXBlcmlvZGljYWw+PHBhZ2VzPjMyNS00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</w:fldData>
        </w:fldChar>
      </w:r>
      <w:r w:rsidR="0087258E">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PEVuZE5vdGU+PENpdGU+PEF1dGhvcj5Lb2x0ZXI8L0F1dGhvcj48WWVhcj4xOTk5PC9ZZWFyPjxS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IGV0IGJpb3BoeXNpY2EgYWN0YTwvYWJici0xPjwvYWx0LXBlcmlvZGljYWw+PHBhZ2VzPjMyNS00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</w:fldData>
        </w:fldChar>
      </w:r>
      <w:r w:rsidR="0087258E">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7258E">
        <w:rPr>
          <w:rFonts w:ascii="Times New Roman" w:hAnsi="Times New Roman" w:cs="Times New Roman"/>
          <w:noProof/>
          <w:sz w:val="24"/>
          <w:szCs w:val="24"/>
        </w:rPr>
        <w:t>(</w:t>
      </w:r>
      <w:hyperlink w:anchor="_ENREF_5" w:tooltip="Kolter, 1999 #516" w:history="1">
        <w:r w:rsidR="008E2269">
          <w:rPr>
            <w:rFonts w:ascii="Times New Roman" w:hAnsi="Times New Roman" w:cs="Times New Roman"/>
            <w:noProof/>
            <w:sz w:val="24"/>
            <w:szCs w:val="24"/>
          </w:rPr>
          <w:t>5</w:t>
        </w:r>
      </w:hyperlink>
      <w:r w:rsidR="0087258E">
        <w:rPr>
          <w:rFonts w:ascii="Times New Roman" w:hAnsi="Times New Roman" w:cs="Times New Roman"/>
          <w:noProof/>
          <w:sz w:val="24"/>
          <w:szCs w:val="24"/>
        </w:rPr>
        <w:t xml:space="preserve">, </w:t>
      </w:r>
      <w:hyperlink w:anchor="_ENREF_6" w:tooltip="Hakomori, 2008 #534" w:history="1">
        <w:r w:rsidR="008E2269">
          <w:rPr>
            <w:rFonts w:ascii="Times New Roman" w:hAnsi="Times New Roman" w:cs="Times New Roman"/>
            <w:noProof/>
            <w:sz w:val="24"/>
            <w:szCs w:val="24"/>
          </w:rPr>
          <w:t>6</w:t>
        </w:r>
      </w:hyperlink>
      <w:r w:rsidR="0087258E">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C252C" w:rsidRPr="00D466E3">
        <w:rPr>
          <w:rFonts w:ascii="Times New Roman" w:hAnsi="Times New Roman" w:cs="Times New Roman"/>
          <w:sz w:val="24"/>
          <w:szCs w:val="24"/>
        </w:rPr>
        <w:t>. Ove podgrupe glikosfingolipida su karakteristične za neka tkiva, pa se tako npr. ganglio-</w:t>
      </w:r>
      <w:r w:rsidR="009068D5">
        <w:rPr>
          <w:rFonts w:ascii="Times New Roman" w:hAnsi="Times New Roman" w:cs="Times New Roman"/>
          <w:sz w:val="24"/>
          <w:szCs w:val="24"/>
        </w:rPr>
        <w:t>GSL</w:t>
      </w:r>
      <w:r w:rsidR="002C252C" w:rsidRPr="00D466E3">
        <w:rPr>
          <w:rFonts w:ascii="Times New Roman" w:hAnsi="Times New Roman" w:cs="Times New Roman"/>
          <w:sz w:val="24"/>
          <w:szCs w:val="24"/>
        </w:rPr>
        <w:t>, iako široko rasprostranjeni, najviše nalaze u mozgu, dok su neolakto-</w:t>
      </w:r>
      <w:r w:rsidR="009068D5">
        <w:rPr>
          <w:rFonts w:ascii="Times New Roman" w:hAnsi="Times New Roman" w:cs="Times New Roman"/>
          <w:sz w:val="24"/>
          <w:szCs w:val="24"/>
        </w:rPr>
        <w:t>GSL</w:t>
      </w:r>
      <w:r w:rsidR="002C252C" w:rsidRPr="00D466E3">
        <w:rPr>
          <w:rFonts w:ascii="Times New Roman" w:hAnsi="Times New Roman" w:cs="Times New Roman"/>
          <w:sz w:val="24"/>
          <w:szCs w:val="24"/>
        </w:rPr>
        <w:t xml:space="preserve"> česti na određenim hematopoetskim stanicama uključujući le</w:t>
      </w:r>
      <w:r w:rsidR="009068D5">
        <w:rPr>
          <w:rFonts w:ascii="Times New Roman" w:hAnsi="Times New Roman" w:cs="Times New Roman"/>
          <w:sz w:val="24"/>
          <w:szCs w:val="24"/>
        </w:rPr>
        <w:t>u</w:t>
      </w:r>
      <w:r w:rsidR="002C252C" w:rsidRPr="00D466E3">
        <w:rPr>
          <w:rFonts w:ascii="Times New Roman" w:hAnsi="Times New Roman" w:cs="Times New Roman"/>
          <w:sz w:val="24"/>
          <w:szCs w:val="24"/>
        </w:rPr>
        <w:t>kocite. Lakto-</w:t>
      </w:r>
      <w:r w:rsidR="009068D5">
        <w:rPr>
          <w:rFonts w:ascii="Times New Roman" w:hAnsi="Times New Roman" w:cs="Times New Roman"/>
          <w:sz w:val="24"/>
          <w:szCs w:val="24"/>
        </w:rPr>
        <w:t>GSL</w:t>
      </w:r>
      <w:r w:rsidR="002C252C" w:rsidRPr="00D466E3">
        <w:rPr>
          <w:rFonts w:ascii="Times New Roman" w:hAnsi="Times New Roman" w:cs="Times New Roman"/>
          <w:sz w:val="24"/>
          <w:szCs w:val="24"/>
        </w:rPr>
        <w:t xml:space="preserve"> izraženi s</w:t>
      </w:r>
      <w:r w:rsidR="00B056BC" w:rsidRPr="00D466E3">
        <w:rPr>
          <w:rFonts w:ascii="Times New Roman" w:hAnsi="Times New Roman" w:cs="Times New Roman"/>
          <w:sz w:val="24"/>
          <w:szCs w:val="24"/>
        </w:rPr>
        <w:t>u u sekretornim organima, dok</w:t>
      </w:r>
      <w:r w:rsidR="002C252C" w:rsidRPr="00D466E3">
        <w:rPr>
          <w:rFonts w:ascii="Times New Roman" w:hAnsi="Times New Roman" w:cs="Times New Roman"/>
          <w:sz w:val="24"/>
          <w:szCs w:val="24"/>
        </w:rPr>
        <w:t xml:space="preserve"> globo-</w:t>
      </w:r>
      <w:r w:rsidR="009068D5">
        <w:rPr>
          <w:rFonts w:ascii="Times New Roman" w:hAnsi="Times New Roman" w:cs="Times New Roman"/>
          <w:sz w:val="24"/>
          <w:szCs w:val="24"/>
        </w:rPr>
        <w:t>GSL</w:t>
      </w:r>
      <w:r w:rsidR="00946A71" w:rsidRPr="00D466E3">
        <w:rPr>
          <w:rFonts w:ascii="Times New Roman" w:hAnsi="Times New Roman" w:cs="Times New Roman"/>
          <w:sz w:val="24"/>
          <w:szCs w:val="24"/>
        </w:rPr>
        <w:t xml:space="preserve"> </w:t>
      </w:r>
      <w:r w:rsidR="00B056BC" w:rsidRPr="00D466E3">
        <w:rPr>
          <w:rFonts w:ascii="Times New Roman" w:hAnsi="Times New Roman" w:cs="Times New Roman"/>
          <w:sz w:val="24"/>
          <w:szCs w:val="24"/>
        </w:rPr>
        <w:t>u najvećem broju nalazimo</w:t>
      </w:r>
      <w:r w:rsidR="00946A71" w:rsidRPr="00D466E3">
        <w:rPr>
          <w:rFonts w:ascii="Times New Roman" w:hAnsi="Times New Roman" w:cs="Times New Roman"/>
          <w:sz w:val="24"/>
          <w:szCs w:val="24"/>
        </w:rPr>
        <w:t xml:space="preserve"> na eritrocitima</w:t>
      </w:r>
      <w:r w:rsidR="00C44889">
        <w:rPr>
          <w:rFonts w:ascii="Times New Roman" w:hAnsi="Times New Roman" w:cs="Times New Roman"/>
          <w:sz w:val="24"/>
          <w:szCs w:val="24"/>
        </w:rPr>
        <w:t xml:space="preserve">. </w:t>
      </w:r>
      <w:r w:rsidR="00CD1047" w:rsidRPr="00D466E3">
        <w:rPr>
          <w:rFonts w:ascii="Times New Roman" w:hAnsi="Times New Roman" w:cs="Times New Roman"/>
          <w:sz w:val="24"/>
          <w:szCs w:val="24"/>
        </w:rPr>
        <w:t xml:space="preserve">Nomenklatura </w:t>
      </w:r>
      <w:r w:rsidR="009068D5">
        <w:rPr>
          <w:rFonts w:ascii="Times New Roman" w:hAnsi="Times New Roman" w:cs="Times New Roman"/>
          <w:sz w:val="24"/>
          <w:szCs w:val="24"/>
        </w:rPr>
        <w:t>GSL</w:t>
      </w:r>
      <w:r w:rsidR="009068D5" w:rsidRPr="00D466E3">
        <w:rPr>
          <w:rFonts w:ascii="Times New Roman" w:hAnsi="Times New Roman" w:cs="Times New Roman"/>
          <w:sz w:val="24"/>
          <w:szCs w:val="24"/>
        </w:rPr>
        <w:t xml:space="preserve"> </w:t>
      </w:r>
      <w:r w:rsidR="00CD1047" w:rsidRPr="00D466E3">
        <w:rPr>
          <w:rFonts w:ascii="Times New Roman" w:hAnsi="Times New Roman" w:cs="Times New Roman"/>
          <w:sz w:val="24"/>
          <w:szCs w:val="24"/>
        </w:rPr>
        <w:t>temelji se na IUPAC-IUB preporuci</w:t>
      </w:r>
      <w:r w:rsidR="0087258E">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87258E">
        <w:rPr>
          <w:rFonts w:ascii="Times New Roman" w:hAnsi="Times New Roman" w:cs="Times New Roman"/>
          <w:sz w:val="24"/>
          <w:szCs w:val="24"/>
        </w:rPr>
        <w:instrText xml:space="preserve"> ADDIN EN.CITE &lt;EndNote&gt;&lt;Cite&gt;&lt;Year&gt;1999&lt;/Year&gt;&lt;RecNum&gt;546&lt;/RecNum&gt;&lt;DisplayText&gt;(7)&lt;/DisplayText&gt;&lt;record&gt;&lt;rec-number&gt;546&lt;/rec-number&gt;&lt;foreign-keys&gt;&lt;key app="EN" db-id="d5vpwpe53x5vv1ef25ap20su9t90zs0fewpz"&gt;546&lt;/key&gt;&lt;/foreign-keys&gt;&lt;ref-type name="Journal Article"&gt;17&lt;/ref-type&gt;&lt;contributors&gt;&lt;/contributors&gt;&lt;titles&gt;&lt;title&gt;IUPAC-IUB joint commission on biochemical nomenclature (JCBN) nomenclature of glycolipids recommendations 1997&lt;/title&gt;&lt;secondary-title&gt;J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biology&lt;/abbr-1&gt;&lt;/alt-periodical&gt;&lt;pages&gt;963-70&lt;/pages&gt;&lt;volume&gt;286&lt;/volume&gt;&lt;number&gt;3&lt;/number&gt;&lt;edition&gt;1999/02/20&lt;/edition&gt;&lt;dates&gt;&lt;year&gt;1999&lt;/year&gt;&lt;pub-dates&gt;&lt;date&gt;Feb 26&lt;/date&gt;&lt;/pub-dates&gt;&lt;/dates&gt;&lt;isbn&gt;1089-8638 (Electronic)&amp;#xD;0022-2836 (Linking)&lt;/isbn&gt;&lt;accession-num&gt;10024462&lt;/accession-num&gt;&lt;urls&gt;&lt;related-urls&gt;&lt;url&gt;http://www.ncbi.nlm.nih.gov/pubmed/10024462&lt;/url&gt;&lt;/related-urls&gt;&lt;/urls&gt;&lt;language&gt;Eng&lt;/language&gt;&lt;/record&gt;&lt;/Cite&gt;&lt;/EndNote&gt;</w:instrText>
      </w:r>
      <w:r w:rsidR="002447B6">
        <w:rPr>
          <w:rFonts w:ascii="Times New Roman" w:hAnsi="Times New Roman" w:cs="Times New Roman"/>
          <w:sz w:val="24"/>
          <w:szCs w:val="24"/>
        </w:rPr>
        <w:fldChar w:fldCharType="separate"/>
      </w:r>
      <w:r w:rsidR="0087258E">
        <w:rPr>
          <w:rFonts w:ascii="Times New Roman" w:hAnsi="Times New Roman" w:cs="Times New Roman"/>
          <w:noProof/>
          <w:sz w:val="24"/>
          <w:szCs w:val="24"/>
        </w:rPr>
        <w:t>(</w:t>
      </w:r>
      <w:hyperlink w:anchor="_ENREF_7" w:tooltip=", 1999 #546" w:history="1">
        <w:r w:rsidR="008E2269">
          <w:rPr>
            <w:rFonts w:ascii="Times New Roman" w:hAnsi="Times New Roman" w:cs="Times New Roman"/>
            <w:noProof/>
            <w:sz w:val="24"/>
            <w:szCs w:val="24"/>
          </w:rPr>
          <w:t>7</w:t>
        </w:r>
      </w:hyperlink>
      <w:r w:rsidR="0087258E">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CD1047" w:rsidRPr="00D466E3">
        <w:rPr>
          <w:rFonts w:ascii="Times New Roman" w:hAnsi="Times New Roman" w:cs="Times New Roman"/>
          <w:sz w:val="24"/>
          <w:szCs w:val="24"/>
        </w:rPr>
        <w:t xml:space="preserve"> i</w:t>
      </w:r>
      <w:r w:rsidR="003F2437">
        <w:rPr>
          <w:rFonts w:ascii="Times New Roman" w:hAnsi="Times New Roman" w:cs="Times New Roman"/>
          <w:sz w:val="24"/>
          <w:szCs w:val="24"/>
        </w:rPr>
        <w:t xml:space="preserve"> Svennerholm-ovoj nomenklaturi</w:t>
      </w:r>
      <w:r w:rsidR="0087258E">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87258E">
        <w:rPr>
          <w:rFonts w:ascii="Times New Roman" w:hAnsi="Times New Roman" w:cs="Times New Roman"/>
          <w:sz w:val="24"/>
          <w:szCs w:val="24"/>
        </w:rPr>
        <w:instrText xml:space="preserve"> ADDIN EN.CITE &lt;EndNote&gt;&lt;Cite&gt;&lt;Author&gt;Svennerholm&lt;/Author&gt;&lt;Year&gt;1963&lt;/Year&gt;&lt;RecNum&gt;540&lt;/RecNum&gt;&lt;DisplayText&gt;(8)&lt;/DisplayText&gt;&lt;record&gt;&lt;rec-number&gt;540&lt;/rec-number&gt;&lt;foreign-keys&gt;&lt;key app="EN" db-id="d5vpwpe53x5vv1ef25ap20su9t90zs0fewpz"&gt;540&lt;/key&gt;&lt;/foreign-keys&gt;&lt;ref-type name="Journal Article"&gt;17&lt;/ref-type&gt;&lt;contributors&gt;&lt;authors&gt;&lt;author&gt;Svennerholm, L.&lt;/author&gt;&lt;/authors&gt;&lt;/contributors&gt;&lt;titles&gt;&lt;title&gt;Chromatographic Separation of Human Brain Gangliosides&lt;/title&gt;&lt;secondary-title&gt;J Neurochem&lt;/secondary-title&gt;&lt;alt-title&gt;Journal of neurochemistry&lt;/alt-title&gt;&lt;/titles&gt;&lt;periodical&gt;&lt;full-title&gt;J Neurochem&lt;/full-title&gt;&lt;abbr-1&gt;Journal of neurochemistry&lt;/abbr-1&gt;&lt;/periodical&gt;&lt;alt-periodical&gt;&lt;full-title&gt;J Neurochem&lt;/full-title&gt;&lt;abbr-1&gt;Journal of neurochemistry&lt;/abbr-1&gt;&lt;/alt-periodical&gt;&lt;pages&gt;613-23&lt;/pages&gt;&lt;volume&gt;10&lt;/volume&gt;&lt;edition&gt;1963/09/01&lt;/edition&gt;&lt;keywords&gt;&lt;keyword&gt;*Brain&lt;/keyword&gt;&lt;keyword&gt;*Chromatography&lt;/keyword&gt;&lt;keyword&gt;*Fetus&lt;/keyword&gt;&lt;keyword&gt;*Gangliosides&lt;/keyword&gt;&lt;keyword&gt;*Infant, Newborn&lt;/keyword&gt;&lt;keyword&gt;*Nerve Tissue&lt;/keyword&gt;&lt;/keywords&gt;&lt;dates&gt;&lt;year&gt;1963&lt;/year&gt;&lt;pub-dates&gt;&lt;date&gt;Sep&lt;/date&gt;&lt;/pub-dates&gt;&lt;/dates&gt;&lt;isbn&gt;0022-3042 (Print)&amp;#xD;0022-3042 (Linking)&lt;/isbn&gt;&lt;accession-num&gt;14066623&lt;/accession-num&gt;&lt;urls&gt;&lt;related-urls&gt;&lt;url&gt;http://www.ncbi.nlm.nih.gov/pubmed/14066623&lt;/url&gt;&lt;/related-urls&gt;&lt;/urls&gt;&lt;language&gt;eng&lt;/language&gt;&lt;/record&gt;&lt;/Cite&gt;&lt;/EndNote&gt;</w:instrText>
      </w:r>
      <w:r w:rsidR="002447B6">
        <w:rPr>
          <w:rFonts w:ascii="Times New Roman" w:hAnsi="Times New Roman" w:cs="Times New Roman"/>
          <w:sz w:val="24"/>
          <w:szCs w:val="24"/>
        </w:rPr>
        <w:fldChar w:fldCharType="separate"/>
      </w:r>
      <w:r w:rsidR="0087258E">
        <w:rPr>
          <w:rFonts w:ascii="Times New Roman" w:hAnsi="Times New Roman" w:cs="Times New Roman"/>
          <w:noProof/>
          <w:sz w:val="24"/>
          <w:szCs w:val="24"/>
        </w:rPr>
        <w:t>(</w:t>
      </w:r>
      <w:hyperlink w:anchor="_ENREF_8" w:tooltip="Svennerholm, 1963 #540" w:history="1">
        <w:r w:rsidR="008E2269">
          <w:rPr>
            <w:rFonts w:ascii="Times New Roman" w:hAnsi="Times New Roman" w:cs="Times New Roman"/>
            <w:noProof/>
            <w:sz w:val="24"/>
            <w:szCs w:val="24"/>
          </w:rPr>
          <w:t>8</w:t>
        </w:r>
      </w:hyperlink>
      <w:r w:rsidR="0087258E">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3F2437">
        <w:rPr>
          <w:rFonts w:ascii="Times New Roman" w:hAnsi="Times New Roman" w:cs="Times New Roman"/>
          <w:sz w:val="24"/>
          <w:szCs w:val="24"/>
        </w:rPr>
        <w:t xml:space="preserve">. </w:t>
      </w:r>
    </w:p>
    <w:p w:rsidR="00A82C8A" w:rsidRDefault="00D466E3" w:rsidP="007C49C5">
      <w:pPr>
        <w:rPr>
          <w:rFonts w:ascii="Times New Roman" w:hAnsi="Times New Roman" w:cs="Times New Roman"/>
          <w:sz w:val="24"/>
          <w:szCs w:val="24"/>
        </w:rPr>
      </w:pPr>
      <w:r>
        <w:rPr>
          <w:rFonts w:ascii="Times New Roman" w:hAnsi="Times New Roman" w:cs="Times New Roman"/>
          <w:sz w:val="24"/>
          <w:szCs w:val="24"/>
        </w:rPr>
        <w:t xml:space="preserve">Sinteza </w:t>
      </w:r>
      <w:r w:rsidR="009068D5">
        <w:rPr>
          <w:rFonts w:ascii="Times New Roman" w:hAnsi="Times New Roman" w:cs="Times New Roman"/>
          <w:sz w:val="24"/>
          <w:szCs w:val="24"/>
        </w:rPr>
        <w:t xml:space="preserve">GSL </w:t>
      </w:r>
      <w:r w:rsidR="00FC7C6C">
        <w:rPr>
          <w:rFonts w:ascii="Times New Roman" w:hAnsi="Times New Roman" w:cs="Times New Roman"/>
          <w:sz w:val="24"/>
          <w:szCs w:val="24"/>
        </w:rPr>
        <w:t>započinje na luminalnoj strani membrane Golgijevog aparata.</w:t>
      </w:r>
      <w:r w:rsidR="003F2437">
        <w:rPr>
          <w:rFonts w:ascii="Times New Roman" w:hAnsi="Times New Roman" w:cs="Times New Roman"/>
          <w:sz w:val="24"/>
          <w:szCs w:val="24"/>
        </w:rPr>
        <w:t xml:space="preserve"> Nakon toga </w:t>
      </w:r>
      <w:r w:rsidR="007B0FFE">
        <w:rPr>
          <w:rFonts w:ascii="Times New Roman" w:hAnsi="Times New Roman" w:cs="Times New Roman"/>
          <w:sz w:val="24"/>
          <w:szCs w:val="24"/>
        </w:rPr>
        <w:t xml:space="preserve">GSL </w:t>
      </w:r>
      <w:r w:rsidR="003F2437">
        <w:rPr>
          <w:rFonts w:ascii="Times New Roman" w:hAnsi="Times New Roman" w:cs="Times New Roman"/>
          <w:sz w:val="24"/>
          <w:szCs w:val="24"/>
        </w:rPr>
        <w:t>prolaze kroz membranu bilo da difundiraju kroz nju, preskaču je ili prelaze kao monomeri</w:t>
      </w:r>
      <w:r w:rsidR="004845B1">
        <w:rPr>
          <w:rFonts w:ascii="Times New Roman" w:hAnsi="Times New Roman" w:cs="Times New Roman"/>
          <w:sz w:val="24"/>
          <w:szCs w:val="24"/>
        </w:rPr>
        <w:t>. Oni nisu uniformno raspoređeni, već</w:t>
      </w:r>
      <w:r w:rsidR="003F2437">
        <w:rPr>
          <w:rFonts w:ascii="Times New Roman" w:hAnsi="Times New Roman" w:cs="Times New Roman"/>
          <w:sz w:val="24"/>
          <w:szCs w:val="24"/>
        </w:rPr>
        <w:t xml:space="preserve"> formiraju tzv. „lipidne splavi“ odnosno „glikosignalizirajuće domene“ na vanjskoj strani plazma membrane</w:t>
      </w:r>
      <w:r w:rsidR="005C3737">
        <w:rPr>
          <w:rFonts w:ascii="Times New Roman" w:hAnsi="Times New Roman" w:cs="Times New Roman"/>
          <w:sz w:val="24"/>
          <w:szCs w:val="24"/>
        </w:rPr>
        <w:t xml:space="preserve"> (</w:t>
      </w:r>
      <w:r w:rsidR="005102EF">
        <w:rPr>
          <w:rFonts w:ascii="Times New Roman" w:hAnsi="Times New Roman" w:cs="Times New Roman"/>
          <w:sz w:val="24"/>
          <w:szCs w:val="24"/>
        </w:rPr>
        <w:t>S</w:t>
      </w:r>
      <w:r w:rsidR="005C3737" w:rsidRPr="00892FDE">
        <w:rPr>
          <w:rFonts w:ascii="Times New Roman" w:hAnsi="Times New Roman" w:cs="Times New Roman"/>
          <w:sz w:val="24"/>
          <w:szCs w:val="24"/>
        </w:rPr>
        <w:t>lika 2</w:t>
      </w:r>
      <w:r w:rsidR="005C3737">
        <w:rPr>
          <w:rFonts w:ascii="Times New Roman" w:hAnsi="Times New Roman" w:cs="Times New Roman"/>
          <w:sz w:val="24"/>
          <w:szCs w:val="24"/>
        </w:rPr>
        <w:t>)</w:t>
      </w:r>
      <w:r w:rsidR="0087258E">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87258E">
        <w:rPr>
          <w:rFonts w:ascii="Times New Roman" w:hAnsi="Times New Roman" w:cs="Times New Roman"/>
          <w:sz w:val="24"/>
          <w:szCs w:val="24"/>
        </w:rPr>
        <w:instrText xml:space="preserve"> ADDIN EN.CITE &lt;EndNote&gt;&lt;Cite&gt;&lt;Author&gt;Reuter&lt;/Author&gt;&lt;Year&gt;1988&lt;/Year&gt;&lt;RecNum&gt;660&lt;/RecNum&gt;&lt;DisplayText&gt;(9)&lt;/DisplayText&gt;&lt;record&gt;&lt;rec-number&gt;660&lt;/rec-number&gt;&lt;foreign-keys&gt;&lt;key app="EN" db-id="d5vpwpe53x5vv1ef25ap20su9t90zs0fewpz"&gt;660&lt;/key&gt;&lt;/foreign-keys&gt;&lt;ref-type name="Journal Article"&gt;17&lt;/ref-type&gt;&lt;contributors&gt;&lt;authors&gt;&lt;author&gt;Reuter, G.&lt;/author&gt;&lt;author&gt;Kelm, S.&lt;/author&gt;&lt;author&gt;Schauer, R.&lt;/author&gt;&lt;/authors&gt;&lt;/contributors&gt;&lt;auth-address&gt;Biochemisches Institut der Christian-Albrechts-Universitat Kiel.&lt;/auth-address&gt;&lt;titles&gt;&lt;title&gt;Chemistry and biology of cell surface glycoconjugates&lt;/title&gt;&lt;secondary-title&gt;Acta Histochem Suppl&lt;/secondary-title&gt;&lt;alt-title&gt;Acta histochemica. Supplementband&lt;/alt-title&gt;&lt;/titles&gt;&lt;periodical&gt;&lt;full-title&gt;Acta Histochem Suppl&lt;/full-title&gt;&lt;abbr-1&gt;Acta histochemica. Supplementband&lt;/abbr-1&gt;&lt;/periodical&gt;&lt;alt-periodical&gt;&lt;full-title&gt;Acta Histochem Suppl&lt;/full-title&gt;&lt;abbr-1&gt;Acta histochemica. Supplementband&lt;/abbr-1&gt;&lt;/alt-periodical&gt;&lt;pages&gt;51-79&lt;/pages&gt;&lt;volume&gt;36&lt;/volume&gt;&lt;edition&gt;1988/01/01&lt;/edition&gt;&lt;keywords&gt;&lt;keyword&gt;Animals&lt;/keyword&gt;&lt;keyword&gt;*Glycoconjugates/analysis/biosynthesis/physiology&lt;/keyword&gt;&lt;keyword&gt;*Membrane Proteins/analysis/biosynthesis/physiology&lt;/keyword&gt;&lt;/keywords&gt;&lt;dates&gt;&lt;year&gt;1988&lt;/year&gt;&lt;/dates&gt;&lt;isbn&gt;0567-7556 (Print)&amp;#xD;0567-7556 (Linking)&lt;/isbn&gt;&lt;accession-num&gt;3150580&lt;/accession-num&gt;&lt;work-type&gt;Review&lt;/work-type&gt;&lt;urls&gt;&lt;related-urls&gt;&lt;url&gt;http://www.ncbi.nlm.nih.gov/pubmed/3150580&lt;/url&gt;&lt;/related-urls&gt;&lt;/urls&gt;&lt;language&gt;eng&lt;/language&gt;&lt;/record&gt;&lt;/Cite&gt;&lt;/EndNote&gt;</w:instrText>
      </w:r>
      <w:r w:rsidR="002447B6">
        <w:rPr>
          <w:rFonts w:ascii="Times New Roman" w:hAnsi="Times New Roman" w:cs="Times New Roman"/>
          <w:sz w:val="24"/>
          <w:szCs w:val="24"/>
        </w:rPr>
        <w:fldChar w:fldCharType="separate"/>
      </w:r>
      <w:r w:rsidR="0087258E">
        <w:rPr>
          <w:rFonts w:ascii="Times New Roman" w:hAnsi="Times New Roman" w:cs="Times New Roman"/>
          <w:noProof/>
          <w:sz w:val="24"/>
          <w:szCs w:val="24"/>
        </w:rPr>
        <w:t>(</w:t>
      </w:r>
      <w:hyperlink w:anchor="_ENREF_9" w:tooltip="Reuter, 1988 #660" w:history="1">
        <w:r w:rsidR="008E2269">
          <w:rPr>
            <w:rFonts w:ascii="Times New Roman" w:hAnsi="Times New Roman" w:cs="Times New Roman"/>
            <w:noProof/>
            <w:sz w:val="24"/>
            <w:szCs w:val="24"/>
          </w:rPr>
          <w:t>9</w:t>
        </w:r>
      </w:hyperlink>
      <w:r w:rsidR="0087258E">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3F2437">
        <w:rPr>
          <w:rFonts w:ascii="Times New Roman" w:hAnsi="Times New Roman" w:cs="Times New Roman"/>
          <w:sz w:val="24"/>
          <w:szCs w:val="24"/>
        </w:rPr>
        <w:t>.</w:t>
      </w:r>
      <w:r w:rsidR="00FC7C6C">
        <w:rPr>
          <w:rFonts w:ascii="Times New Roman" w:hAnsi="Times New Roman" w:cs="Times New Roman"/>
          <w:sz w:val="24"/>
          <w:szCs w:val="24"/>
        </w:rPr>
        <w:t xml:space="preserve"> </w:t>
      </w:r>
      <w:r w:rsidR="004845B1">
        <w:rPr>
          <w:rFonts w:ascii="Times New Roman" w:hAnsi="Times New Roman" w:cs="Times New Roman"/>
          <w:sz w:val="24"/>
          <w:szCs w:val="24"/>
        </w:rPr>
        <w:t xml:space="preserve">Iako je točna struktura lipidnih splavi </w:t>
      </w:r>
      <w:r w:rsidR="00C44889">
        <w:rPr>
          <w:rFonts w:ascii="Times New Roman" w:hAnsi="Times New Roman" w:cs="Times New Roman"/>
          <w:sz w:val="24"/>
          <w:szCs w:val="24"/>
        </w:rPr>
        <w:t>upitna</w:t>
      </w:r>
      <w:r w:rsidR="004845B1">
        <w:rPr>
          <w:rFonts w:ascii="Times New Roman" w:hAnsi="Times New Roman" w:cs="Times New Roman"/>
          <w:sz w:val="24"/>
          <w:szCs w:val="24"/>
        </w:rPr>
        <w:t xml:space="preserve">, za njihove izvanstanične komponente se vjeruje da su građene od sfingolipida, uključujući </w:t>
      </w:r>
      <w:r w:rsidR="007B0FFE">
        <w:rPr>
          <w:rFonts w:ascii="Times New Roman" w:hAnsi="Times New Roman" w:cs="Times New Roman"/>
          <w:sz w:val="24"/>
          <w:szCs w:val="24"/>
        </w:rPr>
        <w:t xml:space="preserve">GSL </w:t>
      </w:r>
      <w:r w:rsidR="00E20422">
        <w:rPr>
          <w:rFonts w:ascii="Times New Roman" w:hAnsi="Times New Roman" w:cs="Times New Roman"/>
          <w:sz w:val="24"/>
          <w:szCs w:val="24"/>
        </w:rPr>
        <w:t>i sfingomijelin. Osim sfingolipida, lipidne splavi su bogate kolesterolom i nekim proteinima, poput transmembranskih signalnih proteina</w:t>
      </w:r>
      <w:r w:rsidR="00C44889">
        <w:rPr>
          <w:rFonts w:ascii="Times New Roman" w:hAnsi="Times New Roman" w:cs="Times New Roman"/>
          <w:sz w:val="24"/>
          <w:szCs w:val="24"/>
        </w:rPr>
        <w:t xml:space="preserve">, u </w:t>
      </w:r>
      <w:r w:rsidR="00C44889">
        <w:rPr>
          <w:rFonts w:ascii="Times New Roman" w:hAnsi="Times New Roman" w:cs="Times New Roman"/>
          <w:sz w:val="24"/>
          <w:szCs w:val="24"/>
        </w:rPr>
        <w:lastRenderedPageBreak/>
        <w:t>svojem hidrofobnom dijelu</w:t>
      </w:r>
      <w:r w:rsidR="00E20422">
        <w:rPr>
          <w:rFonts w:ascii="Times New Roman" w:hAnsi="Times New Roman" w:cs="Times New Roman"/>
          <w:sz w:val="24"/>
          <w:szCs w:val="24"/>
        </w:rPr>
        <w:t xml:space="preserve"> </w:t>
      </w:r>
      <w:r w:rsidR="00C44889">
        <w:rPr>
          <w:rFonts w:ascii="Times New Roman" w:hAnsi="Times New Roman" w:cs="Times New Roman"/>
          <w:sz w:val="24"/>
          <w:szCs w:val="24"/>
        </w:rPr>
        <w:t>dok su na</w:t>
      </w:r>
      <w:r w:rsidR="00E20422">
        <w:rPr>
          <w:rFonts w:ascii="Times New Roman" w:hAnsi="Times New Roman" w:cs="Times New Roman"/>
          <w:sz w:val="24"/>
          <w:szCs w:val="24"/>
        </w:rPr>
        <w:t xml:space="preserve"> citoplazmatsk</w:t>
      </w:r>
      <w:r w:rsidR="00C44889">
        <w:rPr>
          <w:rFonts w:ascii="Times New Roman" w:hAnsi="Times New Roman" w:cs="Times New Roman"/>
          <w:sz w:val="24"/>
          <w:szCs w:val="24"/>
        </w:rPr>
        <w:t>oj strani</w:t>
      </w:r>
      <w:r w:rsidR="00E20422">
        <w:rPr>
          <w:rFonts w:ascii="Times New Roman" w:hAnsi="Times New Roman" w:cs="Times New Roman"/>
          <w:sz w:val="24"/>
          <w:szCs w:val="24"/>
        </w:rPr>
        <w:t xml:space="preserve"> povezani sa G proteinima odnosno tirozin-kinazom</w:t>
      </w:r>
      <w:r w:rsidR="00D74BC5">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D74BC5">
        <w:rPr>
          <w:rFonts w:ascii="Times New Roman" w:hAnsi="Times New Roman" w:cs="Times New Roman"/>
          <w:sz w:val="24"/>
          <w:szCs w:val="24"/>
        </w:rPr>
        <w:instrText xml:space="preserve"> ADDIN EN.CITE &lt;EndNote&gt;&lt;Cite&gt;&lt;Author&gt;Schnaar&lt;/Author&gt;&lt;Year&gt;2009&lt;/Year&gt;&lt;RecNum&gt;269&lt;/RecNum&gt;&lt;DisplayText&gt;(10)&lt;/DisplayText&gt;&lt;record&gt;&lt;rec-number&gt;269&lt;/rec-number&gt;&lt;foreign-keys&gt;&lt;key app="EN" db-id="d5vpwpe53x5vv1ef25ap20su9t90zs0fewpz"&gt;269&lt;/key&gt;&lt;/foreign-keys&gt;&lt;ref-type name="Book Section"&gt;5&lt;/ref-type&gt;&lt;contributors&gt;&lt;authors&gt;&lt;author&gt;Schnaar, R. L.&lt;/author&gt;&lt;author&gt;Suzuki, A.&lt;/author&gt;&lt;author&gt;Stanley, P.&lt;/author&gt;&lt;/authors&gt;&lt;secondary-authors&gt;&lt;author&gt;Varki, A.&lt;/author&gt;&lt;author&gt;Cummings, R. D.&lt;/author&gt;&lt;author&gt;Esko, J. D.&lt;/author&gt;&lt;author&gt;Freeze, H. H.&lt;/author&gt;&lt;author&gt;Stanley, P.&lt;/author&gt;&lt;author&gt;Bertozzi, C. R.&lt;/author&gt;&lt;author&gt;Hart, G. W.&lt;/author&gt;&lt;author&gt;Etzler, M. E.&lt;/author&gt;&lt;/secondary-authors&gt;&lt;/contributors&gt;&lt;titles&gt;&lt;title&gt;Glycosphingolipids&lt;/title&gt;&lt;secondary-title&gt;Essentials of Glycobiology&lt;/secondary-title&gt;&lt;/titles&gt;&lt;edition&gt;2nd&lt;/edition&gt;&lt;dates&gt;&lt;year&gt;2009&lt;/year&gt;&lt;/dates&gt;&lt;pub-location&gt;Cold Spring Harbor (NY)&lt;/pub-location&gt;&lt;isbn&gt;9780879697709&lt;/isbn&gt;&lt;accession-num&gt;20301240&lt;/accession-num&gt;&lt;urls&gt;&lt;related-urls&gt;&lt;url&gt;http://www.ncbi.nlm.nih.gov/pubmed/20301240&lt;/url&gt;&lt;/related-urls&gt;&lt;/urls&gt;&lt;language&gt;eng&lt;/language&gt;&lt;/record&gt;&lt;/Cite&gt;&lt;/EndNote&gt;</w:instrText>
      </w:r>
      <w:r w:rsidR="002447B6">
        <w:rPr>
          <w:rFonts w:ascii="Times New Roman" w:hAnsi="Times New Roman" w:cs="Times New Roman"/>
          <w:sz w:val="24"/>
          <w:szCs w:val="24"/>
        </w:rPr>
        <w:fldChar w:fldCharType="separate"/>
      </w:r>
      <w:r w:rsidR="00D74BC5">
        <w:rPr>
          <w:rFonts w:ascii="Times New Roman" w:hAnsi="Times New Roman" w:cs="Times New Roman"/>
          <w:noProof/>
          <w:sz w:val="24"/>
          <w:szCs w:val="24"/>
        </w:rPr>
        <w:t>(</w:t>
      </w:r>
      <w:hyperlink w:anchor="_ENREF_10" w:tooltip="Schnaar, 2009 #269" w:history="1">
        <w:r w:rsidR="008E2269">
          <w:rPr>
            <w:rFonts w:ascii="Times New Roman" w:hAnsi="Times New Roman" w:cs="Times New Roman"/>
            <w:noProof/>
            <w:sz w:val="24"/>
            <w:szCs w:val="24"/>
          </w:rPr>
          <w:t>10</w:t>
        </w:r>
      </w:hyperlink>
      <w:r w:rsidR="00D74BC5">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E20422">
        <w:rPr>
          <w:rFonts w:ascii="Times New Roman" w:hAnsi="Times New Roman" w:cs="Times New Roman"/>
          <w:sz w:val="24"/>
          <w:szCs w:val="24"/>
        </w:rPr>
        <w:t xml:space="preserve">. </w:t>
      </w:r>
    </w:p>
    <w:p w:rsidR="005C3737" w:rsidRDefault="005C3737" w:rsidP="005C3737">
      <w:pPr>
        <w:ind w:firstLine="0"/>
        <w:rPr>
          <w:rFonts w:ascii="Times New Roman" w:hAnsi="Times New Roman" w:cs="Times New Roman"/>
          <w:sz w:val="24"/>
          <w:szCs w:val="24"/>
        </w:rPr>
      </w:pPr>
    </w:p>
    <w:p w:rsidR="005C3737" w:rsidRDefault="005C3737" w:rsidP="005C3737">
      <w:pPr>
        <w:ind w:firstLine="0"/>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4468495" cy="267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495" cy="2676525"/>
                    </a:xfrm>
                    <a:prstGeom prst="rect">
                      <a:avLst/>
                    </a:prstGeom>
                    <a:noFill/>
                  </pic:spPr>
                </pic:pic>
              </a:graphicData>
            </a:graphic>
          </wp:inline>
        </w:drawing>
      </w:r>
    </w:p>
    <w:p w:rsidR="005C3737" w:rsidRDefault="005C3737" w:rsidP="00892FDE">
      <w:pPr>
        <w:ind w:firstLine="0"/>
        <w:rPr>
          <w:rFonts w:ascii="Times New Roman" w:hAnsi="Times New Roman" w:cs="Times New Roman"/>
          <w:sz w:val="24"/>
          <w:szCs w:val="24"/>
        </w:rPr>
      </w:pPr>
      <w:r>
        <w:rPr>
          <w:rFonts w:ascii="Times New Roman" w:hAnsi="Times New Roman" w:cs="Times New Roman"/>
          <w:sz w:val="24"/>
          <w:szCs w:val="24"/>
        </w:rPr>
        <w:t>Slika 2. Prikaz građe lipidne splavi</w:t>
      </w:r>
    </w:p>
    <w:p w:rsidR="00F16470" w:rsidRDefault="00F16470" w:rsidP="007C49C5">
      <w:pPr>
        <w:rPr>
          <w:rFonts w:ascii="Times New Roman" w:hAnsi="Times New Roman" w:cs="Times New Roman"/>
          <w:sz w:val="24"/>
          <w:szCs w:val="24"/>
        </w:rPr>
      </w:pPr>
    </w:p>
    <w:p w:rsidR="003F2437" w:rsidRPr="000D48D9" w:rsidRDefault="0067516D" w:rsidP="007968AF">
      <w:pPr>
        <w:pStyle w:val="Heading3"/>
        <w:rPr>
          <w:rFonts w:ascii="Times New Roman" w:hAnsi="Times New Roman" w:cs="Times New Roman"/>
          <w:color w:val="000000" w:themeColor="text1"/>
          <w:sz w:val="24"/>
          <w:szCs w:val="24"/>
        </w:rPr>
      </w:pPr>
      <w:bookmarkStart w:id="5" w:name="_Toc423589517"/>
      <w:r w:rsidRPr="000D48D9">
        <w:rPr>
          <w:rFonts w:ascii="Times New Roman" w:hAnsi="Times New Roman" w:cs="Times New Roman"/>
          <w:color w:val="000000" w:themeColor="text1"/>
          <w:sz w:val="24"/>
          <w:szCs w:val="24"/>
        </w:rPr>
        <w:t xml:space="preserve">1.1.3. </w:t>
      </w:r>
      <w:r w:rsidR="003F2437" w:rsidRPr="000D48D9">
        <w:rPr>
          <w:rFonts w:ascii="Times New Roman" w:hAnsi="Times New Roman" w:cs="Times New Roman"/>
          <w:color w:val="000000" w:themeColor="text1"/>
          <w:sz w:val="24"/>
          <w:szCs w:val="24"/>
        </w:rPr>
        <w:t>Funkcija glikosfingolipida</w:t>
      </w:r>
      <w:bookmarkEnd w:id="5"/>
    </w:p>
    <w:p w:rsidR="007B0FFE" w:rsidRDefault="00457F2F" w:rsidP="00414674">
      <w:pPr>
        <w:rPr>
          <w:rFonts w:ascii="Times New Roman" w:hAnsi="Times New Roman" w:cs="Times New Roman"/>
          <w:sz w:val="24"/>
          <w:szCs w:val="24"/>
        </w:rPr>
      </w:pPr>
      <w:r>
        <w:rPr>
          <w:rFonts w:ascii="Times New Roman" w:hAnsi="Times New Roman" w:cs="Times New Roman"/>
          <w:sz w:val="24"/>
          <w:szCs w:val="24"/>
        </w:rPr>
        <w:t>Glikosfingolipidi se primarno nalaze na vanjskom sloju fosfolipidnog dvosloja. Njihov ceramidni, hidrofobni dio uklopljen je u</w:t>
      </w:r>
      <w:r w:rsidR="00F87678">
        <w:rPr>
          <w:rFonts w:ascii="Times New Roman" w:hAnsi="Times New Roman" w:cs="Times New Roman"/>
          <w:sz w:val="24"/>
          <w:szCs w:val="24"/>
        </w:rPr>
        <w:t xml:space="preserve"> staničnu membranu</w:t>
      </w:r>
      <w:r>
        <w:rPr>
          <w:rFonts w:ascii="Times New Roman" w:hAnsi="Times New Roman" w:cs="Times New Roman"/>
          <w:sz w:val="24"/>
          <w:szCs w:val="24"/>
        </w:rPr>
        <w:t>, dok se glikani pružaju u izvanstanični prostor. Taj je položaj glavni uvjet za njihovo normalno funkcioniranje.</w:t>
      </w:r>
      <w:r w:rsidR="00D44D12">
        <w:rPr>
          <w:rFonts w:ascii="Times New Roman" w:hAnsi="Times New Roman" w:cs="Times New Roman"/>
          <w:sz w:val="24"/>
          <w:szCs w:val="24"/>
        </w:rPr>
        <w:t xml:space="preserve"> Njihova funkcija dijeli se na dvije velike kategorije: međustaničnu interakciju te moduliranje aktivnosti proteina na staničnoj membrani iste stanice. Na jednostaničnoj razini, GSL nisu neophodni za život. Stanice bez njih mogu preživjeti, proliferiraju te čak imaju i sposobnost diferencijacije. Međutim, </w:t>
      </w:r>
      <w:r w:rsidR="0067516D">
        <w:rPr>
          <w:rFonts w:ascii="Times New Roman" w:hAnsi="Times New Roman" w:cs="Times New Roman"/>
          <w:sz w:val="24"/>
          <w:szCs w:val="24"/>
        </w:rPr>
        <w:t>od iznimne su važnosti</w:t>
      </w:r>
      <w:r w:rsidR="00D44D12">
        <w:rPr>
          <w:rFonts w:ascii="Times New Roman" w:hAnsi="Times New Roman" w:cs="Times New Roman"/>
          <w:sz w:val="24"/>
          <w:szCs w:val="24"/>
        </w:rPr>
        <w:t xml:space="preserve"> za razvoj cjelokupnog organizma. To najbolje pokazuje pokus na miševima koji</w:t>
      </w:r>
      <w:r w:rsidR="00287944">
        <w:rPr>
          <w:rFonts w:ascii="Times New Roman" w:hAnsi="Times New Roman" w:cs="Times New Roman"/>
          <w:sz w:val="24"/>
          <w:szCs w:val="24"/>
        </w:rPr>
        <w:t>ma su oduzeti geni za GlcCer te se oni ne razvijaju dalje od gastrule zbog ekstenzivne apoptoze u embriju. Drugi primjer međustanične interakcije jest ulo</w:t>
      </w:r>
      <w:r w:rsidR="004F55DB">
        <w:rPr>
          <w:rFonts w:ascii="Times New Roman" w:hAnsi="Times New Roman" w:cs="Times New Roman"/>
          <w:sz w:val="24"/>
          <w:szCs w:val="24"/>
        </w:rPr>
        <w:t xml:space="preserve">ga GSL na leukocitima i njihovo </w:t>
      </w:r>
      <w:r w:rsidR="00F87678">
        <w:rPr>
          <w:rFonts w:ascii="Times New Roman" w:hAnsi="Times New Roman" w:cs="Times New Roman"/>
          <w:sz w:val="24"/>
          <w:szCs w:val="24"/>
        </w:rPr>
        <w:t xml:space="preserve">adheriranje i konačno </w:t>
      </w:r>
      <w:r w:rsidR="004F55DB">
        <w:rPr>
          <w:rFonts w:ascii="Times New Roman" w:hAnsi="Times New Roman" w:cs="Times New Roman"/>
          <w:sz w:val="24"/>
          <w:szCs w:val="24"/>
        </w:rPr>
        <w:t>vezanje</w:t>
      </w:r>
      <w:r w:rsidR="00287944">
        <w:rPr>
          <w:rFonts w:ascii="Times New Roman" w:hAnsi="Times New Roman" w:cs="Times New Roman"/>
          <w:sz w:val="24"/>
          <w:szCs w:val="24"/>
        </w:rPr>
        <w:t xml:space="preserve"> za</w:t>
      </w:r>
      <w:r w:rsidR="00F87678">
        <w:rPr>
          <w:rFonts w:ascii="Times New Roman" w:hAnsi="Times New Roman" w:cs="Times New Roman"/>
          <w:sz w:val="24"/>
          <w:szCs w:val="24"/>
        </w:rPr>
        <w:t xml:space="preserve"> endotel</w:t>
      </w:r>
      <w:r w:rsidR="00287944">
        <w:rPr>
          <w:rFonts w:ascii="Times New Roman" w:hAnsi="Times New Roman" w:cs="Times New Roman"/>
          <w:sz w:val="24"/>
          <w:szCs w:val="24"/>
        </w:rPr>
        <w:t xml:space="preserve"> krvn</w:t>
      </w:r>
      <w:r w:rsidR="00F87678">
        <w:rPr>
          <w:rFonts w:ascii="Times New Roman" w:hAnsi="Times New Roman" w:cs="Times New Roman"/>
          <w:sz w:val="24"/>
          <w:szCs w:val="24"/>
        </w:rPr>
        <w:t>ih</w:t>
      </w:r>
      <w:r w:rsidR="00287944">
        <w:rPr>
          <w:rFonts w:ascii="Times New Roman" w:hAnsi="Times New Roman" w:cs="Times New Roman"/>
          <w:sz w:val="24"/>
          <w:szCs w:val="24"/>
        </w:rPr>
        <w:t xml:space="preserve"> žil</w:t>
      </w:r>
      <w:r w:rsidR="00F87678">
        <w:rPr>
          <w:rFonts w:ascii="Times New Roman" w:hAnsi="Times New Roman" w:cs="Times New Roman"/>
          <w:sz w:val="24"/>
          <w:szCs w:val="24"/>
        </w:rPr>
        <w:t>a</w:t>
      </w:r>
      <w:r w:rsidR="00287944">
        <w:rPr>
          <w:rFonts w:ascii="Times New Roman" w:hAnsi="Times New Roman" w:cs="Times New Roman"/>
          <w:sz w:val="24"/>
          <w:szCs w:val="24"/>
        </w:rPr>
        <w:t xml:space="preserve"> u procesu upale. Prva faza odgovora na upalu je upravo </w:t>
      </w:r>
      <w:r w:rsidR="00F87678">
        <w:rPr>
          <w:rFonts w:ascii="Times New Roman" w:hAnsi="Times New Roman" w:cs="Times New Roman"/>
          <w:sz w:val="24"/>
          <w:szCs w:val="24"/>
        </w:rPr>
        <w:t>adhezija leukocita na endotel</w:t>
      </w:r>
      <w:r w:rsidR="00287944">
        <w:rPr>
          <w:rFonts w:ascii="Times New Roman" w:hAnsi="Times New Roman" w:cs="Times New Roman"/>
          <w:sz w:val="24"/>
          <w:szCs w:val="24"/>
        </w:rPr>
        <w:t>. Ova interakcija je posredovana glikan-vežućim proteinima, selektinima</w:t>
      </w:r>
      <w:r w:rsidR="004F55DB">
        <w:rPr>
          <w:rFonts w:ascii="Times New Roman" w:hAnsi="Times New Roman" w:cs="Times New Roman"/>
          <w:sz w:val="24"/>
          <w:szCs w:val="24"/>
        </w:rPr>
        <w:t>. Jedan od selektina, E-selektin koji je lociran na lipidnim splavima endotelnih stanica, veže se za GSL na leukocitima i time potpomaže u inicijalnom priljubljivanju leukocita za endotelne stanice, nakon čega se oni mogu zaustaviti te migrirati na područje upale. Ova dva primjera p</w:t>
      </w:r>
      <w:r w:rsidR="00287944">
        <w:rPr>
          <w:rFonts w:ascii="Times New Roman" w:hAnsi="Times New Roman" w:cs="Times New Roman"/>
          <w:sz w:val="24"/>
          <w:szCs w:val="24"/>
        </w:rPr>
        <w:t>okazuj</w:t>
      </w:r>
      <w:r w:rsidR="004F55DB">
        <w:rPr>
          <w:rFonts w:ascii="Times New Roman" w:hAnsi="Times New Roman" w:cs="Times New Roman"/>
          <w:sz w:val="24"/>
          <w:szCs w:val="24"/>
        </w:rPr>
        <w:t>u</w:t>
      </w:r>
      <w:r w:rsidR="00287944">
        <w:rPr>
          <w:rFonts w:ascii="Times New Roman" w:hAnsi="Times New Roman" w:cs="Times New Roman"/>
          <w:sz w:val="24"/>
          <w:szCs w:val="24"/>
        </w:rPr>
        <w:t xml:space="preserve"> da su </w:t>
      </w:r>
      <w:r w:rsidR="007B0FFE">
        <w:rPr>
          <w:rFonts w:ascii="Times New Roman" w:hAnsi="Times New Roman" w:cs="Times New Roman"/>
          <w:sz w:val="24"/>
          <w:szCs w:val="24"/>
        </w:rPr>
        <w:t xml:space="preserve">GSL </w:t>
      </w:r>
      <w:r w:rsidR="00287944">
        <w:rPr>
          <w:rFonts w:ascii="Times New Roman" w:hAnsi="Times New Roman" w:cs="Times New Roman"/>
          <w:sz w:val="24"/>
          <w:szCs w:val="24"/>
        </w:rPr>
        <w:t>iznimno važni za međustanično komuniciranje i koordinaciju u više</w:t>
      </w:r>
      <w:r w:rsidR="007B0FFE">
        <w:rPr>
          <w:rFonts w:ascii="Times New Roman" w:hAnsi="Times New Roman" w:cs="Times New Roman"/>
          <w:sz w:val="24"/>
          <w:szCs w:val="24"/>
        </w:rPr>
        <w:t>s</w:t>
      </w:r>
      <w:r w:rsidR="00287944">
        <w:rPr>
          <w:rFonts w:ascii="Times New Roman" w:hAnsi="Times New Roman" w:cs="Times New Roman"/>
          <w:sz w:val="24"/>
          <w:szCs w:val="24"/>
        </w:rPr>
        <w:t>taničnih organizama</w:t>
      </w:r>
      <w:r w:rsidR="00F71C8E">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1F6CBD">
        <w:rPr>
          <w:rFonts w:ascii="Times New Roman" w:hAnsi="Times New Roman" w:cs="Times New Roman"/>
          <w:sz w:val="24"/>
          <w:szCs w:val="24"/>
        </w:rPr>
        <w:instrText xml:space="preserve"> ADDIN EN.CITE &lt;EndNote&gt;&lt;Cite&gt;&lt;Author&gt;Schnaar&lt;/Author&gt;&lt;Year&gt;2009&lt;/Year&gt;&lt;RecNum&gt;269&lt;/RecNum&gt;&lt;DisplayText&gt;(10)&lt;/DisplayText&gt;&lt;record&gt;&lt;rec-number&gt;269&lt;/rec-number&gt;&lt;foreign-keys&gt;&lt;key app="EN" db-id="d5vpwpe53x5vv1ef25ap20su9t90zs0fewpz"&gt;269&lt;/key&gt;&lt;/foreign-keys&gt;&lt;ref-type name="Book Section"&gt;5&lt;/ref-type&gt;&lt;contributors&gt;&lt;authors&gt;&lt;author&gt;Schnaar, R. L.&lt;/author&gt;&lt;author&gt;Suzuki, A.&lt;/author&gt;&lt;author&gt;Stanley, P.&lt;/author&gt;&lt;/authors&gt;&lt;secondary-authors&gt;&lt;author&gt;Varki, A.&lt;/author&gt;&lt;author&gt;Cummings, R. D.&lt;/author&gt;&lt;author&gt;Esko, J. D.&lt;/author&gt;&lt;author&gt;Freeze, H. H.&lt;/author&gt;&lt;author&gt;Stanley, P.&lt;/author&gt;&lt;author&gt;Bertozzi, C. R.&lt;/author&gt;&lt;author&gt;Hart, G. W.&lt;/author&gt;&lt;author&gt;Etzler, M. E.&lt;/author&gt;&lt;/secondary-authors&gt;&lt;/contributors&gt;&lt;titles&gt;&lt;title&gt;Glycosphingolipids&lt;/title&gt;&lt;secondary-title&gt;Essentials of Glycobiology&lt;/secondary-title&gt;&lt;/titles&gt;&lt;edition&gt;2nd&lt;/edition&gt;&lt;dates&gt;&lt;year&gt;2009&lt;/year&gt;&lt;/dates&gt;&lt;pub-location&gt;Cold Spring Harbor (NY)&lt;/pub-location&gt;&lt;isbn&gt;9780879697709&lt;/isbn&gt;&lt;accession-num&gt;20301240&lt;/accession-num&gt;&lt;urls&gt;&lt;related-urls&gt;&lt;url&gt;http://www.ncbi.nlm.nih.gov/pubmed/20301240&lt;/url&gt;&lt;/related-urls&gt;&lt;/urls&gt;&lt;language&gt;eng&lt;/language&gt;&lt;/record&gt;&lt;/Cite&gt;&lt;/EndNote&gt;</w:instrText>
      </w:r>
      <w:r w:rsidR="002447B6">
        <w:rPr>
          <w:rFonts w:ascii="Times New Roman" w:hAnsi="Times New Roman" w:cs="Times New Roman"/>
          <w:sz w:val="24"/>
          <w:szCs w:val="24"/>
        </w:rPr>
        <w:fldChar w:fldCharType="separate"/>
      </w:r>
      <w:r w:rsidR="001F6CBD">
        <w:rPr>
          <w:rFonts w:ascii="Times New Roman" w:hAnsi="Times New Roman" w:cs="Times New Roman"/>
          <w:noProof/>
          <w:sz w:val="24"/>
          <w:szCs w:val="24"/>
        </w:rPr>
        <w:t>(</w:t>
      </w:r>
      <w:hyperlink w:anchor="_ENREF_10" w:tooltip="Schnaar, 2009 #269" w:history="1">
        <w:r w:rsidR="008E2269">
          <w:rPr>
            <w:rFonts w:ascii="Times New Roman" w:hAnsi="Times New Roman" w:cs="Times New Roman"/>
            <w:noProof/>
            <w:sz w:val="24"/>
            <w:szCs w:val="24"/>
          </w:rPr>
          <w:t>10</w:t>
        </w:r>
      </w:hyperlink>
      <w:r w:rsidR="001F6CBD">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F71C8E">
        <w:rPr>
          <w:rFonts w:ascii="Times New Roman" w:hAnsi="Times New Roman" w:cs="Times New Roman"/>
          <w:sz w:val="24"/>
          <w:szCs w:val="24"/>
        </w:rPr>
        <w:t>.</w:t>
      </w:r>
      <w:r w:rsidR="004F55DB">
        <w:rPr>
          <w:rFonts w:ascii="Times New Roman" w:hAnsi="Times New Roman" w:cs="Times New Roman"/>
          <w:sz w:val="24"/>
          <w:szCs w:val="24"/>
        </w:rPr>
        <w:t xml:space="preserve"> </w:t>
      </w:r>
      <w:r w:rsidR="00DA7186">
        <w:rPr>
          <w:rFonts w:ascii="Times New Roman" w:hAnsi="Times New Roman" w:cs="Times New Roman"/>
          <w:sz w:val="24"/>
          <w:szCs w:val="24"/>
        </w:rPr>
        <w:t xml:space="preserve">Osim ovoga, oni služe i kao receptori za bakterije, viruse i toksine. Jedan od </w:t>
      </w:r>
      <w:r w:rsidR="00DA7186">
        <w:rPr>
          <w:rFonts w:ascii="Times New Roman" w:hAnsi="Times New Roman" w:cs="Times New Roman"/>
          <w:sz w:val="24"/>
          <w:szCs w:val="24"/>
        </w:rPr>
        <w:lastRenderedPageBreak/>
        <w:t>poznatijih primjera za ovo jest gangliozid</w:t>
      </w:r>
      <w:r w:rsidR="007B0FFE" w:rsidRPr="007B0FFE">
        <w:rPr>
          <w:rFonts w:ascii="Times New Roman" w:hAnsi="Times New Roman" w:cs="Times New Roman"/>
          <w:sz w:val="24"/>
          <w:szCs w:val="24"/>
        </w:rPr>
        <w:t xml:space="preserve"> </w:t>
      </w:r>
      <w:r w:rsidR="007B0FFE">
        <w:rPr>
          <w:rFonts w:ascii="Times New Roman" w:hAnsi="Times New Roman" w:cs="Times New Roman"/>
          <w:sz w:val="24"/>
          <w:szCs w:val="24"/>
        </w:rPr>
        <w:t>GM1</w:t>
      </w:r>
      <w:r w:rsidR="00DA7186">
        <w:rPr>
          <w:rFonts w:ascii="Times New Roman" w:hAnsi="Times New Roman" w:cs="Times New Roman"/>
          <w:sz w:val="24"/>
          <w:szCs w:val="24"/>
        </w:rPr>
        <w:t xml:space="preserve">, receptor za enterotoksin </w:t>
      </w:r>
      <w:r w:rsidR="00DA7186" w:rsidRPr="00DA7186">
        <w:rPr>
          <w:rFonts w:ascii="Times New Roman" w:hAnsi="Times New Roman" w:cs="Times New Roman"/>
          <w:i/>
          <w:sz w:val="24"/>
          <w:szCs w:val="24"/>
        </w:rPr>
        <w:t>V.cholerae</w:t>
      </w:r>
      <w:r w:rsidR="00DA7186">
        <w:rPr>
          <w:rFonts w:ascii="Times New Roman" w:hAnsi="Times New Roman" w:cs="Times New Roman"/>
          <w:sz w:val="24"/>
          <w:szCs w:val="24"/>
        </w:rPr>
        <w:t xml:space="preserve">. </w:t>
      </w:r>
      <w:r w:rsidR="002447B6" w:rsidRPr="00147037">
        <w:rPr>
          <w:rFonts w:ascii="Times New Roman" w:hAnsi="Times New Roman" w:cs="Times New Roman"/>
          <w:sz w:val="24"/>
          <w:szCs w:val="24"/>
        </w:rPr>
        <w:fldChar w:fldCharType="begin"/>
      </w:r>
      <w:r w:rsidR="00147037" w:rsidRPr="00147037">
        <w:rPr>
          <w:rFonts w:ascii="Times New Roman" w:hAnsi="Times New Roman" w:cs="Times New Roman"/>
          <w:sz w:val="24"/>
          <w:szCs w:val="24"/>
        </w:rPr>
        <w:instrText xml:space="preserve"> ADDIN EN.CITE &lt;EndNote&gt;&lt;Cite&gt;&lt;Author&gt;Fishman&lt;/Author&gt;&lt;Year&gt;1982&lt;/Year&gt;&lt;RecNum&gt;1079&lt;/RecNum&gt;&lt;DisplayText&gt;(11)&lt;/DisplayText&gt;&lt;record&gt;&lt;rec-number&gt;1079&lt;/rec-number&gt;&lt;foreign-keys&gt;&lt;key app="EN" db-id="d5vpwpe53x5vv1ef25ap20su9t90zs0fewpz"&gt;1079&lt;/key&gt;&lt;/foreign-keys&gt;&lt;ref-type name="Journal Article"&gt;17&lt;/ref-type&gt;&lt;contributors&gt;&lt;authors&gt;&lt;author&gt;Fishman, P. H.&lt;/author&gt;&lt;/authors&gt;&lt;/contributors&gt;&lt;titles&gt;&lt;title&gt;Role of membrane gangliosides in the binding and action of bacterial toxins&lt;/title&gt;&lt;secondary-title&gt;J Membr Biol&lt;/secondary-title&gt;&lt;alt-title&gt;The Journal of membrane biology&lt;/alt-title&gt;&lt;/titles&gt;&lt;periodical&gt;&lt;full-title&gt;J Membr Biol&lt;/full-title&gt;&lt;abbr-1&gt;The Journal of membrane biology&lt;/abbr-1&gt;&lt;/periodical&gt;&lt;alt-periodical&gt;&lt;full-title&gt;J Membr Biol&lt;/full-title&gt;&lt;abbr-1&gt;The Journal of membrane biology&lt;/abbr-1&gt;&lt;/alt-periodical&gt;&lt;pages&gt;85-97&lt;/pages&gt;&lt;volume&gt;69&lt;/volume&gt;&lt;number&gt;2&lt;/number&gt;&lt;edition&gt;1982/01/01&lt;/edition&gt;&lt;keywords&gt;&lt;keyword&gt;Adenosine Diphosphate Ribose/metabolism&lt;/keyword&gt;&lt;keyword&gt;Adenylate Cyclase/metabolism&lt;/keyword&gt;&lt;keyword&gt;Animals&lt;/keyword&gt;&lt;keyword&gt;Bacterial Toxins/*metabolism&lt;/keyword&gt;&lt;keyword&gt;Binding Sites&lt;/keyword&gt;&lt;keyword&gt;Cell Membrane/metabolism&lt;/keyword&gt;&lt;keyword&gt;Cholera Toxin/metabolism&lt;/keyword&gt;&lt;keyword&gt;G(M1) Ganglioside/metabolism&lt;/keyword&gt;&lt;keyword&gt;Gangliosides/*metabolism&lt;/keyword&gt;&lt;keyword&gt;Kinetics&lt;/keyword&gt;&lt;keyword&gt;Membrane Lipids/*metabolism&lt;/keyword&gt;&lt;keyword&gt;Membrane Proteins/metabolism&lt;/keyword&gt;&lt;keyword&gt;*Receptors, Cell Surface&lt;/keyword&gt;&lt;keyword&gt;Receptors, Immunologic/*metabolism&lt;/keyword&gt;&lt;/keywords&gt;&lt;dates&gt;&lt;year&gt;1982&lt;/year&gt;&lt;/dates&gt;&lt;isbn&gt;0022-2631 (Print)&amp;#xD;0022-2631 (Linking)&lt;/isbn&gt;&lt;accession-num&gt;6752418&lt;/accession-num&gt;&lt;work-type&gt;Review&lt;/work-type&gt;&lt;urls&gt;&lt;related-urls&gt;&lt;url&gt;http://www.ncbi.nlm.nih.gov/pubmed/6752418&lt;/url&gt;&lt;/related-urls&gt;&lt;/urls&gt;&lt;language&gt;eng&lt;/language&gt;&lt;/record&gt;&lt;/Cite&gt;&lt;/EndNote&gt;</w:instrText>
      </w:r>
      <w:r w:rsidR="002447B6" w:rsidRPr="00147037">
        <w:rPr>
          <w:rFonts w:ascii="Times New Roman" w:hAnsi="Times New Roman" w:cs="Times New Roman"/>
          <w:sz w:val="24"/>
          <w:szCs w:val="24"/>
        </w:rPr>
        <w:fldChar w:fldCharType="separate"/>
      </w:r>
      <w:r w:rsidR="00147037" w:rsidRPr="00147037">
        <w:rPr>
          <w:rFonts w:ascii="Times New Roman" w:hAnsi="Times New Roman" w:cs="Times New Roman"/>
          <w:noProof/>
          <w:sz w:val="24"/>
          <w:szCs w:val="24"/>
        </w:rPr>
        <w:t>(</w:t>
      </w:r>
      <w:hyperlink w:anchor="_ENREF_11" w:tooltip="Fishman, 1982 #1079" w:history="1">
        <w:r w:rsidR="008E2269" w:rsidRPr="00147037">
          <w:rPr>
            <w:rFonts w:ascii="Times New Roman" w:hAnsi="Times New Roman" w:cs="Times New Roman"/>
            <w:noProof/>
            <w:sz w:val="24"/>
            <w:szCs w:val="24"/>
          </w:rPr>
          <w:t>11</w:t>
        </w:r>
      </w:hyperlink>
      <w:r w:rsidR="00147037" w:rsidRPr="00147037">
        <w:rPr>
          <w:rFonts w:ascii="Times New Roman" w:hAnsi="Times New Roman" w:cs="Times New Roman"/>
          <w:noProof/>
          <w:sz w:val="24"/>
          <w:szCs w:val="24"/>
        </w:rPr>
        <w:t>)</w:t>
      </w:r>
      <w:r w:rsidR="002447B6" w:rsidRPr="00147037">
        <w:rPr>
          <w:rFonts w:ascii="Times New Roman" w:hAnsi="Times New Roman" w:cs="Times New Roman"/>
          <w:sz w:val="24"/>
          <w:szCs w:val="24"/>
        </w:rPr>
        <w:fldChar w:fldCharType="end"/>
      </w:r>
      <w:r w:rsidR="00DA7186">
        <w:rPr>
          <w:rFonts w:ascii="Times New Roman" w:hAnsi="Times New Roman" w:cs="Times New Roman"/>
          <w:sz w:val="24"/>
          <w:szCs w:val="24"/>
        </w:rPr>
        <w:t xml:space="preserve">. </w:t>
      </w:r>
      <w:r w:rsidR="005543B9">
        <w:rPr>
          <w:rFonts w:ascii="Times New Roman" w:hAnsi="Times New Roman" w:cs="Times New Roman"/>
          <w:sz w:val="24"/>
          <w:szCs w:val="24"/>
        </w:rPr>
        <w:t>Ovaj receptor nam dokazuje da GSL imaju važnu ulogu u staničnom funkcioniranju i modul</w:t>
      </w:r>
      <w:r w:rsidR="00F87678">
        <w:rPr>
          <w:rFonts w:ascii="Times New Roman" w:hAnsi="Times New Roman" w:cs="Times New Roman"/>
          <w:sz w:val="24"/>
          <w:szCs w:val="24"/>
        </w:rPr>
        <w:t>a</w:t>
      </w:r>
      <w:r w:rsidR="005543B9">
        <w:rPr>
          <w:rFonts w:ascii="Times New Roman" w:hAnsi="Times New Roman" w:cs="Times New Roman"/>
          <w:sz w:val="24"/>
          <w:szCs w:val="24"/>
        </w:rPr>
        <w:t xml:space="preserve">ciji aktivnosti staničnih proteina. Nakon što se kolera toksin veže za GM1, aktivira se G-protein vezan za receptor što dovodi do povećane aktivnosti adenilat ciklaze i posljedičnog povećanja cikličkog AMP-a. Kao drugi glasnik, ciklički AMP povećava </w:t>
      </w:r>
      <w:r w:rsidR="00D754E7">
        <w:rPr>
          <w:rFonts w:ascii="Times New Roman" w:hAnsi="Times New Roman" w:cs="Times New Roman"/>
          <w:sz w:val="24"/>
          <w:szCs w:val="24"/>
        </w:rPr>
        <w:t>propusnost staničnih CFTR proteina</w:t>
      </w:r>
      <w:r w:rsidR="00F71E6C">
        <w:rPr>
          <w:rFonts w:ascii="Times New Roman" w:hAnsi="Times New Roman" w:cs="Times New Roman"/>
          <w:sz w:val="24"/>
          <w:szCs w:val="24"/>
        </w:rPr>
        <w:t xml:space="preserve"> </w:t>
      </w:r>
      <w:r w:rsidR="00F71E6C" w:rsidRPr="00F71E6C">
        <w:rPr>
          <w:rFonts w:ascii="Times New Roman" w:hAnsi="Times New Roman" w:cs="Times New Roman"/>
          <w:sz w:val="24"/>
          <w:szCs w:val="24"/>
        </w:rPr>
        <w:t>(</w:t>
      </w:r>
      <w:r w:rsidR="00F71E6C" w:rsidRPr="00F71E6C">
        <w:rPr>
          <w:rFonts w:ascii="Times New Roman" w:hAnsi="Times New Roman" w:cs="Times New Roman"/>
          <w:i/>
          <w:sz w:val="24"/>
          <w:szCs w:val="24"/>
        </w:rPr>
        <w:t xml:space="preserve">engl. </w:t>
      </w:r>
      <w:r w:rsidR="00F71E6C" w:rsidRPr="00F71E6C">
        <w:rPr>
          <w:rFonts w:ascii="Times New Roman" w:hAnsi="Times New Roman" w:cs="Times New Roman"/>
          <w:i/>
          <w:sz w:val="24"/>
          <w:szCs w:val="24"/>
          <w:shd w:val="clear" w:color="auto" w:fill="FFFFFF"/>
        </w:rPr>
        <w:t>Cystic fibrosis transmembrane conductance regulator</w:t>
      </w:r>
      <w:r w:rsidR="00F71E6C" w:rsidRPr="00F71E6C">
        <w:rPr>
          <w:rFonts w:ascii="Times New Roman" w:hAnsi="Times New Roman" w:cs="Times New Roman"/>
          <w:sz w:val="24"/>
          <w:szCs w:val="24"/>
        </w:rPr>
        <w:t>)</w:t>
      </w:r>
      <w:r w:rsidR="00D754E7">
        <w:rPr>
          <w:rFonts w:ascii="Times New Roman" w:hAnsi="Times New Roman" w:cs="Times New Roman"/>
          <w:sz w:val="24"/>
          <w:szCs w:val="24"/>
        </w:rPr>
        <w:t xml:space="preserve"> (koji su zapravo kloridni kanali)</w:t>
      </w:r>
      <w:r w:rsidR="00A52105">
        <w:rPr>
          <w:rFonts w:ascii="Times New Roman" w:hAnsi="Times New Roman" w:cs="Times New Roman"/>
          <w:sz w:val="24"/>
          <w:szCs w:val="24"/>
        </w:rPr>
        <w:t xml:space="preserve"> </w:t>
      </w:r>
      <w:r w:rsidR="002447B6" w:rsidRPr="00147037">
        <w:rPr>
          <w:rFonts w:ascii="Times New Roman" w:hAnsi="Times New Roman" w:cs="Times New Roman"/>
          <w:sz w:val="24"/>
          <w:szCs w:val="24"/>
        </w:rPr>
        <w:fldChar w:fldCharType="begin"/>
      </w:r>
      <w:r w:rsidR="00147037" w:rsidRPr="00147037">
        <w:rPr>
          <w:rFonts w:ascii="Times New Roman" w:hAnsi="Times New Roman" w:cs="Times New Roman"/>
          <w:sz w:val="24"/>
          <w:szCs w:val="24"/>
        </w:rPr>
        <w:instrText xml:space="preserve"> ADDIN EN.CITE &lt;EndNote&gt;&lt;Cite&gt;&lt;Author&gt;Bharati&lt;/Author&gt;&lt;Year&gt;2011&lt;/Year&gt;&lt;RecNum&gt;226&lt;/RecNum&gt;&lt;DisplayText&gt;(12)&lt;/DisplayText&gt;&lt;record&gt;&lt;rec-number&gt;226&lt;/rec-number&gt;&lt;foreign-keys&gt;&lt;key app="EN" db-id="d5vpwpe53x5vv1ef25ap20su9t90zs0fewpz"&gt;226&lt;/key&gt;&lt;/foreign-keys&gt;&lt;ref-type name="Journal Article"&gt;17&lt;/ref-type&gt;&lt;contributors&gt;&lt;authors&gt;&lt;author&gt;Bharati, K.&lt;/author&gt;&lt;author&gt;Ganguly, N. K.&lt;/author&gt;&lt;/authors&gt;&lt;/contributors&gt;&lt;auth-address&gt;National Institute of Immunology, New Delhi, India.&lt;/auth-address&gt;&lt;titles&gt;&lt;title&gt;Cholera toxin: a paradigm of a multifunctional protein&lt;/title&gt;&lt;secondary-title&gt;Indian J Med Res&lt;/secondary-title&gt;&lt;alt-title&gt;The Indian journal of medical research&lt;/alt-title&gt;&lt;/titles&gt;&lt;periodical&gt;&lt;full-title&gt;Indian J Med Res&lt;/full-title&gt;&lt;abbr-1&gt;The Indian journal of medical research&lt;/abbr-1&gt;&lt;/periodical&gt;&lt;alt-periodical&gt;&lt;full-title&gt;Indian J Med Res&lt;/full-title&gt;&lt;abbr-1&gt;The Indian journal of medical research&lt;/abbr-1&gt;&lt;/alt-periodical&gt;&lt;pages&gt;179-87&lt;/pages&gt;&lt;volume&gt;133&lt;/volume&gt;&lt;edition&gt;2011/03/19&lt;/edition&gt;&lt;keywords&gt;&lt;keyword&gt;Adenosine Diphosphate/chemistry/metabolism&lt;/keyword&gt;&lt;keyword&gt;Animals&lt;/keyword&gt;&lt;keyword&gt;Autoimmune Diseases/immunology/therapy&lt;/keyword&gt;&lt;keyword&gt;Cholera Toxin/*chemistry/*immunology&lt;/keyword&gt;&lt;keyword&gt;Cholera Vaccines&lt;/keyword&gt;&lt;keyword&gt;Humans&lt;/keyword&gt;&lt;keyword&gt;Immunologic Factors/*chemistry/*immunology&lt;/keyword&gt;&lt;keyword&gt;Immunotherapy/methods&lt;/keyword&gt;&lt;/keywords&gt;&lt;dates&gt;&lt;year&gt;2011&lt;/year&gt;&lt;pub-dates&gt;&lt;date&gt;Feb&lt;/date&gt;&lt;/pub-dates&gt;&lt;/dates&gt;&lt;isbn&gt;0971-5916 (Print)&amp;#xD;0971-5916 (Linking)&lt;/isbn&gt;&lt;accession-num&gt;21415492&lt;/accession-num&gt;&lt;work-type&gt;Review&lt;/work-type&gt;&lt;urls&gt;&lt;related-urls&gt;&lt;url&gt;http://www.ncbi.nlm.nih.gov/pubmed/21415492&lt;/url&gt;&lt;/related-urls&gt;&lt;/urls&gt;&lt;custom2&gt;3089049&lt;/custom2&gt;&lt;language&gt;eng&lt;/language&gt;&lt;/record&gt;&lt;/Cite&gt;&lt;/EndNote&gt;</w:instrText>
      </w:r>
      <w:r w:rsidR="002447B6" w:rsidRPr="00147037">
        <w:rPr>
          <w:rFonts w:ascii="Times New Roman" w:hAnsi="Times New Roman" w:cs="Times New Roman"/>
          <w:sz w:val="24"/>
          <w:szCs w:val="24"/>
        </w:rPr>
        <w:fldChar w:fldCharType="separate"/>
      </w:r>
      <w:r w:rsidR="00147037" w:rsidRPr="00147037">
        <w:rPr>
          <w:rFonts w:ascii="Times New Roman" w:hAnsi="Times New Roman" w:cs="Times New Roman"/>
          <w:noProof/>
          <w:sz w:val="24"/>
          <w:szCs w:val="24"/>
        </w:rPr>
        <w:t>(</w:t>
      </w:r>
      <w:hyperlink w:anchor="_ENREF_12" w:tooltip="Bharati, 2011 #226" w:history="1">
        <w:r w:rsidR="008E2269" w:rsidRPr="00147037">
          <w:rPr>
            <w:rFonts w:ascii="Times New Roman" w:hAnsi="Times New Roman" w:cs="Times New Roman"/>
            <w:noProof/>
            <w:sz w:val="24"/>
            <w:szCs w:val="24"/>
          </w:rPr>
          <w:t>12</w:t>
        </w:r>
      </w:hyperlink>
      <w:r w:rsidR="00147037" w:rsidRPr="00147037">
        <w:rPr>
          <w:rFonts w:ascii="Times New Roman" w:hAnsi="Times New Roman" w:cs="Times New Roman"/>
          <w:noProof/>
          <w:sz w:val="24"/>
          <w:szCs w:val="24"/>
        </w:rPr>
        <w:t>)</w:t>
      </w:r>
      <w:r w:rsidR="002447B6" w:rsidRPr="00147037">
        <w:rPr>
          <w:rFonts w:ascii="Times New Roman" w:hAnsi="Times New Roman" w:cs="Times New Roman"/>
          <w:sz w:val="24"/>
          <w:szCs w:val="24"/>
        </w:rPr>
        <w:fldChar w:fldCharType="end"/>
      </w:r>
      <w:r w:rsidR="00F71C8E" w:rsidRPr="004B6A73">
        <w:rPr>
          <w:rFonts w:ascii="Times New Roman" w:hAnsi="Times New Roman" w:cs="Times New Roman"/>
          <w:sz w:val="24"/>
          <w:szCs w:val="24"/>
        </w:rPr>
        <w:t>.</w:t>
      </w:r>
    </w:p>
    <w:p w:rsidR="00D754E7" w:rsidRDefault="00D754E7" w:rsidP="00414674">
      <w:pPr>
        <w:rPr>
          <w:rFonts w:ascii="Times New Roman" w:hAnsi="Times New Roman" w:cs="Times New Roman"/>
          <w:sz w:val="24"/>
          <w:szCs w:val="24"/>
        </w:rPr>
      </w:pPr>
      <w:r>
        <w:rPr>
          <w:rFonts w:ascii="Times New Roman" w:hAnsi="Times New Roman" w:cs="Times New Roman"/>
          <w:sz w:val="24"/>
          <w:szCs w:val="24"/>
        </w:rPr>
        <w:t xml:space="preserve">GSL služe i kao antigeni krvnih grupa, kao specifični </w:t>
      </w:r>
      <w:r w:rsidR="00641A31">
        <w:rPr>
          <w:rFonts w:ascii="Times New Roman" w:hAnsi="Times New Roman" w:cs="Times New Roman"/>
          <w:sz w:val="24"/>
          <w:szCs w:val="24"/>
        </w:rPr>
        <w:t xml:space="preserve">stanični biljezi te kao CD molekule (engl. </w:t>
      </w:r>
      <w:r w:rsidR="00147037" w:rsidRPr="00147037">
        <w:rPr>
          <w:rFonts w:ascii="Times New Roman" w:hAnsi="Times New Roman" w:cs="Times New Roman"/>
          <w:i/>
          <w:sz w:val="24"/>
          <w:szCs w:val="24"/>
        </w:rPr>
        <w:t>Cluster of differentiation</w:t>
      </w:r>
      <w:r w:rsidR="00641A31">
        <w:rPr>
          <w:rFonts w:ascii="Times New Roman" w:hAnsi="Times New Roman" w:cs="Times New Roman"/>
          <w:sz w:val="24"/>
          <w:szCs w:val="24"/>
        </w:rPr>
        <w:t>).</w:t>
      </w:r>
      <w:r w:rsidR="007C1F5A">
        <w:rPr>
          <w:rFonts w:ascii="Times New Roman" w:hAnsi="Times New Roman" w:cs="Times New Roman"/>
          <w:sz w:val="24"/>
          <w:szCs w:val="24"/>
        </w:rPr>
        <w:t xml:space="preserve"> CD nazivlje je utemeljeno na Prvoj međunarodnoj radionici i konferenciji o humanim leukocitnim diferencijacijskim antigenima (engl. </w:t>
      </w:r>
      <w:r w:rsidR="007C1F5A" w:rsidRPr="007C1F5A">
        <w:rPr>
          <w:rFonts w:ascii="Times New Roman" w:hAnsi="Times New Roman" w:cs="Times New Roman"/>
          <w:i/>
          <w:sz w:val="24"/>
          <w:szCs w:val="24"/>
        </w:rPr>
        <w:t>1st</w:t>
      </w:r>
      <w:r w:rsidR="007C1F5A">
        <w:rPr>
          <w:rFonts w:ascii="Times New Roman" w:hAnsi="Times New Roman" w:cs="Times New Roman"/>
          <w:sz w:val="24"/>
          <w:szCs w:val="24"/>
        </w:rPr>
        <w:t xml:space="preserve"> </w:t>
      </w:r>
      <w:r w:rsidR="007C1F5A">
        <w:rPr>
          <w:rFonts w:ascii="Times New Roman" w:hAnsi="Times New Roman" w:cs="Times New Roman"/>
          <w:i/>
          <w:sz w:val="24"/>
          <w:szCs w:val="24"/>
        </w:rPr>
        <w:t>International Workshop and Conference on Human Leukocyte Differentiation Antigens</w:t>
      </w:r>
      <w:r w:rsidR="007C1F5A">
        <w:rPr>
          <w:rFonts w:ascii="Times New Roman" w:hAnsi="Times New Roman" w:cs="Times New Roman"/>
          <w:sz w:val="24"/>
          <w:szCs w:val="24"/>
        </w:rPr>
        <w:t xml:space="preserve">). </w:t>
      </w:r>
      <w:r w:rsidR="007C1F5A">
        <w:rPr>
          <w:rFonts w:ascii="Times New Roman" w:hAnsi="Times New Roman" w:cs="Times New Roman"/>
          <w:i/>
          <w:sz w:val="24"/>
          <w:szCs w:val="24"/>
        </w:rPr>
        <w:t xml:space="preserve"> </w:t>
      </w:r>
      <w:r w:rsidR="007C1F5A">
        <w:rPr>
          <w:rFonts w:ascii="Times New Roman" w:hAnsi="Times New Roman" w:cs="Times New Roman"/>
          <w:sz w:val="24"/>
          <w:szCs w:val="24"/>
        </w:rPr>
        <w:t xml:space="preserve">Ovaj sustav služi za klasifikaciju monoklonskih protutijela (mAb) koji djeluju na epitope koji se nalaze na površini leukocita. Određenoj molekuli na površini stanice se dodjeljuje CD broj nakon što se za nju vežu dva specifična monoklonska protutijela. Ako molekula pak ima samo jedno monoklonsko </w:t>
      </w:r>
      <w:r w:rsidR="007B0FFE">
        <w:rPr>
          <w:rFonts w:ascii="Times New Roman" w:hAnsi="Times New Roman" w:cs="Times New Roman"/>
          <w:sz w:val="24"/>
          <w:szCs w:val="24"/>
        </w:rPr>
        <w:t>protu</w:t>
      </w:r>
      <w:r w:rsidR="007C1F5A">
        <w:rPr>
          <w:rFonts w:ascii="Times New Roman" w:hAnsi="Times New Roman" w:cs="Times New Roman"/>
          <w:sz w:val="24"/>
          <w:szCs w:val="24"/>
        </w:rPr>
        <w:t>tijelo ili nije dovoljno istražena, dodjeljuje joj se indikator „w“.</w:t>
      </w:r>
    </w:p>
    <w:p w:rsidR="00156554" w:rsidRDefault="00156554" w:rsidP="007C49C5">
      <w:pPr>
        <w:rPr>
          <w:rFonts w:ascii="Times New Roman" w:hAnsi="Times New Roman" w:cs="Times New Roman"/>
          <w:b/>
          <w:sz w:val="24"/>
          <w:szCs w:val="24"/>
        </w:rPr>
      </w:pPr>
      <w:r>
        <w:rPr>
          <w:rFonts w:ascii="Times New Roman" w:hAnsi="Times New Roman" w:cs="Times New Roman"/>
          <w:b/>
          <w:sz w:val="24"/>
          <w:szCs w:val="24"/>
        </w:rPr>
        <w:br w:type="page"/>
      </w:r>
    </w:p>
    <w:p w:rsidR="009B4B25" w:rsidRPr="000D48D9" w:rsidRDefault="007968AF" w:rsidP="007968AF">
      <w:pPr>
        <w:pStyle w:val="Heading2"/>
        <w:rPr>
          <w:rFonts w:ascii="Times New Roman" w:hAnsi="Times New Roman" w:cs="Times New Roman"/>
          <w:color w:val="000000" w:themeColor="text1"/>
          <w:sz w:val="24"/>
        </w:rPr>
      </w:pPr>
      <w:bookmarkStart w:id="6" w:name="_Toc423589518"/>
      <w:r w:rsidRPr="000D48D9">
        <w:rPr>
          <w:rFonts w:ascii="Times New Roman" w:hAnsi="Times New Roman" w:cs="Times New Roman"/>
          <w:color w:val="000000" w:themeColor="text1"/>
          <w:sz w:val="24"/>
        </w:rPr>
        <w:lastRenderedPageBreak/>
        <w:t>1.2.</w:t>
      </w:r>
      <w:r w:rsidR="00D204DE" w:rsidRPr="000D48D9">
        <w:rPr>
          <w:rFonts w:ascii="Times New Roman" w:hAnsi="Times New Roman" w:cs="Times New Roman"/>
          <w:color w:val="000000" w:themeColor="text1"/>
          <w:sz w:val="24"/>
        </w:rPr>
        <w:t xml:space="preserve"> </w:t>
      </w:r>
      <w:r w:rsidR="00512977" w:rsidRPr="000D48D9">
        <w:rPr>
          <w:rFonts w:ascii="Times New Roman" w:hAnsi="Times New Roman" w:cs="Times New Roman"/>
          <w:color w:val="000000" w:themeColor="text1"/>
          <w:sz w:val="24"/>
        </w:rPr>
        <w:t>CD</w:t>
      </w:r>
      <w:r w:rsidR="00581C35" w:rsidRPr="000D48D9">
        <w:rPr>
          <w:rFonts w:ascii="Times New Roman" w:hAnsi="Times New Roman" w:cs="Times New Roman"/>
          <w:color w:val="000000" w:themeColor="text1"/>
          <w:sz w:val="24"/>
        </w:rPr>
        <w:t>15s</w:t>
      </w:r>
      <w:bookmarkEnd w:id="6"/>
      <w:r w:rsidR="008D2D67" w:rsidRPr="000D48D9">
        <w:rPr>
          <w:rFonts w:ascii="Times New Roman" w:hAnsi="Times New Roman" w:cs="Times New Roman"/>
          <w:color w:val="000000" w:themeColor="text1"/>
          <w:sz w:val="24"/>
        </w:rPr>
        <w:t xml:space="preserve"> </w:t>
      </w:r>
    </w:p>
    <w:p w:rsidR="00F16470" w:rsidRPr="00F16470" w:rsidRDefault="00F16470" w:rsidP="00F16470">
      <w:pPr>
        <w:rPr>
          <w:rFonts w:ascii="Times New Roman" w:hAnsi="Times New Roman" w:cs="Times New Roman"/>
          <w:sz w:val="24"/>
          <w:szCs w:val="24"/>
        </w:rPr>
      </w:pPr>
    </w:p>
    <w:p w:rsidR="00892FDE" w:rsidRDefault="002A3F52" w:rsidP="007C49C5">
      <w:pPr>
        <w:rPr>
          <w:rFonts w:ascii="Times New Roman" w:hAnsi="Times New Roman" w:cs="Times New Roman"/>
          <w:sz w:val="24"/>
          <w:szCs w:val="24"/>
        </w:rPr>
      </w:pPr>
      <w:r>
        <w:rPr>
          <w:rFonts w:ascii="Times New Roman" w:hAnsi="Times New Roman" w:cs="Times New Roman"/>
          <w:sz w:val="24"/>
          <w:szCs w:val="24"/>
        </w:rPr>
        <w:t>Leukociti, da bi izvršili svoju obrambenu funkciju, moraju prijeći iz krvotoka u tkivo, tj. u područje upale. Kao što je već navedeno, taj proces započinje njihovim priljubljivanjem uz zid krvne žile te kotrljanjem po njenoj stjenci</w:t>
      </w:r>
      <w:r w:rsidR="004B6A73">
        <w:rPr>
          <w:rFonts w:ascii="Times New Roman" w:hAnsi="Times New Roman" w:cs="Times New Roman"/>
          <w:sz w:val="24"/>
          <w:szCs w:val="24"/>
        </w:rPr>
        <w:t xml:space="preserve"> . U tom procesu sudjeluju određene molekule, kako na endotelu krvnih žila (E i P-selektini), tako i na staničnoj membrani leukocita </w:t>
      </w:r>
      <w:r w:rsidR="002447B6">
        <w:rPr>
          <w:rFonts w:ascii="Times New Roman" w:hAnsi="Times New Roman" w:cs="Times New Roman"/>
          <w:sz w:val="24"/>
          <w:szCs w:val="24"/>
        </w:rPr>
        <w:fldChar w:fldCharType="begin"/>
      </w:r>
      <w:r w:rsidR="004B6A73">
        <w:rPr>
          <w:rFonts w:ascii="Times New Roman" w:hAnsi="Times New Roman" w:cs="Times New Roman"/>
          <w:sz w:val="24"/>
          <w:szCs w:val="24"/>
        </w:rPr>
        <w:instrText xml:space="preserve"> ADDIN EN.CITE &lt;EndNote&gt;&lt;Cite&gt;&lt;Author&gt;Springer&lt;/Author&gt;&lt;Year&gt;1995&lt;/Year&gt;&lt;RecNum&gt;1080&lt;/RecNum&gt;&lt;DisplayText&gt;(13)&lt;/DisplayText&gt;&lt;record&gt;&lt;rec-number&gt;1080&lt;/rec-number&gt;&lt;foreign-keys&gt;&lt;key app="EN" db-id="d5vpwpe53x5vv1ef25ap20su9t90zs0fewpz"&gt;1080&lt;/key&gt;&lt;/foreign-keys&gt;&lt;ref-type name="Journal Article"&gt;17&lt;/ref-type&gt;&lt;contributors&gt;&lt;authors&gt;&lt;author&gt;Springer, T. A.&lt;/author&gt;&lt;/authors&gt;&lt;/contributors&gt;&lt;auth-address&gt;Center for Blood Research, Harvard Medical School, Boston, Massachusetts 02115, USA.&lt;/auth-address&gt;&lt;titles&gt;&lt;title&gt;Traffic signals on endothelium for lymphocyte recirculation and leukocyte emigration&lt;/title&gt;&lt;secondary-title&gt;Annu Rev Physiol&lt;/secondary-title&gt;&lt;alt-title&gt;Annual review of physiology&lt;/alt-title&gt;&lt;/titles&gt;&lt;periodical&gt;&lt;full-title&gt;Annu Rev Physiol&lt;/full-title&gt;&lt;abbr-1&gt;Annual review of physiology&lt;/abbr-1&gt;&lt;/periodical&gt;&lt;alt-periodical&gt;&lt;full-title&gt;Annu Rev Physiol&lt;/full-title&gt;&lt;abbr-1&gt;Annual review of physiology&lt;/abbr-1&gt;&lt;/alt-periodical&gt;&lt;pages&gt;827-72&lt;/pages&gt;&lt;volume&gt;57&lt;/volume&gt;&lt;edition&gt;1995/01/01&lt;/edition&gt;&lt;keywords&gt;&lt;keyword&gt;Animals&lt;/keyword&gt;&lt;keyword&gt;Blood Circulation/physiology&lt;/keyword&gt;&lt;keyword&gt;Cell Adhesion Molecules/physiology&lt;/keyword&gt;&lt;keyword&gt;Cell Movement&lt;/keyword&gt;&lt;keyword&gt;Chemotactic Factors/physiology&lt;/keyword&gt;&lt;keyword&gt;Chemotaxis, Leukocyte&lt;/keyword&gt;&lt;keyword&gt;Cytokines/physiology&lt;/keyword&gt;&lt;keyword&gt;Endothelium, Vascular/*physiology&lt;/keyword&gt;&lt;keyword&gt;Humans&lt;/keyword&gt;&lt;keyword&gt;Inflammation/blood/physiopathology&lt;/keyword&gt;&lt;keyword&gt;Integrins/physiology&lt;/keyword&gt;&lt;keyword&gt;Leukocytes/*physiology&lt;/keyword&gt;&lt;keyword&gt;Lymphocytes/*physiology&lt;/keyword&gt;&lt;keyword&gt;Mucins/chemistry/metabolism&lt;/keyword&gt;&lt;/keywords&gt;&lt;dates&gt;&lt;year&gt;1995&lt;/year&gt;&lt;/dates&gt;&lt;isbn&gt;0066-4278 (Print)&amp;#xD;0066-4278 (Linking)&lt;/isbn&gt;&lt;accession-num&gt;7778885&lt;/accession-num&gt;&lt;work-type&gt;Research Support, U.S. Gov&amp;apos;t, P.H.S.&amp;#xD;Review&lt;/work-type&gt;&lt;urls&gt;&lt;related-urls&gt;&lt;url&gt;http://www.ncbi.nlm.nih.gov/pubmed/7778885&lt;/url&gt;&lt;/related-urls&gt;&lt;/urls&gt;&lt;electronic-resource-num&gt;10.1146/annurev.ph.57.030195.004143&lt;/electronic-resource-num&gt;&lt;language&gt;eng&lt;/language&gt;&lt;/record&gt;&lt;/Cite&gt;&lt;/EndNote&gt;</w:instrText>
      </w:r>
      <w:r w:rsidR="002447B6">
        <w:rPr>
          <w:rFonts w:ascii="Times New Roman" w:hAnsi="Times New Roman" w:cs="Times New Roman"/>
          <w:sz w:val="24"/>
          <w:szCs w:val="24"/>
        </w:rPr>
        <w:fldChar w:fldCharType="separate"/>
      </w:r>
      <w:r w:rsidR="004B6A73">
        <w:rPr>
          <w:rFonts w:ascii="Times New Roman" w:hAnsi="Times New Roman" w:cs="Times New Roman"/>
          <w:noProof/>
          <w:sz w:val="24"/>
          <w:szCs w:val="24"/>
        </w:rPr>
        <w:t>(</w:t>
      </w:r>
      <w:hyperlink w:anchor="_ENREF_13" w:tooltip="Springer, 1995 #1080" w:history="1">
        <w:r w:rsidR="008E2269">
          <w:rPr>
            <w:rFonts w:ascii="Times New Roman" w:hAnsi="Times New Roman" w:cs="Times New Roman"/>
            <w:noProof/>
            <w:sz w:val="24"/>
            <w:szCs w:val="24"/>
          </w:rPr>
          <w:t>13</w:t>
        </w:r>
      </w:hyperlink>
      <w:r w:rsidR="004B6A73">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Biokemijskim ispitivanjima utvrđeno </w:t>
      </w:r>
      <w:r w:rsidR="00DA3EB4">
        <w:rPr>
          <w:rFonts w:ascii="Times New Roman" w:hAnsi="Times New Roman" w:cs="Times New Roman"/>
          <w:sz w:val="24"/>
          <w:szCs w:val="24"/>
        </w:rPr>
        <w:t xml:space="preserve">je </w:t>
      </w:r>
      <w:r>
        <w:rPr>
          <w:rFonts w:ascii="Times New Roman" w:hAnsi="Times New Roman" w:cs="Times New Roman"/>
          <w:sz w:val="24"/>
          <w:szCs w:val="24"/>
        </w:rPr>
        <w:t>da različiti glikoproteini prepoznaju E-selektin te se vežu za njega (PSGL-1, L-selektin, CD43, CD44</w:t>
      </w:r>
      <w:r w:rsidR="00DA3EB4">
        <w:rPr>
          <w:rFonts w:ascii="Times New Roman" w:hAnsi="Times New Roman" w:cs="Times New Roman"/>
          <w:sz w:val="24"/>
          <w:szCs w:val="24"/>
        </w:rPr>
        <w:t xml:space="preserve"> itd</w:t>
      </w:r>
      <w:r>
        <w:rPr>
          <w:rFonts w:ascii="Times New Roman" w:hAnsi="Times New Roman" w:cs="Times New Roman"/>
          <w:sz w:val="24"/>
          <w:szCs w:val="24"/>
        </w:rPr>
        <w:t>)</w:t>
      </w:r>
      <w:r w:rsidR="004B6A73">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PEVuZE5vdGU+PENpdGU+PEF1dGhvcj5Lb3RvdnVvcmk8L0F1dGhvcj48WWVhcj4xOTkzPC9ZZWFy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</w:fldData>
        </w:fldChar>
      </w:r>
      <w:r w:rsidR="004B6A73">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PEVuZE5vdGU+PENpdGU+PEF1dGhvcj5Lb3RvdnVvcmk8L0F1dGhvcj48WWVhcj4xOTkzPC9ZZWFy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</w:fldData>
        </w:fldChar>
      </w:r>
      <w:r w:rsidR="004B6A73">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4B6A73">
        <w:rPr>
          <w:rFonts w:ascii="Times New Roman" w:hAnsi="Times New Roman" w:cs="Times New Roman"/>
          <w:noProof/>
          <w:sz w:val="24"/>
          <w:szCs w:val="24"/>
        </w:rPr>
        <w:t>(</w:t>
      </w:r>
      <w:hyperlink w:anchor="_ENREF_14" w:tooltip="Kotovuori, 1993 #1081" w:history="1">
        <w:r w:rsidR="008E2269">
          <w:rPr>
            <w:rFonts w:ascii="Times New Roman" w:hAnsi="Times New Roman" w:cs="Times New Roman"/>
            <w:noProof/>
            <w:sz w:val="24"/>
            <w:szCs w:val="24"/>
          </w:rPr>
          <w:t>14</w:t>
        </w:r>
      </w:hyperlink>
      <w:r w:rsidR="004B6A73">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Svim ovim molekulama je zajedničko da na svojoj površini </w:t>
      </w:r>
      <w:r w:rsidR="00DA3EB4">
        <w:rPr>
          <w:rFonts w:ascii="Times New Roman" w:hAnsi="Times New Roman" w:cs="Times New Roman"/>
          <w:sz w:val="24"/>
          <w:szCs w:val="24"/>
        </w:rPr>
        <w:t>imaju izražene</w:t>
      </w:r>
      <w:r>
        <w:rPr>
          <w:rFonts w:ascii="Times New Roman" w:hAnsi="Times New Roman" w:cs="Times New Roman"/>
          <w:sz w:val="24"/>
          <w:szCs w:val="24"/>
        </w:rPr>
        <w:t xml:space="preserve"> glikane tipa sijalil Lewis x, stoga se smatra da upravo ova molekula ima važnu ulogu u adheziji leukocita, tj. da ona služi kao ugljikohidratni ligand za E i P-selektin</w:t>
      </w:r>
      <w:r w:rsidR="004B6A73">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PEVuZE5vdGU+PENpdGU+PEF1dGhvcj5XYWx6PC9BdXRob3I+PFllYXI+MTk5MDwvWWVhcj48UmVj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PC9hYmJyLTE+PC9hbHQtcGVyaW9kaWNhbD48cGFnZXM+MTQ4NjktNzI8L3BhZ2VzPjx2b2x1bWU+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</w:fldData>
        </w:fldChar>
      </w:r>
      <w:r w:rsidR="00077E9C">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PEVuZE5vdGU+PENpdGU+PEF1dGhvcj5XYWx6PC9BdXRob3I+PFllYXI+MTk5MDwvWWVhcj48UmVj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PC9hYmJyLTE+PC9hbHQtcGVyaW9kaWNhbD48cGFnZXM+MTQ4NjktNzI8L3BhZ2VzPjx2b2x1bWU+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</w:fldData>
        </w:fldChar>
      </w:r>
      <w:r w:rsidR="00077E9C">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077E9C">
        <w:rPr>
          <w:rFonts w:ascii="Times New Roman" w:hAnsi="Times New Roman" w:cs="Times New Roman"/>
          <w:noProof/>
          <w:sz w:val="24"/>
          <w:szCs w:val="24"/>
        </w:rPr>
        <w:t>(</w:t>
      </w:r>
      <w:hyperlink w:anchor="_ENREF_15" w:tooltip="Walz, 1990 #1082" w:history="1">
        <w:r w:rsidR="008E2269">
          <w:rPr>
            <w:rFonts w:ascii="Times New Roman" w:hAnsi="Times New Roman" w:cs="Times New Roman"/>
            <w:noProof/>
            <w:sz w:val="24"/>
            <w:szCs w:val="24"/>
          </w:rPr>
          <w:t>15-19</w:t>
        </w:r>
      </w:hyperlink>
      <w:r w:rsidR="00077E9C">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F76E3">
        <w:rPr>
          <w:rFonts w:ascii="Times New Roman" w:hAnsi="Times New Roman" w:cs="Times New Roman"/>
          <w:sz w:val="24"/>
          <w:szCs w:val="24"/>
        </w:rPr>
        <w:t>Sijalil Lewis x (sLe</w:t>
      </w:r>
      <w:r w:rsidR="00E942B8" w:rsidRPr="00E942B8">
        <w:rPr>
          <w:rFonts w:ascii="Times New Roman" w:hAnsi="Times New Roman" w:cs="Times New Roman"/>
          <w:sz w:val="24"/>
          <w:szCs w:val="24"/>
          <w:vertAlign w:val="superscript"/>
        </w:rPr>
        <w:t>x</w:t>
      </w:r>
      <w:r w:rsidR="004F76E3">
        <w:rPr>
          <w:rFonts w:ascii="Times New Roman" w:hAnsi="Times New Roman" w:cs="Times New Roman"/>
          <w:sz w:val="24"/>
          <w:szCs w:val="24"/>
        </w:rPr>
        <w:t>, CD15s) je tetrasaharid i najmanji poznati ligand za selektine. On nastaje sijalizacijom distalne laktozaminske jedinice prije njene fukozilacije</w:t>
      </w:r>
      <w:r w:rsidR="00077E9C">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PEVuZE5vdGU+PENpdGU+PEF1dGhvcj5OYWtheWFtYTwvQXV0aG9yPjxZZWFyPjIwMDE8L1llYXI+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cGVyaW9kaWNhbD48cGFnZXM+MTYxMDAtNjwvcGFnZXM+PHZvbHVtZT4yNzY8L3ZvbHVtZT48bnVt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=
</w:fldData>
        </w:fldChar>
      </w:r>
      <w:r w:rsidR="00077E9C">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PEVuZE5vdGU+PENpdGU+PEF1dGhvcj5OYWtheWFtYTwvQXV0aG9yPjxZZWFyPjIwMDE8L1llYXI+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cGVyaW9kaWNhbD48cGFnZXM+MTYxMDAtNjwvcGFnZXM+PHZvbHVtZT4yNzY8L3ZvbHVtZT48bnVt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=
</w:fldData>
        </w:fldChar>
      </w:r>
      <w:r w:rsidR="00077E9C">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077E9C">
        <w:rPr>
          <w:rFonts w:ascii="Times New Roman" w:hAnsi="Times New Roman" w:cs="Times New Roman"/>
          <w:noProof/>
          <w:sz w:val="24"/>
          <w:szCs w:val="24"/>
        </w:rPr>
        <w:t>(</w:t>
      </w:r>
      <w:hyperlink w:anchor="_ENREF_20" w:tooltip="Nakayama, 2001 #1094" w:history="1">
        <w:r w:rsidR="008E2269">
          <w:rPr>
            <w:rFonts w:ascii="Times New Roman" w:hAnsi="Times New Roman" w:cs="Times New Roman"/>
            <w:noProof/>
            <w:sz w:val="24"/>
            <w:szCs w:val="24"/>
          </w:rPr>
          <w:t>20</w:t>
        </w:r>
      </w:hyperlink>
      <w:r w:rsidR="00077E9C">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4F76E3">
        <w:rPr>
          <w:rFonts w:ascii="Times New Roman" w:hAnsi="Times New Roman" w:cs="Times New Roman"/>
          <w:sz w:val="24"/>
          <w:szCs w:val="24"/>
        </w:rPr>
        <w:t xml:space="preserve"> </w:t>
      </w:r>
      <w:r w:rsidR="004F76E3" w:rsidRPr="00892FDE">
        <w:rPr>
          <w:rFonts w:ascii="Times New Roman" w:hAnsi="Times New Roman" w:cs="Times New Roman"/>
          <w:sz w:val="24"/>
          <w:szCs w:val="24"/>
        </w:rPr>
        <w:t>(</w:t>
      </w:r>
      <w:r w:rsidR="005102EF">
        <w:rPr>
          <w:rFonts w:ascii="Times New Roman" w:hAnsi="Times New Roman" w:cs="Times New Roman"/>
          <w:sz w:val="24"/>
          <w:szCs w:val="24"/>
        </w:rPr>
        <w:t>S</w:t>
      </w:r>
      <w:r w:rsidR="00892FDE" w:rsidRPr="00892FDE">
        <w:rPr>
          <w:rFonts w:ascii="Times New Roman" w:hAnsi="Times New Roman" w:cs="Times New Roman"/>
          <w:sz w:val="24"/>
          <w:szCs w:val="24"/>
        </w:rPr>
        <w:t>lika 3</w:t>
      </w:r>
      <w:r w:rsidR="004F76E3" w:rsidRPr="00892FDE">
        <w:rPr>
          <w:rFonts w:ascii="Times New Roman" w:hAnsi="Times New Roman" w:cs="Times New Roman"/>
          <w:sz w:val="24"/>
          <w:szCs w:val="24"/>
        </w:rPr>
        <w:t>)</w:t>
      </w:r>
      <w:r w:rsidR="005102EF">
        <w:rPr>
          <w:rFonts w:ascii="Times New Roman" w:hAnsi="Times New Roman" w:cs="Times New Roman"/>
          <w:sz w:val="24"/>
          <w:szCs w:val="24"/>
        </w:rPr>
        <w:t>.</w:t>
      </w:r>
      <w:r w:rsidR="004F76E3">
        <w:rPr>
          <w:rFonts w:ascii="Times New Roman" w:hAnsi="Times New Roman" w:cs="Times New Roman"/>
          <w:sz w:val="24"/>
          <w:szCs w:val="24"/>
        </w:rPr>
        <w:t xml:space="preserve"> </w:t>
      </w:r>
    </w:p>
    <w:p w:rsidR="005102EF" w:rsidRDefault="005102EF" w:rsidP="007C49C5">
      <w:pPr>
        <w:rPr>
          <w:rFonts w:ascii="Times New Roman" w:hAnsi="Times New Roman" w:cs="Times New Roman"/>
          <w:sz w:val="24"/>
          <w:szCs w:val="24"/>
        </w:rPr>
      </w:pPr>
    </w:p>
    <w:p w:rsidR="00892FDE" w:rsidRDefault="00892FDE" w:rsidP="007C49C5">
      <w:pPr>
        <w:rPr>
          <w:rFonts w:ascii="Times New Roman" w:hAnsi="Times New Roman" w:cs="Times New Roman"/>
          <w:sz w:val="24"/>
          <w:szCs w:val="24"/>
        </w:rPr>
      </w:pPr>
      <w:r>
        <w:rPr>
          <w:noProof/>
          <w:color w:val="000000" w:themeColor="text1"/>
          <w:szCs w:val="24"/>
          <w:lang w:eastAsia="hr-HR"/>
        </w:rPr>
        <w:drawing>
          <wp:inline distT="0" distB="0" distL="0" distR="0">
            <wp:extent cx="4486275" cy="1190625"/>
            <wp:effectExtent l="0" t="0" r="0" b="0"/>
            <wp:docPr id="7" name="Picture 6" descr="SL pe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petak.png"/>
                    <pic:cNvPicPr/>
                  </pic:nvPicPr>
                  <pic:blipFill>
                    <a:blip r:embed="rId13" cstate="print"/>
                    <a:stretch>
                      <a:fillRect/>
                    </a:stretch>
                  </pic:blipFill>
                  <pic:spPr>
                    <a:xfrm>
                      <a:off x="0" y="0"/>
                      <a:ext cx="4486905" cy="1190792"/>
                    </a:xfrm>
                    <a:prstGeom prst="rect">
                      <a:avLst/>
                    </a:prstGeom>
                  </pic:spPr>
                </pic:pic>
              </a:graphicData>
            </a:graphic>
          </wp:inline>
        </w:drawing>
      </w:r>
    </w:p>
    <w:p w:rsidR="00892FDE" w:rsidRDefault="00892FDE" w:rsidP="007C49C5">
      <w:pPr>
        <w:rPr>
          <w:rFonts w:ascii="Times New Roman" w:hAnsi="Times New Roman" w:cs="Times New Roman"/>
          <w:sz w:val="24"/>
          <w:szCs w:val="24"/>
        </w:rPr>
      </w:pPr>
      <w:r>
        <w:rPr>
          <w:noProof/>
          <w:color w:val="000000" w:themeColor="text1"/>
          <w:szCs w:val="24"/>
          <w:lang w:eastAsia="hr-HR"/>
        </w:rPr>
        <w:drawing>
          <wp:inline distT="0" distB="0" distL="0" distR="0">
            <wp:extent cx="4315428" cy="790685"/>
            <wp:effectExtent l="19050" t="0" r="8922" b="0"/>
            <wp:docPr id="9" name="Picture 8" descr="sim pe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petak.png"/>
                    <pic:cNvPicPr/>
                  </pic:nvPicPr>
                  <pic:blipFill>
                    <a:blip r:embed="rId14" cstate="print"/>
                    <a:stretch>
                      <a:fillRect/>
                    </a:stretch>
                  </pic:blipFill>
                  <pic:spPr>
                    <a:xfrm>
                      <a:off x="0" y="0"/>
                      <a:ext cx="4315428" cy="790685"/>
                    </a:xfrm>
                    <a:prstGeom prst="rect">
                      <a:avLst/>
                    </a:prstGeom>
                  </pic:spPr>
                </pic:pic>
              </a:graphicData>
            </a:graphic>
          </wp:inline>
        </w:drawing>
      </w:r>
    </w:p>
    <w:p w:rsidR="00892FDE" w:rsidRDefault="00892FDE" w:rsidP="00892FDE">
      <w:pPr>
        <w:rPr>
          <w:rFonts w:ascii="Times New Roman" w:hAnsi="Times New Roman" w:cs="Times New Roman"/>
          <w:sz w:val="24"/>
          <w:szCs w:val="24"/>
        </w:rPr>
      </w:pPr>
      <w:r>
        <w:rPr>
          <w:rFonts w:ascii="Times New Roman" w:hAnsi="Times New Roman" w:cs="Times New Roman"/>
          <w:sz w:val="24"/>
          <w:szCs w:val="24"/>
        </w:rPr>
        <w:t xml:space="preserve">Slika 3. Struktura </w:t>
      </w:r>
      <w:r w:rsidR="005102EF">
        <w:rPr>
          <w:rFonts w:ascii="Times New Roman" w:hAnsi="Times New Roman" w:cs="Times New Roman"/>
          <w:sz w:val="24"/>
          <w:szCs w:val="24"/>
        </w:rPr>
        <w:t>s</w:t>
      </w:r>
      <w:r>
        <w:rPr>
          <w:rFonts w:ascii="Times New Roman" w:hAnsi="Times New Roman" w:cs="Times New Roman"/>
          <w:sz w:val="24"/>
          <w:szCs w:val="24"/>
        </w:rPr>
        <w:t>ijalil Lewis x</w:t>
      </w:r>
    </w:p>
    <w:p w:rsidR="00892FDE" w:rsidRDefault="00892FDE" w:rsidP="007C49C5">
      <w:pPr>
        <w:rPr>
          <w:rFonts w:ascii="Times New Roman" w:hAnsi="Times New Roman" w:cs="Times New Roman"/>
          <w:sz w:val="24"/>
          <w:szCs w:val="24"/>
        </w:rPr>
      </w:pPr>
    </w:p>
    <w:p w:rsidR="008A2232" w:rsidRDefault="004F76E3" w:rsidP="007C49C5">
      <w:pPr>
        <w:rPr>
          <w:rFonts w:ascii="Times New Roman" w:hAnsi="Times New Roman" w:cs="Times New Roman"/>
          <w:sz w:val="24"/>
          <w:szCs w:val="24"/>
        </w:rPr>
      </w:pPr>
      <w:r>
        <w:rPr>
          <w:rFonts w:ascii="Times New Roman" w:hAnsi="Times New Roman" w:cs="Times New Roman"/>
          <w:sz w:val="24"/>
          <w:szCs w:val="24"/>
        </w:rPr>
        <w:t xml:space="preserve">Ova molekula je </w:t>
      </w:r>
      <w:r w:rsidR="00DA3EB4">
        <w:rPr>
          <w:rFonts w:ascii="Times New Roman" w:hAnsi="Times New Roman" w:cs="Times New Roman"/>
          <w:sz w:val="24"/>
          <w:szCs w:val="24"/>
        </w:rPr>
        <w:t>izražena</w:t>
      </w:r>
      <w:r>
        <w:rPr>
          <w:rFonts w:ascii="Times New Roman" w:hAnsi="Times New Roman" w:cs="Times New Roman"/>
          <w:sz w:val="24"/>
          <w:szCs w:val="24"/>
        </w:rPr>
        <w:t xml:space="preserve"> na staničnim membranama monocita i granulocita, te vezanjem za endotelne selektine posreduje u adheziji leukocita na endotelne stanice.</w:t>
      </w:r>
      <w:r w:rsidR="00F55C76">
        <w:rPr>
          <w:rFonts w:ascii="Times New Roman" w:hAnsi="Times New Roman" w:cs="Times New Roman"/>
          <w:sz w:val="24"/>
          <w:szCs w:val="24"/>
        </w:rPr>
        <w:t xml:space="preserve"> U istraživanjima </w:t>
      </w:r>
      <w:r w:rsidR="00156554">
        <w:rPr>
          <w:rFonts w:ascii="Times New Roman" w:hAnsi="Times New Roman" w:cs="Times New Roman"/>
          <w:sz w:val="24"/>
          <w:szCs w:val="24"/>
        </w:rPr>
        <w:t>n</w:t>
      </w:r>
      <w:r w:rsidR="00F55C76">
        <w:rPr>
          <w:rFonts w:ascii="Times New Roman" w:hAnsi="Times New Roman" w:cs="Times New Roman"/>
          <w:sz w:val="24"/>
          <w:szCs w:val="24"/>
        </w:rPr>
        <w:t>a leukemijskim blastima nađeno</w:t>
      </w:r>
      <w:r w:rsidR="00DA3EB4">
        <w:rPr>
          <w:rFonts w:ascii="Times New Roman" w:hAnsi="Times New Roman" w:cs="Times New Roman"/>
          <w:sz w:val="24"/>
          <w:szCs w:val="24"/>
        </w:rPr>
        <w:t xml:space="preserve"> je</w:t>
      </w:r>
      <w:r w:rsidR="00F55C76">
        <w:rPr>
          <w:rFonts w:ascii="Times New Roman" w:hAnsi="Times New Roman" w:cs="Times New Roman"/>
          <w:sz w:val="24"/>
          <w:szCs w:val="24"/>
        </w:rPr>
        <w:t xml:space="preserve"> da su isti bili negativni za CD15 i slabo pozitivni za CD15s te da je, sazrijevanjem stanica prema zrelim oblicima, ras</w:t>
      </w:r>
      <w:r w:rsidR="00DA3EB4">
        <w:rPr>
          <w:rFonts w:ascii="Times New Roman" w:hAnsi="Times New Roman" w:cs="Times New Roman"/>
          <w:sz w:val="24"/>
          <w:szCs w:val="24"/>
        </w:rPr>
        <w:t>tao</w:t>
      </w:r>
      <w:r w:rsidR="00F55C76">
        <w:rPr>
          <w:rFonts w:ascii="Times New Roman" w:hAnsi="Times New Roman" w:cs="Times New Roman"/>
          <w:sz w:val="24"/>
          <w:szCs w:val="24"/>
        </w:rPr>
        <w:t xml:space="preserve"> i </w:t>
      </w:r>
      <w:r w:rsidR="00DA3EB4">
        <w:rPr>
          <w:rFonts w:ascii="Times New Roman" w:hAnsi="Times New Roman" w:cs="Times New Roman"/>
          <w:sz w:val="24"/>
          <w:szCs w:val="24"/>
        </w:rPr>
        <w:t>izražaj</w:t>
      </w:r>
      <w:r w:rsidR="00F55C76">
        <w:rPr>
          <w:rFonts w:ascii="Times New Roman" w:hAnsi="Times New Roman" w:cs="Times New Roman"/>
          <w:sz w:val="24"/>
          <w:szCs w:val="24"/>
        </w:rPr>
        <w:t xml:space="preserve"> ovih molekula na staničnoj površini</w:t>
      </w:r>
      <w:r w:rsidR="00077E9C">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PEVuZE5vdGU+PENpdGU+PEF1dGhvcj5DbGFya2U8L0F1dGhvcj48WWVhcj4xOTk2PC9ZZWFyPjxS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PjxwYWdlcz4xMDMxNy0yODwvcGFnZXM+PHZvbHVtZT4yNzE8L3ZvbHVtZT48bnVtYmVyPjE3PC9u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=
</w:fldData>
        </w:fldChar>
      </w:r>
      <w:r w:rsidR="00077E9C">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PEVuZE5vdGU+PENpdGU+PEF1dGhvcj5DbGFya2U8L0F1dGhvcj48WWVhcj4xOTk2PC9ZZWFyPjxS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PjxwYWdlcz4xMDMxNy0yODwvcGFnZXM+PHZvbHVtZT4yNzE8L3ZvbHVtZT48bnVtYmVyPjE3PC9u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=
</w:fldData>
        </w:fldChar>
      </w:r>
      <w:r w:rsidR="00077E9C">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077E9C">
        <w:rPr>
          <w:rFonts w:ascii="Times New Roman" w:hAnsi="Times New Roman" w:cs="Times New Roman"/>
          <w:noProof/>
          <w:sz w:val="24"/>
          <w:szCs w:val="24"/>
        </w:rPr>
        <w:t>(</w:t>
      </w:r>
      <w:hyperlink w:anchor="_ENREF_21" w:tooltip="Clarke, 1996 #1095" w:history="1">
        <w:r w:rsidR="008E2269">
          <w:rPr>
            <w:rFonts w:ascii="Times New Roman" w:hAnsi="Times New Roman" w:cs="Times New Roman"/>
            <w:noProof/>
            <w:sz w:val="24"/>
            <w:szCs w:val="24"/>
          </w:rPr>
          <w:t>21-23</w:t>
        </w:r>
      </w:hyperlink>
      <w:r w:rsidR="00077E9C">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F55C76">
        <w:rPr>
          <w:rFonts w:ascii="Times New Roman" w:hAnsi="Times New Roman" w:cs="Times New Roman"/>
          <w:sz w:val="24"/>
          <w:szCs w:val="24"/>
        </w:rPr>
        <w:t>.</w:t>
      </w:r>
      <w:r w:rsidR="00370CB7">
        <w:rPr>
          <w:rFonts w:ascii="Times New Roman" w:hAnsi="Times New Roman" w:cs="Times New Roman"/>
          <w:sz w:val="24"/>
          <w:szCs w:val="24"/>
        </w:rPr>
        <w:t xml:space="preserve"> </w:t>
      </w:r>
      <w:r w:rsidR="00B90E6B">
        <w:rPr>
          <w:rFonts w:ascii="Times New Roman" w:hAnsi="Times New Roman" w:cs="Times New Roman"/>
          <w:sz w:val="24"/>
          <w:szCs w:val="24"/>
        </w:rPr>
        <w:t xml:space="preserve">Leukociti, pod utjecajem kemoatraktanata, povećavaju </w:t>
      </w:r>
      <w:r w:rsidR="00DA3EB4">
        <w:rPr>
          <w:rFonts w:ascii="Times New Roman" w:hAnsi="Times New Roman" w:cs="Times New Roman"/>
          <w:sz w:val="24"/>
          <w:szCs w:val="24"/>
        </w:rPr>
        <w:t xml:space="preserve">izražaj </w:t>
      </w:r>
      <w:r w:rsidR="00B90E6B">
        <w:rPr>
          <w:rFonts w:ascii="Times New Roman" w:hAnsi="Times New Roman" w:cs="Times New Roman"/>
          <w:sz w:val="24"/>
          <w:szCs w:val="24"/>
        </w:rPr>
        <w:t>sLe</w:t>
      </w:r>
      <w:r w:rsidR="00B90E6B" w:rsidRPr="00B90E6B">
        <w:rPr>
          <w:rFonts w:ascii="Times New Roman" w:hAnsi="Times New Roman" w:cs="Times New Roman"/>
          <w:sz w:val="24"/>
          <w:szCs w:val="24"/>
          <w:vertAlign w:val="superscript"/>
        </w:rPr>
        <w:t>x</w:t>
      </w:r>
      <w:r w:rsidR="00B90E6B">
        <w:rPr>
          <w:rFonts w:ascii="Times New Roman" w:hAnsi="Times New Roman" w:cs="Times New Roman"/>
          <w:sz w:val="24"/>
          <w:szCs w:val="24"/>
        </w:rPr>
        <w:t>. Oni se potom, došavši na mjesto upale, vežu slabim, reverzibilnim vezama za selektine. Obzirom da ta veza nije dovoljno jaka da se supro</w:t>
      </w:r>
      <w:r w:rsidR="00DA3EB4">
        <w:rPr>
          <w:rFonts w:ascii="Times New Roman" w:hAnsi="Times New Roman" w:cs="Times New Roman"/>
          <w:sz w:val="24"/>
          <w:szCs w:val="24"/>
        </w:rPr>
        <w:t>t</w:t>
      </w:r>
      <w:r w:rsidR="00B90E6B">
        <w:rPr>
          <w:rFonts w:ascii="Times New Roman" w:hAnsi="Times New Roman" w:cs="Times New Roman"/>
          <w:sz w:val="24"/>
          <w:szCs w:val="24"/>
        </w:rPr>
        <w:t xml:space="preserve">stavi strujanju krvi, leukociti se nastavljaju kotrljati po endotelu neprestano stvarajući i razbijajući te veze. Nakon upalnog podražaja, dolazi do </w:t>
      </w:r>
      <w:r w:rsidR="00DA3EB4">
        <w:rPr>
          <w:rFonts w:ascii="Times New Roman" w:hAnsi="Times New Roman" w:cs="Times New Roman"/>
          <w:sz w:val="24"/>
          <w:szCs w:val="24"/>
        </w:rPr>
        <w:t xml:space="preserve">izražaja </w:t>
      </w:r>
      <w:r w:rsidR="00B90E6B">
        <w:rPr>
          <w:rFonts w:ascii="Times New Roman" w:hAnsi="Times New Roman" w:cs="Times New Roman"/>
          <w:sz w:val="24"/>
          <w:szCs w:val="24"/>
        </w:rPr>
        <w:t xml:space="preserve">i drugih molekula na površinama leukocita i endotela </w:t>
      </w:r>
      <w:r w:rsidR="00B90E6B">
        <w:rPr>
          <w:rFonts w:ascii="Times New Roman" w:hAnsi="Times New Roman" w:cs="Times New Roman"/>
          <w:sz w:val="24"/>
          <w:szCs w:val="24"/>
        </w:rPr>
        <w:lastRenderedPageBreak/>
        <w:t xml:space="preserve">koje, </w:t>
      </w:r>
      <w:r w:rsidR="00DA3EB4">
        <w:rPr>
          <w:rFonts w:ascii="Times New Roman" w:hAnsi="Times New Roman" w:cs="Times New Roman"/>
          <w:sz w:val="24"/>
          <w:szCs w:val="24"/>
        </w:rPr>
        <w:t>stvarajući</w:t>
      </w:r>
      <w:r w:rsidR="00B90E6B">
        <w:rPr>
          <w:rFonts w:ascii="Times New Roman" w:hAnsi="Times New Roman" w:cs="Times New Roman"/>
          <w:sz w:val="24"/>
          <w:szCs w:val="24"/>
        </w:rPr>
        <w:t xml:space="preserve"> jače veze, u konačnici zaustavljaju leukocit i omogućuju njegovu ekstravazaciju</w:t>
      </w:r>
      <w:r w:rsidR="002A4771">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PEVuZE5vdGU+PENpdGU+PEF1dGhvcj5KYW5ld2F5PC9BdXRob3I+PFllYXI+MTk5OTwvWWVhcj48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</w:fldData>
        </w:fldChar>
      </w:r>
      <w:r w:rsidR="008E2269">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PEVuZE5vdGU+PENpdGU+PEF1dGhvcj5KYW5ld2F5PC9BdXRob3I+PFllYXI+MTk5OTwvWWVhcj48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</w:fldData>
        </w:fldChar>
      </w:r>
      <w:r w:rsidR="008E2269">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E2269">
        <w:rPr>
          <w:rFonts w:ascii="Times New Roman" w:hAnsi="Times New Roman" w:cs="Times New Roman"/>
          <w:noProof/>
          <w:sz w:val="24"/>
          <w:szCs w:val="24"/>
        </w:rPr>
        <w:t>(</w:t>
      </w:r>
      <w:hyperlink w:anchor="_ENREF_24" w:tooltip="Janeway, 1999 #1140" w:history="1">
        <w:r w:rsidR="008E2269">
          <w:rPr>
            <w:rFonts w:ascii="Times New Roman" w:hAnsi="Times New Roman" w:cs="Times New Roman"/>
            <w:noProof/>
            <w:sz w:val="24"/>
            <w:szCs w:val="24"/>
          </w:rPr>
          <w:t>24</w:t>
        </w:r>
      </w:hyperlink>
      <w:r w:rsidR="008E2269">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3425C1">
        <w:rPr>
          <w:rFonts w:ascii="Times New Roman" w:hAnsi="Times New Roman" w:cs="Times New Roman"/>
          <w:sz w:val="24"/>
          <w:szCs w:val="24"/>
        </w:rPr>
        <w:t xml:space="preserve"> </w:t>
      </w:r>
      <w:r w:rsidR="003425C1" w:rsidRPr="00892FDE">
        <w:rPr>
          <w:rFonts w:ascii="Times New Roman" w:hAnsi="Times New Roman" w:cs="Times New Roman"/>
          <w:sz w:val="24"/>
          <w:szCs w:val="24"/>
        </w:rPr>
        <w:t>(</w:t>
      </w:r>
      <w:r w:rsidR="005102EF">
        <w:rPr>
          <w:rFonts w:ascii="Times New Roman" w:hAnsi="Times New Roman" w:cs="Times New Roman"/>
          <w:sz w:val="24"/>
          <w:szCs w:val="24"/>
        </w:rPr>
        <w:t>S</w:t>
      </w:r>
      <w:r w:rsidR="00892FDE" w:rsidRPr="00892FDE">
        <w:rPr>
          <w:rFonts w:ascii="Times New Roman" w:hAnsi="Times New Roman" w:cs="Times New Roman"/>
          <w:sz w:val="24"/>
          <w:szCs w:val="24"/>
        </w:rPr>
        <w:t>lika 4</w:t>
      </w:r>
      <w:r w:rsidR="003425C1" w:rsidRPr="00892FDE">
        <w:rPr>
          <w:rFonts w:ascii="Times New Roman" w:hAnsi="Times New Roman" w:cs="Times New Roman"/>
          <w:sz w:val="24"/>
          <w:szCs w:val="24"/>
        </w:rPr>
        <w:t>)</w:t>
      </w:r>
      <w:r w:rsidR="005102EF">
        <w:rPr>
          <w:rFonts w:ascii="Times New Roman" w:hAnsi="Times New Roman" w:cs="Times New Roman"/>
          <w:sz w:val="24"/>
          <w:szCs w:val="24"/>
        </w:rPr>
        <w:t>.</w:t>
      </w:r>
      <w:r w:rsidR="00E942B8">
        <w:rPr>
          <w:rFonts w:ascii="Times New Roman" w:hAnsi="Times New Roman" w:cs="Times New Roman"/>
          <w:sz w:val="24"/>
          <w:szCs w:val="24"/>
        </w:rPr>
        <w:t xml:space="preserve"> </w:t>
      </w:r>
      <w:r w:rsidR="005800FE">
        <w:rPr>
          <w:rFonts w:ascii="Times New Roman" w:hAnsi="Times New Roman" w:cs="Times New Roman"/>
          <w:sz w:val="24"/>
          <w:szCs w:val="24"/>
        </w:rPr>
        <w:t>Važnost ovog procesa dokazali su Zen i sur. koji</w:t>
      </w:r>
      <w:r w:rsidR="00156554">
        <w:rPr>
          <w:rFonts w:ascii="Times New Roman" w:hAnsi="Times New Roman" w:cs="Times New Roman"/>
          <w:sz w:val="24"/>
          <w:szCs w:val="24"/>
        </w:rPr>
        <w:t xml:space="preserve"> su,</w:t>
      </w:r>
      <w:r w:rsidR="00156554" w:rsidRPr="00156554">
        <w:rPr>
          <w:rFonts w:ascii="Times New Roman" w:hAnsi="Times New Roman" w:cs="Times New Roman"/>
          <w:sz w:val="24"/>
          <w:szCs w:val="24"/>
        </w:rPr>
        <w:t xml:space="preserve"> </w:t>
      </w:r>
      <w:r w:rsidR="00156554">
        <w:rPr>
          <w:rFonts w:ascii="Times New Roman" w:hAnsi="Times New Roman" w:cs="Times New Roman"/>
          <w:sz w:val="24"/>
          <w:szCs w:val="24"/>
        </w:rPr>
        <w:t>inhibirajući sLe</w:t>
      </w:r>
      <w:r w:rsidR="00156554" w:rsidRPr="005800FE">
        <w:rPr>
          <w:rFonts w:ascii="Times New Roman" w:hAnsi="Times New Roman" w:cs="Times New Roman"/>
          <w:sz w:val="24"/>
          <w:szCs w:val="24"/>
          <w:vertAlign w:val="superscript"/>
        </w:rPr>
        <w:t>x</w:t>
      </w:r>
      <w:r w:rsidR="00156554">
        <w:rPr>
          <w:rFonts w:ascii="Times New Roman" w:hAnsi="Times New Roman" w:cs="Times New Roman"/>
          <w:sz w:val="24"/>
          <w:szCs w:val="24"/>
        </w:rPr>
        <w:t xml:space="preserve"> specifičnim monoklonskim protutijelom,</w:t>
      </w:r>
      <w:r w:rsidR="005800FE">
        <w:rPr>
          <w:rFonts w:ascii="Times New Roman" w:hAnsi="Times New Roman" w:cs="Times New Roman"/>
          <w:sz w:val="24"/>
          <w:szCs w:val="24"/>
        </w:rPr>
        <w:t xml:space="preserve"> poremetili migraciju, indukciju agregacije neutrofila te indukciju oslobađanja njihovih sekundarnih granula</w:t>
      </w:r>
      <w:r w:rsidR="009E57C3">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PEVuZE5vdGU+PENpdGU+PEF1dGhvcj5aZW48L0F1dGhvcj48WWVhcj4yMDA3PC9ZZWFyPjxSZWNO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</w:fldData>
        </w:fldChar>
      </w:r>
      <w:r w:rsidR="009E57C3">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PEVuZE5vdGU+PENpdGU+PEF1dGhvcj5aZW48L0F1dGhvcj48WWVhcj4yMDA3PC9ZZWFyPjxSZWNO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</w:fldData>
        </w:fldChar>
      </w:r>
      <w:r w:rsidR="009E57C3">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9E57C3">
        <w:rPr>
          <w:rFonts w:ascii="Times New Roman" w:hAnsi="Times New Roman" w:cs="Times New Roman"/>
          <w:noProof/>
          <w:sz w:val="24"/>
          <w:szCs w:val="24"/>
        </w:rPr>
        <w:t>(</w:t>
      </w:r>
      <w:hyperlink w:anchor="_ENREF_25" w:tooltip="Zen, 2007 #1147" w:history="1">
        <w:r w:rsidR="008E2269">
          <w:rPr>
            <w:rFonts w:ascii="Times New Roman" w:hAnsi="Times New Roman" w:cs="Times New Roman"/>
            <w:noProof/>
            <w:sz w:val="24"/>
            <w:szCs w:val="24"/>
          </w:rPr>
          <w:t>25</w:t>
        </w:r>
      </w:hyperlink>
      <w:r w:rsidR="009E57C3">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5800FE">
        <w:rPr>
          <w:rFonts w:ascii="Times New Roman" w:hAnsi="Times New Roman" w:cs="Times New Roman"/>
          <w:sz w:val="24"/>
          <w:szCs w:val="24"/>
        </w:rPr>
        <w:t>.</w:t>
      </w:r>
      <w:r>
        <w:rPr>
          <w:rFonts w:ascii="Times New Roman" w:hAnsi="Times New Roman" w:cs="Times New Roman"/>
          <w:sz w:val="24"/>
          <w:szCs w:val="24"/>
        </w:rPr>
        <w:t xml:space="preserve"> </w:t>
      </w:r>
      <w:r w:rsidR="008D2D67">
        <w:rPr>
          <w:rFonts w:ascii="Times New Roman" w:hAnsi="Times New Roman" w:cs="Times New Roman"/>
          <w:sz w:val="24"/>
          <w:szCs w:val="24"/>
        </w:rPr>
        <w:t>Osim na leukocitima, CD15s je naj</w:t>
      </w:r>
      <w:r w:rsidR="00DA3EB4">
        <w:rPr>
          <w:rFonts w:ascii="Times New Roman" w:hAnsi="Times New Roman" w:cs="Times New Roman"/>
          <w:sz w:val="24"/>
          <w:szCs w:val="24"/>
        </w:rPr>
        <w:t>u</w:t>
      </w:r>
      <w:r w:rsidR="005102EF">
        <w:rPr>
          <w:rFonts w:ascii="Times New Roman" w:hAnsi="Times New Roman" w:cs="Times New Roman"/>
          <w:sz w:val="24"/>
          <w:szCs w:val="24"/>
        </w:rPr>
        <w:t>č</w:t>
      </w:r>
      <w:r w:rsidR="00DA3EB4">
        <w:rPr>
          <w:rFonts w:ascii="Times New Roman" w:hAnsi="Times New Roman" w:cs="Times New Roman"/>
          <w:sz w:val="24"/>
          <w:szCs w:val="24"/>
        </w:rPr>
        <w:t>estaliji</w:t>
      </w:r>
      <w:r w:rsidR="008D2D67">
        <w:rPr>
          <w:rFonts w:ascii="Times New Roman" w:hAnsi="Times New Roman" w:cs="Times New Roman"/>
          <w:sz w:val="24"/>
          <w:szCs w:val="24"/>
        </w:rPr>
        <w:t xml:space="preserve"> ligand vezan za N-i O- glikane n</w:t>
      </w:r>
      <w:r w:rsidR="00F55C76">
        <w:rPr>
          <w:rFonts w:ascii="Times New Roman" w:hAnsi="Times New Roman" w:cs="Times New Roman"/>
          <w:sz w:val="24"/>
          <w:szCs w:val="24"/>
        </w:rPr>
        <w:t>a zoni pellucidi jajnih stanica te sudjeluje u procesu oplodnje tj. vezanju spermija za jajnu stanicu</w:t>
      </w:r>
      <w:r w:rsidR="00374CF9">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PEVuZE5vdGU+PENpdGU+PEF1dGhvcj5QYW5nPC9BdXRob3I+PFllYXI+MjAxMTwvWWVhcj48UmVj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</w:fldData>
        </w:fldChar>
      </w:r>
      <w:r w:rsidR="009E57C3">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PEVuZE5vdGU+PENpdGU+PEF1dGhvcj5QYW5nPC9BdXRob3I+PFllYXI+MjAxMTwvWWVhcj48UmVj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</w:fldData>
        </w:fldChar>
      </w:r>
      <w:r w:rsidR="009E57C3">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9E57C3">
        <w:rPr>
          <w:rFonts w:ascii="Times New Roman" w:hAnsi="Times New Roman" w:cs="Times New Roman"/>
          <w:noProof/>
          <w:sz w:val="24"/>
          <w:szCs w:val="24"/>
        </w:rPr>
        <w:t>(</w:t>
      </w:r>
      <w:hyperlink w:anchor="_ENREF_26" w:tooltip="Pang, 2011 #223" w:history="1">
        <w:r w:rsidR="008E2269">
          <w:rPr>
            <w:rFonts w:ascii="Times New Roman" w:hAnsi="Times New Roman" w:cs="Times New Roman"/>
            <w:noProof/>
            <w:sz w:val="24"/>
            <w:szCs w:val="24"/>
          </w:rPr>
          <w:t>26</w:t>
        </w:r>
      </w:hyperlink>
      <w:r w:rsidR="009E57C3">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F55C76">
        <w:rPr>
          <w:rFonts w:ascii="Times New Roman" w:hAnsi="Times New Roman" w:cs="Times New Roman"/>
          <w:sz w:val="24"/>
          <w:szCs w:val="24"/>
        </w:rPr>
        <w:t>.</w:t>
      </w:r>
    </w:p>
    <w:p w:rsidR="00892FDE" w:rsidRDefault="00892FDE" w:rsidP="007C49C5">
      <w:pPr>
        <w:rPr>
          <w:rFonts w:ascii="Times New Roman" w:hAnsi="Times New Roman" w:cs="Times New Roman"/>
          <w:sz w:val="24"/>
          <w:szCs w:val="24"/>
        </w:rPr>
      </w:pPr>
    </w:p>
    <w:p w:rsidR="00892FDE" w:rsidRDefault="00892FDE" w:rsidP="00892FDE">
      <w:pPr>
        <w:ind w:firstLine="0"/>
        <w:rPr>
          <w:rFonts w:ascii="Times New Roman" w:hAnsi="Times New Roman" w:cs="Times New Roman"/>
          <w:sz w:val="24"/>
          <w:szCs w:val="24"/>
        </w:rPr>
      </w:pPr>
      <w:r>
        <w:rPr>
          <w:noProof/>
          <w:szCs w:val="24"/>
          <w:lang w:eastAsia="hr-HR"/>
        </w:rPr>
        <w:drawing>
          <wp:inline distT="0" distB="0" distL="0" distR="0">
            <wp:extent cx="5760720" cy="3121025"/>
            <wp:effectExtent l="0" t="0" r="0" b="0"/>
            <wp:docPr id="8" name="Picture 7" descr="gotova kotr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va kotrlj.png"/>
                    <pic:cNvPicPr/>
                  </pic:nvPicPr>
                  <pic:blipFill>
                    <a:blip r:embed="rId15" cstate="print"/>
                    <a:stretch>
                      <a:fillRect/>
                    </a:stretch>
                  </pic:blipFill>
                  <pic:spPr>
                    <a:xfrm>
                      <a:off x="0" y="0"/>
                      <a:ext cx="5760720" cy="3121025"/>
                    </a:xfrm>
                    <a:prstGeom prst="rect">
                      <a:avLst/>
                    </a:prstGeom>
                  </pic:spPr>
                </pic:pic>
              </a:graphicData>
            </a:graphic>
          </wp:inline>
        </w:drawing>
      </w:r>
    </w:p>
    <w:p w:rsidR="00892FDE" w:rsidRDefault="00892FDE" w:rsidP="00892FDE">
      <w:pPr>
        <w:ind w:firstLine="0"/>
        <w:rPr>
          <w:rFonts w:ascii="Times New Roman" w:hAnsi="Times New Roman" w:cs="Times New Roman"/>
          <w:sz w:val="24"/>
          <w:szCs w:val="24"/>
        </w:rPr>
      </w:pPr>
      <w:r>
        <w:rPr>
          <w:rFonts w:ascii="Times New Roman" w:hAnsi="Times New Roman" w:cs="Times New Roman"/>
          <w:sz w:val="24"/>
          <w:szCs w:val="24"/>
        </w:rPr>
        <w:t>Slika 4. Proces adhezije leukocita na endotelne stanice</w:t>
      </w:r>
    </w:p>
    <w:p w:rsidR="008A2232" w:rsidRDefault="008A2232">
      <w:pPr>
        <w:rPr>
          <w:rFonts w:ascii="Times New Roman" w:hAnsi="Times New Roman" w:cs="Times New Roman"/>
          <w:sz w:val="24"/>
          <w:szCs w:val="24"/>
        </w:rPr>
      </w:pPr>
      <w:r>
        <w:rPr>
          <w:rFonts w:ascii="Times New Roman" w:hAnsi="Times New Roman" w:cs="Times New Roman"/>
          <w:sz w:val="24"/>
          <w:szCs w:val="24"/>
        </w:rPr>
        <w:br w:type="page"/>
      </w:r>
    </w:p>
    <w:p w:rsidR="000D0294" w:rsidRPr="000D48D9" w:rsidRDefault="008A2232" w:rsidP="007968AF">
      <w:pPr>
        <w:pStyle w:val="Heading2"/>
        <w:rPr>
          <w:rFonts w:ascii="Times New Roman" w:hAnsi="Times New Roman" w:cs="Times New Roman"/>
          <w:color w:val="000000" w:themeColor="text1"/>
          <w:sz w:val="24"/>
        </w:rPr>
      </w:pPr>
      <w:bookmarkStart w:id="7" w:name="_Toc423589519"/>
      <w:r w:rsidRPr="000D48D9">
        <w:rPr>
          <w:rFonts w:ascii="Times New Roman" w:hAnsi="Times New Roman" w:cs="Times New Roman"/>
          <w:color w:val="000000" w:themeColor="text1"/>
          <w:sz w:val="24"/>
        </w:rPr>
        <w:lastRenderedPageBreak/>
        <w:t>1.3. CD11b</w:t>
      </w:r>
      <w:bookmarkEnd w:id="7"/>
    </w:p>
    <w:p w:rsidR="008A2232" w:rsidRDefault="008A2232" w:rsidP="008A2232">
      <w:pPr>
        <w:rPr>
          <w:rFonts w:ascii="Times New Roman" w:hAnsi="Times New Roman" w:cs="Times New Roman"/>
          <w:b/>
          <w:sz w:val="24"/>
          <w:szCs w:val="24"/>
        </w:rPr>
      </w:pPr>
    </w:p>
    <w:p w:rsidR="008A2232" w:rsidRDefault="001531EF" w:rsidP="008A2232">
      <w:pPr>
        <w:rPr>
          <w:rFonts w:ascii="Times New Roman" w:hAnsi="Times New Roman" w:cs="Times New Roman"/>
          <w:sz w:val="24"/>
          <w:szCs w:val="24"/>
        </w:rPr>
      </w:pPr>
      <w:r>
        <w:rPr>
          <w:rFonts w:ascii="Times New Roman" w:hAnsi="Times New Roman" w:cs="Times New Roman"/>
          <w:sz w:val="24"/>
          <w:szCs w:val="24"/>
        </w:rPr>
        <w:t>Integrini su velika obitelj staničnih površinskih αβ</w:t>
      </w:r>
      <w:r w:rsidR="0029202A">
        <w:rPr>
          <w:rFonts w:ascii="Times New Roman" w:hAnsi="Times New Roman" w:cs="Times New Roman"/>
          <w:sz w:val="24"/>
          <w:szCs w:val="24"/>
        </w:rPr>
        <w:t xml:space="preserve"> heterodimera</w:t>
      </w:r>
      <w:r w:rsidR="00C16180">
        <w:rPr>
          <w:rFonts w:ascii="Times New Roman" w:hAnsi="Times New Roman" w:cs="Times New Roman"/>
          <w:sz w:val="24"/>
          <w:szCs w:val="24"/>
        </w:rPr>
        <w:t xml:space="preserve"> koji su uključeni u interakcije koje se zbivaju između stanica te stanice i njenog okruženja. β2 integrini, koji imaju zajedničku β-podjedinicu (β2, CD18), ali različite α-podjedinice (CD11a, CD11b, CD11c i CD11d), važni su leukocitni receptori ne samo za funkciju leukocita već i za razvoj upalnog odgovora </w:t>
      </w:r>
      <w:r w:rsidR="00C16180" w:rsidRPr="00C16180">
        <w:rPr>
          <w:rFonts w:ascii="Times New Roman" w:hAnsi="Times New Roman" w:cs="Times New Roman"/>
          <w:i/>
          <w:sz w:val="24"/>
          <w:szCs w:val="24"/>
        </w:rPr>
        <w:t>in vivo</w:t>
      </w:r>
      <w:r w:rsidR="00C16180">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PEVuZE5vdGU+PENpdGU+PEF1dGhvcj5TaW1vbjwvQXV0aG9yPjxZZWFyPjIwMDA8L1llYXI+PFJl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=
</w:fldData>
        </w:fldChar>
      </w:r>
      <w:r w:rsidR="00862052">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PEVuZE5vdGU+PENpdGU+PEF1dGhvcj5TaW1vbjwvQXV0aG9yPjxZZWFyPjIwMDA8L1llYXI+PFJl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=
</w:fldData>
        </w:fldChar>
      </w:r>
      <w:r w:rsidR="00862052">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62052">
        <w:rPr>
          <w:rFonts w:ascii="Times New Roman" w:hAnsi="Times New Roman" w:cs="Times New Roman"/>
          <w:noProof/>
          <w:sz w:val="24"/>
          <w:szCs w:val="24"/>
        </w:rPr>
        <w:t>(</w:t>
      </w:r>
      <w:hyperlink w:anchor="_ENREF_27" w:tooltip="Simon, 2000 #1188" w:history="1">
        <w:r w:rsidR="008E2269">
          <w:rPr>
            <w:rFonts w:ascii="Times New Roman" w:hAnsi="Times New Roman" w:cs="Times New Roman"/>
            <w:noProof/>
            <w:sz w:val="24"/>
            <w:szCs w:val="24"/>
          </w:rPr>
          <w:t>27</w:t>
        </w:r>
      </w:hyperlink>
      <w:r w:rsidR="00862052">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C16180">
        <w:rPr>
          <w:rFonts w:ascii="Times New Roman" w:hAnsi="Times New Roman" w:cs="Times New Roman"/>
          <w:sz w:val="24"/>
          <w:szCs w:val="24"/>
        </w:rPr>
        <w:t>.</w:t>
      </w:r>
    </w:p>
    <w:p w:rsidR="00156554" w:rsidRDefault="00C16180" w:rsidP="007C49C5">
      <w:pPr>
        <w:rPr>
          <w:rFonts w:ascii="Times New Roman" w:hAnsi="Times New Roman" w:cs="Times New Roman"/>
          <w:sz w:val="24"/>
          <w:szCs w:val="24"/>
        </w:rPr>
      </w:pPr>
      <w:r>
        <w:rPr>
          <w:rFonts w:ascii="Times New Roman" w:hAnsi="Times New Roman" w:cs="Times New Roman"/>
          <w:sz w:val="24"/>
          <w:szCs w:val="24"/>
        </w:rPr>
        <w:t>Integrin CD11b/CD18 (αMβ2), poznat i pod nazivima Mac-1 i komplement receptor tip 3 (CR3), je dominantni β2 integrinski receptor na neutrofilima, makrofagima i monocitima</w:t>
      </w:r>
      <w:r w:rsidR="00862052">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PEVuZE5vdGU+PENpdGU+PEF1dGhvcj5Bcm5hb3V0PC9BdXRob3I+PFllYXI+MTk4MzwvWWVhcj48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Z2VzPjE3MS05PC9wYWdlcz48dm9sdW1lPjcyPC92b2x1bWU+PG51bWJlcj4xPC9udW1iZXI+PGVk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</w:fldData>
        </w:fldChar>
      </w:r>
      <w:r w:rsidR="00862052">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PEVuZE5vdGU+PENpdGU+PEF1dGhvcj5Bcm5hb3V0PC9BdXRob3I+PFllYXI+MTk4MzwvWWVhcj48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Z2VzPjE3MS05PC9wYWdlcz48dm9sdW1lPjcyPC92b2x1bWU+PG51bWJlcj4xPC9udW1iZXI+PGVk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</w:fldData>
        </w:fldChar>
      </w:r>
      <w:r w:rsidR="00862052">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62052">
        <w:rPr>
          <w:rFonts w:ascii="Times New Roman" w:hAnsi="Times New Roman" w:cs="Times New Roman"/>
          <w:noProof/>
          <w:sz w:val="24"/>
          <w:szCs w:val="24"/>
        </w:rPr>
        <w:t>(</w:t>
      </w:r>
      <w:hyperlink w:anchor="_ENREF_28" w:tooltip="Arnaout, 1983 #1190" w:history="1">
        <w:r w:rsidR="008E2269">
          <w:rPr>
            <w:rFonts w:ascii="Times New Roman" w:hAnsi="Times New Roman" w:cs="Times New Roman"/>
            <w:noProof/>
            <w:sz w:val="24"/>
            <w:szCs w:val="24"/>
          </w:rPr>
          <w:t>28</w:t>
        </w:r>
      </w:hyperlink>
      <w:r w:rsidR="00862052">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Ovaj integrin ima posebnu ulogu u upalnom procesu, dijelom zajedno s integrinom CD11a </w:t>
      </w:r>
      <w:r w:rsidR="002447B6">
        <w:rPr>
          <w:rFonts w:ascii="Times New Roman" w:hAnsi="Times New Roman" w:cs="Times New Roman"/>
          <w:sz w:val="24"/>
          <w:szCs w:val="24"/>
        </w:rPr>
        <w:fldChar w:fldCharType="begin">
          <w:fldData xml:space="preserve">PEVuZE5vdGU+PENpdGU+PEF1dGhvcj5EdW5uZTwvQXV0aG9yPjxZZWFyPjIwMDM8L1llYXI+PFJl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</w:fldData>
        </w:fldChar>
      </w:r>
      <w:r w:rsidR="00862052">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PEVuZE5vdGU+PENpdGU+PEF1dGhvcj5EdW5uZTwvQXV0aG9yPjxZZWFyPjIwMDM8L1llYXI+PFJl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</w:fldData>
        </w:fldChar>
      </w:r>
      <w:r w:rsidR="00862052">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62052">
        <w:rPr>
          <w:rFonts w:ascii="Times New Roman" w:hAnsi="Times New Roman" w:cs="Times New Roman"/>
          <w:noProof/>
          <w:sz w:val="24"/>
          <w:szCs w:val="24"/>
        </w:rPr>
        <w:t>(</w:t>
      </w:r>
      <w:hyperlink w:anchor="_ENREF_29" w:tooltip="Dunne, 2003 #1191" w:history="1">
        <w:r w:rsidR="008E2269">
          <w:rPr>
            <w:rFonts w:ascii="Times New Roman" w:hAnsi="Times New Roman" w:cs="Times New Roman"/>
            <w:noProof/>
            <w:sz w:val="24"/>
            <w:szCs w:val="24"/>
          </w:rPr>
          <w:t>29</w:t>
        </w:r>
      </w:hyperlink>
      <w:r w:rsidR="00862052">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9202A">
        <w:rPr>
          <w:rFonts w:ascii="Times New Roman" w:hAnsi="Times New Roman" w:cs="Times New Roman"/>
          <w:sz w:val="24"/>
          <w:szCs w:val="24"/>
        </w:rPr>
        <w:t xml:space="preserve">a njegovu biološku važnost za normalno funkcioniranje imunoloških procesa potvrđuju i različita patološka stanja gdje su integrini defektni ili nedostaju i u tih osoba njihov nedostatak uzrokuje životno ugrožavajuće infekcije. U bolesti nazvanoj Leukocitna adhezijska deficijencija tip 1 cirkulirajući neutrofili ne mogu adherirati ili migrirati preko endotela pa su bolesnici podložni ponavljajućim, životno ugrožavajućim bakterijskim infekcijama </w:t>
      </w:r>
      <w:r w:rsidR="002447B6">
        <w:rPr>
          <w:rFonts w:ascii="Times New Roman" w:hAnsi="Times New Roman" w:cs="Times New Roman"/>
          <w:sz w:val="24"/>
          <w:szCs w:val="24"/>
        </w:rPr>
        <w:fldChar w:fldCharType="begin">
          <w:fldData xml:space="preserve">PEVuZE5vdGU+PENpdGU+PEF1dGhvcj5Ib3J3aXR6PC9BdXRob3I+PFllYXI+MTk5NzwvWWVhcj48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</w:fldData>
        </w:fldChar>
      </w:r>
      <w:r w:rsidR="00862052">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PEVuZE5vdGU+PENpdGU+PEF1dGhvcj5Ib3J3aXR6PC9BdXRob3I+PFllYXI+MTk5NzwvWWVhcj48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</w:fldData>
        </w:fldChar>
      </w:r>
      <w:r w:rsidR="00862052">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862052">
        <w:rPr>
          <w:rFonts w:ascii="Times New Roman" w:hAnsi="Times New Roman" w:cs="Times New Roman"/>
          <w:noProof/>
          <w:sz w:val="24"/>
          <w:szCs w:val="24"/>
        </w:rPr>
        <w:t>(</w:t>
      </w:r>
      <w:hyperlink w:anchor="_ENREF_30" w:tooltip="Horwitz, 1997 #1193" w:history="1">
        <w:r w:rsidR="008E2269">
          <w:rPr>
            <w:rFonts w:ascii="Times New Roman" w:hAnsi="Times New Roman" w:cs="Times New Roman"/>
            <w:noProof/>
            <w:sz w:val="24"/>
            <w:szCs w:val="24"/>
          </w:rPr>
          <w:t>30-32</w:t>
        </w:r>
      </w:hyperlink>
      <w:r w:rsidR="00862052">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9202A">
        <w:rPr>
          <w:rFonts w:ascii="Times New Roman" w:hAnsi="Times New Roman" w:cs="Times New Roman"/>
          <w:sz w:val="24"/>
          <w:szCs w:val="24"/>
        </w:rPr>
        <w:t xml:space="preserve">. Slično tome, pojačana aktivacija leukocitnih integrina uzrokuje stalno poticanje i održavanje upale, nastanak ishemijsko-reperfuzijske ozljede (akutno bubrežno zatajenje, aterosklerozu itd </w:t>
      </w:r>
      <w:r w:rsidR="002447B6">
        <w:rPr>
          <w:rFonts w:ascii="Times New Roman" w:hAnsi="Times New Roman" w:cs="Times New Roman"/>
          <w:sz w:val="24"/>
          <w:szCs w:val="24"/>
        </w:rPr>
        <w:fldChar w:fldCharType="begin">
          <w:fldData xml:space="preserve">PEVuZE5vdGU+PENpdGU+PEF1dGhvcj5Bcm5hb3V0PC9BdXRob3I+PFllYXI+MTk5MDwvWWVhcj48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bGU+PGFiYnItMT5DZWxsPC9hYmJyLTE+PC9hbHQtcGVyaW9kaWNhbD48cGFnZXM+NjczLTg3PC9w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LTE+PC9hbHQtcGVyaW9kaWNhbD48cGFnZXM+MjE3ODUtODwvcGFnZXM+PHZvbHVtZT4yNzU8L3Zv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</w:fldData>
        </w:fldChar>
      </w:r>
      <w:r w:rsidR="002A75C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PEVuZE5vdGU+PENpdGU+PEF1dGhvcj5Bcm5hb3V0PC9BdXRob3I+PFllYXI+MTk5MDwvWWVhcj48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bGU+PGFiYnItMT5DZWxsPC9hYmJyLTE+PC9hbHQtcGVyaW9kaWNhbD48cGFnZXM+NjczLTg3PC9w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LTE+PC9hbHQtcGVyaW9kaWNhbD48cGFnZXM+MjE3ODUtODwvcGFnZXM+PHZvbHVtZT4yNzU8L3Zv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</w:fldData>
        </w:fldChar>
      </w:r>
      <w:r w:rsidR="002A75C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A75C6">
        <w:rPr>
          <w:rFonts w:ascii="Times New Roman" w:hAnsi="Times New Roman" w:cs="Times New Roman"/>
          <w:noProof/>
          <w:sz w:val="24"/>
          <w:szCs w:val="24"/>
        </w:rPr>
        <w:t>(</w:t>
      </w:r>
      <w:hyperlink w:anchor="_ENREF_32" w:tooltip="Arnaout, 1990 #1199" w:history="1">
        <w:r w:rsidR="008E2269">
          <w:rPr>
            <w:rFonts w:ascii="Times New Roman" w:hAnsi="Times New Roman" w:cs="Times New Roman"/>
            <w:noProof/>
            <w:sz w:val="24"/>
            <w:szCs w:val="24"/>
          </w:rPr>
          <w:t>32-34</w:t>
        </w:r>
      </w:hyperlink>
      <w:r w:rsidR="002A75C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A75C6">
        <w:rPr>
          <w:rFonts w:ascii="Times New Roman" w:hAnsi="Times New Roman" w:cs="Times New Roman"/>
          <w:sz w:val="24"/>
          <w:szCs w:val="24"/>
        </w:rPr>
        <w:t xml:space="preserve"> </w:t>
      </w:r>
      <w:r w:rsidR="0029202A">
        <w:rPr>
          <w:rFonts w:ascii="Times New Roman" w:hAnsi="Times New Roman" w:cs="Times New Roman"/>
          <w:sz w:val="24"/>
          <w:szCs w:val="24"/>
        </w:rPr>
        <w:t xml:space="preserve">i razvoj različitih autoimunih bolesti </w:t>
      </w:r>
      <w:r w:rsidR="002447B6">
        <w:rPr>
          <w:rFonts w:ascii="Times New Roman" w:hAnsi="Times New Roman" w:cs="Times New Roman"/>
          <w:sz w:val="24"/>
          <w:szCs w:val="24"/>
        </w:rPr>
        <w:fldChar w:fldCharType="begin">
          <w:fldData xml:space="preserve">PEVuZE5vdGU+PENpdGU+PEF1dGhvcj5UYW5nPC9BdXRob3I+PFllYXI+MTk5NzwvWWVhcj48UmVj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</w:fldData>
        </w:fldChar>
      </w:r>
      <w:r w:rsidR="002A75C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PEVuZE5vdGU+PENpdGU+PEF1dGhvcj5UYW5nPC9BdXRob3I+PFllYXI+MTk5NzwvWWVhcj48UmVj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</w:fldData>
        </w:fldChar>
      </w:r>
      <w:r w:rsidR="002A75C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A75C6">
        <w:rPr>
          <w:rFonts w:ascii="Times New Roman" w:hAnsi="Times New Roman" w:cs="Times New Roman"/>
          <w:noProof/>
          <w:sz w:val="24"/>
          <w:szCs w:val="24"/>
        </w:rPr>
        <w:t>(</w:t>
      </w:r>
      <w:hyperlink w:anchor="_ENREF_35" w:tooltip="Tang, 1997 #1248" w:history="1">
        <w:r w:rsidR="008E2269">
          <w:rPr>
            <w:rFonts w:ascii="Times New Roman" w:hAnsi="Times New Roman" w:cs="Times New Roman"/>
            <w:noProof/>
            <w:sz w:val="24"/>
            <w:szCs w:val="24"/>
          </w:rPr>
          <w:t>35</w:t>
        </w:r>
      </w:hyperlink>
      <w:r w:rsidR="002A75C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A75C6">
        <w:rPr>
          <w:rFonts w:ascii="Times New Roman" w:hAnsi="Times New Roman" w:cs="Times New Roman"/>
          <w:sz w:val="24"/>
          <w:szCs w:val="24"/>
        </w:rPr>
        <w:t xml:space="preserve"> </w:t>
      </w:r>
      <w:r w:rsidR="009D63CA">
        <w:rPr>
          <w:rFonts w:ascii="Times New Roman" w:hAnsi="Times New Roman" w:cs="Times New Roman"/>
          <w:sz w:val="24"/>
          <w:szCs w:val="24"/>
        </w:rPr>
        <w:t>te u konačnici dovodi do štetnih posljedica za zdravlje.</w:t>
      </w:r>
      <w:r w:rsidR="00864E16">
        <w:rPr>
          <w:rFonts w:ascii="Times New Roman" w:hAnsi="Times New Roman" w:cs="Times New Roman"/>
          <w:sz w:val="24"/>
          <w:szCs w:val="24"/>
        </w:rPr>
        <w:t xml:space="preserve"> </w:t>
      </w:r>
    </w:p>
    <w:p w:rsidR="00392524" w:rsidRPr="00CE7755" w:rsidRDefault="00392524" w:rsidP="002A75C6">
      <w:pPr>
        <w:rPr>
          <w:rFonts w:cs="Times New Roman"/>
          <w:noProof/>
          <w:szCs w:val="24"/>
        </w:rPr>
      </w:pPr>
      <w:r>
        <w:rPr>
          <w:rFonts w:ascii="Times New Roman" w:hAnsi="Times New Roman" w:cs="Times New Roman"/>
          <w:sz w:val="24"/>
          <w:szCs w:val="24"/>
        </w:rPr>
        <w:t xml:space="preserve">U mirujućim neutrofilima odraslih, većina CD11b/CD18 kompleksa pohranjena je i nalazi se uklopljena u membrane specifičnih granula i sekretornih vezikula, a samo je 5% izraženo na staničnoj površini. Nakon što proupalni podražaj dovede do stimulacije neutrofila, dolazi do pojačanog izražaja CD11b na njihovoj površini </w:t>
      </w:r>
      <w:r w:rsidR="002447B6">
        <w:rPr>
          <w:rFonts w:ascii="Times New Roman" w:hAnsi="Times New Roman" w:cs="Times New Roman"/>
          <w:sz w:val="24"/>
          <w:szCs w:val="24"/>
        </w:rPr>
        <w:fldChar w:fldCharType="begin">
          <w:fldData xml:space="preserve">PEVuZE5vdGU+PENpdGU+PEF1dGhvcj5TZW5nZWxvdjwvQXV0aG9yPjxZZWFyPjE5OTM8L1llYXI+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</w:fldData>
        </w:fldChar>
      </w:r>
      <w:r w:rsidR="002A75C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PEVuZE5vdGU+PENpdGU+PEF1dGhvcj5TZW5nZWxvdjwvQXV0aG9yPjxZZWFyPjE5OTM8L1llYXI+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</w:fldData>
        </w:fldChar>
      </w:r>
      <w:r w:rsidR="002A75C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A75C6">
        <w:rPr>
          <w:rFonts w:ascii="Times New Roman" w:hAnsi="Times New Roman" w:cs="Times New Roman"/>
          <w:noProof/>
          <w:sz w:val="24"/>
          <w:szCs w:val="24"/>
        </w:rPr>
        <w:t>(</w:t>
      </w:r>
      <w:hyperlink w:anchor="_ENREF_36" w:tooltip="Sengelov, 1993 #1256" w:history="1">
        <w:r w:rsidR="008E2269">
          <w:rPr>
            <w:rFonts w:ascii="Times New Roman" w:hAnsi="Times New Roman" w:cs="Times New Roman"/>
            <w:noProof/>
            <w:sz w:val="24"/>
            <w:szCs w:val="24"/>
          </w:rPr>
          <w:t>36</w:t>
        </w:r>
      </w:hyperlink>
      <w:r w:rsidR="002A75C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E7755">
        <w:rPr>
          <w:rFonts w:ascii="Times New Roman" w:hAnsi="Times New Roman" w:cs="Times New Roman"/>
          <w:sz w:val="24"/>
          <w:szCs w:val="24"/>
        </w:rPr>
        <w:t>Upravo zato uočavanje pojačanog izražaja CD11b može poslužiti kao pokazatelj da je nastupila aktivacija neutrofila</w:t>
      </w:r>
      <w:r w:rsidR="002A75C6">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PEVuZE5vdGU+PENpdGU+PEF1dGhvcj5SZXBvPC9BdXRob3I+PFllYXI+MTk5NzwvWWVhcj48UmVj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=
</w:fldData>
        </w:fldChar>
      </w:r>
      <w:r w:rsidR="002A75C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PEVuZE5vdGU+PENpdGU+PEF1dGhvcj5SZXBvPC9BdXRob3I+PFllYXI+MTk5NzwvWWVhcj48UmVj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=
</w:fldData>
        </w:fldChar>
      </w:r>
      <w:r w:rsidR="002A75C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A75C6">
        <w:rPr>
          <w:rFonts w:ascii="Times New Roman" w:hAnsi="Times New Roman" w:cs="Times New Roman"/>
          <w:noProof/>
          <w:sz w:val="24"/>
          <w:szCs w:val="24"/>
        </w:rPr>
        <w:t>(</w:t>
      </w:r>
      <w:hyperlink w:anchor="_ENREF_37" w:tooltip="Repo, 1997 #1257" w:history="1">
        <w:r w:rsidR="008E2269">
          <w:rPr>
            <w:rFonts w:ascii="Times New Roman" w:hAnsi="Times New Roman" w:cs="Times New Roman"/>
            <w:noProof/>
            <w:sz w:val="24"/>
            <w:szCs w:val="24"/>
          </w:rPr>
          <w:t>37</w:t>
        </w:r>
      </w:hyperlink>
      <w:r w:rsidR="002A75C6">
        <w:rPr>
          <w:rFonts w:ascii="Times New Roman" w:hAnsi="Times New Roman" w:cs="Times New Roman"/>
          <w:noProof/>
          <w:sz w:val="24"/>
          <w:szCs w:val="24"/>
        </w:rPr>
        <w:t xml:space="preserve">, </w:t>
      </w:r>
      <w:hyperlink w:anchor="_ENREF_38" w:tooltip="Vuorte, 1999 #1260" w:history="1">
        <w:r w:rsidR="008E2269">
          <w:rPr>
            <w:rFonts w:ascii="Times New Roman" w:hAnsi="Times New Roman" w:cs="Times New Roman"/>
            <w:noProof/>
            <w:sz w:val="24"/>
            <w:szCs w:val="24"/>
          </w:rPr>
          <w:t>38</w:t>
        </w:r>
      </w:hyperlink>
      <w:r w:rsidR="002A75C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A75C6">
        <w:rPr>
          <w:rFonts w:ascii="Times New Roman" w:hAnsi="Times New Roman" w:cs="Times New Roman"/>
          <w:sz w:val="24"/>
          <w:szCs w:val="24"/>
        </w:rPr>
        <w:t>.</w:t>
      </w:r>
    </w:p>
    <w:p w:rsidR="00392524" w:rsidRDefault="00392524">
      <w:pPr>
        <w:rPr>
          <w:rFonts w:ascii="Times New Roman" w:hAnsi="Times New Roman" w:cs="Times New Roman"/>
          <w:sz w:val="24"/>
          <w:szCs w:val="24"/>
        </w:rPr>
      </w:pPr>
      <w:r>
        <w:rPr>
          <w:rFonts w:ascii="Times New Roman" w:hAnsi="Times New Roman" w:cs="Times New Roman"/>
          <w:sz w:val="24"/>
          <w:szCs w:val="24"/>
        </w:rPr>
        <w:br w:type="page"/>
      </w:r>
    </w:p>
    <w:p w:rsidR="00392524" w:rsidRPr="000D48D9" w:rsidRDefault="00392524" w:rsidP="007968AF">
      <w:pPr>
        <w:pStyle w:val="Heading2"/>
        <w:rPr>
          <w:rFonts w:ascii="Times New Roman" w:hAnsi="Times New Roman" w:cs="Times New Roman"/>
          <w:color w:val="000000" w:themeColor="text1"/>
          <w:sz w:val="24"/>
          <w:szCs w:val="24"/>
        </w:rPr>
      </w:pPr>
      <w:bookmarkStart w:id="8" w:name="_Toc423589520"/>
      <w:r w:rsidRPr="000D48D9">
        <w:rPr>
          <w:rFonts w:ascii="Times New Roman" w:hAnsi="Times New Roman" w:cs="Times New Roman"/>
          <w:color w:val="000000" w:themeColor="text1"/>
          <w:sz w:val="24"/>
          <w:szCs w:val="24"/>
        </w:rPr>
        <w:lastRenderedPageBreak/>
        <w:t>1.4. CD34</w:t>
      </w:r>
      <w:bookmarkEnd w:id="8"/>
    </w:p>
    <w:p w:rsidR="00392524" w:rsidRDefault="00392524" w:rsidP="007C49C5">
      <w:pPr>
        <w:rPr>
          <w:rFonts w:ascii="Times New Roman" w:hAnsi="Times New Roman" w:cs="Times New Roman"/>
          <w:b/>
          <w:sz w:val="24"/>
          <w:szCs w:val="24"/>
        </w:rPr>
      </w:pPr>
    </w:p>
    <w:p w:rsidR="00CE7755" w:rsidRDefault="00CE7755" w:rsidP="007C49C5">
      <w:pPr>
        <w:rPr>
          <w:rFonts w:ascii="Times New Roman" w:hAnsi="Times New Roman" w:cs="Times New Roman"/>
          <w:color w:val="000000" w:themeColor="text1"/>
          <w:sz w:val="24"/>
          <w:szCs w:val="24"/>
        </w:rPr>
      </w:pPr>
      <w:r w:rsidRPr="00CE7755">
        <w:rPr>
          <w:rFonts w:ascii="Times New Roman" w:hAnsi="Times New Roman" w:cs="Times New Roman"/>
          <w:sz w:val="24"/>
          <w:szCs w:val="24"/>
        </w:rPr>
        <w:t xml:space="preserve">Obitelj CD34 površinskih staničnih transmembranskih proteina obuhvaća CD34 stanični antigen hematopoetskih prekursorskih stanica, podokaliksin (poznat i kao </w:t>
      </w:r>
      <w:r w:rsidRPr="00CE7755">
        <w:rPr>
          <w:rFonts w:ascii="Times New Roman" w:hAnsi="Times New Roman" w:cs="Times New Roman"/>
          <w:i/>
          <w:sz w:val="24"/>
          <w:szCs w:val="24"/>
        </w:rPr>
        <w:t>podocalyxin-like protein 1</w:t>
      </w:r>
      <w:r w:rsidRPr="00CE7755">
        <w:rPr>
          <w:rFonts w:ascii="Times New Roman" w:hAnsi="Times New Roman" w:cs="Times New Roman"/>
          <w:sz w:val="24"/>
          <w:szCs w:val="24"/>
        </w:rPr>
        <w:t xml:space="preserve">, PODXL) i endoglikan (poznat i kao </w:t>
      </w:r>
      <w:r w:rsidRPr="00CE7755">
        <w:rPr>
          <w:rFonts w:ascii="Times New Roman" w:hAnsi="Times New Roman" w:cs="Times New Roman"/>
          <w:i/>
          <w:sz w:val="24"/>
          <w:szCs w:val="24"/>
        </w:rPr>
        <w:t>podocalyxin-like protein 2</w:t>
      </w:r>
      <w:r w:rsidRPr="00CE7755">
        <w:rPr>
          <w:rFonts w:ascii="Times New Roman" w:hAnsi="Times New Roman" w:cs="Times New Roman"/>
          <w:sz w:val="24"/>
          <w:szCs w:val="24"/>
        </w:rPr>
        <w:t xml:space="preserve">, PODXL2) </w:t>
      </w:r>
      <w:r w:rsidR="002447B6">
        <w:rPr>
          <w:rFonts w:ascii="Times New Roman" w:hAnsi="Times New Roman" w:cs="Times New Roman"/>
          <w:sz w:val="24"/>
          <w:szCs w:val="24"/>
        </w:rPr>
        <w:fldChar w:fldCharType="begin"/>
      </w:r>
      <w:r w:rsidR="0008453D">
        <w:rPr>
          <w:rFonts w:ascii="Times New Roman" w:hAnsi="Times New Roman" w:cs="Times New Roman"/>
          <w:sz w:val="24"/>
          <w:szCs w:val="24"/>
        </w:rPr>
        <w:instrText xml:space="preserve"> ADDIN EN.CITE &lt;EndNote&gt;&lt;Cite&gt;&lt;Author&gt;Hilkens&lt;/Author&gt;&lt;Year&gt;1992&lt;/Year&gt;&lt;RecNum&gt;1264&lt;/RecNum&gt;&lt;DisplayText&gt;(39)&lt;/DisplayText&gt;&lt;record&gt;&lt;rec-number&gt;1264&lt;/rec-number&gt;&lt;foreign-keys&gt;&lt;key app="EN" db-id="d5vpwpe53x5vv1ef25ap20su9t90zs0fewpz"&gt;1264&lt;/key&gt;&lt;/foreign-keys&gt;&lt;ref-type name="Journal Article"&gt;17&lt;/ref-type&gt;&lt;contributors&gt;&lt;authors&gt;&lt;author&gt;Hilkens, J.&lt;/author&gt;&lt;author&gt;Ligtenberg, M. J.&lt;/author&gt;&lt;author&gt;Vos, H. L.&lt;/author&gt;&lt;author&gt;Litvinov, S. V.&lt;/author&gt;&lt;/authors&gt;&lt;/contributors&gt;&lt;auth-address&gt;Division of Tumor Biology, Netherlands Cancer Institute, Antoni van Leeuwenhoekhuis, Amsterdam.&lt;/auth-address&gt;&lt;titles&gt;&lt;title&gt;Cell membrane-associated mucins and their adhesion-modulating property&lt;/title&gt;&lt;secondary-title&gt;Trends Biochem Sci&lt;/secondary-title&gt;&lt;alt-title&gt;Trends in biochemical sciences&lt;/alt-title&gt;&lt;/titles&gt;&lt;periodical&gt;&lt;full-title&gt;Trends Biochem Sci&lt;/full-title&gt;&lt;abbr-1&gt;Trends in biochemical sciences&lt;/abbr-1&gt;&lt;/periodical&gt;&lt;alt-periodical&gt;&lt;full-title&gt;Trends Biochem Sci&lt;/full-title&gt;&lt;abbr-1&gt;Trends in biochemical sciences&lt;/abbr-1&gt;&lt;/alt-periodical&gt;&lt;pages&gt;359-63&lt;/pages&gt;&lt;volume&gt;17&lt;/volume&gt;&lt;number&gt;9&lt;/number&gt;&lt;edition&gt;1992/09/01&lt;/edition&gt;&lt;keywords&gt;&lt;keyword&gt;Animals&lt;/keyword&gt;&lt;keyword&gt;Antigens, Neoplasm/metabolism/physiology&lt;/keyword&gt;&lt;keyword&gt;Cell Adhesion&lt;/keyword&gt;&lt;keyword&gt;Humans&lt;/keyword&gt;&lt;keyword&gt;Membrane Glycoproteins/biosynthesis/*chemistry/physiology&lt;/keyword&gt;&lt;keyword&gt;Mucin-1&lt;/keyword&gt;&lt;keyword&gt;Mucins/*chemistry&lt;/keyword&gt;&lt;/keywords&gt;&lt;dates&gt;&lt;year&gt;1992&lt;/year&gt;&lt;pub-dates&gt;&lt;date&gt;Sep&lt;/date&gt;&lt;/pub-dates&gt;&lt;/dates&gt;&lt;isbn&gt;0968-0004 (Print)&amp;#xD;0968-0004 (Linking)&lt;/isbn&gt;&lt;accession-num&gt;1412714&lt;/accession-num&gt;&lt;work-type&gt;Research Support, Non-U.S. Gov&amp;apos;t&amp;#xD;Review&lt;/work-type&gt;&lt;urls&gt;&lt;related-urls&gt;&lt;url&gt;http://www.ncbi.nlm.nih.gov/pubmed/1412714&lt;/url&gt;&lt;/related-urls&gt;&lt;/urls&gt;&lt;language&gt;eng&lt;/language&gt;&lt;/record&gt;&lt;/Cite&gt;&lt;/EndNote&gt;</w:instrText>
      </w:r>
      <w:r w:rsidR="002447B6">
        <w:rPr>
          <w:rFonts w:ascii="Times New Roman" w:hAnsi="Times New Roman" w:cs="Times New Roman"/>
          <w:sz w:val="24"/>
          <w:szCs w:val="24"/>
        </w:rPr>
        <w:fldChar w:fldCharType="separate"/>
      </w:r>
      <w:r w:rsidR="0008453D">
        <w:rPr>
          <w:rFonts w:ascii="Times New Roman" w:hAnsi="Times New Roman" w:cs="Times New Roman"/>
          <w:noProof/>
          <w:sz w:val="24"/>
          <w:szCs w:val="24"/>
        </w:rPr>
        <w:t>(</w:t>
      </w:r>
      <w:hyperlink w:anchor="_ENREF_39" w:tooltip="Hilkens, 1992 #1264" w:history="1">
        <w:r w:rsidR="008E2269">
          <w:rPr>
            <w:rFonts w:ascii="Times New Roman" w:hAnsi="Times New Roman" w:cs="Times New Roman"/>
            <w:noProof/>
            <w:sz w:val="24"/>
            <w:szCs w:val="24"/>
          </w:rPr>
          <w:t>39</w:t>
        </w:r>
      </w:hyperlink>
      <w:r w:rsidR="0008453D">
        <w:rPr>
          <w:rFonts w:ascii="Times New Roman" w:hAnsi="Times New Roman" w:cs="Times New Roman"/>
          <w:noProof/>
          <w:sz w:val="24"/>
          <w:szCs w:val="24"/>
        </w:rPr>
        <w:t>)</w:t>
      </w:r>
      <w:r w:rsidR="002447B6">
        <w:rPr>
          <w:rFonts w:ascii="Times New Roman" w:hAnsi="Times New Roman" w:cs="Times New Roman"/>
          <w:sz w:val="24"/>
          <w:szCs w:val="24"/>
        </w:rPr>
        <w:fldChar w:fldCharType="end"/>
      </w:r>
      <w:r>
        <w:rPr>
          <w:rFonts w:ascii="Times New Roman" w:hAnsi="Times New Roman" w:cs="Times New Roman"/>
          <w:color w:val="000000" w:themeColor="text1"/>
          <w:sz w:val="24"/>
          <w:szCs w:val="24"/>
        </w:rPr>
        <w:t xml:space="preserve">. CD34 je transmembranski fosfoglikoprotein izražen na pretečama hematopoetskih stanica i stanicama endotela krvnih žila, te se koristi kao biljeg u izolaciji i identifikaciji hematopoetskih stanica i prastanica u procesu pripreme za transplantaciju koštane srži </w:t>
      </w:r>
      <w:r w:rsidR="002447B6">
        <w:rPr>
          <w:rFonts w:ascii="Times New Roman" w:hAnsi="Times New Roman" w:cs="Times New Roman"/>
          <w:color w:val="000000" w:themeColor="text1"/>
          <w:sz w:val="24"/>
          <w:szCs w:val="24"/>
        </w:rPr>
        <w:fldChar w:fldCharType="begin">
          <w:fldData xml:space="preserve">PEVuZE5vdGU+PENpdGU+PEF1dGhvcj5DaXZpbjwvQXV0aG9yPjxZZWFyPjE5ODQ8L1llYXI+PFJl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</w:fldData>
        </w:fldChar>
      </w:r>
      <w:r w:rsidR="0008453D">
        <w:rPr>
          <w:rFonts w:ascii="Times New Roman" w:hAnsi="Times New Roman" w:cs="Times New Roman"/>
          <w:color w:val="000000" w:themeColor="text1"/>
          <w:sz w:val="24"/>
          <w:szCs w:val="24"/>
        </w:rPr>
        <w:instrText xml:space="preserve"> ADDIN EN.CITE </w:instrText>
      </w:r>
      <w:r w:rsidR="002447B6">
        <w:rPr>
          <w:rFonts w:ascii="Times New Roman" w:hAnsi="Times New Roman" w:cs="Times New Roman"/>
          <w:color w:val="000000" w:themeColor="text1"/>
          <w:sz w:val="24"/>
          <w:szCs w:val="24"/>
        </w:rPr>
        <w:fldChar w:fldCharType="begin">
          <w:fldData xml:space="preserve">PEVuZE5vdGU+PENpdGU+PEF1dGhvcj5DaXZpbjwvQXV0aG9yPjxZZWFyPjE5ODQ8L1llYXI+PFJl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</w:fldData>
        </w:fldChar>
      </w:r>
      <w:r w:rsidR="0008453D">
        <w:rPr>
          <w:rFonts w:ascii="Times New Roman" w:hAnsi="Times New Roman" w:cs="Times New Roman"/>
          <w:color w:val="000000" w:themeColor="text1"/>
          <w:sz w:val="24"/>
          <w:szCs w:val="24"/>
        </w:rPr>
        <w:instrText xml:space="preserve"> ADDIN EN.CITE.DATA </w:instrText>
      </w:r>
      <w:r w:rsidR="002447B6">
        <w:rPr>
          <w:rFonts w:ascii="Times New Roman" w:hAnsi="Times New Roman" w:cs="Times New Roman"/>
          <w:color w:val="000000" w:themeColor="text1"/>
          <w:sz w:val="24"/>
          <w:szCs w:val="24"/>
        </w:rPr>
      </w:r>
      <w:r w:rsidR="002447B6">
        <w:rPr>
          <w:rFonts w:ascii="Times New Roman" w:hAnsi="Times New Roman" w:cs="Times New Roman"/>
          <w:color w:val="000000" w:themeColor="text1"/>
          <w:sz w:val="24"/>
          <w:szCs w:val="24"/>
        </w:rPr>
        <w:fldChar w:fldCharType="end"/>
      </w:r>
      <w:r w:rsidR="002447B6">
        <w:rPr>
          <w:rFonts w:ascii="Times New Roman" w:hAnsi="Times New Roman" w:cs="Times New Roman"/>
          <w:color w:val="000000" w:themeColor="text1"/>
          <w:sz w:val="24"/>
          <w:szCs w:val="24"/>
        </w:rPr>
      </w:r>
      <w:r w:rsidR="002447B6">
        <w:rPr>
          <w:rFonts w:ascii="Times New Roman" w:hAnsi="Times New Roman" w:cs="Times New Roman"/>
          <w:color w:val="000000" w:themeColor="text1"/>
          <w:sz w:val="24"/>
          <w:szCs w:val="24"/>
        </w:rPr>
        <w:fldChar w:fldCharType="separate"/>
      </w:r>
      <w:r w:rsidR="0008453D">
        <w:rPr>
          <w:rFonts w:ascii="Times New Roman" w:hAnsi="Times New Roman" w:cs="Times New Roman"/>
          <w:noProof/>
          <w:color w:val="000000" w:themeColor="text1"/>
          <w:sz w:val="24"/>
          <w:szCs w:val="24"/>
        </w:rPr>
        <w:t>(</w:t>
      </w:r>
      <w:hyperlink w:anchor="_ENREF_40" w:tooltip="Civin, 1984 #1269" w:history="1">
        <w:r w:rsidR="008E2269">
          <w:rPr>
            <w:rFonts w:ascii="Times New Roman" w:hAnsi="Times New Roman" w:cs="Times New Roman"/>
            <w:noProof/>
            <w:color w:val="000000" w:themeColor="text1"/>
            <w:sz w:val="24"/>
            <w:szCs w:val="24"/>
          </w:rPr>
          <w:t>40</w:t>
        </w:r>
      </w:hyperlink>
      <w:r w:rsidR="0008453D">
        <w:rPr>
          <w:rFonts w:ascii="Times New Roman" w:hAnsi="Times New Roman" w:cs="Times New Roman"/>
          <w:noProof/>
          <w:color w:val="000000" w:themeColor="text1"/>
          <w:sz w:val="24"/>
          <w:szCs w:val="24"/>
        </w:rPr>
        <w:t>)</w:t>
      </w:r>
      <w:r w:rsidR="002447B6">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Danas se još koristi i kao biljeg u identifikaciji drugih tkivno-specifičnih matičnih stanica, poput mišićnih satelitskih stanica i preteča epidermalnih stanica.</w:t>
      </w:r>
    </w:p>
    <w:p w:rsidR="00CE7755" w:rsidRDefault="00CE7755" w:rsidP="00CE7755">
      <w:pPr>
        <w:pStyle w:val="rprtbody1"/>
        <w:shd w:val="clear" w:color="auto" w:fill="FFFFFF"/>
        <w:spacing w:line="360" w:lineRule="auto"/>
        <w:ind w:firstLine="708"/>
        <w:jc w:val="both"/>
        <w:rPr>
          <w:sz w:val="24"/>
          <w:szCs w:val="24"/>
          <w:lang w:val="hr-HR"/>
        </w:rPr>
      </w:pPr>
      <w:r w:rsidRPr="0016462B">
        <w:rPr>
          <w:sz w:val="24"/>
          <w:szCs w:val="24"/>
          <w:lang w:val="hr-HR"/>
        </w:rPr>
        <w:t xml:space="preserve">Funkcije CD34 </w:t>
      </w:r>
      <w:r>
        <w:rPr>
          <w:sz w:val="24"/>
          <w:szCs w:val="24"/>
          <w:lang w:val="hr-HR"/>
        </w:rPr>
        <w:t>obitelji</w:t>
      </w:r>
      <w:r w:rsidRPr="0016462B">
        <w:rPr>
          <w:sz w:val="24"/>
          <w:szCs w:val="24"/>
          <w:lang w:val="hr-HR"/>
        </w:rPr>
        <w:t xml:space="preserve"> proteina još uvijek nisu u potpunosti razjašnjene iako im se pripisuje čitav niz različitih uloga. Smatra se da CD34 potiče staničnu proliferaciju i/ili blokira diferencijaciju prastanica, a podokaliksin i CD34 potiču migraciju hematopoetskih stanica. Podokaliksin igra ulogu u staničnoj morfogenezi. Zanimljivo je istaknuti da članovi CD34 </w:t>
      </w:r>
      <w:r>
        <w:rPr>
          <w:sz w:val="24"/>
          <w:szCs w:val="24"/>
          <w:lang w:val="hr-HR"/>
        </w:rPr>
        <w:t xml:space="preserve">obitelji </w:t>
      </w:r>
      <w:r w:rsidRPr="0016462B">
        <w:rPr>
          <w:sz w:val="24"/>
          <w:szCs w:val="24"/>
          <w:lang w:val="hr-HR"/>
        </w:rPr>
        <w:t>ujedno potiču i blokiraju staničnu adheziju</w:t>
      </w:r>
      <w:r>
        <w:rPr>
          <w:sz w:val="24"/>
          <w:szCs w:val="24"/>
          <w:lang w:val="hr-HR"/>
        </w:rPr>
        <w:t xml:space="preserve"> </w:t>
      </w:r>
      <w:r w:rsidR="002447B6">
        <w:rPr>
          <w:sz w:val="24"/>
          <w:szCs w:val="24"/>
          <w:lang w:val="hr-HR"/>
        </w:rPr>
        <w:fldChar w:fldCharType="begin"/>
      </w:r>
      <w:r w:rsidR="0008453D">
        <w:rPr>
          <w:sz w:val="24"/>
          <w:szCs w:val="24"/>
          <w:lang w:val="hr-HR"/>
        </w:rPr>
        <w:instrText xml:space="preserve"> ADDIN EN.CITE &lt;EndNote&gt;&lt;Cite&gt;&lt;Author&gt;Nielsen&lt;/Author&gt;&lt;Year&gt;2008&lt;/Year&gt;&lt;RecNum&gt;1272&lt;/RecNum&gt;&lt;DisplayText&gt;(41)&lt;/DisplayText&gt;&lt;record&gt;&lt;rec-number&gt;1272&lt;/rec-number&gt;&lt;foreign-keys&gt;&lt;key app="EN" db-id="d5vpwpe53x5vv1ef25ap20su9t90zs0fewpz"&gt;1272&lt;/key&gt;&lt;/foreign-keys&gt;&lt;ref-type name="Journal Article"&gt;17&lt;/ref-type&gt;&lt;contributors&gt;&lt;authors&gt;&lt;author&gt;Nielsen, J. S.&lt;/author&gt;&lt;author&gt;McNagny, K. M.&lt;/author&gt;&lt;/authors&gt;&lt;/contributors&gt;&lt;auth-address&gt;Trev and Joyce Deeley Research Centre, British Columbia Cancer Agency, 2410 Lee Avenue, Victoria, BC, Canada V8R 6V5.&lt;/auth-address&gt;&lt;titles&gt;&lt;title&gt;Novel functions of the CD34 family&lt;/title&gt;&lt;secondary-title&gt;J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science&lt;/abbr-1&gt;&lt;/alt-periodical&gt;&lt;pages&gt;3683-92&lt;/pages&gt;&lt;volume&gt;121&lt;/volume&gt;&lt;number&gt;Pt 22&lt;/number&gt;&lt;edition&gt;2008/11/07&lt;/edition&gt;&lt;keywords&gt;&lt;keyword&gt;Animals&lt;/keyword&gt;&lt;keyword&gt;Antigens, CD34/chemistry/genetics/*metabolism&lt;/keyword&gt;&lt;keyword&gt;Gene Expression&lt;/keyword&gt;&lt;keyword&gt;Humans&lt;/keyword&gt;&lt;keyword&gt;*Multigene Family&lt;/keyword&gt;&lt;keyword&gt;Protein Binding&lt;/keyword&gt;&lt;keyword&gt;Protein Structure, Tertiary&lt;/keyword&gt;&lt;/keywords&gt;&lt;dates&gt;&lt;year&gt;2008&lt;/year&gt;&lt;pub-dates&gt;&lt;date&gt;Nov 15&lt;/date&gt;&lt;/pub-dates&gt;&lt;/dates&gt;&lt;isbn&gt;0021-9533 (Print)&amp;#xD;0021-9533 (Linking)&lt;/isbn&gt;&lt;accession-num&gt;18987355&lt;/accession-num&gt;&lt;work-type&gt;Research Support, Non-U.S. Gov&amp;apos;t&lt;/work-type&gt;&lt;urls&gt;&lt;related-urls&gt;&lt;url&gt;http://www.ncbi.nlm.nih.gov/pubmed/18987355&lt;/url&gt;&lt;/related-urls&gt;&lt;/urls&gt;&lt;electronic-resource-num&gt;10.1242/jcs.037507&lt;/electronic-resource-num&gt;&lt;language&gt;eng&lt;/language&gt;&lt;/record&gt;&lt;/Cite&gt;&lt;/EndNote&gt;</w:instrText>
      </w:r>
      <w:r w:rsidR="002447B6">
        <w:rPr>
          <w:sz w:val="24"/>
          <w:szCs w:val="24"/>
          <w:lang w:val="hr-HR"/>
        </w:rPr>
        <w:fldChar w:fldCharType="separate"/>
      </w:r>
      <w:r w:rsidR="0008453D">
        <w:rPr>
          <w:noProof/>
          <w:sz w:val="24"/>
          <w:szCs w:val="24"/>
          <w:lang w:val="hr-HR"/>
        </w:rPr>
        <w:t>(</w:t>
      </w:r>
      <w:hyperlink w:anchor="_ENREF_41" w:tooltip="Nielsen, 2008 #1272" w:history="1">
        <w:r w:rsidR="008E2269">
          <w:rPr>
            <w:noProof/>
            <w:sz w:val="24"/>
            <w:szCs w:val="24"/>
            <w:lang w:val="hr-HR"/>
          </w:rPr>
          <w:t>41</w:t>
        </w:r>
      </w:hyperlink>
      <w:r w:rsidR="0008453D">
        <w:rPr>
          <w:noProof/>
          <w:sz w:val="24"/>
          <w:szCs w:val="24"/>
          <w:lang w:val="hr-HR"/>
        </w:rPr>
        <w:t>)</w:t>
      </w:r>
      <w:r w:rsidR="002447B6">
        <w:rPr>
          <w:sz w:val="24"/>
          <w:szCs w:val="24"/>
          <w:lang w:val="hr-HR"/>
        </w:rPr>
        <w:fldChar w:fldCharType="end"/>
      </w:r>
      <w:r w:rsidRPr="0016462B">
        <w:rPr>
          <w:sz w:val="24"/>
          <w:szCs w:val="24"/>
          <w:lang w:val="hr-HR"/>
        </w:rPr>
        <w:t>.</w:t>
      </w:r>
    </w:p>
    <w:p w:rsidR="00CE7755" w:rsidRPr="00CE7755" w:rsidRDefault="00CE7755" w:rsidP="00CE7755">
      <w:pPr>
        <w:rPr>
          <w:rFonts w:ascii="Times New Roman" w:hAnsi="Times New Roman" w:cs="Times New Roman"/>
          <w:sz w:val="24"/>
          <w:szCs w:val="24"/>
        </w:rPr>
      </w:pPr>
      <w:r w:rsidRPr="0016462B">
        <w:rPr>
          <w:szCs w:val="24"/>
        </w:rPr>
        <w:t xml:space="preserve"> </w:t>
      </w:r>
      <w:r w:rsidRPr="00CE7755">
        <w:rPr>
          <w:rFonts w:ascii="Times New Roman" w:hAnsi="Times New Roman" w:cs="Times New Roman"/>
          <w:sz w:val="24"/>
          <w:szCs w:val="24"/>
        </w:rPr>
        <w:t>Najbolje istražena funkcija CD34 obitelji proteina jest limfocitna adhezija na krvožilni endotel i limfatička tkiva</w:t>
      </w:r>
      <w:r w:rsidR="005D1DAF">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PEVuZE5vdGU+PENpdGU+PEF1dGhvcj5LcmF1c2U8L0F1dGhvcj48WWVhcj4xOTk0PC9ZZWFyPjxS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b29kPC9hYmJyLTE+PC9hbHQtcGVyaW9kaWNhbD48cGFnZXM+NjkxLTcwMTwvcGFnZXM+PHZvbHVt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</w:fldData>
        </w:fldChar>
      </w:r>
      <w:r w:rsidR="0008453D">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PEVuZE5vdGU+PENpdGU+PEF1dGhvcj5LcmF1c2U8L0F1dGhvcj48WWVhcj4xOTk0PC9ZZWFyPjxS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b29kPC9hYmJyLTE+PC9hbHQtcGVyaW9kaWNhbD48cGFnZXM+NjkxLTcwMTwvcGFnZXM+PHZvbHVt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</w:fldData>
        </w:fldChar>
      </w:r>
      <w:r w:rsidR="0008453D">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08453D">
        <w:rPr>
          <w:rFonts w:ascii="Times New Roman" w:hAnsi="Times New Roman" w:cs="Times New Roman"/>
          <w:noProof/>
          <w:sz w:val="24"/>
          <w:szCs w:val="24"/>
        </w:rPr>
        <w:t>(</w:t>
      </w:r>
      <w:hyperlink w:anchor="_ENREF_42" w:tooltip="Krause, 1994 #1275" w:history="1">
        <w:r w:rsidR="008E2269">
          <w:rPr>
            <w:rFonts w:ascii="Times New Roman" w:hAnsi="Times New Roman" w:cs="Times New Roman"/>
            <w:noProof/>
            <w:sz w:val="24"/>
            <w:szCs w:val="24"/>
          </w:rPr>
          <w:t>42</w:t>
        </w:r>
      </w:hyperlink>
      <w:r w:rsidR="0008453D">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08453D">
        <w:rPr>
          <w:rFonts w:ascii="Times New Roman" w:hAnsi="Times New Roman" w:cs="Times New Roman"/>
          <w:sz w:val="24"/>
          <w:szCs w:val="24"/>
        </w:rPr>
        <w:t xml:space="preserve">. </w:t>
      </w:r>
      <w:r w:rsidRPr="00CE7755">
        <w:rPr>
          <w:rFonts w:ascii="Times New Roman" w:hAnsi="Times New Roman" w:cs="Times New Roman"/>
          <w:sz w:val="24"/>
          <w:szCs w:val="24"/>
        </w:rPr>
        <w:t>Usprkos ovoj jasno istraženoj ulozi u poticanju adhezije, druge studije ukazuju da CD34 proteini u većini slučajeva djeluju blokirajući adheziju, kao što je kod adhezije mastocita</w:t>
      </w:r>
      <w:r w:rsidR="005D1DAF">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PEVuZE5vdGU+PENpdGU+PEF1dGhvcj5EcmV3PC9BdXRob3I+PFllYXI+MjAwNTwvWWVhcj48UmVj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</w:fldData>
        </w:fldChar>
      </w:r>
      <w:r w:rsidR="0008453D">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PEVuZE5vdGU+PENpdGU+PEF1dGhvcj5EcmV3PC9BdXRob3I+PFllYXI+MjAwNTwvWWVhcj48UmVj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</w:fldData>
        </w:fldChar>
      </w:r>
      <w:r w:rsidR="0008453D">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08453D">
        <w:rPr>
          <w:rFonts w:ascii="Times New Roman" w:hAnsi="Times New Roman" w:cs="Times New Roman"/>
          <w:noProof/>
          <w:sz w:val="24"/>
          <w:szCs w:val="24"/>
        </w:rPr>
        <w:t>(</w:t>
      </w:r>
      <w:hyperlink w:anchor="_ENREF_43" w:tooltip="Drew, 2005 #1276" w:history="1">
        <w:r w:rsidR="008E2269">
          <w:rPr>
            <w:rFonts w:ascii="Times New Roman" w:hAnsi="Times New Roman" w:cs="Times New Roman"/>
            <w:noProof/>
            <w:sz w:val="24"/>
            <w:szCs w:val="24"/>
          </w:rPr>
          <w:t>43</w:t>
        </w:r>
      </w:hyperlink>
      <w:r w:rsidR="0008453D">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CE7755">
        <w:rPr>
          <w:rFonts w:ascii="Times New Roman" w:hAnsi="Times New Roman" w:cs="Times New Roman"/>
          <w:sz w:val="24"/>
          <w:szCs w:val="24"/>
        </w:rPr>
        <w:t>. Objašnjenje za ovakvo razilaženje vjerojatno se nalazi u jačini izražaja i učinku koje različite razine ovih proteina imaju na druge molekule. CD34 je vrlo dobro poznat po svom izražaju na stanicama hematopoetskog sustava i pretpostavlja se da je, u fiziološkim uvjetima, potreban za njihovu migraciju. Utvrđeno je da ima sličnu ulogu u poticanju i olakšavanju prometa mastocita i eozinofila u periferna tkiva</w:t>
      </w:r>
      <w:r w:rsidR="002E5B96">
        <w:rPr>
          <w:rFonts w:ascii="Times New Roman" w:hAnsi="Times New Roman" w:cs="Times New Roman"/>
          <w:sz w:val="24"/>
          <w:szCs w:val="24"/>
        </w:rPr>
        <w:t xml:space="preserve"> </w:t>
      </w:r>
      <w:r w:rsidR="002447B6" w:rsidRPr="00047ED1">
        <w:rPr>
          <w:rFonts w:ascii="Times New Roman" w:hAnsi="Times New Roman" w:cs="Times New Roman"/>
          <w:sz w:val="24"/>
          <w:szCs w:val="24"/>
        </w:rPr>
        <w:fldChar w:fldCharType="begin">
          <w:fldData xml:space="preserve">PEVuZE5vdGU+PENpdGU+PEF1dGhvcj5LZWxsZXk8L0F1dGhvcj48WWVhcj4yMDA1PC9ZZWFyPjxS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==
</w:fldData>
        </w:fldChar>
      </w:r>
      <w:r w:rsidR="002E5B96" w:rsidRPr="00047ED1">
        <w:rPr>
          <w:rFonts w:ascii="Times New Roman" w:hAnsi="Times New Roman" w:cs="Times New Roman"/>
          <w:sz w:val="24"/>
          <w:szCs w:val="24"/>
        </w:rPr>
        <w:instrText xml:space="preserve"> ADDIN EN.CITE </w:instrText>
      </w:r>
      <w:r w:rsidR="002447B6" w:rsidRPr="00047ED1">
        <w:rPr>
          <w:rFonts w:ascii="Times New Roman" w:hAnsi="Times New Roman" w:cs="Times New Roman"/>
          <w:sz w:val="24"/>
          <w:szCs w:val="24"/>
        </w:rPr>
        <w:fldChar w:fldCharType="begin">
          <w:fldData xml:space="preserve">PEVuZE5vdGU+PENpdGU+PEF1dGhvcj5LZWxsZXk8L0F1dGhvcj48WWVhcj4yMDA1PC9ZZWFyPjxS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==
</w:fldData>
        </w:fldChar>
      </w:r>
      <w:r w:rsidR="002E5B96" w:rsidRPr="00047ED1">
        <w:rPr>
          <w:rFonts w:ascii="Times New Roman" w:hAnsi="Times New Roman" w:cs="Times New Roman"/>
          <w:sz w:val="24"/>
          <w:szCs w:val="24"/>
        </w:rPr>
        <w:instrText xml:space="preserve"> ADDIN EN.CITE.DATA </w:instrText>
      </w:r>
      <w:r w:rsidR="002447B6" w:rsidRPr="00047ED1">
        <w:rPr>
          <w:rFonts w:ascii="Times New Roman" w:hAnsi="Times New Roman" w:cs="Times New Roman"/>
          <w:sz w:val="24"/>
          <w:szCs w:val="24"/>
        </w:rPr>
      </w:r>
      <w:r w:rsidR="002447B6" w:rsidRPr="00047ED1">
        <w:rPr>
          <w:rFonts w:ascii="Times New Roman" w:hAnsi="Times New Roman" w:cs="Times New Roman"/>
          <w:sz w:val="24"/>
          <w:szCs w:val="24"/>
        </w:rPr>
        <w:fldChar w:fldCharType="end"/>
      </w:r>
      <w:r w:rsidR="002447B6" w:rsidRPr="00047ED1">
        <w:rPr>
          <w:rFonts w:ascii="Times New Roman" w:hAnsi="Times New Roman" w:cs="Times New Roman"/>
          <w:sz w:val="24"/>
          <w:szCs w:val="24"/>
        </w:rPr>
      </w:r>
      <w:r w:rsidR="002447B6" w:rsidRPr="00047ED1">
        <w:rPr>
          <w:rFonts w:ascii="Times New Roman" w:hAnsi="Times New Roman" w:cs="Times New Roman"/>
          <w:sz w:val="24"/>
          <w:szCs w:val="24"/>
        </w:rPr>
        <w:fldChar w:fldCharType="separate"/>
      </w:r>
      <w:r w:rsidR="002E5B96" w:rsidRPr="00047ED1">
        <w:rPr>
          <w:rFonts w:ascii="Times New Roman" w:hAnsi="Times New Roman" w:cs="Times New Roman"/>
          <w:noProof/>
          <w:sz w:val="24"/>
          <w:szCs w:val="24"/>
        </w:rPr>
        <w:t>(</w:t>
      </w:r>
      <w:hyperlink w:anchor="_ENREF_44" w:tooltip="Kelley, 2005 #1277" w:history="1">
        <w:r w:rsidR="008E2269" w:rsidRPr="00047ED1">
          <w:rPr>
            <w:rFonts w:ascii="Times New Roman" w:hAnsi="Times New Roman" w:cs="Times New Roman"/>
            <w:noProof/>
            <w:sz w:val="24"/>
            <w:szCs w:val="24"/>
          </w:rPr>
          <w:t>44</w:t>
        </w:r>
      </w:hyperlink>
      <w:r w:rsidR="002E5B96" w:rsidRPr="00047ED1">
        <w:rPr>
          <w:rFonts w:ascii="Times New Roman" w:hAnsi="Times New Roman" w:cs="Times New Roman"/>
          <w:noProof/>
          <w:sz w:val="24"/>
          <w:szCs w:val="24"/>
        </w:rPr>
        <w:t>)</w:t>
      </w:r>
      <w:r w:rsidR="002447B6" w:rsidRPr="00047ED1">
        <w:rPr>
          <w:rFonts w:ascii="Times New Roman" w:hAnsi="Times New Roman" w:cs="Times New Roman"/>
          <w:sz w:val="24"/>
          <w:szCs w:val="24"/>
        </w:rPr>
        <w:fldChar w:fldCharType="end"/>
      </w:r>
      <w:r w:rsidRPr="00047ED1">
        <w:rPr>
          <w:rFonts w:ascii="Times New Roman" w:hAnsi="Times New Roman" w:cs="Times New Roman"/>
          <w:sz w:val="24"/>
          <w:szCs w:val="24"/>
        </w:rPr>
        <w:t>.</w:t>
      </w:r>
      <w:r w:rsidRPr="00CE7755">
        <w:rPr>
          <w:rFonts w:ascii="Times New Roman" w:hAnsi="Times New Roman" w:cs="Times New Roman"/>
          <w:sz w:val="24"/>
          <w:szCs w:val="24"/>
        </w:rPr>
        <w:t xml:space="preserve"> CD34 se smatra biljegom endotelno progenitornih stanica koje cirkuliraju u perifernoj krvi te tako obnavljaju stjenku krvnih žila</w:t>
      </w:r>
      <w:r w:rsidR="002E5B96">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PEVuZE5vdGU+PENpdGU+PEF1dGhvcj5CcmVuZXM8L0F1dGhvcj48WWVhcj4yMDEyPC9ZZWFyPjxS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</w:fldData>
        </w:fldChar>
      </w:r>
      <w:r w:rsidR="002E5B9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PEVuZE5vdGU+PENpdGU+PEF1dGhvcj5CcmVuZXM8L0F1dGhvcj48WWVhcj4yMDEyPC9ZZWFyPjxS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</w:fldData>
        </w:fldChar>
      </w:r>
      <w:r w:rsidR="002E5B9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45" w:tooltip="Brenes, 2012 #1278" w:history="1">
        <w:r w:rsidR="008E2269">
          <w:rPr>
            <w:rFonts w:ascii="Times New Roman" w:hAnsi="Times New Roman" w:cs="Times New Roman"/>
            <w:noProof/>
            <w:sz w:val="24"/>
            <w:szCs w:val="24"/>
          </w:rPr>
          <w:t>45</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CE7755">
        <w:rPr>
          <w:rFonts w:ascii="Times New Roman" w:hAnsi="Times New Roman" w:cs="Times New Roman"/>
          <w:sz w:val="24"/>
          <w:szCs w:val="24"/>
        </w:rPr>
        <w:t>. Postoji skupina necirkulirajućih zrelih endotelnih stanica koje su također CD34+, smještenih u malim krvnim žilama, dok je većina endotelnih stanica u velikim venama i arterijama CD34-</w:t>
      </w:r>
      <w:r w:rsidR="00CE5C9B">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PEVuZE5vdGU+PENpdGU+PEF1dGhvcj5GaW5hPC9BdXRob3I+PFllYXI+MTk5MDwvWWVhcj48UmVj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</w:fldData>
        </w:fldChar>
      </w:r>
      <w:r w:rsidR="002E5B9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PEVuZE5vdGU+PENpdGU+PEF1dGhvcj5GaW5hPC9BdXRob3I+PFllYXI+MTk5MDwvWWVhcj48UmVj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</w:fldData>
        </w:fldChar>
      </w:r>
      <w:r w:rsidR="002E5B9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46" w:tooltip="Fina, 1990 #1279" w:history="1">
        <w:r w:rsidR="008E2269">
          <w:rPr>
            <w:rFonts w:ascii="Times New Roman" w:hAnsi="Times New Roman" w:cs="Times New Roman"/>
            <w:noProof/>
            <w:sz w:val="24"/>
            <w:szCs w:val="24"/>
          </w:rPr>
          <w:t>46</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CE7755">
        <w:rPr>
          <w:rFonts w:ascii="Times New Roman" w:hAnsi="Times New Roman" w:cs="Times New Roman"/>
          <w:sz w:val="24"/>
          <w:szCs w:val="24"/>
        </w:rPr>
        <w:t>. Rezultati istraživanja Beauchamp i suradnika pokazuju da CD34 ima važnu ulogu u regulaciji diferencijacije mišićnih progenitornih stanica</w:t>
      </w:r>
      <w:r w:rsidR="00CE5C9B">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PEVuZE5vdGU+PENpdGU+PEF1dGhvcj5CZWF1Y2hhbXA8L0F1dGhvcj48WWVhcj4yMDAwPC9ZZWFy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</w:fldData>
        </w:fldChar>
      </w:r>
      <w:r w:rsidR="002E5B9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PEVuZE5vdGU+PENpdGU+PEF1dGhvcj5CZWF1Y2hhbXA8L0F1dGhvcj48WWVhcj4yMDAwPC9ZZWFy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</w:fldData>
        </w:fldChar>
      </w:r>
      <w:r w:rsidR="002E5B9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47" w:tooltip="Beauchamp, 2000 #1280" w:history="1">
        <w:r w:rsidR="008E2269">
          <w:rPr>
            <w:rFonts w:ascii="Times New Roman" w:hAnsi="Times New Roman" w:cs="Times New Roman"/>
            <w:noProof/>
            <w:sz w:val="24"/>
            <w:szCs w:val="24"/>
          </w:rPr>
          <w:t>47</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CE7755">
        <w:rPr>
          <w:rFonts w:ascii="Times New Roman" w:hAnsi="Times New Roman" w:cs="Times New Roman"/>
          <w:sz w:val="24"/>
          <w:szCs w:val="24"/>
        </w:rPr>
        <w:t xml:space="preserve">. </w:t>
      </w:r>
    </w:p>
    <w:p w:rsidR="00CE7755" w:rsidRPr="00CE7755" w:rsidRDefault="00CE7755" w:rsidP="00CE7755">
      <w:pPr>
        <w:ind w:firstLine="708"/>
        <w:rPr>
          <w:rFonts w:ascii="Times New Roman" w:hAnsi="Times New Roman" w:cs="Times New Roman"/>
          <w:sz w:val="24"/>
          <w:szCs w:val="24"/>
        </w:rPr>
      </w:pPr>
      <w:r w:rsidRPr="00CE7755">
        <w:rPr>
          <w:rFonts w:ascii="Times New Roman" w:hAnsi="Times New Roman" w:cs="Times New Roman"/>
          <w:sz w:val="24"/>
          <w:szCs w:val="24"/>
        </w:rPr>
        <w:t xml:space="preserve">Podokaliksin je neophodan za razvoj i održavanje strukture bubrežnih podocita. Ove epitelne stanice građene su od staničnog tijela s brojnim nastavcima te malih, interdigitalnih ''nožica'' koje se šire iz većih nastavaka. Apikalne površine staničnih tijela i nastavaka podocita prekrivene su podokaliksinom, a </w:t>
      </w:r>
      <w:r w:rsidRPr="00CE7755">
        <w:rPr>
          <w:rFonts w:ascii="Times New Roman" w:hAnsi="Times New Roman" w:cs="Times New Roman"/>
          <w:i/>
          <w:sz w:val="24"/>
          <w:szCs w:val="24"/>
        </w:rPr>
        <w:t xml:space="preserve">Podxl -/- </w:t>
      </w:r>
      <w:r w:rsidRPr="00CE7755">
        <w:rPr>
          <w:rFonts w:ascii="Times New Roman" w:hAnsi="Times New Roman" w:cs="Times New Roman"/>
          <w:sz w:val="24"/>
          <w:szCs w:val="24"/>
        </w:rPr>
        <w:t>miševi uopće nemaju</w:t>
      </w:r>
      <w:r w:rsidR="00CE5C9B">
        <w:rPr>
          <w:rFonts w:ascii="Times New Roman" w:hAnsi="Times New Roman" w:cs="Times New Roman"/>
          <w:sz w:val="24"/>
          <w:szCs w:val="24"/>
        </w:rPr>
        <w:t xml:space="preserve"> razvijene ''nožice'' </w:t>
      </w:r>
      <w:r w:rsidR="00CE5C9B">
        <w:rPr>
          <w:rFonts w:ascii="Times New Roman" w:hAnsi="Times New Roman" w:cs="Times New Roman"/>
          <w:sz w:val="24"/>
          <w:szCs w:val="24"/>
        </w:rPr>
        <w:lastRenderedPageBreak/>
        <w:t xml:space="preserve">podocita. </w:t>
      </w:r>
      <w:r w:rsidRPr="00CE7755">
        <w:rPr>
          <w:rFonts w:ascii="Times New Roman" w:hAnsi="Times New Roman" w:cs="Times New Roman"/>
          <w:sz w:val="24"/>
          <w:szCs w:val="24"/>
        </w:rPr>
        <w:t>U glomerularnoj strukturi podokaliksin potiče adheziju, dok na stanicama endotela krvnih žila blokira adheziju i pomaže imunostaničnu migraciju u limfne čvorove interakcijom sa L - selektinima cirkulirajućih limfocita, slično kao CD34</w:t>
      </w:r>
      <w:r w:rsidR="00CE5C9B">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PEVuZE5vdGU+PENpdGU+PEF1dGhvcj5TYXNzZXR0aTwvQXV0aG9yPjxZZWFyPjE5OTg8L1llYXI+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</w:fldData>
        </w:fldChar>
      </w:r>
      <w:r w:rsidR="002E5B9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PEVuZE5vdGU+PENpdGU+PEF1dGhvcj5TYXNzZXR0aTwvQXV0aG9yPjxZZWFyPjE5OTg8L1llYXI+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</w:fldData>
        </w:fldChar>
      </w:r>
      <w:r w:rsidR="002E5B9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48" w:tooltip="Sassetti, 1998 #1283" w:history="1">
        <w:r w:rsidR="008E2269">
          <w:rPr>
            <w:rFonts w:ascii="Times New Roman" w:hAnsi="Times New Roman" w:cs="Times New Roman"/>
            <w:noProof/>
            <w:sz w:val="24"/>
            <w:szCs w:val="24"/>
          </w:rPr>
          <w:t>48</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2E5B96">
        <w:rPr>
          <w:rFonts w:ascii="Times New Roman" w:hAnsi="Times New Roman" w:cs="Times New Roman"/>
          <w:sz w:val="24"/>
          <w:szCs w:val="24"/>
        </w:rPr>
        <w:t>.</w:t>
      </w:r>
    </w:p>
    <w:p w:rsidR="00CE7755" w:rsidRPr="00CE7755" w:rsidRDefault="00CE7755" w:rsidP="00CE7755">
      <w:pPr>
        <w:ind w:firstLine="708"/>
        <w:rPr>
          <w:rFonts w:ascii="Times New Roman" w:hAnsi="Times New Roman" w:cs="Times New Roman"/>
          <w:sz w:val="24"/>
          <w:szCs w:val="24"/>
        </w:rPr>
      </w:pPr>
      <w:r w:rsidRPr="00CE7755">
        <w:rPr>
          <w:rFonts w:ascii="Times New Roman" w:hAnsi="Times New Roman" w:cs="Times New Roman"/>
          <w:sz w:val="24"/>
          <w:szCs w:val="24"/>
        </w:rPr>
        <w:t xml:space="preserve">Fieger i suradnici 2003. godine objavili su da endoglikan, kao i druga dva člana CD34 obitelji, može funkcionirati kao L-selektin ligand (nakon posttranslacijske modifikacije), no on koristi drugačiji mehanizam vezanja, koji jako sliči onome kod glikoproteinski ligand P-selektina tipa1 (PSGL-1, eng. </w:t>
      </w:r>
      <w:r w:rsidRPr="00CE7755">
        <w:rPr>
          <w:rFonts w:ascii="Times New Roman" w:hAnsi="Times New Roman" w:cs="Times New Roman"/>
          <w:i/>
          <w:sz w:val="24"/>
          <w:szCs w:val="24"/>
          <w:lang w:val="en-GB"/>
        </w:rPr>
        <w:t>P-</w:t>
      </w:r>
      <w:proofErr w:type="spellStart"/>
      <w:r w:rsidRPr="00CE7755">
        <w:rPr>
          <w:rFonts w:ascii="Times New Roman" w:hAnsi="Times New Roman" w:cs="Times New Roman"/>
          <w:i/>
          <w:sz w:val="24"/>
          <w:szCs w:val="24"/>
          <w:lang w:val="en-GB"/>
        </w:rPr>
        <w:t>selectin</w:t>
      </w:r>
      <w:proofErr w:type="spellEnd"/>
      <w:r w:rsidRPr="00CE7755">
        <w:rPr>
          <w:rFonts w:ascii="Times New Roman" w:hAnsi="Times New Roman" w:cs="Times New Roman"/>
          <w:i/>
          <w:sz w:val="24"/>
          <w:szCs w:val="24"/>
          <w:lang w:val="en-GB"/>
        </w:rPr>
        <w:t xml:space="preserve"> glycoprotein ligand-1</w:t>
      </w:r>
      <w:r w:rsidRPr="00CE7755">
        <w:rPr>
          <w:rFonts w:ascii="Times New Roman" w:hAnsi="Times New Roman" w:cs="Times New Roman"/>
          <w:sz w:val="24"/>
          <w:szCs w:val="24"/>
          <w:lang w:val="en-GB"/>
        </w:rPr>
        <w:t>)</w:t>
      </w:r>
      <w:r w:rsidR="00CE5C9B">
        <w:rPr>
          <w:rFonts w:ascii="Times New Roman" w:hAnsi="Times New Roman" w:cs="Times New Roman"/>
          <w:sz w:val="24"/>
          <w:szCs w:val="24"/>
          <w:lang w:val="en-GB"/>
        </w:rPr>
        <w:t xml:space="preserve"> </w:t>
      </w:r>
      <w:r w:rsidR="002447B6">
        <w:rPr>
          <w:rFonts w:ascii="Times New Roman" w:hAnsi="Times New Roman" w:cs="Times New Roman"/>
          <w:sz w:val="24"/>
          <w:szCs w:val="24"/>
          <w:lang w:val="en-GB"/>
        </w:rPr>
        <w:fldChar w:fldCharType="begin">
          <w:fldData xml:space="preserve">PEVuZE5vdGU+PENpdGU+PEF1dGhvcj5GaWVnZXI8L0F1dGhvcj48WWVhcj4yMDAzPC9ZZWFyPjxS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cz4yNzM5MC04PC9wYWdlcz48dm9sdW1lPjI3ODwvdm9sdW1lPjxudW1iZXI+MzA8L251bWJlcj48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</w:fldData>
        </w:fldChar>
      </w:r>
      <w:r w:rsidR="002E5B96">
        <w:rPr>
          <w:rFonts w:ascii="Times New Roman" w:hAnsi="Times New Roman" w:cs="Times New Roman"/>
          <w:sz w:val="24"/>
          <w:szCs w:val="24"/>
          <w:lang w:val="en-GB"/>
        </w:rPr>
        <w:instrText xml:space="preserve"> ADDIN EN.CITE </w:instrText>
      </w:r>
      <w:r w:rsidR="002447B6">
        <w:rPr>
          <w:rFonts w:ascii="Times New Roman" w:hAnsi="Times New Roman" w:cs="Times New Roman"/>
          <w:sz w:val="24"/>
          <w:szCs w:val="24"/>
          <w:lang w:val="en-GB"/>
        </w:rPr>
        <w:fldChar w:fldCharType="begin">
          <w:fldData xml:space="preserve">PEVuZE5vdGU+PENpdGU+PEF1dGhvcj5GaWVnZXI8L0F1dGhvcj48WWVhcj4yMDAzPC9ZZWFyPjxS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cz4yNzM5MC04PC9wYWdlcz48dm9sdW1lPjI3ODwvdm9sdW1lPjxudW1iZXI+MzA8L251bWJlcj48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</w:fldData>
        </w:fldChar>
      </w:r>
      <w:r w:rsidR="002E5B96">
        <w:rPr>
          <w:rFonts w:ascii="Times New Roman" w:hAnsi="Times New Roman" w:cs="Times New Roman"/>
          <w:sz w:val="24"/>
          <w:szCs w:val="24"/>
          <w:lang w:val="en-GB"/>
        </w:rPr>
        <w:instrText xml:space="preserve"> ADDIN EN.CITE.DATA </w:instrText>
      </w:r>
      <w:r w:rsidR="002447B6">
        <w:rPr>
          <w:rFonts w:ascii="Times New Roman" w:hAnsi="Times New Roman" w:cs="Times New Roman"/>
          <w:sz w:val="24"/>
          <w:szCs w:val="24"/>
          <w:lang w:val="en-GB"/>
        </w:rPr>
      </w:r>
      <w:r w:rsidR="002447B6">
        <w:rPr>
          <w:rFonts w:ascii="Times New Roman" w:hAnsi="Times New Roman" w:cs="Times New Roman"/>
          <w:sz w:val="24"/>
          <w:szCs w:val="24"/>
          <w:lang w:val="en-GB"/>
        </w:rPr>
        <w:fldChar w:fldCharType="end"/>
      </w:r>
      <w:r w:rsidR="002447B6">
        <w:rPr>
          <w:rFonts w:ascii="Times New Roman" w:hAnsi="Times New Roman" w:cs="Times New Roman"/>
          <w:sz w:val="24"/>
          <w:szCs w:val="24"/>
          <w:lang w:val="en-GB"/>
        </w:rPr>
      </w:r>
      <w:r w:rsidR="002447B6">
        <w:rPr>
          <w:rFonts w:ascii="Times New Roman" w:hAnsi="Times New Roman" w:cs="Times New Roman"/>
          <w:sz w:val="24"/>
          <w:szCs w:val="24"/>
          <w:lang w:val="en-GB"/>
        </w:rPr>
        <w:fldChar w:fldCharType="separate"/>
      </w:r>
      <w:r w:rsidR="002E5B96">
        <w:rPr>
          <w:rFonts w:ascii="Times New Roman" w:hAnsi="Times New Roman" w:cs="Times New Roman"/>
          <w:noProof/>
          <w:sz w:val="24"/>
          <w:szCs w:val="24"/>
          <w:lang w:val="en-GB"/>
        </w:rPr>
        <w:t>(</w:t>
      </w:r>
      <w:hyperlink w:anchor="_ENREF_49" w:tooltip="Fieger, 2003 #1285" w:history="1">
        <w:r w:rsidR="008E2269">
          <w:rPr>
            <w:rFonts w:ascii="Times New Roman" w:hAnsi="Times New Roman" w:cs="Times New Roman"/>
            <w:noProof/>
            <w:sz w:val="24"/>
            <w:szCs w:val="24"/>
            <w:lang w:val="en-GB"/>
          </w:rPr>
          <w:t>49</w:t>
        </w:r>
      </w:hyperlink>
      <w:r w:rsidR="002E5B96">
        <w:rPr>
          <w:rFonts w:ascii="Times New Roman" w:hAnsi="Times New Roman" w:cs="Times New Roman"/>
          <w:noProof/>
          <w:sz w:val="24"/>
          <w:szCs w:val="24"/>
          <w:lang w:val="en-GB"/>
        </w:rPr>
        <w:t>)</w:t>
      </w:r>
      <w:r w:rsidR="002447B6">
        <w:rPr>
          <w:rFonts w:ascii="Times New Roman" w:hAnsi="Times New Roman" w:cs="Times New Roman"/>
          <w:sz w:val="24"/>
          <w:szCs w:val="24"/>
          <w:lang w:val="en-GB"/>
        </w:rPr>
        <w:fldChar w:fldCharType="end"/>
      </w:r>
      <w:r w:rsidR="002E5B96">
        <w:rPr>
          <w:rFonts w:ascii="Times New Roman" w:hAnsi="Times New Roman" w:cs="Times New Roman"/>
          <w:sz w:val="24"/>
          <w:szCs w:val="24"/>
          <w:lang w:val="en-GB"/>
        </w:rPr>
        <w:t>.</w:t>
      </w:r>
    </w:p>
    <w:p w:rsidR="00156554" w:rsidRPr="00CE7755" w:rsidRDefault="00CE7755" w:rsidP="00CE7755">
      <w:pPr>
        <w:rPr>
          <w:rFonts w:ascii="Times New Roman" w:hAnsi="Times New Roman" w:cs="Times New Roman"/>
          <w:b/>
          <w:sz w:val="24"/>
          <w:szCs w:val="24"/>
        </w:rPr>
      </w:pPr>
      <w:r w:rsidRPr="00CE7755">
        <w:rPr>
          <w:rFonts w:ascii="Times New Roman" w:hAnsi="Times New Roman" w:cs="Times New Roman"/>
          <w:sz w:val="24"/>
          <w:szCs w:val="24"/>
        </w:rPr>
        <w:t xml:space="preserve">Zbog svega navedenog, važno je istaknuti nužnost daljnjeg istraživanja koje će rasvijetliti točne uloge članova CD34 obitelji u različitim tkivima </w:t>
      </w:r>
      <w:r w:rsidR="002447B6">
        <w:rPr>
          <w:rFonts w:ascii="Times New Roman" w:hAnsi="Times New Roman" w:cs="Times New Roman"/>
          <w:sz w:val="24"/>
          <w:szCs w:val="24"/>
        </w:rPr>
        <w:fldChar w:fldCharType="begin"/>
      </w:r>
      <w:r w:rsidR="002E5B96">
        <w:rPr>
          <w:rFonts w:ascii="Times New Roman" w:hAnsi="Times New Roman" w:cs="Times New Roman"/>
          <w:sz w:val="24"/>
          <w:szCs w:val="24"/>
        </w:rPr>
        <w:instrText xml:space="preserve"> ADDIN EN.CITE &lt;EndNote&gt;&lt;Cite&gt;&lt;Author&gt;He&lt;/Author&gt;&lt;Year&gt;1992&lt;/Year&gt;&lt;RecNum&gt;1287&lt;/RecNum&gt;&lt;DisplayText&gt;(50)&lt;/DisplayText&gt;&lt;record&gt;&lt;rec-number&gt;1287&lt;/rec-number&gt;&lt;foreign-keys&gt;&lt;key app="EN" db-id="d5vpwpe53x5vv1ef25ap20su9t90zs0fewpz"&gt;1287&lt;/key&gt;&lt;/foreign-keys&gt;&lt;ref-type name="Journal Article"&gt;17&lt;/ref-type&gt;&lt;contributors&gt;&lt;authors&gt;&lt;author&gt;He, X. Y.&lt;/author&gt;&lt;author&gt;Antao, V. P.&lt;/author&gt;&lt;author&gt;Basila, D.&lt;/author&gt;&lt;author&gt;Marx, J. C.&lt;/author&gt;&lt;author&gt;Davis, B. R.&lt;/author&gt;&lt;/authors&gt;&lt;/contributors&gt;&lt;auth-address&gt;Geraldine Brush Cancer Research Institute, Medical Research Institute of San Francisco, CA 94115.&lt;/auth-address&gt;&lt;titles&gt;&lt;title&gt;Isolation and molecular characterization of the human CD34 gene&lt;/title&gt;&lt;secondary-title&gt;Blood&lt;/secondary-title&gt;&lt;alt-title&gt;Blood&lt;/alt-title&gt;&lt;/titles&gt;&lt;periodical&gt;&lt;full-title&gt;Blood&lt;/full-title&gt;&lt;abbr-1&gt;Blood&lt;/abbr-1&gt;&lt;/periodical&gt;&lt;alt-periodical&gt;&lt;full-title&gt;Blood&lt;/full-title&gt;&lt;abbr-1&gt;Blood&lt;/abbr-1&gt;&lt;/alt-periodical&gt;&lt;pages&gt;2296-302&lt;/pages&gt;&lt;volume&gt;79&lt;/volume&gt;&lt;number&gt;9&lt;/number&gt;&lt;edition&gt;1992/05/01&lt;/edition&gt;&lt;keywords&gt;&lt;keyword&gt;Amino Acid Sequence&lt;/keyword&gt;&lt;keyword&gt;Animals&lt;/keyword&gt;&lt;keyword&gt;Antigens, CD/*genetics&lt;/keyword&gt;&lt;keyword&gt;Antigens, CD34&lt;/keyword&gt;&lt;keyword&gt;Base Sequence&lt;/keyword&gt;&lt;keyword&gt;Chromosome Mapping&lt;/keyword&gt;&lt;keyword&gt;DNA/chemistry/*isolation &amp;amp; purification&lt;/keyword&gt;&lt;keyword&gt;Gene Expression Regulation&lt;/keyword&gt;&lt;keyword&gt;Genes, Regulator&lt;/keyword&gt;&lt;keyword&gt;Humans&lt;/keyword&gt;&lt;keyword&gt;Mice&lt;/keyword&gt;&lt;keyword&gt;Molecular Sequence Data&lt;/keyword&gt;&lt;keyword&gt;RNA, Messenger/analysis&lt;/keyword&gt;&lt;keyword&gt;Sequence Homology, Nucleic Acid&lt;/keyword&gt;&lt;/keywords&gt;&lt;dates&gt;&lt;year&gt;1992&lt;/year&gt;&lt;pub-dates&gt;&lt;date&gt;May 1&lt;/date&gt;&lt;/pub-dates&gt;&lt;/dates&gt;&lt;isbn&gt;0006-4971 (Print)&amp;#xD;0006-4971 (Linking)&lt;/isbn&gt;&lt;accession-num&gt;1373971&lt;/accession-num&gt;&lt;urls&gt;&lt;related-urls&gt;&lt;url&gt;http://www.ncbi.nlm.nih.gov/pubmed/1373971&lt;/url&gt;&lt;/related-urls&gt;&lt;/urls&gt;&lt;language&gt;eng&lt;/language&gt;&lt;/record&gt;&lt;/Cite&gt;&lt;/EndNote&gt;</w:instrText>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50" w:tooltip="He, 1992 #1287" w:history="1">
        <w:r w:rsidR="008E2269">
          <w:rPr>
            <w:rFonts w:ascii="Times New Roman" w:hAnsi="Times New Roman" w:cs="Times New Roman"/>
            <w:noProof/>
            <w:sz w:val="24"/>
            <w:szCs w:val="24"/>
          </w:rPr>
          <w:t>50</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047ED1">
        <w:rPr>
          <w:rFonts w:ascii="Times New Roman" w:hAnsi="Times New Roman" w:cs="Times New Roman"/>
          <w:sz w:val="24"/>
          <w:szCs w:val="24"/>
        </w:rPr>
        <w:t>.</w:t>
      </w:r>
      <w:r w:rsidRPr="00CE7755">
        <w:rPr>
          <w:rFonts w:ascii="Times New Roman" w:hAnsi="Times New Roman" w:cs="Times New Roman"/>
          <w:color w:val="000000" w:themeColor="text1"/>
          <w:sz w:val="24"/>
          <w:szCs w:val="24"/>
        </w:rPr>
        <w:t xml:space="preserve"> </w:t>
      </w:r>
      <w:r w:rsidR="00156554" w:rsidRPr="00CE7755">
        <w:rPr>
          <w:rFonts w:ascii="Times New Roman" w:hAnsi="Times New Roman" w:cs="Times New Roman"/>
          <w:b/>
          <w:sz w:val="24"/>
          <w:szCs w:val="24"/>
        </w:rPr>
        <w:br w:type="page"/>
      </w:r>
    </w:p>
    <w:p w:rsidR="003F2437" w:rsidRPr="000D48D9" w:rsidRDefault="007D4A98" w:rsidP="007968AF">
      <w:pPr>
        <w:pStyle w:val="Heading2"/>
        <w:rPr>
          <w:rFonts w:ascii="Times New Roman" w:hAnsi="Times New Roman" w:cs="Times New Roman"/>
          <w:color w:val="000000" w:themeColor="text1"/>
          <w:sz w:val="24"/>
        </w:rPr>
      </w:pPr>
      <w:bookmarkStart w:id="9" w:name="_Toc423589521"/>
      <w:r w:rsidRPr="000D48D9">
        <w:rPr>
          <w:rFonts w:ascii="Times New Roman" w:hAnsi="Times New Roman" w:cs="Times New Roman"/>
          <w:color w:val="000000" w:themeColor="text1"/>
          <w:sz w:val="24"/>
        </w:rPr>
        <w:lastRenderedPageBreak/>
        <w:t>1.5</w:t>
      </w:r>
      <w:r w:rsidR="00D204DE" w:rsidRPr="000D48D9">
        <w:rPr>
          <w:rFonts w:ascii="Times New Roman" w:hAnsi="Times New Roman" w:cs="Times New Roman"/>
          <w:color w:val="000000" w:themeColor="text1"/>
          <w:sz w:val="24"/>
        </w:rPr>
        <w:t xml:space="preserve">. </w:t>
      </w:r>
      <w:r w:rsidR="00156554" w:rsidRPr="000D48D9">
        <w:rPr>
          <w:rFonts w:ascii="Times New Roman" w:hAnsi="Times New Roman" w:cs="Times New Roman"/>
          <w:color w:val="000000" w:themeColor="text1"/>
          <w:sz w:val="24"/>
        </w:rPr>
        <w:t>CD77</w:t>
      </w:r>
      <w:bookmarkEnd w:id="9"/>
      <w:r w:rsidR="00B0536C" w:rsidRPr="000D48D9">
        <w:rPr>
          <w:rFonts w:ascii="Times New Roman" w:hAnsi="Times New Roman" w:cs="Times New Roman"/>
          <w:color w:val="000000" w:themeColor="text1"/>
          <w:sz w:val="24"/>
        </w:rPr>
        <w:t xml:space="preserve"> </w:t>
      </w:r>
    </w:p>
    <w:p w:rsidR="00F16470" w:rsidRPr="00F16470" w:rsidRDefault="00F16470" w:rsidP="00F16470">
      <w:pPr>
        <w:rPr>
          <w:rFonts w:ascii="Times New Roman" w:hAnsi="Times New Roman" w:cs="Times New Roman"/>
          <w:b/>
          <w:sz w:val="24"/>
          <w:szCs w:val="24"/>
        </w:rPr>
      </w:pPr>
    </w:p>
    <w:p w:rsidR="000C49FB" w:rsidRDefault="00C77222" w:rsidP="007C49C5">
      <w:pPr>
        <w:rPr>
          <w:rStyle w:val="longtext1"/>
          <w:rFonts w:ascii="Times New Roman" w:hAnsi="Times New Roman" w:cs="Times New Roman"/>
          <w:color w:val="000000"/>
          <w:sz w:val="24"/>
          <w:szCs w:val="24"/>
          <w:shd w:val="clear" w:color="auto" w:fill="FFFFFF"/>
        </w:rPr>
      </w:pPr>
      <w:r w:rsidRPr="00D26E28">
        <w:rPr>
          <w:rFonts w:ascii="Times New Roman" w:hAnsi="Times New Roman" w:cs="Times New Roman"/>
          <w:sz w:val="24"/>
          <w:szCs w:val="24"/>
        </w:rPr>
        <w:t>Kaveole endotelnih plazma membrana, pa tako i humanog bubrega i organa kardiovaskularnog sustava</w:t>
      </w:r>
      <w:r w:rsidR="009D074F">
        <w:rPr>
          <w:rFonts w:ascii="Times New Roman" w:hAnsi="Times New Roman" w:cs="Times New Roman"/>
          <w:sz w:val="24"/>
          <w:szCs w:val="24"/>
        </w:rPr>
        <w:t>,</w:t>
      </w:r>
      <w:r w:rsidRPr="00D26E28">
        <w:rPr>
          <w:rFonts w:ascii="Times New Roman" w:hAnsi="Times New Roman" w:cs="Times New Roman"/>
          <w:sz w:val="24"/>
          <w:szCs w:val="24"/>
        </w:rPr>
        <w:t xml:space="preserve"> bogate su neutralnim GSL, posebice globotr</w:t>
      </w:r>
      <w:r w:rsidR="00D26E28">
        <w:rPr>
          <w:rFonts w:ascii="Times New Roman" w:hAnsi="Times New Roman" w:cs="Times New Roman"/>
          <w:sz w:val="24"/>
          <w:szCs w:val="24"/>
        </w:rPr>
        <w:t>iaozilceramidom, Gb3Cer ili CD77</w:t>
      </w:r>
      <w:r w:rsidR="009E57C3">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fldData xml:space="preserve">PEVuZE5vdGU+PENpdGU+PEF1dGhvcj5CYXV3ZW5zPC9BdXRob3I+PFllYXI+MjAxMTwvWWVhcj48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PHBhZ2VzPjUxNS0yODwvcGFnZXM+PHZvbHVtZT4xMDU8L3ZvbHVtZT48bnVtYmVyPjM8L251bWJl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</w:fldData>
        </w:fldChar>
      </w:r>
      <w:r w:rsidR="002E5B96">
        <w:rPr>
          <w:rFonts w:ascii="Times New Roman" w:hAnsi="Times New Roman" w:cs="Times New Roman"/>
          <w:sz w:val="24"/>
          <w:szCs w:val="24"/>
        </w:rPr>
        <w:instrText xml:space="preserve"> ADDIN EN.CITE </w:instrText>
      </w:r>
      <w:r w:rsidR="002447B6">
        <w:rPr>
          <w:rFonts w:ascii="Times New Roman" w:hAnsi="Times New Roman" w:cs="Times New Roman"/>
          <w:sz w:val="24"/>
          <w:szCs w:val="24"/>
        </w:rPr>
        <w:fldChar w:fldCharType="begin">
          <w:fldData xml:space="preserve">PEVuZE5vdGU+PENpdGU+PEF1dGhvcj5CYXV3ZW5zPC9BdXRob3I+PFllYXI+MjAxMTwvWWVhcj48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PHBhZ2VzPjUxNS0yODwvcGFnZXM+PHZvbHVtZT4xMDU8L3ZvbHVtZT48bnVtYmVyPjM8L251bWJl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</w:fldData>
        </w:fldChar>
      </w:r>
      <w:r w:rsidR="002E5B96">
        <w:rPr>
          <w:rFonts w:ascii="Times New Roman" w:hAnsi="Times New Roman" w:cs="Times New Roman"/>
          <w:sz w:val="24"/>
          <w:szCs w:val="24"/>
        </w:rPr>
        <w:instrText xml:space="preserve"> ADDIN EN.CITE.DATA </w:instrText>
      </w:r>
      <w:r w:rsidR="002447B6">
        <w:rPr>
          <w:rFonts w:ascii="Times New Roman" w:hAnsi="Times New Roman" w:cs="Times New Roman"/>
          <w:sz w:val="24"/>
          <w:szCs w:val="24"/>
        </w:rPr>
      </w:r>
      <w:r w:rsidR="002447B6">
        <w:rPr>
          <w:rFonts w:ascii="Times New Roman" w:hAnsi="Times New Roman" w:cs="Times New Roman"/>
          <w:sz w:val="24"/>
          <w:szCs w:val="24"/>
        </w:rPr>
        <w:fldChar w:fldCharType="end"/>
      </w:r>
      <w:r w:rsidR="002447B6">
        <w:rPr>
          <w:rFonts w:ascii="Times New Roman" w:hAnsi="Times New Roman" w:cs="Times New Roman"/>
          <w:sz w:val="24"/>
          <w:szCs w:val="24"/>
        </w:rPr>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51" w:tooltip="Bauwens, 2011 #1150" w:history="1">
        <w:r w:rsidR="008E2269">
          <w:rPr>
            <w:rFonts w:ascii="Times New Roman" w:hAnsi="Times New Roman" w:cs="Times New Roman"/>
            <w:noProof/>
            <w:sz w:val="24"/>
            <w:szCs w:val="24"/>
          </w:rPr>
          <w:t>51</w:t>
        </w:r>
      </w:hyperlink>
      <w:r w:rsidR="002E5B96">
        <w:rPr>
          <w:rFonts w:ascii="Times New Roman" w:hAnsi="Times New Roman" w:cs="Times New Roman"/>
          <w:noProof/>
          <w:sz w:val="24"/>
          <w:szCs w:val="24"/>
        </w:rPr>
        <w:t xml:space="preserve">, </w:t>
      </w:r>
      <w:hyperlink w:anchor="_ENREF_52" w:tooltip="Betz, 2011 #1149" w:history="1">
        <w:r w:rsidR="008E2269">
          <w:rPr>
            <w:rFonts w:ascii="Times New Roman" w:hAnsi="Times New Roman" w:cs="Times New Roman"/>
            <w:noProof/>
            <w:sz w:val="24"/>
            <w:szCs w:val="24"/>
          </w:rPr>
          <w:t>52</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Pr="00D26E28">
        <w:rPr>
          <w:rFonts w:ascii="Times New Roman" w:hAnsi="Times New Roman" w:cs="Times New Roman"/>
          <w:sz w:val="24"/>
          <w:szCs w:val="24"/>
        </w:rPr>
        <w:t>. Prilikom sinteze Gb3Cer</w:t>
      </w:r>
      <w:r w:rsidRPr="00D26E28">
        <w:rPr>
          <w:rFonts w:ascii="Times New Roman" w:hAnsi="Times New Roman" w:cs="Times New Roman"/>
          <w:b/>
          <w:sz w:val="24"/>
          <w:szCs w:val="24"/>
        </w:rPr>
        <w:t xml:space="preserve"> </w:t>
      </w:r>
      <w:r w:rsidRPr="00D26E28">
        <w:rPr>
          <w:rFonts w:ascii="Times New Roman" w:hAnsi="Times New Roman" w:cs="Times New Roman"/>
          <w:sz w:val="24"/>
          <w:szCs w:val="24"/>
        </w:rPr>
        <w:t xml:space="preserve">na glukozilceramid veže se galaktoza djelovanjem β1,4-galaktoziltransferaze i nastaje laktozilceramid, na koji α1,4-galaktoziltransferaza dodaje galaktozu i nastaje </w:t>
      </w:r>
      <w:r w:rsidRPr="00D26E28">
        <w:rPr>
          <w:rStyle w:val="longtext1"/>
          <w:rFonts w:ascii="Times New Roman" w:hAnsi="Times New Roman" w:cs="Times New Roman"/>
          <w:color w:val="000000"/>
          <w:sz w:val="24"/>
          <w:szCs w:val="24"/>
          <w:shd w:val="clear" w:color="auto" w:fill="FFFFFF"/>
        </w:rPr>
        <w:t>globotriaozilceramid</w:t>
      </w:r>
      <w:r w:rsidR="00D26E28">
        <w:rPr>
          <w:rStyle w:val="longtext1"/>
          <w:rFonts w:ascii="Times New Roman" w:hAnsi="Times New Roman" w:cs="Times New Roman"/>
          <w:color w:val="000000"/>
          <w:sz w:val="24"/>
          <w:szCs w:val="24"/>
          <w:shd w:val="clear" w:color="auto" w:fill="FFFFFF"/>
        </w:rPr>
        <w:t xml:space="preserve"> </w:t>
      </w:r>
      <w:r w:rsidR="00D26E28" w:rsidRPr="00892FDE">
        <w:rPr>
          <w:rStyle w:val="longtext1"/>
          <w:rFonts w:ascii="Times New Roman" w:hAnsi="Times New Roman" w:cs="Times New Roman"/>
          <w:color w:val="000000"/>
          <w:sz w:val="24"/>
          <w:szCs w:val="24"/>
          <w:shd w:val="clear" w:color="auto" w:fill="FFFFFF"/>
        </w:rPr>
        <w:t>(</w:t>
      </w:r>
      <w:r w:rsidR="005102EF">
        <w:rPr>
          <w:rStyle w:val="longtext1"/>
          <w:rFonts w:ascii="Times New Roman" w:hAnsi="Times New Roman" w:cs="Times New Roman"/>
          <w:color w:val="000000"/>
          <w:sz w:val="24"/>
          <w:szCs w:val="24"/>
          <w:shd w:val="clear" w:color="auto" w:fill="FFFFFF"/>
        </w:rPr>
        <w:t>S</w:t>
      </w:r>
      <w:r w:rsidR="00647E46" w:rsidRPr="00892FDE">
        <w:rPr>
          <w:rStyle w:val="longtext1"/>
          <w:rFonts w:ascii="Times New Roman" w:hAnsi="Times New Roman" w:cs="Times New Roman"/>
          <w:color w:val="000000"/>
          <w:sz w:val="24"/>
          <w:szCs w:val="24"/>
          <w:shd w:val="clear" w:color="auto" w:fill="FFFFFF"/>
        </w:rPr>
        <w:t>lika 5</w:t>
      </w:r>
      <w:r w:rsidR="00D26E28" w:rsidRPr="00892FDE">
        <w:rPr>
          <w:rStyle w:val="longtext1"/>
          <w:rFonts w:ascii="Times New Roman" w:hAnsi="Times New Roman" w:cs="Times New Roman"/>
          <w:color w:val="000000"/>
          <w:sz w:val="24"/>
          <w:szCs w:val="24"/>
          <w:shd w:val="clear" w:color="auto" w:fill="FFFFFF"/>
        </w:rPr>
        <w:t>)</w:t>
      </w:r>
      <w:r w:rsidR="005102EF">
        <w:rPr>
          <w:rStyle w:val="longtext1"/>
          <w:rFonts w:ascii="Times New Roman" w:hAnsi="Times New Roman" w:cs="Times New Roman"/>
          <w:color w:val="000000"/>
          <w:sz w:val="24"/>
          <w:szCs w:val="24"/>
          <w:shd w:val="clear" w:color="auto" w:fill="FFFFFF"/>
        </w:rPr>
        <w:t>.</w:t>
      </w:r>
    </w:p>
    <w:p w:rsidR="00892FDE" w:rsidRDefault="005C3737" w:rsidP="00892FDE">
      <w:pPr>
        <w:ind w:firstLine="0"/>
        <w:jc w:val="center"/>
        <w:rPr>
          <w:rStyle w:val="longtext1"/>
          <w:rFonts w:ascii="Times New Roman" w:hAnsi="Times New Roman" w:cs="Times New Roman"/>
          <w:color w:val="000000"/>
          <w:sz w:val="24"/>
          <w:szCs w:val="24"/>
          <w:shd w:val="clear" w:color="auto" w:fill="FFFFFF"/>
        </w:rPr>
      </w:pPr>
      <w:r>
        <w:rPr>
          <w:rStyle w:val="longtext1"/>
          <w:rFonts w:ascii="Times New Roman" w:hAnsi="Times New Roman" w:cs="Times New Roman"/>
          <w:noProof/>
          <w:color w:val="000000"/>
          <w:sz w:val="24"/>
          <w:szCs w:val="24"/>
          <w:shd w:val="clear" w:color="auto" w:fill="FFFFFF"/>
          <w:lang w:eastAsia="hr-HR"/>
        </w:rPr>
        <w:drawing>
          <wp:inline distT="0" distB="0" distL="0" distR="0">
            <wp:extent cx="4383405" cy="221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405" cy="2212975"/>
                    </a:xfrm>
                    <a:prstGeom prst="rect">
                      <a:avLst/>
                    </a:prstGeom>
                    <a:noFill/>
                  </pic:spPr>
                </pic:pic>
              </a:graphicData>
            </a:graphic>
          </wp:inline>
        </w:drawing>
      </w:r>
    </w:p>
    <w:p w:rsidR="005C3737" w:rsidRDefault="00647E46" w:rsidP="00892FDE">
      <w:pPr>
        <w:ind w:firstLine="0"/>
        <w:jc w:val="left"/>
        <w:rPr>
          <w:rStyle w:val="longtext1"/>
          <w:rFonts w:ascii="Times New Roman" w:hAnsi="Times New Roman" w:cs="Times New Roman"/>
          <w:color w:val="000000"/>
          <w:sz w:val="24"/>
          <w:szCs w:val="24"/>
          <w:shd w:val="clear" w:color="auto" w:fill="FFFFFF"/>
        </w:rPr>
      </w:pPr>
      <w:r>
        <w:rPr>
          <w:rStyle w:val="longtext1"/>
          <w:rFonts w:ascii="Times New Roman" w:hAnsi="Times New Roman" w:cs="Times New Roman"/>
          <w:color w:val="000000"/>
          <w:sz w:val="24"/>
          <w:szCs w:val="24"/>
          <w:shd w:val="clear" w:color="auto" w:fill="FFFFFF"/>
        </w:rPr>
        <w:t>Slika 5</w:t>
      </w:r>
      <w:r w:rsidR="005C3737">
        <w:rPr>
          <w:rStyle w:val="longtext1"/>
          <w:rFonts w:ascii="Times New Roman" w:hAnsi="Times New Roman" w:cs="Times New Roman"/>
          <w:color w:val="000000"/>
          <w:sz w:val="24"/>
          <w:szCs w:val="24"/>
          <w:shd w:val="clear" w:color="auto" w:fill="FFFFFF"/>
        </w:rPr>
        <w:t>. Prikaz strukture globotriaozilceramida (Gb3Cer/CD77)</w:t>
      </w:r>
    </w:p>
    <w:p w:rsidR="005C3737" w:rsidRDefault="005C3737" w:rsidP="007C49C5">
      <w:pPr>
        <w:rPr>
          <w:rStyle w:val="longtext1"/>
          <w:rFonts w:ascii="Times New Roman" w:hAnsi="Times New Roman" w:cs="Times New Roman"/>
          <w:color w:val="000000"/>
          <w:sz w:val="24"/>
          <w:szCs w:val="24"/>
          <w:shd w:val="clear" w:color="auto" w:fill="FFFFFF"/>
        </w:rPr>
      </w:pPr>
    </w:p>
    <w:p w:rsidR="00A82C8A" w:rsidRDefault="00D26E28" w:rsidP="007C49C5">
      <w:pPr>
        <w:rPr>
          <w:rFonts w:ascii="Times New Roman" w:hAnsi="Times New Roman" w:cs="Times New Roman"/>
          <w:color w:val="000000" w:themeColor="text1"/>
          <w:sz w:val="24"/>
          <w:szCs w:val="24"/>
        </w:rPr>
      </w:pPr>
      <w:r>
        <w:rPr>
          <w:rStyle w:val="longtext1"/>
          <w:rFonts w:ascii="Times New Roman" w:hAnsi="Times New Roman" w:cs="Times New Roman"/>
          <w:color w:val="000000"/>
          <w:sz w:val="24"/>
          <w:szCs w:val="24"/>
          <w:shd w:val="clear" w:color="auto" w:fill="FFFFFF"/>
        </w:rPr>
        <w:t xml:space="preserve">Gb3Cer/CD77 sudjeluje u patogenezi infekcija uzrokovanih </w:t>
      </w:r>
      <w:r w:rsidR="00147037" w:rsidRPr="00147037">
        <w:rPr>
          <w:rStyle w:val="longtext1"/>
          <w:rFonts w:ascii="Times New Roman" w:hAnsi="Times New Roman" w:cs="Times New Roman"/>
          <w:i/>
          <w:color w:val="000000"/>
          <w:sz w:val="24"/>
          <w:szCs w:val="24"/>
          <w:shd w:val="clear" w:color="auto" w:fill="FFFFFF"/>
        </w:rPr>
        <w:t>E. coli</w:t>
      </w:r>
      <w:r>
        <w:rPr>
          <w:rStyle w:val="longtext1"/>
          <w:rFonts w:ascii="Times New Roman" w:hAnsi="Times New Roman" w:cs="Times New Roman"/>
          <w:color w:val="000000"/>
          <w:sz w:val="24"/>
          <w:szCs w:val="24"/>
          <w:shd w:val="clear" w:color="auto" w:fill="FFFFFF"/>
        </w:rPr>
        <w:t xml:space="preserve"> 0157: H7 i </w:t>
      </w:r>
      <w:r w:rsidR="00147037" w:rsidRPr="00147037">
        <w:rPr>
          <w:rStyle w:val="longtext1"/>
          <w:rFonts w:ascii="Times New Roman" w:hAnsi="Times New Roman" w:cs="Times New Roman"/>
          <w:i/>
          <w:color w:val="000000"/>
          <w:sz w:val="24"/>
          <w:szCs w:val="24"/>
          <w:shd w:val="clear" w:color="auto" w:fill="FFFFFF"/>
        </w:rPr>
        <w:t>Shigella dysenteriae</w:t>
      </w:r>
      <w:r>
        <w:rPr>
          <w:rStyle w:val="longtext1"/>
          <w:rFonts w:ascii="Times New Roman" w:hAnsi="Times New Roman" w:cs="Times New Roman"/>
          <w:color w:val="000000"/>
          <w:sz w:val="24"/>
          <w:szCs w:val="24"/>
          <w:shd w:val="clear" w:color="auto" w:fill="FFFFFF"/>
        </w:rPr>
        <w:t xml:space="preserve"> tip 1, koje uzrokuju gastrointestinalne bolesti, uključujući i hemoragični kolitis, a mogu uzrokovati i hemolitičko uremijski sindrom (HUS, engl. </w:t>
      </w:r>
      <w:r w:rsidR="00147037" w:rsidRPr="00147037">
        <w:rPr>
          <w:rStyle w:val="longtext1"/>
          <w:rFonts w:ascii="Times New Roman" w:hAnsi="Times New Roman" w:cs="Times New Roman"/>
          <w:i/>
          <w:color w:val="000000"/>
          <w:sz w:val="24"/>
          <w:szCs w:val="24"/>
          <w:shd w:val="clear" w:color="auto" w:fill="FFFFFF"/>
        </w:rPr>
        <w:t>Hemolytic uremic syndrome</w:t>
      </w:r>
      <w:r>
        <w:rPr>
          <w:rStyle w:val="longtext1"/>
          <w:rFonts w:ascii="Times New Roman" w:hAnsi="Times New Roman" w:cs="Times New Roman"/>
          <w:color w:val="000000"/>
          <w:sz w:val="24"/>
          <w:szCs w:val="24"/>
          <w:shd w:val="clear" w:color="auto" w:fill="FFFFFF"/>
        </w:rPr>
        <w:t>) koji je glavni uzrok akutnog bubrežnog zatajenja u djece</w:t>
      </w:r>
      <w:r w:rsidR="00B776FD">
        <w:rPr>
          <w:rStyle w:val="longtext1"/>
          <w:rFonts w:ascii="Times New Roman" w:hAnsi="Times New Roman" w:cs="Times New Roman"/>
          <w:color w:val="000000"/>
          <w:sz w:val="24"/>
          <w:szCs w:val="24"/>
          <w:shd w:val="clear" w:color="auto" w:fill="FFFFFF"/>
        </w:rPr>
        <w:t xml:space="preserve"> </w:t>
      </w:r>
      <w:r w:rsidR="002447B6">
        <w:rPr>
          <w:rStyle w:val="longtext1"/>
          <w:rFonts w:ascii="Times New Roman" w:hAnsi="Times New Roman" w:cs="Times New Roman"/>
          <w:color w:val="000000"/>
          <w:sz w:val="24"/>
          <w:szCs w:val="24"/>
          <w:shd w:val="clear" w:color="auto" w:fill="FFFFFF"/>
        </w:rPr>
        <w:fldChar w:fldCharType="begin"/>
      </w:r>
      <w:r w:rsidR="002E5B96">
        <w:rPr>
          <w:rStyle w:val="longtext1"/>
          <w:rFonts w:ascii="Times New Roman" w:hAnsi="Times New Roman" w:cs="Times New Roman"/>
          <w:color w:val="000000"/>
          <w:sz w:val="24"/>
          <w:szCs w:val="24"/>
          <w:shd w:val="clear" w:color="auto" w:fill="FFFFFF"/>
        </w:rPr>
        <w:instrText xml:space="preserve"> ADDIN EN.CITE &lt;EndNote&gt;&lt;Cite&gt;&lt;Author&gt;Lingwood&lt;/Author&gt;&lt;Year&gt;1996&lt;/Year&gt;&lt;RecNum&gt;1152&lt;/RecNum&gt;&lt;DisplayText&gt;(53)&lt;/DisplayText&gt;&lt;record&gt;&lt;rec-number&gt;1152&lt;/rec-number&gt;&lt;foreign-keys&gt;&lt;key app="EN" db-id="d5vpwpe53x5vv1ef25ap20su9t90zs0fewpz"&gt;1152&lt;/key&gt;&lt;/foreign-keys&gt;&lt;ref-type name="Journal Article"&gt;17&lt;/ref-type&gt;&lt;contributors&gt;&lt;authors&gt;&lt;author&gt;Lingwood, C. A.&lt;/author&gt;&lt;/authors&gt;&lt;/contributors&gt;&lt;auth-address&gt;Hospital for Sick Children, Dept of Microbiology, Toronto, Ontario, Canada.&lt;/auth-address&gt;&lt;titles&gt;&lt;title&gt;Role of verotoxin receptors in pathogenesis&lt;/title&gt;&lt;secondary-title&gt;Trends Microbiol&lt;/secondary-title&gt;&lt;alt-title&gt;Trends in microbiology&lt;/alt-title&gt;&lt;/titles&gt;&lt;periodical&gt;&lt;full-title&gt;Trends Microbiol&lt;/full-title&gt;&lt;abbr-1&gt;Trends in microbiology&lt;/abbr-1&gt;&lt;/periodical&gt;&lt;alt-periodical&gt;&lt;full-title&gt;Trends Microbiol&lt;/full-title&gt;&lt;abbr-1&gt;Trends in microbiology&lt;/abbr-1&gt;&lt;/alt-periodical&gt;&lt;pages&gt;147-53&lt;/pages&gt;&lt;volume&gt;4&lt;/volume&gt;&lt;number&gt;4&lt;/number&gt;&lt;edition&gt;1996/04/01&lt;/edition&gt;&lt;keywords&gt;&lt;keyword&gt;Animals&lt;/keyword&gt;&lt;keyword&gt;Bacterial Toxins/chemistry/*metabolism&lt;/keyword&gt;&lt;keyword&gt;Carbohydrate Sequence&lt;/keyword&gt;&lt;keyword&gt;Enterotoxins/*metabolism&lt;/keyword&gt;&lt;keyword&gt;Escherichia coli/*pathogenicity&lt;/keyword&gt;&lt;keyword&gt;Gangliosides/chemistry/metabolism&lt;/keyword&gt;&lt;keyword&gt;Humans&lt;/keyword&gt;&lt;keyword&gt;Molecular Sequence Data&lt;/keyword&gt;&lt;keyword&gt;Receptors, Cell Surface/*metabolism&lt;/keyword&gt;&lt;keyword&gt;Shiga Toxin 1&lt;/keyword&gt;&lt;/keywords&gt;&lt;dates&gt;&lt;year&gt;1996&lt;/year&gt;&lt;pub-dates&gt;&lt;date&gt;Apr&lt;/date&gt;&lt;/pub-dates&gt;&lt;/dates&gt;&lt;isbn&gt;0966-842X (Print)&amp;#xD;0966-842X (Linking)&lt;/isbn&gt;&lt;accession-num&gt;8728608&lt;/accession-num&gt;&lt;work-type&gt;Research Support, Non-U.S. Gov&amp;apos;t&amp;#xD;Review&lt;/work-type&gt;&lt;urls&gt;&lt;related-urls&gt;&lt;url&gt;http://www.ncbi.nlm.nih.gov/pubmed/8728608&lt;/url&gt;&lt;/related-urls&gt;&lt;/urls&gt;&lt;language&gt;eng&lt;/language&gt;&lt;/record&gt;&lt;/Cite&gt;&lt;/EndNote&gt;</w:instrText>
      </w:r>
      <w:r w:rsidR="002447B6">
        <w:rPr>
          <w:rStyle w:val="longtext1"/>
          <w:rFonts w:ascii="Times New Roman" w:hAnsi="Times New Roman" w:cs="Times New Roman"/>
          <w:color w:val="000000"/>
          <w:sz w:val="24"/>
          <w:szCs w:val="24"/>
          <w:shd w:val="clear" w:color="auto" w:fill="FFFFFF"/>
        </w:rPr>
        <w:fldChar w:fldCharType="separate"/>
      </w:r>
      <w:r w:rsidR="002E5B96">
        <w:rPr>
          <w:rStyle w:val="longtext1"/>
          <w:rFonts w:ascii="Times New Roman" w:hAnsi="Times New Roman" w:cs="Times New Roman"/>
          <w:noProof/>
          <w:color w:val="000000"/>
          <w:sz w:val="24"/>
          <w:szCs w:val="24"/>
          <w:shd w:val="clear" w:color="auto" w:fill="FFFFFF"/>
        </w:rPr>
        <w:t>(</w:t>
      </w:r>
      <w:hyperlink w:anchor="_ENREF_53" w:tooltip="Lingwood, 1996 #1152" w:history="1">
        <w:r w:rsidR="008E2269">
          <w:rPr>
            <w:rStyle w:val="longtext1"/>
            <w:rFonts w:ascii="Times New Roman" w:hAnsi="Times New Roman" w:cs="Times New Roman"/>
            <w:noProof/>
            <w:color w:val="000000"/>
            <w:sz w:val="24"/>
            <w:szCs w:val="24"/>
            <w:shd w:val="clear" w:color="auto" w:fill="FFFFFF"/>
          </w:rPr>
          <w:t>53</w:t>
        </w:r>
      </w:hyperlink>
      <w:r w:rsidR="002E5B96">
        <w:rPr>
          <w:rStyle w:val="longtext1"/>
          <w:rFonts w:ascii="Times New Roman" w:hAnsi="Times New Roman" w:cs="Times New Roman"/>
          <w:noProof/>
          <w:color w:val="000000"/>
          <w:sz w:val="24"/>
          <w:szCs w:val="24"/>
          <w:shd w:val="clear" w:color="auto" w:fill="FFFFFF"/>
        </w:rPr>
        <w:t>)</w:t>
      </w:r>
      <w:r w:rsidR="002447B6">
        <w:rPr>
          <w:rStyle w:val="longtext1"/>
          <w:rFonts w:ascii="Times New Roman" w:hAnsi="Times New Roman" w:cs="Times New Roman"/>
          <w:color w:val="000000"/>
          <w:sz w:val="24"/>
          <w:szCs w:val="24"/>
          <w:shd w:val="clear" w:color="auto" w:fill="FFFFFF"/>
        </w:rPr>
        <w:fldChar w:fldCharType="end"/>
      </w:r>
      <w:r>
        <w:rPr>
          <w:rStyle w:val="longtext1"/>
          <w:rFonts w:ascii="Times New Roman" w:hAnsi="Times New Roman" w:cs="Times New Roman"/>
          <w:color w:val="000000"/>
          <w:sz w:val="24"/>
          <w:szCs w:val="24"/>
          <w:shd w:val="clear" w:color="auto" w:fill="FFFFFF"/>
        </w:rPr>
        <w:t>. Toksin ovih bakterija, tj. Shiga-toxin (Stx)</w:t>
      </w:r>
      <w:r w:rsidR="00B0536C">
        <w:rPr>
          <w:rStyle w:val="longtext1"/>
          <w:rFonts w:ascii="Times New Roman" w:hAnsi="Times New Roman" w:cs="Times New Roman"/>
          <w:color w:val="000000"/>
          <w:sz w:val="24"/>
          <w:szCs w:val="24"/>
          <w:shd w:val="clear" w:color="auto" w:fill="FFFFFF"/>
        </w:rPr>
        <w:t>, koji je glavni toksin u patofiziologiji HUS-a,</w:t>
      </w:r>
      <w:r>
        <w:rPr>
          <w:rStyle w:val="longtext1"/>
          <w:rFonts w:ascii="Times New Roman" w:hAnsi="Times New Roman" w:cs="Times New Roman"/>
          <w:color w:val="000000"/>
          <w:sz w:val="24"/>
          <w:szCs w:val="24"/>
          <w:shd w:val="clear" w:color="auto" w:fill="FFFFFF"/>
        </w:rPr>
        <w:t xml:space="preserve"> djeluje</w:t>
      </w:r>
      <w:r w:rsidR="00B0536C">
        <w:rPr>
          <w:rStyle w:val="longtext1"/>
          <w:rFonts w:ascii="Times New Roman" w:hAnsi="Times New Roman" w:cs="Times New Roman"/>
          <w:color w:val="000000"/>
          <w:sz w:val="24"/>
          <w:szCs w:val="24"/>
          <w:shd w:val="clear" w:color="auto" w:fill="FFFFFF"/>
        </w:rPr>
        <w:t xml:space="preserve"> na endotelne stanice krvnih žila</w:t>
      </w:r>
      <w:r w:rsidR="00B776FD">
        <w:rPr>
          <w:rStyle w:val="longtext1"/>
          <w:rFonts w:ascii="Times New Roman" w:hAnsi="Times New Roman" w:cs="Times New Roman"/>
          <w:color w:val="000000"/>
          <w:sz w:val="24"/>
          <w:szCs w:val="24"/>
          <w:shd w:val="clear" w:color="auto" w:fill="FFFFFF"/>
        </w:rPr>
        <w:t xml:space="preserve"> </w: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PEVuZE5vdGU+PENpdGU+PEF1dGhvcj5CaWVsYXN6ZXdza2E8L0F1dGhvcj48WWVhcj4yMDA1PC9Z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</w:fldData>
        </w:fldChar>
      </w:r>
      <w:r w:rsidR="002E5B96">
        <w:rPr>
          <w:rStyle w:val="longtext1"/>
          <w:rFonts w:ascii="Times New Roman" w:hAnsi="Times New Roman" w:cs="Times New Roman"/>
          <w:color w:val="000000"/>
          <w:sz w:val="24"/>
          <w:szCs w:val="24"/>
          <w:shd w:val="clear" w:color="auto" w:fill="FFFFFF"/>
        </w:rPr>
        <w:instrText xml:space="preserve"> ADDIN EN.CITE </w:instrTex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PEVuZE5vdGU+PENpdGU+PEF1dGhvcj5CaWVsYXN6ZXdza2E8L0F1dGhvcj48WWVhcj4yMDA1PC9Z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</w:fldData>
        </w:fldChar>
      </w:r>
      <w:r w:rsidR="002E5B96">
        <w:rPr>
          <w:rStyle w:val="longtext1"/>
          <w:rFonts w:ascii="Times New Roman" w:hAnsi="Times New Roman" w:cs="Times New Roman"/>
          <w:color w:val="000000"/>
          <w:sz w:val="24"/>
          <w:szCs w:val="24"/>
          <w:shd w:val="clear" w:color="auto" w:fill="FFFFFF"/>
        </w:rPr>
        <w:instrText xml:space="preserve"> ADDIN EN.CITE.DATA </w:instrText>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end"/>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separate"/>
      </w:r>
      <w:r w:rsidR="002E5B96">
        <w:rPr>
          <w:rStyle w:val="longtext1"/>
          <w:rFonts w:ascii="Times New Roman" w:hAnsi="Times New Roman" w:cs="Times New Roman"/>
          <w:noProof/>
          <w:color w:val="000000"/>
          <w:sz w:val="24"/>
          <w:szCs w:val="24"/>
          <w:shd w:val="clear" w:color="auto" w:fill="FFFFFF"/>
        </w:rPr>
        <w:t>(</w:t>
      </w:r>
      <w:hyperlink w:anchor="_ENREF_54" w:tooltip="Bielaszewska, 2005 #1153" w:history="1">
        <w:r w:rsidR="008E2269">
          <w:rPr>
            <w:rStyle w:val="longtext1"/>
            <w:rFonts w:ascii="Times New Roman" w:hAnsi="Times New Roman" w:cs="Times New Roman"/>
            <w:noProof/>
            <w:color w:val="000000"/>
            <w:sz w:val="24"/>
            <w:szCs w:val="24"/>
            <w:shd w:val="clear" w:color="auto" w:fill="FFFFFF"/>
          </w:rPr>
          <w:t>54</w:t>
        </w:r>
      </w:hyperlink>
      <w:r w:rsidR="002E5B96">
        <w:rPr>
          <w:rStyle w:val="longtext1"/>
          <w:rFonts w:ascii="Times New Roman" w:hAnsi="Times New Roman" w:cs="Times New Roman"/>
          <w:noProof/>
          <w:color w:val="000000"/>
          <w:sz w:val="24"/>
          <w:szCs w:val="24"/>
          <w:shd w:val="clear" w:color="auto" w:fill="FFFFFF"/>
        </w:rPr>
        <w:t>)</w:t>
      </w:r>
      <w:r w:rsidR="002447B6">
        <w:rPr>
          <w:rStyle w:val="longtext1"/>
          <w:rFonts w:ascii="Times New Roman" w:hAnsi="Times New Roman" w:cs="Times New Roman"/>
          <w:color w:val="000000"/>
          <w:sz w:val="24"/>
          <w:szCs w:val="24"/>
          <w:shd w:val="clear" w:color="auto" w:fill="FFFFFF"/>
        </w:rPr>
        <w:fldChar w:fldCharType="end"/>
      </w:r>
      <w:r w:rsidR="00B0536C">
        <w:rPr>
          <w:rStyle w:val="longtext1"/>
          <w:rFonts w:ascii="Times New Roman" w:hAnsi="Times New Roman" w:cs="Times New Roman"/>
          <w:color w:val="000000"/>
          <w:sz w:val="24"/>
          <w:szCs w:val="24"/>
          <w:shd w:val="clear" w:color="auto" w:fill="FFFFFF"/>
        </w:rPr>
        <w:t xml:space="preserve"> te dovodi do njihova oštećenja bilo inhib</w:t>
      </w:r>
      <w:r w:rsidR="009D074F">
        <w:rPr>
          <w:rStyle w:val="longtext1"/>
          <w:rFonts w:ascii="Times New Roman" w:hAnsi="Times New Roman" w:cs="Times New Roman"/>
          <w:color w:val="000000"/>
          <w:sz w:val="24"/>
          <w:szCs w:val="24"/>
          <w:shd w:val="clear" w:color="auto" w:fill="FFFFFF"/>
        </w:rPr>
        <w:t>i</w:t>
      </w:r>
      <w:r w:rsidR="00B0536C">
        <w:rPr>
          <w:rStyle w:val="longtext1"/>
          <w:rFonts w:ascii="Times New Roman" w:hAnsi="Times New Roman" w:cs="Times New Roman"/>
          <w:color w:val="000000"/>
          <w:sz w:val="24"/>
          <w:szCs w:val="24"/>
          <w:shd w:val="clear" w:color="auto" w:fill="FFFFFF"/>
        </w:rPr>
        <w:t xml:space="preserve">cijom sinteze proteina, stimuliranjem protrombotskih poruka/impulsa ili induciranjem apoptoze. </w:t>
      </w:r>
      <w:r w:rsidR="00B0536C" w:rsidRPr="00B0536C">
        <w:rPr>
          <w:rFonts w:ascii="Times New Roman" w:hAnsi="Times New Roman" w:cs="Times New Roman"/>
          <w:color w:val="000000" w:themeColor="text1"/>
          <w:sz w:val="24"/>
          <w:szCs w:val="24"/>
        </w:rPr>
        <w:t xml:space="preserve">Stx su trenutno najvažniji i najbolje okarakterizirani STEC (eng. </w:t>
      </w:r>
      <w:r w:rsidR="00B0536C" w:rsidRPr="00B0536C">
        <w:rPr>
          <w:rFonts w:ascii="Times New Roman" w:hAnsi="Times New Roman" w:cs="Times New Roman"/>
          <w:i/>
          <w:color w:val="000000" w:themeColor="text1"/>
          <w:sz w:val="24"/>
          <w:szCs w:val="24"/>
        </w:rPr>
        <w:t>Shiga toxin-producing Escherichia coli</w:t>
      </w:r>
      <w:r w:rsidR="00B0536C" w:rsidRPr="00B0536C">
        <w:rPr>
          <w:rFonts w:ascii="Times New Roman" w:hAnsi="Times New Roman" w:cs="Times New Roman"/>
          <w:color w:val="000000" w:themeColor="text1"/>
          <w:sz w:val="24"/>
          <w:szCs w:val="24"/>
        </w:rPr>
        <w:t>) virulentni čimbenici koji mogu uzrokovati mikrovaskularno endotelno oštećenje</w:t>
      </w:r>
      <w:r w:rsidR="00B776FD">
        <w:rPr>
          <w:rFonts w:ascii="Times New Roman" w:hAnsi="Times New Roman" w:cs="Times New Roman"/>
          <w:color w:val="000000" w:themeColor="text1"/>
          <w:sz w:val="24"/>
          <w:szCs w:val="24"/>
        </w:rPr>
        <w:t xml:space="preserve"> </w:t>
      </w:r>
      <w:r w:rsidR="002447B6">
        <w:rPr>
          <w:rFonts w:ascii="Times New Roman" w:hAnsi="Times New Roman" w:cs="Times New Roman"/>
          <w:color w:val="000000" w:themeColor="text1"/>
          <w:sz w:val="24"/>
          <w:szCs w:val="24"/>
        </w:rPr>
        <w:fldChar w:fldCharType="begin">
          <w:fldData xml:space="preserve">PEVuZE5vdGU+PENpdGU+PEF1dGhvcj5Ccmlnb3R0aTwvQXV0aG9yPjxZZWFyPjIwMDI8L1llYXI+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</w:fldData>
        </w:fldChar>
      </w:r>
      <w:r w:rsidR="002E5B96">
        <w:rPr>
          <w:rFonts w:ascii="Times New Roman" w:hAnsi="Times New Roman" w:cs="Times New Roman"/>
          <w:color w:val="000000" w:themeColor="text1"/>
          <w:sz w:val="24"/>
          <w:szCs w:val="24"/>
        </w:rPr>
        <w:instrText xml:space="preserve"> ADDIN EN.CITE </w:instrText>
      </w:r>
      <w:r w:rsidR="002447B6">
        <w:rPr>
          <w:rFonts w:ascii="Times New Roman" w:hAnsi="Times New Roman" w:cs="Times New Roman"/>
          <w:color w:val="000000" w:themeColor="text1"/>
          <w:sz w:val="24"/>
          <w:szCs w:val="24"/>
        </w:rPr>
        <w:fldChar w:fldCharType="begin">
          <w:fldData xml:space="preserve">PEVuZE5vdGU+PENpdGU+PEF1dGhvcj5Ccmlnb3R0aTwvQXV0aG9yPjxZZWFyPjIwMDI8L1llYXI+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</w:fldData>
        </w:fldChar>
      </w:r>
      <w:r w:rsidR="002E5B96">
        <w:rPr>
          <w:rFonts w:ascii="Times New Roman" w:hAnsi="Times New Roman" w:cs="Times New Roman"/>
          <w:color w:val="000000" w:themeColor="text1"/>
          <w:sz w:val="24"/>
          <w:szCs w:val="24"/>
        </w:rPr>
        <w:instrText xml:space="preserve"> ADDIN EN.CITE.DATA </w:instrText>
      </w:r>
      <w:r w:rsidR="002447B6">
        <w:rPr>
          <w:rFonts w:ascii="Times New Roman" w:hAnsi="Times New Roman" w:cs="Times New Roman"/>
          <w:color w:val="000000" w:themeColor="text1"/>
          <w:sz w:val="24"/>
          <w:szCs w:val="24"/>
        </w:rPr>
      </w:r>
      <w:r w:rsidR="002447B6">
        <w:rPr>
          <w:rFonts w:ascii="Times New Roman" w:hAnsi="Times New Roman" w:cs="Times New Roman"/>
          <w:color w:val="000000" w:themeColor="text1"/>
          <w:sz w:val="24"/>
          <w:szCs w:val="24"/>
        </w:rPr>
        <w:fldChar w:fldCharType="end"/>
      </w:r>
      <w:r w:rsidR="002447B6">
        <w:rPr>
          <w:rFonts w:ascii="Times New Roman" w:hAnsi="Times New Roman" w:cs="Times New Roman"/>
          <w:color w:val="000000" w:themeColor="text1"/>
          <w:sz w:val="24"/>
          <w:szCs w:val="24"/>
        </w:rPr>
      </w:r>
      <w:r w:rsidR="002447B6">
        <w:rPr>
          <w:rFonts w:ascii="Times New Roman" w:hAnsi="Times New Roman" w:cs="Times New Roman"/>
          <w:color w:val="000000" w:themeColor="text1"/>
          <w:sz w:val="24"/>
          <w:szCs w:val="24"/>
        </w:rPr>
        <w:fldChar w:fldCharType="separate"/>
      </w:r>
      <w:r w:rsidR="002E5B96">
        <w:rPr>
          <w:rFonts w:ascii="Times New Roman" w:hAnsi="Times New Roman" w:cs="Times New Roman"/>
          <w:noProof/>
          <w:color w:val="000000" w:themeColor="text1"/>
          <w:sz w:val="24"/>
          <w:szCs w:val="24"/>
        </w:rPr>
        <w:t>(</w:t>
      </w:r>
      <w:hyperlink w:anchor="_ENREF_55" w:tooltip="Brigotti, 2002 #1156" w:history="1">
        <w:r w:rsidR="008E2269">
          <w:rPr>
            <w:rFonts w:ascii="Times New Roman" w:hAnsi="Times New Roman" w:cs="Times New Roman"/>
            <w:noProof/>
            <w:color w:val="000000" w:themeColor="text1"/>
            <w:sz w:val="24"/>
            <w:szCs w:val="24"/>
          </w:rPr>
          <w:t>55</w:t>
        </w:r>
      </w:hyperlink>
      <w:r w:rsidR="002E5B96">
        <w:rPr>
          <w:rFonts w:ascii="Times New Roman" w:hAnsi="Times New Roman" w:cs="Times New Roman"/>
          <w:noProof/>
          <w:color w:val="000000" w:themeColor="text1"/>
          <w:sz w:val="24"/>
          <w:szCs w:val="24"/>
        </w:rPr>
        <w:t>)</w:t>
      </w:r>
      <w:r w:rsidR="002447B6">
        <w:rPr>
          <w:rFonts w:ascii="Times New Roman" w:hAnsi="Times New Roman" w:cs="Times New Roman"/>
          <w:color w:val="000000" w:themeColor="text1"/>
          <w:sz w:val="24"/>
          <w:szCs w:val="24"/>
        </w:rPr>
        <w:fldChar w:fldCharType="end"/>
      </w:r>
      <w:r w:rsidR="00B0536C">
        <w:rPr>
          <w:rFonts w:ascii="Times New Roman" w:hAnsi="Times New Roman" w:cs="Times New Roman"/>
          <w:color w:val="000000" w:themeColor="text1"/>
          <w:sz w:val="24"/>
          <w:szCs w:val="24"/>
        </w:rPr>
        <w:t xml:space="preserve">. </w:t>
      </w:r>
      <w:r w:rsidR="00B0536C" w:rsidRPr="004E70E6">
        <w:rPr>
          <w:rStyle w:val="longtext1"/>
          <w:rFonts w:ascii="Times New Roman" w:hAnsi="Times New Roman" w:cs="Times New Roman"/>
          <w:color w:val="000000"/>
          <w:sz w:val="24"/>
          <w:szCs w:val="24"/>
          <w:shd w:val="clear" w:color="auto" w:fill="FFFFFF"/>
        </w:rPr>
        <w:t>Stx, također poznati kao verotoksini, nazvani su prema svom selektivnom citotoksičnom djelovanju na Vero-stanice, stanične loze epitela bubrežnih tubula afričkog zelenog majmuna</w:t>
      </w:r>
      <w:r w:rsidR="00B0536C">
        <w:rPr>
          <w:rStyle w:val="longtext1"/>
          <w:rFonts w:ascii="Times New Roman" w:hAnsi="Times New Roman" w:cs="Times New Roman"/>
          <w:color w:val="000000"/>
          <w:sz w:val="24"/>
          <w:szCs w:val="24"/>
          <w:shd w:val="clear" w:color="auto" w:fill="FFFFFF"/>
        </w:rPr>
        <w:t>.</w:t>
      </w:r>
    </w:p>
    <w:p w:rsidR="005113B4" w:rsidRDefault="00B30154" w:rsidP="00414674">
      <w:pPr>
        <w:rPr>
          <w:rStyle w:val="longtext1"/>
          <w:rFonts w:ascii="Times New Roman" w:hAnsi="Times New Roman" w:cs="Times New Roman"/>
          <w:color w:val="000000"/>
          <w:sz w:val="24"/>
          <w:szCs w:val="24"/>
          <w:shd w:val="clear" w:color="auto" w:fill="FFFFFF"/>
        </w:rPr>
      </w:pPr>
      <w:r w:rsidRPr="004E70E6">
        <w:rPr>
          <w:rStyle w:val="longtext1"/>
          <w:rFonts w:ascii="Times New Roman" w:hAnsi="Times New Roman" w:cs="Times New Roman"/>
          <w:color w:val="000000"/>
          <w:sz w:val="24"/>
          <w:szCs w:val="24"/>
          <w:shd w:val="clear" w:color="auto" w:fill="FFFFFF"/>
        </w:rPr>
        <w:t xml:space="preserve">Stx je član obitelji AB5 </w:t>
      </w:r>
      <w:r w:rsidR="009D074F">
        <w:rPr>
          <w:rStyle w:val="longtext1"/>
          <w:rFonts w:ascii="Times New Roman" w:hAnsi="Times New Roman" w:cs="Times New Roman"/>
          <w:color w:val="000000"/>
          <w:sz w:val="24"/>
          <w:szCs w:val="24"/>
          <w:shd w:val="clear" w:color="auto" w:fill="FFFFFF"/>
        </w:rPr>
        <w:t xml:space="preserve">obitelji </w:t>
      </w:r>
      <w:r w:rsidRPr="004E70E6">
        <w:rPr>
          <w:rStyle w:val="longtext1"/>
          <w:rFonts w:ascii="Times New Roman" w:hAnsi="Times New Roman" w:cs="Times New Roman"/>
          <w:color w:val="000000"/>
          <w:sz w:val="24"/>
          <w:szCs w:val="24"/>
          <w:shd w:val="clear" w:color="auto" w:fill="FFFFFF"/>
        </w:rPr>
        <w:t xml:space="preserve">proteinskih holotoksina koji se sastoje od enzimske podjedinice (A) nekovalentnom vezom vezan za podjedinicu (B) koja se veže za njegov receptor Gb3Cer/CD77 na površini </w:t>
      </w:r>
      <w:r w:rsidRPr="004E70E6">
        <w:rPr>
          <w:rStyle w:val="longtext1"/>
          <w:rFonts w:ascii="Times New Roman" w:hAnsi="Times New Roman" w:cs="Times New Roman"/>
          <w:color w:val="000000"/>
          <w:sz w:val="24"/>
          <w:szCs w:val="24"/>
        </w:rPr>
        <w:t>prijemljivih endotelnih stanica</w:t>
      </w:r>
      <w:r w:rsidR="00B776FD">
        <w:rPr>
          <w:rStyle w:val="longtext1"/>
          <w:rFonts w:ascii="Times New Roman" w:hAnsi="Times New Roman" w:cs="Times New Roman"/>
          <w:color w:val="000000"/>
          <w:sz w:val="24"/>
          <w:szCs w:val="24"/>
        </w:rPr>
        <w:t xml:space="preserve"> </w:t>
      </w:r>
      <w:r w:rsidR="002447B6">
        <w:rPr>
          <w:rStyle w:val="longtext1"/>
          <w:rFonts w:ascii="Times New Roman" w:hAnsi="Times New Roman" w:cs="Times New Roman"/>
          <w:color w:val="000000"/>
          <w:sz w:val="24"/>
          <w:szCs w:val="24"/>
        </w:rPr>
        <w:fldChar w:fldCharType="begin">
          <w:fldData xml:space="preserve">PEVuZE5vdGU+PENpdGU+PEF1dGhvcj5NdXRoaW5nPC9BdXRob3I+PFllYXI+MjAwOTwvWWVhcj48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MjUyLTY0PC9wYWdlcz48dm9sdW1lPjEwMTwvdm9sdW1lPjxudW1iZXI+MjwvbnVtYmVyPjxlZGl0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</w:fldData>
        </w:fldChar>
      </w:r>
      <w:r w:rsidR="002E5B96">
        <w:rPr>
          <w:rStyle w:val="longtext1"/>
          <w:rFonts w:ascii="Times New Roman" w:hAnsi="Times New Roman" w:cs="Times New Roman"/>
          <w:color w:val="000000"/>
          <w:sz w:val="24"/>
          <w:szCs w:val="24"/>
        </w:rPr>
        <w:instrText xml:space="preserve"> ADDIN EN.CITE </w:instrText>
      </w:r>
      <w:r w:rsidR="002447B6">
        <w:rPr>
          <w:rStyle w:val="longtext1"/>
          <w:rFonts w:ascii="Times New Roman" w:hAnsi="Times New Roman" w:cs="Times New Roman"/>
          <w:color w:val="000000"/>
          <w:sz w:val="24"/>
          <w:szCs w:val="24"/>
        </w:rPr>
        <w:fldChar w:fldCharType="begin">
          <w:fldData xml:space="preserve">PEVuZE5vdGU+PENpdGU+PEF1dGhvcj5NdXRoaW5nPC9BdXRob3I+PFllYXI+MjAwOTwvWWVhcj48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MjUyLTY0PC9wYWdlcz48dm9sdW1lPjEwMTwvdm9sdW1lPjxudW1iZXI+MjwvbnVtYmVyPjxlZGl0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</w:fldData>
        </w:fldChar>
      </w:r>
      <w:r w:rsidR="002E5B96">
        <w:rPr>
          <w:rStyle w:val="longtext1"/>
          <w:rFonts w:ascii="Times New Roman" w:hAnsi="Times New Roman" w:cs="Times New Roman"/>
          <w:color w:val="000000"/>
          <w:sz w:val="24"/>
          <w:szCs w:val="24"/>
        </w:rPr>
        <w:instrText xml:space="preserve"> ADDIN EN.CITE.DATA </w:instrText>
      </w:r>
      <w:r w:rsidR="002447B6">
        <w:rPr>
          <w:rStyle w:val="longtext1"/>
          <w:rFonts w:ascii="Times New Roman" w:hAnsi="Times New Roman" w:cs="Times New Roman"/>
          <w:color w:val="000000"/>
          <w:sz w:val="24"/>
          <w:szCs w:val="24"/>
        </w:rPr>
      </w:r>
      <w:r w:rsidR="002447B6">
        <w:rPr>
          <w:rStyle w:val="longtext1"/>
          <w:rFonts w:ascii="Times New Roman" w:hAnsi="Times New Roman" w:cs="Times New Roman"/>
          <w:color w:val="000000"/>
          <w:sz w:val="24"/>
          <w:szCs w:val="24"/>
        </w:rPr>
        <w:fldChar w:fldCharType="end"/>
      </w:r>
      <w:r w:rsidR="002447B6">
        <w:rPr>
          <w:rStyle w:val="longtext1"/>
          <w:rFonts w:ascii="Times New Roman" w:hAnsi="Times New Roman" w:cs="Times New Roman"/>
          <w:color w:val="000000"/>
          <w:sz w:val="24"/>
          <w:szCs w:val="24"/>
        </w:rPr>
      </w:r>
      <w:r w:rsidR="002447B6">
        <w:rPr>
          <w:rStyle w:val="longtext1"/>
          <w:rFonts w:ascii="Times New Roman" w:hAnsi="Times New Roman" w:cs="Times New Roman"/>
          <w:color w:val="000000"/>
          <w:sz w:val="24"/>
          <w:szCs w:val="24"/>
        </w:rPr>
        <w:fldChar w:fldCharType="separate"/>
      </w:r>
      <w:r w:rsidR="002E5B96">
        <w:rPr>
          <w:rStyle w:val="longtext1"/>
          <w:rFonts w:ascii="Times New Roman" w:hAnsi="Times New Roman" w:cs="Times New Roman"/>
          <w:noProof/>
          <w:color w:val="000000"/>
          <w:sz w:val="24"/>
          <w:szCs w:val="24"/>
        </w:rPr>
        <w:t>(</w:t>
      </w:r>
      <w:hyperlink w:anchor="_ENREF_56" w:tooltip="Muthing, 2009 #222" w:history="1">
        <w:r w:rsidR="008E2269">
          <w:rPr>
            <w:rStyle w:val="longtext1"/>
            <w:rFonts w:ascii="Times New Roman" w:hAnsi="Times New Roman" w:cs="Times New Roman"/>
            <w:noProof/>
            <w:color w:val="000000"/>
            <w:sz w:val="24"/>
            <w:szCs w:val="24"/>
          </w:rPr>
          <w:t>56</w:t>
        </w:r>
      </w:hyperlink>
      <w:r w:rsidR="002E5B96">
        <w:rPr>
          <w:rStyle w:val="longtext1"/>
          <w:rFonts w:ascii="Times New Roman" w:hAnsi="Times New Roman" w:cs="Times New Roman"/>
          <w:noProof/>
          <w:color w:val="000000"/>
          <w:sz w:val="24"/>
          <w:szCs w:val="24"/>
        </w:rPr>
        <w:t>)</w:t>
      </w:r>
      <w:r w:rsidR="002447B6">
        <w:rPr>
          <w:rStyle w:val="longtext1"/>
          <w:rFonts w:ascii="Times New Roman" w:hAnsi="Times New Roman" w:cs="Times New Roman"/>
          <w:color w:val="000000"/>
          <w:sz w:val="24"/>
          <w:szCs w:val="24"/>
        </w:rPr>
        <w:fldChar w:fldCharType="end"/>
      </w:r>
      <w:r w:rsidRPr="004E70E6">
        <w:rPr>
          <w:rStyle w:val="longtext1"/>
          <w:rFonts w:ascii="Times New Roman" w:hAnsi="Times New Roman" w:cs="Times New Roman"/>
          <w:color w:val="000000"/>
          <w:sz w:val="24"/>
          <w:szCs w:val="24"/>
          <w:shd w:val="clear" w:color="auto" w:fill="FFFFFF"/>
        </w:rPr>
        <w:t xml:space="preserve">. Podjedinica B je pentamer odgovoran za </w:t>
      </w:r>
      <w:r>
        <w:rPr>
          <w:rStyle w:val="longtext1"/>
          <w:rFonts w:ascii="Times New Roman" w:hAnsi="Times New Roman" w:cs="Times New Roman"/>
          <w:color w:val="000000"/>
          <w:sz w:val="24"/>
          <w:szCs w:val="24"/>
          <w:shd w:val="clear" w:color="auto" w:fill="FFFFFF"/>
        </w:rPr>
        <w:t>stanično</w:t>
      </w:r>
      <w:r w:rsidRPr="004E70E6">
        <w:rPr>
          <w:rStyle w:val="longtext1"/>
          <w:rFonts w:ascii="Times New Roman" w:hAnsi="Times New Roman" w:cs="Times New Roman"/>
          <w:color w:val="000000"/>
          <w:sz w:val="24"/>
          <w:szCs w:val="24"/>
          <w:shd w:val="clear" w:color="auto" w:fill="FFFFFF"/>
        </w:rPr>
        <w:t xml:space="preserve"> obilježavanje i </w:t>
      </w:r>
      <w:r>
        <w:rPr>
          <w:rStyle w:val="longtext1"/>
          <w:rFonts w:ascii="Times New Roman" w:hAnsi="Times New Roman" w:cs="Times New Roman"/>
          <w:color w:val="000000"/>
          <w:sz w:val="24"/>
          <w:szCs w:val="24"/>
          <w:shd w:val="clear" w:color="auto" w:fill="FFFFFF"/>
        </w:rPr>
        <w:t>unutarstanični prijenos</w:t>
      </w:r>
      <w:r w:rsidRPr="004E70E6">
        <w:rPr>
          <w:rStyle w:val="longtext1"/>
          <w:rFonts w:ascii="Times New Roman" w:hAnsi="Times New Roman" w:cs="Times New Roman"/>
          <w:color w:val="000000"/>
          <w:sz w:val="24"/>
          <w:szCs w:val="24"/>
          <w:shd w:val="clear" w:color="auto" w:fill="FFFFFF"/>
        </w:rPr>
        <w:t xml:space="preserve"> holotoksina </w:t>
      </w:r>
      <w:r>
        <w:rPr>
          <w:rStyle w:val="longtext1"/>
          <w:rFonts w:ascii="Times New Roman" w:hAnsi="Times New Roman" w:cs="Times New Roman"/>
          <w:color w:val="000000"/>
          <w:sz w:val="24"/>
          <w:szCs w:val="24"/>
          <w:shd w:val="clear" w:color="auto" w:fill="FFFFFF"/>
        </w:rPr>
        <w:t>te</w:t>
      </w:r>
      <w:r w:rsidRPr="004E70E6">
        <w:rPr>
          <w:rStyle w:val="longtext1"/>
          <w:rFonts w:ascii="Times New Roman" w:hAnsi="Times New Roman" w:cs="Times New Roman"/>
          <w:color w:val="000000"/>
          <w:sz w:val="24"/>
          <w:szCs w:val="24"/>
          <w:shd w:val="clear" w:color="auto" w:fill="FFFFFF"/>
        </w:rPr>
        <w:t xml:space="preserve"> može vezati od 10 do 15 molekula </w:t>
      </w:r>
      <w:r>
        <w:rPr>
          <w:rStyle w:val="longtext1"/>
          <w:rFonts w:ascii="Times New Roman" w:hAnsi="Times New Roman" w:cs="Times New Roman"/>
          <w:color w:val="000000"/>
          <w:sz w:val="24"/>
          <w:szCs w:val="24"/>
          <w:shd w:val="clear" w:color="auto" w:fill="FFFFFF"/>
        </w:rPr>
        <w:t>Gb3Cer</w:t>
      </w:r>
      <w:r w:rsidR="00B776FD">
        <w:rPr>
          <w:rStyle w:val="longtext1"/>
          <w:rFonts w:ascii="Times New Roman" w:hAnsi="Times New Roman" w:cs="Times New Roman"/>
          <w:color w:val="000000"/>
          <w:sz w:val="24"/>
          <w:szCs w:val="24"/>
          <w:shd w:val="clear" w:color="auto" w:fill="FFFFFF"/>
        </w:rPr>
        <w:t xml:space="preserve"> </w: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PEVuZE5vdGU+PENpdGU+PEF1dGhvcj5MaW5nPC9BdXRob3I+PFllYXI+MTk5ODwvWWVhcj48UmVj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aWNhbD48cGFnZXM+MTc3Ny04ODwvcGFnZXM+PHZvbHVtZT4zNzwvdm9sdW1lPjxudW1iZXI+Nzwv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</w:fldData>
        </w:fldChar>
      </w:r>
      <w:r w:rsidR="002E5B96">
        <w:rPr>
          <w:rStyle w:val="longtext1"/>
          <w:rFonts w:ascii="Times New Roman" w:hAnsi="Times New Roman" w:cs="Times New Roman"/>
          <w:color w:val="000000"/>
          <w:sz w:val="24"/>
          <w:szCs w:val="24"/>
          <w:shd w:val="clear" w:color="auto" w:fill="FFFFFF"/>
        </w:rPr>
        <w:instrText xml:space="preserve"> ADDIN EN.CITE </w:instrTex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PEVuZE5vdGU+PENpdGU+PEF1dGhvcj5MaW5nPC9BdXRob3I+PFllYXI+MTk5ODwvWWVhcj48UmVj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aWNhbD48cGFnZXM+MTc3Ny04ODwvcGFnZXM+PHZvbHVtZT4zNzwvdm9sdW1lPjxudW1iZXI+Nzwv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</w:fldData>
        </w:fldChar>
      </w:r>
      <w:r w:rsidR="002E5B96">
        <w:rPr>
          <w:rStyle w:val="longtext1"/>
          <w:rFonts w:ascii="Times New Roman" w:hAnsi="Times New Roman" w:cs="Times New Roman"/>
          <w:color w:val="000000"/>
          <w:sz w:val="24"/>
          <w:szCs w:val="24"/>
          <w:shd w:val="clear" w:color="auto" w:fill="FFFFFF"/>
        </w:rPr>
        <w:instrText xml:space="preserve"> ADDIN EN.CITE.DATA </w:instrText>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end"/>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separate"/>
      </w:r>
      <w:r w:rsidR="002E5B96">
        <w:rPr>
          <w:rStyle w:val="longtext1"/>
          <w:rFonts w:ascii="Times New Roman" w:hAnsi="Times New Roman" w:cs="Times New Roman"/>
          <w:noProof/>
          <w:color w:val="000000"/>
          <w:sz w:val="24"/>
          <w:szCs w:val="24"/>
          <w:shd w:val="clear" w:color="auto" w:fill="FFFFFF"/>
        </w:rPr>
        <w:t>(</w:t>
      </w:r>
      <w:hyperlink w:anchor="_ENREF_57" w:tooltip="Ling, 1998 #1160" w:history="1">
        <w:r w:rsidR="008E2269">
          <w:rPr>
            <w:rStyle w:val="longtext1"/>
            <w:rFonts w:ascii="Times New Roman" w:hAnsi="Times New Roman" w:cs="Times New Roman"/>
            <w:noProof/>
            <w:color w:val="000000"/>
            <w:sz w:val="24"/>
            <w:szCs w:val="24"/>
            <w:shd w:val="clear" w:color="auto" w:fill="FFFFFF"/>
          </w:rPr>
          <w:t>57</w:t>
        </w:r>
      </w:hyperlink>
      <w:r w:rsidR="002E5B96">
        <w:rPr>
          <w:rStyle w:val="longtext1"/>
          <w:rFonts w:ascii="Times New Roman" w:hAnsi="Times New Roman" w:cs="Times New Roman"/>
          <w:noProof/>
          <w:color w:val="000000"/>
          <w:sz w:val="24"/>
          <w:szCs w:val="24"/>
          <w:shd w:val="clear" w:color="auto" w:fill="FFFFFF"/>
        </w:rPr>
        <w:t>)</w:t>
      </w:r>
      <w:r w:rsidR="002447B6">
        <w:rPr>
          <w:rStyle w:val="longtext1"/>
          <w:rFonts w:ascii="Times New Roman" w:hAnsi="Times New Roman" w:cs="Times New Roman"/>
          <w:color w:val="000000"/>
          <w:sz w:val="24"/>
          <w:szCs w:val="24"/>
          <w:shd w:val="clear" w:color="auto" w:fill="FFFFFF"/>
        </w:rPr>
        <w:fldChar w:fldCharType="end"/>
      </w:r>
      <w:r>
        <w:rPr>
          <w:rStyle w:val="longtext1"/>
          <w:rFonts w:ascii="Times New Roman" w:hAnsi="Times New Roman" w:cs="Times New Roman"/>
          <w:color w:val="000000"/>
          <w:sz w:val="24"/>
          <w:szCs w:val="24"/>
          <w:shd w:val="clear" w:color="auto" w:fill="FFFFFF"/>
        </w:rPr>
        <w:t>.</w:t>
      </w:r>
      <w:r w:rsidR="007C3A0A">
        <w:rPr>
          <w:rStyle w:val="longtext1"/>
          <w:rFonts w:ascii="Times New Roman" w:hAnsi="Times New Roman" w:cs="Times New Roman"/>
          <w:color w:val="000000"/>
          <w:sz w:val="24"/>
          <w:szCs w:val="24"/>
          <w:shd w:val="clear" w:color="auto" w:fill="FFFFFF"/>
        </w:rPr>
        <w:t xml:space="preserve"> Vjeruje se da su oba dijela, i ugljikohidratni i </w:t>
      </w:r>
      <w:r w:rsidR="007C3A0A">
        <w:rPr>
          <w:rStyle w:val="longtext1"/>
          <w:rFonts w:ascii="Times New Roman" w:hAnsi="Times New Roman" w:cs="Times New Roman"/>
          <w:color w:val="000000"/>
          <w:sz w:val="24"/>
          <w:szCs w:val="24"/>
          <w:shd w:val="clear" w:color="auto" w:fill="FFFFFF"/>
        </w:rPr>
        <w:lastRenderedPageBreak/>
        <w:t>ceramidni dio, sidro receptora te da su važni za vezanje toksina</w:t>
      </w:r>
      <w:r w:rsidR="007C3A0A" w:rsidRPr="007C3A0A">
        <w:rPr>
          <w:rStyle w:val="longtext1"/>
          <w:rFonts w:ascii="Times New Roman" w:hAnsi="Times New Roman" w:cs="Times New Roman"/>
          <w:color w:val="000000"/>
          <w:sz w:val="24"/>
          <w:szCs w:val="24"/>
          <w:shd w:val="clear" w:color="auto" w:fill="FFFFFF"/>
        </w:rPr>
        <w:t xml:space="preserve">. </w:t>
      </w:r>
      <w:r w:rsidR="007C3A0A" w:rsidRPr="007C3A0A">
        <w:rPr>
          <w:rStyle w:val="longtext1"/>
          <w:rFonts w:ascii="Times New Roman" w:hAnsi="Times New Roman" w:cs="Times New Roman"/>
          <w:color w:val="000000"/>
          <w:sz w:val="24"/>
          <w:szCs w:val="24"/>
        </w:rPr>
        <w:t xml:space="preserve">Dokazano je da duljina </w:t>
      </w:r>
      <w:r w:rsidR="006B06C2">
        <w:rPr>
          <w:rStyle w:val="longtext1"/>
          <w:rFonts w:ascii="Times New Roman" w:hAnsi="Times New Roman" w:cs="Times New Roman"/>
          <w:color w:val="000000"/>
          <w:sz w:val="24"/>
          <w:szCs w:val="24"/>
        </w:rPr>
        <w:t xml:space="preserve">lanaca </w:t>
      </w:r>
      <w:r w:rsidR="007C3A0A" w:rsidRPr="007C3A0A">
        <w:rPr>
          <w:rStyle w:val="longtext1"/>
          <w:rFonts w:ascii="Times New Roman" w:hAnsi="Times New Roman" w:cs="Times New Roman"/>
          <w:color w:val="000000"/>
          <w:sz w:val="24"/>
          <w:szCs w:val="24"/>
        </w:rPr>
        <w:t xml:space="preserve">masnih </w:t>
      </w:r>
      <w:r w:rsidR="006B06C2">
        <w:rPr>
          <w:rStyle w:val="longtext1"/>
          <w:rFonts w:ascii="Times New Roman" w:hAnsi="Times New Roman" w:cs="Times New Roman"/>
          <w:color w:val="000000"/>
          <w:sz w:val="24"/>
          <w:szCs w:val="24"/>
        </w:rPr>
        <w:t>kiselina</w:t>
      </w:r>
      <w:r w:rsidR="007C3A0A" w:rsidRPr="007C3A0A">
        <w:rPr>
          <w:rStyle w:val="longtext1"/>
          <w:rFonts w:ascii="Times New Roman" w:hAnsi="Times New Roman" w:cs="Times New Roman"/>
          <w:color w:val="000000"/>
          <w:sz w:val="24"/>
          <w:szCs w:val="24"/>
        </w:rPr>
        <w:t xml:space="preserve"> Gb3Cer ima utjecaj na funkciju receptora, </w:t>
      </w:r>
      <w:r w:rsidR="006B06C2">
        <w:rPr>
          <w:rStyle w:val="longtext1"/>
          <w:rFonts w:ascii="Times New Roman" w:hAnsi="Times New Roman" w:cs="Times New Roman"/>
          <w:color w:val="000000"/>
          <w:sz w:val="24"/>
          <w:szCs w:val="24"/>
        </w:rPr>
        <w:t>unutarstanično</w:t>
      </w:r>
      <w:r w:rsidR="007C3A0A" w:rsidRPr="007C3A0A">
        <w:rPr>
          <w:rStyle w:val="longtext1"/>
          <w:rFonts w:ascii="Times New Roman" w:hAnsi="Times New Roman" w:cs="Times New Roman"/>
          <w:color w:val="000000"/>
          <w:sz w:val="24"/>
          <w:szCs w:val="24"/>
        </w:rPr>
        <w:t xml:space="preserve"> sortiranje i retro-translokacij</w:t>
      </w:r>
      <w:r w:rsidR="006B06C2">
        <w:rPr>
          <w:rStyle w:val="longtext1"/>
          <w:rFonts w:ascii="Times New Roman" w:hAnsi="Times New Roman" w:cs="Times New Roman"/>
          <w:color w:val="000000"/>
          <w:sz w:val="24"/>
          <w:szCs w:val="24"/>
        </w:rPr>
        <w:t>u</w:t>
      </w:r>
      <w:r w:rsidR="007C3A0A" w:rsidRPr="007C3A0A">
        <w:rPr>
          <w:rStyle w:val="longtext1"/>
          <w:rFonts w:ascii="Times New Roman" w:hAnsi="Times New Roman" w:cs="Times New Roman"/>
          <w:color w:val="000000"/>
          <w:sz w:val="24"/>
          <w:szCs w:val="24"/>
        </w:rPr>
        <w:t xml:space="preserve"> Stx u citosol  i staničnu signalizaciju</w:t>
      </w:r>
      <w:r w:rsidR="00B776FD">
        <w:rPr>
          <w:rStyle w:val="longtext1"/>
          <w:rFonts w:ascii="Times New Roman" w:hAnsi="Times New Roman" w:cs="Times New Roman"/>
          <w:color w:val="000000"/>
          <w:sz w:val="24"/>
          <w:szCs w:val="24"/>
        </w:rPr>
        <w:t xml:space="preserve"> </w:t>
      </w:r>
      <w:r w:rsidR="002447B6">
        <w:rPr>
          <w:rStyle w:val="longtext1"/>
          <w:rFonts w:ascii="Times New Roman" w:hAnsi="Times New Roman" w:cs="Times New Roman"/>
          <w:color w:val="000000"/>
          <w:sz w:val="24"/>
          <w:szCs w:val="24"/>
        </w:rPr>
        <w:fldChar w:fldCharType="begin">
          <w:fldData xml:space="preserve">PEVuZE5vdGU+PENpdGU+PEF1dGhvcj5TY2huYWFyPC9BdXRob3I+PFllYXI+MTk5MTwvWWVhcj48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</w:fldData>
        </w:fldChar>
      </w:r>
      <w:r w:rsidR="002E5B96">
        <w:rPr>
          <w:rStyle w:val="longtext1"/>
          <w:rFonts w:ascii="Times New Roman" w:hAnsi="Times New Roman" w:cs="Times New Roman"/>
          <w:color w:val="000000"/>
          <w:sz w:val="24"/>
          <w:szCs w:val="24"/>
        </w:rPr>
        <w:instrText xml:space="preserve"> ADDIN EN.CITE </w:instrText>
      </w:r>
      <w:r w:rsidR="002447B6">
        <w:rPr>
          <w:rStyle w:val="longtext1"/>
          <w:rFonts w:ascii="Times New Roman" w:hAnsi="Times New Roman" w:cs="Times New Roman"/>
          <w:color w:val="000000"/>
          <w:sz w:val="24"/>
          <w:szCs w:val="24"/>
        </w:rPr>
        <w:fldChar w:fldCharType="begin">
          <w:fldData xml:space="preserve">PEVuZE5vdGU+PENpdGU+PEF1dGhvcj5TY2huYWFyPC9BdXRob3I+PFllYXI+MTk5MTwvWWVhcj48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</w:fldData>
        </w:fldChar>
      </w:r>
      <w:r w:rsidR="002E5B96">
        <w:rPr>
          <w:rStyle w:val="longtext1"/>
          <w:rFonts w:ascii="Times New Roman" w:hAnsi="Times New Roman" w:cs="Times New Roman"/>
          <w:color w:val="000000"/>
          <w:sz w:val="24"/>
          <w:szCs w:val="24"/>
        </w:rPr>
        <w:instrText xml:space="preserve"> ADDIN EN.CITE.DATA </w:instrText>
      </w:r>
      <w:r w:rsidR="002447B6">
        <w:rPr>
          <w:rStyle w:val="longtext1"/>
          <w:rFonts w:ascii="Times New Roman" w:hAnsi="Times New Roman" w:cs="Times New Roman"/>
          <w:color w:val="000000"/>
          <w:sz w:val="24"/>
          <w:szCs w:val="24"/>
        </w:rPr>
      </w:r>
      <w:r w:rsidR="002447B6">
        <w:rPr>
          <w:rStyle w:val="longtext1"/>
          <w:rFonts w:ascii="Times New Roman" w:hAnsi="Times New Roman" w:cs="Times New Roman"/>
          <w:color w:val="000000"/>
          <w:sz w:val="24"/>
          <w:szCs w:val="24"/>
        </w:rPr>
        <w:fldChar w:fldCharType="end"/>
      </w:r>
      <w:r w:rsidR="002447B6">
        <w:rPr>
          <w:rStyle w:val="longtext1"/>
          <w:rFonts w:ascii="Times New Roman" w:hAnsi="Times New Roman" w:cs="Times New Roman"/>
          <w:color w:val="000000"/>
          <w:sz w:val="24"/>
          <w:szCs w:val="24"/>
        </w:rPr>
      </w:r>
      <w:r w:rsidR="002447B6">
        <w:rPr>
          <w:rStyle w:val="longtext1"/>
          <w:rFonts w:ascii="Times New Roman" w:hAnsi="Times New Roman" w:cs="Times New Roman"/>
          <w:color w:val="000000"/>
          <w:sz w:val="24"/>
          <w:szCs w:val="24"/>
        </w:rPr>
        <w:fldChar w:fldCharType="separate"/>
      </w:r>
      <w:r w:rsidR="002E5B96">
        <w:rPr>
          <w:rStyle w:val="longtext1"/>
          <w:rFonts w:ascii="Times New Roman" w:hAnsi="Times New Roman" w:cs="Times New Roman"/>
          <w:noProof/>
          <w:color w:val="000000"/>
          <w:sz w:val="24"/>
          <w:szCs w:val="24"/>
        </w:rPr>
        <w:t>(</w:t>
      </w:r>
      <w:hyperlink w:anchor="_ENREF_58" w:tooltip="Schnaar, 1991 #1167" w:history="1">
        <w:r w:rsidR="008E2269">
          <w:rPr>
            <w:rStyle w:val="longtext1"/>
            <w:rFonts w:ascii="Times New Roman" w:hAnsi="Times New Roman" w:cs="Times New Roman"/>
            <w:noProof/>
            <w:color w:val="000000"/>
            <w:sz w:val="24"/>
            <w:szCs w:val="24"/>
          </w:rPr>
          <w:t>58</w:t>
        </w:r>
      </w:hyperlink>
      <w:r w:rsidR="002E5B96">
        <w:rPr>
          <w:rStyle w:val="longtext1"/>
          <w:rFonts w:ascii="Times New Roman" w:hAnsi="Times New Roman" w:cs="Times New Roman"/>
          <w:noProof/>
          <w:color w:val="000000"/>
          <w:sz w:val="24"/>
          <w:szCs w:val="24"/>
        </w:rPr>
        <w:t xml:space="preserve">, </w:t>
      </w:r>
      <w:hyperlink w:anchor="_ENREF_59" w:tooltip="Boyd, 1994 #1170" w:history="1">
        <w:r w:rsidR="008E2269">
          <w:rPr>
            <w:rStyle w:val="longtext1"/>
            <w:rFonts w:ascii="Times New Roman" w:hAnsi="Times New Roman" w:cs="Times New Roman"/>
            <w:noProof/>
            <w:color w:val="000000"/>
            <w:sz w:val="24"/>
            <w:szCs w:val="24"/>
          </w:rPr>
          <w:t>59</w:t>
        </w:r>
      </w:hyperlink>
      <w:r w:rsidR="002E5B96">
        <w:rPr>
          <w:rStyle w:val="longtext1"/>
          <w:rFonts w:ascii="Times New Roman" w:hAnsi="Times New Roman" w:cs="Times New Roman"/>
          <w:noProof/>
          <w:color w:val="000000"/>
          <w:sz w:val="24"/>
          <w:szCs w:val="24"/>
        </w:rPr>
        <w:t>)</w:t>
      </w:r>
      <w:r w:rsidR="002447B6">
        <w:rPr>
          <w:rStyle w:val="longtext1"/>
          <w:rFonts w:ascii="Times New Roman" w:hAnsi="Times New Roman" w:cs="Times New Roman"/>
          <w:color w:val="000000"/>
          <w:sz w:val="24"/>
          <w:szCs w:val="24"/>
        </w:rPr>
        <w:fldChar w:fldCharType="end"/>
      </w:r>
      <w:r w:rsidR="007C3A0A">
        <w:rPr>
          <w:rStyle w:val="longtext1"/>
          <w:rFonts w:ascii="Times New Roman" w:hAnsi="Times New Roman" w:cs="Times New Roman"/>
          <w:color w:val="000000"/>
          <w:sz w:val="24"/>
          <w:szCs w:val="24"/>
          <w:shd w:val="clear" w:color="auto" w:fill="FFFFFF"/>
        </w:rPr>
        <w:t xml:space="preserve">. Nakon što se veže za receptor, verotoksin biva ubačen u stanicu. Retrogradnim transportom prolazi kroz Golgijev aparat te dolazi do ER-a gdje </w:t>
      </w:r>
      <w:r w:rsidR="006B06C2">
        <w:rPr>
          <w:rStyle w:val="longtext1"/>
          <w:rFonts w:ascii="Times New Roman" w:hAnsi="Times New Roman" w:cs="Times New Roman"/>
          <w:color w:val="000000"/>
          <w:sz w:val="24"/>
          <w:szCs w:val="24"/>
          <w:shd w:val="clear" w:color="auto" w:fill="FFFFFF"/>
        </w:rPr>
        <w:t>se</w:t>
      </w:r>
      <w:r w:rsidR="007C3A0A">
        <w:rPr>
          <w:rStyle w:val="longtext1"/>
          <w:rFonts w:ascii="Times New Roman" w:hAnsi="Times New Roman" w:cs="Times New Roman"/>
          <w:color w:val="000000"/>
          <w:sz w:val="24"/>
          <w:szCs w:val="24"/>
          <w:shd w:val="clear" w:color="auto" w:fill="FFFFFF"/>
        </w:rPr>
        <w:t xml:space="preserve"> proteolitičk</w:t>
      </w:r>
      <w:r w:rsidR="006B06C2">
        <w:rPr>
          <w:rStyle w:val="longtext1"/>
          <w:rFonts w:ascii="Times New Roman" w:hAnsi="Times New Roman" w:cs="Times New Roman"/>
          <w:color w:val="000000"/>
          <w:sz w:val="24"/>
          <w:szCs w:val="24"/>
          <w:shd w:val="clear" w:color="auto" w:fill="FFFFFF"/>
        </w:rPr>
        <w:t>i</w:t>
      </w:r>
      <w:r w:rsidR="007C3A0A">
        <w:rPr>
          <w:rStyle w:val="longtext1"/>
          <w:rFonts w:ascii="Times New Roman" w:hAnsi="Times New Roman" w:cs="Times New Roman"/>
          <w:color w:val="000000"/>
          <w:sz w:val="24"/>
          <w:szCs w:val="24"/>
          <w:shd w:val="clear" w:color="auto" w:fill="FFFFFF"/>
        </w:rPr>
        <w:t xml:space="preserve"> razdvaja podjedinic</w:t>
      </w:r>
      <w:r w:rsidR="006B06C2">
        <w:rPr>
          <w:rStyle w:val="longtext1"/>
          <w:rFonts w:ascii="Times New Roman" w:hAnsi="Times New Roman" w:cs="Times New Roman"/>
          <w:color w:val="000000"/>
          <w:sz w:val="24"/>
          <w:szCs w:val="24"/>
          <w:shd w:val="clear" w:color="auto" w:fill="FFFFFF"/>
        </w:rPr>
        <w:t>a</w:t>
      </w:r>
      <w:r w:rsidR="007C3A0A">
        <w:rPr>
          <w:rStyle w:val="longtext1"/>
          <w:rFonts w:ascii="Times New Roman" w:hAnsi="Times New Roman" w:cs="Times New Roman"/>
          <w:color w:val="000000"/>
          <w:sz w:val="24"/>
          <w:szCs w:val="24"/>
          <w:shd w:val="clear" w:color="auto" w:fill="FFFFFF"/>
        </w:rPr>
        <w:t xml:space="preserve"> A od kompleksa receptor-toksin. Kada se odvoji, podjedinica A ispoljava svoj učinak, tj. inhibira sintezu proteina što u konačnici dovodi do smrti stanice</w:t>
      </w:r>
      <w:r w:rsidR="000C49FB">
        <w:rPr>
          <w:rStyle w:val="longtext1"/>
          <w:rFonts w:ascii="Times New Roman" w:hAnsi="Times New Roman" w:cs="Times New Roman"/>
          <w:color w:val="000000"/>
          <w:sz w:val="24"/>
          <w:szCs w:val="24"/>
          <w:shd w:val="clear" w:color="auto" w:fill="FFFFFF"/>
        </w:rPr>
        <w:t xml:space="preserve"> </w: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PEVuZE5vdGU+PENpdGU+PEF1dGhvcj5NdXRoaW5nPC9BdXRob3I+PFllYXI+MjAwOTwvWWVhcj48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MjUyLTY0PC9wYWdlcz48dm9sdW1lPjEwMTwvdm9sdW1lPjxudW1iZXI+MjwvbnVtYmVyPjxlZGl0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</w:fldData>
        </w:fldChar>
      </w:r>
      <w:r w:rsidR="002E5B96">
        <w:rPr>
          <w:rStyle w:val="longtext1"/>
          <w:rFonts w:ascii="Times New Roman" w:hAnsi="Times New Roman" w:cs="Times New Roman"/>
          <w:color w:val="000000"/>
          <w:sz w:val="24"/>
          <w:szCs w:val="24"/>
          <w:shd w:val="clear" w:color="auto" w:fill="FFFFFF"/>
        </w:rPr>
        <w:instrText xml:space="preserve"> ADDIN EN.CITE </w:instrText>
      </w:r>
      <w:r w:rsidR="002447B6">
        <w:rPr>
          <w:rStyle w:val="longtext1"/>
          <w:rFonts w:ascii="Times New Roman" w:hAnsi="Times New Roman" w:cs="Times New Roman"/>
          <w:color w:val="000000"/>
          <w:sz w:val="24"/>
          <w:szCs w:val="24"/>
          <w:shd w:val="clear" w:color="auto" w:fill="FFFFFF"/>
        </w:rPr>
        <w:fldChar w:fldCharType="begin">
          <w:fldData xml:space="preserve">PEVuZE5vdGU+PENpdGU+PEF1dGhvcj5NdXRoaW5nPC9BdXRob3I+PFllYXI+MjAwOTwvWWVhcj48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MjUyLTY0PC9wYWdlcz48dm9sdW1lPjEwMTwvdm9sdW1lPjxudW1iZXI+MjwvbnVtYmVyPjxlZGl0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</w:fldData>
        </w:fldChar>
      </w:r>
      <w:r w:rsidR="002E5B96">
        <w:rPr>
          <w:rStyle w:val="longtext1"/>
          <w:rFonts w:ascii="Times New Roman" w:hAnsi="Times New Roman" w:cs="Times New Roman"/>
          <w:color w:val="000000"/>
          <w:sz w:val="24"/>
          <w:szCs w:val="24"/>
          <w:shd w:val="clear" w:color="auto" w:fill="FFFFFF"/>
        </w:rPr>
        <w:instrText xml:space="preserve"> ADDIN EN.CITE.DATA </w:instrText>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end"/>
      </w:r>
      <w:r w:rsidR="002447B6">
        <w:rPr>
          <w:rStyle w:val="longtext1"/>
          <w:rFonts w:ascii="Times New Roman" w:hAnsi="Times New Roman" w:cs="Times New Roman"/>
          <w:color w:val="000000"/>
          <w:sz w:val="24"/>
          <w:szCs w:val="24"/>
          <w:shd w:val="clear" w:color="auto" w:fill="FFFFFF"/>
        </w:rPr>
      </w:r>
      <w:r w:rsidR="002447B6">
        <w:rPr>
          <w:rStyle w:val="longtext1"/>
          <w:rFonts w:ascii="Times New Roman" w:hAnsi="Times New Roman" w:cs="Times New Roman"/>
          <w:color w:val="000000"/>
          <w:sz w:val="24"/>
          <w:szCs w:val="24"/>
          <w:shd w:val="clear" w:color="auto" w:fill="FFFFFF"/>
        </w:rPr>
        <w:fldChar w:fldCharType="separate"/>
      </w:r>
      <w:r w:rsidR="002E5B96">
        <w:rPr>
          <w:rStyle w:val="longtext1"/>
          <w:rFonts w:ascii="Times New Roman" w:hAnsi="Times New Roman" w:cs="Times New Roman"/>
          <w:noProof/>
          <w:color w:val="000000"/>
          <w:sz w:val="24"/>
          <w:szCs w:val="24"/>
          <w:shd w:val="clear" w:color="auto" w:fill="FFFFFF"/>
        </w:rPr>
        <w:t>(</w:t>
      </w:r>
      <w:hyperlink w:anchor="_ENREF_56" w:tooltip="Muthing, 2009 #222" w:history="1">
        <w:r w:rsidR="008E2269">
          <w:rPr>
            <w:rStyle w:val="longtext1"/>
            <w:rFonts w:ascii="Times New Roman" w:hAnsi="Times New Roman" w:cs="Times New Roman"/>
            <w:noProof/>
            <w:color w:val="000000"/>
            <w:sz w:val="24"/>
            <w:szCs w:val="24"/>
            <w:shd w:val="clear" w:color="auto" w:fill="FFFFFF"/>
          </w:rPr>
          <w:t>56</w:t>
        </w:r>
      </w:hyperlink>
      <w:r w:rsidR="002E5B96">
        <w:rPr>
          <w:rStyle w:val="longtext1"/>
          <w:rFonts w:ascii="Times New Roman" w:hAnsi="Times New Roman" w:cs="Times New Roman"/>
          <w:noProof/>
          <w:color w:val="000000"/>
          <w:sz w:val="24"/>
          <w:szCs w:val="24"/>
          <w:shd w:val="clear" w:color="auto" w:fill="FFFFFF"/>
        </w:rPr>
        <w:t>)</w:t>
      </w:r>
      <w:r w:rsidR="002447B6">
        <w:rPr>
          <w:rStyle w:val="longtext1"/>
          <w:rFonts w:ascii="Times New Roman" w:hAnsi="Times New Roman" w:cs="Times New Roman"/>
          <w:color w:val="000000"/>
          <w:sz w:val="24"/>
          <w:szCs w:val="24"/>
          <w:shd w:val="clear" w:color="auto" w:fill="FFFFFF"/>
        </w:rPr>
        <w:fldChar w:fldCharType="end"/>
      </w:r>
      <w:r w:rsidR="00A36828">
        <w:rPr>
          <w:rStyle w:val="longtext1"/>
          <w:rFonts w:ascii="Times New Roman" w:hAnsi="Times New Roman" w:cs="Times New Roman"/>
          <w:color w:val="000000"/>
          <w:sz w:val="24"/>
          <w:szCs w:val="24"/>
          <w:shd w:val="clear" w:color="auto" w:fill="FFFFFF"/>
        </w:rPr>
        <w:t>.</w:t>
      </w:r>
    </w:p>
    <w:p w:rsidR="005113B4" w:rsidRDefault="005113B4">
      <w:pPr>
        <w:rPr>
          <w:rStyle w:val="longtext1"/>
          <w:rFonts w:ascii="Times New Roman" w:hAnsi="Times New Roman" w:cs="Times New Roman"/>
          <w:color w:val="000000"/>
          <w:sz w:val="24"/>
          <w:szCs w:val="24"/>
          <w:shd w:val="clear" w:color="auto" w:fill="FFFFFF"/>
        </w:rPr>
      </w:pPr>
      <w:r>
        <w:rPr>
          <w:rStyle w:val="longtext1"/>
          <w:rFonts w:ascii="Times New Roman" w:hAnsi="Times New Roman" w:cs="Times New Roman"/>
          <w:color w:val="000000"/>
          <w:sz w:val="24"/>
          <w:szCs w:val="24"/>
          <w:shd w:val="clear" w:color="auto" w:fill="FFFFFF"/>
        </w:rPr>
        <w:br w:type="page"/>
      </w:r>
    </w:p>
    <w:p w:rsidR="00BE4BEA" w:rsidRPr="000D48D9" w:rsidRDefault="005D4B45" w:rsidP="007968AF">
      <w:pPr>
        <w:pStyle w:val="Heading2"/>
        <w:rPr>
          <w:rFonts w:ascii="Times New Roman" w:hAnsi="Times New Roman" w:cs="Times New Roman"/>
          <w:color w:val="000000" w:themeColor="text1"/>
          <w:sz w:val="24"/>
          <w:szCs w:val="24"/>
        </w:rPr>
      </w:pPr>
      <w:bookmarkStart w:id="10" w:name="_Toc423589522"/>
      <w:r w:rsidRPr="000D48D9">
        <w:rPr>
          <w:rFonts w:ascii="Times New Roman" w:hAnsi="Times New Roman" w:cs="Times New Roman"/>
          <w:color w:val="000000" w:themeColor="text1"/>
          <w:sz w:val="24"/>
          <w:szCs w:val="24"/>
        </w:rPr>
        <w:lastRenderedPageBreak/>
        <w:t>1.6.</w:t>
      </w:r>
      <w:r w:rsidR="00D204DE" w:rsidRPr="000D48D9">
        <w:rPr>
          <w:rFonts w:ascii="Times New Roman" w:hAnsi="Times New Roman" w:cs="Times New Roman"/>
          <w:color w:val="000000" w:themeColor="text1"/>
          <w:sz w:val="24"/>
          <w:szCs w:val="24"/>
        </w:rPr>
        <w:t xml:space="preserve"> </w:t>
      </w:r>
      <w:r w:rsidR="005113B4" w:rsidRPr="000D48D9">
        <w:rPr>
          <w:rFonts w:ascii="Times New Roman" w:hAnsi="Times New Roman" w:cs="Times New Roman"/>
          <w:color w:val="000000" w:themeColor="text1"/>
          <w:sz w:val="24"/>
          <w:szCs w:val="24"/>
        </w:rPr>
        <w:t>PROTOČNA CITOMETRIJA</w:t>
      </w:r>
      <w:bookmarkEnd w:id="10"/>
      <w:r w:rsidR="00530936" w:rsidRPr="000D48D9">
        <w:rPr>
          <w:rFonts w:ascii="Times New Roman" w:hAnsi="Times New Roman" w:cs="Times New Roman"/>
          <w:color w:val="000000" w:themeColor="text1"/>
          <w:sz w:val="24"/>
          <w:szCs w:val="24"/>
        </w:rPr>
        <w:t xml:space="preserve"> </w:t>
      </w:r>
    </w:p>
    <w:p w:rsidR="00BE4BEA" w:rsidRDefault="00BE4BEA" w:rsidP="00BE4BEA">
      <w:pPr>
        <w:rPr>
          <w:rFonts w:ascii="Times New Roman" w:hAnsi="Times New Roman" w:cs="Times New Roman"/>
          <w:b/>
          <w:sz w:val="24"/>
          <w:szCs w:val="24"/>
        </w:rPr>
      </w:pPr>
    </w:p>
    <w:p w:rsidR="008E2D84" w:rsidRPr="008E2D84" w:rsidRDefault="008E2D84" w:rsidP="00263322">
      <w:pPr>
        <w:rPr>
          <w:rFonts w:ascii="Times New Roman" w:hAnsi="Times New Roman" w:cs="Times New Roman"/>
          <w:sz w:val="24"/>
          <w:szCs w:val="24"/>
        </w:rPr>
      </w:pPr>
      <w:r w:rsidRPr="008E2D84">
        <w:rPr>
          <w:rFonts w:ascii="Times New Roman" w:eastAsia="TimesNewRomanPSMT" w:hAnsi="Times New Roman" w:cs="Times New Roman"/>
          <w:sz w:val="24"/>
          <w:szCs w:val="24"/>
        </w:rPr>
        <w:t>Protočni citometar</w:t>
      </w:r>
      <w:r w:rsidR="00E97F0C">
        <w:rPr>
          <w:rFonts w:ascii="Times New Roman" w:eastAsia="TimesNewRomanPSMT" w:hAnsi="Times New Roman" w:cs="Times New Roman"/>
          <w:sz w:val="24"/>
          <w:szCs w:val="24"/>
        </w:rPr>
        <w:t xml:space="preserve"> je uređaj koji</w:t>
      </w:r>
      <w:r w:rsidRPr="008E2D84">
        <w:rPr>
          <w:rFonts w:ascii="Times New Roman" w:eastAsia="TimesNewRomanPSMT" w:hAnsi="Times New Roman" w:cs="Times New Roman"/>
          <w:sz w:val="24"/>
          <w:szCs w:val="24"/>
        </w:rPr>
        <w:t xml:space="preserve"> se sastoji od 3 međusobno povezana sustava: protočnog, optičkog i elektronskog</w:t>
      </w:r>
      <w:r w:rsidR="00E97F0C">
        <w:rPr>
          <w:rFonts w:ascii="Times New Roman" w:eastAsia="TimesNewRomanPSMT" w:hAnsi="Times New Roman" w:cs="Times New Roman"/>
          <w:sz w:val="24"/>
          <w:szCs w:val="24"/>
        </w:rPr>
        <w:t>.</w:t>
      </w:r>
      <w:r w:rsidRPr="008E2D84">
        <w:rPr>
          <w:rFonts w:ascii="Times New Roman" w:eastAsia="TimesNewRomanPSMT" w:hAnsi="Times New Roman" w:cs="Times New Roman"/>
          <w:sz w:val="24"/>
          <w:szCs w:val="24"/>
        </w:rPr>
        <w:t xml:space="preserve"> Protočni sustav čine pokretačka tekućina, koja je nosač stanične suspenzije, stanična suspenzija i zračni potisak</w:t>
      </w:r>
      <w:r w:rsidR="00E97F0C">
        <w:rPr>
          <w:rFonts w:ascii="Times New Roman" w:eastAsia="TimesNewRomanPSMT" w:hAnsi="Times New Roman" w:cs="Times New Roman"/>
          <w:sz w:val="24"/>
          <w:szCs w:val="24"/>
        </w:rPr>
        <w:t>, a</w:t>
      </w:r>
      <w:r w:rsidRPr="008E2D84">
        <w:rPr>
          <w:rFonts w:ascii="Times New Roman" w:eastAsia="TimesNewRomanPSMT" w:hAnsi="Times New Roman" w:cs="Times New Roman"/>
          <w:sz w:val="24"/>
          <w:szCs w:val="24"/>
        </w:rPr>
        <w:t xml:space="preserve"> omogućuje da stanice iz stanične suspenzije pojedinačno laminarnom protokom kroz sustav uske kapilare dolaze </w:t>
      </w:r>
      <w:r w:rsidR="00E97F0C">
        <w:rPr>
          <w:rFonts w:ascii="Times New Roman" w:eastAsia="TimesNewRomanPSMT" w:hAnsi="Times New Roman" w:cs="Times New Roman"/>
          <w:sz w:val="24"/>
          <w:szCs w:val="24"/>
        </w:rPr>
        <w:t>do snopa laserskog svjetla. Lasersko svjetlo s lećama, filtrima i osjetnicima čini optički sustav.</w:t>
      </w:r>
      <w:r w:rsidRPr="008E2D84">
        <w:rPr>
          <w:rFonts w:ascii="Times New Roman" w:eastAsia="TimesNewRomanPSMT" w:hAnsi="Times New Roman" w:cs="Times New Roman"/>
          <w:sz w:val="24"/>
          <w:szCs w:val="24"/>
        </w:rPr>
        <w:t xml:space="preserve"> Stanice se obasjavaju laserskim svjetlom, a stupanj raspršenja svjetlosti iste valne duljine pokazatelj je fizičkih osobina stanica - veličine (svjetlost koja se raspršila pod malim kutom od 0,5-10°, FSC - prema engl. </w:t>
      </w:r>
      <w:r w:rsidRPr="008E2D84">
        <w:rPr>
          <w:rFonts w:ascii="Times New Roman" w:eastAsia="TimesNewRomanPS-ItalicMT" w:hAnsi="Times New Roman" w:cs="Times New Roman"/>
          <w:i/>
          <w:iCs/>
          <w:sz w:val="24"/>
          <w:szCs w:val="24"/>
        </w:rPr>
        <w:t>forward scatter</w:t>
      </w:r>
      <w:r w:rsidRPr="008E2D84">
        <w:rPr>
          <w:rFonts w:ascii="Times New Roman" w:eastAsia="TimesNewRomanPSMT" w:hAnsi="Times New Roman" w:cs="Times New Roman"/>
          <w:sz w:val="24"/>
          <w:szCs w:val="24"/>
        </w:rPr>
        <w:t xml:space="preserve">) i zrnatosti (svjetlost raspršena pod pravim kutom - SSC, prema engl. </w:t>
      </w:r>
      <w:r w:rsidRPr="008E2D84">
        <w:rPr>
          <w:rFonts w:ascii="Times New Roman" w:eastAsia="TimesNewRomanPS-ItalicMT" w:hAnsi="Times New Roman" w:cs="Times New Roman"/>
          <w:i/>
          <w:iCs/>
          <w:sz w:val="24"/>
          <w:szCs w:val="24"/>
        </w:rPr>
        <w:t>side scatter</w:t>
      </w:r>
      <w:r w:rsidRPr="008E2D84">
        <w:rPr>
          <w:rFonts w:ascii="Times New Roman" w:eastAsia="TimesNewRomanPSMT" w:hAnsi="Times New Roman" w:cs="Times New Roman"/>
          <w:sz w:val="24"/>
          <w:szCs w:val="24"/>
        </w:rPr>
        <w:t>). Dodatno obilježavanje stanica slobodnim ili (ponajčešće) za monoklonska protutijela vezanim fluorescentnim bojama (</w:t>
      </w:r>
      <w:r w:rsidR="00147037" w:rsidRPr="00147037">
        <w:rPr>
          <w:rFonts w:ascii="Times New Roman" w:eastAsia="TimesNewRomanPS-ItalicMT" w:hAnsi="Times New Roman" w:cs="Times New Roman"/>
          <w:iCs/>
          <w:sz w:val="24"/>
          <w:szCs w:val="24"/>
        </w:rPr>
        <w:t>fluorokromima</w:t>
      </w:r>
      <w:r w:rsidRPr="008E2D84">
        <w:rPr>
          <w:rFonts w:ascii="Times New Roman" w:eastAsia="TimesNewRomanPSMT" w:hAnsi="Times New Roman" w:cs="Times New Roman"/>
          <w:sz w:val="24"/>
          <w:szCs w:val="24"/>
        </w:rPr>
        <w:t xml:space="preserve">) rabi se za dodatno obilježavanje specifičnih staničnih struktura. Fluorokromi obasjani laserskom svjetlošću emitiraju svjetlost veće valne duljine od ulazne svjetlosti, a hvataju je specifični osjetnici (detektori) protočnog citometra. </w:t>
      </w:r>
      <w:r w:rsidRPr="008E2D84">
        <w:rPr>
          <w:rFonts w:ascii="Times New Roman" w:hAnsi="Times New Roman" w:cs="Times New Roman"/>
          <w:sz w:val="24"/>
          <w:szCs w:val="24"/>
        </w:rPr>
        <w:t>Najčešći fluorok</w:t>
      </w:r>
      <w:r w:rsidR="002F4003">
        <w:rPr>
          <w:rFonts w:ascii="Times New Roman" w:hAnsi="Times New Roman" w:cs="Times New Roman"/>
          <w:sz w:val="24"/>
          <w:szCs w:val="24"/>
        </w:rPr>
        <w:t>r</w:t>
      </w:r>
      <w:r w:rsidRPr="008E2D84">
        <w:rPr>
          <w:rFonts w:ascii="Times New Roman" w:hAnsi="Times New Roman" w:cs="Times New Roman"/>
          <w:sz w:val="24"/>
          <w:szCs w:val="24"/>
        </w:rPr>
        <w:t xml:space="preserve">omi koji se koriste su fikoeritrin (engl. </w:t>
      </w:r>
      <w:r w:rsidRPr="008E2D84">
        <w:rPr>
          <w:rFonts w:ascii="Times New Roman" w:hAnsi="Times New Roman" w:cs="Times New Roman"/>
          <w:b/>
          <w:i/>
          <w:sz w:val="24"/>
          <w:szCs w:val="24"/>
        </w:rPr>
        <w:t>p</w:t>
      </w:r>
      <w:r w:rsidRPr="008E2D84">
        <w:rPr>
          <w:rFonts w:ascii="Times New Roman" w:hAnsi="Times New Roman" w:cs="Times New Roman"/>
          <w:i/>
          <w:sz w:val="24"/>
          <w:szCs w:val="24"/>
        </w:rPr>
        <w:t>hyco</w:t>
      </w:r>
      <w:r w:rsidRPr="008E2D84">
        <w:rPr>
          <w:rFonts w:ascii="Times New Roman" w:hAnsi="Times New Roman" w:cs="Times New Roman"/>
          <w:b/>
          <w:i/>
          <w:sz w:val="24"/>
          <w:szCs w:val="24"/>
        </w:rPr>
        <w:t>e</w:t>
      </w:r>
      <w:r w:rsidRPr="008E2D84">
        <w:rPr>
          <w:rFonts w:ascii="Times New Roman" w:hAnsi="Times New Roman" w:cs="Times New Roman"/>
          <w:i/>
          <w:sz w:val="24"/>
          <w:szCs w:val="24"/>
        </w:rPr>
        <w:t xml:space="preserve">rythrin, </w:t>
      </w:r>
      <w:r w:rsidR="00147037" w:rsidRPr="00147037">
        <w:rPr>
          <w:rFonts w:ascii="Times New Roman" w:hAnsi="Times New Roman" w:cs="Times New Roman"/>
          <w:sz w:val="24"/>
          <w:szCs w:val="24"/>
        </w:rPr>
        <w:t>PE</w:t>
      </w:r>
      <w:r w:rsidRPr="008E2D84">
        <w:rPr>
          <w:rFonts w:ascii="Times New Roman" w:hAnsi="Times New Roman" w:cs="Times New Roman"/>
          <w:sz w:val="24"/>
          <w:szCs w:val="24"/>
        </w:rPr>
        <w:t xml:space="preserve">) i fluorescein izotiocijanat (engl. </w:t>
      </w:r>
      <w:r w:rsidRPr="008E2D84">
        <w:rPr>
          <w:rFonts w:ascii="Times New Roman" w:hAnsi="Times New Roman" w:cs="Times New Roman"/>
          <w:b/>
          <w:i/>
          <w:sz w:val="24"/>
          <w:szCs w:val="24"/>
        </w:rPr>
        <w:t>f</w:t>
      </w:r>
      <w:r w:rsidRPr="008E2D84">
        <w:rPr>
          <w:rFonts w:ascii="Times New Roman" w:hAnsi="Times New Roman" w:cs="Times New Roman"/>
          <w:i/>
          <w:sz w:val="24"/>
          <w:szCs w:val="24"/>
        </w:rPr>
        <w:t>luorescein-</w:t>
      </w:r>
      <w:r w:rsidRPr="008E2D84">
        <w:rPr>
          <w:rFonts w:ascii="Times New Roman" w:hAnsi="Times New Roman" w:cs="Times New Roman"/>
          <w:b/>
          <w:i/>
          <w:sz w:val="24"/>
          <w:szCs w:val="24"/>
        </w:rPr>
        <w:t>i</w:t>
      </w:r>
      <w:r w:rsidRPr="008E2D84">
        <w:rPr>
          <w:rFonts w:ascii="Times New Roman" w:hAnsi="Times New Roman" w:cs="Times New Roman"/>
          <w:i/>
          <w:sz w:val="24"/>
          <w:szCs w:val="24"/>
        </w:rPr>
        <w:t>so</w:t>
      </w:r>
      <w:r w:rsidRPr="008E2D84">
        <w:rPr>
          <w:rFonts w:ascii="Times New Roman" w:hAnsi="Times New Roman" w:cs="Times New Roman"/>
          <w:b/>
          <w:i/>
          <w:sz w:val="24"/>
          <w:szCs w:val="24"/>
        </w:rPr>
        <w:t>t</w:t>
      </w:r>
      <w:r w:rsidRPr="008E2D84">
        <w:rPr>
          <w:rFonts w:ascii="Times New Roman" w:hAnsi="Times New Roman" w:cs="Times New Roman"/>
          <w:i/>
          <w:sz w:val="24"/>
          <w:szCs w:val="24"/>
        </w:rPr>
        <w:t>hio</w:t>
      </w:r>
      <w:r w:rsidRPr="008E2D84">
        <w:rPr>
          <w:rFonts w:ascii="Times New Roman" w:hAnsi="Times New Roman" w:cs="Times New Roman"/>
          <w:b/>
          <w:i/>
          <w:sz w:val="24"/>
          <w:szCs w:val="24"/>
        </w:rPr>
        <w:t>c</w:t>
      </w:r>
      <w:r w:rsidRPr="008E2D84">
        <w:rPr>
          <w:rFonts w:ascii="Times New Roman" w:hAnsi="Times New Roman" w:cs="Times New Roman"/>
          <w:i/>
          <w:sz w:val="24"/>
          <w:szCs w:val="24"/>
        </w:rPr>
        <w:t xml:space="preserve">yanate, </w:t>
      </w:r>
      <w:r w:rsidR="00147037" w:rsidRPr="00147037">
        <w:rPr>
          <w:rFonts w:ascii="Times New Roman" w:hAnsi="Times New Roman" w:cs="Times New Roman"/>
          <w:sz w:val="24"/>
          <w:szCs w:val="24"/>
        </w:rPr>
        <w:t>FITC</w:t>
      </w:r>
      <w:r w:rsidRPr="008E2D84">
        <w:rPr>
          <w:rFonts w:ascii="Times New Roman" w:hAnsi="Times New Roman" w:cs="Times New Roman"/>
          <w:sz w:val="24"/>
          <w:szCs w:val="24"/>
        </w:rPr>
        <w:t>).</w:t>
      </w:r>
      <w:r w:rsidRPr="008E2D84">
        <w:rPr>
          <w:rFonts w:ascii="Times New Roman" w:eastAsia="TimesNewRomanPSMT" w:hAnsi="Times New Roman" w:cs="Times New Roman"/>
          <w:sz w:val="24"/>
          <w:szCs w:val="24"/>
        </w:rPr>
        <w:t xml:space="preserve"> Sve svjetlosne signale elektronski sustav pretvara u digitalne signale koji se prenose u elektroničko računalo i služe za analizu. Za definiciju staničnih populacija najčešće se koristi citogram veličine i zrnatosti stanica (FSC×SSC) na kojem se postavlja regija (R) analize oko ciljnih stanica iz kojih će se analizirati specifični fluorescentni signali. Upravo je to jedna od najvećih prednosti moderne protočne citometrije, budući da stanice prije analize nije potrebno prethodno fizički razdvojiti. Od ostalih prednosti valja izdvojiti veliku brzinu mjerenja signala (&gt;10³ stanica u sekundi) te istodobno mjerenje više parametara (fizičkih parametara i fluorescentnih signala), pa se na modernim citometrima istodobno može analizirati i do </w:t>
      </w:r>
      <w:r w:rsidR="002F4003">
        <w:rPr>
          <w:rFonts w:ascii="Times New Roman" w:eastAsia="TimesNewRomanPSMT" w:hAnsi="Times New Roman" w:cs="Times New Roman"/>
          <w:sz w:val="24"/>
          <w:szCs w:val="24"/>
        </w:rPr>
        <w:t>šezdesetak</w:t>
      </w:r>
      <w:r w:rsidR="002F4003" w:rsidRPr="008E2D84">
        <w:rPr>
          <w:rFonts w:ascii="Times New Roman" w:eastAsia="TimesNewRomanPSMT" w:hAnsi="Times New Roman" w:cs="Times New Roman"/>
          <w:sz w:val="24"/>
          <w:szCs w:val="24"/>
        </w:rPr>
        <w:t xml:space="preserve"> </w:t>
      </w:r>
      <w:r w:rsidRPr="008E2D84">
        <w:rPr>
          <w:rFonts w:ascii="Times New Roman" w:eastAsia="TimesNewRomanPSMT" w:hAnsi="Times New Roman" w:cs="Times New Roman"/>
          <w:sz w:val="24"/>
          <w:szCs w:val="24"/>
        </w:rPr>
        <w:t>paramet</w:t>
      </w:r>
      <w:r w:rsidR="004B28B2">
        <w:rPr>
          <w:rFonts w:ascii="Times New Roman" w:eastAsia="TimesNewRomanPSMT" w:hAnsi="Times New Roman" w:cs="Times New Roman"/>
          <w:sz w:val="24"/>
          <w:szCs w:val="24"/>
        </w:rPr>
        <w:t>ara</w:t>
      </w:r>
      <w:r w:rsidR="00435DBB">
        <w:rPr>
          <w:rFonts w:ascii="Times New Roman" w:eastAsia="TimesNewRomanPSMT" w:hAnsi="Times New Roman" w:cs="Times New Roman"/>
          <w:sz w:val="24"/>
          <w:szCs w:val="24"/>
        </w:rPr>
        <w:t xml:space="preserve"> </w:t>
      </w:r>
      <w:r w:rsidR="002447B6">
        <w:rPr>
          <w:rFonts w:ascii="Times New Roman" w:eastAsia="TimesNewRomanPSMT" w:hAnsi="Times New Roman" w:cs="Times New Roman"/>
          <w:sz w:val="24"/>
          <w:szCs w:val="24"/>
        </w:rPr>
        <w:fldChar w:fldCharType="begin">
          <w:fldData xml:space="preserve">PEVuZE5vdGU+PENpdGU+PEF1dGhvcj5MdWdsaTwvQXV0aG9yPjxZZWFyPjIwMTA8L1llYXI+PFJl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YWwgQ3l0b2xvZ3k8L2FiYnItMT48L2FsdC1wZXJpb2RpY2FsPjxwYWdlcz43MDUtMTM8L3BhZ2Vz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</w:fldData>
        </w:fldChar>
      </w:r>
      <w:r w:rsidR="002E5B96">
        <w:rPr>
          <w:rFonts w:ascii="Times New Roman" w:eastAsia="TimesNewRomanPSMT" w:hAnsi="Times New Roman" w:cs="Times New Roman"/>
          <w:sz w:val="24"/>
          <w:szCs w:val="24"/>
        </w:rPr>
        <w:instrText xml:space="preserve"> ADDIN EN.CITE </w:instrText>
      </w:r>
      <w:r w:rsidR="002447B6">
        <w:rPr>
          <w:rFonts w:ascii="Times New Roman" w:eastAsia="TimesNewRomanPSMT" w:hAnsi="Times New Roman" w:cs="Times New Roman"/>
          <w:sz w:val="24"/>
          <w:szCs w:val="24"/>
        </w:rPr>
        <w:fldChar w:fldCharType="begin">
          <w:fldData xml:space="preserve">PEVuZE5vdGU+PENpdGU+PEF1dGhvcj5MdWdsaTwvQXV0aG9yPjxZZWFyPjIwMTA8L1llYXI+PFJl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YWwgQ3l0b2xvZ3k8L2FiYnItMT48L2FsdC1wZXJpb2RpY2FsPjxwYWdlcz43MDUtMTM8L3BhZ2Vz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</w:fldData>
        </w:fldChar>
      </w:r>
      <w:r w:rsidR="002E5B96">
        <w:rPr>
          <w:rFonts w:ascii="Times New Roman" w:eastAsia="TimesNewRomanPSMT" w:hAnsi="Times New Roman" w:cs="Times New Roman"/>
          <w:sz w:val="24"/>
          <w:szCs w:val="24"/>
        </w:rPr>
        <w:instrText xml:space="preserve"> ADDIN EN.CITE.DATA </w:instrText>
      </w:r>
      <w:r w:rsidR="002447B6">
        <w:rPr>
          <w:rFonts w:ascii="Times New Roman" w:eastAsia="TimesNewRomanPSMT" w:hAnsi="Times New Roman" w:cs="Times New Roman"/>
          <w:sz w:val="24"/>
          <w:szCs w:val="24"/>
        </w:rPr>
      </w:r>
      <w:r w:rsidR="002447B6">
        <w:rPr>
          <w:rFonts w:ascii="Times New Roman" w:eastAsia="TimesNewRomanPSMT" w:hAnsi="Times New Roman" w:cs="Times New Roman"/>
          <w:sz w:val="24"/>
          <w:szCs w:val="24"/>
        </w:rPr>
        <w:fldChar w:fldCharType="end"/>
      </w:r>
      <w:r w:rsidR="002447B6">
        <w:rPr>
          <w:rFonts w:ascii="Times New Roman" w:eastAsia="TimesNewRomanPSMT" w:hAnsi="Times New Roman" w:cs="Times New Roman"/>
          <w:sz w:val="24"/>
          <w:szCs w:val="24"/>
        </w:rPr>
      </w:r>
      <w:r w:rsidR="002447B6">
        <w:rPr>
          <w:rFonts w:ascii="Times New Roman" w:eastAsia="TimesNewRomanPSMT" w:hAnsi="Times New Roman" w:cs="Times New Roman"/>
          <w:sz w:val="24"/>
          <w:szCs w:val="24"/>
        </w:rPr>
        <w:fldChar w:fldCharType="separate"/>
      </w:r>
      <w:r w:rsidR="002E5B96">
        <w:rPr>
          <w:rFonts w:ascii="Times New Roman" w:eastAsia="TimesNewRomanPSMT" w:hAnsi="Times New Roman" w:cs="Times New Roman"/>
          <w:noProof/>
          <w:sz w:val="24"/>
          <w:szCs w:val="24"/>
        </w:rPr>
        <w:t>(</w:t>
      </w:r>
      <w:hyperlink w:anchor="_ENREF_60" w:tooltip="Lugli, 2010 #221" w:history="1">
        <w:r w:rsidR="008E2269">
          <w:rPr>
            <w:rFonts w:ascii="Times New Roman" w:eastAsia="TimesNewRomanPSMT" w:hAnsi="Times New Roman" w:cs="Times New Roman"/>
            <w:noProof/>
            <w:sz w:val="24"/>
            <w:szCs w:val="24"/>
          </w:rPr>
          <w:t>60</w:t>
        </w:r>
      </w:hyperlink>
      <w:r w:rsidR="002E5B96">
        <w:rPr>
          <w:rFonts w:ascii="Times New Roman" w:eastAsia="TimesNewRomanPSMT" w:hAnsi="Times New Roman" w:cs="Times New Roman"/>
          <w:noProof/>
          <w:sz w:val="24"/>
          <w:szCs w:val="24"/>
        </w:rPr>
        <w:t>)</w:t>
      </w:r>
      <w:r w:rsidR="002447B6">
        <w:rPr>
          <w:rFonts w:ascii="Times New Roman" w:eastAsia="TimesNewRomanPSMT" w:hAnsi="Times New Roman" w:cs="Times New Roman"/>
          <w:sz w:val="24"/>
          <w:szCs w:val="24"/>
        </w:rPr>
        <w:fldChar w:fldCharType="end"/>
      </w:r>
      <w:r w:rsidR="004B28B2">
        <w:rPr>
          <w:rFonts w:ascii="Times New Roman" w:eastAsia="TimesNewRomanPSMT" w:hAnsi="Times New Roman" w:cs="Times New Roman"/>
          <w:sz w:val="24"/>
          <w:szCs w:val="24"/>
        </w:rPr>
        <w:t>.</w:t>
      </w:r>
    </w:p>
    <w:p w:rsidR="008E2D84" w:rsidRPr="008E2D84" w:rsidRDefault="008E2D84" w:rsidP="00263322">
      <w:pPr>
        <w:autoSpaceDE w:val="0"/>
        <w:autoSpaceDN w:val="0"/>
        <w:adjustRightInd w:val="0"/>
        <w:rPr>
          <w:rFonts w:ascii="Times New Roman" w:eastAsia="TimesNewRomanPSMT" w:hAnsi="Times New Roman" w:cs="Times New Roman"/>
          <w:sz w:val="24"/>
          <w:szCs w:val="24"/>
        </w:rPr>
      </w:pPr>
      <w:r w:rsidRPr="008E2D84">
        <w:rPr>
          <w:rFonts w:ascii="Times New Roman" w:eastAsia="TimesNewRomanPSMT" w:hAnsi="Times New Roman" w:cs="Times New Roman"/>
          <w:sz w:val="24"/>
          <w:szCs w:val="24"/>
        </w:rPr>
        <w:t xml:space="preserve"> Premda je do danas razvijen velik broj protočno</w:t>
      </w:r>
      <w:r w:rsidR="002F4003">
        <w:rPr>
          <w:rFonts w:ascii="Times New Roman" w:eastAsia="TimesNewRomanPSMT" w:hAnsi="Times New Roman" w:cs="Times New Roman"/>
          <w:sz w:val="24"/>
          <w:szCs w:val="24"/>
        </w:rPr>
        <w:t>-</w:t>
      </w:r>
      <w:r w:rsidRPr="008E2D84">
        <w:rPr>
          <w:rFonts w:ascii="Times New Roman" w:eastAsia="TimesNewRomanPSMT" w:hAnsi="Times New Roman" w:cs="Times New Roman"/>
          <w:sz w:val="24"/>
          <w:szCs w:val="24"/>
        </w:rPr>
        <w:t xml:space="preserve">citometrijskih testova za analizu različitih staničnih obilježja i/ili funkcija, ona se još uvijek ponajviše rabi u cilju imunofenotipizacije, tj. obilježavanje specifičnih staničnih biljega. Od imunofenotipskih analiza posebno se izdvaja analiza limfocita periferne krvi u cilju ocjene imunološkog statusa, imunofenotipizacija leukemija i limfoma i praćenje ostatnih malignih stanica (minimalne rezidualne bolesti), mjerenje broja CD34+ krvotvornih matičnih stanica u perifernoj krvi i leukocitnom koncentratu za potrebe transplantacije krvotvornih matičnih stanica, dijagnostika paroksizmalne noćne hemoglobinurije i mjerenje sadržaja stanične DNA u cilju otkrivanja </w:t>
      </w:r>
      <w:r w:rsidRPr="008E2D84">
        <w:rPr>
          <w:rFonts w:ascii="Times New Roman" w:eastAsia="TimesNewRomanPSMT" w:hAnsi="Times New Roman" w:cs="Times New Roman"/>
          <w:sz w:val="24"/>
          <w:szCs w:val="24"/>
        </w:rPr>
        <w:lastRenderedPageBreak/>
        <w:t>aneuploidija (najčešće u leukemijama) i proliferacijske aktivnosti stanica (za funkcijske testove limfocita ili procjenu proliferacije tumorskih stanica.</w:t>
      </w:r>
    </w:p>
    <w:p w:rsidR="008E2D84" w:rsidRPr="008E2D84" w:rsidRDefault="008E2D84" w:rsidP="00263322">
      <w:pPr>
        <w:autoSpaceDE w:val="0"/>
        <w:autoSpaceDN w:val="0"/>
        <w:adjustRightInd w:val="0"/>
        <w:rPr>
          <w:rFonts w:ascii="Times New Roman" w:eastAsia="TimesNewRomanPS-ItalicMT" w:hAnsi="Times New Roman" w:cs="Times New Roman"/>
          <w:iCs/>
          <w:sz w:val="24"/>
          <w:szCs w:val="24"/>
        </w:rPr>
      </w:pPr>
      <w:r w:rsidRPr="008E2D84">
        <w:rPr>
          <w:rFonts w:ascii="Times New Roman" w:eastAsia="TimesNewRomanPSMT" w:hAnsi="Times New Roman" w:cs="Times New Roman"/>
          <w:sz w:val="24"/>
          <w:szCs w:val="24"/>
        </w:rPr>
        <w:t xml:space="preserve"> </w:t>
      </w:r>
      <w:r w:rsidRPr="008E2D84">
        <w:rPr>
          <w:rFonts w:ascii="Times New Roman" w:eastAsia="TimesNewRomanPS-ItalicMT" w:hAnsi="Times New Roman" w:cs="Times New Roman"/>
          <w:iCs/>
          <w:sz w:val="24"/>
          <w:szCs w:val="24"/>
        </w:rPr>
        <w:t>Tehnike protočne citometrije postaju sve važnije u suvremenoj kliničkoj medicini ponajviše zahvaljujući činjenici da ona omogućuje objektivnu, osjetljivu, brzu i točnu analizu relativno velikog broja staničnih svojstava. Iako je svoju primjenu našla i u drugim granama medicine, kao što su patologija, biokemija, mikrobiologija i interna medicina, najčešće se koristi u hematologiji i imunologiji</w:t>
      </w:r>
      <w:r w:rsidR="00374CF9">
        <w:rPr>
          <w:rFonts w:ascii="Times New Roman" w:eastAsia="TimesNewRomanPS-ItalicMT" w:hAnsi="Times New Roman" w:cs="Times New Roman"/>
          <w:iCs/>
          <w:sz w:val="24"/>
          <w:szCs w:val="24"/>
        </w:rPr>
        <w:t xml:space="preserve"> </w:t>
      </w:r>
      <w:r w:rsidR="002447B6" w:rsidRPr="00FB7F72">
        <w:rPr>
          <w:rFonts w:ascii="Times New Roman" w:eastAsia="TimesNewRomanPS-ItalicMT" w:hAnsi="Times New Roman" w:cs="Times New Roman"/>
          <w:iCs/>
          <w:sz w:val="24"/>
          <w:szCs w:val="24"/>
        </w:rPr>
        <w:fldChar w:fldCharType="begin">
          <w:fldData xml:space="preserve">PEVuZE5vdGU+PENpdGU+PEF1dGhvcj5NYWVja2VyPC9BdXRob3I+PFllYXI+MjAxMDwvWWVhcj48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</w:fldData>
        </w:fldChar>
      </w:r>
      <w:r w:rsidR="002E5B96" w:rsidRPr="00FB7F72">
        <w:rPr>
          <w:rFonts w:ascii="Times New Roman" w:eastAsia="TimesNewRomanPS-ItalicMT" w:hAnsi="Times New Roman" w:cs="Times New Roman"/>
          <w:iCs/>
          <w:sz w:val="24"/>
          <w:szCs w:val="24"/>
        </w:rPr>
        <w:instrText xml:space="preserve"> ADDIN EN.CITE </w:instrText>
      </w:r>
      <w:r w:rsidR="002447B6" w:rsidRPr="00FB7F72">
        <w:rPr>
          <w:rFonts w:ascii="Times New Roman" w:eastAsia="TimesNewRomanPS-ItalicMT" w:hAnsi="Times New Roman" w:cs="Times New Roman"/>
          <w:iCs/>
          <w:sz w:val="24"/>
          <w:szCs w:val="24"/>
        </w:rPr>
        <w:fldChar w:fldCharType="begin">
          <w:fldData xml:space="preserve">PEVuZE5vdGU+PENpdGU+PEF1dGhvcj5NYWVja2VyPC9BdXRob3I+PFllYXI+MjAxMDwvWWVhcj48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</w:fldData>
        </w:fldChar>
      </w:r>
      <w:r w:rsidR="002E5B96" w:rsidRPr="00FB7F72">
        <w:rPr>
          <w:rFonts w:ascii="Times New Roman" w:eastAsia="TimesNewRomanPS-ItalicMT" w:hAnsi="Times New Roman" w:cs="Times New Roman"/>
          <w:iCs/>
          <w:sz w:val="24"/>
          <w:szCs w:val="24"/>
        </w:rPr>
        <w:instrText xml:space="preserve"> ADDIN EN.CITE.DATA </w:instrText>
      </w:r>
      <w:r w:rsidR="002447B6" w:rsidRPr="00FB7F72">
        <w:rPr>
          <w:rFonts w:ascii="Times New Roman" w:eastAsia="TimesNewRomanPS-ItalicMT" w:hAnsi="Times New Roman" w:cs="Times New Roman"/>
          <w:iCs/>
          <w:sz w:val="24"/>
          <w:szCs w:val="24"/>
        </w:rPr>
      </w:r>
      <w:r w:rsidR="002447B6" w:rsidRPr="00FB7F72">
        <w:rPr>
          <w:rFonts w:ascii="Times New Roman" w:eastAsia="TimesNewRomanPS-ItalicMT" w:hAnsi="Times New Roman" w:cs="Times New Roman"/>
          <w:iCs/>
          <w:sz w:val="24"/>
          <w:szCs w:val="24"/>
        </w:rPr>
        <w:fldChar w:fldCharType="end"/>
      </w:r>
      <w:r w:rsidR="002447B6" w:rsidRPr="00FB7F72">
        <w:rPr>
          <w:rFonts w:ascii="Times New Roman" w:eastAsia="TimesNewRomanPS-ItalicMT" w:hAnsi="Times New Roman" w:cs="Times New Roman"/>
          <w:iCs/>
          <w:sz w:val="24"/>
          <w:szCs w:val="24"/>
        </w:rPr>
      </w:r>
      <w:r w:rsidR="002447B6" w:rsidRPr="00FB7F72">
        <w:rPr>
          <w:rFonts w:ascii="Times New Roman" w:eastAsia="TimesNewRomanPS-ItalicMT" w:hAnsi="Times New Roman" w:cs="Times New Roman"/>
          <w:iCs/>
          <w:sz w:val="24"/>
          <w:szCs w:val="24"/>
        </w:rPr>
        <w:fldChar w:fldCharType="separate"/>
      </w:r>
      <w:r w:rsidR="002E5B96" w:rsidRPr="00FB7F72">
        <w:rPr>
          <w:rFonts w:ascii="Times New Roman" w:eastAsia="TimesNewRomanPS-ItalicMT" w:hAnsi="Times New Roman" w:cs="Times New Roman"/>
          <w:iCs/>
          <w:noProof/>
          <w:sz w:val="24"/>
          <w:szCs w:val="24"/>
        </w:rPr>
        <w:t>(</w:t>
      </w:r>
      <w:hyperlink w:anchor="_ENREF_61" w:tooltip="Maecker, 2010 #225" w:history="1">
        <w:r w:rsidR="008E2269" w:rsidRPr="00FB7F72">
          <w:rPr>
            <w:rFonts w:ascii="Times New Roman" w:eastAsia="TimesNewRomanPS-ItalicMT" w:hAnsi="Times New Roman" w:cs="Times New Roman"/>
            <w:iCs/>
            <w:noProof/>
            <w:sz w:val="24"/>
            <w:szCs w:val="24"/>
          </w:rPr>
          <w:t>61</w:t>
        </w:r>
      </w:hyperlink>
      <w:r w:rsidR="002E5B96" w:rsidRPr="00FB7F72">
        <w:rPr>
          <w:rFonts w:ascii="Times New Roman" w:eastAsia="TimesNewRomanPS-ItalicMT" w:hAnsi="Times New Roman" w:cs="Times New Roman"/>
          <w:iCs/>
          <w:noProof/>
          <w:sz w:val="24"/>
          <w:szCs w:val="24"/>
        </w:rPr>
        <w:t>)</w:t>
      </w:r>
      <w:r w:rsidR="002447B6" w:rsidRPr="00FB7F72">
        <w:rPr>
          <w:rFonts w:ascii="Times New Roman" w:eastAsia="TimesNewRomanPS-ItalicMT" w:hAnsi="Times New Roman" w:cs="Times New Roman"/>
          <w:iCs/>
          <w:sz w:val="24"/>
          <w:szCs w:val="24"/>
        </w:rPr>
        <w:fldChar w:fldCharType="end"/>
      </w:r>
      <w:r w:rsidR="005C3A5A" w:rsidRPr="00FB7F72">
        <w:rPr>
          <w:rFonts w:ascii="Times New Roman" w:eastAsia="TimesNewRomanPS-ItalicMT" w:hAnsi="Times New Roman" w:cs="Times New Roman"/>
          <w:iCs/>
          <w:sz w:val="24"/>
          <w:szCs w:val="24"/>
        </w:rPr>
        <w:t xml:space="preserve"> (</w:t>
      </w:r>
      <w:r w:rsidR="005102EF">
        <w:rPr>
          <w:rFonts w:ascii="Times New Roman" w:eastAsia="TimesNewRomanPS-ItalicMT" w:hAnsi="Times New Roman" w:cs="Times New Roman"/>
          <w:iCs/>
          <w:sz w:val="24"/>
          <w:szCs w:val="24"/>
        </w:rPr>
        <w:t>S</w:t>
      </w:r>
      <w:r w:rsidR="005C3A5A" w:rsidRPr="00FB7F72">
        <w:rPr>
          <w:rFonts w:ascii="Times New Roman" w:eastAsia="TimesNewRomanPS-ItalicMT" w:hAnsi="Times New Roman" w:cs="Times New Roman"/>
          <w:iCs/>
          <w:sz w:val="24"/>
          <w:szCs w:val="24"/>
        </w:rPr>
        <w:t xml:space="preserve">lika </w:t>
      </w:r>
      <w:r w:rsidR="00647E46" w:rsidRPr="00FB7F72">
        <w:rPr>
          <w:rFonts w:ascii="Times New Roman" w:eastAsia="TimesNewRomanPS-ItalicMT" w:hAnsi="Times New Roman" w:cs="Times New Roman"/>
          <w:iCs/>
          <w:sz w:val="24"/>
          <w:szCs w:val="24"/>
        </w:rPr>
        <w:t>6</w:t>
      </w:r>
      <w:r w:rsidR="005C3A5A" w:rsidRPr="00FB7F72">
        <w:rPr>
          <w:rFonts w:ascii="Times New Roman" w:eastAsia="TimesNewRomanPS-ItalicMT" w:hAnsi="Times New Roman" w:cs="Times New Roman"/>
          <w:iCs/>
          <w:sz w:val="24"/>
          <w:szCs w:val="24"/>
        </w:rPr>
        <w:t>)</w:t>
      </w:r>
      <w:r w:rsidR="005102EF">
        <w:rPr>
          <w:rFonts w:ascii="Times New Roman" w:eastAsia="TimesNewRomanPS-ItalicMT" w:hAnsi="Times New Roman" w:cs="Times New Roman"/>
          <w:iCs/>
          <w:sz w:val="24"/>
          <w:szCs w:val="24"/>
        </w:rPr>
        <w:t>.</w:t>
      </w:r>
    </w:p>
    <w:p w:rsidR="00FB7F72" w:rsidRDefault="00FB7F72" w:rsidP="00FB7F72">
      <w:pPr>
        <w:ind w:firstLine="0"/>
        <w:rPr>
          <w:rFonts w:ascii="Times New Roman" w:hAnsi="Times New Roman" w:cs="Times New Roman"/>
          <w:b/>
          <w:sz w:val="24"/>
          <w:szCs w:val="24"/>
        </w:rPr>
      </w:pPr>
    </w:p>
    <w:p w:rsidR="00530936" w:rsidRDefault="00FB7F72" w:rsidP="00FB7F72">
      <w:pPr>
        <w:ind w:firstLine="0"/>
        <w:jc w:val="center"/>
        <w:rPr>
          <w:rFonts w:ascii="Times New Roman" w:hAnsi="Times New Roman" w:cs="Times New Roman"/>
          <w:b/>
          <w:sz w:val="24"/>
          <w:szCs w:val="24"/>
        </w:rPr>
      </w:pPr>
      <w:r>
        <w:rPr>
          <w:rFonts w:ascii="Times New Roman" w:hAnsi="Times New Roman" w:cs="Times New Roman"/>
          <w:b/>
          <w:noProof/>
          <w:sz w:val="24"/>
          <w:szCs w:val="24"/>
          <w:lang w:eastAsia="hr-HR"/>
        </w:rPr>
        <w:drawing>
          <wp:inline distT="0" distB="0" distL="0" distR="0">
            <wp:extent cx="5115456" cy="404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9661" cy="4051453"/>
                    </a:xfrm>
                    <a:prstGeom prst="rect">
                      <a:avLst/>
                    </a:prstGeom>
                    <a:noFill/>
                  </pic:spPr>
                </pic:pic>
              </a:graphicData>
            </a:graphic>
          </wp:inline>
        </w:drawing>
      </w:r>
    </w:p>
    <w:p w:rsidR="00BE4BEA" w:rsidRPr="00FB7F72" w:rsidRDefault="00FB7F72" w:rsidP="00FB7F72">
      <w:pPr>
        <w:ind w:firstLine="0"/>
        <w:rPr>
          <w:rFonts w:ascii="Times New Roman" w:hAnsi="Times New Roman" w:cs="Times New Roman"/>
          <w:sz w:val="24"/>
          <w:szCs w:val="24"/>
        </w:rPr>
      </w:pPr>
      <w:r>
        <w:rPr>
          <w:rFonts w:ascii="Times New Roman" w:hAnsi="Times New Roman" w:cs="Times New Roman"/>
          <w:sz w:val="24"/>
          <w:szCs w:val="24"/>
        </w:rPr>
        <w:t>Slika 6. Princip rada protočne citometrije</w:t>
      </w:r>
      <w:r w:rsidR="006563FB">
        <w:rPr>
          <w:rFonts w:ascii="Times New Roman" w:hAnsi="Times New Roman" w:cs="Times New Roman"/>
          <w:sz w:val="24"/>
          <w:szCs w:val="24"/>
        </w:rPr>
        <w:t xml:space="preserve"> (preuzeto sa: </w:t>
      </w:r>
      <w:r w:rsidR="006563FB" w:rsidRPr="006563FB">
        <w:rPr>
          <w:rFonts w:ascii="Times New Roman" w:hAnsi="Times New Roman" w:cs="Times New Roman"/>
          <w:sz w:val="24"/>
          <w:szCs w:val="24"/>
        </w:rPr>
        <w:t>http://www.nature.com/jid/journal/v132/n10/fig_tab/jid2012282f1.html</w:t>
      </w:r>
      <w:r w:rsidR="006563FB">
        <w:rPr>
          <w:rFonts w:ascii="Times New Roman" w:hAnsi="Times New Roman" w:cs="Times New Roman"/>
          <w:sz w:val="24"/>
          <w:szCs w:val="24"/>
        </w:rPr>
        <w:t>)</w:t>
      </w:r>
    </w:p>
    <w:p w:rsidR="005113B4" w:rsidRDefault="005113B4">
      <w:pPr>
        <w:rPr>
          <w:rFonts w:ascii="Times New Roman" w:hAnsi="Times New Roman" w:cs="Times New Roman"/>
          <w:b/>
          <w:sz w:val="24"/>
          <w:szCs w:val="24"/>
        </w:rPr>
      </w:pPr>
      <w:r>
        <w:rPr>
          <w:rFonts w:ascii="Times New Roman" w:hAnsi="Times New Roman" w:cs="Times New Roman"/>
          <w:b/>
          <w:sz w:val="24"/>
          <w:szCs w:val="24"/>
        </w:rPr>
        <w:br w:type="page"/>
      </w:r>
    </w:p>
    <w:p w:rsidR="005113B4" w:rsidRPr="000D48D9" w:rsidRDefault="005D4B45" w:rsidP="007968AF">
      <w:pPr>
        <w:pStyle w:val="Heading2"/>
        <w:rPr>
          <w:rFonts w:ascii="Times New Roman" w:hAnsi="Times New Roman" w:cs="Times New Roman"/>
          <w:color w:val="000000" w:themeColor="text1"/>
          <w:sz w:val="24"/>
          <w:szCs w:val="24"/>
        </w:rPr>
      </w:pPr>
      <w:bookmarkStart w:id="11" w:name="_Toc423589523"/>
      <w:r w:rsidRPr="000D48D9">
        <w:rPr>
          <w:rFonts w:ascii="Times New Roman" w:hAnsi="Times New Roman" w:cs="Times New Roman"/>
          <w:color w:val="000000" w:themeColor="text1"/>
          <w:sz w:val="24"/>
          <w:szCs w:val="24"/>
        </w:rPr>
        <w:lastRenderedPageBreak/>
        <w:t>1.7.</w:t>
      </w:r>
      <w:r w:rsidR="00D204DE" w:rsidRPr="000D48D9">
        <w:rPr>
          <w:rFonts w:ascii="Times New Roman" w:hAnsi="Times New Roman" w:cs="Times New Roman"/>
          <w:color w:val="000000" w:themeColor="text1"/>
          <w:sz w:val="24"/>
          <w:szCs w:val="24"/>
        </w:rPr>
        <w:t xml:space="preserve"> </w:t>
      </w:r>
      <w:r w:rsidR="005113B4" w:rsidRPr="000D48D9">
        <w:rPr>
          <w:rFonts w:ascii="Times New Roman" w:hAnsi="Times New Roman" w:cs="Times New Roman"/>
          <w:color w:val="000000" w:themeColor="text1"/>
          <w:sz w:val="24"/>
          <w:szCs w:val="24"/>
        </w:rPr>
        <w:t>HIPERBARIČN</w:t>
      </w:r>
      <w:r w:rsidR="008765FC" w:rsidRPr="000D48D9">
        <w:rPr>
          <w:rFonts w:ascii="Times New Roman" w:hAnsi="Times New Roman" w:cs="Times New Roman"/>
          <w:color w:val="000000" w:themeColor="text1"/>
          <w:sz w:val="24"/>
          <w:szCs w:val="24"/>
        </w:rPr>
        <w:t>I</w:t>
      </w:r>
      <w:r w:rsidR="005113B4" w:rsidRPr="000D48D9">
        <w:rPr>
          <w:rFonts w:ascii="Times New Roman" w:hAnsi="Times New Roman" w:cs="Times New Roman"/>
          <w:color w:val="000000" w:themeColor="text1"/>
          <w:sz w:val="24"/>
          <w:szCs w:val="24"/>
        </w:rPr>
        <w:t xml:space="preserve"> </w:t>
      </w:r>
      <w:r w:rsidR="008765FC" w:rsidRPr="000D48D9">
        <w:rPr>
          <w:rFonts w:ascii="Times New Roman" w:hAnsi="Times New Roman" w:cs="Times New Roman"/>
          <w:color w:val="000000" w:themeColor="text1"/>
          <w:sz w:val="24"/>
          <w:szCs w:val="24"/>
        </w:rPr>
        <w:t>TRETMAN</w:t>
      </w:r>
      <w:bookmarkEnd w:id="11"/>
      <w:r w:rsidR="005E37F2" w:rsidRPr="000D48D9">
        <w:rPr>
          <w:rFonts w:ascii="Times New Roman" w:hAnsi="Times New Roman" w:cs="Times New Roman"/>
          <w:color w:val="000000" w:themeColor="text1"/>
          <w:sz w:val="24"/>
          <w:szCs w:val="24"/>
        </w:rPr>
        <w:t xml:space="preserve"> </w:t>
      </w:r>
    </w:p>
    <w:p w:rsidR="00F16470" w:rsidRDefault="00F16470" w:rsidP="00F16470">
      <w:pPr>
        <w:rPr>
          <w:rFonts w:ascii="Times New Roman" w:hAnsi="Times New Roman" w:cs="Times New Roman"/>
          <w:sz w:val="24"/>
          <w:szCs w:val="24"/>
        </w:rPr>
      </w:pPr>
    </w:p>
    <w:p w:rsidR="00293032" w:rsidRDefault="008765FC" w:rsidP="00385767">
      <w:pPr>
        <w:rPr>
          <w:rFonts w:ascii="Times New Roman" w:hAnsi="Times New Roman" w:cs="Times New Roman"/>
          <w:sz w:val="24"/>
          <w:szCs w:val="24"/>
        </w:rPr>
      </w:pPr>
      <w:r>
        <w:rPr>
          <w:rFonts w:ascii="Times New Roman" w:hAnsi="Times New Roman" w:cs="Times New Roman"/>
          <w:sz w:val="24"/>
          <w:szCs w:val="24"/>
        </w:rPr>
        <w:t>Hiperbarični tretman</w:t>
      </w:r>
      <w:r w:rsidR="005E37F2">
        <w:rPr>
          <w:rFonts w:ascii="Times New Roman" w:hAnsi="Times New Roman" w:cs="Times New Roman"/>
          <w:sz w:val="24"/>
          <w:szCs w:val="24"/>
        </w:rPr>
        <w:t xml:space="preserve"> </w:t>
      </w:r>
      <w:r w:rsidR="00385767">
        <w:rPr>
          <w:rFonts w:ascii="Times New Roman" w:hAnsi="Times New Roman" w:cs="Times New Roman"/>
          <w:sz w:val="24"/>
          <w:szCs w:val="24"/>
        </w:rPr>
        <w:t>je proces u kojem se nastoji povećati otopljenost kisika u krvi udisanjem kisika pod tlak</w:t>
      </w:r>
      <w:r w:rsidR="005E37F2">
        <w:rPr>
          <w:rFonts w:ascii="Times New Roman" w:hAnsi="Times New Roman" w:cs="Times New Roman"/>
          <w:sz w:val="24"/>
          <w:szCs w:val="24"/>
        </w:rPr>
        <w:t>om</w:t>
      </w:r>
      <w:r w:rsidR="00385767">
        <w:rPr>
          <w:rFonts w:ascii="Times New Roman" w:hAnsi="Times New Roman" w:cs="Times New Roman"/>
          <w:sz w:val="24"/>
          <w:szCs w:val="24"/>
        </w:rPr>
        <w:t xml:space="preserve"> koji je viši od atmosferskog. Danas se posebna grana medicine, hiperbarična medicina, bavi primjenom hiperbaričnog kisika u liječenju brojnih stanja</w:t>
      </w:r>
      <w:r w:rsidR="00435DBB">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2E5B96">
        <w:rPr>
          <w:rFonts w:ascii="Times New Roman" w:hAnsi="Times New Roman" w:cs="Times New Roman"/>
          <w:sz w:val="24"/>
          <w:szCs w:val="24"/>
        </w:rPr>
        <w:instrText xml:space="preserve"> ADDIN EN.CITE &lt;EndNote&gt;&lt;Cite&gt;&lt;Author&gt;Tibbles&lt;/Author&gt;&lt;Year&gt;1996&lt;/Year&gt;&lt;RecNum&gt;220&lt;/RecNum&gt;&lt;DisplayText&gt;(62)&lt;/DisplayText&gt;&lt;record&gt;&lt;rec-number&gt;220&lt;/rec-number&gt;&lt;foreign-keys&gt;&lt;key app="EN" db-id="d5vpwpe53x5vv1ef25ap20su9t90zs0fewpz"&gt;220&lt;/key&gt;&lt;/foreign-keys&gt;&lt;ref-type name="Journal Article"&gt;17&lt;/ref-type&gt;&lt;contributors&gt;&lt;authors&gt;&lt;author&gt;Tibbles, P. M.&lt;/author&gt;&lt;author&gt;Edelsberg, J. S.&lt;/author&gt;&lt;/authors&gt;&lt;/contributors&gt;&lt;auth-address&gt;Department of Emergency Medicine, University of Massachusetts Medical Center, Worcester 01655, USA.&lt;/auth-address&gt;&lt;titles&gt;&lt;title&gt;Hyperbaric-oxygen therapy&lt;/title&gt;&lt;secondary-title&gt;N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medicine&lt;/abbr-1&gt;&lt;/alt-periodical&gt;&lt;pages&gt;1642-8&lt;/pages&gt;&lt;volume&gt;334&lt;/volume&gt;&lt;number&gt;25&lt;/number&gt;&lt;edition&gt;1996/06/20&lt;/edition&gt;&lt;keywords&gt;&lt;keyword&gt;Carbon Monoxide Poisoning/therapy&lt;/keyword&gt;&lt;keyword&gt;Embolism, Air/therapy&lt;/keyword&gt;&lt;keyword&gt;Humans&lt;/keyword&gt;&lt;keyword&gt;*Hyperbaric Oxygenation/adverse effects/economics&lt;/keyword&gt;&lt;keyword&gt;Infection/therapy&lt;/keyword&gt;&lt;keyword&gt;Wounds and Injuries/therapy&lt;/keyword&gt;&lt;/keywords&gt;&lt;dates&gt;&lt;year&gt;1996&lt;/year&gt;&lt;pub-dates&gt;&lt;date&gt;Jun 20&lt;/date&gt;&lt;/pub-dates&gt;&lt;/dates&gt;&lt;isbn&gt;0028-4793 (Print)&amp;#xD;0028-4793 (Linking)&lt;/isbn&gt;&lt;accession-num&gt;8628361&lt;/accession-num&gt;&lt;work-type&gt;Review&lt;/work-type&gt;&lt;urls&gt;&lt;related-urls&gt;&lt;url&gt;http://www.ncbi.nlm.nih.gov/pubmed/8628361&lt;/url&gt;&lt;/related-urls&gt;&lt;/urls&gt;&lt;electronic-resource-num&gt;10.1056/NEJM199606203342506&lt;/electronic-resource-num&gt;&lt;language&gt;eng&lt;/language&gt;&lt;/record&gt;&lt;/Cite&gt;&lt;/EndNote&gt;</w:instrText>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62" w:tooltip="Tibbles, 1996 #220" w:history="1">
        <w:r w:rsidR="008E2269">
          <w:rPr>
            <w:rFonts w:ascii="Times New Roman" w:hAnsi="Times New Roman" w:cs="Times New Roman"/>
            <w:noProof/>
            <w:sz w:val="24"/>
            <w:szCs w:val="24"/>
          </w:rPr>
          <w:t>62</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385767">
        <w:rPr>
          <w:rFonts w:ascii="Times New Roman" w:hAnsi="Times New Roman" w:cs="Times New Roman"/>
          <w:sz w:val="24"/>
          <w:szCs w:val="24"/>
        </w:rPr>
        <w:t xml:space="preserve">. </w:t>
      </w:r>
    </w:p>
    <w:p w:rsidR="00647E46" w:rsidRDefault="00385767" w:rsidP="00385767">
      <w:pPr>
        <w:rPr>
          <w:rFonts w:ascii="Times New Roman" w:hAnsi="Times New Roman" w:cs="Times New Roman"/>
          <w:sz w:val="24"/>
          <w:szCs w:val="24"/>
        </w:rPr>
      </w:pPr>
      <w:r>
        <w:rPr>
          <w:rFonts w:ascii="Times New Roman" w:hAnsi="Times New Roman" w:cs="Times New Roman"/>
          <w:sz w:val="24"/>
          <w:szCs w:val="24"/>
        </w:rPr>
        <w:t>97,5% kisika se u krvi prenosi hemoglobinom koji se nalazi u eritrocitima, a ostalih 2,5% je otopljeno u plazmi. Povećanjem atmosferskog tlaka, povećava se topljivost kisika u plazmi</w:t>
      </w:r>
      <w:r w:rsidR="00B0745B">
        <w:rPr>
          <w:rFonts w:ascii="Times New Roman" w:hAnsi="Times New Roman" w:cs="Times New Roman"/>
          <w:sz w:val="24"/>
          <w:szCs w:val="24"/>
        </w:rPr>
        <w:t>. Elementarni kisik neophodan je za održavanje staničnog disanja i sintezu staničnih proteina.</w:t>
      </w:r>
      <w:r w:rsidR="008B37C3">
        <w:rPr>
          <w:rFonts w:ascii="Times New Roman" w:hAnsi="Times New Roman" w:cs="Times New Roman"/>
          <w:sz w:val="24"/>
          <w:szCs w:val="24"/>
        </w:rPr>
        <w:t xml:space="preserve"> Povećanjem koncentracije kisika otopljenog u plazmi povećava se i priljev kisika tkivima. Zbog tog svojstva, </w:t>
      </w:r>
      <w:r w:rsidR="008765FC">
        <w:rPr>
          <w:rFonts w:ascii="Times New Roman" w:hAnsi="Times New Roman" w:cs="Times New Roman"/>
          <w:sz w:val="24"/>
          <w:szCs w:val="24"/>
        </w:rPr>
        <w:t>hiperbarični tretman</w:t>
      </w:r>
      <w:r w:rsidR="005E37F2">
        <w:rPr>
          <w:rFonts w:ascii="Times New Roman" w:hAnsi="Times New Roman" w:cs="Times New Roman"/>
          <w:sz w:val="24"/>
          <w:szCs w:val="24"/>
        </w:rPr>
        <w:t xml:space="preserve"> </w:t>
      </w:r>
      <w:r w:rsidR="00293032">
        <w:rPr>
          <w:rFonts w:ascii="Times New Roman" w:hAnsi="Times New Roman" w:cs="Times New Roman"/>
          <w:sz w:val="24"/>
          <w:szCs w:val="24"/>
        </w:rPr>
        <w:t xml:space="preserve">se </w:t>
      </w:r>
      <w:r w:rsidR="008765FC">
        <w:rPr>
          <w:rFonts w:ascii="Times New Roman" w:hAnsi="Times New Roman" w:cs="Times New Roman"/>
          <w:sz w:val="24"/>
          <w:szCs w:val="24"/>
        </w:rPr>
        <w:t xml:space="preserve">počeo </w:t>
      </w:r>
      <w:r w:rsidR="00293032">
        <w:rPr>
          <w:rFonts w:ascii="Times New Roman" w:hAnsi="Times New Roman" w:cs="Times New Roman"/>
          <w:sz w:val="24"/>
          <w:szCs w:val="24"/>
        </w:rPr>
        <w:t>koristiti u liječenju nekoliko bolesti. Kod trovanja ugljikovim monoksidom, zbog većeg afiniteta i ireverzibilnog vezanja monoksida za hemoglobin, eritrociti nisu u stanju prenositi dovoljno kisika tkivima pa se ovim postupkom nastoji održati normalna oksigenacija tkiva.</w:t>
      </w:r>
      <w:r w:rsidR="007F0CE9">
        <w:rPr>
          <w:rFonts w:ascii="Times New Roman" w:hAnsi="Times New Roman" w:cs="Times New Roman"/>
          <w:sz w:val="24"/>
          <w:szCs w:val="24"/>
        </w:rPr>
        <w:t xml:space="preserve"> Iz istog razloga koristi se i kod kroničnih rana koje ne zacjeljuju, rana kod dijabetičara, reperfuzijskih i iradijacijskih ozljeda </w:t>
      </w:r>
      <w:r w:rsidR="00C723C0">
        <w:rPr>
          <w:rFonts w:ascii="Times New Roman" w:hAnsi="Times New Roman" w:cs="Times New Roman"/>
          <w:sz w:val="24"/>
          <w:szCs w:val="24"/>
        </w:rPr>
        <w:t>itd.</w:t>
      </w:r>
      <w:r w:rsidR="00293032">
        <w:rPr>
          <w:rFonts w:ascii="Times New Roman" w:hAnsi="Times New Roman" w:cs="Times New Roman"/>
          <w:sz w:val="24"/>
          <w:szCs w:val="24"/>
        </w:rPr>
        <w:t xml:space="preserve"> Kod dekompresijske bolesti, koja nastaje zbog prebrzog izrona ronioca s bocama, u krvi nastaju mjehurići plina. Primjenom hiperbari</w:t>
      </w:r>
      <w:r w:rsidR="005E37F2">
        <w:rPr>
          <w:rFonts w:ascii="Times New Roman" w:hAnsi="Times New Roman" w:cs="Times New Roman"/>
          <w:sz w:val="24"/>
          <w:szCs w:val="24"/>
        </w:rPr>
        <w:t>čnog zraka</w:t>
      </w:r>
      <w:r w:rsidR="00293032">
        <w:rPr>
          <w:rFonts w:ascii="Times New Roman" w:hAnsi="Times New Roman" w:cs="Times New Roman"/>
          <w:sz w:val="24"/>
          <w:szCs w:val="24"/>
        </w:rPr>
        <w:t xml:space="preserve"> sprječava se nastanak tih mjehurića te se dopušta pacijentu da višak plina, koji se otopio u krvi, izdahne </w:t>
      </w:r>
      <w:r w:rsidR="00C723C0">
        <w:rPr>
          <w:rFonts w:ascii="Times New Roman" w:hAnsi="Times New Roman" w:cs="Times New Roman"/>
          <w:sz w:val="24"/>
          <w:szCs w:val="24"/>
        </w:rPr>
        <w:t>plućima</w:t>
      </w:r>
      <w:r w:rsidR="00293032">
        <w:rPr>
          <w:rFonts w:ascii="Times New Roman" w:hAnsi="Times New Roman" w:cs="Times New Roman"/>
          <w:sz w:val="24"/>
          <w:szCs w:val="24"/>
        </w:rPr>
        <w:t xml:space="preserve"> </w:t>
      </w:r>
      <w:r w:rsidR="00C723C0">
        <w:rPr>
          <w:rFonts w:ascii="Times New Roman" w:hAnsi="Times New Roman" w:cs="Times New Roman"/>
          <w:sz w:val="24"/>
          <w:szCs w:val="24"/>
        </w:rPr>
        <w:t>i izbjegne nastanak</w:t>
      </w:r>
      <w:r w:rsidR="00293032">
        <w:rPr>
          <w:rFonts w:ascii="Times New Roman" w:hAnsi="Times New Roman" w:cs="Times New Roman"/>
          <w:sz w:val="24"/>
          <w:szCs w:val="24"/>
        </w:rPr>
        <w:t xml:space="preserve"> dekompresijske bolesti. Nadalje, poznato je kako </w:t>
      </w:r>
      <w:r w:rsidR="008765FC">
        <w:rPr>
          <w:rFonts w:ascii="Times New Roman" w:hAnsi="Times New Roman" w:cs="Times New Roman"/>
          <w:sz w:val="24"/>
          <w:szCs w:val="24"/>
        </w:rPr>
        <w:t>Hiperbarični tretman</w:t>
      </w:r>
      <w:r w:rsidR="00293032">
        <w:rPr>
          <w:rFonts w:ascii="Times New Roman" w:hAnsi="Times New Roman" w:cs="Times New Roman"/>
          <w:sz w:val="24"/>
          <w:szCs w:val="24"/>
        </w:rPr>
        <w:t xml:space="preserve"> ima direktan toksični učinak i na neke anaerobne bak</w:t>
      </w:r>
      <w:r w:rsidR="007F0CE9">
        <w:rPr>
          <w:rFonts w:ascii="Times New Roman" w:hAnsi="Times New Roman" w:cs="Times New Roman"/>
          <w:sz w:val="24"/>
          <w:szCs w:val="24"/>
        </w:rPr>
        <w:t>terije, poglavito na Clostridium perfringens, te se zbog toga počela koristiti u liječenju klostridijskih gan</w:t>
      </w:r>
      <w:r w:rsidR="00AC7404">
        <w:rPr>
          <w:rFonts w:ascii="Times New Roman" w:hAnsi="Times New Roman" w:cs="Times New Roman"/>
          <w:sz w:val="24"/>
          <w:szCs w:val="24"/>
        </w:rPr>
        <w:t>grena i</w:t>
      </w:r>
      <w:r w:rsidR="007F0CE9">
        <w:rPr>
          <w:rFonts w:ascii="Times New Roman" w:hAnsi="Times New Roman" w:cs="Times New Roman"/>
          <w:sz w:val="24"/>
          <w:szCs w:val="24"/>
        </w:rPr>
        <w:t xml:space="preserve"> nekrotizirajućeg fascitisa. </w:t>
      </w:r>
      <w:r w:rsidR="00B0745B">
        <w:rPr>
          <w:rFonts w:ascii="Times New Roman" w:hAnsi="Times New Roman" w:cs="Times New Roman"/>
          <w:sz w:val="24"/>
          <w:szCs w:val="24"/>
        </w:rPr>
        <w:t xml:space="preserve"> Međutim, kod prevelikih doza, u dužem periodu vremena, kisik ispoljava i neke toksične učinke koji su povezani sa stvaranjem i oslobađanjem reaktivnih molekula poput super</w:t>
      </w:r>
      <w:r w:rsidR="005E37F2">
        <w:rPr>
          <w:rFonts w:ascii="Times New Roman" w:hAnsi="Times New Roman" w:cs="Times New Roman"/>
          <w:sz w:val="24"/>
          <w:szCs w:val="24"/>
        </w:rPr>
        <w:t>o</w:t>
      </w:r>
      <w:r w:rsidR="00B0745B">
        <w:rPr>
          <w:rFonts w:ascii="Times New Roman" w:hAnsi="Times New Roman" w:cs="Times New Roman"/>
          <w:sz w:val="24"/>
          <w:szCs w:val="24"/>
        </w:rPr>
        <w:t>ksida, hidroksilnih radikala i vodikovog peroksida. Organizam čovjeka posjeduje mehanizme koji neutraliziraju ove visokoreaktivne spojeve (superoksid dismutaza, glutation i glutation reduktaza te katalaza), ali kao i svi mehanizmi, i oni imaju svoj maksimum djelovanja. Kada priljev kisika premaši njihove kapacitete, dolazi do oštećenja staničnih membrana, proteina i enzima</w:t>
      </w:r>
      <w:r w:rsidR="00435DBB">
        <w:rPr>
          <w:rFonts w:ascii="Times New Roman" w:hAnsi="Times New Roman" w:cs="Times New Roman"/>
          <w:sz w:val="24"/>
          <w:szCs w:val="24"/>
        </w:rPr>
        <w:t xml:space="preserve"> </w:t>
      </w:r>
      <w:r w:rsidR="002447B6">
        <w:rPr>
          <w:rFonts w:ascii="Times New Roman" w:hAnsi="Times New Roman" w:cs="Times New Roman"/>
          <w:sz w:val="24"/>
          <w:szCs w:val="24"/>
        </w:rPr>
        <w:fldChar w:fldCharType="begin"/>
      </w:r>
      <w:r w:rsidR="002E5B96">
        <w:rPr>
          <w:rFonts w:ascii="Times New Roman" w:hAnsi="Times New Roman" w:cs="Times New Roman"/>
          <w:sz w:val="24"/>
          <w:szCs w:val="24"/>
        </w:rPr>
        <w:instrText xml:space="preserve"> ADDIN EN.CITE &lt;EndNote&gt;&lt;Cite&gt;&lt;Author&gt;Tibbles&lt;/Author&gt;&lt;Year&gt;1996&lt;/Year&gt;&lt;RecNum&gt;220&lt;/RecNum&gt;&lt;DisplayText&gt;(62)&lt;/DisplayText&gt;&lt;record&gt;&lt;rec-number&gt;220&lt;/rec-number&gt;&lt;foreign-keys&gt;&lt;key app="EN" db-id="d5vpwpe53x5vv1ef25ap20su9t90zs0fewpz"&gt;220&lt;/key&gt;&lt;/foreign-keys&gt;&lt;ref-type name="Journal Article"&gt;17&lt;/ref-type&gt;&lt;contributors&gt;&lt;authors&gt;&lt;author&gt;Tibbles, P. M.&lt;/author&gt;&lt;author&gt;Edelsberg, J. S.&lt;/author&gt;&lt;/authors&gt;&lt;/contributors&gt;&lt;auth-address&gt;Department of Emergency Medicine, University of Massachusetts Medical Center, Worcester 01655, USA.&lt;/auth-address&gt;&lt;titles&gt;&lt;title&gt;Hyperbaric-oxygen therapy&lt;/title&gt;&lt;secondary-title&gt;N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medicine&lt;/abbr-1&gt;&lt;/alt-periodical&gt;&lt;pages&gt;1642-8&lt;/pages&gt;&lt;volume&gt;334&lt;/volume&gt;&lt;number&gt;25&lt;/number&gt;&lt;edition&gt;1996/06/20&lt;/edition&gt;&lt;keywords&gt;&lt;keyword&gt;Carbon Monoxide Poisoning/therapy&lt;/keyword&gt;&lt;keyword&gt;Embolism, Air/therapy&lt;/keyword&gt;&lt;keyword&gt;Humans&lt;/keyword&gt;&lt;keyword&gt;*Hyperbaric Oxygenation/adverse effects/economics&lt;/keyword&gt;&lt;keyword&gt;Infection/therapy&lt;/keyword&gt;&lt;keyword&gt;Wounds and Injuries/therapy&lt;/keyword&gt;&lt;/keywords&gt;&lt;dates&gt;&lt;year&gt;1996&lt;/year&gt;&lt;pub-dates&gt;&lt;date&gt;Jun 20&lt;/date&gt;&lt;/pub-dates&gt;&lt;/dates&gt;&lt;isbn&gt;0028-4793 (Print)&amp;#xD;0028-4793 (Linking)&lt;/isbn&gt;&lt;accession-num&gt;8628361&lt;/accession-num&gt;&lt;work-type&gt;Review&lt;/work-type&gt;&lt;urls&gt;&lt;related-urls&gt;&lt;url&gt;http://www.ncbi.nlm.nih.gov/pubmed/8628361&lt;/url&gt;&lt;/related-urls&gt;&lt;/urls&gt;&lt;electronic-resource-num&gt;10.1056/NEJM199606203342506&lt;/electronic-resource-num&gt;&lt;language&gt;eng&lt;/language&gt;&lt;/record&gt;&lt;/Cite&gt;&lt;/EndNote&gt;</w:instrText>
      </w:r>
      <w:r w:rsidR="002447B6">
        <w:rPr>
          <w:rFonts w:ascii="Times New Roman" w:hAnsi="Times New Roman" w:cs="Times New Roman"/>
          <w:sz w:val="24"/>
          <w:szCs w:val="24"/>
        </w:rPr>
        <w:fldChar w:fldCharType="separate"/>
      </w:r>
      <w:r w:rsidR="002E5B96">
        <w:rPr>
          <w:rFonts w:ascii="Times New Roman" w:hAnsi="Times New Roman" w:cs="Times New Roman"/>
          <w:noProof/>
          <w:sz w:val="24"/>
          <w:szCs w:val="24"/>
        </w:rPr>
        <w:t>(</w:t>
      </w:r>
      <w:hyperlink w:anchor="_ENREF_62" w:tooltip="Tibbles, 1996 #220" w:history="1">
        <w:r w:rsidR="008E2269">
          <w:rPr>
            <w:rFonts w:ascii="Times New Roman" w:hAnsi="Times New Roman" w:cs="Times New Roman"/>
            <w:noProof/>
            <w:sz w:val="24"/>
            <w:szCs w:val="24"/>
          </w:rPr>
          <w:t>62</w:t>
        </w:r>
      </w:hyperlink>
      <w:r w:rsidR="002E5B96">
        <w:rPr>
          <w:rFonts w:ascii="Times New Roman" w:hAnsi="Times New Roman" w:cs="Times New Roman"/>
          <w:noProof/>
          <w:sz w:val="24"/>
          <w:szCs w:val="24"/>
        </w:rPr>
        <w:t>)</w:t>
      </w:r>
      <w:r w:rsidR="002447B6">
        <w:rPr>
          <w:rFonts w:ascii="Times New Roman" w:hAnsi="Times New Roman" w:cs="Times New Roman"/>
          <w:sz w:val="24"/>
          <w:szCs w:val="24"/>
        </w:rPr>
        <w:fldChar w:fldCharType="end"/>
      </w:r>
      <w:r w:rsidR="00B0745B">
        <w:rPr>
          <w:rFonts w:ascii="Times New Roman" w:hAnsi="Times New Roman" w:cs="Times New Roman"/>
          <w:sz w:val="24"/>
          <w:szCs w:val="24"/>
        </w:rPr>
        <w:t>.</w:t>
      </w:r>
    </w:p>
    <w:p w:rsidR="00F16470" w:rsidRDefault="00B82933" w:rsidP="00647E46">
      <w:pPr>
        <w:ind w:firstLine="0"/>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753100" cy="3238500"/>
            <wp:effectExtent l="0" t="0" r="0" b="0"/>
            <wp:docPr id="4" name="Picture 2" descr="chambe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ber-mai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647E46" w:rsidRDefault="00647E46" w:rsidP="00FB7F72">
      <w:pPr>
        <w:ind w:firstLine="0"/>
        <w:rPr>
          <w:rFonts w:ascii="Times New Roman" w:hAnsi="Times New Roman" w:cs="Times New Roman"/>
          <w:sz w:val="24"/>
          <w:szCs w:val="24"/>
        </w:rPr>
      </w:pPr>
      <w:r>
        <w:rPr>
          <w:rFonts w:ascii="Times New Roman" w:hAnsi="Times New Roman" w:cs="Times New Roman"/>
          <w:sz w:val="24"/>
          <w:szCs w:val="24"/>
        </w:rPr>
        <w:t xml:space="preserve">Slika 7. Hiperbarična komora (preuzeto sa: </w:t>
      </w:r>
      <w:r w:rsidRPr="00647E46">
        <w:rPr>
          <w:rFonts w:ascii="Times New Roman" w:hAnsi="Times New Roman" w:cs="Times New Roman"/>
          <w:sz w:val="24"/>
          <w:szCs w:val="24"/>
        </w:rPr>
        <w:t>http://www.etcaerospacesolutions.com/wp-content/media/product/images/chamber-main.jpg</w:t>
      </w:r>
      <w:r>
        <w:rPr>
          <w:rFonts w:ascii="Times New Roman" w:hAnsi="Times New Roman" w:cs="Times New Roman"/>
          <w:sz w:val="24"/>
          <w:szCs w:val="24"/>
        </w:rPr>
        <w:t>)</w:t>
      </w: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r>
        <w:rPr>
          <w:rFonts w:ascii="Times New Roman" w:hAnsi="Times New Roman" w:cs="Times New Roman"/>
          <w:sz w:val="24"/>
          <w:szCs w:val="24"/>
        </w:rPr>
        <w:br w:type="page"/>
      </w: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AC7404" w:rsidRDefault="00AC7404">
      <w:pPr>
        <w:rPr>
          <w:rFonts w:ascii="Times New Roman" w:hAnsi="Times New Roman" w:cs="Times New Roman"/>
          <w:sz w:val="24"/>
          <w:szCs w:val="24"/>
        </w:rPr>
      </w:pPr>
    </w:p>
    <w:p w:rsidR="004B34E8" w:rsidRPr="000D48D9" w:rsidRDefault="00523ACE" w:rsidP="007968AF">
      <w:pPr>
        <w:pStyle w:val="Heading1"/>
        <w:jc w:val="right"/>
        <w:rPr>
          <w:rFonts w:ascii="Times New Roman" w:hAnsi="Times New Roman" w:cs="Times New Roman"/>
          <w:color w:val="000000" w:themeColor="text1"/>
        </w:rPr>
      </w:pPr>
      <w:bookmarkStart w:id="12" w:name="_Toc423589524"/>
      <w:r w:rsidRPr="000D48D9">
        <w:rPr>
          <w:rFonts w:ascii="Times New Roman" w:hAnsi="Times New Roman" w:cs="Times New Roman"/>
          <w:color w:val="000000" w:themeColor="text1"/>
        </w:rPr>
        <w:t>2. CILJ ISTRAŽIVANJA</w:t>
      </w:r>
      <w:bookmarkEnd w:id="12"/>
    </w:p>
    <w:p w:rsidR="00EC61B3" w:rsidRPr="004B34E8" w:rsidRDefault="007968AF" w:rsidP="007968AF">
      <w:pPr>
        <w:rPr>
          <w:rFonts w:ascii="Times New Roman" w:hAnsi="Times New Roman" w:cs="Times New Roman"/>
          <w:b/>
          <w:sz w:val="24"/>
          <w:szCs w:val="24"/>
        </w:rPr>
      </w:pPr>
      <w:r>
        <w:rPr>
          <w:rFonts w:ascii="Times New Roman" w:hAnsi="Times New Roman" w:cs="Times New Roman"/>
          <w:sz w:val="24"/>
          <w:szCs w:val="24"/>
        </w:rPr>
        <w:br w:type="page"/>
      </w:r>
      <w:r w:rsidR="005323E0">
        <w:rPr>
          <w:rFonts w:ascii="Times New Roman" w:hAnsi="Times New Roman" w:cs="Times New Roman"/>
          <w:sz w:val="24"/>
          <w:szCs w:val="24"/>
        </w:rPr>
        <w:lastRenderedPageBreak/>
        <w:t>Cilj ovog istraživanja je procijeniti utjecaj hiperbaričn</w:t>
      </w:r>
      <w:r w:rsidR="005102EF">
        <w:rPr>
          <w:rFonts w:ascii="Times New Roman" w:hAnsi="Times New Roman" w:cs="Times New Roman"/>
          <w:sz w:val="24"/>
          <w:szCs w:val="24"/>
        </w:rPr>
        <w:t>og tretmana</w:t>
      </w:r>
      <w:r w:rsidR="005323E0">
        <w:rPr>
          <w:rFonts w:ascii="Times New Roman" w:hAnsi="Times New Roman" w:cs="Times New Roman"/>
          <w:sz w:val="24"/>
          <w:szCs w:val="24"/>
        </w:rPr>
        <w:t xml:space="preserve"> na izražaj biljega CD77 na endotelnim </w:t>
      </w:r>
      <w:r w:rsidR="00F2743D">
        <w:rPr>
          <w:rFonts w:ascii="Times New Roman" w:hAnsi="Times New Roman" w:cs="Times New Roman"/>
          <w:sz w:val="24"/>
          <w:szCs w:val="24"/>
        </w:rPr>
        <w:t xml:space="preserve">(CD34+) </w:t>
      </w:r>
      <w:r w:rsidR="005323E0">
        <w:rPr>
          <w:rFonts w:ascii="Times New Roman" w:hAnsi="Times New Roman" w:cs="Times New Roman"/>
          <w:sz w:val="24"/>
          <w:szCs w:val="24"/>
        </w:rPr>
        <w:t>stanicama štakorskih bubrega, pluća i srca</w:t>
      </w:r>
      <w:r w:rsidR="00EA2581">
        <w:rPr>
          <w:rFonts w:ascii="Times New Roman" w:hAnsi="Times New Roman" w:cs="Times New Roman"/>
          <w:sz w:val="24"/>
          <w:szCs w:val="24"/>
        </w:rPr>
        <w:t xml:space="preserve"> te</w:t>
      </w:r>
      <w:r w:rsidR="005323E0">
        <w:rPr>
          <w:rFonts w:ascii="Times New Roman" w:hAnsi="Times New Roman" w:cs="Times New Roman"/>
          <w:sz w:val="24"/>
          <w:szCs w:val="24"/>
        </w:rPr>
        <w:t xml:space="preserve"> proupaln</w:t>
      </w:r>
      <w:r w:rsidR="00F2743D">
        <w:rPr>
          <w:rFonts w:ascii="Times New Roman" w:hAnsi="Times New Roman" w:cs="Times New Roman"/>
          <w:sz w:val="24"/>
          <w:szCs w:val="24"/>
        </w:rPr>
        <w:t>ih</w:t>
      </w:r>
      <w:r w:rsidR="005323E0">
        <w:rPr>
          <w:rFonts w:ascii="Times New Roman" w:hAnsi="Times New Roman" w:cs="Times New Roman"/>
          <w:sz w:val="24"/>
          <w:szCs w:val="24"/>
        </w:rPr>
        <w:t xml:space="preserve">  biljega </w:t>
      </w:r>
      <w:r w:rsidR="00F2743D">
        <w:rPr>
          <w:rFonts w:ascii="Times New Roman" w:hAnsi="Times New Roman" w:cs="Times New Roman"/>
          <w:sz w:val="24"/>
          <w:szCs w:val="24"/>
        </w:rPr>
        <w:t xml:space="preserve">CD11b i </w:t>
      </w:r>
      <w:r w:rsidR="005323E0">
        <w:rPr>
          <w:rFonts w:ascii="Times New Roman" w:hAnsi="Times New Roman" w:cs="Times New Roman"/>
          <w:sz w:val="24"/>
          <w:szCs w:val="24"/>
        </w:rPr>
        <w:t>CD15s na leukocitima</w:t>
      </w:r>
      <w:r w:rsidR="000C7E55">
        <w:rPr>
          <w:rFonts w:ascii="Times New Roman" w:hAnsi="Times New Roman" w:cs="Times New Roman"/>
          <w:sz w:val="24"/>
          <w:szCs w:val="24"/>
        </w:rPr>
        <w:t xml:space="preserve"> u usporedbi sa </w:t>
      </w:r>
      <w:r w:rsidR="004407DB">
        <w:rPr>
          <w:rFonts w:ascii="Times New Roman" w:hAnsi="Times New Roman" w:cs="Times New Roman"/>
          <w:sz w:val="24"/>
          <w:szCs w:val="24"/>
        </w:rPr>
        <w:t>životinjama</w:t>
      </w:r>
      <w:r w:rsidR="000C7E55">
        <w:rPr>
          <w:rFonts w:ascii="Times New Roman" w:hAnsi="Times New Roman" w:cs="Times New Roman"/>
          <w:sz w:val="24"/>
          <w:szCs w:val="24"/>
        </w:rPr>
        <w:t xml:space="preserve"> koj</w:t>
      </w:r>
      <w:r w:rsidR="004407DB">
        <w:rPr>
          <w:rFonts w:ascii="Times New Roman" w:hAnsi="Times New Roman" w:cs="Times New Roman"/>
          <w:sz w:val="24"/>
          <w:szCs w:val="24"/>
        </w:rPr>
        <w:t>e</w:t>
      </w:r>
      <w:r w:rsidR="000C7E55">
        <w:rPr>
          <w:rFonts w:ascii="Times New Roman" w:hAnsi="Times New Roman" w:cs="Times New Roman"/>
          <w:sz w:val="24"/>
          <w:szCs w:val="24"/>
        </w:rPr>
        <w:t xml:space="preserve"> su bil</w:t>
      </w:r>
      <w:r w:rsidR="004407DB">
        <w:rPr>
          <w:rFonts w:ascii="Times New Roman" w:hAnsi="Times New Roman" w:cs="Times New Roman"/>
          <w:sz w:val="24"/>
          <w:szCs w:val="24"/>
        </w:rPr>
        <w:t>e</w:t>
      </w:r>
      <w:r w:rsidR="000C7E55">
        <w:rPr>
          <w:rFonts w:ascii="Times New Roman" w:hAnsi="Times New Roman" w:cs="Times New Roman"/>
          <w:sz w:val="24"/>
          <w:szCs w:val="24"/>
        </w:rPr>
        <w:t xml:space="preserve"> uzgajan</w:t>
      </w:r>
      <w:r w:rsidR="004407DB">
        <w:rPr>
          <w:rFonts w:ascii="Times New Roman" w:hAnsi="Times New Roman" w:cs="Times New Roman"/>
          <w:sz w:val="24"/>
          <w:szCs w:val="24"/>
        </w:rPr>
        <w:t>e</w:t>
      </w:r>
      <w:r w:rsidR="000C7E55">
        <w:rPr>
          <w:rFonts w:ascii="Times New Roman" w:hAnsi="Times New Roman" w:cs="Times New Roman"/>
          <w:sz w:val="24"/>
          <w:szCs w:val="24"/>
        </w:rPr>
        <w:t xml:space="preserve"> pri normalnim uvjetima</w:t>
      </w:r>
      <w:r w:rsidR="00305A87">
        <w:rPr>
          <w:rFonts w:ascii="Times New Roman" w:hAnsi="Times New Roman" w:cs="Times New Roman"/>
          <w:sz w:val="24"/>
          <w:szCs w:val="24"/>
        </w:rPr>
        <w:t>.</w:t>
      </w:r>
      <w:r w:rsidR="00EC61B3">
        <w:rPr>
          <w:rFonts w:ascii="Times New Roman" w:hAnsi="Times New Roman" w:cs="Times New Roman"/>
          <w:sz w:val="24"/>
          <w:szCs w:val="24"/>
        </w:rPr>
        <w:t xml:space="preserve"> </w:t>
      </w: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r>
        <w:rPr>
          <w:rFonts w:ascii="Times New Roman" w:hAnsi="Times New Roman" w:cs="Times New Roman"/>
          <w:sz w:val="24"/>
          <w:szCs w:val="24"/>
        </w:rPr>
        <w:br w:type="page"/>
      </w: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Default="00305A87">
      <w:pPr>
        <w:rPr>
          <w:rFonts w:ascii="Times New Roman" w:hAnsi="Times New Roman" w:cs="Times New Roman"/>
          <w:sz w:val="24"/>
          <w:szCs w:val="24"/>
        </w:rPr>
      </w:pPr>
    </w:p>
    <w:p w:rsidR="00305A87" w:rsidRPr="000D48D9" w:rsidRDefault="00305A87" w:rsidP="007968AF">
      <w:pPr>
        <w:pStyle w:val="Heading1"/>
        <w:jc w:val="right"/>
        <w:rPr>
          <w:rFonts w:ascii="Times New Roman" w:hAnsi="Times New Roman" w:cs="Times New Roman"/>
          <w:color w:val="000000" w:themeColor="text1"/>
        </w:rPr>
      </w:pPr>
      <w:bookmarkStart w:id="13" w:name="_Toc423589525"/>
      <w:r w:rsidRPr="000D48D9">
        <w:rPr>
          <w:rFonts w:ascii="Times New Roman" w:hAnsi="Times New Roman" w:cs="Times New Roman"/>
          <w:color w:val="000000" w:themeColor="text1"/>
        </w:rPr>
        <w:t>3. MATERIJALI I METODE</w:t>
      </w:r>
      <w:bookmarkEnd w:id="13"/>
    </w:p>
    <w:p w:rsidR="002374A5" w:rsidRPr="00B135FE" w:rsidRDefault="007968AF" w:rsidP="00B135FE">
      <w:pPr>
        <w:rPr>
          <w:rFonts w:ascii="Times New Roman" w:hAnsi="Times New Roman" w:cs="Times New Roman"/>
          <w:sz w:val="24"/>
          <w:szCs w:val="24"/>
        </w:rPr>
      </w:pPr>
      <w:r>
        <w:rPr>
          <w:rFonts w:ascii="Times New Roman" w:hAnsi="Times New Roman" w:cs="Times New Roman"/>
          <w:sz w:val="24"/>
          <w:szCs w:val="24"/>
        </w:rPr>
        <w:br w:type="page"/>
      </w:r>
      <w:r w:rsidR="000A652A">
        <w:rPr>
          <w:rFonts w:ascii="Times New Roman" w:hAnsi="Times New Roman" w:cs="Times New Roman"/>
          <w:sz w:val="24"/>
          <w:szCs w:val="24"/>
        </w:rPr>
        <w:lastRenderedPageBreak/>
        <w:t xml:space="preserve">U ovom radu je provedeno </w:t>
      </w:r>
      <w:r w:rsidR="00B135FE">
        <w:rPr>
          <w:rFonts w:ascii="Times New Roman" w:hAnsi="Times New Roman" w:cs="Times New Roman"/>
          <w:sz w:val="24"/>
          <w:szCs w:val="24"/>
        </w:rPr>
        <w:t xml:space="preserve">eksperimentalno istraživanje </w:t>
      </w:r>
      <w:r w:rsidR="00AE18F1">
        <w:rPr>
          <w:rFonts w:ascii="Times New Roman" w:hAnsi="Times New Roman" w:cs="Times New Roman"/>
          <w:sz w:val="24"/>
          <w:szCs w:val="24"/>
        </w:rPr>
        <w:t xml:space="preserve">pri Katedri za medicinsku kemiju i biokemiju Medicinskog fakulteta u Splitu </w:t>
      </w:r>
      <w:r w:rsidR="002374A5">
        <w:rPr>
          <w:rFonts w:ascii="Times New Roman" w:hAnsi="Times New Roman" w:cs="Times New Roman"/>
          <w:sz w:val="24"/>
          <w:szCs w:val="24"/>
        </w:rPr>
        <w:t xml:space="preserve"> na mužjacima štakorskog soja Sprague-Dawley koji su uzgajani u kontroliranim uvjetima (temperatura 22±1ºC, 14h svjetlo/10h mrak) u Sveučilišnoj nastambi za pokusne životinje Sveučilišta u Splitu. </w:t>
      </w:r>
    </w:p>
    <w:p w:rsidR="002374A5" w:rsidRDefault="002374A5" w:rsidP="002374A5">
      <w:pPr>
        <w:pStyle w:val="NoSpacing"/>
        <w:spacing w:line="360" w:lineRule="auto"/>
        <w:rPr>
          <w:rFonts w:ascii="Times New Roman" w:hAnsi="Times New Roman"/>
          <w:sz w:val="24"/>
          <w:szCs w:val="24"/>
        </w:rPr>
      </w:pPr>
      <w:r>
        <w:rPr>
          <w:rFonts w:ascii="Times New Roman" w:hAnsi="Times New Roman"/>
          <w:sz w:val="24"/>
          <w:szCs w:val="24"/>
        </w:rPr>
        <w:t xml:space="preserve">Hrana i vodovodna voda su davane </w:t>
      </w:r>
      <w:r>
        <w:rPr>
          <w:rFonts w:ascii="Times New Roman" w:hAnsi="Times New Roman"/>
          <w:i/>
          <w:sz w:val="24"/>
          <w:szCs w:val="24"/>
        </w:rPr>
        <w:t>ad libitum</w:t>
      </w:r>
      <w:r>
        <w:rPr>
          <w:rFonts w:ascii="Times New Roman" w:hAnsi="Times New Roman"/>
          <w:sz w:val="24"/>
          <w:szCs w:val="24"/>
        </w:rPr>
        <w:t xml:space="preserve">. </w:t>
      </w:r>
      <w:r w:rsidRPr="007D5FFE">
        <w:rPr>
          <w:rFonts w:ascii="Times New Roman" w:hAnsi="Times New Roman"/>
          <w:sz w:val="24"/>
          <w:szCs w:val="24"/>
        </w:rPr>
        <w:t>Životinje su uzgajane i održavane sukladno Vodiču za njegu i korištenje laborato</w:t>
      </w:r>
      <w:r>
        <w:rPr>
          <w:rFonts w:ascii="Times New Roman" w:hAnsi="Times New Roman"/>
          <w:sz w:val="24"/>
          <w:szCs w:val="24"/>
        </w:rPr>
        <w:t xml:space="preserve">rijskih životinja, te je  protokol </w:t>
      </w:r>
      <w:r w:rsidRPr="007D5FFE">
        <w:rPr>
          <w:rFonts w:ascii="Times New Roman" w:hAnsi="Times New Roman"/>
          <w:sz w:val="24"/>
          <w:szCs w:val="24"/>
        </w:rPr>
        <w:t>odobren od strane Etičkog povjerenstva Medicinskog fakulteta Sveučilišta u Splitu.</w:t>
      </w:r>
    </w:p>
    <w:p w:rsidR="002374A5" w:rsidRDefault="002374A5" w:rsidP="002374A5">
      <w:pPr>
        <w:pStyle w:val="NoSpacing"/>
        <w:spacing w:line="360" w:lineRule="auto"/>
        <w:rPr>
          <w:rFonts w:ascii="Times New Roman" w:hAnsi="Times New Roman"/>
          <w:sz w:val="24"/>
          <w:szCs w:val="24"/>
        </w:rPr>
      </w:pPr>
      <w:r>
        <w:rPr>
          <w:rFonts w:ascii="Times New Roman" w:hAnsi="Times New Roman"/>
          <w:sz w:val="24"/>
          <w:szCs w:val="24"/>
        </w:rPr>
        <w:t xml:space="preserve">4 tjedna stari štakori podijeljeni su u dvije grupe: ispitivanu skupinu (n=9) koja je podvrgnuta hiperbaričnom tretmanu te netretiranu kontrolnu skupinu (n=5). </w:t>
      </w:r>
      <w:r w:rsidR="001C4588">
        <w:rPr>
          <w:rFonts w:ascii="Times New Roman" w:hAnsi="Times New Roman"/>
          <w:sz w:val="24"/>
          <w:szCs w:val="24"/>
        </w:rPr>
        <w:t>Tretirana skupina š</w:t>
      </w:r>
      <w:r>
        <w:rPr>
          <w:rFonts w:ascii="Times New Roman" w:hAnsi="Times New Roman"/>
          <w:sz w:val="24"/>
          <w:szCs w:val="24"/>
        </w:rPr>
        <w:t>takor</w:t>
      </w:r>
      <w:r w:rsidR="001C4588">
        <w:rPr>
          <w:rFonts w:ascii="Times New Roman" w:hAnsi="Times New Roman"/>
          <w:sz w:val="24"/>
          <w:szCs w:val="24"/>
        </w:rPr>
        <w:t>a</w:t>
      </w:r>
      <w:r>
        <w:rPr>
          <w:rFonts w:ascii="Times New Roman" w:hAnsi="Times New Roman"/>
          <w:sz w:val="24"/>
          <w:szCs w:val="24"/>
        </w:rPr>
        <w:t xml:space="preserve"> </w:t>
      </w:r>
      <w:r w:rsidR="001C4588">
        <w:rPr>
          <w:rFonts w:ascii="Times New Roman" w:hAnsi="Times New Roman"/>
          <w:sz w:val="24"/>
          <w:szCs w:val="24"/>
        </w:rPr>
        <w:t>j</w:t>
      </w:r>
      <w:r>
        <w:rPr>
          <w:rFonts w:ascii="Times New Roman" w:hAnsi="Times New Roman"/>
          <w:sz w:val="24"/>
          <w:szCs w:val="24"/>
        </w:rPr>
        <w:t>u bil</w:t>
      </w:r>
      <w:r w:rsidR="001C4588">
        <w:rPr>
          <w:rFonts w:ascii="Times New Roman" w:hAnsi="Times New Roman"/>
          <w:sz w:val="24"/>
          <w:szCs w:val="24"/>
        </w:rPr>
        <w:t>a</w:t>
      </w:r>
      <w:r>
        <w:rPr>
          <w:rFonts w:ascii="Times New Roman" w:hAnsi="Times New Roman"/>
          <w:sz w:val="24"/>
          <w:szCs w:val="24"/>
        </w:rPr>
        <w:t xml:space="preserve"> izložen</w:t>
      </w:r>
      <w:r w:rsidR="001C4588">
        <w:rPr>
          <w:rFonts w:ascii="Times New Roman" w:hAnsi="Times New Roman"/>
          <w:sz w:val="24"/>
          <w:szCs w:val="24"/>
        </w:rPr>
        <w:t>a</w:t>
      </w:r>
      <w:r>
        <w:rPr>
          <w:rFonts w:ascii="Times New Roman" w:hAnsi="Times New Roman"/>
          <w:sz w:val="24"/>
          <w:szCs w:val="24"/>
        </w:rPr>
        <w:t xml:space="preserve"> hiperbaričnom tlaku smjese zraka (21% kisik, 79% dušik)</w:t>
      </w:r>
      <w:r w:rsidR="001C4588">
        <w:rPr>
          <w:rFonts w:ascii="Times New Roman" w:hAnsi="Times New Roman"/>
          <w:sz w:val="24"/>
          <w:szCs w:val="24"/>
        </w:rPr>
        <w:t>, koji odgovara zaronu od 65 metara (7.5 ATA), u trajanju od 30 minuta. Dekompresijske pauze su bile 1 minuta na dubini od 15 metara, 7 min na 12 m, 10 min na 9 m, 23 min na 6 m</w:t>
      </w:r>
      <w:r w:rsidR="00E77592">
        <w:rPr>
          <w:rFonts w:ascii="Times New Roman" w:hAnsi="Times New Roman"/>
          <w:sz w:val="24"/>
          <w:szCs w:val="24"/>
        </w:rPr>
        <w:t xml:space="preserve"> i</w:t>
      </w:r>
      <w:r w:rsidR="001C4588">
        <w:rPr>
          <w:rFonts w:ascii="Times New Roman" w:hAnsi="Times New Roman"/>
          <w:sz w:val="24"/>
          <w:szCs w:val="24"/>
        </w:rPr>
        <w:t xml:space="preserve"> 47 min na 3 m, sukladno dekompresijskim tablicama Američke mornarice </w:t>
      </w:r>
      <w:r w:rsidR="001C4588" w:rsidRPr="001C3EED">
        <w:rPr>
          <w:rFonts w:ascii="Times New Roman" w:hAnsi="Times New Roman"/>
          <w:sz w:val="24"/>
          <w:szCs w:val="24"/>
          <w:lang w:val="en-US"/>
        </w:rPr>
        <w:t>(</w:t>
      </w:r>
      <w:hyperlink r:id="rId19" w:history="1">
        <w:r w:rsidR="001C4588" w:rsidRPr="001C3EED">
          <w:rPr>
            <w:rStyle w:val="Hyperlink"/>
            <w:rFonts w:ascii="Times New Roman" w:hAnsi="Times New Roman"/>
            <w:color w:val="auto"/>
            <w:sz w:val="24"/>
            <w:szCs w:val="24"/>
            <w:u w:val="none"/>
            <w:lang w:val="en-US"/>
          </w:rPr>
          <w:t>http://www.usu.edu/scuba/navy_manual6.pdf</w:t>
        </w:r>
      </w:hyperlink>
      <w:r w:rsidR="001C4588" w:rsidRPr="001C3EED">
        <w:rPr>
          <w:rFonts w:ascii="Times New Roman" w:hAnsi="Times New Roman"/>
          <w:sz w:val="24"/>
          <w:szCs w:val="24"/>
          <w:lang w:val="en-US"/>
        </w:rPr>
        <w:t xml:space="preserve">). </w:t>
      </w:r>
      <w:proofErr w:type="spellStart"/>
      <w:r w:rsidR="001C4588" w:rsidRPr="001C3EED">
        <w:rPr>
          <w:rFonts w:ascii="Times New Roman" w:hAnsi="Times New Roman"/>
          <w:sz w:val="24"/>
          <w:szCs w:val="24"/>
          <w:lang w:val="en-US"/>
        </w:rPr>
        <w:t>Isti</w:t>
      </w:r>
      <w:proofErr w:type="spellEnd"/>
      <w:r w:rsidR="001C4588" w:rsidRPr="001C3EED">
        <w:rPr>
          <w:rFonts w:ascii="Times New Roman" w:hAnsi="Times New Roman"/>
          <w:sz w:val="24"/>
          <w:szCs w:val="24"/>
          <w:lang w:val="en-US"/>
        </w:rPr>
        <w:t xml:space="preserve"> </w:t>
      </w:r>
      <w:proofErr w:type="spellStart"/>
      <w:r w:rsidR="001C4588" w:rsidRPr="001C3EED">
        <w:rPr>
          <w:rFonts w:ascii="Times New Roman" w:hAnsi="Times New Roman"/>
          <w:sz w:val="24"/>
          <w:szCs w:val="24"/>
          <w:lang w:val="en-US"/>
        </w:rPr>
        <w:t>protokol</w:t>
      </w:r>
      <w:proofErr w:type="spellEnd"/>
      <w:r w:rsidR="001C4588" w:rsidRPr="001C3EED">
        <w:rPr>
          <w:rFonts w:ascii="Times New Roman" w:hAnsi="Times New Roman"/>
          <w:sz w:val="24"/>
          <w:szCs w:val="24"/>
          <w:lang w:val="en-US"/>
        </w:rPr>
        <w:t xml:space="preserve"> se </w:t>
      </w:r>
      <w:proofErr w:type="spellStart"/>
      <w:r w:rsidR="001C4588" w:rsidRPr="001C3EED">
        <w:rPr>
          <w:rFonts w:ascii="Times New Roman" w:hAnsi="Times New Roman"/>
          <w:sz w:val="24"/>
          <w:szCs w:val="24"/>
          <w:lang w:val="en-US"/>
        </w:rPr>
        <w:t>ponavljao</w:t>
      </w:r>
      <w:proofErr w:type="spellEnd"/>
      <w:r w:rsidR="001C4588" w:rsidRPr="001C3EED">
        <w:rPr>
          <w:rFonts w:ascii="Times New Roman" w:hAnsi="Times New Roman"/>
          <w:sz w:val="24"/>
          <w:szCs w:val="24"/>
          <w:lang w:val="en-US"/>
        </w:rPr>
        <w:t xml:space="preserve"> </w:t>
      </w:r>
      <w:proofErr w:type="spellStart"/>
      <w:r w:rsidR="001C4588" w:rsidRPr="001C3EED">
        <w:rPr>
          <w:rFonts w:ascii="Times New Roman" w:hAnsi="Times New Roman"/>
          <w:sz w:val="24"/>
          <w:szCs w:val="24"/>
          <w:lang w:val="en-US"/>
        </w:rPr>
        <w:t>sljedeća</w:t>
      </w:r>
      <w:proofErr w:type="spellEnd"/>
      <w:r w:rsidR="001C4588" w:rsidRPr="001C3EED">
        <w:rPr>
          <w:rFonts w:ascii="Times New Roman" w:hAnsi="Times New Roman"/>
          <w:sz w:val="24"/>
          <w:szCs w:val="24"/>
          <w:lang w:val="en-US"/>
        </w:rPr>
        <w:t xml:space="preserve"> 2 </w:t>
      </w:r>
      <w:proofErr w:type="spellStart"/>
      <w:proofErr w:type="gramStart"/>
      <w:r w:rsidR="001C4588" w:rsidRPr="001C3EED">
        <w:rPr>
          <w:rFonts w:ascii="Times New Roman" w:hAnsi="Times New Roman"/>
          <w:sz w:val="24"/>
          <w:szCs w:val="24"/>
          <w:lang w:val="en-US"/>
        </w:rPr>
        <w:t>dana</w:t>
      </w:r>
      <w:proofErr w:type="spellEnd"/>
      <w:proofErr w:type="gramEnd"/>
      <w:r w:rsidR="001C4588" w:rsidRPr="001C3EED">
        <w:rPr>
          <w:rFonts w:ascii="Times New Roman" w:hAnsi="Times New Roman"/>
          <w:sz w:val="24"/>
          <w:szCs w:val="24"/>
          <w:lang w:val="en-US"/>
        </w:rPr>
        <w:t xml:space="preserve">. U </w:t>
      </w:r>
      <w:proofErr w:type="spellStart"/>
      <w:r w:rsidR="001C4588">
        <w:rPr>
          <w:rFonts w:ascii="Times New Roman" w:hAnsi="Times New Roman"/>
          <w:sz w:val="24"/>
          <w:szCs w:val="24"/>
          <w:lang w:val="en-US"/>
        </w:rPr>
        <w:t>izboru</w:t>
      </w:r>
      <w:proofErr w:type="spellEnd"/>
      <w:r w:rsidR="001C4588">
        <w:rPr>
          <w:rFonts w:ascii="Times New Roman" w:hAnsi="Times New Roman"/>
          <w:sz w:val="24"/>
          <w:szCs w:val="24"/>
          <w:lang w:val="en-US"/>
        </w:rPr>
        <w:t xml:space="preserve"> </w:t>
      </w:r>
      <w:proofErr w:type="spellStart"/>
      <w:r w:rsidR="001C4588">
        <w:rPr>
          <w:rFonts w:ascii="Times New Roman" w:hAnsi="Times New Roman"/>
          <w:sz w:val="24"/>
          <w:szCs w:val="24"/>
          <w:lang w:val="en-US"/>
        </w:rPr>
        <w:t>pravog</w:t>
      </w:r>
      <w:proofErr w:type="spellEnd"/>
      <w:r w:rsidR="001C4588">
        <w:rPr>
          <w:rFonts w:ascii="Times New Roman" w:hAnsi="Times New Roman"/>
          <w:sz w:val="24"/>
          <w:szCs w:val="24"/>
          <w:lang w:val="en-US"/>
        </w:rPr>
        <w:t xml:space="preserve"> </w:t>
      </w:r>
      <w:proofErr w:type="spellStart"/>
      <w:r w:rsidR="001C4588">
        <w:rPr>
          <w:rFonts w:ascii="Times New Roman" w:hAnsi="Times New Roman"/>
          <w:sz w:val="24"/>
          <w:szCs w:val="24"/>
          <w:lang w:val="en-US"/>
        </w:rPr>
        <w:t>protokola</w:t>
      </w:r>
      <w:proofErr w:type="spellEnd"/>
      <w:r w:rsidR="001C4588">
        <w:rPr>
          <w:rFonts w:ascii="Times New Roman" w:hAnsi="Times New Roman"/>
          <w:sz w:val="24"/>
          <w:szCs w:val="24"/>
          <w:lang w:val="en-US"/>
        </w:rPr>
        <w:t xml:space="preserve"> </w:t>
      </w:r>
      <w:r w:rsidR="001C4588">
        <w:rPr>
          <w:rFonts w:ascii="Times New Roman" w:hAnsi="Times New Roman"/>
          <w:sz w:val="24"/>
          <w:szCs w:val="24"/>
        </w:rPr>
        <w:t xml:space="preserve">vodili smo se prethodnim rezultatima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&lt;EndNote&gt;&lt;Cite&gt;&lt;Author&gt;Culic&lt;/Author&gt;&lt;Year&gt;2005&lt;/Year&gt;&lt;RecNum&gt;218&lt;/RecNum&gt;&lt;DisplayText&gt;(63)&lt;/DisplayText&gt;&lt;record&gt;&lt;rec-number&gt;218&lt;/rec-number&gt;&lt;foreign-keys&gt;&lt;key app="EN" db-id="d5vpwpe53x5vv1ef25ap20su9t90zs0fewpz"&gt;218&lt;/key&gt;&lt;/foreign-keys&gt;&lt;ref-type name="Journal Article"&gt;17&lt;/ref-type&gt;&lt;contributors&gt;&lt;authors&gt;&lt;author&gt;Culic, V. C.&lt;/author&gt;&lt;author&gt;Kurir, T. T.&lt;/author&gt;&lt;author&gt;Radic, S.&lt;/author&gt;&lt;author&gt;Zemunik, T.&lt;/author&gt;&lt;author&gt;Mesaric, M.&lt;/author&gt;&lt;author&gt;Markotic, A.&lt;/author&gt;&lt;/authors&gt;&lt;/contributors&gt;&lt;auth-address&gt;Culic, VC&amp;#xD;Split Univ Med Sch, Dept Biochem, Soltanska 2, Split 21000, Croatia&amp;#xD;Split Univ Med Sch, Dept Biochem, Soltanska 2, Split 21000, Croatia&amp;#xD;Split Univ Med Sch, Dept Biochem, Split 21000, Croatia&amp;#xD;Univ Zagreb, Sch Med, Dept Chem &amp;amp; Biochem, Zagreb 10000, Croatia&amp;#xD;Split Clin Hosp, Dept Pathophysiol, Split 21000, Croatia&amp;#xD;Med Inst Croatian Navy, Undersea &amp;amp; Hyperbar Med, Split 21000, Croatia&amp;#xD;Split Univ Med Sch, Dept Biol, Split 21000, Croatia&lt;/auth-address&gt;&lt;titles&gt;&lt;title&gt;Exposure to hyperbaric pressure alters ganglioside expression in rat liver following partial hepatectomy&lt;/title&gt;&lt;secondary-title&gt;Periodicum Biologorum&lt;/secondary-title&gt;&lt;alt-title&gt;Period Biol&lt;/alt-title&gt;&lt;/titles&gt;&lt;periodical&gt;&lt;full-title&gt;Periodicum Biologorum&lt;/full-title&gt;&lt;abbr-1&gt;Period Biol&lt;/abbr-1&gt;&lt;/periodical&gt;&lt;alt-periodical&gt;&lt;full-title&gt;Periodicum Biologorum&lt;/full-title&gt;&lt;abbr-1&gt;Period Biol&lt;/abbr-1&gt;&lt;/alt-periodical&gt;&lt;pages&gt;267-269&lt;/pages&gt;&lt;volume&gt;107&lt;/volume&gt;&lt;number&gt;2&lt;/number&gt;&lt;keywords&gt;&lt;keyword&gt;growth&lt;/keyword&gt;&lt;/keywords&gt;&lt;dates&gt;&lt;year&gt;2005&lt;/year&gt;&lt;pub-dates&gt;&lt;date&gt;Jun&lt;/date&gt;&lt;/pub-dates&gt;&lt;/dates&gt;&lt;isbn&gt;0031-5362&lt;/isbn&gt;&lt;accession-num&gt;ISI:000230675700022&lt;/accession-num&gt;&lt;urls&gt;&lt;related-urls&gt;&lt;url&gt;&amp;lt;Go to ISI&amp;gt;://000230675700022&lt;/url&gt;&lt;/related-urls&gt;&lt;/urls&gt;&lt;language&gt;English&lt;/language&gt;&lt;/record&gt;&lt;/Cite&gt;&lt;/EndNote&gt;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3" w:tooltip="Culic, 2005 #218" w:history="1">
        <w:r w:rsidR="008E2269">
          <w:rPr>
            <w:rFonts w:ascii="Times New Roman" w:hAnsi="Times New Roman"/>
            <w:noProof/>
            <w:sz w:val="24"/>
            <w:szCs w:val="24"/>
          </w:rPr>
          <w:t>63</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1C4588">
        <w:rPr>
          <w:rFonts w:ascii="Times New Roman" w:hAnsi="Times New Roman"/>
          <w:sz w:val="24"/>
          <w:szCs w:val="24"/>
        </w:rPr>
        <w:t>. Životinje su podvrgnute hiperbaričnim uvjetima u Comex hiperbaričnoj komori (Comex, Marseilles, Fra</w:t>
      </w:r>
      <w:r w:rsidR="00E77592">
        <w:rPr>
          <w:rFonts w:ascii="Times New Roman" w:hAnsi="Times New Roman"/>
          <w:sz w:val="24"/>
          <w:szCs w:val="24"/>
        </w:rPr>
        <w:t>n</w:t>
      </w:r>
      <w:r w:rsidR="001C4588">
        <w:rPr>
          <w:rFonts w:ascii="Times New Roman" w:hAnsi="Times New Roman"/>
          <w:sz w:val="24"/>
          <w:szCs w:val="24"/>
        </w:rPr>
        <w:t>cuska). Razine kisika i ugljičnog dioksida u komori su kontrolirane Servomex 570A analizatorom kisika (Servomex, Houston, TX, SAD) te infracrvenim analizatorom ugljičnog dioksida</w:t>
      </w:r>
      <w:r w:rsidR="009046E9">
        <w:rPr>
          <w:rFonts w:ascii="Times New Roman" w:hAnsi="Times New Roman"/>
          <w:sz w:val="24"/>
          <w:szCs w:val="24"/>
        </w:rPr>
        <w:t xml:space="preserve"> (Infrared Industries inc., Santa Barbra, CA, SAD).</w:t>
      </w:r>
    </w:p>
    <w:p w:rsidR="009046E9" w:rsidRDefault="009046E9" w:rsidP="002374A5">
      <w:pPr>
        <w:pStyle w:val="NoSpacing"/>
        <w:spacing w:line="360" w:lineRule="auto"/>
        <w:rPr>
          <w:rFonts w:ascii="Times New Roman" w:hAnsi="Times New Roman"/>
          <w:sz w:val="24"/>
          <w:szCs w:val="24"/>
        </w:rPr>
      </w:pPr>
      <w:r>
        <w:rPr>
          <w:rFonts w:ascii="Times New Roman" w:hAnsi="Times New Roman"/>
          <w:sz w:val="24"/>
          <w:szCs w:val="24"/>
        </w:rPr>
        <w:t xml:space="preserve">U ovoj studiji, metode pripreme uzoraka za protočnu citometriju, kao i </w:t>
      </w:r>
      <w:r w:rsidR="00E77592">
        <w:rPr>
          <w:rFonts w:ascii="Times New Roman" w:hAnsi="Times New Roman"/>
          <w:sz w:val="24"/>
          <w:szCs w:val="24"/>
        </w:rPr>
        <w:t>protu</w:t>
      </w:r>
      <w:r>
        <w:rPr>
          <w:rFonts w:ascii="Times New Roman" w:hAnsi="Times New Roman"/>
          <w:sz w:val="24"/>
          <w:szCs w:val="24"/>
        </w:rPr>
        <w:t>tijela, bila su u skladu s prethodnom studijom</w:t>
      </w:r>
      <w:r w:rsidR="00BF3FD8">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PEVuZE5vdGU+PENpdGU+PEF1dGhvcj5SZXppYy1NdXppbmljPC9BdXRob3I+PFllYXI+MjAxMzwv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PEVuZE5vdGU+PENpdGU+PEF1dGhvcj5SZXppYy1NdXppbmljPC9BdXRob3I+PFllYXI+MjAxMzwv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4" w:tooltip="Rezic-Muzinic, 2013 #195" w:history="1">
        <w:r w:rsidR="008E2269">
          <w:rPr>
            <w:rFonts w:ascii="Times New Roman" w:hAnsi="Times New Roman"/>
            <w:noProof/>
            <w:sz w:val="24"/>
            <w:szCs w:val="24"/>
          </w:rPr>
          <w:t>64</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w:t>
      </w:r>
    </w:p>
    <w:p w:rsidR="009046E9" w:rsidRDefault="009046E9" w:rsidP="009046E9">
      <w:pPr>
        <w:pStyle w:val="NoSpacing"/>
        <w:spacing w:line="360" w:lineRule="auto"/>
        <w:rPr>
          <w:rFonts w:ascii="Times New Roman" w:hAnsi="Times New Roman"/>
          <w:sz w:val="24"/>
          <w:szCs w:val="24"/>
        </w:rPr>
      </w:pPr>
    </w:p>
    <w:p w:rsidR="009046E9" w:rsidRPr="000D48D9" w:rsidRDefault="00656FDD" w:rsidP="007968AF">
      <w:pPr>
        <w:pStyle w:val="Heading2"/>
        <w:rPr>
          <w:rFonts w:ascii="Times New Roman" w:hAnsi="Times New Roman" w:cs="Times New Roman"/>
          <w:color w:val="000000" w:themeColor="text1"/>
          <w:sz w:val="24"/>
          <w:szCs w:val="24"/>
        </w:rPr>
      </w:pPr>
      <w:bookmarkStart w:id="14" w:name="_Toc423589526"/>
      <w:r w:rsidRPr="000D48D9">
        <w:rPr>
          <w:rFonts w:ascii="Times New Roman" w:hAnsi="Times New Roman" w:cs="Times New Roman"/>
          <w:color w:val="000000" w:themeColor="text1"/>
          <w:sz w:val="24"/>
          <w:szCs w:val="24"/>
        </w:rPr>
        <w:t>3.1.</w:t>
      </w:r>
      <w:r w:rsidR="009046E9" w:rsidRPr="000D48D9">
        <w:rPr>
          <w:rFonts w:ascii="Times New Roman" w:hAnsi="Times New Roman" w:cs="Times New Roman"/>
          <w:color w:val="000000" w:themeColor="text1"/>
          <w:sz w:val="24"/>
          <w:szCs w:val="24"/>
        </w:rPr>
        <w:t xml:space="preserve"> Protočna citometrija leukocita</w:t>
      </w:r>
      <w:bookmarkEnd w:id="14"/>
    </w:p>
    <w:p w:rsidR="009046E9" w:rsidRDefault="009046E9" w:rsidP="009046E9">
      <w:pPr>
        <w:pStyle w:val="NoSpacing"/>
        <w:spacing w:line="360" w:lineRule="auto"/>
        <w:rPr>
          <w:rFonts w:ascii="Times New Roman" w:hAnsi="Times New Roman"/>
          <w:sz w:val="24"/>
          <w:szCs w:val="24"/>
        </w:rPr>
      </w:pPr>
      <w:r>
        <w:rPr>
          <w:rFonts w:ascii="Times New Roman" w:hAnsi="Times New Roman"/>
          <w:sz w:val="24"/>
          <w:szCs w:val="24"/>
        </w:rPr>
        <w:t xml:space="preserve">Uzorci krvi za protočnu citometriju su uzeti iz vene jugularis u vakumirane staklene epruvete sa EDTA antikoagulansom, jedan sat nakon hiperbaričnog tretmana, a prije žrtvovanja. </w:t>
      </w:r>
      <w:r w:rsidR="002C2211">
        <w:rPr>
          <w:rFonts w:ascii="Times New Roman" w:hAnsi="Times New Roman"/>
          <w:sz w:val="24"/>
          <w:szCs w:val="24"/>
        </w:rPr>
        <w:t>Sto</w:t>
      </w:r>
      <w:r>
        <w:rPr>
          <w:rFonts w:ascii="Times New Roman" w:hAnsi="Times New Roman"/>
          <w:sz w:val="24"/>
          <w:szCs w:val="24"/>
        </w:rPr>
        <w:t xml:space="preserve"> mikrolitara pune krvi je prvo tretirano sa FcR (Fc-receptor) blok</w:t>
      </w:r>
      <w:r w:rsidR="002C2211">
        <w:rPr>
          <w:rFonts w:ascii="Times New Roman" w:hAnsi="Times New Roman"/>
          <w:sz w:val="24"/>
          <w:szCs w:val="24"/>
        </w:rPr>
        <w:t>erom</w:t>
      </w:r>
      <w:r>
        <w:rPr>
          <w:rFonts w:ascii="Times New Roman" w:hAnsi="Times New Roman"/>
          <w:sz w:val="24"/>
          <w:szCs w:val="24"/>
        </w:rPr>
        <w:t xml:space="preserve"> (Miltenyi Biotec GmbH, Bergisch Gladbach, Njemačka) u svrhu sprječavanja nespecifičnog vezanja te je inkubirano u mraku</w:t>
      </w:r>
      <w:r w:rsidR="006C5CCB">
        <w:rPr>
          <w:rFonts w:ascii="Times New Roman" w:hAnsi="Times New Roman"/>
          <w:sz w:val="24"/>
          <w:szCs w:val="24"/>
        </w:rPr>
        <w:t>, na ledu,</w:t>
      </w:r>
      <w:r>
        <w:rPr>
          <w:rFonts w:ascii="Times New Roman" w:hAnsi="Times New Roman"/>
          <w:sz w:val="24"/>
          <w:szCs w:val="24"/>
        </w:rPr>
        <w:t xml:space="preserve"> 30 minuta</w:t>
      </w:r>
      <w:r w:rsidR="006C5CCB">
        <w:rPr>
          <w:rFonts w:ascii="Times New Roman" w:hAnsi="Times New Roman"/>
          <w:sz w:val="24"/>
          <w:szCs w:val="24"/>
        </w:rPr>
        <w:t xml:space="preserve"> sa 0.5 µg primarnog </w:t>
      </w:r>
      <w:r w:rsidR="002C2211">
        <w:rPr>
          <w:rFonts w:ascii="Times New Roman" w:hAnsi="Times New Roman"/>
          <w:sz w:val="24"/>
          <w:szCs w:val="24"/>
        </w:rPr>
        <w:t>protu</w:t>
      </w:r>
      <w:r w:rsidR="006C5CCB">
        <w:rPr>
          <w:rFonts w:ascii="Times New Roman" w:hAnsi="Times New Roman"/>
          <w:sz w:val="24"/>
          <w:szCs w:val="24"/>
        </w:rPr>
        <w:t xml:space="preserve">-CD15s mišjeg </w:t>
      </w:r>
      <w:r w:rsidR="002C2211">
        <w:rPr>
          <w:rFonts w:ascii="Times New Roman" w:hAnsi="Times New Roman"/>
          <w:sz w:val="24"/>
          <w:szCs w:val="24"/>
        </w:rPr>
        <w:t>protu</w:t>
      </w:r>
      <w:r w:rsidR="006C5CCB">
        <w:rPr>
          <w:rFonts w:ascii="Times New Roman" w:hAnsi="Times New Roman"/>
          <w:sz w:val="24"/>
          <w:szCs w:val="24"/>
        </w:rPr>
        <w:t xml:space="preserve">tijela (Pharmigen, San Diego, CA, SAD). Nakon dva ispiranja u 0.1 M PBS-u </w:t>
      </w:r>
      <w:r w:rsidR="00250D29">
        <w:rPr>
          <w:rFonts w:ascii="Times New Roman" w:hAnsi="Times New Roman"/>
          <w:sz w:val="24"/>
          <w:szCs w:val="24"/>
        </w:rPr>
        <w:t xml:space="preserve">(otopina fosfatnog pufera, od engl. </w:t>
      </w:r>
      <w:r w:rsidR="00147037" w:rsidRPr="00147037">
        <w:rPr>
          <w:rFonts w:ascii="Times New Roman" w:hAnsi="Times New Roman"/>
          <w:i/>
          <w:sz w:val="24"/>
          <w:szCs w:val="24"/>
        </w:rPr>
        <w:t>phosphate buffer solution</w:t>
      </w:r>
      <w:r w:rsidR="00250D29">
        <w:rPr>
          <w:rFonts w:ascii="Times New Roman" w:hAnsi="Times New Roman"/>
          <w:sz w:val="24"/>
          <w:szCs w:val="24"/>
        </w:rPr>
        <w:t xml:space="preserve">) </w:t>
      </w:r>
      <w:r w:rsidR="006C5CCB">
        <w:rPr>
          <w:rFonts w:ascii="Times New Roman" w:hAnsi="Times New Roman"/>
          <w:sz w:val="24"/>
          <w:szCs w:val="24"/>
        </w:rPr>
        <w:t>sa 0.1% natrijevim azidom</w:t>
      </w:r>
      <w:r w:rsidR="002C2211">
        <w:rPr>
          <w:rFonts w:ascii="Times New Roman" w:hAnsi="Times New Roman"/>
          <w:sz w:val="24"/>
          <w:szCs w:val="24"/>
        </w:rPr>
        <w:t>,</w:t>
      </w:r>
      <w:r w:rsidR="006C5CCB">
        <w:rPr>
          <w:rFonts w:ascii="Times New Roman" w:hAnsi="Times New Roman"/>
          <w:sz w:val="24"/>
          <w:szCs w:val="24"/>
        </w:rPr>
        <w:t xml:space="preserve"> stanicama je dodano 0.5 µg sekundarnog FITC-konjugiranog </w:t>
      </w:r>
      <w:r w:rsidR="002C2211">
        <w:rPr>
          <w:rFonts w:ascii="Times New Roman" w:hAnsi="Times New Roman"/>
          <w:sz w:val="24"/>
          <w:szCs w:val="24"/>
        </w:rPr>
        <w:t>kunićjeg</w:t>
      </w:r>
      <w:r w:rsidR="006C5CCB">
        <w:rPr>
          <w:rFonts w:ascii="Times New Roman" w:hAnsi="Times New Roman"/>
          <w:sz w:val="24"/>
          <w:szCs w:val="24"/>
        </w:rPr>
        <w:t xml:space="preserve"> protu-mišjeg protutijela (Pharmigen, San Diego, CA, SAD) te 1 µg PE-konjugiranog </w:t>
      </w:r>
      <w:r w:rsidR="002C2211">
        <w:rPr>
          <w:rFonts w:ascii="Times New Roman" w:hAnsi="Times New Roman"/>
          <w:sz w:val="24"/>
          <w:szCs w:val="24"/>
        </w:rPr>
        <w:t>protu</w:t>
      </w:r>
      <w:r w:rsidR="006C5CCB">
        <w:rPr>
          <w:rFonts w:ascii="Times New Roman" w:hAnsi="Times New Roman"/>
          <w:sz w:val="24"/>
          <w:szCs w:val="24"/>
        </w:rPr>
        <w:t xml:space="preserve">tijela reaktivnog na CD11b (IQ Test, Beckman Coulter, Marseille, Francuska) i inkubirano u mraku na ledu 30 min. Nakon </w:t>
      </w:r>
      <w:r w:rsidR="002C2211">
        <w:rPr>
          <w:rFonts w:ascii="Times New Roman" w:hAnsi="Times New Roman"/>
          <w:sz w:val="24"/>
          <w:szCs w:val="24"/>
        </w:rPr>
        <w:lastRenderedPageBreak/>
        <w:t>hemo</w:t>
      </w:r>
      <w:r w:rsidR="006C5CCB">
        <w:rPr>
          <w:rFonts w:ascii="Times New Roman" w:hAnsi="Times New Roman"/>
          <w:sz w:val="24"/>
          <w:szCs w:val="24"/>
        </w:rPr>
        <w:t xml:space="preserve">lize eritrocita otopinom za liziranje (Militenyi Biotec, Bergisch Gladbach, Njemačka), </w:t>
      </w:r>
      <w:r w:rsidR="0003171A">
        <w:rPr>
          <w:rFonts w:ascii="Times New Roman" w:hAnsi="Times New Roman"/>
          <w:sz w:val="24"/>
          <w:szCs w:val="24"/>
        </w:rPr>
        <w:t>10</w:t>
      </w:r>
      <w:r w:rsidR="0003171A" w:rsidRPr="0003171A">
        <w:rPr>
          <w:rFonts w:ascii="Times New Roman" w:hAnsi="Times New Roman"/>
          <w:sz w:val="24"/>
          <w:szCs w:val="24"/>
          <w:vertAlign w:val="superscript"/>
        </w:rPr>
        <w:t>5</w:t>
      </w:r>
      <w:r w:rsidR="0003171A">
        <w:rPr>
          <w:rFonts w:ascii="Times New Roman" w:hAnsi="Times New Roman"/>
          <w:sz w:val="24"/>
          <w:szCs w:val="24"/>
        </w:rPr>
        <w:t xml:space="preserve"> događaja je </w:t>
      </w:r>
      <w:r w:rsidR="002C2211">
        <w:rPr>
          <w:rFonts w:ascii="Times New Roman" w:hAnsi="Times New Roman"/>
          <w:sz w:val="24"/>
          <w:szCs w:val="24"/>
        </w:rPr>
        <w:t>zabilježeno</w:t>
      </w:r>
      <w:r w:rsidR="0003171A">
        <w:rPr>
          <w:rFonts w:ascii="Times New Roman" w:hAnsi="Times New Roman"/>
          <w:sz w:val="24"/>
          <w:szCs w:val="24"/>
        </w:rPr>
        <w:t xml:space="preserve"> na Coulter Epics XL protočnom citometru (Beckman Coulter Corporation, Miami, SAD). </w:t>
      </w:r>
      <w:r w:rsidR="00656FDD">
        <w:rPr>
          <w:rFonts w:ascii="Times New Roman" w:hAnsi="Times New Roman"/>
          <w:sz w:val="24"/>
          <w:szCs w:val="24"/>
        </w:rPr>
        <w:t xml:space="preserve">Kao negativna kontrola </w:t>
      </w:r>
      <w:r w:rsidR="002C2211">
        <w:rPr>
          <w:rFonts w:ascii="Times New Roman" w:hAnsi="Times New Roman"/>
          <w:sz w:val="24"/>
          <w:szCs w:val="24"/>
        </w:rPr>
        <w:t>korištene</w:t>
      </w:r>
      <w:r w:rsidR="00656FDD">
        <w:rPr>
          <w:rFonts w:ascii="Times New Roman" w:hAnsi="Times New Roman"/>
          <w:sz w:val="24"/>
          <w:szCs w:val="24"/>
        </w:rPr>
        <w:t xml:space="preserve"> su fluorokrom</w:t>
      </w:r>
      <w:r w:rsidR="002C2211">
        <w:rPr>
          <w:rFonts w:ascii="Times New Roman" w:hAnsi="Times New Roman"/>
          <w:sz w:val="24"/>
          <w:szCs w:val="24"/>
        </w:rPr>
        <w:t xml:space="preserve">-minus-jedan </w:t>
      </w:r>
      <w:r w:rsidR="00656FDD">
        <w:rPr>
          <w:rFonts w:ascii="Times New Roman" w:hAnsi="Times New Roman"/>
          <w:sz w:val="24"/>
          <w:szCs w:val="24"/>
        </w:rPr>
        <w:t>i isotip</w:t>
      </w:r>
      <w:r w:rsidR="002C2211">
        <w:rPr>
          <w:rFonts w:ascii="Times New Roman" w:hAnsi="Times New Roman"/>
          <w:sz w:val="24"/>
          <w:szCs w:val="24"/>
        </w:rPr>
        <w:t>sk</w:t>
      </w:r>
      <w:r w:rsidR="00656FDD">
        <w:rPr>
          <w:rFonts w:ascii="Times New Roman" w:hAnsi="Times New Roman"/>
          <w:sz w:val="24"/>
          <w:szCs w:val="24"/>
        </w:rPr>
        <w:t xml:space="preserve">e kontrole kao i neobojane stanice. Analiza uzoraka provedena je </w:t>
      </w:r>
      <w:r w:rsidR="00866B92">
        <w:rPr>
          <w:rFonts w:ascii="Times New Roman" w:hAnsi="Times New Roman"/>
          <w:sz w:val="24"/>
          <w:szCs w:val="24"/>
        </w:rPr>
        <w:t>n</w:t>
      </w:r>
      <w:r w:rsidR="00656FDD">
        <w:rPr>
          <w:rFonts w:ascii="Times New Roman" w:hAnsi="Times New Roman"/>
          <w:sz w:val="24"/>
          <w:szCs w:val="24"/>
        </w:rPr>
        <w:t>a WinMDI 2.9 program</w:t>
      </w:r>
      <w:r w:rsidR="00866B92">
        <w:rPr>
          <w:rFonts w:ascii="Times New Roman" w:hAnsi="Times New Roman"/>
          <w:sz w:val="24"/>
          <w:szCs w:val="24"/>
        </w:rPr>
        <w:t>u</w:t>
      </w:r>
      <w:r w:rsidR="00656FDD">
        <w:rPr>
          <w:rFonts w:ascii="Times New Roman" w:hAnsi="Times New Roman"/>
          <w:sz w:val="24"/>
          <w:szCs w:val="24"/>
        </w:rPr>
        <w:t xml:space="preserve"> za analizu. Rezultati su prikazani kao postotak stanica koje pokazuju izražaj ispitivanih </w:t>
      </w:r>
      <w:r w:rsidR="006D0E9D">
        <w:rPr>
          <w:rFonts w:ascii="Times New Roman" w:hAnsi="Times New Roman"/>
          <w:sz w:val="24"/>
          <w:szCs w:val="24"/>
        </w:rPr>
        <w:t>biljega</w:t>
      </w:r>
      <w:r w:rsidR="00656FDD">
        <w:rPr>
          <w:rFonts w:ascii="Times New Roman" w:hAnsi="Times New Roman"/>
          <w:sz w:val="24"/>
          <w:szCs w:val="24"/>
        </w:rPr>
        <w:t>.</w:t>
      </w:r>
    </w:p>
    <w:p w:rsidR="00656FDD" w:rsidRDefault="00656FDD" w:rsidP="00656FDD">
      <w:pPr>
        <w:pStyle w:val="NoSpacing"/>
        <w:spacing w:line="360" w:lineRule="auto"/>
        <w:rPr>
          <w:rFonts w:ascii="Times New Roman" w:hAnsi="Times New Roman"/>
          <w:sz w:val="24"/>
          <w:szCs w:val="24"/>
        </w:rPr>
      </w:pPr>
    </w:p>
    <w:p w:rsidR="00656FDD" w:rsidRPr="000D48D9" w:rsidRDefault="00656FDD" w:rsidP="007968AF">
      <w:pPr>
        <w:pStyle w:val="Heading2"/>
        <w:rPr>
          <w:rFonts w:ascii="Times New Roman" w:hAnsi="Times New Roman" w:cs="Times New Roman"/>
          <w:color w:val="000000" w:themeColor="text1"/>
          <w:sz w:val="24"/>
          <w:szCs w:val="24"/>
        </w:rPr>
      </w:pPr>
      <w:bookmarkStart w:id="15" w:name="_Toc423589527"/>
      <w:r w:rsidRPr="000D48D9">
        <w:rPr>
          <w:rFonts w:ascii="Times New Roman" w:hAnsi="Times New Roman" w:cs="Times New Roman"/>
          <w:color w:val="000000" w:themeColor="text1"/>
          <w:sz w:val="24"/>
          <w:szCs w:val="24"/>
        </w:rPr>
        <w:t>3.2. Protočna citometrija stanica tkiva</w:t>
      </w:r>
      <w:bookmarkEnd w:id="15"/>
    </w:p>
    <w:p w:rsidR="00656FDD" w:rsidRDefault="00656FDD" w:rsidP="00656FDD">
      <w:pPr>
        <w:pStyle w:val="NoSpacing"/>
        <w:spacing w:line="360" w:lineRule="auto"/>
        <w:rPr>
          <w:rFonts w:ascii="Times New Roman" w:hAnsi="Times New Roman"/>
          <w:sz w:val="24"/>
          <w:szCs w:val="24"/>
        </w:rPr>
      </w:pPr>
      <w:r>
        <w:rPr>
          <w:rFonts w:ascii="Times New Roman" w:hAnsi="Times New Roman"/>
          <w:sz w:val="24"/>
          <w:szCs w:val="24"/>
        </w:rPr>
        <w:t>Nakon trećeg hiperbaričnog tretmana, štakori su žrtvovani produženim izlaganjem dietileteru te su bubrezi, pluća i srce izvađeni iz svih životinja. Tkiva su usitnjena škarama i inkubirana u 0.1 M otopini PBS-a s 0.1%-tnom (za bubrege) i 0.2%-tnom (za srce i pluća) kolagenazom tipa IA (Roche Diagnostics GmbH, Mannheim, Njemačka) u omjeru: 100</w:t>
      </w:r>
      <w:r w:rsidR="00250D29">
        <w:rPr>
          <w:rFonts w:ascii="Times New Roman" w:hAnsi="Times New Roman"/>
          <w:sz w:val="24"/>
          <w:szCs w:val="24"/>
        </w:rPr>
        <w:t xml:space="preserve"> </w:t>
      </w:r>
      <w:r>
        <w:rPr>
          <w:rFonts w:ascii="Times New Roman" w:hAnsi="Times New Roman"/>
          <w:sz w:val="24"/>
          <w:szCs w:val="24"/>
        </w:rPr>
        <w:t>mg tkiva/5</w:t>
      </w:r>
      <w:r w:rsidR="00250D29">
        <w:rPr>
          <w:rFonts w:ascii="Times New Roman" w:hAnsi="Times New Roman"/>
          <w:sz w:val="24"/>
          <w:szCs w:val="24"/>
        </w:rPr>
        <w:t xml:space="preserve"> </w:t>
      </w:r>
      <w:r>
        <w:rPr>
          <w:rFonts w:ascii="Times New Roman" w:hAnsi="Times New Roman"/>
          <w:sz w:val="24"/>
          <w:szCs w:val="24"/>
        </w:rPr>
        <w:t xml:space="preserve">mL kolagenaze u PBS-u. Stanične suspenzije su inkubirane 30 min/1 sat (bubreg/srce, pluća) na 37°C uz lagano miješanje. Nakon inkubacije, stanične suspenzije su filtrirane kroz </w:t>
      </w:r>
      <w:r w:rsidR="006B4D3A">
        <w:rPr>
          <w:rFonts w:ascii="Times New Roman" w:hAnsi="Times New Roman"/>
          <w:sz w:val="24"/>
          <w:szCs w:val="24"/>
        </w:rPr>
        <w:t xml:space="preserve">najlonsku mrežicu </w:t>
      </w:r>
      <w:r w:rsidR="00250D29">
        <w:rPr>
          <w:rFonts w:ascii="Times New Roman" w:hAnsi="Times New Roman"/>
          <w:sz w:val="24"/>
          <w:szCs w:val="24"/>
        </w:rPr>
        <w:t xml:space="preserve">širine pora 40 µm </w:t>
      </w:r>
      <w:r w:rsidR="006B4D3A">
        <w:rPr>
          <w:rFonts w:ascii="Times New Roman" w:hAnsi="Times New Roman"/>
          <w:sz w:val="24"/>
          <w:szCs w:val="24"/>
        </w:rPr>
        <w:t>(Cell Strainer, BD Bioscienses, San Jose, CA, SAD) te je učinjena suspenzija stanica od 1.0 x 10</w:t>
      </w:r>
      <w:r w:rsidR="006B4D3A" w:rsidRPr="006B4D3A">
        <w:rPr>
          <w:rFonts w:ascii="Times New Roman" w:hAnsi="Times New Roman"/>
          <w:sz w:val="24"/>
          <w:szCs w:val="24"/>
          <w:vertAlign w:val="superscript"/>
        </w:rPr>
        <w:t>6</w:t>
      </w:r>
      <w:r w:rsidR="006B4D3A">
        <w:rPr>
          <w:rFonts w:ascii="Times New Roman" w:hAnsi="Times New Roman"/>
          <w:sz w:val="24"/>
          <w:szCs w:val="24"/>
        </w:rPr>
        <w:t xml:space="preserve"> stanica u 100 µL 0.1 M PBS. </w:t>
      </w:r>
      <w:r w:rsidR="00E97DFA" w:rsidRPr="00E97DFA">
        <w:rPr>
          <w:rFonts w:ascii="Times New Roman" w:hAnsi="Times New Roman"/>
          <w:sz w:val="24"/>
          <w:szCs w:val="24"/>
        </w:rPr>
        <w:t>M</w:t>
      </w:r>
      <w:r w:rsidR="006B4D3A" w:rsidRPr="00E97DFA">
        <w:rPr>
          <w:rFonts w:ascii="Times New Roman" w:hAnsi="Times New Roman"/>
          <w:sz w:val="24"/>
          <w:szCs w:val="24"/>
        </w:rPr>
        <w:t xml:space="preserve">onoklonska </w:t>
      </w:r>
      <w:r w:rsidR="00BD5A0C">
        <w:rPr>
          <w:rFonts w:ascii="Times New Roman" w:hAnsi="Times New Roman"/>
          <w:sz w:val="24"/>
          <w:szCs w:val="24"/>
        </w:rPr>
        <w:t>protu</w:t>
      </w:r>
      <w:r w:rsidR="006B4D3A" w:rsidRPr="00E97DFA">
        <w:rPr>
          <w:rFonts w:ascii="Times New Roman" w:hAnsi="Times New Roman"/>
          <w:sz w:val="24"/>
          <w:szCs w:val="24"/>
        </w:rPr>
        <w:t xml:space="preserve">-CD34 </w:t>
      </w:r>
      <w:r w:rsidR="00BD5A0C">
        <w:rPr>
          <w:rFonts w:ascii="Times New Roman" w:hAnsi="Times New Roman"/>
          <w:sz w:val="24"/>
          <w:szCs w:val="24"/>
        </w:rPr>
        <w:t>protu</w:t>
      </w:r>
      <w:r w:rsidR="006B4D3A" w:rsidRPr="00E97DFA">
        <w:rPr>
          <w:rFonts w:ascii="Times New Roman" w:hAnsi="Times New Roman"/>
          <w:sz w:val="24"/>
          <w:szCs w:val="24"/>
        </w:rPr>
        <w:t xml:space="preserve">tijela konjugirana sa </w:t>
      </w:r>
      <w:r w:rsidR="00BD5A0C">
        <w:rPr>
          <w:rFonts w:ascii="Times New Roman" w:hAnsi="Times New Roman"/>
          <w:sz w:val="24"/>
          <w:szCs w:val="24"/>
        </w:rPr>
        <w:t>f</w:t>
      </w:r>
      <w:r w:rsidR="006B4D3A" w:rsidRPr="00E97DFA">
        <w:rPr>
          <w:rFonts w:ascii="Times New Roman" w:hAnsi="Times New Roman"/>
          <w:sz w:val="24"/>
          <w:szCs w:val="24"/>
        </w:rPr>
        <w:t xml:space="preserve">ikoeritrin cijaninom 5 (PC5, Beckman Coulter, Marseilles, Francuska) korištena su za detekciju CD34 </w:t>
      </w:r>
      <w:r w:rsidR="00BD5A0C">
        <w:rPr>
          <w:rFonts w:ascii="Times New Roman" w:hAnsi="Times New Roman"/>
          <w:sz w:val="24"/>
          <w:szCs w:val="24"/>
        </w:rPr>
        <w:t>p</w:t>
      </w:r>
      <w:r w:rsidR="006B4D3A" w:rsidRPr="00E97DFA">
        <w:rPr>
          <w:rFonts w:ascii="Times New Roman" w:hAnsi="Times New Roman"/>
          <w:sz w:val="24"/>
          <w:szCs w:val="24"/>
        </w:rPr>
        <w:t>ozitivnih stanica</w:t>
      </w:r>
      <w:r w:rsidR="006B4D3A">
        <w:rPr>
          <w:rFonts w:ascii="Times New Roman" w:hAnsi="Times New Roman"/>
          <w:sz w:val="24"/>
          <w:szCs w:val="24"/>
        </w:rPr>
        <w:t xml:space="preserve">. Monoklonska </w:t>
      </w:r>
      <w:r w:rsidR="00BD5A0C">
        <w:rPr>
          <w:rFonts w:ascii="Times New Roman" w:hAnsi="Times New Roman"/>
          <w:sz w:val="24"/>
          <w:szCs w:val="24"/>
        </w:rPr>
        <w:t>protu</w:t>
      </w:r>
      <w:r w:rsidR="006B4D3A">
        <w:rPr>
          <w:rFonts w:ascii="Times New Roman" w:hAnsi="Times New Roman"/>
          <w:sz w:val="24"/>
          <w:szCs w:val="24"/>
        </w:rPr>
        <w:t xml:space="preserve">-CD77 protutijela konjugirana sa FITC-om (BD Pharmingen, Erembodegem, Belgija) korištena su za detekciju CD77 pozitivnih stanica. Izolirane stanice su inkubirane u mraku 30 min na 4°C s dva </w:t>
      </w:r>
      <w:r w:rsidR="00BD5A0C">
        <w:rPr>
          <w:rFonts w:ascii="Times New Roman" w:hAnsi="Times New Roman"/>
          <w:sz w:val="24"/>
          <w:szCs w:val="24"/>
        </w:rPr>
        <w:t>protu</w:t>
      </w:r>
      <w:r w:rsidR="006B4D3A">
        <w:rPr>
          <w:rFonts w:ascii="Times New Roman" w:hAnsi="Times New Roman"/>
          <w:sz w:val="24"/>
          <w:szCs w:val="24"/>
        </w:rPr>
        <w:t>tijela za dvostruko obilježavanje: 1</w:t>
      </w:r>
      <w:r w:rsidR="006B4D3A" w:rsidRPr="006B4D3A">
        <w:rPr>
          <w:rFonts w:ascii="Times New Roman" w:hAnsi="Times New Roman"/>
          <w:sz w:val="24"/>
          <w:szCs w:val="24"/>
        </w:rPr>
        <w:t xml:space="preserve"> </w:t>
      </w:r>
      <w:r w:rsidR="006B4D3A">
        <w:rPr>
          <w:rFonts w:ascii="Times New Roman" w:hAnsi="Times New Roman"/>
          <w:sz w:val="24"/>
          <w:szCs w:val="24"/>
        </w:rPr>
        <w:t xml:space="preserve">µg </w:t>
      </w:r>
      <w:r w:rsidR="00BD5A0C">
        <w:rPr>
          <w:rFonts w:ascii="Times New Roman" w:hAnsi="Times New Roman"/>
          <w:sz w:val="24"/>
          <w:szCs w:val="24"/>
        </w:rPr>
        <w:t>protu</w:t>
      </w:r>
      <w:r w:rsidR="006B4D3A">
        <w:rPr>
          <w:rFonts w:ascii="Times New Roman" w:hAnsi="Times New Roman"/>
          <w:sz w:val="24"/>
          <w:szCs w:val="24"/>
        </w:rPr>
        <w:t xml:space="preserve">-CD34-PC5 i 1 µg </w:t>
      </w:r>
      <w:r w:rsidR="00BD5A0C">
        <w:rPr>
          <w:rFonts w:ascii="Times New Roman" w:hAnsi="Times New Roman"/>
          <w:sz w:val="24"/>
          <w:szCs w:val="24"/>
        </w:rPr>
        <w:t>protu</w:t>
      </w:r>
      <w:r w:rsidR="006B4D3A">
        <w:rPr>
          <w:rFonts w:ascii="Times New Roman" w:hAnsi="Times New Roman"/>
          <w:sz w:val="24"/>
          <w:szCs w:val="24"/>
        </w:rPr>
        <w:t xml:space="preserve">-CD77-FITC. Nakon 2 ispiranja u 0.1 M PBS-u, </w:t>
      </w:r>
      <w:r w:rsidR="00866B92">
        <w:rPr>
          <w:rFonts w:ascii="Times New Roman" w:hAnsi="Times New Roman"/>
          <w:sz w:val="24"/>
          <w:szCs w:val="24"/>
        </w:rPr>
        <w:t>stanice su suspendirane u 0.3 mL 0.1 M PBS-u. 10</w:t>
      </w:r>
      <w:r w:rsidR="00866B92" w:rsidRPr="00866B92">
        <w:rPr>
          <w:rFonts w:ascii="Times New Roman" w:hAnsi="Times New Roman"/>
          <w:sz w:val="24"/>
          <w:szCs w:val="24"/>
          <w:vertAlign w:val="superscript"/>
        </w:rPr>
        <w:t>5</w:t>
      </w:r>
      <w:r w:rsidR="00866B92">
        <w:rPr>
          <w:rFonts w:ascii="Times New Roman" w:hAnsi="Times New Roman"/>
          <w:sz w:val="24"/>
          <w:szCs w:val="24"/>
        </w:rPr>
        <w:t xml:space="preserve"> događaja je </w:t>
      </w:r>
      <w:r w:rsidR="00BD5A0C">
        <w:rPr>
          <w:rFonts w:ascii="Times New Roman" w:hAnsi="Times New Roman"/>
          <w:sz w:val="24"/>
          <w:szCs w:val="24"/>
        </w:rPr>
        <w:t>zabilježeno</w:t>
      </w:r>
      <w:r w:rsidR="00866B92">
        <w:rPr>
          <w:rFonts w:ascii="Times New Roman" w:hAnsi="Times New Roman"/>
          <w:sz w:val="24"/>
          <w:szCs w:val="24"/>
        </w:rPr>
        <w:t xml:space="preserve"> na Coulter Epics XL protočnom citometru (Beckman Coulter Corporation, Miami, SAD). </w:t>
      </w:r>
      <w:r w:rsidR="00866B92" w:rsidRPr="00EC61B3">
        <w:rPr>
          <w:rFonts w:ascii="Times New Roman" w:hAnsi="Times New Roman"/>
          <w:sz w:val="24"/>
          <w:szCs w:val="24"/>
        </w:rPr>
        <w:t>Fluorokrom-minus-</w:t>
      </w:r>
      <w:r w:rsidR="00BD5A0C" w:rsidRPr="00EC61B3">
        <w:rPr>
          <w:rFonts w:ascii="Times New Roman" w:hAnsi="Times New Roman"/>
          <w:sz w:val="24"/>
          <w:szCs w:val="24"/>
        </w:rPr>
        <w:t>jedan</w:t>
      </w:r>
      <w:r w:rsidR="00866B92" w:rsidRPr="00EC61B3">
        <w:rPr>
          <w:rFonts w:ascii="Times New Roman" w:hAnsi="Times New Roman"/>
          <w:sz w:val="24"/>
          <w:szCs w:val="24"/>
        </w:rPr>
        <w:t xml:space="preserve"> kontrole</w:t>
      </w:r>
      <w:r w:rsidR="00866B92">
        <w:rPr>
          <w:rFonts w:ascii="Times New Roman" w:hAnsi="Times New Roman"/>
          <w:sz w:val="24"/>
          <w:szCs w:val="24"/>
        </w:rPr>
        <w:t xml:space="preserve"> kao i neobojane stanice su mjerene i obrađene kao negativne kontrole u svrhu postavljanja odgovarajućih regija. Analiza uzoraka je provedena</w:t>
      </w:r>
      <w:r w:rsidR="00866B92" w:rsidRPr="00866B92">
        <w:rPr>
          <w:rFonts w:ascii="Times New Roman" w:hAnsi="Times New Roman"/>
          <w:sz w:val="24"/>
          <w:szCs w:val="24"/>
        </w:rPr>
        <w:t xml:space="preserve"> </w:t>
      </w:r>
      <w:r w:rsidR="00866B92">
        <w:rPr>
          <w:rFonts w:ascii="Times New Roman" w:hAnsi="Times New Roman"/>
          <w:sz w:val="24"/>
          <w:szCs w:val="24"/>
        </w:rPr>
        <w:t xml:space="preserve">na WinMDI 2.9 programu za analizu. Rezultati su prikazani kao postotak stanica koje pokazuju izražaj ispitivanih </w:t>
      </w:r>
      <w:r w:rsidR="00BD5A0C">
        <w:rPr>
          <w:rFonts w:ascii="Times New Roman" w:hAnsi="Times New Roman"/>
          <w:sz w:val="24"/>
          <w:szCs w:val="24"/>
        </w:rPr>
        <w:t>biljega</w:t>
      </w:r>
      <w:r w:rsidR="00866B92">
        <w:rPr>
          <w:rFonts w:ascii="Times New Roman" w:hAnsi="Times New Roman"/>
          <w:sz w:val="24"/>
          <w:szCs w:val="24"/>
        </w:rPr>
        <w:t>.</w:t>
      </w:r>
    </w:p>
    <w:p w:rsidR="00DA2E75" w:rsidRDefault="00DA2E75" w:rsidP="00DA2E75">
      <w:pPr>
        <w:pStyle w:val="NoSpacing"/>
        <w:spacing w:line="360" w:lineRule="auto"/>
        <w:rPr>
          <w:rFonts w:ascii="Times New Roman" w:hAnsi="Times New Roman"/>
          <w:sz w:val="24"/>
          <w:szCs w:val="24"/>
        </w:rPr>
      </w:pPr>
    </w:p>
    <w:p w:rsidR="00DA2E75" w:rsidRPr="000D48D9" w:rsidRDefault="00DA2E75" w:rsidP="007968AF">
      <w:pPr>
        <w:pStyle w:val="Heading2"/>
        <w:rPr>
          <w:rFonts w:ascii="Times New Roman" w:hAnsi="Times New Roman" w:cs="Times New Roman"/>
          <w:color w:val="000000" w:themeColor="text1"/>
          <w:sz w:val="24"/>
          <w:szCs w:val="24"/>
        </w:rPr>
      </w:pPr>
      <w:bookmarkStart w:id="16" w:name="_Toc423589528"/>
      <w:r w:rsidRPr="000D48D9">
        <w:rPr>
          <w:rFonts w:ascii="Times New Roman" w:hAnsi="Times New Roman" w:cs="Times New Roman"/>
          <w:color w:val="000000" w:themeColor="text1"/>
          <w:sz w:val="24"/>
          <w:szCs w:val="24"/>
        </w:rPr>
        <w:t>3.3. Statistička analiza</w:t>
      </w:r>
      <w:bookmarkEnd w:id="16"/>
    </w:p>
    <w:p w:rsidR="007820F5" w:rsidRDefault="00BD5A0C" w:rsidP="00DA2E75">
      <w:pPr>
        <w:pStyle w:val="NoSpacing"/>
        <w:spacing w:line="360" w:lineRule="auto"/>
        <w:rPr>
          <w:rFonts w:ascii="Times New Roman" w:hAnsi="Times New Roman"/>
          <w:sz w:val="24"/>
          <w:szCs w:val="24"/>
        </w:rPr>
      </w:pPr>
      <w:r>
        <w:rPr>
          <w:rFonts w:ascii="Times New Roman" w:hAnsi="Times New Roman"/>
          <w:sz w:val="24"/>
          <w:szCs w:val="24"/>
        </w:rPr>
        <w:t>Rezultati</w:t>
      </w:r>
      <w:r w:rsidR="00811DE7">
        <w:rPr>
          <w:rFonts w:ascii="Times New Roman" w:hAnsi="Times New Roman"/>
          <w:sz w:val="24"/>
          <w:szCs w:val="24"/>
        </w:rPr>
        <w:t xml:space="preserve"> su pr</w:t>
      </w:r>
      <w:r>
        <w:rPr>
          <w:rFonts w:ascii="Times New Roman" w:hAnsi="Times New Roman"/>
          <w:sz w:val="24"/>
          <w:szCs w:val="24"/>
        </w:rPr>
        <w:t>ikazani</w:t>
      </w:r>
      <w:r w:rsidR="00811DE7">
        <w:rPr>
          <w:rFonts w:ascii="Times New Roman" w:hAnsi="Times New Roman"/>
          <w:sz w:val="24"/>
          <w:szCs w:val="24"/>
        </w:rPr>
        <w:t xml:space="preserve"> kao srednja vrijednost ± </w:t>
      </w:r>
      <w:r>
        <w:rPr>
          <w:rFonts w:ascii="Times New Roman" w:hAnsi="Times New Roman"/>
          <w:sz w:val="24"/>
          <w:szCs w:val="24"/>
        </w:rPr>
        <w:t>standardna devijacija (</w:t>
      </w:r>
      <w:r w:rsidR="00811DE7">
        <w:rPr>
          <w:rFonts w:ascii="Times New Roman" w:hAnsi="Times New Roman"/>
          <w:sz w:val="24"/>
          <w:szCs w:val="24"/>
        </w:rPr>
        <w:t>SD</w:t>
      </w:r>
      <w:r>
        <w:rPr>
          <w:rFonts w:ascii="Times New Roman" w:hAnsi="Times New Roman"/>
          <w:sz w:val="24"/>
          <w:szCs w:val="24"/>
        </w:rPr>
        <w:t>)</w:t>
      </w:r>
      <w:r w:rsidR="00811DE7">
        <w:rPr>
          <w:rFonts w:ascii="Times New Roman" w:hAnsi="Times New Roman"/>
          <w:sz w:val="24"/>
          <w:szCs w:val="24"/>
        </w:rPr>
        <w:t>. Ukupni CD15s+ leukociti su definirani kao zbroj % CD11b-</w:t>
      </w:r>
      <w:r w:rsidR="00EE43BA">
        <w:rPr>
          <w:rFonts w:ascii="Times New Roman" w:hAnsi="Times New Roman"/>
          <w:sz w:val="24"/>
          <w:szCs w:val="24"/>
        </w:rPr>
        <w:t xml:space="preserve">CD15s+ i % CD11b-CD15s+ leukocita. Ukupni CD11b leukociti su definirani kao zbroj % CD11b+CD15s+ i % CD11b+CD15s- stanica. Ukupne CD34+ stanice su definirane kao zbroj % CD34+-CD77- i % CD34+CD77+ </w:t>
      </w:r>
      <w:r w:rsidR="00EE43BA">
        <w:rPr>
          <w:rFonts w:ascii="Times New Roman" w:hAnsi="Times New Roman"/>
          <w:sz w:val="24"/>
          <w:szCs w:val="24"/>
        </w:rPr>
        <w:lastRenderedPageBreak/>
        <w:t xml:space="preserve">stanica. Ukupne CD77+ stanice su definirane kao zbroj % CD34-CD77+ i % CD34+CD77+ stanica. Obzirom na relativno malen uzorak, </w:t>
      </w:r>
      <w:r>
        <w:rPr>
          <w:rFonts w:ascii="Times New Roman" w:hAnsi="Times New Roman"/>
          <w:sz w:val="24"/>
          <w:szCs w:val="24"/>
        </w:rPr>
        <w:t>neparametrijski</w:t>
      </w:r>
      <w:r w:rsidR="00EE43BA">
        <w:rPr>
          <w:rFonts w:ascii="Times New Roman" w:hAnsi="Times New Roman"/>
          <w:sz w:val="24"/>
          <w:szCs w:val="24"/>
        </w:rPr>
        <w:t xml:space="preserve"> Mann Whitney U test je korišten u svrhu testiranja značaja razlike između kontrol</w:t>
      </w:r>
      <w:r>
        <w:rPr>
          <w:rFonts w:ascii="Times New Roman" w:hAnsi="Times New Roman"/>
          <w:sz w:val="24"/>
          <w:szCs w:val="24"/>
        </w:rPr>
        <w:t>n</w:t>
      </w:r>
      <w:r w:rsidR="00EE43BA">
        <w:rPr>
          <w:rFonts w:ascii="Times New Roman" w:hAnsi="Times New Roman"/>
          <w:sz w:val="24"/>
          <w:szCs w:val="24"/>
        </w:rPr>
        <w:t xml:space="preserve">e i ispitivane skupine. Koeficijent podudarnosti je izračunat između varijabli: CD11b+ i CD15s+ leukocita i CD34+ i CD77+ tkivnih stanica. Svi rezultati se smatraju </w:t>
      </w:r>
      <w:r w:rsidR="002C5CD1">
        <w:rPr>
          <w:rFonts w:ascii="Times New Roman" w:hAnsi="Times New Roman"/>
          <w:sz w:val="24"/>
          <w:szCs w:val="24"/>
        </w:rPr>
        <w:t>značajnima s 95%</w:t>
      </w:r>
      <w:r>
        <w:rPr>
          <w:rFonts w:ascii="Times New Roman" w:hAnsi="Times New Roman"/>
          <w:sz w:val="24"/>
          <w:szCs w:val="24"/>
        </w:rPr>
        <w:t>-tnom</w:t>
      </w:r>
      <w:r w:rsidR="002C5CD1">
        <w:rPr>
          <w:rFonts w:ascii="Times New Roman" w:hAnsi="Times New Roman"/>
          <w:sz w:val="24"/>
          <w:szCs w:val="24"/>
        </w:rPr>
        <w:t xml:space="preserve"> razin</w:t>
      </w:r>
      <w:r>
        <w:rPr>
          <w:rFonts w:ascii="Times New Roman" w:hAnsi="Times New Roman"/>
          <w:sz w:val="24"/>
          <w:szCs w:val="24"/>
        </w:rPr>
        <w:t>om</w:t>
      </w:r>
      <w:r w:rsidR="002C5CD1">
        <w:rPr>
          <w:rFonts w:ascii="Times New Roman" w:hAnsi="Times New Roman"/>
          <w:sz w:val="24"/>
          <w:szCs w:val="24"/>
        </w:rPr>
        <w:t xml:space="preserve"> značaja (</w:t>
      </w:r>
      <w:r w:rsidR="002C5CD1" w:rsidRPr="00BC03D6">
        <w:rPr>
          <w:rFonts w:ascii="Times New Roman" w:hAnsi="Times New Roman"/>
          <w:i/>
          <w:sz w:val="24"/>
          <w:szCs w:val="24"/>
        </w:rPr>
        <w:t>P</w:t>
      </w:r>
      <w:r w:rsidR="002C5CD1">
        <w:rPr>
          <w:rFonts w:ascii="Times New Roman" w:hAnsi="Times New Roman"/>
          <w:sz w:val="24"/>
          <w:szCs w:val="24"/>
        </w:rPr>
        <w:t xml:space="preserve">&lt;0.05) te su </w:t>
      </w:r>
      <w:r w:rsidR="007F5C47">
        <w:rPr>
          <w:rFonts w:ascii="Times New Roman" w:hAnsi="Times New Roman"/>
          <w:sz w:val="24"/>
          <w:szCs w:val="24"/>
        </w:rPr>
        <w:t>dobiveni</w:t>
      </w:r>
      <w:r w:rsidR="005102EF">
        <w:rPr>
          <w:rFonts w:ascii="Times New Roman" w:hAnsi="Times New Roman"/>
          <w:sz w:val="24"/>
          <w:szCs w:val="24"/>
        </w:rPr>
        <w:t xml:space="preserve"> </w:t>
      </w:r>
      <w:r w:rsidR="002C5CD1">
        <w:rPr>
          <w:rFonts w:ascii="Times New Roman" w:hAnsi="Times New Roman"/>
          <w:sz w:val="24"/>
          <w:szCs w:val="24"/>
        </w:rPr>
        <w:t>koristeći program Statistica 12.0 (StatSoft, SAD).</w:t>
      </w:r>
    </w:p>
    <w:p w:rsidR="007820F5" w:rsidRDefault="007820F5">
      <w:pPr>
        <w:rPr>
          <w:rFonts w:ascii="Times New Roman" w:eastAsia="Calibri" w:hAnsi="Times New Roman" w:cs="Times New Roman"/>
          <w:sz w:val="24"/>
          <w:szCs w:val="24"/>
        </w:rPr>
      </w:pPr>
      <w:r>
        <w:rPr>
          <w:rFonts w:ascii="Times New Roman" w:hAnsi="Times New Roman"/>
          <w:sz w:val="24"/>
          <w:szCs w:val="24"/>
        </w:rPr>
        <w:br w:type="page"/>
      </w:r>
    </w:p>
    <w:p w:rsidR="002C5CD1" w:rsidRDefault="002C5CD1"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820F5" w:rsidRDefault="007820F5" w:rsidP="00DA2E75">
      <w:pPr>
        <w:pStyle w:val="NoSpacing"/>
        <w:spacing w:line="360" w:lineRule="auto"/>
        <w:rPr>
          <w:rFonts w:ascii="Times New Roman" w:hAnsi="Times New Roman"/>
          <w:sz w:val="24"/>
          <w:szCs w:val="24"/>
        </w:rPr>
      </w:pPr>
    </w:p>
    <w:p w:rsidR="007968AF" w:rsidRPr="000D48D9" w:rsidRDefault="007820F5" w:rsidP="007968AF">
      <w:pPr>
        <w:pStyle w:val="Heading1"/>
        <w:jc w:val="right"/>
        <w:rPr>
          <w:rFonts w:ascii="Times New Roman" w:hAnsi="Times New Roman" w:cs="Times New Roman"/>
          <w:color w:val="000000" w:themeColor="text1"/>
        </w:rPr>
      </w:pPr>
      <w:bookmarkStart w:id="17" w:name="_Toc423589529"/>
      <w:r w:rsidRPr="000D48D9">
        <w:rPr>
          <w:rFonts w:ascii="Times New Roman" w:hAnsi="Times New Roman" w:cs="Times New Roman"/>
          <w:color w:val="000000" w:themeColor="text1"/>
        </w:rPr>
        <w:t>4. REZULTATI</w:t>
      </w:r>
      <w:bookmarkEnd w:id="17"/>
    </w:p>
    <w:p w:rsidR="00903851" w:rsidRDefault="007968AF" w:rsidP="007F5D46">
      <w:pPr>
        <w:rPr>
          <w:rFonts w:ascii="Times New Roman" w:hAnsi="Times New Roman"/>
          <w:sz w:val="24"/>
          <w:szCs w:val="24"/>
        </w:rPr>
      </w:pPr>
      <w:r>
        <w:br w:type="page"/>
      </w:r>
      <w:r w:rsidR="00903851">
        <w:rPr>
          <w:rFonts w:ascii="Times New Roman" w:hAnsi="Times New Roman"/>
          <w:sz w:val="24"/>
          <w:szCs w:val="24"/>
        </w:rPr>
        <w:lastRenderedPageBreak/>
        <w:t xml:space="preserve">Tablica 1. </w:t>
      </w:r>
      <w:r w:rsidR="007F5D46">
        <w:rPr>
          <w:rFonts w:ascii="Times New Roman" w:hAnsi="Times New Roman"/>
          <w:sz w:val="24"/>
          <w:szCs w:val="24"/>
        </w:rPr>
        <w:t>Usporedba postotaka</w:t>
      </w:r>
      <w:r w:rsidR="00903851">
        <w:rPr>
          <w:rFonts w:ascii="Times New Roman" w:hAnsi="Times New Roman"/>
          <w:sz w:val="24"/>
          <w:szCs w:val="24"/>
        </w:rPr>
        <w:t xml:space="preserve"> različitih CD11b+ i CD15s+ leukocitnih subpopulacija u kontrolnoj skupini i tretiranoj skupini</w:t>
      </w:r>
    </w:p>
    <w:tbl>
      <w:tblPr>
        <w:tblW w:w="8622" w:type="dxa"/>
        <w:jc w:val="center"/>
        <w:tblBorders>
          <w:top w:val="single" w:sz="4" w:space="0" w:color="auto"/>
          <w:bottom w:val="single" w:sz="4" w:space="0" w:color="auto"/>
          <w:insideH w:val="single" w:sz="4" w:space="0" w:color="auto"/>
        </w:tblBorders>
        <w:tblLayout w:type="fixed"/>
        <w:tblLook w:val="04A0"/>
      </w:tblPr>
      <w:tblGrid>
        <w:gridCol w:w="1565"/>
        <w:gridCol w:w="1843"/>
        <w:gridCol w:w="1548"/>
        <w:gridCol w:w="1275"/>
        <w:gridCol w:w="1399"/>
        <w:gridCol w:w="992"/>
      </w:tblGrid>
      <w:tr w:rsidR="00805275" w:rsidRPr="000A652A" w:rsidTr="000A652A">
        <w:trPr>
          <w:trHeight w:val="265"/>
          <w:jc w:val="center"/>
        </w:trPr>
        <w:tc>
          <w:tcPr>
            <w:tcW w:w="1565" w:type="dxa"/>
            <w:tcBorders>
              <w:top w:val="nil"/>
              <w:left w:val="nil"/>
              <w:bottom w:val="single" w:sz="2" w:space="0" w:color="auto"/>
              <w:right w:val="nil"/>
            </w:tcBorders>
            <w:hideMark/>
          </w:tcPr>
          <w:p w:rsidR="00903851" w:rsidRPr="000A652A" w:rsidRDefault="00903851" w:rsidP="007F5D46">
            <w:pPr>
              <w:rPr>
                <w:b/>
                <w:szCs w:val="20"/>
                <w:lang w:val="en-US"/>
              </w:rPr>
            </w:pPr>
          </w:p>
        </w:tc>
        <w:tc>
          <w:tcPr>
            <w:tcW w:w="1843" w:type="dxa"/>
            <w:tcBorders>
              <w:top w:val="nil"/>
              <w:left w:val="nil"/>
              <w:bottom w:val="single" w:sz="2" w:space="0" w:color="auto"/>
              <w:right w:val="nil"/>
            </w:tcBorders>
          </w:tcPr>
          <w:p w:rsidR="00903851" w:rsidRPr="000A652A" w:rsidRDefault="00903851" w:rsidP="007F5D46">
            <w:pPr>
              <w:rPr>
                <w:b/>
                <w:szCs w:val="20"/>
                <w:lang w:val="en-US"/>
              </w:rPr>
            </w:pPr>
          </w:p>
        </w:tc>
        <w:tc>
          <w:tcPr>
            <w:tcW w:w="1548" w:type="dxa"/>
            <w:tcBorders>
              <w:top w:val="nil"/>
              <w:left w:val="nil"/>
              <w:bottom w:val="single" w:sz="2" w:space="0" w:color="auto"/>
              <w:right w:val="nil"/>
            </w:tcBorders>
          </w:tcPr>
          <w:p w:rsidR="00903851" w:rsidRPr="000A652A" w:rsidRDefault="00903851" w:rsidP="007F5D46">
            <w:pPr>
              <w:rPr>
                <w:b/>
                <w:szCs w:val="20"/>
                <w:lang w:val="en-US"/>
              </w:rPr>
            </w:pPr>
          </w:p>
        </w:tc>
        <w:tc>
          <w:tcPr>
            <w:tcW w:w="1275" w:type="dxa"/>
            <w:tcBorders>
              <w:top w:val="nil"/>
              <w:left w:val="nil"/>
              <w:bottom w:val="single" w:sz="2" w:space="0" w:color="auto"/>
              <w:right w:val="nil"/>
            </w:tcBorders>
          </w:tcPr>
          <w:p w:rsidR="00903851" w:rsidRPr="000A652A" w:rsidRDefault="00903851" w:rsidP="007F5D46">
            <w:pPr>
              <w:rPr>
                <w:b/>
                <w:szCs w:val="20"/>
                <w:lang w:val="en-US"/>
              </w:rPr>
            </w:pPr>
          </w:p>
        </w:tc>
        <w:tc>
          <w:tcPr>
            <w:tcW w:w="1399" w:type="dxa"/>
            <w:tcBorders>
              <w:top w:val="nil"/>
              <w:left w:val="nil"/>
              <w:bottom w:val="single" w:sz="2" w:space="0" w:color="auto"/>
              <w:right w:val="nil"/>
            </w:tcBorders>
          </w:tcPr>
          <w:p w:rsidR="00903851" w:rsidRPr="000A652A" w:rsidRDefault="00903851" w:rsidP="007F5D46">
            <w:pPr>
              <w:rPr>
                <w:b/>
                <w:szCs w:val="20"/>
                <w:lang w:val="en-US"/>
              </w:rPr>
            </w:pPr>
          </w:p>
        </w:tc>
        <w:tc>
          <w:tcPr>
            <w:tcW w:w="992" w:type="dxa"/>
            <w:tcBorders>
              <w:top w:val="nil"/>
              <w:left w:val="nil"/>
              <w:bottom w:val="single" w:sz="2" w:space="0" w:color="auto"/>
              <w:right w:val="nil"/>
            </w:tcBorders>
          </w:tcPr>
          <w:p w:rsidR="00903851" w:rsidRPr="000A652A" w:rsidRDefault="00903851" w:rsidP="007F5D46">
            <w:pPr>
              <w:rPr>
                <w:b/>
                <w:szCs w:val="20"/>
                <w:lang w:val="en-US"/>
              </w:rPr>
            </w:pPr>
          </w:p>
        </w:tc>
      </w:tr>
      <w:tr w:rsidR="00805275" w:rsidRPr="000A652A" w:rsidTr="000A652A">
        <w:trPr>
          <w:jc w:val="center"/>
        </w:trPr>
        <w:tc>
          <w:tcPr>
            <w:tcW w:w="1565" w:type="dxa"/>
            <w:tcBorders>
              <w:top w:val="single" w:sz="2"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Leukociti</w:t>
            </w:r>
            <w:proofErr w:type="spellEnd"/>
          </w:p>
        </w:tc>
        <w:tc>
          <w:tcPr>
            <w:tcW w:w="1843" w:type="dxa"/>
            <w:tcBorders>
              <w:top w:val="single" w:sz="2" w:space="0" w:color="auto"/>
              <w:left w:val="nil"/>
              <w:bottom w:val="single" w:sz="4" w:space="0" w:color="auto"/>
              <w:right w:val="nil"/>
            </w:tcBorders>
            <w:hideMark/>
          </w:tcPr>
          <w:p w:rsid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CD15s+</w:t>
            </w:r>
          </w:p>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CD11b-</w:t>
            </w:r>
          </w:p>
        </w:tc>
        <w:tc>
          <w:tcPr>
            <w:tcW w:w="1548" w:type="dxa"/>
            <w:tcBorders>
              <w:top w:val="single" w:sz="2" w:space="0" w:color="auto"/>
              <w:left w:val="nil"/>
              <w:bottom w:val="single" w:sz="4" w:space="0" w:color="auto"/>
              <w:right w:val="nil"/>
            </w:tcBorders>
            <w:hideMark/>
          </w:tcPr>
          <w:p w:rsid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CD15s+</w:t>
            </w:r>
          </w:p>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CD11b+</w:t>
            </w:r>
          </w:p>
        </w:tc>
        <w:tc>
          <w:tcPr>
            <w:tcW w:w="1275" w:type="dxa"/>
            <w:tcBorders>
              <w:top w:val="single" w:sz="2"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CD15s-CD11b+</w:t>
            </w:r>
          </w:p>
        </w:tc>
        <w:tc>
          <w:tcPr>
            <w:tcW w:w="1399" w:type="dxa"/>
            <w:tcBorders>
              <w:top w:val="single" w:sz="2"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CD15s+</w:t>
            </w:r>
          </w:p>
        </w:tc>
        <w:tc>
          <w:tcPr>
            <w:tcW w:w="992" w:type="dxa"/>
            <w:tcBorders>
              <w:top w:val="single" w:sz="2"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CD11b+</w:t>
            </w:r>
          </w:p>
        </w:tc>
      </w:tr>
      <w:tr w:rsidR="00805275" w:rsidRPr="000A652A" w:rsidTr="000A652A">
        <w:trPr>
          <w:jc w:val="center"/>
        </w:trPr>
        <w:tc>
          <w:tcPr>
            <w:tcW w:w="156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KONTROLA</w:t>
            </w:r>
          </w:p>
        </w:tc>
        <w:tc>
          <w:tcPr>
            <w:tcW w:w="1843"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1.71±1.11</w:t>
            </w:r>
          </w:p>
        </w:tc>
        <w:tc>
          <w:tcPr>
            <w:tcW w:w="1548"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2.90±1.38</w:t>
            </w:r>
          </w:p>
        </w:tc>
        <w:tc>
          <w:tcPr>
            <w:tcW w:w="127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4.42±2.32</w:t>
            </w:r>
          </w:p>
        </w:tc>
        <w:tc>
          <w:tcPr>
            <w:tcW w:w="1399"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4.51±2.42</w:t>
            </w:r>
          </w:p>
        </w:tc>
        <w:tc>
          <w:tcPr>
            <w:tcW w:w="992"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7.32±3.98</w:t>
            </w:r>
          </w:p>
        </w:tc>
      </w:tr>
      <w:tr w:rsidR="00805275" w:rsidRPr="000A652A" w:rsidTr="000A652A">
        <w:trPr>
          <w:jc w:val="center"/>
        </w:trPr>
        <w:tc>
          <w:tcPr>
            <w:tcW w:w="1565"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HB 1.DAN</w:t>
            </w:r>
          </w:p>
        </w:tc>
        <w:tc>
          <w:tcPr>
            <w:tcW w:w="1843"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23.42±2.85*</w:t>
            </w:r>
          </w:p>
        </w:tc>
        <w:tc>
          <w:tcPr>
            <w:tcW w:w="1548"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2.60±2.01</w:t>
            </w:r>
          </w:p>
        </w:tc>
        <w:tc>
          <w:tcPr>
            <w:tcW w:w="1275"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3.00±2.11</w:t>
            </w:r>
          </w:p>
        </w:tc>
        <w:tc>
          <w:tcPr>
            <w:tcW w:w="1399"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25.68±3.22*</w:t>
            </w:r>
          </w:p>
        </w:tc>
        <w:tc>
          <w:tcPr>
            <w:tcW w:w="992"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5.25±0.75</w:t>
            </w:r>
          </w:p>
        </w:tc>
      </w:tr>
      <w:tr w:rsidR="00805275" w:rsidRPr="000A652A" w:rsidTr="000A652A">
        <w:trPr>
          <w:jc w:val="center"/>
        </w:trPr>
        <w:tc>
          <w:tcPr>
            <w:tcW w:w="156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HB 2.DAN</w:t>
            </w:r>
          </w:p>
        </w:tc>
        <w:tc>
          <w:tcPr>
            <w:tcW w:w="1843"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26.53±1.20*</w:t>
            </w:r>
          </w:p>
        </w:tc>
        <w:tc>
          <w:tcPr>
            <w:tcW w:w="1548"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2.26±1.19</w:t>
            </w:r>
          </w:p>
        </w:tc>
        <w:tc>
          <w:tcPr>
            <w:tcW w:w="127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4.18±2.62</w:t>
            </w:r>
          </w:p>
        </w:tc>
        <w:tc>
          <w:tcPr>
            <w:tcW w:w="1399"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29.13±1.31*</w:t>
            </w:r>
          </w:p>
        </w:tc>
        <w:tc>
          <w:tcPr>
            <w:tcW w:w="992"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6.78±1.45</w:t>
            </w:r>
          </w:p>
        </w:tc>
      </w:tr>
      <w:tr w:rsidR="00805275" w:rsidRPr="000A652A" w:rsidTr="000A652A">
        <w:trPr>
          <w:jc w:val="center"/>
        </w:trPr>
        <w:tc>
          <w:tcPr>
            <w:tcW w:w="156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 xml:space="preserve">HB 3.DAN </w:t>
            </w:r>
          </w:p>
        </w:tc>
        <w:tc>
          <w:tcPr>
            <w:tcW w:w="1843"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16.97±2.89*</w:t>
            </w:r>
          </w:p>
        </w:tc>
        <w:tc>
          <w:tcPr>
            <w:tcW w:w="1548"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2.10±1.13</w:t>
            </w:r>
          </w:p>
        </w:tc>
        <w:tc>
          <w:tcPr>
            <w:tcW w:w="1275"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4.22±2.91</w:t>
            </w:r>
          </w:p>
        </w:tc>
        <w:tc>
          <w:tcPr>
            <w:tcW w:w="1399" w:type="dxa"/>
            <w:tcBorders>
              <w:top w:val="single" w:sz="4" w:space="0" w:color="auto"/>
              <w:left w:val="nil"/>
              <w:bottom w:val="single" w:sz="4" w:space="0" w:color="auto"/>
              <w:right w:val="nil"/>
            </w:tcBorders>
            <w:hideMark/>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19.06±2.98*</w:t>
            </w:r>
          </w:p>
        </w:tc>
        <w:tc>
          <w:tcPr>
            <w:tcW w:w="992" w:type="dxa"/>
            <w:tcBorders>
              <w:top w:val="single" w:sz="4" w:space="0" w:color="auto"/>
              <w:left w:val="nil"/>
              <w:bottom w:val="single" w:sz="4" w:space="0" w:color="auto"/>
              <w:right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6.32±2.64</w:t>
            </w:r>
          </w:p>
        </w:tc>
      </w:tr>
    </w:tbl>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KONTROLA – skupina netretiranih štakora, HB – skupina tretiranih štakora</w:t>
      </w:r>
    </w:p>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Vrijednosti su izražene kao srednja vrijednost ± SD</w:t>
      </w:r>
    </w:p>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 xml:space="preserve">*označeni su statistički značajni rezultati </w:t>
      </w:r>
      <w:r w:rsidRPr="00BC03D6">
        <w:rPr>
          <w:rFonts w:ascii="Times New Roman" w:hAnsi="Times New Roman"/>
          <w:i/>
          <w:sz w:val="20"/>
          <w:szCs w:val="20"/>
        </w:rPr>
        <w:t>P</w:t>
      </w:r>
      <w:r w:rsidRPr="009C5E84">
        <w:rPr>
          <w:rFonts w:ascii="Times New Roman" w:hAnsi="Times New Roman"/>
          <w:sz w:val="20"/>
          <w:szCs w:val="20"/>
        </w:rPr>
        <w:t>&lt;0.05 (vs. kontrolna skupina)</w:t>
      </w:r>
    </w:p>
    <w:p w:rsidR="007F5D46" w:rsidRDefault="007F5D46" w:rsidP="007F5D46">
      <w:pPr>
        <w:pStyle w:val="NoSpacing"/>
        <w:spacing w:line="360" w:lineRule="auto"/>
        <w:rPr>
          <w:rFonts w:ascii="Times New Roman" w:hAnsi="Times New Roman"/>
          <w:sz w:val="24"/>
          <w:szCs w:val="24"/>
        </w:rPr>
      </w:pPr>
    </w:p>
    <w:p w:rsidR="007F5D46" w:rsidRDefault="007F5D46" w:rsidP="007F5D46">
      <w:pPr>
        <w:pStyle w:val="NoSpacing"/>
        <w:spacing w:line="360" w:lineRule="auto"/>
        <w:rPr>
          <w:rFonts w:ascii="Times New Roman" w:hAnsi="Times New Roman"/>
          <w:sz w:val="24"/>
          <w:szCs w:val="24"/>
        </w:rPr>
      </w:pPr>
      <w:r>
        <w:rPr>
          <w:rFonts w:ascii="Times New Roman" w:hAnsi="Times New Roman"/>
          <w:sz w:val="24"/>
          <w:szCs w:val="24"/>
        </w:rPr>
        <w:t>Postotci CD15s+CD11b- i ukupnih CD15s leukocita su značajno povišeni u skupini tretiranih štakora. Hiperbarični tretman nije značajno prom</w:t>
      </w:r>
      <w:r w:rsidR="008528A5">
        <w:rPr>
          <w:rFonts w:ascii="Times New Roman" w:hAnsi="Times New Roman"/>
          <w:sz w:val="24"/>
          <w:szCs w:val="24"/>
        </w:rPr>
        <w:t>i</w:t>
      </w:r>
      <w:r>
        <w:rPr>
          <w:rFonts w:ascii="Times New Roman" w:hAnsi="Times New Roman"/>
          <w:sz w:val="24"/>
          <w:szCs w:val="24"/>
        </w:rPr>
        <w:t>jenio postotak ukupnih CD11b+ leukocita</w:t>
      </w:r>
    </w:p>
    <w:p w:rsidR="007F5D46" w:rsidRDefault="007F5D46" w:rsidP="007F5D46">
      <w:pPr>
        <w:pStyle w:val="NoSpacing"/>
        <w:spacing w:line="360" w:lineRule="auto"/>
        <w:rPr>
          <w:rFonts w:ascii="Times New Roman" w:hAnsi="Times New Roman"/>
          <w:sz w:val="24"/>
          <w:szCs w:val="24"/>
        </w:rPr>
      </w:pPr>
    </w:p>
    <w:p w:rsidR="00903851" w:rsidRDefault="00903851" w:rsidP="007F5D46">
      <w:pPr>
        <w:pStyle w:val="NoSpacing"/>
        <w:spacing w:line="360" w:lineRule="auto"/>
        <w:rPr>
          <w:rFonts w:ascii="Times New Roman" w:hAnsi="Times New Roman"/>
          <w:sz w:val="24"/>
          <w:szCs w:val="24"/>
        </w:rPr>
      </w:pPr>
      <w:r>
        <w:rPr>
          <w:rFonts w:ascii="Times New Roman" w:hAnsi="Times New Roman"/>
          <w:sz w:val="24"/>
          <w:szCs w:val="24"/>
        </w:rPr>
        <w:t xml:space="preserve">Tablica 2. </w:t>
      </w:r>
      <w:r w:rsidR="007F5D46">
        <w:rPr>
          <w:rFonts w:ascii="Times New Roman" w:hAnsi="Times New Roman"/>
          <w:sz w:val="24"/>
          <w:szCs w:val="24"/>
        </w:rPr>
        <w:t xml:space="preserve">Usporedba postotaka </w:t>
      </w:r>
      <w:r w:rsidR="007A6625">
        <w:rPr>
          <w:rFonts w:ascii="Times New Roman" w:hAnsi="Times New Roman"/>
          <w:sz w:val="24"/>
          <w:szCs w:val="24"/>
        </w:rPr>
        <w:t>CD77 pozitivnih ne</w:t>
      </w:r>
      <w:r w:rsidR="008528A5">
        <w:rPr>
          <w:rFonts w:ascii="Times New Roman" w:hAnsi="Times New Roman"/>
          <w:sz w:val="24"/>
          <w:szCs w:val="24"/>
        </w:rPr>
        <w:t>-</w:t>
      </w:r>
      <w:r w:rsidR="007A6625">
        <w:rPr>
          <w:rFonts w:ascii="Times New Roman" w:hAnsi="Times New Roman"/>
          <w:sz w:val="24"/>
          <w:szCs w:val="24"/>
        </w:rPr>
        <w:t>endotelnih</w:t>
      </w:r>
      <w:r w:rsidR="008528A5">
        <w:rPr>
          <w:rFonts w:ascii="Times New Roman" w:hAnsi="Times New Roman"/>
          <w:sz w:val="24"/>
          <w:szCs w:val="24"/>
        </w:rPr>
        <w:t xml:space="preserve"> (CD34-)</w:t>
      </w:r>
      <w:r w:rsidR="007A6625">
        <w:rPr>
          <w:rFonts w:ascii="Times New Roman" w:hAnsi="Times New Roman"/>
          <w:sz w:val="24"/>
          <w:szCs w:val="24"/>
        </w:rPr>
        <w:t xml:space="preserve"> stanica, </w:t>
      </w:r>
      <w:r>
        <w:rPr>
          <w:rFonts w:ascii="Times New Roman" w:hAnsi="Times New Roman"/>
          <w:sz w:val="24"/>
          <w:szCs w:val="24"/>
        </w:rPr>
        <w:t>CD77 pozitivnih i CD77 negativnih endotelnih (CD34+) stanica, ukupnih CD77 pozitivnih te ukupnih CD34 pozitivnih stanica u suspenziji ukupnih bubrežnih stanica kontrolne skupine i tretirane skupine štakora</w:t>
      </w:r>
    </w:p>
    <w:p w:rsidR="00903851" w:rsidRDefault="00903851" w:rsidP="007F5D46">
      <w:pPr>
        <w:pStyle w:val="NoSpacing"/>
        <w:spacing w:line="360" w:lineRule="auto"/>
        <w:rPr>
          <w:rFonts w:ascii="Times New Roman" w:hAnsi="Times New Roman"/>
          <w:sz w:val="24"/>
          <w:szCs w:val="24"/>
        </w:rPr>
      </w:pPr>
    </w:p>
    <w:tbl>
      <w:tblPr>
        <w:tblW w:w="8648" w:type="dxa"/>
        <w:jc w:val="center"/>
        <w:tblBorders>
          <w:top w:val="single" w:sz="4" w:space="0" w:color="auto"/>
          <w:bottom w:val="single" w:sz="4" w:space="0" w:color="auto"/>
          <w:insideH w:val="single" w:sz="4" w:space="0" w:color="auto"/>
        </w:tblBorders>
        <w:tblLayout w:type="fixed"/>
        <w:tblLook w:val="04A0"/>
      </w:tblPr>
      <w:tblGrid>
        <w:gridCol w:w="1587"/>
        <w:gridCol w:w="1361"/>
        <w:gridCol w:w="1361"/>
        <w:gridCol w:w="1139"/>
        <w:gridCol w:w="247"/>
        <w:gridCol w:w="1323"/>
        <w:gridCol w:w="1630"/>
      </w:tblGrid>
      <w:tr w:rsidR="00805275" w:rsidRPr="000A652A" w:rsidTr="000A652A">
        <w:trPr>
          <w:jc w:val="center"/>
        </w:trPr>
        <w:tc>
          <w:tcPr>
            <w:tcW w:w="1587" w:type="dxa"/>
            <w:tcBorders>
              <w:top w:val="single" w:sz="8" w:space="0" w:color="auto"/>
              <w:bottom w:val="single" w:sz="4" w:space="0" w:color="auto"/>
            </w:tcBorders>
          </w:tcPr>
          <w:p w:rsidR="00903851" w:rsidRPr="000A652A" w:rsidRDefault="00903851" w:rsidP="00924406">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Bubrežne</w:t>
            </w:r>
            <w:proofErr w:type="spellEnd"/>
            <w:r w:rsidRPr="000A652A">
              <w:rPr>
                <w:rFonts w:ascii="Times New Roman" w:hAnsi="Times New Roman" w:cs="Times New Roman"/>
                <w:b/>
                <w:szCs w:val="24"/>
                <w:lang w:val="en-US"/>
              </w:rPr>
              <w:t xml:space="preserve"> </w:t>
            </w:r>
            <w:proofErr w:type="spellStart"/>
            <w:r w:rsidRPr="000A652A">
              <w:rPr>
                <w:rFonts w:ascii="Times New Roman" w:hAnsi="Times New Roman" w:cs="Times New Roman"/>
                <w:b/>
                <w:szCs w:val="24"/>
                <w:lang w:val="en-US"/>
              </w:rPr>
              <w:t>stanice</w:t>
            </w:r>
            <w:proofErr w:type="spellEnd"/>
          </w:p>
        </w:tc>
        <w:tc>
          <w:tcPr>
            <w:tcW w:w="1361" w:type="dxa"/>
            <w:tcBorders>
              <w:top w:val="single" w:sz="8" w:space="0" w:color="auto"/>
              <w:bottom w:val="single" w:sz="4" w:space="0" w:color="auto"/>
            </w:tcBorders>
          </w:tcPr>
          <w:p w:rsid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CD77+</w:t>
            </w:r>
          </w:p>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CD34-</w:t>
            </w:r>
          </w:p>
        </w:tc>
        <w:tc>
          <w:tcPr>
            <w:tcW w:w="1361" w:type="dxa"/>
            <w:tcBorders>
              <w:top w:val="single" w:sz="8" w:space="0" w:color="auto"/>
              <w:bottom w:val="single" w:sz="4" w:space="0" w:color="auto"/>
            </w:tcBorders>
          </w:tcPr>
          <w:p w:rsid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CD77+</w:t>
            </w:r>
          </w:p>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CD34+</w:t>
            </w:r>
          </w:p>
        </w:tc>
        <w:tc>
          <w:tcPr>
            <w:tcW w:w="1139" w:type="dxa"/>
            <w:tcBorders>
              <w:top w:val="single" w:sz="8" w:space="0" w:color="auto"/>
              <w:bottom w:val="single" w:sz="4" w:space="0" w:color="auto"/>
            </w:tcBorders>
          </w:tcPr>
          <w:p w:rsid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CD77-</w:t>
            </w:r>
          </w:p>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CD</w:t>
            </w:r>
            <w:r w:rsidR="00E16275" w:rsidRPr="000A652A">
              <w:rPr>
                <w:rFonts w:ascii="Times New Roman" w:hAnsi="Times New Roman" w:cs="Times New Roman"/>
                <w:b/>
                <w:szCs w:val="24"/>
                <w:lang w:val="en-US"/>
              </w:rPr>
              <w:t xml:space="preserve">34+                   </w:t>
            </w:r>
          </w:p>
        </w:tc>
        <w:tc>
          <w:tcPr>
            <w:tcW w:w="1570" w:type="dxa"/>
            <w:gridSpan w:val="2"/>
            <w:tcBorders>
              <w:top w:val="single" w:sz="8" w:space="0" w:color="auto"/>
              <w:bottom w:val="single" w:sz="4" w:space="0" w:color="auto"/>
            </w:tcBorders>
          </w:tcPr>
          <w:p w:rsidR="000A652A" w:rsidRDefault="00E16275" w:rsidP="000A652A">
            <w:pPr>
              <w:ind w:left="-168" w:firstLine="0"/>
              <w:jc w:val="center"/>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w:t>
            </w:r>
          </w:p>
          <w:p w:rsidR="00903851" w:rsidRPr="000A652A" w:rsidRDefault="00E16275" w:rsidP="000A652A">
            <w:pPr>
              <w:ind w:left="-168" w:firstLine="0"/>
              <w:jc w:val="center"/>
              <w:rPr>
                <w:rFonts w:ascii="Times New Roman" w:hAnsi="Times New Roman" w:cs="Times New Roman"/>
                <w:b/>
                <w:szCs w:val="24"/>
                <w:lang w:val="en-US"/>
              </w:rPr>
            </w:pPr>
            <w:r w:rsidRPr="000A652A">
              <w:rPr>
                <w:rFonts w:ascii="Times New Roman" w:hAnsi="Times New Roman" w:cs="Times New Roman"/>
                <w:b/>
                <w:szCs w:val="24"/>
                <w:lang w:val="en-US"/>
              </w:rPr>
              <w:t>CD77+</w:t>
            </w:r>
          </w:p>
        </w:tc>
        <w:tc>
          <w:tcPr>
            <w:tcW w:w="1630" w:type="dxa"/>
            <w:tcBorders>
              <w:top w:val="single" w:sz="8" w:space="0" w:color="auto"/>
              <w:bottom w:val="single" w:sz="4" w:space="0" w:color="auto"/>
            </w:tcBorders>
          </w:tcPr>
          <w:p w:rsidR="00903851" w:rsidRPr="000A652A" w:rsidRDefault="00903851" w:rsidP="00924406">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CD34+</w:t>
            </w:r>
          </w:p>
        </w:tc>
      </w:tr>
      <w:tr w:rsidR="00903851" w:rsidRPr="000A652A" w:rsidTr="000A652A">
        <w:trPr>
          <w:jc w:val="center"/>
        </w:trPr>
        <w:tc>
          <w:tcPr>
            <w:tcW w:w="1587" w:type="dxa"/>
            <w:tcBorders>
              <w:bottom w:val="nil"/>
            </w:tcBorders>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KONTROLA</w:t>
            </w:r>
          </w:p>
        </w:tc>
        <w:tc>
          <w:tcPr>
            <w:tcW w:w="1361" w:type="dxa"/>
            <w:tcBorders>
              <w:bottom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1.74±0.65</w:t>
            </w:r>
          </w:p>
        </w:tc>
        <w:tc>
          <w:tcPr>
            <w:tcW w:w="2500" w:type="dxa"/>
            <w:gridSpan w:val="2"/>
            <w:tcBorders>
              <w:bottom w:val="nil"/>
            </w:tcBorders>
          </w:tcPr>
          <w:p w:rsidR="00903851" w:rsidRPr="000A652A" w:rsidRDefault="00903851" w:rsidP="000A652A">
            <w:pPr>
              <w:ind w:firstLine="0"/>
              <w:rPr>
                <w:rFonts w:ascii="Times New Roman" w:hAnsi="Times New Roman" w:cs="Times New Roman"/>
                <w:szCs w:val="24"/>
                <w:lang w:val="en-US"/>
              </w:rPr>
            </w:pPr>
            <w:r w:rsidRPr="000A652A">
              <w:rPr>
                <w:rFonts w:ascii="Times New Roman" w:hAnsi="Times New Roman" w:cs="Times New Roman"/>
                <w:szCs w:val="24"/>
                <w:lang w:val="en-US"/>
              </w:rPr>
              <w:t>14.61±6.51</w:t>
            </w:r>
            <w:r w:rsidR="00E16275" w:rsidRPr="000A652A">
              <w:rPr>
                <w:rFonts w:ascii="Times New Roman" w:hAnsi="Times New Roman" w:cs="Times New Roman"/>
                <w:szCs w:val="24"/>
                <w:lang w:val="en-US"/>
              </w:rPr>
              <w:t xml:space="preserve">       </w:t>
            </w:r>
            <w:r w:rsidRPr="000A652A">
              <w:rPr>
                <w:rFonts w:ascii="Times New Roman" w:hAnsi="Times New Roman" w:cs="Times New Roman"/>
                <w:szCs w:val="24"/>
                <w:lang w:val="en-US"/>
              </w:rPr>
              <w:t>8.77±4.18</w:t>
            </w:r>
          </w:p>
        </w:tc>
        <w:tc>
          <w:tcPr>
            <w:tcW w:w="247" w:type="dxa"/>
            <w:tcBorders>
              <w:bottom w:val="nil"/>
            </w:tcBorders>
          </w:tcPr>
          <w:p w:rsidR="00903851" w:rsidRPr="000A652A" w:rsidRDefault="00903851" w:rsidP="007F5D46">
            <w:pPr>
              <w:ind w:left="-249" w:hanging="142"/>
              <w:rPr>
                <w:rFonts w:ascii="Times New Roman" w:hAnsi="Times New Roman" w:cs="Times New Roman"/>
                <w:szCs w:val="24"/>
                <w:lang w:val="en-US"/>
              </w:rPr>
            </w:pPr>
          </w:p>
        </w:tc>
        <w:tc>
          <w:tcPr>
            <w:tcW w:w="1323" w:type="dxa"/>
            <w:tcBorders>
              <w:bottom w:val="nil"/>
            </w:tcBorders>
          </w:tcPr>
          <w:p w:rsidR="00903851" w:rsidRPr="000A652A" w:rsidRDefault="00903851" w:rsidP="000A652A">
            <w:pPr>
              <w:ind w:left="-239" w:firstLine="223"/>
              <w:rPr>
                <w:rFonts w:ascii="Times New Roman" w:hAnsi="Times New Roman" w:cs="Times New Roman"/>
                <w:szCs w:val="24"/>
                <w:lang w:val="en-US"/>
              </w:rPr>
            </w:pPr>
            <w:r w:rsidRPr="000A652A">
              <w:rPr>
                <w:rFonts w:ascii="Times New Roman" w:hAnsi="Times New Roman" w:cs="Times New Roman"/>
                <w:szCs w:val="24"/>
                <w:lang w:val="en-US"/>
              </w:rPr>
              <w:t>16.35±5</w:t>
            </w:r>
            <w:r w:rsidR="00EB6F89" w:rsidRPr="000A652A">
              <w:rPr>
                <w:rFonts w:ascii="Times New Roman" w:hAnsi="Times New Roman" w:cs="Times New Roman"/>
                <w:szCs w:val="24"/>
                <w:lang w:val="en-US"/>
              </w:rPr>
              <w:t>.</w:t>
            </w:r>
            <w:r w:rsidRPr="000A652A">
              <w:rPr>
                <w:rFonts w:ascii="Times New Roman" w:hAnsi="Times New Roman" w:cs="Times New Roman"/>
                <w:szCs w:val="24"/>
                <w:lang w:val="en-US"/>
              </w:rPr>
              <w:t>5</w:t>
            </w:r>
          </w:p>
        </w:tc>
        <w:tc>
          <w:tcPr>
            <w:tcW w:w="1630" w:type="dxa"/>
            <w:tcBorders>
              <w:bottom w:val="nil"/>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23.24±8.38</w:t>
            </w:r>
          </w:p>
        </w:tc>
      </w:tr>
      <w:tr w:rsidR="00903851" w:rsidRPr="000A652A" w:rsidTr="000A652A">
        <w:trPr>
          <w:jc w:val="center"/>
        </w:trPr>
        <w:tc>
          <w:tcPr>
            <w:tcW w:w="1587" w:type="dxa"/>
            <w:tcBorders>
              <w:top w:val="nil"/>
              <w:bottom w:val="single" w:sz="8" w:space="0" w:color="auto"/>
            </w:tcBorders>
          </w:tcPr>
          <w:p w:rsidR="00903851" w:rsidRPr="000A652A" w:rsidRDefault="00903851" w:rsidP="00924406">
            <w:pPr>
              <w:ind w:firstLine="0"/>
              <w:rPr>
                <w:rFonts w:ascii="Times New Roman" w:hAnsi="Times New Roman" w:cs="Times New Roman"/>
                <w:b/>
                <w:szCs w:val="24"/>
                <w:lang w:val="en-US"/>
              </w:rPr>
            </w:pPr>
            <w:r w:rsidRPr="000A652A">
              <w:rPr>
                <w:rFonts w:ascii="Times New Roman" w:hAnsi="Times New Roman" w:cs="Times New Roman"/>
                <w:b/>
                <w:szCs w:val="24"/>
                <w:lang w:val="en-US"/>
              </w:rPr>
              <w:t>HB</w:t>
            </w:r>
          </w:p>
        </w:tc>
        <w:tc>
          <w:tcPr>
            <w:tcW w:w="1361" w:type="dxa"/>
            <w:tcBorders>
              <w:top w:val="nil"/>
              <w:bottom w:val="single" w:sz="8" w:space="0" w:color="auto"/>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0.81±0.44*</w:t>
            </w:r>
          </w:p>
        </w:tc>
        <w:tc>
          <w:tcPr>
            <w:tcW w:w="2500" w:type="dxa"/>
            <w:gridSpan w:val="2"/>
            <w:tcBorders>
              <w:top w:val="nil"/>
              <w:bottom w:val="single" w:sz="8" w:space="0" w:color="auto"/>
            </w:tcBorders>
          </w:tcPr>
          <w:p w:rsidR="00903851" w:rsidRPr="000A652A" w:rsidRDefault="00903851" w:rsidP="000A652A">
            <w:pPr>
              <w:ind w:firstLine="0"/>
              <w:rPr>
                <w:rFonts w:ascii="Times New Roman" w:hAnsi="Times New Roman" w:cs="Times New Roman"/>
                <w:szCs w:val="24"/>
                <w:lang w:val="en-US"/>
              </w:rPr>
            </w:pPr>
            <w:r w:rsidRPr="000A652A">
              <w:rPr>
                <w:rFonts w:ascii="Times New Roman" w:hAnsi="Times New Roman" w:cs="Times New Roman"/>
                <w:szCs w:val="24"/>
                <w:lang w:val="en-US"/>
              </w:rPr>
              <w:t>3.67±1.22*</w:t>
            </w:r>
            <w:r w:rsidR="00E16275" w:rsidRPr="000A652A">
              <w:rPr>
                <w:rFonts w:ascii="Times New Roman" w:hAnsi="Times New Roman" w:cs="Times New Roman"/>
                <w:szCs w:val="24"/>
                <w:lang w:val="en-US"/>
              </w:rPr>
              <w:t xml:space="preserve">       </w:t>
            </w:r>
            <w:r w:rsidRPr="000A652A">
              <w:rPr>
                <w:rFonts w:ascii="Times New Roman" w:hAnsi="Times New Roman" w:cs="Times New Roman"/>
                <w:szCs w:val="24"/>
                <w:lang w:val="en-US"/>
              </w:rPr>
              <w:t>7.09±5.40</w:t>
            </w:r>
          </w:p>
        </w:tc>
        <w:tc>
          <w:tcPr>
            <w:tcW w:w="247" w:type="dxa"/>
            <w:tcBorders>
              <w:top w:val="nil"/>
              <w:bottom w:val="single" w:sz="8" w:space="0" w:color="auto"/>
            </w:tcBorders>
          </w:tcPr>
          <w:p w:rsidR="00903851" w:rsidRPr="000A652A" w:rsidRDefault="00903851" w:rsidP="007F5D46">
            <w:pPr>
              <w:rPr>
                <w:rFonts w:ascii="Times New Roman" w:hAnsi="Times New Roman" w:cs="Times New Roman"/>
                <w:szCs w:val="24"/>
                <w:lang w:val="en-US"/>
              </w:rPr>
            </w:pPr>
          </w:p>
        </w:tc>
        <w:tc>
          <w:tcPr>
            <w:tcW w:w="1323" w:type="dxa"/>
            <w:tcBorders>
              <w:top w:val="nil"/>
              <w:bottom w:val="single" w:sz="8" w:space="0" w:color="auto"/>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4.48±1.28*</w:t>
            </w:r>
          </w:p>
        </w:tc>
        <w:tc>
          <w:tcPr>
            <w:tcW w:w="1630" w:type="dxa"/>
            <w:tcBorders>
              <w:top w:val="nil"/>
              <w:bottom w:val="single" w:sz="8" w:space="0" w:color="auto"/>
            </w:tcBorders>
          </w:tcPr>
          <w:p w:rsidR="00903851" w:rsidRPr="000A652A" w:rsidRDefault="00903851" w:rsidP="00924406">
            <w:pPr>
              <w:ind w:firstLine="0"/>
              <w:rPr>
                <w:rFonts w:ascii="Times New Roman" w:hAnsi="Times New Roman" w:cs="Times New Roman"/>
                <w:szCs w:val="24"/>
                <w:lang w:val="en-US"/>
              </w:rPr>
            </w:pPr>
            <w:r w:rsidRPr="000A652A">
              <w:rPr>
                <w:rFonts w:ascii="Times New Roman" w:hAnsi="Times New Roman" w:cs="Times New Roman"/>
                <w:szCs w:val="24"/>
                <w:lang w:val="en-US"/>
              </w:rPr>
              <w:t>10.76±6.32*</w:t>
            </w:r>
          </w:p>
        </w:tc>
      </w:tr>
    </w:tbl>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KONTROLA – skupina netretiranih štakora, HB – skupina tretiranih štakora</w:t>
      </w:r>
    </w:p>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Vrijednosti su izražene kao srednja vrijednost ± SD</w:t>
      </w:r>
    </w:p>
    <w:p w:rsidR="009C5E84" w:rsidRPr="009C5E84" w:rsidRDefault="009C5E84" w:rsidP="007F5D46">
      <w:pPr>
        <w:pStyle w:val="NoSpacing"/>
        <w:spacing w:line="360" w:lineRule="auto"/>
        <w:rPr>
          <w:rFonts w:ascii="Times New Roman" w:hAnsi="Times New Roman"/>
          <w:sz w:val="20"/>
          <w:szCs w:val="20"/>
        </w:rPr>
      </w:pPr>
      <w:r w:rsidRPr="009C5E84">
        <w:rPr>
          <w:rFonts w:ascii="Times New Roman" w:hAnsi="Times New Roman"/>
          <w:sz w:val="20"/>
          <w:szCs w:val="20"/>
        </w:rPr>
        <w:t xml:space="preserve">*označeni su statistički značajni rezultati </w:t>
      </w:r>
      <w:r w:rsidRPr="00BC03D6">
        <w:rPr>
          <w:rFonts w:ascii="Times New Roman" w:hAnsi="Times New Roman"/>
          <w:i/>
          <w:sz w:val="20"/>
          <w:szCs w:val="20"/>
        </w:rPr>
        <w:t>P</w:t>
      </w:r>
      <w:r w:rsidRPr="009C5E84">
        <w:rPr>
          <w:rFonts w:ascii="Times New Roman" w:hAnsi="Times New Roman"/>
          <w:sz w:val="20"/>
          <w:szCs w:val="20"/>
        </w:rPr>
        <w:t>&lt;0.05 (vs. kontrolna skupina)</w:t>
      </w:r>
    </w:p>
    <w:p w:rsidR="007C704D" w:rsidRDefault="007C704D" w:rsidP="007F5D46">
      <w:pPr>
        <w:pStyle w:val="NoSpacing"/>
        <w:spacing w:line="360" w:lineRule="auto"/>
        <w:rPr>
          <w:rFonts w:ascii="Times New Roman" w:hAnsi="Times New Roman"/>
          <w:sz w:val="24"/>
          <w:szCs w:val="24"/>
        </w:rPr>
      </w:pPr>
    </w:p>
    <w:p w:rsidR="00814977" w:rsidRDefault="007F5D46" w:rsidP="00814977">
      <w:pPr>
        <w:pStyle w:val="NoSpacing"/>
        <w:spacing w:line="360" w:lineRule="auto"/>
        <w:rPr>
          <w:rFonts w:ascii="Times New Roman" w:hAnsi="Times New Roman"/>
          <w:sz w:val="24"/>
          <w:szCs w:val="24"/>
        </w:rPr>
      </w:pPr>
      <w:r>
        <w:rPr>
          <w:rFonts w:ascii="Times New Roman" w:hAnsi="Times New Roman"/>
          <w:sz w:val="24"/>
          <w:szCs w:val="24"/>
        </w:rPr>
        <w:lastRenderedPageBreak/>
        <w:t>Postotci</w:t>
      </w:r>
      <w:r w:rsidR="00814977">
        <w:rPr>
          <w:rFonts w:ascii="Times New Roman" w:hAnsi="Times New Roman"/>
          <w:sz w:val="24"/>
          <w:szCs w:val="24"/>
        </w:rPr>
        <w:t xml:space="preserve"> CD77+CD34-, CD77+CD34+,</w:t>
      </w:r>
      <w:r>
        <w:rPr>
          <w:rFonts w:ascii="Times New Roman" w:hAnsi="Times New Roman"/>
          <w:sz w:val="24"/>
          <w:szCs w:val="24"/>
        </w:rPr>
        <w:t xml:space="preserve"> ukupnih CD77+ i ukupnih CD34+ bubrežnih stanica štakora</w:t>
      </w:r>
      <w:r w:rsidR="00814977">
        <w:rPr>
          <w:rFonts w:ascii="Times New Roman" w:hAnsi="Times New Roman"/>
          <w:sz w:val="24"/>
          <w:szCs w:val="24"/>
        </w:rPr>
        <w:t xml:space="preserve"> u tretiranoj skupini su bili značajno smanjeni u usporedbi sa kontrolnom skupinom.</w:t>
      </w:r>
      <w:r w:rsidR="00814977" w:rsidRPr="00814977">
        <w:rPr>
          <w:rFonts w:ascii="Times New Roman" w:hAnsi="Times New Roman"/>
          <w:sz w:val="24"/>
          <w:szCs w:val="24"/>
        </w:rPr>
        <w:t xml:space="preserve"> </w:t>
      </w:r>
      <w:r w:rsidR="00814977">
        <w:rPr>
          <w:rFonts w:ascii="Times New Roman" w:hAnsi="Times New Roman"/>
          <w:sz w:val="24"/>
          <w:szCs w:val="24"/>
        </w:rPr>
        <w:t>Hiperbarični tretman nije značajno prom</w:t>
      </w:r>
      <w:r w:rsidR="008528A5">
        <w:rPr>
          <w:rFonts w:ascii="Times New Roman" w:hAnsi="Times New Roman"/>
          <w:sz w:val="24"/>
          <w:szCs w:val="24"/>
        </w:rPr>
        <w:t>i</w:t>
      </w:r>
      <w:r w:rsidR="00814977">
        <w:rPr>
          <w:rFonts w:ascii="Times New Roman" w:hAnsi="Times New Roman"/>
          <w:sz w:val="24"/>
          <w:szCs w:val="24"/>
        </w:rPr>
        <w:t>jenio postotak CD77-CD34+ stanica.</w:t>
      </w:r>
    </w:p>
    <w:p w:rsidR="007F5D46" w:rsidRDefault="007F5D46" w:rsidP="007F5D46">
      <w:pPr>
        <w:pStyle w:val="NoSpacing"/>
        <w:spacing w:line="360" w:lineRule="auto"/>
        <w:rPr>
          <w:rFonts w:ascii="Times New Roman" w:hAnsi="Times New Roman"/>
          <w:sz w:val="24"/>
          <w:szCs w:val="24"/>
        </w:rPr>
      </w:pPr>
    </w:p>
    <w:p w:rsidR="007A6625" w:rsidRPr="007F5D46" w:rsidRDefault="00B9306A" w:rsidP="007F5D46">
      <w:pPr>
        <w:rPr>
          <w:rFonts w:ascii="Times New Roman" w:eastAsia="Calibri" w:hAnsi="Times New Roman" w:cs="Times New Roman"/>
          <w:sz w:val="24"/>
          <w:szCs w:val="24"/>
        </w:rPr>
      </w:pPr>
      <w:r w:rsidRPr="007F5D46">
        <w:rPr>
          <w:rFonts w:ascii="Times New Roman" w:hAnsi="Times New Roman" w:cs="Times New Roman"/>
          <w:sz w:val="24"/>
          <w:szCs w:val="24"/>
        </w:rPr>
        <w:t xml:space="preserve">Tablica 3. </w:t>
      </w:r>
      <w:r w:rsidR="007F5D46" w:rsidRPr="007F5D46">
        <w:rPr>
          <w:rFonts w:ascii="Times New Roman" w:hAnsi="Times New Roman" w:cs="Times New Roman"/>
          <w:sz w:val="24"/>
          <w:szCs w:val="24"/>
        </w:rPr>
        <w:t xml:space="preserve">Usporedba postotaka </w:t>
      </w:r>
      <w:r w:rsidR="007A6625" w:rsidRPr="007F5D46">
        <w:rPr>
          <w:rFonts w:ascii="Times New Roman" w:hAnsi="Times New Roman" w:cs="Times New Roman"/>
          <w:sz w:val="24"/>
          <w:szCs w:val="24"/>
        </w:rPr>
        <w:t>CD77 pozitivnih ne</w:t>
      </w:r>
      <w:r w:rsidR="008528A5">
        <w:rPr>
          <w:rFonts w:ascii="Times New Roman" w:hAnsi="Times New Roman" w:cs="Times New Roman"/>
          <w:sz w:val="24"/>
          <w:szCs w:val="24"/>
        </w:rPr>
        <w:t>-</w:t>
      </w:r>
      <w:r w:rsidR="007A6625" w:rsidRPr="007F5D46">
        <w:rPr>
          <w:rFonts w:ascii="Times New Roman" w:hAnsi="Times New Roman" w:cs="Times New Roman"/>
          <w:sz w:val="24"/>
          <w:szCs w:val="24"/>
        </w:rPr>
        <w:t xml:space="preserve">endotelnih (CD34-) stanica, </w:t>
      </w:r>
      <w:r w:rsidRPr="007F5D46">
        <w:rPr>
          <w:rFonts w:ascii="Times New Roman" w:hAnsi="Times New Roman" w:cs="Times New Roman"/>
          <w:sz w:val="24"/>
          <w:szCs w:val="24"/>
        </w:rPr>
        <w:t xml:space="preserve">CD77 pozitivnih i CD77 negativnih endotelnih (CD34+) stanica, </w:t>
      </w:r>
      <w:r w:rsidR="007A6625" w:rsidRPr="007F5D46">
        <w:rPr>
          <w:rFonts w:ascii="Times New Roman" w:hAnsi="Times New Roman" w:cs="Times New Roman"/>
          <w:sz w:val="24"/>
          <w:szCs w:val="24"/>
        </w:rPr>
        <w:t>te ukupnih CD77 pozitivnih i CD34 pozitivnih stanica u suspenziji ukupnih stanica pluća kontrolne skupine i tretirane skupine štakora</w:t>
      </w:r>
    </w:p>
    <w:p w:rsidR="007A6625" w:rsidRPr="007F5D46" w:rsidRDefault="007A6625" w:rsidP="007F5D46">
      <w:pPr>
        <w:pStyle w:val="NoSpacing"/>
        <w:spacing w:line="360" w:lineRule="auto"/>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ook w:val="04A0"/>
      </w:tblPr>
      <w:tblGrid>
        <w:gridCol w:w="1617"/>
        <w:gridCol w:w="1606"/>
        <w:gridCol w:w="1663"/>
        <w:gridCol w:w="1205"/>
        <w:gridCol w:w="1548"/>
        <w:gridCol w:w="1433"/>
      </w:tblGrid>
      <w:tr w:rsidR="009C5E84" w:rsidRPr="007F5D46" w:rsidTr="009C5E84">
        <w:trPr>
          <w:jc w:val="center"/>
        </w:trPr>
        <w:tc>
          <w:tcPr>
            <w:tcW w:w="1617"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proofErr w:type="spellStart"/>
            <w:r w:rsidRPr="007F5D46">
              <w:rPr>
                <w:rFonts w:ascii="Times New Roman" w:hAnsi="Times New Roman" w:cs="Times New Roman"/>
                <w:b/>
                <w:sz w:val="24"/>
                <w:szCs w:val="24"/>
                <w:lang w:val="en-US"/>
              </w:rPr>
              <w:t>Plućne</w:t>
            </w:r>
            <w:proofErr w:type="spellEnd"/>
            <w:r w:rsidRPr="007F5D46">
              <w:rPr>
                <w:rFonts w:ascii="Times New Roman" w:hAnsi="Times New Roman" w:cs="Times New Roman"/>
                <w:b/>
                <w:sz w:val="24"/>
                <w:szCs w:val="24"/>
                <w:lang w:val="en-US"/>
              </w:rPr>
              <w:t xml:space="preserve"> </w:t>
            </w:r>
            <w:proofErr w:type="spellStart"/>
            <w:r w:rsidRPr="007F5D46">
              <w:rPr>
                <w:rFonts w:ascii="Times New Roman" w:hAnsi="Times New Roman" w:cs="Times New Roman"/>
                <w:b/>
                <w:sz w:val="24"/>
                <w:szCs w:val="24"/>
                <w:lang w:val="en-US"/>
              </w:rPr>
              <w:t>stanice</w:t>
            </w:r>
            <w:proofErr w:type="spellEnd"/>
            <w:r w:rsidRPr="007F5D46">
              <w:rPr>
                <w:rFonts w:ascii="Times New Roman" w:hAnsi="Times New Roman" w:cs="Times New Roman"/>
                <w:b/>
                <w:sz w:val="24"/>
                <w:szCs w:val="24"/>
                <w:lang w:val="en-US"/>
              </w:rPr>
              <w:tab/>
            </w:r>
          </w:p>
        </w:tc>
        <w:tc>
          <w:tcPr>
            <w:tcW w:w="1606"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r w:rsidRPr="007F5D46">
              <w:rPr>
                <w:rFonts w:ascii="Times New Roman" w:hAnsi="Times New Roman" w:cs="Times New Roman"/>
                <w:b/>
                <w:sz w:val="24"/>
                <w:szCs w:val="24"/>
                <w:lang w:val="en-US"/>
              </w:rPr>
              <w:t>CD77+CD34-</w:t>
            </w:r>
          </w:p>
        </w:tc>
        <w:tc>
          <w:tcPr>
            <w:tcW w:w="1663"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r w:rsidRPr="007F5D46">
              <w:rPr>
                <w:rFonts w:ascii="Times New Roman" w:hAnsi="Times New Roman" w:cs="Times New Roman"/>
                <w:b/>
                <w:sz w:val="24"/>
                <w:szCs w:val="24"/>
                <w:lang w:val="en-US"/>
              </w:rPr>
              <w:t>CD77+CD34+</w:t>
            </w:r>
          </w:p>
        </w:tc>
        <w:tc>
          <w:tcPr>
            <w:tcW w:w="1205"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r w:rsidRPr="007F5D46">
              <w:rPr>
                <w:rFonts w:ascii="Times New Roman" w:hAnsi="Times New Roman" w:cs="Times New Roman"/>
                <w:b/>
                <w:sz w:val="24"/>
                <w:szCs w:val="24"/>
                <w:lang w:val="en-US"/>
              </w:rPr>
              <w:t>CD77-CD34+</w:t>
            </w:r>
          </w:p>
        </w:tc>
        <w:tc>
          <w:tcPr>
            <w:tcW w:w="1548"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proofErr w:type="spellStart"/>
            <w:r w:rsidRPr="007F5D46">
              <w:rPr>
                <w:rFonts w:ascii="Times New Roman" w:hAnsi="Times New Roman" w:cs="Times New Roman"/>
                <w:b/>
                <w:sz w:val="24"/>
                <w:szCs w:val="24"/>
                <w:lang w:val="en-US"/>
              </w:rPr>
              <w:t>Ukupni</w:t>
            </w:r>
            <w:proofErr w:type="spellEnd"/>
            <w:r w:rsidRPr="007F5D46">
              <w:rPr>
                <w:rFonts w:ascii="Times New Roman" w:hAnsi="Times New Roman" w:cs="Times New Roman"/>
                <w:b/>
                <w:sz w:val="24"/>
                <w:szCs w:val="24"/>
                <w:lang w:val="en-US"/>
              </w:rPr>
              <w:t xml:space="preserve"> CD77+</w:t>
            </w:r>
          </w:p>
        </w:tc>
        <w:tc>
          <w:tcPr>
            <w:tcW w:w="1433" w:type="dxa"/>
            <w:tcBorders>
              <w:top w:val="single" w:sz="8" w:space="0" w:color="auto"/>
              <w:bottom w:val="single" w:sz="4" w:space="0" w:color="auto"/>
            </w:tcBorders>
          </w:tcPr>
          <w:p w:rsidR="007A6625" w:rsidRPr="007F5D46" w:rsidRDefault="007A6625" w:rsidP="00924406">
            <w:pPr>
              <w:ind w:firstLine="0"/>
              <w:rPr>
                <w:rFonts w:ascii="Times New Roman" w:hAnsi="Times New Roman" w:cs="Times New Roman"/>
                <w:b/>
                <w:sz w:val="24"/>
                <w:szCs w:val="24"/>
                <w:lang w:val="en-US"/>
              </w:rPr>
            </w:pPr>
            <w:proofErr w:type="spellStart"/>
            <w:r w:rsidRPr="007F5D46">
              <w:rPr>
                <w:rFonts w:ascii="Times New Roman" w:hAnsi="Times New Roman" w:cs="Times New Roman"/>
                <w:b/>
                <w:sz w:val="24"/>
                <w:szCs w:val="24"/>
                <w:lang w:val="en-US"/>
              </w:rPr>
              <w:t>Ukupni</w:t>
            </w:r>
            <w:proofErr w:type="spellEnd"/>
            <w:r w:rsidRPr="007F5D46">
              <w:rPr>
                <w:rFonts w:ascii="Times New Roman" w:hAnsi="Times New Roman" w:cs="Times New Roman"/>
                <w:b/>
                <w:sz w:val="24"/>
                <w:szCs w:val="24"/>
                <w:lang w:val="en-US"/>
              </w:rPr>
              <w:t xml:space="preserve"> CD34+</w:t>
            </w:r>
          </w:p>
        </w:tc>
      </w:tr>
      <w:tr w:rsidR="009C5E84" w:rsidRPr="007F5D46" w:rsidTr="009C5E84">
        <w:trPr>
          <w:jc w:val="center"/>
        </w:trPr>
        <w:tc>
          <w:tcPr>
            <w:tcW w:w="1617" w:type="dxa"/>
            <w:tcBorders>
              <w:bottom w:val="nil"/>
            </w:tcBorders>
          </w:tcPr>
          <w:p w:rsidR="007A6625" w:rsidRPr="007F5D46" w:rsidRDefault="007A6625" w:rsidP="00924406">
            <w:pPr>
              <w:ind w:firstLine="0"/>
              <w:rPr>
                <w:rFonts w:ascii="Times New Roman" w:hAnsi="Times New Roman" w:cs="Times New Roman"/>
                <w:b/>
                <w:sz w:val="24"/>
                <w:szCs w:val="24"/>
                <w:lang w:val="en-US"/>
              </w:rPr>
            </w:pPr>
            <w:r w:rsidRPr="007F5D46">
              <w:rPr>
                <w:rFonts w:ascii="Times New Roman" w:hAnsi="Times New Roman" w:cs="Times New Roman"/>
                <w:b/>
                <w:sz w:val="24"/>
                <w:szCs w:val="24"/>
                <w:lang w:val="en-US"/>
              </w:rPr>
              <w:t>KONTROLA</w:t>
            </w:r>
          </w:p>
        </w:tc>
        <w:tc>
          <w:tcPr>
            <w:tcW w:w="1606" w:type="dxa"/>
            <w:tcBorders>
              <w:bottom w:val="nil"/>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1.52±0.96</w:t>
            </w:r>
          </w:p>
        </w:tc>
        <w:tc>
          <w:tcPr>
            <w:tcW w:w="1663" w:type="dxa"/>
            <w:tcBorders>
              <w:bottom w:val="nil"/>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1.89±2.36</w:t>
            </w:r>
          </w:p>
        </w:tc>
        <w:tc>
          <w:tcPr>
            <w:tcW w:w="1205" w:type="dxa"/>
            <w:tcBorders>
              <w:bottom w:val="nil"/>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1.38±1.07</w:t>
            </w:r>
          </w:p>
        </w:tc>
        <w:tc>
          <w:tcPr>
            <w:tcW w:w="1548" w:type="dxa"/>
            <w:tcBorders>
              <w:bottom w:val="nil"/>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3.41±2.11</w:t>
            </w:r>
          </w:p>
        </w:tc>
        <w:tc>
          <w:tcPr>
            <w:tcW w:w="1433" w:type="dxa"/>
            <w:tcBorders>
              <w:bottom w:val="nil"/>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3.27±2.01</w:t>
            </w:r>
          </w:p>
        </w:tc>
      </w:tr>
      <w:tr w:rsidR="009C5E84" w:rsidRPr="007F5D46" w:rsidTr="009C5E84">
        <w:trPr>
          <w:jc w:val="center"/>
        </w:trPr>
        <w:tc>
          <w:tcPr>
            <w:tcW w:w="1617" w:type="dxa"/>
            <w:tcBorders>
              <w:top w:val="nil"/>
              <w:bottom w:val="single" w:sz="8" w:space="0" w:color="auto"/>
            </w:tcBorders>
          </w:tcPr>
          <w:p w:rsidR="007A6625" w:rsidRPr="007F5D46" w:rsidRDefault="007A6625" w:rsidP="00924406">
            <w:pPr>
              <w:ind w:firstLine="0"/>
              <w:rPr>
                <w:rFonts w:ascii="Times New Roman" w:hAnsi="Times New Roman" w:cs="Times New Roman"/>
                <w:b/>
                <w:sz w:val="24"/>
                <w:szCs w:val="24"/>
                <w:lang w:val="en-US"/>
              </w:rPr>
            </w:pPr>
            <w:r w:rsidRPr="007F5D46">
              <w:rPr>
                <w:rFonts w:ascii="Times New Roman" w:hAnsi="Times New Roman" w:cs="Times New Roman"/>
                <w:b/>
                <w:sz w:val="24"/>
                <w:szCs w:val="24"/>
                <w:lang w:val="en-US"/>
              </w:rPr>
              <w:t>HB</w:t>
            </w:r>
          </w:p>
        </w:tc>
        <w:tc>
          <w:tcPr>
            <w:tcW w:w="1606" w:type="dxa"/>
            <w:tcBorders>
              <w:top w:val="nil"/>
              <w:bottom w:val="single" w:sz="8" w:space="0" w:color="auto"/>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12.91</w:t>
            </w:r>
            <w:r w:rsidRPr="007F5D46">
              <w:rPr>
                <w:rFonts w:ascii="Times New Roman" w:hAnsi="Times New Roman" w:cs="Times New Roman"/>
                <w:b/>
                <w:bCs/>
                <w:sz w:val="24"/>
                <w:szCs w:val="24"/>
                <w:lang w:val="en-US"/>
              </w:rPr>
              <w:t>±</w:t>
            </w:r>
            <w:r w:rsidRPr="007F5D46">
              <w:rPr>
                <w:rFonts w:ascii="Times New Roman" w:hAnsi="Times New Roman" w:cs="Times New Roman"/>
                <w:sz w:val="24"/>
                <w:szCs w:val="24"/>
                <w:lang w:val="en-US"/>
              </w:rPr>
              <w:t>7.13*</w:t>
            </w:r>
          </w:p>
        </w:tc>
        <w:tc>
          <w:tcPr>
            <w:tcW w:w="1663" w:type="dxa"/>
            <w:tcBorders>
              <w:top w:val="nil"/>
              <w:bottom w:val="single" w:sz="8" w:space="0" w:color="auto"/>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10.62±5.80*</w:t>
            </w:r>
          </w:p>
        </w:tc>
        <w:tc>
          <w:tcPr>
            <w:tcW w:w="1205" w:type="dxa"/>
            <w:tcBorders>
              <w:top w:val="nil"/>
              <w:bottom w:val="single" w:sz="8" w:space="0" w:color="auto"/>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1.30±1.15</w:t>
            </w:r>
          </w:p>
        </w:tc>
        <w:tc>
          <w:tcPr>
            <w:tcW w:w="1548" w:type="dxa"/>
            <w:tcBorders>
              <w:top w:val="nil"/>
              <w:bottom w:val="single" w:sz="8" w:space="0" w:color="auto"/>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23.53±13.09*</w:t>
            </w:r>
          </w:p>
        </w:tc>
        <w:tc>
          <w:tcPr>
            <w:tcW w:w="1433" w:type="dxa"/>
            <w:tcBorders>
              <w:top w:val="nil"/>
              <w:bottom w:val="single" w:sz="8" w:space="0" w:color="auto"/>
            </w:tcBorders>
          </w:tcPr>
          <w:p w:rsidR="007A6625" w:rsidRPr="007F5D46" w:rsidRDefault="007A6625" w:rsidP="00924406">
            <w:pPr>
              <w:ind w:firstLine="0"/>
              <w:rPr>
                <w:rFonts w:ascii="Times New Roman" w:hAnsi="Times New Roman" w:cs="Times New Roman"/>
                <w:sz w:val="24"/>
                <w:szCs w:val="24"/>
                <w:lang w:val="en-US"/>
              </w:rPr>
            </w:pPr>
            <w:r w:rsidRPr="007F5D46">
              <w:rPr>
                <w:rFonts w:ascii="Times New Roman" w:hAnsi="Times New Roman" w:cs="Times New Roman"/>
                <w:sz w:val="24"/>
                <w:szCs w:val="24"/>
                <w:lang w:val="en-US"/>
              </w:rPr>
              <w:t>11.92±6.22*</w:t>
            </w:r>
          </w:p>
        </w:tc>
      </w:tr>
    </w:tbl>
    <w:p w:rsidR="009C5E84" w:rsidRPr="007F5D46" w:rsidRDefault="009C5E84" w:rsidP="007F5D46">
      <w:pPr>
        <w:pStyle w:val="NoSpacing"/>
        <w:spacing w:line="360" w:lineRule="auto"/>
        <w:rPr>
          <w:rFonts w:ascii="Times New Roman" w:hAnsi="Times New Roman"/>
          <w:sz w:val="20"/>
          <w:szCs w:val="20"/>
        </w:rPr>
      </w:pPr>
      <w:r w:rsidRPr="007F5D46">
        <w:rPr>
          <w:rFonts w:ascii="Times New Roman" w:hAnsi="Times New Roman"/>
          <w:sz w:val="20"/>
          <w:szCs w:val="20"/>
        </w:rPr>
        <w:t>KONTROLA – skupina netretiranih štakora, HB – skupina tretiranih štakora</w:t>
      </w:r>
    </w:p>
    <w:p w:rsidR="009C5E84" w:rsidRPr="007F5D46" w:rsidRDefault="009C5E84" w:rsidP="007F5D46">
      <w:pPr>
        <w:pStyle w:val="NoSpacing"/>
        <w:spacing w:line="360" w:lineRule="auto"/>
        <w:rPr>
          <w:rFonts w:ascii="Times New Roman" w:hAnsi="Times New Roman"/>
          <w:sz w:val="20"/>
          <w:szCs w:val="20"/>
        </w:rPr>
      </w:pPr>
      <w:r w:rsidRPr="007F5D46">
        <w:rPr>
          <w:rFonts w:ascii="Times New Roman" w:hAnsi="Times New Roman"/>
          <w:sz w:val="20"/>
          <w:szCs w:val="20"/>
        </w:rPr>
        <w:t>Vrijednosti su izražene kao srednja vrijednost ± SD</w:t>
      </w:r>
    </w:p>
    <w:p w:rsidR="009C5E84" w:rsidRPr="007F5D46" w:rsidRDefault="009C5E84" w:rsidP="007F5D46">
      <w:pPr>
        <w:pStyle w:val="NoSpacing"/>
        <w:spacing w:line="360" w:lineRule="auto"/>
        <w:rPr>
          <w:rFonts w:ascii="Times New Roman" w:hAnsi="Times New Roman"/>
          <w:sz w:val="20"/>
          <w:szCs w:val="20"/>
        </w:rPr>
      </w:pPr>
      <w:r w:rsidRPr="007F5D46">
        <w:rPr>
          <w:rFonts w:ascii="Times New Roman" w:hAnsi="Times New Roman"/>
          <w:sz w:val="20"/>
          <w:szCs w:val="20"/>
        </w:rPr>
        <w:t xml:space="preserve">*označeni su statistički značajni rezultati </w:t>
      </w:r>
      <w:r w:rsidRPr="00BC03D6">
        <w:rPr>
          <w:rFonts w:ascii="Times New Roman" w:hAnsi="Times New Roman"/>
          <w:i/>
          <w:sz w:val="20"/>
          <w:szCs w:val="20"/>
        </w:rPr>
        <w:t>P</w:t>
      </w:r>
      <w:r w:rsidRPr="007F5D46">
        <w:rPr>
          <w:rFonts w:ascii="Times New Roman" w:hAnsi="Times New Roman"/>
          <w:sz w:val="20"/>
          <w:szCs w:val="20"/>
        </w:rPr>
        <w:t>&lt;0.05 (vs. kontrolna skupina)</w:t>
      </w:r>
    </w:p>
    <w:p w:rsidR="007C704D" w:rsidRDefault="007C704D" w:rsidP="007F5D46">
      <w:pPr>
        <w:pStyle w:val="NoSpacing"/>
        <w:spacing w:line="360" w:lineRule="auto"/>
        <w:rPr>
          <w:rFonts w:ascii="Times New Roman" w:hAnsi="Times New Roman"/>
          <w:sz w:val="24"/>
          <w:szCs w:val="24"/>
        </w:rPr>
      </w:pPr>
    </w:p>
    <w:p w:rsidR="00814977" w:rsidRDefault="00814977" w:rsidP="00814977">
      <w:pPr>
        <w:pStyle w:val="NoSpacing"/>
        <w:spacing w:line="360" w:lineRule="auto"/>
        <w:rPr>
          <w:rFonts w:ascii="Times New Roman" w:hAnsi="Times New Roman"/>
          <w:sz w:val="24"/>
          <w:szCs w:val="24"/>
        </w:rPr>
      </w:pPr>
      <w:r>
        <w:rPr>
          <w:rFonts w:ascii="Times New Roman" w:hAnsi="Times New Roman"/>
          <w:sz w:val="24"/>
          <w:szCs w:val="24"/>
        </w:rPr>
        <w:t>Postotci CD77+CD34-, CD77+CD34+, ukupnih CD77+ i ukupnih CD34+ stanica pluća štakora u tretiranoj skupini su bili značajno povišeni u usporedbi sa kontrolnom skupinom. Hiperbarični tretman nije značajno prom</w:t>
      </w:r>
      <w:r w:rsidR="008528A5">
        <w:rPr>
          <w:rFonts w:ascii="Times New Roman" w:hAnsi="Times New Roman"/>
          <w:sz w:val="24"/>
          <w:szCs w:val="24"/>
        </w:rPr>
        <w:t>i</w:t>
      </w:r>
      <w:r>
        <w:rPr>
          <w:rFonts w:ascii="Times New Roman" w:hAnsi="Times New Roman"/>
          <w:sz w:val="24"/>
          <w:szCs w:val="24"/>
        </w:rPr>
        <w:t xml:space="preserve">jenio postotak CD77-CD34+ stanica. </w:t>
      </w:r>
    </w:p>
    <w:p w:rsidR="00814977" w:rsidRPr="007F5D46" w:rsidRDefault="00814977" w:rsidP="007F5D46">
      <w:pPr>
        <w:pStyle w:val="NoSpacing"/>
        <w:spacing w:line="360" w:lineRule="auto"/>
        <w:rPr>
          <w:rFonts w:ascii="Times New Roman" w:hAnsi="Times New Roman"/>
          <w:sz w:val="24"/>
          <w:szCs w:val="24"/>
        </w:rPr>
      </w:pPr>
    </w:p>
    <w:p w:rsidR="007A6625" w:rsidRPr="007F5D46" w:rsidRDefault="007A6625" w:rsidP="00814977">
      <w:pPr>
        <w:pStyle w:val="NoSpacing"/>
        <w:spacing w:line="360" w:lineRule="auto"/>
        <w:rPr>
          <w:rFonts w:ascii="Times New Roman" w:hAnsi="Times New Roman"/>
          <w:sz w:val="24"/>
          <w:szCs w:val="24"/>
        </w:rPr>
      </w:pPr>
      <w:r w:rsidRPr="007F5D46">
        <w:rPr>
          <w:rFonts w:ascii="Times New Roman" w:hAnsi="Times New Roman"/>
          <w:sz w:val="24"/>
          <w:szCs w:val="24"/>
        </w:rPr>
        <w:t xml:space="preserve">Tablica 4. </w:t>
      </w:r>
      <w:r w:rsidR="007F5D46" w:rsidRPr="007F5D46">
        <w:rPr>
          <w:rFonts w:ascii="Times New Roman" w:hAnsi="Times New Roman"/>
          <w:sz w:val="24"/>
          <w:szCs w:val="24"/>
        </w:rPr>
        <w:t xml:space="preserve">Usporedba postotaka </w:t>
      </w:r>
      <w:r w:rsidRPr="007F5D46">
        <w:rPr>
          <w:rFonts w:ascii="Times New Roman" w:hAnsi="Times New Roman"/>
          <w:sz w:val="24"/>
          <w:szCs w:val="24"/>
        </w:rPr>
        <w:t>CD77 pozitivnih ne</w:t>
      </w:r>
      <w:r w:rsidR="008528A5">
        <w:rPr>
          <w:rFonts w:ascii="Times New Roman" w:hAnsi="Times New Roman"/>
          <w:sz w:val="24"/>
          <w:szCs w:val="24"/>
        </w:rPr>
        <w:t>-</w:t>
      </w:r>
      <w:r w:rsidRPr="007F5D46">
        <w:rPr>
          <w:rFonts w:ascii="Times New Roman" w:hAnsi="Times New Roman"/>
          <w:sz w:val="24"/>
          <w:szCs w:val="24"/>
        </w:rPr>
        <w:t>endotelnih (CD34-) stanica, CD77 pozitivnih i CD77 negativnih endotelnih (CD34+) stanica, te ukupnih CD77 pozitivnih i CD34 pozitivnih stanica u suspenziji ukupnih stanica srčanog mišića kontrolne skupine i tretirane skupine štakora</w:t>
      </w:r>
    </w:p>
    <w:p w:rsidR="007A6625" w:rsidRPr="007F5D46" w:rsidRDefault="007A6625" w:rsidP="00814977">
      <w:pPr>
        <w:pStyle w:val="NoSpacing"/>
        <w:spacing w:line="360" w:lineRule="auto"/>
        <w:rPr>
          <w:rFonts w:ascii="Times New Roman" w:hAnsi="Times New Roman"/>
          <w:sz w:val="24"/>
          <w:szCs w:val="24"/>
        </w:rPr>
      </w:pPr>
    </w:p>
    <w:tbl>
      <w:tblPr>
        <w:tblW w:w="9209" w:type="dxa"/>
        <w:jc w:val="center"/>
        <w:tblBorders>
          <w:top w:val="single" w:sz="4" w:space="0" w:color="auto"/>
          <w:bottom w:val="single" w:sz="4" w:space="0" w:color="auto"/>
          <w:insideH w:val="single" w:sz="4" w:space="0" w:color="auto"/>
        </w:tblBorders>
        <w:tblLayout w:type="fixed"/>
        <w:tblLook w:val="04A0"/>
      </w:tblPr>
      <w:tblGrid>
        <w:gridCol w:w="1579"/>
        <w:gridCol w:w="1560"/>
        <w:gridCol w:w="1631"/>
        <w:gridCol w:w="1560"/>
        <w:gridCol w:w="1382"/>
        <w:gridCol w:w="1497"/>
      </w:tblGrid>
      <w:tr w:rsidR="007A6625" w:rsidRPr="000A652A" w:rsidTr="000A652A">
        <w:trPr>
          <w:jc w:val="center"/>
        </w:trPr>
        <w:tc>
          <w:tcPr>
            <w:tcW w:w="1579"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Srčane</w:t>
            </w:r>
            <w:proofErr w:type="spellEnd"/>
            <w:r w:rsidRPr="000A652A">
              <w:rPr>
                <w:rFonts w:ascii="Times New Roman" w:hAnsi="Times New Roman" w:cs="Times New Roman"/>
                <w:b/>
                <w:szCs w:val="24"/>
                <w:lang w:val="en-US"/>
              </w:rPr>
              <w:t xml:space="preserve"> </w:t>
            </w:r>
            <w:proofErr w:type="spellStart"/>
            <w:r w:rsidRPr="000A652A">
              <w:rPr>
                <w:rFonts w:ascii="Times New Roman" w:hAnsi="Times New Roman" w:cs="Times New Roman"/>
                <w:b/>
                <w:szCs w:val="24"/>
                <w:lang w:val="en-US"/>
              </w:rPr>
              <w:t>stanice</w:t>
            </w:r>
            <w:proofErr w:type="spellEnd"/>
            <w:r w:rsidRPr="000A652A">
              <w:rPr>
                <w:rFonts w:ascii="Times New Roman" w:hAnsi="Times New Roman" w:cs="Times New Roman"/>
                <w:b/>
                <w:szCs w:val="24"/>
                <w:lang w:val="en-US"/>
              </w:rPr>
              <w:tab/>
            </w:r>
          </w:p>
        </w:tc>
        <w:tc>
          <w:tcPr>
            <w:tcW w:w="1560"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r w:rsidRPr="000A652A">
              <w:rPr>
                <w:rFonts w:ascii="Times New Roman" w:hAnsi="Times New Roman" w:cs="Times New Roman"/>
                <w:b/>
                <w:szCs w:val="24"/>
                <w:lang w:val="en-US"/>
              </w:rPr>
              <w:t>CD77+CD34-</w:t>
            </w:r>
          </w:p>
        </w:tc>
        <w:tc>
          <w:tcPr>
            <w:tcW w:w="1631"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r w:rsidRPr="000A652A">
              <w:rPr>
                <w:rFonts w:ascii="Times New Roman" w:hAnsi="Times New Roman" w:cs="Times New Roman"/>
                <w:b/>
                <w:szCs w:val="24"/>
                <w:lang w:val="en-US"/>
              </w:rPr>
              <w:t>CD77+CD34+</w:t>
            </w:r>
          </w:p>
        </w:tc>
        <w:tc>
          <w:tcPr>
            <w:tcW w:w="1560"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r w:rsidRPr="000A652A">
              <w:rPr>
                <w:rFonts w:ascii="Times New Roman" w:hAnsi="Times New Roman" w:cs="Times New Roman"/>
                <w:b/>
                <w:szCs w:val="24"/>
                <w:lang w:val="en-US"/>
              </w:rPr>
              <w:t>CD77-CD34+</w:t>
            </w:r>
          </w:p>
        </w:tc>
        <w:tc>
          <w:tcPr>
            <w:tcW w:w="1382"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CD77+</w:t>
            </w:r>
          </w:p>
        </w:tc>
        <w:tc>
          <w:tcPr>
            <w:tcW w:w="1497" w:type="dxa"/>
            <w:tcBorders>
              <w:top w:val="single" w:sz="8" w:space="0" w:color="auto"/>
              <w:bottom w:val="single" w:sz="4" w:space="0" w:color="auto"/>
            </w:tcBorders>
          </w:tcPr>
          <w:p w:rsidR="007A6625" w:rsidRPr="000A652A" w:rsidRDefault="007A6625" w:rsidP="007F1399">
            <w:pPr>
              <w:ind w:firstLine="0"/>
              <w:rPr>
                <w:rFonts w:ascii="Times New Roman" w:hAnsi="Times New Roman" w:cs="Times New Roman"/>
                <w:b/>
                <w:szCs w:val="24"/>
                <w:lang w:val="en-US"/>
              </w:rPr>
            </w:pPr>
            <w:proofErr w:type="spellStart"/>
            <w:r w:rsidRPr="000A652A">
              <w:rPr>
                <w:rFonts w:ascii="Times New Roman" w:hAnsi="Times New Roman" w:cs="Times New Roman"/>
                <w:b/>
                <w:szCs w:val="24"/>
                <w:lang w:val="en-US"/>
              </w:rPr>
              <w:t>Ukupni</w:t>
            </w:r>
            <w:proofErr w:type="spellEnd"/>
            <w:r w:rsidRPr="000A652A">
              <w:rPr>
                <w:rFonts w:ascii="Times New Roman" w:hAnsi="Times New Roman" w:cs="Times New Roman"/>
                <w:b/>
                <w:szCs w:val="24"/>
                <w:lang w:val="en-US"/>
              </w:rPr>
              <w:t xml:space="preserve"> CD34+</w:t>
            </w:r>
          </w:p>
        </w:tc>
      </w:tr>
      <w:tr w:rsidR="007A6625" w:rsidRPr="000A652A" w:rsidTr="000A652A">
        <w:trPr>
          <w:jc w:val="center"/>
        </w:trPr>
        <w:tc>
          <w:tcPr>
            <w:tcW w:w="1579" w:type="dxa"/>
            <w:tcBorders>
              <w:bottom w:val="nil"/>
            </w:tcBorders>
          </w:tcPr>
          <w:p w:rsidR="007A6625" w:rsidRPr="000A652A" w:rsidRDefault="007A6625" w:rsidP="007F1399">
            <w:pPr>
              <w:ind w:firstLine="0"/>
              <w:rPr>
                <w:rFonts w:ascii="Times New Roman" w:hAnsi="Times New Roman" w:cs="Times New Roman"/>
                <w:b/>
                <w:szCs w:val="24"/>
                <w:lang w:val="en-US"/>
              </w:rPr>
            </w:pPr>
            <w:r w:rsidRPr="000A652A">
              <w:rPr>
                <w:rFonts w:ascii="Times New Roman" w:hAnsi="Times New Roman" w:cs="Times New Roman"/>
                <w:b/>
                <w:szCs w:val="24"/>
                <w:lang w:val="en-US"/>
              </w:rPr>
              <w:t>KONTROLA</w:t>
            </w:r>
          </w:p>
        </w:tc>
        <w:tc>
          <w:tcPr>
            <w:tcW w:w="1560" w:type="dxa"/>
            <w:tcBorders>
              <w:bottom w:val="nil"/>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0.12±0.10</w:t>
            </w:r>
          </w:p>
        </w:tc>
        <w:tc>
          <w:tcPr>
            <w:tcW w:w="1631" w:type="dxa"/>
            <w:tcBorders>
              <w:bottom w:val="nil"/>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1.70±1.06</w:t>
            </w:r>
          </w:p>
        </w:tc>
        <w:tc>
          <w:tcPr>
            <w:tcW w:w="1560" w:type="dxa"/>
            <w:tcBorders>
              <w:bottom w:val="nil"/>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3.28±1.79</w:t>
            </w:r>
          </w:p>
        </w:tc>
        <w:tc>
          <w:tcPr>
            <w:tcW w:w="1382" w:type="dxa"/>
            <w:tcBorders>
              <w:bottom w:val="nil"/>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1.81±2.15</w:t>
            </w:r>
          </w:p>
        </w:tc>
        <w:tc>
          <w:tcPr>
            <w:tcW w:w="1497" w:type="dxa"/>
            <w:tcBorders>
              <w:bottom w:val="nil"/>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4.98±3.17</w:t>
            </w:r>
          </w:p>
        </w:tc>
      </w:tr>
      <w:tr w:rsidR="007A6625" w:rsidRPr="000A652A" w:rsidTr="000A652A">
        <w:trPr>
          <w:jc w:val="center"/>
        </w:trPr>
        <w:tc>
          <w:tcPr>
            <w:tcW w:w="1579" w:type="dxa"/>
            <w:tcBorders>
              <w:top w:val="nil"/>
              <w:bottom w:val="single" w:sz="4" w:space="0" w:color="auto"/>
            </w:tcBorders>
          </w:tcPr>
          <w:p w:rsidR="007A6625" w:rsidRPr="000A652A" w:rsidRDefault="007A6625" w:rsidP="007F1399">
            <w:pPr>
              <w:ind w:firstLine="0"/>
              <w:rPr>
                <w:rFonts w:ascii="Times New Roman" w:hAnsi="Times New Roman" w:cs="Times New Roman"/>
                <w:b/>
                <w:szCs w:val="24"/>
                <w:lang w:val="en-US"/>
              </w:rPr>
            </w:pPr>
            <w:r w:rsidRPr="000A652A">
              <w:rPr>
                <w:rFonts w:ascii="Times New Roman" w:hAnsi="Times New Roman" w:cs="Times New Roman"/>
                <w:b/>
                <w:szCs w:val="24"/>
                <w:lang w:val="en-US"/>
              </w:rPr>
              <w:t>HB</w:t>
            </w:r>
          </w:p>
        </w:tc>
        <w:tc>
          <w:tcPr>
            <w:tcW w:w="1560" w:type="dxa"/>
            <w:tcBorders>
              <w:top w:val="nil"/>
              <w:bottom w:val="single" w:sz="4" w:space="0" w:color="auto"/>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0.14</w:t>
            </w:r>
            <w:r w:rsidRPr="000A652A">
              <w:rPr>
                <w:rFonts w:ascii="Times New Roman" w:hAnsi="Times New Roman" w:cs="Times New Roman"/>
                <w:bCs/>
                <w:szCs w:val="24"/>
                <w:lang w:val="en-US"/>
              </w:rPr>
              <w:t>±</w:t>
            </w:r>
            <w:r w:rsidRPr="000A652A">
              <w:rPr>
                <w:rFonts w:ascii="Times New Roman" w:hAnsi="Times New Roman" w:cs="Times New Roman"/>
                <w:szCs w:val="24"/>
                <w:lang w:val="en-US"/>
              </w:rPr>
              <w:t>0.12</w:t>
            </w:r>
          </w:p>
        </w:tc>
        <w:tc>
          <w:tcPr>
            <w:tcW w:w="1631" w:type="dxa"/>
            <w:tcBorders>
              <w:top w:val="nil"/>
              <w:bottom w:val="single" w:sz="4" w:space="0" w:color="auto"/>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8.05±4.24*</w:t>
            </w:r>
          </w:p>
        </w:tc>
        <w:tc>
          <w:tcPr>
            <w:tcW w:w="1560" w:type="dxa"/>
            <w:tcBorders>
              <w:top w:val="nil"/>
              <w:bottom w:val="single" w:sz="4" w:space="0" w:color="auto"/>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25.74±11.27*</w:t>
            </w:r>
          </w:p>
        </w:tc>
        <w:tc>
          <w:tcPr>
            <w:tcW w:w="1382" w:type="dxa"/>
            <w:tcBorders>
              <w:top w:val="nil"/>
              <w:bottom w:val="single" w:sz="4" w:space="0" w:color="auto"/>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8.19±4.29*</w:t>
            </w:r>
          </w:p>
        </w:tc>
        <w:tc>
          <w:tcPr>
            <w:tcW w:w="1497" w:type="dxa"/>
            <w:tcBorders>
              <w:top w:val="nil"/>
              <w:bottom w:val="single" w:sz="4" w:space="0" w:color="auto"/>
            </w:tcBorders>
          </w:tcPr>
          <w:p w:rsidR="007A6625" w:rsidRPr="000A652A" w:rsidRDefault="007A6625" w:rsidP="007F1399">
            <w:pPr>
              <w:ind w:firstLine="0"/>
              <w:rPr>
                <w:rFonts w:ascii="Times New Roman" w:hAnsi="Times New Roman" w:cs="Times New Roman"/>
                <w:szCs w:val="24"/>
                <w:lang w:val="en-US"/>
              </w:rPr>
            </w:pPr>
            <w:r w:rsidRPr="000A652A">
              <w:rPr>
                <w:rFonts w:ascii="Times New Roman" w:hAnsi="Times New Roman" w:cs="Times New Roman"/>
                <w:szCs w:val="24"/>
                <w:lang w:val="en-US"/>
              </w:rPr>
              <w:t>33.79±14.69*</w:t>
            </w:r>
          </w:p>
        </w:tc>
      </w:tr>
    </w:tbl>
    <w:p w:rsidR="007C704D" w:rsidRPr="007F5D46" w:rsidRDefault="007C704D" w:rsidP="00814977">
      <w:pPr>
        <w:pStyle w:val="NoSpacing"/>
        <w:spacing w:line="360" w:lineRule="auto"/>
        <w:rPr>
          <w:rFonts w:ascii="Times New Roman" w:hAnsi="Times New Roman"/>
          <w:sz w:val="20"/>
          <w:szCs w:val="20"/>
        </w:rPr>
      </w:pPr>
      <w:r w:rsidRPr="007F5D46">
        <w:rPr>
          <w:rFonts w:ascii="Times New Roman" w:hAnsi="Times New Roman"/>
          <w:sz w:val="20"/>
          <w:szCs w:val="20"/>
        </w:rPr>
        <w:t xml:space="preserve">Vrijednosti su izražene kao srednja vrijednost ± </w:t>
      </w:r>
      <w:r w:rsidR="009C5E84" w:rsidRPr="007F5D46">
        <w:rPr>
          <w:rFonts w:ascii="Times New Roman" w:hAnsi="Times New Roman"/>
          <w:sz w:val="20"/>
          <w:szCs w:val="20"/>
        </w:rPr>
        <w:t>SD</w:t>
      </w:r>
    </w:p>
    <w:p w:rsidR="00814977" w:rsidRDefault="007C704D" w:rsidP="00814977">
      <w:pPr>
        <w:pStyle w:val="NoSpacing"/>
        <w:spacing w:line="360" w:lineRule="auto"/>
        <w:rPr>
          <w:rFonts w:ascii="Times New Roman" w:hAnsi="Times New Roman"/>
          <w:sz w:val="20"/>
          <w:szCs w:val="20"/>
        </w:rPr>
      </w:pPr>
      <w:r w:rsidRPr="007F5D46">
        <w:rPr>
          <w:rFonts w:ascii="Times New Roman" w:hAnsi="Times New Roman"/>
          <w:sz w:val="20"/>
          <w:szCs w:val="20"/>
        </w:rPr>
        <w:t>*</w:t>
      </w:r>
      <w:r w:rsidR="009C5E84" w:rsidRPr="007F5D46">
        <w:rPr>
          <w:rFonts w:ascii="Times New Roman" w:hAnsi="Times New Roman"/>
          <w:sz w:val="20"/>
          <w:szCs w:val="20"/>
        </w:rPr>
        <w:t xml:space="preserve">označeni su statistički značajni rezultati </w:t>
      </w:r>
      <w:r w:rsidRPr="00BC03D6">
        <w:rPr>
          <w:rFonts w:ascii="Times New Roman" w:hAnsi="Times New Roman"/>
          <w:i/>
          <w:sz w:val="20"/>
          <w:szCs w:val="20"/>
        </w:rPr>
        <w:t>P</w:t>
      </w:r>
      <w:r w:rsidRPr="007F5D46">
        <w:rPr>
          <w:rFonts w:ascii="Times New Roman" w:hAnsi="Times New Roman"/>
          <w:sz w:val="20"/>
          <w:szCs w:val="20"/>
        </w:rPr>
        <w:t>&lt;0.05 (vs. kontrolna skupina)</w:t>
      </w:r>
    </w:p>
    <w:p w:rsidR="008528A5" w:rsidRDefault="008528A5" w:rsidP="00814977">
      <w:pPr>
        <w:pStyle w:val="NoSpacing"/>
        <w:spacing w:line="360" w:lineRule="auto"/>
        <w:rPr>
          <w:rFonts w:ascii="Times New Roman" w:hAnsi="Times New Roman"/>
          <w:sz w:val="24"/>
          <w:szCs w:val="24"/>
        </w:rPr>
      </w:pPr>
    </w:p>
    <w:p w:rsidR="00814977" w:rsidRPr="00814977" w:rsidRDefault="00814977" w:rsidP="00814977">
      <w:pPr>
        <w:pStyle w:val="NoSpacing"/>
        <w:spacing w:line="360" w:lineRule="auto"/>
        <w:rPr>
          <w:rFonts w:ascii="Times New Roman" w:hAnsi="Times New Roman"/>
          <w:sz w:val="24"/>
          <w:szCs w:val="24"/>
        </w:rPr>
      </w:pPr>
      <w:r>
        <w:rPr>
          <w:rFonts w:ascii="Times New Roman" w:hAnsi="Times New Roman"/>
          <w:sz w:val="24"/>
          <w:szCs w:val="24"/>
        </w:rPr>
        <w:lastRenderedPageBreak/>
        <w:t>Postotci CD77+CD34+, CD77-CD34+, ukupnih CD77+ i ukupnih CD34+ srčanih stanica štakora u tretiranoj skupini su bili značajno povišeni u usporedbi sa kontrolnom skupinom. Hiperbarični tretman nije značajno prom</w:t>
      </w:r>
      <w:r w:rsidR="008528A5">
        <w:rPr>
          <w:rFonts w:ascii="Times New Roman" w:hAnsi="Times New Roman"/>
          <w:sz w:val="24"/>
          <w:szCs w:val="24"/>
        </w:rPr>
        <w:t>i</w:t>
      </w:r>
      <w:r>
        <w:rPr>
          <w:rFonts w:ascii="Times New Roman" w:hAnsi="Times New Roman"/>
          <w:sz w:val="24"/>
          <w:szCs w:val="24"/>
        </w:rPr>
        <w:t>jenio postotak CD77+CD34- stanica.</w:t>
      </w:r>
    </w:p>
    <w:p w:rsidR="00814977" w:rsidRDefault="00814977" w:rsidP="00814977">
      <w:pPr>
        <w:pStyle w:val="NoSpacing"/>
        <w:spacing w:line="360" w:lineRule="auto"/>
        <w:rPr>
          <w:rFonts w:ascii="Times New Roman" w:hAnsi="Times New Roman"/>
          <w:sz w:val="20"/>
          <w:szCs w:val="20"/>
        </w:rPr>
      </w:pPr>
    </w:p>
    <w:p w:rsidR="007F1399" w:rsidRDefault="007F1399" w:rsidP="00814977">
      <w:pPr>
        <w:pStyle w:val="NoSpacing"/>
        <w:spacing w:line="360" w:lineRule="auto"/>
        <w:rPr>
          <w:rFonts w:ascii="Times New Roman" w:hAnsi="Times New Roman"/>
          <w:sz w:val="24"/>
          <w:szCs w:val="24"/>
        </w:rPr>
      </w:pPr>
    </w:p>
    <w:p w:rsidR="007A6625" w:rsidRPr="00814977" w:rsidRDefault="007A6625" w:rsidP="00814977">
      <w:pPr>
        <w:pStyle w:val="NoSpacing"/>
        <w:spacing w:line="360" w:lineRule="auto"/>
        <w:rPr>
          <w:rFonts w:ascii="Times New Roman" w:hAnsi="Times New Roman"/>
          <w:sz w:val="20"/>
          <w:szCs w:val="20"/>
        </w:rPr>
      </w:pPr>
      <w:r>
        <w:rPr>
          <w:rFonts w:ascii="Times New Roman" w:hAnsi="Times New Roman"/>
          <w:sz w:val="24"/>
          <w:szCs w:val="24"/>
        </w:rPr>
        <w:t>Tablica 5. Korelacija između udjela različitih leukocita i staničnih subpopulacija iz srca, pluća i bubrega</w:t>
      </w:r>
    </w:p>
    <w:p w:rsidR="007A6625" w:rsidRDefault="007A6625" w:rsidP="00814977">
      <w:pPr>
        <w:pStyle w:val="NoSpacing"/>
        <w:spacing w:line="360" w:lineRule="auto"/>
        <w:rPr>
          <w:rFonts w:ascii="Times New Roman" w:hAnsi="Times New Roman"/>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12"/>
        <w:gridCol w:w="1482"/>
        <w:gridCol w:w="738"/>
        <w:gridCol w:w="938"/>
        <w:gridCol w:w="973"/>
        <w:gridCol w:w="965"/>
      </w:tblGrid>
      <w:tr w:rsidR="00694E4C" w:rsidRPr="00694E4C" w:rsidTr="00694E4C">
        <w:trPr>
          <w:jc w:val="center"/>
        </w:trPr>
        <w:tc>
          <w:tcPr>
            <w:tcW w:w="2694" w:type="dxa"/>
            <w:gridSpan w:val="2"/>
            <w:vMerge w:val="restart"/>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sz w:val="24"/>
                <w:szCs w:val="24"/>
              </w:rPr>
              <w:t>Tkivne stanične subpopulacije</w:t>
            </w:r>
          </w:p>
        </w:tc>
        <w:tc>
          <w:tcPr>
            <w:tcW w:w="3614" w:type="dxa"/>
            <w:gridSpan w:val="4"/>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sz w:val="24"/>
                <w:szCs w:val="24"/>
              </w:rPr>
              <w:t>Leukocitne populacije</w:t>
            </w:r>
          </w:p>
        </w:tc>
      </w:tr>
      <w:tr w:rsidR="00694E4C" w:rsidRPr="00694E4C" w:rsidTr="00694E4C">
        <w:trPr>
          <w:jc w:val="center"/>
        </w:trPr>
        <w:tc>
          <w:tcPr>
            <w:tcW w:w="2694" w:type="dxa"/>
            <w:gridSpan w:val="2"/>
            <w:vMerge/>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p>
        </w:tc>
        <w:tc>
          <w:tcPr>
            <w:tcW w:w="1676" w:type="dxa"/>
            <w:gridSpan w:val="2"/>
            <w:tcBorders>
              <w:top w:val="single" w:sz="4" w:space="0" w:color="auto"/>
              <w:bottom w:val="single" w:sz="4" w:space="0" w:color="auto"/>
            </w:tcBorders>
            <w:vAlign w:val="center"/>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11b+</w:t>
            </w:r>
          </w:p>
        </w:tc>
        <w:tc>
          <w:tcPr>
            <w:tcW w:w="1938" w:type="dxa"/>
            <w:gridSpan w:val="2"/>
            <w:tcBorders>
              <w:top w:val="single" w:sz="4" w:space="0" w:color="auto"/>
              <w:bottom w:val="single" w:sz="4" w:space="0" w:color="auto"/>
            </w:tcBorders>
            <w:vAlign w:val="center"/>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15s+</w:t>
            </w:r>
          </w:p>
        </w:tc>
      </w:tr>
      <w:tr w:rsidR="00694E4C" w:rsidRPr="00694E4C" w:rsidTr="00694E4C">
        <w:trPr>
          <w:jc w:val="center"/>
        </w:trPr>
        <w:tc>
          <w:tcPr>
            <w:tcW w:w="2694" w:type="dxa"/>
            <w:gridSpan w:val="2"/>
            <w:vMerge/>
            <w:tcBorders>
              <w:top w:val="single" w:sz="4" w:space="0" w:color="auto"/>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p>
        </w:tc>
        <w:tc>
          <w:tcPr>
            <w:tcW w:w="738" w:type="dxa"/>
            <w:tcBorders>
              <w:top w:val="single" w:sz="4" w:space="0" w:color="auto"/>
              <w:bottom w:val="single" w:sz="4" w:space="0" w:color="auto"/>
            </w:tcBorders>
          </w:tcPr>
          <w:p w:rsidR="00694E4C" w:rsidRPr="00694E4C" w:rsidRDefault="00694E4C" w:rsidP="00694E4C">
            <w:pPr>
              <w:spacing w:after="200" w:line="276" w:lineRule="auto"/>
              <w:rPr>
                <w:rFonts w:ascii="Times New Roman" w:eastAsia="Times New Roman" w:hAnsi="Times New Roman"/>
                <w:b/>
                <w:i/>
                <w:sz w:val="24"/>
                <w:szCs w:val="24"/>
              </w:rPr>
            </w:pPr>
            <w:r w:rsidRPr="00694E4C">
              <w:rPr>
                <w:rFonts w:ascii="Times New Roman" w:eastAsia="Times New Roman" w:hAnsi="Times New Roman"/>
                <w:b/>
                <w:i/>
                <w:sz w:val="24"/>
                <w:szCs w:val="24"/>
              </w:rPr>
              <w:t>r</w:t>
            </w:r>
          </w:p>
        </w:tc>
        <w:tc>
          <w:tcPr>
            <w:tcW w:w="938" w:type="dxa"/>
            <w:tcBorders>
              <w:top w:val="single" w:sz="4" w:space="0" w:color="auto"/>
              <w:bottom w:val="single" w:sz="4" w:space="0" w:color="auto"/>
            </w:tcBorders>
          </w:tcPr>
          <w:p w:rsidR="00694E4C" w:rsidRPr="00694E4C" w:rsidRDefault="00694E4C" w:rsidP="00694E4C">
            <w:pPr>
              <w:spacing w:after="200" w:line="276" w:lineRule="auto"/>
              <w:rPr>
                <w:rFonts w:ascii="Times New Roman" w:eastAsia="Times New Roman" w:hAnsi="Times New Roman"/>
                <w:b/>
                <w:i/>
                <w:sz w:val="24"/>
                <w:szCs w:val="24"/>
              </w:rPr>
            </w:pPr>
            <w:r w:rsidRPr="00694E4C">
              <w:rPr>
                <w:rFonts w:ascii="Times New Roman" w:eastAsia="Times New Roman" w:hAnsi="Times New Roman"/>
                <w:b/>
                <w:i/>
                <w:sz w:val="24"/>
                <w:szCs w:val="24"/>
              </w:rPr>
              <w:t>P</w:t>
            </w:r>
          </w:p>
        </w:tc>
        <w:tc>
          <w:tcPr>
            <w:tcW w:w="973" w:type="dxa"/>
            <w:tcBorders>
              <w:top w:val="single" w:sz="4" w:space="0" w:color="auto"/>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i/>
                <w:sz w:val="24"/>
                <w:szCs w:val="24"/>
              </w:rPr>
              <w:t>r</w:t>
            </w:r>
          </w:p>
        </w:tc>
        <w:tc>
          <w:tcPr>
            <w:tcW w:w="965" w:type="dxa"/>
            <w:tcBorders>
              <w:top w:val="single" w:sz="4" w:space="0" w:color="auto"/>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i/>
                <w:sz w:val="24"/>
                <w:szCs w:val="24"/>
              </w:rPr>
              <w:t>P</w:t>
            </w:r>
          </w:p>
        </w:tc>
      </w:tr>
      <w:tr w:rsidR="00694E4C" w:rsidRPr="00694E4C" w:rsidTr="00694E4C">
        <w:trPr>
          <w:jc w:val="center"/>
        </w:trPr>
        <w:tc>
          <w:tcPr>
            <w:tcW w:w="1212" w:type="dxa"/>
            <w:vMerge w:val="restart"/>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sz w:val="24"/>
                <w:szCs w:val="24"/>
              </w:rPr>
              <w:t>Srčani</w:t>
            </w:r>
          </w:p>
        </w:tc>
        <w:tc>
          <w:tcPr>
            <w:tcW w:w="1482" w:type="dxa"/>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34+</w:t>
            </w:r>
          </w:p>
        </w:tc>
        <w:tc>
          <w:tcPr>
            <w:tcW w:w="738" w:type="dxa"/>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0.55</w:t>
            </w:r>
          </w:p>
        </w:tc>
        <w:tc>
          <w:tcPr>
            <w:tcW w:w="938" w:type="dxa"/>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0.12</w:t>
            </w:r>
          </w:p>
        </w:tc>
        <w:tc>
          <w:tcPr>
            <w:tcW w:w="973" w:type="dxa"/>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-0.28</w:t>
            </w:r>
          </w:p>
        </w:tc>
        <w:tc>
          <w:tcPr>
            <w:tcW w:w="965" w:type="dxa"/>
            <w:tcBorders>
              <w:top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0.46</w:t>
            </w:r>
          </w:p>
        </w:tc>
      </w:tr>
      <w:tr w:rsidR="00694E4C" w:rsidRPr="00694E4C" w:rsidTr="00694E4C">
        <w:trPr>
          <w:jc w:val="center"/>
        </w:trPr>
        <w:tc>
          <w:tcPr>
            <w:tcW w:w="1212" w:type="dxa"/>
            <w:vMerge/>
          </w:tcPr>
          <w:p w:rsidR="00694E4C" w:rsidRPr="00694E4C" w:rsidRDefault="00694E4C" w:rsidP="00694E4C">
            <w:pPr>
              <w:spacing w:after="200" w:line="276" w:lineRule="auto"/>
              <w:rPr>
                <w:rFonts w:ascii="Times New Roman" w:eastAsia="Times New Roman" w:hAnsi="Times New Roman"/>
                <w:b/>
                <w:sz w:val="24"/>
                <w:szCs w:val="24"/>
              </w:rPr>
            </w:pPr>
          </w:p>
        </w:tc>
        <w:tc>
          <w:tcPr>
            <w:tcW w:w="1482"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77+</w:t>
            </w:r>
          </w:p>
        </w:tc>
        <w:tc>
          <w:tcPr>
            <w:tcW w:w="7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0.64</w:t>
            </w:r>
          </w:p>
        </w:tc>
        <w:tc>
          <w:tcPr>
            <w:tcW w:w="9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0.06</w:t>
            </w:r>
          </w:p>
        </w:tc>
        <w:tc>
          <w:tcPr>
            <w:tcW w:w="973"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-0.51</w:t>
            </w:r>
          </w:p>
        </w:tc>
        <w:tc>
          <w:tcPr>
            <w:tcW w:w="965"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0.16</w:t>
            </w:r>
          </w:p>
        </w:tc>
      </w:tr>
      <w:tr w:rsidR="00694E4C" w:rsidRPr="00694E4C" w:rsidTr="00694E4C">
        <w:trPr>
          <w:jc w:val="center"/>
        </w:trPr>
        <w:tc>
          <w:tcPr>
            <w:tcW w:w="1212" w:type="dxa"/>
            <w:vMerge w:val="restart"/>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sz w:val="24"/>
                <w:szCs w:val="24"/>
              </w:rPr>
              <w:t>Plućni</w:t>
            </w:r>
          </w:p>
        </w:tc>
        <w:tc>
          <w:tcPr>
            <w:tcW w:w="1482"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34+</w:t>
            </w:r>
          </w:p>
        </w:tc>
        <w:tc>
          <w:tcPr>
            <w:tcW w:w="7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0.46</w:t>
            </w:r>
          </w:p>
        </w:tc>
        <w:tc>
          <w:tcPr>
            <w:tcW w:w="9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0.21</w:t>
            </w:r>
          </w:p>
        </w:tc>
        <w:tc>
          <w:tcPr>
            <w:tcW w:w="973"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-0.30</w:t>
            </w:r>
          </w:p>
        </w:tc>
        <w:tc>
          <w:tcPr>
            <w:tcW w:w="965"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0.43</w:t>
            </w:r>
          </w:p>
        </w:tc>
      </w:tr>
      <w:tr w:rsidR="00694E4C" w:rsidRPr="00694E4C" w:rsidTr="00694E4C">
        <w:trPr>
          <w:jc w:val="center"/>
        </w:trPr>
        <w:tc>
          <w:tcPr>
            <w:tcW w:w="1212" w:type="dxa"/>
            <w:vMerge/>
          </w:tcPr>
          <w:p w:rsidR="00694E4C" w:rsidRPr="00694E4C" w:rsidRDefault="00694E4C" w:rsidP="00694E4C">
            <w:pPr>
              <w:spacing w:after="200" w:line="276" w:lineRule="auto"/>
              <w:rPr>
                <w:rFonts w:ascii="Times New Roman" w:eastAsia="Times New Roman" w:hAnsi="Times New Roman"/>
                <w:b/>
                <w:sz w:val="24"/>
                <w:szCs w:val="24"/>
              </w:rPr>
            </w:pPr>
          </w:p>
        </w:tc>
        <w:tc>
          <w:tcPr>
            <w:tcW w:w="1482"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77+</w:t>
            </w:r>
          </w:p>
        </w:tc>
        <w:tc>
          <w:tcPr>
            <w:tcW w:w="7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0.24</w:t>
            </w:r>
          </w:p>
        </w:tc>
        <w:tc>
          <w:tcPr>
            <w:tcW w:w="9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0.53</w:t>
            </w:r>
          </w:p>
        </w:tc>
        <w:tc>
          <w:tcPr>
            <w:tcW w:w="973"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-0.57</w:t>
            </w:r>
          </w:p>
        </w:tc>
        <w:tc>
          <w:tcPr>
            <w:tcW w:w="965"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0.11</w:t>
            </w:r>
          </w:p>
        </w:tc>
      </w:tr>
      <w:tr w:rsidR="00694E4C" w:rsidRPr="00694E4C" w:rsidTr="00694E4C">
        <w:trPr>
          <w:jc w:val="center"/>
        </w:trPr>
        <w:tc>
          <w:tcPr>
            <w:tcW w:w="1212" w:type="dxa"/>
            <w:vMerge w:val="restart"/>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sz w:val="24"/>
                <w:szCs w:val="24"/>
              </w:rPr>
              <w:t>Bubrežni</w:t>
            </w:r>
          </w:p>
        </w:tc>
        <w:tc>
          <w:tcPr>
            <w:tcW w:w="1482"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34+</w:t>
            </w:r>
          </w:p>
        </w:tc>
        <w:tc>
          <w:tcPr>
            <w:tcW w:w="7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0.26</w:t>
            </w:r>
          </w:p>
        </w:tc>
        <w:tc>
          <w:tcPr>
            <w:tcW w:w="938"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0.50</w:t>
            </w:r>
          </w:p>
        </w:tc>
        <w:tc>
          <w:tcPr>
            <w:tcW w:w="973"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0.17</w:t>
            </w:r>
          </w:p>
        </w:tc>
        <w:tc>
          <w:tcPr>
            <w:tcW w:w="965" w:type="dxa"/>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0.67</w:t>
            </w:r>
          </w:p>
        </w:tc>
      </w:tr>
      <w:tr w:rsidR="00694E4C" w:rsidRPr="00694E4C" w:rsidTr="00694E4C">
        <w:trPr>
          <w:jc w:val="center"/>
        </w:trPr>
        <w:tc>
          <w:tcPr>
            <w:tcW w:w="1212" w:type="dxa"/>
            <w:vMerge/>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p>
        </w:tc>
        <w:tc>
          <w:tcPr>
            <w:tcW w:w="1482" w:type="dxa"/>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b/>
                <w:bCs/>
                <w:sz w:val="24"/>
                <w:szCs w:val="24"/>
              </w:rPr>
              <w:t>Ukupni 77+</w:t>
            </w:r>
          </w:p>
        </w:tc>
        <w:tc>
          <w:tcPr>
            <w:tcW w:w="738" w:type="dxa"/>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-0.17</w:t>
            </w:r>
          </w:p>
        </w:tc>
        <w:tc>
          <w:tcPr>
            <w:tcW w:w="938" w:type="dxa"/>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0.67</w:t>
            </w:r>
          </w:p>
        </w:tc>
        <w:tc>
          <w:tcPr>
            <w:tcW w:w="973" w:type="dxa"/>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0.29</w:t>
            </w:r>
          </w:p>
        </w:tc>
        <w:tc>
          <w:tcPr>
            <w:tcW w:w="965" w:type="dxa"/>
            <w:tcBorders>
              <w:bottom w:val="single" w:sz="4" w:space="0" w:color="auto"/>
            </w:tcBorders>
          </w:tcPr>
          <w:p w:rsidR="00694E4C" w:rsidRPr="00694E4C" w:rsidRDefault="00694E4C" w:rsidP="00694E4C">
            <w:pPr>
              <w:spacing w:after="200" w:line="276" w:lineRule="auto"/>
              <w:rPr>
                <w:rFonts w:ascii="Times New Roman" w:eastAsia="Times New Roman" w:hAnsi="Times New Roman"/>
                <w:b/>
                <w:sz w:val="24"/>
                <w:szCs w:val="24"/>
              </w:rPr>
            </w:pPr>
            <w:r w:rsidRPr="00694E4C">
              <w:rPr>
                <w:rFonts w:ascii="Times New Roman" w:eastAsia="Times New Roman" w:hAnsi="Times New Roman"/>
                <w:sz w:val="24"/>
                <w:szCs w:val="24"/>
              </w:rPr>
              <w:t>0.45</w:t>
            </w:r>
          </w:p>
        </w:tc>
      </w:tr>
    </w:tbl>
    <w:p w:rsidR="007A6625" w:rsidRPr="007C704D" w:rsidRDefault="007A6625" w:rsidP="00814977">
      <w:pPr>
        <w:pStyle w:val="NoSpacing"/>
        <w:spacing w:line="360" w:lineRule="auto"/>
        <w:rPr>
          <w:rFonts w:ascii="Times New Roman" w:hAnsi="Times New Roman"/>
          <w:sz w:val="24"/>
          <w:szCs w:val="24"/>
        </w:rPr>
      </w:pPr>
    </w:p>
    <w:p w:rsidR="00A4452D" w:rsidRDefault="003B2CEA" w:rsidP="00CE7980">
      <w:pPr>
        <w:rPr>
          <w:rFonts w:ascii="Times New Roman" w:eastAsia="Calibri" w:hAnsi="Times New Roman" w:cs="Times New Roman"/>
          <w:sz w:val="24"/>
          <w:szCs w:val="24"/>
        </w:rPr>
      </w:pPr>
      <w:r>
        <w:rPr>
          <w:rFonts w:ascii="Times New Roman" w:hAnsi="Times New Roman"/>
          <w:sz w:val="24"/>
          <w:szCs w:val="24"/>
        </w:rPr>
        <w:t xml:space="preserve">Rezultati korelacijske analize između leukocitnih </w:t>
      </w:r>
      <w:r w:rsidR="00F2743D">
        <w:rPr>
          <w:rFonts w:ascii="Times New Roman" w:hAnsi="Times New Roman"/>
          <w:sz w:val="24"/>
          <w:szCs w:val="24"/>
        </w:rPr>
        <w:t>biljega</w:t>
      </w:r>
      <w:r>
        <w:rPr>
          <w:rFonts w:ascii="Times New Roman" w:hAnsi="Times New Roman"/>
          <w:sz w:val="24"/>
          <w:szCs w:val="24"/>
        </w:rPr>
        <w:t xml:space="preserve"> CD11b i CD15s i tkivnih antigena CD34 i CD77 nisu pokazali statistički značaj.</w:t>
      </w:r>
      <w:r w:rsidR="00A4452D">
        <w:rPr>
          <w:rFonts w:ascii="Times New Roman" w:hAnsi="Times New Roman"/>
          <w:sz w:val="24"/>
          <w:szCs w:val="24"/>
        </w:rPr>
        <w:br w:type="page"/>
      </w: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A4452D" w:rsidRDefault="00A4452D" w:rsidP="00A4452D">
      <w:pPr>
        <w:jc w:val="right"/>
        <w:rPr>
          <w:rFonts w:ascii="Times New Roman" w:hAnsi="Times New Roman"/>
          <w:sz w:val="24"/>
          <w:szCs w:val="24"/>
        </w:rPr>
      </w:pPr>
    </w:p>
    <w:p w:rsidR="005849BE" w:rsidRDefault="005849BE" w:rsidP="00A4452D">
      <w:pPr>
        <w:jc w:val="right"/>
        <w:rPr>
          <w:rFonts w:ascii="Times New Roman" w:hAnsi="Times New Roman"/>
          <w:b/>
          <w:sz w:val="24"/>
          <w:szCs w:val="24"/>
        </w:rPr>
      </w:pPr>
    </w:p>
    <w:p w:rsidR="007968AF" w:rsidRPr="000D48D9" w:rsidRDefault="00A4452D" w:rsidP="007968AF">
      <w:pPr>
        <w:pStyle w:val="Heading1"/>
        <w:jc w:val="right"/>
        <w:rPr>
          <w:rFonts w:ascii="Times New Roman" w:hAnsi="Times New Roman" w:cs="Times New Roman"/>
          <w:color w:val="000000" w:themeColor="text1"/>
        </w:rPr>
      </w:pPr>
      <w:bookmarkStart w:id="18" w:name="_Toc423589530"/>
      <w:r w:rsidRPr="000D48D9">
        <w:rPr>
          <w:rFonts w:ascii="Times New Roman" w:hAnsi="Times New Roman" w:cs="Times New Roman"/>
          <w:color w:val="000000" w:themeColor="text1"/>
        </w:rPr>
        <w:t>5. RASPRAVA</w:t>
      </w:r>
      <w:bookmarkEnd w:id="18"/>
    </w:p>
    <w:p w:rsidR="00D204DE" w:rsidRPr="000D48D9" w:rsidRDefault="007968AF" w:rsidP="007968AF">
      <w:pPr>
        <w:pStyle w:val="Heading2"/>
        <w:rPr>
          <w:rFonts w:ascii="Times New Roman" w:hAnsi="Times New Roman" w:cs="Times New Roman"/>
          <w:color w:val="000000" w:themeColor="text1"/>
          <w:sz w:val="24"/>
        </w:rPr>
      </w:pPr>
      <w:r>
        <w:br w:type="page"/>
      </w:r>
      <w:bookmarkStart w:id="19" w:name="_Toc423589531"/>
      <w:r w:rsidR="00657E99" w:rsidRPr="000D48D9">
        <w:rPr>
          <w:rFonts w:ascii="Times New Roman" w:hAnsi="Times New Roman" w:cs="Times New Roman"/>
          <w:color w:val="000000" w:themeColor="text1"/>
          <w:sz w:val="24"/>
        </w:rPr>
        <w:lastRenderedPageBreak/>
        <w:t>5.1. Utjecaj hiperbaričnog tretmana na leukocitne biljege CD11b i CD15s</w:t>
      </w:r>
      <w:bookmarkEnd w:id="19"/>
    </w:p>
    <w:p w:rsidR="00657E99" w:rsidRDefault="00657E99" w:rsidP="00D204DE">
      <w:pPr>
        <w:rPr>
          <w:rFonts w:ascii="Times New Roman" w:hAnsi="Times New Roman"/>
          <w:sz w:val="24"/>
          <w:szCs w:val="24"/>
        </w:rPr>
      </w:pPr>
    </w:p>
    <w:p w:rsidR="003C3A61" w:rsidRPr="00D204DE" w:rsidRDefault="003C3A61" w:rsidP="00C93368">
      <w:pPr>
        <w:rPr>
          <w:rFonts w:ascii="Times New Roman" w:hAnsi="Times New Roman"/>
          <w:b/>
          <w:sz w:val="24"/>
          <w:szCs w:val="24"/>
        </w:rPr>
      </w:pPr>
      <w:r>
        <w:rPr>
          <w:rFonts w:ascii="Times New Roman" w:hAnsi="Times New Roman"/>
          <w:sz w:val="24"/>
          <w:szCs w:val="24"/>
        </w:rPr>
        <w:t>U ovoj studiji istraživan je učinak 3 ponavljana hiperbarična tretmana na postotak CD11b+ i CD15s+ leukocita. Postotci CD15s+CD11b- i ukupnih CD15s su značajno povišeni u hiperbaričnim tretmanom tretiranoj skupini štakora. Hiperbarični tretman nije promijenio postotak ukupnih CD11b+ leukocita (Tablica 1).</w:t>
      </w:r>
    </w:p>
    <w:p w:rsidR="00D204DE" w:rsidRDefault="00D204DE" w:rsidP="008355FC">
      <w:pPr>
        <w:rPr>
          <w:rFonts w:ascii="Times New Roman" w:hAnsi="Times New Roman"/>
          <w:sz w:val="24"/>
          <w:szCs w:val="24"/>
        </w:rPr>
      </w:pPr>
      <w:r>
        <w:rPr>
          <w:rFonts w:ascii="Times New Roman" w:hAnsi="Times New Roman"/>
          <w:sz w:val="24"/>
          <w:szCs w:val="24"/>
        </w:rPr>
        <w:t>Pronađeno je da je i</w:t>
      </w:r>
      <w:r w:rsidR="003C3A61">
        <w:rPr>
          <w:rFonts w:ascii="Times New Roman" w:hAnsi="Times New Roman"/>
          <w:sz w:val="24"/>
          <w:szCs w:val="24"/>
        </w:rPr>
        <w:t xml:space="preserve">zražaj aterogene adhezijske molekule, CD11b, </w:t>
      </w:r>
      <w:r>
        <w:rPr>
          <w:rFonts w:ascii="Times New Roman" w:hAnsi="Times New Roman"/>
          <w:sz w:val="24"/>
          <w:szCs w:val="24"/>
        </w:rPr>
        <w:t>snižen nakon visokointenzivne dugotrajne tjelovježbe</w:t>
      </w:r>
      <w:r w:rsidR="007F5C47">
        <w:rPr>
          <w:rFonts w:ascii="Times New Roman" w:hAnsi="Times New Roman"/>
          <w:sz w:val="24"/>
          <w:szCs w:val="24"/>
        </w:rPr>
        <w:t xml:space="preserve">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&lt;EndNote&gt;&lt;Cite&gt;&lt;Author&gt;Mogensen&lt;/Author&gt;&lt;Year&gt;1977&lt;/Year&gt;&lt;RecNum&gt;194&lt;/RecNum&gt;&lt;DisplayText&gt;(65)&lt;/DisplayText&gt;&lt;record&gt;&lt;rec-number&gt;194&lt;/rec-number&gt;&lt;foreign-keys&gt;&lt;key app="EN" db-id="d5vpwpe53x5vv1ef25ap20su9t90zs0fewpz"&gt;194&lt;/key&gt;&lt;/foreign-keys&gt;&lt;ref-type name="Journal Article"&gt;17&lt;/ref-type&gt;&lt;contributors&gt;&lt;authors&gt;&lt;author&gt;Mogensen, C. E.&lt;/author&gt;&lt;author&gt;Solling,&lt;/author&gt;&lt;/authors&gt;&lt;/contributors&gt;&lt;titles&gt;&lt;title&gt;Studies on renal tubular protein reabsorption: partial and near complete inhibition by certain amino acids&lt;/title&gt;&lt;secondary-title&gt;Scand J Clin Lab Invest&lt;/secondary-title&gt;&lt;alt-title&gt;Scandinavian journal of clinical and laboratory investigation&lt;/alt-title&gt;&lt;/titles&gt;&lt;periodical&gt;&lt;full-title&gt;Scand J Clin Lab Invest&lt;/full-title&gt;&lt;abbr-1&gt;Scandinavian journal of clinical and laboratory investigation&lt;/abbr-1&gt;&lt;/periodical&gt;&lt;alt-periodical&gt;&lt;full-title&gt;Scand J Clin Lab Invest&lt;/full-title&gt;&lt;abbr-1&gt;Scandinavian journal of clinical and laboratory investigation&lt;/abbr-1&gt;&lt;/alt-periodical&gt;&lt;pages&gt;477-86&lt;/pages&gt;&lt;volume&gt;37&lt;/volume&gt;&lt;number&gt;6&lt;/number&gt;&lt;edition&gt;1977/10/01&lt;/edition&gt;&lt;keywords&gt;&lt;keyword&gt;Adult&lt;/keyword&gt;&lt;keyword&gt;Albuminuria&lt;/keyword&gt;&lt;keyword&gt;Amino Acids/*pharmacology&lt;/keyword&gt;&lt;keyword&gt;Blood Proteins/*metabolism&lt;/keyword&gt;&lt;keyword&gt;Humans&lt;/keyword&gt;&lt;keyword&gt;Immunoglobulin Light Chains/urine&lt;/keyword&gt;&lt;keyword&gt;Kidney Tubules/*metabolism&lt;/keyword&gt;&lt;keyword&gt;Lysine/pharmacology&lt;/keyword&gt;&lt;keyword&gt;Male&lt;/keyword&gt;&lt;keyword&gt;Molecular Conformation&lt;/keyword&gt;&lt;keyword&gt;beta 2-Microglobulin/urine&lt;/keyword&gt;&lt;/keywords&gt;&lt;dates&gt;&lt;year&gt;1977&lt;/year&gt;&lt;pub-dates&gt;&lt;date&gt;Oct&lt;/date&gt;&lt;/pub-dates&gt;&lt;/dates&gt;&lt;isbn&gt;0036-5513 (Print)&amp;#xD;0036-5513 (Linking)&lt;/isbn&gt;&lt;accession-num&gt;98829&lt;/accession-num&gt;&lt;urls&gt;&lt;related-urls&gt;&lt;url&gt;http://www.ncbi.nlm.nih.gov/pubmed/98829&lt;/url&gt;&lt;/related-urls&gt;&lt;/urls&gt;&lt;electronic-resource-num&gt;10.3109/00365517709101835&lt;/electronic-resource-num&gt;&lt;language&gt;eng&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5" w:tooltip="Mogensen, 1977 #194" w:history="1">
        <w:r w:rsidR="008E2269">
          <w:rPr>
            <w:rFonts w:ascii="Times New Roman" w:hAnsi="Times New Roman"/>
            <w:noProof/>
            <w:sz w:val="24"/>
            <w:szCs w:val="24"/>
          </w:rPr>
          <w:t>65</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Granulocit-endotelna stanica adhezijski testovi su pokazali da je izražaj CD11b, velikog membranskog proteina dekoriranog CD15s molekulom</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PEVuZE5vdGU+PENpdGU+PEF1dGhvcj5aZW48L0F1dGhvcj48WWVhcj4yMDA3PC9ZZWFyPjxSZWNO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</w:fldData>
        </w:fldChar>
      </w:r>
      <w:r w:rsidR="007F5C47">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PEVuZE5vdGU+PENpdGU+PEF1dGhvcj5aZW48L0F1dGhvcj48WWVhcj4yMDA3PC9ZZWFyPjxSZWNO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</w:fldData>
        </w:fldChar>
      </w:r>
      <w:r w:rsidR="007F5C47">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7F5C47">
        <w:rPr>
          <w:rFonts w:ascii="Times New Roman" w:hAnsi="Times New Roman"/>
          <w:noProof/>
          <w:sz w:val="24"/>
          <w:szCs w:val="24"/>
        </w:rPr>
        <w:t>(</w:t>
      </w:r>
      <w:hyperlink w:anchor="_ENREF_25" w:tooltip="Zen, 2007 #1147" w:history="1">
        <w:r w:rsidR="008E2269">
          <w:rPr>
            <w:rFonts w:ascii="Times New Roman" w:hAnsi="Times New Roman"/>
            <w:noProof/>
            <w:sz w:val="24"/>
            <w:szCs w:val="24"/>
          </w:rPr>
          <w:t>25</w:t>
        </w:r>
      </w:hyperlink>
      <w:r w:rsidR="007F5C47">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snižen nakon hiperbaričnog tretmana. Međutim, dobiveni podatci pokazuju nepromijenjen izražaj CD11b na leukocitima štakora nakon hiperbaričnog tretmana. Suprotni rezultati bi se mogli objasniti drugačijim uvjetima u običnom hiperbaričnom tretmanu nasuprot hiperbaričnoj oksigenaciji.</w:t>
      </w:r>
    </w:p>
    <w:p w:rsidR="00E548ED" w:rsidRDefault="00D204DE" w:rsidP="008355FC">
      <w:pPr>
        <w:rPr>
          <w:rFonts w:ascii="Times New Roman" w:hAnsi="Times New Roman"/>
          <w:sz w:val="24"/>
          <w:szCs w:val="24"/>
        </w:rPr>
      </w:pPr>
      <w:r>
        <w:rPr>
          <w:rFonts w:ascii="Times New Roman" w:hAnsi="Times New Roman"/>
          <w:sz w:val="24"/>
          <w:szCs w:val="24"/>
        </w:rPr>
        <w:t xml:space="preserve">Rezultati statistički značajnog porasta CD15s+ leukocita nakon ponavljanih hiperbaričnih tretmana u skladu </w:t>
      </w:r>
      <w:r w:rsidR="009E2033">
        <w:rPr>
          <w:rFonts w:ascii="Times New Roman" w:hAnsi="Times New Roman"/>
          <w:sz w:val="24"/>
          <w:szCs w:val="24"/>
        </w:rPr>
        <w:t xml:space="preserve">su </w:t>
      </w:r>
      <w:r>
        <w:rPr>
          <w:rFonts w:ascii="Times New Roman" w:hAnsi="Times New Roman"/>
          <w:sz w:val="24"/>
          <w:szCs w:val="24"/>
        </w:rPr>
        <w:t xml:space="preserve">sa prethodnim istraživanjima te rasvjetljavaju ulogu ovog proteina u akutnim upalnim stanjima. Postotci CD15s+CD11b- leukocita snizili su se drugog i trećeg dana, iako ne statistički značajno. </w:t>
      </w:r>
      <w:r w:rsidR="00657E99">
        <w:rPr>
          <w:rFonts w:ascii="Times New Roman" w:hAnsi="Times New Roman"/>
          <w:sz w:val="24"/>
          <w:szCs w:val="24"/>
        </w:rPr>
        <w:t xml:space="preserve">Nakon velikog početnog povećanja postotka ukupnih CD15s+ leukocita nakon prvog i drugog hiperbaričnog tretmana, ovaj postotak se lagano smanjio nakon trećeg tretmana. </w:t>
      </w:r>
      <w:r w:rsidR="009E2033">
        <w:rPr>
          <w:rFonts w:ascii="Times New Roman" w:hAnsi="Times New Roman"/>
          <w:sz w:val="24"/>
          <w:szCs w:val="24"/>
        </w:rPr>
        <w:t>Primjećen je nekoliko puta viši postotak ukupnih CD15s+ u usporedbi s ukupnim postotkom CD11b+ leukocita. Ovo bi mogla biti posljedica većeg afiniteta</w:t>
      </w:r>
      <w:r w:rsidR="00E548ED">
        <w:rPr>
          <w:rFonts w:ascii="Times New Roman" w:hAnsi="Times New Roman"/>
          <w:sz w:val="24"/>
          <w:szCs w:val="24"/>
        </w:rPr>
        <w:t xml:space="preserve"> vezanja</w:t>
      </w:r>
      <w:r w:rsidR="009E2033">
        <w:rPr>
          <w:rFonts w:ascii="Times New Roman" w:hAnsi="Times New Roman"/>
          <w:sz w:val="24"/>
          <w:szCs w:val="24"/>
        </w:rPr>
        <w:t xml:space="preserve"> </w:t>
      </w:r>
      <w:r w:rsidR="00D10060">
        <w:rPr>
          <w:rFonts w:ascii="Times New Roman" w:hAnsi="Times New Roman"/>
          <w:sz w:val="24"/>
          <w:szCs w:val="24"/>
        </w:rPr>
        <w:t>protu</w:t>
      </w:r>
      <w:r w:rsidR="009E2033">
        <w:rPr>
          <w:rFonts w:ascii="Times New Roman" w:hAnsi="Times New Roman"/>
          <w:sz w:val="24"/>
          <w:szCs w:val="24"/>
        </w:rPr>
        <w:t xml:space="preserve">-CD15s </w:t>
      </w:r>
      <w:r w:rsidR="00D10060">
        <w:rPr>
          <w:rFonts w:ascii="Times New Roman" w:hAnsi="Times New Roman"/>
          <w:sz w:val="24"/>
          <w:szCs w:val="24"/>
        </w:rPr>
        <w:t>protu</w:t>
      </w:r>
      <w:r w:rsidR="009E2033">
        <w:rPr>
          <w:rFonts w:ascii="Times New Roman" w:hAnsi="Times New Roman"/>
          <w:sz w:val="24"/>
          <w:szCs w:val="24"/>
        </w:rPr>
        <w:t>tijela na Sialyl Lewis x glikoepitop CD11b glikoproteina</w:t>
      </w:r>
      <w:r w:rsidR="00E548ED">
        <w:rPr>
          <w:rFonts w:ascii="Times New Roman" w:hAnsi="Times New Roman"/>
          <w:sz w:val="24"/>
          <w:szCs w:val="24"/>
        </w:rPr>
        <w:t xml:space="preserve"> od afiniteta </w:t>
      </w:r>
      <w:r w:rsidR="00D10060">
        <w:rPr>
          <w:rFonts w:ascii="Times New Roman" w:hAnsi="Times New Roman"/>
          <w:sz w:val="24"/>
          <w:szCs w:val="24"/>
        </w:rPr>
        <w:t>protu</w:t>
      </w:r>
      <w:r w:rsidR="00E548ED">
        <w:rPr>
          <w:rFonts w:ascii="Times New Roman" w:hAnsi="Times New Roman"/>
          <w:sz w:val="24"/>
          <w:szCs w:val="24"/>
        </w:rPr>
        <w:t xml:space="preserve">-CD11b </w:t>
      </w:r>
      <w:r w:rsidR="00D10060">
        <w:rPr>
          <w:rFonts w:ascii="Times New Roman" w:hAnsi="Times New Roman"/>
          <w:sz w:val="24"/>
          <w:szCs w:val="24"/>
        </w:rPr>
        <w:t>protu</w:t>
      </w:r>
      <w:r w:rsidR="00E548ED">
        <w:rPr>
          <w:rFonts w:ascii="Times New Roman" w:hAnsi="Times New Roman"/>
          <w:sz w:val="24"/>
          <w:szCs w:val="24"/>
        </w:rPr>
        <w:t>tijela na peptidni epitop Mac-1 na CD11b glikoproteinu. Rezultati ovog rada</w:t>
      </w:r>
      <w:r w:rsidR="00D10060">
        <w:rPr>
          <w:rFonts w:ascii="Times New Roman" w:hAnsi="Times New Roman"/>
          <w:sz w:val="24"/>
          <w:szCs w:val="24"/>
        </w:rPr>
        <w:t xml:space="preserve"> ukazuju na značaj CD15s kao glavnog proupalnog leukocitnog biljega</w:t>
      </w:r>
      <w:r w:rsidR="00E548ED">
        <w:rPr>
          <w:rFonts w:ascii="Times New Roman" w:hAnsi="Times New Roman"/>
          <w:sz w:val="24"/>
          <w:szCs w:val="24"/>
        </w:rPr>
        <w:t xml:space="preserve"> te prezentiraju CD15s+ leukocite kao inteligentne stanice kritične za regulaciju upalnih procesa sa sposobnošću prilagođavanja ekstremnim uvjetima.</w:t>
      </w:r>
    </w:p>
    <w:p w:rsidR="00E548ED" w:rsidRDefault="00E548ED" w:rsidP="008355FC">
      <w:pPr>
        <w:rPr>
          <w:rFonts w:ascii="Times New Roman" w:hAnsi="Times New Roman"/>
          <w:sz w:val="24"/>
          <w:szCs w:val="24"/>
        </w:rPr>
      </w:pPr>
    </w:p>
    <w:p w:rsidR="00E548ED" w:rsidRPr="000D48D9" w:rsidRDefault="00E548ED" w:rsidP="007968AF">
      <w:pPr>
        <w:pStyle w:val="Heading2"/>
        <w:rPr>
          <w:rFonts w:ascii="Times New Roman" w:hAnsi="Times New Roman" w:cs="Times New Roman"/>
          <w:color w:val="000000" w:themeColor="text1"/>
          <w:sz w:val="24"/>
          <w:szCs w:val="24"/>
        </w:rPr>
      </w:pPr>
      <w:bookmarkStart w:id="20" w:name="_Toc423589532"/>
      <w:r w:rsidRPr="000D48D9">
        <w:rPr>
          <w:rFonts w:ascii="Times New Roman" w:hAnsi="Times New Roman" w:cs="Times New Roman"/>
          <w:color w:val="000000" w:themeColor="text1"/>
          <w:sz w:val="24"/>
          <w:szCs w:val="24"/>
        </w:rPr>
        <w:t>5.2. Utjecaj hiperbaričnog tretmana na CD77 i CD34 biljege na bubrežnim stanicama</w:t>
      </w:r>
      <w:bookmarkEnd w:id="20"/>
    </w:p>
    <w:p w:rsidR="00E548ED" w:rsidRDefault="00FF777A" w:rsidP="00E548ED">
      <w:pPr>
        <w:rPr>
          <w:rFonts w:ascii="Times New Roman" w:hAnsi="Times New Roman"/>
          <w:sz w:val="24"/>
          <w:szCs w:val="24"/>
        </w:rPr>
      </w:pPr>
      <w:r>
        <w:rPr>
          <w:rFonts w:ascii="Times New Roman" w:hAnsi="Times New Roman"/>
          <w:sz w:val="24"/>
          <w:szCs w:val="24"/>
        </w:rPr>
        <w:t xml:space="preserve">Bubrezi imaju važnu ulogu u održavanju homeostaze krvi. Edremitlioglu </w:t>
      </w:r>
      <w:r w:rsidR="0006190C">
        <w:rPr>
          <w:rFonts w:ascii="Times New Roman" w:hAnsi="Times New Roman"/>
          <w:sz w:val="24"/>
          <w:szCs w:val="24"/>
        </w:rPr>
        <w:t>i sur</w:t>
      </w:r>
      <w:r>
        <w:rPr>
          <w:rFonts w:ascii="Times New Roman" w:hAnsi="Times New Roman"/>
          <w:sz w:val="24"/>
          <w:szCs w:val="24"/>
        </w:rPr>
        <w:t>. su pokazali da se bubrežna insuficijencija u sepsi poboljšala korištenjem hiperbarične oksigenacije te da je bila popraćena povećanjem antioksidativnih obrambenih mehanizama: superoksid dismutaze i katalaze u bubrežnoj kori, i povećanjem aktivnosti katalaze u srži bubrega</w:t>
      </w:r>
      <w:r w:rsidR="007F5C47">
        <w:rPr>
          <w:rFonts w:ascii="Times New Roman" w:hAnsi="Times New Roman"/>
          <w:sz w:val="24"/>
          <w:szCs w:val="24"/>
        </w:rPr>
        <w:t xml:space="preserve">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&lt;EndNote&gt;&lt;Cite&gt;&lt;Author&gt;Edremitlioglu&lt;/Author&gt;&lt;Year&gt;2005&lt;/Year&gt;&lt;RecNum&gt;189&lt;/RecNum&gt;&lt;DisplayText&gt;(66)&lt;/DisplayText&gt;&lt;record&gt;&lt;rec-number&gt;189&lt;/rec-number&gt;&lt;foreign-keys&gt;&lt;key app="EN" db-id="d5vpwpe53x5vv1ef25ap20su9t90zs0fewpz"&gt;189&lt;/key&gt;&lt;/foreign-keys&gt;&lt;ref-type name="Journal Article"&gt;17&lt;/ref-type&gt;&lt;contributors&gt;&lt;authors&gt;&lt;author&gt;Edremitlioglu, M.&lt;/author&gt;&lt;author&gt;Kilic, D.&lt;/author&gt;&lt;author&gt;Oter, S.&lt;/author&gt;&lt;author&gt;Kisa, U.&lt;/author&gt;&lt;author&gt;Korkmaz, A.&lt;/author&gt;&lt;author&gt;Coskun, O.&lt;/author&gt;&lt;author&gt;Bedir, O.&lt;/author&gt;&lt;/authors&gt;&lt;/contributors&gt;&lt;auth-address&gt;Department of Physiology, Kirikkale University School of Medicine, 71100 Kirikkale, Turkey.&lt;/auth-address&gt;&lt;titles&gt;&lt;title&gt;The effect of hyperbaric oxygen treatment on the renal functions in septic rats: relation to oxidative damage&lt;/title&gt;&lt;secondary-title&gt;Surg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653-61&lt;/pages&gt;&lt;volume&gt;35&lt;/volume&gt;&lt;number&gt;8&lt;/number&gt;&lt;edition&gt;2005/07/22&lt;/edition&gt;&lt;keywords&gt;&lt;keyword&gt;Animals&lt;/keyword&gt;&lt;keyword&gt;Antioxidants/metabolism&lt;/keyword&gt;&lt;keyword&gt;*Hyperbaric Oxygenation&lt;/keyword&gt;&lt;keyword&gt;Kidney/physiopathology&lt;/keyword&gt;&lt;keyword&gt;Kidney Diseases/etiology/metabolism/*therapy&lt;/keyword&gt;&lt;keyword&gt;Male&lt;/keyword&gt;&lt;keyword&gt;Models, Animal&lt;/keyword&gt;&lt;keyword&gt;Oxidative Stress/*physiology&lt;/keyword&gt;&lt;keyword&gt;Rats&lt;/keyword&gt;&lt;keyword&gt;Rats, Wistar&lt;/keyword&gt;&lt;keyword&gt;Sepsis/*complications&lt;/keyword&gt;&lt;/keywords&gt;&lt;dates&gt;&lt;year&gt;2005&lt;/year&gt;&lt;/dates&gt;&lt;isbn&gt;0941-1291 (Print)&amp;#xD;0941-1291 (Linking)&lt;/isbn&gt;&lt;accession-num&gt;16034546&lt;/accession-num&gt;&lt;work-type&gt;Research Support, Non-U.S. Gov&amp;apos;t&lt;/work-type&gt;&lt;urls&gt;&lt;related-urls&gt;&lt;url&gt;http://www.ncbi.nlm.nih.gov/pubmed/16034546&lt;/url&gt;&lt;/related-urls&gt;&lt;/urls&gt;&lt;electronic-resource-num&gt;10.1007/s00595-004-3000-5&lt;/electronic-resource-num&gt;&lt;language&gt;eng&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6" w:tooltip="Edremitlioglu, 2005 #189" w:history="1">
        <w:r w:rsidR="008E2269">
          <w:rPr>
            <w:rFonts w:ascii="Times New Roman" w:hAnsi="Times New Roman"/>
            <w:noProof/>
            <w:sz w:val="24"/>
            <w:szCs w:val="24"/>
          </w:rPr>
          <w:t>66</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xml:space="preserve">. Utjecaj hiperbaričnog tretmana na zdrave bubrege do danas ostaje nepoznat. </w:t>
      </w:r>
      <w:r>
        <w:rPr>
          <w:rFonts w:ascii="Times New Roman" w:hAnsi="Times New Roman"/>
          <w:sz w:val="24"/>
          <w:szCs w:val="24"/>
        </w:rPr>
        <w:lastRenderedPageBreak/>
        <w:t>Dnevno izlučivanje urina povećava se za 500 mL t</w:t>
      </w:r>
      <w:r w:rsidR="0006190C">
        <w:rPr>
          <w:rFonts w:ascii="Times New Roman" w:hAnsi="Times New Roman"/>
          <w:sz w:val="24"/>
          <w:szCs w:val="24"/>
        </w:rPr>
        <w:t>ije</w:t>
      </w:r>
      <w:r>
        <w:rPr>
          <w:rFonts w:ascii="Times New Roman" w:hAnsi="Times New Roman"/>
          <w:sz w:val="24"/>
          <w:szCs w:val="24"/>
        </w:rPr>
        <w:t xml:space="preserve">kom ronjenja s mješavinom </w:t>
      </w:r>
      <w:r w:rsidRPr="00EC61B3">
        <w:rPr>
          <w:rFonts w:ascii="Times New Roman" w:hAnsi="Times New Roman"/>
          <w:sz w:val="24"/>
          <w:szCs w:val="24"/>
        </w:rPr>
        <w:t>zraka (</w:t>
      </w:r>
      <w:r w:rsidR="0006190C" w:rsidRPr="00EC61B3">
        <w:rPr>
          <w:rFonts w:ascii="Times New Roman" w:hAnsi="Times New Roman"/>
          <w:sz w:val="24"/>
          <w:szCs w:val="24"/>
        </w:rPr>
        <w:t>do</w:t>
      </w:r>
      <w:r w:rsidRPr="00EC61B3">
        <w:rPr>
          <w:rFonts w:ascii="Times New Roman" w:hAnsi="Times New Roman"/>
          <w:sz w:val="24"/>
          <w:szCs w:val="24"/>
        </w:rPr>
        <w:t xml:space="preserve"> 3-49 ATA),</w:t>
      </w:r>
      <w:r>
        <w:rPr>
          <w:rFonts w:ascii="Times New Roman" w:hAnsi="Times New Roman"/>
          <w:sz w:val="24"/>
          <w:szCs w:val="24"/>
        </w:rPr>
        <w:t xml:space="preserve"> unatoč nepromijenjenom unosu tekućine i brzini glomerularne filtracije</w:t>
      </w:r>
      <w:r w:rsidR="007F5C47">
        <w:rPr>
          <w:rFonts w:ascii="Times New Roman" w:hAnsi="Times New Roman"/>
          <w:sz w:val="24"/>
          <w:szCs w:val="24"/>
        </w:rPr>
        <w:t xml:space="preserve">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&lt;EndNote&gt;&lt;Cite&gt;&lt;Author&gt;Park&lt;/Author&gt;&lt;Year&gt;1998&lt;/Year&gt;&lt;RecNum&gt;192&lt;/RecNum&gt;&lt;DisplayText&gt;(67)&lt;/DisplayText&gt;&lt;record&gt;&lt;rec-number&gt;192&lt;/rec-number&gt;&lt;foreign-keys&gt;&lt;key app="EN" db-id="d5vpwpe53x5vv1ef25ap20su9t90zs0fewpz"&gt;192&lt;/key&gt;&lt;/foreign-keys&gt;&lt;ref-type name="Journal Article"&gt;17&lt;/ref-type&gt;&lt;contributors&gt;&lt;authors&gt;&lt;author&gt;Park, Y. S.&lt;/author&gt;&lt;author&gt;Claybaugh, J. R.&lt;/author&gt;&lt;author&gt;Shiraki, K.&lt;/author&gt;&lt;author&gt;Mohri, M.&lt;/author&gt;&lt;/authors&gt;&lt;/contributors&gt;&lt;auth-address&gt;Kosin Medical College, Korea.&lt;/auth-address&gt;&lt;titles&gt;&lt;title&gt;Renal function in hyperbaric environment&lt;/title&gt;&lt;secondary-title&gt;Appl Human Sci&lt;/secondary-title&gt;&lt;alt-title&gt;Applied human science : journal of physiological anthropology&lt;/alt-title&gt;&lt;/titles&gt;&lt;periodical&gt;&lt;full-title&gt;Appl Human Sci&lt;/full-title&gt;&lt;abbr-1&gt;Applied human science : journal of physiological anthropology&lt;/abbr-1&gt;&lt;/periodical&gt;&lt;alt-periodical&gt;&lt;full-title&gt;Appl Human Sci&lt;/full-title&gt;&lt;abbr-1&gt;Applied human science : journal of physiological anthropology&lt;/abbr-1&gt;&lt;/alt-periodical&gt;&lt;pages&gt;1-8&lt;/pages&gt;&lt;volume&gt;17&lt;/volume&gt;&lt;number&gt;1&lt;/number&gt;&lt;edition&gt;1998/05/12&lt;/edition&gt;&lt;keywords&gt;&lt;keyword&gt;Diuresis/*physiology&lt;/keyword&gt;&lt;keyword&gt;Diving/*physiology&lt;/keyword&gt;&lt;keyword&gt;Humans&lt;/keyword&gt;&lt;keyword&gt;Kidney/*physiology&lt;/keyword&gt;&lt;keyword&gt;Pressure&lt;/keyword&gt;&lt;keyword&gt;Vasopressins/physiology&lt;/keyword&gt;&lt;/keywords&gt;&lt;dates&gt;&lt;year&gt;1998&lt;/year&gt;&lt;pub-dates&gt;&lt;date&gt;Jan&lt;/date&gt;&lt;/pub-dates&gt;&lt;/dates&gt;&lt;isbn&gt;1341-3473 (Print)&amp;#xD;1341-3473 (Linking)&lt;/isbn&gt;&lt;accession-num&gt;9575638&lt;/accession-num&gt;&lt;work-type&gt;Review&lt;/work-type&gt;&lt;urls&gt;&lt;related-urls&gt;&lt;url&gt;http://www.ncbi.nlm.nih.gov/pubmed/9575638&lt;/url&gt;&lt;/related-urls&gt;&lt;/urls&gt;&lt;language&gt;eng&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7" w:tooltip="Park, 1998 #192" w:history="1">
        <w:r w:rsidR="008E2269">
          <w:rPr>
            <w:rFonts w:ascii="Times New Roman" w:hAnsi="Times New Roman"/>
            <w:noProof/>
            <w:sz w:val="24"/>
            <w:szCs w:val="24"/>
          </w:rPr>
          <w:t>67</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Nadalje, pokazano je da je Gb3 prekomjerno izražen u proliferirajućim endotelnim stanicama rastućih tumora u usporedbi sa stanicama u stanju mirovanja</w:t>
      </w:r>
      <w:r w:rsidR="00507CBA">
        <w:rPr>
          <w:rFonts w:ascii="Times New Roman" w:hAnsi="Times New Roman"/>
          <w:sz w:val="24"/>
          <w:szCs w:val="24"/>
        </w:rPr>
        <w:t xml:space="preserve"> te bi mogao biti dobra alternativna meta za tumorsku imunoterapiju i inhibiciju angiogeneze</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PEVuZE5vdGU+PENpdGU+PEF1dGhvcj5EZXNzZWxsZTwvQXV0aG9yPjxZZWFyPjIwMTI8L1llYXI+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Y2FsPjxwYWdlcz5lNDU0MjM8L3BhZ2VzPjx2b2x1bWU+Nzwvdm9sdW1lPjxudW1iZXI+MTE8L251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PEVuZE5vdGU+PENpdGU+PEF1dGhvcj5EZXNzZWxsZTwvQXV0aG9yPjxZZWFyPjIwMTI8L1llYXI+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Y2FsPjxwYWdlcz5lNDU0MjM8L3BhZ2VzPjx2b2x1bWU+Nzwvdm9sdW1lPjxudW1iZXI+MTE8L251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8" w:tooltip="Desselle, 2012 #191" w:history="1">
        <w:r w:rsidR="008E2269">
          <w:rPr>
            <w:rFonts w:ascii="Times New Roman" w:hAnsi="Times New Roman"/>
            <w:noProof/>
            <w:sz w:val="24"/>
            <w:szCs w:val="24"/>
          </w:rPr>
          <w:t>68</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507CBA">
        <w:rPr>
          <w:rFonts w:ascii="Times New Roman" w:hAnsi="Times New Roman"/>
          <w:sz w:val="24"/>
          <w:szCs w:val="24"/>
        </w:rPr>
        <w:t>. Ova studija pokazuje da su postotci CD77+CD34+ stanica bubrega štakora u skupini izloženoj hiperbaričnim uvjetima bili značajno niži nego u kontrolnoj skupini, kao i postotci ukupnih CD77+ stanica</w:t>
      </w:r>
      <w:r w:rsidR="005102EF">
        <w:rPr>
          <w:rFonts w:ascii="Times New Roman" w:hAnsi="Times New Roman"/>
          <w:sz w:val="24"/>
          <w:szCs w:val="24"/>
        </w:rPr>
        <w:t xml:space="preserve"> (Tablica</w:t>
      </w:r>
      <w:r w:rsidR="00D506AA">
        <w:rPr>
          <w:rFonts w:ascii="Times New Roman" w:hAnsi="Times New Roman"/>
          <w:sz w:val="24"/>
          <w:szCs w:val="24"/>
        </w:rPr>
        <w:t xml:space="preserve"> 2)</w:t>
      </w:r>
      <w:r w:rsidR="00507CBA">
        <w:rPr>
          <w:rFonts w:ascii="Times New Roman" w:hAnsi="Times New Roman"/>
          <w:sz w:val="24"/>
          <w:szCs w:val="24"/>
        </w:rPr>
        <w:t>. Uzevši u obzir činjenicu da se CD77 molekule nalaze pokraj Na</w:t>
      </w:r>
      <w:r w:rsidR="00507CBA" w:rsidRPr="00507CBA">
        <w:rPr>
          <w:rFonts w:ascii="Times New Roman" w:hAnsi="Times New Roman"/>
          <w:sz w:val="24"/>
          <w:szCs w:val="24"/>
          <w:vertAlign w:val="superscript"/>
        </w:rPr>
        <w:t>+</w:t>
      </w:r>
      <w:r w:rsidR="00507CBA">
        <w:rPr>
          <w:rFonts w:ascii="Times New Roman" w:hAnsi="Times New Roman"/>
          <w:sz w:val="24"/>
          <w:szCs w:val="24"/>
        </w:rPr>
        <w:t>/K</w:t>
      </w:r>
      <w:r w:rsidR="00507CBA" w:rsidRPr="00507CBA">
        <w:rPr>
          <w:rFonts w:ascii="Times New Roman" w:hAnsi="Times New Roman"/>
          <w:sz w:val="24"/>
          <w:szCs w:val="24"/>
          <w:vertAlign w:val="superscript"/>
        </w:rPr>
        <w:t>+</w:t>
      </w:r>
      <w:r w:rsidR="00507CBA">
        <w:rPr>
          <w:rFonts w:ascii="Times New Roman" w:hAnsi="Times New Roman"/>
          <w:sz w:val="24"/>
          <w:szCs w:val="24"/>
        </w:rPr>
        <w:t xml:space="preserve"> ATP-aze u kaveolama bubrežnih epitelnih stanica </w:t>
      </w:r>
      <w:r w:rsidR="002447B6">
        <w:rPr>
          <w:rFonts w:ascii="Times New Roman" w:hAnsi="Times New Roman"/>
          <w:sz w:val="24"/>
          <w:szCs w:val="24"/>
        </w:rPr>
        <w:fldChar w:fldCharType="begin">
          <w:fldData xml:space="preserve">PEVuZE5vdGU+PENpdGU+PEF1dGhvcj5MaXU8L0F1dGhvcj48WWVhcj4yMDAzPC9ZZWFyPjxSZWNO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PEVuZE5vdGU+PENpdGU+PEF1dGhvcj5MaXU8L0F1dGhvcj48WWVhcj4yMDAzPC9ZZWFyPjxSZWNO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9" w:tooltip="Liu, 2003 #190" w:history="1">
        <w:r w:rsidR="008E2269">
          <w:rPr>
            <w:rFonts w:ascii="Times New Roman" w:hAnsi="Times New Roman"/>
            <w:noProof/>
            <w:sz w:val="24"/>
            <w:szCs w:val="24"/>
          </w:rPr>
          <w:t>69</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507CBA">
        <w:rPr>
          <w:rFonts w:ascii="Times New Roman" w:hAnsi="Times New Roman"/>
          <w:sz w:val="24"/>
          <w:szCs w:val="24"/>
        </w:rPr>
        <w:t xml:space="preserve">, naši rezultati pokazuju moguću ulogu CD77 u mehanizmima odgovornim za razvoj hiperbarične diureze. Sukladno našim saznanjima, također smatramo da su pozitivni učinci hiperbarične oksigenacije kod renalne disfunkcije u sepsi uzrokovanoj </w:t>
      </w:r>
      <w:r w:rsidR="00147037" w:rsidRPr="00147037">
        <w:rPr>
          <w:rFonts w:ascii="Times New Roman" w:hAnsi="Times New Roman"/>
          <w:i/>
          <w:sz w:val="24"/>
          <w:szCs w:val="24"/>
        </w:rPr>
        <w:t>E.coli</w:t>
      </w:r>
      <w:r w:rsidR="00507CBA">
        <w:rPr>
          <w:rFonts w:ascii="Times New Roman" w:hAnsi="Times New Roman"/>
          <w:sz w:val="24"/>
          <w:szCs w:val="24"/>
        </w:rPr>
        <w:t xml:space="preserve">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&lt;EndNote&gt;&lt;Cite&gt;&lt;Author&gt;Edremitlioglu&lt;/Author&gt;&lt;Year&gt;2005&lt;/Year&gt;&lt;RecNum&gt;189&lt;/RecNum&gt;&lt;DisplayText&gt;(66)&lt;/DisplayText&gt;&lt;record&gt;&lt;rec-number&gt;189&lt;/rec-number&gt;&lt;foreign-keys&gt;&lt;key app="EN" db-id="d5vpwpe53x5vv1ef25ap20su9t90zs0fewpz"&gt;189&lt;/key&gt;&lt;/foreign-keys&gt;&lt;ref-type name="Journal Article"&gt;17&lt;/ref-type&gt;&lt;contributors&gt;&lt;authors&gt;&lt;author&gt;Edremitlioglu, M.&lt;/author&gt;&lt;author&gt;Kilic, D.&lt;/author&gt;&lt;author&gt;Oter, S.&lt;/author&gt;&lt;author&gt;Kisa, U.&lt;/author&gt;&lt;author&gt;Korkmaz, A.&lt;/author&gt;&lt;author&gt;Coskun, O.&lt;/author&gt;&lt;author&gt;Bedir, O.&lt;/author&gt;&lt;/authors&gt;&lt;/contributors&gt;&lt;auth-address&gt;Department of Physiology, Kirikkale University School of Medicine, 71100 Kirikkale, Turkey.&lt;/auth-address&gt;&lt;titles&gt;&lt;title&gt;The effect of hyperbaric oxygen treatment on the renal functions in septic rats: relation to oxidative damage&lt;/title&gt;&lt;secondary-title&gt;Surg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653-61&lt;/pages&gt;&lt;volume&gt;35&lt;/volume&gt;&lt;number&gt;8&lt;/number&gt;&lt;edition&gt;2005/07/22&lt;/edition&gt;&lt;keywords&gt;&lt;keyword&gt;Animals&lt;/keyword&gt;&lt;keyword&gt;Antioxidants/metabolism&lt;/keyword&gt;&lt;keyword&gt;*Hyperbaric Oxygenation&lt;/keyword&gt;&lt;keyword&gt;Kidney/physiopathology&lt;/keyword&gt;&lt;keyword&gt;Kidney Diseases/etiology/metabolism/*therapy&lt;/keyword&gt;&lt;keyword&gt;Male&lt;/keyword&gt;&lt;keyword&gt;Models, Animal&lt;/keyword&gt;&lt;keyword&gt;Oxidative Stress/*physiology&lt;/keyword&gt;&lt;keyword&gt;Rats&lt;/keyword&gt;&lt;keyword&gt;Rats, Wistar&lt;/keyword&gt;&lt;keyword&gt;Sepsis/*complications&lt;/keyword&gt;&lt;/keywords&gt;&lt;dates&gt;&lt;year&gt;2005&lt;/year&gt;&lt;/dates&gt;&lt;isbn&gt;0941-1291 (Print)&amp;#xD;0941-1291 (Linking)&lt;/isbn&gt;&lt;accession-num&gt;16034546&lt;/accession-num&gt;&lt;work-type&gt;Research Support, Non-U.S. Gov&amp;apos;t&lt;/work-type&gt;&lt;urls&gt;&lt;related-urls&gt;&lt;url&gt;http://www.ncbi.nlm.nih.gov/pubmed/16034546&lt;/url&gt;&lt;/related-urls&gt;&lt;/urls&gt;&lt;electronic-resource-num&gt;10.1007/s00595-004-3000-5&lt;/electronic-resource-num&gt;&lt;language&gt;eng&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66" w:tooltip="Edremitlioglu, 2005 #189" w:history="1">
        <w:r w:rsidR="008E2269">
          <w:rPr>
            <w:rFonts w:ascii="Times New Roman" w:hAnsi="Times New Roman"/>
            <w:noProof/>
            <w:sz w:val="24"/>
            <w:szCs w:val="24"/>
          </w:rPr>
          <w:t>66</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507CBA">
        <w:rPr>
          <w:rFonts w:ascii="Times New Roman" w:hAnsi="Times New Roman"/>
          <w:sz w:val="24"/>
          <w:szCs w:val="24"/>
        </w:rPr>
        <w:t xml:space="preserve"> posredovani smanjenim postotkom CD77+ stanica.</w:t>
      </w:r>
    </w:p>
    <w:p w:rsidR="005849BE" w:rsidRDefault="00507CBA" w:rsidP="005849BE">
      <w:pPr>
        <w:rPr>
          <w:rFonts w:ascii="Times New Roman" w:hAnsi="Times New Roman"/>
          <w:sz w:val="24"/>
          <w:szCs w:val="24"/>
        </w:rPr>
      </w:pPr>
      <w:r>
        <w:rPr>
          <w:rFonts w:ascii="Times New Roman" w:hAnsi="Times New Roman"/>
          <w:sz w:val="24"/>
          <w:szCs w:val="24"/>
        </w:rPr>
        <w:t xml:space="preserve">U </w:t>
      </w:r>
      <w:r w:rsidR="00D52F4A">
        <w:rPr>
          <w:rFonts w:ascii="Times New Roman" w:hAnsi="Times New Roman"/>
          <w:sz w:val="24"/>
          <w:szCs w:val="24"/>
        </w:rPr>
        <w:t xml:space="preserve">odraslim bubrezima, protutijela na CD34 označavaju gotovo sve endotelne stanice </w:t>
      </w:r>
      <w:r w:rsidR="002447B6">
        <w:rPr>
          <w:rFonts w:ascii="Times New Roman" w:hAnsi="Times New Roman"/>
          <w:sz w:val="24"/>
          <w:szCs w:val="24"/>
        </w:rPr>
        <w:fldChar w:fldCharType="begin">
          <w:fldData xml:space="preserve">PEVuZE5vdGU+PENpdGU+PEF1dGhvcj5NYXJrb3ZpYy1MaXBrb3Zza2k8L0F1dGhvcj48WWVhcj4y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L2FiYnItMT48L2FsdC1wZXJpb2RpY2FsPjxwYWdlcz4xNTU4LTY2PC9wYWdlcz48dm9sdW1lPjIy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PEVuZE5vdGU+PENpdGU+PEF1dGhvcj5NYXJrb3ZpYy1MaXBrb3Zza2k8L0F1dGhvcj48WWVhcj4y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L2FiYnItMT48L2FsdC1wZXJpb2RpY2FsPjxwYWdlcz4xNTU4LTY2PC9wYWdlcz48dm9sdW1lPjIy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0" w:tooltip="Markovic-Lipkovski, 2007 #188" w:history="1">
        <w:r w:rsidR="008E2269">
          <w:rPr>
            <w:rFonts w:ascii="Times New Roman" w:hAnsi="Times New Roman"/>
            <w:noProof/>
            <w:sz w:val="24"/>
            <w:szCs w:val="24"/>
          </w:rPr>
          <w:t>70</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D52F4A">
        <w:rPr>
          <w:rFonts w:ascii="Times New Roman" w:hAnsi="Times New Roman"/>
          <w:sz w:val="24"/>
          <w:szCs w:val="24"/>
        </w:rPr>
        <w:t xml:space="preserve">. Podocitna luminalna membrana sadrži i druge sijalomucine iz CD34 obitelji: podokaliksin i endoglin, čije funkcije nisu do kraja razjašnjene. </w:t>
      </w:r>
      <w:r w:rsidR="00D52F4A" w:rsidRPr="00EC61B3">
        <w:rPr>
          <w:rFonts w:ascii="Times New Roman" w:hAnsi="Times New Roman"/>
          <w:sz w:val="24"/>
          <w:szCs w:val="24"/>
        </w:rPr>
        <w:t xml:space="preserve">Aacevedo </w:t>
      </w:r>
      <w:r w:rsidR="0006190C" w:rsidRPr="00EC61B3">
        <w:rPr>
          <w:rFonts w:ascii="Times New Roman" w:hAnsi="Times New Roman"/>
          <w:sz w:val="24"/>
          <w:szCs w:val="24"/>
        </w:rPr>
        <w:t>i sur</w:t>
      </w:r>
      <w:r w:rsidR="00D52F4A" w:rsidRPr="00EC61B3">
        <w:rPr>
          <w:rFonts w:ascii="Times New Roman" w:hAnsi="Times New Roman"/>
          <w:sz w:val="24"/>
          <w:szCs w:val="24"/>
        </w:rPr>
        <w:t>. su</w:t>
      </w:r>
      <w:r w:rsidR="00D52F4A">
        <w:rPr>
          <w:rFonts w:ascii="Times New Roman" w:hAnsi="Times New Roman"/>
          <w:sz w:val="24"/>
          <w:szCs w:val="24"/>
        </w:rPr>
        <w:t xml:space="preserve"> prikazali povećan izražaj CD34 na glomerularnim stanicama starijih dijabetičnih životinja što upućuje na sudjelovanje CD34 u patogenezi glomerularnih promjena povezanih s dijabetesom i starošću</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PEVuZE5vdGU+PENpdGU+PEF1dGhvcj5BY2V2ZWRvPC9BdXRob3I+PFllYXI+MjAwODwvWWVhcj48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PEVuZE5vdGU+PENpdGU+PEF1dGhvcj5BY2V2ZWRvPC9BdXRob3I+PFllYXI+MjAwODwvWWVhcj48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1" w:tooltip="Acevedo, 2008 #187" w:history="1">
        <w:r w:rsidR="008E2269">
          <w:rPr>
            <w:rFonts w:ascii="Times New Roman" w:hAnsi="Times New Roman"/>
            <w:noProof/>
            <w:sz w:val="24"/>
            <w:szCs w:val="24"/>
          </w:rPr>
          <w:t>71</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D52F4A">
        <w:rPr>
          <w:rFonts w:ascii="Times New Roman" w:hAnsi="Times New Roman"/>
          <w:sz w:val="24"/>
          <w:szCs w:val="24"/>
        </w:rPr>
        <w:t xml:space="preserve">. </w:t>
      </w:r>
      <w:r w:rsidR="0006190C">
        <w:rPr>
          <w:rFonts w:ascii="Times New Roman" w:hAnsi="Times New Roman"/>
          <w:sz w:val="24"/>
          <w:szCs w:val="24"/>
        </w:rPr>
        <w:t>Samo j</w:t>
      </w:r>
      <w:r w:rsidR="00E97DFA">
        <w:rPr>
          <w:rFonts w:ascii="Times New Roman" w:hAnsi="Times New Roman"/>
          <w:sz w:val="24"/>
          <w:szCs w:val="24"/>
        </w:rPr>
        <w:t>edan zaron akutno inducira vaskularni oksidativni stres uzrokujući prolaznu endotelnu disfunkciju. Progenitorne stanice endotela te cirkulirajuće angiogene stanice doprinose popravku endotela, bilo da se uklope u o</w:t>
      </w:r>
      <w:r w:rsidR="0006190C">
        <w:rPr>
          <w:rFonts w:ascii="Times New Roman" w:hAnsi="Times New Roman"/>
          <w:sz w:val="24"/>
          <w:szCs w:val="24"/>
        </w:rPr>
        <w:t>štećeni</w:t>
      </w:r>
      <w:r w:rsidR="00E97DFA">
        <w:rPr>
          <w:rFonts w:ascii="Times New Roman" w:hAnsi="Times New Roman"/>
          <w:sz w:val="24"/>
          <w:szCs w:val="24"/>
        </w:rPr>
        <w:t xml:space="preserve"> endotel ili da izlučuju angiogene faktore rasta </w:t>
      </w:r>
      <w:r w:rsidR="002447B6">
        <w:rPr>
          <w:rFonts w:ascii="Times New Roman" w:hAnsi="Times New Roman"/>
          <w:sz w:val="24"/>
          <w:szCs w:val="24"/>
        </w:rPr>
        <w:fldChar w:fldCharType="begin">
          <w:fldData xml:space="preserve">PEVuZE5vdGU+PENpdGU+PEF1dGhvcj5DdWxpYzwvQXV0aG9yPjxZZWFyPjIwMTQ8L1llYXI+PFJl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PEVuZE5vdGU+PENpdGU+PEF1dGhvcj5DdWxpYzwvQXV0aG9yPjxZZWFyPjIwMTQ8L1llYXI+PFJl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2" w:tooltip="Culic, 2014 #186" w:history="1">
        <w:r w:rsidR="008E2269">
          <w:rPr>
            <w:rFonts w:ascii="Times New Roman" w:hAnsi="Times New Roman"/>
            <w:noProof/>
            <w:sz w:val="24"/>
            <w:szCs w:val="24"/>
          </w:rPr>
          <w:t>72</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E97DFA">
        <w:rPr>
          <w:rFonts w:ascii="Times New Roman" w:hAnsi="Times New Roman"/>
          <w:sz w:val="24"/>
          <w:szCs w:val="24"/>
        </w:rPr>
        <w:t xml:space="preserve">. Ova studija je, upravo suprotno, dokazala smanjenje postotka CD34+ bubrežnih stanica nakon ponavljanih hiperbaričnih tretmana. </w:t>
      </w:r>
      <w:r w:rsidR="00456240">
        <w:rPr>
          <w:rFonts w:ascii="Times New Roman" w:hAnsi="Times New Roman"/>
          <w:sz w:val="24"/>
          <w:szCs w:val="24"/>
        </w:rPr>
        <w:t>Smatra se da h</w:t>
      </w:r>
      <w:r w:rsidR="00E97DFA">
        <w:rPr>
          <w:rFonts w:ascii="Times New Roman" w:hAnsi="Times New Roman"/>
          <w:sz w:val="24"/>
          <w:szCs w:val="24"/>
        </w:rPr>
        <w:t xml:space="preserve">iperoksijom inducirano stvaranje </w:t>
      </w:r>
      <w:r w:rsidR="0006190C">
        <w:rPr>
          <w:rFonts w:ascii="Times New Roman" w:hAnsi="Times New Roman"/>
          <w:sz w:val="24"/>
          <w:szCs w:val="24"/>
        </w:rPr>
        <w:t>reaktivnih radikala kisika (ROS)</w:t>
      </w:r>
      <w:r w:rsidR="00E97DFA">
        <w:rPr>
          <w:rFonts w:ascii="Times New Roman" w:hAnsi="Times New Roman"/>
          <w:sz w:val="24"/>
          <w:szCs w:val="24"/>
        </w:rPr>
        <w:t>, smanjenje dostupnosti dušikovog oksida  te direktna mehanička oštećenja endotela</w:t>
      </w:r>
      <w:r w:rsidR="00456240">
        <w:rPr>
          <w:rFonts w:ascii="Times New Roman" w:hAnsi="Times New Roman"/>
          <w:sz w:val="24"/>
          <w:szCs w:val="24"/>
        </w:rPr>
        <w:t xml:space="preserve"> t</w:t>
      </w:r>
      <w:r w:rsidR="0006190C">
        <w:rPr>
          <w:rFonts w:ascii="Times New Roman" w:hAnsi="Times New Roman"/>
          <w:sz w:val="24"/>
          <w:szCs w:val="24"/>
        </w:rPr>
        <w:t>ije</w:t>
      </w:r>
      <w:r w:rsidR="00456240">
        <w:rPr>
          <w:rFonts w:ascii="Times New Roman" w:hAnsi="Times New Roman"/>
          <w:sz w:val="24"/>
          <w:szCs w:val="24"/>
        </w:rPr>
        <w:t>kom dekompresije imaju veliku ulogu u endotelnoj disfunkciji</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PEVuZE5vdGU+PENpdGU+PEF1dGhvcj5NYWRkZW48L0F1dGhvcj48WWVhcj4yMDEwPC9ZZWFyPjxS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PEVuZE5vdGU+PENpdGU+PEF1dGhvcj5NYWRkZW48L0F1dGhvcj48WWVhcj4yMDEwPC9ZZWFyPjxS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3" w:tooltip="Madden, 2010 #185" w:history="1">
        <w:r w:rsidR="008E2269">
          <w:rPr>
            <w:rFonts w:ascii="Times New Roman" w:hAnsi="Times New Roman"/>
            <w:noProof/>
            <w:sz w:val="24"/>
            <w:szCs w:val="24"/>
          </w:rPr>
          <w:t>73</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456240">
        <w:rPr>
          <w:rFonts w:ascii="Times New Roman" w:hAnsi="Times New Roman"/>
          <w:sz w:val="24"/>
          <w:szCs w:val="24"/>
        </w:rPr>
        <w:t xml:space="preserve">. Također se smatra da je ROS-om inducirana apoptoza bubrežnih CD34+ mogući mehanizam za njihovo sniženje. Dodatno, pokazano je u štakora da dekompresijska trauma akutno povećava razine interleukina-6 </w:t>
      </w:r>
      <w:r w:rsidR="002447B6">
        <w:rPr>
          <w:rFonts w:ascii="Times New Roman" w:hAnsi="Times New Roman"/>
          <w:sz w:val="24"/>
          <w:szCs w:val="24"/>
        </w:rPr>
        <w:fldChar w:fldCharType="begin"/>
      </w:r>
      <w:r w:rsidR="002E5B96">
        <w:rPr>
          <w:rFonts w:ascii="Times New Roman" w:hAnsi="Times New Roman"/>
          <w:sz w:val="24"/>
          <w:szCs w:val="24"/>
        </w:rPr>
        <w:instrText xml:space="preserve"> ADDIN EN.CITE &lt;EndNote&gt;&lt;Cite&gt;&lt;Author&gt;Dujic&lt;/Author&gt;&lt;Year&gt;2008&lt;/Year&gt;&lt;RecNum&gt;1182&lt;/RecNum&gt;&lt;DisplayText&gt;(74)&lt;/DisplayText&gt;&lt;record&gt;&lt;rec-number&gt;1182&lt;/rec-number&gt;&lt;foreign-keys&gt;&lt;key app="EN" db-id="d5vpwpe53x5vv1ef25ap20su9t90zs0fewpz"&gt;1182&lt;/key&gt;&lt;/foreign-keys&gt;&lt;ref-type name="Journal Article"&gt;17&lt;/ref-type&gt;&lt;contributors&gt;&lt;authors&gt;&lt;author&gt;Dujic, Z.&lt;/author&gt;&lt;author&gt;Valic, Z.&lt;/author&gt;&lt;author&gt;Brubakk, A. O.&lt;/author&gt;&lt;/authors&gt;&lt;/contributors&gt;&lt;auth-address&gt;Department of Physiology, University of Split School of Medicine, Split, Croatia. zdujic@bsb.mefst.hr&lt;/auth-address&gt;&lt;titles&gt;&lt;title&gt;Beneficial role of exercise on scuba diving&lt;/title&gt;&lt;secondary-title&gt;Exerc Sport Sci Rev&lt;/secondary-title&gt;&lt;alt-title&gt;Exercise and sport sciences reviews&lt;/alt-title&gt;&lt;/titles&gt;&lt;periodical&gt;&lt;full-title&gt;Exerc Sport Sci Rev&lt;/full-title&gt;&lt;abbr-1&gt;Exercise and sport sciences reviews&lt;/abbr-1&gt;&lt;/periodical&gt;&lt;alt-periodical&gt;&lt;full-title&gt;Exerc Sport Sci Rev&lt;/full-title&gt;&lt;abbr-1&gt;Exercise and sport sciences reviews&lt;/abbr-1&gt;&lt;/alt-periodical&gt;&lt;pages&gt;38-42&lt;/pages&gt;&lt;volume&gt;36&lt;/volume&gt;&lt;number&gt;1&lt;/number&gt;&lt;edition&gt;2007/12/25&lt;/edition&gt;&lt;keywords&gt;&lt;keyword&gt;Decompression Sickness/physiopathology/prevention &amp;amp; control&lt;/keyword&gt;&lt;keyword&gt;Diving/*physiology&lt;/keyword&gt;&lt;keyword&gt;Echocardiography&lt;/keyword&gt;&lt;keyword&gt;*Exercise&lt;/keyword&gt;&lt;keyword&gt;Humans&lt;/keyword&gt;&lt;keyword&gt;Nitric Oxide/blood&lt;/keyword&gt;&lt;keyword&gt;Norway&lt;/keyword&gt;&lt;keyword&gt;Physical Exertion/physiology&lt;/keyword&gt;&lt;/keywords&gt;&lt;dates&gt;&lt;year&gt;2008&lt;/year&gt;&lt;pub-dates&gt;&lt;date&gt;Jan&lt;/date&gt;&lt;/pub-dates&gt;&lt;/dates&gt;&lt;isbn&gt;0091-6331 (Print)&amp;#xD;0091-6331 (Linking)&lt;/isbn&gt;&lt;accession-num&gt;18156952&lt;/accession-num&gt;&lt;urls&gt;&lt;related-urls&gt;&lt;url&gt;http://www.ncbi.nlm.nih.gov/pubmed/18156952&lt;/url&gt;&lt;/related-urls&gt;&lt;/urls&gt;&lt;electronic-resource-num&gt;10.1097/jes.0b013e31815ddb02&lt;/electronic-resource-num&gt;&lt;language&gt;eng&lt;/language&gt;&lt;/record&gt;&lt;/Cite&gt;&lt;/EndNote&gt;</w:instrText>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4" w:tooltip="Dujic, 2008 #1182" w:history="1">
        <w:r w:rsidR="008E2269">
          <w:rPr>
            <w:rFonts w:ascii="Times New Roman" w:hAnsi="Times New Roman"/>
            <w:noProof/>
            <w:sz w:val="24"/>
            <w:szCs w:val="24"/>
          </w:rPr>
          <w:t>74</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7F5C47">
        <w:rPr>
          <w:rFonts w:ascii="Times New Roman" w:hAnsi="Times New Roman"/>
          <w:sz w:val="24"/>
          <w:szCs w:val="24"/>
        </w:rPr>
        <w:t xml:space="preserve"> </w:t>
      </w:r>
      <w:r w:rsidR="00456240">
        <w:rPr>
          <w:rFonts w:ascii="Times New Roman" w:hAnsi="Times New Roman"/>
          <w:sz w:val="24"/>
          <w:szCs w:val="24"/>
        </w:rPr>
        <w:t>stoga možemo pretpostaviti da otpuštanje proupalnih citokina kao odgovor na hiperbarični tretman može uzrokovati apoptozu u endotelnim stanicama bubrega.</w:t>
      </w:r>
    </w:p>
    <w:p w:rsidR="0006190C" w:rsidRDefault="0006190C" w:rsidP="005849BE">
      <w:pPr>
        <w:rPr>
          <w:rFonts w:ascii="Times New Roman" w:hAnsi="Times New Roman"/>
          <w:sz w:val="24"/>
          <w:szCs w:val="24"/>
        </w:rPr>
      </w:pPr>
    </w:p>
    <w:p w:rsidR="00E548ED" w:rsidRPr="000D48D9" w:rsidRDefault="00E548ED" w:rsidP="007968AF">
      <w:pPr>
        <w:pStyle w:val="Heading2"/>
        <w:rPr>
          <w:rFonts w:ascii="Times New Roman" w:hAnsi="Times New Roman" w:cs="Times New Roman"/>
          <w:color w:val="000000" w:themeColor="text1"/>
          <w:sz w:val="24"/>
          <w:szCs w:val="24"/>
        </w:rPr>
      </w:pPr>
      <w:bookmarkStart w:id="21" w:name="_Toc423589533"/>
      <w:r w:rsidRPr="000D48D9">
        <w:rPr>
          <w:rFonts w:ascii="Times New Roman" w:hAnsi="Times New Roman" w:cs="Times New Roman"/>
          <w:color w:val="000000" w:themeColor="text1"/>
          <w:sz w:val="24"/>
          <w:szCs w:val="24"/>
        </w:rPr>
        <w:lastRenderedPageBreak/>
        <w:t>5.3. Utjecaj hiperbaričnog tretmana na CD77 i CD34 biljege na stanicama pluća</w:t>
      </w:r>
      <w:bookmarkEnd w:id="21"/>
    </w:p>
    <w:p w:rsidR="00E548ED" w:rsidRDefault="00CB3636" w:rsidP="00E548ED">
      <w:pPr>
        <w:rPr>
          <w:rFonts w:ascii="Times New Roman" w:hAnsi="Times New Roman"/>
          <w:sz w:val="24"/>
          <w:szCs w:val="24"/>
        </w:rPr>
      </w:pPr>
      <w:r>
        <w:rPr>
          <w:rFonts w:ascii="Times New Roman" w:hAnsi="Times New Roman"/>
          <w:sz w:val="24"/>
          <w:szCs w:val="24"/>
        </w:rPr>
        <w:t xml:space="preserve">Dobro je poznato da je plućni epitel jedna od meta za Stxs te se smatra da Stx-om posredovane ozljede plućnih epitelnih stanica imaju važnu ulogu u patogenezi plućnih simptoma povezanih sa </w:t>
      </w:r>
      <w:r w:rsidR="00147037" w:rsidRPr="00147037">
        <w:rPr>
          <w:rFonts w:ascii="Times New Roman" w:hAnsi="Times New Roman"/>
          <w:i/>
          <w:sz w:val="24"/>
          <w:szCs w:val="24"/>
        </w:rPr>
        <w:t>E. coli</w:t>
      </w:r>
      <w:r>
        <w:rPr>
          <w:rFonts w:ascii="Times New Roman" w:hAnsi="Times New Roman"/>
          <w:sz w:val="24"/>
          <w:szCs w:val="24"/>
        </w:rPr>
        <w:t xml:space="preserve"> infekcijom </w:t>
      </w:r>
      <w:r w:rsidR="002447B6">
        <w:rPr>
          <w:rFonts w:ascii="Times New Roman" w:hAnsi="Times New Roman"/>
          <w:sz w:val="24"/>
          <w:szCs w:val="24"/>
        </w:rPr>
        <w:fldChar w:fldCharType="begin">
          <w:fldData xml:space="preserve">PEVuZE5vdGU+PENpdGU+PEF1dGhvcj5VY2hpZGE8L0F1dGhvcj48WWVhcj4xOTk5PC9ZZWFyPjxS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PEVuZE5vdGU+PENpdGU+PEF1dGhvcj5VY2hpZGE8L0F1dGhvcj48WWVhcj4xOTk5PC9ZZWFyPjxS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5" w:tooltip="Uchida, 1999 #184" w:history="1">
        <w:r w:rsidR="008E2269">
          <w:rPr>
            <w:rFonts w:ascii="Times New Roman" w:hAnsi="Times New Roman"/>
            <w:noProof/>
            <w:sz w:val="24"/>
            <w:szCs w:val="24"/>
          </w:rPr>
          <w:t>75</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xml:space="preserve">. Prema rezultatima našeg istraživanja, hiperbarični tretman neće imati povoljan učinak na pluća u stanjima povezanim sa </w:t>
      </w:r>
      <w:r w:rsidR="00147037" w:rsidRPr="00147037">
        <w:rPr>
          <w:rFonts w:ascii="Times New Roman" w:hAnsi="Times New Roman"/>
          <w:i/>
          <w:sz w:val="24"/>
          <w:szCs w:val="24"/>
        </w:rPr>
        <w:t>E.coli</w:t>
      </w:r>
      <w:r>
        <w:rPr>
          <w:rFonts w:ascii="Times New Roman" w:hAnsi="Times New Roman"/>
          <w:sz w:val="24"/>
          <w:szCs w:val="24"/>
        </w:rPr>
        <w:t xml:space="preserve"> infekcijom jer se postotak ukupnih CD77+ stanica u plućnom tkivu povećao u skupini tretiranih štakora</w:t>
      </w:r>
      <w:r w:rsidR="00D506AA">
        <w:rPr>
          <w:rFonts w:ascii="Times New Roman" w:hAnsi="Times New Roman"/>
          <w:sz w:val="24"/>
          <w:szCs w:val="24"/>
        </w:rPr>
        <w:t xml:space="preserve"> (Tablica 3)</w:t>
      </w:r>
      <w:r>
        <w:rPr>
          <w:rFonts w:ascii="Times New Roman" w:hAnsi="Times New Roman"/>
          <w:sz w:val="24"/>
          <w:szCs w:val="24"/>
        </w:rPr>
        <w:t xml:space="preserve">. </w:t>
      </w:r>
    </w:p>
    <w:p w:rsidR="00CB3636" w:rsidRPr="00E548ED" w:rsidRDefault="00CB3636" w:rsidP="00E548ED">
      <w:pPr>
        <w:rPr>
          <w:rFonts w:ascii="Times New Roman" w:hAnsi="Times New Roman"/>
          <w:sz w:val="24"/>
          <w:szCs w:val="24"/>
        </w:rPr>
      </w:pPr>
      <w:r>
        <w:rPr>
          <w:rFonts w:ascii="Times New Roman" w:hAnsi="Times New Roman"/>
          <w:sz w:val="24"/>
          <w:szCs w:val="24"/>
        </w:rPr>
        <w:t>Postotak ukupnih CD34+ stanica u plućnom tkivu se također povećao, stoga možemo pretpostaviti kako hiperbarični uvjeti potiču plućnu endotelnu angiogenezu. Nekoliko novijih studija pokazuje kako CD34+ endotelne progenitorne stanice iz krvi pridonose plućnoj  angiogenezi. Zaključeno je da cirkulirajuće CD34+ progenitorne stanice, karakterizirane aktivn</w:t>
      </w:r>
      <w:r w:rsidR="00BE1C58">
        <w:rPr>
          <w:rFonts w:ascii="Times New Roman" w:hAnsi="Times New Roman"/>
          <w:sz w:val="24"/>
          <w:szCs w:val="24"/>
        </w:rPr>
        <w:t xml:space="preserve">om staničnom diobom te pojačanom transkripcijom, prelaze u </w:t>
      </w:r>
      <w:r w:rsidR="006F334F">
        <w:rPr>
          <w:rFonts w:ascii="Times New Roman" w:hAnsi="Times New Roman"/>
          <w:sz w:val="24"/>
          <w:szCs w:val="24"/>
        </w:rPr>
        <w:t>zrele</w:t>
      </w:r>
      <w:r w:rsidR="00BE1C58">
        <w:rPr>
          <w:rFonts w:ascii="Times New Roman" w:hAnsi="Times New Roman"/>
          <w:sz w:val="24"/>
          <w:szCs w:val="24"/>
        </w:rPr>
        <w:t xml:space="preserve"> endotelne stanice t</w:t>
      </w:r>
      <w:r w:rsidR="006F334F">
        <w:rPr>
          <w:rFonts w:ascii="Times New Roman" w:hAnsi="Times New Roman"/>
          <w:sz w:val="24"/>
          <w:szCs w:val="24"/>
        </w:rPr>
        <w:t>ije</w:t>
      </w:r>
      <w:r w:rsidR="00BE1C58">
        <w:rPr>
          <w:rFonts w:ascii="Times New Roman" w:hAnsi="Times New Roman"/>
          <w:sz w:val="24"/>
          <w:szCs w:val="24"/>
        </w:rPr>
        <w:t xml:space="preserve">kom kompenzatornog rasta pluća. Neki autori raspravljaju o tome kako bi terapeutsko manipuliranje ovim stanicama moglo biti blagotvorno u različitim plućnim bolestima </w:t>
      </w:r>
      <w:r w:rsidR="002447B6">
        <w:rPr>
          <w:rFonts w:ascii="Times New Roman" w:hAnsi="Times New Roman"/>
          <w:sz w:val="24"/>
          <w:szCs w:val="24"/>
        </w:rPr>
        <w:fldChar w:fldCharType="begin">
          <w:fldData xml:space="preserve">PEVuZE5vdGU+PENpdGU+PEF1dGhvcj5DaGFtb3RvPC9BdXRob3I+PFllYXI+MjAxMjwvWWVhcj48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PEVuZE5vdGU+PENpdGU+PEF1dGhvcj5DaGFtb3RvPC9BdXRob3I+PFllYXI+MjAxMjwvWWVhcj48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6" w:tooltip="Chamoto, 2012 #183" w:history="1">
        <w:r w:rsidR="008E2269">
          <w:rPr>
            <w:rFonts w:ascii="Times New Roman" w:hAnsi="Times New Roman"/>
            <w:noProof/>
            <w:sz w:val="24"/>
            <w:szCs w:val="24"/>
          </w:rPr>
          <w:t>76</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BE1C58">
        <w:rPr>
          <w:rFonts w:ascii="Times New Roman" w:hAnsi="Times New Roman"/>
          <w:sz w:val="24"/>
          <w:szCs w:val="24"/>
        </w:rPr>
        <w:t>. Naši rezultati povećanog postotka CD34+ plućnih stanica nakon hiperbaričnog tretmana podupiru hipotezu da endotelne progenitorne stanice igraju važnu ulogu u rastu pluća u fiziološkim i mnogim patofiziološkim stanjima.</w:t>
      </w:r>
    </w:p>
    <w:p w:rsidR="005849BE" w:rsidRDefault="005849BE" w:rsidP="005849BE">
      <w:pPr>
        <w:ind w:firstLine="0"/>
        <w:rPr>
          <w:rFonts w:ascii="Times New Roman" w:hAnsi="Times New Roman"/>
          <w:b/>
          <w:sz w:val="24"/>
          <w:szCs w:val="24"/>
        </w:rPr>
      </w:pPr>
    </w:p>
    <w:p w:rsidR="00E548ED" w:rsidRPr="000D48D9" w:rsidRDefault="00E548ED" w:rsidP="007968AF">
      <w:pPr>
        <w:pStyle w:val="Heading2"/>
        <w:rPr>
          <w:rFonts w:ascii="Times New Roman" w:hAnsi="Times New Roman" w:cs="Times New Roman"/>
          <w:color w:val="000000" w:themeColor="text1"/>
          <w:sz w:val="24"/>
          <w:szCs w:val="24"/>
        </w:rPr>
      </w:pPr>
      <w:bookmarkStart w:id="22" w:name="_Toc423589534"/>
      <w:r w:rsidRPr="000D48D9">
        <w:rPr>
          <w:rFonts w:ascii="Times New Roman" w:hAnsi="Times New Roman" w:cs="Times New Roman"/>
          <w:color w:val="000000" w:themeColor="text1"/>
          <w:sz w:val="24"/>
          <w:szCs w:val="24"/>
        </w:rPr>
        <w:t>5.4. Utjecaj hiperbaričnog tretmana na CD77 i CD34 biljege na srčanim stanicama</w:t>
      </w:r>
      <w:bookmarkEnd w:id="22"/>
      <w:r w:rsidRPr="000D48D9">
        <w:rPr>
          <w:rFonts w:ascii="Times New Roman" w:hAnsi="Times New Roman" w:cs="Times New Roman"/>
          <w:color w:val="000000" w:themeColor="text1"/>
          <w:sz w:val="24"/>
          <w:szCs w:val="24"/>
        </w:rPr>
        <w:t xml:space="preserve"> </w:t>
      </w:r>
    </w:p>
    <w:p w:rsidR="003C1D0C" w:rsidRDefault="00D75199" w:rsidP="00E548ED">
      <w:pPr>
        <w:rPr>
          <w:rFonts w:ascii="Times New Roman" w:hAnsi="Times New Roman"/>
          <w:sz w:val="24"/>
          <w:szCs w:val="24"/>
        </w:rPr>
      </w:pPr>
      <w:r>
        <w:rPr>
          <w:rFonts w:ascii="Times New Roman" w:hAnsi="Times New Roman"/>
          <w:sz w:val="24"/>
          <w:szCs w:val="24"/>
        </w:rPr>
        <w:t>Poznato je da i ishemija miokarda  i periferna ishemija  stimuliraju endogenu CD34+ staničnu mobilizaciju. Tokom mobilizacije, ove stanice teže prema ciljnim zonama ishemije gdje, smatra se, potpomažu angiogenezu bilo njihovim direktnim uklapanjem u novonastale krvne žile ili izlučivanjem angiogenih faktora rasta koji stimuliraju lokalni peri-e</w:t>
      </w:r>
      <w:r w:rsidR="006F334F">
        <w:rPr>
          <w:rFonts w:ascii="Times New Roman" w:hAnsi="Times New Roman"/>
          <w:sz w:val="24"/>
          <w:szCs w:val="24"/>
        </w:rPr>
        <w:t>n</w:t>
      </w:r>
      <w:r>
        <w:rPr>
          <w:rFonts w:ascii="Times New Roman" w:hAnsi="Times New Roman"/>
          <w:sz w:val="24"/>
          <w:szCs w:val="24"/>
        </w:rPr>
        <w:t>dotelni razvoj krvnih žila</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PEVuZE5vdGU+PENpdGU+PEF1dGhvcj5NYXNzYTwvQXV0aG9yPjxZZWFyPjIwMDU8L1llYXI+PFJl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ci0xPkJsb29kPC9hYmJyLTE+PC9hbHQtcGVyaW9kaWNhbD48cGFnZXM+MTk5LTIwNjwvcGFnZXM+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==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PEVuZE5vdGU+PENpdGU+PEF1dGhvcj5NYXNzYTwvQXV0aG9yPjxZZWFyPjIwMDU8L1llYXI+PFJl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ci0xPkJsb29kPC9hYmJyLTE+PC9hbHQtcGVyaW9kaWNhbD48cGFnZXM+MTk5LTIwNjwvcGFnZXM+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==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7" w:tooltip="Massa, 2005 #170" w:history="1">
        <w:r w:rsidR="008E2269">
          <w:rPr>
            <w:rFonts w:ascii="Times New Roman" w:hAnsi="Times New Roman"/>
            <w:noProof/>
            <w:sz w:val="24"/>
            <w:szCs w:val="24"/>
          </w:rPr>
          <w:t>77</w:t>
        </w:r>
      </w:hyperlink>
      <w:r w:rsidR="002E5B96">
        <w:rPr>
          <w:rFonts w:ascii="Times New Roman" w:hAnsi="Times New Roman"/>
          <w:noProof/>
          <w:sz w:val="24"/>
          <w:szCs w:val="24"/>
        </w:rPr>
        <w:t xml:space="preserve">, </w:t>
      </w:r>
      <w:hyperlink w:anchor="_ENREF_78" w:tooltip="Takahashi, 1999 #175" w:history="1">
        <w:r w:rsidR="008E2269">
          <w:rPr>
            <w:rFonts w:ascii="Times New Roman" w:hAnsi="Times New Roman"/>
            <w:noProof/>
            <w:sz w:val="24"/>
            <w:szCs w:val="24"/>
          </w:rPr>
          <w:t>78</w:t>
        </w:r>
      </w:hyperlink>
      <w:r w:rsidR="002E5B96">
        <w:rPr>
          <w:rFonts w:ascii="Times New Roman" w:hAnsi="Times New Roman"/>
          <w:noProof/>
          <w:sz w:val="24"/>
          <w:szCs w:val="24"/>
        </w:rPr>
        <w:t>)</w:t>
      </w:r>
      <w:r w:rsidR="002447B6">
        <w:rPr>
          <w:rFonts w:ascii="Times New Roman" w:hAnsi="Times New Roman"/>
          <w:sz w:val="24"/>
          <w:szCs w:val="24"/>
        </w:rPr>
        <w:fldChar w:fldCharType="end"/>
      </w:r>
      <w:r>
        <w:rPr>
          <w:rFonts w:ascii="Times New Roman" w:hAnsi="Times New Roman"/>
          <w:sz w:val="24"/>
          <w:szCs w:val="24"/>
        </w:rPr>
        <w:t xml:space="preserve">. Korištenje CD34+ stanica u liječenju ishemijskih bolesti srca je relativno nova metoda. Nekoliko istraživačkih skupina je pokazalo da </w:t>
      </w:r>
      <w:r w:rsidR="00392F04">
        <w:rPr>
          <w:rFonts w:ascii="Times New Roman" w:hAnsi="Times New Roman"/>
          <w:sz w:val="24"/>
          <w:szCs w:val="24"/>
        </w:rPr>
        <w:t>nastup jedne maksimalne tjelovježbe izaziva povećanje u broju cirkulirajućih progenitornih endotelnih stanica i u zdravih ispitanika i u kardiovaskularnih bolesnika</w:t>
      </w:r>
      <w:r w:rsidR="007F5C47">
        <w:rPr>
          <w:rFonts w:ascii="Times New Roman" w:hAnsi="Times New Roman"/>
          <w:sz w:val="24"/>
          <w:szCs w:val="24"/>
        </w:rPr>
        <w:t xml:space="preserve"> </w:t>
      </w:r>
      <w:r w:rsidR="002447B6">
        <w:rPr>
          <w:rFonts w:ascii="Times New Roman" w:hAnsi="Times New Roman"/>
          <w:sz w:val="24"/>
          <w:szCs w:val="24"/>
        </w:rPr>
        <w:fldChar w:fldCharType="begin">
          <w:fldData xml:space="preserve">PEVuZE5vdGU+PENpdGU+PEF1dGhvcj5BZGFtczwvQXV0aG9yPjxZZWFyPjIwMDQ8L1llYXI+PFJl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</w:fldData>
        </w:fldChar>
      </w:r>
      <w:r w:rsidR="002E5B96">
        <w:rPr>
          <w:rFonts w:ascii="Times New Roman" w:hAnsi="Times New Roman"/>
          <w:sz w:val="24"/>
          <w:szCs w:val="24"/>
        </w:rPr>
        <w:instrText xml:space="preserve"> ADDIN EN.CITE </w:instrText>
      </w:r>
      <w:r w:rsidR="002447B6">
        <w:rPr>
          <w:rFonts w:ascii="Times New Roman" w:hAnsi="Times New Roman"/>
          <w:sz w:val="24"/>
          <w:szCs w:val="24"/>
        </w:rPr>
        <w:fldChar w:fldCharType="begin">
          <w:fldData xml:space="preserve">PEVuZE5vdGU+PENpdGU+PEF1dGhvcj5BZGFtczwvQXV0aG9yPjxZZWFyPjIwMDQ8L1llYXI+PFJl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</w:fldData>
        </w:fldChar>
      </w:r>
      <w:r w:rsidR="002E5B96">
        <w:rPr>
          <w:rFonts w:ascii="Times New Roman" w:hAnsi="Times New Roman"/>
          <w:sz w:val="24"/>
          <w:szCs w:val="24"/>
        </w:rPr>
        <w:instrText xml:space="preserve"> ADDIN EN.CITE.DATA </w:instrText>
      </w:r>
      <w:r w:rsidR="002447B6">
        <w:rPr>
          <w:rFonts w:ascii="Times New Roman" w:hAnsi="Times New Roman"/>
          <w:sz w:val="24"/>
          <w:szCs w:val="24"/>
        </w:rPr>
      </w:r>
      <w:r w:rsidR="002447B6">
        <w:rPr>
          <w:rFonts w:ascii="Times New Roman" w:hAnsi="Times New Roman"/>
          <w:sz w:val="24"/>
          <w:szCs w:val="24"/>
        </w:rPr>
        <w:fldChar w:fldCharType="end"/>
      </w:r>
      <w:r w:rsidR="002447B6">
        <w:rPr>
          <w:rFonts w:ascii="Times New Roman" w:hAnsi="Times New Roman"/>
          <w:sz w:val="24"/>
          <w:szCs w:val="24"/>
        </w:rPr>
      </w:r>
      <w:r w:rsidR="002447B6">
        <w:rPr>
          <w:rFonts w:ascii="Times New Roman" w:hAnsi="Times New Roman"/>
          <w:sz w:val="24"/>
          <w:szCs w:val="24"/>
        </w:rPr>
        <w:fldChar w:fldCharType="separate"/>
      </w:r>
      <w:r w:rsidR="002E5B96">
        <w:rPr>
          <w:rFonts w:ascii="Times New Roman" w:hAnsi="Times New Roman"/>
          <w:noProof/>
          <w:sz w:val="24"/>
          <w:szCs w:val="24"/>
        </w:rPr>
        <w:t>(</w:t>
      </w:r>
      <w:hyperlink w:anchor="_ENREF_79" w:tooltip="Adams, 2004 #148" w:history="1">
        <w:r w:rsidR="008E2269">
          <w:rPr>
            <w:rFonts w:ascii="Times New Roman" w:hAnsi="Times New Roman"/>
            <w:noProof/>
            <w:sz w:val="24"/>
            <w:szCs w:val="24"/>
          </w:rPr>
          <w:t>79</w:t>
        </w:r>
      </w:hyperlink>
      <w:r w:rsidR="002E5B96">
        <w:rPr>
          <w:rFonts w:ascii="Times New Roman" w:hAnsi="Times New Roman"/>
          <w:noProof/>
          <w:sz w:val="24"/>
          <w:szCs w:val="24"/>
        </w:rPr>
        <w:t xml:space="preserve">, </w:t>
      </w:r>
      <w:hyperlink w:anchor="_ENREF_80" w:tooltip="Van Craenenbroeck, 2008 #159" w:history="1">
        <w:r w:rsidR="008E2269">
          <w:rPr>
            <w:rFonts w:ascii="Times New Roman" w:hAnsi="Times New Roman"/>
            <w:noProof/>
            <w:sz w:val="24"/>
            <w:szCs w:val="24"/>
          </w:rPr>
          <w:t>80</w:t>
        </w:r>
      </w:hyperlink>
      <w:r w:rsidR="002E5B96">
        <w:rPr>
          <w:rFonts w:ascii="Times New Roman" w:hAnsi="Times New Roman"/>
          <w:noProof/>
          <w:sz w:val="24"/>
          <w:szCs w:val="24"/>
        </w:rPr>
        <w:t>)</w:t>
      </w:r>
      <w:r w:rsidR="002447B6">
        <w:rPr>
          <w:rFonts w:ascii="Times New Roman" w:hAnsi="Times New Roman"/>
          <w:sz w:val="24"/>
          <w:szCs w:val="24"/>
        </w:rPr>
        <w:fldChar w:fldCharType="end"/>
      </w:r>
      <w:r w:rsidR="00392F04">
        <w:rPr>
          <w:rFonts w:ascii="Times New Roman" w:hAnsi="Times New Roman"/>
          <w:sz w:val="24"/>
          <w:szCs w:val="24"/>
        </w:rPr>
        <w:t>.</w:t>
      </w:r>
      <w:r>
        <w:rPr>
          <w:rFonts w:ascii="Times New Roman" w:hAnsi="Times New Roman"/>
          <w:sz w:val="24"/>
          <w:szCs w:val="24"/>
        </w:rPr>
        <w:t xml:space="preserve"> </w:t>
      </w:r>
      <w:r w:rsidR="00392F04">
        <w:rPr>
          <w:rFonts w:ascii="Times New Roman" w:hAnsi="Times New Roman"/>
          <w:sz w:val="24"/>
          <w:szCs w:val="24"/>
        </w:rPr>
        <w:t>Visoko vaskularno oksidativno opterećenje koje nastupa u jednoj mak</w:t>
      </w:r>
      <w:r w:rsidR="006F334F">
        <w:rPr>
          <w:rFonts w:ascii="Times New Roman" w:hAnsi="Times New Roman"/>
          <w:sz w:val="24"/>
          <w:szCs w:val="24"/>
        </w:rPr>
        <w:t>s</w:t>
      </w:r>
      <w:r w:rsidR="00392F04">
        <w:rPr>
          <w:rFonts w:ascii="Times New Roman" w:hAnsi="Times New Roman"/>
          <w:sz w:val="24"/>
          <w:szCs w:val="24"/>
        </w:rPr>
        <w:t xml:space="preserve">imalnoj tjelovježbi izaziva privremeno smanjenje endotelno-ovisne vazodilatacije, koja je praćena značajnim poboljšanjem nakon 12-24 h. Čini se da takav akutni period vaskularnog stresa potiče popravljačke mehanizme, uključujući mobilizaciju progenitornih endotelnih stanica, </w:t>
      </w:r>
      <w:r w:rsidR="003C1D0C">
        <w:rPr>
          <w:rFonts w:ascii="Times New Roman" w:hAnsi="Times New Roman"/>
          <w:sz w:val="24"/>
          <w:szCs w:val="24"/>
        </w:rPr>
        <w:t>što bi mogao biti adekvatni fiziološki odgovor.</w:t>
      </w:r>
    </w:p>
    <w:p w:rsidR="003C1D0C" w:rsidRDefault="003C1D0C" w:rsidP="00E548ED">
      <w:pPr>
        <w:rPr>
          <w:rFonts w:ascii="Times New Roman" w:hAnsi="Times New Roman"/>
          <w:sz w:val="24"/>
          <w:szCs w:val="24"/>
        </w:rPr>
      </w:pPr>
      <w:r>
        <w:rPr>
          <w:rFonts w:ascii="Times New Roman" w:hAnsi="Times New Roman"/>
          <w:sz w:val="24"/>
          <w:szCs w:val="24"/>
        </w:rPr>
        <w:lastRenderedPageBreak/>
        <w:t>Ova studija je prva koja pokazuje utjecaj hiperbaričnog okoliša na CD34+ srčane stanice štakora. Otkriveno je značajno povećanje u postotku CD34+ srčanih stanica u štakora nakon hiperbaričnog tretmana, u usporedbi s kontrolnom skupinom</w:t>
      </w:r>
      <w:r w:rsidR="00D506AA">
        <w:rPr>
          <w:rFonts w:ascii="Times New Roman" w:hAnsi="Times New Roman"/>
          <w:sz w:val="24"/>
          <w:szCs w:val="24"/>
        </w:rPr>
        <w:t xml:space="preserve"> (Tablica 4)</w:t>
      </w:r>
      <w:r>
        <w:rPr>
          <w:rFonts w:ascii="Times New Roman" w:hAnsi="Times New Roman"/>
          <w:sz w:val="24"/>
          <w:szCs w:val="24"/>
        </w:rPr>
        <w:t>, koja je u skladu s prethodno opisanim popravljačkim mehanizmima hiperoksijom ozlijeđenog endotela.</w:t>
      </w:r>
    </w:p>
    <w:p w:rsidR="003662AE" w:rsidRDefault="003C1D0C" w:rsidP="005D4B45">
      <w:pPr>
        <w:rPr>
          <w:rFonts w:ascii="Times New Roman" w:hAnsi="Times New Roman"/>
          <w:sz w:val="24"/>
          <w:szCs w:val="24"/>
        </w:rPr>
      </w:pPr>
      <w:r>
        <w:rPr>
          <w:rFonts w:ascii="Times New Roman" w:hAnsi="Times New Roman"/>
          <w:sz w:val="24"/>
          <w:szCs w:val="24"/>
        </w:rPr>
        <w:t xml:space="preserve">Ova saznanja su jako zanimljiva te otvaraju široki spektar mogućih objašnjenja. Za sada, možemo jedino </w:t>
      </w:r>
      <w:r w:rsidR="006F334F">
        <w:rPr>
          <w:rFonts w:ascii="Times New Roman" w:hAnsi="Times New Roman"/>
          <w:sz w:val="24"/>
          <w:szCs w:val="24"/>
        </w:rPr>
        <w:t>nagađati</w:t>
      </w:r>
      <w:r>
        <w:rPr>
          <w:rFonts w:ascii="Times New Roman" w:hAnsi="Times New Roman"/>
          <w:sz w:val="24"/>
          <w:szCs w:val="24"/>
        </w:rPr>
        <w:t xml:space="preserve"> o povoljnom učinku hiperbaričnog tretmana u povećanju srčane angiogeneze kao i korištenju hiperbaričnih uvjeta kao moguće terapijske metode za ishemijsku bolest srca.</w:t>
      </w: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3662AE" w:rsidRDefault="003662AE" w:rsidP="003C1D0C">
      <w:pPr>
        <w:rPr>
          <w:rFonts w:ascii="Times New Roman" w:hAnsi="Times New Roman"/>
          <w:b/>
          <w:sz w:val="24"/>
          <w:szCs w:val="24"/>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Default="007968AF" w:rsidP="007968AF">
      <w:pPr>
        <w:pStyle w:val="Heading1"/>
        <w:jc w:val="right"/>
        <w:rPr>
          <w:color w:val="000000" w:themeColor="text1"/>
        </w:rPr>
      </w:pPr>
    </w:p>
    <w:p w:rsidR="007968AF" w:rsidRPr="000D48D9" w:rsidRDefault="003662AE" w:rsidP="007968AF">
      <w:pPr>
        <w:pStyle w:val="Heading1"/>
        <w:jc w:val="right"/>
        <w:rPr>
          <w:rFonts w:ascii="Times New Roman" w:hAnsi="Times New Roman" w:cs="Times New Roman"/>
          <w:color w:val="000000" w:themeColor="text1"/>
          <w:sz w:val="24"/>
          <w:szCs w:val="24"/>
        </w:rPr>
      </w:pPr>
      <w:bookmarkStart w:id="23" w:name="_Toc423589535"/>
      <w:r w:rsidRPr="000D48D9">
        <w:rPr>
          <w:rFonts w:ascii="Times New Roman" w:hAnsi="Times New Roman" w:cs="Times New Roman"/>
          <w:color w:val="000000" w:themeColor="text1"/>
          <w:sz w:val="24"/>
          <w:szCs w:val="24"/>
        </w:rPr>
        <w:t>6. ZAKLJUČCI</w:t>
      </w:r>
      <w:bookmarkEnd w:id="23"/>
    </w:p>
    <w:p w:rsidR="007968AF" w:rsidRDefault="007968AF" w:rsidP="007968AF">
      <w:pPr>
        <w:rPr>
          <w:rFonts w:asciiTheme="majorHAnsi" w:eastAsiaTheme="majorEastAsia" w:hAnsiTheme="majorHAnsi" w:cstheme="majorBidi"/>
          <w:sz w:val="28"/>
          <w:szCs w:val="28"/>
        </w:rPr>
      </w:pPr>
      <w:r>
        <w:br w:type="page"/>
      </w:r>
    </w:p>
    <w:p w:rsidR="00FC1ABE" w:rsidRDefault="00FC1ABE" w:rsidP="00BC03D6">
      <w:pPr>
        <w:ind w:left="709" w:firstLine="0"/>
        <w:rPr>
          <w:rFonts w:ascii="Times New Roman" w:hAnsi="Times New Roman"/>
          <w:sz w:val="24"/>
          <w:szCs w:val="24"/>
        </w:rPr>
      </w:pPr>
      <w:r w:rsidRPr="00BC03D6">
        <w:rPr>
          <w:rFonts w:ascii="Times New Roman" w:hAnsi="Times New Roman"/>
          <w:sz w:val="24"/>
          <w:szCs w:val="24"/>
        </w:rPr>
        <w:lastRenderedPageBreak/>
        <w:t>Temeljem istraživanja provedenog u ovom radu možemo donijeti slijedeće zaključke:</w:t>
      </w:r>
    </w:p>
    <w:p w:rsidR="002E5B96" w:rsidRPr="00BC03D6" w:rsidRDefault="002E5B96" w:rsidP="00BC03D6">
      <w:pPr>
        <w:ind w:left="709" w:firstLine="0"/>
        <w:rPr>
          <w:rFonts w:ascii="Times New Roman" w:hAnsi="Times New Roman"/>
          <w:sz w:val="24"/>
          <w:szCs w:val="24"/>
        </w:rPr>
      </w:pPr>
    </w:p>
    <w:p w:rsidR="00FC1ABE" w:rsidRDefault="00647E46" w:rsidP="00647E46">
      <w:pPr>
        <w:pStyle w:val="NoSpacing"/>
        <w:spacing w:line="360" w:lineRule="auto"/>
        <w:rPr>
          <w:rFonts w:ascii="Times New Roman" w:hAnsi="Times New Roman"/>
          <w:sz w:val="24"/>
          <w:szCs w:val="24"/>
        </w:rPr>
      </w:pPr>
      <w:r>
        <w:rPr>
          <w:rFonts w:ascii="Times New Roman" w:hAnsi="Times New Roman"/>
          <w:sz w:val="24"/>
          <w:szCs w:val="24"/>
        </w:rPr>
        <w:t xml:space="preserve">1. </w:t>
      </w:r>
      <w:r w:rsidR="00FC1ABE">
        <w:rPr>
          <w:rFonts w:ascii="Times New Roman" w:hAnsi="Times New Roman"/>
          <w:sz w:val="24"/>
          <w:szCs w:val="24"/>
        </w:rPr>
        <w:t>Postotci CD15s+CD11b- i ukupnih CD15s leukocita su značajno povišeni u skupini tretiranih štakora. Hiperbarični tretman nije značajno promijenio postotak ukupnih CD11b+ leukocita</w:t>
      </w:r>
    </w:p>
    <w:p w:rsidR="00FC1ABE" w:rsidRDefault="00647E46" w:rsidP="00647E46">
      <w:pPr>
        <w:pStyle w:val="NoSpacing"/>
        <w:spacing w:line="360" w:lineRule="auto"/>
        <w:rPr>
          <w:rFonts w:ascii="Times New Roman" w:hAnsi="Times New Roman"/>
          <w:sz w:val="24"/>
          <w:szCs w:val="24"/>
        </w:rPr>
      </w:pPr>
      <w:r>
        <w:rPr>
          <w:rFonts w:ascii="Times New Roman" w:hAnsi="Times New Roman"/>
          <w:sz w:val="24"/>
          <w:szCs w:val="24"/>
        </w:rPr>
        <w:t xml:space="preserve">2. </w:t>
      </w:r>
      <w:r w:rsidR="00FC1ABE">
        <w:rPr>
          <w:rFonts w:ascii="Times New Roman" w:hAnsi="Times New Roman"/>
          <w:sz w:val="24"/>
          <w:szCs w:val="24"/>
        </w:rPr>
        <w:t>Postotci CD77+CD34-, CD77+CD34+, ukupnih CD77+ i ukupnih CD34+ bubrežnih stanica štakora u tretiranoj skupini su bili značajno smanjeni u usporedbi sa kontrolnom skupinom.</w:t>
      </w:r>
      <w:r w:rsidR="00FC1ABE" w:rsidRPr="00814977">
        <w:rPr>
          <w:rFonts w:ascii="Times New Roman" w:hAnsi="Times New Roman"/>
          <w:sz w:val="24"/>
          <w:szCs w:val="24"/>
        </w:rPr>
        <w:t xml:space="preserve"> </w:t>
      </w:r>
      <w:r w:rsidR="00FC1ABE">
        <w:rPr>
          <w:rFonts w:ascii="Times New Roman" w:hAnsi="Times New Roman"/>
          <w:sz w:val="24"/>
          <w:szCs w:val="24"/>
        </w:rPr>
        <w:t>Hiperbarični tretman nije značajno promijenio postotak CD77-CD34+ stanica.</w:t>
      </w:r>
    </w:p>
    <w:p w:rsidR="00FC1ABE" w:rsidRDefault="00647E46" w:rsidP="00647E46">
      <w:pPr>
        <w:pStyle w:val="NoSpacing"/>
        <w:spacing w:line="360" w:lineRule="auto"/>
        <w:rPr>
          <w:rFonts w:ascii="Times New Roman" w:hAnsi="Times New Roman"/>
          <w:sz w:val="24"/>
          <w:szCs w:val="24"/>
        </w:rPr>
      </w:pPr>
      <w:r>
        <w:rPr>
          <w:rFonts w:ascii="Times New Roman" w:hAnsi="Times New Roman"/>
          <w:sz w:val="24"/>
          <w:szCs w:val="24"/>
        </w:rPr>
        <w:t xml:space="preserve">3. </w:t>
      </w:r>
      <w:r w:rsidR="00FC1ABE">
        <w:rPr>
          <w:rFonts w:ascii="Times New Roman" w:hAnsi="Times New Roman"/>
          <w:sz w:val="24"/>
          <w:szCs w:val="24"/>
        </w:rPr>
        <w:t xml:space="preserve">Postotci CD77+CD34-, CD77+CD34+, ukupnih CD77+ i ukupnih CD34+ stanica pluća štakora u tretiranoj skupini su bili značajno povišeni u usporedbi sa kontrolnom skupinom. Hiperbarični tretman nije značajno promijenio postotak CD77-CD34+ stanica. </w:t>
      </w:r>
    </w:p>
    <w:p w:rsidR="00FC1ABE" w:rsidRPr="00814977" w:rsidRDefault="00647E46" w:rsidP="00647E46">
      <w:pPr>
        <w:pStyle w:val="NoSpacing"/>
        <w:spacing w:line="360" w:lineRule="auto"/>
        <w:rPr>
          <w:rFonts w:ascii="Times New Roman" w:hAnsi="Times New Roman"/>
          <w:sz w:val="24"/>
          <w:szCs w:val="24"/>
        </w:rPr>
      </w:pPr>
      <w:r>
        <w:rPr>
          <w:rFonts w:ascii="Times New Roman" w:hAnsi="Times New Roman"/>
          <w:sz w:val="24"/>
          <w:szCs w:val="24"/>
        </w:rPr>
        <w:t xml:space="preserve">4. </w:t>
      </w:r>
      <w:r w:rsidR="00FC1ABE">
        <w:rPr>
          <w:rFonts w:ascii="Times New Roman" w:hAnsi="Times New Roman"/>
          <w:sz w:val="24"/>
          <w:szCs w:val="24"/>
        </w:rPr>
        <w:t>Postotci CD77+CD34+, CD77-CD34+, ukupnih CD77+ i ukupnih CD34+ srčanih stanica štakora u tretiranoj skupini su bili značajno povišeni u usporedbi sa kontrolnom skupinom. Hiperbarični tretman nije značajno promijenio postotak CD77+CD34- stanica.</w:t>
      </w:r>
    </w:p>
    <w:p w:rsidR="00FC1ABE" w:rsidRDefault="00647E46" w:rsidP="00647E46">
      <w:r>
        <w:rPr>
          <w:rFonts w:ascii="Times New Roman" w:hAnsi="Times New Roman"/>
          <w:sz w:val="24"/>
          <w:szCs w:val="24"/>
        </w:rPr>
        <w:t xml:space="preserve">5. </w:t>
      </w:r>
      <w:r w:rsidR="00FC1ABE" w:rsidRPr="00647E46">
        <w:rPr>
          <w:rFonts w:ascii="Times New Roman" w:hAnsi="Times New Roman"/>
          <w:sz w:val="24"/>
          <w:szCs w:val="24"/>
        </w:rPr>
        <w:t>Rezultati korelacijske analize između leukocitnih biljega CD11b i CD15s i tkivnih antigena CD34 i CD77 nisu pokazali statistički značaj.</w:t>
      </w:r>
    </w:p>
    <w:p w:rsidR="004B34E8" w:rsidRDefault="004B34E8">
      <w:pPr>
        <w:rPr>
          <w:rFonts w:ascii="Times New Roman" w:hAnsi="Times New Roman"/>
          <w:b/>
          <w:sz w:val="24"/>
          <w:szCs w:val="24"/>
        </w:rPr>
      </w:pPr>
      <w:r>
        <w:rPr>
          <w:rFonts w:ascii="Times New Roman" w:hAnsi="Times New Roman"/>
          <w:b/>
          <w:sz w:val="24"/>
          <w:szCs w:val="24"/>
        </w:rPr>
        <w:br w:type="page"/>
      </w: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4B34E8" w:rsidRDefault="004B34E8" w:rsidP="004B34E8">
      <w:pPr>
        <w:ind w:firstLine="0"/>
        <w:rPr>
          <w:rFonts w:ascii="Times New Roman" w:hAnsi="Times New Roman"/>
          <w:b/>
          <w:sz w:val="24"/>
          <w:szCs w:val="24"/>
        </w:rPr>
      </w:pPr>
    </w:p>
    <w:p w:rsidR="007968AF" w:rsidRPr="000D48D9" w:rsidRDefault="004B34E8" w:rsidP="007968AF">
      <w:pPr>
        <w:pStyle w:val="Heading1"/>
        <w:jc w:val="right"/>
        <w:rPr>
          <w:rFonts w:ascii="Times New Roman" w:hAnsi="Times New Roman" w:cs="Times New Roman"/>
          <w:color w:val="000000" w:themeColor="text1"/>
          <w:szCs w:val="24"/>
        </w:rPr>
      </w:pPr>
      <w:bookmarkStart w:id="24" w:name="_Toc423589536"/>
      <w:r w:rsidRPr="000D48D9">
        <w:rPr>
          <w:rFonts w:ascii="Times New Roman" w:hAnsi="Times New Roman" w:cs="Times New Roman"/>
          <w:color w:val="000000" w:themeColor="text1"/>
          <w:szCs w:val="24"/>
        </w:rPr>
        <w:t>7. POPIS CITIRANE LITERATURE</w:t>
      </w:r>
      <w:bookmarkEnd w:id="24"/>
    </w:p>
    <w:p w:rsidR="008765FC" w:rsidRPr="00E44A13" w:rsidRDefault="007968AF" w:rsidP="007968AF">
      <w:pPr>
        <w:rPr>
          <w:rFonts w:ascii="Times New Roman" w:hAnsi="Times New Roman" w:cs="Times New Roman"/>
          <w:noProof/>
          <w:sz w:val="24"/>
          <w:szCs w:val="24"/>
        </w:rPr>
      </w:pPr>
      <w:r>
        <w:br w:type="page"/>
      </w:r>
      <w:r w:rsidR="002447B6">
        <w:rPr>
          <w:rFonts w:ascii="Times New Roman" w:hAnsi="Times New Roman" w:cs="Times New Roman"/>
          <w:sz w:val="24"/>
          <w:szCs w:val="24"/>
        </w:rPr>
        <w:lastRenderedPageBreak/>
        <w:fldChar w:fldCharType="begin"/>
      </w:r>
      <w:r w:rsidR="00435DBB">
        <w:rPr>
          <w:rFonts w:ascii="Times New Roman" w:hAnsi="Times New Roman" w:cs="Times New Roman"/>
          <w:sz w:val="24"/>
          <w:szCs w:val="24"/>
        </w:rPr>
        <w:instrText xml:space="preserve"> ADDIN EN.REFLIST </w:instrText>
      </w:r>
      <w:r w:rsidR="002447B6">
        <w:rPr>
          <w:rFonts w:ascii="Times New Roman" w:hAnsi="Times New Roman" w:cs="Times New Roman"/>
          <w:sz w:val="24"/>
          <w:szCs w:val="24"/>
        </w:rPr>
        <w:fldChar w:fldCharType="separate"/>
      </w:r>
      <w:bookmarkStart w:id="25" w:name="_ENREF_1"/>
      <w:r w:rsidR="008E2269" w:rsidRPr="00E44A13">
        <w:rPr>
          <w:rFonts w:ascii="Times New Roman" w:hAnsi="Times New Roman" w:cs="Times New Roman"/>
          <w:noProof/>
          <w:sz w:val="24"/>
          <w:szCs w:val="24"/>
        </w:rPr>
        <w:t>1.</w:t>
      </w:r>
      <w:r w:rsidR="008E2269" w:rsidRPr="00E44A13">
        <w:rPr>
          <w:rFonts w:ascii="Times New Roman" w:hAnsi="Times New Roman" w:cs="Times New Roman"/>
          <w:noProof/>
          <w:sz w:val="24"/>
          <w:szCs w:val="24"/>
        </w:rPr>
        <w:tab/>
        <w:t xml:space="preserve">Cooper GM, Hausman RE. Stanična membrana.  </w:t>
      </w:r>
      <w:r w:rsidR="00D252DC" w:rsidRPr="00E44A13">
        <w:rPr>
          <w:rFonts w:ascii="Times New Roman" w:hAnsi="Times New Roman" w:cs="Times New Roman"/>
          <w:noProof/>
          <w:sz w:val="24"/>
          <w:szCs w:val="24"/>
        </w:rPr>
        <w:t xml:space="preserve">U: </w:t>
      </w:r>
      <w:r w:rsidR="008E2269" w:rsidRPr="00E44A13">
        <w:rPr>
          <w:rFonts w:ascii="Times New Roman" w:hAnsi="Times New Roman" w:cs="Times New Roman"/>
          <w:noProof/>
          <w:sz w:val="24"/>
          <w:szCs w:val="24"/>
        </w:rPr>
        <w:t>Stanica: Mo</w:t>
      </w:r>
      <w:r w:rsidR="00D252DC" w:rsidRPr="00E44A13">
        <w:rPr>
          <w:rFonts w:ascii="Times New Roman" w:hAnsi="Times New Roman" w:cs="Times New Roman"/>
          <w:noProof/>
          <w:sz w:val="24"/>
          <w:szCs w:val="24"/>
        </w:rPr>
        <w:t>lekularni pristup. Peto izdanje</w:t>
      </w:r>
      <w:r w:rsidR="008E2269" w:rsidRPr="00E44A13">
        <w:rPr>
          <w:rFonts w:ascii="Times New Roman" w:hAnsi="Times New Roman" w:cs="Times New Roman"/>
          <w:noProof/>
          <w:sz w:val="24"/>
          <w:szCs w:val="24"/>
        </w:rPr>
        <w:t>. Zag</w:t>
      </w:r>
      <w:r w:rsidR="00E44A13">
        <w:rPr>
          <w:rFonts w:ascii="Times New Roman" w:hAnsi="Times New Roman" w:cs="Times New Roman"/>
          <w:noProof/>
          <w:sz w:val="24"/>
          <w:szCs w:val="24"/>
        </w:rPr>
        <w:t>reb: Medicinska naklada; 2010. str</w:t>
      </w:r>
      <w:r w:rsidR="008E2269" w:rsidRPr="00E44A13">
        <w:rPr>
          <w:rFonts w:ascii="Times New Roman" w:hAnsi="Times New Roman" w:cs="Times New Roman"/>
          <w:noProof/>
          <w:sz w:val="24"/>
          <w:szCs w:val="24"/>
        </w:rPr>
        <w:t>. 529-69.</w:t>
      </w:r>
      <w:bookmarkEnd w:id="25"/>
    </w:p>
    <w:p w:rsidR="008E2269" w:rsidRPr="00E44A13" w:rsidRDefault="008E2269" w:rsidP="00E44A13">
      <w:pPr>
        <w:ind w:firstLine="0"/>
        <w:rPr>
          <w:rFonts w:ascii="Times New Roman" w:hAnsi="Times New Roman" w:cs="Times New Roman"/>
          <w:noProof/>
          <w:sz w:val="24"/>
          <w:szCs w:val="24"/>
        </w:rPr>
      </w:pPr>
      <w:bookmarkStart w:id="26" w:name="_ENREF_2"/>
      <w:r w:rsidRPr="00E44A13">
        <w:rPr>
          <w:rFonts w:ascii="Times New Roman" w:hAnsi="Times New Roman" w:cs="Times New Roman"/>
          <w:noProof/>
          <w:sz w:val="24"/>
          <w:szCs w:val="24"/>
        </w:rPr>
        <w:t>2.</w:t>
      </w:r>
      <w:r w:rsidRPr="00E44A13">
        <w:rPr>
          <w:rFonts w:ascii="Times New Roman" w:hAnsi="Times New Roman" w:cs="Times New Roman"/>
          <w:noProof/>
          <w:sz w:val="24"/>
          <w:szCs w:val="24"/>
        </w:rPr>
        <w:tab/>
        <w:t>Taylor ME, Drickamer K. Glycolipids and membrane protein glycosylation.</w:t>
      </w:r>
      <w:r w:rsidR="00E44A13">
        <w:rPr>
          <w:rFonts w:ascii="Times New Roman" w:hAnsi="Times New Roman" w:cs="Times New Roman"/>
          <w:noProof/>
          <w:sz w:val="24"/>
          <w:szCs w:val="24"/>
        </w:rPr>
        <w:t xml:space="preserve"> U:</w:t>
      </w:r>
      <w:r w:rsidRPr="00E44A13">
        <w:rPr>
          <w:rFonts w:ascii="Times New Roman" w:hAnsi="Times New Roman" w:cs="Times New Roman"/>
          <w:noProof/>
          <w:sz w:val="24"/>
          <w:szCs w:val="24"/>
        </w:rPr>
        <w:t xml:space="preserve">  Introduction to glycobiology. 2nd ed. Oxford: Oxford University Press; 2006.</w:t>
      </w:r>
      <w:r w:rsidR="00E44A13">
        <w:rPr>
          <w:rFonts w:ascii="Times New Roman" w:hAnsi="Times New Roman" w:cs="Times New Roman"/>
          <w:noProof/>
          <w:sz w:val="24"/>
          <w:szCs w:val="24"/>
        </w:rPr>
        <w:t xml:space="preserve"> str</w:t>
      </w:r>
      <w:r w:rsidRPr="00E44A13">
        <w:rPr>
          <w:rFonts w:ascii="Times New Roman" w:hAnsi="Times New Roman" w:cs="Times New Roman"/>
          <w:noProof/>
          <w:sz w:val="24"/>
          <w:szCs w:val="24"/>
        </w:rPr>
        <w:t>. 69-85.</w:t>
      </w:r>
      <w:bookmarkEnd w:id="26"/>
    </w:p>
    <w:p w:rsidR="008E2269" w:rsidRPr="00E44A13" w:rsidRDefault="008E2269" w:rsidP="00E44A13">
      <w:pPr>
        <w:ind w:firstLine="0"/>
        <w:rPr>
          <w:rFonts w:ascii="Times New Roman" w:hAnsi="Times New Roman" w:cs="Times New Roman"/>
          <w:noProof/>
          <w:sz w:val="24"/>
          <w:szCs w:val="24"/>
        </w:rPr>
      </w:pPr>
      <w:bookmarkStart w:id="27" w:name="_ENREF_3"/>
      <w:r w:rsidRPr="00E44A13">
        <w:rPr>
          <w:rFonts w:ascii="Times New Roman" w:hAnsi="Times New Roman" w:cs="Times New Roman"/>
          <w:noProof/>
          <w:sz w:val="24"/>
          <w:szCs w:val="24"/>
        </w:rPr>
        <w:t>3.</w:t>
      </w:r>
      <w:r w:rsidRPr="00E44A13">
        <w:rPr>
          <w:rFonts w:ascii="Times New Roman" w:hAnsi="Times New Roman" w:cs="Times New Roman"/>
          <w:noProof/>
          <w:sz w:val="24"/>
          <w:szCs w:val="24"/>
        </w:rPr>
        <w:tab/>
        <w:t xml:space="preserve">Botham KM. Metabolizam acilglicerola i sfingolipida. </w:t>
      </w:r>
      <w:r w:rsidR="00E44A13">
        <w:rPr>
          <w:rFonts w:ascii="Times New Roman" w:hAnsi="Times New Roman" w:cs="Times New Roman"/>
          <w:noProof/>
          <w:sz w:val="24"/>
          <w:szCs w:val="24"/>
        </w:rPr>
        <w:t xml:space="preserve">U: Murray RK. </w:t>
      </w:r>
      <w:r w:rsidRPr="00E44A13">
        <w:rPr>
          <w:rFonts w:ascii="Times New Roman" w:hAnsi="Times New Roman" w:cs="Times New Roman"/>
          <w:noProof/>
          <w:sz w:val="24"/>
          <w:szCs w:val="24"/>
        </w:rPr>
        <w:t>Harperova ilus</w:t>
      </w:r>
      <w:r w:rsidR="00E44A13">
        <w:rPr>
          <w:rFonts w:ascii="Times New Roman" w:hAnsi="Times New Roman" w:cs="Times New Roman"/>
          <w:noProof/>
          <w:sz w:val="24"/>
          <w:szCs w:val="24"/>
        </w:rPr>
        <w:t>trirana biokemija. 28. izdanje</w:t>
      </w:r>
      <w:r w:rsidRPr="00E44A13">
        <w:rPr>
          <w:rFonts w:ascii="Times New Roman" w:hAnsi="Times New Roman" w:cs="Times New Roman"/>
          <w:noProof/>
          <w:sz w:val="24"/>
          <w:szCs w:val="24"/>
        </w:rPr>
        <w:t>. Zag</w:t>
      </w:r>
      <w:r w:rsidR="00E44A13">
        <w:rPr>
          <w:rFonts w:ascii="Times New Roman" w:hAnsi="Times New Roman" w:cs="Times New Roman"/>
          <w:noProof/>
          <w:sz w:val="24"/>
          <w:szCs w:val="24"/>
        </w:rPr>
        <w:t>reb: Medicinska naklada; 2011. str</w:t>
      </w:r>
      <w:r w:rsidRPr="00E44A13">
        <w:rPr>
          <w:rFonts w:ascii="Times New Roman" w:hAnsi="Times New Roman" w:cs="Times New Roman"/>
          <w:noProof/>
          <w:sz w:val="24"/>
          <w:szCs w:val="24"/>
        </w:rPr>
        <w:t>. 205-11.</w:t>
      </w:r>
      <w:bookmarkEnd w:id="27"/>
    </w:p>
    <w:p w:rsidR="008E2269" w:rsidRPr="00E44A13" w:rsidRDefault="008E2269" w:rsidP="00E44A13">
      <w:pPr>
        <w:ind w:firstLine="0"/>
        <w:rPr>
          <w:rFonts w:ascii="Times New Roman" w:hAnsi="Times New Roman" w:cs="Times New Roman"/>
          <w:noProof/>
          <w:sz w:val="24"/>
          <w:szCs w:val="24"/>
        </w:rPr>
      </w:pPr>
      <w:bookmarkStart w:id="28" w:name="_ENREF_4"/>
      <w:r w:rsidRPr="00E44A13">
        <w:rPr>
          <w:rFonts w:ascii="Times New Roman" w:hAnsi="Times New Roman" w:cs="Times New Roman"/>
          <w:noProof/>
          <w:sz w:val="24"/>
          <w:szCs w:val="24"/>
        </w:rPr>
        <w:t>4.</w:t>
      </w:r>
      <w:r w:rsidRPr="00E44A13">
        <w:rPr>
          <w:rFonts w:ascii="Times New Roman" w:hAnsi="Times New Roman" w:cs="Times New Roman"/>
          <w:noProof/>
          <w:sz w:val="24"/>
          <w:szCs w:val="24"/>
        </w:rPr>
        <w:tab/>
        <w:t xml:space="preserve">Botham KM. Fiziološki značajni lipidi. </w:t>
      </w:r>
      <w:r w:rsidR="00E44A13">
        <w:rPr>
          <w:rFonts w:ascii="Times New Roman" w:hAnsi="Times New Roman" w:cs="Times New Roman"/>
          <w:noProof/>
          <w:sz w:val="24"/>
          <w:szCs w:val="24"/>
        </w:rPr>
        <w:t>U: Murray RK</w:t>
      </w:r>
      <w:r w:rsidRPr="00E44A13">
        <w:rPr>
          <w:rFonts w:ascii="Times New Roman" w:hAnsi="Times New Roman" w:cs="Times New Roman"/>
          <w:noProof/>
          <w:sz w:val="24"/>
          <w:szCs w:val="24"/>
        </w:rPr>
        <w:t>. Harperova ilu</w:t>
      </w:r>
      <w:r w:rsidR="00E44A13">
        <w:rPr>
          <w:rFonts w:ascii="Times New Roman" w:hAnsi="Times New Roman" w:cs="Times New Roman"/>
          <w:noProof/>
          <w:sz w:val="24"/>
          <w:szCs w:val="24"/>
        </w:rPr>
        <w:t xml:space="preserve">strirana biokemija. 28. izdanje. </w:t>
      </w:r>
      <w:r w:rsidRPr="00E44A13">
        <w:rPr>
          <w:rFonts w:ascii="Times New Roman" w:hAnsi="Times New Roman" w:cs="Times New Roman"/>
          <w:noProof/>
          <w:sz w:val="24"/>
          <w:szCs w:val="24"/>
        </w:rPr>
        <w:t xml:space="preserve">Zagreb: Medicinska naklada; 2011. </w:t>
      </w:r>
      <w:r w:rsidR="00E44A13">
        <w:rPr>
          <w:rFonts w:ascii="Times New Roman" w:hAnsi="Times New Roman" w:cs="Times New Roman"/>
          <w:noProof/>
          <w:sz w:val="24"/>
          <w:szCs w:val="24"/>
        </w:rPr>
        <w:t>str</w:t>
      </w:r>
      <w:r w:rsidRPr="00E44A13">
        <w:rPr>
          <w:rFonts w:ascii="Times New Roman" w:hAnsi="Times New Roman" w:cs="Times New Roman"/>
          <w:noProof/>
          <w:sz w:val="24"/>
          <w:szCs w:val="24"/>
        </w:rPr>
        <w:t>. 121-30.</w:t>
      </w:r>
      <w:bookmarkEnd w:id="28"/>
    </w:p>
    <w:p w:rsidR="008E2269" w:rsidRPr="00E44A13" w:rsidRDefault="008E2269" w:rsidP="00E44A13">
      <w:pPr>
        <w:ind w:firstLine="0"/>
        <w:rPr>
          <w:rFonts w:ascii="Times New Roman" w:hAnsi="Times New Roman" w:cs="Times New Roman"/>
          <w:noProof/>
          <w:sz w:val="24"/>
          <w:szCs w:val="24"/>
        </w:rPr>
      </w:pPr>
      <w:bookmarkStart w:id="29" w:name="_ENREF_5"/>
      <w:r w:rsidRPr="00E44A13">
        <w:rPr>
          <w:rFonts w:ascii="Times New Roman" w:hAnsi="Times New Roman" w:cs="Times New Roman"/>
          <w:noProof/>
          <w:sz w:val="24"/>
          <w:szCs w:val="24"/>
        </w:rPr>
        <w:t>5.</w:t>
      </w:r>
      <w:r w:rsidRPr="00E44A13">
        <w:rPr>
          <w:rFonts w:ascii="Times New Roman" w:hAnsi="Times New Roman" w:cs="Times New Roman"/>
          <w:noProof/>
          <w:sz w:val="24"/>
          <w:szCs w:val="24"/>
        </w:rPr>
        <w:tab/>
        <w:t>Kolter T, Doering T, Wilkening G, Werth N, Sandhoff K. Recent advances in the biochemistry of glycosphingolipid metabolism. Biochemical Society transactions. 1999;27(4):409-15. Epub 2000/08/05.</w:t>
      </w:r>
      <w:bookmarkEnd w:id="29"/>
    </w:p>
    <w:p w:rsidR="008E2269" w:rsidRPr="00E44A13" w:rsidRDefault="008E2269" w:rsidP="00E44A13">
      <w:pPr>
        <w:ind w:firstLine="0"/>
        <w:rPr>
          <w:rFonts w:ascii="Times New Roman" w:hAnsi="Times New Roman" w:cs="Times New Roman"/>
          <w:noProof/>
          <w:sz w:val="24"/>
          <w:szCs w:val="24"/>
        </w:rPr>
      </w:pPr>
      <w:bookmarkStart w:id="30" w:name="_ENREF_6"/>
      <w:r w:rsidRPr="00E44A13">
        <w:rPr>
          <w:rFonts w:ascii="Times New Roman" w:hAnsi="Times New Roman" w:cs="Times New Roman"/>
          <w:noProof/>
          <w:sz w:val="24"/>
          <w:szCs w:val="24"/>
        </w:rPr>
        <w:t>6.</w:t>
      </w:r>
      <w:r w:rsidRPr="00E44A13">
        <w:rPr>
          <w:rFonts w:ascii="Times New Roman" w:hAnsi="Times New Roman" w:cs="Times New Roman"/>
          <w:noProof/>
          <w:sz w:val="24"/>
          <w:szCs w:val="24"/>
        </w:rPr>
        <w:tab/>
        <w:t>Hakomori SI. Structure and function of glycosphingolipids and sphingolipids: recollections and future trends. Biochimica et biophysica acta. 2008;1780(3):325-46. Epub 2007/11/03.</w:t>
      </w:r>
      <w:bookmarkEnd w:id="30"/>
    </w:p>
    <w:p w:rsidR="008E2269" w:rsidRPr="00E44A13" w:rsidRDefault="008E2269" w:rsidP="00E44A13">
      <w:pPr>
        <w:ind w:firstLine="0"/>
        <w:rPr>
          <w:rFonts w:ascii="Times New Roman" w:hAnsi="Times New Roman" w:cs="Times New Roman"/>
          <w:noProof/>
          <w:sz w:val="24"/>
          <w:szCs w:val="24"/>
        </w:rPr>
      </w:pPr>
      <w:bookmarkStart w:id="31" w:name="_ENREF_7"/>
      <w:r w:rsidRPr="00E44A13">
        <w:rPr>
          <w:rFonts w:ascii="Times New Roman" w:hAnsi="Times New Roman" w:cs="Times New Roman"/>
          <w:noProof/>
          <w:sz w:val="24"/>
          <w:szCs w:val="24"/>
        </w:rPr>
        <w:t>7.</w:t>
      </w:r>
      <w:r w:rsidRPr="00E44A13">
        <w:rPr>
          <w:rFonts w:ascii="Times New Roman" w:hAnsi="Times New Roman" w:cs="Times New Roman"/>
          <w:noProof/>
          <w:sz w:val="24"/>
          <w:szCs w:val="24"/>
        </w:rPr>
        <w:tab/>
        <w:t>IUPAC-IUB joint commission on biochemical nomenclature (JCBN) nomenclature of glycolipids recommendations 1997. Journal of molecular biology. 1999;286(3):963-70. Epub 1999/02/20.</w:t>
      </w:r>
      <w:bookmarkEnd w:id="31"/>
    </w:p>
    <w:p w:rsidR="008E2269" w:rsidRPr="00E44A13" w:rsidRDefault="008E2269" w:rsidP="00E44A13">
      <w:pPr>
        <w:ind w:firstLine="0"/>
        <w:rPr>
          <w:rFonts w:ascii="Times New Roman" w:hAnsi="Times New Roman" w:cs="Times New Roman"/>
          <w:noProof/>
          <w:sz w:val="24"/>
          <w:szCs w:val="24"/>
        </w:rPr>
      </w:pPr>
      <w:bookmarkStart w:id="32" w:name="_ENREF_8"/>
      <w:r w:rsidRPr="00E44A13">
        <w:rPr>
          <w:rFonts w:ascii="Times New Roman" w:hAnsi="Times New Roman" w:cs="Times New Roman"/>
          <w:noProof/>
          <w:sz w:val="24"/>
          <w:szCs w:val="24"/>
        </w:rPr>
        <w:t>8.</w:t>
      </w:r>
      <w:r w:rsidRPr="00E44A13">
        <w:rPr>
          <w:rFonts w:ascii="Times New Roman" w:hAnsi="Times New Roman" w:cs="Times New Roman"/>
          <w:noProof/>
          <w:sz w:val="24"/>
          <w:szCs w:val="24"/>
        </w:rPr>
        <w:tab/>
        <w:t>Svennerholm L. Chromatographic Separation of Human Brain Gangliosides. Journal of neurochemistry. 1963;10:613-23. Epub 1963/09/01.</w:t>
      </w:r>
      <w:bookmarkEnd w:id="32"/>
    </w:p>
    <w:p w:rsidR="008E2269" w:rsidRPr="00E44A13" w:rsidRDefault="008E2269" w:rsidP="00E44A13">
      <w:pPr>
        <w:ind w:firstLine="0"/>
        <w:rPr>
          <w:rFonts w:ascii="Times New Roman" w:hAnsi="Times New Roman" w:cs="Times New Roman"/>
          <w:noProof/>
          <w:sz w:val="24"/>
          <w:szCs w:val="24"/>
        </w:rPr>
      </w:pPr>
      <w:bookmarkStart w:id="33" w:name="_ENREF_9"/>
      <w:r w:rsidRPr="00E44A13">
        <w:rPr>
          <w:rFonts w:ascii="Times New Roman" w:hAnsi="Times New Roman" w:cs="Times New Roman"/>
          <w:noProof/>
          <w:sz w:val="24"/>
          <w:szCs w:val="24"/>
        </w:rPr>
        <w:t>9.</w:t>
      </w:r>
      <w:r w:rsidRPr="00E44A13">
        <w:rPr>
          <w:rFonts w:ascii="Times New Roman" w:hAnsi="Times New Roman" w:cs="Times New Roman"/>
          <w:noProof/>
          <w:sz w:val="24"/>
          <w:szCs w:val="24"/>
        </w:rPr>
        <w:tab/>
        <w:t>Reuter G, Kelm S, Schauer R. Chemistry and biology of cell surface glycoconjugates. Acta histochemica Supplementband. 1988;36:51-79. Epub 1988/01/01.</w:t>
      </w:r>
      <w:bookmarkEnd w:id="33"/>
    </w:p>
    <w:p w:rsidR="008E2269" w:rsidRPr="00E44A13" w:rsidRDefault="008E2269" w:rsidP="00E44A13">
      <w:pPr>
        <w:ind w:firstLine="0"/>
        <w:rPr>
          <w:rFonts w:ascii="Times New Roman" w:hAnsi="Times New Roman" w:cs="Times New Roman"/>
          <w:noProof/>
          <w:sz w:val="24"/>
          <w:szCs w:val="24"/>
        </w:rPr>
      </w:pPr>
      <w:bookmarkStart w:id="34" w:name="_ENREF_10"/>
      <w:r w:rsidRPr="00E44A13">
        <w:rPr>
          <w:rFonts w:ascii="Times New Roman" w:hAnsi="Times New Roman" w:cs="Times New Roman"/>
          <w:noProof/>
          <w:sz w:val="24"/>
          <w:szCs w:val="24"/>
        </w:rPr>
        <w:t>10.</w:t>
      </w:r>
      <w:r w:rsidRPr="00E44A13">
        <w:rPr>
          <w:rFonts w:ascii="Times New Roman" w:hAnsi="Times New Roman" w:cs="Times New Roman"/>
          <w:noProof/>
          <w:sz w:val="24"/>
          <w:szCs w:val="24"/>
        </w:rPr>
        <w:tab/>
        <w:t xml:space="preserve">Schnaar RL, Suzuki A, Stanley P. Glycosphingolipids. </w:t>
      </w:r>
      <w:r w:rsidR="0011321E">
        <w:rPr>
          <w:rFonts w:ascii="Times New Roman" w:hAnsi="Times New Roman" w:cs="Times New Roman"/>
          <w:noProof/>
          <w:sz w:val="24"/>
          <w:szCs w:val="24"/>
        </w:rPr>
        <w:t>U</w:t>
      </w:r>
      <w:r w:rsidRPr="00E44A13">
        <w:rPr>
          <w:rFonts w:ascii="Times New Roman" w:hAnsi="Times New Roman" w:cs="Times New Roman"/>
          <w:noProof/>
          <w:sz w:val="24"/>
          <w:szCs w:val="24"/>
        </w:rPr>
        <w:t>: Varki A, Cummings RD, Esko JD, Freeze HH,</w:t>
      </w:r>
      <w:r w:rsidR="0011321E">
        <w:rPr>
          <w:rFonts w:ascii="Times New Roman" w:hAnsi="Times New Roman" w:cs="Times New Roman"/>
          <w:noProof/>
          <w:sz w:val="24"/>
          <w:szCs w:val="24"/>
        </w:rPr>
        <w:t xml:space="preserve"> Stanley P, Bertozzi CR, </w:t>
      </w:r>
      <w:r w:rsidR="006F161C">
        <w:rPr>
          <w:rFonts w:ascii="Times New Roman" w:hAnsi="Times New Roman" w:cs="Times New Roman"/>
          <w:noProof/>
          <w:sz w:val="24"/>
          <w:szCs w:val="24"/>
        </w:rPr>
        <w:t>et al.</w:t>
      </w:r>
      <w:r w:rsidRPr="00E44A13">
        <w:rPr>
          <w:rFonts w:ascii="Times New Roman" w:hAnsi="Times New Roman" w:cs="Times New Roman"/>
          <w:noProof/>
          <w:sz w:val="24"/>
          <w:szCs w:val="24"/>
        </w:rPr>
        <w:t>. Essentials of Glycobiology. 2</w:t>
      </w:r>
      <w:r w:rsidR="006F161C">
        <w:rPr>
          <w:rFonts w:ascii="Times New Roman" w:hAnsi="Times New Roman" w:cs="Times New Roman"/>
          <w:noProof/>
          <w:sz w:val="24"/>
          <w:szCs w:val="24"/>
        </w:rPr>
        <w:t>nd ed</w:t>
      </w:r>
      <w:r w:rsidRPr="00E44A13">
        <w:rPr>
          <w:rFonts w:ascii="Times New Roman" w:hAnsi="Times New Roman" w:cs="Times New Roman"/>
          <w:noProof/>
          <w:sz w:val="24"/>
          <w:szCs w:val="24"/>
        </w:rPr>
        <w:t>. Cold Spring Harbor (NY)2009.</w:t>
      </w:r>
      <w:bookmarkEnd w:id="34"/>
    </w:p>
    <w:p w:rsidR="008E2269" w:rsidRPr="00E44A13" w:rsidRDefault="008E2269" w:rsidP="00E44A13">
      <w:pPr>
        <w:ind w:firstLine="0"/>
        <w:rPr>
          <w:rFonts w:ascii="Times New Roman" w:hAnsi="Times New Roman" w:cs="Times New Roman"/>
          <w:noProof/>
          <w:sz w:val="24"/>
          <w:szCs w:val="24"/>
        </w:rPr>
      </w:pPr>
      <w:bookmarkStart w:id="35" w:name="_ENREF_11"/>
      <w:r w:rsidRPr="00E44A13">
        <w:rPr>
          <w:rFonts w:ascii="Times New Roman" w:hAnsi="Times New Roman" w:cs="Times New Roman"/>
          <w:noProof/>
          <w:sz w:val="24"/>
          <w:szCs w:val="24"/>
        </w:rPr>
        <w:t>11.</w:t>
      </w:r>
      <w:r w:rsidRPr="00E44A13">
        <w:rPr>
          <w:rFonts w:ascii="Times New Roman" w:hAnsi="Times New Roman" w:cs="Times New Roman"/>
          <w:noProof/>
          <w:sz w:val="24"/>
          <w:szCs w:val="24"/>
        </w:rPr>
        <w:tab/>
        <w:t>Fishman PH. Role of membrane gangliosides in the binding and action of bacterial toxins. The Journal of membrane biology. 1982;69(2):85-97. Epub 1982/01/01.</w:t>
      </w:r>
      <w:bookmarkEnd w:id="35"/>
    </w:p>
    <w:p w:rsidR="008E2269" w:rsidRPr="00E44A13" w:rsidRDefault="008E2269" w:rsidP="00E44A13">
      <w:pPr>
        <w:ind w:firstLine="0"/>
        <w:rPr>
          <w:rFonts w:ascii="Times New Roman" w:hAnsi="Times New Roman" w:cs="Times New Roman"/>
          <w:noProof/>
          <w:sz w:val="24"/>
          <w:szCs w:val="24"/>
        </w:rPr>
      </w:pPr>
      <w:bookmarkStart w:id="36" w:name="_ENREF_12"/>
      <w:r w:rsidRPr="00E44A13">
        <w:rPr>
          <w:rFonts w:ascii="Times New Roman" w:hAnsi="Times New Roman" w:cs="Times New Roman"/>
          <w:noProof/>
          <w:sz w:val="24"/>
          <w:szCs w:val="24"/>
        </w:rPr>
        <w:t>12.</w:t>
      </w:r>
      <w:r w:rsidRPr="00E44A13">
        <w:rPr>
          <w:rFonts w:ascii="Times New Roman" w:hAnsi="Times New Roman" w:cs="Times New Roman"/>
          <w:noProof/>
          <w:sz w:val="24"/>
          <w:szCs w:val="24"/>
        </w:rPr>
        <w:tab/>
        <w:t>Bharati K, Ganguly NK. Cholera toxin: a paradigm of a multifunctional protein. The Indian journal of medical research. 2011;133:179-87. Epub 2011/03/19.</w:t>
      </w:r>
      <w:bookmarkEnd w:id="36"/>
    </w:p>
    <w:p w:rsidR="008E2269" w:rsidRPr="00E44A13" w:rsidRDefault="008E2269" w:rsidP="00E44A13">
      <w:pPr>
        <w:ind w:firstLine="0"/>
        <w:rPr>
          <w:rFonts w:ascii="Times New Roman" w:hAnsi="Times New Roman" w:cs="Times New Roman"/>
          <w:noProof/>
          <w:sz w:val="24"/>
          <w:szCs w:val="24"/>
        </w:rPr>
      </w:pPr>
      <w:bookmarkStart w:id="37" w:name="_ENREF_13"/>
      <w:r w:rsidRPr="00E44A13">
        <w:rPr>
          <w:rFonts w:ascii="Times New Roman" w:hAnsi="Times New Roman" w:cs="Times New Roman"/>
          <w:noProof/>
          <w:sz w:val="24"/>
          <w:szCs w:val="24"/>
        </w:rPr>
        <w:t>13.</w:t>
      </w:r>
      <w:r w:rsidRPr="00E44A13">
        <w:rPr>
          <w:rFonts w:ascii="Times New Roman" w:hAnsi="Times New Roman" w:cs="Times New Roman"/>
          <w:noProof/>
          <w:sz w:val="24"/>
          <w:szCs w:val="24"/>
        </w:rPr>
        <w:tab/>
        <w:t>Springer TA. Traffic signals on endothelium for lymphocyte recirculation and leukocyte emigration. Annual review of physiology. 1995;57:827-72. Epub 1995/01/01.</w:t>
      </w:r>
      <w:bookmarkEnd w:id="37"/>
    </w:p>
    <w:p w:rsidR="008E2269" w:rsidRPr="00E44A13" w:rsidRDefault="008E2269" w:rsidP="00E44A13">
      <w:pPr>
        <w:ind w:firstLine="0"/>
        <w:rPr>
          <w:rFonts w:ascii="Times New Roman" w:hAnsi="Times New Roman" w:cs="Times New Roman"/>
          <w:noProof/>
          <w:sz w:val="24"/>
          <w:szCs w:val="24"/>
        </w:rPr>
      </w:pPr>
      <w:bookmarkStart w:id="38" w:name="_ENREF_14"/>
      <w:r w:rsidRPr="00E44A13">
        <w:rPr>
          <w:rFonts w:ascii="Times New Roman" w:hAnsi="Times New Roman" w:cs="Times New Roman"/>
          <w:noProof/>
          <w:sz w:val="24"/>
          <w:szCs w:val="24"/>
        </w:rPr>
        <w:t>14.</w:t>
      </w:r>
      <w:r w:rsidRPr="00E44A13">
        <w:rPr>
          <w:rFonts w:ascii="Times New Roman" w:hAnsi="Times New Roman" w:cs="Times New Roman"/>
          <w:noProof/>
          <w:sz w:val="24"/>
          <w:szCs w:val="24"/>
        </w:rPr>
        <w:tab/>
        <w:t>Kotovuori P, Tontti E, Pigott R, Shepherd M, Kiso M, Hasegawa A, et al. The vascular E-selectin binds to the leukocyte integrins CD11/CD18. Glycobiology. 1993;3(2):131-6. Epub 1993/04/01.</w:t>
      </w:r>
      <w:bookmarkEnd w:id="38"/>
    </w:p>
    <w:p w:rsidR="008E2269" w:rsidRPr="00E44A13" w:rsidRDefault="008E2269" w:rsidP="00E44A13">
      <w:pPr>
        <w:ind w:firstLine="0"/>
        <w:rPr>
          <w:rFonts w:ascii="Times New Roman" w:hAnsi="Times New Roman" w:cs="Times New Roman"/>
          <w:noProof/>
          <w:sz w:val="24"/>
          <w:szCs w:val="24"/>
        </w:rPr>
      </w:pPr>
      <w:bookmarkStart w:id="39" w:name="_ENREF_15"/>
      <w:r w:rsidRPr="00E44A13">
        <w:rPr>
          <w:rFonts w:ascii="Times New Roman" w:hAnsi="Times New Roman" w:cs="Times New Roman"/>
          <w:noProof/>
          <w:sz w:val="24"/>
          <w:szCs w:val="24"/>
        </w:rPr>
        <w:lastRenderedPageBreak/>
        <w:t>15.</w:t>
      </w:r>
      <w:r w:rsidRPr="00E44A13">
        <w:rPr>
          <w:rFonts w:ascii="Times New Roman" w:hAnsi="Times New Roman" w:cs="Times New Roman"/>
          <w:noProof/>
          <w:sz w:val="24"/>
          <w:szCs w:val="24"/>
        </w:rPr>
        <w:tab/>
        <w:t>Walz G, Aruffo A, Kolanus W, Bevilacqua M, Seed B. Recognition by ELAM-1 of the sialyl-Lex determinant on myeloid and tumor cells. Science. 1990;250(4984):1132-5. Epub 1990/11/23.</w:t>
      </w:r>
      <w:bookmarkEnd w:id="39"/>
    </w:p>
    <w:p w:rsidR="008E2269" w:rsidRPr="00E44A13" w:rsidRDefault="008E2269" w:rsidP="00E44A13">
      <w:pPr>
        <w:ind w:firstLine="0"/>
        <w:rPr>
          <w:rFonts w:ascii="Times New Roman" w:hAnsi="Times New Roman" w:cs="Times New Roman"/>
          <w:noProof/>
          <w:sz w:val="24"/>
          <w:szCs w:val="24"/>
        </w:rPr>
      </w:pPr>
      <w:bookmarkStart w:id="40" w:name="_ENREF_16"/>
      <w:r w:rsidRPr="00E44A13">
        <w:rPr>
          <w:rFonts w:ascii="Times New Roman" w:hAnsi="Times New Roman" w:cs="Times New Roman"/>
          <w:noProof/>
          <w:sz w:val="24"/>
          <w:szCs w:val="24"/>
        </w:rPr>
        <w:t>16.</w:t>
      </w:r>
      <w:r w:rsidRPr="00E44A13">
        <w:rPr>
          <w:rFonts w:ascii="Times New Roman" w:hAnsi="Times New Roman" w:cs="Times New Roman"/>
          <w:noProof/>
          <w:sz w:val="24"/>
          <w:szCs w:val="24"/>
        </w:rPr>
        <w:tab/>
        <w:t>Berg EL, Robinson MK, Mansson O, Butcher EC, Magnani JL. A carbohydrate domain common to both sialyl Le(a) and sialyl Le(X) is recognized by the endothelial cell leukocyte adhesion molecule ELAM-1. The Journal of biological chemistry. 1991;266(23):14869-72. Epub 1991/08/15.</w:t>
      </w:r>
      <w:bookmarkEnd w:id="40"/>
    </w:p>
    <w:p w:rsidR="008E2269" w:rsidRPr="00E44A13" w:rsidRDefault="008E2269" w:rsidP="00E44A13">
      <w:pPr>
        <w:ind w:firstLine="0"/>
        <w:rPr>
          <w:rFonts w:ascii="Times New Roman" w:hAnsi="Times New Roman" w:cs="Times New Roman"/>
          <w:noProof/>
          <w:sz w:val="24"/>
          <w:szCs w:val="24"/>
        </w:rPr>
      </w:pPr>
      <w:bookmarkStart w:id="41" w:name="_ENREF_17"/>
      <w:r w:rsidRPr="00E44A13">
        <w:rPr>
          <w:rFonts w:ascii="Times New Roman" w:hAnsi="Times New Roman" w:cs="Times New Roman"/>
          <w:noProof/>
          <w:sz w:val="24"/>
          <w:szCs w:val="24"/>
        </w:rPr>
        <w:t>17.</w:t>
      </w:r>
      <w:r w:rsidRPr="00E44A13">
        <w:rPr>
          <w:rFonts w:ascii="Times New Roman" w:hAnsi="Times New Roman" w:cs="Times New Roman"/>
          <w:noProof/>
          <w:sz w:val="24"/>
          <w:szCs w:val="24"/>
        </w:rPr>
        <w:tab/>
        <w:t>Lawrence MB, Springer TA. Neutrophils roll on E-selectin. J Immunol. 1993;151(11):6338-46. Epub 1993/12/01.</w:t>
      </w:r>
      <w:bookmarkEnd w:id="41"/>
    </w:p>
    <w:p w:rsidR="008E2269" w:rsidRPr="00E44A13" w:rsidRDefault="008E2269" w:rsidP="00E44A13">
      <w:pPr>
        <w:ind w:firstLine="0"/>
        <w:rPr>
          <w:rFonts w:ascii="Times New Roman" w:hAnsi="Times New Roman" w:cs="Times New Roman"/>
          <w:noProof/>
          <w:sz w:val="24"/>
          <w:szCs w:val="24"/>
        </w:rPr>
      </w:pPr>
      <w:bookmarkStart w:id="42" w:name="_ENREF_18"/>
      <w:r w:rsidRPr="00E44A13">
        <w:rPr>
          <w:rFonts w:ascii="Times New Roman" w:hAnsi="Times New Roman" w:cs="Times New Roman"/>
          <w:noProof/>
          <w:sz w:val="24"/>
          <w:szCs w:val="24"/>
        </w:rPr>
        <w:t>18.</w:t>
      </w:r>
      <w:r w:rsidRPr="00E44A13">
        <w:rPr>
          <w:rFonts w:ascii="Times New Roman" w:hAnsi="Times New Roman" w:cs="Times New Roman"/>
          <w:noProof/>
          <w:sz w:val="24"/>
          <w:szCs w:val="24"/>
        </w:rPr>
        <w:tab/>
        <w:t>Abbassi O, Kishimoto TK, McIntire LV, Anderson DC, Smith CW. E-selectin supports neutrophil rolling in vitro under conditions of flow. The Journal of clinical investigation. 1993;92(6):2719-30. Epub 1993/12/01.</w:t>
      </w:r>
      <w:bookmarkEnd w:id="42"/>
    </w:p>
    <w:p w:rsidR="008E2269" w:rsidRPr="00E44A13" w:rsidRDefault="008E2269" w:rsidP="00E44A13">
      <w:pPr>
        <w:ind w:firstLine="0"/>
        <w:rPr>
          <w:rFonts w:ascii="Times New Roman" w:hAnsi="Times New Roman" w:cs="Times New Roman"/>
          <w:noProof/>
          <w:sz w:val="24"/>
          <w:szCs w:val="24"/>
        </w:rPr>
      </w:pPr>
      <w:bookmarkStart w:id="43" w:name="_ENREF_19"/>
      <w:r w:rsidRPr="00E44A13">
        <w:rPr>
          <w:rFonts w:ascii="Times New Roman" w:hAnsi="Times New Roman" w:cs="Times New Roman"/>
          <w:noProof/>
          <w:sz w:val="24"/>
          <w:szCs w:val="24"/>
        </w:rPr>
        <w:t>19.</w:t>
      </w:r>
      <w:r w:rsidRPr="00E44A13">
        <w:rPr>
          <w:rFonts w:ascii="Times New Roman" w:hAnsi="Times New Roman" w:cs="Times New Roman"/>
          <w:noProof/>
          <w:sz w:val="24"/>
          <w:szCs w:val="24"/>
        </w:rPr>
        <w:tab/>
        <w:t>Mulligan MS, Warner RL, Rittershaus CW, Thomas LJ, Ryan US, Foreman KE, et al. Endothelial targeting and enhanced antiinflammatory effects of complement inhibitors possessing sialyl Lewisx moieties. J Immunol. 1999;162(8):4952-9. Epub 1999/04/14.</w:t>
      </w:r>
      <w:bookmarkEnd w:id="43"/>
    </w:p>
    <w:p w:rsidR="008E2269" w:rsidRPr="00E44A13" w:rsidRDefault="008E2269" w:rsidP="00E44A13">
      <w:pPr>
        <w:ind w:firstLine="0"/>
        <w:rPr>
          <w:rFonts w:ascii="Times New Roman" w:hAnsi="Times New Roman" w:cs="Times New Roman"/>
          <w:noProof/>
          <w:sz w:val="24"/>
          <w:szCs w:val="24"/>
        </w:rPr>
      </w:pPr>
      <w:bookmarkStart w:id="44" w:name="_ENREF_20"/>
      <w:r w:rsidRPr="00E44A13">
        <w:rPr>
          <w:rFonts w:ascii="Times New Roman" w:hAnsi="Times New Roman" w:cs="Times New Roman"/>
          <w:noProof/>
          <w:sz w:val="24"/>
          <w:szCs w:val="24"/>
        </w:rPr>
        <w:t>20.</w:t>
      </w:r>
      <w:r w:rsidRPr="00E44A13">
        <w:rPr>
          <w:rFonts w:ascii="Times New Roman" w:hAnsi="Times New Roman" w:cs="Times New Roman"/>
          <w:noProof/>
          <w:sz w:val="24"/>
          <w:szCs w:val="24"/>
        </w:rPr>
        <w:tab/>
        <w:t>Nakayama F, Nishihara S, Iwasaki H, Kudo T, Okubo R, Kaneko M, et al. CD15 expression in mature granulocytes is determined by alpha 1,3-fucosyltransferase IX, but in promyelocytes and monocytes by alpha 1,3-fucosyltransferase IV. The Journal of biological chemistry. 2001;276(19):16100-6. Epub 2001/03/30.</w:t>
      </w:r>
      <w:bookmarkEnd w:id="44"/>
    </w:p>
    <w:p w:rsidR="008E2269" w:rsidRPr="00E44A13" w:rsidRDefault="008E2269" w:rsidP="00E44A13">
      <w:pPr>
        <w:ind w:firstLine="0"/>
        <w:rPr>
          <w:rFonts w:ascii="Times New Roman" w:hAnsi="Times New Roman" w:cs="Times New Roman"/>
          <w:noProof/>
          <w:sz w:val="24"/>
          <w:szCs w:val="24"/>
        </w:rPr>
      </w:pPr>
      <w:bookmarkStart w:id="45" w:name="_ENREF_21"/>
      <w:r w:rsidRPr="00E44A13">
        <w:rPr>
          <w:rFonts w:ascii="Times New Roman" w:hAnsi="Times New Roman" w:cs="Times New Roman"/>
          <w:noProof/>
          <w:sz w:val="24"/>
          <w:szCs w:val="24"/>
        </w:rPr>
        <w:t>21.</w:t>
      </w:r>
      <w:r w:rsidRPr="00E44A13">
        <w:rPr>
          <w:rFonts w:ascii="Times New Roman" w:hAnsi="Times New Roman" w:cs="Times New Roman"/>
          <w:noProof/>
          <w:sz w:val="24"/>
          <w:szCs w:val="24"/>
        </w:rPr>
        <w:tab/>
        <w:t>Clarke JL, Watkins W. Alpha1,3-L-fucosyltransferase expression in developing human myeloid cells. Antigenic, enzymatic, and mRNA analyses. The Journal of biological chemistry. 1996;271(17):10317-28. Epub 1996/04/26.</w:t>
      </w:r>
      <w:bookmarkEnd w:id="45"/>
    </w:p>
    <w:p w:rsidR="008E2269" w:rsidRPr="00E44A13" w:rsidRDefault="008E2269" w:rsidP="00E44A13">
      <w:pPr>
        <w:ind w:firstLine="0"/>
        <w:rPr>
          <w:rFonts w:ascii="Times New Roman" w:hAnsi="Times New Roman" w:cs="Times New Roman"/>
          <w:noProof/>
          <w:sz w:val="24"/>
          <w:szCs w:val="24"/>
        </w:rPr>
      </w:pPr>
      <w:bookmarkStart w:id="46" w:name="_ENREF_22"/>
      <w:r w:rsidRPr="00E44A13">
        <w:rPr>
          <w:rFonts w:ascii="Times New Roman" w:hAnsi="Times New Roman" w:cs="Times New Roman"/>
          <w:noProof/>
          <w:sz w:val="24"/>
          <w:szCs w:val="24"/>
        </w:rPr>
        <w:t>22.</w:t>
      </w:r>
      <w:r w:rsidRPr="00E44A13">
        <w:rPr>
          <w:rFonts w:ascii="Times New Roman" w:hAnsi="Times New Roman" w:cs="Times New Roman"/>
          <w:noProof/>
          <w:sz w:val="24"/>
          <w:szCs w:val="24"/>
        </w:rPr>
        <w:tab/>
        <w:t>Skacel PO, Edwards AJ, Harrison CT, Watkins WM. Enzymic control of the expression of the X determinant (CD15) in human myeloid cells during maturation: the regulatory role of 6-sialytransferase. Blood. 1991;78(6):1452-60. Epub 1991/09/15.</w:t>
      </w:r>
      <w:bookmarkEnd w:id="46"/>
    </w:p>
    <w:p w:rsidR="008E2269" w:rsidRPr="00E44A13" w:rsidRDefault="008E2269" w:rsidP="00E44A13">
      <w:pPr>
        <w:ind w:firstLine="0"/>
        <w:rPr>
          <w:rFonts w:ascii="Times New Roman" w:hAnsi="Times New Roman" w:cs="Times New Roman"/>
          <w:noProof/>
          <w:sz w:val="24"/>
          <w:szCs w:val="24"/>
        </w:rPr>
      </w:pPr>
      <w:bookmarkStart w:id="47" w:name="_ENREF_23"/>
      <w:r w:rsidRPr="00E44A13">
        <w:rPr>
          <w:rFonts w:ascii="Times New Roman" w:hAnsi="Times New Roman" w:cs="Times New Roman"/>
          <w:noProof/>
          <w:sz w:val="24"/>
          <w:szCs w:val="24"/>
        </w:rPr>
        <w:t>23.</w:t>
      </w:r>
      <w:r w:rsidRPr="00E44A13">
        <w:rPr>
          <w:rFonts w:ascii="Times New Roman" w:hAnsi="Times New Roman" w:cs="Times New Roman"/>
          <w:noProof/>
          <w:sz w:val="24"/>
          <w:szCs w:val="24"/>
        </w:rPr>
        <w:tab/>
        <w:t>Terstappen LW, Safford M, Loken MR. Flow cytometric analysis of human bone marrow. III. Neutrophil maturation. Leukemia. 1990;4(9):657-63. Epub 1990/09/01.</w:t>
      </w:r>
      <w:bookmarkEnd w:id="47"/>
    </w:p>
    <w:p w:rsidR="008E2269" w:rsidRPr="00E44A13" w:rsidRDefault="008E2269" w:rsidP="00E44A13">
      <w:pPr>
        <w:ind w:firstLine="0"/>
        <w:rPr>
          <w:rFonts w:ascii="Times New Roman" w:hAnsi="Times New Roman" w:cs="Times New Roman"/>
          <w:noProof/>
          <w:sz w:val="24"/>
          <w:szCs w:val="24"/>
        </w:rPr>
      </w:pPr>
      <w:bookmarkStart w:id="48" w:name="_ENREF_24"/>
      <w:r w:rsidRPr="00E44A13">
        <w:rPr>
          <w:rFonts w:ascii="Times New Roman" w:hAnsi="Times New Roman" w:cs="Times New Roman"/>
          <w:noProof/>
          <w:sz w:val="24"/>
          <w:szCs w:val="24"/>
        </w:rPr>
        <w:t>24.</w:t>
      </w:r>
      <w:r w:rsidRPr="00E44A13">
        <w:rPr>
          <w:rFonts w:ascii="Times New Roman" w:hAnsi="Times New Roman" w:cs="Times New Roman"/>
          <w:noProof/>
          <w:sz w:val="24"/>
          <w:szCs w:val="24"/>
        </w:rPr>
        <w:tab/>
        <w:t>Janeway Cis. Host Defence Against Infection.</w:t>
      </w:r>
      <w:r w:rsidR="0011321E">
        <w:rPr>
          <w:rFonts w:ascii="Times New Roman" w:hAnsi="Times New Roman" w:cs="Times New Roman"/>
          <w:noProof/>
          <w:sz w:val="24"/>
          <w:szCs w:val="24"/>
        </w:rPr>
        <w:t xml:space="preserve"> U: </w:t>
      </w:r>
      <w:r w:rsidRPr="00E44A13">
        <w:rPr>
          <w:rFonts w:ascii="Times New Roman" w:hAnsi="Times New Roman" w:cs="Times New Roman"/>
          <w:noProof/>
          <w:sz w:val="24"/>
          <w:szCs w:val="24"/>
        </w:rPr>
        <w:t>Immunobiology. 4</w:t>
      </w:r>
      <w:r w:rsidR="006F161C">
        <w:rPr>
          <w:rFonts w:ascii="Times New Roman" w:hAnsi="Times New Roman" w:cs="Times New Roman"/>
          <w:noProof/>
          <w:sz w:val="24"/>
          <w:szCs w:val="24"/>
        </w:rPr>
        <w:t>th ed</w:t>
      </w:r>
      <w:r w:rsidRPr="00E44A13">
        <w:rPr>
          <w:rFonts w:ascii="Times New Roman" w:hAnsi="Times New Roman" w:cs="Times New Roman"/>
          <w:noProof/>
          <w:sz w:val="24"/>
          <w:szCs w:val="24"/>
        </w:rPr>
        <w:t xml:space="preserve">. London, New York: Elsevier Science Ltd/Garland Publishing; 1999. </w:t>
      </w:r>
      <w:r w:rsidR="0011321E">
        <w:rPr>
          <w:rFonts w:ascii="Times New Roman" w:hAnsi="Times New Roman" w:cs="Times New Roman"/>
          <w:noProof/>
          <w:sz w:val="24"/>
          <w:szCs w:val="24"/>
        </w:rPr>
        <w:t>str</w:t>
      </w:r>
      <w:r w:rsidRPr="00E44A13">
        <w:rPr>
          <w:rFonts w:ascii="Times New Roman" w:hAnsi="Times New Roman" w:cs="Times New Roman"/>
          <w:noProof/>
          <w:sz w:val="24"/>
          <w:szCs w:val="24"/>
        </w:rPr>
        <w:t>. 363-415.</w:t>
      </w:r>
      <w:bookmarkEnd w:id="48"/>
    </w:p>
    <w:p w:rsidR="008E2269" w:rsidRPr="00E44A13" w:rsidRDefault="008E2269" w:rsidP="00E44A13">
      <w:pPr>
        <w:ind w:firstLine="0"/>
        <w:rPr>
          <w:rFonts w:ascii="Times New Roman" w:hAnsi="Times New Roman" w:cs="Times New Roman"/>
          <w:noProof/>
          <w:sz w:val="24"/>
          <w:szCs w:val="24"/>
        </w:rPr>
      </w:pPr>
      <w:bookmarkStart w:id="49" w:name="_ENREF_25"/>
      <w:r w:rsidRPr="00E44A13">
        <w:rPr>
          <w:rFonts w:ascii="Times New Roman" w:hAnsi="Times New Roman" w:cs="Times New Roman"/>
          <w:noProof/>
          <w:sz w:val="24"/>
          <w:szCs w:val="24"/>
        </w:rPr>
        <w:t>25.</w:t>
      </w:r>
      <w:r w:rsidRPr="00E44A13">
        <w:rPr>
          <w:rFonts w:ascii="Times New Roman" w:hAnsi="Times New Roman" w:cs="Times New Roman"/>
          <w:noProof/>
          <w:sz w:val="24"/>
          <w:szCs w:val="24"/>
        </w:rPr>
        <w:tab/>
        <w:t>Zen K, Cui LB, Zhang CY, Liu Y. Critical role of mac-1 sialyl lewis x moieties in regulating neutrophil degranulation and transmigration. Journal of molecular biology. 2007;374(1):54-63. Epub 2007/10/09.</w:t>
      </w:r>
      <w:bookmarkEnd w:id="49"/>
    </w:p>
    <w:p w:rsidR="008E2269" w:rsidRPr="00E44A13" w:rsidRDefault="008E2269" w:rsidP="00E44A13">
      <w:pPr>
        <w:ind w:firstLine="0"/>
        <w:rPr>
          <w:rFonts w:ascii="Times New Roman" w:hAnsi="Times New Roman" w:cs="Times New Roman"/>
          <w:noProof/>
          <w:sz w:val="24"/>
          <w:szCs w:val="24"/>
        </w:rPr>
      </w:pPr>
      <w:bookmarkStart w:id="50" w:name="_ENREF_26"/>
      <w:r w:rsidRPr="00E44A13">
        <w:rPr>
          <w:rFonts w:ascii="Times New Roman" w:hAnsi="Times New Roman" w:cs="Times New Roman"/>
          <w:noProof/>
          <w:sz w:val="24"/>
          <w:szCs w:val="24"/>
        </w:rPr>
        <w:lastRenderedPageBreak/>
        <w:t>26.</w:t>
      </w:r>
      <w:r w:rsidRPr="00E44A13">
        <w:rPr>
          <w:rFonts w:ascii="Times New Roman" w:hAnsi="Times New Roman" w:cs="Times New Roman"/>
          <w:noProof/>
          <w:sz w:val="24"/>
          <w:szCs w:val="24"/>
        </w:rPr>
        <w:tab/>
        <w:t>Pang PC, Chiu PC, Lee CL, Chang LY, Panico M, Morris HR, et al. Human sperm binding is mediated by the sialyl-Lewis(x) oligosaccharide on the zona pellucida. Science. 2011;333(6050):1761-4. Epub 2011/08/20.</w:t>
      </w:r>
      <w:bookmarkEnd w:id="50"/>
    </w:p>
    <w:p w:rsidR="008E2269" w:rsidRPr="00E44A13" w:rsidRDefault="008E2269" w:rsidP="00E44A13">
      <w:pPr>
        <w:ind w:firstLine="0"/>
        <w:rPr>
          <w:rFonts w:ascii="Times New Roman" w:hAnsi="Times New Roman" w:cs="Times New Roman"/>
          <w:noProof/>
          <w:sz w:val="24"/>
          <w:szCs w:val="24"/>
        </w:rPr>
      </w:pPr>
      <w:bookmarkStart w:id="51" w:name="_ENREF_27"/>
      <w:r w:rsidRPr="00E44A13">
        <w:rPr>
          <w:rFonts w:ascii="Times New Roman" w:hAnsi="Times New Roman" w:cs="Times New Roman"/>
          <w:noProof/>
          <w:sz w:val="24"/>
          <w:szCs w:val="24"/>
        </w:rPr>
        <w:t>27.</w:t>
      </w:r>
      <w:r w:rsidRPr="00E44A13">
        <w:rPr>
          <w:rFonts w:ascii="Times New Roman" w:hAnsi="Times New Roman" w:cs="Times New Roman"/>
          <w:noProof/>
          <w:sz w:val="24"/>
          <w:szCs w:val="24"/>
        </w:rPr>
        <w:tab/>
        <w:t>Simon DI, Dhen Z, Seifert P, Edelman ER, Ballantyne CM, Rogers C. Decreased neointimal formation in Mac-1(-/-) mice reveals a role for inflammation in vascular repair after angioplasty. The Journal of clinical investigation. 2000;105(3):293-300. Epub 2000/02/17.</w:t>
      </w:r>
      <w:bookmarkEnd w:id="51"/>
    </w:p>
    <w:p w:rsidR="008E2269" w:rsidRPr="00E44A13" w:rsidRDefault="008E2269" w:rsidP="00E44A13">
      <w:pPr>
        <w:ind w:firstLine="0"/>
        <w:rPr>
          <w:rFonts w:ascii="Times New Roman" w:hAnsi="Times New Roman" w:cs="Times New Roman"/>
          <w:noProof/>
          <w:sz w:val="24"/>
          <w:szCs w:val="24"/>
        </w:rPr>
      </w:pPr>
      <w:bookmarkStart w:id="52" w:name="_ENREF_28"/>
      <w:r w:rsidRPr="00E44A13">
        <w:rPr>
          <w:rFonts w:ascii="Times New Roman" w:hAnsi="Times New Roman" w:cs="Times New Roman"/>
          <w:noProof/>
          <w:sz w:val="24"/>
          <w:szCs w:val="24"/>
        </w:rPr>
        <w:t>28.</w:t>
      </w:r>
      <w:r w:rsidRPr="00E44A13">
        <w:rPr>
          <w:rFonts w:ascii="Times New Roman" w:hAnsi="Times New Roman" w:cs="Times New Roman"/>
          <w:noProof/>
          <w:sz w:val="24"/>
          <w:szCs w:val="24"/>
        </w:rPr>
        <w:tab/>
        <w:t>Arnaout MA, Todd RF, 3rd, Dana N, Melamed J, Schlossman SF, Colten HR. Inhibition of phagocytosis of complement C3- or immunoglobulin G-coated particles and of C3bi binding by monoclonal antibodies to a monocyte-granulocyte membrane glycoprotein (Mol). The Journal of clinical investigation. 1983;72(1):171-9. Epub 1983/07/01.</w:t>
      </w:r>
      <w:bookmarkEnd w:id="52"/>
    </w:p>
    <w:p w:rsidR="008E2269" w:rsidRPr="00E44A13" w:rsidRDefault="008E2269" w:rsidP="00E44A13">
      <w:pPr>
        <w:ind w:firstLine="0"/>
        <w:rPr>
          <w:rFonts w:ascii="Times New Roman" w:hAnsi="Times New Roman" w:cs="Times New Roman"/>
          <w:noProof/>
          <w:sz w:val="24"/>
          <w:szCs w:val="24"/>
        </w:rPr>
      </w:pPr>
      <w:bookmarkStart w:id="53" w:name="_ENREF_29"/>
      <w:r w:rsidRPr="00E44A13">
        <w:rPr>
          <w:rFonts w:ascii="Times New Roman" w:hAnsi="Times New Roman" w:cs="Times New Roman"/>
          <w:noProof/>
          <w:sz w:val="24"/>
          <w:szCs w:val="24"/>
        </w:rPr>
        <w:t>29.</w:t>
      </w:r>
      <w:r w:rsidRPr="00E44A13">
        <w:rPr>
          <w:rFonts w:ascii="Times New Roman" w:hAnsi="Times New Roman" w:cs="Times New Roman"/>
          <w:noProof/>
          <w:sz w:val="24"/>
          <w:szCs w:val="24"/>
        </w:rPr>
        <w:tab/>
        <w:t>Dunne JL, Collins RG, Beaudet AL, Ballantyne CM, Ley K. Mac-1, but not LFA-1, uses intercellular adhesion molecule-1 to mediate slow leukocyte rolling in TNF-alpha-induced inflammation. J Immunol. 2003;171(11):6105-11. Epub 2003/11/25.</w:t>
      </w:r>
      <w:bookmarkEnd w:id="53"/>
    </w:p>
    <w:p w:rsidR="008E2269" w:rsidRPr="00E44A13" w:rsidRDefault="008E2269" w:rsidP="00E44A13">
      <w:pPr>
        <w:ind w:firstLine="0"/>
        <w:rPr>
          <w:rFonts w:ascii="Times New Roman" w:hAnsi="Times New Roman" w:cs="Times New Roman"/>
          <w:noProof/>
          <w:sz w:val="24"/>
          <w:szCs w:val="24"/>
        </w:rPr>
      </w:pPr>
      <w:bookmarkStart w:id="54" w:name="_ENREF_30"/>
      <w:r w:rsidRPr="00E44A13">
        <w:rPr>
          <w:rFonts w:ascii="Times New Roman" w:hAnsi="Times New Roman" w:cs="Times New Roman"/>
          <w:noProof/>
          <w:sz w:val="24"/>
          <w:szCs w:val="24"/>
        </w:rPr>
        <w:t>30.</w:t>
      </w:r>
      <w:r w:rsidRPr="00E44A13">
        <w:rPr>
          <w:rFonts w:ascii="Times New Roman" w:hAnsi="Times New Roman" w:cs="Times New Roman"/>
          <w:noProof/>
          <w:sz w:val="24"/>
          <w:szCs w:val="24"/>
        </w:rPr>
        <w:tab/>
        <w:t>Horwitz AF. Integrins and health. Scientific American. 1997;276(5):68-75. Epub 1997/05/01.</w:t>
      </w:r>
      <w:bookmarkEnd w:id="54"/>
    </w:p>
    <w:p w:rsidR="008E2269" w:rsidRPr="00E44A13" w:rsidRDefault="008E2269" w:rsidP="00E44A13">
      <w:pPr>
        <w:ind w:firstLine="0"/>
        <w:rPr>
          <w:rFonts w:ascii="Times New Roman" w:hAnsi="Times New Roman" w:cs="Times New Roman"/>
          <w:noProof/>
          <w:sz w:val="24"/>
          <w:szCs w:val="24"/>
        </w:rPr>
      </w:pPr>
      <w:bookmarkStart w:id="55" w:name="_ENREF_31"/>
      <w:r w:rsidRPr="00E44A13">
        <w:rPr>
          <w:rFonts w:ascii="Times New Roman" w:hAnsi="Times New Roman" w:cs="Times New Roman"/>
          <w:noProof/>
          <w:sz w:val="24"/>
          <w:szCs w:val="24"/>
        </w:rPr>
        <w:t>31.</w:t>
      </w:r>
      <w:r w:rsidRPr="00E44A13">
        <w:rPr>
          <w:rFonts w:ascii="Times New Roman" w:hAnsi="Times New Roman" w:cs="Times New Roman"/>
          <w:noProof/>
          <w:sz w:val="24"/>
          <w:szCs w:val="24"/>
        </w:rPr>
        <w:tab/>
        <w:t>McDowall A, Inwald D, Leitinger B, Jones A, Liesner R, Klein N, et al. A novel form of integrin dysfunction involving beta1, beta2, and beta3 integrins. The Journal of clinical investigation. 2003;111(1):51-60. Epub 2003/01/04.</w:t>
      </w:r>
      <w:bookmarkEnd w:id="55"/>
    </w:p>
    <w:p w:rsidR="008E2269" w:rsidRPr="00E44A13" w:rsidRDefault="008E2269" w:rsidP="00E44A13">
      <w:pPr>
        <w:ind w:firstLine="0"/>
        <w:rPr>
          <w:rFonts w:ascii="Times New Roman" w:hAnsi="Times New Roman" w:cs="Times New Roman"/>
          <w:noProof/>
          <w:sz w:val="24"/>
          <w:szCs w:val="24"/>
        </w:rPr>
      </w:pPr>
      <w:bookmarkStart w:id="56" w:name="_ENREF_32"/>
      <w:r w:rsidRPr="00E44A13">
        <w:rPr>
          <w:rFonts w:ascii="Times New Roman" w:hAnsi="Times New Roman" w:cs="Times New Roman"/>
          <w:noProof/>
          <w:sz w:val="24"/>
          <w:szCs w:val="24"/>
        </w:rPr>
        <w:t>32.</w:t>
      </w:r>
      <w:r w:rsidRPr="00E44A13">
        <w:rPr>
          <w:rFonts w:ascii="Times New Roman" w:hAnsi="Times New Roman" w:cs="Times New Roman"/>
          <w:noProof/>
          <w:sz w:val="24"/>
          <w:szCs w:val="24"/>
        </w:rPr>
        <w:tab/>
        <w:t>Arnaout MA. Leukocyte adhesion molecules deficiency: its structural basis, pathophysiology and implications for modulating the inflammatory response. Immunological reviews. 1990;114:145-80. Epub 1990/04/01.</w:t>
      </w:r>
      <w:bookmarkEnd w:id="56"/>
    </w:p>
    <w:p w:rsidR="008E2269" w:rsidRPr="00E44A13" w:rsidRDefault="008E2269" w:rsidP="00E44A13">
      <w:pPr>
        <w:ind w:firstLine="0"/>
        <w:rPr>
          <w:rFonts w:ascii="Times New Roman" w:hAnsi="Times New Roman" w:cs="Times New Roman"/>
          <w:noProof/>
          <w:sz w:val="24"/>
          <w:szCs w:val="24"/>
        </w:rPr>
      </w:pPr>
      <w:bookmarkStart w:id="57" w:name="_ENREF_33"/>
      <w:r w:rsidRPr="00E44A13">
        <w:rPr>
          <w:rFonts w:ascii="Times New Roman" w:hAnsi="Times New Roman" w:cs="Times New Roman"/>
          <w:noProof/>
          <w:sz w:val="24"/>
          <w:szCs w:val="24"/>
        </w:rPr>
        <w:t>33.</w:t>
      </w:r>
      <w:r w:rsidRPr="00E44A13">
        <w:rPr>
          <w:rFonts w:ascii="Times New Roman" w:hAnsi="Times New Roman" w:cs="Times New Roman"/>
          <w:noProof/>
          <w:sz w:val="24"/>
          <w:szCs w:val="24"/>
        </w:rPr>
        <w:tab/>
        <w:t>Hynes RO. Integrins: bidirectional, allosteric signaling machines. Cell. 2002;110(6):673-87. Epub 2002/09/26.</w:t>
      </w:r>
      <w:bookmarkEnd w:id="57"/>
    </w:p>
    <w:p w:rsidR="008E2269" w:rsidRPr="00E44A13" w:rsidRDefault="008E2269" w:rsidP="00E44A13">
      <w:pPr>
        <w:ind w:firstLine="0"/>
        <w:rPr>
          <w:rFonts w:ascii="Times New Roman" w:hAnsi="Times New Roman" w:cs="Times New Roman"/>
          <w:noProof/>
          <w:sz w:val="24"/>
          <w:szCs w:val="24"/>
        </w:rPr>
      </w:pPr>
      <w:bookmarkStart w:id="58" w:name="_ENREF_34"/>
      <w:r w:rsidRPr="00E44A13">
        <w:rPr>
          <w:rFonts w:ascii="Times New Roman" w:hAnsi="Times New Roman" w:cs="Times New Roman"/>
          <w:noProof/>
          <w:sz w:val="24"/>
          <w:szCs w:val="24"/>
        </w:rPr>
        <w:t>34.</w:t>
      </w:r>
      <w:r w:rsidRPr="00E44A13">
        <w:rPr>
          <w:rFonts w:ascii="Times New Roman" w:hAnsi="Times New Roman" w:cs="Times New Roman"/>
          <w:noProof/>
          <w:sz w:val="24"/>
          <w:szCs w:val="24"/>
        </w:rPr>
        <w:tab/>
        <w:t>Plow EF, Haas TA, Zhang L, Loftus J, Smith JW. Ligand binding to integrins. The Journal of biological chemistry. 2000;275(29):21785-8. Epub 2000/05/10.</w:t>
      </w:r>
      <w:bookmarkEnd w:id="58"/>
    </w:p>
    <w:p w:rsidR="008E2269" w:rsidRPr="00E44A13" w:rsidRDefault="008E2269" w:rsidP="00E44A13">
      <w:pPr>
        <w:ind w:firstLine="0"/>
        <w:rPr>
          <w:rFonts w:ascii="Times New Roman" w:hAnsi="Times New Roman" w:cs="Times New Roman"/>
          <w:noProof/>
          <w:sz w:val="24"/>
          <w:szCs w:val="24"/>
        </w:rPr>
      </w:pPr>
      <w:bookmarkStart w:id="59" w:name="_ENREF_35"/>
      <w:r w:rsidRPr="00E44A13">
        <w:rPr>
          <w:rFonts w:ascii="Times New Roman" w:hAnsi="Times New Roman" w:cs="Times New Roman"/>
          <w:noProof/>
          <w:sz w:val="24"/>
          <w:szCs w:val="24"/>
        </w:rPr>
        <w:t>35.</w:t>
      </w:r>
      <w:r w:rsidRPr="00E44A13">
        <w:rPr>
          <w:rFonts w:ascii="Times New Roman" w:hAnsi="Times New Roman" w:cs="Times New Roman"/>
          <w:noProof/>
          <w:sz w:val="24"/>
          <w:szCs w:val="24"/>
        </w:rPr>
        <w:tab/>
        <w:t>Tang T, Rosenkranz A, Assmann KJ, Goodman MJ, Gutierrez-Ramos JC, Carroll MC, et al. A role for Mac-1 (CDIIb/CD18) in immune complex-stimulated neutrophil function in vivo: Mac-1 deficiency abrogates sustained Fcgamma receptor-dependent neutrophil adhesion and complement-dependent proteinuria in acute glomerulonephritis. The Journal of experimental medicine. 1997;186(11):1853-63. Epub 1998/01/07.</w:t>
      </w:r>
      <w:bookmarkEnd w:id="59"/>
    </w:p>
    <w:p w:rsidR="008E2269" w:rsidRPr="00E44A13" w:rsidRDefault="008E2269" w:rsidP="00E44A13">
      <w:pPr>
        <w:ind w:firstLine="0"/>
        <w:rPr>
          <w:rFonts w:ascii="Times New Roman" w:hAnsi="Times New Roman" w:cs="Times New Roman"/>
          <w:noProof/>
          <w:sz w:val="24"/>
          <w:szCs w:val="24"/>
        </w:rPr>
      </w:pPr>
      <w:bookmarkStart w:id="60" w:name="_ENREF_36"/>
      <w:r w:rsidRPr="00E44A13">
        <w:rPr>
          <w:rFonts w:ascii="Times New Roman" w:hAnsi="Times New Roman" w:cs="Times New Roman"/>
          <w:noProof/>
          <w:sz w:val="24"/>
          <w:szCs w:val="24"/>
        </w:rPr>
        <w:t>36.</w:t>
      </w:r>
      <w:r w:rsidRPr="00E44A13">
        <w:rPr>
          <w:rFonts w:ascii="Times New Roman" w:hAnsi="Times New Roman" w:cs="Times New Roman"/>
          <w:noProof/>
          <w:sz w:val="24"/>
          <w:szCs w:val="24"/>
        </w:rPr>
        <w:tab/>
        <w:t>Sengelov H, Kjeldsen L, Diamond MS, Springer TA, Borregaard N. Subcellular localization and dynamics of Mac-1 (alpha m beta 2) in human neutrophils. The Journal of clinical investigation. 1993;92(3):1467-76. Epub 1993/09/01.</w:t>
      </w:r>
      <w:bookmarkEnd w:id="60"/>
    </w:p>
    <w:p w:rsidR="008E2269" w:rsidRPr="00E44A13" w:rsidRDefault="008E2269" w:rsidP="00E44A13">
      <w:pPr>
        <w:ind w:firstLine="0"/>
        <w:rPr>
          <w:rFonts w:ascii="Times New Roman" w:hAnsi="Times New Roman" w:cs="Times New Roman"/>
          <w:noProof/>
          <w:sz w:val="24"/>
          <w:szCs w:val="24"/>
        </w:rPr>
      </w:pPr>
      <w:bookmarkStart w:id="61" w:name="_ENREF_37"/>
      <w:r w:rsidRPr="00E44A13">
        <w:rPr>
          <w:rFonts w:ascii="Times New Roman" w:hAnsi="Times New Roman" w:cs="Times New Roman"/>
          <w:noProof/>
          <w:sz w:val="24"/>
          <w:szCs w:val="24"/>
        </w:rPr>
        <w:lastRenderedPageBreak/>
        <w:t>37.</w:t>
      </w:r>
      <w:r w:rsidRPr="00E44A13">
        <w:rPr>
          <w:rFonts w:ascii="Times New Roman" w:hAnsi="Times New Roman" w:cs="Times New Roman"/>
          <w:noProof/>
          <w:sz w:val="24"/>
          <w:szCs w:val="24"/>
        </w:rPr>
        <w:tab/>
        <w:t>Repo H, Rochon YP, Schwartz BR, Sharar SR, Winn RK, Harlan JM. Binding of human peripheral blood polymorphonuclear leukocytes to E-selectin (CD62E) does not promote their activation. J Immunol. 1997;159(2):943-51. Epub 1997/07/15.</w:t>
      </w:r>
      <w:bookmarkEnd w:id="61"/>
    </w:p>
    <w:p w:rsidR="008E2269" w:rsidRPr="00E44A13" w:rsidRDefault="008E2269" w:rsidP="00E44A13">
      <w:pPr>
        <w:ind w:firstLine="0"/>
        <w:rPr>
          <w:rFonts w:ascii="Times New Roman" w:hAnsi="Times New Roman" w:cs="Times New Roman"/>
          <w:noProof/>
          <w:sz w:val="24"/>
          <w:szCs w:val="24"/>
        </w:rPr>
      </w:pPr>
      <w:bookmarkStart w:id="62" w:name="_ENREF_38"/>
      <w:r w:rsidRPr="00E44A13">
        <w:rPr>
          <w:rFonts w:ascii="Times New Roman" w:hAnsi="Times New Roman" w:cs="Times New Roman"/>
          <w:noProof/>
          <w:sz w:val="24"/>
          <w:szCs w:val="24"/>
        </w:rPr>
        <w:t>38.</w:t>
      </w:r>
      <w:r w:rsidRPr="00E44A13">
        <w:rPr>
          <w:rFonts w:ascii="Times New Roman" w:hAnsi="Times New Roman" w:cs="Times New Roman"/>
          <w:noProof/>
          <w:sz w:val="24"/>
          <w:szCs w:val="24"/>
        </w:rPr>
        <w:tab/>
        <w:t>Vuorte J, Lindsberg PJ, Kaste M, Meri S, Jansson SE, Rothlein R, et al. Anti-ICAM-1 monoclonal antibody R6.5 (Enlimomab) promotes activation of neutrophils in whole blood. J Immunol. 1999;162(4):2353-7. Epub 1999/02/11.</w:t>
      </w:r>
      <w:bookmarkEnd w:id="62"/>
    </w:p>
    <w:p w:rsidR="008E2269" w:rsidRPr="00E44A13" w:rsidRDefault="008E2269" w:rsidP="00E44A13">
      <w:pPr>
        <w:ind w:firstLine="0"/>
        <w:rPr>
          <w:rFonts w:ascii="Times New Roman" w:hAnsi="Times New Roman" w:cs="Times New Roman"/>
          <w:noProof/>
          <w:sz w:val="24"/>
          <w:szCs w:val="24"/>
        </w:rPr>
      </w:pPr>
      <w:bookmarkStart w:id="63" w:name="_ENREF_39"/>
      <w:r w:rsidRPr="00E44A13">
        <w:rPr>
          <w:rFonts w:ascii="Times New Roman" w:hAnsi="Times New Roman" w:cs="Times New Roman"/>
          <w:noProof/>
          <w:sz w:val="24"/>
          <w:szCs w:val="24"/>
        </w:rPr>
        <w:t>39.</w:t>
      </w:r>
      <w:r w:rsidRPr="00E44A13">
        <w:rPr>
          <w:rFonts w:ascii="Times New Roman" w:hAnsi="Times New Roman" w:cs="Times New Roman"/>
          <w:noProof/>
          <w:sz w:val="24"/>
          <w:szCs w:val="24"/>
        </w:rPr>
        <w:tab/>
        <w:t>Hilkens J, Ligtenberg MJ, Vos HL, Litvinov SV. Cell membrane-associated mucins and their adhesion-modulating property. Trends in biochemical sciences. 1992;17(9):359-63. Epub 1992/09/01.</w:t>
      </w:r>
      <w:bookmarkEnd w:id="63"/>
    </w:p>
    <w:p w:rsidR="008E2269" w:rsidRPr="00E44A13" w:rsidRDefault="008E2269" w:rsidP="00E44A13">
      <w:pPr>
        <w:ind w:firstLine="0"/>
        <w:rPr>
          <w:rFonts w:ascii="Times New Roman" w:hAnsi="Times New Roman" w:cs="Times New Roman"/>
          <w:noProof/>
          <w:sz w:val="24"/>
          <w:szCs w:val="24"/>
        </w:rPr>
      </w:pPr>
      <w:bookmarkStart w:id="64" w:name="_ENREF_40"/>
      <w:r w:rsidRPr="00E44A13">
        <w:rPr>
          <w:rFonts w:ascii="Times New Roman" w:hAnsi="Times New Roman" w:cs="Times New Roman"/>
          <w:noProof/>
          <w:sz w:val="24"/>
          <w:szCs w:val="24"/>
        </w:rPr>
        <w:t>40.</w:t>
      </w:r>
      <w:r w:rsidRPr="00E44A13">
        <w:rPr>
          <w:rFonts w:ascii="Times New Roman" w:hAnsi="Times New Roman" w:cs="Times New Roman"/>
          <w:noProof/>
          <w:sz w:val="24"/>
          <w:szCs w:val="24"/>
        </w:rPr>
        <w:tab/>
        <w:t>Civin CI, Strauss LC, Brovall C, Fackler MJ, Schwartz JF, Shaper JH. Antigenic analysis of hematopoiesis. III. A hematopoietic progenitor cell surface antigen defined by a monoclonal antibody raised against KG-1a cells. J Immunol. 1984;133(1):157-65. Epub 1984/07/01.</w:t>
      </w:r>
      <w:bookmarkEnd w:id="64"/>
    </w:p>
    <w:p w:rsidR="008E2269" w:rsidRPr="00E44A13" w:rsidRDefault="008E2269" w:rsidP="00E44A13">
      <w:pPr>
        <w:ind w:firstLine="0"/>
        <w:rPr>
          <w:rFonts w:ascii="Times New Roman" w:hAnsi="Times New Roman" w:cs="Times New Roman"/>
          <w:noProof/>
          <w:sz w:val="24"/>
          <w:szCs w:val="24"/>
        </w:rPr>
      </w:pPr>
      <w:bookmarkStart w:id="65" w:name="_ENREF_41"/>
      <w:r w:rsidRPr="00E44A13">
        <w:rPr>
          <w:rFonts w:ascii="Times New Roman" w:hAnsi="Times New Roman" w:cs="Times New Roman"/>
          <w:noProof/>
          <w:sz w:val="24"/>
          <w:szCs w:val="24"/>
        </w:rPr>
        <w:t>41.</w:t>
      </w:r>
      <w:r w:rsidRPr="00E44A13">
        <w:rPr>
          <w:rFonts w:ascii="Times New Roman" w:hAnsi="Times New Roman" w:cs="Times New Roman"/>
          <w:noProof/>
          <w:sz w:val="24"/>
          <w:szCs w:val="24"/>
        </w:rPr>
        <w:tab/>
        <w:t>Nielsen JS, McNagny KM. Novel functions of the CD34 family. Journal of cell science. 2008;121(Pt 22):3683-92. Epub 2008/11/07.</w:t>
      </w:r>
      <w:bookmarkEnd w:id="65"/>
    </w:p>
    <w:p w:rsidR="008E2269" w:rsidRPr="00E44A13" w:rsidRDefault="008E2269" w:rsidP="00E44A13">
      <w:pPr>
        <w:ind w:firstLine="0"/>
        <w:rPr>
          <w:rFonts w:ascii="Times New Roman" w:hAnsi="Times New Roman" w:cs="Times New Roman"/>
          <w:noProof/>
          <w:sz w:val="24"/>
          <w:szCs w:val="24"/>
        </w:rPr>
      </w:pPr>
      <w:bookmarkStart w:id="66" w:name="_ENREF_42"/>
      <w:r w:rsidRPr="00E44A13">
        <w:rPr>
          <w:rFonts w:ascii="Times New Roman" w:hAnsi="Times New Roman" w:cs="Times New Roman"/>
          <w:noProof/>
          <w:sz w:val="24"/>
          <w:szCs w:val="24"/>
        </w:rPr>
        <w:t>42.</w:t>
      </w:r>
      <w:r w:rsidRPr="00E44A13">
        <w:rPr>
          <w:rFonts w:ascii="Times New Roman" w:hAnsi="Times New Roman" w:cs="Times New Roman"/>
          <w:noProof/>
          <w:sz w:val="24"/>
          <w:szCs w:val="24"/>
        </w:rPr>
        <w:tab/>
        <w:t>Krause DS, Ito T, Fackler MJ, Smith OM, Collector MI, Sharkis SJ, et al. Characterization of murine CD34, a marker for hematopoietic progenitor and stem cells. Blood. 1994;84(3):691-701. Epub 1994/08/01.</w:t>
      </w:r>
      <w:bookmarkEnd w:id="66"/>
    </w:p>
    <w:p w:rsidR="008E2269" w:rsidRPr="00E44A13" w:rsidRDefault="008E2269" w:rsidP="00E44A13">
      <w:pPr>
        <w:ind w:firstLine="0"/>
        <w:rPr>
          <w:rFonts w:ascii="Times New Roman" w:hAnsi="Times New Roman" w:cs="Times New Roman"/>
          <w:noProof/>
          <w:sz w:val="24"/>
          <w:szCs w:val="24"/>
        </w:rPr>
      </w:pPr>
      <w:bookmarkStart w:id="67" w:name="_ENREF_43"/>
      <w:r w:rsidRPr="00E44A13">
        <w:rPr>
          <w:rFonts w:ascii="Times New Roman" w:hAnsi="Times New Roman" w:cs="Times New Roman"/>
          <w:noProof/>
          <w:sz w:val="24"/>
          <w:szCs w:val="24"/>
        </w:rPr>
        <w:t>43.</w:t>
      </w:r>
      <w:r w:rsidRPr="00E44A13">
        <w:rPr>
          <w:rFonts w:ascii="Times New Roman" w:hAnsi="Times New Roman" w:cs="Times New Roman"/>
          <w:noProof/>
          <w:sz w:val="24"/>
          <w:szCs w:val="24"/>
        </w:rPr>
        <w:tab/>
        <w:t>Drew E, Merzaban JS, Seo W, Ziltener HJ, McNagny KM. CD34 and CD43 inhibit mast cell adhesion and are required for optimal mast cell reconstitution. Immunity. 2005;22(1):43-57. Epub 2005/01/25.</w:t>
      </w:r>
      <w:bookmarkEnd w:id="67"/>
    </w:p>
    <w:p w:rsidR="008E2269" w:rsidRPr="00E44A13" w:rsidRDefault="008E2269" w:rsidP="00E44A13">
      <w:pPr>
        <w:ind w:firstLine="0"/>
        <w:rPr>
          <w:rFonts w:ascii="Times New Roman" w:hAnsi="Times New Roman" w:cs="Times New Roman"/>
          <w:noProof/>
          <w:sz w:val="24"/>
          <w:szCs w:val="24"/>
        </w:rPr>
      </w:pPr>
      <w:bookmarkStart w:id="68" w:name="_ENREF_44"/>
      <w:r w:rsidRPr="00E44A13">
        <w:rPr>
          <w:rFonts w:ascii="Times New Roman" w:hAnsi="Times New Roman" w:cs="Times New Roman"/>
          <w:noProof/>
          <w:sz w:val="24"/>
          <w:szCs w:val="24"/>
        </w:rPr>
        <w:t>44.</w:t>
      </w:r>
      <w:r w:rsidRPr="00E44A13">
        <w:rPr>
          <w:rFonts w:ascii="Times New Roman" w:hAnsi="Times New Roman" w:cs="Times New Roman"/>
          <w:noProof/>
          <w:sz w:val="24"/>
          <w:szCs w:val="24"/>
        </w:rPr>
        <w:tab/>
        <w:t>Kelley TW, Huntsman D, McNagny KM, Roskelley CD, Hsi ED. Podocalyxin: a marker of blasts in acute leukemia. American journal of clinical pathology. 2005;124(1):134-42. Epub 2005/06/01.</w:t>
      </w:r>
      <w:bookmarkEnd w:id="68"/>
    </w:p>
    <w:p w:rsidR="008E2269" w:rsidRPr="00E44A13" w:rsidRDefault="008E2269" w:rsidP="00E44A13">
      <w:pPr>
        <w:ind w:firstLine="0"/>
        <w:rPr>
          <w:rFonts w:ascii="Times New Roman" w:hAnsi="Times New Roman" w:cs="Times New Roman"/>
          <w:noProof/>
          <w:sz w:val="24"/>
          <w:szCs w:val="24"/>
        </w:rPr>
      </w:pPr>
      <w:bookmarkStart w:id="69" w:name="_ENREF_45"/>
      <w:r w:rsidRPr="00E44A13">
        <w:rPr>
          <w:rFonts w:ascii="Times New Roman" w:hAnsi="Times New Roman" w:cs="Times New Roman"/>
          <w:noProof/>
          <w:sz w:val="24"/>
          <w:szCs w:val="24"/>
        </w:rPr>
        <w:t>45.</w:t>
      </w:r>
      <w:r w:rsidRPr="00E44A13">
        <w:rPr>
          <w:rFonts w:ascii="Times New Roman" w:hAnsi="Times New Roman" w:cs="Times New Roman"/>
          <w:noProof/>
          <w:sz w:val="24"/>
          <w:szCs w:val="24"/>
        </w:rPr>
        <w:tab/>
        <w:t>Brenes RA, Bear M, Jadlowiec C, Goodwin M, Hashim P, Protack CD, et al. Cell-based interventions for therapeutic angiogenesis: review of potential cell sources. Vascular. 2012;20(6):360-8. Epub 2012/10/23.</w:t>
      </w:r>
      <w:bookmarkEnd w:id="69"/>
    </w:p>
    <w:p w:rsidR="008E2269" w:rsidRPr="00E44A13" w:rsidRDefault="008E2269" w:rsidP="00E44A13">
      <w:pPr>
        <w:ind w:firstLine="0"/>
        <w:rPr>
          <w:rFonts w:ascii="Times New Roman" w:hAnsi="Times New Roman" w:cs="Times New Roman"/>
          <w:noProof/>
          <w:sz w:val="24"/>
          <w:szCs w:val="24"/>
        </w:rPr>
      </w:pPr>
      <w:bookmarkStart w:id="70" w:name="_ENREF_46"/>
      <w:r w:rsidRPr="00E44A13">
        <w:rPr>
          <w:rFonts w:ascii="Times New Roman" w:hAnsi="Times New Roman" w:cs="Times New Roman"/>
          <w:noProof/>
          <w:sz w:val="24"/>
          <w:szCs w:val="24"/>
        </w:rPr>
        <w:t>46.</w:t>
      </w:r>
      <w:r w:rsidRPr="00E44A13">
        <w:rPr>
          <w:rFonts w:ascii="Times New Roman" w:hAnsi="Times New Roman" w:cs="Times New Roman"/>
          <w:noProof/>
          <w:sz w:val="24"/>
          <w:szCs w:val="24"/>
        </w:rPr>
        <w:tab/>
        <w:t>Fina L, Molgaard HV, Robertson D, Bradley NJ, Monaghan P, Delia D, et al. Expression of the CD34 gene in vascular endothelial cells. Blood. 1990;75(12):2417-26. Epub 1990/06/15.</w:t>
      </w:r>
      <w:bookmarkEnd w:id="70"/>
    </w:p>
    <w:p w:rsidR="008E2269" w:rsidRPr="00E44A13" w:rsidRDefault="008E2269" w:rsidP="00E44A13">
      <w:pPr>
        <w:ind w:firstLine="0"/>
        <w:rPr>
          <w:rFonts w:ascii="Times New Roman" w:hAnsi="Times New Roman" w:cs="Times New Roman"/>
          <w:noProof/>
          <w:sz w:val="24"/>
          <w:szCs w:val="24"/>
        </w:rPr>
      </w:pPr>
      <w:bookmarkStart w:id="71" w:name="_ENREF_47"/>
      <w:r w:rsidRPr="00E44A13">
        <w:rPr>
          <w:rFonts w:ascii="Times New Roman" w:hAnsi="Times New Roman" w:cs="Times New Roman"/>
          <w:noProof/>
          <w:sz w:val="24"/>
          <w:szCs w:val="24"/>
        </w:rPr>
        <w:t>47.</w:t>
      </w:r>
      <w:r w:rsidRPr="00E44A13">
        <w:rPr>
          <w:rFonts w:ascii="Times New Roman" w:hAnsi="Times New Roman" w:cs="Times New Roman"/>
          <w:noProof/>
          <w:sz w:val="24"/>
          <w:szCs w:val="24"/>
        </w:rPr>
        <w:tab/>
        <w:t>Beauchamp JR, Heslop L, Yu DS, Tajbakhsh S, Kelly RG, Wernig A, et al. Expression of CD34 and Myf5 defines the majority of quiescent adult skeletal muscle satellite cells. The Journal of cell biology. 2000;151(6):1221-34. Epub 2000/12/21.</w:t>
      </w:r>
      <w:bookmarkEnd w:id="71"/>
    </w:p>
    <w:p w:rsidR="008E2269" w:rsidRPr="00E44A13" w:rsidRDefault="008E2269" w:rsidP="00E44A13">
      <w:pPr>
        <w:ind w:firstLine="0"/>
        <w:rPr>
          <w:rFonts w:ascii="Times New Roman" w:hAnsi="Times New Roman" w:cs="Times New Roman"/>
          <w:noProof/>
          <w:sz w:val="24"/>
          <w:szCs w:val="24"/>
        </w:rPr>
      </w:pPr>
      <w:bookmarkStart w:id="72" w:name="_ENREF_48"/>
      <w:r w:rsidRPr="00E44A13">
        <w:rPr>
          <w:rFonts w:ascii="Times New Roman" w:hAnsi="Times New Roman" w:cs="Times New Roman"/>
          <w:noProof/>
          <w:sz w:val="24"/>
          <w:szCs w:val="24"/>
        </w:rPr>
        <w:lastRenderedPageBreak/>
        <w:t>48.</w:t>
      </w:r>
      <w:r w:rsidRPr="00E44A13">
        <w:rPr>
          <w:rFonts w:ascii="Times New Roman" w:hAnsi="Times New Roman" w:cs="Times New Roman"/>
          <w:noProof/>
          <w:sz w:val="24"/>
          <w:szCs w:val="24"/>
        </w:rPr>
        <w:tab/>
        <w:t>Sassetti C, Tangemann K, Singer MS, Kershaw DB, Rosen SD. Identification of podocalyxin-like protein as a high endothelial venule ligand for L-selectin: parallels to CD34. The Journal of experimental medicine. 1998;187(12):1965-75. Epub 1998/06/24.</w:t>
      </w:r>
      <w:bookmarkEnd w:id="72"/>
    </w:p>
    <w:p w:rsidR="008E2269" w:rsidRPr="00E44A13" w:rsidRDefault="008E2269" w:rsidP="00E44A13">
      <w:pPr>
        <w:ind w:firstLine="0"/>
        <w:rPr>
          <w:rFonts w:ascii="Times New Roman" w:hAnsi="Times New Roman" w:cs="Times New Roman"/>
          <w:noProof/>
          <w:sz w:val="24"/>
          <w:szCs w:val="24"/>
        </w:rPr>
      </w:pPr>
      <w:bookmarkStart w:id="73" w:name="_ENREF_49"/>
      <w:r w:rsidRPr="00E44A13">
        <w:rPr>
          <w:rFonts w:ascii="Times New Roman" w:hAnsi="Times New Roman" w:cs="Times New Roman"/>
          <w:noProof/>
          <w:sz w:val="24"/>
          <w:szCs w:val="24"/>
        </w:rPr>
        <w:t>49.</w:t>
      </w:r>
      <w:r w:rsidRPr="00E44A13">
        <w:rPr>
          <w:rFonts w:ascii="Times New Roman" w:hAnsi="Times New Roman" w:cs="Times New Roman"/>
          <w:noProof/>
          <w:sz w:val="24"/>
          <w:szCs w:val="24"/>
        </w:rPr>
        <w:tab/>
        <w:t>Fieger CB, Sassetti CM, Rosen SD. Endoglycan, a member of the CD34 family, functions as an L-selectin ligand through modification with tyrosine sulfation and sialyl Lewis x. The Journal of biological chemistry. 2003;278(30):27390-8. Epub 2003/08/02.</w:t>
      </w:r>
      <w:bookmarkEnd w:id="73"/>
    </w:p>
    <w:p w:rsidR="008E2269" w:rsidRPr="00E44A13" w:rsidRDefault="008E2269" w:rsidP="00E44A13">
      <w:pPr>
        <w:ind w:firstLine="0"/>
        <w:rPr>
          <w:rFonts w:ascii="Times New Roman" w:hAnsi="Times New Roman" w:cs="Times New Roman"/>
          <w:noProof/>
          <w:sz w:val="24"/>
          <w:szCs w:val="24"/>
        </w:rPr>
      </w:pPr>
      <w:bookmarkStart w:id="74" w:name="_ENREF_50"/>
      <w:r w:rsidRPr="00E44A13">
        <w:rPr>
          <w:rFonts w:ascii="Times New Roman" w:hAnsi="Times New Roman" w:cs="Times New Roman"/>
          <w:noProof/>
          <w:sz w:val="24"/>
          <w:szCs w:val="24"/>
        </w:rPr>
        <w:t>50.</w:t>
      </w:r>
      <w:r w:rsidRPr="00E44A13">
        <w:rPr>
          <w:rFonts w:ascii="Times New Roman" w:hAnsi="Times New Roman" w:cs="Times New Roman"/>
          <w:noProof/>
          <w:sz w:val="24"/>
          <w:szCs w:val="24"/>
        </w:rPr>
        <w:tab/>
        <w:t>He XY, Antao VP, Basila D, Marx JC, Davis BR. Isolation and molecular characterization of the human CD34 gene. Blood. 1992;79(9):2296-302. Epub 1992/05/01.</w:t>
      </w:r>
      <w:bookmarkEnd w:id="74"/>
    </w:p>
    <w:p w:rsidR="008E2269" w:rsidRPr="00E44A13" w:rsidRDefault="008E2269" w:rsidP="00E44A13">
      <w:pPr>
        <w:ind w:firstLine="0"/>
        <w:rPr>
          <w:rFonts w:ascii="Times New Roman" w:hAnsi="Times New Roman" w:cs="Times New Roman"/>
          <w:noProof/>
          <w:sz w:val="24"/>
          <w:szCs w:val="24"/>
        </w:rPr>
      </w:pPr>
      <w:bookmarkStart w:id="75" w:name="_ENREF_51"/>
      <w:r w:rsidRPr="00E44A13">
        <w:rPr>
          <w:rFonts w:ascii="Times New Roman" w:hAnsi="Times New Roman" w:cs="Times New Roman"/>
          <w:noProof/>
          <w:sz w:val="24"/>
          <w:szCs w:val="24"/>
        </w:rPr>
        <w:t>51.</w:t>
      </w:r>
      <w:r w:rsidRPr="00E44A13">
        <w:rPr>
          <w:rFonts w:ascii="Times New Roman" w:hAnsi="Times New Roman" w:cs="Times New Roman"/>
          <w:noProof/>
          <w:sz w:val="24"/>
          <w:szCs w:val="24"/>
        </w:rPr>
        <w:tab/>
        <w:t>Bauwens A, Bielaszewska M, Kemper B, Langehanenberg P, von Bally G, Reichelt R, et al. Differential cytotoxic actions of Shiga toxin 1 and Shiga toxin 2 on microvascular and macrovascular endothelial cells. Thrombosis and haemostasis. 2011;105(3):515-28. Epub 2010/12/08.</w:t>
      </w:r>
      <w:bookmarkEnd w:id="75"/>
    </w:p>
    <w:p w:rsidR="008E2269" w:rsidRPr="00E44A13" w:rsidRDefault="008E2269" w:rsidP="00E44A13">
      <w:pPr>
        <w:ind w:firstLine="0"/>
        <w:rPr>
          <w:rFonts w:ascii="Times New Roman" w:hAnsi="Times New Roman" w:cs="Times New Roman"/>
          <w:noProof/>
          <w:sz w:val="24"/>
          <w:szCs w:val="24"/>
        </w:rPr>
      </w:pPr>
      <w:bookmarkStart w:id="76" w:name="_ENREF_52"/>
      <w:r w:rsidRPr="00E44A13">
        <w:rPr>
          <w:rFonts w:ascii="Times New Roman" w:hAnsi="Times New Roman" w:cs="Times New Roman"/>
          <w:noProof/>
          <w:sz w:val="24"/>
          <w:szCs w:val="24"/>
        </w:rPr>
        <w:t>52.</w:t>
      </w:r>
      <w:r w:rsidRPr="00E44A13">
        <w:rPr>
          <w:rFonts w:ascii="Times New Roman" w:hAnsi="Times New Roman" w:cs="Times New Roman"/>
          <w:noProof/>
          <w:sz w:val="24"/>
          <w:szCs w:val="24"/>
        </w:rPr>
        <w:tab/>
        <w:t>Betz J, Bielaszewska M, Thies A, Humpf HU, Dreisewerd K, Karch H, et al. Shiga toxin glycosphingolipid receptors in microvascular and macrovascular endothelial cells: differential association with membrane lipid raft microdomains. Journal of lipid research. 2011;52(4):618-34. Epub 2011/01/22.</w:t>
      </w:r>
      <w:bookmarkEnd w:id="76"/>
    </w:p>
    <w:p w:rsidR="008E2269" w:rsidRPr="00E44A13" w:rsidRDefault="008E2269" w:rsidP="00E44A13">
      <w:pPr>
        <w:ind w:firstLine="0"/>
        <w:rPr>
          <w:rFonts w:ascii="Times New Roman" w:hAnsi="Times New Roman" w:cs="Times New Roman"/>
          <w:noProof/>
          <w:sz w:val="24"/>
          <w:szCs w:val="24"/>
        </w:rPr>
      </w:pPr>
      <w:bookmarkStart w:id="77" w:name="_ENREF_53"/>
      <w:r w:rsidRPr="00E44A13">
        <w:rPr>
          <w:rFonts w:ascii="Times New Roman" w:hAnsi="Times New Roman" w:cs="Times New Roman"/>
          <w:noProof/>
          <w:sz w:val="24"/>
          <w:szCs w:val="24"/>
        </w:rPr>
        <w:t>53.</w:t>
      </w:r>
      <w:r w:rsidRPr="00E44A13">
        <w:rPr>
          <w:rFonts w:ascii="Times New Roman" w:hAnsi="Times New Roman" w:cs="Times New Roman"/>
          <w:noProof/>
          <w:sz w:val="24"/>
          <w:szCs w:val="24"/>
        </w:rPr>
        <w:tab/>
        <w:t>Lingwood CA. Role of verotoxin receptors in pathogenesis. Trends in microbiology. 1996;4(4):147-53. Epub 1996/04/01.</w:t>
      </w:r>
      <w:bookmarkEnd w:id="77"/>
    </w:p>
    <w:p w:rsidR="008E2269" w:rsidRPr="00E44A13" w:rsidRDefault="008E2269" w:rsidP="00E44A13">
      <w:pPr>
        <w:ind w:firstLine="0"/>
        <w:rPr>
          <w:rFonts w:ascii="Times New Roman" w:hAnsi="Times New Roman" w:cs="Times New Roman"/>
          <w:noProof/>
          <w:sz w:val="24"/>
          <w:szCs w:val="24"/>
        </w:rPr>
      </w:pPr>
      <w:bookmarkStart w:id="78" w:name="_ENREF_54"/>
      <w:r w:rsidRPr="00E44A13">
        <w:rPr>
          <w:rFonts w:ascii="Times New Roman" w:hAnsi="Times New Roman" w:cs="Times New Roman"/>
          <w:noProof/>
          <w:sz w:val="24"/>
          <w:szCs w:val="24"/>
        </w:rPr>
        <w:t>54.</w:t>
      </w:r>
      <w:r w:rsidRPr="00E44A13">
        <w:rPr>
          <w:rFonts w:ascii="Times New Roman" w:hAnsi="Times New Roman" w:cs="Times New Roman"/>
          <w:noProof/>
          <w:sz w:val="24"/>
          <w:szCs w:val="24"/>
        </w:rPr>
        <w:tab/>
        <w:t>Bielaszewska M, Karch H. Consequences of enterohaemorrhagic Escherichia coli infection for the vascular endothelium. Thrombosis and haemostasis. 2005;94(2):312-8. Epub 2005/08/23.</w:t>
      </w:r>
      <w:bookmarkEnd w:id="78"/>
    </w:p>
    <w:p w:rsidR="008E2269" w:rsidRPr="00E44A13" w:rsidRDefault="008E2269" w:rsidP="00E44A13">
      <w:pPr>
        <w:ind w:firstLine="0"/>
        <w:rPr>
          <w:rFonts w:ascii="Times New Roman" w:hAnsi="Times New Roman" w:cs="Times New Roman"/>
          <w:noProof/>
          <w:sz w:val="24"/>
          <w:szCs w:val="24"/>
        </w:rPr>
      </w:pPr>
      <w:bookmarkStart w:id="79" w:name="_ENREF_55"/>
      <w:r w:rsidRPr="00E44A13">
        <w:rPr>
          <w:rFonts w:ascii="Times New Roman" w:hAnsi="Times New Roman" w:cs="Times New Roman"/>
          <w:noProof/>
          <w:sz w:val="24"/>
          <w:szCs w:val="24"/>
        </w:rPr>
        <w:t>55.</w:t>
      </w:r>
      <w:r w:rsidRPr="00E44A13">
        <w:rPr>
          <w:rFonts w:ascii="Times New Roman" w:hAnsi="Times New Roman" w:cs="Times New Roman"/>
          <w:noProof/>
          <w:sz w:val="24"/>
          <w:szCs w:val="24"/>
        </w:rPr>
        <w:tab/>
        <w:t>Brigotti M, Alfieri R, Sestili P, Bonelli M, Petronini PG, Guidarelli A, et al. Damage to nuclear DNA induced by Shiga toxin 1 and ricin in human endothelial cells. Faseb J. 2002;16(3):365-72. Epub 2002/03/05.</w:t>
      </w:r>
      <w:bookmarkEnd w:id="79"/>
    </w:p>
    <w:p w:rsidR="008E2269" w:rsidRPr="00E44A13" w:rsidRDefault="008E2269" w:rsidP="00E44A13">
      <w:pPr>
        <w:ind w:firstLine="0"/>
        <w:rPr>
          <w:rFonts w:ascii="Times New Roman" w:hAnsi="Times New Roman" w:cs="Times New Roman"/>
          <w:noProof/>
          <w:sz w:val="24"/>
          <w:szCs w:val="24"/>
        </w:rPr>
      </w:pPr>
      <w:bookmarkStart w:id="80" w:name="_ENREF_56"/>
      <w:r w:rsidRPr="00E44A13">
        <w:rPr>
          <w:rFonts w:ascii="Times New Roman" w:hAnsi="Times New Roman" w:cs="Times New Roman"/>
          <w:noProof/>
          <w:sz w:val="24"/>
          <w:szCs w:val="24"/>
        </w:rPr>
        <w:t>56.</w:t>
      </w:r>
      <w:r w:rsidRPr="00E44A13">
        <w:rPr>
          <w:rFonts w:ascii="Times New Roman" w:hAnsi="Times New Roman" w:cs="Times New Roman"/>
          <w:noProof/>
          <w:sz w:val="24"/>
          <w:szCs w:val="24"/>
        </w:rPr>
        <w:tab/>
        <w:t>Muthing J, Schweppe CH, Karch H, Friedrich AW. Shiga toxins, glycosphingolipid diversity, and endothelial cell injury. Thrombosis and haemostasis. 2009;101(2):252-64. Epub 2009/02/05.</w:t>
      </w:r>
      <w:bookmarkEnd w:id="80"/>
    </w:p>
    <w:p w:rsidR="008E2269" w:rsidRPr="00E44A13" w:rsidRDefault="008E2269" w:rsidP="00E44A13">
      <w:pPr>
        <w:ind w:firstLine="0"/>
        <w:rPr>
          <w:rFonts w:ascii="Times New Roman" w:hAnsi="Times New Roman" w:cs="Times New Roman"/>
          <w:noProof/>
          <w:sz w:val="24"/>
          <w:szCs w:val="24"/>
        </w:rPr>
      </w:pPr>
      <w:bookmarkStart w:id="81" w:name="_ENREF_57"/>
      <w:r w:rsidRPr="00E44A13">
        <w:rPr>
          <w:rFonts w:ascii="Times New Roman" w:hAnsi="Times New Roman" w:cs="Times New Roman"/>
          <w:noProof/>
          <w:sz w:val="24"/>
          <w:szCs w:val="24"/>
        </w:rPr>
        <w:t>57.</w:t>
      </w:r>
      <w:r w:rsidRPr="00E44A13">
        <w:rPr>
          <w:rFonts w:ascii="Times New Roman" w:hAnsi="Times New Roman" w:cs="Times New Roman"/>
          <w:noProof/>
          <w:sz w:val="24"/>
          <w:szCs w:val="24"/>
        </w:rPr>
        <w:tab/>
        <w:t>Ling H, Boodhoo A, Hazes B, Cummings MD, Armstrong GD, Brunton JL, et al. Structure of the shiga-like toxin I B-pentamer complexed with an analogue of its receptor Gb3. Biochemistry. 1998;37(7):1777-88. Epub 1998/03/04.</w:t>
      </w:r>
      <w:bookmarkEnd w:id="81"/>
    </w:p>
    <w:p w:rsidR="008E2269" w:rsidRPr="00E44A13" w:rsidRDefault="008E2269" w:rsidP="00E44A13">
      <w:pPr>
        <w:ind w:firstLine="0"/>
        <w:rPr>
          <w:rFonts w:ascii="Times New Roman" w:hAnsi="Times New Roman" w:cs="Times New Roman"/>
          <w:noProof/>
          <w:sz w:val="24"/>
          <w:szCs w:val="24"/>
        </w:rPr>
      </w:pPr>
      <w:bookmarkStart w:id="82" w:name="_ENREF_58"/>
      <w:r w:rsidRPr="00E44A13">
        <w:rPr>
          <w:rFonts w:ascii="Times New Roman" w:hAnsi="Times New Roman" w:cs="Times New Roman"/>
          <w:noProof/>
          <w:sz w:val="24"/>
          <w:szCs w:val="24"/>
        </w:rPr>
        <w:t>58.</w:t>
      </w:r>
      <w:r w:rsidRPr="00E44A13">
        <w:rPr>
          <w:rFonts w:ascii="Times New Roman" w:hAnsi="Times New Roman" w:cs="Times New Roman"/>
          <w:noProof/>
          <w:sz w:val="24"/>
          <w:szCs w:val="24"/>
        </w:rPr>
        <w:tab/>
        <w:t>Schnaar RL. Glycosphingolipids in cell surface recognition. Glycobiology. 1991;1(5):477-85. Epub 1991/11/01.</w:t>
      </w:r>
      <w:bookmarkEnd w:id="82"/>
    </w:p>
    <w:p w:rsidR="008E2269" w:rsidRPr="00E44A13" w:rsidRDefault="008E2269" w:rsidP="00E44A13">
      <w:pPr>
        <w:ind w:firstLine="0"/>
        <w:rPr>
          <w:rFonts w:ascii="Times New Roman" w:hAnsi="Times New Roman" w:cs="Times New Roman"/>
          <w:noProof/>
          <w:sz w:val="24"/>
          <w:szCs w:val="24"/>
        </w:rPr>
      </w:pPr>
      <w:bookmarkStart w:id="83" w:name="_ENREF_59"/>
      <w:r w:rsidRPr="00E44A13">
        <w:rPr>
          <w:rFonts w:ascii="Times New Roman" w:hAnsi="Times New Roman" w:cs="Times New Roman"/>
          <w:noProof/>
          <w:sz w:val="24"/>
          <w:szCs w:val="24"/>
        </w:rPr>
        <w:t>59.</w:t>
      </w:r>
      <w:r w:rsidRPr="00E44A13">
        <w:rPr>
          <w:rFonts w:ascii="Times New Roman" w:hAnsi="Times New Roman" w:cs="Times New Roman"/>
          <w:noProof/>
          <w:sz w:val="24"/>
          <w:szCs w:val="24"/>
        </w:rPr>
        <w:tab/>
        <w:t xml:space="preserve">Boyd B, Magnusson G, Zhiuyan Z, Lingwood CA. Lipid modulation of glycolipid receptor function. Availability of Gal(alpha 1-4)Gal disaccharide for verotoxin binding in </w:t>
      </w:r>
      <w:r w:rsidRPr="00E44A13">
        <w:rPr>
          <w:rFonts w:ascii="Times New Roman" w:hAnsi="Times New Roman" w:cs="Times New Roman"/>
          <w:noProof/>
          <w:sz w:val="24"/>
          <w:szCs w:val="24"/>
        </w:rPr>
        <w:lastRenderedPageBreak/>
        <w:t>natural and synthetic glycolipids. European journal of biochemistry / FEBS. 1994;223(3):873-8. Epub 1994/08/01.</w:t>
      </w:r>
      <w:bookmarkEnd w:id="83"/>
    </w:p>
    <w:p w:rsidR="008E2269" w:rsidRPr="00E44A13" w:rsidRDefault="008E2269" w:rsidP="00E44A13">
      <w:pPr>
        <w:ind w:firstLine="0"/>
        <w:rPr>
          <w:rFonts w:ascii="Times New Roman" w:hAnsi="Times New Roman" w:cs="Times New Roman"/>
          <w:noProof/>
          <w:sz w:val="24"/>
          <w:szCs w:val="24"/>
        </w:rPr>
      </w:pPr>
      <w:bookmarkStart w:id="84" w:name="_ENREF_60"/>
      <w:r w:rsidRPr="00E44A13">
        <w:rPr>
          <w:rFonts w:ascii="Times New Roman" w:hAnsi="Times New Roman" w:cs="Times New Roman"/>
          <w:noProof/>
          <w:sz w:val="24"/>
          <w:szCs w:val="24"/>
        </w:rPr>
        <w:t>60.</w:t>
      </w:r>
      <w:r w:rsidRPr="00E44A13">
        <w:rPr>
          <w:rFonts w:ascii="Times New Roman" w:hAnsi="Times New Roman" w:cs="Times New Roman"/>
          <w:noProof/>
          <w:sz w:val="24"/>
          <w:szCs w:val="24"/>
        </w:rPr>
        <w:tab/>
        <w:t>Lugli E, Roederer M, Cossarizza A. Data analysis in flow cytometry: the future just started. Cytometry Part A : the journal of the International Society for Analytical Cytology. 2010;77(7):705-13. Epub 2010/06/29.</w:t>
      </w:r>
      <w:bookmarkEnd w:id="84"/>
    </w:p>
    <w:p w:rsidR="008E2269" w:rsidRPr="00E44A13" w:rsidRDefault="008E2269" w:rsidP="00E44A13">
      <w:pPr>
        <w:ind w:firstLine="0"/>
        <w:rPr>
          <w:rFonts w:ascii="Times New Roman" w:hAnsi="Times New Roman" w:cs="Times New Roman"/>
          <w:noProof/>
          <w:sz w:val="24"/>
          <w:szCs w:val="24"/>
        </w:rPr>
      </w:pPr>
      <w:bookmarkStart w:id="85" w:name="_ENREF_61"/>
      <w:r w:rsidRPr="00E44A13">
        <w:rPr>
          <w:rFonts w:ascii="Times New Roman" w:hAnsi="Times New Roman" w:cs="Times New Roman"/>
          <w:noProof/>
          <w:sz w:val="24"/>
          <w:szCs w:val="24"/>
        </w:rPr>
        <w:t>61.</w:t>
      </w:r>
      <w:r w:rsidRPr="00E44A13">
        <w:rPr>
          <w:rFonts w:ascii="Times New Roman" w:hAnsi="Times New Roman" w:cs="Times New Roman"/>
          <w:noProof/>
          <w:sz w:val="24"/>
          <w:szCs w:val="24"/>
        </w:rPr>
        <w:tab/>
        <w:t>Maecker HT, Nolan GP, Fathman CG. New technologies for autoimmune disease monitoring. Current opinion in endocrinology, diabetes, and obesity. 2010;17(4):322-8. Epub 2010/06/10.</w:t>
      </w:r>
      <w:bookmarkEnd w:id="85"/>
    </w:p>
    <w:p w:rsidR="008E2269" w:rsidRPr="00E44A13" w:rsidRDefault="008E2269" w:rsidP="00E44A13">
      <w:pPr>
        <w:ind w:firstLine="0"/>
        <w:rPr>
          <w:rFonts w:ascii="Times New Roman" w:hAnsi="Times New Roman" w:cs="Times New Roman"/>
          <w:noProof/>
          <w:sz w:val="24"/>
          <w:szCs w:val="24"/>
        </w:rPr>
      </w:pPr>
      <w:bookmarkStart w:id="86" w:name="_ENREF_62"/>
      <w:r w:rsidRPr="00E44A13">
        <w:rPr>
          <w:rFonts w:ascii="Times New Roman" w:hAnsi="Times New Roman" w:cs="Times New Roman"/>
          <w:noProof/>
          <w:sz w:val="24"/>
          <w:szCs w:val="24"/>
        </w:rPr>
        <w:t>62.</w:t>
      </w:r>
      <w:r w:rsidRPr="00E44A13">
        <w:rPr>
          <w:rFonts w:ascii="Times New Roman" w:hAnsi="Times New Roman" w:cs="Times New Roman"/>
          <w:noProof/>
          <w:sz w:val="24"/>
          <w:szCs w:val="24"/>
        </w:rPr>
        <w:tab/>
        <w:t>Tibbles PM, Edelsberg JS. Hyperbaric-oxygen therapy. The New England journal of medicine. 1996;334(25):1642-8. Epub 1996/06/20.</w:t>
      </w:r>
      <w:bookmarkEnd w:id="86"/>
    </w:p>
    <w:p w:rsidR="008E2269" w:rsidRPr="00E44A13" w:rsidRDefault="008E2269" w:rsidP="00E44A13">
      <w:pPr>
        <w:ind w:firstLine="0"/>
        <w:rPr>
          <w:rFonts w:ascii="Times New Roman" w:hAnsi="Times New Roman" w:cs="Times New Roman"/>
          <w:noProof/>
          <w:sz w:val="24"/>
          <w:szCs w:val="24"/>
        </w:rPr>
      </w:pPr>
      <w:bookmarkStart w:id="87" w:name="_ENREF_63"/>
      <w:r w:rsidRPr="00E44A13">
        <w:rPr>
          <w:rFonts w:ascii="Times New Roman" w:hAnsi="Times New Roman" w:cs="Times New Roman"/>
          <w:noProof/>
          <w:sz w:val="24"/>
          <w:szCs w:val="24"/>
        </w:rPr>
        <w:t>63.</w:t>
      </w:r>
      <w:r w:rsidRPr="00E44A13">
        <w:rPr>
          <w:rFonts w:ascii="Times New Roman" w:hAnsi="Times New Roman" w:cs="Times New Roman"/>
          <w:noProof/>
          <w:sz w:val="24"/>
          <w:szCs w:val="24"/>
        </w:rPr>
        <w:tab/>
        <w:t>Culic VC, Kurir TT, Radic S, Zemunik T, Mesaric M, Markotic A. Exposure to hyperbaric pressure alters ganglioside expression in rat liver following partial hepatectomy. Period Biol. 2005;107(2):267-9.</w:t>
      </w:r>
      <w:bookmarkEnd w:id="87"/>
    </w:p>
    <w:p w:rsidR="008E2269" w:rsidRPr="00E44A13" w:rsidRDefault="008E2269" w:rsidP="00E44A13">
      <w:pPr>
        <w:ind w:firstLine="0"/>
        <w:rPr>
          <w:rFonts w:ascii="Times New Roman" w:hAnsi="Times New Roman" w:cs="Times New Roman"/>
          <w:noProof/>
          <w:sz w:val="24"/>
          <w:szCs w:val="24"/>
        </w:rPr>
      </w:pPr>
      <w:bookmarkStart w:id="88" w:name="_ENREF_64"/>
      <w:r w:rsidRPr="00E44A13">
        <w:rPr>
          <w:rFonts w:ascii="Times New Roman" w:hAnsi="Times New Roman" w:cs="Times New Roman"/>
          <w:noProof/>
          <w:sz w:val="24"/>
          <w:szCs w:val="24"/>
        </w:rPr>
        <w:t>64.</w:t>
      </w:r>
      <w:r w:rsidRPr="00E44A13">
        <w:rPr>
          <w:rFonts w:ascii="Times New Roman" w:hAnsi="Times New Roman" w:cs="Times New Roman"/>
          <w:noProof/>
          <w:sz w:val="24"/>
          <w:szCs w:val="24"/>
        </w:rPr>
        <w:tab/>
        <w:t>Rezic-Muzinic N, Cikes-Culic V, Bozic J, Ticinovic-Kurir T, Salamunic I, Markotic A. Hypercalcemia induces a proinflammatory phenotype in rat leukocytes and endothelial cells. Journal of physiology and biochemistry. 2013;69(2):199-205. Epub 2012/09/27.</w:t>
      </w:r>
      <w:bookmarkEnd w:id="88"/>
    </w:p>
    <w:p w:rsidR="008E2269" w:rsidRPr="00E44A13" w:rsidRDefault="008E2269" w:rsidP="00E44A13">
      <w:pPr>
        <w:ind w:firstLine="0"/>
        <w:rPr>
          <w:rFonts w:ascii="Times New Roman" w:hAnsi="Times New Roman" w:cs="Times New Roman"/>
          <w:noProof/>
          <w:sz w:val="24"/>
          <w:szCs w:val="24"/>
        </w:rPr>
      </w:pPr>
      <w:bookmarkStart w:id="89" w:name="_ENREF_65"/>
      <w:r w:rsidRPr="00E44A13">
        <w:rPr>
          <w:rFonts w:ascii="Times New Roman" w:hAnsi="Times New Roman" w:cs="Times New Roman"/>
          <w:noProof/>
          <w:sz w:val="24"/>
          <w:szCs w:val="24"/>
        </w:rPr>
        <w:t>65.</w:t>
      </w:r>
      <w:r w:rsidRPr="00E44A13">
        <w:rPr>
          <w:rFonts w:ascii="Times New Roman" w:hAnsi="Times New Roman" w:cs="Times New Roman"/>
          <w:noProof/>
          <w:sz w:val="24"/>
          <w:szCs w:val="24"/>
        </w:rPr>
        <w:tab/>
        <w:t>Mogensen CE, Solling. Studies on renal tubular protein reabsorption: partial and near complete inhibition by certain amino acids. Scandinavian journal of clinical and laboratory investigation. 1977;37(6):477-86. Epub 1977/10/01.</w:t>
      </w:r>
      <w:bookmarkEnd w:id="89"/>
    </w:p>
    <w:p w:rsidR="008E2269" w:rsidRPr="00E44A13" w:rsidRDefault="008E2269" w:rsidP="00E44A13">
      <w:pPr>
        <w:ind w:firstLine="0"/>
        <w:rPr>
          <w:rFonts w:ascii="Times New Roman" w:hAnsi="Times New Roman" w:cs="Times New Roman"/>
          <w:noProof/>
          <w:sz w:val="24"/>
          <w:szCs w:val="24"/>
        </w:rPr>
      </w:pPr>
      <w:bookmarkStart w:id="90" w:name="_ENREF_66"/>
      <w:r w:rsidRPr="00E44A13">
        <w:rPr>
          <w:rFonts w:ascii="Times New Roman" w:hAnsi="Times New Roman" w:cs="Times New Roman"/>
          <w:noProof/>
          <w:sz w:val="24"/>
          <w:szCs w:val="24"/>
        </w:rPr>
        <w:t>66.</w:t>
      </w:r>
      <w:r w:rsidRPr="00E44A13">
        <w:rPr>
          <w:rFonts w:ascii="Times New Roman" w:hAnsi="Times New Roman" w:cs="Times New Roman"/>
          <w:noProof/>
          <w:sz w:val="24"/>
          <w:szCs w:val="24"/>
        </w:rPr>
        <w:tab/>
        <w:t>Edremitlioglu M, Kilic D, Oter S, Kisa U, Korkmaz A, Coskun O, et al. The effect of hyperbaric oxygen treatment on the renal functions in septic rats: relation to oxidative damage. Surgery today. 2005;35(8):653-61. Epub 2005/07/22.</w:t>
      </w:r>
      <w:bookmarkEnd w:id="90"/>
    </w:p>
    <w:p w:rsidR="008E2269" w:rsidRPr="00E44A13" w:rsidRDefault="008E2269" w:rsidP="00E44A13">
      <w:pPr>
        <w:ind w:firstLine="0"/>
        <w:rPr>
          <w:rFonts w:ascii="Times New Roman" w:hAnsi="Times New Roman" w:cs="Times New Roman"/>
          <w:noProof/>
          <w:sz w:val="24"/>
          <w:szCs w:val="24"/>
        </w:rPr>
      </w:pPr>
      <w:bookmarkStart w:id="91" w:name="_ENREF_67"/>
      <w:r w:rsidRPr="00E44A13">
        <w:rPr>
          <w:rFonts w:ascii="Times New Roman" w:hAnsi="Times New Roman" w:cs="Times New Roman"/>
          <w:noProof/>
          <w:sz w:val="24"/>
          <w:szCs w:val="24"/>
        </w:rPr>
        <w:t>67.</w:t>
      </w:r>
      <w:r w:rsidRPr="00E44A13">
        <w:rPr>
          <w:rFonts w:ascii="Times New Roman" w:hAnsi="Times New Roman" w:cs="Times New Roman"/>
          <w:noProof/>
          <w:sz w:val="24"/>
          <w:szCs w:val="24"/>
        </w:rPr>
        <w:tab/>
        <w:t>Park YS, Claybaugh JR, Shiraki K, Mohri M. Renal function in hyperbaric environment. Applied human science : journal of physiological anthropology. 1998;17(1):1-8. Epub 1998/05/12.</w:t>
      </w:r>
      <w:bookmarkEnd w:id="91"/>
    </w:p>
    <w:p w:rsidR="008E2269" w:rsidRPr="00E44A13" w:rsidRDefault="008E2269" w:rsidP="00E44A13">
      <w:pPr>
        <w:ind w:firstLine="0"/>
        <w:rPr>
          <w:rFonts w:ascii="Times New Roman" w:hAnsi="Times New Roman" w:cs="Times New Roman"/>
          <w:noProof/>
          <w:sz w:val="24"/>
          <w:szCs w:val="24"/>
        </w:rPr>
      </w:pPr>
      <w:bookmarkStart w:id="92" w:name="_ENREF_68"/>
      <w:r w:rsidRPr="00E44A13">
        <w:rPr>
          <w:rFonts w:ascii="Times New Roman" w:hAnsi="Times New Roman" w:cs="Times New Roman"/>
          <w:noProof/>
          <w:sz w:val="24"/>
          <w:szCs w:val="24"/>
        </w:rPr>
        <w:t>68.</w:t>
      </w:r>
      <w:r w:rsidRPr="00E44A13">
        <w:rPr>
          <w:rFonts w:ascii="Times New Roman" w:hAnsi="Times New Roman" w:cs="Times New Roman"/>
          <w:noProof/>
          <w:sz w:val="24"/>
          <w:szCs w:val="24"/>
        </w:rPr>
        <w:tab/>
        <w:t>Desselle A, Chaumette T, Gaugler MH, Cochonneau D, Fleurence J, Dubois N, et al. Anti-Gb3 monoclonal antibody inhibits angiogenesis and tumor development. PloS one. 2012;7(11):e45423. Epub 2012/11/29.</w:t>
      </w:r>
      <w:bookmarkEnd w:id="92"/>
    </w:p>
    <w:p w:rsidR="008E2269" w:rsidRPr="00E44A13" w:rsidRDefault="008E2269" w:rsidP="00E44A13">
      <w:pPr>
        <w:ind w:firstLine="0"/>
        <w:rPr>
          <w:rFonts w:ascii="Times New Roman" w:hAnsi="Times New Roman" w:cs="Times New Roman"/>
          <w:noProof/>
          <w:sz w:val="24"/>
          <w:szCs w:val="24"/>
        </w:rPr>
      </w:pPr>
      <w:bookmarkStart w:id="93" w:name="_ENREF_69"/>
      <w:r w:rsidRPr="00E44A13">
        <w:rPr>
          <w:rFonts w:ascii="Times New Roman" w:hAnsi="Times New Roman" w:cs="Times New Roman"/>
          <w:noProof/>
          <w:sz w:val="24"/>
          <w:szCs w:val="24"/>
        </w:rPr>
        <w:t>69.</w:t>
      </w:r>
      <w:r w:rsidRPr="00E44A13">
        <w:rPr>
          <w:rFonts w:ascii="Times New Roman" w:hAnsi="Times New Roman" w:cs="Times New Roman"/>
          <w:noProof/>
          <w:sz w:val="24"/>
          <w:szCs w:val="24"/>
        </w:rPr>
        <w:tab/>
        <w:t>Liu L, Mohammadi K, Aynafshar B, Wang H, Li D, Liu J, et al. Role of caveolae in signal-transducing function of cardiac Na+/K+-ATPase. American journal of physiology Cell physiology. 2003;284(6):C1550-60. Epub 2003/02/28.</w:t>
      </w:r>
      <w:bookmarkEnd w:id="93"/>
    </w:p>
    <w:p w:rsidR="008E2269" w:rsidRPr="00E44A13" w:rsidRDefault="008E2269" w:rsidP="00E44A13">
      <w:pPr>
        <w:ind w:firstLine="0"/>
        <w:rPr>
          <w:rFonts w:ascii="Times New Roman" w:hAnsi="Times New Roman" w:cs="Times New Roman"/>
          <w:noProof/>
          <w:sz w:val="24"/>
          <w:szCs w:val="24"/>
        </w:rPr>
      </w:pPr>
      <w:bookmarkStart w:id="94" w:name="_ENREF_70"/>
      <w:r w:rsidRPr="00E44A13">
        <w:rPr>
          <w:rFonts w:ascii="Times New Roman" w:hAnsi="Times New Roman" w:cs="Times New Roman"/>
          <w:noProof/>
          <w:sz w:val="24"/>
          <w:szCs w:val="24"/>
        </w:rPr>
        <w:t>70.</w:t>
      </w:r>
      <w:r w:rsidRPr="00E44A13">
        <w:rPr>
          <w:rFonts w:ascii="Times New Roman" w:hAnsi="Times New Roman" w:cs="Times New Roman"/>
          <w:noProof/>
          <w:sz w:val="24"/>
          <w:szCs w:val="24"/>
        </w:rPr>
        <w:tab/>
        <w:t xml:space="preserve">Markovic-Lipkovski J, Muller CA, Klein G, Flad T, Klatt T, Blaschke S, et al. Neural cell adhesion molecule expression on renal interstitial cells. Nephrology, dialysis, </w:t>
      </w:r>
      <w:r w:rsidRPr="00E44A13">
        <w:rPr>
          <w:rFonts w:ascii="Times New Roman" w:hAnsi="Times New Roman" w:cs="Times New Roman"/>
          <w:noProof/>
          <w:sz w:val="24"/>
          <w:szCs w:val="24"/>
        </w:rPr>
        <w:lastRenderedPageBreak/>
        <w:t>transplantation : official publication of the European Dialysis and Transplant Association - European Renal Association. 2007;22(6):1558-66. Epub 2007/03/06.</w:t>
      </w:r>
      <w:bookmarkEnd w:id="94"/>
    </w:p>
    <w:p w:rsidR="008E2269" w:rsidRPr="00E44A13" w:rsidRDefault="008E2269" w:rsidP="00E44A13">
      <w:pPr>
        <w:ind w:firstLine="0"/>
        <w:rPr>
          <w:rFonts w:ascii="Times New Roman" w:hAnsi="Times New Roman" w:cs="Times New Roman"/>
          <w:noProof/>
          <w:sz w:val="24"/>
          <w:szCs w:val="24"/>
        </w:rPr>
      </w:pPr>
      <w:bookmarkStart w:id="95" w:name="_ENREF_71"/>
      <w:r w:rsidRPr="00E44A13">
        <w:rPr>
          <w:rFonts w:ascii="Times New Roman" w:hAnsi="Times New Roman" w:cs="Times New Roman"/>
          <w:noProof/>
          <w:sz w:val="24"/>
          <w:szCs w:val="24"/>
        </w:rPr>
        <w:t>71.</w:t>
      </w:r>
      <w:r w:rsidRPr="00E44A13">
        <w:rPr>
          <w:rFonts w:ascii="Times New Roman" w:hAnsi="Times New Roman" w:cs="Times New Roman"/>
          <w:noProof/>
          <w:sz w:val="24"/>
          <w:szCs w:val="24"/>
        </w:rPr>
        <w:tab/>
        <w:t>Acevedo LM, Londono I, Oubaha M, Ghitescu L, Bendayan M. Glomerular CD34 expression in short- and long-term diabetes. The journal of histochemistry and cytochemistry : official journal of the Histochemistry Society. 2008;56(6):605-14. Epub 2008/03/06.</w:t>
      </w:r>
      <w:bookmarkEnd w:id="95"/>
    </w:p>
    <w:p w:rsidR="008E2269" w:rsidRPr="00E44A13" w:rsidRDefault="008E2269" w:rsidP="00E44A13">
      <w:pPr>
        <w:ind w:firstLine="0"/>
        <w:rPr>
          <w:rFonts w:ascii="Times New Roman" w:hAnsi="Times New Roman" w:cs="Times New Roman"/>
          <w:noProof/>
          <w:sz w:val="24"/>
          <w:szCs w:val="24"/>
        </w:rPr>
      </w:pPr>
      <w:bookmarkStart w:id="96" w:name="_ENREF_72"/>
      <w:r w:rsidRPr="00E44A13">
        <w:rPr>
          <w:rFonts w:ascii="Times New Roman" w:hAnsi="Times New Roman" w:cs="Times New Roman"/>
          <w:noProof/>
          <w:sz w:val="24"/>
          <w:szCs w:val="24"/>
        </w:rPr>
        <w:t>72.</w:t>
      </w:r>
      <w:r w:rsidRPr="00E44A13">
        <w:rPr>
          <w:rFonts w:ascii="Times New Roman" w:hAnsi="Times New Roman" w:cs="Times New Roman"/>
          <w:noProof/>
          <w:sz w:val="24"/>
          <w:szCs w:val="24"/>
        </w:rPr>
        <w:tab/>
        <w:t>Culic VC, Van Craenenbroeck E, Muzinic NR, Ljubkovic M, Marinovic J, Conraads V, et al. Effects of scuba diving on vascular repair mechanisms. Undersea &amp; hyperbaric medicine : journal of the Undersea and Hyperbaric Medical Society, Inc. 2014;41(2):97-104. Epub 2014/05/24.</w:t>
      </w:r>
      <w:bookmarkEnd w:id="96"/>
    </w:p>
    <w:p w:rsidR="008E2269" w:rsidRPr="00E44A13" w:rsidRDefault="008E2269" w:rsidP="00E44A13">
      <w:pPr>
        <w:ind w:firstLine="0"/>
        <w:rPr>
          <w:rFonts w:ascii="Times New Roman" w:hAnsi="Times New Roman" w:cs="Times New Roman"/>
          <w:noProof/>
          <w:sz w:val="24"/>
          <w:szCs w:val="24"/>
        </w:rPr>
      </w:pPr>
      <w:bookmarkStart w:id="97" w:name="_ENREF_73"/>
      <w:r w:rsidRPr="00E44A13">
        <w:rPr>
          <w:rFonts w:ascii="Times New Roman" w:hAnsi="Times New Roman" w:cs="Times New Roman"/>
          <w:noProof/>
          <w:sz w:val="24"/>
          <w:szCs w:val="24"/>
        </w:rPr>
        <w:t>73.</w:t>
      </w:r>
      <w:r w:rsidRPr="00E44A13">
        <w:rPr>
          <w:rFonts w:ascii="Times New Roman" w:hAnsi="Times New Roman" w:cs="Times New Roman"/>
          <w:noProof/>
          <w:sz w:val="24"/>
          <w:szCs w:val="24"/>
        </w:rPr>
        <w:tab/>
        <w:t>Madden LA, Chrismas BC, Mellor D, Vince RV, Midgley AW, McNaughton LR, et al. Endothelial function and stress response after simulated dives to 18 msw breathing air or oxygen. Aviation, space, and environmental medicine. 2010;81(1):41-5. Epub 2010/01/12.</w:t>
      </w:r>
      <w:bookmarkEnd w:id="97"/>
    </w:p>
    <w:p w:rsidR="008E2269" w:rsidRPr="00E44A13" w:rsidRDefault="008E2269" w:rsidP="00E44A13">
      <w:pPr>
        <w:ind w:firstLine="0"/>
        <w:rPr>
          <w:rFonts w:ascii="Times New Roman" w:hAnsi="Times New Roman" w:cs="Times New Roman"/>
          <w:noProof/>
          <w:sz w:val="24"/>
          <w:szCs w:val="24"/>
        </w:rPr>
      </w:pPr>
      <w:bookmarkStart w:id="98" w:name="_ENREF_74"/>
      <w:r w:rsidRPr="00E44A13">
        <w:rPr>
          <w:rFonts w:ascii="Times New Roman" w:hAnsi="Times New Roman" w:cs="Times New Roman"/>
          <w:noProof/>
          <w:sz w:val="24"/>
          <w:szCs w:val="24"/>
        </w:rPr>
        <w:t>74.</w:t>
      </w:r>
      <w:r w:rsidRPr="00E44A13">
        <w:rPr>
          <w:rFonts w:ascii="Times New Roman" w:hAnsi="Times New Roman" w:cs="Times New Roman"/>
          <w:noProof/>
          <w:sz w:val="24"/>
          <w:szCs w:val="24"/>
        </w:rPr>
        <w:tab/>
        <w:t>Dujic Z, Valic Z, Brubakk AO. Beneficial role of exercise on scuba diving. Exercise and sport sciences reviews. 2008;36(1):38-42. Epub 2007/12/25.</w:t>
      </w:r>
      <w:bookmarkEnd w:id="98"/>
    </w:p>
    <w:p w:rsidR="008E2269" w:rsidRPr="00E44A13" w:rsidRDefault="008E2269" w:rsidP="00E44A13">
      <w:pPr>
        <w:ind w:firstLine="0"/>
        <w:rPr>
          <w:rFonts w:ascii="Times New Roman" w:hAnsi="Times New Roman" w:cs="Times New Roman"/>
          <w:noProof/>
          <w:sz w:val="24"/>
          <w:szCs w:val="24"/>
        </w:rPr>
      </w:pPr>
      <w:bookmarkStart w:id="99" w:name="_ENREF_75"/>
      <w:r w:rsidRPr="00E44A13">
        <w:rPr>
          <w:rFonts w:ascii="Times New Roman" w:hAnsi="Times New Roman" w:cs="Times New Roman"/>
          <w:noProof/>
          <w:sz w:val="24"/>
          <w:szCs w:val="24"/>
        </w:rPr>
        <w:t>75.</w:t>
      </w:r>
      <w:r w:rsidRPr="00E44A13">
        <w:rPr>
          <w:rFonts w:ascii="Times New Roman" w:hAnsi="Times New Roman" w:cs="Times New Roman"/>
          <w:noProof/>
          <w:sz w:val="24"/>
          <w:szCs w:val="24"/>
        </w:rPr>
        <w:tab/>
        <w:t>Uchida H, Kiyokawa N, Taguchi T, Horie H, Fujimoto J, Takeda T. Shiga toxins induce apoptosis in pulmonary epithelium-derived cells. The Journal of infectious diseases. 1999;180(6):1902-11. Epub 1999/11/24.</w:t>
      </w:r>
      <w:bookmarkEnd w:id="99"/>
    </w:p>
    <w:p w:rsidR="008E2269" w:rsidRPr="00E44A13" w:rsidRDefault="008E2269" w:rsidP="00E44A13">
      <w:pPr>
        <w:ind w:firstLine="0"/>
        <w:rPr>
          <w:rFonts w:ascii="Times New Roman" w:hAnsi="Times New Roman" w:cs="Times New Roman"/>
          <w:noProof/>
          <w:sz w:val="24"/>
          <w:szCs w:val="24"/>
        </w:rPr>
      </w:pPr>
      <w:bookmarkStart w:id="100" w:name="_ENREF_76"/>
      <w:r w:rsidRPr="00E44A13">
        <w:rPr>
          <w:rFonts w:ascii="Times New Roman" w:hAnsi="Times New Roman" w:cs="Times New Roman"/>
          <w:noProof/>
          <w:sz w:val="24"/>
          <w:szCs w:val="24"/>
        </w:rPr>
        <w:t>76.</w:t>
      </w:r>
      <w:r w:rsidRPr="00E44A13">
        <w:rPr>
          <w:rFonts w:ascii="Times New Roman" w:hAnsi="Times New Roman" w:cs="Times New Roman"/>
          <w:noProof/>
          <w:sz w:val="24"/>
          <w:szCs w:val="24"/>
        </w:rPr>
        <w:tab/>
        <w:t>Chamoto K, Gibney BC, Lee GS, Lin M, Collings-Simpson D, Voswinckel R, et al. CD34+ progenitor to endothelial cell transition in post-pneumonectomy angiogenesis. American journal of respiratory cell and molecular biology. 2012;46(3):283-9. Epub 2011/09/17.</w:t>
      </w:r>
      <w:bookmarkEnd w:id="100"/>
    </w:p>
    <w:p w:rsidR="008E2269" w:rsidRPr="00E44A13" w:rsidRDefault="008E2269" w:rsidP="00E44A13">
      <w:pPr>
        <w:ind w:firstLine="0"/>
        <w:rPr>
          <w:rFonts w:ascii="Times New Roman" w:hAnsi="Times New Roman" w:cs="Times New Roman"/>
          <w:noProof/>
          <w:sz w:val="24"/>
          <w:szCs w:val="24"/>
        </w:rPr>
      </w:pPr>
      <w:bookmarkStart w:id="101" w:name="_ENREF_77"/>
      <w:r w:rsidRPr="00E44A13">
        <w:rPr>
          <w:rFonts w:ascii="Times New Roman" w:hAnsi="Times New Roman" w:cs="Times New Roman"/>
          <w:noProof/>
          <w:sz w:val="24"/>
          <w:szCs w:val="24"/>
        </w:rPr>
        <w:t>77.</w:t>
      </w:r>
      <w:r w:rsidRPr="00E44A13">
        <w:rPr>
          <w:rFonts w:ascii="Times New Roman" w:hAnsi="Times New Roman" w:cs="Times New Roman"/>
          <w:noProof/>
          <w:sz w:val="24"/>
          <w:szCs w:val="24"/>
        </w:rPr>
        <w:tab/>
        <w:t>Massa M, Rosti V, Ferrario M, Campanelli R, Ramajoli I, Rosso R, et al. Increased circulating hematopoietic and endothelial progenitor cells in the early phase of acute myocardial infarction. Blood. 2005;105(1):199-206. Epub 2004/09/04.</w:t>
      </w:r>
      <w:bookmarkEnd w:id="101"/>
    </w:p>
    <w:p w:rsidR="008E2269" w:rsidRPr="00E44A13" w:rsidRDefault="008E2269" w:rsidP="00E44A13">
      <w:pPr>
        <w:ind w:firstLine="0"/>
        <w:rPr>
          <w:rFonts w:ascii="Times New Roman" w:hAnsi="Times New Roman" w:cs="Times New Roman"/>
          <w:noProof/>
          <w:sz w:val="24"/>
          <w:szCs w:val="24"/>
        </w:rPr>
      </w:pPr>
      <w:bookmarkStart w:id="102" w:name="_ENREF_78"/>
      <w:r w:rsidRPr="00E44A13">
        <w:rPr>
          <w:rFonts w:ascii="Times New Roman" w:hAnsi="Times New Roman" w:cs="Times New Roman"/>
          <w:noProof/>
          <w:sz w:val="24"/>
          <w:szCs w:val="24"/>
        </w:rPr>
        <w:t>78.</w:t>
      </w:r>
      <w:r w:rsidRPr="00E44A13">
        <w:rPr>
          <w:rFonts w:ascii="Times New Roman" w:hAnsi="Times New Roman" w:cs="Times New Roman"/>
          <w:noProof/>
          <w:sz w:val="24"/>
          <w:szCs w:val="24"/>
        </w:rPr>
        <w:tab/>
        <w:t>Takahashi T, Kalka C, Masuda H, Chen D, Silver M, Kearney M, et al. Ischemia- and cytokine-induced mobilization of bone marrow-derived endothelial progenitor cells for neovascularization. Nature medicine. 1999;5(4):434-8. Epub 1999/04/15.</w:t>
      </w:r>
      <w:bookmarkEnd w:id="102"/>
    </w:p>
    <w:p w:rsidR="008E2269" w:rsidRPr="00E44A13" w:rsidRDefault="008E2269" w:rsidP="00E44A13">
      <w:pPr>
        <w:ind w:firstLine="0"/>
        <w:rPr>
          <w:rFonts w:ascii="Times New Roman" w:hAnsi="Times New Roman" w:cs="Times New Roman"/>
          <w:noProof/>
          <w:sz w:val="24"/>
          <w:szCs w:val="24"/>
        </w:rPr>
      </w:pPr>
      <w:bookmarkStart w:id="103" w:name="_ENREF_79"/>
      <w:r w:rsidRPr="00E44A13">
        <w:rPr>
          <w:rFonts w:ascii="Times New Roman" w:hAnsi="Times New Roman" w:cs="Times New Roman"/>
          <w:noProof/>
          <w:sz w:val="24"/>
          <w:szCs w:val="24"/>
        </w:rPr>
        <w:t>79.</w:t>
      </w:r>
      <w:r w:rsidRPr="00E44A13">
        <w:rPr>
          <w:rFonts w:ascii="Times New Roman" w:hAnsi="Times New Roman" w:cs="Times New Roman"/>
          <w:noProof/>
          <w:sz w:val="24"/>
          <w:szCs w:val="24"/>
        </w:rPr>
        <w:tab/>
        <w:t>Adams V, Lenk K, Linke A, Lenz D, Erbs S, Sandri M, et al. Increase of circulating endothelial progenitor cells in patients with coronary artery disease after exercise-induced ischemia. Arteriosclerosis, thrombosis, and vascular biology. 2004;24(4):684-90. Epub 2004/02/28.</w:t>
      </w:r>
      <w:bookmarkEnd w:id="103"/>
    </w:p>
    <w:p w:rsidR="008E2269" w:rsidRPr="008E2269" w:rsidRDefault="008E2269" w:rsidP="00E44A13">
      <w:pPr>
        <w:ind w:firstLine="0"/>
        <w:rPr>
          <w:rFonts w:ascii="Calibri" w:hAnsi="Calibri" w:cs="Times New Roman"/>
          <w:noProof/>
          <w:szCs w:val="24"/>
        </w:rPr>
      </w:pPr>
      <w:bookmarkStart w:id="104" w:name="_ENREF_80"/>
      <w:r w:rsidRPr="00E44A13">
        <w:rPr>
          <w:rFonts w:ascii="Times New Roman" w:hAnsi="Times New Roman" w:cs="Times New Roman"/>
          <w:noProof/>
          <w:sz w:val="24"/>
          <w:szCs w:val="24"/>
        </w:rPr>
        <w:t>80.</w:t>
      </w:r>
      <w:r w:rsidRPr="00E44A13">
        <w:rPr>
          <w:rFonts w:ascii="Times New Roman" w:hAnsi="Times New Roman" w:cs="Times New Roman"/>
          <w:noProof/>
          <w:sz w:val="24"/>
          <w:szCs w:val="24"/>
        </w:rPr>
        <w:tab/>
        <w:t xml:space="preserve">Van Craenenbroeck EM, Vrints CJ, Haine SE, Vermeulen K, Goovaerts I, Van Tendeloo VF, et al. A maximal exercise bout increases the number of circulating </w:t>
      </w:r>
      <w:r w:rsidRPr="00E44A13">
        <w:rPr>
          <w:rFonts w:ascii="Times New Roman" w:hAnsi="Times New Roman" w:cs="Times New Roman"/>
          <w:noProof/>
          <w:sz w:val="24"/>
          <w:szCs w:val="24"/>
        </w:rPr>
        <w:lastRenderedPageBreak/>
        <w:t>CD34+/KDR+ endothelial progenitor cells in healthy subjects. Relation with lipid profile. J Appl Physiol (1985). 2008;104(4):1006-13. Epub 2008/01/26.</w:t>
      </w:r>
      <w:bookmarkEnd w:id="104"/>
    </w:p>
    <w:p w:rsidR="008E2269" w:rsidRDefault="008E2269" w:rsidP="008E2269">
      <w:pPr>
        <w:spacing w:line="240" w:lineRule="auto"/>
        <w:rPr>
          <w:rFonts w:ascii="Calibri" w:hAnsi="Calibri" w:cs="Times New Roman"/>
          <w:noProof/>
          <w:szCs w:val="24"/>
        </w:rPr>
      </w:pPr>
    </w:p>
    <w:p w:rsidR="00F2743D" w:rsidRDefault="002447B6" w:rsidP="007C49C5">
      <w:pPr>
        <w:rPr>
          <w:rFonts w:ascii="Times New Roman" w:hAnsi="Times New Roman" w:cs="Times New Roman"/>
          <w:sz w:val="24"/>
          <w:szCs w:val="24"/>
        </w:rPr>
      </w:pPr>
      <w:r>
        <w:rPr>
          <w:rFonts w:ascii="Times New Roman" w:hAnsi="Times New Roman" w:cs="Times New Roman"/>
          <w:sz w:val="24"/>
          <w:szCs w:val="24"/>
        </w:rPr>
        <w:fldChar w:fldCharType="end"/>
      </w:r>
    </w:p>
    <w:p w:rsidR="00F2743D" w:rsidRDefault="00F2743D">
      <w:pPr>
        <w:rPr>
          <w:rFonts w:ascii="Times New Roman" w:hAnsi="Times New Roman" w:cs="Times New Roman"/>
          <w:sz w:val="24"/>
          <w:szCs w:val="24"/>
        </w:rPr>
      </w:pPr>
      <w:r>
        <w:rPr>
          <w:rFonts w:ascii="Times New Roman" w:hAnsi="Times New Roman" w:cs="Times New Roman"/>
          <w:sz w:val="24"/>
          <w:szCs w:val="24"/>
        </w:rPr>
        <w:br w:type="page"/>
      </w: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7968AF" w:rsidRPr="000D48D9" w:rsidRDefault="00B72FC1" w:rsidP="007968AF">
      <w:pPr>
        <w:pStyle w:val="Heading1"/>
        <w:jc w:val="right"/>
        <w:rPr>
          <w:rFonts w:ascii="Times New Roman" w:hAnsi="Times New Roman" w:cs="Times New Roman"/>
          <w:color w:val="000000" w:themeColor="text1"/>
        </w:rPr>
      </w:pPr>
      <w:bookmarkStart w:id="105" w:name="_Toc423589537"/>
      <w:r w:rsidRPr="000D48D9">
        <w:rPr>
          <w:rFonts w:ascii="Times New Roman" w:hAnsi="Times New Roman" w:cs="Times New Roman"/>
          <w:color w:val="000000" w:themeColor="text1"/>
        </w:rPr>
        <w:t xml:space="preserve">8. </w:t>
      </w:r>
      <w:r w:rsidR="00F2743D" w:rsidRPr="000D48D9">
        <w:rPr>
          <w:rFonts w:ascii="Times New Roman" w:hAnsi="Times New Roman" w:cs="Times New Roman"/>
          <w:color w:val="000000" w:themeColor="text1"/>
        </w:rPr>
        <w:t>SAŽETAK</w:t>
      </w:r>
      <w:bookmarkEnd w:id="105"/>
    </w:p>
    <w:p w:rsidR="00B72FC1" w:rsidRPr="007968AF" w:rsidRDefault="007968AF" w:rsidP="007968AF">
      <w:pPr>
        <w:rPr>
          <w:b/>
          <w:color w:val="000000" w:themeColor="text1"/>
        </w:rPr>
      </w:pPr>
      <w:r>
        <w:br w:type="page"/>
      </w:r>
    </w:p>
    <w:p w:rsidR="005F72FD" w:rsidRDefault="005F72FD" w:rsidP="005F72FD">
      <w:pPr>
        <w:rPr>
          <w:rFonts w:ascii="Times New Roman" w:hAnsi="Times New Roman" w:cs="Times New Roman"/>
          <w:sz w:val="24"/>
          <w:szCs w:val="24"/>
        </w:rPr>
      </w:pPr>
      <w:r>
        <w:rPr>
          <w:rFonts w:ascii="Times New Roman" w:hAnsi="Times New Roman" w:cs="Times New Roman"/>
          <w:b/>
          <w:sz w:val="24"/>
          <w:szCs w:val="24"/>
        </w:rPr>
        <w:lastRenderedPageBreak/>
        <w:t xml:space="preserve">CILJ ISTRAŽIVANJA: </w:t>
      </w:r>
      <w:r w:rsidR="0087037B" w:rsidRPr="0087037B">
        <w:rPr>
          <w:rFonts w:ascii="Times New Roman" w:hAnsi="Times New Roman" w:cs="Times New Roman"/>
          <w:sz w:val="24"/>
          <w:szCs w:val="24"/>
        </w:rPr>
        <w:t>P</w:t>
      </w:r>
      <w:r w:rsidR="00F2743D" w:rsidRPr="00FC1ABE">
        <w:rPr>
          <w:rFonts w:ascii="Times New Roman" w:hAnsi="Times New Roman" w:cs="Times New Roman"/>
          <w:sz w:val="24"/>
          <w:szCs w:val="24"/>
        </w:rPr>
        <w:t xml:space="preserve">rocijeniti mogući proupalni učinak hiperbaričnog tretmana u štakora određujući izražaj </w:t>
      </w:r>
      <w:r w:rsidR="00164B9C" w:rsidRPr="00FC1ABE">
        <w:rPr>
          <w:rFonts w:ascii="Times New Roman" w:hAnsi="Times New Roman" w:cs="Times New Roman"/>
          <w:sz w:val="24"/>
          <w:szCs w:val="24"/>
        </w:rPr>
        <w:t xml:space="preserve">biljega CD11b i CD15s na leukocitima. </w:t>
      </w:r>
      <w:r>
        <w:rPr>
          <w:rFonts w:ascii="Times New Roman" w:hAnsi="Times New Roman" w:cs="Times New Roman"/>
          <w:sz w:val="24"/>
          <w:szCs w:val="24"/>
        </w:rPr>
        <w:t>Opis</w:t>
      </w:r>
      <w:r w:rsidR="0087037B">
        <w:rPr>
          <w:rFonts w:ascii="Times New Roman" w:hAnsi="Times New Roman" w:cs="Times New Roman"/>
          <w:sz w:val="24"/>
          <w:szCs w:val="24"/>
        </w:rPr>
        <w:t>ati</w:t>
      </w:r>
      <w:r w:rsidR="00164B9C" w:rsidRPr="00FC1ABE">
        <w:rPr>
          <w:rFonts w:ascii="Times New Roman" w:hAnsi="Times New Roman" w:cs="Times New Roman"/>
          <w:sz w:val="24"/>
          <w:szCs w:val="24"/>
        </w:rPr>
        <w:t xml:space="preserve"> promjen</w:t>
      </w:r>
      <w:r w:rsidR="0087037B">
        <w:rPr>
          <w:rFonts w:ascii="Times New Roman" w:hAnsi="Times New Roman" w:cs="Times New Roman"/>
          <w:sz w:val="24"/>
          <w:szCs w:val="24"/>
        </w:rPr>
        <w:t>e</w:t>
      </w:r>
      <w:r w:rsidR="00164B9C" w:rsidRPr="00FC1ABE">
        <w:rPr>
          <w:rFonts w:ascii="Times New Roman" w:hAnsi="Times New Roman" w:cs="Times New Roman"/>
          <w:sz w:val="24"/>
          <w:szCs w:val="24"/>
        </w:rPr>
        <w:t xml:space="preserve"> u izražaju biljega CD77 na štakorskim endotelnim (CD34+) stanicama bubrega, pluća i srca nakon izlaganja hiperbaričnom tlaku. </w:t>
      </w:r>
    </w:p>
    <w:p w:rsidR="005F72FD" w:rsidRDefault="005F72FD" w:rsidP="000C0075">
      <w:pPr>
        <w:rPr>
          <w:rFonts w:ascii="Times New Roman" w:hAnsi="Times New Roman" w:cs="Times New Roman"/>
          <w:sz w:val="24"/>
          <w:szCs w:val="24"/>
        </w:rPr>
      </w:pPr>
      <w:r>
        <w:rPr>
          <w:rFonts w:ascii="Times New Roman" w:hAnsi="Times New Roman" w:cs="Times New Roman"/>
          <w:b/>
          <w:sz w:val="24"/>
          <w:szCs w:val="24"/>
        </w:rPr>
        <w:t>MATERIJALI I METODE:</w:t>
      </w:r>
      <w:r w:rsidR="00170E4C">
        <w:rPr>
          <w:rFonts w:ascii="Times New Roman" w:hAnsi="Times New Roman" w:cs="Times New Roman"/>
          <w:b/>
          <w:sz w:val="24"/>
          <w:szCs w:val="24"/>
        </w:rPr>
        <w:t xml:space="preserve"> </w:t>
      </w:r>
      <w:r w:rsidR="0087459F">
        <w:rPr>
          <w:rFonts w:ascii="Times New Roman" w:hAnsi="Times New Roman" w:cs="Times New Roman"/>
          <w:sz w:val="24"/>
          <w:szCs w:val="24"/>
        </w:rPr>
        <w:t>Eksperimentalno</w:t>
      </w:r>
      <w:r w:rsidR="00170E4C">
        <w:rPr>
          <w:rFonts w:ascii="Times New Roman" w:hAnsi="Times New Roman" w:cs="Times New Roman"/>
          <w:b/>
          <w:sz w:val="24"/>
          <w:szCs w:val="24"/>
        </w:rPr>
        <w:t xml:space="preserve"> </w:t>
      </w:r>
      <w:r w:rsidR="00170E4C">
        <w:rPr>
          <w:rFonts w:ascii="Times New Roman" w:hAnsi="Times New Roman" w:cs="Times New Roman"/>
          <w:sz w:val="24"/>
          <w:szCs w:val="24"/>
        </w:rPr>
        <w:t>is</w:t>
      </w:r>
      <w:r w:rsidR="0087459F">
        <w:rPr>
          <w:rFonts w:ascii="Times New Roman" w:hAnsi="Times New Roman" w:cs="Times New Roman"/>
          <w:sz w:val="24"/>
          <w:szCs w:val="24"/>
        </w:rPr>
        <w:t xml:space="preserve">traživanje </w:t>
      </w:r>
      <w:r w:rsidR="00170E4C">
        <w:rPr>
          <w:rFonts w:ascii="Times New Roman" w:hAnsi="Times New Roman" w:cs="Times New Roman"/>
          <w:sz w:val="24"/>
          <w:szCs w:val="24"/>
        </w:rPr>
        <w:t>provedeno</w:t>
      </w:r>
      <w:r w:rsidR="0087459F">
        <w:rPr>
          <w:rFonts w:ascii="Times New Roman" w:hAnsi="Times New Roman" w:cs="Times New Roman"/>
          <w:sz w:val="24"/>
          <w:szCs w:val="24"/>
        </w:rPr>
        <w:t xml:space="preserve"> je</w:t>
      </w:r>
      <w:r w:rsidR="00170E4C">
        <w:rPr>
          <w:rFonts w:ascii="Times New Roman" w:hAnsi="Times New Roman" w:cs="Times New Roman"/>
          <w:sz w:val="24"/>
          <w:szCs w:val="24"/>
        </w:rPr>
        <w:t xml:space="preserve"> na Katedri za medicinsku kemiju i biokemiju Medicinskog fakulteta u Splitu.</w:t>
      </w:r>
      <w:r w:rsidRPr="005F72FD">
        <w:rPr>
          <w:lang w:val="sv-SE"/>
        </w:rPr>
        <w:t xml:space="preserve"> </w:t>
      </w:r>
      <w:r w:rsidRPr="005F72FD">
        <w:rPr>
          <w:rFonts w:ascii="Times New Roman" w:hAnsi="Times New Roman" w:cs="Times New Roman"/>
          <w:sz w:val="24"/>
          <w:szCs w:val="24"/>
          <w:lang w:val="sv-SE"/>
        </w:rPr>
        <w:t>Mu</w:t>
      </w:r>
      <w:r w:rsidRPr="005F72FD">
        <w:rPr>
          <w:rFonts w:ascii="Times New Roman" w:hAnsi="Times New Roman" w:cs="Times New Roman"/>
          <w:sz w:val="24"/>
          <w:szCs w:val="24"/>
        </w:rPr>
        <w:t>ž</w:t>
      </w:r>
      <w:r w:rsidRPr="005F72FD">
        <w:rPr>
          <w:rFonts w:ascii="Times New Roman" w:hAnsi="Times New Roman" w:cs="Times New Roman"/>
          <w:sz w:val="24"/>
          <w:szCs w:val="24"/>
          <w:lang w:val="sv-SE"/>
        </w:rPr>
        <w:t>jaci</w:t>
      </w:r>
      <w:r w:rsidRPr="005F72FD">
        <w:rPr>
          <w:rFonts w:ascii="Times New Roman" w:hAnsi="Times New Roman" w:cs="Times New Roman"/>
          <w:sz w:val="24"/>
          <w:szCs w:val="24"/>
        </w:rPr>
        <w:t xml:space="preserve"> š</w:t>
      </w:r>
      <w:r w:rsidRPr="005F72FD">
        <w:rPr>
          <w:rFonts w:ascii="Times New Roman" w:hAnsi="Times New Roman" w:cs="Times New Roman"/>
          <w:sz w:val="24"/>
          <w:szCs w:val="24"/>
          <w:lang w:val="sv-SE"/>
        </w:rPr>
        <w:t>takorskog</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soja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Sprague</w:t>
      </w:r>
      <w:r w:rsidRPr="005F72FD">
        <w:rPr>
          <w:rFonts w:ascii="Times New Roman" w:hAnsi="Times New Roman" w:cs="Times New Roman"/>
          <w:sz w:val="24"/>
          <w:szCs w:val="24"/>
        </w:rPr>
        <w:t>-</w:t>
      </w:r>
      <w:r w:rsidRPr="005F72FD">
        <w:rPr>
          <w:rFonts w:ascii="Times New Roman" w:hAnsi="Times New Roman" w:cs="Times New Roman"/>
          <w:sz w:val="24"/>
          <w:szCs w:val="24"/>
          <w:lang w:val="sv-SE"/>
        </w:rPr>
        <w:t>Dawley</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starosti</w:t>
      </w:r>
      <w:r w:rsidRPr="005F72FD">
        <w:rPr>
          <w:rFonts w:ascii="Times New Roman" w:hAnsi="Times New Roman" w:cs="Times New Roman"/>
          <w:sz w:val="24"/>
          <w:szCs w:val="24"/>
        </w:rPr>
        <w:t xml:space="preserve"> 4 </w:t>
      </w:r>
      <w:r w:rsidRPr="005F72FD">
        <w:rPr>
          <w:rFonts w:ascii="Times New Roman" w:hAnsi="Times New Roman" w:cs="Times New Roman"/>
          <w:sz w:val="24"/>
          <w:szCs w:val="24"/>
          <w:lang w:val="sv-SE"/>
        </w:rPr>
        <w:t>tjedna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bili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podijeljeni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u</w:t>
      </w:r>
      <w:r w:rsidRPr="005F72FD">
        <w:rPr>
          <w:rFonts w:ascii="Times New Roman" w:hAnsi="Times New Roman" w:cs="Times New Roman"/>
          <w:sz w:val="24"/>
          <w:szCs w:val="24"/>
        </w:rPr>
        <w:t xml:space="preserve"> 2 </w:t>
      </w:r>
      <w:r w:rsidRPr="005F72FD">
        <w:rPr>
          <w:rFonts w:ascii="Times New Roman" w:hAnsi="Times New Roman" w:cs="Times New Roman"/>
          <w:sz w:val="24"/>
          <w:szCs w:val="24"/>
          <w:lang w:val="sv-SE"/>
        </w:rPr>
        <w:t>skupine</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ispitivanu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skupinu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koja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je</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podvrgnuta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hiperbari</w:t>
      </w:r>
      <w:r w:rsidRPr="005F72FD">
        <w:rPr>
          <w:rFonts w:ascii="Times New Roman" w:hAnsi="Times New Roman" w:cs="Times New Roman"/>
          <w:sz w:val="24"/>
          <w:szCs w:val="24"/>
        </w:rPr>
        <w:t>č</w:t>
      </w:r>
      <w:r w:rsidRPr="005F72FD">
        <w:rPr>
          <w:rFonts w:ascii="Times New Roman" w:hAnsi="Times New Roman" w:cs="Times New Roman"/>
          <w:sz w:val="24"/>
          <w:szCs w:val="24"/>
          <w:lang w:val="sv-SE"/>
        </w:rPr>
        <w:t>nom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tretmanu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n</w:t>
      </w:r>
      <w:r>
        <w:rPr>
          <w:rFonts w:ascii="Times New Roman" w:hAnsi="Times New Roman" w:cs="Times New Roman"/>
          <w:sz w:val="24"/>
          <w:szCs w:val="24"/>
        </w:rPr>
        <w:t>=9</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netretiranu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kontrolnu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skupinu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n</w:t>
      </w:r>
      <w:r w:rsidRPr="005F72FD">
        <w:rPr>
          <w:rFonts w:ascii="Times New Roman" w:hAnsi="Times New Roman" w:cs="Times New Roman"/>
          <w:sz w:val="24"/>
          <w:szCs w:val="24"/>
        </w:rPr>
        <w:t>=</w:t>
      </w:r>
      <w:r>
        <w:rPr>
          <w:rFonts w:ascii="Times New Roman" w:hAnsi="Times New Roman" w:cs="Times New Roman"/>
          <w:sz w:val="24"/>
          <w:szCs w:val="24"/>
        </w:rPr>
        <w:t>5</w:t>
      </w:r>
      <w:r w:rsidRPr="005F72FD">
        <w:rPr>
          <w:rFonts w:ascii="Times New Roman" w:hAnsi="Times New Roman" w:cs="Times New Roman"/>
          <w:sz w:val="24"/>
          <w:szCs w:val="24"/>
        </w:rPr>
        <w:t xml:space="preserve">). Štakori su </w:t>
      </w:r>
      <w:r w:rsidRPr="005F72FD">
        <w:rPr>
          <w:rFonts w:ascii="Times New Roman" w:hAnsi="Times New Roman" w:cs="Times New Roman"/>
          <w:sz w:val="24"/>
          <w:szCs w:val="24"/>
          <w:lang w:val="sv-SE"/>
        </w:rPr>
        <w:t>podvrgnuti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hiperbari</w:t>
      </w:r>
      <w:r w:rsidRPr="005F72FD">
        <w:rPr>
          <w:rFonts w:ascii="Times New Roman" w:hAnsi="Times New Roman" w:cs="Times New Roman"/>
          <w:sz w:val="24"/>
          <w:szCs w:val="24"/>
        </w:rPr>
        <w:t>č</w:t>
      </w:r>
      <w:r w:rsidRPr="005F72FD">
        <w:rPr>
          <w:rFonts w:ascii="Times New Roman" w:hAnsi="Times New Roman" w:cs="Times New Roman"/>
          <w:sz w:val="24"/>
          <w:szCs w:val="24"/>
          <w:lang w:val="sv-SE"/>
        </w:rPr>
        <w:t>nom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tlaku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smjese</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zraka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koji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odgovara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dubini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zarona</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od</w:t>
      </w:r>
      <w:r w:rsidRPr="005F72FD">
        <w:rPr>
          <w:rFonts w:ascii="Times New Roman" w:hAnsi="Times New Roman" w:cs="Times New Roman"/>
          <w:sz w:val="24"/>
          <w:szCs w:val="24"/>
        </w:rPr>
        <w:t xml:space="preserve"> </w:t>
      </w:r>
      <w:smartTag w:uri="urn:schemas-microsoft-com:office:smarttags" w:element="metricconverter">
        <w:smartTagPr>
          <w:attr w:name="ProductID" w:val="65 m"/>
        </w:smartTagPr>
        <w:r w:rsidRPr="005F72FD">
          <w:rPr>
            <w:rFonts w:ascii="Times New Roman" w:hAnsi="Times New Roman" w:cs="Times New Roman"/>
            <w:sz w:val="24"/>
            <w:szCs w:val="24"/>
          </w:rPr>
          <w:t xml:space="preserve">65 </w:t>
        </w:r>
        <w:r w:rsidRPr="005F72FD">
          <w:rPr>
            <w:rFonts w:ascii="Times New Roman" w:hAnsi="Times New Roman" w:cs="Times New Roman"/>
            <w:sz w:val="24"/>
            <w:szCs w:val="24"/>
            <w:lang w:val="sv-SE"/>
          </w:rPr>
          <w:t>m</w:t>
        </w:r>
      </w:smartTag>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trajanju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od</w:t>
      </w:r>
      <w:r w:rsidRPr="005F72FD">
        <w:rPr>
          <w:rFonts w:ascii="Times New Roman" w:hAnsi="Times New Roman" w:cs="Times New Roman"/>
          <w:sz w:val="24"/>
          <w:szCs w:val="24"/>
        </w:rPr>
        <w:t xml:space="preserve"> 30 </w:t>
      </w:r>
      <w:r w:rsidRPr="005F72FD">
        <w:rPr>
          <w:rFonts w:ascii="Times New Roman" w:hAnsi="Times New Roman" w:cs="Times New Roman"/>
          <w:sz w:val="24"/>
          <w:szCs w:val="24"/>
          <w:lang w:val="sv-SE"/>
        </w:rPr>
        <w:t>min</w:t>
      </w:r>
      <w:r w:rsidRPr="005F72FD">
        <w:rPr>
          <w:rFonts w:ascii="Times New Roman" w:hAnsi="Times New Roman" w:cs="Times New Roman"/>
          <w:sz w:val="24"/>
          <w:szCs w:val="24"/>
        </w:rPr>
        <w:t xml:space="preserve">. </w:t>
      </w:r>
      <w:r w:rsidR="0087459F">
        <w:rPr>
          <w:rFonts w:ascii="Times New Roman" w:hAnsi="Times New Roman" w:cs="Times New Roman"/>
          <w:sz w:val="24"/>
          <w:szCs w:val="24"/>
        </w:rPr>
        <w:t xml:space="preserve">Tijekom tri dana, nakon izlaganja hiperbariji, štakorima je </w:t>
      </w:r>
      <w:r w:rsidR="0087037B">
        <w:rPr>
          <w:rFonts w:ascii="Times New Roman" w:hAnsi="Times New Roman" w:cs="Times New Roman"/>
          <w:sz w:val="24"/>
          <w:szCs w:val="24"/>
        </w:rPr>
        <w:t>uzet</w:t>
      </w:r>
      <w:r w:rsidR="0087459F">
        <w:rPr>
          <w:rFonts w:ascii="Times New Roman" w:hAnsi="Times New Roman" w:cs="Times New Roman"/>
          <w:sz w:val="24"/>
          <w:szCs w:val="24"/>
        </w:rPr>
        <w:t xml:space="preserve"> uzo</w:t>
      </w:r>
      <w:r w:rsidR="000C0075">
        <w:rPr>
          <w:rFonts w:ascii="Times New Roman" w:hAnsi="Times New Roman" w:cs="Times New Roman"/>
          <w:sz w:val="24"/>
          <w:szCs w:val="24"/>
          <w:lang w:val="sv-SE"/>
        </w:rPr>
        <w:t>rak krvi</w:t>
      </w:r>
      <w:r w:rsidR="000C0075">
        <w:rPr>
          <w:rFonts w:ascii="Times New Roman" w:hAnsi="Times New Roman"/>
          <w:sz w:val="24"/>
          <w:szCs w:val="24"/>
        </w:rPr>
        <w:t xml:space="preserve"> za </w:t>
      </w:r>
      <w:r w:rsidR="0087037B">
        <w:rPr>
          <w:rFonts w:ascii="Times New Roman" w:hAnsi="Times New Roman"/>
          <w:sz w:val="24"/>
          <w:szCs w:val="24"/>
        </w:rPr>
        <w:t xml:space="preserve">određivanje leukocitnih biljega CD15s i CD11b </w:t>
      </w:r>
      <w:r w:rsidR="000C0075">
        <w:rPr>
          <w:rFonts w:ascii="Times New Roman" w:hAnsi="Times New Roman"/>
          <w:sz w:val="24"/>
          <w:szCs w:val="24"/>
        </w:rPr>
        <w:t>protočn</w:t>
      </w:r>
      <w:r w:rsidR="0087037B">
        <w:rPr>
          <w:rFonts w:ascii="Times New Roman" w:hAnsi="Times New Roman"/>
          <w:sz w:val="24"/>
          <w:szCs w:val="24"/>
        </w:rPr>
        <w:t>om</w:t>
      </w:r>
      <w:r w:rsidR="000C0075">
        <w:rPr>
          <w:rFonts w:ascii="Times New Roman" w:hAnsi="Times New Roman"/>
          <w:sz w:val="24"/>
          <w:szCs w:val="24"/>
        </w:rPr>
        <w:t xml:space="preserve"> citometrij</w:t>
      </w:r>
      <w:r w:rsidR="0087037B">
        <w:rPr>
          <w:rFonts w:ascii="Times New Roman" w:hAnsi="Times New Roman"/>
          <w:sz w:val="24"/>
          <w:szCs w:val="24"/>
        </w:rPr>
        <w:t>om</w:t>
      </w:r>
      <w:r w:rsidR="0087459F">
        <w:rPr>
          <w:rFonts w:ascii="Times New Roman" w:hAnsi="Times New Roman"/>
          <w:sz w:val="24"/>
          <w:szCs w:val="24"/>
        </w:rPr>
        <w:t>. Trećeg dana</w:t>
      </w:r>
      <w:r w:rsidRPr="005F72FD">
        <w:rPr>
          <w:rFonts w:ascii="Times New Roman" w:hAnsi="Times New Roman" w:cs="Times New Roman"/>
          <w:sz w:val="24"/>
          <w:szCs w:val="24"/>
        </w:rPr>
        <w:t xml:space="preserve"> </w:t>
      </w:r>
      <w:r w:rsidR="0087037B">
        <w:rPr>
          <w:rFonts w:ascii="Times New Roman" w:hAnsi="Times New Roman" w:cs="Times New Roman"/>
          <w:sz w:val="24"/>
          <w:szCs w:val="24"/>
        </w:rPr>
        <w:t xml:space="preserve">životinje su </w:t>
      </w:r>
      <w:r w:rsidRPr="005F72FD">
        <w:rPr>
          <w:rFonts w:ascii="Times New Roman" w:hAnsi="Times New Roman" w:cs="Times New Roman"/>
          <w:sz w:val="24"/>
          <w:szCs w:val="24"/>
        </w:rPr>
        <w:t>ž</w:t>
      </w:r>
      <w:r w:rsidRPr="005F72FD">
        <w:rPr>
          <w:rFonts w:ascii="Times New Roman" w:hAnsi="Times New Roman" w:cs="Times New Roman"/>
          <w:sz w:val="24"/>
          <w:szCs w:val="24"/>
          <w:lang w:val="sv-SE"/>
        </w:rPr>
        <w:t>rtvovan</w:t>
      </w:r>
      <w:r w:rsidR="0087037B">
        <w:rPr>
          <w:rFonts w:ascii="Times New Roman" w:hAnsi="Times New Roman" w:cs="Times New Roman"/>
          <w:sz w:val="24"/>
          <w:szCs w:val="24"/>
          <w:lang w:val="sv-SE"/>
        </w:rPr>
        <w:t>e</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produljeno</w:t>
      </w:r>
      <w:r w:rsidR="0087037B">
        <w:rPr>
          <w:rFonts w:ascii="Times New Roman" w:hAnsi="Times New Roman" w:cs="Times New Roman"/>
          <w:sz w:val="24"/>
          <w:szCs w:val="24"/>
          <w:lang w:val="sv-SE"/>
        </w:rPr>
        <w:t>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anestezij</w:t>
      </w:r>
      <w:r w:rsidR="0087037B">
        <w:rPr>
          <w:rFonts w:ascii="Times New Roman" w:hAnsi="Times New Roman" w:cs="Times New Roman"/>
          <w:sz w:val="24"/>
          <w:szCs w:val="24"/>
          <w:lang w:val="sv-SE"/>
        </w:rPr>
        <w:t>om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dietileterom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te</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su</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im</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nakon</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toga</w:t>
      </w:r>
      <w:r w:rsidRPr="005F72FD">
        <w:rPr>
          <w:rFonts w:ascii="Times New Roman" w:hAnsi="Times New Roman" w:cs="Times New Roman"/>
          <w:sz w:val="24"/>
          <w:szCs w:val="24"/>
        </w:rPr>
        <w:t xml:space="preserve"> </w:t>
      </w:r>
      <w:r w:rsidR="0087037B">
        <w:rPr>
          <w:rFonts w:ascii="Times New Roman" w:hAnsi="Times New Roman" w:cs="Times New Roman"/>
          <w:sz w:val="24"/>
          <w:szCs w:val="24"/>
        </w:rPr>
        <w:t>i</w:t>
      </w:r>
      <w:r w:rsidRPr="005F72FD">
        <w:rPr>
          <w:rFonts w:ascii="Times New Roman" w:hAnsi="Times New Roman" w:cs="Times New Roman"/>
          <w:sz w:val="24"/>
          <w:szCs w:val="24"/>
          <w:lang w:val="sv-SE"/>
        </w:rPr>
        <w:t>zva</w:t>
      </w:r>
      <w:r w:rsidRPr="005F72FD">
        <w:rPr>
          <w:rFonts w:ascii="Times New Roman" w:hAnsi="Times New Roman" w:cs="Times New Roman"/>
          <w:sz w:val="24"/>
          <w:szCs w:val="24"/>
        </w:rPr>
        <w:t>đ</w:t>
      </w:r>
      <w:r w:rsidRPr="005F72FD">
        <w:rPr>
          <w:rFonts w:ascii="Times New Roman" w:hAnsi="Times New Roman" w:cs="Times New Roman"/>
          <w:sz w:val="24"/>
          <w:szCs w:val="24"/>
          <w:lang w:val="sv-SE"/>
        </w:rPr>
        <w:t>eni</w:t>
      </w:r>
      <w:r w:rsidRPr="005F72FD">
        <w:rPr>
          <w:rFonts w:ascii="Times New Roman" w:hAnsi="Times New Roman" w:cs="Times New Roman"/>
          <w:sz w:val="24"/>
          <w:szCs w:val="24"/>
        </w:rPr>
        <w:t xml:space="preserve"> </w:t>
      </w:r>
      <w:r w:rsidRPr="005F72FD">
        <w:rPr>
          <w:rFonts w:ascii="Times New Roman" w:hAnsi="Times New Roman" w:cs="Times New Roman"/>
          <w:sz w:val="24"/>
          <w:szCs w:val="24"/>
          <w:lang w:val="sv-SE"/>
        </w:rPr>
        <w:t>bubrezi</w:t>
      </w:r>
      <w:r w:rsidR="000C0075">
        <w:rPr>
          <w:rFonts w:ascii="Times New Roman" w:hAnsi="Times New Roman" w:cs="Times New Roman"/>
          <w:sz w:val="24"/>
          <w:szCs w:val="24"/>
          <w:lang w:val="sv-SE"/>
        </w:rPr>
        <w:t>, srce i pluća</w:t>
      </w:r>
      <w:r w:rsidRPr="005F72FD">
        <w:rPr>
          <w:rFonts w:ascii="Times New Roman" w:hAnsi="Times New Roman" w:cs="Times New Roman"/>
          <w:sz w:val="24"/>
          <w:szCs w:val="24"/>
        </w:rPr>
        <w:t xml:space="preserve">. </w:t>
      </w:r>
      <w:r w:rsidR="000C0075">
        <w:rPr>
          <w:rFonts w:ascii="Times New Roman" w:hAnsi="Times New Roman" w:cs="Times New Roman"/>
          <w:sz w:val="24"/>
          <w:szCs w:val="24"/>
        </w:rPr>
        <w:t>Pripremljene s</w:t>
      </w:r>
      <w:r w:rsidRPr="005F72FD">
        <w:rPr>
          <w:rFonts w:ascii="Times New Roman" w:hAnsi="Times New Roman" w:cs="Times New Roman"/>
          <w:sz w:val="24"/>
          <w:szCs w:val="24"/>
        </w:rPr>
        <w:t>tanice bubrega</w:t>
      </w:r>
      <w:r w:rsidR="000C0075">
        <w:rPr>
          <w:rFonts w:ascii="Times New Roman" w:hAnsi="Times New Roman" w:cs="Times New Roman"/>
          <w:sz w:val="24"/>
          <w:szCs w:val="24"/>
        </w:rPr>
        <w:t>, pluća i srca</w:t>
      </w:r>
      <w:r w:rsidRPr="005F72FD">
        <w:rPr>
          <w:rFonts w:ascii="Times New Roman" w:hAnsi="Times New Roman" w:cs="Times New Roman"/>
          <w:sz w:val="24"/>
          <w:szCs w:val="24"/>
        </w:rPr>
        <w:t xml:space="preserve"> </w:t>
      </w:r>
      <w:r w:rsidR="0087037B">
        <w:rPr>
          <w:rFonts w:ascii="Times New Roman" w:hAnsi="Times New Roman" w:cs="Times New Roman"/>
          <w:sz w:val="24"/>
          <w:szCs w:val="24"/>
        </w:rPr>
        <w:t xml:space="preserve">obilježene </w:t>
      </w:r>
      <w:r w:rsidRPr="005F72FD">
        <w:rPr>
          <w:rFonts w:ascii="Times New Roman" w:hAnsi="Times New Roman" w:cs="Times New Roman"/>
          <w:sz w:val="24"/>
          <w:szCs w:val="24"/>
        </w:rPr>
        <w:t>su protutijel</w:t>
      </w:r>
      <w:r w:rsidR="0087037B">
        <w:rPr>
          <w:rFonts w:ascii="Times New Roman" w:hAnsi="Times New Roman" w:cs="Times New Roman"/>
          <w:sz w:val="24"/>
          <w:szCs w:val="24"/>
        </w:rPr>
        <w:t>ima za</w:t>
      </w:r>
      <w:r w:rsidRPr="005F72FD">
        <w:rPr>
          <w:rFonts w:ascii="Times New Roman" w:hAnsi="Times New Roman" w:cs="Times New Roman"/>
          <w:sz w:val="24"/>
          <w:szCs w:val="24"/>
        </w:rPr>
        <w:t xml:space="preserve"> CD34 </w:t>
      </w:r>
      <w:r w:rsidR="0087037B">
        <w:rPr>
          <w:rFonts w:ascii="Times New Roman" w:hAnsi="Times New Roman" w:cs="Times New Roman"/>
          <w:sz w:val="24"/>
          <w:szCs w:val="24"/>
        </w:rPr>
        <w:t>i</w:t>
      </w:r>
      <w:r w:rsidRPr="005F72FD">
        <w:rPr>
          <w:rFonts w:ascii="Times New Roman" w:hAnsi="Times New Roman" w:cs="Times New Roman"/>
          <w:sz w:val="24"/>
          <w:szCs w:val="24"/>
        </w:rPr>
        <w:t xml:space="preserve">  CD77 te su analizirane protočn</w:t>
      </w:r>
      <w:r w:rsidR="0087037B">
        <w:rPr>
          <w:rFonts w:ascii="Times New Roman" w:hAnsi="Times New Roman" w:cs="Times New Roman"/>
          <w:sz w:val="24"/>
          <w:szCs w:val="24"/>
        </w:rPr>
        <w:t>o</w:t>
      </w:r>
      <w:r w:rsidRPr="005F72FD">
        <w:rPr>
          <w:rFonts w:ascii="Times New Roman" w:hAnsi="Times New Roman" w:cs="Times New Roman"/>
          <w:sz w:val="24"/>
          <w:szCs w:val="24"/>
        </w:rPr>
        <w:t>m citometr</w:t>
      </w:r>
      <w:r w:rsidR="0087037B">
        <w:rPr>
          <w:rFonts w:ascii="Times New Roman" w:hAnsi="Times New Roman" w:cs="Times New Roman"/>
          <w:sz w:val="24"/>
          <w:szCs w:val="24"/>
        </w:rPr>
        <w:t>ijom</w:t>
      </w:r>
      <w:r w:rsidRPr="005F72FD">
        <w:rPr>
          <w:rFonts w:ascii="Times New Roman" w:hAnsi="Times New Roman" w:cs="Times New Roman"/>
          <w:sz w:val="24"/>
          <w:szCs w:val="24"/>
        </w:rPr>
        <w:t>.</w:t>
      </w:r>
      <w:r w:rsidR="0087037B">
        <w:rPr>
          <w:rFonts w:ascii="Times New Roman" w:hAnsi="Times New Roman" w:cs="Times New Roman"/>
          <w:sz w:val="24"/>
          <w:szCs w:val="24"/>
        </w:rPr>
        <w:t xml:space="preserve"> </w:t>
      </w:r>
      <w:r w:rsidR="0087037B" w:rsidRPr="000A652A">
        <w:rPr>
          <w:rFonts w:ascii="Times New Roman" w:hAnsi="Times New Roman" w:cs="Times New Roman"/>
          <w:sz w:val="24"/>
          <w:szCs w:val="24"/>
        </w:rPr>
        <w:t xml:space="preserve">Za statističku obradu korišten je </w:t>
      </w:r>
      <w:r w:rsidR="000A652A" w:rsidRPr="000A652A">
        <w:rPr>
          <w:rFonts w:ascii="Times New Roman" w:hAnsi="Times New Roman"/>
          <w:sz w:val="24"/>
          <w:szCs w:val="24"/>
        </w:rPr>
        <w:t>neparametrijski Mann Whitney U test</w:t>
      </w:r>
      <w:r w:rsidR="0087037B" w:rsidRPr="000A652A">
        <w:rPr>
          <w:rFonts w:ascii="Times New Roman" w:hAnsi="Times New Roman" w:cs="Times New Roman"/>
          <w:sz w:val="24"/>
          <w:szCs w:val="24"/>
        </w:rPr>
        <w:t>.</w:t>
      </w:r>
    </w:p>
    <w:p w:rsidR="00EB6F89" w:rsidRPr="00E258C2" w:rsidRDefault="00AE4C32" w:rsidP="004E0B2B">
      <w:pPr>
        <w:rPr>
          <w:rFonts w:ascii="Times New Roman" w:hAnsi="Times New Roman"/>
          <w:sz w:val="24"/>
          <w:szCs w:val="24"/>
        </w:rPr>
      </w:pPr>
      <w:r>
        <w:rPr>
          <w:rFonts w:ascii="Times New Roman" w:hAnsi="Times New Roman" w:cs="Times New Roman"/>
          <w:b/>
          <w:sz w:val="24"/>
          <w:szCs w:val="24"/>
        </w:rPr>
        <w:t>REZULTATI:</w:t>
      </w:r>
      <w:r w:rsidR="00170E4C">
        <w:rPr>
          <w:rFonts w:ascii="Times New Roman" w:hAnsi="Times New Roman" w:cs="Times New Roman"/>
          <w:b/>
          <w:sz w:val="24"/>
          <w:szCs w:val="24"/>
        </w:rPr>
        <w:t xml:space="preserve"> </w:t>
      </w:r>
      <w:r w:rsidR="0087459F" w:rsidRPr="00E258C2">
        <w:rPr>
          <w:rFonts w:ascii="Times New Roman" w:hAnsi="Times New Roman" w:cs="Times New Roman"/>
          <w:sz w:val="24"/>
          <w:szCs w:val="24"/>
        </w:rPr>
        <w:t>Postotci</w:t>
      </w:r>
      <w:r w:rsidR="00170E4C" w:rsidRPr="00E258C2">
        <w:rPr>
          <w:rFonts w:ascii="Times New Roman" w:hAnsi="Times New Roman" w:cs="Times New Roman"/>
          <w:sz w:val="24"/>
          <w:szCs w:val="24"/>
        </w:rPr>
        <w:t xml:space="preserve"> </w:t>
      </w:r>
      <w:r w:rsidR="00170E4C" w:rsidRPr="00E258C2">
        <w:rPr>
          <w:rFonts w:ascii="Times New Roman" w:hAnsi="Times New Roman"/>
          <w:sz w:val="24"/>
          <w:szCs w:val="24"/>
        </w:rPr>
        <w:t xml:space="preserve">CD15s+CD11b- </w:t>
      </w:r>
      <w:r w:rsidR="0087459F" w:rsidRPr="00E258C2">
        <w:rPr>
          <w:rFonts w:ascii="Times New Roman" w:hAnsi="Times New Roman"/>
          <w:sz w:val="24"/>
          <w:szCs w:val="24"/>
        </w:rPr>
        <w:t xml:space="preserve">leukocita </w:t>
      </w:r>
      <w:r w:rsidR="00170E4C" w:rsidRPr="00E258C2">
        <w:rPr>
          <w:rFonts w:ascii="Times New Roman" w:hAnsi="Times New Roman"/>
          <w:sz w:val="24"/>
          <w:szCs w:val="24"/>
        </w:rPr>
        <w:t>i ukupnih CD15s leukocita</w:t>
      </w:r>
      <w:r w:rsidR="0087459F" w:rsidRPr="00E258C2">
        <w:rPr>
          <w:rFonts w:ascii="Times New Roman" w:hAnsi="Times New Roman"/>
          <w:sz w:val="24"/>
          <w:szCs w:val="24"/>
        </w:rPr>
        <w:t xml:space="preserve"> bili</w:t>
      </w:r>
      <w:r w:rsidR="00E258C2" w:rsidRPr="00E258C2">
        <w:rPr>
          <w:rFonts w:ascii="Times New Roman" w:hAnsi="Times New Roman"/>
          <w:sz w:val="24"/>
          <w:szCs w:val="24"/>
        </w:rPr>
        <w:t xml:space="preserve"> su</w:t>
      </w:r>
      <w:r w:rsidR="00170E4C" w:rsidRPr="00E258C2">
        <w:rPr>
          <w:rFonts w:ascii="Times New Roman" w:hAnsi="Times New Roman"/>
          <w:sz w:val="24"/>
          <w:szCs w:val="24"/>
        </w:rPr>
        <w:t xml:space="preserve"> značajno povišeni</w:t>
      </w:r>
      <w:r w:rsidR="0087459F" w:rsidRPr="00E258C2">
        <w:rPr>
          <w:rFonts w:ascii="Times New Roman" w:hAnsi="Times New Roman"/>
          <w:sz w:val="24"/>
          <w:szCs w:val="24"/>
        </w:rPr>
        <w:t xml:space="preserve"> u skupini tretiranih štakora naspram kontrolne skupine</w:t>
      </w:r>
      <w:r w:rsidR="0087459F" w:rsidRPr="00E258C2">
        <w:rPr>
          <w:rFonts w:ascii="Times New Roman" w:hAnsi="Times New Roman" w:cs="Times New Roman"/>
          <w:sz w:val="24"/>
          <w:szCs w:val="24"/>
          <w:lang w:val="en-US"/>
        </w:rPr>
        <w:t xml:space="preserve">. </w:t>
      </w:r>
      <w:r w:rsidR="00E258C2" w:rsidRPr="00E258C2">
        <w:rPr>
          <w:rFonts w:ascii="Times New Roman" w:hAnsi="Times New Roman" w:cs="Times New Roman"/>
          <w:sz w:val="24"/>
          <w:szCs w:val="24"/>
        </w:rPr>
        <w:t xml:space="preserve">Postotak </w:t>
      </w:r>
      <w:r w:rsidR="00EB6F89" w:rsidRPr="00E258C2">
        <w:rPr>
          <w:rFonts w:ascii="Times New Roman" w:hAnsi="Times New Roman"/>
          <w:sz w:val="24"/>
          <w:szCs w:val="24"/>
        </w:rPr>
        <w:t>CD77+CD34- stanica bubrega štakora u</w:t>
      </w:r>
      <w:r w:rsidR="004E0B2B" w:rsidRPr="00E258C2">
        <w:rPr>
          <w:rFonts w:ascii="Times New Roman" w:hAnsi="Times New Roman"/>
          <w:sz w:val="24"/>
          <w:szCs w:val="24"/>
        </w:rPr>
        <w:t xml:space="preserve"> ispitivanoj</w:t>
      </w:r>
      <w:r w:rsidR="00EB6F89" w:rsidRPr="00E258C2">
        <w:rPr>
          <w:rFonts w:ascii="Times New Roman" w:hAnsi="Times New Roman"/>
          <w:sz w:val="24"/>
          <w:szCs w:val="24"/>
        </w:rPr>
        <w:t xml:space="preserve"> </w:t>
      </w:r>
      <w:r w:rsidR="00E258C2" w:rsidRPr="00E258C2">
        <w:rPr>
          <w:rFonts w:ascii="Times New Roman" w:hAnsi="Times New Roman"/>
          <w:sz w:val="24"/>
          <w:szCs w:val="24"/>
        </w:rPr>
        <w:t xml:space="preserve">(HB) </w:t>
      </w:r>
      <w:r w:rsidR="00EB6F89" w:rsidRPr="00E258C2">
        <w:rPr>
          <w:rFonts w:ascii="Times New Roman" w:hAnsi="Times New Roman"/>
          <w:sz w:val="24"/>
          <w:szCs w:val="24"/>
        </w:rPr>
        <w:t xml:space="preserve">skupini </w:t>
      </w:r>
      <w:r w:rsidR="00E258C2" w:rsidRPr="00E258C2">
        <w:rPr>
          <w:rFonts w:ascii="Times New Roman" w:hAnsi="Times New Roman"/>
          <w:sz w:val="24"/>
          <w:szCs w:val="24"/>
        </w:rPr>
        <w:t xml:space="preserve">bio je </w:t>
      </w:r>
      <w:r w:rsidR="00EB6F89" w:rsidRPr="00E258C2">
        <w:rPr>
          <w:rFonts w:ascii="Times New Roman" w:hAnsi="Times New Roman"/>
          <w:sz w:val="24"/>
          <w:szCs w:val="24"/>
        </w:rPr>
        <w:t>značajno manji nego u kontrolnoj skupini, kao i udio ukupnih CD77+</w:t>
      </w:r>
      <w:r w:rsidR="00E258C2" w:rsidRPr="00E258C2">
        <w:rPr>
          <w:rFonts w:ascii="Times New Roman" w:hAnsi="Times New Roman"/>
          <w:sz w:val="24"/>
          <w:szCs w:val="24"/>
        </w:rPr>
        <w:t xml:space="preserve"> stanica</w:t>
      </w:r>
      <w:r w:rsidR="00EB6F89" w:rsidRPr="00E258C2">
        <w:rPr>
          <w:rFonts w:ascii="Times New Roman" w:hAnsi="Times New Roman"/>
          <w:sz w:val="24"/>
          <w:szCs w:val="24"/>
        </w:rPr>
        <w:t>.</w:t>
      </w:r>
      <w:r w:rsidR="00360788" w:rsidRPr="00E258C2">
        <w:rPr>
          <w:rFonts w:ascii="Times New Roman" w:hAnsi="Times New Roman"/>
          <w:sz w:val="24"/>
          <w:szCs w:val="24"/>
        </w:rPr>
        <w:t xml:space="preserve"> Uočen</w:t>
      </w:r>
      <w:r w:rsidR="004E0B2B" w:rsidRPr="00E258C2">
        <w:rPr>
          <w:rFonts w:ascii="Times New Roman" w:hAnsi="Times New Roman"/>
          <w:sz w:val="24"/>
          <w:szCs w:val="24"/>
        </w:rPr>
        <w:t>o</w:t>
      </w:r>
      <w:r w:rsidR="00360788" w:rsidRPr="00E258C2">
        <w:rPr>
          <w:rFonts w:ascii="Times New Roman" w:hAnsi="Times New Roman"/>
          <w:sz w:val="24"/>
          <w:szCs w:val="24"/>
        </w:rPr>
        <w:t xml:space="preserve"> je značajn</w:t>
      </w:r>
      <w:r w:rsidR="001C6E94" w:rsidRPr="00E258C2">
        <w:rPr>
          <w:rFonts w:ascii="Times New Roman" w:hAnsi="Times New Roman"/>
          <w:sz w:val="24"/>
          <w:szCs w:val="24"/>
        </w:rPr>
        <w:t>o smanjenje</w:t>
      </w:r>
      <w:r w:rsidR="00360788" w:rsidRPr="00E258C2">
        <w:rPr>
          <w:rFonts w:ascii="Times New Roman" w:hAnsi="Times New Roman"/>
          <w:sz w:val="24"/>
          <w:szCs w:val="24"/>
        </w:rPr>
        <w:t xml:space="preserve"> </w:t>
      </w:r>
      <w:r w:rsidR="00E258C2" w:rsidRPr="00E258C2">
        <w:rPr>
          <w:rFonts w:ascii="Times New Roman" w:hAnsi="Times New Roman"/>
          <w:sz w:val="24"/>
          <w:szCs w:val="24"/>
        </w:rPr>
        <w:t>%</w:t>
      </w:r>
      <w:r w:rsidR="00360788" w:rsidRPr="00E258C2">
        <w:rPr>
          <w:rFonts w:ascii="Times New Roman" w:hAnsi="Times New Roman"/>
          <w:sz w:val="24"/>
          <w:szCs w:val="24"/>
        </w:rPr>
        <w:t xml:space="preserve"> CD77+CD34+</w:t>
      </w:r>
      <w:r w:rsidR="00E258C2" w:rsidRPr="00E258C2">
        <w:rPr>
          <w:rFonts w:ascii="Times New Roman" w:hAnsi="Times New Roman"/>
          <w:sz w:val="24"/>
          <w:szCs w:val="24"/>
        </w:rPr>
        <w:t xml:space="preserve"> bubrežnih stanica u HB skupini</w:t>
      </w:r>
      <w:r w:rsidR="00360788" w:rsidRPr="00E258C2">
        <w:rPr>
          <w:rFonts w:ascii="Times New Roman" w:hAnsi="Times New Roman"/>
          <w:sz w:val="24"/>
          <w:szCs w:val="24"/>
        </w:rPr>
        <w:t xml:space="preserve"> u odnosu na kontrolnu skupinu. Ukupni udio CD34+</w:t>
      </w:r>
      <w:r w:rsidR="00E258C2" w:rsidRPr="00E258C2">
        <w:rPr>
          <w:rFonts w:ascii="Times New Roman" w:hAnsi="Times New Roman"/>
          <w:sz w:val="24"/>
          <w:szCs w:val="24"/>
        </w:rPr>
        <w:t xml:space="preserve"> bubrežnih</w:t>
      </w:r>
      <w:r w:rsidR="00360788" w:rsidRPr="00E258C2">
        <w:rPr>
          <w:rFonts w:ascii="Times New Roman" w:hAnsi="Times New Roman"/>
          <w:sz w:val="24"/>
          <w:szCs w:val="24"/>
        </w:rPr>
        <w:t xml:space="preserve"> stanica bio je značajno povišen u odnosu na kontrolu</w:t>
      </w:r>
      <w:r w:rsidR="00F91AA7" w:rsidRPr="00E258C2">
        <w:rPr>
          <w:rFonts w:ascii="Times New Roman" w:hAnsi="Times New Roman"/>
          <w:sz w:val="24"/>
          <w:szCs w:val="24"/>
        </w:rPr>
        <w:t xml:space="preserve">. </w:t>
      </w:r>
      <w:r w:rsidR="00E258C2" w:rsidRPr="00E258C2">
        <w:rPr>
          <w:rFonts w:ascii="Times New Roman" w:hAnsi="Times New Roman"/>
          <w:sz w:val="24"/>
          <w:szCs w:val="24"/>
        </w:rPr>
        <w:t>Postotak</w:t>
      </w:r>
      <w:r w:rsidR="00F91AA7" w:rsidRPr="00E258C2">
        <w:rPr>
          <w:rFonts w:ascii="Times New Roman" w:hAnsi="Times New Roman"/>
          <w:sz w:val="24"/>
          <w:szCs w:val="24"/>
        </w:rPr>
        <w:t xml:space="preserve"> CD77+CD34-</w:t>
      </w:r>
      <w:r w:rsidR="00E258C2" w:rsidRPr="00E258C2">
        <w:rPr>
          <w:rFonts w:ascii="Times New Roman" w:hAnsi="Times New Roman"/>
          <w:sz w:val="24"/>
          <w:szCs w:val="24"/>
        </w:rPr>
        <w:t>,</w:t>
      </w:r>
      <w:r w:rsidR="00F91AA7" w:rsidRPr="00E258C2">
        <w:rPr>
          <w:rFonts w:ascii="Times New Roman" w:hAnsi="Times New Roman"/>
          <w:sz w:val="24"/>
          <w:szCs w:val="24"/>
        </w:rPr>
        <w:t xml:space="preserve"> </w:t>
      </w:r>
      <w:r w:rsidR="00E258C2" w:rsidRPr="00E258C2">
        <w:rPr>
          <w:rFonts w:ascii="Times New Roman" w:hAnsi="Times New Roman"/>
          <w:sz w:val="24"/>
          <w:szCs w:val="24"/>
        </w:rPr>
        <w:t xml:space="preserve">% ukupnih CD77+,  % CD77+CD34+, kao i % ukupnih CD34+ </w:t>
      </w:r>
      <w:r w:rsidR="00F91AA7" w:rsidRPr="00E258C2">
        <w:rPr>
          <w:rFonts w:ascii="Times New Roman" w:hAnsi="Times New Roman"/>
          <w:sz w:val="24"/>
          <w:szCs w:val="24"/>
        </w:rPr>
        <w:t xml:space="preserve">stanica pluća štakora u </w:t>
      </w:r>
      <w:r w:rsidR="00E258C2" w:rsidRPr="00E258C2">
        <w:rPr>
          <w:rFonts w:ascii="Times New Roman" w:hAnsi="Times New Roman"/>
          <w:sz w:val="24"/>
          <w:szCs w:val="24"/>
        </w:rPr>
        <w:t xml:space="preserve">HB </w:t>
      </w:r>
      <w:r w:rsidR="004E0B2B" w:rsidRPr="00E258C2">
        <w:rPr>
          <w:rFonts w:ascii="Times New Roman" w:hAnsi="Times New Roman"/>
          <w:sz w:val="24"/>
          <w:szCs w:val="24"/>
        </w:rPr>
        <w:t>skupini</w:t>
      </w:r>
      <w:r w:rsidR="00F91AA7" w:rsidRPr="00E258C2">
        <w:rPr>
          <w:rFonts w:ascii="Times New Roman" w:hAnsi="Times New Roman"/>
          <w:sz w:val="24"/>
          <w:szCs w:val="24"/>
        </w:rPr>
        <w:t xml:space="preserve"> </w:t>
      </w:r>
      <w:r w:rsidR="00E258C2" w:rsidRPr="00E258C2">
        <w:rPr>
          <w:rFonts w:ascii="Times New Roman" w:hAnsi="Times New Roman"/>
          <w:sz w:val="24"/>
          <w:szCs w:val="24"/>
        </w:rPr>
        <w:t xml:space="preserve">bio je </w:t>
      </w:r>
      <w:r w:rsidR="00F91AA7" w:rsidRPr="00E258C2">
        <w:rPr>
          <w:rFonts w:ascii="Times New Roman" w:hAnsi="Times New Roman"/>
          <w:sz w:val="24"/>
          <w:szCs w:val="24"/>
        </w:rPr>
        <w:t>značajno viši nego u kontrolnoj skupini</w:t>
      </w:r>
      <w:r w:rsidR="00E258C2" w:rsidRPr="00E258C2">
        <w:rPr>
          <w:rFonts w:ascii="Times New Roman" w:hAnsi="Times New Roman"/>
          <w:sz w:val="24"/>
          <w:szCs w:val="24"/>
        </w:rPr>
        <w:t>. Postotak</w:t>
      </w:r>
      <w:r w:rsidR="001C6E94" w:rsidRPr="00E258C2">
        <w:rPr>
          <w:rFonts w:ascii="Times New Roman" w:hAnsi="Times New Roman"/>
          <w:sz w:val="24"/>
          <w:szCs w:val="24"/>
        </w:rPr>
        <w:t xml:space="preserve"> ukupnih CD77+</w:t>
      </w:r>
      <w:r w:rsidR="00E258C2" w:rsidRPr="00E258C2">
        <w:rPr>
          <w:rFonts w:ascii="Times New Roman" w:hAnsi="Times New Roman"/>
          <w:sz w:val="24"/>
          <w:szCs w:val="24"/>
        </w:rPr>
        <w:t>,</w:t>
      </w:r>
      <w:r w:rsidR="001C6E94" w:rsidRPr="00E258C2">
        <w:rPr>
          <w:rFonts w:ascii="Times New Roman" w:hAnsi="Times New Roman"/>
          <w:sz w:val="24"/>
          <w:szCs w:val="24"/>
        </w:rPr>
        <w:t xml:space="preserve"> </w:t>
      </w:r>
      <w:r w:rsidR="00E258C2" w:rsidRPr="00E258C2">
        <w:rPr>
          <w:rFonts w:ascii="Times New Roman" w:hAnsi="Times New Roman"/>
          <w:sz w:val="24"/>
          <w:szCs w:val="24"/>
        </w:rPr>
        <w:t>% ukupnih CD34+, % CD77+CD34+, kao i  %</w:t>
      </w:r>
      <w:r w:rsidR="00980E05">
        <w:rPr>
          <w:rFonts w:ascii="Times New Roman" w:hAnsi="Times New Roman"/>
          <w:sz w:val="24"/>
          <w:szCs w:val="24"/>
        </w:rPr>
        <w:t xml:space="preserve"> </w:t>
      </w:r>
      <w:r w:rsidR="00E258C2" w:rsidRPr="00E258C2">
        <w:rPr>
          <w:rFonts w:ascii="Times New Roman" w:hAnsi="Times New Roman"/>
          <w:sz w:val="24"/>
          <w:szCs w:val="24"/>
        </w:rPr>
        <w:t xml:space="preserve">CD77-CD34+ </w:t>
      </w:r>
      <w:r w:rsidR="001C6E94" w:rsidRPr="00E258C2">
        <w:rPr>
          <w:rFonts w:ascii="Times New Roman" w:hAnsi="Times New Roman"/>
          <w:sz w:val="24"/>
          <w:szCs w:val="24"/>
        </w:rPr>
        <w:t>stanica srca štakora u</w:t>
      </w:r>
      <w:r w:rsidR="004E0B2B" w:rsidRPr="00E258C2">
        <w:rPr>
          <w:rFonts w:ascii="Times New Roman" w:hAnsi="Times New Roman"/>
          <w:sz w:val="24"/>
          <w:szCs w:val="24"/>
        </w:rPr>
        <w:t xml:space="preserve"> </w:t>
      </w:r>
      <w:r w:rsidR="00E258C2" w:rsidRPr="00E258C2">
        <w:rPr>
          <w:rFonts w:ascii="Times New Roman" w:hAnsi="Times New Roman"/>
          <w:sz w:val="24"/>
          <w:szCs w:val="24"/>
        </w:rPr>
        <w:t xml:space="preserve">HB </w:t>
      </w:r>
      <w:r w:rsidR="001C6E94" w:rsidRPr="00E258C2">
        <w:rPr>
          <w:rFonts w:ascii="Times New Roman" w:hAnsi="Times New Roman"/>
          <w:sz w:val="24"/>
          <w:szCs w:val="24"/>
        </w:rPr>
        <w:t xml:space="preserve">skupini </w:t>
      </w:r>
      <w:r w:rsidR="00E258C2" w:rsidRPr="00E258C2">
        <w:rPr>
          <w:rFonts w:ascii="Times New Roman" w:hAnsi="Times New Roman"/>
          <w:sz w:val="24"/>
          <w:szCs w:val="24"/>
        </w:rPr>
        <w:t xml:space="preserve">bio je </w:t>
      </w:r>
      <w:r w:rsidR="001C6E94" w:rsidRPr="00E258C2">
        <w:rPr>
          <w:rFonts w:ascii="Times New Roman" w:hAnsi="Times New Roman"/>
          <w:sz w:val="24"/>
          <w:szCs w:val="24"/>
        </w:rPr>
        <w:t>značajno viši nego u kontrol</w:t>
      </w:r>
      <w:r w:rsidR="00E258C2" w:rsidRPr="00E258C2">
        <w:rPr>
          <w:rFonts w:ascii="Times New Roman" w:hAnsi="Times New Roman"/>
          <w:sz w:val="24"/>
          <w:szCs w:val="24"/>
        </w:rPr>
        <w:t>noj skupini</w:t>
      </w:r>
      <w:r w:rsidR="001C6E94" w:rsidRPr="00E258C2">
        <w:rPr>
          <w:rFonts w:ascii="Times New Roman" w:hAnsi="Times New Roman"/>
          <w:sz w:val="24"/>
          <w:szCs w:val="24"/>
        </w:rPr>
        <w:t>.</w:t>
      </w:r>
    </w:p>
    <w:p w:rsidR="00FC1ABE" w:rsidRDefault="0087037B">
      <w:pPr>
        <w:rPr>
          <w:rFonts w:ascii="Times New Roman" w:hAnsi="Times New Roman"/>
          <w:sz w:val="24"/>
          <w:szCs w:val="24"/>
          <w:lang w:val="en-US"/>
        </w:rPr>
      </w:pPr>
      <w:r w:rsidRPr="004E0B2B">
        <w:rPr>
          <w:rFonts w:ascii="Times New Roman" w:hAnsi="Times New Roman"/>
          <w:b/>
          <w:sz w:val="24"/>
          <w:szCs w:val="24"/>
        </w:rPr>
        <w:t>ZAKLJUČAK:</w:t>
      </w:r>
      <w:r w:rsidR="00BA1827">
        <w:rPr>
          <w:rFonts w:ascii="Times New Roman" w:hAnsi="Times New Roman"/>
          <w:sz w:val="24"/>
          <w:szCs w:val="24"/>
        </w:rPr>
        <w:t xml:space="preserve"> </w:t>
      </w:r>
      <w:r>
        <w:rPr>
          <w:rFonts w:ascii="Times New Roman" w:hAnsi="Times New Roman"/>
          <w:sz w:val="24"/>
          <w:szCs w:val="24"/>
        </w:rPr>
        <w:t>R</w:t>
      </w:r>
      <w:r w:rsidRPr="00BC03D6">
        <w:rPr>
          <w:rFonts w:ascii="Times New Roman" w:hAnsi="Times New Roman"/>
          <w:sz w:val="24"/>
          <w:szCs w:val="24"/>
        </w:rPr>
        <w:t xml:space="preserve">ezultati povećanog postotka leukocita koji imaju izražen </w:t>
      </w:r>
      <w:r w:rsidRPr="00FC1ABE">
        <w:rPr>
          <w:rFonts w:ascii="Times New Roman" w:hAnsi="Times New Roman"/>
          <w:sz w:val="24"/>
          <w:szCs w:val="24"/>
        </w:rPr>
        <w:t>CD15s</w:t>
      </w:r>
      <w:r>
        <w:rPr>
          <w:rFonts w:ascii="Times New Roman" w:hAnsi="Times New Roman"/>
          <w:sz w:val="24"/>
          <w:szCs w:val="24"/>
        </w:rPr>
        <w:t xml:space="preserve">, </w:t>
      </w:r>
      <w:r w:rsidRPr="00BC03D6">
        <w:rPr>
          <w:rFonts w:ascii="Times New Roman" w:hAnsi="Times New Roman"/>
          <w:sz w:val="24"/>
          <w:szCs w:val="24"/>
        </w:rPr>
        <w:t>ligand za endotelni selektin</w:t>
      </w:r>
      <w:r>
        <w:rPr>
          <w:rFonts w:ascii="Times New Roman" w:hAnsi="Times New Roman"/>
          <w:sz w:val="24"/>
          <w:szCs w:val="24"/>
        </w:rPr>
        <w:t>,</w:t>
      </w:r>
      <w:r w:rsidRPr="00BC03D6">
        <w:rPr>
          <w:rFonts w:ascii="Times New Roman" w:hAnsi="Times New Roman"/>
          <w:sz w:val="24"/>
          <w:szCs w:val="24"/>
        </w:rPr>
        <w:t xml:space="preserve"> nakon hiberbaričnog tretmana</w:t>
      </w:r>
      <w:r>
        <w:rPr>
          <w:rFonts w:ascii="Times New Roman" w:hAnsi="Times New Roman"/>
          <w:sz w:val="24"/>
          <w:szCs w:val="24"/>
        </w:rPr>
        <w:t>,</w:t>
      </w:r>
      <w:r w:rsidRPr="00BC03D6">
        <w:rPr>
          <w:rFonts w:ascii="Times New Roman" w:hAnsi="Times New Roman"/>
          <w:sz w:val="24"/>
          <w:szCs w:val="24"/>
        </w:rPr>
        <w:t xml:space="preserve"> ukazuju na njegovu ulogu u prevenciji oštećenja endotela. </w:t>
      </w:r>
      <w:r w:rsidR="00FC1ABE" w:rsidRPr="00BC03D6">
        <w:rPr>
          <w:rFonts w:ascii="Times New Roman" w:hAnsi="Times New Roman"/>
          <w:sz w:val="24"/>
          <w:szCs w:val="24"/>
        </w:rPr>
        <w:t xml:space="preserve">Rezultati ovog istraživanja ukazuju na moguću ulogu CD77 u mehanizmu odgovornim za razvoj hiperbarične diureze. Hiperbarični tretman značajno je povećao postotak plućnih </w:t>
      </w:r>
      <w:r>
        <w:rPr>
          <w:rFonts w:ascii="Times New Roman" w:hAnsi="Times New Roman"/>
          <w:sz w:val="24"/>
          <w:szCs w:val="24"/>
        </w:rPr>
        <w:t xml:space="preserve">i srčanih endotelnih </w:t>
      </w:r>
      <w:r w:rsidR="00FC1ABE" w:rsidRPr="00BC03D6">
        <w:rPr>
          <w:rFonts w:ascii="Times New Roman" w:hAnsi="Times New Roman"/>
          <w:sz w:val="24"/>
          <w:szCs w:val="24"/>
        </w:rPr>
        <w:t>stanica</w:t>
      </w:r>
      <w:r>
        <w:rPr>
          <w:rFonts w:ascii="Times New Roman" w:hAnsi="Times New Roman"/>
          <w:sz w:val="24"/>
          <w:szCs w:val="24"/>
        </w:rPr>
        <w:t xml:space="preserve"> što može biti dio mehanizma popravka hiperoksijom ozlijeđenog endotela</w:t>
      </w:r>
      <w:r w:rsidR="00980E05">
        <w:rPr>
          <w:rFonts w:ascii="Times New Roman" w:hAnsi="Times New Roman"/>
          <w:sz w:val="24"/>
          <w:szCs w:val="24"/>
        </w:rPr>
        <w:t>.</w:t>
      </w:r>
      <w:r w:rsidR="00FC1ABE">
        <w:rPr>
          <w:rFonts w:ascii="Times New Roman" w:hAnsi="Times New Roman"/>
          <w:sz w:val="24"/>
          <w:szCs w:val="24"/>
          <w:lang w:val="en-US"/>
        </w:rPr>
        <w:br w:type="page"/>
      </w: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B72FC1" w:rsidRDefault="00B72FC1" w:rsidP="00B72FC1">
      <w:pPr>
        <w:ind w:firstLine="0"/>
        <w:rPr>
          <w:rFonts w:ascii="Times New Roman" w:hAnsi="Times New Roman" w:cs="Times New Roman"/>
          <w:b/>
          <w:sz w:val="24"/>
          <w:szCs w:val="24"/>
        </w:rPr>
      </w:pPr>
    </w:p>
    <w:p w:rsidR="007968AF" w:rsidRPr="00487CC3" w:rsidRDefault="00B72FC1" w:rsidP="007968AF">
      <w:pPr>
        <w:pStyle w:val="Heading1"/>
        <w:jc w:val="right"/>
        <w:rPr>
          <w:rFonts w:ascii="Times New Roman" w:hAnsi="Times New Roman" w:cs="Times New Roman"/>
          <w:color w:val="000000" w:themeColor="text1"/>
        </w:rPr>
      </w:pPr>
      <w:bookmarkStart w:id="106" w:name="_Toc423589538"/>
      <w:r w:rsidRPr="00487CC3">
        <w:rPr>
          <w:rFonts w:ascii="Times New Roman" w:hAnsi="Times New Roman" w:cs="Times New Roman"/>
          <w:color w:val="000000" w:themeColor="text1"/>
        </w:rPr>
        <w:t xml:space="preserve">9. </w:t>
      </w:r>
      <w:r w:rsidR="00F2743D" w:rsidRPr="00487CC3">
        <w:rPr>
          <w:rFonts w:ascii="Times New Roman" w:hAnsi="Times New Roman" w:cs="Times New Roman"/>
          <w:color w:val="000000" w:themeColor="text1"/>
        </w:rPr>
        <w:t>ABSTRACT</w:t>
      </w:r>
      <w:bookmarkEnd w:id="106"/>
    </w:p>
    <w:p w:rsidR="00B72FC1" w:rsidRPr="007968AF" w:rsidRDefault="007968AF" w:rsidP="007968AF">
      <w:pPr>
        <w:rPr>
          <w:b/>
          <w:color w:val="000000" w:themeColor="text1"/>
        </w:rPr>
      </w:pPr>
      <w:r>
        <w:br w:type="page"/>
      </w:r>
    </w:p>
    <w:p w:rsidR="00ED0BF9" w:rsidRDefault="00ED0BF9" w:rsidP="00ED0BF9">
      <w:pPr>
        <w:rPr>
          <w:rFonts w:ascii="Times New Roman" w:hAnsi="Times New Roman" w:cs="Times New Roman"/>
          <w:sz w:val="24"/>
          <w:szCs w:val="24"/>
        </w:rPr>
      </w:pPr>
      <w:r>
        <w:rPr>
          <w:rFonts w:ascii="Times New Roman" w:hAnsi="Times New Roman" w:cs="Times New Roman"/>
          <w:b/>
          <w:sz w:val="24"/>
          <w:szCs w:val="24"/>
        </w:rPr>
        <w:lastRenderedPageBreak/>
        <w:t>AIM OF RESEARCH:</w:t>
      </w:r>
      <w:r w:rsidR="00487CC3">
        <w:rPr>
          <w:rFonts w:ascii="Times New Roman" w:hAnsi="Times New Roman" w:cs="Times New Roman"/>
          <w:b/>
          <w:sz w:val="24"/>
          <w:szCs w:val="24"/>
        </w:rPr>
        <w:t xml:space="preserve"> </w:t>
      </w:r>
      <w:r w:rsidR="00487CC3">
        <w:rPr>
          <w:rFonts w:ascii="Times New Roman" w:hAnsi="Times New Roman" w:cs="Times New Roman"/>
          <w:sz w:val="24"/>
          <w:szCs w:val="24"/>
        </w:rPr>
        <w:t>To estimate the potential pro-inflammatory effect of hyperbaric treatment in rats by determination of CD11b and CD15s on leukocytes. To describe the changes in the expression of CD77 in rat's kidney, pulmonary and cardiac endotelial (CD34+) cells.</w:t>
      </w:r>
      <w:r w:rsidR="00487CC3" w:rsidRPr="00FC1ABE">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0D48D9" w:rsidRDefault="00B50AD8" w:rsidP="00ED0BF9">
      <w:pPr>
        <w:rPr>
          <w:rFonts w:ascii="Times New Roman" w:hAnsi="Times New Roman" w:cs="Times New Roman"/>
          <w:b/>
          <w:sz w:val="24"/>
          <w:szCs w:val="24"/>
        </w:rPr>
      </w:pPr>
      <w:r>
        <w:rPr>
          <w:rFonts w:ascii="Times New Roman" w:hAnsi="Times New Roman" w:cs="Times New Roman"/>
          <w:b/>
          <w:sz w:val="24"/>
          <w:szCs w:val="24"/>
        </w:rPr>
        <w:t>MATHERIALS AND METHODS</w:t>
      </w:r>
      <w:r w:rsidR="00487CC3">
        <w:rPr>
          <w:rFonts w:ascii="Times New Roman" w:hAnsi="Times New Roman" w:cs="Times New Roman"/>
          <w:b/>
          <w:sz w:val="24"/>
          <w:szCs w:val="24"/>
        </w:rPr>
        <w:t xml:space="preserve">: </w:t>
      </w:r>
      <w:r w:rsidR="00487CC3" w:rsidRPr="006B3C74">
        <w:rPr>
          <w:rFonts w:ascii="Times New Roman" w:hAnsi="Times New Roman" w:cs="Times New Roman"/>
          <w:sz w:val="24"/>
          <w:szCs w:val="24"/>
        </w:rPr>
        <w:t xml:space="preserve">Experimental </w:t>
      </w:r>
      <w:proofErr w:type="spellStart"/>
      <w:r w:rsidR="00487CC3" w:rsidRPr="006B3C74">
        <w:rPr>
          <w:rFonts w:ascii="Times New Roman" w:hAnsi="Times New Roman" w:cs="Times New Roman"/>
          <w:sz w:val="24"/>
          <w:szCs w:val="24"/>
        </w:rPr>
        <w:t>research</w:t>
      </w:r>
      <w:proofErr w:type="spellEnd"/>
      <w:r w:rsidR="00487CC3" w:rsidRPr="006B3C74">
        <w:rPr>
          <w:rFonts w:ascii="Times New Roman" w:hAnsi="Times New Roman" w:cs="Times New Roman"/>
          <w:sz w:val="24"/>
          <w:szCs w:val="24"/>
        </w:rPr>
        <w:t xml:space="preserve"> </w:t>
      </w:r>
      <w:proofErr w:type="spellStart"/>
      <w:r w:rsidR="00487CC3" w:rsidRPr="006B3C74">
        <w:rPr>
          <w:rFonts w:ascii="Times New Roman" w:hAnsi="Times New Roman" w:cs="Times New Roman"/>
          <w:sz w:val="24"/>
          <w:szCs w:val="24"/>
        </w:rPr>
        <w:t>was</w:t>
      </w:r>
      <w:proofErr w:type="spellEnd"/>
      <w:r w:rsidR="00487CC3" w:rsidRPr="006B3C74">
        <w:rPr>
          <w:rFonts w:ascii="Times New Roman" w:hAnsi="Times New Roman" w:cs="Times New Roman"/>
          <w:sz w:val="24"/>
          <w:szCs w:val="24"/>
        </w:rPr>
        <w:t xml:space="preserve"> </w:t>
      </w:r>
      <w:proofErr w:type="spellStart"/>
      <w:r w:rsidR="00487CC3" w:rsidRPr="006B3C74">
        <w:rPr>
          <w:rFonts w:ascii="Times New Roman" w:hAnsi="Times New Roman" w:cs="Times New Roman"/>
          <w:sz w:val="24"/>
          <w:szCs w:val="24"/>
        </w:rPr>
        <w:t>conducted</w:t>
      </w:r>
      <w:proofErr w:type="spellEnd"/>
      <w:r w:rsidR="00487CC3" w:rsidRPr="006B3C74">
        <w:rPr>
          <w:rFonts w:ascii="Times New Roman" w:hAnsi="Times New Roman" w:cs="Times New Roman"/>
          <w:sz w:val="24"/>
          <w:szCs w:val="24"/>
        </w:rPr>
        <w:t xml:space="preserve"> </w:t>
      </w:r>
      <w:r w:rsidR="0077248A">
        <w:rPr>
          <w:rFonts w:ascii="Times New Roman" w:hAnsi="Times New Roman" w:cs="Times New Roman"/>
          <w:sz w:val="24"/>
          <w:szCs w:val="24"/>
        </w:rPr>
        <w:t>at</w:t>
      </w:r>
      <w:r w:rsidR="00487CC3" w:rsidRPr="006B3C74">
        <w:rPr>
          <w:rFonts w:ascii="Times New Roman" w:hAnsi="Times New Roman" w:cs="Times New Roman"/>
          <w:sz w:val="24"/>
          <w:szCs w:val="24"/>
        </w:rPr>
        <w:t xml:space="preserve"> Department for </w:t>
      </w:r>
      <w:proofErr w:type="spellStart"/>
      <w:r w:rsidR="0077248A">
        <w:rPr>
          <w:rFonts w:ascii="Times New Roman" w:hAnsi="Times New Roman" w:cs="Times New Roman"/>
          <w:sz w:val="24"/>
          <w:szCs w:val="24"/>
        </w:rPr>
        <w:t>M</w:t>
      </w:r>
      <w:r w:rsidR="00487CC3" w:rsidRPr="006B3C74">
        <w:rPr>
          <w:rFonts w:ascii="Times New Roman" w:hAnsi="Times New Roman" w:cs="Times New Roman"/>
          <w:sz w:val="24"/>
          <w:szCs w:val="24"/>
        </w:rPr>
        <w:t>edical</w:t>
      </w:r>
      <w:proofErr w:type="spellEnd"/>
      <w:r w:rsidR="00487CC3" w:rsidRPr="006B3C74">
        <w:rPr>
          <w:rFonts w:ascii="Times New Roman" w:hAnsi="Times New Roman" w:cs="Times New Roman"/>
          <w:sz w:val="24"/>
          <w:szCs w:val="24"/>
        </w:rPr>
        <w:t xml:space="preserve"> </w:t>
      </w:r>
      <w:proofErr w:type="spellStart"/>
      <w:r w:rsidR="0077248A">
        <w:rPr>
          <w:rFonts w:ascii="Times New Roman" w:hAnsi="Times New Roman" w:cs="Times New Roman"/>
          <w:sz w:val="24"/>
          <w:szCs w:val="24"/>
        </w:rPr>
        <w:t>C</w:t>
      </w:r>
      <w:r w:rsidR="00487CC3" w:rsidRPr="006B3C74">
        <w:rPr>
          <w:rFonts w:ascii="Times New Roman" w:hAnsi="Times New Roman" w:cs="Times New Roman"/>
          <w:sz w:val="24"/>
          <w:szCs w:val="24"/>
        </w:rPr>
        <w:t>hemistry</w:t>
      </w:r>
      <w:proofErr w:type="spellEnd"/>
      <w:r w:rsidR="00487CC3" w:rsidRPr="006B3C74">
        <w:rPr>
          <w:rFonts w:ascii="Times New Roman" w:hAnsi="Times New Roman" w:cs="Times New Roman"/>
          <w:sz w:val="24"/>
          <w:szCs w:val="24"/>
        </w:rPr>
        <w:t xml:space="preserve"> </w:t>
      </w:r>
      <w:proofErr w:type="spellStart"/>
      <w:r w:rsidR="00487CC3" w:rsidRPr="006B3C74">
        <w:rPr>
          <w:rFonts w:ascii="Times New Roman" w:hAnsi="Times New Roman" w:cs="Times New Roman"/>
          <w:sz w:val="24"/>
          <w:szCs w:val="24"/>
        </w:rPr>
        <w:t>and</w:t>
      </w:r>
      <w:proofErr w:type="spellEnd"/>
      <w:r w:rsidR="00487CC3" w:rsidRPr="006B3C74">
        <w:rPr>
          <w:rFonts w:ascii="Times New Roman" w:hAnsi="Times New Roman" w:cs="Times New Roman"/>
          <w:sz w:val="24"/>
          <w:szCs w:val="24"/>
        </w:rPr>
        <w:t xml:space="preserve"> </w:t>
      </w:r>
      <w:proofErr w:type="spellStart"/>
      <w:r w:rsidR="0077248A">
        <w:rPr>
          <w:rFonts w:ascii="Times New Roman" w:hAnsi="Times New Roman" w:cs="Times New Roman"/>
          <w:sz w:val="24"/>
          <w:szCs w:val="24"/>
        </w:rPr>
        <w:t>B</w:t>
      </w:r>
      <w:r w:rsidR="00487CC3" w:rsidRPr="006B3C74">
        <w:rPr>
          <w:rFonts w:ascii="Times New Roman" w:hAnsi="Times New Roman" w:cs="Times New Roman"/>
          <w:sz w:val="24"/>
          <w:szCs w:val="24"/>
        </w:rPr>
        <w:t>iochemistry</w:t>
      </w:r>
      <w:proofErr w:type="spellEnd"/>
      <w:r w:rsidR="00487CC3" w:rsidRPr="006B3C74">
        <w:rPr>
          <w:rFonts w:ascii="Times New Roman" w:hAnsi="Times New Roman" w:cs="Times New Roman"/>
          <w:sz w:val="24"/>
          <w:szCs w:val="24"/>
        </w:rPr>
        <w:t xml:space="preserve">, </w:t>
      </w:r>
      <w:proofErr w:type="spellStart"/>
      <w:r w:rsidR="00487CC3" w:rsidRPr="006B3C74">
        <w:rPr>
          <w:rFonts w:ascii="Times New Roman" w:hAnsi="Times New Roman" w:cs="Times New Roman"/>
          <w:sz w:val="24"/>
          <w:szCs w:val="24"/>
        </w:rPr>
        <w:t>University</w:t>
      </w:r>
      <w:proofErr w:type="spellEnd"/>
      <w:r w:rsidR="00487CC3" w:rsidRPr="006B3C74">
        <w:rPr>
          <w:rFonts w:ascii="Times New Roman" w:hAnsi="Times New Roman" w:cs="Times New Roman"/>
          <w:sz w:val="24"/>
          <w:szCs w:val="24"/>
        </w:rPr>
        <w:t xml:space="preserve"> </w:t>
      </w:r>
      <w:proofErr w:type="spellStart"/>
      <w:r w:rsidR="00487CC3" w:rsidRPr="006B3C74">
        <w:rPr>
          <w:rFonts w:ascii="Times New Roman" w:hAnsi="Times New Roman" w:cs="Times New Roman"/>
          <w:sz w:val="24"/>
          <w:szCs w:val="24"/>
        </w:rPr>
        <w:t>of</w:t>
      </w:r>
      <w:proofErr w:type="spellEnd"/>
      <w:r w:rsidR="00487CC3" w:rsidRPr="006B3C74">
        <w:rPr>
          <w:rFonts w:ascii="Times New Roman" w:hAnsi="Times New Roman" w:cs="Times New Roman"/>
          <w:sz w:val="24"/>
          <w:szCs w:val="24"/>
        </w:rPr>
        <w:t xml:space="preserve"> Split School of Medicine. Male Sprague-Dawley rats, 4 weeks old, were divided into 2 groups: the examination group, that under</w:t>
      </w:r>
      <w:r w:rsidR="006B3C74" w:rsidRPr="006B3C74">
        <w:rPr>
          <w:rFonts w:ascii="Times New Roman" w:hAnsi="Times New Roman" w:cs="Times New Roman"/>
          <w:sz w:val="24"/>
          <w:szCs w:val="24"/>
        </w:rPr>
        <w:t xml:space="preserve">gone hyperbaric treatment (n=9) and untreated control group (n=5). The rats were exposed to hyperbaric pressure of air composition that equals the depth of immersion of </w:t>
      </w:r>
      <w:smartTag w:uri="urn:schemas-microsoft-com:office:smarttags" w:element="metricconverter">
        <w:smartTagPr>
          <w:attr w:name="ProductID" w:val="65 m"/>
        </w:smartTagPr>
        <w:r w:rsidR="006B3C74" w:rsidRPr="006B3C74">
          <w:rPr>
            <w:rFonts w:ascii="Times New Roman" w:hAnsi="Times New Roman" w:cs="Times New Roman"/>
            <w:sz w:val="24"/>
            <w:szCs w:val="24"/>
          </w:rPr>
          <w:t>65 m</w:t>
        </w:r>
      </w:smartTag>
      <w:r w:rsidR="006B3C74" w:rsidRPr="006B3C74">
        <w:rPr>
          <w:rFonts w:ascii="Times New Roman" w:hAnsi="Times New Roman" w:cs="Times New Roman"/>
          <w:sz w:val="24"/>
          <w:szCs w:val="24"/>
        </w:rPr>
        <w:t xml:space="preserve">, in duration of 30 min. During three days, after the treatment, a blood sample was collected from the rats for determination of leukocyte CD11b and CD15s markers. By the end of the third day from the beginning of hyperbaric treatment rats were sacrified in prolonged anesthesia with diethylether and their kidneys, lungs and heart were extracted afterwards. </w:t>
      </w:r>
      <w:proofErr w:type="spellStart"/>
      <w:r w:rsidR="0077248A">
        <w:rPr>
          <w:rFonts w:ascii="Times New Roman" w:hAnsi="Times New Roman" w:cs="Times New Roman"/>
          <w:sz w:val="24"/>
          <w:szCs w:val="24"/>
        </w:rPr>
        <w:t>Furthermore</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prepared</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isolated</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renal</w:t>
      </w:r>
      <w:proofErr w:type="spellEnd"/>
      <w:r w:rsidR="006B3C74" w:rsidRPr="006B3C74">
        <w:rPr>
          <w:rFonts w:ascii="Times New Roman" w:hAnsi="Times New Roman" w:cs="Times New Roman"/>
          <w:sz w:val="24"/>
          <w:szCs w:val="24"/>
        </w:rPr>
        <w:t xml:space="preserve">, pulmonary and cardiac cells were incubated with antibodies for CD34 and CD77, </w:t>
      </w:r>
      <w:proofErr w:type="spellStart"/>
      <w:r w:rsidR="006B3C74" w:rsidRPr="006B3C74">
        <w:rPr>
          <w:rFonts w:ascii="Times New Roman" w:hAnsi="Times New Roman" w:cs="Times New Roman"/>
          <w:sz w:val="24"/>
          <w:szCs w:val="24"/>
        </w:rPr>
        <w:t>and</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were</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analysed</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by</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flow</w:t>
      </w:r>
      <w:proofErr w:type="spellEnd"/>
      <w:r w:rsidR="006B3C74" w:rsidRPr="006B3C74">
        <w:rPr>
          <w:rFonts w:ascii="Times New Roman" w:hAnsi="Times New Roman" w:cs="Times New Roman"/>
          <w:sz w:val="24"/>
          <w:szCs w:val="24"/>
        </w:rPr>
        <w:t xml:space="preserve"> </w:t>
      </w:r>
      <w:proofErr w:type="spellStart"/>
      <w:r w:rsidR="006B3C74" w:rsidRPr="006B3C74">
        <w:rPr>
          <w:rFonts w:ascii="Times New Roman" w:hAnsi="Times New Roman" w:cs="Times New Roman"/>
          <w:sz w:val="24"/>
          <w:szCs w:val="24"/>
        </w:rPr>
        <w:t>cytometry</w:t>
      </w:r>
      <w:proofErr w:type="spellEnd"/>
      <w:r w:rsidR="006B3C74" w:rsidRPr="006B3C74">
        <w:rPr>
          <w:rFonts w:ascii="Times New Roman" w:hAnsi="Times New Roman" w:cs="Times New Roman"/>
          <w:sz w:val="24"/>
          <w:szCs w:val="24"/>
        </w:rPr>
        <w:t>. For statistical analysis non-parametric Mann Whitney U test was used.</w:t>
      </w:r>
    </w:p>
    <w:p w:rsidR="000D48D9" w:rsidRPr="006B3C74" w:rsidRDefault="00054D9A" w:rsidP="000D48D9">
      <w:pPr>
        <w:rPr>
          <w:rFonts w:ascii="Times New Roman" w:hAnsi="Times New Roman" w:cs="Times New Roman"/>
          <w:sz w:val="24"/>
          <w:szCs w:val="24"/>
        </w:rPr>
      </w:pPr>
      <w:r>
        <w:rPr>
          <w:rFonts w:ascii="Times New Roman" w:hAnsi="Times New Roman" w:cs="Times New Roman"/>
          <w:b/>
          <w:sz w:val="24"/>
          <w:szCs w:val="24"/>
        </w:rPr>
        <w:t>RESULTS</w:t>
      </w:r>
      <w:r w:rsidR="000D48D9">
        <w:rPr>
          <w:rFonts w:ascii="Times New Roman" w:hAnsi="Times New Roman" w:cs="Times New Roman"/>
          <w:b/>
          <w:sz w:val="24"/>
          <w:szCs w:val="24"/>
        </w:rPr>
        <w:t>:</w:t>
      </w:r>
      <w:r w:rsidR="006B3C74">
        <w:rPr>
          <w:rFonts w:ascii="Times New Roman" w:hAnsi="Times New Roman" w:cs="Times New Roman"/>
          <w:b/>
          <w:sz w:val="24"/>
          <w:szCs w:val="24"/>
        </w:rPr>
        <w:t xml:space="preserve"> </w:t>
      </w:r>
      <w:r w:rsidR="006B3C74">
        <w:rPr>
          <w:rFonts w:ascii="Times New Roman" w:hAnsi="Times New Roman" w:cs="Times New Roman"/>
          <w:sz w:val="24"/>
          <w:szCs w:val="24"/>
        </w:rPr>
        <w:t>The percentage of CD15s+CD11b- leukocytes and total CD15s leukocytes were significantly increased in examination group</w:t>
      </w:r>
      <w:r w:rsidR="004B4F0F">
        <w:rPr>
          <w:rFonts w:ascii="Times New Roman" w:hAnsi="Times New Roman" w:cs="Times New Roman"/>
          <w:sz w:val="24"/>
          <w:szCs w:val="24"/>
        </w:rPr>
        <w:t xml:space="preserve"> compared to control group. The percentage of CD77+CD34+ kidney cells in examination group was significantly lower compared to control group, as well as the percentage of total CD77+ cells. A significant decrease in % CD77+CD34+ kidney cells was observed in examination group compared to control group. Total share of CD34+ kidney cells was significantly higher compared to control group. The percentage of CD77+CD34-, % of total CD77+, </w:t>
      </w:r>
      <w:r w:rsidR="006B3C74" w:rsidRPr="00E258C2">
        <w:rPr>
          <w:rFonts w:ascii="Times New Roman" w:hAnsi="Times New Roman"/>
          <w:sz w:val="24"/>
          <w:szCs w:val="24"/>
        </w:rPr>
        <w:t xml:space="preserve">% CD77+CD34+, </w:t>
      </w:r>
      <w:r w:rsidR="004B4F0F">
        <w:rPr>
          <w:rFonts w:ascii="Times New Roman" w:hAnsi="Times New Roman"/>
          <w:sz w:val="24"/>
          <w:szCs w:val="24"/>
        </w:rPr>
        <w:t xml:space="preserve">as well as </w:t>
      </w:r>
      <w:proofErr w:type="spellStart"/>
      <w:r w:rsidR="004B4F0F">
        <w:rPr>
          <w:rFonts w:ascii="Times New Roman" w:hAnsi="Times New Roman"/>
          <w:sz w:val="24"/>
          <w:szCs w:val="24"/>
        </w:rPr>
        <w:t>the</w:t>
      </w:r>
      <w:proofErr w:type="spellEnd"/>
      <w:r w:rsidR="006B3C74" w:rsidRPr="00E258C2">
        <w:rPr>
          <w:rFonts w:ascii="Times New Roman" w:hAnsi="Times New Roman"/>
          <w:sz w:val="24"/>
          <w:szCs w:val="24"/>
        </w:rPr>
        <w:t xml:space="preserve"> % </w:t>
      </w:r>
      <w:proofErr w:type="spellStart"/>
      <w:r w:rsidR="0077248A">
        <w:rPr>
          <w:rFonts w:ascii="Times New Roman" w:hAnsi="Times New Roman"/>
          <w:sz w:val="24"/>
          <w:szCs w:val="24"/>
        </w:rPr>
        <w:t>of</w:t>
      </w:r>
      <w:proofErr w:type="spellEnd"/>
      <w:r w:rsidR="0077248A">
        <w:rPr>
          <w:rFonts w:ascii="Times New Roman" w:hAnsi="Times New Roman"/>
          <w:sz w:val="24"/>
          <w:szCs w:val="24"/>
        </w:rPr>
        <w:t xml:space="preserve"> </w:t>
      </w:r>
      <w:r w:rsidR="004B4F0F">
        <w:rPr>
          <w:rFonts w:ascii="Times New Roman" w:hAnsi="Times New Roman"/>
          <w:sz w:val="24"/>
          <w:szCs w:val="24"/>
        </w:rPr>
        <w:t>total</w:t>
      </w:r>
      <w:r w:rsidR="006B3C74" w:rsidRPr="00E258C2">
        <w:rPr>
          <w:rFonts w:ascii="Times New Roman" w:hAnsi="Times New Roman"/>
          <w:sz w:val="24"/>
          <w:szCs w:val="24"/>
        </w:rPr>
        <w:t xml:space="preserve">CD34+ </w:t>
      </w:r>
      <w:proofErr w:type="spellStart"/>
      <w:r w:rsidR="004B4F0F">
        <w:rPr>
          <w:rFonts w:ascii="Times New Roman" w:hAnsi="Times New Roman"/>
          <w:sz w:val="24"/>
          <w:szCs w:val="24"/>
        </w:rPr>
        <w:t>pulmonary</w:t>
      </w:r>
      <w:proofErr w:type="spellEnd"/>
      <w:r w:rsidR="004B4F0F">
        <w:rPr>
          <w:rFonts w:ascii="Times New Roman" w:hAnsi="Times New Roman"/>
          <w:sz w:val="24"/>
          <w:szCs w:val="24"/>
        </w:rPr>
        <w:t xml:space="preserve"> </w:t>
      </w:r>
      <w:proofErr w:type="spellStart"/>
      <w:r w:rsidR="004B4F0F">
        <w:rPr>
          <w:rFonts w:ascii="Times New Roman" w:hAnsi="Times New Roman"/>
          <w:sz w:val="24"/>
          <w:szCs w:val="24"/>
        </w:rPr>
        <w:t>cells</w:t>
      </w:r>
      <w:proofErr w:type="spellEnd"/>
      <w:r w:rsidR="006B3C74" w:rsidRPr="00E258C2">
        <w:rPr>
          <w:rFonts w:ascii="Times New Roman" w:hAnsi="Times New Roman"/>
          <w:sz w:val="24"/>
          <w:szCs w:val="24"/>
        </w:rPr>
        <w:t xml:space="preserve"> </w:t>
      </w:r>
      <w:proofErr w:type="spellStart"/>
      <w:r w:rsidR="004B4F0F">
        <w:rPr>
          <w:rFonts w:ascii="Times New Roman" w:hAnsi="Times New Roman"/>
          <w:sz w:val="24"/>
          <w:szCs w:val="24"/>
        </w:rPr>
        <w:t>in</w:t>
      </w:r>
      <w:proofErr w:type="spellEnd"/>
      <w:r w:rsidR="004B4F0F">
        <w:rPr>
          <w:rFonts w:ascii="Times New Roman" w:hAnsi="Times New Roman"/>
          <w:sz w:val="24"/>
          <w:szCs w:val="24"/>
        </w:rPr>
        <w:t xml:space="preserve"> examination group was significantly higher compared to control group. The percentage of total</w:t>
      </w:r>
      <w:r w:rsidR="006B3C74" w:rsidRPr="00E258C2">
        <w:rPr>
          <w:rFonts w:ascii="Times New Roman" w:hAnsi="Times New Roman"/>
          <w:sz w:val="24"/>
          <w:szCs w:val="24"/>
        </w:rPr>
        <w:t xml:space="preserve"> CD77+, % </w:t>
      </w:r>
      <w:r w:rsidR="004B4F0F">
        <w:rPr>
          <w:rFonts w:ascii="Times New Roman" w:hAnsi="Times New Roman"/>
          <w:sz w:val="24"/>
          <w:szCs w:val="24"/>
        </w:rPr>
        <w:t>of total</w:t>
      </w:r>
      <w:r w:rsidR="006B3C74" w:rsidRPr="00E258C2">
        <w:rPr>
          <w:rFonts w:ascii="Times New Roman" w:hAnsi="Times New Roman"/>
          <w:sz w:val="24"/>
          <w:szCs w:val="24"/>
        </w:rPr>
        <w:t xml:space="preserve"> CD34+, % </w:t>
      </w:r>
      <w:proofErr w:type="spellStart"/>
      <w:r w:rsidR="0077248A">
        <w:rPr>
          <w:rFonts w:ascii="Times New Roman" w:hAnsi="Times New Roman"/>
          <w:sz w:val="24"/>
          <w:szCs w:val="24"/>
        </w:rPr>
        <w:t>of</w:t>
      </w:r>
      <w:proofErr w:type="spellEnd"/>
      <w:r w:rsidR="0077248A">
        <w:rPr>
          <w:rFonts w:ascii="Times New Roman" w:hAnsi="Times New Roman"/>
          <w:sz w:val="24"/>
          <w:szCs w:val="24"/>
        </w:rPr>
        <w:t xml:space="preserve"> </w:t>
      </w:r>
      <w:r w:rsidR="006B3C74" w:rsidRPr="00E258C2">
        <w:rPr>
          <w:rFonts w:ascii="Times New Roman" w:hAnsi="Times New Roman"/>
          <w:sz w:val="24"/>
          <w:szCs w:val="24"/>
        </w:rPr>
        <w:t xml:space="preserve">CD77+CD34+, </w:t>
      </w:r>
      <w:r w:rsidR="004B4F0F">
        <w:rPr>
          <w:rFonts w:ascii="Times New Roman" w:hAnsi="Times New Roman"/>
          <w:sz w:val="24"/>
          <w:szCs w:val="24"/>
        </w:rPr>
        <w:t xml:space="preserve">as </w:t>
      </w:r>
      <w:proofErr w:type="spellStart"/>
      <w:r w:rsidR="004B4F0F">
        <w:rPr>
          <w:rFonts w:ascii="Times New Roman" w:hAnsi="Times New Roman"/>
          <w:sz w:val="24"/>
          <w:szCs w:val="24"/>
        </w:rPr>
        <w:t>well</w:t>
      </w:r>
      <w:proofErr w:type="spellEnd"/>
      <w:r w:rsidR="004B4F0F">
        <w:rPr>
          <w:rFonts w:ascii="Times New Roman" w:hAnsi="Times New Roman"/>
          <w:sz w:val="24"/>
          <w:szCs w:val="24"/>
        </w:rPr>
        <w:t xml:space="preserve"> as</w:t>
      </w:r>
      <w:r w:rsidR="006B3C74" w:rsidRPr="00E258C2">
        <w:rPr>
          <w:rFonts w:ascii="Times New Roman" w:hAnsi="Times New Roman"/>
          <w:sz w:val="24"/>
          <w:szCs w:val="24"/>
        </w:rPr>
        <w:t xml:space="preserve"> %</w:t>
      </w:r>
      <w:r w:rsidR="006B3C74">
        <w:rPr>
          <w:rFonts w:ascii="Times New Roman" w:hAnsi="Times New Roman"/>
          <w:sz w:val="24"/>
          <w:szCs w:val="24"/>
        </w:rPr>
        <w:t xml:space="preserve"> </w:t>
      </w:r>
      <w:proofErr w:type="spellStart"/>
      <w:r w:rsidR="0077248A">
        <w:rPr>
          <w:rFonts w:ascii="Times New Roman" w:hAnsi="Times New Roman"/>
          <w:sz w:val="24"/>
          <w:szCs w:val="24"/>
        </w:rPr>
        <w:t>of</w:t>
      </w:r>
      <w:proofErr w:type="spellEnd"/>
      <w:r w:rsidR="0077248A">
        <w:rPr>
          <w:rFonts w:ascii="Times New Roman" w:hAnsi="Times New Roman"/>
          <w:sz w:val="24"/>
          <w:szCs w:val="24"/>
        </w:rPr>
        <w:t xml:space="preserve"> </w:t>
      </w:r>
      <w:r w:rsidR="006B3C74" w:rsidRPr="00E258C2">
        <w:rPr>
          <w:rFonts w:ascii="Times New Roman" w:hAnsi="Times New Roman"/>
          <w:sz w:val="24"/>
          <w:szCs w:val="24"/>
        </w:rPr>
        <w:t xml:space="preserve">CD77-CD34+ </w:t>
      </w:r>
      <w:proofErr w:type="spellStart"/>
      <w:r w:rsidR="004B4F0F">
        <w:rPr>
          <w:rFonts w:ascii="Times New Roman" w:hAnsi="Times New Roman"/>
          <w:sz w:val="24"/>
          <w:szCs w:val="24"/>
        </w:rPr>
        <w:t>cardiac</w:t>
      </w:r>
      <w:proofErr w:type="spellEnd"/>
      <w:r w:rsidR="004B4F0F">
        <w:rPr>
          <w:rFonts w:ascii="Times New Roman" w:hAnsi="Times New Roman"/>
          <w:sz w:val="24"/>
          <w:szCs w:val="24"/>
        </w:rPr>
        <w:t xml:space="preserve"> </w:t>
      </w:r>
      <w:proofErr w:type="spellStart"/>
      <w:r w:rsidR="004B4F0F">
        <w:rPr>
          <w:rFonts w:ascii="Times New Roman" w:hAnsi="Times New Roman"/>
          <w:sz w:val="24"/>
          <w:szCs w:val="24"/>
        </w:rPr>
        <w:t>cells</w:t>
      </w:r>
      <w:proofErr w:type="spellEnd"/>
      <w:r w:rsidR="004B4F0F">
        <w:rPr>
          <w:rFonts w:ascii="Times New Roman" w:hAnsi="Times New Roman"/>
          <w:sz w:val="24"/>
          <w:szCs w:val="24"/>
        </w:rPr>
        <w:t xml:space="preserve"> in examination group was significantly higher compared to control group.</w:t>
      </w:r>
    </w:p>
    <w:p w:rsidR="00F2743D" w:rsidRPr="00B72FC1" w:rsidRDefault="00BA1827" w:rsidP="00054FFA">
      <w:pPr>
        <w:rPr>
          <w:rFonts w:ascii="Times New Roman" w:hAnsi="Times New Roman" w:cs="Times New Roman"/>
          <w:b/>
          <w:sz w:val="24"/>
          <w:szCs w:val="24"/>
        </w:rPr>
      </w:pPr>
      <w:r>
        <w:rPr>
          <w:rFonts w:ascii="Times New Roman" w:hAnsi="Times New Roman"/>
          <w:b/>
          <w:sz w:val="24"/>
          <w:szCs w:val="24"/>
        </w:rPr>
        <w:t>CONCLUSION</w:t>
      </w:r>
      <w:r w:rsidR="00ED0BF9" w:rsidRPr="004E0B2B">
        <w:rPr>
          <w:rFonts w:ascii="Times New Roman" w:hAnsi="Times New Roman"/>
          <w:b/>
          <w:sz w:val="24"/>
          <w:szCs w:val="24"/>
        </w:rPr>
        <w:t>:</w:t>
      </w:r>
      <w:r w:rsidR="00F2743D" w:rsidRPr="00BC03D6">
        <w:rPr>
          <w:rFonts w:ascii="Times New Roman" w:hAnsi="Times New Roman"/>
          <w:sz w:val="24"/>
          <w:szCs w:val="24"/>
          <w:lang w:val="en-US"/>
        </w:rPr>
        <w:t xml:space="preserve"> </w:t>
      </w:r>
      <w:r w:rsidR="004B4F0F">
        <w:rPr>
          <w:rFonts w:ascii="Times New Roman" w:hAnsi="Times New Roman"/>
          <w:sz w:val="24"/>
          <w:szCs w:val="24"/>
          <w:lang w:val="en-US"/>
        </w:rPr>
        <w:t xml:space="preserve">The results of increased percentage </w:t>
      </w:r>
      <w:r w:rsidR="00054FFA">
        <w:rPr>
          <w:rFonts w:ascii="Times New Roman" w:hAnsi="Times New Roman"/>
          <w:sz w:val="24"/>
          <w:szCs w:val="24"/>
          <w:lang w:val="en-US"/>
        </w:rPr>
        <w:t>of</w:t>
      </w:r>
      <w:r w:rsidR="004B4F0F">
        <w:rPr>
          <w:rFonts w:ascii="Times New Roman" w:hAnsi="Times New Roman"/>
          <w:sz w:val="24"/>
          <w:szCs w:val="24"/>
          <w:lang w:val="en-US"/>
        </w:rPr>
        <w:t xml:space="preserve"> leukocytes that have CD15s</w:t>
      </w:r>
      <w:r w:rsidR="00054FFA">
        <w:rPr>
          <w:rFonts w:ascii="Times New Roman" w:hAnsi="Times New Roman"/>
          <w:sz w:val="24"/>
          <w:szCs w:val="24"/>
          <w:lang w:val="en-US"/>
        </w:rPr>
        <w:t xml:space="preserve">, </w:t>
      </w:r>
      <w:proofErr w:type="spellStart"/>
      <w:r w:rsidR="004B4F0F">
        <w:rPr>
          <w:rFonts w:ascii="Times New Roman" w:hAnsi="Times New Roman"/>
          <w:sz w:val="24"/>
          <w:szCs w:val="24"/>
          <w:lang w:val="en-US"/>
        </w:rPr>
        <w:t>ligand</w:t>
      </w:r>
      <w:proofErr w:type="spellEnd"/>
      <w:r w:rsidR="004B4F0F">
        <w:rPr>
          <w:rFonts w:ascii="Times New Roman" w:hAnsi="Times New Roman"/>
          <w:sz w:val="24"/>
          <w:szCs w:val="24"/>
          <w:lang w:val="en-US"/>
        </w:rPr>
        <w:t xml:space="preserve"> for endothelial </w:t>
      </w:r>
      <w:proofErr w:type="spellStart"/>
      <w:r w:rsidR="004B4F0F">
        <w:rPr>
          <w:rFonts w:ascii="Times New Roman" w:hAnsi="Times New Roman"/>
          <w:sz w:val="24"/>
          <w:szCs w:val="24"/>
          <w:lang w:val="en-US"/>
        </w:rPr>
        <w:t>selectin</w:t>
      </w:r>
      <w:proofErr w:type="spellEnd"/>
      <w:r w:rsidR="004B4F0F">
        <w:rPr>
          <w:rFonts w:ascii="Times New Roman" w:hAnsi="Times New Roman"/>
          <w:sz w:val="24"/>
          <w:szCs w:val="24"/>
          <w:lang w:val="en-US"/>
        </w:rPr>
        <w:t xml:space="preserve">, after hyperbaric treatment, suggest </w:t>
      </w:r>
      <w:r w:rsidR="00054FFA">
        <w:rPr>
          <w:rFonts w:ascii="Times New Roman" w:hAnsi="Times New Roman"/>
          <w:sz w:val="24"/>
          <w:szCs w:val="24"/>
          <w:lang w:val="en-US"/>
        </w:rPr>
        <w:t>its</w:t>
      </w:r>
      <w:r w:rsidR="004B4F0F">
        <w:rPr>
          <w:rFonts w:ascii="Times New Roman" w:hAnsi="Times New Roman"/>
          <w:sz w:val="24"/>
          <w:szCs w:val="24"/>
          <w:lang w:val="en-US"/>
        </w:rPr>
        <w:t xml:space="preserve"> role in the prevention of </w:t>
      </w:r>
      <w:r w:rsidR="00054FFA">
        <w:rPr>
          <w:rFonts w:ascii="Times New Roman" w:hAnsi="Times New Roman"/>
          <w:sz w:val="24"/>
          <w:szCs w:val="24"/>
          <w:lang w:val="en-US"/>
        </w:rPr>
        <w:t xml:space="preserve">endothelial damage. The results of this experiment indicate a possible role of CD77 in the mechanism responsible for hyperbaric diuresis. Hyperbaric treatment significantly increased the percentage of pulmonary and cardiac endothelial cells which may be a part of </w:t>
      </w:r>
      <w:proofErr w:type="spellStart"/>
      <w:r w:rsidR="00054FFA">
        <w:rPr>
          <w:rFonts w:ascii="Times New Roman" w:hAnsi="Times New Roman"/>
          <w:sz w:val="24"/>
          <w:szCs w:val="24"/>
          <w:lang w:val="en-US"/>
        </w:rPr>
        <w:t>hyperoxia</w:t>
      </w:r>
      <w:proofErr w:type="spellEnd"/>
      <w:r w:rsidR="00663A0E">
        <w:rPr>
          <w:rFonts w:ascii="Times New Roman" w:hAnsi="Times New Roman"/>
          <w:sz w:val="24"/>
          <w:szCs w:val="24"/>
          <w:lang w:val="en-US"/>
        </w:rPr>
        <w:t>-</w:t>
      </w:r>
      <w:r w:rsidR="00054FFA">
        <w:rPr>
          <w:rFonts w:ascii="Times New Roman" w:hAnsi="Times New Roman"/>
          <w:sz w:val="24"/>
          <w:szCs w:val="24"/>
          <w:lang w:val="en-US"/>
        </w:rPr>
        <w:t>induced endothelial damage repair mechanism</w:t>
      </w:r>
      <w:r w:rsidR="00054FFA">
        <w:rPr>
          <w:rFonts w:ascii="Times New Roman" w:hAnsi="Times New Roman"/>
          <w:sz w:val="24"/>
          <w:szCs w:val="24"/>
        </w:rPr>
        <w:t>.</w:t>
      </w:r>
    </w:p>
    <w:p w:rsidR="00BC03D6" w:rsidRDefault="00BC03D6" w:rsidP="00054FFA">
      <w:pPr>
        <w:ind w:firstLine="0"/>
        <w:rPr>
          <w:rFonts w:ascii="Times New Roman" w:hAnsi="Times New Roman" w:cs="Times New Roman"/>
          <w:sz w:val="24"/>
          <w:szCs w:val="24"/>
        </w:rPr>
      </w:pPr>
      <w:r>
        <w:rPr>
          <w:rFonts w:ascii="Times New Roman" w:hAnsi="Times New Roman" w:cs="Times New Roman"/>
          <w:sz w:val="24"/>
          <w:szCs w:val="24"/>
        </w:rPr>
        <w:br w:type="page"/>
      </w:r>
    </w:p>
    <w:p w:rsidR="00BC03D6" w:rsidRDefault="00BC03D6"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33255C" w:rsidRDefault="0033255C" w:rsidP="00BC03D6">
      <w:pPr>
        <w:ind w:firstLine="0"/>
        <w:rPr>
          <w:rFonts w:ascii="Times New Roman" w:hAnsi="Times New Roman" w:cs="Times New Roman"/>
          <w:sz w:val="24"/>
          <w:szCs w:val="24"/>
        </w:rPr>
      </w:pPr>
    </w:p>
    <w:p w:rsidR="007968AF" w:rsidRPr="000D48D9" w:rsidRDefault="0033255C" w:rsidP="007968AF">
      <w:pPr>
        <w:pStyle w:val="Heading1"/>
        <w:jc w:val="right"/>
        <w:rPr>
          <w:rFonts w:ascii="Times New Roman" w:hAnsi="Times New Roman" w:cs="Times New Roman"/>
          <w:color w:val="000000" w:themeColor="text1"/>
        </w:rPr>
      </w:pPr>
      <w:bookmarkStart w:id="107" w:name="_Toc423589539"/>
      <w:r w:rsidRPr="000D48D9">
        <w:rPr>
          <w:rFonts w:ascii="Times New Roman" w:hAnsi="Times New Roman" w:cs="Times New Roman"/>
          <w:color w:val="000000" w:themeColor="text1"/>
        </w:rPr>
        <w:t>10. ŽIVOTOPIS</w:t>
      </w:r>
      <w:bookmarkEnd w:id="107"/>
    </w:p>
    <w:p w:rsidR="007968AF" w:rsidRDefault="007968AF" w:rsidP="007968AF">
      <w:pPr>
        <w:rPr>
          <w:rFonts w:asciiTheme="majorHAnsi" w:eastAsiaTheme="majorEastAsia" w:hAnsiTheme="majorHAnsi" w:cstheme="majorBidi"/>
          <w:sz w:val="28"/>
          <w:szCs w:val="28"/>
        </w:rPr>
      </w:pPr>
      <w:r>
        <w:br w:type="page"/>
      </w:r>
    </w:p>
    <w:p w:rsidR="00AE3095" w:rsidRPr="00AE3095" w:rsidRDefault="00AE3095" w:rsidP="00AE3095">
      <w:pPr>
        <w:tabs>
          <w:tab w:val="left" w:pos="6003"/>
        </w:tabs>
        <w:ind w:firstLine="0"/>
        <w:rPr>
          <w:rFonts w:ascii="Times New Roman" w:hAnsi="Times New Roman" w:cs="Times New Roman"/>
          <w:b/>
          <w:sz w:val="24"/>
          <w:szCs w:val="24"/>
        </w:rPr>
      </w:pPr>
      <w:r w:rsidRPr="00AE3095">
        <w:rPr>
          <w:rFonts w:ascii="Times New Roman" w:hAnsi="Times New Roman" w:cs="Times New Roman"/>
          <w:b/>
          <w:sz w:val="24"/>
          <w:szCs w:val="24"/>
        </w:rPr>
        <w:lastRenderedPageBreak/>
        <w:t>OPĆI PODACI:</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 xml:space="preserve">Ime i prezime: </w:t>
      </w:r>
      <w:r>
        <w:rPr>
          <w:rFonts w:ascii="Times New Roman" w:hAnsi="Times New Roman" w:cs="Times New Roman"/>
          <w:sz w:val="24"/>
          <w:szCs w:val="24"/>
        </w:rPr>
        <w:t>Hrvoje Delić</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Datum rođenja</w:t>
      </w:r>
      <w:r w:rsidRPr="00AE3095">
        <w:rPr>
          <w:rFonts w:ascii="Times New Roman" w:hAnsi="Times New Roman" w:cs="Times New Roman"/>
          <w:sz w:val="24"/>
          <w:szCs w:val="24"/>
        </w:rPr>
        <w:t xml:space="preserve">: </w:t>
      </w:r>
      <w:r>
        <w:rPr>
          <w:rFonts w:ascii="Times New Roman" w:hAnsi="Times New Roman" w:cs="Times New Roman"/>
          <w:sz w:val="24"/>
          <w:szCs w:val="24"/>
        </w:rPr>
        <w:t>20. rujna 1990</w:t>
      </w:r>
      <w:r w:rsidRPr="00AE3095">
        <w:rPr>
          <w:rFonts w:ascii="Times New Roman" w:hAnsi="Times New Roman" w:cs="Times New Roman"/>
          <w:sz w:val="24"/>
          <w:szCs w:val="24"/>
        </w:rPr>
        <w:t>.</w:t>
      </w:r>
      <w:r>
        <w:rPr>
          <w:rFonts w:ascii="Times New Roman" w:hAnsi="Times New Roman" w:cs="Times New Roman"/>
          <w:sz w:val="24"/>
          <w:szCs w:val="24"/>
        </w:rPr>
        <w:t>g.</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Adresa stanovanja</w:t>
      </w:r>
      <w:r w:rsidRPr="00AE3095">
        <w:rPr>
          <w:rFonts w:ascii="Times New Roman" w:hAnsi="Times New Roman" w:cs="Times New Roman"/>
          <w:sz w:val="24"/>
          <w:szCs w:val="24"/>
        </w:rPr>
        <w:t xml:space="preserve">: </w:t>
      </w:r>
      <w:r>
        <w:rPr>
          <w:rFonts w:ascii="Times New Roman" w:hAnsi="Times New Roman" w:cs="Times New Roman"/>
          <w:sz w:val="24"/>
          <w:szCs w:val="24"/>
        </w:rPr>
        <w:t>Mosećka 18</w:t>
      </w:r>
      <w:r w:rsidRPr="00AE3095">
        <w:rPr>
          <w:rFonts w:ascii="Times New Roman" w:hAnsi="Times New Roman" w:cs="Times New Roman"/>
          <w:sz w:val="24"/>
          <w:szCs w:val="24"/>
        </w:rPr>
        <w:t>, Split</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Telefon</w:t>
      </w:r>
      <w:r w:rsidRPr="00AE3095">
        <w:rPr>
          <w:rFonts w:ascii="Times New Roman" w:hAnsi="Times New Roman" w:cs="Times New Roman"/>
          <w:sz w:val="24"/>
          <w:szCs w:val="24"/>
        </w:rPr>
        <w:t>: 021/</w:t>
      </w:r>
      <w:r>
        <w:rPr>
          <w:rFonts w:ascii="Times New Roman" w:hAnsi="Times New Roman" w:cs="Times New Roman"/>
          <w:sz w:val="24"/>
          <w:szCs w:val="24"/>
        </w:rPr>
        <w:t>501-729</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Mobitel</w:t>
      </w:r>
      <w:r>
        <w:rPr>
          <w:rFonts w:ascii="Times New Roman" w:hAnsi="Times New Roman" w:cs="Times New Roman"/>
          <w:sz w:val="24"/>
          <w:szCs w:val="24"/>
        </w:rPr>
        <w:t>: 091/934-7940</w:t>
      </w:r>
    </w:p>
    <w:p w:rsidR="00AE3095" w:rsidRPr="00AE3095" w:rsidRDefault="00AE3095" w:rsidP="00AE3095">
      <w:pPr>
        <w:tabs>
          <w:tab w:val="left" w:pos="6003"/>
        </w:tabs>
        <w:ind w:firstLine="0"/>
        <w:rPr>
          <w:rFonts w:ascii="Times New Roman" w:hAnsi="Times New Roman" w:cs="Times New Roman"/>
          <w:color w:val="000000"/>
          <w:sz w:val="24"/>
          <w:szCs w:val="24"/>
        </w:rPr>
      </w:pPr>
      <w:r w:rsidRPr="00AE3095">
        <w:rPr>
          <w:rFonts w:ascii="Times New Roman" w:hAnsi="Times New Roman" w:cs="Times New Roman"/>
          <w:b/>
          <w:sz w:val="24"/>
          <w:szCs w:val="24"/>
        </w:rPr>
        <w:t>E-mail</w:t>
      </w:r>
      <w:r w:rsidRPr="00AE3095">
        <w:rPr>
          <w:rFonts w:ascii="Times New Roman" w:hAnsi="Times New Roman" w:cs="Times New Roman"/>
          <w:sz w:val="24"/>
          <w:szCs w:val="24"/>
        </w:rPr>
        <w:t xml:space="preserve">: </w:t>
      </w:r>
      <w:hyperlink r:id="rId20" w:history="1">
        <w:r w:rsidRPr="00407890">
          <w:rPr>
            <w:rStyle w:val="Hyperlink"/>
            <w:rFonts w:ascii="Times New Roman" w:hAnsi="Times New Roman" w:cs="Times New Roman"/>
            <w:sz w:val="24"/>
            <w:szCs w:val="24"/>
          </w:rPr>
          <w:t>hrvojedelic20@gmail.com</w:t>
        </w:r>
      </w:hyperlink>
    </w:p>
    <w:p w:rsidR="00AE3095" w:rsidRPr="00AE3095" w:rsidRDefault="00AE3095" w:rsidP="00AE3095">
      <w:pPr>
        <w:tabs>
          <w:tab w:val="left" w:pos="6003"/>
        </w:tabs>
        <w:ind w:firstLine="0"/>
        <w:rPr>
          <w:rFonts w:ascii="Times New Roman" w:hAnsi="Times New Roman" w:cs="Times New Roman"/>
          <w:b/>
          <w:sz w:val="24"/>
          <w:szCs w:val="24"/>
        </w:rPr>
      </w:pPr>
      <w:r w:rsidRPr="00AE3095">
        <w:rPr>
          <w:rFonts w:ascii="Times New Roman" w:hAnsi="Times New Roman" w:cs="Times New Roman"/>
          <w:b/>
          <w:sz w:val="24"/>
          <w:szCs w:val="24"/>
        </w:rPr>
        <w:t>OBRAZOVANJE:</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sz w:val="24"/>
          <w:szCs w:val="24"/>
        </w:rPr>
        <w:t>199</w:t>
      </w:r>
      <w:r>
        <w:rPr>
          <w:rFonts w:ascii="Times New Roman" w:hAnsi="Times New Roman" w:cs="Times New Roman"/>
          <w:sz w:val="24"/>
          <w:szCs w:val="24"/>
        </w:rPr>
        <w:t>7</w:t>
      </w:r>
      <w:r w:rsidRPr="00AE3095">
        <w:rPr>
          <w:rFonts w:ascii="Times New Roman" w:hAnsi="Times New Roman" w:cs="Times New Roman"/>
          <w:sz w:val="24"/>
          <w:szCs w:val="24"/>
        </w:rPr>
        <w:t xml:space="preserve"> –</w:t>
      </w:r>
      <w:r>
        <w:rPr>
          <w:rFonts w:ascii="Times New Roman" w:hAnsi="Times New Roman" w:cs="Times New Roman"/>
          <w:sz w:val="24"/>
          <w:szCs w:val="24"/>
        </w:rPr>
        <w:t xml:space="preserve"> 2005</w:t>
      </w:r>
      <w:r w:rsidRPr="00AE3095">
        <w:rPr>
          <w:rFonts w:ascii="Times New Roman" w:hAnsi="Times New Roman" w:cs="Times New Roman"/>
          <w:sz w:val="24"/>
          <w:szCs w:val="24"/>
        </w:rPr>
        <w:t xml:space="preserve">    Osnovna škola „Sućidar“, Split</w:t>
      </w:r>
    </w:p>
    <w:p w:rsidR="00AE3095" w:rsidRPr="00AE3095" w:rsidRDefault="00AE3095" w:rsidP="00AE3095">
      <w:pPr>
        <w:tabs>
          <w:tab w:val="left" w:pos="6003"/>
        </w:tabs>
        <w:ind w:firstLine="0"/>
        <w:rPr>
          <w:rFonts w:ascii="Times New Roman" w:hAnsi="Times New Roman" w:cs="Times New Roman"/>
          <w:sz w:val="24"/>
          <w:szCs w:val="24"/>
        </w:rPr>
      </w:pPr>
      <w:r>
        <w:rPr>
          <w:rFonts w:ascii="Times New Roman" w:hAnsi="Times New Roman" w:cs="Times New Roman"/>
          <w:sz w:val="24"/>
          <w:szCs w:val="24"/>
        </w:rPr>
        <w:t>2005</w:t>
      </w:r>
      <w:r w:rsidRPr="00AE3095">
        <w:rPr>
          <w:rFonts w:ascii="Times New Roman" w:hAnsi="Times New Roman" w:cs="Times New Roman"/>
          <w:sz w:val="24"/>
          <w:szCs w:val="24"/>
        </w:rPr>
        <w:t xml:space="preserve"> – </w:t>
      </w:r>
      <w:r>
        <w:rPr>
          <w:rFonts w:ascii="Times New Roman" w:hAnsi="Times New Roman" w:cs="Times New Roman"/>
          <w:sz w:val="24"/>
          <w:szCs w:val="24"/>
        </w:rPr>
        <w:t>2009</w:t>
      </w:r>
      <w:r w:rsidRPr="00AE3095">
        <w:rPr>
          <w:rFonts w:ascii="Times New Roman" w:hAnsi="Times New Roman" w:cs="Times New Roman"/>
          <w:sz w:val="24"/>
          <w:szCs w:val="24"/>
        </w:rPr>
        <w:t xml:space="preserve">    </w:t>
      </w:r>
      <w:r>
        <w:rPr>
          <w:rFonts w:ascii="Times New Roman" w:hAnsi="Times New Roman" w:cs="Times New Roman"/>
          <w:sz w:val="24"/>
          <w:szCs w:val="24"/>
        </w:rPr>
        <w:t>Zdravstvena škola Split</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sz w:val="24"/>
          <w:szCs w:val="24"/>
        </w:rPr>
        <w:t>200</w:t>
      </w:r>
      <w:r>
        <w:rPr>
          <w:rFonts w:ascii="Times New Roman" w:hAnsi="Times New Roman" w:cs="Times New Roman"/>
          <w:sz w:val="24"/>
          <w:szCs w:val="24"/>
        </w:rPr>
        <w:t>9</w:t>
      </w:r>
      <w:r w:rsidRPr="00AE3095">
        <w:rPr>
          <w:rFonts w:ascii="Times New Roman" w:hAnsi="Times New Roman" w:cs="Times New Roman"/>
          <w:sz w:val="24"/>
          <w:szCs w:val="24"/>
        </w:rPr>
        <w:t xml:space="preserve"> – 201</w:t>
      </w:r>
      <w:r>
        <w:rPr>
          <w:rFonts w:ascii="Times New Roman" w:hAnsi="Times New Roman" w:cs="Times New Roman"/>
          <w:sz w:val="24"/>
          <w:szCs w:val="24"/>
        </w:rPr>
        <w:t>5</w:t>
      </w:r>
      <w:r w:rsidRPr="00AE3095">
        <w:rPr>
          <w:rFonts w:ascii="Times New Roman" w:hAnsi="Times New Roman" w:cs="Times New Roman"/>
          <w:sz w:val="24"/>
          <w:szCs w:val="24"/>
        </w:rPr>
        <w:t xml:space="preserve">    Medicinski fakultet Sveučilišta u Splitu</w:t>
      </w:r>
    </w:p>
    <w:p w:rsidR="00AE3095" w:rsidRPr="00AE3095" w:rsidRDefault="00AE3095" w:rsidP="00AE3095">
      <w:pPr>
        <w:tabs>
          <w:tab w:val="left" w:pos="6003"/>
        </w:tabs>
        <w:ind w:firstLine="0"/>
        <w:rPr>
          <w:rFonts w:ascii="Times New Roman" w:hAnsi="Times New Roman" w:cs="Times New Roman"/>
          <w:b/>
          <w:sz w:val="24"/>
          <w:szCs w:val="24"/>
        </w:rPr>
      </w:pPr>
      <w:r w:rsidRPr="00AE3095">
        <w:rPr>
          <w:rFonts w:ascii="Times New Roman" w:hAnsi="Times New Roman" w:cs="Times New Roman"/>
          <w:b/>
          <w:sz w:val="24"/>
          <w:szCs w:val="24"/>
        </w:rPr>
        <w:t>AKTIVNOSTI:</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sz w:val="24"/>
          <w:szCs w:val="24"/>
        </w:rPr>
        <w:t>20</w:t>
      </w:r>
      <w:r>
        <w:rPr>
          <w:rFonts w:ascii="Times New Roman" w:hAnsi="Times New Roman" w:cs="Times New Roman"/>
          <w:sz w:val="24"/>
          <w:szCs w:val="24"/>
        </w:rPr>
        <w:t>11</w:t>
      </w:r>
      <w:r w:rsidRPr="00AE3095">
        <w:rPr>
          <w:rFonts w:ascii="Times New Roman" w:hAnsi="Times New Roman" w:cs="Times New Roman"/>
          <w:sz w:val="24"/>
          <w:szCs w:val="24"/>
        </w:rPr>
        <w:t xml:space="preserve"> – 201</w:t>
      </w:r>
      <w:r>
        <w:rPr>
          <w:rFonts w:ascii="Times New Roman" w:hAnsi="Times New Roman" w:cs="Times New Roman"/>
          <w:sz w:val="24"/>
          <w:szCs w:val="24"/>
        </w:rPr>
        <w:t>3</w:t>
      </w:r>
      <w:r w:rsidRPr="00AE3095">
        <w:rPr>
          <w:rFonts w:ascii="Times New Roman" w:hAnsi="Times New Roman" w:cs="Times New Roman"/>
          <w:sz w:val="24"/>
          <w:szCs w:val="24"/>
        </w:rPr>
        <w:t xml:space="preserve">   demonstrator na Katedri za medicinsku kemiju i biokemiju</w:t>
      </w:r>
    </w:p>
    <w:p w:rsidR="00AE3095" w:rsidRPr="00AE3095" w:rsidRDefault="00AE3095" w:rsidP="00AE3095">
      <w:pPr>
        <w:tabs>
          <w:tab w:val="left" w:pos="6003"/>
        </w:tabs>
        <w:ind w:firstLine="0"/>
        <w:rPr>
          <w:rFonts w:ascii="Times New Roman" w:hAnsi="Times New Roman" w:cs="Times New Roman"/>
          <w:sz w:val="24"/>
          <w:szCs w:val="24"/>
        </w:rPr>
      </w:pPr>
      <w:r>
        <w:rPr>
          <w:rFonts w:ascii="Times New Roman" w:hAnsi="Times New Roman" w:cs="Times New Roman"/>
          <w:sz w:val="24"/>
          <w:szCs w:val="24"/>
        </w:rPr>
        <w:t xml:space="preserve">2012. / 2013.  </w:t>
      </w:r>
      <w:r w:rsidRPr="00AE3095">
        <w:rPr>
          <w:rFonts w:ascii="Times New Roman" w:hAnsi="Times New Roman" w:cs="Times New Roman"/>
          <w:sz w:val="24"/>
          <w:szCs w:val="24"/>
        </w:rPr>
        <w:t xml:space="preserve">demonstrator na Katedri za </w:t>
      </w:r>
      <w:r>
        <w:rPr>
          <w:rFonts w:ascii="Times New Roman" w:hAnsi="Times New Roman" w:cs="Times New Roman"/>
          <w:sz w:val="24"/>
          <w:szCs w:val="24"/>
        </w:rPr>
        <w:t>Medicinsku mikrobiologiju i parazitologiju</w:t>
      </w:r>
    </w:p>
    <w:p w:rsidR="00AE3095" w:rsidRPr="00AE3095" w:rsidRDefault="00AE3095" w:rsidP="00AE3095">
      <w:pPr>
        <w:tabs>
          <w:tab w:val="left" w:pos="6003"/>
        </w:tabs>
        <w:ind w:firstLine="0"/>
        <w:rPr>
          <w:rFonts w:ascii="Times New Roman" w:hAnsi="Times New Roman" w:cs="Times New Roman"/>
          <w:sz w:val="24"/>
          <w:szCs w:val="24"/>
        </w:rPr>
      </w:pPr>
      <w:r>
        <w:rPr>
          <w:rFonts w:ascii="Times New Roman" w:hAnsi="Times New Roman" w:cs="Times New Roman"/>
          <w:sz w:val="24"/>
          <w:szCs w:val="24"/>
        </w:rPr>
        <w:t>2015</w:t>
      </w:r>
      <w:r w:rsidRPr="00AE3095">
        <w:rPr>
          <w:rFonts w:ascii="Times New Roman" w:hAnsi="Times New Roman" w:cs="Times New Roman"/>
          <w:sz w:val="24"/>
          <w:szCs w:val="24"/>
        </w:rPr>
        <w:t xml:space="preserve">   član studentske udruge CroMSIC</w:t>
      </w:r>
    </w:p>
    <w:p w:rsidR="00AE3095" w:rsidRPr="00AE3095" w:rsidRDefault="00AE3095" w:rsidP="00AE3095">
      <w:pPr>
        <w:tabs>
          <w:tab w:val="left" w:pos="6003"/>
        </w:tabs>
        <w:ind w:firstLine="0"/>
        <w:rPr>
          <w:rFonts w:ascii="Times New Roman" w:hAnsi="Times New Roman" w:cs="Times New Roman"/>
          <w:sz w:val="24"/>
          <w:szCs w:val="24"/>
        </w:rPr>
      </w:pPr>
      <w:r w:rsidRPr="00AE3095">
        <w:rPr>
          <w:rFonts w:ascii="Times New Roman" w:hAnsi="Times New Roman" w:cs="Times New Roman"/>
          <w:b/>
          <w:sz w:val="24"/>
          <w:szCs w:val="24"/>
        </w:rPr>
        <w:t>OSTALO</w:t>
      </w:r>
      <w:r w:rsidRPr="00AE3095">
        <w:rPr>
          <w:rFonts w:ascii="Times New Roman" w:hAnsi="Times New Roman" w:cs="Times New Roman"/>
          <w:sz w:val="24"/>
          <w:szCs w:val="24"/>
        </w:rPr>
        <w:t>:</w:t>
      </w:r>
    </w:p>
    <w:p w:rsidR="00AE3095" w:rsidRPr="00AE3095" w:rsidRDefault="00AE3095" w:rsidP="00AE3095">
      <w:pPr>
        <w:ind w:firstLine="0"/>
        <w:rPr>
          <w:rFonts w:ascii="Times New Roman" w:hAnsi="Times New Roman" w:cs="Times New Roman"/>
          <w:sz w:val="24"/>
          <w:szCs w:val="24"/>
        </w:rPr>
      </w:pPr>
      <w:r w:rsidRPr="00AE3095">
        <w:rPr>
          <w:rFonts w:ascii="Times New Roman" w:hAnsi="Times New Roman" w:cs="Times New Roman"/>
          <w:sz w:val="24"/>
          <w:szCs w:val="24"/>
        </w:rPr>
        <w:t>Aktivno se služim engleskim i pasivno njemačkim jezikom</w:t>
      </w:r>
    </w:p>
    <w:p w:rsidR="00BC03D6" w:rsidRPr="00AE3095"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Default="00BC03D6" w:rsidP="00BC03D6">
      <w:pPr>
        <w:ind w:firstLine="0"/>
        <w:rPr>
          <w:rFonts w:ascii="Times New Roman" w:hAnsi="Times New Roman" w:cs="Times New Roman"/>
          <w:sz w:val="24"/>
          <w:szCs w:val="24"/>
        </w:rPr>
      </w:pPr>
    </w:p>
    <w:p w:rsidR="00BC03D6" w:rsidRPr="00BC03D6" w:rsidRDefault="00BC03D6" w:rsidP="00BC03D6">
      <w:pPr>
        <w:ind w:firstLine="0"/>
        <w:jc w:val="right"/>
        <w:rPr>
          <w:rFonts w:ascii="Times New Roman" w:hAnsi="Times New Roman" w:cs="Times New Roman"/>
          <w:b/>
          <w:sz w:val="24"/>
          <w:szCs w:val="24"/>
        </w:rPr>
      </w:pPr>
    </w:p>
    <w:sectPr w:rsidR="00BC03D6" w:rsidRPr="00BC03D6" w:rsidSect="00FF2A24">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46A" w:rsidRDefault="00D5046A" w:rsidP="00E8504C">
      <w:pPr>
        <w:spacing w:line="240" w:lineRule="auto"/>
      </w:pPr>
      <w:r>
        <w:separator/>
      </w:r>
    </w:p>
  </w:endnote>
  <w:endnote w:type="continuationSeparator" w:id="0">
    <w:p w:rsidR="00D5046A" w:rsidRDefault="00D5046A" w:rsidP="00E850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4" w:rsidRDefault="00FF2A24">
    <w:pPr>
      <w:pStyle w:val="Footer"/>
      <w:jc w:val="right"/>
    </w:pPr>
  </w:p>
  <w:p w:rsidR="000D48D9" w:rsidRDefault="000D48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275983"/>
      <w:docPartObj>
        <w:docPartGallery w:val="Page Numbers (Bottom of Page)"/>
        <w:docPartUnique/>
      </w:docPartObj>
    </w:sdtPr>
    <w:sdtEndPr>
      <w:rPr>
        <w:rFonts w:ascii="Times New Roman" w:hAnsi="Times New Roman" w:cs="Times New Roman"/>
        <w:noProof/>
        <w:sz w:val="24"/>
        <w:szCs w:val="24"/>
      </w:rPr>
    </w:sdtEndPr>
    <w:sdtContent>
      <w:p w:rsidR="00FF2A24" w:rsidRPr="00025A9A" w:rsidRDefault="002447B6">
        <w:pPr>
          <w:pStyle w:val="Footer"/>
          <w:jc w:val="right"/>
          <w:rPr>
            <w:rFonts w:ascii="Times New Roman" w:hAnsi="Times New Roman" w:cs="Times New Roman"/>
            <w:sz w:val="24"/>
            <w:szCs w:val="24"/>
          </w:rPr>
        </w:pPr>
        <w:r w:rsidRPr="00025A9A">
          <w:rPr>
            <w:rFonts w:ascii="Times New Roman" w:hAnsi="Times New Roman" w:cs="Times New Roman"/>
            <w:sz w:val="24"/>
            <w:szCs w:val="24"/>
          </w:rPr>
          <w:fldChar w:fldCharType="begin"/>
        </w:r>
        <w:r w:rsidR="00FF2A24" w:rsidRPr="00025A9A">
          <w:rPr>
            <w:rFonts w:ascii="Times New Roman" w:hAnsi="Times New Roman" w:cs="Times New Roman"/>
            <w:sz w:val="24"/>
            <w:szCs w:val="24"/>
          </w:rPr>
          <w:instrText xml:space="preserve"> PAGE   \* MERGEFORMAT </w:instrText>
        </w:r>
        <w:r w:rsidRPr="00025A9A">
          <w:rPr>
            <w:rFonts w:ascii="Times New Roman" w:hAnsi="Times New Roman" w:cs="Times New Roman"/>
            <w:sz w:val="24"/>
            <w:szCs w:val="24"/>
          </w:rPr>
          <w:fldChar w:fldCharType="separate"/>
        </w:r>
        <w:r w:rsidR="0077248A">
          <w:rPr>
            <w:rFonts w:ascii="Times New Roman" w:hAnsi="Times New Roman" w:cs="Times New Roman"/>
            <w:noProof/>
            <w:sz w:val="24"/>
            <w:szCs w:val="24"/>
          </w:rPr>
          <w:t>48</w:t>
        </w:r>
        <w:r w:rsidRPr="00025A9A">
          <w:rPr>
            <w:rFonts w:ascii="Times New Roman" w:hAnsi="Times New Roman" w:cs="Times New Roman"/>
            <w:noProof/>
            <w:sz w:val="24"/>
            <w:szCs w:val="24"/>
          </w:rPr>
          <w:fldChar w:fldCharType="end"/>
        </w:r>
      </w:p>
    </w:sdtContent>
  </w:sdt>
  <w:p w:rsidR="00FF2A24" w:rsidRDefault="00FF2A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46A" w:rsidRDefault="00D5046A" w:rsidP="00E8504C">
      <w:pPr>
        <w:spacing w:line="240" w:lineRule="auto"/>
      </w:pPr>
      <w:r>
        <w:separator/>
      </w:r>
    </w:p>
  </w:footnote>
  <w:footnote w:type="continuationSeparator" w:id="0">
    <w:p w:rsidR="00D5046A" w:rsidRDefault="00D5046A" w:rsidP="00E8504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4BB" w:rsidRDefault="009204BB">
    <w:pPr>
      <w:pStyle w:val="Header"/>
      <w:jc w:val="right"/>
    </w:pPr>
  </w:p>
  <w:p w:rsidR="009204BB" w:rsidRDefault="009204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1A7C"/>
    <w:multiLevelType w:val="multilevel"/>
    <w:tmpl w:val="8DCC3F52"/>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nsid w:val="21416C8C"/>
    <w:multiLevelType w:val="multilevel"/>
    <w:tmpl w:val="1098F6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9916A13"/>
    <w:multiLevelType w:val="hybridMultilevel"/>
    <w:tmpl w:val="06043364"/>
    <w:lvl w:ilvl="0" w:tplc="0C6014AE">
      <w:start w:val="1"/>
      <w:numFmt w:val="decimal"/>
      <w:lvlText w:val="%1."/>
      <w:lvlJc w:val="left"/>
      <w:pPr>
        <w:ind w:left="1429" w:hanging="360"/>
      </w:pPr>
      <w:rPr>
        <w:rFonts w:ascii="Times New Roman" w:hAnsi="Times New Roman" w:cs="Times New Roman" w:hint="default"/>
        <w:sz w:val="24"/>
        <w:szCs w:val="24"/>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
    <w:nsid w:val="3B444D46"/>
    <w:multiLevelType w:val="multilevel"/>
    <w:tmpl w:val="729C3EE2"/>
    <w:lvl w:ilvl="0">
      <w:start w:val="1"/>
      <w:numFmt w:val="decimal"/>
      <w:lvlText w:val="%1."/>
      <w:lvlJc w:val="left"/>
      <w:pPr>
        <w:ind w:left="360"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DE66692"/>
    <w:multiLevelType w:val="multilevel"/>
    <w:tmpl w:val="6F32692A"/>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26C6FC3"/>
    <w:multiLevelType w:val="multilevel"/>
    <w:tmpl w:val="95DA78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B0A6486"/>
    <w:multiLevelType w:val="hybridMultilevel"/>
    <w:tmpl w:val="6922C006"/>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nsid w:val="5B0F0CF8"/>
    <w:multiLevelType w:val="hybridMultilevel"/>
    <w:tmpl w:val="1CFC6F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65083F44"/>
    <w:multiLevelType w:val="multilevel"/>
    <w:tmpl w:val="AE58177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AE05528"/>
    <w:multiLevelType w:val="hybridMultilevel"/>
    <w:tmpl w:val="3F1EB168"/>
    <w:lvl w:ilvl="0" w:tplc="041A000F">
      <w:start w:val="1"/>
      <w:numFmt w:val="decimal"/>
      <w:lvlText w:val="%1."/>
      <w:lvlJc w:val="left"/>
      <w:pPr>
        <w:ind w:left="3600" w:hanging="360"/>
      </w:pPr>
    </w:lvl>
    <w:lvl w:ilvl="1" w:tplc="041A0019" w:tentative="1">
      <w:start w:val="1"/>
      <w:numFmt w:val="lowerLetter"/>
      <w:lvlText w:val="%2."/>
      <w:lvlJc w:val="left"/>
      <w:pPr>
        <w:ind w:left="4320" w:hanging="360"/>
      </w:pPr>
    </w:lvl>
    <w:lvl w:ilvl="2" w:tplc="041A001B" w:tentative="1">
      <w:start w:val="1"/>
      <w:numFmt w:val="lowerRoman"/>
      <w:lvlText w:val="%3."/>
      <w:lvlJc w:val="right"/>
      <w:pPr>
        <w:ind w:left="5040" w:hanging="180"/>
      </w:pPr>
    </w:lvl>
    <w:lvl w:ilvl="3" w:tplc="041A000F" w:tentative="1">
      <w:start w:val="1"/>
      <w:numFmt w:val="decimal"/>
      <w:lvlText w:val="%4."/>
      <w:lvlJc w:val="left"/>
      <w:pPr>
        <w:ind w:left="5760" w:hanging="360"/>
      </w:pPr>
    </w:lvl>
    <w:lvl w:ilvl="4" w:tplc="041A0019" w:tentative="1">
      <w:start w:val="1"/>
      <w:numFmt w:val="lowerLetter"/>
      <w:lvlText w:val="%5."/>
      <w:lvlJc w:val="left"/>
      <w:pPr>
        <w:ind w:left="6480" w:hanging="360"/>
      </w:pPr>
    </w:lvl>
    <w:lvl w:ilvl="5" w:tplc="041A001B" w:tentative="1">
      <w:start w:val="1"/>
      <w:numFmt w:val="lowerRoman"/>
      <w:lvlText w:val="%6."/>
      <w:lvlJc w:val="right"/>
      <w:pPr>
        <w:ind w:left="7200" w:hanging="180"/>
      </w:pPr>
    </w:lvl>
    <w:lvl w:ilvl="6" w:tplc="041A000F" w:tentative="1">
      <w:start w:val="1"/>
      <w:numFmt w:val="decimal"/>
      <w:lvlText w:val="%7."/>
      <w:lvlJc w:val="left"/>
      <w:pPr>
        <w:ind w:left="7920" w:hanging="360"/>
      </w:pPr>
    </w:lvl>
    <w:lvl w:ilvl="7" w:tplc="041A0019" w:tentative="1">
      <w:start w:val="1"/>
      <w:numFmt w:val="lowerLetter"/>
      <w:lvlText w:val="%8."/>
      <w:lvlJc w:val="left"/>
      <w:pPr>
        <w:ind w:left="8640" w:hanging="360"/>
      </w:pPr>
    </w:lvl>
    <w:lvl w:ilvl="8" w:tplc="041A001B" w:tentative="1">
      <w:start w:val="1"/>
      <w:numFmt w:val="lowerRoman"/>
      <w:lvlText w:val="%9."/>
      <w:lvlJc w:val="right"/>
      <w:pPr>
        <w:ind w:left="9360" w:hanging="180"/>
      </w:pPr>
    </w:lvl>
  </w:abstractNum>
  <w:abstractNum w:abstractNumId="10">
    <w:nsid w:val="721C7995"/>
    <w:multiLevelType w:val="multilevel"/>
    <w:tmpl w:val="17E624B0"/>
    <w:lvl w:ilvl="0">
      <w:start w:val="1"/>
      <w:numFmt w:val="decimal"/>
      <w:lvlText w:val="%1."/>
      <w:lvlJc w:val="left"/>
      <w:pPr>
        <w:ind w:left="495" w:hanging="495"/>
      </w:pPr>
      <w:rPr>
        <w:rFonts w:hint="default"/>
      </w:rPr>
    </w:lvl>
    <w:lvl w:ilvl="1">
      <w:start w:val="1"/>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4"/>
  </w:num>
  <w:num w:numId="2">
    <w:abstractNumId w:val="8"/>
  </w:num>
  <w:num w:numId="3">
    <w:abstractNumId w:val="7"/>
  </w:num>
  <w:num w:numId="4">
    <w:abstractNumId w:val="0"/>
  </w:num>
  <w:num w:numId="5">
    <w:abstractNumId w:val="5"/>
  </w:num>
  <w:num w:numId="6">
    <w:abstractNumId w:val="1"/>
  </w:num>
  <w:num w:numId="7">
    <w:abstractNumId w:val="9"/>
  </w:num>
  <w:num w:numId="8">
    <w:abstractNumId w:val="6"/>
  </w:num>
  <w:num w:numId="9">
    <w:abstractNumId w:val="2"/>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vpwpe53x5vv1ef25ap20su9t90zs0fewpz&quot;&gt;My Library Copy&lt;record-ids&gt;&lt;item&gt;148&lt;/item&gt;&lt;item&gt;159&lt;/item&gt;&lt;item&gt;170&lt;/item&gt;&lt;item&gt;175&lt;/item&gt;&lt;item&gt;183&lt;/item&gt;&lt;item&gt;184&lt;/item&gt;&lt;item&gt;185&lt;/item&gt;&lt;item&gt;186&lt;/item&gt;&lt;item&gt;187&lt;/item&gt;&lt;item&gt;188&lt;/item&gt;&lt;item&gt;189&lt;/item&gt;&lt;item&gt;190&lt;/item&gt;&lt;item&gt;191&lt;/item&gt;&lt;item&gt;192&lt;/item&gt;&lt;item&gt;193&lt;/item&gt;&lt;item&gt;194&lt;/item&gt;&lt;item&gt;195&lt;/item&gt;&lt;item&gt;218&lt;/item&gt;&lt;item&gt;220&lt;/item&gt;&lt;item&gt;221&lt;/item&gt;&lt;item&gt;222&lt;/item&gt;&lt;item&gt;223&lt;/item&gt;&lt;item&gt;225&lt;/item&gt;&lt;item&gt;226&lt;/item&gt;&lt;item&gt;269&lt;/item&gt;&lt;item&gt;475&lt;/item&gt;&lt;item&gt;477&lt;/item&gt;&lt;item&gt;487&lt;/item&gt;&lt;item&gt;513&lt;/item&gt;&lt;item&gt;516&lt;/item&gt;&lt;item&gt;534&lt;/item&gt;&lt;item&gt;540&lt;/item&gt;&lt;item&gt;546&lt;/item&gt;&lt;item&gt;660&lt;/item&gt;&lt;item&gt;1079&lt;/item&gt;&lt;item&gt;1080&lt;/item&gt;&lt;item&gt;1081&lt;/item&gt;&lt;item&gt;1082&lt;/item&gt;&lt;item&gt;1084&lt;/item&gt;&lt;item&gt;1085&lt;/item&gt;&lt;item&gt;1088&lt;/item&gt;&lt;item&gt;1093&lt;/item&gt;&lt;item&gt;1094&lt;/item&gt;&lt;item&gt;1095&lt;/item&gt;&lt;item&gt;1097&lt;/item&gt;&lt;item&gt;1103&lt;/item&gt;&lt;item&gt;1140&lt;/item&gt;&lt;item&gt;1147&lt;/item&gt;&lt;item&gt;1149&lt;/item&gt;&lt;item&gt;1150&lt;/item&gt;&lt;item&gt;1152&lt;/item&gt;&lt;item&gt;1153&lt;/item&gt;&lt;item&gt;1156&lt;/item&gt;&lt;item&gt;1160&lt;/item&gt;&lt;item&gt;1167&lt;/item&gt;&lt;item&gt;1170&lt;/item&gt;&lt;item&gt;1182&lt;/item&gt;&lt;item&gt;1188&lt;/item&gt;&lt;item&gt;1190&lt;/item&gt;&lt;item&gt;1191&lt;/item&gt;&lt;item&gt;1193&lt;/item&gt;&lt;item&gt;1195&lt;/item&gt;&lt;item&gt;1199&lt;/item&gt;&lt;item&gt;1207&lt;/item&gt;&lt;item&gt;1215&lt;/item&gt;&lt;item&gt;1248&lt;/item&gt;&lt;item&gt;1256&lt;/item&gt;&lt;item&gt;1257&lt;/item&gt;&lt;item&gt;1260&lt;/item&gt;&lt;item&gt;1264&lt;/item&gt;&lt;item&gt;1269&lt;/item&gt;&lt;item&gt;1272&lt;/item&gt;&lt;item&gt;1275&lt;/item&gt;&lt;item&gt;1276&lt;/item&gt;&lt;item&gt;1277&lt;/item&gt;&lt;item&gt;1278&lt;/item&gt;&lt;item&gt;1279&lt;/item&gt;&lt;item&gt;1280&lt;/item&gt;&lt;item&gt;1283&lt;/item&gt;&lt;item&gt;1285&lt;/item&gt;&lt;item&gt;1287&lt;/item&gt;&lt;/record-ids&gt;&lt;/item&gt;&lt;/Libraries&gt;"/>
  </w:docVars>
  <w:rsids>
    <w:rsidRoot w:val="002B2610"/>
    <w:rsid w:val="000179BF"/>
    <w:rsid w:val="00024C76"/>
    <w:rsid w:val="00025A9A"/>
    <w:rsid w:val="0003171A"/>
    <w:rsid w:val="00031855"/>
    <w:rsid w:val="00047ED1"/>
    <w:rsid w:val="00054D9A"/>
    <w:rsid w:val="00054FFA"/>
    <w:rsid w:val="0006190C"/>
    <w:rsid w:val="00066348"/>
    <w:rsid w:val="00072B96"/>
    <w:rsid w:val="000765F2"/>
    <w:rsid w:val="00077E9C"/>
    <w:rsid w:val="0008453D"/>
    <w:rsid w:val="000A652A"/>
    <w:rsid w:val="000C0075"/>
    <w:rsid w:val="000C49FB"/>
    <w:rsid w:val="000C7E55"/>
    <w:rsid w:val="000D0294"/>
    <w:rsid w:val="000D48D9"/>
    <w:rsid w:val="00107751"/>
    <w:rsid w:val="0011321E"/>
    <w:rsid w:val="00123B51"/>
    <w:rsid w:val="00124CB5"/>
    <w:rsid w:val="001375C9"/>
    <w:rsid w:val="00147037"/>
    <w:rsid w:val="0015265A"/>
    <w:rsid w:val="001531EF"/>
    <w:rsid w:val="00156554"/>
    <w:rsid w:val="00164B9C"/>
    <w:rsid w:val="00170E4C"/>
    <w:rsid w:val="0017189A"/>
    <w:rsid w:val="00182FD7"/>
    <w:rsid w:val="00185D94"/>
    <w:rsid w:val="001C3EED"/>
    <w:rsid w:val="001C4588"/>
    <w:rsid w:val="001C6E94"/>
    <w:rsid w:val="001E5D9E"/>
    <w:rsid w:val="001F6CBD"/>
    <w:rsid w:val="00207F0E"/>
    <w:rsid w:val="00226B9A"/>
    <w:rsid w:val="002374A5"/>
    <w:rsid w:val="002447B6"/>
    <w:rsid w:val="00250D29"/>
    <w:rsid w:val="00251647"/>
    <w:rsid w:val="00263322"/>
    <w:rsid w:val="00287944"/>
    <w:rsid w:val="0029202A"/>
    <w:rsid w:val="00293032"/>
    <w:rsid w:val="002A3F52"/>
    <w:rsid w:val="002A4771"/>
    <w:rsid w:val="002A75C6"/>
    <w:rsid w:val="002B2610"/>
    <w:rsid w:val="002C2211"/>
    <w:rsid w:val="002C252C"/>
    <w:rsid w:val="002C5CD1"/>
    <w:rsid w:val="002D5318"/>
    <w:rsid w:val="002E1895"/>
    <w:rsid w:val="002E5B96"/>
    <w:rsid w:val="002F4003"/>
    <w:rsid w:val="002F4653"/>
    <w:rsid w:val="00305A87"/>
    <w:rsid w:val="0031379F"/>
    <w:rsid w:val="0033255C"/>
    <w:rsid w:val="003425C1"/>
    <w:rsid w:val="0035042A"/>
    <w:rsid w:val="0035055D"/>
    <w:rsid w:val="00360788"/>
    <w:rsid w:val="00364C3E"/>
    <w:rsid w:val="003662AE"/>
    <w:rsid w:val="00370A98"/>
    <w:rsid w:val="00370CB7"/>
    <w:rsid w:val="00374CF9"/>
    <w:rsid w:val="003828F7"/>
    <w:rsid w:val="00385767"/>
    <w:rsid w:val="00387721"/>
    <w:rsid w:val="00392524"/>
    <w:rsid w:val="00392F04"/>
    <w:rsid w:val="003A7F28"/>
    <w:rsid w:val="003B2CEA"/>
    <w:rsid w:val="003B5D1A"/>
    <w:rsid w:val="003C1D0C"/>
    <w:rsid w:val="003C370B"/>
    <w:rsid w:val="003C3A61"/>
    <w:rsid w:val="003E6107"/>
    <w:rsid w:val="003E7EC7"/>
    <w:rsid w:val="003F2437"/>
    <w:rsid w:val="0040064C"/>
    <w:rsid w:val="00414674"/>
    <w:rsid w:val="00434286"/>
    <w:rsid w:val="00435DBB"/>
    <w:rsid w:val="004407DB"/>
    <w:rsid w:val="00456240"/>
    <w:rsid w:val="00457F2F"/>
    <w:rsid w:val="00470609"/>
    <w:rsid w:val="00471CA6"/>
    <w:rsid w:val="004845B1"/>
    <w:rsid w:val="00487CC3"/>
    <w:rsid w:val="0049466C"/>
    <w:rsid w:val="004B28B2"/>
    <w:rsid w:val="004B34E8"/>
    <w:rsid w:val="004B4F0F"/>
    <w:rsid w:val="004B6A73"/>
    <w:rsid w:val="004D20CA"/>
    <w:rsid w:val="004E0B2B"/>
    <w:rsid w:val="004E7585"/>
    <w:rsid w:val="004F1FBB"/>
    <w:rsid w:val="004F4125"/>
    <w:rsid w:val="004F55DB"/>
    <w:rsid w:val="004F76E3"/>
    <w:rsid w:val="00507CBA"/>
    <w:rsid w:val="005102EF"/>
    <w:rsid w:val="005113B4"/>
    <w:rsid w:val="00512977"/>
    <w:rsid w:val="00523ACE"/>
    <w:rsid w:val="00530936"/>
    <w:rsid w:val="005323E0"/>
    <w:rsid w:val="005543B9"/>
    <w:rsid w:val="005579D6"/>
    <w:rsid w:val="005800FE"/>
    <w:rsid w:val="00581C35"/>
    <w:rsid w:val="005849BE"/>
    <w:rsid w:val="0058685D"/>
    <w:rsid w:val="00590C47"/>
    <w:rsid w:val="005917E1"/>
    <w:rsid w:val="005918BC"/>
    <w:rsid w:val="005C3737"/>
    <w:rsid w:val="005C3A5A"/>
    <w:rsid w:val="005D1DAF"/>
    <w:rsid w:val="005D4B45"/>
    <w:rsid w:val="005E37F2"/>
    <w:rsid w:val="005E4194"/>
    <w:rsid w:val="005F4D07"/>
    <w:rsid w:val="005F72FD"/>
    <w:rsid w:val="0063164A"/>
    <w:rsid w:val="00633D93"/>
    <w:rsid w:val="006361A7"/>
    <w:rsid w:val="00641A31"/>
    <w:rsid w:val="00647E46"/>
    <w:rsid w:val="006563FB"/>
    <w:rsid w:val="00656FDD"/>
    <w:rsid w:val="00657E99"/>
    <w:rsid w:val="00663A0E"/>
    <w:rsid w:val="00664762"/>
    <w:rsid w:val="0067516D"/>
    <w:rsid w:val="00694E4C"/>
    <w:rsid w:val="006B06C2"/>
    <w:rsid w:val="006B3C74"/>
    <w:rsid w:val="006B4D3A"/>
    <w:rsid w:val="006C378F"/>
    <w:rsid w:val="006C5CCB"/>
    <w:rsid w:val="006D0E9D"/>
    <w:rsid w:val="006E1905"/>
    <w:rsid w:val="006F161C"/>
    <w:rsid w:val="006F334F"/>
    <w:rsid w:val="007014B5"/>
    <w:rsid w:val="00710566"/>
    <w:rsid w:val="00734166"/>
    <w:rsid w:val="0077248A"/>
    <w:rsid w:val="007820F5"/>
    <w:rsid w:val="0078274D"/>
    <w:rsid w:val="00794612"/>
    <w:rsid w:val="007968AF"/>
    <w:rsid w:val="007A3007"/>
    <w:rsid w:val="007A6625"/>
    <w:rsid w:val="007B0FFE"/>
    <w:rsid w:val="007C1F5A"/>
    <w:rsid w:val="007C3A0A"/>
    <w:rsid w:val="007C49C5"/>
    <w:rsid w:val="007C502C"/>
    <w:rsid w:val="007C704D"/>
    <w:rsid w:val="007D4A98"/>
    <w:rsid w:val="007F0CE9"/>
    <w:rsid w:val="007F1399"/>
    <w:rsid w:val="007F5C47"/>
    <w:rsid w:val="007F5D46"/>
    <w:rsid w:val="00805275"/>
    <w:rsid w:val="00811DE7"/>
    <w:rsid w:val="00814977"/>
    <w:rsid w:val="008355FC"/>
    <w:rsid w:val="008528A5"/>
    <w:rsid w:val="00862052"/>
    <w:rsid w:val="008631F0"/>
    <w:rsid w:val="00864E16"/>
    <w:rsid w:val="00866B92"/>
    <w:rsid w:val="0087037B"/>
    <w:rsid w:val="0087258E"/>
    <w:rsid w:val="0087459F"/>
    <w:rsid w:val="008765FC"/>
    <w:rsid w:val="00892FDE"/>
    <w:rsid w:val="008A2232"/>
    <w:rsid w:val="008B29A5"/>
    <w:rsid w:val="008B37C3"/>
    <w:rsid w:val="008C71DA"/>
    <w:rsid w:val="008D2D67"/>
    <w:rsid w:val="008E2269"/>
    <w:rsid w:val="008E2D84"/>
    <w:rsid w:val="008E4580"/>
    <w:rsid w:val="008F3668"/>
    <w:rsid w:val="00903851"/>
    <w:rsid w:val="009046E9"/>
    <w:rsid w:val="009068D5"/>
    <w:rsid w:val="009204BB"/>
    <w:rsid w:val="00924406"/>
    <w:rsid w:val="00935899"/>
    <w:rsid w:val="00946A71"/>
    <w:rsid w:val="0096178C"/>
    <w:rsid w:val="00976343"/>
    <w:rsid w:val="00980E05"/>
    <w:rsid w:val="00983D08"/>
    <w:rsid w:val="00986898"/>
    <w:rsid w:val="009A175C"/>
    <w:rsid w:val="009A2DB4"/>
    <w:rsid w:val="009B1E1F"/>
    <w:rsid w:val="009B4B25"/>
    <w:rsid w:val="009C35AB"/>
    <w:rsid w:val="009C581D"/>
    <w:rsid w:val="009C5E84"/>
    <w:rsid w:val="009D074F"/>
    <w:rsid w:val="009D63CA"/>
    <w:rsid w:val="009E2033"/>
    <w:rsid w:val="009E276D"/>
    <w:rsid w:val="009E29DA"/>
    <w:rsid w:val="009E57C3"/>
    <w:rsid w:val="00A341EB"/>
    <w:rsid w:val="00A36828"/>
    <w:rsid w:val="00A4452D"/>
    <w:rsid w:val="00A44BCC"/>
    <w:rsid w:val="00A52105"/>
    <w:rsid w:val="00A7611C"/>
    <w:rsid w:val="00A82C8A"/>
    <w:rsid w:val="00AC3F45"/>
    <w:rsid w:val="00AC6B44"/>
    <w:rsid w:val="00AC7404"/>
    <w:rsid w:val="00AC7AC3"/>
    <w:rsid w:val="00AD3FD2"/>
    <w:rsid w:val="00AE18F1"/>
    <w:rsid w:val="00AE1DD4"/>
    <w:rsid w:val="00AE3095"/>
    <w:rsid w:val="00AE4C32"/>
    <w:rsid w:val="00B0536C"/>
    <w:rsid w:val="00B056BC"/>
    <w:rsid w:val="00B0745B"/>
    <w:rsid w:val="00B135FE"/>
    <w:rsid w:val="00B17580"/>
    <w:rsid w:val="00B30154"/>
    <w:rsid w:val="00B4546B"/>
    <w:rsid w:val="00B50AD8"/>
    <w:rsid w:val="00B6330C"/>
    <w:rsid w:val="00B72FC1"/>
    <w:rsid w:val="00B76936"/>
    <w:rsid w:val="00B776FD"/>
    <w:rsid w:val="00B82933"/>
    <w:rsid w:val="00B85AE8"/>
    <w:rsid w:val="00B90E6B"/>
    <w:rsid w:val="00B9306A"/>
    <w:rsid w:val="00BA1827"/>
    <w:rsid w:val="00BC03D6"/>
    <w:rsid w:val="00BC25E1"/>
    <w:rsid w:val="00BD5A0C"/>
    <w:rsid w:val="00BE1C58"/>
    <w:rsid w:val="00BE4BEA"/>
    <w:rsid w:val="00BF3FD8"/>
    <w:rsid w:val="00C16180"/>
    <w:rsid w:val="00C44889"/>
    <w:rsid w:val="00C51AE1"/>
    <w:rsid w:val="00C52606"/>
    <w:rsid w:val="00C723C0"/>
    <w:rsid w:val="00C77222"/>
    <w:rsid w:val="00C8746F"/>
    <w:rsid w:val="00C93368"/>
    <w:rsid w:val="00C94FA9"/>
    <w:rsid w:val="00C97E4A"/>
    <w:rsid w:val="00CA38CD"/>
    <w:rsid w:val="00CA7275"/>
    <w:rsid w:val="00CB3636"/>
    <w:rsid w:val="00CD1047"/>
    <w:rsid w:val="00CE5C9B"/>
    <w:rsid w:val="00CE7755"/>
    <w:rsid w:val="00CE7980"/>
    <w:rsid w:val="00D10060"/>
    <w:rsid w:val="00D204DE"/>
    <w:rsid w:val="00D252DC"/>
    <w:rsid w:val="00D26E28"/>
    <w:rsid w:val="00D432CA"/>
    <w:rsid w:val="00D44D12"/>
    <w:rsid w:val="00D466E3"/>
    <w:rsid w:val="00D47FC6"/>
    <w:rsid w:val="00D5046A"/>
    <w:rsid w:val="00D506AA"/>
    <w:rsid w:val="00D52F4A"/>
    <w:rsid w:val="00D6097A"/>
    <w:rsid w:val="00D62438"/>
    <w:rsid w:val="00D74BC5"/>
    <w:rsid w:val="00D75199"/>
    <w:rsid w:val="00D754E7"/>
    <w:rsid w:val="00D776C7"/>
    <w:rsid w:val="00DA2E75"/>
    <w:rsid w:val="00DA3EAE"/>
    <w:rsid w:val="00DA3EB4"/>
    <w:rsid w:val="00DA7186"/>
    <w:rsid w:val="00DC3B02"/>
    <w:rsid w:val="00DF2643"/>
    <w:rsid w:val="00DF7A01"/>
    <w:rsid w:val="00E16275"/>
    <w:rsid w:val="00E179B9"/>
    <w:rsid w:val="00E20422"/>
    <w:rsid w:val="00E258C2"/>
    <w:rsid w:val="00E44A13"/>
    <w:rsid w:val="00E548ED"/>
    <w:rsid w:val="00E76341"/>
    <w:rsid w:val="00E77592"/>
    <w:rsid w:val="00E8072A"/>
    <w:rsid w:val="00E8504C"/>
    <w:rsid w:val="00E90064"/>
    <w:rsid w:val="00E942B8"/>
    <w:rsid w:val="00E97DFA"/>
    <w:rsid w:val="00E97F0C"/>
    <w:rsid w:val="00EA2581"/>
    <w:rsid w:val="00EB6F89"/>
    <w:rsid w:val="00EC61B3"/>
    <w:rsid w:val="00EC6207"/>
    <w:rsid w:val="00ED0BF9"/>
    <w:rsid w:val="00EE1C7B"/>
    <w:rsid w:val="00EE2D68"/>
    <w:rsid w:val="00EE43BA"/>
    <w:rsid w:val="00EE7B55"/>
    <w:rsid w:val="00F1492A"/>
    <w:rsid w:val="00F16470"/>
    <w:rsid w:val="00F24472"/>
    <w:rsid w:val="00F2743D"/>
    <w:rsid w:val="00F55C76"/>
    <w:rsid w:val="00F7118B"/>
    <w:rsid w:val="00F71C8E"/>
    <w:rsid w:val="00F71E6C"/>
    <w:rsid w:val="00F8627E"/>
    <w:rsid w:val="00F87678"/>
    <w:rsid w:val="00F8779F"/>
    <w:rsid w:val="00F91AA7"/>
    <w:rsid w:val="00FA522A"/>
    <w:rsid w:val="00FB6839"/>
    <w:rsid w:val="00FB6C4A"/>
    <w:rsid w:val="00FB7F72"/>
    <w:rsid w:val="00FC1ABE"/>
    <w:rsid w:val="00FC53D0"/>
    <w:rsid w:val="00FC7C6C"/>
    <w:rsid w:val="00FD49A8"/>
    <w:rsid w:val="00FD4ECA"/>
    <w:rsid w:val="00FF2A24"/>
    <w:rsid w:val="00FF30EA"/>
    <w:rsid w:val="00FF777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AA7"/>
  </w:style>
  <w:style w:type="paragraph" w:styleId="Heading1">
    <w:name w:val="heading 1"/>
    <w:basedOn w:val="Normal"/>
    <w:next w:val="Normal"/>
    <w:link w:val="Heading1Char"/>
    <w:uiPriority w:val="9"/>
    <w:qFormat/>
    <w:rsid w:val="007968A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968A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968AF"/>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D94"/>
    <w:rPr>
      <w:color w:val="0563C1" w:themeColor="hyperlink"/>
      <w:u w:val="single"/>
    </w:rPr>
  </w:style>
  <w:style w:type="character" w:customStyle="1" w:styleId="apple-converted-space">
    <w:name w:val="apple-converted-space"/>
    <w:basedOn w:val="DefaultParagraphFont"/>
    <w:rsid w:val="00A82C8A"/>
  </w:style>
  <w:style w:type="character" w:customStyle="1" w:styleId="longtext1">
    <w:name w:val="long_text1"/>
    <w:basedOn w:val="DefaultParagraphFont"/>
    <w:rsid w:val="00C77222"/>
    <w:rPr>
      <w:sz w:val="20"/>
      <w:szCs w:val="20"/>
    </w:rPr>
  </w:style>
  <w:style w:type="paragraph" w:styleId="ListParagraph">
    <w:name w:val="List Paragraph"/>
    <w:basedOn w:val="Normal"/>
    <w:uiPriority w:val="34"/>
    <w:qFormat/>
    <w:rsid w:val="007C49C5"/>
    <w:pPr>
      <w:ind w:left="720"/>
      <w:contextualSpacing/>
    </w:pPr>
  </w:style>
  <w:style w:type="paragraph" w:styleId="Header">
    <w:name w:val="header"/>
    <w:basedOn w:val="Normal"/>
    <w:link w:val="HeaderChar"/>
    <w:uiPriority w:val="99"/>
    <w:unhideWhenUsed/>
    <w:rsid w:val="00E8504C"/>
    <w:pPr>
      <w:tabs>
        <w:tab w:val="center" w:pos="4536"/>
        <w:tab w:val="right" w:pos="9072"/>
      </w:tabs>
      <w:spacing w:line="240" w:lineRule="auto"/>
    </w:pPr>
  </w:style>
  <w:style w:type="character" w:customStyle="1" w:styleId="HeaderChar">
    <w:name w:val="Header Char"/>
    <w:basedOn w:val="DefaultParagraphFont"/>
    <w:link w:val="Header"/>
    <w:uiPriority w:val="99"/>
    <w:rsid w:val="00E8504C"/>
  </w:style>
  <w:style w:type="paragraph" w:styleId="Footer">
    <w:name w:val="footer"/>
    <w:basedOn w:val="Normal"/>
    <w:link w:val="FooterChar"/>
    <w:uiPriority w:val="99"/>
    <w:unhideWhenUsed/>
    <w:rsid w:val="00E8504C"/>
    <w:pPr>
      <w:tabs>
        <w:tab w:val="center" w:pos="4536"/>
        <w:tab w:val="right" w:pos="9072"/>
      </w:tabs>
      <w:spacing w:line="240" w:lineRule="auto"/>
    </w:pPr>
  </w:style>
  <w:style w:type="character" w:customStyle="1" w:styleId="FooterChar">
    <w:name w:val="Footer Char"/>
    <w:basedOn w:val="DefaultParagraphFont"/>
    <w:link w:val="Footer"/>
    <w:uiPriority w:val="99"/>
    <w:rsid w:val="00E8504C"/>
  </w:style>
  <w:style w:type="paragraph" w:styleId="NoSpacing">
    <w:name w:val="No Spacing"/>
    <w:qFormat/>
    <w:rsid w:val="002374A5"/>
    <w:pPr>
      <w:spacing w:line="240" w:lineRule="auto"/>
    </w:pPr>
    <w:rPr>
      <w:rFonts w:ascii="Calibri" w:eastAsia="Calibri" w:hAnsi="Calibri" w:cs="Times New Roman"/>
    </w:rPr>
  </w:style>
  <w:style w:type="table" w:styleId="TableGrid">
    <w:name w:val="Table Grid"/>
    <w:basedOn w:val="TableNormal"/>
    <w:uiPriority w:val="59"/>
    <w:rsid w:val="007A6625"/>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E1C58"/>
    <w:rPr>
      <w:color w:val="954F72" w:themeColor="followedHyperlink"/>
      <w:u w:val="single"/>
    </w:rPr>
  </w:style>
  <w:style w:type="table" w:customStyle="1" w:styleId="TableGrid1">
    <w:name w:val="Table Grid1"/>
    <w:basedOn w:val="TableNormal"/>
    <w:next w:val="TableGrid"/>
    <w:uiPriority w:val="59"/>
    <w:rsid w:val="00694E4C"/>
    <w:pPr>
      <w:spacing w:line="240" w:lineRule="auto"/>
      <w:ind w:firstLine="0"/>
      <w:jc w:val="left"/>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B0FFE"/>
    <w:rPr>
      <w:sz w:val="16"/>
      <w:szCs w:val="16"/>
    </w:rPr>
  </w:style>
  <w:style w:type="paragraph" w:styleId="CommentText">
    <w:name w:val="annotation text"/>
    <w:basedOn w:val="Normal"/>
    <w:link w:val="CommentTextChar"/>
    <w:uiPriority w:val="99"/>
    <w:semiHidden/>
    <w:unhideWhenUsed/>
    <w:rsid w:val="007B0FFE"/>
    <w:pPr>
      <w:spacing w:line="240" w:lineRule="auto"/>
    </w:pPr>
    <w:rPr>
      <w:sz w:val="20"/>
      <w:szCs w:val="20"/>
    </w:rPr>
  </w:style>
  <w:style w:type="character" w:customStyle="1" w:styleId="CommentTextChar">
    <w:name w:val="Comment Text Char"/>
    <w:basedOn w:val="DefaultParagraphFont"/>
    <w:link w:val="CommentText"/>
    <w:uiPriority w:val="99"/>
    <w:semiHidden/>
    <w:rsid w:val="007B0FFE"/>
    <w:rPr>
      <w:sz w:val="20"/>
      <w:szCs w:val="20"/>
    </w:rPr>
  </w:style>
  <w:style w:type="paragraph" w:styleId="CommentSubject">
    <w:name w:val="annotation subject"/>
    <w:basedOn w:val="CommentText"/>
    <w:next w:val="CommentText"/>
    <w:link w:val="CommentSubjectChar"/>
    <w:uiPriority w:val="99"/>
    <w:semiHidden/>
    <w:unhideWhenUsed/>
    <w:rsid w:val="007B0FFE"/>
    <w:rPr>
      <w:b/>
      <w:bCs/>
    </w:rPr>
  </w:style>
  <w:style w:type="character" w:customStyle="1" w:styleId="CommentSubjectChar">
    <w:name w:val="Comment Subject Char"/>
    <w:basedOn w:val="CommentTextChar"/>
    <w:link w:val="CommentSubject"/>
    <w:uiPriority w:val="99"/>
    <w:semiHidden/>
    <w:rsid w:val="007B0FFE"/>
    <w:rPr>
      <w:b/>
      <w:bCs/>
      <w:sz w:val="20"/>
      <w:szCs w:val="20"/>
    </w:rPr>
  </w:style>
  <w:style w:type="paragraph" w:styleId="BalloonText">
    <w:name w:val="Balloon Text"/>
    <w:basedOn w:val="Normal"/>
    <w:link w:val="BalloonTextChar"/>
    <w:uiPriority w:val="99"/>
    <w:semiHidden/>
    <w:unhideWhenUsed/>
    <w:rsid w:val="007B0F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FFE"/>
    <w:rPr>
      <w:rFonts w:ascii="Tahoma" w:hAnsi="Tahoma" w:cs="Tahoma"/>
      <w:sz w:val="16"/>
      <w:szCs w:val="16"/>
    </w:rPr>
  </w:style>
  <w:style w:type="paragraph" w:customStyle="1" w:styleId="rprtbody1">
    <w:name w:val="rprtbody1"/>
    <w:basedOn w:val="Normal"/>
    <w:rsid w:val="00CE7755"/>
    <w:pPr>
      <w:spacing w:before="34" w:after="34" w:line="240" w:lineRule="auto"/>
      <w:ind w:firstLine="0"/>
      <w:jc w:val="left"/>
    </w:pPr>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
    <w:rsid w:val="007968A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7968AF"/>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7968AF"/>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7968AF"/>
    <w:pPr>
      <w:spacing w:line="276" w:lineRule="auto"/>
      <w:ind w:firstLine="0"/>
      <w:jc w:val="left"/>
      <w:outlineLvl w:val="9"/>
    </w:pPr>
    <w:rPr>
      <w:lang w:val="en-US"/>
    </w:rPr>
  </w:style>
  <w:style w:type="paragraph" w:styleId="TOC1">
    <w:name w:val="toc 1"/>
    <w:basedOn w:val="Normal"/>
    <w:next w:val="Normal"/>
    <w:autoRedefine/>
    <w:uiPriority w:val="39"/>
    <w:unhideWhenUsed/>
    <w:qFormat/>
    <w:rsid w:val="007968AF"/>
    <w:pPr>
      <w:spacing w:after="100"/>
    </w:pPr>
  </w:style>
  <w:style w:type="paragraph" w:styleId="TOC2">
    <w:name w:val="toc 2"/>
    <w:basedOn w:val="Normal"/>
    <w:next w:val="Normal"/>
    <w:autoRedefine/>
    <w:uiPriority w:val="39"/>
    <w:unhideWhenUsed/>
    <w:qFormat/>
    <w:rsid w:val="007968AF"/>
    <w:pPr>
      <w:spacing w:after="100"/>
      <w:ind w:left="220"/>
    </w:pPr>
  </w:style>
  <w:style w:type="paragraph" w:styleId="TOC3">
    <w:name w:val="toc 3"/>
    <w:basedOn w:val="Normal"/>
    <w:next w:val="Normal"/>
    <w:autoRedefine/>
    <w:uiPriority w:val="39"/>
    <w:unhideWhenUsed/>
    <w:qFormat/>
    <w:rsid w:val="007968AF"/>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hrvojedelic2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muffin.com/labmuffin/wp-content/uploads/2012/10/ceramide.p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usu.edu/scuba/navy_manual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A597D-9AC2-4592-8456-CF5084C4F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16358</Words>
  <Characters>93243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109383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Vedrana Čikeš Ćulić</cp:lastModifiedBy>
  <cp:revision>2</cp:revision>
  <dcterms:created xsi:type="dcterms:W3CDTF">2015-07-02T10:30:00Z</dcterms:created>
  <dcterms:modified xsi:type="dcterms:W3CDTF">2015-07-02T10:30:00Z</dcterms:modified>
</cp:coreProperties>
</file>