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19" w:rsidRDefault="00D66B19" w:rsidP="00D66B19">
      <w:pPr>
        <w:jc w:val="center"/>
        <w:rPr>
          <w:rFonts w:ascii="Times New Roman" w:hAnsi="Times New Roman" w:cs="Times New Roman"/>
          <w:sz w:val="48"/>
          <w:szCs w:val="48"/>
        </w:rPr>
      </w:pPr>
      <w:r w:rsidRPr="007469ED">
        <w:rPr>
          <w:rFonts w:ascii="Times New Roman" w:hAnsi="Times New Roman" w:cs="Times New Roman"/>
          <w:sz w:val="48"/>
          <w:szCs w:val="48"/>
        </w:rPr>
        <w:t>E</w:t>
      </w:r>
      <w:r>
        <w:rPr>
          <w:rFonts w:ascii="Times New Roman" w:hAnsi="Times New Roman" w:cs="Times New Roman"/>
          <w:sz w:val="48"/>
          <w:szCs w:val="48"/>
        </w:rPr>
        <w:t>kološko mišljenje – učenje novih vrijednosti u nastavi likovne kulture</w:t>
      </w:r>
    </w:p>
    <w:p w:rsidR="00D66B19" w:rsidRDefault="00D66B19" w:rsidP="00D66B19">
      <w:pPr>
        <w:jc w:val="center"/>
        <w:rPr>
          <w:rFonts w:ascii="Times New Roman" w:hAnsi="Times New Roman" w:cs="Times New Roman"/>
        </w:rPr>
      </w:pPr>
    </w:p>
    <w:p w:rsidR="00D66B19" w:rsidRPr="007469ED" w:rsidRDefault="00D66B19" w:rsidP="00D66B19">
      <w:pP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Zlata Tomljenović</w:t>
      </w:r>
    </w:p>
    <w:p w:rsidR="00D66B19" w:rsidRPr="00F67B2A" w:rsidRDefault="00D66B19" w:rsidP="00D66B1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67B2A">
        <w:rPr>
          <w:rFonts w:ascii="Times New Roman" w:hAnsi="Times New Roman" w:cs="Times New Roman"/>
          <w:sz w:val="20"/>
          <w:szCs w:val="20"/>
        </w:rPr>
        <w:t>Faculty of Teacher Education, University of Rijeka</w:t>
      </w:r>
    </w:p>
    <w:p w:rsidR="00D66B19" w:rsidRPr="00F67B2A" w:rsidRDefault="00D66B19" w:rsidP="00D66B1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67B2A">
        <w:rPr>
          <w:rFonts w:ascii="Times New Roman" w:hAnsi="Times New Roman" w:cs="Times New Roman"/>
          <w:sz w:val="20"/>
          <w:szCs w:val="20"/>
        </w:rPr>
        <w:t>Sveučilišna avenija 6, 51000 Rijeka</w:t>
      </w:r>
    </w:p>
    <w:p w:rsidR="00D66B19" w:rsidRDefault="00D66B19" w:rsidP="00D66B19">
      <w:pPr>
        <w:jc w:val="center"/>
        <w:rPr>
          <w:rFonts w:ascii="Times New Roman" w:hAnsi="Times New Roman" w:cs="Times New Roman"/>
          <w:sz w:val="20"/>
          <w:szCs w:val="20"/>
        </w:rPr>
      </w:pPr>
      <w:r w:rsidRPr="00F67B2A">
        <w:rPr>
          <w:rFonts w:ascii="Times New Roman" w:hAnsi="Times New Roman" w:cs="Times New Roman"/>
          <w:sz w:val="20"/>
          <w:szCs w:val="20"/>
        </w:rPr>
        <w:t>Croatia</w:t>
      </w:r>
    </w:p>
    <w:p w:rsidR="00D66B19" w:rsidRPr="00F67B2A" w:rsidRDefault="00D66B19" w:rsidP="00D66B1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Predavatelj</w:t>
      </w:r>
      <w:r w:rsidRPr="00B47F2E">
        <w:rPr>
          <w:rFonts w:ascii="Times New Roman" w:hAnsi="Times New Roman" w:cs="Times New Roman"/>
          <w:sz w:val="20"/>
          <w:szCs w:val="20"/>
        </w:rPr>
        <w:t>: Zlata Tomljenović, zlatatomljenovic@gmail.com</w:t>
      </w:r>
    </w:p>
    <w:p w:rsidR="004B7810" w:rsidRDefault="004B7810" w:rsidP="00D66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B19" w:rsidRDefault="00D66B19" w:rsidP="00D66B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B19" w:rsidRPr="00D66B19" w:rsidRDefault="00D66B19" w:rsidP="00D66B19">
      <w:pPr>
        <w:ind w:left="1134" w:hanging="11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66B19">
        <w:rPr>
          <w:rFonts w:ascii="Times New Roman" w:hAnsi="Times New Roman" w:cs="Times New Roman"/>
          <w:b/>
          <w:sz w:val="18"/>
          <w:szCs w:val="18"/>
        </w:rPr>
        <w:t>SAŽETAK</w:t>
      </w:r>
      <w:r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D66B19">
        <w:rPr>
          <w:rFonts w:ascii="Times New Roman" w:hAnsi="Times New Roman" w:cs="Times New Roman"/>
          <w:b/>
          <w:sz w:val="18"/>
          <w:szCs w:val="18"/>
        </w:rPr>
        <w:t>U članku se razmatra mogućnost obogaćivanja nastave likovne kulture kroz istraživanje ekoloških pitanja i razvoj ekološkog mišljenja. Izvođenje nastave likovne kulture treba biti u skladu sa suvremenim zahtjevima recipijenata, njihovim potrebama i interesima. Ovaj cilj može se ostvariti kroz uporabu suvremenog, interaktivnog, holističkog pristupa odgoju i obrazovanju, koji uključuje razvoj sustava vrijednosti, kritičkog mišljenja i odgovornijeg odnosa prema prirodi i društvu u kojem živimo. U radu se također razmatraju poveznice između održivog razvoja, ekologije, prirode i likovne umjetnosti. Razvoj ekološkog mišljenja preduvjet je za usvajanje pozitivnih stavova prema prirodi i životnom okolišu. U nastavi likovne kulture ono se može razvijati kroz razgovor o ulozi likovne umjetnosti i umjetnosti općenito u kontekstu postojećih društvenih i ekoloških određenja, kroz uporabu vizualnog mišljenja i likovno izražavanje, kroz razvoj likovnog i estetskog senzibiliteta. Navedeni postupci rezultiraju restrukturiranjem odnosno stvaranjem novih emocionalnih i etičkih struktura koje uključuju intuiciju, empatiju, potrebu za oplemenjivanjem prostora u kojem se živi i mijenjanjem kvalitete svakodnevnog života nabolje. Dugoročno, integracija nastavnoga sadržaja održivog razvoja i nastave likovne kulture trebala bi rezultirati trajnom promjenom odnosa čovjeka prema prirodi i jačanjem njegova ekološkog senzibiliteta.</w:t>
      </w:r>
    </w:p>
    <w:p w:rsidR="00D66B19" w:rsidRPr="00D66B19" w:rsidRDefault="00D66B19" w:rsidP="00D66B19">
      <w:pPr>
        <w:ind w:left="1134" w:hanging="1134"/>
        <w:rPr>
          <w:rFonts w:ascii="Times New Roman" w:hAnsi="Times New Roman" w:cs="Times New Roman"/>
          <w:b/>
          <w:sz w:val="18"/>
          <w:szCs w:val="18"/>
        </w:rPr>
      </w:pPr>
      <w:r w:rsidRPr="00D66B19">
        <w:rPr>
          <w:rFonts w:ascii="Times New Roman" w:hAnsi="Times New Roman" w:cs="Times New Roman"/>
          <w:b/>
          <w:sz w:val="18"/>
          <w:szCs w:val="18"/>
        </w:rPr>
        <w:t>KLJUČNE RIJEČI: ekologija, ekološko mišljenje, ekološka umjetnost, holistički pristup učenju i poučavanju, održivi razvoj, nastava likovne kulture</w:t>
      </w:r>
    </w:p>
    <w:p w:rsidR="00D66B19" w:rsidRDefault="00D66B19" w:rsidP="00D66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C4" w:rsidRPr="00DB0C75" w:rsidRDefault="00F830C4" w:rsidP="00DB0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DAD" w:rsidRDefault="008E7DAD" w:rsidP="00DB0C75">
      <w:pPr>
        <w:pStyle w:val="ListParagraph"/>
        <w:numPr>
          <w:ilvl w:val="0"/>
          <w:numId w:val="7"/>
        </w:numPr>
        <w:spacing w:after="0"/>
        <w:ind w:left="284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B0C75">
        <w:rPr>
          <w:rFonts w:ascii="Times New Roman" w:hAnsi="Times New Roman" w:cs="Times New Roman"/>
          <w:sz w:val="24"/>
          <w:szCs w:val="24"/>
        </w:rPr>
        <w:t>UVOD</w:t>
      </w:r>
    </w:p>
    <w:p w:rsidR="00BD5401" w:rsidRPr="00DB0C75" w:rsidRDefault="00BD5401" w:rsidP="00BD5401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E5098" w:rsidRPr="00BC48A0" w:rsidRDefault="0019662E" w:rsidP="000558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C75">
        <w:rPr>
          <w:rFonts w:ascii="Times New Roman" w:hAnsi="Times New Roman" w:cs="Times New Roman"/>
          <w:sz w:val="24"/>
          <w:szCs w:val="24"/>
        </w:rPr>
        <w:t xml:space="preserve">Globalizacija koja </w:t>
      </w:r>
      <w:r w:rsidR="0077456D" w:rsidRPr="00DB0C75">
        <w:rPr>
          <w:rFonts w:ascii="Times New Roman" w:hAnsi="Times New Roman" w:cs="Times New Roman"/>
          <w:sz w:val="24"/>
          <w:szCs w:val="24"/>
        </w:rPr>
        <w:t>krakterizira današnje društvo</w:t>
      </w:r>
      <w:r w:rsidRPr="00DB0C75">
        <w:rPr>
          <w:rFonts w:ascii="Times New Roman" w:hAnsi="Times New Roman" w:cs="Times New Roman"/>
          <w:sz w:val="24"/>
          <w:szCs w:val="24"/>
        </w:rPr>
        <w:t xml:space="preserve"> socijalni </w:t>
      </w:r>
      <w:r w:rsidR="0077456D" w:rsidRPr="00DB0C75">
        <w:rPr>
          <w:rFonts w:ascii="Times New Roman" w:hAnsi="Times New Roman" w:cs="Times New Roman"/>
          <w:sz w:val="24"/>
          <w:szCs w:val="24"/>
        </w:rPr>
        <w:t xml:space="preserve">je fenomen koji je </w:t>
      </w:r>
      <w:r w:rsidR="000161FF" w:rsidRPr="00DB0C75">
        <w:rPr>
          <w:rFonts w:ascii="Times New Roman" w:hAnsi="Times New Roman" w:cs="Times New Roman"/>
          <w:sz w:val="24"/>
          <w:szCs w:val="24"/>
        </w:rPr>
        <w:t>rezultirao pozitivnim promjenama</w:t>
      </w:r>
      <w:r w:rsidRPr="00DB0C75">
        <w:rPr>
          <w:rFonts w:ascii="Times New Roman" w:hAnsi="Times New Roman" w:cs="Times New Roman"/>
          <w:sz w:val="24"/>
          <w:szCs w:val="24"/>
        </w:rPr>
        <w:t xml:space="preserve"> u smislu povezivanja i umrežavan</w:t>
      </w:r>
      <w:r w:rsidR="000161FF" w:rsidRPr="00DB0C75">
        <w:rPr>
          <w:rFonts w:ascii="Times New Roman" w:hAnsi="Times New Roman" w:cs="Times New Roman"/>
          <w:sz w:val="24"/>
          <w:szCs w:val="24"/>
        </w:rPr>
        <w:t>ja društava i kultura, ekonomije itd, ali i negativnim</w:t>
      </w:r>
      <w:r w:rsidR="00CB0E8E">
        <w:rPr>
          <w:rFonts w:ascii="Times New Roman" w:hAnsi="Times New Roman" w:cs="Times New Roman"/>
          <w:sz w:val="24"/>
          <w:szCs w:val="24"/>
        </w:rPr>
        <w:t>a</w:t>
      </w:r>
      <w:r w:rsidR="000161FF" w:rsidRPr="00DB0C75">
        <w:rPr>
          <w:rFonts w:ascii="Times New Roman" w:hAnsi="Times New Roman" w:cs="Times New Roman"/>
          <w:sz w:val="24"/>
          <w:szCs w:val="24"/>
        </w:rPr>
        <w:t>,</w:t>
      </w:r>
      <w:r w:rsidRPr="00DB0C75">
        <w:rPr>
          <w:rFonts w:ascii="Times New Roman" w:hAnsi="Times New Roman" w:cs="Times New Roman"/>
          <w:sz w:val="24"/>
          <w:szCs w:val="24"/>
        </w:rPr>
        <w:t xml:space="preserve"> kao što </w:t>
      </w:r>
      <w:r w:rsidR="000161FF" w:rsidRPr="00DB0C75">
        <w:rPr>
          <w:rFonts w:ascii="Times New Roman" w:hAnsi="Times New Roman" w:cs="Times New Roman"/>
          <w:sz w:val="24"/>
          <w:szCs w:val="24"/>
        </w:rPr>
        <w:t>su</w:t>
      </w:r>
      <w:r w:rsidR="0077456D" w:rsidRPr="00DB0C75">
        <w:rPr>
          <w:rFonts w:ascii="Times New Roman" w:hAnsi="Times New Roman" w:cs="Times New Roman"/>
          <w:sz w:val="24"/>
          <w:szCs w:val="24"/>
        </w:rPr>
        <w:t xml:space="preserve"> materijalno siromaštvo većine stanovništva, velike statusne razlike među ljudima, </w:t>
      </w:r>
      <w:r w:rsidR="000161FF" w:rsidRPr="00DB0C75">
        <w:rPr>
          <w:rFonts w:ascii="Times New Roman" w:hAnsi="Times New Roman" w:cs="Times New Roman"/>
          <w:sz w:val="24"/>
          <w:szCs w:val="24"/>
        </w:rPr>
        <w:t>financijska nestabilnost</w:t>
      </w:r>
      <w:r w:rsidR="0077456D" w:rsidRPr="00DB0C75">
        <w:rPr>
          <w:rFonts w:ascii="Times New Roman" w:hAnsi="Times New Roman" w:cs="Times New Roman"/>
          <w:sz w:val="24"/>
          <w:szCs w:val="24"/>
        </w:rPr>
        <w:t>, urušavanje i relativiziranje etičkih vrijednosti, dehumanizacija</w:t>
      </w:r>
      <w:r w:rsidR="000161FF" w:rsidRPr="00DB0C75">
        <w:rPr>
          <w:rFonts w:ascii="Times New Roman" w:hAnsi="Times New Roman" w:cs="Times New Roman"/>
          <w:sz w:val="24"/>
          <w:szCs w:val="24"/>
        </w:rPr>
        <w:t>. Globalizacija je također</w:t>
      </w:r>
      <w:r w:rsidR="0077456D" w:rsidRPr="00DB0C75">
        <w:rPr>
          <w:rFonts w:ascii="Times New Roman" w:hAnsi="Times New Roman" w:cs="Times New Roman"/>
          <w:sz w:val="24"/>
          <w:szCs w:val="24"/>
        </w:rPr>
        <w:t xml:space="preserve"> re</w:t>
      </w:r>
      <w:r w:rsidR="00F830C4">
        <w:rPr>
          <w:rFonts w:ascii="Times New Roman" w:hAnsi="Times New Roman" w:cs="Times New Roman"/>
          <w:sz w:val="24"/>
          <w:szCs w:val="24"/>
        </w:rPr>
        <w:t>zultirala</w:t>
      </w:r>
      <w:r w:rsidR="0077456D" w:rsidRPr="00DB0C75">
        <w:rPr>
          <w:rFonts w:ascii="Times New Roman" w:hAnsi="Times New Roman" w:cs="Times New Roman"/>
          <w:sz w:val="24"/>
          <w:szCs w:val="24"/>
        </w:rPr>
        <w:t xml:space="preserve"> globalnom ekološkom krizom</w:t>
      </w:r>
      <w:r w:rsidR="007D46CF">
        <w:rPr>
          <w:rFonts w:ascii="Times New Roman" w:hAnsi="Times New Roman" w:cs="Times New Roman"/>
          <w:sz w:val="24"/>
          <w:szCs w:val="24"/>
        </w:rPr>
        <w:t>,</w:t>
      </w:r>
      <w:r w:rsidR="0077456D" w:rsidRPr="00DB0C75">
        <w:rPr>
          <w:rFonts w:ascii="Times New Roman" w:hAnsi="Times New Roman" w:cs="Times New Roman"/>
          <w:sz w:val="24"/>
          <w:szCs w:val="24"/>
        </w:rPr>
        <w:t xml:space="preserve"> koja se očituje u </w:t>
      </w:r>
      <w:r w:rsidR="000161FF" w:rsidRPr="00DB0C75">
        <w:rPr>
          <w:rFonts w:ascii="Times New Roman" w:hAnsi="Times New Roman" w:cs="Times New Roman"/>
          <w:sz w:val="24"/>
          <w:szCs w:val="24"/>
        </w:rPr>
        <w:t>kontinuiranom uništavanju ekosistema,</w:t>
      </w:r>
      <w:r w:rsidR="007D46CF">
        <w:rPr>
          <w:rFonts w:ascii="Times New Roman" w:hAnsi="Times New Roman" w:cs="Times New Roman"/>
          <w:sz w:val="24"/>
          <w:szCs w:val="24"/>
        </w:rPr>
        <w:t xml:space="preserve"> klimatskim promjenama, gubitku</w:t>
      </w:r>
      <w:r w:rsidR="000161FF" w:rsidRPr="00DB0C75">
        <w:rPr>
          <w:rFonts w:ascii="Times New Roman" w:hAnsi="Times New Roman" w:cs="Times New Roman"/>
          <w:sz w:val="24"/>
          <w:szCs w:val="24"/>
        </w:rPr>
        <w:t xml:space="preserve"> biološke raznovrsnosti</w:t>
      </w:r>
      <w:r w:rsidR="0077456D" w:rsidRPr="00DB0C75">
        <w:rPr>
          <w:rFonts w:ascii="Times New Roman" w:hAnsi="Times New Roman" w:cs="Times New Roman"/>
          <w:sz w:val="24"/>
          <w:szCs w:val="24"/>
        </w:rPr>
        <w:t xml:space="preserve">. </w:t>
      </w:r>
      <w:r w:rsidR="00A5445A" w:rsidRPr="00DB0C75">
        <w:rPr>
          <w:rFonts w:ascii="Times New Roman" w:hAnsi="Times New Roman" w:cs="Times New Roman"/>
          <w:sz w:val="24"/>
          <w:szCs w:val="24"/>
        </w:rPr>
        <w:t>Moderne</w:t>
      </w:r>
      <w:r w:rsidR="0077456D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A5445A" w:rsidRPr="00DB0C75">
        <w:rPr>
          <w:rFonts w:ascii="Times New Roman" w:hAnsi="Times New Roman" w:cs="Times New Roman"/>
          <w:sz w:val="24"/>
          <w:szCs w:val="24"/>
        </w:rPr>
        <w:t>civilizacije</w:t>
      </w:r>
      <w:r w:rsidR="0077456D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A5445A" w:rsidRPr="00DB0C75">
        <w:rPr>
          <w:rFonts w:ascii="Times New Roman" w:hAnsi="Times New Roman" w:cs="Times New Roman"/>
          <w:sz w:val="24"/>
          <w:szCs w:val="24"/>
        </w:rPr>
        <w:t>obilježene su</w:t>
      </w:r>
      <w:r w:rsidR="00CA671D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A5445A" w:rsidRPr="00DB0C75">
        <w:rPr>
          <w:rFonts w:ascii="Times New Roman" w:hAnsi="Times New Roman" w:cs="Times New Roman"/>
          <w:sz w:val="24"/>
          <w:szCs w:val="24"/>
        </w:rPr>
        <w:t>kulturom antropocentrizma</w:t>
      </w:r>
      <w:r w:rsidR="00CA671D" w:rsidRPr="00DB0C75">
        <w:rPr>
          <w:rFonts w:ascii="Times New Roman" w:hAnsi="Times New Roman" w:cs="Times New Roman"/>
          <w:sz w:val="24"/>
          <w:szCs w:val="24"/>
        </w:rPr>
        <w:t xml:space="preserve"> (</w:t>
      </w:r>
      <w:r w:rsidR="00A5445A" w:rsidRPr="00DB0C75">
        <w:rPr>
          <w:rFonts w:ascii="Times New Roman" w:hAnsi="Times New Roman" w:cs="Times New Roman"/>
          <w:sz w:val="24"/>
          <w:szCs w:val="24"/>
        </w:rPr>
        <w:t>vjerovanje da su ljudi središnja i najvažnija vrsta na planetu</w:t>
      </w:r>
      <w:r w:rsidR="00D500EC" w:rsidRPr="00DB0C75">
        <w:rPr>
          <w:rFonts w:ascii="Times New Roman" w:hAnsi="Times New Roman" w:cs="Times New Roman"/>
          <w:sz w:val="24"/>
          <w:szCs w:val="24"/>
        </w:rPr>
        <w:t xml:space="preserve">; </w:t>
      </w:r>
      <w:r w:rsidR="00A5445A" w:rsidRPr="00DB0C75">
        <w:rPr>
          <w:rFonts w:ascii="Times New Roman" w:hAnsi="Times New Roman" w:cs="Times New Roman"/>
          <w:sz w:val="24"/>
          <w:szCs w:val="24"/>
        </w:rPr>
        <w:t>sagledavanje i interpretacija svega</w:t>
      </w:r>
      <w:r w:rsidR="00D500EC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A5445A" w:rsidRPr="00DB0C75">
        <w:rPr>
          <w:rFonts w:ascii="Times New Roman" w:hAnsi="Times New Roman" w:cs="Times New Roman"/>
          <w:sz w:val="24"/>
          <w:szCs w:val="24"/>
        </w:rPr>
        <w:t>kroz ljudsko iskustvo i vrijednosti</w:t>
      </w:r>
      <w:r w:rsidR="00CA671D" w:rsidRPr="00DB0C75">
        <w:rPr>
          <w:rFonts w:ascii="Times New Roman" w:hAnsi="Times New Roman" w:cs="Times New Roman"/>
          <w:sz w:val="24"/>
          <w:szCs w:val="24"/>
        </w:rPr>
        <w:t>) </w:t>
      </w:r>
      <w:r w:rsidR="0077456D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A5445A" w:rsidRPr="00DB0C75">
        <w:rPr>
          <w:rFonts w:ascii="Times New Roman" w:hAnsi="Times New Roman" w:cs="Times New Roman"/>
          <w:sz w:val="24"/>
          <w:szCs w:val="24"/>
        </w:rPr>
        <w:t>i konzumerističkim mentalitetom</w:t>
      </w:r>
      <w:r w:rsidR="00006895" w:rsidRPr="00DB0C75">
        <w:rPr>
          <w:rFonts w:ascii="Times New Roman" w:hAnsi="Times New Roman" w:cs="Times New Roman"/>
          <w:sz w:val="24"/>
          <w:szCs w:val="24"/>
        </w:rPr>
        <w:t xml:space="preserve"> kao rezultat</w:t>
      </w:r>
      <w:r w:rsidR="00A5445A" w:rsidRPr="00DB0C75">
        <w:rPr>
          <w:rFonts w:ascii="Times New Roman" w:hAnsi="Times New Roman" w:cs="Times New Roman"/>
          <w:sz w:val="24"/>
          <w:szCs w:val="24"/>
        </w:rPr>
        <w:t>om</w:t>
      </w:r>
      <w:r w:rsidR="0077456D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A5445A" w:rsidRPr="00DB0C75">
        <w:rPr>
          <w:rFonts w:ascii="Times New Roman" w:hAnsi="Times New Roman" w:cs="Times New Roman"/>
          <w:sz w:val="24"/>
          <w:szCs w:val="24"/>
        </w:rPr>
        <w:t>masovne proizvodnje</w:t>
      </w:r>
      <w:r w:rsidR="0077456D" w:rsidRPr="00DB0C75">
        <w:rPr>
          <w:rFonts w:ascii="Times New Roman" w:hAnsi="Times New Roman" w:cs="Times New Roman"/>
          <w:sz w:val="24"/>
          <w:szCs w:val="24"/>
        </w:rPr>
        <w:t xml:space="preserve"> koja nije održiva, ekološki usmjerena ni socijalno osjetljiva, što pogubno djeluje na svijet i ljudsko društvo u cjelini. Stoga se javlja potreba za globalnim </w:t>
      </w:r>
      <w:r w:rsidR="00A5445A" w:rsidRPr="00DB0C75">
        <w:rPr>
          <w:rFonts w:ascii="Times New Roman" w:hAnsi="Times New Roman" w:cs="Times New Roman"/>
          <w:sz w:val="24"/>
          <w:szCs w:val="24"/>
        </w:rPr>
        <w:t>promjenama</w:t>
      </w:r>
      <w:r w:rsidR="00766956" w:rsidRPr="00DB0C75">
        <w:rPr>
          <w:rFonts w:ascii="Times New Roman" w:hAnsi="Times New Roman" w:cs="Times New Roman"/>
          <w:sz w:val="24"/>
          <w:szCs w:val="24"/>
        </w:rPr>
        <w:t>,</w:t>
      </w:r>
      <w:r w:rsidR="0077456D" w:rsidRPr="00DB0C75">
        <w:rPr>
          <w:rFonts w:ascii="Times New Roman" w:hAnsi="Times New Roman" w:cs="Times New Roman"/>
          <w:sz w:val="24"/>
          <w:szCs w:val="24"/>
        </w:rPr>
        <w:t xml:space="preserve"> kako na vanjskom </w:t>
      </w:r>
      <w:r w:rsidR="0077456D" w:rsidRPr="00DB0C75">
        <w:rPr>
          <w:rFonts w:ascii="Times New Roman" w:hAnsi="Times New Roman" w:cs="Times New Roman"/>
          <w:sz w:val="24"/>
          <w:szCs w:val="24"/>
        </w:rPr>
        <w:lastRenderedPageBreak/>
        <w:t>planu (ekonomija, društveno uređenje)</w:t>
      </w:r>
      <w:r w:rsidR="00A5445A" w:rsidRPr="00DB0C75">
        <w:rPr>
          <w:rFonts w:ascii="Times New Roman" w:hAnsi="Times New Roman" w:cs="Times New Roman"/>
          <w:sz w:val="24"/>
          <w:szCs w:val="24"/>
        </w:rPr>
        <w:t>,</w:t>
      </w:r>
      <w:r w:rsidR="0077456D" w:rsidRPr="00DB0C75">
        <w:rPr>
          <w:rFonts w:ascii="Times New Roman" w:hAnsi="Times New Roman" w:cs="Times New Roman"/>
          <w:sz w:val="24"/>
          <w:szCs w:val="24"/>
        </w:rPr>
        <w:t xml:space="preserve"> tako i na unutarnjem (promjena svijesti, stavova, potreba</w:t>
      </w:r>
      <w:r w:rsidR="007670E2" w:rsidRPr="00DB0C75">
        <w:rPr>
          <w:rFonts w:ascii="Times New Roman" w:hAnsi="Times New Roman" w:cs="Times New Roman"/>
          <w:sz w:val="24"/>
          <w:szCs w:val="24"/>
        </w:rPr>
        <w:t>, sustava vrijednosti</w:t>
      </w:r>
      <w:r w:rsidR="0077456D" w:rsidRPr="00DB0C75">
        <w:rPr>
          <w:rFonts w:ascii="Times New Roman" w:hAnsi="Times New Roman" w:cs="Times New Roman"/>
          <w:sz w:val="24"/>
          <w:szCs w:val="24"/>
        </w:rPr>
        <w:t>),</w:t>
      </w:r>
      <w:r w:rsidR="00A5445A" w:rsidRPr="00DB0C75">
        <w:rPr>
          <w:rFonts w:ascii="Times New Roman" w:hAnsi="Times New Roman" w:cs="Times New Roman"/>
          <w:sz w:val="24"/>
          <w:szCs w:val="24"/>
        </w:rPr>
        <w:t xml:space="preserve"> odnosno</w:t>
      </w:r>
      <w:r w:rsidR="0077456D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A5445A" w:rsidRPr="00DB0C75">
        <w:rPr>
          <w:rFonts w:ascii="Times New Roman" w:hAnsi="Times New Roman" w:cs="Times New Roman"/>
          <w:sz w:val="24"/>
          <w:szCs w:val="24"/>
        </w:rPr>
        <w:t xml:space="preserve">potreba za harmonizacijom odnosa između ljudi i prirode </w:t>
      </w:r>
      <w:r w:rsidR="00506984" w:rsidRPr="00DB0C75">
        <w:rPr>
          <w:rFonts w:ascii="Times New Roman" w:hAnsi="Times New Roman" w:cs="Times New Roman"/>
          <w:sz w:val="24"/>
          <w:szCs w:val="24"/>
        </w:rPr>
        <w:t>s ciljem izgradnje</w:t>
      </w:r>
      <w:r w:rsidR="0077456D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2E3C00" w:rsidRPr="00DB0C75">
        <w:rPr>
          <w:rFonts w:ascii="Times New Roman" w:hAnsi="Times New Roman" w:cs="Times New Roman"/>
          <w:sz w:val="24"/>
          <w:szCs w:val="24"/>
        </w:rPr>
        <w:t xml:space="preserve">društva </w:t>
      </w:r>
      <w:r w:rsidR="00766956" w:rsidRPr="00DB0C75">
        <w:rPr>
          <w:rFonts w:ascii="Times New Roman" w:hAnsi="Times New Roman" w:cs="Times New Roman"/>
          <w:sz w:val="24"/>
          <w:szCs w:val="24"/>
        </w:rPr>
        <w:t>utemeljen</w:t>
      </w:r>
      <w:r w:rsidR="002E3C00" w:rsidRPr="00DB0C75">
        <w:rPr>
          <w:rFonts w:ascii="Times New Roman" w:hAnsi="Times New Roman" w:cs="Times New Roman"/>
          <w:sz w:val="24"/>
          <w:szCs w:val="24"/>
        </w:rPr>
        <w:t>og</w:t>
      </w:r>
      <w:r w:rsidR="00506984" w:rsidRPr="00DB0C75">
        <w:rPr>
          <w:rFonts w:ascii="Times New Roman" w:hAnsi="Times New Roman" w:cs="Times New Roman"/>
          <w:sz w:val="24"/>
          <w:szCs w:val="24"/>
        </w:rPr>
        <w:t>a</w:t>
      </w:r>
      <w:r w:rsidR="002E3C00" w:rsidRPr="00DB0C75">
        <w:rPr>
          <w:rFonts w:ascii="Times New Roman" w:hAnsi="Times New Roman" w:cs="Times New Roman"/>
          <w:sz w:val="24"/>
          <w:szCs w:val="24"/>
        </w:rPr>
        <w:t xml:space="preserve"> na </w:t>
      </w:r>
      <w:r w:rsidR="00766956" w:rsidRPr="00DB0C75">
        <w:rPr>
          <w:rFonts w:ascii="Times New Roman" w:hAnsi="Times New Roman" w:cs="Times New Roman"/>
          <w:sz w:val="24"/>
          <w:szCs w:val="24"/>
        </w:rPr>
        <w:t>idejama</w:t>
      </w:r>
      <w:r w:rsidR="002E3C00" w:rsidRPr="00DB0C75">
        <w:rPr>
          <w:rFonts w:ascii="Times New Roman" w:hAnsi="Times New Roman" w:cs="Times New Roman"/>
          <w:sz w:val="24"/>
          <w:szCs w:val="24"/>
        </w:rPr>
        <w:t xml:space="preserve"> o</w:t>
      </w:r>
      <w:r w:rsidR="00766956" w:rsidRPr="00DB0C75">
        <w:rPr>
          <w:rFonts w:ascii="Times New Roman" w:hAnsi="Times New Roman" w:cs="Times New Roman"/>
          <w:sz w:val="24"/>
          <w:szCs w:val="24"/>
        </w:rPr>
        <w:t>drživog</w:t>
      </w:r>
      <w:r w:rsidR="00A5445A" w:rsidRPr="00DB0C75">
        <w:rPr>
          <w:rFonts w:ascii="Times New Roman" w:hAnsi="Times New Roman" w:cs="Times New Roman"/>
          <w:sz w:val="24"/>
          <w:szCs w:val="24"/>
        </w:rPr>
        <w:t xml:space="preserve"> razvoja.</w:t>
      </w:r>
      <w:r w:rsidR="0077456D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7B5689" w:rsidRPr="00DB0C75">
        <w:rPr>
          <w:rFonts w:ascii="Times New Roman" w:hAnsi="Times New Roman" w:cs="Times New Roman"/>
          <w:sz w:val="24"/>
          <w:szCs w:val="24"/>
        </w:rPr>
        <w:t>Međutim, budući da se na</w:t>
      </w:r>
      <w:r w:rsidR="00A653B2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0E3E33" w:rsidRPr="00DB0C75">
        <w:rPr>
          <w:rFonts w:ascii="Times New Roman" w:hAnsi="Times New Roman" w:cs="Times New Roman"/>
          <w:sz w:val="24"/>
          <w:szCs w:val="24"/>
        </w:rPr>
        <w:t xml:space="preserve">postojećem </w:t>
      </w:r>
      <w:r w:rsidR="002E3C00" w:rsidRPr="00DB0C75">
        <w:rPr>
          <w:rFonts w:ascii="Times New Roman" w:hAnsi="Times New Roman" w:cs="Times New Roman"/>
          <w:sz w:val="24"/>
          <w:szCs w:val="24"/>
        </w:rPr>
        <w:t>konceptu ekonomskog razvoja</w:t>
      </w:r>
      <w:r w:rsidR="00A653B2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2E3C00" w:rsidRPr="00DB0C75">
        <w:rPr>
          <w:rFonts w:ascii="Times New Roman" w:hAnsi="Times New Roman" w:cs="Times New Roman"/>
          <w:sz w:val="24"/>
          <w:szCs w:val="24"/>
        </w:rPr>
        <w:t>i</w:t>
      </w:r>
      <w:r w:rsidR="007B5689" w:rsidRPr="00DB0C75">
        <w:rPr>
          <w:rFonts w:ascii="Times New Roman" w:hAnsi="Times New Roman" w:cs="Times New Roman"/>
          <w:sz w:val="24"/>
          <w:szCs w:val="24"/>
        </w:rPr>
        <w:t xml:space="preserve"> masovnoj potrošnji temelji</w:t>
      </w:r>
      <w:r w:rsidR="00A653B2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2E3C00" w:rsidRPr="00DB0C75">
        <w:rPr>
          <w:rFonts w:ascii="Times New Roman" w:hAnsi="Times New Roman" w:cs="Times New Roman"/>
          <w:sz w:val="24"/>
          <w:szCs w:val="24"/>
        </w:rPr>
        <w:t>i</w:t>
      </w:r>
      <w:r w:rsidR="00A653B2" w:rsidRPr="00DB0C75">
        <w:rPr>
          <w:rFonts w:ascii="Times New Roman" w:hAnsi="Times New Roman" w:cs="Times New Roman"/>
          <w:sz w:val="24"/>
          <w:szCs w:val="24"/>
        </w:rPr>
        <w:t xml:space="preserve"> koncept opstanka </w:t>
      </w:r>
      <w:r w:rsidR="007B5689" w:rsidRPr="00DB0C75">
        <w:rPr>
          <w:rFonts w:ascii="Times New Roman" w:hAnsi="Times New Roman" w:cs="Times New Roman"/>
          <w:sz w:val="24"/>
          <w:szCs w:val="24"/>
        </w:rPr>
        <w:t xml:space="preserve">današnjeg </w:t>
      </w:r>
      <w:r w:rsidR="00A653B2" w:rsidRPr="00DB0C75">
        <w:rPr>
          <w:rFonts w:ascii="Times New Roman" w:hAnsi="Times New Roman" w:cs="Times New Roman"/>
          <w:sz w:val="24"/>
          <w:szCs w:val="24"/>
        </w:rPr>
        <w:t>društva, gospodarstva i ekonomije</w:t>
      </w:r>
      <w:r w:rsidR="007B5689" w:rsidRPr="00DB0C75">
        <w:rPr>
          <w:rFonts w:ascii="Times New Roman" w:hAnsi="Times New Roman" w:cs="Times New Roman"/>
          <w:sz w:val="24"/>
          <w:szCs w:val="24"/>
        </w:rPr>
        <w:t>, postavlja se pitanje</w:t>
      </w:r>
      <w:r w:rsidR="002E3C00" w:rsidRPr="00DB0C75">
        <w:rPr>
          <w:rFonts w:ascii="Times New Roman" w:hAnsi="Times New Roman" w:cs="Times New Roman"/>
          <w:sz w:val="24"/>
          <w:szCs w:val="24"/>
        </w:rPr>
        <w:t>:</w:t>
      </w:r>
      <w:r w:rsidR="007B5689" w:rsidRPr="00DB0C75">
        <w:rPr>
          <w:rFonts w:ascii="Times New Roman" w:hAnsi="Times New Roman" w:cs="Times New Roman"/>
          <w:sz w:val="24"/>
          <w:szCs w:val="24"/>
        </w:rPr>
        <w:t xml:space="preserve"> na koji način</w:t>
      </w:r>
      <w:r w:rsidR="00A653B2" w:rsidRPr="00DB0C75">
        <w:rPr>
          <w:rFonts w:ascii="Times New Roman" w:hAnsi="Times New Roman" w:cs="Times New Roman"/>
          <w:sz w:val="24"/>
          <w:szCs w:val="24"/>
        </w:rPr>
        <w:t xml:space="preserve"> napraviti zaokret, a </w:t>
      </w:r>
      <w:r w:rsidR="00CB0E8E">
        <w:rPr>
          <w:rFonts w:ascii="Times New Roman" w:hAnsi="Times New Roman" w:cs="Times New Roman"/>
          <w:sz w:val="24"/>
          <w:szCs w:val="24"/>
        </w:rPr>
        <w:t>da se pritom ne naruše</w:t>
      </w:r>
      <w:r w:rsidR="007B5689" w:rsidRPr="00DB0C75">
        <w:rPr>
          <w:rFonts w:ascii="Times New Roman" w:hAnsi="Times New Roman" w:cs="Times New Roman"/>
          <w:sz w:val="24"/>
          <w:szCs w:val="24"/>
        </w:rPr>
        <w:t xml:space="preserve"> kvaliteta i standard</w:t>
      </w:r>
      <w:r w:rsidR="00CB0E8E">
        <w:rPr>
          <w:rFonts w:ascii="Times New Roman" w:hAnsi="Times New Roman" w:cs="Times New Roman"/>
          <w:sz w:val="24"/>
          <w:szCs w:val="24"/>
        </w:rPr>
        <w:t xml:space="preserve"> života na koje</w:t>
      </w:r>
      <w:r w:rsidR="00A653B2" w:rsidRPr="00DB0C75">
        <w:rPr>
          <w:rFonts w:ascii="Times New Roman" w:hAnsi="Times New Roman" w:cs="Times New Roman"/>
          <w:sz w:val="24"/>
          <w:szCs w:val="24"/>
        </w:rPr>
        <w:t xml:space="preserve"> smo navikli? </w:t>
      </w:r>
      <w:r w:rsidR="007B5689" w:rsidRPr="00DB0C75">
        <w:rPr>
          <w:rFonts w:ascii="Times New Roman" w:hAnsi="Times New Roman" w:cs="Times New Roman"/>
          <w:sz w:val="24"/>
          <w:szCs w:val="24"/>
        </w:rPr>
        <w:t xml:space="preserve">Kao što je prije spomenuto, odgovor leži u mijenjanju društva na unutarnjem planu, u smislu promjene svijesti, stavova i </w:t>
      </w:r>
      <w:r w:rsidR="00506984" w:rsidRPr="00DB0C75">
        <w:rPr>
          <w:rFonts w:ascii="Times New Roman" w:hAnsi="Times New Roman" w:cs="Times New Roman"/>
          <w:sz w:val="24"/>
          <w:szCs w:val="24"/>
        </w:rPr>
        <w:t>sustava vrijednosti</w:t>
      </w:r>
      <w:r w:rsidR="007B5689" w:rsidRPr="00DB0C75">
        <w:rPr>
          <w:rFonts w:ascii="Times New Roman" w:hAnsi="Times New Roman" w:cs="Times New Roman"/>
          <w:sz w:val="24"/>
          <w:szCs w:val="24"/>
        </w:rPr>
        <w:t xml:space="preserve">. </w:t>
      </w:r>
      <w:r w:rsidR="00506984" w:rsidRPr="00DB0C75">
        <w:rPr>
          <w:rFonts w:ascii="Times New Roman" w:hAnsi="Times New Roman" w:cs="Times New Roman"/>
          <w:sz w:val="24"/>
          <w:szCs w:val="24"/>
        </w:rPr>
        <w:t>Naime, s</w:t>
      </w:r>
      <w:r w:rsidR="000E3E33" w:rsidRPr="00DB0C75">
        <w:rPr>
          <w:rFonts w:ascii="Times New Roman" w:hAnsi="Times New Roman" w:cs="Times New Roman"/>
          <w:sz w:val="24"/>
          <w:szCs w:val="24"/>
        </w:rPr>
        <w:t>vakodnevni ekološki problemi impliciraju provjeru i promjenu</w:t>
      </w:r>
      <w:r w:rsidR="00435041">
        <w:rPr>
          <w:rFonts w:ascii="Times New Roman" w:hAnsi="Times New Roman" w:cs="Times New Roman"/>
          <w:sz w:val="24"/>
          <w:szCs w:val="24"/>
        </w:rPr>
        <w:t xml:space="preserve"> postojećeg sustava vrijednosti</w:t>
      </w:r>
      <w:r w:rsidR="000E3E33" w:rsidRPr="00DB0C75">
        <w:rPr>
          <w:rFonts w:ascii="Times New Roman" w:hAnsi="Times New Roman" w:cs="Times New Roman"/>
          <w:sz w:val="24"/>
          <w:szCs w:val="24"/>
        </w:rPr>
        <w:t xml:space="preserve"> na način da se antropocentristička perspektiva zamijeni</w:t>
      </w:r>
      <w:r w:rsidR="00DB0C75" w:rsidRPr="00DB0C75">
        <w:rPr>
          <w:rFonts w:ascii="Times New Roman" w:hAnsi="Times New Roman" w:cs="Times New Roman"/>
          <w:sz w:val="24"/>
          <w:szCs w:val="24"/>
        </w:rPr>
        <w:t>, ili barem približi, ekocentrizmu (Bonnett, 2002) kao novoj paradigmi</w:t>
      </w:r>
      <w:r w:rsidR="000E3E33" w:rsidRPr="00DB0C75">
        <w:rPr>
          <w:rFonts w:ascii="Times New Roman" w:hAnsi="Times New Roman" w:cs="Times New Roman"/>
          <w:sz w:val="24"/>
          <w:szCs w:val="24"/>
        </w:rPr>
        <w:t xml:space="preserve"> poimanja svijeta i života. Nova, ekocentrična</w:t>
      </w:r>
      <w:r w:rsidR="002E3C00" w:rsidRPr="00DB0C75">
        <w:rPr>
          <w:rFonts w:ascii="Times New Roman" w:hAnsi="Times New Roman" w:cs="Times New Roman"/>
          <w:sz w:val="24"/>
          <w:szCs w:val="24"/>
        </w:rPr>
        <w:t>/biocentrična</w:t>
      </w:r>
      <w:r w:rsidR="000E3E33" w:rsidRPr="00DB0C75">
        <w:rPr>
          <w:rFonts w:ascii="Times New Roman" w:hAnsi="Times New Roman" w:cs="Times New Roman"/>
          <w:sz w:val="24"/>
          <w:szCs w:val="24"/>
        </w:rPr>
        <w:t xml:space="preserve"> perspektiva podrazumijeva prihvaćanje novih vrijednosti koje su ponekad kontrastne, ali i komplementarne</w:t>
      </w:r>
      <w:r w:rsidR="002E3C00" w:rsidRPr="00DB0C75">
        <w:rPr>
          <w:rFonts w:ascii="Times New Roman" w:hAnsi="Times New Roman" w:cs="Times New Roman"/>
          <w:sz w:val="24"/>
          <w:szCs w:val="24"/>
        </w:rPr>
        <w:t xml:space="preserve"> onima </w:t>
      </w:r>
      <w:r w:rsidR="002E3C00" w:rsidRPr="00BC48A0">
        <w:rPr>
          <w:rFonts w:ascii="Times New Roman" w:hAnsi="Times New Roman" w:cs="Times New Roman"/>
          <w:sz w:val="24"/>
          <w:szCs w:val="24"/>
        </w:rPr>
        <w:t>postojećima</w:t>
      </w:r>
      <w:r w:rsidR="00506984" w:rsidRPr="00BC48A0">
        <w:rPr>
          <w:rFonts w:ascii="Times New Roman" w:hAnsi="Times New Roman" w:cs="Times New Roman"/>
          <w:sz w:val="24"/>
          <w:szCs w:val="24"/>
        </w:rPr>
        <w:t xml:space="preserve">: </w:t>
      </w:r>
      <w:r w:rsidR="00BC48A0" w:rsidRPr="00BC48A0">
        <w:rPr>
          <w:rFonts w:ascii="Times New Roman" w:hAnsi="Times New Roman" w:cs="Times New Roman"/>
          <w:sz w:val="24"/>
          <w:szCs w:val="24"/>
        </w:rPr>
        <w:t>kompeticija,</w:t>
      </w:r>
      <w:r w:rsidR="00506984" w:rsidRPr="00BC48A0">
        <w:rPr>
          <w:rFonts w:ascii="Times New Roman" w:hAnsi="Times New Roman" w:cs="Times New Roman"/>
          <w:sz w:val="24"/>
          <w:szCs w:val="24"/>
        </w:rPr>
        <w:t xml:space="preserve"> dominacija</w:t>
      </w:r>
      <w:r w:rsidR="00BC48A0" w:rsidRPr="00BC48A0">
        <w:rPr>
          <w:rFonts w:ascii="Times New Roman" w:hAnsi="Times New Roman" w:cs="Times New Roman"/>
          <w:sz w:val="24"/>
          <w:szCs w:val="24"/>
        </w:rPr>
        <w:t xml:space="preserve"> i individualni rad trebaju biti zamijenjeni</w:t>
      </w:r>
      <w:r w:rsidR="00506984" w:rsidRPr="00BC48A0">
        <w:rPr>
          <w:rFonts w:ascii="Times New Roman" w:hAnsi="Times New Roman" w:cs="Times New Roman"/>
          <w:sz w:val="24"/>
          <w:szCs w:val="24"/>
        </w:rPr>
        <w:t xml:space="preserve"> partnerstvom</w:t>
      </w:r>
      <w:r w:rsidR="00435041">
        <w:rPr>
          <w:rFonts w:ascii="Times New Roman" w:hAnsi="Times New Roman" w:cs="Times New Roman"/>
          <w:sz w:val="24"/>
          <w:szCs w:val="24"/>
        </w:rPr>
        <w:t>,</w:t>
      </w:r>
      <w:r w:rsidR="00506984" w:rsidRPr="00BC48A0">
        <w:rPr>
          <w:rFonts w:ascii="Times New Roman" w:hAnsi="Times New Roman" w:cs="Times New Roman"/>
          <w:sz w:val="24"/>
          <w:szCs w:val="24"/>
        </w:rPr>
        <w:t xml:space="preserve"> empatijom</w:t>
      </w:r>
      <w:r w:rsidR="00BC48A0" w:rsidRPr="00BC48A0">
        <w:rPr>
          <w:rFonts w:ascii="Times New Roman" w:hAnsi="Times New Roman" w:cs="Times New Roman"/>
          <w:sz w:val="24"/>
          <w:szCs w:val="24"/>
        </w:rPr>
        <w:t xml:space="preserve"> i suradničkim radom</w:t>
      </w:r>
      <w:r w:rsidR="00506984" w:rsidRPr="00BC48A0">
        <w:rPr>
          <w:rFonts w:ascii="Times New Roman" w:hAnsi="Times New Roman" w:cs="Times New Roman"/>
          <w:sz w:val="24"/>
          <w:szCs w:val="24"/>
        </w:rPr>
        <w:t xml:space="preserve">, </w:t>
      </w:r>
      <w:r w:rsidR="00CB0E8E">
        <w:rPr>
          <w:rFonts w:ascii="Times New Roman" w:hAnsi="Times New Roman" w:cs="Times New Roman"/>
          <w:sz w:val="24"/>
          <w:szCs w:val="24"/>
        </w:rPr>
        <w:t xml:space="preserve">a </w:t>
      </w:r>
      <w:r w:rsidR="00506984" w:rsidRPr="00BC48A0">
        <w:rPr>
          <w:rFonts w:ascii="Times New Roman" w:hAnsi="Times New Roman" w:cs="Times New Roman"/>
          <w:sz w:val="24"/>
          <w:szCs w:val="24"/>
        </w:rPr>
        <w:t>kvantiteta kvalitetom (</w:t>
      </w:r>
      <w:r w:rsidR="00BC48A0" w:rsidRPr="00BC48A0">
        <w:rPr>
          <w:rFonts w:ascii="Times New Roman" w:hAnsi="Times New Roman" w:cs="Times New Roman"/>
          <w:sz w:val="24"/>
          <w:szCs w:val="24"/>
        </w:rPr>
        <w:t xml:space="preserve">Babić, Irović, </w:t>
      </w:r>
      <w:r w:rsidR="00BC48A0">
        <w:rPr>
          <w:rFonts w:ascii="Times New Roman" w:hAnsi="Times New Roman" w:cs="Times New Roman"/>
          <w:sz w:val="24"/>
          <w:szCs w:val="24"/>
        </w:rPr>
        <w:t xml:space="preserve">Sentjabov, </w:t>
      </w:r>
      <w:r w:rsidR="00BC48A0" w:rsidRPr="00BC48A0">
        <w:rPr>
          <w:rFonts w:ascii="Times New Roman" w:hAnsi="Times New Roman" w:cs="Times New Roman"/>
          <w:sz w:val="24"/>
          <w:szCs w:val="24"/>
        </w:rPr>
        <w:t>2008</w:t>
      </w:r>
      <w:r w:rsidR="00506984" w:rsidRPr="00BC48A0">
        <w:rPr>
          <w:rFonts w:ascii="Times New Roman" w:hAnsi="Times New Roman" w:cs="Times New Roman"/>
          <w:sz w:val="24"/>
          <w:szCs w:val="24"/>
        </w:rPr>
        <w:t>)</w:t>
      </w:r>
      <w:r w:rsidR="00BC48A0" w:rsidRPr="00BC48A0">
        <w:rPr>
          <w:rFonts w:ascii="Times New Roman" w:hAnsi="Times New Roman" w:cs="Times New Roman"/>
          <w:sz w:val="24"/>
          <w:szCs w:val="24"/>
        </w:rPr>
        <w:t>. S</w:t>
      </w:r>
      <w:r w:rsidR="002E3C00" w:rsidRPr="00BC48A0">
        <w:rPr>
          <w:rFonts w:ascii="Times New Roman" w:hAnsi="Times New Roman" w:cs="Times New Roman"/>
          <w:sz w:val="24"/>
          <w:szCs w:val="24"/>
        </w:rPr>
        <w:t xml:space="preserve"> promjenom perspektiva i stavova promijenit će se i potrebe na kojima počiva moderna civilizacija u smjeru </w:t>
      </w:r>
      <w:r w:rsidR="00506984" w:rsidRPr="00BC48A0">
        <w:rPr>
          <w:rFonts w:ascii="Times New Roman" w:hAnsi="Times New Roman" w:cs="Times New Roman"/>
          <w:sz w:val="24"/>
          <w:szCs w:val="24"/>
        </w:rPr>
        <w:t>uvažavanja prirode i ekosistema</w:t>
      </w:r>
      <w:r w:rsidR="00BC48A0" w:rsidRPr="00BC48A0">
        <w:rPr>
          <w:rFonts w:ascii="Times New Roman" w:hAnsi="Times New Roman" w:cs="Times New Roman"/>
          <w:sz w:val="24"/>
          <w:szCs w:val="24"/>
        </w:rPr>
        <w:t>,</w:t>
      </w:r>
      <w:r w:rsidR="00506984" w:rsidRPr="00BC48A0">
        <w:rPr>
          <w:rFonts w:ascii="Times New Roman" w:hAnsi="Times New Roman" w:cs="Times New Roman"/>
          <w:sz w:val="24"/>
          <w:szCs w:val="24"/>
        </w:rPr>
        <w:t xml:space="preserve"> o kojima ovisi i naš opstanak</w:t>
      </w:r>
      <w:r w:rsidR="00F07D2E" w:rsidRPr="00BC48A0">
        <w:rPr>
          <w:rFonts w:ascii="Times New Roman" w:hAnsi="Times New Roman" w:cs="Times New Roman"/>
          <w:sz w:val="24"/>
          <w:szCs w:val="24"/>
        </w:rPr>
        <w:t>.</w:t>
      </w:r>
    </w:p>
    <w:p w:rsidR="006A0561" w:rsidRDefault="00506984" w:rsidP="000558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8A0">
        <w:rPr>
          <w:rFonts w:ascii="Times New Roman" w:hAnsi="Times New Roman" w:cs="Times New Roman"/>
          <w:sz w:val="24"/>
          <w:szCs w:val="24"/>
        </w:rPr>
        <w:t>Navedene promjene u društvu te</w:t>
      </w:r>
      <w:r w:rsidR="006B447C" w:rsidRPr="00BC48A0">
        <w:rPr>
          <w:rFonts w:ascii="Times New Roman" w:hAnsi="Times New Roman" w:cs="Times New Roman"/>
          <w:sz w:val="24"/>
          <w:szCs w:val="24"/>
        </w:rPr>
        <w:t xml:space="preserve"> nepredvidljiva budućnost postavljaju nove</w:t>
      </w:r>
      <w:r w:rsidR="006B447C" w:rsidRPr="00DB0C75">
        <w:rPr>
          <w:rFonts w:ascii="Times New Roman" w:hAnsi="Times New Roman" w:cs="Times New Roman"/>
          <w:sz w:val="24"/>
          <w:szCs w:val="24"/>
        </w:rPr>
        <w:t xml:space="preserve"> zahtjeve </w:t>
      </w:r>
      <w:r w:rsidR="002E3C00" w:rsidRPr="00DB0C75">
        <w:rPr>
          <w:rFonts w:ascii="Times New Roman" w:hAnsi="Times New Roman" w:cs="Times New Roman"/>
          <w:sz w:val="24"/>
          <w:szCs w:val="24"/>
        </w:rPr>
        <w:t xml:space="preserve">i </w:t>
      </w:r>
      <w:r w:rsidR="006B447C" w:rsidRPr="00DB0C75">
        <w:rPr>
          <w:rFonts w:ascii="Times New Roman" w:hAnsi="Times New Roman" w:cs="Times New Roman"/>
          <w:sz w:val="24"/>
          <w:szCs w:val="24"/>
        </w:rPr>
        <w:t xml:space="preserve">u </w:t>
      </w:r>
      <w:r w:rsidR="00435041">
        <w:rPr>
          <w:rFonts w:ascii="Times New Roman" w:hAnsi="Times New Roman" w:cs="Times New Roman"/>
          <w:sz w:val="24"/>
          <w:szCs w:val="24"/>
        </w:rPr>
        <w:t>odgojno-obrazovnom sustavu</w:t>
      </w:r>
      <w:r w:rsidR="006B447C" w:rsidRPr="00DB0C75">
        <w:rPr>
          <w:rFonts w:ascii="Times New Roman" w:hAnsi="Times New Roman" w:cs="Times New Roman"/>
          <w:sz w:val="24"/>
          <w:szCs w:val="24"/>
        </w:rPr>
        <w:t xml:space="preserve">. </w:t>
      </w:r>
      <w:r w:rsidR="002E3C00" w:rsidRPr="00DB0C75">
        <w:rPr>
          <w:rFonts w:ascii="Times New Roman" w:hAnsi="Times New Roman" w:cs="Times New Roman"/>
          <w:sz w:val="24"/>
          <w:szCs w:val="24"/>
        </w:rPr>
        <w:t xml:space="preserve">Javlja se potreba za mijenjanjem postojećih </w:t>
      </w:r>
      <w:r w:rsidR="007F0C05" w:rsidRPr="00DB0C75">
        <w:rPr>
          <w:rFonts w:ascii="Times New Roman" w:hAnsi="Times New Roman" w:cs="Times New Roman"/>
          <w:sz w:val="24"/>
          <w:szCs w:val="24"/>
        </w:rPr>
        <w:t>pedagoškh paradigmi, budući da tradicionalan način poučavanja više ne može zadovoljiti potrebe u</w:t>
      </w:r>
      <w:r w:rsidR="00DB0C75">
        <w:rPr>
          <w:rFonts w:ascii="Times New Roman" w:hAnsi="Times New Roman" w:cs="Times New Roman"/>
          <w:sz w:val="24"/>
          <w:szCs w:val="24"/>
        </w:rPr>
        <w:t>čenika, kao</w:t>
      </w:r>
      <w:r w:rsidR="007F0C05" w:rsidRPr="00DB0C75">
        <w:rPr>
          <w:rFonts w:ascii="Times New Roman" w:hAnsi="Times New Roman" w:cs="Times New Roman"/>
          <w:sz w:val="24"/>
          <w:szCs w:val="24"/>
        </w:rPr>
        <w:t xml:space="preserve"> ni društveno-ekonomske</w:t>
      </w:r>
      <w:r w:rsidR="002E3C00" w:rsidRPr="00DB0C75">
        <w:rPr>
          <w:rFonts w:ascii="Times New Roman" w:hAnsi="Times New Roman" w:cs="Times New Roman"/>
          <w:sz w:val="24"/>
          <w:szCs w:val="24"/>
        </w:rPr>
        <w:t xml:space="preserve"> te ekološke</w:t>
      </w:r>
      <w:r w:rsidR="007F0C05" w:rsidRPr="00DB0C75">
        <w:rPr>
          <w:rFonts w:ascii="Times New Roman" w:hAnsi="Times New Roman" w:cs="Times New Roman"/>
          <w:sz w:val="24"/>
          <w:szCs w:val="24"/>
        </w:rPr>
        <w:t xml:space="preserve"> standarde i zahtjeve koje suvremeni svijet stavlja pred pojedince. </w:t>
      </w:r>
      <w:r w:rsidR="002E3C00" w:rsidRPr="00DB0C75">
        <w:rPr>
          <w:rFonts w:ascii="Times New Roman" w:hAnsi="Times New Roman" w:cs="Times New Roman"/>
          <w:sz w:val="24"/>
          <w:szCs w:val="24"/>
        </w:rPr>
        <w:t>Ekološki problemi s kojima se susreće društvo između ostalog</w:t>
      </w:r>
      <w:r w:rsidR="00DB0C75">
        <w:rPr>
          <w:rFonts w:ascii="Times New Roman" w:hAnsi="Times New Roman" w:cs="Times New Roman"/>
          <w:sz w:val="24"/>
          <w:szCs w:val="24"/>
        </w:rPr>
        <w:t>a</w:t>
      </w:r>
      <w:r w:rsidR="002E3C00" w:rsidRPr="00DB0C75">
        <w:rPr>
          <w:rFonts w:ascii="Times New Roman" w:hAnsi="Times New Roman" w:cs="Times New Roman"/>
          <w:sz w:val="24"/>
          <w:szCs w:val="24"/>
        </w:rPr>
        <w:t xml:space="preserve"> zahtijevaju oblikovanje novih </w:t>
      </w:r>
      <w:r w:rsidRPr="00DB0C75">
        <w:rPr>
          <w:rFonts w:ascii="Times New Roman" w:hAnsi="Times New Roman" w:cs="Times New Roman"/>
          <w:sz w:val="24"/>
          <w:szCs w:val="24"/>
        </w:rPr>
        <w:t>vr</w:t>
      </w:r>
      <w:r w:rsidR="00B61FE0">
        <w:rPr>
          <w:rFonts w:ascii="Times New Roman" w:hAnsi="Times New Roman" w:cs="Times New Roman"/>
          <w:sz w:val="24"/>
          <w:szCs w:val="24"/>
        </w:rPr>
        <w:t>i</w:t>
      </w:r>
      <w:r w:rsidRPr="00DB0C75">
        <w:rPr>
          <w:rFonts w:ascii="Times New Roman" w:hAnsi="Times New Roman" w:cs="Times New Roman"/>
          <w:sz w:val="24"/>
          <w:szCs w:val="24"/>
        </w:rPr>
        <w:t>jednosnih</w:t>
      </w:r>
      <w:r w:rsidR="002E3C00" w:rsidRPr="00DB0C75">
        <w:rPr>
          <w:rFonts w:ascii="Times New Roman" w:hAnsi="Times New Roman" w:cs="Times New Roman"/>
          <w:sz w:val="24"/>
          <w:szCs w:val="24"/>
        </w:rPr>
        <w:t xml:space="preserve"> kriterija. </w:t>
      </w:r>
      <w:r w:rsidR="007F0C05" w:rsidRPr="00DB0C75">
        <w:rPr>
          <w:rFonts w:ascii="Times New Roman" w:hAnsi="Times New Roman" w:cs="Times New Roman"/>
          <w:sz w:val="24"/>
          <w:szCs w:val="24"/>
        </w:rPr>
        <w:t xml:space="preserve">Potrebe suvremenog društva </w:t>
      </w:r>
      <w:r w:rsidR="00B61FE0" w:rsidRPr="00DB0C75">
        <w:rPr>
          <w:rFonts w:ascii="Times New Roman" w:hAnsi="Times New Roman" w:cs="Times New Roman"/>
          <w:sz w:val="24"/>
          <w:szCs w:val="24"/>
        </w:rPr>
        <w:t xml:space="preserve">sve se </w:t>
      </w:r>
      <w:r w:rsidR="007F0C05" w:rsidRPr="00DB0C75">
        <w:rPr>
          <w:rFonts w:ascii="Times New Roman" w:hAnsi="Times New Roman" w:cs="Times New Roman"/>
          <w:sz w:val="24"/>
          <w:szCs w:val="24"/>
        </w:rPr>
        <w:t xml:space="preserve">više baziraju na integraciji znanja i </w:t>
      </w:r>
      <w:r w:rsidR="00A7478A" w:rsidRPr="00DB0C75">
        <w:rPr>
          <w:rFonts w:ascii="Times New Roman" w:hAnsi="Times New Roman" w:cs="Times New Roman"/>
          <w:sz w:val="24"/>
          <w:szCs w:val="24"/>
        </w:rPr>
        <w:t>karakteristikama kao što su kreativnost, inovacija, otkrivanje i istraživanje</w:t>
      </w:r>
      <w:r w:rsidR="007F0C05" w:rsidRPr="00DB0C75">
        <w:rPr>
          <w:rFonts w:ascii="Times New Roman" w:hAnsi="Times New Roman" w:cs="Times New Roman"/>
          <w:sz w:val="24"/>
          <w:szCs w:val="24"/>
        </w:rPr>
        <w:t xml:space="preserve">. </w:t>
      </w:r>
      <w:r w:rsidRPr="00DB0C75">
        <w:rPr>
          <w:rFonts w:ascii="Times New Roman" w:hAnsi="Times New Roman" w:cs="Times New Roman"/>
          <w:sz w:val="24"/>
          <w:szCs w:val="24"/>
        </w:rPr>
        <w:t>Budući da se temelji na navedenim aktivnostima, s</w:t>
      </w:r>
      <w:r w:rsidR="00CE3831" w:rsidRPr="00DB0C75">
        <w:rPr>
          <w:rFonts w:ascii="Times New Roman" w:hAnsi="Times New Roman" w:cs="Times New Roman"/>
          <w:sz w:val="24"/>
          <w:szCs w:val="24"/>
        </w:rPr>
        <w:t>uvremeno koncipirana nastava likovne kulture</w:t>
      </w:r>
      <w:r w:rsidR="007F0C05" w:rsidRPr="00DB0C75">
        <w:rPr>
          <w:rFonts w:ascii="Times New Roman" w:hAnsi="Times New Roman" w:cs="Times New Roman"/>
          <w:sz w:val="24"/>
          <w:szCs w:val="24"/>
        </w:rPr>
        <w:t xml:space="preserve"> usko je povezana i prilagođena novim suvremenim društvenim zahtjevima </w:t>
      </w:r>
      <w:r w:rsidRPr="00DB0C75">
        <w:rPr>
          <w:rFonts w:ascii="Times New Roman" w:hAnsi="Times New Roman" w:cs="Times New Roman"/>
          <w:sz w:val="24"/>
          <w:szCs w:val="24"/>
        </w:rPr>
        <w:t xml:space="preserve">i to </w:t>
      </w:r>
      <w:r w:rsidR="00CE3831" w:rsidRPr="00DB0C75">
        <w:rPr>
          <w:rFonts w:ascii="Times New Roman" w:hAnsi="Times New Roman" w:cs="Times New Roman"/>
          <w:sz w:val="24"/>
          <w:szCs w:val="24"/>
        </w:rPr>
        <w:t>ne samo zbog implementacije</w:t>
      </w:r>
      <w:r w:rsidR="007F0C05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CE3831" w:rsidRPr="00DB0C75">
        <w:rPr>
          <w:rFonts w:ascii="Times New Roman" w:hAnsi="Times New Roman" w:cs="Times New Roman"/>
          <w:sz w:val="24"/>
          <w:szCs w:val="24"/>
        </w:rPr>
        <w:t>novih pedagoških paradigmi</w:t>
      </w:r>
      <w:r w:rsidR="007F0C05" w:rsidRPr="00DB0C75">
        <w:rPr>
          <w:rFonts w:ascii="Times New Roman" w:hAnsi="Times New Roman" w:cs="Times New Roman"/>
          <w:sz w:val="24"/>
          <w:szCs w:val="24"/>
        </w:rPr>
        <w:t xml:space="preserve">, </w:t>
      </w:r>
      <w:r w:rsidR="00CE3831" w:rsidRPr="00DB0C75">
        <w:rPr>
          <w:rFonts w:ascii="Times New Roman" w:hAnsi="Times New Roman" w:cs="Times New Roman"/>
          <w:sz w:val="24"/>
          <w:szCs w:val="24"/>
        </w:rPr>
        <w:t>već i zbog implementacije</w:t>
      </w:r>
      <w:r w:rsidR="007F0C05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CB0E8E">
        <w:rPr>
          <w:rFonts w:ascii="Times New Roman" w:hAnsi="Times New Roman" w:cs="Times New Roman"/>
          <w:sz w:val="24"/>
          <w:szCs w:val="24"/>
        </w:rPr>
        <w:t>paradigme održivog</w:t>
      </w:r>
      <w:r w:rsidR="00CE3831" w:rsidRPr="00DB0C75">
        <w:rPr>
          <w:rFonts w:ascii="Times New Roman" w:hAnsi="Times New Roman" w:cs="Times New Roman"/>
          <w:sz w:val="24"/>
          <w:szCs w:val="24"/>
        </w:rPr>
        <w:t xml:space="preserve"> razvoja </w:t>
      </w:r>
      <w:r w:rsidR="007F0C05" w:rsidRPr="00DB0C75">
        <w:rPr>
          <w:rFonts w:ascii="Times New Roman" w:hAnsi="Times New Roman" w:cs="Times New Roman"/>
          <w:sz w:val="24"/>
          <w:szCs w:val="24"/>
        </w:rPr>
        <w:t>(Zup</w:t>
      </w:r>
      <w:r w:rsidR="00CE3831" w:rsidRPr="00DB0C75">
        <w:rPr>
          <w:rFonts w:ascii="Times New Roman" w:hAnsi="Times New Roman" w:cs="Times New Roman"/>
          <w:sz w:val="24"/>
          <w:szCs w:val="24"/>
        </w:rPr>
        <w:t>ančič</w:t>
      </w:r>
      <w:r w:rsidR="007F0C05" w:rsidRPr="00DB0C75">
        <w:rPr>
          <w:rFonts w:ascii="Times New Roman" w:hAnsi="Times New Roman" w:cs="Times New Roman"/>
          <w:sz w:val="24"/>
          <w:szCs w:val="24"/>
        </w:rPr>
        <w:t xml:space="preserve">, </w:t>
      </w:r>
      <w:r w:rsidR="00A7478A" w:rsidRPr="00DB0C75">
        <w:rPr>
          <w:rFonts w:ascii="Times New Roman" w:hAnsi="Times New Roman" w:cs="Times New Roman"/>
          <w:sz w:val="24"/>
          <w:szCs w:val="24"/>
        </w:rPr>
        <w:t>2012</w:t>
      </w:r>
      <w:r w:rsidR="007F0C05" w:rsidRPr="00DB0C75">
        <w:rPr>
          <w:rFonts w:ascii="Times New Roman" w:hAnsi="Times New Roman" w:cs="Times New Roman"/>
          <w:sz w:val="24"/>
          <w:szCs w:val="24"/>
        </w:rPr>
        <w:t xml:space="preserve">). </w:t>
      </w:r>
      <w:r w:rsidR="00CE3831" w:rsidRPr="00DB0C75">
        <w:rPr>
          <w:rFonts w:ascii="Times New Roman" w:hAnsi="Times New Roman" w:cs="Times New Roman"/>
          <w:sz w:val="24"/>
          <w:szCs w:val="24"/>
        </w:rPr>
        <w:t>Važnos</w:t>
      </w:r>
      <w:r w:rsidR="00CB0E8E">
        <w:rPr>
          <w:rFonts w:ascii="Times New Roman" w:hAnsi="Times New Roman" w:cs="Times New Roman"/>
          <w:sz w:val="24"/>
          <w:szCs w:val="24"/>
        </w:rPr>
        <w:t>t implementacije ideje održivog</w:t>
      </w:r>
      <w:r w:rsidR="00CE3831" w:rsidRPr="00DB0C75">
        <w:rPr>
          <w:rFonts w:ascii="Times New Roman" w:hAnsi="Times New Roman" w:cs="Times New Roman"/>
          <w:sz w:val="24"/>
          <w:szCs w:val="24"/>
        </w:rPr>
        <w:t xml:space="preserve"> razvoja u odgojno-obrazovni sustav</w:t>
      </w:r>
      <w:r w:rsidR="007F0C05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A7478A" w:rsidRPr="00DB0C75">
        <w:rPr>
          <w:rFonts w:ascii="Times New Roman" w:hAnsi="Times New Roman" w:cs="Times New Roman"/>
          <w:sz w:val="24"/>
          <w:szCs w:val="24"/>
        </w:rPr>
        <w:t>ističe se</w:t>
      </w:r>
      <w:r w:rsidR="00284E87">
        <w:rPr>
          <w:rFonts w:ascii="Times New Roman" w:hAnsi="Times New Roman" w:cs="Times New Roman"/>
          <w:sz w:val="24"/>
          <w:szCs w:val="24"/>
        </w:rPr>
        <w:t>, između ostalog,</w:t>
      </w:r>
      <w:r w:rsidR="007F0C05" w:rsidRPr="00DB0C75">
        <w:rPr>
          <w:rFonts w:ascii="Times New Roman" w:hAnsi="Times New Roman" w:cs="Times New Roman"/>
          <w:sz w:val="24"/>
          <w:szCs w:val="24"/>
        </w:rPr>
        <w:t xml:space="preserve"> u </w:t>
      </w:r>
      <w:r w:rsidR="00A7478A" w:rsidRPr="00DB0C75">
        <w:rPr>
          <w:rFonts w:ascii="Times New Roman" w:hAnsi="Times New Roman" w:cs="Times New Roman"/>
          <w:sz w:val="24"/>
          <w:szCs w:val="24"/>
        </w:rPr>
        <w:t>programu Ujedinjenih naroda nazvanom Agenda</w:t>
      </w:r>
      <w:r w:rsidR="007F0C05" w:rsidRPr="00DB0C75">
        <w:rPr>
          <w:rFonts w:ascii="Times New Roman" w:hAnsi="Times New Roman" w:cs="Times New Roman"/>
          <w:sz w:val="24"/>
          <w:szCs w:val="24"/>
        </w:rPr>
        <w:t xml:space="preserve"> 21, </w:t>
      </w:r>
      <w:r w:rsidR="00CB0E8E">
        <w:rPr>
          <w:rFonts w:ascii="Times New Roman" w:hAnsi="Times New Roman" w:cs="Times New Roman"/>
          <w:sz w:val="24"/>
          <w:szCs w:val="24"/>
        </w:rPr>
        <w:t>u kojem se navode koraci koji se</w:t>
      </w:r>
      <w:r w:rsidR="00A7478A" w:rsidRPr="00DB0C75">
        <w:rPr>
          <w:rFonts w:ascii="Times New Roman" w:hAnsi="Times New Roman" w:cs="Times New Roman"/>
          <w:sz w:val="24"/>
          <w:szCs w:val="24"/>
        </w:rPr>
        <w:t xml:space="preserve"> treba</w:t>
      </w:r>
      <w:r w:rsidR="00CB0E8E">
        <w:rPr>
          <w:rFonts w:ascii="Times New Roman" w:hAnsi="Times New Roman" w:cs="Times New Roman"/>
          <w:sz w:val="24"/>
          <w:szCs w:val="24"/>
        </w:rPr>
        <w:t>ju</w:t>
      </w:r>
      <w:r w:rsidR="00A7478A" w:rsidRPr="00DB0C75">
        <w:rPr>
          <w:rFonts w:ascii="Times New Roman" w:hAnsi="Times New Roman" w:cs="Times New Roman"/>
          <w:sz w:val="24"/>
          <w:szCs w:val="24"/>
        </w:rPr>
        <w:t xml:space="preserve"> poduzeti na globalnoj, nacionalnoj i lokalnoj razini, kako bi ideja održivoga razvoja zaživjela </w:t>
      </w:r>
      <w:r w:rsidR="006E7B53" w:rsidRPr="00DB0C75">
        <w:rPr>
          <w:rFonts w:ascii="Times New Roman" w:hAnsi="Times New Roman" w:cs="Times New Roman"/>
          <w:sz w:val="24"/>
          <w:szCs w:val="24"/>
        </w:rPr>
        <w:t xml:space="preserve">na </w:t>
      </w:r>
      <w:r w:rsidR="00DB0C75">
        <w:rPr>
          <w:rFonts w:ascii="Times New Roman" w:hAnsi="Times New Roman" w:cs="Times New Roman"/>
          <w:sz w:val="24"/>
          <w:szCs w:val="24"/>
        </w:rPr>
        <w:t>željeni način</w:t>
      </w:r>
      <w:r w:rsidR="00284E87">
        <w:rPr>
          <w:rFonts w:ascii="Times New Roman" w:hAnsi="Times New Roman" w:cs="Times New Roman"/>
          <w:sz w:val="24"/>
          <w:szCs w:val="24"/>
        </w:rPr>
        <w:t>.</w:t>
      </w:r>
      <w:r w:rsidR="007F0C05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267CE7" w:rsidRPr="00DB0C75">
        <w:rPr>
          <w:rFonts w:ascii="Times New Roman" w:hAnsi="Times New Roman" w:cs="Times New Roman"/>
          <w:sz w:val="24"/>
          <w:szCs w:val="24"/>
        </w:rPr>
        <w:t xml:space="preserve">„I formalno i neformalno obrazovanje nužni su za mijenjanje stavova ljudi, </w:t>
      </w:r>
      <w:r w:rsidR="00CB0E8E">
        <w:rPr>
          <w:rFonts w:ascii="Times New Roman" w:hAnsi="Times New Roman" w:cs="Times New Roman"/>
          <w:sz w:val="24"/>
          <w:szCs w:val="24"/>
        </w:rPr>
        <w:t xml:space="preserve">kako bi mogli </w:t>
      </w:r>
      <w:r w:rsidR="006E7B53" w:rsidRPr="00DB0C75">
        <w:rPr>
          <w:rFonts w:ascii="Times New Roman" w:hAnsi="Times New Roman" w:cs="Times New Roman"/>
          <w:sz w:val="24"/>
          <w:szCs w:val="24"/>
        </w:rPr>
        <w:t>ste</w:t>
      </w:r>
      <w:r w:rsidR="00CB0E8E">
        <w:rPr>
          <w:rFonts w:ascii="Times New Roman" w:hAnsi="Times New Roman" w:cs="Times New Roman"/>
          <w:sz w:val="24"/>
          <w:szCs w:val="24"/>
        </w:rPr>
        <w:t>ći</w:t>
      </w:r>
      <w:r w:rsidR="00267CE7" w:rsidRPr="00DB0C75">
        <w:rPr>
          <w:rFonts w:ascii="Times New Roman" w:hAnsi="Times New Roman" w:cs="Times New Roman"/>
          <w:sz w:val="24"/>
          <w:szCs w:val="24"/>
        </w:rPr>
        <w:t xml:space="preserve"> sposobnost procjene i rješavanja problema održivog razvoja. Obrazovanje je također presudno u postizanju ekološke i etičke svijesti, vrijednosti i stavova, vještina i ponašanja u skladu s održivim razvojem te za učinkovito javno sudjelovanje u donošenju o</w:t>
      </w:r>
      <w:r w:rsidR="00B61FE0">
        <w:rPr>
          <w:rFonts w:ascii="Times New Roman" w:hAnsi="Times New Roman" w:cs="Times New Roman"/>
          <w:sz w:val="24"/>
          <w:szCs w:val="24"/>
        </w:rPr>
        <w:t>dluka. Kako bi bili djelotvorni</w:t>
      </w:r>
      <w:r w:rsidR="00267CE7" w:rsidRPr="00DB0C75">
        <w:rPr>
          <w:rFonts w:ascii="Times New Roman" w:hAnsi="Times New Roman" w:cs="Times New Roman"/>
          <w:sz w:val="24"/>
          <w:szCs w:val="24"/>
        </w:rPr>
        <w:t>, odgoj i obrazovanje za održivi razvoj treba</w:t>
      </w:r>
      <w:r w:rsidR="00B61FE0">
        <w:rPr>
          <w:rFonts w:ascii="Times New Roman" w:hAnsi="Times New Roman" w:cs="Times New Roman"/>
          <w:sz w:val="24"/>
          <w:szCs w:val="24"/>
        </w:rPr>
        <w:t>ju</w:t>
      </w:r>
      <w:r w:rsidR="00267CE7" w:rsidRPr="00DB0C75">
        <w:rPr>
          <w:rFonts w:ascii="Times New Roman" w:hAnsi="Times New Roman" w:cs="Times New Roman"/>
          <w:sz w:val="24"/>
          <w:szCs w:val="24"/>
        </w:rPr>
        <w:t xml:space="preserve"> uvažavati dinamiku fizičkog/biološkog, socijalno-ekonomskog okoliša te ljudskog</w:t>
      </w:r>
      <w:r w:rsidR="006E7B53" w:rsidRPr="00DB0C75">
        <w:rPr>
          <w:rFonts w:ascii="Times New Roman" w:hAnsi="Times New Roman" w:cs="Times New Roman"/>
          <w:sz w:val="24"/>
          <w:szCs w:val="24"/>
        </w:rPr>
        <w:t>a</w:t>
      </w:r>
      <w:r w:rsidR="00267CE7" w:rsidRPr="00DB0C75">
        <w:rPr>
          <w:rFonts w:ascii="Times New Roman" w:hAnsi="Times New Roman" w:cs="Times New Roman"/>
          <w:sz w:val="24"/>
          <w:szCs w:val="24"/>
        </w:rPr>
        <w:t xml:space="preserve"> razvoja (uključujući i duhovni razvoj); treba</w:t>
      </w:r>
      <w:r w:rsidR="00B61FE0">
        <w:rPr>
          <w:rFonts w:ascii="Times New Roman" w:hAnsi="Times New Roman" w:cs="Times New Roman"/>
          <w:sz w:val="24"/>
          <w:szCs w:val="24"/>
        </w:rPr>
        <w:t>ju</w:t>
      </w:r>
      <w:r w:rsidR="00267CE7" w:rsidRPr="00DB0C75">
        <w:rPr>
          <w:rFonts w:ascii="Times New Roman" w:hAnsi="Times New Roman" w:cs="Times New Roman"/>
          <w:sz w:val="24"/>
          <w:szCs w:val="24"/>
        </w:rPr>
        <w:t xml:space="preserve"> biti integriran</w:t>
      </w:r>
      <w:r w:rsidR="00CB0E8E">
        <w:rPr>
          <w:rFonts w:ascii="Times New Roman" w:hAnsi="Times New Roman" w:cs="Times New Roman"/>
          <w:sz w:val="24"/>
          <w:szCs w:val="24"/>
        </w:rPr>
        <w:t>i</w:t>
      </w:r>
      <w:r w:rsidR="00267CE7" w:rsidRPr="00DB0C75">
        <w:rPr>
          <w:rFonts w:ascii="Times New Roman" w:hAnsi="Times New Roman" w:cs="Times New Roman"/>
          <w:sz w:val="24"/>
          <w:szCs w:val="24"/>
        </w:rPr>
        <w:t xml:space="preserve"> u sve discipline i treba</w:t>
      </w:r>
      <w:r w:rsidR="00B61FE0">
        <w:rPr>
          <w:rFonts w:ascii="Times New Roman" w:hAnsi="Times New Roman" w:cs="Times New Roman"/>
          <w:sz w:val="24"/>
          <w:szCs w:val="24"/>
        </w:rPr>
        <w:t>ju</w:t>
      </w:r>
      <w:r w:rsidR="00267CE7" w:rsidRPr="00DB0C75">
        <w:rPr>
          <w:rFonts w:ascii="Times New Roman" w:hAnsi="Times New Roman" w:cs="Times New Roman"/>
          <w:sz w:val="24"/>
          <w:szCs w:val="24"/>
        </w:rPr>
        <w:t xml:space="preserve"> se koristiti formalnim i neformalnim metodama, kao i učinkovitim sredstvima komunikacije.“</w:t>
      </w:r>
      <w:r w:rsid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284E87" w:rsidRPr="00284E87">
        <w:rPr>
          <w:rFonts w:ascii="Times New Roman" w:hAnsi="Times New Roman" w:cs="Times New Roman"/>
          <w:sz w:val="24"/>
          <w:szCs w:val="24"/>
        </w:rPr>
        <w:t>(</w:t>
      </w:r>
      <w:r w:rsidR="00284E87">
        <w:rPr>
          <w:rFonts w:ascii="Times New Roman" w:hAnsi="Times New Roman" w:cs="Times New Roman"/>
          <w:sz w:val="24"/>
          <w:szCs w:val="24"/>
        </w:rPr>
        <w:t xml:space="preserve">Agenda 21, </w:t>
      </w:r>
      <w:r w:rsidR="00284E87" w:rsidRPr="00284E87">
        <w:rPr>
          <w:rFonts w:ascii="Times New Roman" w:hAnsi="Times New Roman" w:cs="Times New Roman"/>
          <w:sz w:val="24"/>
          <w:szCs w:val="24"/>
        </w:rPr>
        <w:t>1993: 320)</w:t>
      </w:r>
      <w:r w:rsidR="00284E87">
        <w:rPr>
          <w:rFonts w:ascii="Times New Roman" w:hAnsi="Times New Roman" w:cs="Times New Roman"/>
          <w:sz w:val="24"/>
          <w:szCs w:val="24"/>
        </w:rPr>
        <w:t xml:space="preserve">. </w:t>
      </w:r>
      <w:r w:rsidR="00060CAC" w:rsidRPr="00DB0C75">
        <w:rPr>
          <w:rFonts w:ascii="Times New Roman" w:hAnsi="Times New Roman" w:cs="Times New Roman"/>
          <w:sz w:val="24"/>
          <w:szCs w:val="24"/>
        </w:rPr>
        <w:t xml:space="preserve">Iz </w:t>
      </w:r>
      <w:r w:rsidR="00060CAC" w:rsidRPr="00284E87">
        <w:rPr>
          <w:rFonts w:ascii="Times New Roman" w:hAnsi="Times New Roman" w:cs="Times New Roman"/>
          <w:sz w:val="24"/>
          <w:szCs w:val="24"/>
        </w:rPr>
        <w:t>navedenog</w:t>
      </w:r>
      <w:r w:rsidR="0019662E" w:rsidRPr="00284E87">
        <w:rPr>
          <w:rFonts w:ascii="Times New Roman" w:hAnsi="Times New Roman" w:cs="Times New Roman"/>
          <w:sz w:val="24"/>
          <w:szCs w:val="24"/>
        </w:rPr>
        <w:t xml:space="preserve"> </w:t>
      </w:r>
      <w:r w:rsidR="00284E87" w:rsidRPr="00284E87">
        <w:rPr>
          <w:rFonts w:ascii="Times New Roman" w:hAnsi="Times New Roman" w:cs="Times New Roman"/>
          <w:sz w:val="24"/>
          <w:szCs w:val="24"/>
        </w:rPr>
        <w:t>ulomk</w:t>
      </w:r>
      <w:r w:rsidR="00C11ADA" w:rsidRPr="00284E87">
        <w:rPr>
          <w:rFonts w:ascii="Times New Roman" w:hAnsi="Times New Roman" w:cs="Times New Roman"/>
          <w:sz w:val="24"/>
          <w:szCs w:val="24"/>
        </w:rPr>
        <w:t>a</w:t>
      </w:r>
      <w:r w:rsidR="00C11ADA" w:rsidRPr="00DB0C75">
        <w:rPr>
          <w:rFonts w:ascii="Times New Roman" w:hAnsi="Times New Roman" w:cs="Times New Roman"/>
          <w:sz w:val="24"/>
          <w:szCs w:val="24"/>
        </w:rPr>
        <w:t xml:space="preserve"> može se zaključiti</w:t>
      </w:r>
      <w:r w:rsidR="0019662E" w:rsidRPr="00DB0C75">
        <w:rPr>
          <w:rFonts w:ascii="Times New Roman" w:hAnsi="Times New Roman" w:cs="Times New Roman"/>
          <w:sz w:val="24"/>
          <w:szCs w:val="24"/>
        </w:rPr>
        <w:t xml:space="preserve"> da </w:t>
      </w:r>
      <w:r w:rsidR="00060CAC" w:rsidRPr="00DB0C75">
        <w:rPr>
          <w:rFonts w:ascii="Times New Roman" w:hAnsi="Times New Roman" w:cs="Times New Roman"/>
          <w:sz w:val="24"/>
          <w:szCs w:val="24"/>
        </w:rPr>
        <w:t>se ne radi o učenju koje počinj</w:t>
      </w:r>
      <w:r w:rsidR="0019662E" w:rsidRPr="00DB0C75">
        <w:rPr>
          <w:rFonts w:ascii="Times New Roman" w:hAnsi="Times New Roman" w:cs="Times New Roman"/>
          <w:sz w:val="24"/>
          <w:szCs w:val="24"/>
        </w:rPr>
        <w:t xml:space="preserve">e i završava u školi, već o izgrađivanju stavova i osvješćivanju koje traje i nadograđuje se čitav život, </w:t>
      </w:r>
      <w:r w:rsidR="00060CAC" w:rsidRPr="00DB0C75">
        <w:rPr>
          <w:rFonts w:ascii="Times New Roman" w:hAnsi="Times New Roman" w:cs="Times New Roman"/>
          <w:sz w:val="24"/>
          <w:szCs w:val="24"/>
        </w:rPr>
        <w:t>odnosno</w:t>
      </w:r>
      <w:r w:rsidR="0019662E" w:rsidRPr="00DB0C75">
        <w:rPr>
          <w:rFonts w:ascii="Times New Roman" w:hAnsi="Times New Roman" w:cs="Times New Roman"/>
          <w:sz w:val="24"/>
          <w:szCs w:val="24"/>
        </w:rPr>
        <w:t xml:space="preserve"> pripada </w:t>
      </w:r>
      <w:r w:rsidR="00060CAC" w:rsidRPr="00DB0C75">
        <w:rPr>
          <w:rFonts w:ascii="Times New Roman" w:hAnsi="Times New Roman" w:cs="Times New Roman"/>
          <w:sz w:val="24"/>
          <w:szCs w:val="24"/>
        </w:rPr>
        <w:t>području</w:t>
      </w:r>
      <w:r w:rsidR="0019662E" w:rsidRPr="00DB0C75">
        <w:rPr>
          <w:rFonts w:ascii="Times New Roman" w:hAnsi="Times New Roman" w:cs="Times New Roman"/>
          <w:sz w:val="24"/>
          <w:szCs w:val="24"/>
        </w:rPr>
        <w:t xml:space="preserve"> cjeloživotnog obrazovanja. </w:t>
      </w:r>
      <w:r w:rsidR="006E7B53" w:rsidRPr="00DB0C75">
        <w:rPr>
          <w:rFonts w:ascii="Times New Roman" w:hAnsi="Times New Roman" w:cs="Times New Roman"/>
          <w:sz w:val="24"/>
          <w:szCs w:val="24"/>
        </w:rPr>
        <w:t>U kontekstu odgoja i obrazovanja, c</w:t>
      </w:r>
      <w:r w:rsidR="00060CAC" w:rsidRPr="00DB0C75">
        <w:rPr>
          <w:rFonts w:ascii="Times New Roman" w:hAnsi="Times New Roman" w:cs="Times New Roman"/>
          <w:sz w:val="24"/>
          <w:szCs w:val="24"/>
        </w:rPr>
        <w:t>ilj je kod djece i odraslih razviti e</w:t>
      </w:r>
      <w:r w:rsidR="00284E87">
        <w:rPr>
          <w:rFonts w:ascii="Times New Roman" w:hAnsi="Times New Roman" w:cs="Times New Roman"/>
          <w:sz w:val="24"/>
          <w:szCs w:val="24"/>
        </w:rPr>
        <w:t>kološko mišljenje</w:t>
      </w:r>
      <w:r w:rsidR="00A6185B" w:rsidRPr="00DB0C75">
        <w:rPr>
          <w:rFonts w:ascii="Times New Roman" w:hAnsi="Times New Roman" w:cs="Times New Roman"/>
          <w:sz w:val="24"/>
          <w:szCs w:val="24"/>
        </w:rPr>
        <w:t xml:space="preserve"> (Capra</w:t>
      </w:r>
      <w:r w:rsidR="00A54319" w:rsidRPr="00DB0C75">
        <w:rPr>
          <w:rFonts w:ascii="Times New Roman" w:hAnsi="Times New Roman" w:cs="Times New Roman"/>
          <w:sz w:val="24"/>
          <w:szCs w:val="24"/>
        </w:rPr>
        <w:t xml:space="preserve">, </w:t>
      </w:r>
      <w:r w:rsidR="006E7B53" w:rsidRPr="00DB0C75">
        <w:rPr>
          <w:rFonts w:ascii="Times New Roman" w:hAnsi="Times New Roman" w:cs="Times New Roman"/>
          <w:sz w:val="24"/>
          <w:szCs w:val="24"/>
        </w:rPr>
        <w:t>1985</w:t>
      </w:r>
      <w:r w:rsidR="00A6185B" w:rsidRPr="00DB0C75">
        <w:rPr>
          <w:rFonts w:ascii="Times New Roman" w:hAnsi="Times New Roman" w:cs="Times New Roman"/>
          <w:sz w:val="24"/>
          <w:szCs w:val="24"/>
        </w:rPr>
        <w:t xml:space="preserve">) </w:t>
      </w:r>
      <w:r w:rsidR="00CE3831" w:rsidRPr="00DB0C75">
        <w:rPr>
          <w:rFonts w:ascii="Times New Roman" w:hAnsi="Times New Roman" w:cs="Times New Roman"/>
          <w:sz w:val="24"/>
          <w:szCs w:val="24"/>
        </w:rPr>
        <w:t>kao vrijednosni sustav utemeljen na holističkoj ekocentričnoj filozofiji</w:t>
      </w:r>
      <w:r w:rsidR="00284E87">
        <w:rPr>
          <w:rFonts w:ascii="Times New Roman" w:hAnsi="Times New Roman" w:cs="Times New Roman"/>
          <w:sz w:val="24"/>
          <w:szCs w:val="24"/>
        </w:rPr>
        <w:t xml:space="preserve">. </w:t>
      </w:r>
      <w:r w:rsidR="00060CAC" w:rsidRPr="00DB0C75">
        <w:rPr>
          <w:rFonts w:ascii="Times New Roman" w:hAnsi="Times New Roman" w:cs="Times New Roman"/>
          <w:sz w:val="24"/>
          <w:szCs w:val="24"/>
        </w:rPr>
        <w:t xml:space="preserve">Održivost se može </w:t>
      </w:r>
      <w:r w:rsidR="00F6585B" w:rsidRPr="00DB0C75">
        <w:rPr>
          <w:rFonts w:ascii="Times New Roman" w:hAnsi="Times New Roman" w:cs="Times New Roman"/>
          <w:sz w:val="24"/>
          <w:szCs w:val="24"/>
        </w:rPr>
        <w:t>promatr</w:t>
      </w:r>
      <w:r w:rsidR="00060CAC" w:rsidRPr="00DB0C75">
        <w:rPr>
          <w:rFonts w:ascii="Times New Roman" w:hAnsi="Times New Roman" w:cs="Times New Roman"/>
          <w:sz w:val="24"/>
          <w:szCs w:val="24"/>
        </w:rPr>
        <w:t>ati iz različitih perspektiva</w:t>
      </w:r>
      <w:r w:rsidR="00F6585B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F6585B" w:rsidRPr="00DB0C75">
        <w:rPr>
          <w:rFonts w:ascii="Times New Roman" w:hAnsi="Times New Roman" w:cs="Times New Roman"/>
          <w:sz w:val="24"/>
          <w:szCs w:val="24"/>
        </w:rPr>
        <w:lastRenderedPageBreak/>
        <w:t>(ekonomske, političke,</w:t>
      </w:r>
      <w:r w:rsidR="00284E87">
        <w:rPr>
          <w:rFonts w:ascii="Times New Roman" w:hAnsi="Times New Roman" w:cs="Times New Roman"/>
          <w:sz w:val="24"/>
          <w:szCs w:val="24"/>
        </w:rPr>
        <w:t xml:space="preserve"> </w:t>
      </w:r>
      <w:r w:rsidR="00F6585B" w:rsidRPr="00DB0C75">
        <w:rPr>
          <w:rFonts w:ascii="Times New Roman" w:hAnsi="Times New Roman" w:cs="Times New Roman"/>
          <w:sz w:val="24"/>
          <w:szCs w:val="24"/>
        </w:rPr>
        <w:t>socijalne)</w:t>
      </w:r>
      <w:r w:rsidR="00060CAC" w:rsidRPr="00DB0C75">
        <w:rPr>
          <w:rFonts w:ascii="Times New Roman" w:hAnsi="Times New Roman" w:cs="Times New Roman"/>
          <w:sz w:val="24"/>
          <w:szCs w:val="24"/>
        </w:rPr>
        <w:t>, no nas u ovom radu zanima shvaćanje održivosti kao sustava mišljenja i vrijednosti</w:t>
      </w:r>
      <w:r w:rsidRPr="00DB0C75">
        <w:rPr>
          <w:rFonts w:ascii="Times New Roman" w:hAnsi="Times New Roman" w:cs="Times New Roman"/>
          <w:sz w:val="24"/>
          <w:szCs w:val="24"/>
        </w:rPr>
        <w:t>,</w:t>
      </w:r>
      <w:r w:rsidR="00060CAC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CE3831" w:rsidRPr="00DB0C75">
        <w:rPr>
          <w:rFonts w:ascii="Times New Roman" w:hAnsi="Times New Roman" w:cs="Times New Roman"/>
          <w:sz w:val="24"/>
          <w:szCs w:val="24"/>
        </w:rPr>
        <w:t>kojega</w:t>
      </w:r>
      <w:r w:rsidR="00060CAC" w:rsidRPr="00DB0C75">
        <w:rPr>
          <w:rFonts w:ascii="Times New Roman" w:hAnsi="Times New Roman" w:cs="Times New Roman"/>
          <w:sz w:val="24"/>
          <w:szCs w:val="24"/>
        </w:rPr>
        <w:t xml:space="preserve"> karakteriz</w:t>
      </w:r>
      <w:r w:rsidRPr="00DB0C75">
        <w:rPr>
          <w:rFonts w:ascii="Times New Roman" w:hAnsi="Times New Roman" w:cs="Times New Roman"/>
          <w:sz w:val="24"/>
          <w:szCs w:val="24"/>
        </w:rPr>
        <w:t>ira holističko shvaćanje života</w:t>
      </w:r>
      <w:r w:rsidR="001E15CB" w:rsidRPr="00DB0C75">
        <w:rPr>
          <w:rFonts w:ascii="Times New Roman" w:hAnsi="Times New Roman" w:cs="Times New Roman"/>
          <w:sz w:val="24"/>
          <w:szCs w:val="24"/>
        </w:rPr>
        <w:t>. Holizam kao teorija označava</w:t>
      </w:r>
      <w:r w:rsidRPr="00DB0C7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DB0C75">
        <w:rPr>
          <w:rFonts w:ascii="Times New Roman" w:hAnsi="Times New Roman" w:cs="Times New Roman"/>
          <w:sz w:val="24"/>
          <w:szCs w:val="24"/>
        </w:rPr>
        <w:t>promatranje svijeta kao cjeline</w:t>
      </w:r>
      <w:r w:rsidR="00060CAC" w:rsidRPr="00DB0C75">
        <w:rPr>
          <w:rFonts w:ascii="Times New Roman" w:hAnsi="Times New Roman" w:cs="Times New Roman"/>
          <w:sz w:val="24"/>
          <w:szCs w:val="24"/>
        </w:rPr>
        <w:t xml:space="preserve"> u kojoj su sve pojave, bića elementi međusobno povezani i međusobno utječu jedni na druge. U odgojno-obrazovnom kontekstu holistički pristup</w:t>
      </w:r>
      <w:r w:rsidR="006E7B53" w:rsidRPr="00DB0C75">
        <w:rPr>
          <w:rFonts w:ascii="Times New Roman" w:hAnsi="Times New Roman" w:cs="Times New Roman"/>
          <w:sz w:val="24"/>
          <w:szCs w:val="24"/>
        </w:rPr>
        <w:t>,</w:t>
      </w:r>
      <w:r w:rsidR="00060CAC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A6185B" w:rsidRPr="00DB0C75">
        <w:rPr>
          <w:rFonts w:ascii="Times New Roman" w:hAnsi="Times New Roman" w:cs="Times New Roman"/>
          <w:sz w:val="24"/>
          <w:szCs w:val="24"/>
        </w:rPr>
        <w:t>između ostalog</w:t>
      </w:r>
      <w:r w:rsidR="006E7B53" w:rsidRPr="00DB0C75">
        <w:rPr>
          <w:rFonts w:ascii="Times New Roman" w:hAnsi="Times New Roman" w:cs="Times New Roman"/>
          <w:sz w:val="24"/>
          <w:szCs w:val="24"/>
        </w:rPr>
        <w:t>,</w:t>
      </w:r>
      <w:r w:rsidR="00A6185B" w:rsidRPr="00DB0C75">
        <w:rPr>
          <w:rFonts w:ascii="Times New Roman" w:hAnsi="Times New Roman" w:cs="Times New Roman"/>
          <w:sz w:val="24"/>
          <w:szCs w:val="24"/>
        </w:rPr>
        <w:t xml:space="preserve"> implicira proučavanje ekoloških sadržaja, podizanje ekološke svijesti i ponašanja sukladnih održivome razvoju (B</w:t>
      </w:r>
      <w:r w:rsidR="006E7B53" w:rsidRPr="00DB0C75">
        <w:rPr>
          <w:rFonts w:ascii="Times New Roman" w:hAnsi="Times New Roman" w:cs="Times New Roman"/>
          <w:sz w:val="24"/>
          <w:szCs w:val="24"/>
        </w:rPr>
        <w:t>abić</w:t>
      </w:r>
      <w:r w:rsidR="00A6185B" w:rsidRPr="00DB0C75">
        <w:rPr>
          <w:rFonts w:ascii="Times New Roman" w:hAnsi="Times New Roman" w:cs="Times New Roman"/>
          <w:sz w:val="24"/>
          <w:szCs w:val="24"/>
        </w:rPr>
        <w:t>, I</w:t>
      </w:r>
      <w:r w:rsidR="006E7B53" w:rsidRPr="00DB0C75">
        <w:rPr>
          <w:rFonts w:ascii="Times New Roman" w:hAnsi="Times New Roman" w:cs="Times New Roman"/>
          <w:sz w:val="24"/>
          <w:szCs w:val="24"/>
        </w:rPr>
        <w:t>rović,</w:t>
      </w:r>
      <w:r w:rsidR="00A6185B" w:rsidRPr="00DB0C75">
        <w:rPr>
          <w:rFonts w:ascii="Times New Roman" w:hAnsi="Times New Roman" w:cs="Times New Roman"/>
          <w:sz w:val="24"/>
          <w:szCs w:val="24"/>
        </w:rPr>
        <w:t xml:space="preserve"> S</w:t>
      </w:r>
      <w:r w:rsidR="006E7B53" w:rsidRPr="00DB0C75">
        <w:rPr>
          <w:rFonts w:ascii="Times New Roman" w:hAnsi="Times New Roman" w:cs="Times New Roman"/>
          <w:sz w:val="24"/>
          <w:szCs w:val="24"/>
        </w:rPr>
        <w:t>entjabov, 2008</w:t>
      </w:r>
      <w:r w:rsidR="00A6185B" w:rsidRPr="00DB0C75">
        <w:rPr>
          <w:rFonts w:ascii="Times New Roman" w:hAnsi="Times New Roman" w:cs="Times New Roman"/>
          <w:sz w:val="24"/>
          <w:szCs w:val="24"/>
        </w:rPr>
        <w:t>). S pozicije umjetničkog obrazovanja zanima</w:t>
      </w:r>
      <w:r w:rsidR="00CE3831" w:rsidRPr="00DB0C75">
        <w:rPr>
          <w:rFonts w:ascii="Times New Roman" w:hAnsi="Times New Roman" w:cs="Times New Roman"/>
          <w:sz w:val="24"/>
          <w:szCs w:val="24"/>
        </w:rPr>
        <w:t>lo</w:t>
      </w:r>
      <w:r w:rsidR="00A6185B" w:rsidRPr="00DB0C75">
        <w:rPr>
          <w:rFonts w:ascii="Times New Roman" w:hAnsi="Times New Roman" w:cs="Times New Roman"/>
          <w:sz w:val="24"/>
          <w:szCs w:val="24"/>
        </w:rPr>
        <w:t xml:space="preserve"> nas</w:t>
      </w:r>
      <w:r w:rsidR="00CE3831" w:rsidRPr="00DB0C75">
        <w:rPr>
          <w:rFonts w:ascii="Times New Roman" w:hAnsi="Times New Roman" w:cs="Times New Roman"/>
          <w:sz w:val="24"/>
          <w:szCs w:val="24"/>
        </w:rPr>
        <w:t xml:space="preserve"> je</w:t>
      </w:r>
      <w:r w:rsidR="00A6185B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CE3831" w:rsidRPr="00DB0C75">
        <w:rPr>
          <w:rFonts w:ascii="Times New Roman" w:hAnsi="Times New Roman" w:cs="Times New Roman"/>
          <w:sz w:val="24"/>
          <w:szCs w:val="24"/>
        </w:rPr>
        <w:t>istraživanje</w:t>
      </w:r>
      <w:r w:rsidR="006E7B53" w:rsidRPr="00DB0C75">
        <w:rPr>
          <w:rFonts w:ascii="Times New Roman" w:hAnsi="Times New Roman" w:cs="Times New Roman"/>
          <w:sz w:val="24"/>
          <w:szCs w:val="24"/>
        </w:rPr>
        <w:t xml:space="preserve"> i prikazivanje</w:t>
      </w:r>
      <w:r w:rsidR="00CE3831" w:rsidRPr="00DB0C75">
        <w:rPr>
          <w:rFonts w:ascii="Times New Roman" w:hAnsi="Times New Roman" w:cs="Times New Roman"/>
          <w:sz w:val="24"/>
          <w:szCs w:val="24"/>
        </w:rPr>
        <w:t xml:space="preserve"> poveznica između prirode, ekologije, </w:t>
      </w:r>
      <w:r w:rsidR="00B61FE0">
        <w:rPr>
          <w:rFonts w:ascii="Times New Roman" w:hAnsi="Times New Roman" w:cs="Times New Roman"/>
          <w:sz w:val="24"/>
          <w:szCs w:val="24"/>
        </w:rPr>
        <w:t>odgoja i obrazovanja te</w:t>
      </w:r>
      <w:r w:rsidR="00CE3831" w:rsidRPr="00DB0C75">
        <w:rPr>
          <w:rFonts w:ascii="Times New Roman" w:hAnsi="Times New Roman" w:cs="Times New Roman"/>
          <w:sz w:val="24"/>
          <w:szCs w:val="24"/>
        </w:rPr>
        <w:t xml:space="preserve"> nastave likovne kulture, kao i mogućnosti razvoja pozitivnih ekoloških i</w:t>
      </w:r>
      <w:r w:rsidR="00BD5401">
        <w:rPr>
          <w:rFonts w:ascii="Times New Roman" w:hAnsi="Times New Roman" w:cs="Times New Roman"/>
          <w:sz w:val="24"/>
          <w:szCs w:val="24"/>
        </w:rPr>
        <w:t xml:space="preserve"> etičkih stavova prema prirodi</w:t>
      </w:r>
      <w:r w:rsidR="00CE3831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E37182" w:rsidRPr="00DB0C75">
        <w:rPr>
          <w:rFonts w:ascii="Times New Roman" w:hAnsi="Times New Roman" w:cs="Times New Roman"/>
          <w:sz w:val="24"/>
          <w:szCs w:val="24"/>
        </w:rPr>
        <w:t>uz primjenu</w:t>
      </w:r>
      <w:r w:rsidR="00A6185B" w:rsidRPr="00DB0C75">
        <w:rPr>
          <w:rFonts w:ascii="Times New Roman" w:hAnsi="Times New Roman" w:cs="Times New Roman"/>
          <w:sz w:val="24"/>
          <w:szCs w:val="24"/>
        </w:rPr>
        <w:t xml:space="preserve"> holističkog</w:t>
      </w:r>
      <w:r w:rsidR="00EC1C01" w:rsidRPr="00DB0C75">
        <w:rPr>
          <w:rFonts w:ascii="Times New Roman" w:hAnsi="Times New Roman" w:cs="Times New Roman"/>
          <w:sz w:val="24"/>
          <w:szCs w:val="24"/>
        </w:rPr>
        <w:t xml:space="preserve"> pristup</w:t>
      </w:r>
      <w:r w:rsidR="00A6185B" w:rsidRPr="00DB0C75">
        <w:rPr>
          <w:rFonts w:ascii="Times New Roman" w:hAnsi="Times New Roman" w:cs="Times New Roman"/>
          <w:sz w:val="24"/>
          <w:szCs w:val="24"/>
        </w:rPr>
        <w:t>a</w:t>
      </w:r>
      <w:r w:rsidR="00EC1C01" w:rsidRPr="00DB0C75">
        <w:rPr>
          <w:rFonts w:ascii="Times New Roman" w:hAnsi="Times New Roman" w:cs="Times New Roman"/>
          <w:sz w:val="24"/>
          <w:szCs w:val="24"/>
        </w:rPr>
        <w:t xml:space="preserve"> obrazovanju</w:t>
      </w:r>
      <w:r w:rsidR="00BD5401">
        <w:rPr>
          <w:rFonts w:ascii="Times New Roman" w:hAnsi="Times New Roman" w:cs="Times New Roman"/>
          <w:sz w:val="24"/>
          <w:szCs w:val="24"/>
        </w:rPr>
        <w:t>,</w:t>
      </w:r>
      <w:r w:rsidR="00EC1C01" w:rsidRPr="00DB0C75">
        <w:rPr>
          <w:rFonts w:ascii="Times New Roman" w:hAnsi="Times New Roman" w:cs="Times New Roman"/>
          <w:sz w:val="24"/>
          <w:szCs w:val="24"/>
        </w:rPr>
        <w:t xml:space="preserve"> koji </w:t>
      </w:r>
      <w:r w:rsidR="00A6185B" w:rsidRPr="00DB0C75">
        <w:rPr>
          <w:rFonts w:ascii="Times New Roman" w:hAnsi="Times New Roman" w:cs="Times New Roman"/>
          <w:sz w:val="24"/>
          <w:szCs w:val="24"/>
        </w:rPr>
        <w:t>potiče</w:t>
      </w:r>
      <w:r w:rsidR="00EC1C01" w:rsidRPr="00DB0C75">
        <w:rPr>
          <w:rFonts w:ascii="Times New Roman" w:hAnsi="Times New Roman" w:cs="Times New Roman"/>
          <w:sz w:val="24"/>
          <w:szCs w:val="24"/>
        </w:rPr>
        <w:t xml:space="preserve"> razvoj kreativnosti, kri</w:t>
      </w:r>
      <w:r w:rsidR="00A6185B" w:rsidRPr="00DB0C75">
        <w:rPr>
          <w:rFonts w:ascii="Times New Roman" w:hAnsi="Times New Roman" w:cs="Times New Roman"/>
          <w:sz w:val="24"/>
          <w:szCs w:val="24"/>
        </w:rPr>
        <w:t>tičkog mišljenja, samostalnosti te</w:t>
      </w:r>
      <w:r w:rsidR="00EC1C01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645330" w:rsidRPr="00DB0C75">
        <w:rPr>
          <w:rFonts w:ascii="Times New Roman" w:hAnsi="Times New Roman" w:cs="Times New Roman"/>
          <w:sz w:val="24"/>
          <w:szCs w:val="24"/>
        </w:rPr>
        <w:t xml:space="preserve">stavlja </w:t>
      </w:r>
      <w:r w:rsidR="00EC1C01" w:rsidRPr="00DB0C75">
        <w:rPr>
          <w:rFonts w:ascii="Times New Roman" w:hAnsi="Times New Roman" w:cs="Times New Roman"/>
          <w:sz w:val="24"/>
          <w:szCs w:val="24"/>
        </w:rPr>
        <w:t>po</w:t>
      </w:r>
      <w:r w:rsidR="00A6185B" w:rsidRPr="00DB0C75">
        <w:rPr>
          <w:rFonts w:ascii="Times New Roman" w:hAnsi="Times New Roman" w:cs="Times New Roman"/>
          <w:sz w:val="24"/>
          <w:szCs w:val="24"/>
        </w:rPr>
        <w:t>djednaki naglasak na kognitivni, afektivni i psihomotorički razvoj pojedinca.</w:t>
      </w:r>
    </w:p>
    <w:p w:rsidR="00BD5401" w:rsidRPr="00DB0C75" w:rsidRDefault="00BD5401" w:rsidP="00BD5401">
      <w:pPr>
        <w:spacing w:after="0"/>
        <w:ind w:firstLine="284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274E76" w:rsidRPr="00DB0C75" w:rsidRDefault="00274E76" w:rsidP="00DB0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AE6" w:rsidRPr="00DB0C75" w:rsidRDefault="00833E77" w:rsidP="00DB0C75">
      <w:pPr>
        <w:pStyle w:val="ListParagraph"/>
        <w:numPr>
          <w:ilvl w:val="0"/>
          <w:numId w:val="7"/>
        </w:numPr>
        <w:spacing w:after="0"/>
        <w:ind w:left="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75">
        <w:rPr>
          <w:rFonts w:ascii="Times New Roman" w:hAnsi="Times New Roman" w:cs="Times New Roman"/>
          <w:b/>
          <w:sz w:val="24"/>
          <w:szCs w:val="24"/>
        </w:rPr>
        <w:t>KULTIVIRANJE EKOLOŠKOG MIŠLJENJA U ODGOJU I OBRAZOVANJU</w:t>
      </w:r>
    </w:p>
    <w:p w:rsidR="00BD5401" w:rsidRDefault="00BD5401" w:rsidP="00BD540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74E76" w:rsidRPr="00DB0C75" w:rsidRDefault="00D012C7" w:rsidP="000558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C75">
        <w:rPr>
          <w:rFonts w:ascii="Times New Roman" w:hAnsi="Times New Roman" w:cs="Times New Roman"/>
          <w:sz w:val="24"/>
          <w:szCs w:val="24"/>
        </w:rPr>
        <w:t xml:space="preserve">Ekološko mišljenje </w:t>
      </w:r>
      <w:r w:rsidR="00C12E68" w:rsidRPr="00DB0C75">
        <w:rPr>
          <w:rFonts w:ascii="Times New Roman" w:hAnsi="Times New Roman" w:cs="Times New Roman"/>
          <w:sz w:val="24"/>
          <w:szCs w:val="24"/>
        </w:rPr>
        <w:t xml:space="preserve">(engl. </w:t>
      </w:r>
      <w:r w:rsidR="00C12E68" w:rsidRPr="00DB0C75">
        <w:rPr>
          <w:rFonts w:ascii="Times New Roman" w:hAnsi="Times New Roman" w:cs="Times New Roman"/>
          <w:i/>
          <w:sz w:val="24"/>
          <w:szCs w:val="24"/>
        </w:rPr>
        <w:t>ecological thinking</w:t>
      </w:r>
      <w:r w:rsidR="00C12E68" w:rsidRPr="00DB0C75">
        <w:rPr>
          <w:rFonts w:ascii="Times New Roman" w:hAnsi="Times New Roman" w:cs="Times New Roman"/>
          <w:sz w:val="24"/>
          <w:szCs w:val="24"/>
        </w:rPr>
        <w:t xml:space="preserve">) </w:t>
      </w:r>
      <w:r w:rsidRPr="00DB0C75">
        <w:rPr>
          <w:rFonts w:ascii="Times New Roman" w:hAnsi="Times New Roman" w:cs="Times New Roman"/>
          <w:sz w:val="24"/>
          <w:szCs w:val="24"/>
        </w:rPr>
        <w:t xml:space="preserve">dio </w:t>
      </w:r>
      <w:r w:rsidR="00C12E68" w:rsidRPr="00DB0C75">
        <w:rPr>
          <w:rFonts w:ascii="Times New Roman" w:hAnsi="Times New Roman" w:cs="Times New Roman"/>
          <w:sz w:val="24"/>
          <w:szCs w:val="24"/>
        </w:rPr>
        <w:t xml:space="preserve">je </w:t>
      </w:r>
      <w:r w:rsidRPr="00DB0C75">
        <w:rPr>
          <w:rFonts w:ascii="Times New Roman" w:hAnsi="Times New Roman" w:cs="Times New Roman"/>
          <w:sz w:val="24"/>
          <w:szCs w:val="24"/>
        </w:rPr>
        <w:t xml:space="preserve">puno šireg koncepta poznatog pod pojmom </w:t>
      </w:r>
      <w:r w:rsidR="001E15CB" w:rsidRPr="00DB0C75">
        <w:rPr>
          <w:rFonts w:ascii="Times New Roman" w:hAnsi="Times New Roman" w:cs="Times New Roman"/>
          <w:sz w:val="24"/>
          <w:szCs w:val="24"/>
        </w:rPr>
        <w:t xml:space="preserve">održivi razvoj (engl. </w:t>
      </w:r>
      <w:r w:rsidR="001E15CB" w:rsidRPr="00DB0C75">
        <w:rPr>
          <w:rFonts w:ascii="Times New Roman" w:hAnsi="Times New Roman" w:cs="Times New Roman"/>
          <w:i/>
          <w:sz w:val="24"/>
          <w:szCs w:val="24"/>
        </w:rPr>
        <w:t>sustainable development</w:t>
      </w:r>
      <w:r w:rsidR="001E15CB" w:rsidRPr="00DB0C75">
        <w:rPr>
          <w:rFonts w:ascii="Times New Roman" w:hAnsi="Times New Roman" w:cs="Times New Roman"/>
          <w:sz w:val="24"/>
          <w:szCs w:val="24"/>
        </w:rPr>
        <w:t>)</w:t>
      </w:r>
      <w:r w:rsidR="00B61FE0">
        <w:rPr>
          <w:rFonts w:ascii="Times New Roman" w:hAnsi="Times New Roman" w:cs="Times New Roman"/>
          <w:sz w:val="24"/>
          <w:szCs w:val="24"/>
        </w:rPr>
        <w:t>.</w:t>
      </w:r>
      <w:r w:rsidR="001E15CB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645330" w:rsidRPr="00DB0C75">
        <w:rPr>
          <w:rFonts w:ascii="Times New Roman" w:hAnsi="Times New Roman" w:cs="Times New Roman"/>
          <w:sz w:val="24"/>
          <w:szCs w:val="24"/>
        </w:rPr>
        <w:t>P</w:t>
      </w:r>
      <w:r w:rsidR="00274E76" w:rsidRPr="00DB0C75">
        <w:rPr>
          <w:rFonts w:ascii="Times New Roman" w:hAnsi="Times New Roman" w:cs="Times New Roman"/>
          <w:sz w:val="24"/>
          <w:szCs w:val="24"/>
        </w:rPr>
        <w:t xml:space="preserve">ojam </w:t>
      </w:r>
      <w:r w:rsidR="00645330" w:rsidRPr="00DB0C75">
        <w:rPr>
          <w:rFonts w:ascii="Times New Roman" w:hAnsi="Times New Roman" w:cs="Times New Roman"/>
          <w:sz w:val="24"/>
          <w:szCs w:val="24"/>
        </w:rPr>
        <w:t xml:space="preserve">održivi razvoj </w:t>
      </w:r>
      <w:r w:rsidR="00274E76" w:rsidRPr="00DB0C75">
        <w:rPr>
          <w:rFonts w:ascii="Times New Roman" w:hAnsi="Times New Roman" w:cs="Times New Roman"/>
          <w:sz w:val="24"/>
          <w:szCs w:val="24"/>
        </w:rPr>
        <w:t>označava socijalni i ekološki proces kojeg</w:t>
      </w:r>
      <w:r w:rsidR="00B61FE0">
        <w:rPr>
          <w:rFonts w:ascii="Times New Roman" w:hAnsi="Times New Roman" w:cs="Times New Roman"/>
          <w:sz w:val="24"/>
          <w:szCs w:val="24"/>
        </w:rPr>
        <w:t>a</w:t>
      </w:r>
      <w:r w:rsidR="00274E76" w:rsidRPr="00DB0C75">
        <w:rPr>
          <w:rFonts w:ascii="Times New Roman" w:hAnsi="Times New Roman" w:cs="Times New Roman"/>
          <w:sz w:val="24"/>
          <w:szCs w:val="24"/>
        </w:rPr>
        <w:t xml:space="preserve"> određuju tri glavne varij</w:t>
      </w:r>
      <w:r w:rsidR="001E15CB" w:rsidRPr="00DB0C75">
        <w:rPr>
          <w:rFonts w:ascii="Times New Roman" w:hAnsi="Times New Roman" w:cs="Times New Roman"/>
          <w:sz w:val="24"/>
          <w:szCs w:val="24"/>
        </w:rPr>
        <w:t>able: prirodni okoliš, društvo te</w:t>
      </w:r>
      <w:r w:rsidR="00274E76" w:rsidRPr="00DB0C75">
        <w:rPr>
          <w:rFonts w:ascii="Times New Roman" w:hAnsi="Times New Roman" w:cs="Times New Roman"/>
          <w:sz w:val="24"/>
          <w:szCs w:val="24"/>
        </w:rPr>
        <w:t xml:space="preserve"> razvoj (tehnološki, industrijski, prometni; politika) (Matijević</w:t>
      </w:r>
      <w:r w:rsidR="00645330" w:rsidRPr="00DB0C75">
        <w:rPr>
          <w:rFonts w:ascii="Times New Roman" w:hAnsi="Times New Roman" w:cs="Times New Roman"/>
          <w:sz w:val="24"/>
          <w:szCs w:val="24"/>
        </w:rPr>
        <w:t>, 2008</w:t>
      </w:r>
      <w:r w:rsidR="00274E76" w:rsidRPr="00DB0C75">
        <w:rPr>
          <w:rFonts w:ascii="Times New Roman" w:hAnsi="Times New Roman" w:cs="Times New Roman"/>
          <w:sz w:val="24"/>
          <w:szCs w:val="24"/>
        </w:rPr>
        <w:t>)</w:t>
      </w:r>
      <w:r w:rsidR="00F812AE" w:rsidRPr="00DB0C75">
        <w:rPr>
          <w:rFonts w:ascii="Times New Roman" w:hAnsi="Times New Roman" w:cs="Times New Roman"/>
          <w:sz w:val="24"/>
          <w:szCs w:val="24"/>
        </w:rPr>
        <w:t>, a odnosi se na</w:t>
      </w:r>
      <w:r w:rsidR="00274E76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F812AE" w:rsidRPr="00DB0C75">
        <w:rPr>
          <w:rFonts w:ascii="Times New Roman" w:hAnsi="Times New Roman" w:cs="Times New Roman"/>
          <w:sz w:val="24"/>
          <w:szCs w:val="24"/>
        </w:rPr>
        <w:t xml:space="preserve">osiguravanje kvalitete života uz uvažavanje i poštivanje ekoloških principa održivosti. Huckle (2005) navodi ekološku, ekonomsku, društvenu, kuturnu i osobnu dimenziju održivosti. </w:t>
      </w:r>
      <w:r w:rsidR="00DB6351" w:rsidRPr="00DB0C75">
        <w:rPr>
          <w:rFonts w:ascii="Times New Roman" w:hAnsi="Times New Roman" w:cs="Times New Roman"/>
          <w:sz w:val="24"/>
          <w:szCs w:val="24"/>
        </w:rPr>
        <w:t>Iz navedenog proizlazi</w:t>
      </w:r>
      <w:r w:rsidRPr="00DB0C75">
        <w:rPr>
          <w:rFonts w:ascii="Times New Roman" w:hAnsi="Times New Roman" w:cs="Times New Roman"/>
          <w:sz w:val="24"/>
          <w:szCs w:val="24"/>
        </w:rPr>
        <w:t xml:space="preserve"> da </w:t>
      </w:r>
      <w:r w:rsidR="000A7F57">
        <w:rPr>
          <w:rFonts w:ascii="Times New Roman" w:hAnsi="Times New Roman" w:cs="Times New Roman"/>
          <w:sz w:val="24"/>
          <w:szCs w:val="24"/>
        </w:rPr>
        <w:t>koncept održivog</w:t>
      </w:r>
      <w:r w:rsidR="00DB6351" w:rsidRPr="00DB0C75">
        <w:rPr>
          <w:rFonts w:ascii="Times New Roman" w:hAnsi="Times New Roman" w:cs="Times New Roman"/>
          <w:sz w:val="24"/>
          <w:szCs w:val="24"/>
        </w:rPr>
        <w:t xml:space="preserve"> razvoja</w:t>
      </w:r>
      <w:r w:rsidR="00F812AE" w:rsidRPr="00DB0C75">
        <w:rPr>
          <w:rFonts w:ascii="Times New Roman" w:hAnsi="Times New Roman" w:cs="Times New Roman"/>
          <w:sz w:val="24"/>
          <w:szCs w:val="24"/>
        </w:rPr>
        <w:t xml:space="preserve"> obuhvaća kako materijalne, tako i nematerijalne vrijednosti i resurse poput kulture, socijalnih vrijednosti (uvažavanje i poštivanje rasnih, rodnih, dobnih i os</w:t>
      </w:r>
      <w:r w:rsidR="000A7F57">
        <w:rPr>
          <w:rFonts w:ascii="Times New Roman" w:hAnsi="Times New Roman" w:cs="Times New Roman"/>
          <w:sz w:val="24"/>
          <w:szCs w:val="24"/>
        </w:rPr>
        <w:t>talih različitosti među ljudima;</w:t>
      </w:r>
      <w:r w:rsidR="00F812AE" w:rsidRPr="00DB0C75">
        <w:rPr>
          <w:rFonts w:ascii="Times New Roman" w:hAnsi="Times New Roman" w:cs="Times New Roman"/>
          <w:sz w:val="24"/>
          <w:szCs w:val="24"/>
        </w:rPr>
        <w:t xml:space="preserve"> solidarnost...) te etičkih vrijednosti (empatija, odgovornost prema drugim živim bićima i okolini...).</w:t>
      </w:r>
      <w:r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DB6351" w:rsidRPr="00DB0C75">
        <w:rPr>
          <w:rFonts w:ascii="Times New Roman" w:hAnsi="Times New Roman" w:cs="Times New Roman"/>
          <w:sz w:val="24"/>
          <w:szCs w:val="24"/>
        </w:rPr>
        <w:t>Na sličan način ekologiju možemo promatrati kao aktivnost usmjerenu na zaštitu prirodnog okruženja, ali i kao način razmišljanja utemeljen na osvješćivanju i poštivanju međusobnih veza i međusobne uvjetovanosti ljudi i prirode/okoliša. Ekološko mišljenje nam pomaže da budemo odgovorniji</w:t>
      </w:r>
      <w:r w:rsidR="00C12E68" w:rsidRPr="00DB0C75">
        <w:rPr>
          <w:rFonts w:ascii="Times New Roman" w:hAnsi="Times New Roman" w:cs="Times New Roman"/>
          <w:sz w:val="24"/>
          <w:szCs w:val="24"/>
        </w:rPr>
        <w:t>, snalažljiviji i kreativniji</w:t>
      </w:r>
      <w:r w:rsidR="00DB6351" w:rsidRPr="00DB0C75">
        <w:rPr>
          <w:rFonts w:ascii="Times New Roman" w:hAnsi="Times New Roman" w:cs="Times New Roman"/>
          <w:sz w:val="24"/>
          <w:szCs w:val="24"/>
        </w:rPr>
        <w:t xml:space="preserve"> u koriš</w:t>
      </w:r>
      <w:r w:rsidR="00C12E68" w:rsidRPr="00DB0C75">
        <w:rPr>
          <w:rFonts w:ascii="Times New Roman" w:hAnsi="Times New Roman" w:cs="Times New Roman"/>
          <w:sz w:val="24"/>
          <w:szCs w:val="24"/>
        </w:rPr>
        <w:t>tenju dostupnih izvora energije i</w:t>
      </w:r>
      <w:r w:rsidR="00DB6351" w:rsidRPr="00DB0C75">
        <w:rPr>
          <w:rFonts w:ascii="Times New Roman" w:hAnsi="Times New Roman" w:cs="Times New Roman"/>
          <w:sz w:val="24"/>
          <w:szCs w:val="24"/>
        </w:rPr>
        <w:t xml:space="preserve"> hrane</w:t>
      </w:r>
      <w:r w:rsidR="00C12E68" w:rsidRPr="00DB0C75">
        <w:rPr>
          <w:rFonts w:ascii="Times New Roman" w:hAnsi="Times New Roman" w:cs="Times New Roman"/>
          <w:sz w:val="24"/>
          <w:szCs w:val="24"/>
        </w:rPr>
        <w:t>, podiže svijest o potrebi odgovornog odnosa prema lokalnim uvjetima života te prilagodljivosti njihovim promjenama</w:t>
      </w:r>
      <w:r w:rsidR="00025DC6" w:rsidRPr="00DB0C75">
        <w:rPr>
          <w:rFonts w:ascii="Times New Roman" w:hAnsi="Times New Roman" w:cs="Times New Roman"/>
          <w:sz w:val="24"/>
          <w:szCs w:val="24"/>
        </w:rPr>
        <w:t xml:space="preserve"> te razvija senzibilitet kako za materijalne, tako i za nematerijalne dimenzije svijeta u kojem</w:t>
      </w:r>
      <w:r w:rsidR="000A7F57">
        <w:rPr>
          <w:rFonts w:ascii="Times New Roman" w:hAnsi="Times New Roman" w:cs="Times New Roman"/>
          <w:sz w:val="24"/>
          <w:szCs w:val="24"/>
        </w:rPr>
        <w:t>u</w:t>
      </w:r>
      <w:r w:rsidR="00025DC6" w:rsidRPr="00DB0C75">
        <w:rPr>
          <w:rFonts w:ascii="Times New Roman" w:hAnsi="Times New Roman" w:cs="Times New Roman"/>
          <w:sz w:val="24"/>
          <w:szCs w:val="24"/>
        </w:rPr>
        <w:t xml:space="preserve"> živimo</w:t>
      </w:r>
      <w:r w:rsidR="00C12E68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DB6351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C12E68" w:rsidRPr="00DB0C75">
        <w:rPr>
          <w:rFonts w:ascii="Times New Roman" w:hAnsi="Times New Roman" w:cs="Times New Roman"/>
          <w:sz w:val="24"/>
          <w:szCs w:val="24"/>
        </w:rPr>
        <w:t xml:space="preserve">(Morton, 2010).  </w:t>
      </w:r>
    </w:p>
    <w:p w:rsidR="00E749C5" w:rsidRPr="00A34ED0" w:rsidRDefault="00C12E68" w:rsidP="000558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C75">
        <w:rPr>
          <w:rFonts w:ascii="Times New Roman" w:hAnsi="Times New Roman" w:cs="Times New Roman"/>
          <w:sz w:val="24"/>
          <w:szCs w:val="24"/>
        </w:rPr>
        <w:t xml:space="preserve">Na temeljima holističkog i ekološkog mišljenja izrasla je tzv. teorija sustava (engl. </w:t>
      </w:r>
      <w:r w:rsidRPr="00DB0C75">
        <w:rPr>
          <w:rFonts w:ascii="Times New Roman" w:hAnsi="Times New Roman" w:cs="Times New Roman"/>
          <w:i/>
          <w:sz w:val="24"/>
          <w:szCs w:val="24"/>
        </w:rPr>
        <w:t>systems theory</w:t>
      </w:r>
      <w:r w:rsidRPr="00DB0C75">
        <w:rPr>
          <w:rFonts w:ascii="Times New Roman" w:hAnsi="Times New Roman" w:cs="Times New Roman"/>
          <w:sz w:val="24"/>
          <w:szCs w:val="24"/>
        </w:rPr>
        <w:t>)</w:t>
      </w:r>
      <w:r w:rsidR="00254EF0" w:rsidRPr="00DB0C75">
        <w:rPr>
          <w:rFonts w:ascii="Times New Roman" w:hAnsi="Times New Roman" w:cs="Times New Roman"/>
          <w:sz w:val="24"/>
          <w:szCs w:val="24"/>
        </w:rPr>
        <w:t xml:space="preserve">, kao optimalan okvir za izražavanje nove ekologijske paradigme (Carr, </w:t>
      </w:r>
      <w:r w:rsidR="00025DC6" w:rsidRPr="00DB0C75">
        <w:rPr>
          <w:rFonts w:ascii="Times New Roman" w:hAnsi="Times New Roman" w:cs="Times New Roman"/>
          <w:sz w:val="24"/>
          <w:szCs w:val="24"/>
        </w:rPr>
        <w:t>2004</w:t>
      </w:r>
      <w:r w:rsidR="00254EF0" w:rsidRPr="00DB0C75">
        <w:rPr>
          <w:rFonts w:ascii="Times New Roman" w:hAnsi="Times New Roman" w:cs="Times New Roman"/>
          <w:sz w:val="24"/>
          <w:szCs w:val="24"/>
        </w:rPr>
        <w:t>), čije su osnovne dvije karakteristike utemeljenost na holis</w:t>
      </w:r>
      <w:r w:rsidR="000161FF" w:rsidRPr="00DB0C75">
        <w:rPr>
          <w:rFonts w:ascii="Times New Roman" w:hAnsi="Times New Roman" w:cs="Times New Roman"/>
          <w:sz w:val="24"/>
          <w:szCs w:val="24"/>
        </w:rPr>
        <w:t xml:space="preserve">tičkom sagledavanju stvarnosti </w:t>
      </w:r>
      <w:r w:rsidR="00025DC6" w:rsidRPr="00DB0C75">
        <w:rPr>
          <w:rFonts w:ascii="Times New Roman" w:hAnsi="Times New Roman" w:cs="Times New Roman"/>
          <w:sz w:val="24"/>
          <w:szCs w:val="24"/>
        </w:rPr>
        <w:t>i utemeljenost</w:t>
      </w:r>
      <w:r w:rsidR="00254EF0" w:rsidRPr="00DB0C75">
        <w:rPr>
          <w:rFonts w:ascii="Times New Roman" w:hAnsi="Times New Roman" w:cs="Times New Roman"/>
          <w:sz w:val="24"/>
          <w:szCs w:val="24"/>
        </w:rPr>
        <w:t xml:space="preserve"> na uvažavanju </w:t>
      </w:r>
      <w:r w:rsidR="00685757" w:rsidRPr="00DB0C75">
        <w:rPr>
          <w:rFonts w:ascii="Times New Roman" w:hAnsi="Times New Roman" w:cs="Times New Roman"/>
          <w:sz w:val="24"/>
          <w:szCs w:val="24"/>
        </w:rPr>
        <w:t>po</w:t>
      </w:r>
      <w:r w:rsidR="00BD5401">
        <w:rPr>
          <w:rFonts w:ascii="Times New Roman" w:hAnsi="Times New Roman" w:cs="Times New Roman"/>
          <w:sz w:val="24"/>
          <w:szCs w:val="24"/>
        </w:rPr>
        <w:t>stojanj</w:t>
      </w:r>
      <w:r w:rsidR="00685757" w:rsidRPr="00DB0C75">
        <w:rPr>
          <w:rFonts w:ascii="Times New Roman" w:hAnsi="Times New Roman" w:cs="Times New Roman"/>
          <w:sz w:val="24"/>
          <w:szCs w:val="24"/>
        </w:rPr>
        <w:t>a višestrukih perspektiva</w:t>
      </w:r>
      <w:r w:rsidR="00FE5D44" w:rsidRPr="00DB0C75">
        <w:rPr>
          <w:rFonts w:ascii="Times New Roman" w:hAnsi="Times New Roman" w:cs="Times New Roman"/>
          <w:sz w:val="24"/>
          <w:szCs w:val="24"/>
        </w:rPr>
        <w:t xml:space="preserve"> (Reynolds, 2010). Jedan od najpoznatijih zagovornika</w:t>
      </w:r>
      <w:r w:rsidR="009E26C3">
        <w:rPr>
          <w:rFonts w:ascii="Times New Roman" w:hAnsi="Times New Roman" w:cs="Times New Roman"/>
          <w:sz w:val="24"/>
          <w:szCs w:val="24"/>
        </w:rPr>
        <w:t xml:space="preserve"> teorije sustava</w:t>
      </w:r>
      <w:r w:rsidR="00FE5D44" w:rsidRPr="00DB0C75">
        <w:rPr>
          <w:rFonts w:ascii="Times New Roman" w:hAnsi="Times New Roman" w:cs="Times New Roman"/>
          <w:sz w:val="24"/>
          <w:szCs w:val="24"/>
        </w:rPr>
        <w:t xml:space="preserve">, fizičar F. Capra, sagledava žive i nežive sustave u prirodi kao međusobno povezane </w:t>
      </w:r>
      <w:r w:rsidR="001E15CB" w:rsidRPr="00DB0C75">
        <w:rPr>
          <w:rFonts w:ascii="Times New Roman" w:hAnsi="Times New Roman" w:cs="Times New Roman"/>
          <w:sz w:val="24"/>
          <w:szCs w:val="24"/>
        </w:rPr>
        <w:t xml:space="preserve">te međusobno uvjetovane </w:t>
      </w:r>
      <w:r w:rsidR="00FE5D44" w:rsidRPr="00DB0C75">
        <w:rPr>
          <w:rFonts w:ascii="Times New Roman" w:hAnsi="Times New Roman" w:cs="Times New Roman"/>
          <w:sz w:val="24"/>
          <w:szCs w:val="24"/>
        </w:rPr>
        <w:t>elemente koji sačinjavaju 'mrežu života' (Capra, 1996).</w:t>
      </w:r>
      <w:r w:rsidR="00EE0DA6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9E26C3">
        <w:rPr>
          <w:rFonts w:ascii="Times New Roman" w:hAnsi="Times New Roman" w:cs="Times New Roman"/>
          <w:sz w:val="24"/>
          <w:szCs w:val="24"/>
        </w:rPr>
        <w:t xml:space="preserve">Ova teorija suprotstavlja se antropocentrističkom razmišljanju, čiji korijen leži u </w:t>
      </w:r>
      <w:r w:rsidR="00B02AB4" w:rsidRPr="00DB0C75">
        <w:rPr>
          <w:rFonts w:ascii="Times New Roman" w:hAnsi="Times New Roman" w:cs="Times New Roman"/>
          <w:sz w:val="24"/>
          <w:szCs w:val="24"/>
        </w:rPr>
        <w:t>filozofskoj i religijskoj dualističkoj tradiciji zapadnjačke civilizacije</w:t>
      </w:r>
      <w:r w:rsidR="00B02AB4">
        <w:rPr>
          <w:rFonts w:ascii="Times New Roman" w:hAnsi="Times New Roman" w:cs="Times New Roman"/>
          <w:sz w:val="24"/>
          <w:szCs w:val="24"/>
        </w:rPr>
        <w:t>,</w:t>
      </w:r>
      <w:r w:rsidR="00B02AB4" w:rsidRPr="00DB0C75">
        <w:rPr>
          <w:rFonts w:ascii="Times New Roman" w:hAnsi="Times New Roman" w:cs="Times New Roman"/>
          <w:sz w:val="24"/>
          <w:szCs w:val="24"/>
        </w:rPr>
        <w:t xml:space="preserve"> u kojoj se čovječanstvo sagledava kao vrsta koja je odvojena od ostatka prirode, ali i kao vrsta koja je jedina odgovorna za očuvanje </w:t>
      </w:r>
      <w:r w:rsidR="00B02AB4" w:rsidRPr="00A34ED0">
        <w:rPr>
          <w:rFonts w:ascii="Times New Roman" w:hAnsi="Times New Roman" w:cs="Times New Roman"/>
          <w:sz w:val="24"/>
          <w:szCs w:val="24"/>
        </w:rPr>
        <w:t>biološkog nasljeđa (Rolston, 2005).</w:t>
      </w:r>
      <w:r w:rsidR="00B02AB4">
        <w:rPr>
          <w:rFonts w:ascii="Times New Roman" w:hAnsi="Times New Roman" w:cs="Times New Roman"/>
          <w:sz w:val="24"/>
          <w:szCs w:val="24"/>
        </w:rPr>
        <w:t xml:space="preserve"> </w:t>
      </w:r>
      <w:r w:rsidR="00EE0DA6" w:rsidRPr="00DB0C75">
        <w:rPr>
          <w:rFonts w:ascii="Times New Roman" w:hAnsi="Times New Roman" w:cs="Times New Roman"/>
          <w:sz w:val="24"/>
          <w:szCs w:val="24"/>
        </w:rPr>
        <w:t>Holistička perspektiva</w:t>
      </w:r>
      <w:r w:rsidR="00055819">
        <w:rPr>
          <w:rFonts w:ascii="Times New Roman" w:hAnsi="Times New Roman" w:cs="Times New Roman"/>
          <w:sz w:val="24"/>
          <w:szCs w:val="24"/>
        </w:rPr>
        <w:t>,</w:t>
      </w:r>
      <w:r w:rsidR="00EE0DA6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B02AB4">
        <w:rPr>
          <w:rFonts w:ascii="Times New Roman" w:hAnsi="Times New Roman" w:cs="Times New Roman"/>
          <w:sz w:val="24"/>
          <w:szCs w:val="24"/>
        </w:rPr>
        <w:t>međutim, predstavlja</w:t>
      </w:r>
      <w:r w:rsidR="00EE0DA6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EA2FE7" w:rsidRPr="00DB0C75">
        <w:rPr>
          <w:rFonts w:ascii="Times New Roman" w:hAnsi="Times New Roman" w:cs="Times New Roman"/>
          <w:sz w:val="24"/>
          <w:szCs w:val="24"/>
        </w:rPr>
        <w:t xml:space="preserve">pomak </w:t>
      </w:r>
      <w:r w:rsidR="00EE0DA6" w:rsidRPr="00DB0C75">
        <w:rPr>
          <w:rFonts w:ascii="Times New Roman" w:hAnsi="Times New Roman" w:cs="Times New Roman"/>
          <w:sz w:val="24"/>
          <w:szCs w:val="24"/>
        </w:rPr>
        <w:t xml:space="preserve">ka </w:t>
      </w:r>
      <w:r w:rsidR="00EA2FE7" w:rsidRPr="00DB0C75">
        <w:rPr>
          <w:rFonts w:ascii="Times New Roman" w:hAnsi="Times New Roman" w:cs="Times New Roman"/>
          <w:sz w:val="24"/>
          <w:szCs w:val="24"/>
        </w:rPr>
        <w:t>ideji biocentrizma</w:t>
      </w:r>
      <w:r w:rsidR="00EE0DA6" w:rsidRPr="00DB0C75">
        <w:rPr>
          <w:rFonts w:ascii="Times New Roman" w:hAnsi="Times New Roman" w:cs="Times New Roman"/>
          <w:sz w:val="24"/>
          <w:szCs w:val="24"/>
        </w:rPr>
        <w:t xml:space="preserve"> i svijesti o međusobnoj povezanosti </w:t>
      </w:r>
      <w:r w:rsidR="000A7F57">
        <w:rPr>
          <w:rFonts w:ascii="Times New Roman" w:hAnsi="Times New Roman" w:cs="Times New Roman"/>
          <w:sz w:val="24"/>
          <w:szCs w:val="24"/>
        </w:rPr>
        <w:t xml:space="preserve">i uvjetovanosti </w:t>
      </w:r>
      <w:r w:rsidR="00EE0DA6" w:rsidRPr="00DB0C75">
        <w:rPr>
          <w:rFonts w:ascii="Times New Roman" w:hAnsi="Times New Roman" w:cs="Times New Roman"/>
          <w:sz w:val="24"/>
          <w:szCs w:val="24"/>
        </w:rPr>
        <w:t>svega živog</w:t>
      </w:r>
      <w:r w:rsidR="003324AA" w:rsidRPr="00DB0C75">
        <w:rPr>
          <w:rFonts w:ascii="Times New Roman" w:hAnsi="Times New Roman" w:cs="Times New Roman"/>
          <w:sz w:val="24"/>
          <w:szCs w:val="24"/>
        </w:rPr>
        <w:t>a</w:t>
      </w:r>
      <w:r w:rsidR="00EE0DA6" w:rsidRPr="00DB0C75">
        <w:rPr>
          <w:rFonts w:ascii="Times New Roman" w:hAnsi="Times New Roman" w:cs="Times New Roman"/>
          <w:sz w:val="24"/>
          <w:szCs w:val="24"/>
        </w:rPr>
        <w:t xml:space="preserve"> i neživog</w:t>
      </w:r>
      <w:r w:rsidR="003324AA" w:rsidRPr="00DB0C75">
        <w:rPr>
          <w:rFonts w:ascii="Times New Roman" w:hAnsi="Times New Roman" w:cs="Times New Roman"/>
          <w:sz w:val="24"/>
          <w:szCs w:val="24"/>
        </w:rPr>
        <w:t>a</w:t>
      </w:r>
      <w:r w:rsidR="00EE0DA6" w:rsidRPr="00DB0C75">
        <w:rPr>
          <w:rFonts w:ascii="Times New Roman" w:hAnsi="Times New Roman" w:cs="Times New Roman"/>
          <w:sz w:val="24"/>
          <w:szCs w:val="24"/>
        </w:rPr>
        <w:t xml:space="preserve"> na planeti</w:t>
      </w:r>
      <w:r w:rsidR="003324AA" w:rsidRPr="00DB0C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D55" w:rsidRPr="00DB0C75" w:rsidRDefault="00EB2076" w:rsidP="000558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C75">
        <w:rPr>
          <w:rFonts w:ascii="Times New Roman" w:hAnsi="Times New Roman" w:cs="Times New Roman"/>
          <w:sz w:val="24"/>
          <w:szCs w:val="24"/>
        </w:rPr>
        <w:lastRenderedPageBreak/>
        <w:t xml:space="preserve">Rosenthal dovodi sistemsko mišljenje u relaciju s likovnom umjetnošću, koju opisuje kao </w:t>
      </w:r>
      <w:r w:rsidR="008C1181" w:rsidRPr="00DB0C75">
        <w:rPr>
          <w:rFonts w:ascii="Times New Roman" w:hAnsi="Times New Roman" w:cs="Times New Roman"/>
          <w:sz w:val="24"/>
          <w:szCs w:val="24"/>
        </w:rPr>
        <w:t>„</w:t>
      </w:r>
      <w:r w:rsidRPr="00DB0C75">
        <w:rPr>
          <w:rFonts w:ascii="Times New Roman" w:hAnsi="Times New Roman" w:cs="Times New Roman"/>
          <w:sz w:val="24"/>
          <w:szCs w:val="24"/>
        </w:rPr>
        <w:t xml:space="preserve">proučavanje i kreaciju odnosa, uzoraka i mogućnosti, uključujući formalne odnose linija, oblika i boja, razmjenu među ljudima i među društvima te </w:t>
      </w:r>
      <w:r w:rsidR="00B5517E" w:rsidRPr="00DB0C75">
        <w:rPr>
          <w:rFonts w:ascii="Times New Roman" w:hAnsi="Times New Roman" w:cs="Times New Roman"/>
          <w:sz w:val="24"/>
          <w:szCs w:val="24"/>
        </w:rPr>
        <w:t xml:space="preserve">svijest o </w:t>
      </w:r>
      <w:r w:rsidRPr="00DB0C75">
        <w:rPr>
          <w:rFonts w:ascii="Times New Roman" w:hAnsi="Times New Roman" w:cs="Times New Roman"/>
          <w:sz w:val="24"/>
          <w:szCs w:val="24"/>
        </w:rPr>
        <w:t>međuovisnost</w:t>
      </w:r>
      <w:r w:rsidR="00B5517E" w:rsidRPr="00DB0C75">
        <w:rPr>
          <w:rFonts w:ascii="Times New Roman" w:hAnsi="Times New Roman" w:cs="Times New Roman"/>
          <w:sz w:val="24"/>
          <w:szCs w:val="24"/>
        </w:rPr>
        <w:t>i</w:t>
      </w:r>
      <w:r w:rsidRPr="00DB0C75">
        <w:rPr>
          <w:rFonts w:ascii="Times New Roman" w:hAnsi="Times New Roman" w:cs="Times New Roman"/>
          <w:sz w:val="24"/>
          <w:szCs w:val="24"/>
        </w:rPr>
        <w:t xml:space="preserve"> ljudske i ne-l</w:t>
      </w:r>
      <w:r w:rsidR="00177B73">
        <w:rPr>
          <w:rFonts w:ascii="Times New Roman" w:hAnsi="Times New Roman" w:cs="Times New Roman"/>
          <w:sz w:val="24"/>
          <w:szCs w:val="24"/>
        </w:rPr>
        <w:t>judske prirode“ (Rosenthal, 2003</w:t>
      </w:r>
      <w:r w:rsidRPr="00DB0C75">
        <w:rPr>
          <w:rFonts w:ascii="Times New Roman" w:hAnsi="Times New Roman" w:cs="Times New Roman"/>
          <w:sz w:val="24"/>
          <w:szCs w:val="24"/>
        </w:rPr>
        <w:t xml:space="preserve">: 154). </w:t>
      </w:r>
      <w:r w:rsidR="008A1F57" w:rsidRPr="00DB0C75">
        <w:rPr>
          <w:rFonts w:ascii="Times New Roman" w:hAnsi="Times New Roman" w:cs="Times New Roman"/>
          <w:sz w:val="24"/>
          <w:szCs w:val="24"/>
        </w:rPr>
        <w:t xml:space="preserve">Razvijanjem ekološkog mišljenja u nastavi likovne kulture budi se senzibilitet koji je blizak umjetničkom doživljaju svijeta, ali se grade i vrijednosni stavovi, kao preduvjet za trajnu promjenu odnosa prema okolini u kojoj živimo. </w:t>
      </w:r>
      <w:r w:rsidR="008A1F57">
        <w:rPr>
          <w:rFonts w:ascii="Times New Roman" w:hAnsi="Times New Roman" w:cs="Times New Roman"/>
          <w:sz w:val="24"/>
          <w:szCs w:val="24"/>
        </w:rPr>
        <w:t>Naime</w:t>
      </w:r>
      <w:r w:rsidR="008E6D55" w:rsidRPr="00DB0C75">
        <w:rPr>
          <w:rFonts w:ascii="Times New Roman" w:hAnsi="Times New Roman" w:cs="Times New Roman"/>
          <w:sz w:val="24"/>
          <w:szCs w:val="24"/>
        </w:rPr>
        <w:t>, vrijednosti koje se u</w:t>
      </w:r>
      <w:r w:rsidR="00055819">
        <w:rPr>
          <w:rFonts w:ascii="Times New Roman" w:hAnsi="Times New Roman" w:cs="Times New Roman"/>
          <w:sz w:val="24"/>
          <w:szCs w:val="24"/>
        </w:rPr>
        <w:t>če kroz integraciju sadržaja održivog</w:t>
      </w:r>
      <w:r w:rsidR="008E6D55" w:rsidRPr="00DB0C75">
        <w:rPr>
          <w:rFonts w:ascii="Times New Roman" w:hAnsi="Times New Roman" w:cs="Times New Roman"/>
          <w:sz w:val="24"/>
          <w:szCs w:val="24"/>
        </w:rPr>
        <w:t xml:space="preserve"> razvoja i likovne kulture pored estetske, ulaze </w:t>
      </w:r>
      <w:r w:rsidR="00055819">
        <w:rPr>
          <w:rFonts w:ascii="Times New Roman" w:hAnsi="Times New Roman" w:cs="Times New Roman"/>
          <w:sz w:val="24"/>
          <w:szCs w:val="24"/>
        </w:rPr>
        <w:t>i u prostor etičke dimenzije</w:t>
      </w:r>
      <w:r w:rsidR="008E6D55" w:rsidRPr="00DB0C75">
        <w:rPr>
          <w:rFonts w:ascii="Times New Roman" w:hAnsi="Times New Roman" w:cs="Times New Roman"/>
          <w:sz w:val="24"/>
          <w:szCs w:val="24"/>
        </w:rPr>
        <w:t xml:space="preserve"> (Carr, 2004). </w:t>
      </w:r>
      <w:r w:rsidR="008E6D55" w:rsidRPr="00DB0C75">
        <w:rPr>
          <w:rFonts w:ascii="Times New Roman" w:hAnsi="Times New Roman" w:cs="Times New Roman"/>
          <w:sz w:val="24"/>
          <w:szCs w:val="24"/>
          <w:lang w:val="sl-SI"/>
        </w:rPr>
        <w:t>Poticanje kontemplativ</w:t>
      </w:r>
      <w:r w:rsidR="004F0E81" w:rsidRPr="00DB0C75">
        <w:rPr>
          <w:rFonts w:ascii="Times New Roman" w:hAnsi="Times New Roman" w:cs="Times New Roman"/>
          <w:sz w:val="24"/>
          <w:szCs w:val="24"/>
          <w:lang w:val="sl-SI"/>
        </w:rPr>
        <w:t>niih stanja i refleksivnih</w:t>
      </w:r>
      <w:r w:rsidR="008E6D55" w:rsidRPr="00DB0C75">
        <w:rPr>
          <w:rFonts w:ascii="Times New Roman" w:hAnsi="Times New Roman" w:cs="Times New Roman"/>
          <w:sz w:val="24"/>
          <w:szCs w:val="24"/>
          <w:lang w:val="sl-SI"/>
        </w:rPr>
        <w:t xml:space="preserve"> misli rezultira i povećanjem osjetljivosti na okoliš koja prethodi i koja je jezgra za razvoj ekološkog mišljenja i senzibiliteta (Savva, </w:t>
      </w:r>
      <w:r w:rsidR="004F0E81" w:rsidRPr="00DB0C75">
        <w:rPr>
          <w:rFonts w:ascii="Times New Roman" w:hAnsi="Times New Roman" w:cs="Times New Roman"/>
          <w:sz w:val="24"/>
          <w:szCs w:val="24"/>
        </w:rPr>
        <w:t>Trimis, Zachariou, 2004</w:t>
      </w:r>
      <w:r w:rsidR="008E6D55" w:rsidRPr="00DB0C75">
        <w:rPr>
          <w:rFonts w:ascii="Times New Roman" w:hAnsi="Times New Roman" w:cs="Times New Roman"/>
          <w:sz w:val="24"/>
          <w:szCs w:val="24"/>
          <w:lang w:val="sl-SI"/>
        </w:rPr>
        <w:t xml:space="preserve">). </w:t>
      </w:r>
      <w:r w:rsidR="008E6D55" w:rsidRPr="00DB0C75">
        <w:rPr>
          <w:rFonts w:ascii="Times New Roman" w:hAnsi="Times New Roman" w:cs="Times New Roman"/>
          <w:sz w:val="24"/>
          <w:szCs w:val="24"/>
        </w:rPr>
        <w:t>Nastava likovne kulture, koja u sebi sadrži</w:t>
      </w:r>
      <w:r w:rsidR="004F0E81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480EBC">
        <w:rPr>
          <w:rFonts w:ascii="Times New Roman" w:hAnsi="Times New Roman" w:cs="Times New Roman"/>
          <w:sz w:val="24"/>
          <w:szCs w:val="24"/>
        </w:rPr>
        <w:t>receptivnu i produktivnu komponentu</w:t>
      </w:r>
      <w:r w:rsidR="004F0E81" w:rsidRPr="00DB0C75">
        <w:rPr>
          <w:rFonts w:ascii="Times New Roman" w:hAnsi="Times New Roman" w:cs="Times New Roman"/>
          <w:sz w:val="24"/>
          <w:szCs w:val="24"/>
        </w:rPr>
        <w:t>, a to su</w:t>
      </w:r>
      <w:r w:rsidR="008E6D55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4F0E81" w:rsidRPr="00DB0C75">
        <w:rPr>
          <w:rFonts w:ascii="Times New Roman" w:hAnsi="Times New Roman" w:cs="Times New Roman"/>
          <w:sz w:val="24"/>
          <w:szCs w:val="24"/>
        </w:rPr>
        <w:t>aprecijacija</w:t>
      </w:r>
      <w:r w:rsidR="008E6D55" w:rsidRPr="00DB0C75">
        <w:rPr>
          <w:rFonts w:ascii="Times New Roman" w:hAnsi="Times New Roman" w:cs="Times New Roman"/>
          <w:sz w:val="24"/>
          <w:szCs w:val="24"/>
        </w:rPr>
        <w:t xml:space="preserve"> umjetničkih djela, </w:t>
      </w:r>
      <w:r w:rsidR="004F0E81" w:rsidRPr="00DB0C75">
        <w:rPr>
          <w:rFonts w:ascii="Times New Roman" w:hAnsi="Times New Roman" w:cs="Times New Roman"/>
          <w:sz w:val="24"/>
          <w:szCs w:val="24"/>
        </w:rPr>
        <w:t>te</w:t>
      </w:r>
      <w:r w:rsidR="008E6D55" w:rsidRPr="00DB0C75">
        <w:rPr>
          <w:rFonts w:ascii="Times New Roman" w:hAnsi="Times New Roman" w:cs="Times New Roman"/>
          <w:sz w:val="24"/>
          <w:szCs w:val="24"/>
        </w:rPr>
        <w:t xml:space="preserve"> vla</w:t>
      </w:r>
      <w:r w:rsidR="004F0E81" w:rsidRPr="00DB0C75">
        <w:rPr>
          <w:rFonts w:ascii="Times New Roman" w:hAnsi="Times New Roman" w:cs="Times New Roman"/>
          <w:sz w:val="24"/>
          <w:szCs w:val="24"/>
        </w:rPr>
        <w:t>stito likovno izražavanje</w:t>
      </w:r>
      <w:r w:rsidR="00055819">
        <w:rPr>
          <w:rFonts w:ascii="Times New Roman" w:hAnsi="Times New Roman" w:cs="Times New Roman"/>
          <w:sz w:val="24"/>
          <w:szCs w:val="24"/>
        </w:rPr>
        <w:t xml:space="preserve"> (Duh, Zupančič,</w:t>
      </w:r>
      <w:r w:rsidR="00055819" w:rsidRPr="00055819">
        <w:rPr>
          <w:rFonts w:ascii="Times New Roman" w:hAnsi="Times New Roman" w:cs="Times New Roman"/>
          <w:sz w:val="24"/>
          <w:szCs w:val="24"/>
        </w:rPr>
        <w:t xml:space="preserve"> Čagran</w:t>
      </w:r>
      <w:r w:rsidR="00055819">
        <w:rPr>
          <w:rFonts w:ascii="Times New Roman" w:hAnsi="Times New Roman" w:cs="Times New Roman"/>
          <w:sz w:val="24"/>
          <w:szCs w:val="24"/>
        </w:rPr>
        <w:t>, 2014)</w:t>
      </w:r>
      <w:r w:rsidR="004F0E81" w:rsidRPr="00DB0C75">
        <w:rPr>
          <w:rFonts w:ascii="Times New Roman" w:hAnsi="Times New Roman" w:cs="Times New Roman"/>
          <w:sz w:val="24"/>
          <w:szCs w:val="24"/>
        </w:rPr>
        <w:t xml:space="preserve">, </w:t>
      </w:r>
      <w:r w:rsidR="00055819">
        <w:rPr>
          <w:rFonts w:ascii="Times New Roman" w:hAnsi="Times New Roman" w:cs="Times New Roman"/>
          <w:sz w:val="24"/>
          <w:szCs w:val="24"/>
        </w:rPr>
        <w:t>stvara</w:t>
      </w:r>
      <w:r w:rsidR="004F0E81" w:rsidRPr="00DB0C75">
        <w:rPr>
          <w:rFonts w:ascii="Times New Roman" w:hAnsi="Times New Roman" w:cs="Times New Roman"/>
          <w:sz w:val="24"/>
          <w:szCs w:val="24"/>
        </w:rPr>
        <w:t xml:space="preserve"> u učenicima</w:t>
      </w:r>
      <w:r w:rsidR="008E6D55" w:rsidRPr="00DB0C75">
        <w:rPr>
          <w:rFonts w:ascii="Times New Roman" w:hAnsi="Times New Roman" w:cs="Times New Roman"/>
          <w:sz w:val="24"/>
          <w:szCs w:val="24"/>
        </w:rPr>
        <w:t xml:space="preserve"> skup impulsa, podražaja</w:t>
      </w:r>
      <w:r w:rsidR="004F0E81" w:rsidRPr="00DB0C75">
        <w:rPr>
          <w:rFonts w:ascii="Times New Roman" w:hAnsi="Times New Roman" w:cs="Times New Roman"/>
          <w:sz w:val="24"/>
          <w:szCs w:val="24"/>
        </w:rPr>
        <w:t>, iskustava</w:t>
      </w:r>
      <w:r w:rsidR="00055819">
        <w:rPr>
          <w:rFonts w:ascii="Times New Roman" w:hAnsi="Times New Roman" w:cs="Times New Roman"/>
          <w:sz w:val="24"/>
          <w:szCs w:val="24"/>
        </w:rPr>
        <w:t>,</w:t>
      </w:r>
      <w:r w:rsidR="004F0E81" w:rsidRPr="00DB0C75">
        <w:rPr>
          <w:rFonts w:ascii="Times New Roman" w:hAnsi="Times New Roman" w:cs="Times New Roman"/>
          <w:sz w:val="24"/>
          <w:szCs w:val="24"/>
        </w:rPr>
        <w:t xml:space="preserve"> koji</w:t>
      </w:r>
      <w:r w:rsidR="008E6D55" w:rsidRPr="00DB0C75">
        <w:rPr>
          <w:rFonts w:ascii="Times New Roman" w:hAnsi="Times New Roman" w:cs="Times New Roman"/>
          <w:sz w:val="24"/>
          <w:szCs w:val="24"/>
        </w:rPr>
        <w:t xml:space="preserve"> nisu samo rezultat čulnog doživljaja svijeta, već bude u čovjeku i određene spiritualne, duhovne i intuitivne senzacije; proces likovnog izražavanja oblikuje i potiče kreativnost, te razvija mot</w:t>
      </w:r>
      <w:r w:rsidR="00F554CC">
        <w:rPr>
          <w:rFonts w:ascii="Times New Roman" w:hAnsi="Times New Roman" w:cs="Times New Roman"/>
          <w:sz w:val="24"/>
          <w:szCs w:val="24"/>
        </w:rPr>
        <w:t>ivaciju za društvenu prilagodbu i suradnju</w:t>
      </w:r>
      <w:r w:rsidR="008E6D55" w:rsidRPr="00DB0C75">
        <w:rPr>
          <w:rFonts w:ascii="Times New Roman" w:hAnsi="Times New Roman" w:cs="Times New Roman"/>
          <w:sz w:val="24"/>
          <w:szCs w:val="24"/>
        </w:rPr>
        <w:t xml:space="preserve">. „Umjetnost je snažno povezana s procesom življenja. S </w:t>
      </w:r>
      <w:r w:rsidR="00F554CC">
        <w:rPr>
          <w:rFonts w:ascii="Times New Roman" w:hAnsi="Times New Roman" w:cs="Times New Roman"/>
          <w:sz w:val="24"/>
          <w:szCs w:val="24"/>
        </w:rPr>
        <w:t>odgojno-</w:t>
      </w:r>
      <w:r w:rsidR="008E6D55" w:rsidRPr="00DB0C75">
        <w:rPr>
          <w:rFonts w:ascii="Times New Roman" w:hAnsi="Times New Roman" w:cs="Times New Roman"/>
          <w:sz w:val="24"/>
          <w:szCs w:val="24"/>
        </w:rPr>
        <w:t xml:space="preserve">obrazovne točke gledišta, mi gledamo na </w:t>
      </w:r>
      <w:r w:rsidR="005322B1">
        <w:rPr>
          <w:rFonts w:ascii="Times New Roman" w:hAnsi="Times New Roman" w:cs="Times New Roman"/>
          <w:sz w:val="24"/>
          <w:szCs w:val="24"/>
        </w:rPr>
        <w:t>nju</w:t>
      </w:r>
      <w:r w:rsidR="008E6D55" w:rsidRPr="00DB0C75">
        <w:rPr>
          <w:rFonts w:ascii="Times New Roman" w:hAnsi="Times New Roman" w:cs="Times New Roman"/>
          <w:sz w:val="24"/>
          <w:szCs w:val="24"/>
        </w:rPr>
        <w:t xml:space="preserve"> kao na izravno, iskonsko iskustvo koje održava u čovjeku sposobnost da u potpunosti doživi svijet." (U</w:t>
      </w:r>
      <w:r w:rsidR="0000609B" w:rsidRPr="00DB0C75">
        <w:rPr>
          <w:rFonts w:ascii="Times New Roman" w:hAnsi="Times New Roman" w:cs="Times New Roman"/>
          <w:sz w:val="24"/>
          <w:szCs w:val="24"/>
        </w:rPr>
        <w:t>berman</w:t>
      </w:r>
      <w:r w:rsidR="008E6D55" w:rsidRPr="00DB0C75">
        <w:rPr>
          <w:rFonts w:ascii="Times New Roman" w:hAnsi="Times New Roman" w:cs="Times New Roman"/>
          <w:sz w:val="24"/>
          <w:szCs w:val="24"/>
        </w:rPr>
        <w:t xml:space="preserve">, </w:t>
      </w:r>
      <w:r w:rsidR="0000609B" w:rsidRPr="00DB0C75">
        <w:rPr>
          <w:rFonts w:ascii="Times New Roman" w:hAnsi="Times New Roman" w:cs="Times New Roman"/>
          <w:sz w:val="24"/>
          <w:szCs w:val="24"/>
        </w:rPr>
        <w:t>2008: 156</w:t>
      </w:r>
      <w:r w:rsidR="008E6D55" w:rsidRPr="00DB0C75">
        <w:rPr>
          <w:rFonts w:ascii="Times New Roman" w:hAnsi="Times New Roman" w:cs="Times New Roman"/>
          <w:sz w:val="24"/>
          <w:szCs w:val="24"/>
        </w:rPr>
        <w:t>)</w:t>
      </w:r>
      <w:r w:rsidR="0000609B" w:rsidRPr="00DB0C75">
        <w:rPr>
          <w:rFonts w:ascii="Times New Roman" w:hAnsi="Times New Roman" w:cs="Times New Roman"/>
          <w:sz w:val="24"/>
          <w:szCs w:val="24"/>
        </w:rPr>
        <w:t>.</w:t>
      </w:r>
      <w:r w:rsidR="008E6D55" w:rsidRPr="00DB0C75">
        <w:rPr>
          <w:rFonts w:ascii="Times New Roman" w:hAnsi="Times New Roman" w:cs="Times New Roman"/>
          <w:sz w:val="24"/>
          <w:szCs w:val="24"/>
        </w:rPr>
        <w:t xml:space="preserve"> Na taj način stvaraju se veze između uma, duše i tijela, između različitih područja znanja, između pojedinca i zajednice/društva/okoliša, što potiče učenike u povezivanju i umrežavanju raznovrsnih znanja i sposobnosti, čineći učenje smislenim i operabilnim u osobnom i društvenom smislu (Miller, 2007)</w:t>
      </w:r>
      <w:r w:rsidR="001A46FF" w:rsidRPr="00DB0C75">
        <w:rPr>
          <w:rFonts w:ascii="Times New Roman" w:hAnsi="Times New Roman" w:cs="Times New Roman"/>
          <w:sz w:val="24"/>
          <w:szCs w:val="24"/>
        </w:rPr>
        <w:t>.</w:t>
      </w:r>
    </w:p>
    <w:p w:rsidR="00EB2076" w:rsidRDefault="00EB2076" w:rsidP="005D08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C75">
        <w:rPr>
          <w:rFonts w:ascii="Times New Roman" w:hAnsi="Times New Roman" w:cs="Times New Roman"/>
          <w:sz w:val="24"/>
          <w:szCs w:val="24"/>
        </w:rPr>
        <w:t xml:space="preserve">U nastavi likovne kulture ekološko mišljenje može se </w:t>
      </w:r>
      <w:r w:rsidR="005D08FE">
        <w:rPr>
          <w:rFonts w:ascii="Times New Roman" w:hAnsi="Times New Roman" w:cs="Times New Roman"/>
          <w:sz w:val="24"/>
          <w:szCs w:val="24"/>
        </w:rPr>
        <w:t>razvij</w:t>
      </w:r>
      <w:r w:rsidRPr="00DB0C75">
        <w:rPr>
          <w:rFonts w:ascii="Times New Roman" w:hAnsi="Times New Roman" w:cs="Times New Roman"/>
          <w:sz w:val="24"/>
          <w:szCs w:val="24"/>
        </w:rPr>
        <w:t xml:space="preserve">ati kroz razgovor o ulozi umjetnosti u današnjem društvu </w:t>
      </w:r>
      <w:r w:rsidR="00B5517E" w:rsidRPr="00DB0C75">
        <w:rPr>
          <w:rFonts w:ascii="Times New Roman" w:hAnsi="Times New Roman" w:cs="Times New Roman"/>
          <w:sz w:val="24"/>
          <w:szCs w:val="24"/>
        </w:rPr>
        <w:t>u kontekstu ekologijske problematike</w:t>
      </w:r>
      <w:r w:rsidRPr="00DB0C75">
        <w:rPr>
          <w:rFonts w:ascii="Times New Roman" w:hAnsi="Times New Roman" w:cs="Times New Roman"/>
          <w:sz w:val="24"/>
          <w:szCs w:val="24"/>
        </w:rPr>
        <w:t>, kroz lik</w:t>
      </w:r>
      <w:r w:rsidR="005D08FE">
        <w:rPr>
          <w:rFonts w:ascii="Times New Roman" w:hAnsi="Times New Roman" w:cs="Times New Roman"/>
          <w:sz w:val="24"/>
          <w:szCs w:val="24"/>
        </w:rPr>
        <w:t>ovno promišljanje i izražavanje te</w:t>
      </w:r>
      <w:r w:rsidRPr="00DB0C75">
        <w:rPr>
          <w:rFonts w:ascii="Times New Roman" w:hAnsi="Times New Roman" w:cs="Times New Roman"/>
          <w:sz w:val="24"/>
          <w:szCs w:val="24"/>
        </w:rPr>
        <w:t xml:space="preserve"> razvoj likovnog i estetičkog senzibiliteta, što rezultira restrukturiranjem odnosno stvaranjem nove emocionalne i etičke strukture koja uključuje intuiciju, empatiju, potrebu mijenjanja kvalitite odnosno oplemenjivanja svakodnevnog života i prostora u kojem se živi. Dugoročno gledano, integracija nastavnih sadržaja održivog razvoja i likovne kulture treba rezultirati </w:t>
      </w:r>
      <w:r w:rsidR="00B02AB4" w:rsidRPr="00DB0C75">
        <w:rPr>
          <w:rFonts w:ascii="Times New Roman" w:hAnsi="Times New Roman" w:cs="Times New Roman"/>
          <w:sz w:val="24"/>
          <w:szCs w:val="24"/>
        </w:rPr>
        <w:t>jačanjem ekološkog senzibiliteta</w:t>
      </w:r>
      <w:r w:rsidR="00B02AB4">
        <w:rPr>
          <w:rFonts w:ascii="Times New Roman" w:hAnsi="Times New Roman" w:cs="Times New Roman"/>
          <w:sz w:val="24"/>
          <w:szCs w:val="24"/>
        </w:rPr>
        <w:t>,</w:t>
      </w:r>
      <w:r w:rsidR="00B02AB4" w:rsidRPr="00DB0C75">
        <w:rPr>
          <w:rFonts w:ascii="Times New Roman" w:hAnsi="Times New Roman" w:cs="Times New Roman"/>
          <w:sz w:val="24"/>
          <w:szCs w:val="24"/>
        </w:rPr>
        <w:t xml:space="preserve"> odnosno </w:t>
      </w:r>
      <w:r w:rsidRPr="00DB0C75">
        <w:rPr>
          <w:rFonts w:ascii="Times New Roman" w:hAnsi="Times New Roman" w:cs="Times New Roman"/>
          <w:sz w:val="24"/>
          <w:szCs w:val="24"/>
        </w:rPr>
        <w:t xml:space="preserve">trajnom promjenom odnosa čovjeka prema prirodi. </w:t>
      </w:r>
    </w:p>
    <w:p w:rsidR="005D08FE" w:rsidRPr="00DB0C75" w:rsidRDefault="005D08FE" w:rsidP="00DB0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145" w:rsidRPr="00DB0C75" w:rsidRDefault="00494145" w:rsidP="00DB0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85B" w:rsidRDefault="00F6585B" w:rsidP="00DB0C75">
      <w:pPr>
        <w:pStyle w:val="ListParagraph"/>
        <w:numPr>
          <w:ilvl w:val="0"/>
          <w:numId w:val="7"/>
        </w:numPr>
        <w:spacing w:after="0"/>
        <w:ind w:left="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75">
        <w:rPr>
          <w:rFonts w:ascii="Times New Roman" w:hAnsi="Times New Roman" w:cs="Times New Roman"/>
          <w:b/>
          <w:sz w:val="24"/>
          <w:szCs w:val="24"/>
        </w:rPr>
        <w:t>KARAKTERISTIKE HOLISTIČKOG PRISTUPA UČENJU I POUČAVANJU LIKOVNE KULTURE</w:t>
      </w:r>
    </w:p>
    <w:p w:rsidR="005D08FE" w:rsidRPr="00DB0C75" w:rsidRDefault="005D08FE" w:rsidP="005D08FE">
      <w:pPr>
        <w:pStyle w:val="ListParagraph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13203" w:rsidRPr="00DB0C75" w:rsidRDefault="00F6585B" w:rsidP="005D08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C75">
        <w:rPr>
          <w:rFonts w:ascii="Times New Roman" w:hAnsi="Times New Roman" w:cs="Times New Roman"/>
          <w:sz w:val="24"/>
          <w:szCs w:val="24"/>
        </w:rPr>
        <w:t>Termin holizam prvi</w:t>
      </w:r>
      <w:r w:rsidR="00494145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BF264D" w:rsidRPr="00DB0C75">
        <w:rPr>
          <w:rFonts w:ascii="Times New Roman" w:hAnsi="Times New Roman" w:cs="Times New Roman"/>
          <w:sz w:val="24"/>
          <w:szCs w:val="24"/>
        </w:rPr>
        <w:t xml:space="preserve">je </w:t>
      </w:r>
      <w:r w:rsidR="00494145" w:rsidRPr="00DB0C75">
        <w:rPr>
          <w:rFonts w:ascii="Times New Roman" w:hAnsi="Times New Roman" w:cs="Times New Roman"/>
          <w:sz w:val="24"/>
          <w:szCs w:val="24"/>
        </w:rPr>
        <w:t>put</w:t>
      </w:r>
      <w:r w:rsidRPr="00DB0C75">
        <w:rPr>
          <w:rFonts w:ascii="Times New Roman" w:hAnsi="Times New Roman" w:cs="Times New Roman"/>
          <w:sz w:val="24"/>
          <w:szCs w:val="24"/>
        </w:rPr>
        <w:t xml:space="preserve"> upotrijebio Jan Smuts u svojoj knjizi „Holizam i evolucija“ </w:t>
      </w:r>
      <w:r w:rsidR="00931362" w:rsidRPr="00DB0C75">
        <w:rPr>
          <w:rFonts w:ascii="Times New Roman" w:hAnsi="Times New Roman" w:cs="Times New Roman"/>
          <w:sz w:val="24"/>
          <w:szCs w:val="24"/>
        </w:rPr>
        <w:t>(1926), u kojoj</w:t>
      </w:r>
      <w:r w:rsidRPr="00DB0C75">
        <w:rPr>
          <w:rFonts w:ascii="Times New Roman" w:hAnsi="Times New Roman" w:cs="Times New Roman"/>
          <w:sz w:val="24"/>
          <w:szCs w:val="24"/>
        </w:rPr>
        <w:t xml:space="preserve"> je holizam definiran kao cjelina sastavljena od različitih elemenata i koja predstavlja višu vrijednost od samoga zbira tih elemenata. Naime, između dijelova neke cjeline dolazi do oblikovanja složenih odnosa</w:t>
      </w:r>
      <w:r w:rsidR="007F7A20" w:rsidRPr="00DB0C75">
        <w:rPr>
          <w:rFonts w:ascii="Times New Roman" w:hAnsi="Times New Roman" w:cs="Times New Roman"/>
          <w:sz w:val="24"/>
          <w:szCs w:val="24"/>
        </w:rPr>
        <w:t xml:space="preserve"> koji rezultiraju novim i nepredvidljivim kvalitetama. Stoga se pojedini elementi nekog sustava trebaju promatrati unutar njegova funkcioniranja i u suodnosu prema ostalim elementima, a ne zasebno i odvojeno.  Ovakvim sagledavanjem svijeta otvorena je nova zn</w:t>
      </w:r>
      <w:r w:rsidR="003F762E" w:rsidRPr="00DB0C75">
        <w:rPr>
          <w:rFonts w:ascii="Times New Roman" w:hAnsi="Times New Roman" w:cs="Times New Roman"/>
          <w:sz w:val="24"/>
          <w:szCs w:val="24"/>
        </w:rPr>
        <w:t>anstvena perspektiva kojom se</w:t>
      </w:r>
      <w:r w:rsidR="007F7A20" w:rsidRPr="00DB0C75">
        <w:rPr>
          <w:rFonts w:ascii="Times New Roman" w:hAnsi="Times New Roman" w:cs="Times New Roman"/>
          <w:sz w:val="24"/>
          <w:szCs w:val="24"/>
        </w:rPr>
        <w:t xml:space="preserve"> odbacuje dotadašnji </w:t>
      </w:r>
      <w:r w:rsidRPr="00DB0C75">
        <w:rPr>
          <w:rFonts w:ascii="Times New Roman" w:hAnsi="Times New Roman" w:cs="Times New Roman"/>
          <w:sz w:val="24"/>
          <w:szCs w:val="24"/>
        </w:rPr>
        <w:t>deterministič</w:t>
      </w:r>
      <w:r w:rsidR="003F762E" w:rsidRPr="00DB0C75">
        <w:rPr>
          <w:rFonts w:ascii="Times New Roman" w:hAnsi="Times New Roman" w:cs="Times New Roman"/>
          <w:sz w:val="24"/>
          <w:szCs w:val="24"/>
        </w:rPr>
        <w:t>k</w:t>
      </w:r>
      <w:r w:rsidRPr="00DB0C75">
        <w:rPr>
          <w:rFonts w:ascii="Times New Roman" w:hAnsi="Times New Roman" w:cs="Times New Roman"/>
          <w:sz w:val="24"/>
          <w:szCs w:val="24"/>
        </w:rPr>
        <w:t>i i mehanicistički pogled na svijet utemeljen na Newtonovim znanstvenim teorijama</w:t>
      </w:r>
      <w:r w:rsidR="003F762E" w:rsidRPr="00DB0C75">
        <w:rPr>
          <w:rFonts w:ascii="Times New Roman" w:hAnsi="Times New Roman" w:cs="Times New Roman"/>
          <w:sz w:val="24"/>
          <w:szCs w:val="24"/>
        </w:rPr>
        <w:t>. One</w:t>
      </w:r>
      <w:r w:rsidR="00931362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3F762E" w:rsidRPr="00DB0C75">
        <w:rPr>
          <w:rFonts w:ascii="Times New Roman" w:hAnsi="Times New Roman" w:cs="Times New Roman"/>
          <w:sz w:val="24"/>
          <w:szCs w:val="24"/>
        </w:rPr>
        <w:t xml:space="preserve">određuju </w:t>
      </w:r>
      <w:r w:rsidR="00931362" w:rsidRPr="00DB0C75">
        <w:rPr>
          <w:rFonts w:ascii="Times New Roman" w:hAnsi="Times New Roman" w:cs="Times New Roman"/>
          <w:sz w:val="24"/>
          <w:szCs w:val="24"/>
        </w:rPr>
        <w:t xml:space="preserve">svemir kao predvidljivi mehanički sustav, „stroj“ čiji se dijelovi </w:t>
      </w:r>
      <w:r w:rsidR="00931362" w:rsidRPr="00DB0C75">
        <w:rPr>
          <w:rFonts w:ascii="Times New Roman" w:hAnsi="Times New Roman" w:cs="Times New Roman"/>
          <w:sz w:val="24"/>
          <w:szCs w:val="24"/>
        </w:rPr>
        <w:lastRenderedPageBreak/>
        <w:t xml:space="preserve">mogu zasebno proučavati; </w:t>
      </w:r>
      <w:r w:rsidR="00BF264D" w:rsidRPr="00DB0C75">
        <w:rPr>
          <w:rFonts w:ascii="Times New Roman" w:hAnsi="Times New Roman" w:cs="Times New Roman"/>
          <w:sz w:val="24"/>
          <w:szCs w:val="24"/>
        </w:rPr>
        <w:t xml:space="preserve">pritom se </w:t>
      </w:r>
      <w:r w:rsidR="00931362" w:rsidRPr="00DB0C75">
        <w:rPr>
          <w:rFonts w:ascii="Times New Roman" w:hAnsi="Times New Roman" w:cs="Times New Roman"/>
          <w:sz w:val="24"/>
          <w:szCs w:val="24"/>
        </w:rPr>
        <w:t xml:space="preserve">negira bilo kakva subjektivnost, i realno je samo ono što je 'mjerljivo' i 'opipljivo', dakle </w:t>
      </w:r>
      <w:r w:rsidR="00413D70" w:rsidRPr="00DB0C75">
        <w:rPr>
          <w:rFonts w:ascii="Times New Roman" w:hAnsi="Times New Roman" w:cs="Times New Roman"/>
          <w:sz w:val="24"/>
          <w:szCs w:val="24"/>
        </w:rPr>
        <w:t>'</w:t>
      </w:r>
      <w:r w:rsidR="00931362" w:rsidRPr="00DB0C75">
        <w:rPr>
          <w:rFonts w:ascii="Times New Roman" w:hAnsi="Times New Roman" w:cs="Times New Roman"/>
          <w:sz w:val="24"/>
          <w:szCs w:val="24"/>
        </w:rPr>
        <w:t>objektivno</w:t>
      </w:r>
      <w:r w:rsidR="00413D70" w:rsidRPr="00DB0C75">
        <w:rPr>
          <w:rFonts w:ascii="Times New Roman" w:hAnsi="Times New Roman" w:cs="Times New Roman"/>
          <w:sz w:val="24"/>
          <w:szCs w:val="24"/>
        </w:rPr>
        <w:t>'</w:t>
      </w:r>
      <w:r w:rsidR="00931362" w:rsidRPr="00DB0C75">
        <w:rPr>
          <w:rFonts w:ascii="Times New Roman" w:hAnsi="Times New Roman" w:cs="Times New Roman"/>
          <w:sz w:val="24"/>
          <w:szCs w:val="24"/>
        </w:rPr>
        <w:t>. (</w:t>
      </w:r>
      <w:r w:rsidRPr="00DB0C75">
        <w:rPr>
          <w:rFonts w:ascii="Times New Roman" w:hAnsi="Times New Roman" w:cs="Times New Roman"/>
          <w:sz w:val="24"/>
          <w:szCs w:val="24"/>
        </w:rPr>
        <w:t>Slunjski</w:t>
      </w:r>
      <w:r w:rsidR="0036236F" w:rsidRPr="00DB0C75">
        <w:rPr>
          <w:rFonts w:ascii="Times New Roman" w:hAnsi="Times New Roman" w:cs="Times New Roman"/>
          <w:sz w:val="24"/>
          <w:szCs w:val="24"/>
        </w:rPr>
        <w:t>, 2009</w:t>
      </w:r>
      <w:r w:rsidRPr="00DB0C75">
        <w:rPr>
          <w:rFonts w:ascii="Times New Roman" w:hAnsi="Times New Roman" w:cs="Times New Roman"/>
          <w:sz w:val="24"/>
          <w:szCs w:val="24"/>
        </w:rPr>
        <w:t>)</w:t>
      </w:r>
      <w:r w:rsidR="007A79D4" w:rsidRPr="00DB0C75">
        <w:rPr>
          <w:rFonts w:ascii="Times New Roman" w:hAnsi="Times New Roman" w:cs="Times New Roman"/>
          <w:sz w:val="24"/>
          <w:szCs w:val="24"/>
        </w:rPr>
        <w:t>. Perspektive dvadesetog</w:t>
      </w:r>
      <w:r w:rsidR="003F762E" w:rsidRPr="00DB0C75">
        <w:rPr>
          <w:rFonts w:ascii="Times New Roman" w:hAnsi="Times New Roman" w:cs="Times New Roman"/>
          <w:sz w:val="24"/>
          <w:szCs w:val="24"/>
        </w:rPr>
        <w:t>a</w:t>
      </w:r>
      <w:r w:rsidR="007A79D4" w:rsidRPr="00DB0C75">
        <w:rPr>
          <w:rFonts w:ascii="Times New Roman" w:hAnsi="Times New Roman" w:cs="Times New Roman"/>
          <w:sz w:val="24"/>
          <w:szCs w:val="24"/>
        </w:rPr>
        <w:t xml:space="preserve"> stoljeća</w:t>
      </w:r>
      <w:r w:rsidR="00BF264D" w:rsidRPr="00DB0C75">
        <w:rPr>
          <w:rFonts w:ascii="Times New Roman" w:hAnsi="Times New Roman" w:cs="Times New Roman"/>
          <w:sz w:val="24"/>
          <w:szCs w:val="24"/>
        </w:rPr>
        <w:t>, s druge strane,</w:t>
      </w:r>
      <w:r w:rsidR="007A79D4" w:rsidRPr="00DB0C75">
        <w:rPr>
          <w:rFonts w:ascii="Times New Roman" w:hAnsi="Times New Roman" w:cs="Times New Roman"/>
          <w:sz w:val="24"/>
          <w:szCs w:val="24"/>
        </w:rPr>
        <w:t xml:space="preserve"> obilježene su</w:t>
      </w:r>
      <w:r w:rsidR="00931362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7A79D4" w:rsidRPr="00DB0C75">
        <w:rPr>
          <w:rFonts w:ascii="Times New Roman" w:hAnsi="Times New Roman" w:cs="Times New Roman"/>
          <w:sz w:val="24"/>
          <w:szCs w:val="24"/>
        </w:rPr>
        <w:t>Einsteinovom teorijom relativnosti, pojavom kvantne fizike, teorije determinističkog kaosa (Lorenz, 1995), teorije kompleksnosti (Mason, 2008) te teorije sustava (Capra</w:t>
      </w:r>
      <w:r w:rsidR="00494145" w:rsidRPr="00DB0C75">
        <w:rPr>
          <w:rFonts w:ascii="Times New Roman" w:hAnsi="Times New Roman" w:cs="Times New Roman"/>
          <w:sz w:val="24"/>
          <w:szCs w:val="24"/>
        </w:rPr>
        <w:t>, 1985; 1994</w:t>
      </w:r>
      <w:r w:rsidR="007A79D4" w:rsidRPr="00DB0C75">
        <w:rPr>
          <w:rFonts w:ascii="Times New Roman" w:hAnsi="Times New Roman" w:cs="Times New Roman"/>
          <w:sz w:val="24"/>
          <w:szCs w:val="24"/>
        </w:rPr>
        <w:t>)</w:t>
      </w:r>
      <w:r w:rsidR="003F762E" w:rsidRPr="00DB0C75">
        <w:rPr>
          <w:rFonts w:ascii="Times New Roman" w:hAnsi="Times New Roman" w:cs="Times New Roman"/>
          <w:sz w:val="24"/>
          <w:szCs w:val="24"/>
        </w:rPr>
        <w:t>. Uz njihovo određenje</w:t>
      </w:r>
      <w:r w:rsidR="007A79D4" w:rsidRPr="00DB0C75">
        <w:rPr>
          <w:rFonts w:ascii="Times New Roman" w:hAnsi="Times New Roman" w:cs="Times New Roman"/>
          <w:sz w:val="24"/>
          <w:szCs w:val="24"/>
        </w:rPr>
        <w:t xml:space="preserve"> vežu </w:t>
      </w:r>
      <w:r w:rsidR="003F762E" w:rsidRPr="00DB0C75">
        <w:rPr>
          <w:rFonts w:ascii="Times New Roman" w:hAnsi="Times New Roman" w:cs="Times New Roman"/>
          <w:sz w:val="24"/>
          <w:szCs w:val="24"/>
        </w:rPr>
        <w:t xml:space="preserve">se </w:t>
      </w:r>
      <w:r w:rsidR="007A79D4" w:rsidRPr="00DB0C75">
        <w:rPr>
          <w:rFonts w:ascii="Times New Roman" w:hAnsi="Times New Roman" w:cs="Times New Roman"/>
          <w:sz w:val="24"/>
          <w:szCs w:val="24"/>
        </w:rPr>
        <w:t xml:space="preserve">pojmovi </w:t>
      </w:r>
      <w:r w:rsidR="003F762E" w:rsidRPr="00DB0C75">
        <w:rPr>
          <w:rFonts w:ascii="Times New Roman" w:hAnsi="Times New Roman" w:cs="Times New Roman"/>
          <w:sz w:val="24"/>
          <w:szCs w:val="24"/>
        </w:rPr>
        <w:t>poput</w:t>
      </w:r>
      <w:r w:rsidR="00413D70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7A79D4" w:rsidRPr="00DB0C75">
        <w:rPr>
          <w:rFonts w:ascii="Times New Roman" w:hAnsi="Times New Roman" w:cs="Times New Roman"/>
          <w:sz w:val="24"/>
          <w:szCs w:val="24"/>
        </w:rPr>
        <w:t>nepouzdanost</w:t>
      </w:r>
      <w:r w:rsidR="003F762E" w:rsidRPr="00DB0C75">
        <w:rPr>
          <w:rFonts w:ascii="Times New Roman" w:hAnsi="Times New Roman" w:cs="Times New Roman"/>
          <w:sz w:val="24"/>
          <w:szCs w:val="24"/>
        </w:rPr>
        <w:t>i</w:t>
      </w:r>
      <w:r w:rsidR="007A79D4" w:rsidRPr="00DB0C75">
        <w:rPr>
          <w:rFonts w:ascii="Times New Roman" w:hAnsi="Times New Roman" w:cs="Times New Roman"/>
          <w:sz w:val="24"/>
          <w:szCs w:val="24"/>
        </w:rPr>
        <w:t>, isprepletenost</w:t>
      </w:r>
      <w:r w:rsidR="003F762E" w:rsidRPr="00DB0C75">
        <w:rPr>
          <w:rFonts w:ascii="Times New Roman" w:hAnsi="Times New Roman" w:cs="Times New Roman"/>
          <w:sz w:val="24"/>
          <w:szCs w:val="24"/>
        </w:rPr>
        <w:t>i</w:t>
      </w:r>
      <w:r w:rsidR="007A79D4" w:rsidRPr="00DB0C75">
        <w:rPr>
          <w:rFonts w:ascii="Times New Roman" w:hAnsi="Times New Roman" w:cs="Times New Roman"/>
          <w:sz w:val="24"/>
          <w:szCs w:val="24"/>
        </w:rPr>
        <w:t>, kompleksnost</w:t>
      </w:r>
      <w:r w:rsidR="003F762E" w:rsidRPr="00DB0C75">
        <w:rPr>
          <w:rFonts w:ascii="Times New Roman" w:hAnsi="Times New Roman" w:cs="Times New Roman"/>
          <w:sz w:val="24"/>
          <w:szCs w:val="24"/>
        </w:rPr>
        <w:t>i</w:t>
      </w:r>
      <w:r w:rsidR="00413D70" w:rsidRPr="00DB0C75">
        <w:rPr>
          <w:rFonts w:ascii="Times New Roman" w:hAnsi="Times New Roman" w:cs="Times New Roman"/>
          <w:sz w:val="24"/>
          <w:szCs w:val="24"/>
        </w:rPr>
        <w:t>, dinamičnost</w:t>
      </w:r>
      <w:r w:rsidR="003F762E" w:rsidRPr="00DB0C75">
        <w:rPr>
          <w:rFonts w:ascii="Times New Roman" w:hAnsi="Times New Roman" w:cs="Times New Roman"/>
          <w:sz w:val="24"/>
          <w:szCs w:val="24"/>
        </w:rPr>
        <w:t>i</w:t>
      </w:r>
      <w:r w:rsidR="00413D70" w:rsidRPr="00DB0C75">
        <w:rPr>
          <w:rFonts w:ascii="Times New Roman" w:hAnsi="Times New Roman" w:cs="Times New Roman"/>
          <w:sz w:val="24"/>
          <w:szCs w:val="24"/>
        </w:rPr>
        <w:t>, a</w:t>
      </w:r>
      <w:r w:rsidR="007A79D4" w:rsidRPr="00DB0C75">
        <w:rPr>
          <w:rFonts w:ascii="Times New Roman" w:hAnsi="Times New Roman" w:cs="Times New Roman"/>
          <w:sz w:val="24"/>
          <w:szCs w:val="24"/>
        </w:rPr>
        <w:t xml:space="preserve"> odražavaju zajedničku ideju o raznolikosti i složenosti funkcioniranja prirode i društva</w:t>
      </w:r>
      <w:r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7A79D4" w:rsidRPr="00DB0C75">
        <w:rPr>
          <w:rFonts w:ascii="Times New Roman" w:hAnsi="Times New Roman" w:cs="Times New Roman"/>
          <w:sz w:val="24"/>
          <w:szCs w:val="24"/>
        </w:rPr>
        <w:t xml:space="preserve">kao </w:t>
      </w:r>
      <w:r w:rsidRPr="00DB0C75">
        <w:rPr>
          <w:rFonts w:ascii="Times New Roman" w:hAnsi="Times New Roman" w:cs="Times New Roman"/>
          <w:sz w:val="24"/>
          <w:szCs w:val="24"/>
        </w:rPr>
        <w:t>rezultat</w:t>
      </w:r>
      <w:r w:rsidR="007A79D4" w:rsidRPr="00DB0C75">
        <w:rPr>
          <w:rFonts w:ascii="Times New Roman" w:hAnsi="Times New Roman" w:cs="Times New Roman"/>
          <w:sz w:val="24"/>
          <w:szCs w:val="24"/>
        </w:rPr>
        <w:t>a</w:t>
      </w:r>
      <w:r w:rsidRPr="00DB0C75">
        <w:rPr>
          <w:rFonts w:ascii="Times New Roman" w:hAnsi="Times New Roman" w:cs="Times New Roman"/>
          <w:sz w:val="24"/>
          <w:szCs w:val="24"/>
        </w:rPr>
        <w:t xml:space="preserve"> dinamike djelovanja njihovih komponenti, koje s</w:t>
      </w:r>
      <w:r w:rsidR="007A79D4" w:rsidRPr="00DB0C75">
        <w:rPr>
          <w:rFonts w:ascii="Times New Roman" w:hAnsi="Times New Roman" w:cs="Times New Roman"/>
          <w:sz w:val="24"/>
          <w:szCs w:val="24"/>
        </w:rPr>
        <w:t>u kompleksne</w:t>
      </w:r>
      <w:r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7A79D4" w:rsidRPr="00DB0C75">
        <w:rPr>
          <w:rFonts w:ascii="Times New Roman" w:hAnsi="Times New Roman" w:cs="Times New Roman"/>
          <w:sz w:val="24"/>
          <w:szCs w:val="24"/>
        </w:rPr>
        <w:t>te u neprestanom pokretu i mijeni (Slunjski</w:t>
      </w:r>
      <w:r w:rsidR="0036236F" w:rsidRPr="00DB0C75">
        <w:rPr>
          <w:rFonts w:ascii="Times New Roman" w:hAnsi="Times New Roman" w:cs="Times New Roman"/>
          <w:sz w:val="24"/>
          <w:szCs w:val="24"/>
        </w:rPr>
        <w:t>, 2009</w:t>
      </w:r>
      <w:r w:rsidR="007A79D4" w:rsidRPr="00DB0C75">
        <w:rPr>
          <w:rFonts w:ascii="Times New Roman" w:hAnsi="Times New Roman" w:cs="Times New Roman"/>
          <w:sz w:val="24"/>
          <w:szCs w:val="24"/>
        </w:rPr>
        <w:t>).</w:t>
      </w:r>
    </w:p>
    <w:p w:rsidR="00A07286" w:rsidRPr="00DB0C75" w:rsidRDefault="00413D70" w:rsidP="005D08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C75">
        <w:rPr>
          <w:rFonts w:ascii="Times New Roman" w:hAnsi="Times New Roman" w:cs="Times New Roman"/>
          <w:sz w:val="24"/>
          <w:szCs w:val="24"/>
        </w:rPr>
        <w:t>Na takvim temeljima izrastaju suvremene društvene i obrazovne</w:t>
      </w:r>
      <w:r w:rsidR="0036236F" w:rsidRPr="00DB0C75">
        <w:rPr>
          <w:rFonts w:ascii="Times New Roman" w:hAnsi="Times New Roman" w:cs="Times New Roman"/>
          <w:sz w:val="24"/>
          <w:szCs w:val="24"/>
        </w:rPr>
        <w:t xml:space="preserve"> paradigme koji</w:t>
      </w:r>
      <w:r w:rsidRPr="00DB0C75">
        <w:rPr>
          <w:rFonts w:ascii="Times New Roman" w:hAnsi="Times New Roman" w:cs="Times New Roman"/>
          <w:sz w:val="24"/>
          <w:szCs w:val="24"/>
        </w:rPr>
        <w:t xml:space="preserve">ma je imanentan humanistički, demokratski i holistički pristup čovjeku odnosno obrazovanju. Holistička filozofija obrazovanja temelji se na humanističkom </w:t>
      </w:r>
      <w:r w:rsidRPr="00DB0C75">
        <w:rPr>
          <w:rFonts w:ascii="Times New Roman" w:hAnsi="Times New Roman" w:cs="Times New Roman"/>
          <w:sz w:val="24"/>
          <w:szCs w:val="24"/>
          <w:lang w:val="sl-SI"/>
        </w:rPr>
        <w:t xml:space="preserve">stajalištu </w:t>
      </w:r>
      <w:r w:rsidR="00F554CC">
        <w:rPr>
          <w:rFonts w:ascii="Times New Roman" w:hAnsi="Times New Roman" w:cs="Times New Roman"/>
          <w:sz w:val="24"/>
          <w:szCs w:val="24"/>
          <w:lang w:val="sl-SI"/>
        </w:rPr>
        <w:t xml:space="preserve">s kojega se na čovjeka gleda kao na </w:t>
      </w:r>
      <w:r w:rsidRPr="00DB0C75">
        <w:rPr>
          <w:rFonts w:ascii="Times New Roman" w:hAnsi="Times New Roman" w:cs="Times New Roman"/>
          <w:sz w:val="24"/>
          <w:szCs w:val="24"/>
          <w:lang w:val="sl-SI"/>
        </w:rPr>
        <w:t>cjelinu koja se razvija tijekom čitavog</w:t>
      </w:r>
      <w:r w:rsidR="003F762E" w:rsidRPr="00DB0C75">
        <w:rPr>
          <w:rFonts w:ascii="Times New Roman" w:hAnsi="Times New Roman" w:cs="Times New Roman"/>
          <w:sz w:val="24"/>
          <w:szCs w:val="24"/>
          <w:lang w:val="sl-SI"/>
        </w:rPr>
        <w:t>a</w:t>
      </w:r>
      <w:r w:rsidRPr="00DB0C75">
        <w:rPr>
          <w:rFonts w:ascii="Times New Roman" w:hAnsi="Times New Roman" w:cs="Times New Roman"/>
          <w:sz w:val="24"/>
          <w:szCs w:val="24"/>
          <w:lang w:val="sl-SI"/>
        </w:rPr>
        <w:t xml:space="preserve"> života</w:t>
      </w:r>
      <w:r w:rsidR="00F554CC">
        <w:rPr>
          <w:rFonts w:ascii="Times New Roman" w:hAnsi="Times New Roman" w:cs="Times New Roman"/>
          <w:sz w:val="24"/>
          <w:szCs w:val="24"/>
          <w:lang w:val="sl-SI"/>
        </w:rPr>
        <w:t>; također</w:t>
      </w:r>
      <w:r w:rsidR="0036236F" w:rsidRPr="00DB0C75">
        <w:rPr>
          <w:rFonts w:ascii="Times New Roman" w:hAnsi="Times New Roman" w:cs="Times New Roman"/>
          <w:sz w:val="24"/>
          <w:szCs w:val="24"/>
        </w:rPr>
        <w:t xml:space="preserve"> polazi od pretpostavke da su sva područja djetetova razvoja integrirana i da se kao takva trebaju razvijati. </w:t>
      </w:r>
      <w:r w:rsidR="00A37C03" w:rsidRPr="00DB0C75">
        <w:rPr>
          <w:rFonts w:ascii="Times New Roman" w:hAnsi="Times New Roman" w:cs="Times New Roman"/>
          <w:sz w:val="24"/>
          <w:szCs w:val="24"/>
          <w:lang w:val="sl-SI"/>
        </w:rPr>
        <w:t xml:space="preserve">Osnovni princip </w:t>
      </w:r>
      <w:r w:rsidR="0036236F" w:rsidRPr="00DB0C75">
        <w:rPr>
          <w:rFonts w:ascii="Times New Roman" w:hAnsi="Times New Roman" w:cs="Times New Roman"/>
          <w:sz w:val="24"/>
          <w:szCs w:val="24"/>
          <w:lang w:val="sl-SI"/>
        </w:rPr>
        <w:t xml:space="preserve">holističkoga, </w:t>
      </w:r>
      <w:r w:rsidR="00A37C03" w:rsidRPr="00DB0C75">
        <w:rPr>
          <w:rFonts w:ascii="Times New Roman" w:hAnsi="Times New Roman" w:cs="Times New Roman"/>
          <w:sz w:val="24"/>
          <w:szCs w:val="24"/>
          <w:lang w:val="sl-SI"/>
        </w:rPr>
        <w:t>humanističkog pristupa</w:t>
      </w:r>
      <w:r w:rsidR="00F554CC">
        <w:rPr>
          <w:rFonts w:ascii="Times New Roman" w:hAnsi="Times New Roman" w:cs="Times New Roman"/>
          <w:sz w:val="24"/>
          <w:szCs w:val="24"/>
          <w:lang w:val="sl-SI"/>
        </w:rPr>
        <w:t xml:space="preserve"> odgoju i obrazovanju</w:t>
      </w:r>
      <w:r w:rsidR="00A37C03" w:rsidRPr="00DB0C75">
        <w:rPr>
          <w:rFonts w:ascii="Times New Roman" w:hAnsi="Times New Roman" w:cs="Times New Roman"/>
          <w:sz w:val="24"/>
          <w:szCs w:val="24"/>
          <w:lang w:val="sl-SI"/>
        </w:rPr>
        <w:t xml:space="preserve"> jest učenje na temelju iskustva; dešava se inverzija u odnosu na tradicionalno koncipirano obrazovanje; naime, kognitivno znanje postaje manje važno u odnosu na iskustveno, koje rezultira stjecanjem uporabnih tj. operabilnih znanja i sposobnosti. Suvremena nastava likovne kulture utemeljena je na elementima </w:t>
      </w:r>
      <w:r w:rsidR="007C54BC" w:rsidRPr="00DB0C75">
        <w:rPr>
          <w:rFonts w:ascii="Times New Roman" w:hAnsi="Times New Roman" w:cs="Times New Roman"/>
          <w:sz w:val="24"/>
          <w:szCs w:val="24"/>
          <w:lang w:val="sl-SI"/>
        </w:rPr>
        <w:t>holisti</w:t>
      </w:r>
      <w:r w:rsidR="009C336C">
        <w:rPr>
          <w:rFonts w:ascii="Times New Roman" w:hAnsi="Times New Roman" w:cs="Times New Roman"/>
          <w:sz w:val="24"/>
          <w:szCs w:val="24"/>
          <w:lang w:val="sl-SI"/>
        </w:rPr>
        <w:t>čke teorije koja naglašava</w:t>
      </w:r>
      <w:r w:rsidR="00A37C03" w:rsidRPr="00DB0C75">
        <w:rPr>
          <w:rFonts w:ascii="Times New Roman" w:hAnsi="Times New Roman" w:cs="Times New Roman"/>
          <w:sz w:val="24"/>
          <w:szCs w:val="24"/>
          <w:lang w:val="sl-SI"/>
        </w:rPr>
        <w:t xml:space="preserve"> potrebu cjelovitog razvoja učenika i značaj stvaralačke klime za učenikov zdrav osobni razvoj i samoostvarivanje. </w:t>
      </w:r>
      <w:r w:rsidR="00F13203" w:rsidRPr="00DB0C75">
        <w:rPr>
          <w:rFonts w:ascii="Times New Roman" w:hAnsi="Times New Roman" w:cs="Times New Roman"/>
          <w:sz w:val="24"/>
          <w:szCs w:val="24"/>
        </w:rPr>
        <w:t>Razvijanje</w:t>
      </w:r>
      <w:r w:rsidR="00A37C03" w:rsidRPr="00DB0C75">
        <w:rPr>
          <w:rFonts w:ascii="Times New Roman" w:hAnsi="Times New Roman" w:cs="Times New Roman"/>
          <w:sz w:val="24"/>
          <w:szCs w:val="24"/>
        </w:rPr>
        <w:t xml:space="preserve">m kognitivnih, afektivnih i psihomotoričkih potencijala učenika u nastavi likovne kulture stvaraju se preduvjeti za njegovu emancipaciju u vanjskom i unutarnjem smislu, tj. za samorealizaciju kao slobodne i kreativne osobnosti, sposobne za samostalno snalaženje u svakodnevnim životnim situacijama. </w:t>
      </w:r>
      <w:r w:rsidR="00F13203" w:rsidRPr="00DB0C75">
        <w:rPr>
          <w:rFonts w:ascii="Times New Roman" w:hAnsi="Times New Roman" w:cs="Times New Roman"/>
          <w:sz w:val="24"/>
          <w:szCs w:val="24"/>
        </w:rPr>
        <w:t>H</w:t>
      </w:r>
      <w:r w:rsidR="00A37C03" w:rsidRPr="00DB0C75">
        <w:rPr>
          <w:rFonts w:ascii="Times New Roman" w:hAnsi="Times New Roman" w:cs="Times New Roman"/>
          <w:sz w:val="24"/>
          <w:szCs w:val="24"/>
        </w:rPr>
        <w:t xml:space="preserve">olistički pristup </w:t>
      </w:r>
      <w:r w:rsidR="00F13203" w:rsidRPr="00DB0C75">
        <w:rPr>
          <w:rFonts w:ascii="Times New Roman" w:hAnsi="Times New Roman" w:cs="Times New Roman"/>
          <w:sz w:val="24"/>
          <w:szCs w:val="24"/>
        </w:rPr>
        <w:t>nastavi likovne kulture</w:t>
      </w:r>
      <w:r w:rsidR="00A37C03" w:rsidRPr="00DB0C75">
        <w:rPr>
          <w:rFonts w:ascii="Times New Roman" w:hAnsi="Times New Roman" w:cs="Times New Roman"/>
          <w:sz w:val="24"/>
          <w:szCs w:val="24"/>
        </w:rPr>
        <w:t xml:space="preserve"> uključuje </w:t>
      </w:r>
      <w:r w:rsidR="009C336C">
        <w:rPr>
          <w:rFonts w:ascii="Times New Roman" w:hAnsi="Times New Roman" w:cs="Times New Roman"/>
          <w:sz w:val="24"/>
          <w:szCs w:val="24"/>
        </w:rPr>
        <w:t>primjen</w:t>
      </w:r>
      <w:r w:rsidR="00A37C03" w:rsidRPr="00DB0C75">
        <w:rPr>
          <w:rFonts w:ascii="Times New Roman" w:hAnsi="Times New Roman" w:cs="Times New Roman"/>
          <w:sz w:val="24"/>
          <w:szCs w:val="24"/>
        </w:rPr>
        <w:t>u različitih kognitivnih stilova odnosno stilova učenja, primjenu teorije višestrukih inteligencija kroz razvoj raznovrsnih znan</w:t>
      </w:r>
      <w:r w:rsidR="00F13203" w:rsidRPr="00DB0C75">
        <w:rPr>
          <w:rFonts w:ascii="Times New Roman" w:hAnsi="Times New Roman" w:cs="Times New Roman"/>
          <w:sz w:val="24"/>
          <w:szCs w:val="24"/>
        </w:rPr>
        <w:t>ja i sposobnosti</w:t>
      </w:r>
      <w:r w:rsidR="00A37C03" w:rsidRPr="00DB0C75">
        <w:rPr>
          <w:rFonts w:ascii="Times New Roman" w:hAnsi="Times New Roman" w:cs="Times New Roman"/>
          <w:sz w:val="24"/>
          <w:szCs w:val="24"/>
        </w:rPr>
        <w:t>; umjesto na sadržaju, naglasak je na odnosu između učitelja i učenika, na poštivanju, pozitivnom ozračju, motivaciji za rad, veselju, suradnji, traženju smisla u sadržajima koji se predaju te</w:t>
      </w:r>
      <w:r w:rsidR="009C336C">
        <w:rPr>
          <w:rFonts w:ascii="Times New Roman" w:hAnsi="Times New Roman" w:cs="Times New Roman"/>
          <w:sz w:val="24"/>
          <w:szCs w:val="24"/>
        </w:rPr>
        <w:t xml:space="preserve"> na</w:t>
      </w:r>
      <w:r w:rsidR="00A37C03" w:rsidRPr="00DB0C75">
        <w:rPr>
          <w:rFonts w:ascii="Times New Roman" w:hAnsi="Times New Roman" w:cs="Times New Roman"/>
          <w:sz w:val="24"/>
          <w:szCs w:val="24"/>
        </w:rPr>
        <w:t xml:space="preserve"> njihovoj povezanosti s ostalim sadržajima i životnim situacijama.</w:t>
      </w:r>
      <w:r w:rsidR="007C54BC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A07286" w:rsidRPr="00DB0C75">
        <w:rPr>
          <w:rFonts w:ascii="Times New Roman" w:hAnsi="Times New Roman" w:cs="Times New Roman"/>
          <w:sz w:val="24"/>
          <w:szCs w:val="24"/>
        </w:rPr>
        <w:t>Holistički pristup učenju prepoznaje vrijednost emocija i drugačijih načina spoznavanja (intuitivna, somatska spoznaja), kao i ulogu odnosa s drugima, što pruža priliku za „uspostavu dijaloga s onim nesvjesnim aspektima naše osobnosti, koji se izražavaju kroz različite slike, osjećaje i ostala ponašanja unutar situacije u kojoj se uči“ (Dirkx, 2006: 22).</w:t>
      </w:r>
      <w:r w:rsidR="00A07286" w:rsidRPr="00DB0C7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F13203" w:rsidRPr="00DB0C75">
        <w:rPr>
          <w:rFonts w:ascii="Times New Roman" w:hAnsi="Times New Roman" w:cs="Times New Roman"/>
          <w:sz w:val="24"/>
          <w:szCs w:val="24"/>
          <w:lang w:val="sl-SI"/>
        </w:rPr>
        <w:t xml:space="preserve">Drugim riječima, </w:t>
      </w:r>
      <w:r w:rsidR="00F13203" w:rsidRPr="00DB0C75">
        <w:rPr>
          <w:rFonts w:ascii="Times New Roman" w:hAnsi="Times New Roman" w:cs="Times New Roman"/>
          <w:sz w:val="24"/>
          <w:szCs w:val="24"/>
        </w:rPr>
        <w:t xml:space="preserve">otkrivaju se i razvijaju potencijali nekih zanemarenih sposobnosti kao što je individualni osjećaj, intuicija, inventivnost, sanjarenje i improvizacija te istraživanje mogućnosti </w:t>
      </w:r>
      <w:r w:rsidR="005322B1">
        <w:rPr>
          <w:rFonts w:ascii="Times New Roman" w:hAnsi="Times New Roman" w:cs="Times New Roman"/>
          <w:sz w:val="24"/>
          <w:szCs w:val="24"/>
        </w:rPr>
        <w:t>korištenja tim potencijalima</w:t>
      </w:r>
      <w:r w:rsidR="00F13203" w:rsidRPr="00DB0C75">
        <w:rPr>
          <w:rFonts w:ascii="Times New Roman" w:hAnsi="Times New Roman" w:cs="Times New Roman"/>
          <w:sz w:val="24"/>
          <w:szCs w:val="24"/>
        </w:rPr>
        <w:t xml:space="preserve"> unutar estetske organizacije (Arslan, 2012). </w:t>
      </w:r>
      <w:r w:rsidR="00A07286" w:rsidRPr="00DB0C75">
        <w:rPr>
          <w:rFonts w:ascii="Times New Roman" w:hAnsi="Times New Roman" w:cs="Times New Roman"/>
          <w:sz w:val="24"/>
          <w:szCs w:val="24"/>
        </w:rPr>
        <w:t xml:space="preserve">U učenju treba stvarati one situacije koje će dovesti do aktiviranja što više čula, odnosno multisenzornih doživljaja. </w:t>
      </w:r>
      <w:r w:rsidR="00A07286" w:rsidRPr="00DB0C75">
        <w:rPr>
          <w:rFonts w:ascii="Times New Roman" w:hAnsi="Times New Roman" w:cs="Times New Roman"/>
          <w:sz w:val="24"/>
          <w:szCs w:val="24"/>
          <w:lang w:val="sl-SI"/>
        </w:rPr>
        <w:t>Prema Eisneru (2002), vrijednost mogućnosti višestrukog senzornog doživljavanja jest u tome što se neki aspekti ljudskog iskustva bolje izražavaju kroz određene medije ili simboličke forme nego neki drugi. Na toj ideji zasniva se njegovo zagovaranje poučavanja umjetnosti u odgojno-obrazovnom sustavu. Naime, formalna edukacija ograničena je na verbalne i numeričke oblike reprezentacije; Eisner</w:t>
      </w:r>
      <w:r w:rsidR="00F13203" w:rsidRPr="00DB0C75">
        <w:rPr>
          <w:rFonts w:ascii="Times New Roman" w:hAnsi="Times New Roman" w:cs="Times New Roman"/>
          <w:sz w:val="24"/>
          <w:szCs w:val="24"/>
          <w:lang w:val="sl-SI"/>
        </w:rPr>
        <w:t xml:space="preserve"> također</w:t>
      </w:r>
      <w:r w:rsidR="00A07286" w:rsidRPr="00DB0C75">
        <w:rPr>
          <w:rFonts w:ascii="Times New Roman" w:hAnsi="Times New Roman" w:cs="Times New Roman"/>
          <w:sz w:val="24"/>
          <w:szCs w:val="24"/>
          <w:lang w:val="sl-SI"/>
        </w:rPr>
        <w:t xml:space="preserve"> zastupa mišljenje da će se, što više oblika reprezentacije budemo njegovali, stvarati i više mogućnosti za širenje intelektualnih i drugih horizonata kod učenika (isto).</w:t>
      </w:r>
    </w:p>
    <w:p w:rsidR="006A0974" w:rsidRPr="00DB0C75" w:rsidRDefault="007A79EF" w:rsidP="009F17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C75">
        <w:rPr>
          <w:rFonts w:ascii="Times New Roman" w:hAnsi="Times New Roman" w:cs="Times New Roman"/>
          <w:sz w:val="24"/>
          <w:szCs w:val="24"/>
        </w:rPr>
        <w:lastRenderedPageBreak/>
        <w:t xml:space="preserve">U </w:t>
      </w:r>
      <w:r w:rsidR="003F762E" w:rsidRPr="00DB0C75">
        <w:rPr>
          <w:rFonts w:ascii="Times New Roman" w:hAnsi="Times New Roman" w:cs="Times New Roman"/>
          <w:sz w:val="24"/>
          <w:szCs w:val="24"/>
        </w:rPr>
        <w:t>postojećoj odgojno-obrazovnoj praksi</w:t>
      </w:r>
      <w:r w:rsidRPr="00DB0C75">
        <w:rPr>
          <w:rFonts w:ascii="Times New Roman" w:hAnsi="Times New Roman" w:cs="Times New Roman"/>
          <w:sz w:val="24"/>
          <w:szCs w:val="24"/>
        </w:rPr>
        <w:t xml:space="preserve">, </w:t>
      </w:r>
      <w:r w:rsidR="003F762E" w:rsidRPr="00DB0C75">
        <w:rPr>
          <w:rFonts w:ascii="Times New Roman" w:hAnsi="Times New Roman" w:cs="Times New Roman"/>
          <w:sz w:val="24"/>
          <w:szCs w:val="24"/>
        </w:rPr>
        <w:t>međutim,</w:t>
      </w:r>
      <w:r w:rsidRPr="00DB0C75">
        <w:rPr>
          <w:rFonts w:ascii="Times New Roman" w:hAnsi="Times New Roman" w:cs="Times New Roman"/>
          <w:sz w:val="24"/>
          <w:szCs w:val="24"/>
        </w:rPr>
        <w:t xml:space="preserve"> prevladava naglasak na razvoju kognitivnih sposobnosti, dok je razvoj afektivnih i motoričkih sposobnosti zanemaren. Uzrok tomu leži u filozofskom dualizmu zapadnjačke kulture koji je odvojio um od tijela, kognitivno od afektivnog, stvarno od mašte i znanost od umjetnosti (Efland, 2000). </w:t>
      </w:r>
      <w:r w:rsidR="00F13203" w:rsidRPr="00DB0C75">
        <w:rPr>
          <w:rFonts w:ascii="Times New Roman" w:hAnsi="Times New Roman" w:cs="Times New Roman"/>
          <w:sz w:val="24"/>
          <w:szCs w:val="24"/>
        </w:rPr>
        <w:t>Činjenica je</w:t>
      </w:r>
      <w:r w:rsidRPr="00DB0C75">
        <w:rPr>
          <w:rFonts w:ascii="Times New Roman" w:hAnsi="Times New Roman" w:cs="Times New Roman"/>
          <w:sz w:val="24"/>
          <w:szCs w:val="24"/>
        </w:rPr>
        <w:t xml:space="preserve"> da se u današnjem pragmatičnom industrijskom društvu kognitivna znanja i sposobnosti smatraju više vrijednima od onih emocionalnih i psiho-motoričkih; naime, ona su ključna u stvaranju profita i ekonomskog prosperiteta. Unatoč važnosti koju različiti stručnjaci pridaju umjetničkim sadržajima u školi, nepisano je pravilo da se odgojni predmeti smatraju 'manje važnima' od onih obrazovnih, </w:t>
      </w:r>
      <w:r w:rsidR="009C336C">
        <w:rPr>
          <w:rFonts w:ascii="Times New Roman" w:hAnsi="Times New Roman" w:cs="Times New Roman"/>
          <w:sz w:val="24"/>
          <w:szCs w:val="24"/>
        </w:rPr>
        <w:t xml:space="preserve">u </w:t>
      </w:r>
      <w:r w:rsidRPr="00DB0C75">
        <w:rPr>
          <w:rFonts w:ascii="Times New Roman" w:hAnsi="Times New Roman" w:cs="Times New Roman"/>
          <w:sz w:val="24"/>
          <w:szCs w:val="24"/>
        </w:rPr>
        <w:t>koji</w:t>
      </w:r>
      <w:r w:rsidR="009C336C">
        <w:rPr>
          <w:rFonts w:ascii="Times New Roman" w:hAnsi="Times New Roman" w:cs="Times New Roman"/>
          <w:sz w:val="24"/>
          <w:szCs w:val="24"/>
        </w:rPr>
        <w:t>ma se naglasak stavlja</w:t>
      </w:r>
      <w:r w:rsidRPr="00DB0C75">
        <w:rPr>
          <w:rFonts w:ascii="Times New Roman" w:hAnsi="Times New Roman" w:cs="Times New Roman"/>
          <w:sz w:val="24"/>
          <w:szCs w:val="24"/>
        </w:rPr>
        <w:t xml:space="preserve"> na razvijanje kognitivnih sposobnosti odnosno akumu</w:t>
      </w:r>
      <w:r w:rsidR="009C336C">
        <w:rPr>
          <w:rFonts w:ascii="Times New Roman" w:hAnsi="Times New Roman" w:cs="Times New Roman"/>
          <w:sz w:val="24"/>
          <w:szCs w:val="24"/>
        </w:rPr>
        <w:t>laciju</w:t>
      </w:r>
      <w:r w:rsidRPr="00DB0C75">
        <w:rPr>
          <w:rFonts w:ascii="Times New Roman" w:hAnsi="Times New Roman" w:cs="Times New Roman"/>
          <w:sz w:val="24"/>
          <w:szCs w:val="24"/>
        </w:rPr>
        <w:t xml:space="preserve"> teoretskog znanja. Međutim, </w:t>
      </w:r>
      <w:r w:rsidR="001D3DAF" w:rsidRPr="00DB0C75">
        <w:rPr>
          <w:rFonts w:ascii="Times New Roman" w:hAnsi="Times New Roman" w:cs="Times New Roman"/>
          <w:sz w:val="24"/>
          <w:szCs w:val="24"/>
        </w:rPr>
        <w:t>poznato je</w:t>
      </w:r>
      <w:r w:rsidRPr="00DB0C75">
        <w:rPr>
          <w:rFonts w:ascii="Times New Roman" w:hAnsi="Times New Roman" w:cs="Times New Roman"/>
          <w:sz w:val="24"/>
          <w:szCs w:val="24"/>
        </w:rPr>
        <w:t xml:space="preserve"> da se ljudsko djelovanje i d</w:t>
      </w:r>
      <w:r w:rsidR="001D3DAF" w:rsidRPr="00DB0C75">
        <w:rPr>
          <w:rFonts w:ascii="Times New Roman" w:hAnsi="Times New Roman" w:cs="Times New Roman"/>
          <w:sz w:val="24"/>
          <w:szCs w:val="24"/>
        </w:rPr>
        <w:t>onošenje odluka u životu temelji</w:t>
      </w:r>
      <w:r w:rsidRPr="00DB0C75">
        <w:rPr>
          <w:rFonts w:ascii="Times New Roman" w:hAnsi="Times New Roman" w:cs="Times New Roman"/>
          <w:sz w:val="24"/>
          <w:szCs w:val="24"/>
        </w:rPr>
        <w:t xml:space="preserve"> na obje komponente. </w:t>
      </w:r>
      <w:r w:rsidR="008E6D55" w:rsidRPr="00DB0C75">
        <w:rPr>
          <w:rFonts w:ascii="Times New Roman" w:hAnsi="Times New Roman" w:cs="Times New Roman"/>
          <w:sz w:val="24"/>
          <w:szCs w:val="24"/>
          <w:lang w:val="sl-SI"/>
        </w:rPr>
        <w:t xml:space="preserve">Racionalna komponenta mišljenja samo je dio potencijala i cjelovitog funkcioniranja ljudskog mozga. </w:t>
      </w:r>
      <w:r w:rsidRPr="00DB0C75">
        <w:rPr>
          <w:rFonts w:ascii="Times New Roman" w:hAnsi="Times New Roman" w:cs="Times New Roman"/>
          <w:sz w:val="24"/>
          <w:szCs w:val="24"/>
        </w:rPr>
        <w:t>Također, svaki nastavni predmet u osnovnoj školi treba</w:t>
      </w:r>
      <w:r w:rsidR="00C933B8" w:rsidRPr="00DB0C75">
        <w:rPr>
          <w:rFonts w:ascii="Times New Roman" w:hAnsi="Times New Roman" w:cs="Times New Roman"/>
          <w:sz w:val="24"/>
          <w:szCs w:val="24"/>
        </w:rPr>
        <w:t>o bi pored obrazovne sadržavati</w:t>
      </w:r>
      <w:r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9F174E">
        <w:rPr>
          <w:rFonts w:ascii="Times New Roman" w:hAnsi="Times New Roman" w:cs="Times New Roman"/>
          <w:sz w:val="24"/>
          <w:szCs w:val="24"/>
        </w:rPr>
        <w:t xml:space="preserve">i </w:t>
      </w:r>
      <w:r w:rsidRPr="00DB0C75">
        <w:rPr>
          <w:rFonts w:ascii="Times New Roman" w:hAnsi="Times New Roman" w:cs="Times New Roman"/>
          <w:sz w:val="24"/>
          <w:szCs w:val="24"/>
        </w:rPr>
        <w:t xml:space="preserve">odgojnu komponentu i obrnuto. </w:t>
      </w:r>
      <w:r w:rsidR="008E6D55" w:rsidRPr="00DB0C75">
        <w:rPr>
          <w:rFonts w:ascii="Times New Roman" w:hAnsi="Times New Roman" w:cs="Times New Roman"/>
          <w:sz w:val="24"/>
          <w:szCs w:val="24"/>
        </w:rPr>
        <w:t>Prema Kolbu, učenje ne zahtijeva samo „specijalizirano područje ljudskog funkcioniranja kao š</w:t>
      </w:r>
      <w:r w:rsidR="009F174E">
        <w:rPr>
          <w:rFonts w:ascii="Times New Roman" w:hAnsi="Times New Roman" w:cs="Times New Roman"/>
          <w:sz w:val="24"/>
          <w:szCs w:val="24"/>
        </w:rPr>
        <w:t>to je kognicija, već uključuje</w:t>
      </w:r>
      <w:r w:rsidR="008E6D55" w:rsidRPr="00DB0C75">
        <w:rPr>
          <w:rFonts w:ascii="Times New Roman" w:hAnsi="Times New Roman" w:cs="Times New Roman"/>
          <w:sz w:val="24"/>
          <w:szCs w:val="24"/>
        </w:rPr>
        <w:t xml:space="preserve"> integrirano funkcioniranje čitavog organizma – mišljenje, osjećanje, percipiranje i ponašanje (Kolb, 1984: 31).</w:t>
      </w:r>
      <w:r w:rsidR="008E6D55" w:rsidRPr="00DB0C7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6A0974" w:rsidRPr="00DB0C75">
        <w:rPr>
          <w:rFonts w:ascii="Times New Roman" w:hAnsi="Times New Roman" w:cs="Times New Roman"/>
          <w:sz w:val="24"/>
          <w:szCs w:val="24"/>
        </w:rPr>
        <w:t xml:space="preserve">Sva područja međusobno </w:t>
      </w:r>
      <w:r w:rsidR="009C336C" w:rsidRPr="00DB0C75">
        <w:rPr>
          <w:rFonts w:ascii="Times New Roman" w:hAnsi="Times New Roman" w:cs="Times New Roman"/>
          <w:sz w:val="24"/>
          <w:szCs w:val="24"/>
        </w:rPr>
        <w:t xml:space="preserve">su </w:t>
      </w:r>
      <w:r w:rsidR="006A0974" w:rsidRPr="00DB0C75">
        <w:rPr>
          <w:rFonts w:ascii="Times New Roman" w:hAnsi="Times New Roman" w:cs="Times New Roman"/>
          <w:sz w:val="24"/>
          <w:szCs w:val="24"/>
        </w:rPr>
        <w:t>povezana i razvoj jednoga utječe na razvoj ostalih. Kognitivna aktivnost je, naime, neodvojivo povezana s osjećajima, voljom, motivacijom, interesima i prijašnjim iskustvima. Podjednakim angažiranjem kognitivnih, afektivnih i psihomotioričkih sposobnosti nastaje znanje koje učeniku omogućuje uvid u vlastite osjećaje, mišljenje, opažanje, razmišljanje, stvaranje ideja te rekonstrukciju i reinterpretaciju svijet</w:t>
      </w:r>
      <w:r w:rsidR="009C336C">
        <w:rPr>
          <w:rFonts w:ascii="Times New Roman" w:hAnsi="Times New Roman" w:cs="Times New Roman"/>
          <w:sz w:val="24"/>
          <w:szCs w:val="24"/>
        </w:rPr>
        <w:t>a oko sebe u dubljem smislu.</w:t>
      </w:r>
    </w:p>
    <w:p w:rsidR="008E6D55" w:rsidRDefault="008E6D55" w:rsidP="009F17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C75">
        <w:rPr>
          <w:rFonts w:ascii="Times New Roman" w:hAnsi="Times New Roman" w:cs="Times New Roman"/>
          <w:sz w:val="24"/>
          <w:szCs w:val="24"/>
          <w:lang w:val="sl-SI"/>
        </w:rPr>
        <w:t xml:space="preserve">Suvremenim, holističkim pristupom nastavi likovne kulture, kao i odgoju i obrazovanju općenito, kod učenika se razvija kreativni, emotivni i intuitivni dio njihove osobnosti. </w:t>
      </w:r>
      <w:r w:rsidRPr="00DB0C75">
        <w:rPr>
          <w:rFonts w:ascii="Times New Roman" w:hAnsi="Times New Roman" w:cs="Times New Roman"/>
          <w:sz w:val="24"/>
          <w:szCs w:val="24"/>
        </w:rPr>
        <w:t xml:space="preserve">Spoznaja je rezultat cjelovite akcije odnosno sinergije svih komponenti osobnosti – opažanja, osjeta, kognitivnih aktivnosti, </w:t>
      </w:r>
      <w:r w:rsidR="009C336C">
        <w:rPr>
          <w:rFonts w:ascii="Times New Roman" w:hAnsi="Times New Roman" w:cs="Times New Roman"/>
          <w:sz w:val="24"/>
          <w:szCs w:val="24"/>
        </w:rPr>
        <w:t xml:space="preserve">emocija, </w:t>
      </w:r>
      <w:r w:rsidRPr="00DB0C75">
        <w:rPr>
          <w:rFonts w:ascii="Times New Roman" w:hAnsi="Times New Roman" w:cs="Times New Roman"/>
          <w:sz w:val="24"/>
          <w:szCs w:val="24"/>
        </w:rPr>
        <w:t xml:space="preserve">svijesti i motorike. </w:t>
      </w:r>
      <w:r w:rsidRPr="00DB0C75">
        <w:rPr>
          <w:rFonts w:ascii="Times New Roman" w:hAnsi="Times New Roman" w:cs="Times New Roman"/>
          <w:sz w:val="24"/>
          <w:szCs w:val="24"/>
          <w:lang w:val="sl-SI"/>
        </w:rPr>
        <w:t xml:space="preserve">Razvojno koncipirana nastava likovne kulture motivira učenike za učenje te stvara ugodno ozračje u kojoj se učenik ne osjeća zapostavljeno ili manje vrijedno, već svatko ima priliku doživjeti uspjeh; također omogućuje refleksiju i autorefleksiju učenicima i učitelju. Učenici se ne procjenjuju prema jednom općem i svevažećem kriteriju, već prema stupnju napredovanja u odnosu na početno stanje (kontrola promjene razina postignuća učenika). Problemski oblikovani likovni zadaci od učenika zahtijevaju razmišljanje, provjeravanje, ispitivanje i istraživanje, zaključivanje, s ciljem pounutrivanja znanja, tj. dubljeg razumijevanja, formiranja vlastitih gledišta i </w:t>
      </w:r>
      <w:r w:rsidRPr="00DB0C75">
        <w:rPr>
          <w:rFonts w:ascii="Times New Roman" w:hAnsi="Times New Roman" w:cs="Times New Roman"/>
          <w:sz w:val="24"/>
          <w:szCs w:val="24"/>
        </w:rPr>
        <w:t>integracije znanja u život</w:t>
      </w:r>
      <w:r w:rsidR="009F174E">
        <w:rPr>
          <w:rFonts w:ascii="Times New Roman" w:hAnsi="Times New Roman" w:cs="Times New Roman"/>
          <w:sz w:val="24"/>
          <w:szCs w:val="24"/>
        </w:rPr>
        <w:t xml:space="preserve"> </w:t>
      </w:r>
      <w:r w:rsidR="009F174E" w:rsidRPr="009F174E">
        <w:rPr>
          <w:rFonts w:ascii="Times New Roman" w:hAnsi="Times New Roman" w:cs="Times New Roman"/>
          <w:sz w:val="24"/>
          <w:szCs w:val="24"/>
        </w:rPr>
        <w:t>(Tacol, 2003)</w:t>
      </w:r>
      <w:r w:rsidRPr="00DB0C75">
        <w:rPr>
          <w:rFonts w:ascii="Times New Roman" w:hAnsi="Times New Roman" w:cs="Times New Roman"/>
          <w:sz w:val="24"/>
          <w:szCs w:val="24"/>
        </w:rPr>
        <w:t>.</w:t>
      </w:r>
    </w:p>
    <w:p w:rsidR="009F174E" w:rsidRPr="00DB0C75" w:rsidRDefault="009F174E" w:rsidP="009F17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6895" w:rsidRPr="00DB0C75" w:rsidRDefault="00006895" w:rsidP="00DB0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399" w:rsidRPr="009F174E" w:rsidRDefault="002A1399" w:rsidP="00DB0C75">
      <w:pPr>
        <w:pStyle w:val="ListParagraph"/>
        <w:numPr>
          <w:ilvl w:val="0"/>
          <w:numId w:val="7"/>
        </w:numPr>
        <w:spacing w:after="0"/>
        <w:ind w:left="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74E">
        <w:rPr>
          <w:rFonts w:ascii="Times New Roman" w:hAnsi="Times New Roman" w:cs="Times New Roman"/>
          <w:b/>
          <w:sz w:val="24"/>
          <w:szCs w:val="24"/>
        </w:rPr>
        <w:t xml:space="preserve">NASTAVA LIKOVNE KULTURE U KONTEKSTU SUVREMENIH </w:t>
      </w:r>
      <w:r w:rsidR="004E440F" w:rsidRPr="009F174E">
        <w:rPr>
          <w:rFonts w:ascii="Times New Roman" w:hAnsi="Times New Roman" w:cs="Times New Roman"/>
          <w:b/>
          <w:sz w:val="24"/>
          <w:szCs w:val="24"/>
        </w:rPr>
        <w:t>ODGOJNO-OBRAZOVNIH</w:t>
      </w:r>
      <w:r w:rsidRPr="009F174E">
        <w:rPr>
          <w:rFonts w:ascii="Times New Roman" w:hAnsi="Times New Roman" w:cs="Times New Roman"/>
          <w:b/>
          <w:sz w:val="24"/>
          <w:szCs w:val="24"/>
        </w:rPr>
        <w:t xml:space="preserve"> I EKOLOŠKIH PROMJENA</w:t>
      </w:r>
    </w:p>
    <w:p w:rsidR="009F174E" w:rsidRPr="00BB4E82" w:rsidRDefault="009F174E" w:rsidP="00DB0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8C6" w:rsidRPr="00DB0C75" w:rsidRDefault="00B976AD" w:rsidP="00E915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 w:rsidRPr="00DB0C75">
        <w:rPr>
          <w:rFonts w:ascii="Times New Roman" w:hAnsi="Times New Roman" w:cs="Times New Roman"/>
          <w:sz w:val="24"/>
          <w:szCs w:val="24"/>
          <w:lang w:val="sl-SI"/>
        </w:rPr>
        <w:t xml:space="preserve">U </w:t>
      </w:r>
      <w:r w:rsidR="00061C0C" w:rsidRPr="00DB0C75">
        <w:rPr>
          <w:rFonts w:ascii="Times New Roman" w:hAnsi="Times New Roman" w:cs="Times New Roman"/>
          <w:sz w:val="24"/>
          <w:szCs w:val="24"/>
          <w:lang w:val="sl-SI"/>
        </w:rPr>
        <w:t xml:space="preserve">suvremeno koncipiranoj, </w:t>
      </w:r>
      <w:r w:rsidRPr="00DB0C75">
        <w:rPr>
          <w:rFonts w:ascii="Times New Roman" w:hAnsi="Times New Roman" w:cs="Times New Roman"/>
          <w:sz w:val="24"/>
          <w:szCs w:val="24"/>
          <w:lang w:val="sl-SI"/>
        </w:rPr>
        <w:t xml:space="preserve">holistički </w:t>
      </w:r>
      <w:r w:rsidR="00061C0C" w:rsidRPr="00DB0C75">
        <w:rPr>
          <w:rFonts w:ascii="Times New Roman" w:hAnsi="Times New Roman" w:cs="Times New Roman"/>
          <w:sz w:val="24"/>
          <w:szCs w:val="24"/>
          <w:lang w:val="sl-SI"/>
        </w:rPr>
        <w:t>utemelje</w:t>
      </w:r>
      <w:r w:rsidRPr="00DB0C75">
        <w:rPr>
          <w:rFonts w:ascii="Times New Roman" w:hAnsi="Times New Roman" w:cs="Times New Roman"/>
          <w:sz w:val="24"/>
          <w:szCs w:val="24"/>
          <w:lang w:val="sl-SI"/>
        </w:rPr>
        <w:t xml:space="preserve">noj nastavi likovne kulture učenje i poučavanje se treba organizirati u širem smislu: kao proces </w:t>
      </w:r>
      <w:r w:rsidR="00BB4E82">
        <w:rPr>
          <w:rFonts w:ascii="Times New Roman" w:hAnsi="Times New Roman" w:cs="Times New Roman"/>
          <w:sz w:val="24"/>
          <w:szCs w:val="24"/>
          <w:lang w:val="sl-SI"/>
        </w:rPr>
        <w:t>cjelovitog mijenjanja učenikâ</w:t>
      </w:r>
      <w:r w:rsidRPr="00DB0C75">
        <w:rPr>
          <w:rFonts w:ascii="Times New Roman" w:hAnsi="Times New Roman" w:cs="Times New Roman"/>
          <w:sz w:val="24"/>
          <w:szCs w:val="24"/>
          <w:lang w:val="sl-SI"/>
        </w:rPr>
        <w:t>. Kako bi to bilo moguće, potrebno je rekonstruirati stare obrasce shvaćanja i izvođenja nastave te primjenjivati nastavne strategije</w:t>
      </w:r>
      <w:r w:rsidRPr="00DB0C75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koje karakteriziraju</w:t>
      </w:r>
      <w:r w:rsidR="000C08C6" w:rsidRPr="00DB0C75">
        <w:rPr>
          <w:rFonts w:ascii="Times New Roman" w:hAnsi="Times New Roman" w:cs="Times New Roman"/>
          <w:sz w:val="24"/>
          <w:szCs w:val="24"/>
          <w:lang w:val="sl-SI" w:eastAsia="sl-SI"/>
        </w:rPr>
        <w:t>:</w:t>
      </w:r>
      <w:r w:rsidRPr="00DB0C75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usmjerenost na istraživačke aktivnosti, pri čemu učenici postavljaju pitanja, samostalno istražuju i stvaraju vlastita iskustva; usmjerenost na rješavanje likovnih (i ostalih) problema, koji zahtijevaju primjenu </w:t>
      </w:r>
      <w:r w:rsidRPr="00DB0C75">
        <w:rPr>
          <w:rFonts w:ascii="Times New Roman" w:hAnsi="Times New Roman" w:cs="Times New Roman"/>
          <w:sz w:val="24"/>
          <w:szCs w:val="24"/>
          <w:lang w:val="sl-SI" w:eastAsia="sl-SI"/>
        </w:rPr>
        <w:lastRenderedPageBreak/>
        <w:t xml:space="preserve">znanja na nove načine; usmjerenost na sposobnost donošenja odluka, pri čemu učenici uočavaju i identificiraju pitanja i probleme i koriste stečeno znanje; usmjerenost na učeničku aktivnost te razvoj kreativnog i kritičkog mišljenja i izražavanja </w:t>
      </w:r>
      <w:r w:rsidRPr="00DB0C75">
        <w:rPr>
          <w:rFonts w:ascii="Times New Roman" w:hAnsi="Times New Roman" w:cs="Times New Roman"/>
          <w:sz w:val="24"/>
          <w:szCs w:val="24"/>
          <w:lang w:eastAsia="sl-SI"/>
        </w:rPr>
        <w:t>(Novak, 2004; Taylor, 2007)</w:t>
      </w:r>
      <w:r w:rsidRPr="00DB0C75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. </w:t>
      </w:r>
      <w:r w:rsidR="000C08C6" w:rsidRPr="00DB0C75">
        <w:rPr>
          <w:rFonts w:ascii="Times New Roman" w:hAnsi="Times New Roman" w:cs="Times New Roman"/>
          <w:sz w:val="24"/>
          <w:szCs w:val="24"/>
        </w:rPr>
        <w:t xml:space="preserve">Također, </w:t>
      </w:r>
      <w:r w:rsidR="00E915A3">
        <w:rPr>
          <w:rFonts w:ascii="Times New Roman" w:hAnsi="Times New Roman" w:cs="Times New Roman"/>
          <w:sz w:val="24"/>
          <w:szCs w:val="24"/>
        </w:rPr>
        <w:t>potrebno je</w:t>
      </w:r>
      <w:r w:rsidR="000C08C6" w:rsidRPr="00DB0C75">
        <w:rPr>
          <w:rFonts w:ascii="Times New Roman" w:hAnsi="Times New Roman" w:cs="Times New Roman"/>
          <w:sz w:val="24"/>
          <w:szCs w:val="24"/>
        </w:rPr>
        <w:t xml:space="preserve"> osmisliti pristupe učenju i poučavanju koji se neće temeljiti na strogoj podjeli obrazovnih sadržaja u okviru pojedinih predmeta, već na integriranom i interdisciplinarnom pristupu problemima.</w:t>
      </w:r>
    </w:p>
    <w:p w:rsidR="00202BB2" w:rsidRPr="00DB0C75" w:rsidRDefault="005E17C5" w:rsidP="00DB0C75">
      <w:pPr>
        <w:spacing w:after="0"/>
        <w:jc w:val="both"/>
        <w:rPr>
          <w:rFonts w:ascii="Times New Roman" w:hAnsi="Times New Roman" w:cs="Times New Roman"/>
          <w:sz w:val="24"/>
          <w:szCs w:val="24"/>
          <w:lang w:val="sl-SI" w:eastAsia="sl-SI"/>
        </w:rPr>
      </w:pPr>
      <w:r w:rsidRPr="00DB0C75">
        <w:rPr>
          <w:rFonts w:ascii="Times New Roman" w:hAnsi="Times New Roman" w:cs="Times New Roman"/>
          <w:sz w:val="24"/>
          <w:szCs w:val="24"/>
        </w:rPr>
        <w:t xml:space="preserve">Budući da nacionalnim kurikulumom u Hrvatskoj nije </w:t>
      </w:r>
      <w:r w:rsidR="007D0442">
        <w:rPr>
          <w:rFonts w:ascii="Times New Roman" w:hAnsi="Times New Roman" w:cs="Times New Roman"/>
          <w:sz w:val="24"/>
          <w:szCs w:val="24"/>
        </w:rPr>
        <w:t xml:space="preserve">konkretno </w:t>
      </w:r>
      <w:r w:rsidRPr="00DB0C75">
        <w:rPr>
          <w:rFonts w:ascii="Times New Roman" w:hAnsi="Times New Roman" w:cs="Times New Roman"/>
          <w:sz w:val="24"/>
          <w:szCs w:val="24"/>
        </w:rPr>
        <w:t xml:space="preserve">definiran način provedbe odgoja i obrazovanja za održivi razvoj, učitelji trebaju naći vlastite modele inkorporiranja ovih važnih sadržaja i njihova interdisciplinarnog povezivanja sa sadržajima ostalih predmeta.  </w:t>
      </w:r>
      <w:r w:rsidR="00202BB2" w:rsidRPr="00DB0C75">
        <w:rPr>
          <w:rFonts w:ascii="Times New Roman" w:hAnsi="Times New Roman" w:cs="Times New Roman"/>
          <w:sz w:val="24"/>
          <w:szCs w:val="24"/>
        </w:rPr>
        <w:t xml:space="preserve">Na osnovi ovih postavki mogu se definirati osnovne karakteristike obrazovanja za održivi razvoj (Previšić, 2008), </w:t>
      </w:r>
      <w:r w:rsidR="00BB4E82">
        <w:rPr>
          <w:rFonts w:ascii="Times New Roman" w:hAnsi="Times New Roman" w:cs="Times New Roman"/>
          <w:sz w:val="24"/>
          <w:szCs w:val="24"/>
        </w:rPr>
        <w:t>čiji se sadržaji mogu integrirati</w:t>
      </w:r>
      <w:r w:rsidR="00202BB2" w:rsidRPr="00DB0C75">
        <w:rPr>
          <w:rFonts w:ascii="Times New Roman" w:hAnsi="Times New Roman" w:cs="Times New Roman"/>
          <w:sz w:val="24"/>
          <w:szCs w:val="24"/>
        </w:rPr>
        <w:t xml:space="preserve"> u nastavi likovne kulture na sljedeći način: </w:t>
      </w:r>
    </w:p>
    <w:p w:rsidR="000C08C6" w:rsidRPr="00DB0C75" w:rsidRDefault="00202BB2" w:rsidP="00DB0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C75">
        <w:rPr>
          <w:rFonts w:ascii="Times New Roman" w:hAnsi="Times New Roman" w:cs="Times New Roman"/>
          <w:sz w:val="24"/>
          <w:szCs w:val="24"/>
        </w:rPr>
        <w:t>1. tradicionalni, predavački način</w:t>
      </w:r>
      <w:r w:rsidR="00361881" w:rsidRPr="00DB0C75">
        <w:rPr>
          <w:rFonts w:ascii="Times New Roman" w:hAnsi="Times New Roman" w:cs="Times New Roman"/>
          <w:sz w:val="24"/>
          <w:szCs w:val="24"/>
        </w:rPr>
        <w:t xml:space="preserve"> učenja i poučavanja</w:t>
      </w:r>
      <w:r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361881" w:rsidRPr="00DB0C75">
        <w:rPr>
          <w:rFonts w:ascii="Times New Roman" w:hAnsi="Times New Roman" w:cs="Times New Roman"/>
          <w:sz w:val="24"/>
          <w:szCs w:val="24"/>
        </w:rPr>
        <w:t xml:space="preserve">potrebno je </w:t>
      </w:r>
      <w:r w:rsidRPr="00DB0C75">
        <w:rPr>
          <w:rFonts w:ascii="Times New Roman" w:hAnsi="Times New Roman" w:cs="Times New Roman"/>
          <w:sz w:val="24"/>
          <w:szCs w:val="24"/>
        </w:rPr>
        <w:t xml:space="preserve">zamijeniti interdisciplinarnim i holističkim pristupom učenju, </w:t>
      </w:r>
      <w:r w:rsidR="000C08C6" w:rsidRPr="00DB0C75">
        <w:rPr>
          <w:rFonts w:ascii="Times New Roman" w:hAnsi="Times New Roman" w:cs="Times New Roman"/>
          <w:sz w:val="24"/>
          <w:szCs w:val="24"/>
        </w:rPr>
        <w:t xml:space="preserve">kako bi se sadržaji </w:t>
      </w:r>
      <w:r w:rsidRPr="00DB0C75">
        <w:rPr>
          <w:rFonts w:ascii="Times New Roman" w:hAnsi="Times New Roman" w:cs="Times New Roman"/>
          <w:sz w:val="24"/>
          <w:szCs w:val="24"/>
        </w:rPr>
        <w:t xml:space="preserve">likovne kulture </w:t>
      </w:r>
      <w:r w:rsidR="000C08C6" w:rsidRPr="00DB0C75">
        <w:rPr>
          <w:rFonts w:ascii="Times New Roman" w:hAnsi="Times New Roman" w:cs="Times New Roman"/>
          <w:sz w:val="24"/>
          <w:szCs w:val="24"/>
        </w:rPr>
        <w:t xml:space="preserve">lakše i kvalitetnije integrirali sa sadržajima održivog razvoja; </w:t>
      </w:r>
    </w:p>
    <w:p w:rsidR="000C08C6" w:rsidRPr="00DB0C75" w:rsidRDefault="00885BC2" w:rsidP="00DB0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C75">
        <w:rPr>
          <w:rFonts w:ascii="Times New Roman" w:hAnsi="Times New Roman" w:cs="Times New Roman"/>
          <w:sz w:val="24"/>
          <w:szCs w:val="24"/>
        </w:rPr>
        <w:t xml:space="preserve">2. </w:t>
      </w:r>
      <w:r w:rsidR="007D0442">
        <w:rPr>
          <w:rFonts w:ascii="Times New Roman" w:hAnsi="Times New Roman" w:cs="Times New Roman"/>
          <w:sz w:val="24"/>
          <w:szCs w:val="24"/>
        </w:rPr>
        <w:t>razvij</w:t>
      </w:r>
      <w:r w:rsidR="00202BB2" w:rsidRPr="00DB0C75">
        <w:rPr>
          <w:rFonts w:ascii="Times New Roman" w:hAnsi="Times New Roman" w:cs="Times New Roman"/>
          <w:sz w:val="24"/>
          <w:szCs w:val="24"/>
        </w:rPr>
        <w:t>anje vrijednosnih kriterija –</w:t>
      </w:r>
      <w:r w:rsidRPr="00DB0C75">
        <w:rPr>
          <w:rFonts w:ascii="Times New Roman" w:hAnsi="Times New Roman" w:cs="Times New Roman"/>
          <w:sz w:val="24"/>
          <w:szCs w:val="24"/>
        </w:rPr>
        <w:t xml:space="preserve"> u nastavi se treba poticati </w:t>
      </w:r>
      <w:r w:rsidR="00CC2320" w:rsidRPr="00DB0C75">
        <w:rPr>
          <w:rFonts w:ascii="Times New Roman" w:hAnsi="Times New Roman" w:cs="Times New Roman"/>
          <w:sz w:val="24"/>
          <w:szCs w:val="24"/>
        </w:rPr>
        <w:t xml:space="preserve">razvoj vrijednosnih orijentacija koje se temelje na ekološkom mišljenju i senzibilitetu za okolinu u kojem živimo; </w:t>
      </w:r>
      <w:r w:rsidRPr="00DB0C75">
        <w:rPr>
          <w:rFonts w:ascii="Times New Roman" w:hAnsi="Times New Roman" w:cs="Times New Roman"/>
          <w:sz w:val="24"/>
          <w:szCs w:val="24"/>
        </w:rPr>
        <w:t xml:space="preserve">učenje treba rezultirati </w:t>
      </w:r>
      <w:r w:rsidR="00E915A3">
        <w:rPr>
          <w:rFonts w:ascii="Times New Roman" w:hAnsi="Times New Roman" w:cs="Times New Roman"/>
          <w:sz w:val="24"/>
          <w:szCs w:val="24"/>
        </w:rPr>
        <w:t xml:space="preserve">novim estetičkim i etičkim vrijednostima te </w:t>
      </w:r>
      <w:r w:rsidRPr="00DB0C75">
        <w:rPr>
          <w:rFonts w:ascii="Times New Roman" w:hAnsi="Times New Roman" w:cs="Times New Roman"/>
          <w:sz w:val="24"/>
          <w:szCs w:val="24"/>
        </w:rPr>
        <w:t>osvješćivanjem činjenice</w:t>
      </w:r>
      <w:r w:rsidR="00CC2320" w:rsidRPr="00DB0C75">
        <w:rPr>
          <w:rFonts w:ascii="Times New Roman" w:hAnsi="Times New Roman" w:cs="Times New Roman"/>
          <w:sz w:val="24"/>
          <w:szCs w:val="24"/>
        </w:rPr>
        <w:t xml:space="preserve"> da </w:t>
      </w:r>
      <w:r w:rsidRPr="00DB0C75">
        <w:rPr>
          <w:rFonts w:ascii="Times New Roman" w:hAnsi="Times New Roman" w:cs="Times New Roman"/>
          <w:sz w:val="24"/>
          <w:szCs w:val="24"/>
        </w:rPr>
        <w:t>ne postojimo kao izolirane, zasebne</w:t>
      </w:r>
      <w:r w:rsidR="00CC2320" w:rsidRPr="00DB0C75">
        <w:rPr>
          <w:rFonts w:ascii="Times New Roman" w:hAnsi="Times New Roman" w:cs="Times New Roman"/>
          <w:sz w:val="24"/>
          <w:szCs w:val="24"/>
        </w:rPr>
        <w:t xml:space="preserve"> jedinke već smo u konstantnoj interakciji s </w:t>
      </w:r>
      <w:r w:rsidRPr="00DB0C75">
        <w:rPr>
          <w:rFonts w:ascii="Times New Roman" w:hAnsi="Times New Roman" w:cs="Times New Roman"/>
          <w:sz w:val="24"/>
          <w:szCs w:val="24"/>
        </w:rPr>
        <w:t xml:space="preserve">ostalim ljudima i </w:t>
      </w:r>
      <w:r w:rsidR="00CC2320" w:rsidRPr="00DB0C75">
        <w:rPr>
          <w:rFonts w:ascii="Times New Roman" w:hAnsi="Times New Roman" w:cs="Times New Roman"/>
          <w:sz w:val="24"/>
          <w:szCs w:val="24"/>
        </w:rPr>
        <w:t xml:space="preserve">našom okolinom te </w:t>
      </w:r>
      <w:r w:rsidRPr="00DB0C75">
        <w:rPr>
          <w:rFonts w:ascii="Times New Roman" w:hAnsi="Times New Roman" w:cs="Times New Roman"/>
          <w:sz w:val="24"/>
          <w:szCs w:val="24"/>
        </w:rPr>
        <w:t xml:space="preserve">da, </w:t>
      </w:r>
      <w:r w:rsidR="00CC2320" w:rsidRPr="00DB0C75">
        <w:rPr>
          <w:rFonts w:ascii="Times New Roman" w:hAnsi="Times New Roman" w:cs="Times New Roman"/>
          <w:sz w:val="24"/>
          <w:szCs w:val="24"/>
        </w:rPr>
        <w:t>svjesno ili nesvjesno</w:t>
      </w:r>
      <w:r w:rsidRPr="00DB0C75">
        <w:rPr>
          <w:rFonts w:ascii="Times New Roman" w:hAnsi="Times New Roman" w:cs="Times New Roman"/>
          <w:sz w:val="24"/>
          <w:szCs w:val="24"/>
        </w:rPr>
        <w:t>,</w:t>
      </w:r>
      <w:r w:rsidR="000C08C6" w:rsidRPr="00DB0C75">
        <w:rPr>
          <w:rFonts w:ascii="Times New Roman" w:hAnsi="Times New Roman" w:cs="Times New Roman"/>
          <w:sz w:val="24"/>
          <w:szCs w:val="24"/>
        </w:rPr>
        <w:t xml:space="preserve"> utječemo na nju i mijenjamo ju;</w:t>
      </w:r>
    </w:p>
    <w:p w:rsidR="00202BB2" w:rsidRPr="00DB0C75" w:rsidRDefault="000C08C6" w:rsidP="00DB0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C75">
        <w:rPr>
          <w:rFonts w:ascii="Times New Roman" w:hAnsi="Times New Roman" w:cs="Times New Roman"/>
          <w:sz w:val="24"/>
          <w:szCs w:val="24"/>
        </w:rPr>
        <w:t>3. r</w:t>
      </w:r>
      <w:r w:rsidR="00202BB2" w:rsidRPr="00DB0C75">
        <w:rPr>
          <w:rFonts w:ascii="Times New Roman" w:hAnsi="Times New Roman" w:cs="Times New Roman"/>
          <w:sz w:val="24"/>
          <w:szCs w:val="24"/>
        </w:rPr>
        <w:t xml:space="preserve">azvijanje kritičkog i stvaralačkog mišljenja u rješavanju </w:t>
      </w:r>
      <w:r w:rsidR="005F5B00" w:rsidRPr="00DB0C75">
        <w:rPr>
          <w:rFonts w:ascii="Times New Roman" w:hAnsi="Times New Roman" w:cs="Times New Roman"/>
          <w:sz w:val="24"/>
          <w:szCs w:val="24"/>
        </w:rPr>
        <w:t xml:space="preserve">likovnih </w:t>
      </w:r>
      <w:r w:rsidR="00202BB2" w:rsidRPr="00DB0C75">
        <w:rPr>
          <w:rFonts w:ascii="Times New Roman" w:hAnsi="Times New Roman" w:cs="Times New Roman"/>
          <w:sz w:val="24"/>
          <w:szCs w:val="24"/>
        </w:rPr>
        <w:t xml:space="preserve">problema </w:t>
      </w:r>
      <w:r w:rsidR="005F5B00" w:rsidRPr="00DB0C75">
        <w:rPr>
          <w:rFonts w:ascii="Times New Roman" w:hAnsi="Times New Roman" w:cs="Times New Roman"/>
          <w:sz w:val="24"/>
          <w:szCs w:val="24"/>
        </w:rPr>
        <w:t>u kontekstu održivog razvoja</w:t>
      </w:r>
      <w:r w:rsidR="00962540" w:rsidRPr="00DB0C75">
        <w:rPr>
          <w:rFonts w:ascii="Times New Roman" w:hAnsi="Times New Roman" w:cs="Times New Roman"/>
          <w:sz w:val="24"/>
          <w:szCs w:val="24"/>
        </w:rPr>
        <w:t xml:space="preserve">, pri čemu se važan naglasak stavlja na </w:t>
      </w:r>
      <w:r w:rsidR="00962540" w:rsidRPr="00DB0C7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962540" w:rsidRPr="00DB0C75">
        <w:rPr>
          <w:rFonts w:ascii="Times New Roman" w:hAnsi="Times New Roman" w:cs="Times New Roman"/>
          <w:sz w:val="24"/>
          <w:szCs w:val="24"/>
        </w:rPr>
        <w:t xml:space="preserve">osobni rast i razvoj u emocionalnom i duhovnom smislu, </w:t>
      </w:r>
      <w:r w:rsidR="00885BC2" w:rsidRPr="00DB0C75">
        <w:rPr>
          <w:rFonts w:ascii="Times New Roman" w:hAnsi="Times New Roman" w:cs="Times New Roman"/>
          <w:sz w:val="24"/>
          <w:szCs w:val="24"/>
        </w:rPr>
        <w:t xml:space="preserve">a </w:t>
      </w:r>
      <w:r w:rsidR="00962540" w:rsidRPr="00DB0C75">
        <w:rPr>
          <w:rFonts w:ascii="Times New Roman" w:hAnsi="Times New Roman" w:cs="Times New Roman"/>
          <w:sz w:val="24"/>
          <w:szCs w:val="24"/>
        </w:rPr>
        <w:t>koji</w:t>
      </w:r>
      <w:r w:rsidR="00885BC2" w:rsidRPr="00DB0C75">
        <w:rPr>
          <w:rFonts w:ascii="Times New Roman" w:hAnsi="Times New Roman" w:cs="Times New Roman"/>
          <w:sz w:val="24"/>
          <w:szCs w:val="24"/>
        </w:rPr>
        <w:t xml:space="preserve"> predstavlja</w:t>
      </w:r>
      <w:r w:rsidR="00962540" w:rsidRPr="00DB0C75">
        <w:rPr>
          <w:rFonts w:ascii="Times New Roman" w:hAnsi="Times New Roman" w:cs="Times New Roman"/>
          <w:sz w:val="24"/>
          <w:szCs w:val="24"/>
        </w:rPr>
        <w:t xml:space="preserve"> ravnotežu u odnosu na intelektualni razvoj, mnoštvo novih i</w:t>
      </w:r>
      <w:r w:rsidR="00885BC2" w:rsidRPr="00DB0C75">
        <w:rPr>
          <w:rFonts w:ascii="Times New Roman" w:hAnsi="Times New Roman" w:cs="Times New Roman"/>
          <w:sz w:val="24"/>
          <w:szCs w:val="24"/>
        </w:rPr>
        <w:t>nformacija i tehnološki razvoj;</w:t>
      </w:r>
    </w:p>
    <w:p w:rsidR="00202BB2" w:rsidRPr="00DB0C75" w:rsidRDefault="00885BC2" w:rsidP="00DB0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C75">
        <w:rPr>
          <w:rFonts w:ascii="Times New Roman" w:hAnsi="Times New Roman" w:cs="Times New Roman"/>
          <w:sz w:val="24"/>
          <w:szCs w:val="24"/>
        </w:rPr>
        <w:t>4. p</w:t>
      </w:r>
      <w:r w:rsidR="00202BB2" w:rsidRPr="00DB0C75">
        <w:rPr>
          <w:rFonts w:ascii="Times New Roman" w:hAnsi="Times New Roman" w:cs="Times New Roman"/>
          <w:sz w:val="24"/>
          <w:szCs w:val="24"/>
        </w:rPr>
        <w:t>oticanje različitih oblika kreativnog učenja, učenja kroz terenski rad, iskustveno</w:t>
      </w:r>
      <w:r w:rsidR="000C08C6" w:rsidRPr="00DB0C75">
        <w:rPr>
          <w:rFonts w:ascii="Times New Roman" w:hAnsi="Times New Roman" w:cs="Times New Roman"/>
          <w:sz w:val="24"/>
          <w:szCs w:val="24"/>
        </w:rPr>
        <w:t>g učenja</w:t>
      </w:r>
      <w:r w:rsidR="00202BB2" w:rsidRPr="00DB0C75">
        <w:rPr>
          <w:rFonts w:ascii="Times New Roman" w:hAnsi="Times New Roman" w:cs="Times New Roman"/>
          <w:sz w:val="24"/>
          <w:szCs w:val="24"/>
        </w:rPr>
        <w:t xml:space="preserve">, </w:t>
      </w:r>
      <w:r w:rsidRPr="00DB0C75">
        <w:rPr>
          <w:rFonts w:ascii="Times New Roman" w:hAnsi="Times New Roman" w:cs="Times New Roman"/>
          <w:sz w:val="24"/>
          <w:szCs w:val="24"/>
        </w:rPr>
        <w:t>suradničko</w:t>
      </w:r>
      <w:r w:rsidR="000C08C6" w:rsidRPr="00DB0C75">
        <w:rPr>
          <w:rFonts w:ascii="Times New Roman" w:hAnsi="Times New Roman" w:cs="Times New Roman"/>
          <w:sz w:val="24"/>
          <w:szCs w:val="24"/>
        </w:rPr>
        <w:t>g učenja</w:t>
      </w:r>
      <w:r w:rsidR="001E7880" w:rsidRPr="00DB0C75">
        <w:rPr>
          <w:rFonts w:ascii="Times New Roman" w:hAnsi="Times New Roman" w:cs="Times New Roman"/>
          <w:sz w:val="24"/>
          <w:szCs w:val="24"/>
        </w:rPr>
        <w:t xml:space="preserve">, </w:t>
      </w:r>
      <w:r w:rsidR="005F5B00" w:rsidRPr="00DB0C75">
        <w:rPr>
          <w:rFonts w:ascii="Times New Roman" w:hAnsi="Times New Roman" w:cs="Times New Roman"/>
          <w:sz w:val="24"/>
          <w:szCs w:val="24"/>
        </w:rPr>
        <w:t>istraživačko</w:t>
      </w:r>
      <w:r w:rsidR="000C08C6" w:rsidRPr="00DB0C75">
        <w:rPr>
          <w:rFonts w:ascii="Times New Roman" w:hAnsi="Times New Roman" w:cs="Times New Roman"/>
          <w:sz w:val="24"/>
          <w:szCs w:val="24"/>
        </w:rPr>
        <w:t>g učenja</w:t>
      </w:r>
      <w:r w:rsidR="005F5B00" w:rsidRPr="00DB0C75">
        <w:rPr>
          <w:rFonts w:ascii="Times New Roman" w:hAnsi="Times New Roman" w:cs="Times New Roman"/>
          <w:sz w:val="24"/>
          <w:szCs w:val="24"/>
        </w:rPr>
        <w:t xml:space="preserve">, </w:t>
      </w:r>
      <w:r w:rsidR="000C08C6" w:rsidRPr="00DB0C75">
        <w:rPr>
          <w:rFonts w:ascii="Times New Roman" w:hAnsi="Times New Roman" w:cs="Times New Roman"/>
          <w:sz w:val="24"/>
          <w:szCs w:val="24"/>
        </w:rPr>
        <w:t>projektne</w:t>
      </w:r>
      <w:r w:rsidR="001E7880" w:rsidRPr="00DB0C75">
        <w:rPr>
          <w:rFonts w:ascii="Times New Roman" w:hAnsi="Times New Roman" w:cs="Times New Roman"/>
          <w:sz w:val="24"/>
          <w:szCs w:val="24"/>
        </w:rPr>
        <w:t xml:space="preserve"> n</w:t>
      </w:r>
      <w:r w:rsidR="000C08C6" w:rsidRPr="00DB0C75">
        <w:rPr>
          <w:rFonts w:ascii="Times New Roman" w:hAnsi="Times New Roman" w:cs="Times New Roman"/>
          <w:sz w:val="24"/>
          <w:szCs w:val="24"/>
        </w:rPr>
        <w:t>astave</w:t>
      </w:r>
      <w:r w:rsidR="00962540" w:rsidRPr="00DB0C75">
        <w:rPr>
          <w:rFonts w:ascii="Times New Roman" w:hAnsi="Times New Roman" w:cs="Times New Roman"/>
          <w:sz w:val="24"/>
          <w:szCs w:val="24"/>
        </w:rPr>
        <w:t xml:space="preserve">; </w:t>
      </w:r>
      <w:r w:rsidR="000C08C6" w:rsidRPr="00DB0C75">
        <w:rPr>
          <w:rFonts w:ascii="Times New Roman" w:hAnsi="Times New Roman" w:cs="Times New Roman"/>
          <w:sz w:val="24"/>
          <w:szCs w:val="24"/>
        </w:rPr>
        <w:t>uporabom suvremenih nastavnih strategija u nastavi</w:t>
      </w:r>
      <w:r w:rsidR="00962540" w:rsidRPr="00DB0C75">
        <w:rPr>
          <w:rFonts w:ascii="Times New Roman" w:hAnsi="Times New Roman" w:cs="Times New Roman"/>
          <w:sz w:val="24"/>
          <w:szCs w:val="24"/>
        </w:rPr>
        <w:t xml:space="preserve"> likovne kulture potiče</w:t>
      </w:r>
      <w:r w:rsidR="000C08C6" w:rsidRPr="00DB0C75">
        <w:rPr>
          <w:rFonts w:ascii="Times New Roman" w:hAnsi="Times New Roman" w:cs="Times New Roman"/>
          <w:sz w:val="24"/>
          <w:szCs w:val="24"/>
        </w:rPr>
        <w:t xml:space="preserve"> se</w:t>
      </w:r>
      <w:r w:rsidR="00962540" w:rsidRPr="00DB0C75">
        <w:rPr>
          <w:rFonts w:ascii="Times New Roman" w:hAnsi="Times New Roman" w:cs="Times New Roman"/>
          <w:sz w:val="24"/>
          <w:szCs w:val="24"/>
        </w:rPr>
        <w:t xml:space="preserve"> razvoj kreativnog i kritičkog mišljenja, kreativnog izražavanja i ostalih znanja i sposobnosti koje se pokazuju važnima i u ostalim aspektima života i djel</w:t>
      </w:r>
      <w:r w:rsidRPr="00DB0C75">
        <w:rPr>
          <w:rFonts w:ascii="Times New Roman" w:hAnsi="Times New Roman" w:cs="Times New Roman"/>
          <w:sz w:val="24"/>
          <w:szCs w:val="24"/>
        </w:rPr>
        <w:t>ovanja pojedinca;</w:t>
      </w:r>
    </w:p>
    <w:p w:rsidR="00202BB2" w:rsidRPr="00DB0C75" w:rsidRDefault="00885BC2" w:rsidP="00DB0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C75">
        <w:rPr>
          <w:rFonts w:ascii="Times New Roman" w:hAnsi="Times New Roman" w:cs="Times New Roman"/>
          <w:sz w:val="24"/>
          <w:szCs w:val="24"/>
        </w:rPr>
        <w:t>5. r</w:t>
      </w:r>
      <w:r w:rsidR="00202BB2" w:rsidRPr="00DB0C75">
        <w:rPr>
          <w:rFonts w:ascii="Times New Roman" w:hAnsi="Times New Roman" w:cs="Times New Roman"/>
          <w:sz w:val="24"/>
          <w:szCs w:val="24"/>
        </w:rPr>
        <w:t>azvijanje sposobnost</w:t>
      </w:r>
      <w:r w:rsidR="001E7880" w:rsidRPr="00DB0C75">
        <w:rPr>
          <w:rFonts w:ascii="Times New Roman" w:hAnsi="Times New Roman" w:cs="Times New Roman"/>
          <w:sz w:val="24"/>
          <w:szCs w:val="24"/>
        </w:rPr>
        <w:t>i samostalnog donošenja odluka</w:t>
      </w:r>
      <w:r w:rsidR="00CC2320" w:rsidRPr="00DB0C75">
        <w:rPr>
          <w:rFonts w:ascii="Times New Roman" w:hAnsi="Times New Roman" w:cs="Times New Roman"/>
          <w:sz w:val="24"/>
          <w:szCs w:val="24"/>
        </w:rPr>
        <w:t xml:space="preserve"> uz</w:t>
      </w:r>
      <w:r w:rsidR="001E7880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CC2320" w:rsidRPr="00DB0C75">
        <w:rPr>
          <w:rFonts w:ascii="Times New Roman" w:hAnsi="Times New Roman" w:cs="Times New Roman"/>
          <w:sz w:val="24"/>
          <w:szCs w:val="24"/>
        </w:rPr>
        <w:t>poticanje učenika na kreativno izražavanje i kritičko razmišljanje u skladu s ekološkim načelima</w:t>
      </w:r>
      <w:r w:rsidR="00962540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Pr="00DB0C75">
        <w:rPr>
          <w:rFonts w:ascii="Times New Roman" w:hAnsi="Times New Roman" w:cs="Times New Roman"/>
          <w:sz w:val="24"/>
          <w:szCs w:val="24"/>
        </w:rPr>
        <w:t>- suvremena nastava likovne kulture predstavlja</w:t>
      </w:r>
      <w:r w:rsidR="00310D85" w:rsidRPr="00DB0C75">
        <w:rPr>
          <w:rFonts w:ascii="Times New Roman" w:hAnsi="Times New Roman" w:cs="Times New Roman"/>
          <w:sz w:val="24"/>
          <w:szCs w:val="24"/>
        </w:rPr>
        <w:t xml:space="preserve"> proces koji dopušta raznovrsne mogućnosti rješavanja problema, kao i različite poglede na stvarnost, </w:t>
      </w:r>
      <w:r w:rsidRPr="00DB0C75">
        <w:rPr>
          <w:rFonts w:ascii="Times New Roman" w:hAnsi="Times New Roman" w:cs="Times New Roman"/>
          <w:sz w:val="24"/>
          <w:szCs w:val="24"/>
        </w:rPr>
        <w:t>pri čemu</w:t>
      </w:r>
      <w:r w:rsidR="00310D85" w:rsidRPr="00DB0C75">
        <w:rPr>
          <w:rFonts w:ascii="Times New Roman" w:hAnsi="Times New Roman" w:cs="Times New Roman"/>
          <w:sz w:val="24"/>
          <w:szCs w:val="24"/>
        </w:rPr>
        <w:t xml:space="preserve"> se potiče individualni pristup u interpretaciji sadržaja i izražavanju</w:t>
      </w:r>
      <w:r w:rsidRPr="00DB0C75">
        <w:rPr>
          <w:rFonts w:ascii="Times New Roman" w:hAnsi="Times New Roman" w:cs="Times New Roman"/>
          <w:sz w:val="24"/>
          <w:szCs w:val="24"/>
        </w:rPr>
        <w:t>;</w:t>
      </w:r>
    </w:p>
    <w:p w:rsidR="00202BB2" w:rsidRPr="00DB0C75" w:rsidRDefault="00885BC2" w:rsidP="00DB0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C75">
        <w:rPr>
          <w:rFonts w:ascii="Times New Roman" w:hAnsi="Times New Roman" w:cs="Times New Roman"/>
          <w:sz w:val="24"/>
          <w:szCs w:val="24"/>
        </w:rPr>
        <w:t>6. s</w:t>
      </w:r>
      <w:r w:rsidR="00202BB2" w:rsidRPr="00DB0C75">
        <w:rPr>
          <w:rFonts w:ascii="Times New Roman" w:hAnsi="Times New Roman" w:cs="Times New Roman"/>
          <w:sz w:val="24"/>
          <w:szCs w:val="24"/>
        </w:rPr>
        <w:t xml:space="preserve">premnost da se lokalno djeluje </w:t>
      </w:r>
      <w:r w:rsidR="005F5B00" w:rsidRPr="00DB0C75">
        <w:rPr>
          <w:rFonts w:ascii="Times New Roman" w:hAnsi="Times New Roman" w:cs="Times New Roman"/>
          <w:sz w:val="24"/>
          <w:szCs w:val="24"/>
        </w:rPr>
        <w:t xml:space="preserve">u </w:t>
      </w:r>
      <w:r w:rsidR="00237154" w:rsidRPr="00DB0C75">
        <w:rPr>
          <w:rFonts w:ascii="Times New Roman" w:hAnsi="Times New Roman" w:cs="Times New Roman"/>
          <w:sz w:val="24"/>
          <w:szCs w:val="24"/>
        </w:rPr>
        <w:t xml:space="preserve">komunalnoj i regionalnoj </w:t>
      </w:r>
      <w:r w:rsidR="00962540" w:rsidRPr="00DB0C75">
        <w:rPr>
          <w:rFonts w:ascii="Times New Roman" w:hAnsi="Times New Roman" w:cs="Times New Roman"/>
          <w:sz w:val="24"/>
          <w:szCs w:val="24"/>
        </w:rPr>
        <w:t>zajednici</w:t>
      </w:r>
      <w:r w:rsidRPr="00DB0C75">
        <w:rPr>
          <w:rFonts w:ascii="Times New Roman" w:hAnsi="Times New Roman" w:cs="Times New Roman"/>
          <w:sz w:val="24"/>
          <w:szCs w:val="24"/>
        </w:rPr>
        <w:t xml:space="preserve"> – u nastavi likovne kulture učenici se upućuju u načine i mogućnosti </w:t>
      </w:r>
      <w:r w:rsidR="00064BB7" w:rsidRPr="00DB0C75">
        <w:rPr>
          <w:rFonts w:ascii="Times New Roman" w:hAnsi="Times New Roman" w:cs="Times New Roman"/>
          <w:sz w:val="24"/>
          <w:szCs w:val="24"/>
        </w:rPr>
        <w:t>društvenoga</w:t>
      </w:r>
      <w:r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064BB7" w:rsidRPr="00DB0C75">
        <w:rPr>
          <w:rFonts w:ascii="Times New Roman" w:hAnsi="Times New Roman" w:cs="Times New Roman"/>
          <w:sz w:val="24"/>
          <w:szCs w:val="24"/>
        </w:rPr>
        <w:t xml:space="preserve">i ekološkog </w:t>
      </w:r>
      <w:r w:rsidRPr="00DB0C75">
        <w:rPr>
          <w:rFonts w:ascii="Times New Roman" w:hAnsi="Times New Roman" w:cs="Times New Roman"/>
          <w:sz w:val="24"/>
          <w:szCs w:val="24"/>
        </w:rPr>
        <w:t>angažmana</w:t>
      </w:r>
      <w:r w:rsidR="00064BB7" w:rsidRPr="00DB0C75">
        <w:rPr>
          <w:rFonts w:ascii="Times New Roman" w:hAnsi="Times New Roman" w:cs="Times New Roman"/>
          <w:sz w:val="24"/>
          <w:szCs w:val="24"/>
        </w:rPr>
        <w:t xml:space="preserve"> kroz razne</w:t>
      </w:r>
      <w:r w:rsidR="00D958A4" w:rsidRPr="00DB0C75">
        <w:rPr>
          <w:rFonts w:ascii="Times New Roman" w:hAnsi="Times New Roman" w:cs="Times New Roman"/>
          <w:sz w:val="24"/>
          <w:szCs w:val="24"/>
        </w:rPr>
        <w:t xml:space="preserve"> oblike umjetničkog izražavanja;</w:t>
      </w:r>
      <w:r w:rsidR="00962540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D958A4" w:rsidRPr="00DB0C75">
        <w:rPr>
          <w:rFonts w:ascii="Times New Roman" w:hAnsi="Times New Roman" w:cs="Times New Roman"/>
          <w:sz w:val="24"/>
          <w:szCs w:val="24"/>
        </w:rPr>
        <w:t>također je važno da se svi prosvjetni djelatnici aktiviraju</w:t>
      </w:r>
      <w:r w:rsidR="00962540" w:rsidRPr="00DB0C75">
        <w:rPr>
          <w:rFonts w:ascii="Times New Roman" w:hAnsi="Times New Roman" w:cs="Times New Roman"/>
          <w:sz w:val="24"/>
          <w:szCs w:val="24"/>
        </w:rPr>
        <w:t xml:space="preserve"> u</w:t>
      </w:r>
      <w:r w:rsidR="005F5B00" w:rsidRPr="00DB0C75">
        <w:rPr>
          <w:rFonts w:ascii="Times New Roman" w:hAnsi="Times New Roman" w:cs="Times New Roman"/>
          <w:sz w:val="24"/>
          <w:szCs w:val="24"/>
        </w:rPr>
        <w:t xml:space="preserve"> senzibiliziranju javnosti za problematiku</w:t>
      </w:r>
      <w:r w:rsidR="00962540" w:rsidRPr="00DB0C75">
        <w:rPr>
          <w:rFonts w:ascii="Times New Roman" w:hAnsi="Times New Roman" w:cs="Times New Roman"/>
          <w:sz w:val="24"/>
          <w:szCs w:val="24"/>
        </w:rPr>
        <w:t xml:space="preserve"> održivoga razvoja</w:t>
      </w:r>
      <w:r w:rsidR="005F5B00" w:rsidRPr="00DB0C75">
        <w:rPr>
          <w:rFonts w:ascii="Times New Roman" w:hAnsi="Times New Roman" w:cs="Times New Roman"/>
          <w:sz w:val="24"/>
          <w:szCs w:val="24"/>
        </w:rPr>
        <w:t xml:space="preserve"> te</w:t>
      </w:r>
      <w:r w:rsidR="00202BB2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962540" w:rsidRPr="00DB0C75">
        <w:rPr>
          <w:rFonts w:ascii="Times New Roman" w:hAnsi="Times New Roman" w:cs="Times New Roman"/>
          <w:sz w:val="24"/>
          <w:szCs w:val="24"/>
        </w:rPr>
        <w:t>na razvijanju</w:t>
      </w:r>
      <w:r w:rsidR="00202BB2" w:rsidRPr="00DB0C75">
        <w:rPr>
          <w:rFonts w:ascii="Times New Roman" w:hAnsi="Times New Roman" w:cs="Times New Roman"/>
          <w:sz w:val="24"/>
          <w:szCs w:val="24"/>
        </w:rPr>
        <w:t xml:space="preserve"> soci</w:t>
      </w:r>
      <w:r w:rsidR="005F5B00" w:rsidRPr="00DB0C75">
        <w:rPr>
          <w:rFonts w:ascii="Times New Roman" w:hAnsi="Times New Roman" w:cs="Times New Roman"/>
          <w:sz w:val="24"/>
          <w:szCs w:val="24"/>
        </w:rPr>
        <w:t>jalne i ekološke osjetljivosti.</w:t>
      </w:r>
    </w:p>
    <w:p w:rsidR="00223212" w:rsidRPr="00DB0C75" w:rsidRDefault="00223212" w:rsidP="00DB0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5A3" w:rsidRDefault="00EE4C8C" w:rsidP="00DB0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C75">
        <w:rPr>
          <w:rFonts w:ascii="Times New Roman" w:hAnsi="Times New Roman" w:cs="Times New Roman"/>
          <w:i/>
          <w:sz w:val="24"/>
          <w:szCs w:val="24"/>
        </w:rPr>
        <w:t xml:space="preserve">Uloga učitelja u </w:t>
      </w:r>
      <w:r w:rsidR="00730153" w:rsidRPr="00DB0C75">
        <w:rPr>
          <w:rFonts w:ascii="Times New Roman" w:hAnsi="Times New Roman" w:cs="Times New Roman"/>
          <w:i/>
          <w:sz w:val="24"/>
          <w:szCs w:val="24"/>
        </w:rPr>
        <w:t xml:space="preserve">razvijanju ekološkog mišljenja u nastavi likovne kulture </w:t>
      </w:r>
    </w:p>
    <w:p w:rsidR="00F308D8" w:rsidRPr="00F308D8" w:rsidRDefault="00F308D8" w:rsidP="00DB0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8F5" w:rsidRPr="00DB0C75" w:rsidRDefault="00E615C2" w:rsidP="00F847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C75">
        <w:rPr>
          <w:rFonts w:ascii="Times New Roman" w:hAnsi="Times New Roman" w:cs="Times New Roman"/>
          <w:sz w:val="24"/>
          <w:szCs w:val="24"/>
        </w:rPr>
        <w:t>Budući da u Hrvatskoj još uvijek ne postoji dugoročna strategija ekološkog, sociokulturalnog, ekonomskog i političkog održivog razvoja (Lay</w:t>
      </w:r>
      <w:r w:rsidR="00223212" w:rsidRPr="00DB0C75">
        <w:rPr>
          <w:rFonts w:ascii="Times New Roman" w:hAnsi="Times New Roman" w:cs="Times New Roman"/>
          <w:sz w:val="24"/>
          <w:szCs w:val="24"/>
        </w:rPr>
        <w:t>, 2005</w:t>
      </w:r>
      <w:r w:rsidRPr="00DB0C75">
        <w:rPr>
          <w:rFonts w:ascii="Times New Roman" w:hAnsi="Times New Roman" w:cs="Times New Roman"/>
          <w:sz w:val="24"/>
          <w:szCs w:val="24"/>
        </w:rPr>
        <w:t xml:space="preserve">), tako je i sustavna </w:t>
      </w:r>
      <w:r w:rsidRPr="00DB0C75">
        <w:rPr>
          <w:rFonts w:ascii="Times New Roman" w:hAnsi="Times New Roman" w:cs="Times New Roman"/>
          <w:sz w:val="24"/>
          <w:szCs w:val="24"/>
        </w:rPr>
        <w:lastRenderedPageBreak/>
        <w:t xml:space="preserve">provedba odgoja i obrazovanja za održivi razvoj tek u začetku. Uglavnom je prepuštena pojedinačnom shvaćanju, inicijativi i interpretaciji </w:t>
      </w:r>
      <w:r w:rsidR="00310D85" w:rsidRPr="00DB0C75">
        <w:rPr>
          <w:rFonts w:ascii="Times New Roman" w:hAnsi="Times New Roman" w:cs="Times New Roman"/>
          <w:sz w:val="24"/>
          <w:szCs w:val="24"/>
        </w:rPr>
        <w:t>prosvjetnih djelatnika</w:t>
      </w:r>
      <w:r w:rsidRPr="00DB0C75">
        <w:rPr>
          <w:rFonts w:ascii="Times New Roman" w:hAnsi="Times New Roman" w:cs="Times New Roman"/>
          <w:sz w:val="24"/>
          <w:szCs w:val="24"/>
        </w:rPr>
        <w:t xml:space="preserve">, često bez jasne slike o potrebi razvijanja svih dimenzija, od stvaranja novog sustava vrijednosti do načina provedbe aktivnosti vezanih za održivi razvoj. Naime, </w:t>
      </w:r>
      <w:r w:rsidR="00310D85" w:rsidRPr="00DB0C75">
        <w:rPr>
          <w:rFonts w:ascii="Times New Roman" w:hAnsi="Times New Roman" w:cs="Times New Roman"/>
          <w:sz w:val="24"/>
          <w:szCs w:val="24"/>
        </w:rPr>
        <w:t>odgoj i obrazovanje za održivi razvoj</w:t>
      </w:r>
      <w:r w:rsidRPr="00DB0C75">
        <w:rPr>
          <w:rFonts w:ascii="Times New Roman" w:hAnsi="Times New Roman" w:cs="Times New Roman"/>
          <w:sz w:val="24"/>
          <w:szCs w:val="24"/>
        </w:rPr>
        <w:t xml:space="preserve"> još uvijek </w:t>
      </w:r>
      <w:r w:rsidR="00310D85" w:rsidRPr="00DB0C75">
        <w:rPr>
          <w:rFonts w:ascii="Times New Roman" w:hAnsi="Times New Roman" w:cs="Times New Roman"/>
          <w:sz w:val="24"/>
          <w:szCs w:val="24"/>
        </w:rPr>
        <w:t xml:space="preserve">se uglavnom </w:t>
      </w:r>
      <w:r w:rsidRPr="00DB0C75">
        <w:rPr>
          <w:rFonts w:ascii="Times New Roman" w:hAnsi="Times New Roman" w:cs="Times New Roman"/>
          <w:sz w:val="24"/>
          <w:szCs w:val="24"/>
        </w:rPr>
        <w:t xml:space="preserve">svodi na učenje o ekologiji, zaštiti okoliša i prirode, dok se zapostavlja odgojno područje, tj. razvijanje stavova, vrijednosnih sudova, vještina (Garašić, </w:t>
      </w:r>
      <w:r w:rsidR="00E915A3">
        <w:rPr>
          <w:rFonts w:ascii="Times New Roman" w:hAnsi="Times New Roman" w:cs="Times New Roman"/>
          <w:sz w:val="24"/>
          <w:szCs w:val="24"/>
        </w:rPr>
        <w:t xml:space="preserve">Vučić, </w:t>
      </w:r>
      <w:r w:rsidRPr="00DB0C75">
        <w:rPr>
          <w:rFonts w:ascii="Times New Roman" w:hAnsi="Times New Roman" w:cs="Times New Roman"/>
          <w:sz w:val="24"/>
          <w:szCs w:val="24"/>
        </w:rPr>
        <w:t xml:space="preserve">2004). Čini se da </w:t>
      </w:r>
      <w:r w:rsidR="00310D85" w:rsidRPr="00DB0C75">
        <w:rPr>
          <w:rFonts w:ascii="Times New Roman" w:hAnsi="Times New Roman" w:cs="Times New Roman"/>
          <w:sz w:val="24"/>
          <w:szCs w:val="24"/>
        </w:rPr>
        <w:t>nam tek predstoji</w:t>
      </w:r>
      <w:r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310D85" w:rsidRPr="00DB0C75">
        <w:rPr>
          <w:rFonts w:ascii="Times New Roman" w:hAnsi="Times New Roman" w:cs="Times New Roman"/>
          <w:sz w:val="24"/>
          <w:szCs w:val="24"/>
        </w:rPr>
        <w:t>rad na senzibiliziranju učitelja i ostalih prosvjetnih djelatnika</w:t>
      </w:r>
      <w:r w:rsidRPr="00DB0C75">
        <w:rPr>
          <w:rFonts w:ascii="Times New Roman" w:hAnsi="Times New Roman" w:cs="Times New Roman"/>
          <w:sz w:val="24"/>
          <w:szCs w:val="24"/>
        </w:rPr>
        <w:t xml:space="preserve"> za </w:t>
      </w:r>
      <w:r w:rsidR="00310D85" w:rsidRPr="00DB0C75">
        <w:rPr>
          <w:rFonts w:ascii="Times New Roman" w:hAnsi="Times New Roman" w:cs="Times New Roman"/>
          <w:sz w:val="24"/>
          <w:szCs w:val="24"/>
        </w:rPr>
        <w:t>sadržaje, ciljeve, svrhu i potrebe</w:t>
      </w:r>
      <w:r w:rsidRPr="00DB0C75">
        <w:rPr>
          <w:rFonts w:ascii="Times New Roman" w:hAnsi="Times New Roman" w:cs="Times New Roman"/>
          <w:sz w:val="24"/>
          <w:szCs w:val="24"/>
        </w:rPr>
        <w:t xml:space="preserve"> provođenja odgoja i obrazovanja za održivi razvoj, </w:t>
      </w:r>
      <w:r w:rsidR="00E915A3">
        <w:rPr>
          <w:rFonts w:ascii="Times New Roman" w:hAnsi="Times New Roman" w:cs="Times New Roman"/>
          <w:sz w:val="24"/>
          <w:szCs w:val="24"/>
        </w:rPr>
        <w:t>odnosno</w:t>
      </w:r>
      <w:r w:rsidRPr="00DB0C75">
        <w:rPr>
          <w:rFonts w:ascii="Times New Roman" w:hAnsi="Times New Roman" w:cs="Times New Roman"/>
          <w:sz w:val="24"/>
          <w:szCs w:val="24"/>
        </w:rPr>
        <w:t xml:space="preserve"> za mogućnosti njegove </w:t>
      </w:r>
      <w:r w:rsidR="00E915A3">
        <w:rPr>
          <w:rFonts w:ascii="Times New Roman" w:hAnsi="Times New Roman" w:cs="Times New Roman"/>
          <w:sz w:val="24"/>
          <w:szCs w:val="24"/>
        </w:rPr>
        <w:t>integracije</w:t>
      </w:r>
      <w:r w:rsidRPr="00DB0C75">
        <w:rPr>
          <w:rFonts w:ascii="Times New Roman" w:hAnsi="Times New Roman" w:cs="Times New Roman"/>
          <w:sz w:val="24"/>
          <w:szCs w:val="24"/>
        </w:rPr>
        <w:t xml:space="preserve"> sa sadržajima svih nastavnih predmeta. </w:t>
      </w:r>
      <w:r w:rsidR="00223212" w:rsidRPr="00DB0C75">
        <w:rPr>
          <w:rFonts w:ascii="Times New Roman" w:hAnsi="Times New Roman" w:cs="Times New Roman"/>
          <w:sz w:val="24"/>
          <w:szCs w:val="24"/>
        </w:rPr>
        <w:t>Učinkovita provedba navedenih sadržaja prvenstveno nalaže promjenu svijesti i stavova učitelja, koji bi i sami kontinuirano trebali raditi na vlastitom osobnom i profesionalnom razvoju. Iako ideje o održivom razvoju i potrebi zaštite okoliša nisu nove i može se reći da su "općepoznate" (Slunjski, 2009), u obrazovnoj praksi se često svode na površnu korelaciju nastavnih sadržaja na sadržajnoj umjesto na strukturnoj razini, bez dubljeg promišljanja i djelovanja na promjenu svijesti i sustava vrijednosti. Iz toga se može zaključiti da „</w:t>
      </w:r>
      <w:r w:rsidR="00223212" w:rsidRPr="00DB0C75">
        <w:rPr>
          <w:rFonts w:ascii="Times New Roman" w:hAnsi="Times New Roman" w:cs="Times New Roman"/>
          <w:bCs/>
          <w:sz w:val="24"/>
          <w:szCs w:val="24"/>
        </w:rPr>
        <w:t>znanstvene</w:t>
      </w:r>
      <w:r w:rsidR="00223212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223212" w:rsidRPr="00DB0C75">
        <w:rPr>
          <w:rFonts w:ascii="Times New Roman" w:hAnsi="Times New Roman" w:cs="Times New Roman"/>
          <w:bCs/>
          <w:sz w:val="24"/>
          <w:szCs w:val="24"/>
        </w:rPr>
        <w:t>paradigme, kao i znanstvene teorije koje na njihovim temeljima nastaju,</w:t>
      </w:r>
      <w:r w:rsidR="00223212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223212" w:rsidRPr="00DB0C75">
        <w:rPr>
          <w:rFonts w:ascii="Times New Roman" w:hAnsi="Times New Roman" w:cs="Times New Roman"/>
          <w:bCs/>
          <w:sz w:val="24"/>
          <w:szCs w:val="24"/>
        </w:rPr>
        <w:t>same po sebi imaju vrlo mali utjecaj na revidiranje "osobnih" paradigmi</w:t>
      </w:r>
      <w:r w:rsidR="00223212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223212" w:rsidRPr="00DB0C75">
        <w:rPr>
          <w:rFonts w:ascii="Times New Roman" w:hAnsi="Times New Roman" w:cs="Times New Roman"/>
          <w:bCs/>
          <w:sz w:val="24"/>
          <w:szCs w:val="24"/>
        </w:rPr>
        <w:t>praktičara</w:t>
      </w:r>
      <w:r w:rsidR="00223212" w:rsidRPr="00DB0C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12" w:rsidRPr="00DB0C75">
        <w:rPr>
          <w:rFonts w:ascii="Times New Roman" w:hAnsi="Times New Roman" w:cs="Times New Roman"/>
          <w:sz w:val="24"/>
          <w:szCs w:val="24"/>
        </w:rPr>
        <w:t>(koje su u svakom slučaju vrlo otporne na promjene)“ (isto). Drugim riječima, put od teorijskih postavki do njihove realizacije u praksi je vrlo dug pa ponekad mogu proći i desetljeća dok se svijest nekog društva ne podigne na dovoljnu razinu da ono zaista bude spremno prihvatiti primijeniti određene</w:t>
      </w:r>
      <w:r w:rsidR="00E915A3">
        <w:rPr>
          <w:rFonts w:ascii="Times New Roman" w:hAnsi="Times New Roman" w:cs="Times New Roman"/>
          <w:sz w:val="24"/>
          <w:szCs w:val="24"/>
        </w:rPr>
        <w:t xml:space="preserve"> paradigmatske promjene. M</w:t>
      </w:r>
      <w:r w:rsidR="00223212" w:rsidRPr="00DB0C75">
        <w:rPr>
          <w:rFonts w:ascii="Times New Roman" w:hAnsi="Times New Roman" w:cs="Times New Roman"/>
          <w:sz w:val="24"/>
          <w:szCs w:val="24"/>
        </w:rPr>
        <w:t xml:space="preserve">ijenjanje duboko ukorijenjenih stavova i vrijednosti težak je, dugotrajan i konstantan proces, ali i nužan, ukoliko suvremene teoretske ekološke i pedagoške postavke </w:t>
      </w:r>
      <w:r w:rsidR="00F84702">
        <w:rPr>
          <w:rFonts w:ascii="Times New Roman" w:hAnsi="Times New Roman" w:cs="Times New Roman"/>
          <w:sz w:val="24"/>
          <w:szCs w:val="24"/>
        </w:rPr>
        <w:t xml:space="preserve">želimo </w:t>
      </w:r>
      <w:r w:rsidR="00223212" w:rsidRPr="00DB0C75">
        <w:rPr>
          <w:rFonts w:ascii="Times New Roman" w:hAnsi="Times New Roman" w:cs="Times New Roman"/>
          <w:sz w:val="24"/>
          <w:szCs w:val="24"/>
        </w:rPr>
        <w:t>'prizemljiti' i implementirati u praksu. Također, p</w:t>
      </w:r>
      <w:r w:rsidR="008248F5" w:rsidRPr="00DB0C75">
        <w:rPr>
          <w:rFonts w:ascii="Times New Roman" w:hAnsi="Times New Roman" w:cs="Times New Roman"/>
          <w:sz w:val="24"/>
          <w:szCs w:val="24"/>
        </w:rPr>
        <w:t xml:space="preserve">ojedinačno zalaganje učitelja odnosno ograničavanje odgoja navedenih vrijednosti samo na školsko okruženje nije dovoljno da pokrene toliko potrebne globalne promjene u društvu; </w:t>
      </w:r>
      <w:r w:rsidR="00223212" w:rsidRPr="00DB0C75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t</w:t>
      </w:r>
      <w:r w:rsidR="008248F5" w:rsidRPr="00DB0C75">
        <w:rPr>
          <w:rFonts w:ascii="Times New Roman" w:hAnsi="Times New Roman" w:cs="Times New Roman"/>
          <w:sz w:val="24"/>
          <w:szCs w:val="24"/>
        </w:rPr>
        <w:t xml:space="preserve">reba </w:t>
      </w:r>
      <w:r w:rsidR="00F84702">
        <w:rPr>
          <w:rFonts w:ascii="Times New Roman" w:hAnsi="Times New Roman" w:cs="Times New Roman"/>
          <w:sz w:val="24"/>
          <w:szCs w:val="24"/>
        </w:rPr>
        <w:t xml:space="preserve">ga </w:t>
      </w:r>
      <w:r w:rsidR="008248F5" w:rsidRPr="00DB0C75">
        <w:rPr>
          <w:rFonts w:ascii="Times New Roman" w:hAnsi="Times New Roman" w:cs="Times New Roman"/>
          <w:sz w:val="24"/>
          <w:szCs w:val="24"/>
        </w:rPr>
        <w:t>pratiti pozitivna i podržavajuća školska te općenito socijalna klima, podrška od strane roditelj</w:t>
      </w:r>
      <w:r w:rsidR="000963E0" w:rsidRPr="00DB0C75">
        <w:rPr>
          <w:rFonts w:ascii="Times New Roman" w:hAnsi="Times New Roman" w:cs="Times New Roman"/>
          <w:sz w:val="24"/>
          <w:szCs w:val="24"/>
        </w:rPr>
        <w:t>a</w:t>
      </w:r>
      <w:r w:rsidR="00223212" w:rsidRPr="00DB0C75">
        <w:rPr>
          <w:rFonts w:ascii="Times New Roman" w:hAnsi="Times New Roman" w:cs="Times New Roman"/>
          <w:sz w:val="24"/>
          <w:szCs w:val="24"/>
        </w:rPr>
        <w:t>, medija</w:t>
      </w:r>
      <w:r w:rsidR="000963E0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8248F5" w:rsidRPr="00DB0C75">
        <w:rPr>
          <w:rFonts w:ascii="Times New Roman" w:hAnsi="Times New Roman" w:cs="Times New Roman"/>
          <w:sz w:val="24"/>
          <w:szCs w:val="24"/>
        </w:rPr>
        <w:t xml:space="preserve">i ostalih </w:t>
      </w:r>
      <w:r w:rsidR="00223212" w:rsidRPr="00DB0C75">
        <w:rPr>
          <w:rFonts w:ascii="Times New Roman" w:hAnsi="Times New Roman" w:cs="Times New Roman"/>
          <w:sz w:val="24"/>
          <w:szCs w:val="24"/>
        </w:rPr>
        <w:t>čimbenika</w:t>
      </w:r>
      <w:r w:rsidR="008248F5" w:rsidRPr="00DB0C75">
        <w:rPr>
          <w:rFonts w:ascii="Times New Roman" w:hAnsi="Times New Roman" w:cs="Times New Roman"/>
          <w:sz w:val="24"/>
          <w:szCs w:val="24"/>
        </w:rPr>
        <w:t xml:space="preserve"> koji utječu na djetetov razvoj i formiranje stavova. </w:t>
      </w:r>
    </w:p>
    <w:p w:rsidR="00901734" w:rsidRDefault="00F84702" w:rsidP="00F847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</w:rPr>
        <w:t>Kako bi uspješno ostvarili</w:t>
      </w:r>
      <w:r w:rsidR="00730153" w:rsidRPr="00DB0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ciljeve</w:t>
      </w:r>
      <w:r w:rsidR="00730153" w:rsidRPr="00DB0C75">
        <w:rPr>
          <w:rFonts w:ascii="Times New Roman" w:hAnsi="Times New Roman" w:cs="Times New Roman"/>
          <w:sz w:val="24"/>
          <w:szCs w:val="24"/>
        </w:rPr>
        <w:t xml:space="preserve"> povezivanja i integriranja umjetničkih i ekoloških sadržaja, učitelj</w:t>
      </w:r>
      <w:r w:rsidR="00B946CA">
        <w:rPr>
          <w:rFonts w:ascii="Times New Roman" w:hAnsi="Times New Roman" w:cs="Times New Roman"/>
          <w:sz w:val="24"/>
          <w:szCs w:val="24"/>
        </w:rPr>
        <w:t>i</w:t>
      </w:r>
      <w:r w:rsidR="00730153" w:rsidRPr="00DB0C75">
        <w:rPr>
          <w:rFonts w:ascii="Times New Roman" w:hAnsi="Times New Roman" w:cs="Times New Roman"/>
          <w:sz w:val="24"/>
          <w:szCs w:val="24"/>
        </w:rPr>
        <w:t xml:space="preserve"> treba</w:t>
      </w:r>
      <w:r w:rsidR="00223212" w:rsidRPr="00DB0C75">
        <w:rPr>
          <w:rFonts w:ascii="Times New Roman" w:hAnsi="Times New Roman" w:cs="Times New Roman"/>
          <w:sz w:val="24"/>
          <w:szCs w:val="24"/>
        </w:rPr>
        <w:t>ju</w:t>
      </w:r>
      <w:r w:rsidR="00D0315E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A511C0" w:rsidRPr="00DB0C75">
        <w:rPr>
          <w:rFonts w:ascii="Times New Roman" w:hAnsi="Times New Roman" w:cs="Times New Roman"/>
          <w:sz w:val="24"/>
          <w:szCs w:val="24"/>
        </w:rPr>
        <w:t>najprije u sebi</w:t>
      </w:r>
      <w:r w:rsidR="00D0315E" w:rsidRPr="00DB0C75">
        <w:rPr>
          <w:rFonts w:ascii="Times New Roman" w:hAnsi="Times New Roman" w:cs="Times New Roman"/>
          <w:sz w:val="24"/>
          <w:szCs w:val="24"/>
        </w:rPr>
        <w:t xml:space="preserve"> osvijestiti potrebu za promicanjem ekološke svijesti i </w:t>
      </w:r>
      <w:r w:rsidR="00287BFE" w:rsidRPr="00DB0C75">
        <w:rPr>
          <w:rFonts w:ascii="Times New Roman" w:hAnsi="Times New Roman" w:cs="Times New Roman"/>
          <w:sz w:val="24"/>
          <w:szCs w:val="24"/>
        </w:rPr>
        <w:t xml:space="preserve">kritičkog </w:t>
      </w:r>
      <w:r w:rsidR="00D0315E" w:rsidRPr="00DB0C75">
        <w:rPr>
          <w:rFonts w:ascii="Times New Roman" w:hAnsi="Times New Roman" w:cs="Times New Roman"/>
          <w:sz w:val="24"/>
          <w:szCs w:val="24"/>
        </w:rPr>
        <w:t>razmišljanja koje je u skladu s ekološkim, pluralističkim i otvorenim pogledom na život</w:t>
      </w:r>
      <w:r w:rsidR="00730153" w:rsidRPr="00DB0C75">
        <w:rPr>
          <w:rFonts w:ascii="Times New Roman" w:hAnsi="Times New Roman" w:cs="Times New Roman"/>
          <w:sz w:val="24"/>
          <w:szCs w:val="24"/>
        </w:rPr>
        <w:t>.</w:t>
      </w:r>
      <w:r w:rsidR="00901734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B946CA">
        <w:rPr>
          <w:rFonts w:ascii="Times New Roman" w:hAnsi="Times New Roman" w:cs="Times New Roman"/>
          <w:sz w:val="24"/>
          <w:szCs w:val="24"/>
        </w:rPr>
        <w:t>U povezivanju odnosno integraciji</w:t>
      </w:r>
      <w:r w:rsidR="00D0315E" w:rsidRPr="00DB0C75">
        <w:rPr>
          <w:rFonts w:ascii="Times New Roman" w:hAnsi="Times New Roman" w:cs="Times New Roman"/>
          <w:sz w:val="24"/>
          <w:szCs w:val="24"/>
        </w:rPr>
        <w:t xml:space="preserve"> likovnoumjetničkih i ekoloških sadržaja prvenstveno se treba </w:t>
      </w:r>
      <w:r w:rsidR="00B946CA">
        <w:rPr>
          <w:rFonts w:ascii="Times New Roman" w:hAnsi="Times New Roman" w:cs="Times New Roman"/>
          <w:sz w:val="24"/>
          <w:szCs w:val="24"/>
        </w:rPr>
        <w:t>usmjeri</w:t>
      </w:r>
      <w:r w:rsidR="00D0315E" w:rsidRPr="00DB0C75">
        <w:rPr>
          <w:rFonts w:ascii="Times New Roman" w:hAnsi="Times New Roman" w:cs="Times New Roman"/>
          <w:sz w:val="24"/>
          <w:szCs w:val="24"/>
        </w:rPr>
        <w:t>ti na razvijanje</w:t>
      </w:r>
      <w:r w:rsidR="00B946CA">
        <w:rPr>
          <w:rFonts w:ascii="Times New Roman" w:hAnsi="Times New Roman" w:cs="Times New Roman"/>
          <w:sz w:val="24"/>
          <w:szCs w:val="24"/>
        </w:rPr>
        <w:t xml:space="preserve"> pozitivnih stavova</w:t>
      </w:r>
      <w:r w:rsidR="00901734" w:rsidRPr="00DB0C75">
        <w:rPr>
          <w:rFonts w:ascii="Times New Roman" w:hAnsi="Times New Roman" w:cs="Times New Roman"/>
          <w:sz w:val="24"/>
          <w:szCs w:val="24"/>
        </w:rPr>
        <w:t xml:space="preserve"> o prirodi i okolišu, svijest</w:t>
      </w:r>
      <w:r w:rsidR="00D0315E" w:rsidRPr="00DB0C75">
        <w:rPr>
          <w:rFonts w:ascii="Times New Roman" w:hAnsi="Times New Roman" w:cs="Times New Roman"/>
          <w:sz w:val="24"/>
          <w:szCs w:val="24"/>
        </w:rPr>
        <w:t>i</w:t>
      </w:r>
      <w:r w:rsidR="00901734" w:rsidRPr="00DB0C75">
        <w:rPr>
          <w:rFonts w:ascii="Times New Roman" w:hAnsi="Times New Roman" w:cs="Times New Roman"/>
          <w:sz w:val="24"/>
          <w:szCs w:val="24"/>
        </w:rPr>
        <w:t xml:space="preserve"> o </w:t>
      </w:r>
      <w:r w:rsidR="00D0315E" w:rsidRPr="00DB0C75">
        <w:rPr>
          <w:rFonts w:ascii="Times New Roman" w:hAnsi="Times New Roman" w:cs="Times New Roman"/>
          <w:sz w:val="24"/>
          <w:szCs w:val="24"/>
        </w:rPr>
        <w:t xml:space="preserve">međusobnoj </w:t>
      </w:r>
      <w:r w:rsidR="00901734" w:rsidRPr="00DB0C75">
        <w:rPr>
          <w:rFonts w:ascii="Times New Roman" w:hAnsi="Times New Roman" w:cs="Times New Roman"/>
          <w:sz w:val="24"/>
          <w:szCs w:val="24"/>
        </w:rPr>
        <w:t xml:space="preserve">povezanosti </w:t>
      </w:r>
      <w:r w:rsidR="00D0315E" w:rsidRPr="00DB0C75">
        <w:rPr>
          <w:rFonts w:ascii="Times New Roman" w:hAnsi="Times New Roman" w:cs="Times New Roman"/>
          <w:sz w:val="24"/>
          <w:szCs w:val="24"/>
        </w:rPr>
        <w:t>i uvjetovanosti prirode i čovjeka</w:t>
      </w:r>
      <w:r w:rsidR="00901734" w:rsidRPr="00DB0C75">
        <w:rPr>
          <w:rFonts w:ascii="Times New Roman" w:hAnsi="Times New Roman" w:cs="Times New Roman"/>
          <w:sz w:val="24"/>
          <w:szCs w:val="24"/>
        </w:rPr>
        <w:t xml:space="preserve">, </w:t>
      </w:r>
      <w:r w:rsidR="00D0315E" w:rsidRPr="00DB0C75">
        <w:rPr>
          <w:rFonts w:ascii="Times New Roman" w:hAnsi="Times New Roman" w:cs="Times New Roman"/>
          <w:sz w:val="24"/>
          <w:szCs w:val="24"/>
        </w:rPr>
        <w:t xml:space="preserve">te </w:t>
      </w:r>
      <w:r w:rsidR="00287BFE" w:rsidRPr="00DB0C75">
        <w:rPr>
          <w:rFonts w:ascii="Times New Roman" w:hAnsi="Times New Roman" w:cs="Times New Roman"/>
          <w:sz w:val="24"/>
          <w:szCs w:val="24"/>
        </w:rPr>
        <w:t xml:space="preserve">na </w:t>
      </w:r>
      <w:r w:rsidR="00D0315E" w:rsidRPr="00DB0C75">
        <w:rPr>
          <w:rFonts w:ascii="Times New Roman" w:hAnsi="Times New Roman" w:cs="Times New Roman"/>
          <w:sz w:val="24"/>
          <w:szCs w:val="24"/>
        </w:rPr>
        <w:t>osvješćivanje duboke</w:t>
      </w:r>
      <w:r w:rsidR="00901734" w:rsidRPr="00DB0C75">
        <w:rPr>
          <w:rFonts w:ascii="Times New Roman" w:hAnsi="Times New Roman" w:cs="Times New Roman"/>
          <w:sz w:val="24"/>
          <w:szCs w:val="24"/>
        </w:rPr>
        <w:t xml:space="preserve"> povezanosti umjetnosti i prirode koja je inspiracija umjetnicima od početaka umjetničkog izražavanja</w:t>
      </w:r>
      <w:r w:rsidR="00D0315E" w:rsidRPr="00DB0C75">
        <w:rPr>
          <w:rFonts w:ascii="Times New Roman" w:hAnsi="Times New Roman" w:cs="Times New Roman"/>
          <w:sz w:val="24"/>
          <w:szCs w:val="24"/>
        </w:rPr>
        <w:t>.</w:t>
      </w:r>
      <w:r w:rsidR="00CB3751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A511C0" w:rsidRPr="00DB0C75">
        <w:rPr>
          <w:rFonts w:ascii="Times New Roman" w:hAnsi="Times New Roman" w:cs="Times New Roman"/>
          <w:sz w:val="24"/>
          <w:szCs w:val="24"/>
        </w:rPr>
        <w:t>Kod učenika treba razvijati odgovornost</w:t>
      </w:r>
      <w:r w:rsidR="00CB3751" w:rsidRPr="00DB0C75">
        <w:rPr>
          <w:rFonts w:ascii="Times New Roman" w:hAnsi="Times New Roman" w:cs="Times New Roman"/>
          <w:sz w:val="24"/>
          <w:szCs w:val="24"/>
        </w:rPr>
        <w:t xml:space="preserve"> u razmišljanju i ponašanju te poticati kreativno mišljenje i izražavanje</w:t>
      </w:r>
      <w:r w:rsidR="00901734" w:rsidRPr="00DB0C75">
        <w:rPr>
          <w:rFonts w:ascii="Times New Roman" w:hAnsi="Times New Roman" w:cs="Times New Roman"/>
          <w:sz w:val="24"/>
          <w:szCs w:val="24"/>
        </w:rPr>
        <w:t xml:space="preserve"> s ciljem razvoja samostalnosti, intrinzične motivacije, individualnog i kritičkog pog</w:t>
      </w:r>
      <w:r w:rsidR="00CB3751" w:rsidRPr="00DB0C75">
        <w:rPr>
          <w:rFonts w:ascii="Times New Roman" w:hAnsi="Times New Roman" w:cs="Times New Roman"/>
          <w:sz w:val="24"/>
          <w:szCs w:val="24"/>
        </w:rPr>
        <w:t>leda na svijet</w:t>
      </w:r>
      <w:r w:rsidR="00287BFE" w:rsidRPr="00DB0C75">
        <w:rPr>
          <w:rFonts w:ascii="Times New Roman" w:hAnsi="Times New Roman" w:cs="Times New Roman"/>
          <w:sz w:val="24"/>
          <w:szCs w:val="24"/>
        </w:rPr>
        <w:t>, kao i</w:t>
      </w:r>
      <w:r w:rsidR="00901734" w:rsidRPr="00DB0C75">
        <w:rPr>
          <w:rFonts w:ascii="Times New Roman" w:hAnsi="Times New Roman" w:cs="Times New Roman"/>
          <w:sz w:val="24"/>
          <w:szCs w:val="24"/>
        </w:rPr>
        <w:t xml:space="preserve"> razumijevanj</w:t>
      </w:r>
      <w:r w:rsidR="00CB3751" w:rsidRPr="00DB0C75">
        <w:rPr>
          <w:rFonts w:ascii="Times New Roman" w:hAnsi="Times New Roman" w:cs="Times New Roman"/>
          <w:sz w:val="24"/>
          <w:szCs w:val="24"/>
        </w:rPr>
        <w:t>a zakonitosti prirodnog ritma i</w:t>
      </w:r>
      <w:r w:rsidR="00901734" w:rsidRPr="00DB0C75">
        <w:rPr>
          <w:rFonts w:ascii="Times New Roman" w:hAnsi="Times New Roman" w:cs="Times New Roman"/>
          <w:sz w:val="24"/>
          <w:szCs w:val="24"/>
        </w:rPr>
        <w:t xml:space="preserve"> života, </w:t>
      </w:r>
      <w:r w:rsidR="00CB3751" w:rsidRPr="00DB0C75">
        <w:rPr>
          <w:rFonts w:ascii="Times New Roman" w:hAnsi="Times New Roman" w:cs="Times New Roman"/>
          <w:sz w:val="24"/>
          <w:szCs w:val="24"/>
        </w:rPr>
        <w:t xml:space="preserve">i </w:t>
      </w:r>
      <w:r w:rsidR="00901734" w:rsidRPr="00DB0C75">
        <w:rPr>
          <w:rFonts w:ascii="Times New Roman" w:hAnsi="Times New Roman" w:cs="Times New Roman"/>
          <w:sz w:val="24"/>
          <w:szCs w:val="24"/>
        </w:rPr>
        <w:t>složenih interakcija</w:t>
      </w:r>
      <w:r w:rsidR="00CB3751" w:rsidRPr="00DB0C75">
        <w:rPr>
          <w:rFonts w:ascii="Times New Roman" w:hAnsi="Times New Roman" w:cs="Times New Roman"/>
          <w:sz w:val="24"/>
          <w:szCs w:val="24"/>
        </w:rPr>
        <w:t xml:space="preserve"> koje </w:t>
      </w:r>
      <w:r w:rsidR="00287BFE" w:rsidRPr="00DB0C75">
        <w:rPr>
          <w:rFonts w:ascii="Times New Roman" w:hAnsi="Times New Roman" w:cs="Times New Roman"/>
          <w:sz w:val="24"/>
          <w:szCs w:val="24"/>
        </w:rPr>
        <w:t>se odvijaju između čovjeka i pr</w:t>
      </w:r>
      <w:r w:rsidR="00CB3751" w:rsidRPr="00DB0C75">
        <w:rPr>
          <w:rFonts w:ascii="Times New Roman" w:hAnsi="Times New Roman" w:cs="Times New Roman"/>
          <w:sz w:val="24"/>
          <w:szCs w:val="24"/>
        </w:rPr>
        <w:t>irode.</w:t>
      </w:r>
      <w:r w:rsidR="00CB3751" w:rsidRPr="00DB0C75">
        <w:rPr>
          <w:rFonts w:ascii="Times New Roman" w:hAnsi="Times New Roman" w:cs="Times New Roman"/>
          <w:sz w:val="24"/>
          <w:szCs w:val="24"/>
          <w:lang w:val="sl-SI"/>
        </w:rPr>
        <w:t xml:space="preserve"> Učitelj</w:t>
      </w:r>
      <w:r w:rsidR="00287BFE" w:rsidRPr="00DB0C75"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CB3751" w:rsidRPr="00DB0C75">
        <w:rPr>
          <w:rFonts w:ascii="Times New Roman" w:hAnsi="Times New Roman" w:cs="Times New Roman"/>
          <w:sz w:val="24"/>
          <w:szCs w:val="24"/>
          <w:lang w:val="sl-SI"/>
        </w:rPr>
        <w:t xml:space="preserve"> također treba</w:t>
      </w:r>
      <w:r w:rsidR="00287BFE" w:rsidRPr="00DB0C75">
        <w:rPr>
          <w:rFonts w:ascii="Times New Roman" w:hAnsi="Times New Roman" w:cs="Times New Roman"/>
          <w:sz w:val="24"/>
          <w:szCs w:val="24"/>
          <w:lang w:val="sl-SI"/>
        </w:rPr>
        <w:t>ju</w:t>
      </w:r>
      <w:r w:rsidR="00CB3751" w:rsidRPr="00DB0C75">
        <w:rPr>
          <w:rFonts w:ascii="Times New Roman" w:hAnsi="Times New Roman" w:cs="Times New Roman"/>
          <w:sz w:val="24"/>
          <w:szCs w:val="24"/>
          <w:lang w:val="sl-SI"/>
        </w:rPr>
        <w:t xml:space="preserve"> imati pozitivan odnos prema učenicima, vlastitom poslu i svim nastavnim predmetima, pa tako i prema likovnoj kulturi, što ne treba miješati s osobnim sklonostima prema likovnom izražavanju; naime, pozitivan odnos prema predmetu likovna kultura</w:t>
      </w:r>
      <w:r w:rsidR="00B946CA">
        <w:rPr>
          <w:rFonts w:ascii="Times New Roman" w:hAnsi="Times New Roman" w:cs="Times New Roman"/>
          <w:sz w:val="24"/>
          <w:szCs w:val="24"/>
          <w:lang w:val="sl-SI"/>
        </w:rPr>
        <w:t xml:space="preserve"> ne uključuje osobnu sklonost </w:t>
      </w:r>
      <w:r w:rsidR="00CB3751" w:rsidRPr="00DB0C75">
        <w:rPr>
          <w:rFonts w:ascii="Times New Roman" w:hAnsi="Times New Roman" w:cs="Times New Roman"/>
          <w:sz w:val="24"/>
          <w:szCs w:val="24"/>
          <w:lang w:val="sl-SI"/>
        </w:rPr>
        <w:t>ovoj vrsti izražavanja, već podrazumijeva razumijevanje ciljeva i zadataka ovog</w:t>
      </w:r>
      <w:r w:rsidR="00B946CA"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CB3751" w:rsidRPr="00DB0C75">
        <w:rPr>
          <w:rFonts w:ascii="Times New Roman" w:hAnsi="Times New Roman" w:cs="Times New Roman"/>
          <w:sz w:val="24"/>
          <w:szCs w:val="24"/>
          <w:lang w:val="sl-SI"/>
        </w:rPr>
        <w:t xml:space="preserve"> nastavnog predmeta kao i uočavanje univerzalnih vrijednosti s kojima se učenik upoznaje tijekom nastave, odnosno koje, uz učiteljevu pomoć, razvija u samome sebi.</w:t>
      </w:r>
    </w:p>
    <w:p w:rsidR="00F84702" w:rsidRPr="00DB0C75" w:rsidRDefault="00F84702" w:rsidP="00F847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85B" w:rsidRPr="00DB0C75" w:rsidRDefault="00F6585B" w:rsidP="00DB0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02E" w:rsidRDefault="00D175B9" w:rsidP="00DB0C75">
      <w:pPr>
        <w:pStyle w:val="ListParagraph"/>
        <w:numPr>
          <w:ilvl w:val="0"/>
          <w:numId w:val="7"/>
        </w:numPr>
        <w:spacing w:after="0"/>
        <w:ind w:left="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75">
        <w:rPr>
          <w:rFonts w:ascii="Times New Roman" w:hAnsi="Times New Roman" w:cs="Times New Roman"/>
          <w:b/>
          <w:sz w:val="24"/>
          <w:szCs w:val="24"/>
        </w:rPr>
        <w:t>MOGUĆNOSTI INTEGRACIJE SADRŽAJA ODRŽIVOG RAZVOJA I SADRŽAJA LIKOVNE KULTURE</w:t>
      </w:r>
    </w:p>
    <w:p w:rsidR="00F84702" w:rsidRPr="00DB0C75" w:rsidRDefault="00F84702" w:rsidP="00F84702">
      <w:pPr>
        <w:pStyle w:val="ListParagraph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75D1F" w:rsidRPr="00DB0C75" w:rsidRDefault="008F00DB" w:rsidP="00F847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B0C75">
        <w:rPr>
          <w:rFonts w:ascii="Times New Roman" w:hAnsi="Times New Roman" w:cs="Times New Roman"/>
          <w:sz w:val="24"/>
          <w:szCs w:val="24"/>
        </w:rPr>
        <w:t>Zbog svog interdisciplinarnog karakter</w:t>
      </w:r>
      <w:r w:rsidR="00A53506" w:rsidRPr="00DB0C75">
        <w:rPr>
          <w:rFonts w:ascii="Times New Roman" w:hAnsi="Times New Roman" w:cs="Times New Roman"/>
          <w:sz w:val="24"/>
          <w:szCs w:val="24"/>
        </w:rPr>
        <w:t>a i uske povezanosti s prirodom</w:t>
      </w:r>
      <w:r w:rsidR="0068647C" w:rsidRPr="00DB0C75">
        <w:rPr>
          <w:rFonts w:ascii="Times New Roman" w:hAnsi="Times New Roman" w:cs="Times New Roman"/>
          <w:sz w:val="24"/>
          <w:szCs w:val="24"/>
        </w:rPr>
        <w:t>, bilo</w:t>
      </w:r>
      <w:r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A53506" w:rsidRPr="00DB0C75">
        <w:rPr>
          <w:rFonts w:ascii="Times New Roman" w:hAnsi="Times New Roman" w:cs="Times New Roman"/>
          <w:sz w:val="24"/>
          <w:szCs w:val="24"/>
        </w:rPr>
        <w:t>kao</w:t>
      </w:r>
      <w:r w:rsidRPr="00DB0C75">
        <w:rPr>
          <w:rFonts w:ascii="Times New Roman" w:hAnsi="Times New Roman" w:cs="Times New Roman"/>
          <w:sz w:val="24"/>
          <w:szCs w:val="24"/>
        </w:rPr>
        <w:t xml:space="preserve"> polazište</w:t>
      </w:r>
      <w:r w:rsidR="00A53506" w:rsidRPr="00DB0C75">
        <w:rPr>
          <w:rFonts w:ascii="Times New Roman" w:hAnsi="Times New Roman" w:cs="Times New Roman"/>
          <w:sz w:val="24"/>
          <w:szCs w:val="24"/>
        </w:rPr>
        <w:t>m</w:t>
      </w:r>
      <w:r w:rsidRPr="00DB0C75">
        <w:rPr>
          <w:rFonts w:ascii="Times New Roman" w:hAnsi="Times New Roman" w:cs="Times New Roman"/>
          <w:sz w:val="24"/>
          <w:szCs w:val="24"/>
        </w:rPr>
        <w:t>/motiv</w:t>
      </w:r>
      <w:r w:rsidR="00A53506" w:rsidRPr="00DB0C75">
        <w:rPr>
          <w:rFonts w:ascii="Times New Roman" w:hAnsi="Times New Roman" w:cs="Times New Roman"/>
          <w:sz w:val="24"/>
          <w:szCs w:val="24"/>
        </w:rPr>
        <w:t>om za stvaranje,</w:t>
      </w:r>
      <w:r w:rsidRPr="00DB0C75">
        <w:rPr>
          <w:rFonts w:ascii="Times New Roman" w:hAnsi="Times New Roman" w:cs="Times New Roman"/>
          <w:sz w:val="24"/>
          <w:szCs w:val="24"/>
        </w:rPr>
        <w:t xml:space="preserve"> izvorom likovnih materijala </w:t>
      </w:r>
      <w:r w:rsidR="00A53506" w:rsidRPr="00DB0C75">
        <w:rPr>
          <w:rFonts w:ascii="Times New Roman" w:hAnsi="Times New Roman" w:cs="Times New Roman"/>
          <w:sz w:val="24"/>
          <w:szCs w:val="24"/>
        </w:rPr>
        <w:t>ili</w:t>
      </w:r>
      <w:r w:rsidRPr="00DB0C75">
        <w:rPr>
          <w:rFonts w:ascii="Times New Roman" w:hAnsi="Times New Roman" w:cs="Times New Roman"/>
          <w:sz w:val="24"/>
          <w:szCs w:val="24"/>
        </w:rPr>
        <w:t xml:space="preserve"> poticajem za buđenje likovnog senzibiliteta, nas</w:t>
      </w:r>
      <w:r w:rsidR="00A53506" w:rsidRPr="00DB0C75">
        <w:rPr>
          <w:rFonts w:ascii="Times New Roman" w:hAnsi="Times New Roman" w:cs="Times New Roman"/>
          <w:sz w:val="24"/>
          <w:szCs w:val="24"/>
        </w:rPr>
        <w:t>tava likovne kulture izrazito je pogodna</w:t>
      </w:r>
      <w:r w:rsidRPr="00DB0C75">
        <w:rPr>
          <w:rFonts w:ascii="Times New Roman" w:hAnsi="Times New Roman" w:cs="Times New Roman"/>
          <w:sz w:val="24"/>
          <w:szCs w:val="24"/>
        </w:rPr>
        <w:t xml:space="preserve"> za integriranje sa sadržajima održivog razvoja. Naime, prirodni okoliš snažan je izvor inspiracije umjetnicima svih vrsta od </w:t>
      </w:r>
      <w:r w:rsidR="00351906">
        <w:rPr>
          <w:rFonts w:ascii="Times New Roman" w:hAnsi="Times New Roman" w:cs="Times New Roman"/>
          <w:sz w:val="24"/>
          <w:szCs w:val="24"/>
        </w:rPr>
        <w:t>davnina do današnjih dana</w:t>
      </w:r>
      <w:r w:rsidRPr="00DB0C75">
        <w:rPr>
          <w:rFonts w:ascii="Times New Roman" w:hAnsi="Times New Roman" w:cs="Times New Roman"/>
          <w:sz w:val="24"/>
          <w:szCs w:val="24"/>
        </w:rPr>
        <w:t xml:space="preserve"> (Carr, </w:t>
      </w:r>
      <w:r w:rsidR="00064BB7" w:rsidRPr="00DB0C75">
        <w:rPr>
          <w:rFonts w:ascii="Times New Roman" w:hAnsi="Times New Roman" w:cs="Times New Roman"/>
          <w:sz w:val="24"/>
          <w:szCs w:val="24"/>
        </w:rPr>
        <w:t>2004</w:t>
      </w:r>
      <w:r w:rsidRPr="00DB0C75">
        <w:rPr>
          <w:rFonts w:ascii="Times New Roman" w:hAnsi="Times New Roman" w:cs="Times New Roman"/>
          <w:sz w:val="24"/>
          <w:szCs w:val="24"/>
        </w:rPr>
        <w:t xml:space="preserve">), a recentni problemi svijeta kojima se bave </w:t>
      </w:r>
      <w:r w:rsidR="00375D1F" w:rsidRPr="00DB0C75">
        <w:rPr>
          <w:rFonts w:ascii="Times New Roman" w:hAnsi="Times New Roman" w:cs="Times New Roman"/>
          <w:sz w:val="24"/>
          <w:szCs w:val="24"/>
        </w:rPr>
        <w:t>ne samo ekološki, već i socijalni, ekonomski te</w:t>
      </w:r>
      <w:r w:rsidRPr="00DB0C75">
        <w:rPr>
          <w:rFonts w:ascii="Times New Roman" w:hAnsi="Times New Roman" w:cs="Times New Roman"/>
          <w:sz w:val="24"/>
          <w:szCs w:val="24"/>
        </w:rPr>
        <w:t xml:space="preserve"> politički aspekti održivoga razvoja</w:t>
      </w:r>
      <w:r w:rsidR="00375D1F" w:rsidRPr="00DB0C75">
        <w:rPr>
          <w:rFonts w:ascii="Times New Roman" w:hAnsi="Times New Roman" w:cs="Times New Roman"/>
          <w:sz w:val="24"/>
          <w:szCs w:val="24"/>
        </w:rPr>
        <w:t>,</w:t>
      </w:r>
      <w:r w:rsidRPr="00DB0C75">
        <w:rPr>
          <w:rFonts w:ascii="Times New Roman" w:hAnsi="Times New Roman" w:cs="Times New Roman"/>
          <w:sz w:val="24"/>
          <w:szCs w:val="24"/>
        </w:rPr>
        <w:t xml:space="preserve"> inspiracija su suvremenim umjetničkim izričajima. </w:t>
      </w:r>
      <w:r w:rsidR="00A44D5C" w:rsidRPr="00DB0C75">
        <w:rPr>
          <w:rFonts w:ascii="Times New Roman" w:hAnsi="Times New Roman" w:cs="Times New Roman"/>
          <w:sz w:val="24"/>
          <w:szCs w:val="24"/>
        </w:rPr>
        <w:t>Učenje sa</w:t>
      </w:r>
      <w:r w:rsidR="00287BFE" w:rsidRPr="00DB0C75">
        <w:rPr>
          <w:rFonts w:ascii="Times New Roman" w:hAnsi="Times New Roman" w:cs="Times New Roman"/>
          <w:sz w:val="24"/>
          <w:szCs w:val="24"/>
        </w:rPr>
        <w:t>d</w:t>
      </w:r>
      <w:r w:rsidR="00A44D5C" w:rsidRPr="00DB0C75">
        <w:rPr>
          <w:rFonts w:ascii="Times New Roman" w:hAnsi="Times New Roman" w:cs="Times New Roman"/>
          <w:sz w:val="24"/>
          <w:szCs w:val="24"/>
        </w:rPr>
        <w:t xml:space="preserve">ržaja održivog razvoja u </w:t>
      </w:r>
      <w:r w:rsidR="00F84702">
        <w:rPr>
          <w:rFonts w:ascii="Times New Roman" w:hAnsi="Times New Roman" w:cs="Times New Roman"/>
          <w:sz w:val="24"/>
          <w:szCs w:val="24"/>
        </w:rPr>
        <w:t>umjetničkom obrazovanju</w:t>
      </w:r>
      <w:r w:rsidR="00A44D5C" w:rsidRPr="00DB0C75">
        <w:rPr>
          <w:rFonts w:ascii="Times New Roman" w:hAnsi="Times New Roman" w:cs="Times New Roman"/>
          <w:sz w:val="24"/>
          <w:szCs w:val="24"/>
        </w:rPr>
        <w:t xml:space="preserve"> omogućuje stvaranje integralnog funkcionalnog znanja o okolišu, kao i razvijanje ekološkog/sistemskog mišljenja (Capra, 1985).</w:t>
      </w:r>
      <w:r w:rsidR="00A44D5C" w:rsidRPr="00DB0C7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A53506" w:rsidRPr="00DB0C75">
        <w:rPr>
          <w:rFonts w:ascii="Times New Roman" w:hAnsi="Times New Roman" w:cs="Times New Roman"/>
          <w:sz w:val="24"/>
          <w:szCs w:val="24"/>
        </w:rPr>
        <w:t>Razvijanjem ekološke percepcije</w:t>
      </w:r>
      <w:r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A53506" w:rsidRPr="00DB0C75">
        <w:rPr>
          <w:rFonts w:ascii="Times New Roman" w:hAnsi="Times New Roman" w:cs="Times New Roman"/>
          <w:sz w:val="24"/>
          <w:szCs w:val="24"/>
        </w:rPr>
        <w:t xml:space="preserve">proširuju se konceptualni okviri </w:t>
      </w:r>
      <w:r w:rsidR="00375D1F" w:rsidRPr="00DB0C75">
        <w:rPr>
          <w:rFonts w:ascii="Times New Roman" w:hAnsi="Times New Roman" w:cs="Times New Roman"/>
          <w:sz w:val="24"/>
          <w:szCs w:val="24"/>
        </w:rPr>
        <w:t>nastave likovne kulture</w:t>
      </w:r>
      <w:r w:rsidR="00A53506" w:rsidRPr="00DB0C75">
        <w:rPr>
          <w:rFonts w:ascii="Times New Roman" w:hAnsi="Times New Roman" w:cs="Times New Roman"/>
          <w:sz w:val="24"/>
          <w:szCs w:val="24"/>
        </w:rPr>
        <w:t xml:space="preserve"> u smjeru suvremenog</w:t>
      </w:r>
      <w:r w:rsidR="00375D1F" w:rsidRPr="00DB0C75">
        <w:rPr>
          <w:rFonts w:ascii="Times New Roman" w:hAnsi="Times New Roman" w:cs="Times New Roman"/>
          <w:sz w:val="24"/>
          <w:szCs w:val="24"/>
        </w:rPr>
        <w:t>a</w:t>
      </w:r>
      <w:r w:rsidR="00A53506" w:rsidRPr="00DB0C75">
        <w:rPr>
          <w:rFonts w:ascii="Times New Roman" w:hAnsi="Times New Roman" w:cs="Times New Roman"/>
          <w:sz w:val="24"/>
          <w:szCs w:val="24"/>
        </w:rPr>
        <w:t xml:space="preserve"> shvaćanja odgoja i obrazovanja kao </w:t>
      </w:r>
      <w:r w:rsidR="00AA2EBE" w:rsidRPr="00DB0C75">
        <w:rPr>
          <w:rFonts w:ascii="Times New Roman" w:hAnsi="Times New Roman" w:cs="Times New Roman"/>
          <w:sz w:val="24"/>
          <w:szCs w:val="24"/>
        </w:rPr>
        <w:t>područja oblikovanja</w:t>
      </w:r>
      <w:r w:rsidR="00A53506" w:rsidRPr="00DB0C75">
        <w:rPr>
          <w:rFonts w:ascii="Times New Roman" w:hAnsi="Times New Roman" w:cs="Times New Roman"/>
          <w:sz w:val="24"/>
          <w:szCs w:val="24"/>
        </w:rPr>
        <w:t xml:space="preserve"> i podizanja senzibiliteta za vlastiti okoliš</w:t>
      </w:r>
      <w:r w:rsidR="00287BFE" w:rsidRPr="00DB0C75">
        <w:rPr>
          <w:rFonts w:ascii="Times New Roman" w:hAnsi="Times New Roman" w:cs="Times New Roman"/>
          <w:sz w:val="24"/>
          <w:szCs w:val="24"/>
        </w:rPr>
        <w:t xml:space="preserve"> (</w:t>
      </w:r>
      <w:r w:rsidR="00A53506" w:rsidRPr="00F84702">
        <w:rPr>
          <w:rFonts w:ascii="Times New Roman" w:hAnsi="Times New Roman" w:cs="Times New Roman"/>
          <w:sz w:val="24"/>
          <w:szCs w:val="24"/>
        </w:rPr>
        <w:t>Savva,</w:t>
      </w:r>
      <w:r w:rsidR="00A53506" w:rsidRPr="00DB0C7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A53506" w:rsidRPr="00AD50E9">
        <w:rPr>
          <w:rFonts w:ascii="Times New Roman" w:hAnsi="Times New Roman" w:cs="Times New Roman"/>
          <w:sz w:val="24"/>
          <w:szCs w:val="24"/>
        </w:rPr>
        <w:t>Trimis, Zachariou, 2004).</w:t>
      </w:r>
      <w:r w:rsidR="00375D1F" w:rsidRPr="00DB0C75">
        <w:rPr>
          <w:rFonts w:ascii="Times New Roman" w:hAnsi="Times New Roman" w:cs="Times New Roman"/>
          <w:sz w:val="24"/>
          <w:szCs w:val="24"/>
        </w:rPr>
        <w:t xml:space="preserve"> Jedna od najvažnijih karakteristika ekološkog mišljenja, a koja se potiče i razvija u nastavi likovne kulture, jest kreativnost u mišljenju i izražavanju. Razvijanje kreativnosti posredno utječe na oblikovanje osobnosti koja ima svoj stav i nije podložna utjecajima sa strane, koja je inovativna i intuitivna, razvijenog senzibiliteta za umjetničke i duhovne dimenzije stvarnosti, koja nije kompetitivna već suradnički i partnerski raspoložena. Upravo ove osobine je potrebno razvijati, ukoliko želimo izgraditi/restrukturirati društvo u suglasju s prirodnim zakonitostima i principima održivog razvoja. Kreativno mišljenje </w:t>
      </w:r>
      <w:r w:rsidR="00F84702">
        <w:rPr>
          <w:rFonts w:ascii="Times New Roman" w:hAnsi="Times New Roman" w:cs="Times New Roman"/>
          <w:sz w:val="24"/>
          <w:szCs w:val="24"/>
        </w:rPr>
        <w:t xml:space="preserve">u nastavi likovne kulture </w:t>
      </w:r>
      <w:r w:rsidR="00375D1F" w:rsidRPr="00DB0C75">
        <w:rPr>
          <w:rFonts w:ascii="Times New Roman" w:hAnsi="Times New Roman" w:cs="Times New Roman"/>
          <w:sz w:val="24"/>
          <w:szCs w:val="24"/>
        </w:rPr>
        <w:t xml:space="preserve">najbolje se razvija primjenom </w:t>
      </w:r>
      <w:r w:rsidR="00287BFE" w:rsidRPr="00DB0C75">
        <w:rPr>
          <w:rFonts w:ascii="Times New Roman" w:hAnsi="Times New Roman" w:cs="Times New Roman"/>
          <w:sz w:val="24"/>
          <w:szCs w:val="24"/>
        </w:rPr>
        <w:t>interaktivnog pristupa učenju i poučavanju koji uključuje smislenu, otvorenu komunikaciju između učitelja i učenika te učenika međusobno, samostalne, istraživačke aktivnosti učenika temeljene na problemskim situacijama, kreativnu igru, suradničko učenje</w:t>
      </w:r>
      <w:r w:rsidRPr="00DB0C75">
        <w:rPr>
          <w:rFonts w:ascii="Times New Roman" w:hAnsi="Times New Roman" w:cs="Times New Roman"/>
          <w:sz w:val="24"/>
          <w:szCs w:val="24"/>
        </w:rPr>
        <w:t xml:space="preserve"> (</w:t>
      </w:r>
      <w:r w:rsidR="00EF01B9" w:rsidRPr="00DB0C75">
        <w:rPr>
          <w:rFonts w:ascii="Times New Roman" w:hAnsi="Times New Roman" w:cs="Times New Roman"/>
          <w:sz w:val="24"/>
          <w:szCs w:val="24"/>
        </w:rPr>
        <w:t>Tomljenović, 2015</w:t>
      </w:r>
      <w:r w:rsidRPr="00DB0C75">
        <w:rPr>
          <w:rFonts w:ascii="Times New Roman" w:hAnsi="Times New Roman" w:cs="Times New Roman"/>
          <w:sz w:val="24"/>
          <w:szCs w:val="24"/>
        </w:rPr>
        <w:t xml:space="preserve">). </w:t>
      </w:r>
      <w:r w:rsidR="00375D1F" w:rsidRPr="00DB0C75">
        <w:rPr>
          <w:rFonts w:ascii="Times New Roman" w:hAnsi="Times New Roman" w:cs="Times New Roman"/>
          <w:sz w:val="24"/>
          <w:szCs w:val="24"/>
        </w:rPr>
        <w:t>Proces učenja pritom treba biti povezan s dječjom svakodnevicom i konkretnim problemima koji su oblikovani na način da potiču dječjih motivaciju za njihovo rješavanje. Učenici se trebaju koristiti svim osjetilima pri učenju i stvaranju novih iskustava. Učenje treba biti usmjereno na razvijanje pozitivnih emocija te na osvješćivanje i razvoj vrijednosti (skrb, tolerantnost, solidarnost, odgovornost...) kroz socijalno iskustvo i relevantne aktivnosti u okolišu (Lepičnik-Vodopivec</w:t>
      </w:r>
      <w:r w:rsidR="00353F81" w:rsidRPr="00DB0C75">
        <w:rPr>
          <w:rFonts w:ascii="Times New Roman" w:hAnsi="Times New Roman" w:cs="Times New Roman"/>
          <w:sz w:val="24"/>
          <w:szCs w:val="24"/>
        </w:rPr>
        <w:t>, 2007</w:t>
      </w:r>
      <w:r w:rsidR="00375D1F" w:rsidRPr="00DB0C75">
        <w:rPr>
          <w:rFonts w:ascii="Times New Roman" w:hAnsi="Times New Roman" w:cs="Times New Roman"/>
          <w:sz w:val="24"/>
          <w:szCs w:val="24"/>
        </w:rPr>
        <w:t>)</w:t>
      </w:r>
      <w:r w:rsidR="00287BFE" w:rsidRPr="00DB0C75">
        <w:rPr>
          <w:rFonts w:ascii="Times New Roman" w:hAnsi="Times New Roman" w:cs="Times New Roman"/>
          <w:sz w:val="24"/>
          <w:szCs w:val="24"/>
        </w:rPr>
        <w:t>.</w:t>
      </w:r>
    </w:p>
    <w:p w:rsidR="0040173A" w:rsidRPr="00DB0C75" w:rsidRDefault="000D30B7" w:rsidP="00905D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C75">
        <w:rPr>
          <w:rFonts w:ascii="Times New Roman" w:hAnsi="Times New Roman" w:cs="Times New Roman"/>
          <w:sz w:val="24"/>
          <w:szCs w:val="24"/>
        </w:rPr>
        <w:t>Preduvjet za izvođenje uspješne nastave likovne kulture uz integrac</w:t>
      </w:r>
      <w:r w:rsidR="0068647C" w:rsidRPr="00DB0C75">
        <w:rPr>
          <w:rFonts w:ascii="Times New Roman" w:hAnsi="Times New Roman" w:cs="Times New Roman"/>
          <w:sz w:val="24"/>
          <w:szCs w:val="24"/>
        </w:rPr>
        <w:t>iju sadržaja održivog</w:t>
      </w:r>
      <w:r w:rsidRPr="00DB0C75">
        <w:rPr>
          <w:rFonts w:ascii="Times New Roman" w:hAnsi="Times New Roman" w:cs="Times New Roman"/>
          <w:sz w:val="24"/>
          <w:szCs w:val="24"/>
        </w:rPr>
        <w:t xml:space="preserve"> razvoja </w:t>
      </w:r>
      <w:r w:rsidR="0068647C" w:rsidRPr="00DB0C75">
        <w:rPr>
          <w:rFonts w:ascii="Times New Roman" w:hAnsi="Times New Roman" w:cs="Times New Roman"/>
          <w:sz w:val="24"/>
          <w:szCs w:val="24"/>
        </w:rPr>
        <w:t xml:space="preserve">jest </w:t>
      </w:r>
      <w:r w:rsidRPr="00DB0C75">
        <w:rPr>
          <w:rFonts w:ascii="Times New Roman" w:hAnsi="Times New Roman" w:cs="Times New Roman"/>
          <w:sz w:val="24"/>
          <w:szCs w:val="24"/>
        </w:rPr>
        <w:t xml:space="preserve">razvijanje interesa, vještina i stavova učitelja vezanih uz estetske i ekološke probleme i umjetničku aktivnost. </w:t>
      </w:r>
      <w:r w:rsidR="00DA790B" w:rsidRPr="00DB0C75">
        <w:rPr>
          <w:rFonts w:ascii="Times New Roman" w:hAnsi="Times New Roman" w:cs="Times New Roman"/>
          <w:sz w:val="24"/>
          <w:szCs w:val="24"/>
        </w:rPr>
        <w:t xml:space="preserve">Učitelji trebaju razmisliti kakva vrsta znanja i razumijevanja može povezati likovnu umjetnost i okoliš; također trebaju istražiti nastavne strategije i metode, koje su prikladne za određenu problematiku koja se obrađuje. </w:t>
      </w:r>
      <w:r w:rsidRPr="00DB0C75">
        <w:rPr>
          <w:rFonts w:ascii="Times New Roman" w:hAnsi="Times New Roman" w:cs="Times New Roman"/>
          <w:sz w:val="24"/>
          <w:szCs w:val="24"/>
        </w:rPr>
        <w:t xml:space="preserve">Nastava se treba odvijati u interaktivnom okruženju, s ciljem uočavanja važnih veza između likovnih umjetnosti i okoliša, te istraživanja prirodnog i kulturnog okruženja kao poticaja za stvaranje likovnih uradaka. </w:t>
      </w:r>
      <w:r w:rsidR="0040173A" w:rsidRPr="00DB0C75">
        <w:rPr>
          <w:rFonts w:ascii="Times New Roman" w:hAnsi="Times New Roman" w:cs="Times New Roman"/>
          <w:sz w:val="24"/>
          <w:szCs w:val="24"/>
        </w:rPr>
        <w:t>U Hrvatskoj je nastavnim planom i programom  (N</w:t>
      </w:r>
      <w:r w:rsidR="00905DE9">
        <w:rPr>
          <w:rFonts w:ascii="Times New Roman" w:hAnsi="Times New Roman" w:cs="Times New Roman"/>
          <w:sz w:val="24"/>
          <w:szCs w:val="24"/>
        </w:rPr>
        <w:t>astavni plan i program za osnovnu školu</w:t>
      </w:r>
      <w:r w:rsidR="0040173A" w:rsidRPr="00DB0C75">
        <w:rPr>
          <w:rFonts w:ascii="Times New Roman" w:hAnsi="Times New Roman" w:cs="Times New Roman"/>
          <w:sz w:val="24"/>
          <w:szCs w:val="24"/>
        </w:rPr>
        <w:t xml:space="preserve">, </w:t>
      </w:r>
      <w:r w:rsidR="00004D96" w:rsidRPr="00DB0C75">
        <w:rPr>
          <w:rFonts w:ascii="Times New Roman" w:hAnsi="Times New Roman" w:cs="Times New Roman"/>
          <w:sz w:val="24"/>
          <w:szCs w:val="24"/>
        </w:rPr>
        <w:t>2006</w:t>
      </w:r>
      <w:r w:rsidR="0040173A" w:rsidRPr="00DB0C75">
        <w:rPr>
          <w:rFonts w:ascii="Times New Roman" w:hAnsi="Times New Roman" w:cs="Times New Roman"/>
          <w:sz w:val="24"/>
          <w:szCs w:val="24"/>
        </w:rPr>
        <w:t>) regulirano pet područja unutar kojih se uče znanja i spos</w:t>
      </w:r>
      <w:r w:rsidR="00AD50E9">
        <w:rPr>
          <w:rFonts w:ascii="Times New Roman" w:hAnsi="Times New Roman" w:cs="Times New Roman"/>
          <w:sz w:val="24"/>
          <w:szCs w:val="24"/>
        </w:rPr>
        <w:t>o</w:t>
      </w:r>
      <w:r w:rsidR="0040173A" w:rsidRPr="00DB0C75">
        <w:rPr>
          <w:rFonts w:ascii="Times New Roman" w:hAnsi="Times New Roman" w:cs="Times New Roman"/>
          <w:sz w:val="24"/>
          <w:szCs w:val="24"/>
        </w:rPr>
        <w:t xml:space="preserve">bnosti u nastavi </w:t>
      </w:r>
      <w:r w:rsidR="00B24085">
        <w:rPr>
          <w:rFonts w:ascii="Times New Roman" w:hAnsi="Times New Roman" w:cs="Times New Roman"/>
          <w:sz w:val="24"/>
          <w:szCs w:val="24"/>
        </w:rPr>
        <w:t>likovne kulture</w:t>
      </w:r>
      <w:r w:rsidR="0040173A" w:rsidRPr="00DB0C75">
        <w:rPr>
          <w:rFonts w:ascii="Times New Roman" w:hAnsi="Times New Roman" w:cs="Times New Roman"/>
          <w:sz w:val="24"/>
          <w:szCs w:val="24"/>
        </w:rPr>
        <w:t>: crtanje, slikanje, trodimenzionalno oblikovanje, grafika i dizajn</w:t>
      </w:r>
      <w:r w:rsidR="00DA790B" w:rsidRPr="00DB0C75">
        <w:rPr>
          <w:rFonts w:ascii="Times New Roman" w:hAnsi="Times New Roman" w:cs="Times New Roman"/>
          <w:sz w:val="24"/>
          <w:szCs w:val="24"/>
        </w:rPr>
        <w:t xml:space="preserve">. Sva </w:t>
      </w:r>
      <w:r w:rsidR="00DA790B" w:rsidRPr="00DB0C75">
        <w:rPr>
          <w:rFonts w:ascii="Times New Roman" w:hAnsi="Times New Roman" w:cs="Times New Roman"/>
          <w:sz w:val="24"/>
          <w:szCs w:val="24"/>
        </w:rPr>
        <w:lastRenderedPageBreak/>
        <w:t>navedena područja nude mogućnosti integracije ekoloških sadržaja, a o učiteljevoj stručnosti i kreativnosti ovisi u kojoj će mjeri n</w:t>
      </w:r>
      <w:r w:rsidR="00004D96" w:rsidRPr="00DB0C75">
        <w:rPr>
          <w:rFonts w:ascii="Times New Roman" w:hAnsi="Times New Roman" w:cs="Times New Roman"/>
          <w:sz w:val="24"/>
          <w:szCs w:val="24"/>
        </w:rPr>
        <w:t>astava biti uspješna.</w:t>
      </w:r>
    </w:p>
    <w:p w:rsidR="00A25675" w:rsidRPr="00DB0C75" w:rsidRDefault="00A25675" w:rsidP="00905D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C75">
        <w:rPr>
          <w:rFonts w:ascii="Times New Roman" w:hAnsi="Times New Roman" w:cs="Times New Roman"/>
          <w:sz w:val="24"/>
          <w:szCs w:val="24"/>
        </w:rPr>
        <w:t>Nastava likovne kulture može se odvijati u samoj prirodi, bilo kroz održavanje nastave u školskom dvorištu ili vrtu, bilo kroz organiziranje terenske nastave u nekom prirodnom okolišu. Na taj način učenici usvajaju neka znanja koja ne mogu u učionici: neposredno se povezuju s prirodnim ritmovima, životom u prirodi, uočavaju detalje</w:t>
      </w:r>
      <w:r w:rsidR="00905DE9">
        <w:rPr>
          <w:rFonts w:ascii="Times New Roman" w:hAnsi="Times New Roman" w:cs="Times New Roman"/>
          <w:sz w:val="24"/>
          <w:szCs w:val="24"/>
        </w:rPr>
        <w:t xml:space="preserve"> i prirodne procese</w:t>
      </w:r>
      <w:r w:rsidRPr="00DB0C75">
        <w:rPr>
          <w:rFonts w:ascii="Times New Roman" w:hAnsi="Times New Roman" w:cs="Times New Roman"/>
          <w:sz w:val="24"/>
          <w:szCs w:val="24"/>
        </w:rPr>
        <w:t xml:space="preserve">, </w:t>
      </w:r>
      <w:r w:rsidR="00DA790B" w:rsidRPr="00DB0C75">
        <w:rPr>
          <w:rFonts w:ascii="Times New Roman" w:hAnsi="Times New Roman" w:cs="Times New Roman"/>
          <w:sz w:val="24"/>
          <w:szCs w:val="24"/>
        </w:rPr>
        <w:t xml:space="preserve">spoznaju načine na koje mogu utjecati na njihovu neposrednu okolinu, likovno se izražavaju u prirodi ili pomoću prirodnih materijala, </w:t>
      </w:r>
      <w:r w:rsidRPr="00DB0C75">
        <w:rPr>
          <w:rFonts w:ascii="Times New Roman" w:hAnsi="Times New Roman" w:cs="Times New Roman"/>
          <w:sz w:val="24"/>
          <w:szCs w:val="24"/>
        </w:rPr>
        <w:t>razvijaju</w:t>
      </w:r>
      <w:r w:rsidR="00DA790B" w:rsidRPr="00DB0C75">
        <w:rPr>
          <w:rFonts w:ascii="Times New Roman" w:hAnsi="Times New Roman" w:cs="Times New Roman"/>
          <w:sz w:val="24"/>
          <w:szCs w:val="24"/>
        </w:rPr>
        <w:t>ći</w:t>
      </w:r>
      <w:r w:rsidRPr="00DB0C75">
        <w:rPr>
          <w:rFonts w:ascii="Times New Roman" w:hAnsi="Times New Roman" w:cs="Times New Roman"/>
          <w:sz w:val="24"/>
          <w:szCs w:val="24"/>
        </w:rPr>
        <w:t xml:space="preserve"> svoju vizualnu i likovnu osjetljivost</w:t>
      </w:r>
      <w:r w:rsidR="00DA790B" w:rsidRPr="00DB0C75">
        <w:rPr>
          <w:rFonts w:ascii="Times New Roman" w:hAnsi="Times New Roman" w:cs="Times New Roman"/>
          <w:sz w:val="24"/>
          <w:szCs w:val="24"/>
        </w:rPr>
        <w:t>.</w:t>
      </w:r>
      <w:r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DA790B" w:rsidRPr="00DB0C75">
        <w:rPr>
          <w:rFonts w:ascii="Times New Roman" w:hAnsi="Times New Roman" w:cs="Times New Roman"/>
          <w:sz w:val="24"/>
          <w:szCs w:val="24"/>
        </w:rPr>
        <w:t>Sudjelovanjem u aktivnostima koje se bave njihovim okolinom učenici mogu shvatiti da su dio ekosustava koji u kontekstu nastave likovne kulture uključuje estetske, izražajne i fizičke aspekte djelovanja.</w:t>
      </w:r>
    </w:p>
    <w:p w:rsidR="007D5AB6" w:rsidRPr="00DB0C75" w:rsidRDefault="00DA790B" w:rsidP="00B240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C75">
        <w:rPr>
          <w:rFonts w:ascii="Times New Roman" w:hAnsi="Times New Roman" w:cs="Times New Roman"/>
          <w:sz w:val="24"/>
          <w:szCs w:val="24"/>
        </w:rPr>
        <w:t xml:space="preserve">Interesantan poticaj za koreliranje/integriranje ekoloških i umjetničkih sadržaja može biti tehničko-tehnološki aspekt likovne umjetnosti, odnosno proučavanje likovnih materijala. Učenici mogu upoznati </w:t>
      </w:r>
      <w:r w:rsidR="00F55C41" w:rsidRPr="00DB0C75">
        <w:rPr>
          <w:rFonts w:ascii="Times New Roman" w:hAnsi="Times New Roman" w:cs="Times New Roman"/>
          <w:sz w:val="24"/>
          <w:szCs w:val="24"/>
        </w:rPr>
        <w:t xml:space="preserve">neke </w:t>
      </w:r>
      <w:r w:rsidRPr="00DB0C75">
        <w:rPr>
          <w:rFonts w:ascii="Times New Roman" w:hAnsi="Times New Roman" w:cs="Times New Roman"/>
          <w:sz w:val="24"/>
          <w:szCs w:val="24"/>
        </w:rPr>
        <w:t xml:space="preserve">likovne materijale u prirodnom kontekstu, </w:t>
      </w:r>
      <w:r w:rsidR="00F55C41" w:rsidRPr="00DB0C75">
        <w:rPr>
          <w:rFonts w:ascii="Times New Roman" w:hAnsi="Times New Roman" w:cs="Times New Roman"/>
          <w:sz w:val="24"/>
          <w:szCs w:val="24"/>
        </w:rPr>
        <w:t xml:space="preserve">te </w:t>
      </w:r>
      <w:r w:rsidRPr="00DB0C75">
        <w:rPr>
          <w:rFonts w:ascii="Times New Roman" w:hAnsi="Times New Roman" w:cs="Times New Roman"/>
          <w:sz w:val="24"/>
          <w:szCs w:val="24"/>
        </w:rPr>
        <w:t>uočiti veze i procese preobrazbe prirodnih materijala u umjetničke</w:t>
      </w:r>
      <w:r w:rsidR="00F55C41" w:rsidRPr="00DB0C75">
        <w:rPr>
          <w:rFonts w:ascii="Times New Roman" w:hAnsi="Times New Roman" w:cs="Times New Roman"/>
          <w:sz w:val="24"/>
          <w:szCs w:val="24"/>
        </w:rPr>
        <w:t>. Na taj način upoznaju se s fizičkom prirodom</w:t>
      </w:r>
      <w:r w:rsidR="00A25675" w:rsidRPr="00DB0C75">
        <w:rPr>
          <w:rFonts w:ascii="Times New Roman" w:hAnsi="Times New Roman" w:cs="Times New Roman"/>
          <w:sz w:val="24"/>
          <w:szCs w:val="24"/>
        </w:rPr>
        <w:t xml:space="preserve"> materijala </w:t>
      </w:r>
      <w:r w:rsidR="00F55C41" w:rsidRPr="00DB0C75">
        <w:rPr>
          <w:rFonts w:ascii="Times New Roman" w:hAnsi="Times New Roman" w:cs="Times New Roman"/>
          <w:sz w:val="24"/>
          <w:szCs w:val="24"/>
        </w:rPr>
        <w:t>u dru</w:t>
      </w:r>
      <w:r w:rsidR="006E229A">
        <w:rPr>
          <w:rFonts w:ascii="Times New Roman" w:hAnsi="Times New Roman" w:cs="Times New Roman"/>
          <w:sz w:val="24"/>
          <w:szCs w:val="24"/>
        </w:rPr>
        <w:t>gačijem kontekstu, povezujući ih</w:t>
      </w:r>
      <w:bookmarkStart w:id="0" w:name="_GoBack"/>
      <w:bookmarkEnd w:id="0"/>
      <w:r w:rsidR="00F55C41" w:rsidRPr="00DB0C75">
        <w:rPr>
          <w:rFonts w:ascii="Times New Roman" w:hAnsi="Times New Roman" w:cs="Times New Roman"/>
          <w:sz w:val="24"/>
          <w:szCs w:val="24"/>
        </w:rPr>
        <w:t xml:space="preserve"> s prirodnim procesima. Učenicima se, primjerice, može demonstrirati nastanak ugljena spaljivanjem drva te povezati njegove karakteristike s ugljenom koji se k</w:t>
      </w:r>
      <w:r w:rsidR="00905DE9">
        <w:rPr>
          <w:rFonts w:ascii="Times New Roman" w:hAnsi="Times New Roman" w:cs="Times New Roman"/>
          <w:sz w:val="24"/>
          <w:szCs w:val="24"/>
        </w:rPr>
        <w:t>o</w:t>
      </w:r>
      <w:r w:rsidR="00F55C41" w:rsidRPr="00DB0C75">
        <w:rPr>
          <w:rFonts w:ascii="Times New Roman" w:hAnsi="Times New Roman" w:cs="Times New Roman"/>
          <w:sz w:val="24"/>
          <w:szCs w:val="24"/>
        </w:rPr>
        <w:t>risti u likovnom izražavanju. Učenici u prirodi mogu uočiti nakupine masne zemlje koja se razlikuje od obične, a koja se pročišćavanjem pretvara u g</w:t>
      </w:r>
      <w:r w:rsidR="00351906">
        <w:rPr>
          <w:rFonts w:ascii="Times New Roman" w:hAnsi="Times New Roman" w:cs="Times New Roman"/>
          <w:sz w:val="24"/>
          <w:szCs w:val="24"/>
        </w:rPr>
        <w:t>linu – materijal za trodimen</w:t>
      </w:r>
      <w:r w:rsidR="00F55C41" w:rsidRPr="00DB0C75">
        <w:rPr>
          <w:rFonts w:ascii="Times New Roman" w:hAnsi="Times New Roman" w:cs="Times New Roman"/>
          <w:sz w:val="24"/>
          <w:szCs w:val="24"/>
        </w:rPr>
        <w:t xml:space="preserve">zionalno oblikovanje. </w:t>
      </w:r>
      <w:r w:rsidR="00656A80" w:rsidRPr="00DB0C75">
        <w:rPr>
          <w:rFonts w:ascii="Times New Roman" w:hAnsi="Times New Roman" w:cs="Times New Roman"/>
          <w:sz w:val="24"/>
          <w:szCs w:val="24"/>
        </w:rPr>
        <w:t xml:space="preserve">Također, mogu naučiti da </w:t>
      </w:r>
      <w:r w:rsidR="007D5AB6" w:rsidRPr="00DB0C75">
        <w:rPr>
          <w:rFonts w:ascii="Times New Roman" w:hAnsi="Times New Roman" w:cs="Times New Roman"/>
          <w:sz w:val="24"/>
          <w:szCs w:val="24"/>
        </w:rPr>
        <w:t>čovjek ne može reproducirati p</w:t>
      </w:r>
      <w:r w:rsidR="0068647C" w:rsidRPr="00DB0C75">
        <w:rPr>
          <w:rFonts w:ascii="Times New Roman" w:hAnsi="Times New Roman" w:cs="Times New Roman"/>
          <w:sz w:val="24"/>
          <w:szCs w:val="24"/>
        </w:rPr>
        <w:t>rirodni ciklus stvaranja zemlje</w:t>
      </w:r>
      <w:r w:rsidR="007D5AB6" w:rsidRPr="00DB0C75">
        <w:rPr>
          <w:rFonts w:ascii="Times New Roman" w:hAnsi="Times New Roman" w:cs="Times New Roman"/>
          <w:sz w:val="24"/>
          <w:szCs w:val="24"/>
        </w:rPr>
        <w:t xml:space="preserve"> u kojem sudjeluju određene životinjske vrste (crvi, gljive, bakterije...) u određenim prirodnim uvjetima</w:t>
      </w:r>
      <w:r w:rsidR="0068647C" w:rsidRPr="00DB0C75">
        <w:rPr>
          <w:rFonts w:ascii="Times New Roman" w:hAnsi="Times New Roman" w:cs="Times New Roman"/>
          <w:sz w:val="24"/>
          <w:szCs w:val="24"/>
        </w:rPr>
        <w:t>,</w:t>
      </w:r>
      <w:r w:rsidR="007D5AB6" w:rsidRPr="00DB0C75">
        <w:rPr>
          <w:rFonts w:ascii="Times New Roman" w:hAnsi="Times New Roman" w:cs="Times New Roman"/>
          <w:sz w:val="24"/>
          <w:szCs w:val="24"/>
        </w:rPr>
        <w:t xml:space="preserve"> te </w:t>
      </w:r>
      <w:r w:rsidR="0068647C" w:rsidRPr="00DB0C75">
        <w:rPr>
          <w:rFonts w:ascii="Times New Roman" w:hAnsi="Times New Roman" w:cs="Times New Roman"/>
          <w:sz w:val="24"/>
          <w:szCs w:val="24"/>
        </w:rPr>
        <w:t xml:space="preserve">mogu </w:t>
      </w:r>
      <w:r w:rsidR="007D5AB6" w:rsidRPr="00DB0C75">
        <w:rPr>
          <w:rFonts w:ascii="Times New Roman" w:hAnsi="Times New Roman" w:cs="Times New Roman"/>
          <w:sz w:val="24"/>
          <w:szCs w:val="24"/>
        </w:rPr>
        <w:t xml:space="preserve">na taj način </w:t>
      </w:r>
      <w:r w:rsidR="0068647C" w:rsidRPr="00DB0C75">
        <w:rPr>
          <w:rFonts w:ascii="Times New Roman" w:hAnsi="Times New Roman" w:cs="Times New Roman"/>
          <w:sz w:val="24"/>
          <w:szCs w:val="24"/>
        </w:rPr>
        <w:t>osvješćivat</w:t>
      </w:r>
      <w:r w:rsidR="007D5AB6" w:rsidRPr="00DB0C75">
        <w:rPr>
          <w:rFonts w:ascii="Times New Roman" w:hAnsi="Times New Roman" w:cs="Times New Roman"/>
          <w:sz w:val="24"/>
          <w:szCs w:val="24"/>
        </w:rPr>
        <w:t xml:space="preserve">i važnost svih elemenata i ciklusa u prirodi </w:t>
      </w:r>
      <w:r w:rsidR="0068647C" w:rsidRPr="00DB0C75">
        <w:rPr>
          <w:rFonts w:ascii="Times New Roman" w:hAnsi="Times New Roman" w:cs="Times New Roman"/>
          <w:sz w:val="24"/>
          <w:szCs w:val="24"/>
        </w:rPr>
        <w:t>za opstanak života na Zemlji</w:t>
      </w:r>
      <w:r w:rsidR="007D5AB6" w:rsidRPr="00DB0C75">
        <w:rPr>
          <w:rFonts w:ascii="Times New Roman" w:hAnsi="Times New Roman" w:cs="Times New Roman"/>
          <w:sz w:val="24"/>
          <w:szCs w:val="24"/>
        </w:rPr>
        <w:t>.</w:t>
      </w:r>
      <w:r w:rsidR="00656A80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F55C41" w:rsidRPr="00DB0C75">
        <w:rPr>
          <w:rFonts w:ascii="Times New Roman" w:hAnsi="Times New Roman" w:cs="Times New Roman"/>
          <w:sz w:val="24"/>
          <w:szCs w:val="24"/>
        </w:rPr>
        <w:t xml:space="preserve">Učenicima se također, </w:t>
      </w:r>
      <w:r w:rsidR="0068647C" w:rsidRPr="00DB0C75">
        <w:rPr>
          <w:rFonts w:ascii="Times New Roman" w:hAnsi="Times New Roman" w:cs="Times New Roman"/>
          <w:sz w:val="24"/>
          <w:szCs w:val="24"/>
        </w:rPr>
        <w:t>u učionici</w:t>
      </w:r>
      <w:r w:rsidR="007D5AB6" w:rsidRPr="00DB0C75">
        <w:rPr>
          <w:rFonts w:ascii="Times New Roman" w:hAnsi="Times New Roman" w:cs="Times New Roman"/>
          <w:sz w:val="24"/>
          <w:szCs w:val="24"/>
        </w:rPr>
        <w:t xml:space="preserve"> ili u prirodi,</w:t>
      </w:r>
      <w:r w:rsidR="00F55C41" w:rsidRPr="00DB0C75">
        <w:rPr>
          <w:rFonts w:ascii="Times New Roman" w:hAnsi="Times New Roman" w:cs="Times New Roman"/>
          <w:sz w:val="24"/>
          <w:szCs w:val="24"/>
        </w:rPr>
        <w:t xml:space="preserve"> mogu demonstrirati načini dobivanja prirodnih pigmenata/boja iz različitih životinjskih i biljnih izvora. Ovo su samo neki od mnogobrojnih primjera </w:t>
      </w:r>
      <w:r w:rsidR="00C37065" w:rsidRPr="00DB0C75">
        <w:rPr>
          <w:rFonts w:ascii="Times New Roman" w:hAnsi="Times New Roman" w:cs="Times New Roman"/>
          <w:sz w:val="24"/>
          <w:szCs w:val="24"/>
        </w:rPr>
        <w:t>kojima se učenici mogu upoznati s povezanošću prirode i likovnih materijala kojima se i sami koriste</w:t>
      </w:r>
      <w:r w:rsidR="001C24B2" w:rsidRPr="00DB0C75">
        <w:rPr>
          <w:rFonts w:ascii="Times New Roman" w:hAnsi="Times New Roman" w:cs="Times New Roman"/>
          <w:sz w:val="24"/>
          <w:szCs w:val="24"/>
        </w:rPr>
        <w:t xml:space="preserve"> u radu</w:t>
      </w:r>
      <w:r w:rsidR="00C37065" w:rsidRPr="00DB0C75">
        <w:rPr>
          <w:rFonts w:ascii="Times New Roman" w:hAnsi="Times New Roman" w:cs="Times New Roman"/>
          <w:sz w:val="24"/>
          <w:szCs w:val="24"/>
        </w:rPr>
        <w:t xml:space="preserve">. </w:t>
      </w:r>
      <w:r w:rsidR="007D5AB6" w:rsidRPr="00DB0C75">
        <w:rPr>
          <w:rFonts w:ascii="Times New Roman" w:hAnsi="Times New Roman" w:cs="Times New Roman"/>
          <w:sz w:val="24"/>
          <w:szCs w:val="24"/>
        </w:rPr>
        <w:t xml:space="preserve">Učenici također mogu uočavati i stvarati veze između likovnog jezika i 'jezika' prirode (primjerice, uočavanje korelacije između likovne kompozicije i njenih zakonitosti te harmonije odnosno reda koji vlada u prirodi; </w:t>
      </w:r>
      <w:r w:rsidR="00905DE9">
        <w:rPr>
          <w:rFonts w:ascii="Times New Roman" w:hAnsi="Times New Roman" w:cs="Times New Roman"/>
          <w:sz w:val="24"/>
          <w:szCs w:val="24"/>
        </w:rPr>
        <w:t>povezivanje ritma</w:t>
      </w:r>
      <w:r w:rsidR="001C24B2" w:rsidRPr="00DB0C75">
        <w:rPr>
          <w:rFonts w:ascii="Times New Roman" w:hAnsi="Times New Roman" w:cs="Times New Roman"/>
          <w:sz w:val="24"/>
          <w:szCs w:val="24"/>
        </w:rPr>
        <w:t>/kontrast</w:t>
      </w:r>
      <w:r w:rsidR="00905DE9">
        <w:rPr>
          <w:rFonts w:ascii="Times New Roman" w:hAnsi="Times New Roman" w:cs="Times New Roman"/>
          <w:sz w:val="24"/>
          <w:szCs w:val="24"/>
        </w:rPr>
        <w:t>a/ravnoteže likovnih elemenata s</w:t>
      </w:r>
      <w:r w:rsidR="007D5AB6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905DE9">
        <w:rPr>
          <w:rFonts w:ascii="Times New Roman" w:hAnsi="Times New Roman" w:cs="Times New Roman"/>
          <w:sz w:val="24"/>
          <w:szCs w:val="24"/>
        </w:rPr>
        <w:t>ritmom</w:t>
      </w:r>
      <w:r w:rsidR="001C24B2" w:rsidRPr="00DB0C75">
        <w:rPr>
          <w:rFonts w:ascii="Times New Roman" w:hAnsi="Times New Roman" w:cs="Times New Roman"/>
          <w:sz w:val="24"/>
          <w:szCs w:val="24"/>
        </w:rPr>
        <w:t>/kontrast</w:t>
      </w:r>
      <w:r w:rsidR="00905DE9">
        <w:rPr>
          <w:rFonts w:ascii="Times New Roman" w:hAnsi="Times New Roman" w:cs="Times New Roman"/>
          <w:sz w:val="24"/>
          <w:szCs w:val="24"/>
        </w:rPr>
        <w:t>om/ravnotežom pojava u prirodi itd.</w:t>
      </w:r>
      <w:r w:rsidR="007D5AB6" w:rsidRPr="00DB0C7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D5AB6" w:rsidRDefault="00C37065" w:rsidP="00905D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C75">
        <w:rPr>
          <w:rFonts w:ascii="Times New Roman" w:hAnsi="Times New Roman" w:cs="Times New Roman"/>
          <w:sz w:val="24"/>
          <w:szCs w:val="24"/>
        </w:rPr>
        <w:t>Jedan od načina koji pomažu u razumijevanju povezanosti prirode i umjetnosti jest upoznavanje učenika s likovnim djelima koja su nastala kao rezultat bavljenja ekološkom problematikom</w:t>
      </w:r>
      <w:r w:rsidR="00A66BF4" w:rsidRPr="00DB0C75">
        <w:rPr>
          <w:rFonts w:ascii="Times New Roman" w:hAnsi="Times New Roman" w:cs="Times New Roman"/>
          <w:sz w:val="24"/>
          <w:szCs w:val="24"/>
        </w:rPr>
        <w:t xml:space="preserve">, a pripadaju umjetničkim pravcima </w:t>
      </w:r>
      <w:r w:rsidRPr="00DB0C75">
        <w:rPr>
          <w:rFonts w:ascii="Times New Roman" w:hAnsi="Times New Roman" w:cs="Times New Roman"/>
          <w:sz w:val="24"/>
          <w:szCs w:val="24"/>
        </w:rPr>
        <w:t>koji do danas nisu našli adekvatni korelativ u našem jeziku: Environmental Art, Ecological Art, Nature Art, Lan</w:t>
      </w:r>
      <w:r w:rsidR="001C24B2" w:rsidRPr="00DB0C75">
        <w:rPr>
          <w:rFonts w:ascii="Times New Roman" w:hAnsi="Times New Roman" w:cs="Times New Roman"/>
          <w:sz w:val="24"/>
          <w:szCs w:val="24"/>
        </w:rPr>
        <w:t>d Art, Outside Art, Earth A</w:t>
      </w:r>
      <w:r w:rsidR="00A66BF4" w:rsidRPr="00DB0C75">
        <w:rPr>
          <w:rFonts w:ascii="Times New Roman" w:hAnsi="Times New Roman" w:cs="Times New Roman"/>
          <w:sz w:val="24"/>
          <w:szCs w:val="24"/>
        </w:rPr>
        <w:t xml:space="preserve">rt (Marjanić, 2014; Song, </w:t>
      </w:r>
      <w:r w:rsidR="00004D96" w:rsidRPr="00DB0C75">
        <w:rPr>
          <w:rFonts w:ascii="Times New Roman" w:hAnsi="Times New Roman" w:cs="Times New Roman"/>
          <w:sz w:val="24"/>
          <w:szCs w:val="24"/>
        </w:rPr>
        <w:t>2009</w:t>
      </w:r>
      <w:r w:rsidR="00A66BF4" w:rsidRPr="00DB0C75">
        <w:rPr>
          <w:rFonts w:ascii="Times New Roman" w:hAnsi="Times New Roman" w:cs="Times New Roman"/>
          <w:sz w:val="24"/>
          <w:szCs w:val="24"/>
        </w:rPr>
        <w:t xml:space="preserve">). </w:t>
      </w:r>
      <w:r w:rsidR="006E11BB" w:rsidRPr="00DB0C75">
        <w:rPr>
          <w:rFonts w:ascii="Times New Roman" w:hAnsi="Times New Roman" w:cs="Times New Roman"/>
          <w:sz w:val="24"/>
          <w:szCs w:val="24"/>
        </w:rPr>
        <w:t xml:space="preserve">Kao što Carr (2004) ističe, najbolja veza za posredovanje između moralnih/etičkih stavova i estetske osjetljivosti na okoliš predstavljuju oni oblici umjetničkog djelovanja i aprecijacije, kojima je cilj smještanje prirode u kontekst širih umjetničkih, metafizičkih i / ili etičkih razloga. </w:t>
      </w:r>
      <w:r w:rsidR="00A66BF4" w:rsidRPr="00DB0C75">
        <w:rPr>
          <w:rFonts w:ascii="Times New Roman" w:hAnsi="Times New Roman" w:cs="Times New Roman"/>
          <w:sz w:val="24"/>
          <w:szCs w:val="24"/>
        </w:rPr>
        <w:t xml:space="preserve">Kroz upoznavanje s ovim djelima učenici mogu osvijestiti </w:t>
      </w:r>
      <w:r w:rsidR="00550475">
        <w:rPr>
          <w:rFonts w:ascii="Times New Roman" w:hAnsi="Times New Roman" w:cs="Times New Roman"/>
          <w:sz w:val="24"/>
          <w:szCs w:val="24"/>
        </w:rPr>
        <w:t>proces kojim</w:t>
      </w:r>
      <w:r w:rsidR="00A66BF4" w:rsidRPr="00DB0C75">
        <w:rPr>
          <w:rFonts w:ascii="Times New Roman" w:hAnsi="Times New Roman" w:cs="Times New Roman"/>
          <w:sz w:val="24"/>
          <w:szCs w:val="24"/>
        </w:rPr>
        <w:t xml:space="preserve"> se ekološko mišljenje</w:t>
      </w:r>
      <w:r w:rsidRPr="00DB0C75">
        <w:rPr>
          <w:rFonts w:ascii="Times New Roman" w:hAnsi="Times New Roman" w:cs="Times New Roman"/>
          <w:sz w:val="24"/>
          <w:szCs w:val="24"/>
        </w:rPr>
        <w:t xml:space="preserve"> može </w:t>
      </w:r>
      <w:r w:rsidR="00A66BF4" w:rsidRPr="00DB0C75">
        <w:rPr>
          <w:rFonts w:ascii="Times New Roman" w:hAnsi="Times New Roman" w:cs="Times New Roman"/>
          <w:sz w:val="24"/>
          <w:szCs w:val="24"/>
        </w:rPr>
        <w:t>'</w:t>
      </w:r>
      <w:r w:rsidRPr="00DB0C75">
        <w:rPr>
          <w:rFonts w:ascii="Times New Roman" w:hAnsi="Times New Roman" w:cs="Times New Roman"/>
          <w:sz w:val="24"/>
          <w:szCs w:val="24"/>
        </w:rPr>
        <w:t>pret</w:t>
      </w:r>
      <w:r w:rsidR="00A66BF4" w:rsidRPr="00DB0C75">
        <w:rPr>
          <w:rFonts w:ascii="Times New Roman" w:hAnsi="Times New Roman" w:cs="Times New Roman"/>
          <w:sz w:val="24"/>
          <w:szCs w:val="24"/>
        </w:rPr>
        <w:t>v</w:t>
      </w:r>
      <w:r w:rsidRPr="00DB0C75">
        <w:rPr>
          <w:rFonts w:ascii="Times New Roman" w:hAnsi="Times New Roman" w:cs="Times New Roman"/>
          <w:sz w:val="24"/>
          <w:szCs w:val="24"/>
        </w:rPr>
        <w:t>o</w:t>
      </w:r>
      <w:r w:rsidR="00A66BF4" w:rsidRPr="00DB0C75">
        <w:rPr>
          <w:rFonts w:ascii="Times New Roman" w:hAnsi="Times New Roman" w:cs="Times New Roman"/>
          <w:sz w:val="24"/>
          <w:szCs w:val="24"/>
        </w:rPr>
        <w:t>r</w:t>
      </w:r>
      <w:r w:rsidRPr="00DB0C75">
        <w:rPr>
          <w:rFonts w:ascii="Times New Roman" w:hAnsi="Times New Roman" w:cs="Times New Roman"/>
          <w:sz w:val="24"/>
          <w:szCs w:val="24"/>
        </w:rPr>
        <w:t>iti</w:t>
      </w:r>
      <w:r w:rsidR="00A66BF4" w:rsidRPr="00DB0C75">
        <w:rPr>
          <w:rFonts w:ascii="Times New Roman" w:hAnsi="Times New Roman" w:cs="Times New Roman"/>
          <w:sz w:val="24"/>
          <w:szCs w:val="24"/>
        </w:rPr>
        <w:t>' u umjetničko</w:t>
      </w:r>
      <w:r w:rsidRPr="00DB0C75">
        <w:rPr>
          <w:rFonts w:ascii="Times New Roman" w:hAnsi="Times New Roman" w:cs="Times New Roman"/>
          <w:sz w:val="24"/>
          <w:szCs w:val="24"/>
        </w:rPr>
        <w:t xml:space="preserve"> djelo</w:t>
      </w:r>
      <w:r w:rsidR="001C24B2" w:rsidRPr="00DB0C75">
        <w:rPr>
          <w:rFonts w:ascii="Times New Roman" w:hAnsi="Times New Roman" w:cs="Times New Roman"/>
          <w:sz w:val="24"/>
          <w:szCs w:val="24"/>
        </w:rPr>
        <w:t xml:space="preserve">, istražujući kroz vlastiti </w:t>
      </w:r>
      <w:r w:rsidR="00A66BF4" w:rsidRPr="00DB0C75">
        <w:rPr>
          <w:rFonts w:ascii="Times New Roman" w:hAnsi="Times New Roman" w:cs="Times New Roman"/>
          <w:sz w:val="24"/>
          <w:szCs w:val="24"/>
        </w:rPr>
        <w:t>likovni izraz rješenja na temelju</w:t>
      </w:r>
      <w:r w:rsidRPr="00DB0C75">
        <w:rPr>
          <w:rFonts w:ascii="Times New Roman" w:hAnsi="Times New Roman" w:cs="Times New Roman"/>
          <w:sz w:val="24"/>
          <w:szCs w:val="24"/>
        </w:rPr>
        <w:t xml:space="preserve"> promišljanja </w:t>
      </w:r>
      <w:r w:rsidR="00A66BF4" w:rsidRPr="00DB0C75">
        <w:rPr>
          <w:rFonts w:ascii="Times New Roman" w:hAnsi="Times New Roman" w:cs="Times New Roman"/>
          <w:sz w:val="24"/>
          <w:szCs w:val="24"/>
        </w:rPr>
        <w:t xml:space="preserve">o </w:t>
      </w:r>
      <w:r w:rsidRPr="00DB0C75">
        <w:rPr>
          <w:rFonts w:ascii="Times New Roman" w:hAnsi="Times New Roman" w:cs="Times New Roman"/>
          <w:sz w:val="24"/>
          <w:szCs w:val="24"/>
        </w:rPr>
        <w:t>potrebi poštivanja pri</w:t>
      </w:r>
      <w:r w:rsidR="00A66BF4" w:rsidRPr="00DB0C75">
        <w:rPr>
          <w:rFonts w:ascii="Times New Roman" w:hAnsi="Times New Roman" w:cs="Times New Roman"/>
          <w:sz w:val="24"/>
          <w:szCs w:val="24"/>
        </w:rPr>
        <w:t xml:space="preserve">rodnog </w:t>
      </w:r>
      <w:r w:rsidR="00AF099E" w:rsidRPr="00DB0C75">
        <w:rPr>
          <w:rFonts w:ascii="Times New Roman" w:hAnsi="Times New Roman" w:cs="Times New Roman"/>
          <w:sz w:val="24"/>
          <w:szCs w:val="24"/>
        </w:rPr>
        <w:t>okruženja u kojem živimo. B</w:t>
      </w:r>
      <w:r w:rsidRPr="00DB0C75">
        <w:rPr>
          <w:rFonts w:ascii="Times New Roman" w:hAnsi="Times New Roman" w:cs="Times New Roman"/>
          <w:sz w:val="24"/>
          <w:szCs w:val="24"/>
        </w:rPr>
        <w:t xml:space="preserve">avljenje umjetnošću u prirodnom okruženju </w:t>
      </w:r>
      <w:r w:rsidR="00A66BF4" w:rsidRPr="00DB0C75">
        <w:rPr>
          <w:rFonts w:ascii="Times New Roman" w:hAnsi="Times New Roman" w:cs="Times New Roman"/>
          <w:sz w:val="24"/>
          <w:szCs w:val="24"/>
        </w:rPr>
        <w:t xml:space="preserve">također </w:t>
      </w:r>
      <w:r w:rsidRPr="00DB0C75">
        <w:rPr>
          <w:rFonts w:ascii="Times New Roman" w:hAnsi="Times New Roman" w:cs="Times New Roman"/>
          <w:sz w:val="24"/>
          <w:szCs w:val="24"/>
        </w:rPr>
        <w:t xml:space="preserve">može pridonijeti </w:t>
      </w:r>
      <w:r w:rsidR="00A66BF4" w:rsidRPr="00DB0C75">
        <w:rPr>
          <w:rFonts w:ascii="Times New Roman" w:hAnsi="Times New Roman" w:cs="Times New Roman"/>
          <w:sz w:val="24"/>
          <w:szCs w:val="24"/>
        </w:rPr>
        <w:t>obrnutom procesu - razvoju ekološkog</w:t>
      </w:r>
      <w:r w:rsidRPr="00DB0C75">
        <w:rPr>
          <w:rFonts w:ascii="Times New Roman" w:hAnsi="Times New Roman" w:cs="Times New Roman"/>
          <w:sz w:val="24"/>
          <w:szCs w:val="24"/>
        </w:rPr>
        <w:t xml:space="preserve"> mišljenja</w:t>
      </w:r>
      <w:r w:rsidR="00AF099E" w:rsidRPr="00DB0C75">
        <w:rPr>
          <w:rFonts w:ascii="Times New Roman" w:hAnsi="Times New Roman" w:cs="Times New Roman"/>
          <w:sz w:val="24"/>
          <w:szCs w:val="24"/>
        </w:rPr>
        <w:t>, odnosno može</w:t>
      </w:r>
      <w:r w:rsidR="00AF099E" w:rsidRPr="00DB0C75">
        <w:rPr>
          <w:rFonts w:ascii="Times New Roman" w:hAnsi="Times New Roman" w:cs="Times New Roman"/>
          <w:sz w:val="24"/>
          <w:szCs w:val="24"/>
          <w:lang w:val="sl-SI"/>
        </w:rPr>
        <w:t xml:space="preserve"> potaknuti promjene u mišljenju, ponašanju, stavovima</w:t>
      </w:r>
      <w:r w:rsidR="00A66BF4" w:rsidRPr="00DB0C75">
        <w:rPr>
          <w:rFonts w:ascii="Times New Roman" w:hAnsi="Times New Roman" w:cs="Times New Roman"/>
          <w:sz w:val="24"/>
          <w:szCs w:val="24"/>
        </w:rPr>
        <w:t>.</w:t>
      </w:r>
      <w:r w:rsidR="001C24B2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6E11BB" w:rsidRPr="00DB0C75">
        <w:rPr>
          <w:rFonts w:ascii="Times New Roman" w:hAnsi="Times New Roman" w:cs="Times New Roman"/>
          <w:sz w:val="24"/>
          <w:szCs w:val="24"/>
        </w:rPr>
        <w:t>Optimaln</w:t>
      </w:r>
      <w:r w:rsidR="001C24B2" w:rsidRPr="00DB0C75">
        <w:rPr>
          <w:rFonts w:ascii="Times New Roman" w:hAnsi="Times New Roman" w:cs="Times New Roman"/>
          <w:sz w:val="24"/>
          <w:szCs w:val="24"/>
        </w:rPr>
        <w:t>e nastavne strategije i m</w:t>
      </w:r>
      <w:r w:rsidRPr="00DB0C75">
        <w:rPr>
          <w:rFonts w:ascii="Times New Roman" w:hAnsi="Times New Roman" w:cs="Times New Roman"/>
          <w:sz w:val="24"/>
          <w:szCs w:val="24"/>
        </w:rPr>
        <w:t>etode</w:t>
      </w:r>
      <w:r w:rsidR="00550475">
        <w:rPr>
          <w:rFonts w:ascii="Times New Roman" w:hAnsi="Times New Roman" w:cs="Times New Roman"/>
          <w:sz w:val="24"/>
          <w:szCs w:val="24"/>
        </w:rPr>
        <w:t>,</w:t>
      </w:r>
      <w:r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AF099E" w:rsidRPr="00DB0C75">
        <w:rPr>
          <w:rFonts w:ascii="Times New Roman" w:hAnsi="Times New Roman" w:cs="Times New Roman"/>
          <w:sz w:val="24"/>
          <w:szCs w:val="24"/>
        </w:rPr>
        <w:t>koje će se upotrijebiti za obradu ovakvih sadržaja, je</w:t>
      </w:r>
      <w:r w:rsidR="001C24B2" w:rsidRPr="00DB0C75">
        <w:rPr>
          <w:rFonts w:ascii="Times New Roman" w:hAnsi="Times New Roman" w:cs="Times New Roman"/>
          <w:sz w:val="24"/>
          <w:szCs w:val="24"/>
        </w:rPr>
        <w:t>su</w:t>
      </w:r>
      <w:r w:rsidRPr="00DB0C75">
        <w:rPr>
          <w:rFonts w:ascii="Times New Roman" w:hAnsi="Times New Roman" w:cs="Times New Roman"/>
          <w:sz w:val="24"/>
          <w:szCs w:val="24"/>
        </w:rPr>
        <w:t xml:space="preserve"> one koje će potaknuti osobni angažman, </w:t>
      </w:r>
      <w:r w:rsidR="001C24B2" w:rsidRPr="00DB0C75">
        <w:rPr>
          <w:rFonts w:ascii="Times New Roman" w:hAnsi="Times New Roman" w:cs="Times New Roman"/>
          <w:sz w:val="24"/>
          <w:szCs w:val="24"/>
        </w:rPr>
        <w:t xml:space="preserve">poput </w:t>
      </w:r>
      <w:r w:rsidR="001C24B2" w:rsidRPr="00DB0C75">
        <w:rPr>
          <w:rFonts w:ascii="Times New Roman" w:hAnsi="Times New Roman" w:cs="Times New Roman"/>
          <w:sz w:val="24"/>
          <w:szCs w:val="24"/>
        </w:rPr>
        <w:lastRenderedPageBreak/>
        <w:t xml:space="preserve">projektne nastave, odnosno terenske nastave, gdje će se učenici naći u neposrednom </w:t>
      </w:r>
      <w:r w:rsidRPr="00DB0C75">
        <w:rPr>
          <w:rFonts w:ascii="Times New Roman" w:hAnsi="Times New Roman" w:cs="Times New Roman"/>
          <w:sz w:val="24"/>
          <w:szCs w:val="24"/>
        </w:rPr>
        <w:t>dodir</w:t>
      </w:r>
      <w:r w:rsidR="001C24B2" w:rsidRPr="00DB0C75">
        <w:rPr>
          <w:rFonts w:ascii="Times New Roman" w:hAnsi="Times New Roman" w:cs="Times New Roman"/>
          <w:sz w:val="24"/>
          <w:szCs w:val="24"/>
        </w:rPr>
        <w:t xml:space="preserve">u s prirodom, osjetiti materiju, </w:t>
      </w:r>
      <w:r w:rsidRPr="00DB0C75">
        <w:rPr>
          <w:rFonts w:ascii="Times New Roman" w:hAnsi="Times New Roman" w:cs="Times New Roman"/>
          <w:sz w:val="24"/>
          <w:szCs w:val="24"/>
        </w:rPr>
        <w:t>učiniti</w:t>
      </w:r>
      <w:r w:rsidR="001C24B2" w:rsidRPr="00DB0C75">
        <w:rPr>
          <w:rFonts w:ascii="Times New Roman" w:hAnsi="Times New Roman" w:cs="Times New Roman"/>
          <w:sz w:val="24"/>
          <w:szCs w:val="24"/>
        </w:rPr>
        <w:t xml:space="preserve"> nešto s nađenim materijalima,</w:t>
      </w:r>
      <w:r w:rsidRPr="00DB0C75">
        <w:rPr>
          <w:rFonts w:ascii="Times New Roman" w:hAnsi="Times New Roman" w:cs="Times New Roman"/>
          <w:sz w:val="24"/>
          <w:szCs w:val="24"/>
        </w:rPr>
        <w:t xml:space="preserve"> razmišljati kakav </w:t>
      </w:r>
      <w:r w:rsidR="00AF099E" w:rsidRPr="00DB0C75">
        <w:rPr>
          <w:rFonts w:ascii="Times New Roman" w:hAnsi="Times New Roman" w:cs="Times New Roman"/>
          <w:sz w:val="24"/>
          <w:szCs w:val="24"/>
        </w:rPr>
        <w:t xml:space="preserve">utjecaj i posljedice može imati </w:t>
      </w:r>
      <w:r w:rsidR="001C24B2" w:rsidRPr="00DB0C75">
        <w:rPr>
          <w:rFonts w:ascii="Times New Roman" w:hAnsi="Times New Roman" w:cs="Times New Roman"/>
          <w:sz w:val="24"/>
          <w:szCs w:val="24"/>
        </w:rPr>
        <w:t>ono</w:t>
      </w:r>
      <w:r w:rsidR="00AF099E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Pr="00DB0C75">
        <w:rPr>
          <w:rFonts w:ascii="Times New Roman" w:hAnsi="Times New Roman" w:cs="Times New Roman"/>
          <w:sz w:val="24"/>
          <w:szCs w:val="24"/>
        </w:rPr>
        <w:t xml:space="preserve">što su napravili </w:t>
      </w:r>
      <w:r w:rsidR="001C24B2" w:rsidRPr="00DB0C75">
        <w:rPr>
          <w:rFonts w:ascii="Times New Roman" w:hAnsi="Times New Roman" w:cs="Times New Roman"/>
          <w:sz w:val="24"/>
          <w:szCs w:val="24"/>
        </w:rPr>
        <w:t>na prirodu, ali i na njih samih, odnosno</w:t>
      </w:r>
      <w:r w:rsidRPr="00DB0C75">
        <w:rPr>
          <w:rFonts w:ascii="Times New Roman" w:hAnsi="Times New Roman" w:cs="Times New Roman"/>
          <w:sz w:val="24"/>
          <w:szCs w:val="24"/>
        </w:rPr>
        <w:t xml:space="preserve"> je li </w:t>
      </w:r>
      <w:r w:rsidR="001C24B2" w:rsidRPr="00DB0C75">
        <w:rPr>
          <w:rFonts w:ascii="Times New Roman" w:hAnsi="Times New Roman" w:cs="Times New Roman"/>
          <w:sz w:val="24"/>
          <w:szCs w:val="24"/>
        </w:rPr>
        <w:t>likovna aktivnost rezultirala</w:t>
      </w:r>
      <w:r w:rsidRPr="00DB0C75">
        <w:rPr>
          <w:rFonts w:ascii="Times New Roman" w:hAnsi="Times New Roman" w:cs="Times New Roman"/>
          <w:sz w:val="24"/>
          <w:szCs w:val="24"/>
        </w:rPr>
        <w:t xml:space="preserve"> nekim novim </w:t>
      </w:r>
      <w:r w:rsidR="00AF099E" w:rsidRPr="00DB0C75">
        <w:rPr>
          <w:rFonts w:ascii="Times New Roman" w:hAnsi="Times New Roman" w:cs="Times New Roman"/>
          <w:sz w:val="24"/>
          <w:szCs w:val="24"/>
        </w:rPr>
        <w:t>idejama,</w:t>
      </w:r>
      <w:r w:rsidR="001C24B2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Pr="00DB0C75">
        <w:rPr>
          <w:rFonts w:ascii="Times New Roman" w:hAnsi="Times New Roman" w:cs="Times New Roman"/>
          <w:sz w:val="24"/>
          <w:szCs w:val="24"/>
        </w:rPr>
        <w:t>osjećaj</w:t>
      </w:r>
      <w:r w:rsidR="001C24B2" w:rsidRPr="00DB0C75">
        <w:rPr>
          <w:rFonts w:ascii="Times New Roman" w:hAnsi="Times New Roman" w:cs="Times New Roman"/>
          <w:sz w:val="24"/>
          <w:szCs w:val="24"/>
        </w:rPr>
        <w:t>ima</w:t>
      </w:r>
      <w:r w:rsidR="00AF099E" w:rsidRPr="00DB0C75">
        <w:rPr>
          <w:rFonts w:ascii="Times New Roman" w:hAnsi="Times New Roman" w:cs="Times New Roman"/>
          <w:sz w:val="24"/>
          <w:szCs w:val="24"/>
        </w:rPr>
        <w:t>, razmišljanjima</w:t>
      </w:r>
      <w:r w:rsidR="001C24B2" w:rsidRPr="00DB0C75">
        <w:rPr>
          <w:rFonts w:ascii="Times New Roman" w:hAnsi="Times New Roman" w:cs="Times New Roman"/>
          <w:sz w:val="24"/>
          <w:szCs w:val="24"/>
        </w:rPr>
        <w:t>. Na taj način stvaraju se procesi koji uključuju</w:t>
      </w:r>
      <w:r w:rsidRPr="00DB0C75">
        <w:rPr>
          <w:rFonts w:ascii="Times New Roman" w:hAnsi="Times New Roman" w:cs="Times New Roman"/>
          <w:sz w:val="24"/>
          <w:szCs w:val="24"/>
        </w:rPr>
        <w:t xml:space="preserve"> umjetnost, estetiku</w:t>
      </w:r>
      <w:r w:rsidR="00004D96" w:rsidRPr="00DB0C75">
        <w:rPr>
          <w:rFonts w:ascii="Times New Roman" w:hAnsi="Times New Roman" w:cs="Times New Roman"/>
          <w:sz w:val="24"/>
          <w:szCs w:val="24"/>
        </w:rPr>
        <w:t>, etiku</w:t>
      </w:r>
      <w:r w:rsidRPr="00DB0C75">
        <w:rPr>
          <w:rFonts w:ascii="Times New Roman" w:hAnsi="Times New Roman" w:cs="Times New Roman"/>
          <w:sz w:val="24"/>
          <w:szCs w:val="24"/>
        </w:rPr>
        <w:t xml:space="preserve"> i prirodu, </w:t>
      </w:r>
      <w:r w:rsidR="001C24B2" w:rsidRPr="00DB0C75">
        <w:rPr>
          <w:rFonts w:ascii="Times New Roman" w:hAnsi="Times New Roman" w:cs="Times New Roman"/>
          <w:sz w:val="24"/>
          <w:szCs w:val="24"/>
        </w:rPr>
        <w:t>a koji mogu</w:t>
      </w:r>
      <w:r w:rsidRPr="00DB0C75">
        <w:rPr>
          <w:rFonts w:ascii="Times New Roman" w:hAnsi="Times New Roman" w:cs="Times New Roman"/>
          <w:sz w:val="24"/>
          <w:szCs w:val="24"/>
        </w:rPr>
        <w:t xml:space="preserve"> pomoći u podizanju svijest</w:t>
      </w:r>
      <w:r w:rsidR="001C24B2" w:rsidRPr="00DB0C75">
        <w:rPr>
          <w:rFonts w:ascii="Times New Roman" w:hAnsi="Times New Roman" w:cs="Times New Roman"/>
          <w:sz w:val="24"/>
          <w:szCs w:val="24"/>
        </w:rPr>
        <w:t>i o okolišu, odnosno</w:t>
      </w:r>
      <w:r w:rsidR="00AF099E" w:rsidRPr="00DB0C75">
        <w:rPr>
          <w:rFonts w:ascii="Times New Roman" w:hAnsi="Times New Roman" w:cs="Times New Roman"/>
          <w:sz w:val="24"/>
          <w:szCs w:val="24"/>
        </w:rPr>
        <w:t xml:space="preserve"> uspostavi</w:t>
      </w:r>
      <w:r w:rsidRPr="00DB0C75">
        <w:rPr>
          <w:rFonts w:ascii="Times New Roman" w:hAnsi="Times New Roman" w:cs="Times New Roman"/>
          <w:sz w:val="24"/>
          <w:szCs w:val="24"/>
        </w:rPr>
        <w:t xml:space="preserve"> novih estetičkih</w:t>
      </w:r>
      <w:r w:rsidR="00AF099E" w:rsidRPr="00DB0C75">
        <w:rPr>
          <w:rFonts w:ascii="Times New Roman" w:hAnsi="Times New Roman" w:cs="Times New Roman"/>
          <w:sz w:val="24"/>
          <w:szCs w:val="24"/>
        </w:rPr>
        <w:t>, etičkih</w:t>
      </w:r>
      <w:r w:rsidRPr="00DB0C75">
        <w:rPr>
          <w:rFonts w:ascii="Times New Roman" w:hAnsi="Times New Roman" w:cs="Times New Roman"/>
          <w:sz w:val="24"/>
          <w:szCs w:val="24"/>
        </w:rPr>
        <w:t xml:space="preserve"> i ekoloških vrijednosti; </w:t>
      </w:r>
      <w:r w:rsidR="00AF099E" w:rsidRPr="00DB0C75">
        <w:rPr>
          <w:rFonts w:ascii="Times New Roman" w:hAnsi="Times New Roman" w:cs="Times New Roman"/>
          <w:sz w:val="24"/>
          <w:szCs w:val="24"/>
        </w:rPr>
        <w:t xml:space="preserve">učenici također postaju svjesni </w:t>
      </w:r>
      <w:r w:rsidR="00004D96" w:rsidRPr="00DB0C75">
        <w:rPr>
          <w:rFonts w:ascii="Times New Roman" w:hAnsi="Times New Roman" w:cs="Times New Roman"/>
          <w:sz w:val="24"/>
          <w:szCs w:val="24"/>
        </w:rPr>
        <w:t xml:space="preserve">činjenice </w:t>
      </w:r>
      <w:r w:rsidR="00AF099E" w:rsidRPr="00DB0C75">
        <w:rPr>
          <w:rFonts w:ascii="Times New Roman" w:hAnsi="Times New Roman" w:cs="Times New Roman"/>
          <w:sz w:val="24"/>
          <w:szCs w:val="24"/>
        </w:rPr>
        <w:t xml:space="preserve">da ovakva vrsta umjetnosti nosi širu poruku </w:t>
      </w:r>
      <w:r w:rsidRPr="00DB0C75">
        <w:rPr>
          <w:rFonts w:ascii="Times New Roman" w:hAnsi="Times New Roman" w:cs="Times New Roman"/>
          <w:iCs/>
          <w:sz w:val="24"/>
          <w:szCs w:val="24"/>
        </w:rPr>
        <w:t xml:space="preserve">od one </w:t>
      </w:r>
      <w:r w:rsidR="00004D96" w:rsidRPr="00DB0C75">
        <w:rPr>
          <w:rFonts w:ascii="Times New Roman" w:hAnsi="Times New Roman" w:cs="Times New Roman"/>
          <w:iCs/>
          <w:sz w:val="24"/>
          <w:szCs w:val="24"/>
        </w:rPr>
        <w:t xml:space="preserve">samo </w:t>
      </w:r>
      <w:r w:rsidRPr="00DB0C75">
        <w:rPr>
          <w:rFonts w:ascii="Times New Roman" w:hAnsi="Times New Roman" w:cs="Times New Roman"/>
          <w:iCs/>
          <w:sz w:val="24"/>
          <w:szCs w:val="24"/>
        </w:rPr>
        <w:t xml:space="preserve">estetske, jer se kritički odnosi prema </w:t>
      </w:r>
      <w:r w:rsidRPr="00DB0C75">
        <w:rPr>
          <w:rFonts w:ascii="Times New Roman" w:hAnsi="Times New Roman" w:cs="Times New Roman"/>
          <w:sz w:val="24"/>
          <w:szCs w:val="24"/>
        </w:rPr>
        <w:t xml:space="preserve">globalnim pojavama </w:t>
      </w:r>
      <w:r w:rsidR="00AF099E" w:rsidRPr="00DB0C75">
        <w:rPr>
          <w:rFonts w:ascii="Times New Roman" w:hAnsi="Times New Roman" w:cs="Times New Roman"/>
          <w:sz w:val="24"/>
          <w:szCs w:val="24"/>
        </w:rPr>
        <w:t xml:space="preserve">(Maroević, </w:t>
      </w:r>
      <w:r w:rsidR="006E11BB" w:rsidRPr="00DB0C75">
        <w:rPr>
          <w:rFonts w:ascii="Times New Roman" w:hAnsi="Times New Roman" w:cs="Times New Roman"/>
          <w:sz w:val="24"/>
          <w:szCs w:val="24"/>
        </w:rPr>
        <w:t>1985</w:t>
      </w:r>
      <w:r w:rsidR="00AF099E" w:rsidRPr="00DB0C75">
        <w:rPr>
          <w:rFonts w:ascii="Times New Roman" w:hAnsi="Times New Roman" w:cs="Times New Roman"/>
          <w:sz w:val="24"/>
          <w:szCs w:val="24"/>
        </w:rPr>
        <w:t xml:space="preserve">). </w:t>
      </w:r>
      <w:r w:rsidR="007D5AB6" w:rsidRPr="00DB0C75">
        <w:rPr>
          <w:rFonts w:ascii="Times New Roman" w:hAnsi="Times New Roman" w:cs="Times New Roman"/>
          <w:sz w:val="24"/>
          <w:szCs w:val="24"/>
        </w:rPr>
        <w:t xml:space="preserve">Razvijanje ekološkog mišljenja </w:t>
      </w:r>
      <w:r w:rsidR="00550475">
        <w:rPr>
          <w:rFonts w:ascii="Times New Roman" w:hAnsi="Times New Roman" w:cs="Times New Roman"/>
          <w:sz w:val="24"/>
          <w:szCs w:val="24"/>
        </w:rPr>
        <w:t xml:space="preserve">u kontekstu umjetnosti </w:t>
      </w:r>
      <w:r w:rsidR="007D5AB6" w:rsidRPr="00DB0C75">
        <w:rPr>
          <w:rFonts w:ascii="Times New Roman" w:hAnsi="Times New Roman" w:cs="Times New Roman"/>
          <w:sz w:val="24"/>
          <w:szCs w:val="24"/>
        </w:rPr>
        <w:t xml:space="preserve">ne </w:t>
      </w:r>
      <w:r w:rsidR="000D30B7" w:rsidRPr="00DB0C75">
        <w:rPr>
          <w:rFonts w:ascii="Times New Roman" w:hAnsi="Times New Roman" w:cs="Times New Roman"/>
          <w:sz w:val="24"/>
          <w:szCs w:val="24"/>
        </w:rPr>
        <w:t xml:space="preserve">treba se ograničiti samo na </w:t>
      </w:r>
      <w:r w:rsidR="007D5AB6" w:rsidRPr="00DB0C75">
        <w:rPr>
          <w:rFonts w:ascii="Times New Roman" w:hAnsi="Times New Roman" w:cs="Times New Roman"/>
          <w:sz w:val="24"/>
          <w:szCs w:val="24"/>
        </w:rPr>
        <w:t xml:space="preserve">prirodu, </w:t>
      </w:r>
      <w:r w:rsidR="000D30B7" w:rsidRPr="00DB0C75">
        <w:rPr>
          <w:rFonts w:ascii="Times New Roman" w:hAnsi="Times New Roman" w:cs="Times New Roman"/>
          <w:sz w:val="24"/>
          <w:szCs w:val="24"/>
        </w:rPr>
        <w:t>već se može proširiti i na urbanu sredinu i kulturnu baštinu</w:t>
      </w:r>
      <w:r w:rsidR="007D5AB6" w:rsidRPr="00DB0C75">
        <w:rPr>
          <w:rFonts w:ascii="Times New Roman" w:hAnsi="Times New Roman" w:cs="Times New Roman"/>
          <w:sz w:val="24"/>
          <w:szCs w:val="24"/>
        </w:rPr>
        <w:t xml:space="preserve">, </w:t>
      </w:r>
      <w:r w:rsidR="000D30B7" w:rsidRPr="00DB0C75">
        <w:rPr>
          <w:rFonts w:ascii="Times New Roman" w:hAnsi="Times New Roman" w:cs="Times New Roman"/>
          <w:sz w:val="24"/>
          <w:szCs w:val="24"/>
        </w:rPr>
        <w:t xml:space="preserve">kroz otkrivanje </w:t>
      </w:r>
      <w:r w:rsidR="007D5AB6" w:rsidRPr="00DB0C75">
        <w:rPr>
          <w:rFonts w:ascii="Times New Roman" w:hAnsi="Times New Roman" w:cs="Times New Roman"/>
          <w:sz w:val="24"/>
          <w:szCs w:val="24"/>
        </w:rPr>
        <w:t>kulturne povijesti i tradicijskih vrijednosti</w:t>
      </w:r>
      <w:r w:rsidR="00AF099E" w:rsidRPr="00DB0C75">
        <w:rPr>
          <w:rFonts w:ascii="Times New Roman" w:hAnsi="Times New Roman" w:cs="Times New Roman"/>
          <w:sz w:val="24"/>
          <w:szCs w:val="24"/>
        </w:rPr>
        <w:t>, kao dijela koji je također uključen u koncept održivoga razvoja.</w:t>
      </w:r>
    </w:p>
    <w:p w:rsidR="00590F3D" w:rsidRPr="00DB0C75" w:rsidRDefault="00590F3D" w:rsidP="00905D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5FEE" w:rsidRPr="00DB0C75" w:rsidRDefault="00725FEE" w:rsidP="00DB0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DAD" w:rsidRDefault="008E7DAD" w:rsidP="00DB0C75">
      <w:pPr>
        <w:pStyle w:val="ListParagraph"/>
        <w:numPr>
          <w:ilvl w:val="0"/>
          <w:numId w:val="7"/>
        </w:numPr>
        <w:spacing w:after="0"/>
        <w:ind w:left="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75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590F3D" w:rsidRPr="00DB0C75" w:rsidRDefault="00590F3D" w:rsidP="00590F3D">
      <w:pPr>
        <w:pStyle w:val="ListParagraph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C12484" w:rsidRPr="00DB0C75" w:rsidRDefault="001C2725" w:rsidP="00590F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C75">
        <w:rPr>
          <w:rFonts w:ascii="Times New Roman" w:hAnsi="Times New Roman" w:cs="Times New Roman"/>
          <w:sz w:val="24"/>
          <w:szCs w:val="24"/>
        </w:rPr>
        <w:t>Budući da budućnost svakog društva velikim dijelom ovisi o o</w:t>
      </w:r>
      <w:r w:rsidR="00C30E31" w:rsidRPr="00DB0C75">
        <w:rPr>
          <w:rFonts w:ascii="Times New Roman" w:hAnsi="Times New Roman" w:cs="Times New Roman"/>
          <w:sz w:val="24"/>
          <w:szCs w:val="24"/>
        </w:rPr>
        <w:t>dgojno</w:t>
      </w:r>
      <w:r w:rsidRPr="00DB0C75">
        <w:rPr>
          <w:rFonts w:ascii="Times New Roman" w:hAnsi="Times New Roman" w:cs="Times New Roman"/>
          <w:sz w:val="24"/>
          <w:szCs w:val="24"/>
        </w:rPr>
        <w:t>-o</w:t>
      </w:r>
      <w:r w:rsidR="00C30E31" w:rsidRPr="00DB0C75">
        <w:rPr>
          <w:rFonts w:ascii="Times New Roman" w:hAnsi="Times New Roman" w:cs="Times New Roman"/>
          <w:sz w:val="24"/>
          <w:szCs w:val="24"/>
        </w:rPr>
        <w:t>brazovnom</w:t>
      </w:r>
      <w:r w:rsidRPr="00DB0C75">
        <w:rPr>
          <w:rFonts w:ascii="Times New Roman" w:hAnsi="Times New Roman" w:cs="Times New Roman"/>
          <w:sz w:val="24"/>
          <w:szCs w:val="24"/>
        </w:rPr>
        <w:t xml:space="preserve"> sustavu, neophodno ga je mijenjati i prilagođavati suvremenim potrebama </w:t>
      </w:r>
      <w:r w:rsidR="00C30E31" w:rsidRPr="00DB0C75">
        <w:rPr>
          <w:rFonts w:ascii="Times New Roman" w:hAnsi="Times New Roman" w:cs="Times New Roman"/>
          <w:sz w:val="24"/>
          <w:szCs w:val="24"/>
        </w:rPr>
        <w:t>dru</w:t>
      </w:r>
      <w:r w:rsidRPr="00DB0C75">
        <w:rPr>
          <w:rFonts w:ascii="Times New Roman" w:hAnsi="Times New Roman" w:cs="Times New Roman"/>
          <w:sz w:val="24"/>
          <w:szCs w:val="24"/>
        </w:rPr>
        <w:t>štva, pa tako i promišljanje o održivom razvoju treba implementirati u o</w:t>
      </w:r>
      <w:r w:rsidR="00C30E31" w:rsidRPr="00DB0C75">
        <w:rPr>
          <w:rFonts w:ascii="Times New Roman" w:hAnsi="Times New Roman" w:cs="Times New Roman"/>
          <w:sz w:val="24"/>
          <w:szCs w:val="24"/>
        </w:rPr>
        <w:t>dgojno</w:t>
      </w:r>
      <w:r w:rsidRPr="00DB0C75">
        <w:rPr>
          <w:rFonts w:ascii="Times New Roman" w:hAnsi="Times New Roman" w:cs="Times New Roman"/>
          <w:sz w:val="24"/>
          <w:szCs w:val="24"/>
        </w:rPr>
        <w:t>-o</w:t>
      </w:r>
      <w:r w:rsidR="00C30E31" w:rsidRPr="00DB0C75">
        <w:rPr>
          <w:rFonts w:ascii="Times New Roman" w:hAnsi="Times New Roman" w:cs="Times New Roman"/>
          <w:sz w:val="24"/>
          <w:szCs w:val="24"/>
        </w:rPr>
        <w:t>brazovne</w:t>
      </w:r>
      <w:r w:rsidRPr="00DB0C75">
        <w:rPr>
          <w:rFonts w:ascii="Times New Roman" w:hAnsi="Times New Roman" w:cs="Times New Roman"/>
          <w:sz w:val="24"/>
          <w:szCs w:val="24"/>
        </w:rPr>
        <w:t xml:space="preserve"> sadržaje</w:t>
      </w:r>
      <w:r w:rsidR="00C30E31" w:rsidRPr="00DB0C75">
        <w:rPr>
          <w:rFonts w:ascii="Times New Roman" w:hAnsi="Times New Roman" w:cs="Times New Roman"/>
          <w:sz w:val="24"/>
          <w:szCs w:val="24"/>
        </w:rPr>
        <w:t xml:space="preserve">. </w:t>
      </w:r>
      <w:r w:rsidR="00A44D5C" w:rsidRPr="00DB0C75">
        <w:rPr>
          <w:rFonts w:ascii="Times New Roman" w:hAnsi="Times New Roman" w:cs="Times New Roman"/>
          <w:sz w:val="24"/>
          <w:szCs w:val="24"/>
        </w:rPr>
        <w:t>Likovn</w:t>
      </w:r>
      <w:r w:rsidR="00C30E31" w:rsidRPr="00DB0C75">
        <w:rPr>
          <w:rFonts w:ascii="Times New Roman" w:hAnsi="Times New Roman" w:cs="Times New Roman"/>
          <w:sz w:val="24"/>
          <w:szCs w:val="24"/>
        </w:rPr>
        <w:t>e aktivnosti koje su u vezi s održivim razvojem i predstavljuju rezultat ekološkog mišljenja</w:t>
      </w:r>
      <w:r w:rsidR="00A44D5C" w:rsidRPr="00DB0C75">
        <w:rPr>
          <w:rFonts w:ascii="Times New Roman" w:hAnsi="Times New Roman" w:cs="Times New Roman"/>
          <w:sz w:val="24"/>
          <w:szCs w:val="24"/>
        </w:rPr>
        <w:t>,</w:t>
      </w:r>
      <w:r w:rsidR="00C30E31" w:rsidRPr="00DB0C75">
        <w:rPr>
          <w:rFonts w:ascii="Times New Roman" w:hAnsi="Times New Roman" w:cs="Times New Roman"/>
          <w:sz w:val="24"/>
          <w:szCs w:val="24"/>
        </w:rPr>
        <w:t xml:space="preserve"> mogu učenike približiti prirodi i okolini u kojoj žive te produbiti i senzibilizira</w:t>
      </w:r>
      <w:r w:rsidR="00D20293">
        <w:rPr>
          <w:rFonts w:ascii="Times New Roman" w:hAnsi="Times New Roman" w:cs="Times New Roman"/>
          <w:sz w:val="24"/>
          <w:szCs w:val="24"/>
        </w:rPr>
        <w:t xml:space="preserve">ti njihove stavove i osjećaje </w:t>
      </w:r>
      <w:r w:rsidR="00C30E31" w:rsidRPr="00DB0C75">
        <w:rPr>
          <w:rFonts w:ascii="Times New Roman" w:hAnsi="Times New Roman" w:cs="Times New Roman"/>
          <w:sz w:val="24"/>
          <w:szCs w:val="24"/>
        </w:rPr>
        <w:t>povezanosti s njome; s druge strane, ti osjećaji mogu rezultirati kreativnim izražavanjem u koje će biti uključeno i razmišljanje o izgledu, učinku i smislu vlastitih likovnih uradaka u odnosu na vlastiti okoliš. Na taj način stvara se veza s okolinom</w:t>
      </w:r>
      <w:r w:rsidR="00467E1A" w:rsidRPr="00DB0C75">
        <w:rPr>
          <w:rFonts w:ascii="Times New Roman" w:hAnsi="Times New Roman" w:cs="Times New Roman"/>
          <w:sz w:val="24"/>
          <w:szCs w:val="24"/>
        </w:rPr>
        <w:t>, zajednicom</w:t>
      </w:r>
      <w:r w:rsidR="00C30E31" w:rsidRPr="00DB0C75">
        <w:rPr>
          <w:rFonts w:ascii="Times New Roman" w:hAnsi="Times New Roman" w:cs="Times New Roman"/>
          <w:sz w:val="24"/>
          <w:szCs w:val="24"/>
        </w:rPr>
        <w:t xml:space="preserve"> i društvom u </w:t>
      </w:r>
      <w:r w:rsidR="00467E1A" w:rsidRPr="00DB0C75">
        <w:rPr>
          <w:rFonts w:ascii="Times New Roman" w:hAnsi="Times New Roman" w:cs="Times New Roman"/>
          <w:sz w:val="24"/>
          <w:szCs w:val="24"/>
        </w:rPr>
        <w:t xml:space="preserve">kojem djeca žive, gradi se svijest o povezanosti i međusobnoj uvjetovanosti svih živih i neživih elemenata na lokalnom, ali i globalnom planu, a samim time </w:t>
      </w:r>
      <w:r w:rsidR="00306B07">
        <w:rPr>
          <w:rFonts w:ascii="Times New Roman" w:hAnsi="Times New Roman" w:cs="Times New Roman"/>
          <w:sz w:val="24"/>
          <w:szCs w:val="24"/>
        </w:rPr>
        <w:t xml:space="preserve">razvijaju se </w:t>
      </w:r>
      <w:r w:rsidR="00467E1A" w:rsidRPr="00DB0C75">
        <w:rPr>
          <w:rFonts w:ascii="Times New Roman" w:hAnsi="Times New Roman" w:cs="Times New Roman"/>
          <w:sz w:val="24"/>
          <w:szCs w:val="24"/>
        </w:rPr>
        <w:t>i vrijednosti poput empatije, tolerancije</w:t>
      </w:r>
      <w:r w:rsidR="00041BAA" w:rsidRPr="00DB0C75">
        <w:rPr>
          <w:rFonts w:ascii="Times New Roman" w:hAnsi="Times New Roman" w:cs="Times New Roman"/>
          <w:sz w:val="24"/>
          <w:szCs w:val="24"/>
        </w:rPr>
        <w:t>, intuicije, tolerancije</w:t>
      </w:r>
      <w:r w:rsidR="00467E1A" w:rsidRPr="00DB0C75">
        <w:rPr>
          <w:rFonts w:ascii="Times New Roman" w:hAnsi="Times New Roman" w:cs="Times New Roman"/>
          <w:sz w:val="24"/>
          <w:szCs w:val="24"/>
        </w:rPr>
        <w:t xml:space="preserve"> – vrijednosti koje u današnjem društvu </w:t>
      </w:r>
      <w:r w:rsidR="00041BAA" w:rsidRPr="00DB0C75">
        <w:rPr>
          <w:rFonts w:ascii="Times New Roman" w:hAnsi="Times New Roman" w:cs="Times New Roman"/>
          <w:sz w:val="24"/>
          <w:szCs w:val="24"/>
        </w:rPr>
        <w:t xml:space="preserve">tek trebaju opet </w:t>
      </w:r>
      <w:r w:rsidR="00467E1A" w:rsidRPr="00DB0C75">
        <w:rPr>
          <w:rFonts w:ascii="Times New Roman" w:hAnsi="Times New Roman" w:cs="Times New Roman"/>
          <w:sz w:val="24"/>
          <w:szCs w:val="24"/>
        </w:rPr>
        <w:t>dobiti</w:t>
      </w:r>
      <w:r w:rsidR="00041BAA" w:rsidRPr="00DB0C75">
        <w:rPr>
          <w:rFonts w:ascii="Times New Roman" w:hAnsi="Times New Roman" w:cs="Times New Roman"/>
          <w:sz w:val="24"/>
          <w:szCs w:val="24"/>
        </w:rPr>
        <w:t xml:space="preserve"> na značaju, a bez kojih današnje</w:t>
      </w:r>
      <w:r w:rsidR="00467E1A" w:rsidRPr="00DB0C75">
        <w:rPr>
          <w:rFonts w:ascii="Times New Roman" w:hAnsi="Times New Roman" w:cs="Times New Roman"/>
          <w:sz w:val="24"/>
          <w:szCs w:val="24"/>
        </w:rPr>
        <w:t xml:space="preserve"> društvo s postojećim gospodarskim, ekonomskim konstelacijama neće još dugo moći funkcionirati. </w:t>
      </w:r>
      <w:r w:rsidR="00DC2AF5" w:rsidRPr="00DB0C75">
        <w:rPr>
          <w:rFonts w:ascii="Times New Roman" w:hAnsi="Times New Roman" w:cs="Times New Roman"/>
          <w:sz w:val="24"/>
          <w:szCs w:val="24"/>
        </w:rPr>
        <w:t xml:space="preserve">Stoga se uvođenje ideja </w:t>
      </w:r>
      <w:r w:rsidR="00041BAA" w:rsidRPr="00DB0C75">
        <w:rPr>
          <w:rFonts w:ascii="Times New Roman" w:hAnsi="Times New Roman" w:cs="Times New Roman"/>
          <w:sz w:val="24"/>
          <w:szCs w:val="24"/>
        </w:rPr>
        <w:t>održiv</w:t>
      </w:r>
      <w:r w:rsidR="00DC2AF5" w:rsidRPr="00DB0C75">
        <w:rPr>
          <w:rFonts w:ascii="Times New Roman" w:hAnsi="Times New Roman" w:cs="Times New Roman"/>
          <w:sz w:val="24"/>
          <w:szCs w:val="24"/>
        </w:rPr>
        <w:t>oga razvoja u odgojno-obrazovni sustav općenito, a tako i u nastavu likovne kulture,</w:t>
      </w:r>
      <w:r w:rsidR="00041BAA" w:rsidRPr="00DB0C75">
        <w:rPr>
          <w:rFonts w:ascii="Times New Roman" w:hAnsi="Times New Roman" w:cs="Times New Roman"/>
          <w:sz w:val="24"/>
          <w:szCs w:val="24"/>
        </w:rPr>
        <w:t xml:space="preserve"> ne smije svoditi </w:t>
      </w:r>
      <w:r w:rsidR="0000581F" w:rsidRPr="00DB0C75">
        <w:rPr>
          <w:rFonts w:ascii="Times New Roman" w:hAnsi="Times New Roman" w:cs="Times New Roman"/>
          <w:sz w:val="24"/>
          <w:szCs w:val="24"/>
        </w:rPr>
        <w:t xml:space="preserve">samo </w:t>
      </w:r>
      <w:r w:rsidR="00041BAA" w:rsidRPr="00DB0C75">
        <w:rPr>
          <w:rFonts w:ascii="Times New Roman" w:hAnsi="Times New Roman" w:cs="Times New Roman"/>
          <w:sz w:val="24"/>
          <w:szCs w:val="24"/>
        </w:rPr>
        <w:t xml:space="preserve">na površno </w:t>
      </w:r>
      <w:r w:rsidR="00DC2AF5" w:rsidRPr="00DB0C75">
        <w:rPr>
          <w:rFonts w:ascii="Times New Roman" w:hAnsi="Times New Roman" w:cs="Times New Roman"/>
          <w:sz w:val="24"/>
          <w:szCs w:val="24"/>
        </w:rPr>
        <w:t xml:space="preserve">sadržajno </w:t>
      </w:r>
      <w:r w:rsidR="00041BAA" w:rsidRPr="00DB0C75">
        <w:rPr>
          <w:rFonts w:ascii="Times New Roman" w:hAnsi="Times New Roman" w:cs="Times New Roman"/>
          <w:sz w:val="24"/>
          <w:szCs w:val="24"/>
        </w:rPr>
        <w:t>koreliranje</w:t>
      </w:r>
      <w:r w:rsidR="00DC2AF5" w:rsidRPr="00DB0C75">
        <w:rPr>
          <w:rFonts w:ascii="Times New Roman" w:hAnsi="Times New Roman" w:cs="Times New Roman"/>
          <w:sz w:val="24"/>
          <w:szCs w:val="24"/>
        </w:rPr>
        <w:t xml:space="preserve">, već </w:t>
      </w:r>
      <w:r w:rsidR="006E11BB" w:rsidRPr="00DB0C75">
        <w:rPr>
          <w:rFonts w:ascii="Times New Roman" w:hAnsi="Times New Roman" w:cs="Times New Roman"/>
          <w:sz w:val="24"/>
          <w:szCs w:val="24"/>
        </w:rPr>
        <w:t xml:space="preserve">se </w:t>
      </w:r>
      <w:r w:rsidR="00DC2AF5" w:rsidRPr="00DB0C75">
        <w:rPr>
          <w:rFonts w:ascii="Times New Roman" w:hAnsi="Times New Roman" w:cs="Times New Roman"/>
          <w:sz w:val="24"/>
          <w:szCs w:val="24"/>
        </w:rPr>
        <w:t>prvenstveno</w:t>
      </w:r>
      <w:r w:rsidR="0068647C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00581F" w:rsidRPr="00DB0C75">
        <w:rPr>
          <w:rFonts w:ascii="Times New Roman" w:hAnsi="Times New Roman" w:cs="Times New Roman"/>
          <w:sz w:val="24"/>
          <w:szCs w:val="24"/>
        </w:rPr>
        <w:t>temeljiti na promišljanju</w:t>
      </w:r>
      <w:r w:rsidR="0068647C" w:rsidRPr="00DB0C75">
        <w:rPr>
          <w:rFonts w:ascii="Times New Roman" w:hAnsi="Times New Roman" w:cs="Times New Roman"/>
          <w:sz w:val="24"/>
          <w:szCs w:val="24"/>
        </w:rPr>
        <w:t xml:space="preserve"> u smjeru građenja stavova i vrijednosti. Cilj ovakvog učenja i poučavanja</w:t>
      </w:r>
      <w:r w:rsidR="00DC2AF5" w:rsidRPr="00DB0C75">
        <w:rPr>
          <w:rFonts w:ascii="Times New Roman" w:hAnsi="Times New Roman" w:cs="Times New Roman"/>
          <w:sz w:val="24"/>
          <w:szCs w:val="24"/>
        </w:rPr>
        <w:t xml:space="preserve"> u nastavi likovne kulutre</w:t>
      </w:r>
      <w:r w:rsidR="0068647C" w:rsidRPr="00DB0C75">
        <w:rPr>
          <w:rFonts w:ascii="Times New Roman" w:hAnsi="Times New Roman" w:cs="Times New Roman"/>
          <w:sz w:val="24"/>
          <w:szCs w:val="24"/>
        </w:rPr>
        <w:t xml:space="preserve"> </w:t>
      </w:r>
      <w:r w:rsidR="009D24D2" w:rsidRPr="00DB0C75">
        <w:rPr>
          <w:rFonts w:ascii="Times New Roman" w:hAnsi="Times New Roman" w:cs="Times New Roman"/>
          <w:sz w:val="24"/>
          <w:szCs w:val="24"/>
        </w:rPr>
        <w:t xml:space="preserve">je </w:t>
      </w:r>
      <w:r w:rsidR="0068647C" w:rsidRPr="00DB0C75">
        <w:rPr>
          <w:rFonts w:ascii="Times New Roman" w:hAnsi="Times New Roman" w:cs="Times New Roman"/>
          <w:sz w:val="24"/>
          <w:szCs w:val="24"/>
        </w:rPr>
        <w:t>stvaranje nove emocionalne strukture prema problemima suvremenog života i ekologije</w:t>
      </w:r>
      <w:r w:rsidR="0068647C" w:rsidRPr="00A0497C">
        <w:rPr>
          <w:rFonts w:ascii="Times New Roman" w:hAnsi="Times New Roman" w:cs="Times New Roman"/>
          <w:sz w:val="24"/>
          <w:szCs w:val="24"/>
        </w:rPr>
        <w:t xml:space="preserve">, </w:t>
      </w:r>
      <w:r w:rsidR="00D20293" w:rsidRPr="00A0497C">
        <w:rPr>
          <w:rFonts w:ascii="Times New Roman" w:hAnsi="Times New Roman" w:cs="Times New Roman"/>
          <w:sz w:val="24"/>
          <w:szCs w:val="24"/>
        </w:rPr>
        <w:t xml:space="preserve">koja bi trebala pridonijeti </w:t>
      </w:r>
      <w:r w:rsidR="009D24D2" w:rsidRPr="00A0497C">
        <w:rPr>
          <w:rFonts w:ascii="Times New Roman" w:hAnsi="Times New Roman" w:cs="Times New Roman"/>
          <w:sz w:val="24"/>
          <w:szCs w:val="24"/>
        </w:rPr>
        <w:t>trajnoj</w:t>
      </w:r>
      <w:r w:rsidR="009D24D2">
        <w:rPr>
          <w:rFonts w:ascii="Times New Roman" w:hAnsi="Times New Roman" w:cs="Times New Roman"/>
          <w:sz w:val="24"/>
          <w:szCs w:val="24"/>
        </w:rPr>
        <w:t xml:space="preserve"> promjeni</w:t>
      </w:r>
      <w:r w:rsidR="0068647C" w:rsidRPr="00DB0C75">
        <w:rPr>
          <w:rFonts w:ascii="Times New Roman" w:hAnsi="Times New Roman" w:cs="Times New Roman"/>
          <w:sz w:val="24"/>
          <w:szCs w:val="24"/>
        </w:rPr>
        <w:t xml:space="preserve"> odnosa čovjek</w:t>
      </w:r>
      <w:r w:rsidR="009D24D2">
        <w:rPr>
          <w:rFonts w:ascii="Times New Roman" w:hAnsi="Times New Roman" w:cs="Times New Roman"/>
          <w:sz w:val="24"/>
          <w:szCs w:val="24"/>
        </w:rPr>
        <w:t>a prema prirodi odnosno jačanju</w:t>
      </w:r>
      <w:r w:rsidR="0068647C" w:rsidRPr="00DB0C75">
        <w:rPr>
          <w:rFonts w:ascii="Times New Roman" w:hAnsi="Times New Roman" w:cs="Times New Roman"/>
          <w:sz w:val="24"/>
          <w:szCs w:val="24"/>
        </w:rPr>
        <w:t xml:space="preserve"> ekološkog senzibiliteta.</w:t>
      </w:r>
      <w:r w:rsidR="00C12484" w:rsidRPr="00DB0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484" w:rsidRDefault="00C12484" w:rsidP="00590F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C75">
        <w:rPr>
          <w:rFonts w:ascii="Times New Roman" w:hAnsi="Times New Roman" w:cs="Times New Roman"/>
          <w:sz w:val="24"/>
          <w:szCs w:val="24"/>
        </w:rPr>
        <w:t>Učenje za održivi razvoj započinje u najranijoj dobi i traje tijekom čitavoga</w:t>
      </w:r>
      <w:r w:rsidR="00590F3D">
        <w:rPr>
          <w:rFonts w:ascii="Times New Roman" w:hAnsi="Times New Roman" w:cs="Times New Roman"/>
          <w:sz w:val="24"/>
          <w:szCs w:val="24"/>
        </w:rPr>
        <w:t xml:space="preserve"> života.  N</w:t>
      </w:r>
      <w:r w:rsidRPr="00DB0C75">
        <w:rPr>
          <w:rFonts w:ascii="Times New Roman" w:hAnsi="Times New Roman" w:cs="Times New Roman"/>
          <w:sz w:val="24"/>
          <w:szCs w:val="24"/>
        </w:rPr>
        <w:t>eposredno utječe na kvalitetu života pojedinca, a time i društva</w:t>
      </w:r>
      <w:r w:rsidR="00590F3D">
        <w:rPr>
          <w:rFonts w:ascii="Times New Roman" w:hAnsi="Times New Roman" w:cs="Times New Roman"/>
          <w:sz w:val="24"/>
          <w:szCs w:val="24"/>
        </w:rPr>
        <w:t xml:space="preserve">; iz tog razloga </w:t>
      </w:r>
      <w:r w:rsidRPr="00DB0C75">
        <w:rPr>
          <w:rFonts w:ascii="Times New Roman" w:hAnsi="Times New Roman" w:cs="Times New Roman"/>
          <w:sz w:val="24"/>
          <w:szCs w:val="24"/>
        </w:rPr>
        <w:t xml:space="preserve">o njemu </w:t>
      </w:r>
      <w:r w:rsidR="006E11BB" w:rsidRPr="00DB0C75">
        <w:rPr>
          <w:rFonts w:ascii="Times New Roman" w:hAnsi="Times New Roman" w:cs="Times New Roman"/>
          <w:sz w:val="24"/>
          <w:szCs w:val="24"/>
        </w:rPr>
        <w:t>treba</w:t>
      </w:r>
      <w:r w:rsidRPr="00DB0C75">
        <w:rPr>
          <w:rFonts w:ascii="Times New Roman" w:hAnsi="Times New Roman" w:cs="Times New Roman"/>
          <w:sz w:val="24"/>
          <w:szCs w:val="24"/>
        </w:rPr>
        <w:t xml:space="preserve"> govoriti i u kontekstu cjeloživotnoga obrazovanja. Implementacija sadržaja </w:t>
      </w:r>
      <w:r w:rsidR="00590F3D">
        <w:rPr>
          <w:rFonts w:ascii="Times New Roman" w:hAnsi="Times New Roman" w:cs="Times New Roman"/>
          <w:sz w:val="24"/>
          <w:szCs w:val="24"/>
        </w:rPr>
        <w:t xml:space="preserve">održivog razvoja </w:t>
      </w:r>
      <w:r w:rsidRPr="00DB0C75">
        <w:rPr>
          <w:rFonts w:ascii="Times New Roman" w:hAnsi="Times New Roman" w:cs="Times New Roman"/>
          <w:sz w:val="24"/>
          <w:szCs w:val="24"/>
        </w:rPr>
        <w:t xml:space="preserve">u odgojno-obrazovnom kontekstu </w:t>
      </w:r>
      <w:r w:rsidR="00590F3D">
        <w:rPr>
          <w:rFonts w:ascii="Times New Roman" w:hAnsi="Times New Roman" w:cs="Times New Roman"/>
          <w:sz w:val="24"/>
          <w:szCs w:val="24"/>
        </w:rPr>
        <w:t xml:space="preserve">i njihova integracija sa sadržajima </w:t>
      </w:r>
      <w:r w:rsidR="00550475">
        <w:rPr>
          <w:rFonts w:ascii="Times New Roman" w:hAnsi="Times New Roman" w:cs="Times New Roman"/>
          <w:sz w:val="24"/>
          <w:szCs w:val="24"/>
        </w:rPr>
        <w:t>likovne kulture</w:t>
      </w:r>
      <w:r w:rsidR="00590F3D">
        <w:rPr>
          <w:rFonts w:ascii="Times New Roman" w:hAnsi="Times New Roman" w:cs="Times New Roman"/>
          <w:sz w:val="24"/>
          <w:szCs w:val="24"/>
        </w:rPr>
        <w:t xml:space="preserve"> </w:t>
      </w:r>
      <w:r w:rsidRPr="00DB0C75">
        <w:rPr>
          <w:rFonts w:ascii="Times New Roman" w:hAnsi="Times New Roman" w:cs="Times New Roman"/>
          <w:sz w:val="24"/>
          <w:szCs w:val="24"/>
        </w:rPr>
        <w:t>prvenstveno ovisi o edukaciji učitelja i kvaliteti njihova shvaćanja</w:t>
      </w:r>
      <w:r w:rsidR="006E11BB" w:rsidRPr="00DB0C75">
        <w:rPr>
          <w:rFonts w:ascii="Times New Roman" w:hAnsi="Times New Roman" w:cs="Times New Roman"/>
          <w:sz w:val="24"/>
          <w:szCs w:val="24"/>
        </w:rPr>
        <w:t xml:space="preserve"> spomenutih sadržaja</w:t>
      </w:r>
      <w:r w:rsidRPr="00DB0C75">
        <w:rPr>
          <w:rFonts w:ascii="Times New Roman" w:hAnsi="Times New Roman" w:cs="Times New Roman"/>
          <w:sz w:val="24"/>
          <w:szCs w:val="24"/>
        </w:rPr>
        <w:t xml:space="preserve">. Kako bi se promjene u načinu razmišljanja i osjećanja u smjeru razvijanja ekološkog mišljenja mogle ostvariti kod učenika, vrlo je važno da učitelji </w:t>
      </w:r>
      <w:r w:rsidR="00550475" w:rsidRPr="00DB0C75">
        <w:rPr>
          <w:rFonts w:ascii="Times New Roman" w:hAnsi="Times New Roman" w:cs="Times New Roman"/>
          <w:sz w:val="24"/>
          <w:szCs w:val="24"/>
        </w:rPr>
        <w:t xml:space="preserve">najprije </w:t>
      </w:r>
      <w:r w:rsidRPr="00DB0C75">
        <w:rPr>
          <w:rFonts w:ascii="Times New Roman" w:hAnsi="Times New Roman" w:cs="Times New Roman"/>
          <w:sz w:val="24"/>
          <w:szCs w:val="24"/>
        </w:rPr>
        <w:t xml:space="preserve">uoče potrebu za rekonstrukcijom vlastitih stavova i vrijednosti u kontekstu cjeloživotnog obrazovanja te da prihvate nove </w:t>
      </w:r>
      <w:r w:rsidR="006E11BB" w:rsidRPr="00DB0C75">
        <w:rPr>
          <w:rFonts w:ascii="Times New Roman" w:hAnsi="Times New Roman" w:cs="Times New Roman"/>
          <w:sz w:val="24"/>
          <w:szCs w:val="24"/>
        </w:rPr>
        <w:t>pristupe učenju i poučavanju,</w:t>
      </w:r>
      <w:r w:rsidRPr="00DB0C75">
        <w:rPr>
          <w:rFonts w:ascii="Times New Roman" w:hAnsi="Times New Roman" w:cs="Times New Roman"/>
          <w:sz w:val="24"/>
          <w:szCs w:val="24"/>
        </w:rPr>
        <w:t xml:space="preserve"> kako bi </w:t>
      </w:r>
      <w:r w:rsidR="00F614E6" w:rsidRPr="00DB0C75">
        <w:rPr>
          <w:rFonts w:ascii="Times New Roman" w:hAnsi="Times New Roman" w:cs="Times New Roman"/>
          <w:sz w:val="24"/>
          <w:szCs w:val="24"/>
        </w:rPr>
        <w:t>zadane ciljeve</w:t>
      </w:r>
      <w:r w:rsidRPr="00DB0C75">
        <w:rPr>
          <w:rFonts w:ascii="Times New Roman" w:hAnsi="Times New Roman" w:cs="Times New Roman"/>
          <w:sz w:val="24"/>
          <w:szCs w:val="24"/>
        </w:rPr>
        <w:t xml:space="preserve"> mogli </w:t>
      </w:r>
      <w:r w:rsidR="00F614E6" w:rsidRPr="00DB0C75">
        <w:rPr>
          <w:rFonts w:ascii="Times New Roman" w:hAnsi="Times New Roman" w:cs="Times New Roman"/>
          <w:sz w:val="24"/>
          <w:szCs w:val="24"/>
        </w:rPr>
        <w:t>ostvari</w:t>
      </w:r>
      <w:r w:rsidRPr="00DB0C75">
        <w:rPr>
          <w:rFonts w:ascii="Times New Roman" w:hAnsi="Times New Roman" w:cs="Times New Roman"/>
          <w:sz w:val="24"/>
          <w:szCs w:val="24"/>
        </w:rPr>
        <w:t xml:space="preserve">ti u praksi. </w:t>
      </w:r>
    </w:p>
    <w:p w:rsidR="00D66B19" w:rsidRDefault="00D66B19" w:rsidP="00590F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6B19" w:rsidRDefault="00D66B19" w:rsidP="00D66B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0C75">
        <w:rPr>
          <w:rFonts w:ascii="Times New Roman" w:hAnsi="Times New Roman" w:cs="Times New Roman"/>
          <w:sz w:val="24"/>
          <w:szCs w:val="24"/>
        </w:rPr>
        <w:t>SKLEP</w:t>
      </w:r>
    </w:p>
    <w:p w:rsidR="00D66B19" w:rsidRPr="00DB0C75" w:rsidRDefault="00D66B19" w:rsidP="00D66B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6B19" w:rsidRPr="00DB0C75" w:rsidRDefault="00D66B19" w:rsidP="00D66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C75">
        <w:rPr>
          <w:rFonts w:ascii="Times New Roman" w:hAnsi="Times New Roman" w:cs="Times New Roman"/>
          <w:sz w:val="24"/>
          <w:szCs w:val="24"/>
        </w:rPr>
        <w:t>U radu se analiziraju problemi vezani za položaj čovjeka u današnjem svijetu te se razmatraju aspekti razvoja vrijednosnih stavova vezanih za održivi razvoj i ekološko mišljenje u kontekstu nastave likovne kulture, posebice etička dimenzija poučavanja ovih sadržaja. Poseban naglasak stavljen je na nematerijalne vrijednosti odgoja i obrazovanja za održivi razvoj, te na mogućnosti njihove implementacij</w:t>
      </w:r>
      <w:r>
        <w:rPr>
          <w:rFonts w:ascii="Times New Roman" w:hAnsi="Times New Roman" w:cs="Times New Roman"/>
          <w:sz w:val="24"/>
          <w:szCs w:val="24"/>
        </w:rPr>
        <w:t>e u nastavne sadržaje predmeta L</w:t>
      </w:r>
      <w:r w:rsidRPr="00DB0C75">
        <w:rPr>
          <w:rFonts w:ascii="Times New Roman" w:hAnsi="Times New Roman" w:cs="Times New Roman"/>
          <w:sz w:val="24"/>
          <w:szCs w:val="24"/>
        </w:rPr>
        <w:t xml:space="preserve">ikovna kultura. U radu se također razmatraju mogućnosti </w:t>
      </w:r>
      <w:r>
        <w:rPr>
          <w:rFonts w:ascii="Times New Roman" w:hAnsi="Times New Roman" w:cs="Times New Roman"/>
          <w:sz w:val="24"/>
          <w:szCs w:val="24"/>
        </w:rPr>
        <w:t>povezivanja odnosno integracije</w:t>
      </w:r>
      <w:r w:rsidRPr="00DB0C75">
        <w:rPr>
          <w:rFonts w:ascii="Times New Roman" w:hAnsi="Times New Roman" w:cs="Times New Roman"/>
          <w:sz w:val="24"/>
          <w:szCs w:val="24"/>
        </w:rPr>
        <w:t xml:space="preserve"> ekoloških i likovnih sadržaja u nastavi likovne kulture te se naglašava potreba primjene holističkog pristupa učenju i poučavanju. Navedeni pristup obrazovanju trebao bi rezultirati oblikovanjem ekocentričnog mišljenja kod učenika (ali i učitelja) te osvješćivanjem novog, odgovornijeg odnosa prema prirodi i društvu u kojem živimo. Naime, integriranje sadržaja održivoga razvoja i nastave likovne kulture nudi mogućnost primjene likovne kreativnosti i imaginacije u rješavanju postojećih ekoloških, socijalnih, ekonomskih, političkih problema. Ono pomaže u kultiviranju ekološkog/sistemskog mišljenja, razvoju sposobnosti za rješavanje interdisciplinarnih problema, razvoju društvene odgovornosti i suradnje – osobina čije je razvijanje nužno, ukoliko želimo spriječiti daljnju devastaciju prirodnih i društvenih resursa. U članku se sugerira daljnje otkrivanje potencijala likovne umjetnosti u bavljenju estetskim, duhovnim i etičkim aspektima odgoja i obrazovanja za održivi razvoj. Daljnja istraživanja na području održivoga razvoja i ekologije trebala bi voditi proučavanju načina i mogućnosti na koji način implementirati ideje o održivom razvoju u nacionalne kurikulume, u smislu njihova </w:t>
      </w:r>
      <w:r>
        <w:rPr>
          <w:rFonts w:ascii="Times New Roman" w:hAnsi="Times New Roman" w:cs="Times New Roman"/>
          <w:sz w:val="24"/>
          <w:szCs w:val="24"/>
        </w:rPr>
        <w:t xml:space="preserve">kvalitetnijeg </w:t>
      </w:r>
      <w:r w:rsidRPr="00DB0C75">
        <w:rPr>
          <w:rFonts w:ascii="Times New Roman" w:hAnsi="Times New Roman" w:cs="Times New Roman"/>
          <w:sz w:val="24"/>
          <w:szCs w:val="24"/>
        </w:rPr>
        <w:t xml:space="preserve">povezivanja i integriranja sa sadržajima ostalih nastavnih predmeta. Tema ovog članka može se iskoristiti kao platforma za šire i sveobuhvatnije studije i istraživanja na planu korelativnih odnosa između odgoja i obrazovanja, umjetnosti i ekologije. Interesantno bi bilo istražiti u kojoj mjeri i na koji način učitelji povezuju i integriraju navedene sadržaje u osnovnoškolskom i srednješkolskom obrazovanju, s ciljem daljnje izrade i poboljšanja programa za </w:t>
      </w:r>
      <w:r>
        <w:rPr>
          <w:rFonts w:ascii="Times New Roman" w:hAnsi="Times New Roman" w:cs="Times New Roman"/>
          <w:sz w:val="24"/>
          <w:szCs w:val="24"/>
        </w:rPr>
        <w:t xml:space="preserve">inicijalno obrazovanje te </w:t>
      </w:r>
      <w:r w:rsidRPr="00DB0C75">
        <w:rPr>
          <w:rFonts w:ascii="Times New Roman" w:hAnsi="Times New Roman" w:cs="Times New Roman"/>
          <w:sz w:val="24"/>
          <w:szCs w:val="24"/>
        </w:rPr>
        <w:t xml:space="preserve">stručno usavršavanje učitelja. </w:t>
      </w:r>
    </w:p>
    <w:p w:rsidR="00D66B19" w:rsidRPr="00DB0C75" w:rsidRDefault="00D66B19" w:rsidP="00590F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647C" w:rsidRDefault="0068647C" w:rsidP="00DB0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F3D" w:rsidRPr="00DB0C75" w:rsidRDefault="00590F3D" w:rsidP="00DB0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334" w:rsidRPr="00D66B19" w:rsidRDefault="00E53334" w:rsidP="00DB0C7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B19">
        <w:rPr>
          <w:rFonts w:ascii="Times New Roman" w:eastAsia="Calibri" w:hAnsi="Times New Roman" w:cs="Times New Roman"/>
          <w:sz w:val="24"/>
          <w:szCs w:val="24"/>
        </w:rPr>
        <w:t>LITERATURA</w:t>
      </w:r>
    </w:p>
    <w:p w:rsidR="00E53334" w:rsidRPr="00DB0C75" w:rsidRDefault="00E53334" w:rsidP="00DB0C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3334" w:rsidRPr="00DB0C75" w:rsidRDefault="00E53334" w:rsidP="00DB0C75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val="sl-SI"/>
        </w:rPr>
      </w:pPr>
    </w:p>
    <w:p w:rsidR="00E53334" w:rsidRPr="00DB0C75" w:rsidRDefault="00E53334" w:rsidP="00B24085">
      <w:pPr>
        <w:spacing w:after="0"/>
        <w:ind w:left="709" w:right="284" w:hanging="567"/>
        <w:jc w:val="both"/>
        <w:rPr>
          <w:rFonts w:ascii="Times New Roman" w:eastAsia="MS Mincho" w:hAnsi="Times New Roman" w:cs="Times New Roman"/>
          <w:noProof/>
          <w:sz w:val="20"/>
          <w:szCs w:val="20"/>
        </w:rPr>
      </w:pPr>
      <w:r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[1]</w:t>
      </w:r>
      <w:r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ab/>
      </w:r>
      <w:r w:rsidRPr="00DB0C75">
        <w:rPr>
          <w:rFonts w:ascii="Times New Roman" w:eastAsia="MS Mincho" w:hAnsi="Times New Roman" w:cs="Times New Roman"/>
          <w:noProof/>
          <w:sz w:val="20"/>
          <w:szCs w:val="20"/>
        </w:rPr>
        <w:t xml:space="preserve">Agenda 21. (1992). United Nations Conference on Environment &amp; Development Rio de Janerio, Brazil, 3 to 14 June 1992. Preuzeto 3. 2. 2016. s </w:t>
      </w:r>
      <w:hyperlink r:id="rId9" w:history="1">
        <w:r w:rsidRPr="00DB0C75">
          <w:rPr>
            <w:rFonts w:ascii="Times New Roman" w:eastAsia="MS Mincho" w:hAnsi="Times New Roman" w:cs="Times New Roman"/>
            <w:noProof/>
            <w:color w:val="0000FF"/>
            <w:sz w:val="20"/>
            <w:szCs w:val="20"/>
            <w:u w:val="single"/>
          </w:rPr>
          <w:t>https://sustainabledevelopment.un.org/content/documents/Agenda21.pdf</w:t>
        </w:r>
      </w:hyperlink>
    </w:p>
    <w:p w:rsidR="00E53334" w:rsidRPr="00DB0C75" w:rsidRDefault="00B24085" w:rsidP="00B24085">
      <w:pPr>
        <w:spacing w:after="0"/>
        <w:ind w:left="709" w:right="284" w:hanging="567"/>
        <w:jc w:val="both"/>
        <w:rPr>
          <w:rFonts w:ascii="Times New Roman" w:eastAsia="MS Mincho" w:hAnsi="Times New Roman" w:cs="Times New Roman"/>
          <w:noProof/>
          <w:sz w:val="20"/>
          <w:szCs w:val="20"/>
        </w:rPr>
      </w:pPr>
      <w:r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[2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]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ab/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</w:rPr>
        <w:t>Arslan, A. A. (2012). An Analysis of Teaching Methods Used at the Course of Basic Design. </w:t>
      </w:r>
      <w:r w:rsidR="00E53334" w:rsidRPr="00DB0C75">
        <w:rPr>
          <w:rFonts w:ascii="Times New Roman" w:eastAsia="MS Mincho" w:hAnsi="Times New Roman" w:cs="Times New Roman"/>
          <w:i/>
          <w:iCs/>
          <w:noProof/>
          <w:sz w:val="20"/>
          <w:szCs w:val="20"/>
        </w:rPr>
        <w:t>Procedia-Social and Behavioral Sciences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</w:rPr>
        <w:t>, </w:t>
      </w:r>
      <w:r w:rsidR="00E53334" w:rsidRPr="00DB0C75">
        <w:rPr>
          <w:rFonts w:ascii="Times New Roman" w:eastAsia="MS Mincho" w:hAnsi="Times New Roman" w:cs="Times New Roman"/>
          <w:i/>
          <w:iCs/>
          <w:noProof/>
          <w:sz w:val="20"/>
          <w:szCs w:val="20"/>
        </w:rPr>
        <w:t>51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</w:rPr>
        <w:t>, 172-176.</w:t>
      </w:r>
    </w:p>
    <w:p w:rsidR="00E53334" w:rsidRPr="00DB0C75" w:rsidRDefault="00B24085" w:rsidP="00B24085">
      <w:pPr>
        <w:spacing w:after="0"/>
        <w:ind w:left="709" w:right="284" w:hanging="567"/>
        <w:jc w:val="both"/>
        <w:rPr>
          <w:rFonts w:ascii="Times New Roman" w:eastAsia="MS Mincho" w:hAnsi="Times New Roman" w:cs="Times New Roman"/>
          <w:noProof/>
          <w:sz w:val="20"/>
          <w:szCs w:val="20"/>
        </w:rPr>
      </w:pPr>
      <w:r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[3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]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ab/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</w:rPr>
        <w:t xml:space="preserve">Babić, N., Irović, S., Sentjabov, A. (2008). </w:t>
      </w:r>
      <w:r w:rsidR="00635AB5" w:rsidRPr="00DB0C75">
        <w:rPr>
          <w:rFonts w:ascii="Times New Roman" w:eastAsia="MS Mincho" w:hAnsi="Times New Roman" w:cs="Times New Roman"/>
          <w:noProof/>
          <w:sz w:val="20"/>
          <w:szCs w:val="20"/>
        </w:rPr>
        <w:t>Education, val</w:t>
      </w:r>
      <w:r w:rsidR="00635AB5">
        <w:rPr>
          <w:rFonts w:ascii="Times New Roman" w:eastAsia="MS Mincho" w:hAnsi="Times New Roman" w:cs="Times New Roman"/>
          <w:noProof/>
          <w:sz w:val="20"/>
          <w:szCs w:val="20"/>
        </w:rPr>
        <w:t xml:space="preserve">ues and sustainable development. 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</w:rPr>
        <w:t>Edukaci</w:t>
      </w:r>
      <w:r w:rsidR="00635AB5">
        <w:rPr>
          <w:rFonts w:ascii="Times New Roman" w:eastAsia="MS Mincho" w:hAnsi="Times New Roman" w:cs="Times New Roman"/>
          <w:noProof/>
          <w:sz w:val="20"/>
          <w:szCs w:val="20"/>
        </w:rPr>
        <w:t>ja, vrijednost i održivi razvoj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</w:rPr>
        <w:t xml:space="preserve">. U: Uzelac, L. Vujičić, L. (ur.) </w:t>
      </w:r>
      <w:r w:rsidR="00E53334" w:rsidRPr="00DB0C75">
        <w:rPr>
          <w:rFonts w:ascii="Times New Roman" w:eastAsia="MS Mincho" w:hAnsi="Times New Roman" w:cs="Times New Roman"/>
          <w:i/>
          <w:noProof/>
          <w:sz w:val="20"/>
          <w:szCs w:val="20"/>
        </w:rPr>
        <w:t>Cjeloživotno učenje za održivi razvoj/Lifelong learning for sustainable development, Svezak</w:t>
      </w:r>
      <w:r w:rsidR="00635AB5">
        <w:rPr>
          <w:rFonts w:ascii="Times New Roman" w:eastAsia="MS Mincho" w:hAnsi="Times New Roman" w:cs="Times New Roman"/>
          <w:i/>
          <w:noProof/>
          <w:sz w:val="20"/>
          <w:szCs w:val="20"/>
        </w:rPr>
        <w:t xml:space="preserve"> I</w:t>
      </w:r>
      <w:r w:rsidR="00E53334" w:rsidRPr="00DB0C75">
        <w:rPr>
          <w:rFonts w:ascii="Times New Roman" w:eastAsia="MS Mincho" w:hAnsi="Times New Roman" w:cs="Times New Roman"/>
          <w:i/>
          <w:noProof/>
          <w:sz w:val="20"/>
          <w:szCs w:val="20"/>
        </w:rPr>
        <w:t>/Issue I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</w:rPr>
        <w:t xml:space="preserve"> (119-124). Rijeka: Sveučilište u Rijeci, Učiteljski fakultet u Rijeci.</w:t>
      </w:r>
    </w:p>
    <w:p w:rsidR="00F07D2E" w:rsidRPr="00DB0C75" w:rsidRDefault="00B24085" w:rsidP="00B24085">
      <w:pPr>
        <w:spacing w:after="0"/>
        <w:ind w:left="709" w:right="284" w:hanging="567"/>
        <w:jc w:val="both"/>
        <w:rPr>
          <w:rFonts w:ascii="Times New Roman" w:eastAsia="MS Mincho" w:hAnsi="Times New Roman" w:cs="Times New Roman"/>
          <w:noProof/>
          <w:sz w:val="20"/>
          <w:szCs w:val="20"/>
        </w:rPr>
      </w:pPr>
      <w:r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[4</w:t>
      </w:r>
      <w:r w:rsidR="00F07D2E"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]</w:t>
      </w:r>
      <w:r w:rsidR="00F07D2E"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ab/>
      </w:r>
      <w:r w:rsidR="00F07D2E" w:rsidRPr="00DB0C75">
        <w:rPr>
          <w:rFonts w:ascii="Times New Roman" w:eastAsia="MS Mincho" w:hAnsi="Times New Roman" w:cs="Times New Roman"/>
          <w:noProof/>
          <w:sz w:val="20"/>
          <w:szCs w:val="20"/>
        </w:rPr>
        <w:t xml:space="preserve">Bonnett, M. (2002). Education for sustainability as a frame of mind. </w:t>
      </w:r>
      <w:r w:rsidR="00F07D2E" w:rsidRPr="00DB0C75">
        <w:rPr>
          <w:rFonts w:ascii="Times New Roman" w:eastAsia="MS Mincho" w:hAnsi="Times New Roman" w:cs="Times New Roman"/>
          <w:i/>
          <w:iCs/>
          <w:noProof/>
          <w:sz w:val="20"/>
          <w:szCs w:val="20"/>
        </w:rPr>
        <w:t>Environmental Education Research</w:t>
      </w:r>
      <w:r w:rsidR="00F07D2E" w:rsidRPr="00DB0C75">
        <w:rPr>
          <w:rFonts w:ascii="Times New Roman" w:eastAsia="MS Mincho" w:hAnsi="Times New Roman" w:cs="Times New Roman"/>
          <w:noProof/>
          <w:sz w:val="20"/>
          <w:szCs w:val="20"/>
        </w:rPr>
        <w:t>, </w:t>
      </w:r>
      <w:r w:rsidR="00F07D2E" w:rsidRPr="00DB0C75">
        <w:rPr>
          <w:rFonts w:ascii="Times New Roman" w:eastAsia="MS Mincho" w:hAnsi="Times New Roman" w:cs="Times New Roman"/>
          <w:i/>
          <w:iCs/>
          <w:noProof/>
          <w:sz w:val="20"/>
          <w:szCs w:val="20"/>
        </w:rPr>
        <w:t>8</w:t>
      </w:r>
      <w:r w:rsidR="00F07D2E" w:rsidRPr="00DB0C75">
        <w:rPr>
          <w:rFonts w:ascii="Times New Roman" w:eastAsia="MS Mincho" w:hAnsi="Times New Roman" w:cs="Times New Roman"/>
          <w:noProof/>
          <w:sz w:val="20"/>
          <w:szCs w:val="20"/>
        </w:rPr>
        <w:t>(1), 9-20.</w:t>
      </w:r>
    </w:p>
    <w:p w:rsidR="00E53334" w:rsidRPr="00DB0C75" w:rsidRDefault="00B24085" w:rsidP="00B24085">
      <w:pPr>
        <w:spacing w:after="0"/>
        <w:ind w:left="709" w:right="284" w:hanging="567"/>
        <w:jc w:val="both"/>
        <w:rPr>
          <w:rFonts w:ascii="Times New Roman" w:eastAsia="MS Mincho" w:hAnsi="Times New Roman" w:cs="Times New Roman"/>
          <w:noProof/>
          <w:sz w:val="20"/>
          <w:szCs w:val="20"/>
        </w:rPr>
      </w:pPr>
      <w:r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[5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]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ab/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</w:rPr>
        <w:t>Capra, F. (1985). Criteria of systems thinking. </w:t>
      </w:r>
      <w:r w:rsidR="00E53334" w:rsidRPr="00DB0C75">
        <w:rPr>
          <w:rFonts w:ascii="Times New Roman" w:eastAsia="MS Mincho" w:hAnsi="Times New Roman" w:cs="Times New Roman"/>
          <w:i/>
          <w:iCs/>
          <w:noProof/>
          <w:sz w:val="20"/>
          <w:szCs w:val="20"/>
        </w:rPr>
        <w:t>Futures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</w:rPr>
        <w:t>, </w:t>
      </w:r>
      <w:r w:rsidR="00E53334" w:rsidRPr="00DB0C75">
        <w:rPr>
          <w:rFonts w:ascii="Times New Roman" w:eastAsia="MS Mincho" w:hAnsi="Times New Roman" w:cs="Times New Roman"/>
          <w:i/>
          <w:iCs/>
          <w:noProof/>
          <w:sz w:val="20"/>
          <w:szCs w:val="20"/>
        </w:rPr>
        <w:t>17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</w:rPr>
        <w:t>(5), 475-478.</w:t>
      </w:r>
      <w:r w:rsidR="00E53334" w:rsidRPr="00DB0C75">
        <w:rPr>
          <w:rFonts w:ascii="Times New Roman" w:eastAsia="Calibri" w:hAnsi="Times New Roman" w:cs="Times New Roman"/>
        </w:rPr>
        <w:t xml:space="preserve"> </w:t>
      </w:r>
    </w:p>
    <w:p w:rsidR="00E53334" w:rsidRPr="00DB0C75" w:rsidRDefault="00B24085" w:rsidP="00B24085">
      <w:pPr>
        <w:spacing w:after="0"/>
        <w:ind w:left="709" w:right="284" w:hanging="567"/>
        <w:jc w:val="both"/>
        <w:rPr>
          <w:rFonts w:ascii="Times New Roman" w:eastAsia="MS Mincho" w:hAnsi="Times New Roman" w:cs="Times New Roman"/>
          <w:noProof/>
          <w:sz w:val="20"/>
          <w:szCs w:val="20"/>
        </w:rPr>
      </w:pPr>
      <w:r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lastRenderedPageBreak/>
        <w:t>[6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]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ab/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</w:rPr>
        <w:t xml:space="preserve">Capra, F. (1994). </w:t>
      </w:r>
      <w:r w:rsidR="00E53334" w:rsidRPr="00DB0C75">
        <w:rPr>
          <w:rFonts w:ascii="Times New Roman" w:eastAsia="MS Mincho" w:hAnsi="Times New Roman" w:cs="Times New Roman"/>
          <w:i/>
          <w:noProof/>
          <w:sz w:val="20"/>
          <w:szCs w:val="20"/>
        </w:rPr>
        <w:t>From the Parts to the Whole: Systems Thinking in Ecology and Education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</w:rPr>
        <w:t>. Berkeley: Center for Ecoliteracy.</w:t>
      </w:r>
    </w:p>
    <w:p w:rsidR="00E53334" w:rsidRPr="00DB0C75" w:rsidRDefault="00B24085" w:rsidP="00B24085">
      <w:pPr>
        <w:spacing w:after="0"/>
        <w:ind w:left="709" w:right="284" w:hanging="567"/>
        <w:jc w:val="both"/>
        <w:rPr>
          <w:rFonts w:ascii="Times New Roman" w:eastAsia="MS Mincho" w:hAnsi="Times New Roman" w:cs="Times New Roman"/>
          <w:noProof/>
          <w:sz w:val="20"/>
          <w:szCs w:val="20"/>
        </w:rPr>
      </w:pPr>
      <w:r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[7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]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ab/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</w:rPr>
        <w:t xml:space="preserve">Capra, F. (1996). </w:t>
      </w:r>
      <w:r w:rsidR="00E53334" w:rsidRPr="00DB0C75">
        <w:rPr>
          <w:rFonts w:ascii="Times New Roman" w:eastAsia="MS Mincho" w:hAnsi="Times New Roman" w:cs="Times New Roman"/>
          <w:i/>
          <w:iCs/>
          <w:noProof/>
          <w:sz w:val="20"/>
          <w:szCs w:val="20"/>
        </w:rPr>
        <w:t>The Web of Life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</w:rPr>
        <w:t>. New York: Anchor Books.</w:t>
      </w:r>
    </w:p>
    <w:p w:rsidR="00E53334" w:rsidRDefault="00B24085" w:rsidP="00B24085">
      <w:pPr>
        <w:spacing w:after="0"/>
        <w:ind w:left="709" w:right="284" w:hanging="567"/>
        <w:jc w:val="both"/>
        <w:rPr>
          <w:rFonts w:ascii="Times New Roman" w:eastAsia="MS Mincho" w:hAnsi="Times New Roman" w:cs="Times New Roman"/>
          <w:noProof/>
          <w:sz w:val="20"/>
          <w:szCs w:val="20"/>
        </w:rPr>
      </w:pPr>
      <w:r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[8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]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ab/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</w:rPr>
        <w:t>Carr, D. (2004). Moral Values and the Arts in Environmental Education: Towards an Ethics of Aesthetic Appreciation. </w:t>
      </w:r>
      <w:r w:rsidR="00E53334" w:rsidRPr="00DB0C75">
        <w:rPr>
          <w:rFonts w:ascii="Times New Roman" w:eastAsia="MS Mincho" w:hAnsi="Times New Roman" w:cs="Times New Roman"/>
          <w:i/>
          <w:iCs/>
          <w:noProof/>
          <w:sz w:val="20"/>
          <w:szCs w:val="20"/>
        </w:rPr>
        <w:t>Journal Of Philosophy Of Education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</w:rPr>
        <w:t>, </w:t>
      </w:r>
      <w:r w:rsidR="00E53334" w:rsidRPr="00DB0C75">
        <w:rPr>
          <w:rFonts w:ascii="Times New Roman" w:eastAsia="MS Mincho" w:hAnsi="Times New Roman" w:cs="Times New Roman"/>
          <w:i/>
          <w:iCs/>
          <w:noProof/>
          <w:sz w:val="20"/>
          <w:szCs w:val="20"/>
        </w:rPr>
        <w:t>38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</w:rPr>
        <w:t xml:space="preserve">(2), 221-239. </w:t>
      </w:r>
    </w:p>
    <w:p w:rsidR="005D08FE" w:rsidRPr="00DB0C75" w:rsidRDefault="00B24085" w:rsidP="00B24085">
      <w:pPr>
        <w:spacing w:after="0"/>
        <w:ind w:left="709" w:right="284" w:hanging="567"/>
        <w:jc w:val="both"/>
        <w:rPr>
          <w:rFonts w:ascii="Times New Roman" w:eastAsia="MS Mincho" w:hAnsi="Times New Roman" w:cs="Times New Roman"/>
          <w:noProof/>
          <w:sz w:val="20"/>
          <w:szCs w:val="20"/>
        </w:rPr>
      </w:pPr>
      <w:r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 xml:space="preserve"> [9</w:t>
      </w:r>
      <w:r w:rsidR="005D08FE" w:rsidRPr="005D08FE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]</w:t>
      </w:r>
      <w:r w:rsidR="005D08FE" w:rsidRPr="005D08FE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ab/>
      </w:r>
      <w:r w:rsidR="005D08FE" w:rsidRPr="005D08FE">
        <w:rPr>
          <w:rFonts w:ascii="Times New Roman" w:eastAsia="MS Mincho" w:hAnsi="Times New Roman" w:cs="Times New Roman"/>
          <w:noProof/>
          <w:sz w:val="20"/>
          <w:szCs w:val="20"/>
        </w:rPr>
        <w:t>Dirkx, J. M. (2006). Engaging Emotions in Adult Learning: A Jungian Perspective on Emotio</w:t>
      </w:r>
      <w:r w:rsidR="00635AB5">
        <w:rPr>
          <w:rFonts w:ascii="Times New Roman" w:eastAsia="MS Mincho" w:hAnsi="Times New Roman" w:cs="Times New Roman"/>
          <w:noProof/>
          <w:sz w:val="20"/>
          <w:szCs w:val="20"/>
        </w:rPr>
        <w:t>n and Transformative Learning. U</w:t>
      </w:r>
      <w:r w:rsidR="005D08FE" w:rsidRPr="005D08FE">
        <w:rPr>
          <w:rFonts w:ascii="Times New Roman" w:eastAsia="MS Mincho" w:hAnsi="Times New Roman" w:cs="Times New Roman"/>
          <w:noProof/>
          <w:sz w:val="20"/>
          <w:szCs w:val="20"/>
        </w:rPr>
        <w:t xml:space="preserve">: Taylor, E. W. (Ed.) (2006). </w:t>
      </w:r>
      <w:r w:rsidR="005D08FE" w:rsidRPr="005D08FE">
        <w:rPr>
          <w:rFonts w:ascii="Times New Roman" w:eastAsia="MS Mincho" w:hAnsi="Times New Roman" w:cs="Times New Roman"/>
          <w:i/>
          <w:noProof/>
          <w:sz w:val="20"/>
          <w:szCs w:val="20"/>
        </w:rPr>
        <w:t>Teaching for change. New Directions for Adult and Continuing Education</w:t>
      </w:r>
      <w:r w:rsidR="005D08FE" w:rsidRPr="005D08FE">
        <w:rPr>
          <w:rFonts w:ascii="Times New Roman" w:eastAsia="MS Mincho" w:hAnsi="Times New Roman" w:cs="Times New Roman"/>
          <w:noProof/>
          <w:sz w:val="20"/>
          <w:szCs w:val="20"/>
        </w:rPr>
        <w:t>. San Francisco: Jossey-Bass.</w:t>
      </w:r>
    </w:p>
    <w:p w:rsidR="009F174E" w:rsidRDefault="00177B73" w:rsidP="00B24085">
      <w:pPr>
        <w:spacing w:after="0"/>
        <w:ind w:left="709" w:right="284" w:hanging="567"/>
        <w:jc w:val="both"/>
        <w:rPr>
          <w:rFonts w:ascii="Times New Roman" w:eastAsia="MS Mincho" w:hAnsi="Times New Roman" w:cs="Times New Roman"/>
          <w:noProof/>
          <w:sz w:val="20"/>
          <w:szCs w:val="20"/>
        </w:rPr>
      </w:pPr>
      <w:r w:rsidRPr="00055819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 xml:space="preserve"> </w:t>
      </w:r>
      <w:r w:rsidR="00B2408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[10</w:t>
      </w:r>
      <w:r w:rsidR="00055819" w:rsidRPr="00055819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]</w:t>
      </w:r>
      <w:r w:rsidR="00055819" w:rsidRPr="00055819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ab/>
      </w:r>
      <w:r w:rsidR="00635AB5">
        <w:rPr>
          <w:rFonts w:ascii="Times New Roman" w:eastAsia="MS Mincho" w:hAnsi="Times New Roman" w:cs="Times New Roman"/>
          <w:noProof/>
          <w:sz w:val="20"/>
          <w:szCs w:val="20"/>
        </w:rPr>
        <w:t>Duh, M., Zupančič, T.,</w:t>
      </w:r>
      <w:r w:rsidR="00055819" w:rsidRPr="00055819">
        <w:rPr>
          <w:rFonts w:ascii="Times New Roman" w:eastAsia="MS Mincho" w:hAnsi="Times New Roman" w:cs="Times New Roman"/>
          <w:noProof/>
          <w:sz w:val="20"/>
          <w:szCs w:val="20"/>
        </w:rPr>
        <w:t xml:space="preserve"> Čagran, B. (2014). Development of Art Appreciation in 11–14 year</w:t>
      </w:r>
      <w:r w:rsidR="00055819" w:rsidRPr="00055819">
        <w:rPr>
          <w:rFonts w:ascii="Cambria Math" w:eastAsia="MS Mincho" w:hAnsi="Cambria Math" w:cs="Cambria Math"/>
          <w:noProof/>
          <w:sz w:val="20"/>
          <w:szCs w:val="20"/>
        </w:rPr>
        <w:t>‐</w:t>
      </w:r>
      <w:r w:rsidR="00055819" w:rsidRPr="00055819">
        <w:rPr>
          <w:rFonts w:ascii="Times New Roman" w:eastAsia="MS Mincho" w:hAnsi="Times New Roman" w:cs="Times New Roman"/>
          <w:noProof/>
          <w:sz w:val="20"/>
          <w:szCs w:val="20"/>
        </w:rPr>
        <w:t>old Students. </w:t>
      </w:r>
      <w:r w:rsidR="00055819" w:rsidRPr="00055819">
        <w:rPr>
          <w:rFonts w:ascii="Times New Roman" w:eastAsia="MS Mincho" w:hAnsi="Times New Roman" w:cs="Times New Roman"/>
          <w:i/>
          <w:iCs/>
          <w:noProof/>
          <w:sz w:val="20"/>
          <w:szCs w:val="20"/>
        </w:rPr>
        <w:t>International Journal of Art &amp; Design Education</w:t>
      </w:r>
      <w:r w:rsidR="00055819" w:rsidRPr="00055819">
        <w:rPr>
          <w:rFonts w:ascii="Times New Roman" w:eastAsia="MS Mincho" w:hAnsi="Times New Roman" w:cs="Times New Roman"/>
          <w:noProof/>
          <w:sz w:val="20"/>
          <w:szCs w:val="20"/>
        </w:rPr>
        <w:t>,</w:t>
      </w:r>
      <w:r w:rsidR="00055819">
        <w:rPr>
          <w:rFonts w:ascii="Times New Roman" w:eastAsia="MS Mincho" w:hAnsi="Times New Roman" w:cs="Times New Roman"/>
          <w:noProof/>
          <w:sz w:val="20"/>
          <w:szCs w:val="20"/>
        </w:rPr>
        <w:t xml:space="preserve"> </w:t>
      </w:r>
      <w:r w:rsidR="00055819" w:rsidRPr="00055819">
        <w:rPr>
          <w:rFonts w:ascii="Times New Roman" w:eastAsia="MS Mincho" w:hAnsi="Times New Roman" w:cs="Times New Roman"/>
          <w:i/>
          <w:iCs/>
          <w:noProof/>
          <w:sz w:val="20"/>
          <w:szCs w:val="20"/>
        </w:rPr>
        <w:t>33</w:t>
      </w:r>
      <w:r w:rsidR="00055819" w:rsidRPr="00055819">
        <w:rPr>
          <w:rFonts w:ascii="Times New Roman" w:eastAsia="MS Mincho" w:hAnsi="Times New Roman" w:cs="Times New Roman"/>
          <w:noProof/>
          <w:sz w:val="20"/>
          <w:szCs w:val="20"/>
        </w:rPr>
        <w:t>(2), 208-222</w:t>
      </w:r>
      <w:r w:rsidR="00055819">
        <w:rPr>
          <w:rFonts w:ascii="Times New Roman" w:eastAsia="MS Mincho" w:hAnsi="Times New Roman" w:cs="Times New Roman"/>
          <w:noProof/>
          <w:sz w:val="20"/>
          <w:szCs w:val="20"/>
        </w:rPr>
        <w:t>.</w:t>
      </w:r>
    </w:p>
    <w:p w:rsidR="009F174E" w:rsidRDefault="00B24085" w:rsidP="00B24085">
      <w:pPr>
        <w:spacing w:after="0"/>
        <w:ind w:left="709" w:right="284" w:hanging="567"/>
        <w:jc w:val="both"/>
        <w:rPr>
          <w:rFonts w:ascii="Times New Roman" w:eastAsia="MS Mincho" w:hAnsi="Times New Roman" w:cs="Times New Roman"/>
          <w:noProof/>
          <w:sz w:val="20"/>
          <w:szCs w:val="20"/>
        </w:rPr>
      </w:pPr>
      <w:r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[11</w:t>
      </w:r>
      <w:r w:rsidR="009F174E" w:rsidRPr="009F174E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]</w:t>
      </w:r>
      <w:r w:rsidR="009F174E" w:rsidRPr="009F174E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ab/>
      </w:r>
      <w:r w:rsidR="009F174E" w:rsidRPr="009F174E">
        <w:rPr>
          <w:rFonts w:ascii="Times New Roman" w:eastAsia="MS Mincho" w:hAnsi="Times New Roman" w:cs="Times New Roman"/>
          <w:noProof/>
          <w:sz w:val="20"/>
          <w:szCs w:val="20"/>
        </w:rPr>
        <w:t xml:space="preserve">Efland, A. D. (2002). </w:t>
      </w:r>
      <w:r w:rsidR="009F174E" w:rsidRPr="009F174E">
        <w:rPr>
          <w:rFonts w:ascii="Times New Roman" w:eastAsia="MS Mincho" w:hAnsi="Times New Roman" w:cs="Times New Roman"/>
          <w:i/>
          <w:noProof/>
          <w:sz w:val="20"/>
          <w:szCs w:val="20"/>
        </w:rPr>
        <w:t>Art and Cognition: Integrating the Visual Arts in the Curriculum</w:t>
      </w:r>
      <w:r w:rsidR="009F174E" w:rsidRPr="009F174E">
        <w:rPr>
          <w:rFonts w:ascii="Times New Roman" w:eastAsia="MS Mincho" w:hAnsi="Times New Roman" w:cs="Times New Roman"/>
          <w:noProof/>
          <w:sz w:val="20"/>
          <w:szCs w:val="20"/>
        </w:rPr>
        <w:t>. New York/Reston: Teachers College Press, Columbia University and National Art Education Association</w:t>
      </w:r>
    </w:p>
    <w:p w:rsidR="005D08FE" w:rsidRDefault="00B24085" w:rsidP="00B24085">
      <w:pPr>
        <w:spacing w:after="0"/>
        <w:ind w:left="709" w:right="284" w:hanging="567"/>
        <w:jc w:val="both"/>
        <w:rPr>
          <w:rFonts w:ascii="Times New Roman" w:eastAsia="MS Mincho" w:hAnsi="Times New Roman" w:cs="Times New Roman"/>
          <w:noProof/>
          <w:sz w:val="20"/>
          <w:szCs w:val="20"/>
        </w:rPr>
      </w:pPr>
      <w:r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 xml:space="preserve"> [12</w:t>
      </w:r>
      <w:r w:rsidR="005D08FE" w:rsidRPr="005D08FE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]</w:t>
      </w:r>
      <w:r w:rsidR="005D08FE" w:rsidRPr="005D08FE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ab/>
      </w:r>
      <w:r w:rsidR="005D08FE" w:rsidRPr="005D08FE">
        <w:rPr>
          <w:rFonts w:ascii="Times New Roman" w:eastAsia="MS Mincho" w:hAnsi="Times New Roman" w:cs="Times New Roman"/>
          <w:noProof/>
          <w:sz w:val="20"/>
          <w:szCs w:val="20"/>
        </w:rPr>
        <w:t xml:space="preserve">Eisner, E. W. (2002). </w:t>
      </w:r>
      <w:r w:rsidR="005D08FE" w:rsidRPr="005D08FE">
        <w:rPr>
          <w:rFonts w:ascii="Times New Roman" w:eastAsia="MS Mincho" w:hAnsi="Times New Roman" w:cs="Times New Roman"/>
          <w:i/>
          <w:noProof/>
          <w:sz w:val="20"/>
          <w:szCs w:val="20"/>
        </w:rPr>
        <w:t>Arts and the Creation of Mind</w:t>
      </w:r>
      <w:r w:rsidR="005D08FE" w:rsidRPr="005D08FE">
        <w:rPr>
          <w:rFonts w:ascii="Times New Roman" w:eastAsia="MS Mincho" w:hAnsi="Times New Roman" w:cs="Times New Roman"/>
          <w:noProof/>
          <w:sz w:val="20"/>
          <w:szCs w:val="20"/>
        </w:rPr>
        <w:t xml:space="preserve">. </w:t>
      </w:r>
      <w:r w:rsidR="005D08FE" w:rsidRPr="009F174E">
        <w:rPr>
          <w:rFonts w:ascii="Times New Roman" w:eastAsia="MS Mincho" w:hAnsi="Times New Roman" w:cs="Times New Roman"/>
          <w:noProof/>
          <w:sz w:val="20"/>
          <w:szCs w:val="20"/>
        </w:rPr>
        <w:t>New Haven</w:t>
      </w:r>
      <w:r w:rsidR="005D08FE" w:rsidRPr="005D08FE">
        <w:rPr>
          <w:rFonts w:ascii="Times New Roman" w:eastAsia="MS Mincho" w:hAnsi="Times New Roman" w:cs="Times New Roman"/>
          <w:noProof/>
          <w:sz w:val="20"/>
          <w:szCs w:val="20"/>
        </w:rPr>
        <w:t>, London: Yale University Press.</w:t>
      </w:r>
    </w:p>
    <w:p w:rsidR="00E53334" w:rsidRPr="00DB0C75" w:rsidRDefault="005D08FE" w:rsidP="00B24085">
      <w:pPr>
        <w:spacing w:after="0"/>
        <w:ind w:left="709" w:right="284" w:hanging="567"/>
        <w:jc w:val="both"/>
        <w:rPr>
          <w:rFonts w:ascii="Times New Roman" w:eastAsia="MS Mincho" w:hAnsi="Times New Roman" w:cs="Times New Roman"/>
          <w:noProof/>
          <w:sz w:val="20"/>
          <w:szCs w:val="20"/>
        </w:rPr>
      </w:pPr>
      <w:r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 xml:space="preserve"> </w:t>
      </w:r>
      <w:r w:rsidR="00B2408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[13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]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ab/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</w:rPr>
        <w:t xml:space="preserve">Garašić, D., Vučić, V. (2004). </w:t>
      </w:r>
      <w:r w:rsidR="00635AB5" w:rsidRPr="00DB0C75">
        <w:rPr>
          <w:rFonts w:ascii="Times New Roman" w:eastAsia="MS Mincho" w:hAnsi="Times New Roman" w:cs="Times New Roman"/>
          <w:noProof/>
          <w:sz w:val="20"/>
          <w:szCs w:val="20"/>
        </w:rPr>
        <w:t>The professional training of teachers in the area of educat</w:t>
      </w:r>
      <w:r w:rsidR="00635AB5">
        <w:rPr>
          <w:rFonts w:ascii="Times New Roman" w:eastAsia="MS Mincho" w:hAnsi="Times New Roman" w:cs="Times New Roman"/>
          <w:noProof/>
          <w:sz w:val="20"/>
          <w:szCs w:val="20"/>
        </w:rPr>
        <w:t>ion for sustainable development</w:t>
      </w:r>
      <w:r w:rsidR="00635AB5" w:rsidRPr="00DB0C75">
        <w:rPr>
          <w:rFonts w:ascii="Times New Roman" w:eastAsia="MS Mincho" w:hAnsi="Times New Roman" w:cs="Times New Roman"/>
          <w:noProof/>
          <w:sz w:val="20"/>
          <w:szCs w:val="20"/>
        </w:rPr>
        <w:t>.</w:t>
      </w:r>
      <w:r w:rsidR="00635AB5">
        <w:rPr>
          <w:rFonts w:ascii="Times New Roman" w:eastAsia="MS Mincho" w:hAnsi="Times New Roman" w:cs="Times New Roman"/>
          <w:noProof/>
          <w:sz w:val="20"/>
          <w:szCs w:val="20"/>
        </w:rPr>
        <w:t xml:space="preserve"> 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</w:rPr>
        <w:t xml:space="preserve">Usavršavanje nastavnika u području odgoja i obrazovanja za okoliš. U: </w:t>
      </w:r>
      <w:r w:rsidR="00E53334" w:rsidRPr="00DB0C75">
        <w:rPr>
          <w:rFonts w:ascii="Times New Roman" w:eastAsia="MS Mincho" w:hAnsi="Times New Roman" w:cs="Times New Roman"/>
          <w:i/>
          <w:noProof/>
          <w:sz w:val="20"/>
          <w:szCs w:val="20"/>
        </w:rPr>
        <w:t>Ekologija u odgoju i obrazovanju, zbornik radova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</w:rPr>
        <w:t xml:space="preserve"> (57-67). Gospić: Visoka učiteljska škola u Gospiću.</w:t>
      </w:r>
    </w:p>
    <w:p w:rsidR="00E53334" w:rsidRPr="00DB0C75" w:rsidRDefault="00B24085" w:rsidP="00B24085">
      <w:pPr>
        <w:spacing w:after="0"/>
        <w:ind w:left="709" w:right="284" w:hanging="567"/>
        <w:jc w:val="both"/>
        <w:rPr>
          <w:rFonts w:ascii="Times New Roman" w:eastAsia="MS Mincho" w:hAnsi="Times New Roman" w:cs="Times New Roman"/>
          <w:noProof/>
          <w:sz w:val="20"/>
          <w:szCs w:val="20"/>
        </w:rPr>
      </w:pPr>
      <w:r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[14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]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ab/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</w:rPr>
        <w:t xml:space="preserve">Huckle, J. (June, 2005). </w:t>
      </w:r>
      <w:r w:rsidR="00E53334" w:rsidRPr="00DB0C75">
        <w:rPr>
          <w:rFonts w:ascii="Times New Roman" w:eastAsia="MS Mincho" w:hAnsi="Times New Roman" w:cs="Times New Roman"/>
          <w:i/>
          <w:noProof/>
          <w:sz w:val="20"/>
          <w:szCs w:val="20"/>
        </w:rPr>
        <w:t>Education for sustainable development: A briefing paper for the teacher training agency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</w:rPr>
        <w:t xml:space="preserve">. Preuzeto 2. 8. 2010. s: </w:t>
      </w:r>
      <w:hyperlink r:id="rId10" w:history="1">
        <w:r w:rsidR="00E53334" w:rsidRPr="00DB0C75">
          <w:rPr>
            <w:rFonts w:ascii="Times New Roman" w:eastAsia="MS Mincho" w:hAnsi="Times New Roman" w:cs="Times New Roman"/>
            <w:noProof/>
            <w:color w:val="0000FF"/>
            <w:sz w:val="20"/>
            <w:szCs w:val="20"/>
            <w:u w:val="single"/>
          </w:rPr>
          <w:t>www.ttrb.ac.uk/viewArticle2.aspx?contentId=11324</w:t>
        </w:r>
      </w:hyperlink>
    </w:p>
    <w:p w:rsidR="009E2367" w:rsidRDefault="00B24085" w:rsidP="00B24085">
      <w:pPr>
        <w:spacing w:after="0"/>
        <w:ind w:left="709" w:right="284" w:hanging="567"/>
        <w:jc w:val="both"/>
        <w:rPr>
          <w:rFonts w:ascii="Times New Roman" w:eastAsia="MS Mincho" w:hAnsi="Times New Roman" w:cs="Times New Roman"/>
          <w:noProof/>
          <w:color w:val="365F91" w:themeColor="accent1" w:themeShade="BF"/>
          <w:sz w:val="20"/>
          <w:szCs w:val="20"/>
        </w:rPr>
      </w:pPr>
      <w:r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[15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]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ab/>
      </w:r>
      <w:r w:rsidR="009E2367" w:rsidRPr="009F174E">
        <w:rPr>
          <w:rFonts w:ascii="Times New Roman" w:eastAsia="MS Mincho" w:hAnsi="Times New Roman" w:cs="Times New Roman"/>
          <w:noProof/>
          <w:sz w:val="20"/>
          <w:szCs w:val="20"/>
        </w:rPr>
        <w:t xml:space="preserve">Kolb, D. A. (1984). </w:t>
      </w:r>
      <w:r w:rsidR="009E2367" w:rsidRPr="009F174E">
        <w:rPr>
          <w:rFonts w:ascii="Times New Roman" w:eastAsia="MS Mincho" w:hAnsi="Times New Roman" w:cs="Times New Roman"/>
          <w:i/>
          <w:noProof/>
          <w:sz w:val="20"/>
          <w:szCs w:val="20"/>
        </w:rPr>
        <w:t>Eksperiental learning</w:t>
      </w:r>
      <w:r w:rsidR="009E2367" w:rsidRPr="009F174E">
        <w:rPr>
          <w:rFonts w:ascii="Times New Roman" w:eastAsia="MS Mincho" w:hAnsi="Times New Roman" w:cs="Times New Roman"/>
          <w:noProof/>
          <w:sz w:val="20"/>
          <w:szCs w:val="20"/>
        </w:rPr>
        <w:t>. New Jersey: Prentice Hall, Inc., Englewood Cliffs.</w:t>
      </w:r>
    </w:p>
    <w:p w:rsidR="009F174E" w:rsidRPr="00DB0C75" w:rsidRDefault="00B24085" w:rsidP="00B24085">
      <w:pPr>
        <w:spacing w:after="0"/>
        <w:ind w:left="709" w:right="284" w:hanging="567"/>
        <w:jc w:val="both"/>
        <w:rPr>
          <w:rFonts w:ascii="Times New Roman" w:eastAsia="MS Mincho" w:hAnsi="Times New Roman" w:cs="Times New Roman"/>
          <w:noProof/>
          <w:sz w:val="20"/>
          <w:szCs w:val="20"/>
        </w:rPr>
      </w:pPr>
      <w:r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[16</w:t>
      </w:r>
      <w:r w:rsidR="009F174E" w:rsidRPr="009F174E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]</w:t>
      </w:r>
      <w:r w:rsidR="009F174E" w:rsidRPr="009F174E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ab/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 xml:space="preserve">Lay, V. (2005). </w:t>
      </w:r>
      <w:r w:rsidR="00635AB5" w:rsidRPr="00DB0C75">
        <w:rPr>
          <w:rFonts w:ascii="Times New Roman" w:eastAsia="MS Mincho" w:hAnsi="Times New Roman" w:cs="Times New Roman"/>
          <w:noProof/>
          <w:sz w:val="20"/>
          <w:szCs w:val="20"/>
        </w:rPr>
        <w:t>Integ</w:t>
      </w:r>
      <w:r w:rsidR="00635AB5">
        <w:rPr>
          <w:rFonts w:ascii="Times New Roman" w:eastAsia="MS Mincho" w:hAnsi="Times New Roman" w:cs="Times New Roman"/>
          <w:noProof/>
          <w:sz w:val="20"/>
          <w:szCs w:val="20"/>
        </w:rPr>
        <w:t>ral Sustainability and Learning</w:t>
      </w:r>
      <w:r w:rsidR="00635AB5" w:rsidRPr="00DB0C75">
        <w:rPr>
          <w:rFonts w:ascii="Times New Roman" w:eastAsia="MS Mincho" w:hAnsi="Times New Roman" w:cs="Times New Roman"/>
          <w:noProof/>
          <w:sz w:val="20"/>
          <w:szCs w:val="20"/>
        </w:rPr>
        <w:t xml:space="preserve">. </w:t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 xml:space="preserve">Integralna održivost i učenje. </w:t>
      </w:r>
      <w:r w:rsidR="009E2367" w:rsidRPr="00DB0C75">
        <w:rPr>
          <w:rFonts w:ascii="Times New Roman" w:eastAsia="MS Mincho" w:hAnsi="Times New Roman" w:cs="Times New Roman"/>
          <w:i/>
          <w:noProof/>
          <w:sz w:val="20"/>
          <w:szCs w:val="20"/>
        </w:rPr>
        <w:t>Društvena istraživanja</w:t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>, 3, 353-377</w:t>
      </w:r>
      <w:r w:rsidR="009E2367">
        <w:rPr>
          <w:rFonts w:ascii="Times New Roman" w:eastAsia="MS Mincho" w:hAnsi="Times New Roman" w:cs="Times New Roman"/>
          <w:noProof/>
          <w:sz w:val="20"/>
          <w:szCs w:val="20"/>
        </w:rPr>
        <w:t>.</w:t>
      </w:r>
    </w:p>
    <w:p w:rsidR="00E53334" w:rsidRPr="00DB0C75" w:rsidRDefault="00B24085" w:rsidP="00B24085">
      <w:pPr>
        <w:spacing w:after="0"/>
        <w:ind w:left="709" w:right="284" w:hanging="567"/>
        <w:jc w:val="both"/>
        <w:rPr>
          <w:rFonts w:ascii="Times New Roman" w:eastAsia="MS Mincho" w:hAnsi="Times New Roman" w:cs="Times New Roman"/>
          <w:noProof/>
          <w:sz w:val="20"/>
          <w:szCs w:val="20"/>
        </w:rPr>
      </w:pPr>
      <w:r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[17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]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ab/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 xml:space="preserve">Lepičnik-Vodopivec, J. (2007). </w:t>
      </w:r>
      <w:r w:rsidR="00635AB5" w:rsidRPr="00DB0C75">
        <w:rPr>
          <w:rFonts w:ascii="Times New Roman" w:eastAsia="MS Mincho" w:hAnsi="Times New Roman" w:cs="Times New Roman"/>
          <w:i/>
          <w:noProof/>
          <w:sz w:val="20"/>
          <w:szCs w:val="20"/>
        </w:rPr>
        <w:t xml:space="preserve">The first steps in education </w:t>
      </w:r>
      <w:r w:rsidR="00635AB5">
        <w:rPr>
          <w:rFonts w:ascii="Times New Roman" w:eastAsia="MS Mincho" w:hAnsi="Times New Roman" w:cs="Times New Roman"/>
          <w:i/>
          <w:noProof/>
          <w:sz w:val="20"/>
          <w:szCs w:val="20"/>
        </w:rPr>
        <w:t>for the sustainable development</w:t>
      </w:r>
      <w:r w:rsidR="00635AB5" w:rsidRPr="00DB0C75">
        <w:rPr>
          <w:rFonts w:ascii="Times New Roman" w:eastAsia="MS Mincho" w:hAnsi="Times New Roman" w:cs="Times New Roman"/>
          <w:i/>
          <w:noProof/>
          <w:sz w:val="20"/>
          <w:szCs w:val="20"/>
        </w:rPr>
        <w:t xml:space="preserve">. </w:t>
      </w:r>
      <w:r w:rsidR="009E2367" w:rsidRPr="00DB0C75">
        <w:rPr>
          <w:rFonts w:ascii="Times New Roman" w:eastAsia="MS Mincho" w:hAnsi="Times New Roman" w:cs="Times New Roman"/>
          <w:i/>
          <w:noProof/>
          <w:sz w:val="20"/>
          <w:szCs w:val="20"/>
        </w:rPr>
        <w:t>Prvi koraci u odgoju i obrazovanju za okoliš</w:t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>. Kraljevo: Alisa Press.</w:t>
      </w:r>
    </w:p>
    <w:p w:rsidR="00E53334" w:rsidRPr="00DB0C75" w:rsidRDefault="00E53334" w:rsidP="00B24085">
      <w:pPr>
        <w:spacing w:after="0"/>
        <w:ind w:left="709" w:right="284" w:hanging="567"/>
        <w:jc w:val="both"/>
        <w:rPr>
          <w:rFonts w:ascii="Times New Roman" w:eastAsia="MS Mincho" w:hAnsi="Times New Roman" w:cs="Times New Roman"/>
          <w:noProof/>
          <w:sz w:val="20"/>
          <w:szCs w:val="20"/>
        </w:rPr>
      </w:pPr>
      <w:r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[1</w:t>
      </w:r>
      <w:r w:rsidR="00B2408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8</w:t>
      </w:r>
      <w:r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]</w:t>
      </w:r>
      <w:r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ab/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>Lorenz, E. N. (1995). </w:t>
      </w:r>
      <w:r w:rsidR="009E2367" w:rsidRPr="00DB0C75">
        <w:rPr>
          <w:rFonts w:ascii="Times New Roman" w:eastAsia="MS Mincho" w:hAnsi="Times New Roman" w:cs="Times New Roman"/>
          <w:i/>
          <w:iCs/>
          <w:noProof/>
          <w:sz w:val="20"/>
          <w:szCs w:val="20"/>
        </w:rPr>
        <w:t>The essence of chaos</w:t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>. University of Washington Press.</w:t>
      </w:r>
    </w:p>
    <w:p w:rsidR="00E53334" w:rsidRPr="00DB0C75" w:rsidRDefault="00B24085" w:rsidP="00B24085">
      <w:pPr>
        <w:spacing w:after="0"/>
        <w:ind w:left="709" w:right="284" w:hanging="567"/>
        <w:jc w:val="both"/>
        <w:rPr>
          <w:rFonts w:ascii="Times New Roman" w:eastAsia="MS Mincho" w:hAnsi="Times New Roman" w:cs="Times New Roman"/>
          <w:noProof/>
          <w:sz w:val="20"/>
          <w:szCs w:val="20"/>
        </w:rPr>
      </w:pPr>
      <w:r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[19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]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ab/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 xml:space="preserve">Marjanić, S. (2014). </w:t>
      </w:r>
      <w:r w:rsidR="00635AB5">
        <w:rPr>
          <w:rFonts w:ascii="Times New Roman" w:eastAsia="MS Mincho" w:hAnsi="Times New Roman" w:cs="Times New Roman"/>
          <w:noProof/>
          <w:sz w:val="20"/>
          <w:szCs w:val="20"/>
        </w:rPr>
        <w:t>The nature in (of) performance</w:t>
      </w:r>
      <w:r w:rsidR="00635AB5" w:rsidRPr="00DB0C75">
        <w:rPr>
          <w:rFonts w:ascii="Times New Roman" w:eastAsia="MS Mincho" w:hAnsi="Times New Roman" w:cs="Times New Roman"/>
          <w:noProof/>
          <w:sz w:val="20"/>
          <w:szCs w:val="20"/>
        </w:rPr>
        <w:t>. </w:t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 xml:space="preserve">Priroda o (u) umjetnosti performansa. </w:t>
      </w:r>
      <w:r w:rsidR="009E2367" w:rsidRPr="00DB0C75">
        <w:rPr>
          <w:rFonts w:ascii="Times New Roman" w:eastAsia="MS Mincho" w:hAnsi="Times New Roman" w:cs="Times New Roman"/>
          <w:i/>
          <w:iCs/>
          <w:noProof/>
          <w:sz w:val="20"/>
          <w:szCs w:val="20"/>
        </w:rPr>
        <w:t>Etnološka tribina</w:t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>, 37(44), 89-108.</w:t>
      </w:r>
    </w:p>
    <w:p w:rsidR="00E53334" w:rsidRPr="00DB0C75" w:rsidRDefault="00E53334" w:rsidP="00B24085">
      <w:pPr>
        <w:spacing w:after="0"/>
        <w:ind w:left="709" w:right="284" w:hanging="567"/>
        <w:jc w:val="both"/>
        <w:rPr>
          <w:rFonts w:ascii="Times New Roman" w:eastAsia="MS Mincho" w:hAnsi="Times New Roman" w:cs="Times New Roman"/>
          <w:noProof/>
          <w:sz w:val="20"/>
          <w:szCs w:val="20"/>
        </w:rPr>
      </w:pPr>
      <w:r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[2</w:t>
      </w:r>
      <w:r w:rsidR="00B2408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0</w:t>
      </w:r>
      <w:r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]</w:t>
      </w:r>
      <w:r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ab/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 xml:space="preserve">Maroević, I. (1985). </w:t>
      </w:r>
      <w:r w:rsidR="00B33545" w:rsidRPr="00B33545">
        <w:rPr>
          <w:rFonts w:ascii="Times New Roman" w:eastAsia="MS Mincho" w:hAnsi="Times New Roman" w:cs="Times New Roman"/>
          <w:noProof/>
          <w:sz w:val="20"/>
          <w:szCs w:val="20"/>
        </w:rPr>
        <w:t xml:space="preserve">From </w:t>
      </w:r>
      <w:r w:rsidR="00B33545">
        <w:rPr>
          <w:rFonts w:ascii="Times New Roman" w:eastAsia="MS Mincho" w:hAnsi="Times New Roman" w:cs="Times New Roman"/>
          <w:noProof/>
          <w:sz w:val="20"/>
          <w:szCs w:val="20"/>
        </w:rPr>
        <w:t xml:space="preserve">the </w:t>
      </w:r>
      <w:r w:rsidR="00B33545" w:rsidRPr="00B33545">
        <w:rPr>
          <w:rFonts w:ascii="Times New Roman" w:eastAsia="MS Mincho" w:hAnsi="Times New Roman" w:cs="Times New Roman"/>
          <w:noProof/>
          <w:sz w:val="20"/>
          <w:szCs w:val="20"/>
        </w:rPr>
        <w:t>open-air museum to the eco-museum</w:t>
      </w:r>
      <w:r w:rsidR="00B33545">
        <w:rPr>
          <w:rFonts w:ascii="Times New Roman" w:eastAsia="MS Mincho" w:hAnsi="Times New Roman" w:cs="Times New Roman"/>
          <w:noProof/>
          <w:sz w:val="20"/>
          <w:szCs w:val="20"/>
        </w:rPr>
        <w:t>.</w:t>
      </w:r>
      <w:r w:rsidR="00B33545" w:rsidRPr="00B33545">
        <w:rPr>
          <w:rFonts w:ascii="Times New Roman" w:eastAsia="MS Mincho" w:hAnsi="Times New Roman" w:cs="Times New Roman"/>
          <w:noProof/>
          <w:sz w:val="20"/>
          <w:szCs w:val="20"/>
        </w:rPr>
        <w:t xml:space="preserve"> </w:t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>Od muzeja na otvorenom do eko-muzeja. </w:t>
      </w:r>
      <w:r w:rsidR="009E2367" w:rsidRPr="00DB0C75">
        <w:rPr>
          <w:rFonts w:ascii="Times New Roman" w:eastAsia="MS Mincho" w:hAnsi="Times New Roman" w:cs="Times New Roman"/>
          <w:i/>
          <w:iCs/>
          <w:noProof/>
          <w:sz w:val="20"/>
          <w:szCs w:val="20"/>
        </w:rPr>
        <w:t>Informatica Museologica</w:t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>, </w:t>
      </w:r>
      <w:r w:rsidR="009E2367" w:rsidRPr="00DB0C75">
        <w:rPr>
          <w:rFonts w:ascii="Times New Roman" w:eastAsia="MS Mincho" w:hAnsi="Times New Roman" w:cs="Times New Roman"/>
          <w:i/>
          <w:iCs/>
          <w:noProof/>
          <w:sz w:val="20"/>
          <w:szCs w:val="20"/>
        </w:rPr>
        <w:t>15</w:t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>(1-3), 18-19.</w:t>
      </w:r>
    </w:p>
    <w:p w:rsidR="00E53334" w:rsidRPr="00DB0C75" w:rsidRDefault="00E53334" w:rsidP="00B24085">
      <w:pPr>
        <w:spacing w:after="0"/>
        <w:ind w:left="709" w:right="284" w:hanging="567"/>
        <w:jc w:val="both"/>
        <w:rPr>
          <w:rFonts w:ascii="Times New Roman" w:eastAsia="MS Mincho" w:hAnsi="Times New Roman" w:cs="Times New Roman"/>
          <w:noProof/>
          <w:sz w:val="20"/>
          <w:szCs w:val="20"/>
        </w:rPr>
      </w:pPr>
      <w:r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[2</w:t>
      </w:r>
      <w:r w:rsidR="00B2408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1</w:t>
      </w:r>
      <w:r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]</w:t>
      </w:r>
      <w:r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ab/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>Mason, M. (2008). Complexity theory and the philosophy of education.</w:t>
      </w:r>
      <w:r w:rsidR="00635AB5">
        <w:rPr>
          <w:rFonts w:ascii="Times New Roman" w:eastAsia="MS Mincho" w:hAnsi="Times New Roman" w:cs="Times New Roman"/>
          <w:noProof/>
          <w:sz w:val="20"/>
          <w:szCs w:val="20"/>
        </w:rPr>
        <w:t xml:space="preserve"> </w:t>
      </w:r>
      <w:r w:rsidR="009E2367" w:rsidRPr="00DB0C75">
        <w:rPr>
          <w:rFonts w:ascii="Times New Roman" w:eastAsia="MS Mincho" w:hAnsi="Times New Roman" w:cs="Times New Roman"/>
          <w:i/>
          <w:iCs/>
          <w:noProof/>
          <w:sz w:val="20"/>
          <w:szCs w:val="20"/>
        </w:rPr>
        <w:t>Educational Philosophy and Theory</w:t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>, </w:t>
      </w:r>
      <w:r w:rsidR="009E2367" w:rsidRPr="00DB0C75">
        <w:rPr>
          <w:rFonts w:ascii="Times New Roman" w:eastAsia="MS Mincho" w:hAnsi="Times New Roman" w:cs="Times New Roman"/>
          <w:i/>
          <w:iCs/>
          <w:noProof/>
          <w:sz w:val="20"/>
          <w:szCs w:val="20"/>
        </w:rPr>
        <w:t>40</w:t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>(1), 4-18.</w:t>
      </w:r>
    </w:p>
    <w:p w:rsidR="00E53334" w:rsidRPr="00DB0C75" w:rsidRDefault="00E53334" w:rsidP="00B24085">
      <w:pPr>
        <w:spacing w:after="0"/>
        <w:ind w:left="709" w:right="284" w:hanging="567"/>
        <w:jc w:val="both"/>
        <w:rPr>
          <w:rFonts w:ascii="Times New Roman" w:eastAsia="MS Mincho" w:hAnsi="Times New Roman" w:cs="Times New Roman"/>
          <w:noProof/>
          <w:sz w:val="20"/>
          <w:szCs w:val="20"/>
        </w:rPr>
      </w:pPr>
      <w:r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[2</w:t>
      </w:r>
      <w:r w:rsidR="00B2408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2</w:t>
      </w:r>
      <w:r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]</w:t>
      </w:r>
      <w:r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ab/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 xml:space="preserve">Matijević, M. (2008). </w:t>
      </w:r>
      <w:r w:rsidR="00635AB5" w:rsidRPr="00DB0C75">
        <w:rPr>
          <w:rFonts w:ascii="Times New Roman" w:eastAsia="MS Mincho" w:hAnsi="Times New Roman" w:cs="Times New Roman"/>
          <w:noProof/>
          <w:sz w:val="20"/>
          <w:szCs w:val="20"/>
        </w:rPr>
        <w:t>The role of the media in achieving the objectives of lifelong learn</w:t>
      </w:r>
      <w:r w:rsidR="00635AB5">
        <w:rPr>
          <w:rFonts w:ascii="Times New Roman" w:eastAsia="MS Mincho" w:hAnsi="Times New Roman" w:cs="Times New Roman"/>
          <w:noProof/>
          <w:sz w:val="20"/>
          <w:szCs w:val="20"/>
        </w:rPr>
        <w:t>ing for sustainable development</w:t>
      </w:r>
      <w:r w:rsidR="00635AB5" w:rsidRPr="00DB0C75">
        <w:rPr>
          <w:rFonts w:ascii="Times New Roman" w:eastAsia="MS Mincho" w:hAnsi="Times New Roman" w:cs="Times New Roman"/>
          <w:noProof/>
          <w:sz w:val="20"/>
          <w:szCs w:val="20"/>
        </w:rPr>
        <w:t xml:space="preserve">. </w:t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 xml:space="preserve">Uloga medija u ostvarivanju ciljeva cjeloživotnog učenja za održivi razvoj. U: Uzelac, L. Vujičić, L. (ur.) </w:t>
      </w:r>
      <w:r w:rsidR="009E2367" w:rsidRPr="00DB0C75">
        <w:rPr>
          <w:rFonts w:ascii="Times New Roman" w:eastAsia="MS Mincho" w:hAnsi="Times New Roman" w:cs="Times New Roman"/>
          <w:i/>
          <w:noProof/>
          <w:sz w:val="20"/>
          <w:szCs w:val="20"/>
        </w:rPr>
        <w:t>Cjeloživotno učenje za održivi razvoj/Lifelong learning for sustainable development, Svezak</w:t>
      </w:r>
      <w:r w:rsidR="00635AB5">
        <w:rPr>
          <w:rFonts w:ascii="Times New Roman" w:eastAsia="MS Mincho" w:hAnsi="Times New Roman" w:cs="Times New Roman"/>
          <w:i/>
          <w:noProof/>
          <w:sz w:val="20"/>
          <w:szCs w:val="20"/>
        </w:rPr>
        <w:t xml:space="preserve"> I</w:t>
      </w:r>
      <w:r w:rsidR="009E2367" w:rsidRPr="00DB0C75">
        <w:rPr>
          <w:rFonts w:ascii="Times New Roman" w:eastAsia="MS Mincho" w:hAnsi="Times New Roman" w:cs="Times New Roman"/>
          <w:i/>
          <w:noProof/>
          <w:sz w:val="20"/>
          <w:szCs w:val="20"/>
        </w:rPr>
        <w:t>/Issue I</w:t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 xml:space="preserve"> (83-94). Rijeka: Sveučilište u Rijeci, Učiteljski fakultet u Rijeci.</w:t>
      </w:r>
    </w:p>
    <w:p w:rsidR="00E53334" w:rsidRPr="00DB0C75" w:rsidRDefault="00E53334" w:rsidP="00B24085">
      <w:pPr>
        <w:spacing w:after="0"/>
        <w:ind w:left="709" w:right="284" w:hanging="567"/>
        <w:jc w:val="both"/>
        <w:rPr>
          <w:rFonts w:ascii="Times New Roman" w:eastAsia="MS Mincho" w:hAnsi="Times New Roman" w:cs="Times New Roman"/>
          <w:noProof/>
          <w:sz w:val="20"/>
          <w:szCs w:val="20"/>
        </w:rPr>
      </w:pPr>
      <w:r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[2</w:t>
      </w:r>
      <w:r w:rsidR="00B2408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3</w:t>
      </w:r>
      <w:r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]</w:t>
      </w:r>
      <w:r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ab/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>Miller, J. P. (2007). </w:t>
      </w:r>
      <w:r w:rsidR="009E2367" w:rsidRPr="00DB0C75">
        <w:rPr>
          <w:rFonts w:ascii="Times New Roman" w:eastAsia="MS Mincho" w:hAnsi="Times New Roman" w:cs="Times New Roman"/>
          <w:i/>
          <w:iCs/>
          <w:noProof/>
          <w:sz w:val="20"/>
          <w:szCs w:val="20"/>
        </w:rPr>
        <w:t>The holistic curriculum</w:t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>. University of Toronto press.</w:t>
      </w:r>
    </w:p>
    <w:p w:rsidR="00E53334" w:rsidRPr="00DB0C75" w:rsidRDefault="00E53334" w:rsidP="00B24085">
      <w:pPr>
        <w:spacing w:after="0"/>
        <w:ind w:left="709" w:right="284" w:hanging="567"/>
        <w:jc w:val="both"/>
        <w:rPr>
          <w:rFonts w:ascii="Times New Roman" w:eastAsia="MS Mincho" w:hAnsi="Times New Roman" w:cs="Times New Roman"/>
          <w:noProof/>
          <w:sz w:val="20"/>
          <w:szCs w:val="20"/>
        </w:rPr>
      </w:pPr>
      <w:r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[2</w:t>
      </w:r>
      <w:r w:rsidR="00B2408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4</w:t>
      </w:r>
      <w:r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]</w:t>
      </w:r>
      <w:r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ab/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>Morton, T. (2010). </w:t>
      </w:r>
      <w:r w:rsidR="009E2367" w:rsidRPr="00DB0C75">
        <w:rPr>
          <w:rFonts w:ascii="Times New Roman" w:eastAsia="MS Mincho" w:hAnsi="Times New Roman" w:cs="Times New Roman"/>
          <w:i/>
          <w:iCs/>
          <w:noProof/>
          <w:sz w:val="20"/>
          <w:szCs w:val="20"/>
        </w:rPr>
        <w:t>The ecological thought</w:t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>. Harvard University Press.</w:t>
      </w:r>
    </w:p>
    <w:p w:rsidR="00E53334" w:rsidRPr="00DB0C75" w:rsidRDefault="00E53334" w:rsidP="00B24085">
      <w:pPr>
        <w:spacing w:after="0"/>
        <w:ind w:left="709" w:right="284" w:hanging="567"/>
        <w:jc w:val="both"/>
        <w:rPr>
          <w:rFonts w:ascii="Times New Roman" w:eastAsia="MS Mincho" w:hAnsi="Times New Roman" w:cs="Times New Roman"/>
          <w:noProof/>
          <w:sz w:val="20"/>
          <w:szCs w:val="20"/>
        </w:rPr>
      </w:pPr>
      <w:r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[2</w:t>
      </w:r>
      <w:r w:rsidR="00B2408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5</w:t>
      </w:r>
      <w:r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]</w:t>
      </w:r>
      <w:r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ab/>
      </w:r>
      <w:r w:rsidR="00B33545" w:rsidRPr="00B33545">
        <w:rPr>
          <w:rFonts w:ascii="Times New Roman" w:eastAsia="MS Mincho" w:hAnsi="Times New Roman" w:cs="Times New Roman"/>
          <w:i/>
          <w:noProof/>
          <w:sz w:val="20"/>
          <w:szCs w:val="20"/>
          <w:lang w:val="sl-SI"/>
        </w:rPr>
        <w:t xml:space="preserve">The curriculum for primary schools. </w:t>
      </w:r>
      <w:r w:rsidR="009E2367" w:rsidRPr="00B33545">
        <w:rPr>
          <w:rFonts w:ascii="Times New Roman" w:eastAsia="MS Mincho" w:hAnsi="Times New Roman" w:cs="Times New Roman"/>
          <w:i/>
          <w:noProof/>
          <w:sz w:val="20"/>
          <w:szCs w:val="20"/>
        </w:rPr>
        <w:t>Nastavni</w:t>
      </w:r>
      <w:r w:rsidR="009E2367" w:rsidRPr="00DB0C75">
        <w:rPr>
          <w:rFonts w:ascii="Times New Roman" w:eastAsia="MS Mincho" w:hAnsi="Times New Roman" w:cs="Times New Roman"/>
          <w:i/>
          <w:noProof/>
          <w:sz w:val="20"/>
          <w:szCs w:val="20"/>
        </w:rPr>
        <w:t xml:space="preserve"> plan i program za osnovnu školu</w:t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 xml:space="preserve"> (2006). Zagreb: Ministarstvo znanosti, obrazovanja i športa.</w:t>
      </w:r>
    </w:p>
    <w:p w:rsidR="00E53334" w:rsidRDefault="00B24085" w:rsidP="00B24085">
      <w:pPr>
        <w:spacing w:after="0"/>
        <w:ind w:left="709" w:right="284" w:hanging="567"/>
        <w:jc w:val="both"/>
        <w:rPr>
          <w:rFonts w:ascii="Times New Roman" w:eastAsia="MS Mincho" w:hAnsi="Times New Roman" w:cs="Times New Roman"/>
          <w:noProof/>
          <w:sz w:val="20"/>
          <w:szCs w:val="20"/>
        </w:rPr>
      </w:pPr>
      <w:r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[26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]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ab/>
      </w:r>
      <w:r w:rsidR="009E2367" w:rsidRPr="007C6219">
        <w:rPr>
          <w:rFonts w:ascii="Times New Roman" w:eastAsia="MS Mincho" w:hAnsi="Times New Roman" w:cs="Times New Roman"/>
          <w:noProof/>
          <w:sz w:val="20"/>
          <w:szCs w:val="20"/>
        </w:rPr>
        <w:t xml:space="preserve">Novak, B. (2004). </w:t>
      </w:r>
      <w:r w:rsidR="00635AB5" w:rsidRPr="00635AB5">
        <w:rPr>
          <w:rFonts w:ascii="Times New Roman" w:eastAsia="MS Mincho" w:hAnsi="Times New Roman" w:cs="Times New Roman"/>
          <w:i/>
          <w:noProof/>
          <w:sz w:val="20"/>
          <w:szCs w:val="20"/>
        </w:rPr>
        <w:t xml:space="preserve">Teachers' teaching tyles in the function of students' learning styles and cognitive styles. </w:t>
      </w:r>
      <w:r w:rsidR="009E2367" w:rsidRPr="00635AB5">
        <w:rPr>
          <w:rFonts w:ascii="Times New Roman" w:eastAsia="MS Mincho" w:hAnsi="Times New Roman" w:cs="Times New Roman"/>
          <w:i/>
          <w:noProof/>
          <w:sz w:val="20"/>
          <w:szCs w:val="20"/>
        </w:rPr>
        <w:t>Stili p</w:t>
      </w:r>
      <w:r w:rsidR="009E2367" w:rsidRPr="007C6219">
        <w:rPr>
          <w:rFonts w:ascii="Times New Roman" w:eastAsia="MS Mincho" w:hAnsi="Times New Roman" w:cs="Times New Roman"/>
          <w:i/>
          <w:noProof/>
          <w:sz w:val="20"/>
          <w:szCs w:val="20"/>
        </w:rPr>
        <w:t>oučevanja učiteljev v funkciji učnih in mišljenjskih stilov učencev</w:t>
      </w:r>
      <w:r w:rsidR="009E2367">
        <w:rPr>
          <w:rFonts w:ascii="Times New Roman" w:eastAsia="MS Mincho" w:hAnsi="Times New Roman" w:cs="Times New Roman"/>
          <w:noProof/>
          <w:sz w:val="20"/>
          <w:szCs w:val="20"/>
        </w:rPr>
        <w:t>. Preuzeto</w:t>
      </w:r>
      <w:r w:rsidR="009E2367" w:rsidRPr="007C6219">
        <w:rPr>
          <w:rFonts w:ascii="Times New Roman" w:eastAsia="MS Mincho" w:hAnsi="Times New Roman" w:cs="Times New Roman"/>
          <w:noProof/>
          <w:sz w:val="20"/>
          <w:szCs w:val="20"/>
        </w:rPr>
        <w:t xml:space="preserve"> 23. 6. 2010 s: </w:t>
      </w:r>
      <w:hyperlink r:id="rId11" w:history="1">
        <w:r w:rsidR="009E2367" w:rsidRPr="007C6219">
          <w:rPr>
            <w:rStyle w:val="Hyperlink"/>
            <w:rFonts w:ascii="Times New Roman" w:eastAsia="MS Mincho" w:hAnsi="Times New Roman" w:cs="Times New Roman"/>
            <w:noProof/>
            <w:sz w:val="20"/>
            <w:szCs w:val="20"/>
          </w:rPr>
          <w:t>http://www.anthropos.si/anthropos/2004/1_4/novak_bogomir_stili_poucevanja.pdf</w:t>
        </w:r>
      </w:hyperlink>
    </w:p>
    <w:p w:rsidR="007C6219" w:rsidRPr="007C6219" w:rsidRDefault="00B24085" w:rsidP="00B24085">
      <w:pPr>
        <w:spacing w:after="0"/>
        <w:ind w:left="709" w:right="284" w:hanging="567"/>
        <w:jc w:val="both"/>
        <w:rPr>
          <w:rFonts w:ascii="Times New Roman" w:eastAsia="MS Mincho" w:hAnsi="Times New Roman" w:cs="Times New Roman"/>
          <w:noProof/>
          <w:sz w:val="20"/>
          <w:szCs w:val="20"/>
        </w:rPr>
      </w:pPr>
      <w:r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 xml:space="preserve"> [27</w:t>
      </w:r>
      <w:r w:rsidR="007C6219" w:rsidRPr="007C6219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]</w:t>
      </w:r>
      <w:r w:rsidR="007C6219" w:rsidRPr="007C6219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ab/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 xml:space="preserve">Previšić, V. (2008). </w:t>
      </w:r>
      <w:r w:rsidR="00B33545" w:rsidRPr="00DB0C75">
        <w:rPr>
          <w:rFonts w:ascii="Times New Roman" w:eastAsia="MS Mincho" w:hAnsi="Times New Roman" w:cs="Times New Roman"/>
          <w:noProof/>
          <w:sz w:val="20"/>
          <w:szCs w:val="20"/>
        </w:rPr>
        <w:t>Global dimensions of sustainable developmen</w:t>
      </w:r>
      <w:r w:rsidR="00B33545">
        <w:rPr>
          <w:rFonts w:ascii="Times New Roman" w:eastAsia="MS Mincho" w:hAnsi="Times New Roman" w:cs="Times New Roman"/>
          <w:noProof/>
          <w:sz w:val="20"/>
          <w:szCs w:val="20"/>
        </w:rPr>
        <w:t>t in national school curriculum</w:t>
      </w:r>
      <w:r w:rsidR="00B33545" w:rsidRPr="00DB0C75">
        <w:rPr>
          <w:rFonts w:ascii="Times New Roman" w:eastAsia="MS Mincho" w:hAnsi="Times New Roman" w:cs="Times New Roman"/>
          <w:noProof/>
          <w:sz w:val="20"/>
          <w:szCs w:val="20"/>
        </w:rPr>
        <w:t>.</w:t>
      </w:r>
      <w:r w:rsidR="00B33545">
        <w:rPr>
          <w:rFonts w:ascii="Times New Roman" w:eastAsia="MS Mincho" w:hAnsi="Times New Roman" w:cs="Times New Roman"/>
          <w:noProof/>
          <w:sz w:val="20"/>
          <w:szCs w:val="20"/>
        </w:rPr>
        <w:t xml:space="preserve"> </w:t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 xml:space="preserve">Globalne dimenzije održiva razvoja u nacionalnom školskom kurikulumu. U: Uzelac, L. Vujičić, L. (ur.) </w:t>
      </w:r>
      <w:r w:rsidR="009E2367" w:rsidRPr="00DB0C75">
        <w:rPr>
          <w:rFonts w:ascii="Times New Roman" w:eastAsia="MS Mincho" w:hAnsi="Times New Roman" w:cs="Times New Roman"/>
          <w:i/>
          <w:noProof/>
          <w:sz w:val="20"/>
          <w:szCs w:val="20"/>
        </w:rPr>
        <w:t>Cjeloživotno učenje za održivi razvoj/Lifelong learning for sustainable development, Svezak</w:t>
      </w:r>
      <w:r w:rsidR="00B33545">
        <w:rPr>
          <w:rFonts w:ascii="Times New Roman" w:eastAsia="MS Mincho" w:hAnsi="Times New Roman" w:cs="Times New Roman"/>
          <w:i/>
          <w:noProof/>
          <w:sz w:val="20"/>
          <w:szCs w:val="20"/>
        </w:rPr>
        <w:t xml:space="preserve"> I</w:t>
      </w:r>
      <w:r w:rsidR="009E2367" w:rsidRPr="00DB0C75">
        <w:rPr>
          <w:rFonts w:ascii="Times New Roman" w:eastAsia="MS Mincho" w:hAnsi="Times New Roman" w:cs="Times New Roman"/>
          <w:i/>
          <w:noProof/>
          <w:sz w:val="20"/>
          <w:szCs w:val="20"/>
        </w:rPr>
        <w:t>/Issue I</w:t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 xml:space="preserve"> (55-66). Rijeka: Sveučilište u Rijeci, Učiteljski fakultet u Rijeci.</w:t>
      </w:r>
    </w:p>
    <w:p w:rsidR="00E53334" w:rsidRDefault="00E53334" w:rsidP="00B24085">
      <w:pPr>
        <w:spacing w:after="0"/>
        <w:ind w:left="709" w:right="284" w:hanging="567"/>
        <w:jc w:val="both"/>
        <w:rPr>
          <w:rFonts w:ascii="Times New Roman" w:eastAsia="MS Mincho" w:hAnsi="Times New Roman" w:cs="Times New Roman"/>
          <w:noProof/>
          <w:sz w:val="20"/>
          <w:szCs w:val="20"/>
        </w:rPr>
      </w:pPr>
      <w:r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[2</w:t>
      </w:r>
      <w:r w:rsidR="00B2408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8</w:t>
      </w:r>
      <w:r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]</w:t>
      </w:r>
      <w:r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ab/>
      </w:r>
      <w:r w:rsidR="009E2367">
        <w:rPr>
          <w:rFonts w:ascii="Times New Roman" w:eastAsia="MS Mincho" w:hAnsi="Times New Roman" w:cs="Times New Roman"/>
          <w:noProof/>
          <w:sz w:val="20"/>
          <w:szCs w:val="20"/>
        </w:rPr>
        <w:t>Reynolds, M.</w:t>
      </w:r>
      <w:r w:rsidR="009E2367" w:rsidRPr="00055819">
        <w:rPr>
          <w:rFonts w:ascii="Times New Roman" w:eastAsia="MS Mincho" w:hAnsi="Times New Roman" w:cs="Times New Roman"/>
          <w:noProof/>
          <w:sz w:val="20"/>
          <w:szCs w:val="20"/>
        </w:rPr>
        <w:t xml:space="preserve"> (2010). </w:t>
      </w:r>
      <w:r w:rsidR="009E2367" w:rsidRPr="00055819">
        <w:rPr>
          <w:rFonts w:ascii="Times New Roman" w:eastAsia="MS Mincho" w:hAnsi="Times New Roman" w:cs="Times New Roman"/>
          <w:i/>
          <w:noProof/>
          <w:sz w:val="20"/>
          <w:szCs w:val="20"/>
        </w:rPr>
        <w:t>Ecological conversations and systems thinking</w:t>
      </w:r>
      <w:r w:rsidR="009E2367" w:rsidRPr="00055819">
        <w:rPr>
          <w:rFonts w:ascii="Times New Roman" w:eastAsia="MS Mincho" w:hAnsi="Times New Roman" w:cs="Times New Roman"/>
          <w:noProof/>
          <w:sz w:val="20"/>
          <w:szCs w:val="20"/>
        </w:rPr>
        <w:t>. In: RGS-IBG Annual International Conference: Confronting the Challenges of the Post-Crisis Global Economy and Environment, 1-3 Sep 2010, London, UK.</w:t>
      </w:r>
      <w:r w:rsidR="009E2367">
        <w:rPr>
          <w:rFonts w:ascii="Times New Roman" w:eastAsia="MS Mincho" w:hAnsi="Times New Roman" w:cs="Times New Roman"/>
          <w:noProof/>
          <w:sz w:val="20"/>
          <w:szCs w:val="20"/>
        </w:rPr>
        <w:t>.</w:t>
      </w:r>
    </w:p>
    <w:p w:rsidR="00055819" w:rsidRPr="00055819" w:rsidRDefault="00B24085" w:rsidP="00B24085">
      <w:pPr>
        <w:spacing w:after="0"/>
        <w:ind w:left="709" w:right="284" w:hanging="567"/>
        <w:jc w:val="both"/>
        <w:rPr>
          <w:rFonts w:ascii="Times New Roman" w:eastAsia="MS Mincho" w:hAnsi="Times New Roman" w:cs="Times New Roman"/>
          <w:noProof/>
          <w:sz w:val="20"/>
          <w:szCs w:val="20"/>
        </w:rPr>
      </w:pPr>
      <w:r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[29</w:t>
      </w:r>
      <w:r w:rsidR="00055819" w:rsidRPr="00055819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]</w:t>
      </w:r>
      <w:r w:rsidR="00055819" w:rsidRPr="00055819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ab/>
      </w:r>
      <w:r w:rsidR="009E2367" w:rsidRPr="00B24085">
        <w:rPr>
          <w:rFonts w:ascii="Times New Roman" w:eastAsia="MS Mincho" w:hAnsi="Times New Roman" w:cs="Times New Roman"/>
          <w:noProof/>
          <w:sz w:val="20"/>
          <w:szCs w:val="20"/>
        </w:rPr>
        <w:t xml:space="preserve">Rolston, H. (2005). </w:t>
      </w:r>
      <w:r w:rsidR="009E2367" w:rsidRPr="00B24085">
        <w:rPr>
          <w:rFonts w:ascii="Times New Roman" w:eastAsia="MS Mincho" w:hAnsi="Times New Roman" w:cs="Times New Roman"/>
          <w:i/>
          <w:iCs/>
          <w:noProof/>
          <w:sz w:val="20"/>
          <w:szCs w:val="20"/>
        </w:rPr>
        <w:t>Environmental</w:t>
      </w:r>
      <w:r w:rsidR="009E2367" w:rsidRPr="00DB0C75">
        <w:rPr>
          <w:rFonts w:ascii="Times New Roman" w:eastAsia="MS Mincho" w:hAnsi="Times New Roman" w:cs="Times New Roman"/>
          <w:i/>
          <w:iCs/>
          <w:noProof/>
          <w:sz w:val="20"/>
          <w:szCs w:val="20"/>
        </w:rPr>
        <w:t xml:space="preserve"> Ethics, Readings in theory and application</w:t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 xml:space="preserve">. </w:t>
      </w:r>
      <w:r w:rsidR="009E2367" w:rsidRPr="00DB0C75">
        <w:rPr>
          <w:rFonts w:ascii="Times New Roman" w:eastAsia="MS Mincho" w:hAnsi="Times New Roman" w:cs="Times New Roman"/>
          <w:i/>
          <w:noProof/>
          <w:sz w:val="20"/>
          <w:szCs w:val="20"/>
        </w:rPr>
        <w:t>Fifth ed.</w:t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 xml:space="preserve"> Belmont: Thomson Higher Education</w:t>
      </w:r>
      <w:r w:rsidR="009E2367">
        <w:rPr>
          <w:rFonts w:ascii="Times New Roman" w:eastAsia="MS Mincho" w:hAnsi="Times New Roman" w:cs="Times New Roman"/>
          <w:noProof/>
          <w:sz w:val="20"/>
          <w:szCs w:val="20"/>
        </w:rPr>
        <w:t>.</w:t>
      </w:r>
    </w:p>
    <w:p w:rsidR="00E53334" w:rsidRPr="00DB0C75" w:rsidRDefault="00B24085" w:rsidP="00B24085">
      <w:pPr>
        <w:spacing w:after="0"/>
        <w:ind w:left="709" w:right="284" w:hanging="567"/>
        <w:jc w:val="both"/>
        <w:rPr>
          <w:rFonts w:ascii="Times New Roman" w:eastAsia="MS Mincho" w:hAnsi="Times New Roman" w:cs="Times New Roman"/>
          <w:noProof/>
          <w:sz w:val="20"/>
          <w:szCs w:val="20"/>
        </w:rPr>
      </w:pPr>
      <w:r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lastRenderedPageBreak/>
        <w:t>[30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]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ab/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>Rosenthal, A. T. (2003). Teaching Systems Thinking and Practice through Environmental Art. </w:t>
      </w:r>
      <w:r w:rsidR="009E2367" w:rsidRPr="00DB0C75">
        <w:rPr>
          <w:rFonts w:ascii="Times New Roman" w:eastAsia="MS Mincho" w:hAnsi="Times New Roman" w:cs="Times New Roman"/>
          <w:i/>
          <w:iCs/>
          <w:noProof/>
          <w:sz w:val="20"/>
          <w:szCs w:val="20"/>
        </w:rPr>
        <w:t>Ethics &amp; The Environment</w:t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>, </w:t>
      </w:r>
      <w:r w:rsidR="009E2367" w:rsidRPr="00DB0C75">
        <w:rPr>
          <w:rFonts w:ascii="Times New Roman" w:eastAsia="MS Mincho" w:hAnsi="Times New Roman" w:cs="Times New Roman"/>
          <w:i/>
          <w:iCs/>
          <w:noProof/>
          <w:sz w:val="20"/>
          <w:szCs w:val="20"/>
        </w:rPr>
        <w:t>8</w:t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>(1), 153.</w:t>
      </w:r>
    </w:p>
    <w:p w:rsidR="00E53334" w:rsidRPr="00DB0C75" w:rsidRDefault="00B24085" w:rsidP="00B24085">
      <w:pPr>
        <w:spacing w:after="0"/>
        <w:ind w:left="709" w:right="284" w:hanging="567"/>
        <w:jc w:val="both"/>
        <w:rPr>
          <w:rFonts w:ascii="Times New Roman" w:eastAsia="MS Mincho" w:hAnsi="Times New Roman" w:cs="Times New Roman"/>
          <w:noProof/>
          <w:sz w:val="20"/>
          <w:szCs w:val="20"/>
        </w:rPr>
      </w:pPr>
      <w:r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[31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]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ab/>
      </w:r>
      <w:r w:rsidR="009E2367" w:rsidRPr="009E2367">
        <w:rPr>
          <w:rFonts w:ascii="Times New Roman" w:eastAsia="MS Mincho" w:hAnsi="Times New Roman" w:cs="Times New Roman"/>
          <w:noProof/>
          <w:sz w:val="20"/>
          <w:szCs w:val="20"/>
        </w:rPr>
        <w:t>Savva, A., Trimis, E., &amp; Zachariou,</w:t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 xml:space="preserve"> A. (2004). Exploring the Links Between Visual Arts and Environmental Education: Experiences of Teachers Participating in an In</w:t>
      </w:r>
      <w:r w:rsidR="009E2367" w:rsidRPr="00DB0C75">
        <w:rPr>
          <w:rFonts w:ascii="Cambria Math" w:eastAsia="MS Mincho" w:hAnsi="Cambria Math" w:cs="Cambria Math"/>
          <w:noProof/>
          <w:sz w:val="20"/>
          <w:szCs w:val="20"/>
        </w:rPr>
        <w:t>‐</w:t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>Service Training Programme. </w:t>
      </w:r>
      <w:r w:rsidR="009E2367" w:rsidRPr="00DB0C75">
        <w:rPr>
          <w:rFonts w:ascii="Times New Roman" w:eastAsia="MS Mincho" w:hAnsi="Times New Roman" w:cs="Times New Roman"/>
          <w:i/>
          <w:iCs/>
          <w:noProof/>
          <w:sz w:val="20"/>
          <w:szCs w:val="20"/>
        </w:rPr>
        <w:t>International Journal of Art &amp; Design Education</w:t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>, </w:t>
      </w:r>
      <w:r w:rsidR="009E2367" w:rsidRPr="00DB0C75">
        <w:rPr>
          <w:rFonts w:ascii="Times New Roman" w:eastAsia="MS Mincho" w:hAnsi="Times New Roman" w:cs="Times New Roman"/>
          <w:i/>
          <w:iCs/>
          <w:noProof/>
          <w:sz w:val="20"/>
          <w:szCs w:val="20"/>
        </w:rPr>
        <w:t>23</w:t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>(3), 246-255.</w:t>
      </w:r>
    </w:p>
    <w:p w:rsidR="00E53334" w:rsidRPr="00DB0C75" w:rsidRDefault="00B24085" w:rsidP="00B24085">
      <w:pPr>
        <w:spacing w:after="0"/>
        <w:ind w:left="709" w:right="284" w:hanging="567"/>
        <w:jc w:val="both"/>
        <w:rPr>
          <w:rFonts w:ascii="Times New Roman" w:eastAsia="MS Mincho" w:hAnsi="Times New Roman" w:cs="Times New Roman"/>
          <w:noProof/>
          <w:sz w:val="20"/>
          <w:szCs w:val="20"/>
        </w:rPr>
      </w:pPr>
      <w:r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[32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]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ab/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 xml:space="preserve">Slunjski, E. (2009). </w:t>
      </w:r>
      <w:r w:rsidR="00B33545" w:rsidRPr="00DB0C75">
        <w:rPr>
          <w:rFonts w:ascii="Times New Roman" w:eastAsia="MS Mincho" w:hAnsi="Times New Roman" w:cs="Times New Roman"/>
          <w:noProof/>
          <w:sz w:val="20"/>
          <w:szCs w:val="20"/>
        </w:rPr>
        <w:t>Achieving educational practice of a kindergarten aligned with the na</w:t>
      </w:r>
      <w:r w:rsidR="00B33545">
        <w:rPr>
          <w:rFonts w:ascii="Times New Roman" w:eastAsia="MS Mincho" w:hAnsi="Times New Roman" w:cs="Times New Roman"/>
          <w:noProof/>
          <w:sz w:val="20"/>
          <w:szCs w:val="20"/>
        </w:rPr>
        <w:t>ture of the child and the adult</w:t>
      </w:r>
      <w:r w:rsidR="00B33545" w:rsidRPr="00DB0C75">
        <w:rPr>
          <w:rFonts w:ascii="Times New Roman" w:eastAsia="MS Mincho" w:hAnsi="Times New Roman" w:cs="Times New Roman"/>
          <w:noProof/>
          <w:sz w:val="20"/>
          <w:szCs w:val="20"/>
        </w:rPr>
        <w:t xml:space="preserve">. </w:t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 xml:space="preserve">Postizanje odgojno-obrazovne prakse vrtića usklađene s prirodom djeteta i odraslog.  </w:t>
      </w:r>
      <w:r w:rsidR="009E2367" w:rsidRPr="00DB0C75">
        <w:rPr>
          <w:rFonts w:ascii="Times New Roman" w:eastAsia="MS Mincho" w:hAnsi="Times New Roman" w:cs="Times New Roman"/>
          <w:i/>
          <w:iCs/>
          <w:noProof/>
          <w:sz w:val="20"/>
          <w:szCs w:val="20"/>
        </w:rPr>
        <w:t>Život i škola:</w:t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>, </w:t>
      </w:r>
      <w:r w:rsidR="009E2367" w:rsidRPr="00DB0C75">
        <w:rPr>
          <w:rFonts w:ascii="Times New Roman" w:eastAsia="MS Mincho" w:hAnsi="Times New Roman" w:cs="Times New Roman"/>
          <w:i/>
          <w:iCs/>
          <w:noProof/>
          <w:sz w:val="20"/>
          <w:szCs w:val="20"/>
        </w:rPr>
        <w:t>55</w:t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>(22), 104-115.</w:t>
      </w:r>
    </w:p>
    <w:p w:rsidR="00E53334" w:rsidRPr="00DB0C75" w:rsidRDefault="00B24085" w:rsidP="00B24085">
      <w:pPr>
        <w:spacing w:after="0"/>
        <w:ind w:left="709" w:right="284" w:hanging="567"/>
        <w:jc w:val="both"/>
        <w:rPr>
          <w:rFonts w:ascii="Times New Roman" w:eastAsia="MS Mincho" w:hAnsi="Times New Roman" w:cs="Times New Roman"/>
          <w:noProof/>
          <w:sz w:val="20"/>
          <w:szCs w:val="20"/>
        </w:rPr>
      </w:pPr>
      <w:r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[33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]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ab/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 xml:space="preserve">Song, Y. K. (2009). Community Participatory Ecological Art and Education. </w:t>
      </w:r>
      <w:r w:rsidR="009E2367" w:rsidRPr="00DB0C75">
        <w:rPr>
          <w:rFonts w:ascii="Times New Roman" w:eastAsia="MS Mincho" w:hAnsi="Times New Roman" w:cs="Times New Roman"/>
          <w:i/>
          <w:iCs/>
          <w:noProof/>
          <w:sz w:val="20"/>
          <w:szCs w:val="20"/>
        </w:rPr>
        <w:t>International Journal Of Art &amp; Design Education</w:t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>, </w:t>
      </w:r>
      <w:r w:rsidR="009E2367" w:rsidRPr="00DB0C75">
        <w:rPr>
          <w:rFonts w:ascii="Times New Roman" w:eastAsia="MS Mincho" w:hAnsi="Times New Roman" w:cs="Times New Roman"/>
          <w:i/>
          <w:iCs/>
          <w:noProof/>
          <w:sz w:val="20"/>
          <w:szCs w:val="20"/>
        </w:rPr>
        <w:t>28</w:t>
      </w:r>
      <w:r w:rsidR="009E2367">
        <w:rPr>
          <w:rFonts w:ascii="Times New Roman" w:eastAsia="MS Mincho" w:hAnsi="Times New Roman" w:cs="Times New Roman"/>
          <w:noProof/>
          <w:sz w:val="20"/>
          <w:szCs w:val="20"/>
        </w:rPr>
        <w:t>(1), 4-13.</w:t>
      </w:r>
    </w:p>
    <w:p w:rsidR="00E53334" w:rsidRPr="00DB0C75" w:rsidRDefault="00B24085" w:rsidP="00B24085">
      <w:pPr>
        <w:spacing w:after="0"/>
        <w:ind w:left="709" w:right="284" w:hanging="567"/>
        <w:jc w:val="both"/>
        <w:rPr>
          <w:rFonts w:ascii="Times New Roman" w:eastAsia="MS Mincho" w:hAnsi="Times New Roman" w:cs="Times New Roman"/>
          <w:noProof/>
          <w:sz w:val="20"/>
          <w:szCs w:val="20"/>
        </w:rPr>
      </w:pPr>
      <w:r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[34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]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ab/>
      </w:r>
      <w:r w:rsidR="009E2367" w:rsidRPr="009F174E">
        <w:rPr>
          <w:rFonts w:ascii="Times New Roman" w:eastAsia="MS Mincho" w:hAnsi="Times New Roman" w:cs="Times New Roman"/>
          <w:noProof/>
          <w:sz w:val="20"/>
          <w:szCs w:val="20"/>
        </w:rPr>
        <w:t xml:space="preserve">Tacol, T. (2003). </w:t>
      </w:r>
      <w:r w:rsidR="00B33545" w:rsidRPr="00B33545">
        <w:rPr>
          <w:rFonts w:ascii="Times New Roman" w:eastAsia="MS Mincho" w:hAnsi="Times New Roman" w:cs="Times New Roman"/>
          <w:i/>
          <w:noProof/>
          <w:sz w:val="20"/>
          <w:szCs w:val="20"/>
        </w:rPr>
        <w:t xml:space="preserve">Artistic expression: </w:t>
      </w:r>
      <w:r w:rsidR="00B33545">
        <w:rPr>
          <w:rFonts w:ascii="Times New Roman" w:eastAsia="MS Mincho" w:hAnsi="Times New Roman" w:cs="Times New Roman"/>
          <w:i/>
          <w:noProof/>
          <w:sz w:val="20"/>
          <w:szCs w:val="20"/>
        </w:rPr>
        <w:t xml:space="preserve">a </w:t>
      </w:r>
      <w:r w:rsidR="00B33545" w:rsidRPr="00B33545">
        <w:rPr>
          <w:rFonts w:ascii="Times New Roman" w:eastAsia="MS Mincho" w:hAnsi="Times New Roman" w:cs="Times New Roman"/>
          <w:i/>
          <w:noProof/>
          <w:sz w:val="20"/>
          <w:szCs w:val="20"/>
        </w:rPr>
        <w:t xml:space="preserve">didactic starting point for problem-based visual arts teaching in nine-year elementary school.  </w:t>
      </w:r>
      <w:r w:rsidR="009E2367" w:rsidRPr="00B33545">
        <w:rPr>
          <w:rFonts w:ascii="Times New Roman" w:eastAsia="MS Mincho" w:hAnsi="Times New Roman" w:cs="Times New Roman"/>
          <w:i/>
          <w:noProof/>
          <w:sz w:val="20"/>
          <w:szCs w:val="20"/>
        </w:rPr>
        <w:t>Likovno</w:t>
      </w:r>
      <w:r w:rsidR="009E2367" w:rsidRPr="009F174E">
        <w:rPr>
          <w:rFonts w:ascii="Times New Roman" w:eastAsia="MS Mincho" w:hAnsi="Times New Roman" w:cs="Times New Roman"/>
          <w:i/>
          <w:noProof/>
          <w:sz w:val="20"/>
          <w:szCs w:val="20"/>
        </w:rPr>
        <w:t xml:space="preserve"> izražanje: didaktična izhodišča za problemski pouk likovne vzgoje v devetletni osnovni šoli</w:t>
      </w:r>
      <w:r w:rsidR="009E2367" w:rsidRPr="009F174E">
        <w:rPr>
          <w:rFonts w:ascii="Times New Roman" w:eastAsia="MS Mincho" w:hAnsi="Times New Roman" w:cs="Times New Roman"/>
          <w:noProof/>
          <w:sz w:val="20"/>
          <w:szCs w:val="20"/>
        </w:rPr>
        <w:t>. Ljubljana: Debora.</w:t>
      </w:r>
    </w:p>
    <w:p w:rsidR="009F174E" w:rsidRDefault="00B24085" w:rsidP="00B24085">
      <w:pPr>
        <w:spacing w:after="0"/>
        <w:ind w:left="709" w:right="284" w:hanging="567"/>
        <w:jc w:val="both"/>
        <w:rPr>
          <w:rFonts w:ascii="Times New Roman" w:eastAsia="MS Mincho" w:hAnsi="Times New Roman" w:cs="Times New Roman"/>
          <w:noProof/>
          <w:sz w:val="20"/>
          <w:szCs w:val="20"/>
        </w:rPr>
      </w:pPr>
      <w:r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[35</w:t>
      </w:r>
      <w:r w:rsidR="009F174E" w:rsidRPr="009F174E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]</w:t>
      </w:r>
      <w:r w:rsidR="009F174E" w:rsidRPr="009F174E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ab/>
      </w:r>
      <w:r w:rsidR="009E2367" w:rsidRPr="007C6219">
        <w:rPr>
          <w:rFonts w:ascii="Times New Roman" w:eastAsia="MS Mincho" w:hAnsi="Times New Roman" w:cs="Times New Roman"/>
          <w:noProof/>
          <w:sz w:val="20"/>
          <w:szCs w:val="20"/>
        </w:rPr>
        <w:t xml:space="preserve">Taylor, E. W. (2007). An update of transformative learning theory: a critical review of the empirical research (1999-2005). </w:t>
      </w:r>
      <w:r w:rsidR="009E2367" w:rsidRPr="007C6219">
        <w:rPr>
          <w:rFonts w:ascii="Times New Roman" w:eastAsia="MS Mincho" w:hAnsi="Times New Roman" w:cs="Times New Roman"/>
          <w:i/>
          <w:noProof/>
          <w:sz w:val="20"/>
          <w:szCs w:val="20"/>
        </w:rPr>
        <w:t>International Journal of Lifelong Education</w:t>
      </w:r>
      <w:r w:rsidR="009E2367" w:rsidRPr="007C6219">
        <w:rPr>
          <w:rFonts w:ascii="Times New Roman" w:eastAsia="MS Mincho" w:hAnsi="Times New Roman" w:cs="Times New Roman"/>
          <w:noProof/>
          <w:sz w:val="20"/>
          <w:szCs w:val="20"/>
        </w:rPr>
        <w:t>, 26( 2), 173-191.</w:t>
      </w:r>
    </w:p>
    <w:p w:rsidR="007C6219" w:rsidRPr="00DB0C75" w:rsidRDefault="00B24085" w:rsidP="00B24085">
      <w:pPr>
        <w:spacing w:after="0"/>
        <w:ind w:left="709" w:right="284" w:hanging="567"/>
        <w:jc w:val="both"/>
        <w:rPr>
          <w:rFonts w:ascii="Times New Roman" w:eastAsia="MS Mincho" w:hAnsi="Times New Roman" w:cs="Times New Roman"/>
          <w:noProof/>
          <w:sz w:val="20"/>
          <w:szCs w:val="20"/>
        </w:rPr>
      </w:pPr>
      <w:r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[36</w:t>
      </w:r>
      <w:r w:rsidR="007C6219" w:rsidRPr="007C6219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]</w:t>
      </w:r>
      <w:r w:rsidR="007C6219" w:rsidRPr="007C6219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ab/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>Tomljenović, Z. (2015). An Interactive Approach to Learning and Teaching in Visual Arts Education. </w:t>
      </w:r>
      <w:r w:rsidR="009E2367" w:rsidRPr="00DB0C75">
        <w:rPr>
          <w:rFonts w:ascii="Times New Roman" w:eastAsia="MS Mincho" w:hAnsi="Times New Roman" w:cs="Times New Roman"/>
          <w:i/>
          <w:iCs/>
          <w:noProof/>
          <w:sz w:val="20"/>
          <w:szCs w:val="20"/>
        </w:rPr>
        <w:t>CEPS Journal: Center for Educational Policy Studies Journal</w:t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>, </w:t>
      </w:r>
      <w:r w:rsidR="009E2367" w:rsidRPr="00DB0C75">
        <w:rPr>
          <w:rFonts w:ascii="Times New Roman" w:eastAsia="MS Mincho" w:hAnsi="Times New Roman" w:cs="Times New Roman"/>
          <w:i/>
          <w:iCs/>
          <w:noProof/>
          <w:sz w:val="20"/>
          <w:szCs w:val="20"/>
        </w:rPr>
        <w:t>5</w:t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>(3), 73-93.</w:t>
      </w:r>
    </w:p>
    <w:p w:rsidR="00E53334" w:rsidRPr="00DB0C75" w:rsidRDefault="00B24085" w:rsidP="00B24085">
      <w:pPr>
        <w:spacing w:after="0"/>
        <w:ind w:left="709" w:right="284" w:hanging="567"/>
        <w:jc w:val="both"/>
        <w:rPr>
          <w:rFonts w:ascii="Times New Roman" w:eastAsia="MS Mincho" w:hAnsi="Times New Roman" w:cs="Times New Roman"/>
          <w:noProof/>
          <w:sz w:val="20"/>
          <w:szCs w:val="20"/>
        </w:rPr>
      </w:pPr>
      <w:r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[37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]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ab/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 xml:space="preserve">Uberman, M. (2008). Man and art in the context </w:t>
      </w:r>
      <w:r w:rsidR="00B33545">
        <w:rPr>
          <w:rFonts w:ascii="Times New Roman" w:eastAsia="MS Mincho" w:hAnsi="Times New Roman" w:cs="Times New Roman"/>
          <w:noProof/>
          <w:sz w:val="20"/>
          <w:szCs w:val="20"/>
        </w:rPr>
        <w:t xml:space="preserve">of lifelong learning concepts. </w:t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>Čovjek i umjetnost u kontekstu</w:t>
      </w:r>
      <w:r w:rsidR="00B33545">
        <w:rPr>
          <w:rFonts w:ascii="Times New Roman" w:eastAsia="MS Mincho" w:hAnsi="Times New Roman" w:cs="Times New Roman"/>
          <w:noProof/>
          <w:sz w:val="20"/>
          <w:szCs w:val="20"/>
        </w:rPr>
        <w:t xml:space="preserve"> koncepata cjeloživotnog učenja</w:t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 xml:space="preserve">. U: Uzelac, L. Vujičić, L. (ur.) </w:t>
      </w:r>
      <w:r w:rsidR="009E2367" w:rsidRPr="00DB0C75">
        <w:rPr>
          <w:rFonts w:ascii="Times New Roman" w:eastAsia="MS Mincho" w:hAnsi="Times New Roman" w:cs="Times New Roman"/>
          <w:i/>
          <w:noProof/>
          <w:sz w:val="20"/>
          <w:szCs w:val="20"/>
        </w:rPr>
        <w:t>Cjeloživotno učenje za održivi razvoj/Lifelong learning for sustainable development, Svezak/Issue I</w:t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 xml:space="preserve"> (153-158). Rijeka: Sveučilište u Rijeci, Učiteljski fakultet u Rijeci.</w:t>
      </w:r>
    </w:p>
    <w:p w:rsidR="00E53334" w:rsidRPr="005A02AD" w:rsidRDefault="00B24085" w:rsidP="00B24085">
      <w:pPr>
        <w:spacing w:after="0"/>
        <w:ind w:left="709" w:right="284" w:hanging="567"/>
        <w:jc w:val="both"/>
        <w:rPr>
          <w:rFonts w:ascii="Times New Roman" w:eastAsia="MS Mincho" w:hAnsi="Times New Roman" w:cs="Times New Roman"/>
          <w:noProof/>
          <w:color w:val="365F91" w:themeColor="accent1" w:themeShade="BF"/>
          <w:sz w:val="20"/>
          <w:szCs w:val="20"/>
        </w:rPr>
      </w:pPr>
      <w:r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[38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>]</w:t>
      </w:r>
      <w:r w:rsidR="00E53334" w:rsidRPr="00DB0C75">
        <w:rPr>
          <w:rFonts w:ascii="Times New Roman" w:eastAsia="MS Mincho" w:hAnsi="Times New Roman" w:cs="Times New Roman"/>
          <w:noProof/>
          <w:sz w:val="20"/>
          <w:szCs w:val="20"/>
          <w:lang w:val="sl-SI"/>
        </w:rPr>
        <w:tab/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>Zupančič, T. (2012). Toward Contemporary Art Education: Some Actual Topics, Discussed by Teacher Training Programme at the University of Maribor.  </w:t>
      </w:r>
      <w:r w:rsidR="009E2367" w:rsidRPr="00DB0C75">
        <w:rPr>
          <w:rFonts w:ascii="Times New Roman" w:eastAsia="MS Mincho" w:hAnsi="Times New Roman" w:cs="Times New Roman"/>
          <w:i/>
          <w:iCs/>
          <w:noProof/>
          <w:sz w:val="20"/>
          <w:szCs w:val="20"/>
        </w:rPr>
        <w:t>Metodički obzori</w:t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>, </w:t>
      </w:r>
      <w:r w:rsidR="009E2367" w:rsidRPr="00DB0C75">
        <w:rPr>
          <w:rFonts w:ascii="Times New Roman" w:eastAsia="MS Mincho" w:hAnsi="Times New Roman" w:cs="Times New Roman"/>
          <w:i/>
          <w:iCs/>
          <w:noProof/>
          <w:sz w:val="20"/>
          <w:szCs w:val="20"/>
        </w:rPr>
        <w:t>7</w:t>
      </w:r>
      <w:r w:rsidR="009E2367" w:rsidRPr="00DB0C75">
        <w:rPr>
          <w:rFonts w:ascii="Times New Roman" w:eastAsia="MS Mincho" w:hAnsi="Times New Roman" w:cs="Times New Roman"/>
          <w:noProof/>
          <w:sz w:val="20"/>
          <w:szCs w:val="20"/>
        </w:rPr>
        <w:t>(15), 85-96.</w:t>
      </w:r>
    </w:p>
    <w:p w:rsidR="005A02AD" w:rsidRDefault="005A02AD" w:rsidP="00B24085">
      <w:pPr>
        <w:spacing w:after="0"/>
        <w:ind w:left="709" w:right="284" w:hanging="567"/>
        <w:jc w:val="both"/>
        <w:rPr>
          <w:rFonts w:ascii="Times New Roman" w:eastAsia="MS Mincho" w:hAnsi="Times New Roman" w:cs="Times New Roman"/>
          <w:noProof/>
          <w:sz w:val="20"/>
          <w:szCs w:val="20"/>
          <w:lang w:val="sl-SI"/>
        </w:rPr>
      </w:pPr>
    </w:p>
    <w:p w:rsidR="00133947" w:rsidRPr="00DB0C75" w:rsidRDefault="00133947" w:rsidP="00DB0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33947" w:rsidRPr="00DB0C75" w:rsidSect="00086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D6" w:rsidRDefault="00AF54D6" w:rsidP="00B15FB0">
      <w:pPr>
        <w:spacing w:after="0" w:line="240" w:lineRule="auto"/>
      </w:pPr>
      <w:r>
        <w:separator/>
      </w:r>
    </w:p>
  </w:endnote>
  <w:endnote w:type="continuationSeparator" w:id="0">
    <w:p w:rsidR="00AF54D6" w:rsidRDefault="00AF54D6" w:rsidP="00B1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D6" w:rsidRDefault="00AF54D6" w:rsidP="00B15FB0">
      <w:pPr>
        <w:spacing w:after="0" w:line="240" w:lineRule="auto"/>
      </w:pPr>
      <w:r>
        <w:separator/>
      </w:r>
    </w:p>
  </w:footnote>
  <w:footnote w:type="continuationSeparator" w:id="0">
    <w:p w:rsidR="00AF54D6" w:rsidRDefault="00AF54D6" w:rsidP="00B15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734"/>
    <w:multiLevelType w:val="multilevel"/>
    <w:tmpl w:val="D5F25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E0FD0"/>
    <w:multiLevelType w:val="hybridMultilevel"/>
    <w:tmpl w:val="8FA41788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170AFF"/>
    <w:multiLevelType w:val="hybridMultilevel"/>
    <w:tmpl w:val="0B5C45E4"/>
    <w:lvl w:ilvl="0" w:tplc="AA1A32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260B8"/>
    <w:multiLevelType w:val="hybridMultilevel"/>
    <w:tmpl w:val="916C5AF2"/>
    <w:lvl w:ilvl="0" w:tplc="093A537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F203C"/>
    <w:multiLevelType w:val="hybridMultilevel"/>
    <w:tmpl w:val="C83A02C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E0FEE"/>
    <w:multiLevelType w:val="hybridMultilevel"/>
    <w:tmpl w:val="9E8A7DE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0179CA"/>
    <w:multiLevelType w:val="hybridMultilevel"/>
    <w:tmpl w:val="D9A40D38"/>
    <w:lvl w:ilvl="0" w:tplc="B4B051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C0212"/>
    <w:multiLevelType w:val="hybridMultilevel"/>
    <w:tmpl w:val="6FDA8398"/>
    <w:lvl w:ilvl="0" w:tplc="1B8E98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67F09"/>
    <w:multiLevelType w:val="hybridMultilevel"/>
    <w:tmpl w:val="04381A38"/>
    <w:lvl w:ilvl="0" w:tplc="918AEB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10B"/>
    <w:rsid w:val="00004D96"/>
    <w:rsid w:val="0000581F"/>
    <w:rsid w:val="0000609B"/>
    <w:rsid w:val="00006895"/>
    <w:rsid w:val="00012265"/>
    <w:rsid w:val="000161FF"/>
    <w:rsid w:val="00025DC6"/>
    <w:rsid w:val="00041877"/>
    <w:rsid w:val="00041BAA"/>
    <w:rsid w:val="00042327"/>
    <w:rsid w:val="00053D03"/>
    <w:rsid w:val="00055819"/>
    <w:rsid w:val="00060CAC"/>
    <w:rsid w:val="00061C0C"/>
    <w:rsid w:val="00064BB7"/>
    <w:rsid w:val="000809DF"/>
    <w:rsid w:val="00086132"/>
    <w:rsid w:val="00087EBB"/>
    <w:rsid w:val="00091AFF"/>
    <w:rsid w:val="000963E0"/>
    <w:rsid w:val="000A37E0"/>
    <w:rsid w:val="000A7F57"/>
    <w:rsid w:val="000C08C6"/>
    <w:rsid w:val="000C0BD6"/>
    <w:rsid w:val="000C2127"/>
    <w:rsid w:val="000D30B7"/>
    <w:rsid w:val="000D4369"/>
    <w:rsid w:val="000D4F95"/>
    <w:rsid w:val="000E3E33"/>
    <w:rsid w:val="000F7D35"/>
    <w:rsid w:val="00105C8A"/>
    <w:rsid w:val="00117534"/>
    <w:rsid w:val="00117A5D"/>
    <w:rsid w:val="00125DA9"/>
    <w:rsid w:val="001326AB"/>
    <w:rsid w:val="00133947"/>
    <w:rsid w:val="00140AF9"/>
    <w:rsid w:val="00145B15"/>
    <w:rsid w:val="0014774F"/>
    <w:rsid w:val="0015143D"/>
    <w:rsid w:val="00177B73"/>
    <w:rsid w:val="0019662E"/>
    <w:rsid w:val="001A07BE"/>
    <w:rsid w:val="001A46FF"/>
    <w:rsid w:val="001B53E9"/>
    <w:rsid w:val="001C24B2"/>
    <w:rsid w:val="001C2725"/>
    <w:rsid w:val="001C30AA"/>
    <w:rsid w:val="001D0D34"/>
    <w:rsid w:val="001D3DAF"/>
    <w:rsid w:val="001D4D9F"/>
    <w:rsid w:val="001E15CB"/>
    <w:rsid w:val="001E526D"/>
    <w:rsid w:val="001E7880"/>
    <w:rsid w:val="00201B73"/>
    <w:rsid w:val="00202BB2"/>
    <w:rsid w:val="0021348D"/>
    <w:rsid w:val="00223212"/>
    <w:rsid w:val="00223AE6"/>
    <w:rsid w:val="002343E5"/>
    <w:rsid w:val="00237154"/>
    <w:rsid w:val="002401AF"/>
    <w:rsid w:val="00254EF0"/>
    <w:rsid w:val="00267CE7"/>
    <w:rsid w:val="00274630"/>
    <w:rsid w:val="00274E76"/>
    <w:rsid w:val="002828F1"/>
    <w:rsid w:val="00284E87"/>
    <w:rsid w:val="00287B59"/>
    <w:rsid w:val="00287BFE"/>
    <w:rsid w:val="0029046C"/>
    <w:rsid w:val="002A042B"/>
    <w:rsid w:val="002A1399"/>
    <w:rsid w:val="002A4944"/>
    <w:rsid w:val="002B4739"/>
    <w:rsid w:val="002B47F7"/>
    <w:rsid w:val="002C28B6"/>
    <w:rsid w:val="002E04F9"/>
    <w:rsid w:val="002E2AE5"/>
    <w:rsid w:val="002E3C00"/>
    <w:rsid w:val="002E41F3"/>
    <w:rsid w:val="002E4239"/>
    <w:rsid w:val="00306B07"/>
    <w:rsid w:val="00310D85"/>
    <w:rsid w:val="0032026A"/>
    <w:rsid w:val="00320AF6"/>
    <w:rsid w:val="00322AE3"/>
    <w:rsid w:val="0032574B"/>
    <w:rsid w:val="00325CFE"/>
    <w:rsid w:val="003324AA"/>
    <w:rsid w:val="0033410B"/>
    <w:rsid w:val="00340750"/>
    <w:rsid w:val="00340BEA"/>
    <w:rsid w:val="003507BD"/>
    <w:rsid w:val="00351906"/>
    <w:rsid w:val="00353F81"/>
    <w:rsid w:val="0035591B"/>
    <w:rsid w:val="00361881"/>
    <w:rsid w:val="0036236F"/>
    <w:rsid w:val="00367707"/>
    <w:rsid w:val="003677A5"/>
    <w:rsid w:val="00371D2A"/>
    <w:rsid w:val="0037465A"/>
    <w:rsid w:val="00374DF4"/>
    <w:rsid w:val="00375D1F"/>
    <w:rsid w:val="00380B05"/>
    <w:rsid w:val="003871DB"/>
    <w:rsid w:val="003904AD"/>
    <w:rsid w:val="00394DA1"/>
    <w:rsid w:val="00397E60"/>
    <w:rsid w:val="003B2711"/>
    <w:rsid w:val="003B506A"/>
    <w:rsid w:val="003B6DF3"/>
    <w:rsid w:val="003C48FB"/>
    <w:rsid w:val="003C504F"/>
    <w:rsid w:val="003C7184"/>
    <w:rsid w:val="003D15A4"/>
    <w:rsid w:val="003E15F9"/>
    <w:rsid w:val="003E2361"/>
    <w:rsid w:val="003E385D"/>
    <w:rsid w:val="003F3E5F"/>
    <w:rsid w:val="003F762E"/>
    <w:rsid w:val="0040173A"/>
    <w:rsid w:val="0040523D"/>
    <w:rsid w:val="00413D70"/>
    <w:rsid w:val="004328B5"/>
    <w:rsid w:val="00435041"/>
    <w:rsid w:val="00446967"/>
    <w:rsid w:val="00467E1A"/>
    <w:rsid w:val="00473423"/>
    <w:rsid w:val="00480EBC"/>
    <w:rsid w:val="004810C2"/>
    <w:rsid w:val="00494145"/>
    <w:rsid w:val="004B4D7B"/>
    <w:rsid w:val="004B7810"/>
    <w:rsid w:val="004B7AD2"/>
    <w:rsid w:val="004C7BF1"/>
    <w:rsid w:val="004D783C"/>
    <w:rsid w:val="004E440F"/>
    <w:rsid w:val="004F0E81"/>
    <w:rsid w:val="004F7730"/>
    <w:rsid w:val="00502863"/>
    <w:rsid w:val="00506984"/>
    <w:rsid w:val="00506C05"/>
    <w:rsid w:val="00506C1B"/>
    <w:rsid w:val="00530056"/>
    <w:rsid w:val="005320E1"/>
    <w:rsid w:val="005322B1"/>
    <w:rsid w:val="00532C0E"/>
    <w:rsid w:val="00534BAE"/>
    <w:rsid w:val="0053651C"/>
    <w:rsid w:val="005367B0"/>
    <w:rsid w:val="005375F4"/>
    <w:rsid w:val="00541023"/>
    <w:rsid w:val="00550475"/>
    <w:rsid w:val="005547AB"/>
    <w:rsid w:val="00567D6F"/>
    <w:rsid w:val="00573E22"/>
    <w:rsid w:val="00590F3D"/>
    <w:rsid w:val="005A02AD"/>
    <w:rsid w:val="005A038B"/>
    <w:rsid w:val="005B734A"/>
    <w:rsid w:val="005C1FB3"/>
    <w:rsid w:val="005C63CA"/>
    <w:rsid w:val="005D08FE"/>
    <w:rsid w:val="005E17C5"/>
    <w:rsid w:val="005E5247"/>
    <w:rsid w:val="005F5B00"/>
    <w:rsid w:val="005F5EF6"/>
    <w:rsid w:val="0060212C"/>
    <w:rsid w:val="00602BB4"/>
    <w:rsid w:val="00625080"/>
    <w:rsid w:val="00635AB5"/>
    <w:rsid w:val="0063605B"/>
    <w:rsid w:val="00642683"/>
    <w:rsid w:val="00643C18"/>
    <w:rsid w:val="00645330"/>
    <w:rsid w:val="00656A80"/>
    <w:rsid w:val="00661974"/>
    <w:rsid w:val="00666E86"/>
    <w:rsid w:val="00676BB6"/>
    <w:rsid w:val="00684A0D"/>
    <w:rsid w:val="00685757"/>
    <w:rsid w:val="0068647C"/>
    <w:rsid w:val="00697E3C"/>
    <w:rsid w:val="006A0561"/>
    <w:rsid w:val="006A0974"/>
    <w:rsid w:val="006B042B"/>
    <w:rsid w:val="006B2B4C"/>
    <w:rsid w:val="006B447C"/>
    <w:rsid w:val="006C4447"/>
    <w:rsid w:val="006E11BB"/>
    <w:rsid w:val="006E229A"/>
    <w:rsid w:val="006E7B53"/>
    <w:rsid w:val="006F4CCC"/>
    <w:rsid w:val="00701BAB"/>
    <w:rsid w:val="00702B12"/>
    <w:rsid w:val="00703D5F"/>
    <w:rsid w:val="00721967"/>
    <w:rsid w:val="00725FEE"/>
    <w:rsid w:val="00730153"/>
    <w:rsid w:val="00733589"/>
    <w:rsid w:val="00735C40"/>
    <w:rsid w:val="007373F1"/>
    <w:rsid w:val="007432A2"/>
    <w:rsid w:val="00766956"/>
    <w:rsid w:val="007670E2"/>
    <w:rsid w:val="007702AA"/>
    <w:rsid w:val="0077456D"/>
    <w:rsid w:val="007861BB"/>
    <w:rsid w:val="00786CEE"/>
    <w:rsid w:val="00790BAD"/>
    <w:rsid w:val="007A79D4"/>
    <w:rsid w:val="007A79EF"/>
    <w:rsid w:val="007B5689"/>
    <w:rsid w:val="007B5928"/>
    <w:rsid w:val="007C486E"/>
    <w:rsid w:val="007C54BC"/>
    <w:rsid w:val="007C6219"/>
    <w:rsid w:val="007D0442"/>
    <w:rsid w:val="007D46CF"/>
    <w:rsid w:val="007D5AB6"/>
    <w:rsid w:val="007F0C05"/>
    <w:rsid w:val="007F2CE1"/>
    <w:rsid w:val="007F7A20"/>
    <w:rsid w:val="00810297"/>
    <w:rsid w:val="00810AD6"/>
    <w:rsid w:val="00816407"/>
    <w:rsid w:val="0082147E"/>
    <w:rsid w:val="008248F5"/>
    <w:rsid w:val="00833E77"/>
    <w:rsid w:val="00836D44"/>
    <w:rsid w:val="00850B14"/>
    <w:rsid w:val="00861489"/>
    <w:rsid w:val="0086559F"/>
    <w:rsid w:val="00870162"/>
    <w:rsid w:val="00885BC2"/>
    <w:rsid w:val="00892256"/>
    <w:rsid w:val="008A1F57"/>
    <w:rsid w:val="008C1181"/>
    <w:rsid w:val="008C64DE"/>
    <w:rsid w:val="008E6D55"/>
    <w:rsid w:val="008E7DAD"/>
    <w:rsid w:val="008F00DB"/>
    <w:rsid w:val="008F191F"/>
    <w:rsid w:val="00901734"/>
    <w:rsid w:val="00905DE9"/>
    <w:rsid w:val="009118F5"/>
    <w:rsid w:val="0092642D"/>
    <w:rsid w:val="00931362"/>
    <w:rsid w:val="00942134"/>
    <w:rsid w:val="00945842"/>
    <w:rsid w:val="00950BDD"/>
    <w:rsid w:val="00962540"/>
    <w:rsid w:val="00967DB4"/>
    <w:rsid w:val="0097580E"/>
    <w:rsid w:val="0099408C"/>
    <w:rsid w:val="00997235"/>
    <w:rsid w:val="009B061F"/>
    <w:rsid w:val="009C336C"/>
    <w:rsid w:val="009D24D2"/>
    <w:rsid w:val="009D5EC1"/>
    <w:rsid w:val="009D78EC"/>
    <w:rsid w:val="009E2367"/>
    <w:rsid w:val="009E26C3"/>
    <w:rsid w:val="009E56F9"/>
    <w:rsid w:val="009F174E"/>
    <w:rsid w:val="009F1F95"/>
    <w:rsid w:val="009F5C68"/>
    <w:rsid w:val="00A03032"/>
    <w:rsid w:val="00A0497C"/>
    <w:rsid w:val="00A05A54"/>
    <w:rsid w:val="00A07286"/>
    <w:rsid w:val="00A17D2A"/>
    <w:rsid w:val="00A25675"/>
    <w:rsid w:val="00A27B6C"/>
    <w:rsid w:val="00A34ED0"/>
    <w:rsid w:val="00A37C03"/>
    <w:rsid w:val="00A44D5C"/>
    <w:rsid w:val="00A510DE"/>
    <w:rsid w:val="00A511C0"/>
    <w:rsid w:val="00A53506"/>
    <w:rsid w:val="00A53FC2"/>
    <w:rsid w:val="00A54319"/>
    <w:rsid w:val="00A5445A"/>
    <w:rsid w:val="00A57BCB"/>
    <w:rsid w:val="00A6185B"/>
    <w:rsid w:val="00A653B2"/>
    <w:rsid w:val="00A66BF4"/>
    <w:rsid w:val="00A7478A"/>
    <w:rsid w:val="00A7539A"/>
    <w:rsid w:val="00A766F8"/>
    <w:rsid w:val="00A82889"/>
    <w:rsid w:val="00A85C3E"/>
    <w:rsid w:val="00A92F3F"/>
    <w:rsid w:val="00A93CA1"/>
    <w:rsid w:val="00AA2EBE"/>
    <w:rsid w:val="00AB6D34"/>
    <w:rsid w:val="00AC24D7"/>
    <w:rsid w:val="00AC71C7"/>
    <w:rsid w:val="00AC7E3E"/>
    <w:rsid w:val="00AD0A1C"/>
    <w:rsid w:val="00AD2E69"/>
    <w:rsid w:val="00AD50E9"/>
    <w:rsid w:val="00AD5B51"/>
    <w:rsid w:val="00AE0921"/>
    <w:rsid w:val="00AE5D71"/>
    <w:rsid w:val="00AF099E"/>
    <w:rsid w:val="00AF2417"/>
    <w:rsid w:val="00AF497A"/>
    <w:rsid w:val="00AF4B57"/>
    <w:rsid w:val="00AF54D6"/>
    <w:rsid w:val="00B02AB4"/>
    <w:rsid w:val="00B109F0"/>
    <w:rsid w:val="00B14247"/>
    <w:rsid w:val="00B15FB0"/>
    <w:rsid w:val="00B24085"/>
    <w:rsid w:val="00B25CCB"/>
    <w:rsid w:val="00B33545"/>
    <w:rsid w:val="00B348C9"/>
    <w:rsid w:val="00B51216"/>
    <w:rsid w:val="00B5517E"/>
    <w:rsid w:val="00B61FE0"/>
    <w:rsid w:val="00B7283E"/>
    <w:rsid w:val="00B75B07"/>
    <w:rsid w:val="00B768D4"/>
    <w:rsid w:val="00B87A42"/>
    <w:rsid w:val="00B90FCB"/>
    <w:rsid w:val="00B92C63"/>
    <w:rsid w:val="00B946CA"/>
    <w:rsid w:val="00B970CB"/>
    <w:rsid w:val="00B976AD"/>
    <w:rsid w:val="00BB2520"/>
    <w:rsid w:val="00BB4E82"/>
    <w:rsid w:val="00BB7366"/>
    <w:rsid w:val="00BC042A"/>
    <w:rsid w:val="00BC48A0"/>
    <w:rsid w:val="00BD1419"/>
    <w:rsid w:val="00BD5401"/>
    <w:rsid w:val="00BD760E"/>
    <w:rsid w:val="00BE4E8F"/>
    <w:rsid w:val="00BF264D"/>
    <w:rsid w:val="00BF2EFC"/>
    <w:rsid w:val="00BF5718"/>
    <w:rsid w:val="00C05685"/>
    <w:rsid w:val="00C11ADA"/>
    <w:rsid w:val="00C12484"/>
    <w:rsid w:val="00C12E68"/>
    <w:rsid w:val="00C1741E"/>
    <w:rsid w:val="00C233BE"/>
    <w:rsid w:val="00C30E31"/>
    <w:rsid w:val="00C32505"/>
    <w:rsid w:val="00C37065"/>
    <w:rsid w:val="00C63D4D"/>
    <w:rsid w:val="00C66BC5"/>
    <w:rsid w:val="00C70F7C"/>
    <w:rsid w:val="00C8696A"/>
    <w:rsid w:val="00C90E69"/>
    <w:rsid w:val="00C933B8"/>
    <w:rsid w:val="00CA07E3"/>
    <w:rsid w:val="00CA671D"/>
    <w:rsid w:val="00CB0E8E"/>
    <w:rsid w:val="00CB2A49"/>
    <w:rsid w:val="00CB2A6D"/>
    <w:rsid w:val="00CB3751"/>
    <w:rsid w:val="00CC2320"/>
    <w:rsid w:val="00CE3831"/>
    <w:rsid w:val="00CE4756"/>
    <w:rsid w:val="00CF57A2"/>
    <w:rsid w:val="00D012C7"/>
    <w:rsid w:val="00D0315E"/>
    <w:rsid w:val="00D03C18"/>
    <w:rsid w:val="00D03DD7"/>
    <w:rsid w:val="00D03E9A"/>
    <w:rsid w:val="00D06054"/>
    <w:rsid w:val="00D07788"/>
    <w:rsid w:val="00D175B9"/>
    <w:rsid w:val="00D17C92"/>
    <w:rsid w:val="00D20293"/>
    <w:rsid w:val="00D3495C"/>
    <w:rsid w:val="00D43B1B"/>
    <w:rsid w:val="00D447EC"/>
    <w:rsid w:val="00D4783B"/>
    <w:rsid w:val="00D500EC"/>
    <w:rsid w:val="00D55866"/>
    <w:rsid w:val="00D5766E"/>
    <w:rsid w:val="00D6005A"/>
    <w:rsid w:val="00D66B19"/>
    <w:rsid w:val="00D806E8"/>
    <w:rsid w:val="00D82DAA"/>
    <w:rsid w:val="00D9480C"/>
    <w:rsid w:val="00D958A4"/>
    <w:rsid w:val="00DA13DB"/>
    <w:rsid w:val="00DA2171"/>
    <w:rsid w:val="00DA790B"/>
    <w:rsid w:val="00DB0C75"/>
    <w:rsid w:val="00DB1258"/>
    <w:rsid w:val="00DB6351"/>
    <w:rsid w:val="00DC2AF5"/>
    <w:rsid w:val="00DD622A"/>
    <w:rsid w:val="00DE5C59"/>
    <w:rsid w:val="00E06130"/>
    <w:rsid w:val="00E10CAA"/>
    <w:rsid w:val="00E12F87"/>
    <w:rsid w:val="00E23583"/>
    <w:rsid w:val="00E31BD9"/>
    <w:rsid w:val="00E32B2F"/>
    <w:rsid w:val="00E37182"/>
    <w:rsid w:val="00E44CE0"/>
    <w:rsid w:val="00E45FDF"/>
    <w:rsid w:val="00E4679E"/>
    <w:rsid w:val="00E53334"/>
    <w:rsid w:val="00E563B2"/>
    <w:rsid w:val="00E615C2"/>
    <w:rsid w:val="00E749C5"/>
    <w:rsid w:val="00E74E3F"/>
    <w:rsid w:val="00E758DC"/>
    <w:rsid w:val="00E76D48"/>
    <w:rsid w:val="00E76E1F"/>
    <w:rsid w:val="00E82B75"/>
    <w:rsid w:val="00E90522"/>
    <w:rsid w:val="00E915A3"/>
    <w:rsid w:val="00EA2FE7"/>
    <w:rsid w:val="00EA3398"/>
    <w:rsid w:val="00EB2076"/>
    <w:rsid w:val="00EC1C01"/>
    <w:rsid w:val="00ED2048"/>
    <w:rsid w:val="00ED4C7B"/>
    <w:rsid w:val="00ED669B"/>
    <w:rsid w:val="00ED70AC"/>
    <w:rsid w:val="00EE0DA6"/>
    <w:rsid w:val="00EE41BA"/>
    <w:rsid w:val="00EE4B60"/>
    <w:rsid w:val="00EE4C8C"/>
    <w:rsid w:val="00EE5098"/>
    <w:rsid w:val="00EF01B9"/>
    <w:rsid w:val="00F00C8E"/>
    <w:rsid w:val="00F07D2E"/>
    <w:rsid w:val="00F11C16"/>
    <w:rsid w:val="00F13203"/>
    <w:rsid w:val="00F13495"/>
    <w:rsid w:val="00F3076D"/>
    <w:rsid w:val="00F308D8"/>
    <w:rsid w:val="00F30E17"/>
    <w:rsid w:val="00F33981"/>
    <w:rsid w:val="00F35409"/>
    <w:rsid w:val="00F403C8"/>
    <w:rsid w:val="00F40445"/>
    <w:rsid w:val="00F41D32"/>
    <w:rsid w:val="00F51D8B"/>
    <w:rsid w:val="00F520EC"/>
    <w:rsid w:val="00F554CC"/>
    <w:rsid w:val="00F55C41"/>
    <w:rsid w:val="00F614E6"/>
    <w:rsid w:val="00F6585B"/>
    <w:rsid w:val="00F6602E"/>
    <w:rsid w:val="00F7162B"/>
    <w:rsid w:val="00F80ECC"/>
    <w:rsid w:val="00F812AE"/>
    <w:rsid w:val="00F830C4"/>
    <w:rsid w:val="00F84702"/>
    <w:rsid w:val="00F862D7"/>
    <w:rsid w:val="00F93754"/>
    <w:rsid w:val="00F95ED7"/>
    <w:rsid w:val="00FB7B58"/>
    <w:rsid w:val="00FD178A"/>
    <w:rsid w:val="00FE596B"/>
    <w:rsid w:val="00FE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B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C5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5F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5FB0"/>
    <w:rPr>
      <w:sz w:val="20"/>
      <w:szCs w:val="20"/>
    </w:rPr>
  </w:style>
  <w:style w:type="character" w:styleId="FootnoteReference">
    <w:name w:val="footnote reference"/>
    <w:uiPriority w:val="99"/>
    <w:rsid w:val="00B15FB0"/>
    <w:rPr>
      <w:rFonts w:cs="Times New Roman"/>
      <w:vertAlign w:val="superscript"/>
    </w:rPr>
  </w:style>
  <w:style w:type="character" w:customStyle="1" w:styleId="nbsp1">
    <w:name w:val="nbsp1"/>
    <w:basedOn w:val="DefaultParagraphFont"/>
    <w:rsid w:val="00322AE3"/>
  </w:style>
  <w:style w:type="paragraph" w:styleId="NormalWeb">
    <w:name w:val="Normal (Web)"/>
    <w:basedOn w:val="Normal"/>
    <w:uiPriority w:val="99"/>
    <w:semiHidden/>
    <w:unhideWhenUsed/>
    <w:rsid w:val="00C32505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05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B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C5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5F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5FB0"/>
    <w:rPr>
      <w:sz w:val="20"/>
      <w:szCs w:val="20"/>
    </w:rPr>
  </w:style>
  <w:style w:type="character" w:styleId="FootnoteReference">
    <w:name w:val="footnote reference"/>
    <w:uiPriority w:val="99"/>
    <w:rsid w:val="00B15F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thropos.si/anthropos/2004/1_4/novak_bogomir_stili_poucevanja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trb.ac.uk/viewArticle2.aspx?contentId=113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ustainabledevelopment.un.org/content/documents/Agenda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C303B-DE01-48E4-A033-CEF4DF3C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5882</TotalTime>
  <Pages>14</Pages>
  <Words>7285</Words>
  <Characters>41525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ucitf</dc:creator>
  <cp:keywords/>
  <dc:description/>
  <cp:lastModifiedBy>ucitf</cp:lastModifiedBy>
  <cp:revision>197</cp:revision>
  <dcterms:created xsi:type="dcterms:W3CDTF">2016-02-17T20:17:00Z</dcterms:created>
  <dcterms:modified xsi:type="dcterms:W3CDTF">2016-03-29T21:05:00Z</dcterms:modified>
</cp:coreProperties>
</file>