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72" w:rsidRDefault="00812A72" w:rsidP="00812A7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Otkud hrvatski egzonimi u Bačkoj i Bosni</w:t>
      </w:r>
      <w:r w:rsidRPr="00812A72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:rsidR="00106151" w:rsidRPr="00812A72" w:rsidRDefault="00106151" w:rsidP="0010615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</w:p>
    <w:p w:rsidR="00106151" w:rsidRDefault="00575084" w:rsidP="003733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0EB2">
        <w:rPr>
          <w:rFonts w:ascii="Times New Roman" w:hAnsi="Times New Roman" w:cs="Times New Roman"/>
          <w:sz w:val="24"/>
          <w:szCs w:val="24"/>
          <w:lang w:val="hr-HR"/>
        </w:rPr>
        <w:t>Ne znam točno kad sam i gdje na</w:t>
      </w:r>
      <w:r w:rsidR="003733DB" w:rsidRPr="00E90EB2">
        <w:rPr>
          <w:rFonts w:ascii="Times New Roman" w:hAnsi="Times New Roman" w:cs="Times New Roman"/>
          <w:sz w:val="24"/>
          <w:szCs w:val="24"/>
          <w:lang w:val="hr-HR"/>
        </w:rPr>
        <w:t>pisao da sam pobornik</w:t>
      </w:r>
      <w:r w:rsidRPr="00E90EB2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3733DB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krilatice svojega najdražeg knjižničara </w:t>
      </w:r>
      <w:r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3733DB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pokojnoga Ante Brečića Feđe </w:t>
      </w:r>
      <w:r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3733DB" w:rsidRPr="00E90EB2">
        <w:rPr>
          <w:rFonts w:ascii="Times New Roman" w:hAnsi="Times New Roman" w:cs="Times New Roman"/>
          <w:sz w:val="24"/>
          <w:szCs w:val="24"/>
          <w:lang w:val="hr-HR"/>
        </w:rPr>
        <w:t>kako mi je od sadržaja poruke najčešće</w:t>
      </w:r>
      <w:r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važnije</w:t>
      </w:r>
      <w:r w:rsidR="003733DB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da ona lijepo zvuči, što je možda dobro za književna djela, a manje se cijeni u znanosti. Stoga ću ovom prigodom ponešto odstupiti od spomenute krilatice jer ću u priču o egzonimima krenuti s ruba, iz suvremenosti, iako su oni činjenica hrvatskoga jezika od prvih njegovih zapisa s obzirom na to da je, ako ništa drugo, trebalo zapisati ime mjesta Kristova rođenja (</w:t>
      </w:r>
      <w:r w:rsidR="003733DB" w:rsidRPr="00E90EB2">
        <w:rPr>
          <w:rFonts w:ascii="Times New Roman" w:hAnsi="Times New Roman" w:cs="Times New Roman"/>
          <w:i/>
          <w:sz w:val="24"/>
          <w:szCs w:val="24"/>
          <w:lang w:val="hr-HR"/>
        </w:rPr>
        <w:t xml:space="preserve">Bog se rodi v Vitliomi </w:t>
      </w:r>
      <w:r w:rsidR="003733DB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– to jest u Betlehemu) i smrti (Marulić je još pisao kako je </w:t>
      </w:r>
      <w:r w:rsidR="003733DB" w:rsidRPr="00E90EB2">
        <w:rPr>
          <w:rFonts w:ascii="Times New Roman" w:hAnsi="Times New Roman" w:cs="Times New Roman"/>
          <w:i/>
          <w:sz w:val="24"/>
          <w:szCs w:val="24"/>
          <w:lang w:val="hr-HR"/>
        </w:rPr>
        <w:t>V Hjeruzolim</w:t>
      </w:r>
      <w:r w:rsidR="003733DB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33DB" w:rsidRPr="00E90EB2">
        <w:rPr>
          <w:rFonts w:ascii="Times New Roman" w:hAnsi="Times New Roman" w:cs="Times New Roman"/>
          <w:i/>
          <w:sz w:val="24"/>
          <w:szCs w:val="24"/>
          <w:lang w:val="hr-HR"/>
        </w:rPr>
        <w:t>iti njemu</w:t>
      </w:r>
      <w:r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="003733DB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33DB" w:rsidRPr="00E90EB2">
        <w:rPr>
          <w:rFonts w:ascii="Times New Roman" w:hAnsi="Times New Roman" w:cs="Times New Roman"/>
          <w:i/>
          <w:sz w:val="24"/>
          <w:szCs w:val="24"/>
          <w:lang w:val="hr-HR"/>
        </w:rPr>
        <w:t>Tužen'je grada Hjerozolima</w:t>
      </w:r>
      <w:r w:rsidR="003733DB" w:rsidRPr="00E90EB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A15B3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, a i apostoli su stradavali u Rimu, pisali poslanice Solunjanima itd. </w:t>
      </w:r>
    </w:p>
    <w:p w:rsidR="00106151" w:rsidRPr="00106151" w:rsidRDefault="00106151" w:rsidP="003733D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06151">
        <w:rPr>
          <w:rFonts w:ascii="Times New Roman" w:hAnsi="Times New Roman" w:cs="Times New Roman"/>
          <w:b/>
          <w:sz w:val="24"/>
          <w:szCs w:val="24"/>
          <w:lang w:val="hr-HR"/>
        </w:rPr>
        <w:t>Egzonimi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bijelome svijetu</w:t>
      </w:r>
    </w:p>
    <w:p w:rsidR="00965744" w:rsidRDefault="00352290" w:rsidP="003733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Egzonimi su, po jednome od određaja,</w:t>
      </w:r>
      <w:r w:rsidR="00557DE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imena za zemljopisne objekte izvan </w:t>
      </w:r>
      <w:r w:rsidR="00346EC4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govornoga područja određenoga jezika, odnosno domaća imena za strane toponime u određenome jeziku. </w:t>
      </w:r>
      <w:r w:rsidR="00557DE7" w:rsidRPr="00E90EB2">
        <w:rPr>
          <w:rFonts w:ascii="Times New Roman" w:hAnsi="Times New Roman" w:cs="Times New Roman"/>
          <w:sz w:val="24"/>
          <w:szCs w:val="24"/>
          <w:lang w:val="hr-HR"/>
        </w:rPr>
        <w:t>Hrvatski su</w:t>
      </w:r>
      <w:r w:rsidR="00346EC4" w:rsidRPr="00E90EB2">
        <w:rPr>
          <w:rFonts w:ascii="Times New Roman" w:hAnsi="Times New Roman" w:cs="Times New Roman"/>
          <w:sz w:val="24"/>
          <w:szCs w:val="24"/>
          <w:lang w:val="hr-HR"/>
        </w:rPr>
        <w:t>, dakle,</w:t>
      </w:r>
      <w:r w:rsidR="00557DE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egzonimi</w:t>
      </w:r>
      <w:r w:rsidR="004A15B3" w:rsidRPr="00E90EB2">
        <w:rPr>
          <w:rFonts w:ascii="Times New Roman" w:hAnsi="Times New Roman" w:cs="Times New Roman"/>
          <w:sz w:val="24"/>
          <w:szCs w:val="24"/>
          <w:lang w:val="hr-HR"/>
        </w:rPr>
        <w:t>, kako pojednostavljeno, ali</w:t>
      </w:r>
      <w:r w:rsidR="00557DE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točno i</w:t>
      </w:r>
      <w:r w:rsidR="004A15B3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jasno </w:t>
      </w:r>
      <w:r w:rsidR="00557DE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u članku </w:t>
      </w:r>
      <w:r w:rsidR="00557DE7" w:rsidRPr="00E90EB2">
        <w:rPr>
          <w:rFonts w:ascii="Times New Roman" w:hAnsi="Times New Roman" w:cs="Times New Roman"/>
          <w:i/>
          <w:sz w:val="24"/>
          <w:szCs w:val="24"/>
          <w:lang w:val="hr-HR"/>
        </w:rPr>
        <w:t>Ako je New York New Y</w:t>
      </w:r>
      <w:r w:rsidR="00346EC4" w:rsidRPr="00E90EB2">
        <w:rPr>
          <w:rFonts w:ascii="Times New Roman" w:hAnsi="Times New Roman" w:cs="Times New Roman"/>
          <w:i/>
          <w:sz w:val="24"/>
          <w:szCs w:val="24"/>
          <w:lang w:val="hr-HR"/>
        </w:rPr>
        <w:t>ork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="00346EC4" w:rsidRPr="00E90EB2">
        <w:rPr>
          <w:rFonts w:ascii="Times New Roman" w:hAnsi="Times New Roman" w:cs="Times New Roman"/>
          <w:i/>
          <w:sz w:val="24"/>
          <w:szCs w:val="24"/>
          <w:lang w:val="hr-HR"/>
        </w:rPr>
        <w:t xml:space="preserve"> zašto je Wien Beč?</w:t>
      </w:r>
      <w:r w:rsidR="00575084" w:rsidRPr="00E90EB2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navodi</w:t>
      </w:r>
      <w:r w:rsidR="00575084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Ankica Čilaš Šimpraga</w:t>
      </w:r>
      <w:r>
        <w:rPr>
          <w:rFonts w:ascii="Times New Roman" w:hAnsi="Times New Roman" w:cs="Times New Roman"/>
          <w:sz w:val="24"/>
          <w:szCs w:val="24"/>
          <w:lang w:val="hr-HR"/>
        </w:rPr>
        <w:t>, hrvatska imena za zemljopisne objekte</w:t>
      </w:r>
      <w:r w:rsidR="004A15B3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(gradove, pokrajine, rijeke, planinske masive, otoke</w:t>
      </w:r>
      <w:r w:rsidR="00346EC4" w:rsidRPr="00E90EB2">
        <w:rPr>
          <w:rFonts w:ascii="Times New Roman" w:hAnsi="Times New Roman" w:cs="Times New Roman"/>
          <w:sz w:val="24"/>
          <w:szCs w:val="24"/>
          <w:lang w:val="hr-HR"/>
        </w:rPr>
        <w:t>, sve države itd.</w:t>
      </w:r>
      <w:r w:rsidR="004A15B3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) izvan Hrvatske odnosno </w:t>
      </w:r>
      <w:r w:rsidR="00346EC4" w:rsidRPr="00E90EB2">
        <w:rPr>
          <w:rFonts w:ascii="Times New Roman" w:hAnsi="Times New Roman" w:cs="Times New Roman"/>
          <w:sz w:val="24"/>
          <w:szCs w:val="24"/>
          <w:lang w:val="hr-HR"/>
        </w:rPr>
        <w:t>hrvatskoga narodnog prostora (npr. Rim, Saska, Rajna, Stijenjak, Rim</w:t>
      </w:r>
      <w:r w:rsidR="009A1797" w:rsidRPr="00E90EB2">
        <w:rPr>
          <w:rFonts w:ascii="Times New Roman" w:hAnsi="Times New Roman" w:cs="Times New Roman"/>
          <w:sz w:val="24"/>
          <w:szCs w:val="24"/>
          <w:lang w:val="hr-HR"/>
        </w:rPr>
        <w:t>, Krf, Honšu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Bjelokosna obala</w:t>
      </w:r>
      <w:r w:rsidR="009A1797" w:rsidRPr="00E90EB2">
        <w:rPr>
          <w:rFonts w:ascii="Times New Roman" w:hAnsi="Times New Roman" w:cs="Times New Roman"/>
          <w:sz w:val="24"/>
          <w:szCs w:val="24"/>
          <w:lang w:val="hr-HR"/>
        </w:rPr>
        <w:t>). U literaturi se uglavnom nailazi na više ili manje poznate primjere povijesnih (npr. Carigrad, Jakin, Mletci, Požun</w:t>
      </w:r>
      <w:r w:rsidR="00575084" w:rsidRPr="00E90EB2">
        <w:rPr>
          <w:rFonts w:ascii="Times New Roman" w:hAnsi="Times New Roman" w:cs="Times New Roman"/>
          <w:sz w:val="24"/>
          <w:szCs w:val="24"/>
          <w:lang w:val="hr-HR"/>
        </w:rPr>
        <w:t>; zanimljiv je</w:t>
      </w:r>
      <w:r w:rsidR="0081049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i povijesni egzonim</w:t>
      </w:r>
      <w:r w:rsidR="00705590" w:rsidRPr="00E90EB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1049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Kijov</w:t>
      </w:r>
      <w:r w:rsidR="00705590" w:rsidRPr="00E90EB2">
        <w:rPr>
          <w:rFonts w:ascii="Times New Roman" w:hAnsi="Times New Roman" w:cs="Times New Roman"/>
          <w:sz w:val="24"/>
          <w:szCs w:val="24"/>
          <w:lang w:val="hr-HR"/>
        </w:rPr>
        <w:t>, koji su rabili Gundulić i Kanižlić, za ukrajinski glavni grad Kijev/Kijiv</w:t>
      </w:r>
      <w:r w:rsidR="00575084" w:rsidRPr="00E90EB2">
        <w:rPr>
          <w:rFonts w:ascii="Times New Roman" w:hAnsi="Times New Roman" w:cs="Times New Roman"/>
          <w:sz w:val="24"/>
          <w:szCs w:val="24"/>
          <w:lang w:val="hr-HR"/>
        </w:rPr>
        <w:t>; on je</w:t>
      </w:r>
      <w:r w:rsidR="00705590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najvjerojatn</w:t>
      </w:r>
      <w:r w:rsidR="00575084" w:rsidRPr="00E90EB2">
        <w:rPr>
          <w:rFonts w:ascii="Times New Roman" w:hAnsi="Times New Roman" w:cs="Times New Roman"/>
          <w:sz w:val="24"/>
          <w:szCs w:val="24"/>
          <w:lang w:val="hr-HR"/>
        </w:rPr>
        <w:t>ije nastao prema poljskome imenu glavnoga ukrajinskog grada</w:t>
      </w:r>
      <w:r w:rsidR="00705590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5590" w:rsidRPr="00E90EB2">
        <w:rPr>
          <w:rFonts w:ascii="Times New Roman" w:hAnsi="Times New Roman" w:cs="Times New Roman"/>
          <w:i/>
          <w:sz w:val="24"/>
          <w:szCs w:val="24"/>
          <w:lang w:val="hr-HR"/>
        </w:rPr>
        <w:t>Kijów</w:t>
      </w:r>
      <w:r w:rsidR="009A1797" w:rsidRPr="00E90EB2">
        <w:rPr>
          <w:rFonts w:ascii="Times New Roman" w:hAnsi="Times New Roman" w:cs="Times New Roman"/>
          <w:sz w:val="24"/>
          <w:szCs w:val="24"/>
          <w:lang w:val="hr-HR"/>
        </w:rPr>
        <w:t>) ili suvr</w:t>
      </w:r>
      <w:r>
        <w:rPr>
          <w:rFonts w:ascii="Times New Roman" w:hAnsi="Times New Roman" w:cs="Times New Roman"/>
          <w:sz w:val="24"/>
          <w:szCs w:val="24"/>
          <w:lang w:val="hr-HR"/>
        </w:rPr>
        <w:t>emenih (npr.</w:t>
      </w:r>
      <w:r w:rsidR="009A179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Beč, Drač, Prag, Skadar, Solun, Trst, Varšava) egzonima. </w:t>
      </w:r>
      <w:r w:rsidR="00705590" w:rsidRPr="00E90EB2">
        <w:rPr>
          <w:rFonts w:ascii="Times New Roman" w:hAnsi="Times New Roman" w:cs="Times New Roman"/>
          <w:sz w:val="24"/>
          <w:szCs w:val="24"/>
          <w:lang w:val="hr-HR"/>
        </w:rPr>
        <w:t>Postoje i dijalektni egzonimi, koji također mogu biti povijesni (Dubrovčani su nekoć Firencu nazivali Fjerencom</w:t>
      </w:r>
      <w:r>
        <w:rPr>
          <w:rFonts w:ascii="Times New Roman" w:hAnsi="Times New Roman" w:cs="Times New Roman"/>
          <w:sz w:val="24"/>
          <w:szCs w:val="24"/>
          <w:lang w:val="hr-HR"/>
        </w:rPr>
        <w:t>, a Dalmatinci su Apuliju nazivali Puljom</w:t>
      </w:r>
      <w:r w:rsidR="00705590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) i suvremeni (Novom Zelandijom i danas mnogi stanovnici Makarskoga primorja nazivaju Novi Zeland). </w:t>
      </w:r>
      <w:r w:rsidR="009A179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U posljednje se vrijeme kao poseban problem pokazuje prilagođivanje imena iz stranih jezika ponajprije zbog utjecaja </w:t>
      </w:r>
      <w:r w:rsidR="00D87C97" w:rsidRPr="00E90EB2">
        <w:rPr>
          <w:rFonts w:ascii="Times New Roman" w:hAnsi="Times New Roman" w:cs="Times New Roman"/>
          <w:sz w:val="24"/>
          <w:szCs w:val="24"/>
          <w:lang w:val="hr-HR"/>
        </w:rPr>
        <w:t>engleskoga jezika. T</w:t>
      </w:r>
      <w:r w:rsidR="009A1797" w:rsidRPr="00E90EB2">
        <w:rPr>
          <w:rFonts w:ascii="Times New Roman" w:hAnsi="Times New Roman" w:cs="Times New Roman"/>
          <w:sz w:val="24"/>
          <w:szCs w:val="24"/>
          <w:lang w:val="hr-HR"/>
        </w:rPr>
        <w:t>ako se uglavnom piše</w:t>
      </w:r>
      <w:r w:rsidR="00D87C9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Hirošima, Honšu i Tokio, ali postoje određeni otpori prema fonetiziranim likovima </w:t>
      </w:r>
      <w:r>
        <w:rPr>
          <w:rFonts w:ascii="Times New Roman" w:hAnsi="Times New Roman" w:cs="Times New Roman"/>
          <w:sz w:val="24"/>
          <w:szCs w:val="24"/>
          <w:lang w:val="hr-HR"/>
        </w:rPr>
        <w:t>kao što su Fukušima, Šikoku ili</w:t>
      </w:r>
      <w:r w:rsidR="00D87C9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Kjoto iako su pravila prilagođivanja imena iz jezika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 se pišu nelatiničkim pism</w:t>
      </w:r>
      <w:r w:rsidR="00D87C97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ima utvrđena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prije </w:t>
      </w:r>
      <w:r w:rsidR="00D87C97" w:rsidRPr="00E90EB2">
        <w:rPr>
          <w:rFonts w:ascii="Times New Roman" w:hAnsi="Times New Roman" w:cs="Times New Roman"/>
          <w:sz w:val="24"/>
          <w:szCs w:val="24"/>
          <w:lang w:val="hr-HR"/>
        </w:rPr>
        <w:t>stotinjak godina.</w:t>
      </w:r>
      <w:r w:rsidR="00705590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5084" w:rsidRPr="00E90EB2">
        <w:rPr>
          <w:rFonts w:ascii="Times New Roman" w:hAnsi="Times New Roman" w:cs="Times New Roman"/>
          <w:sz w:val="24"/>
          <w:szCs w:val="24"/>
          <w:lang w:val="hr-HR"/>
        </w:rPr>
        <w:t>Zbog rata u Ukrajini u prvi su plan došla i imena ukrajinskih gradova koja s</w:t>
      </w:r>
      <w:r w:rsidR="0066052C" w:rsidRPr="00E90EB2">
        <w:rPr>
          <w:rFonts w:ascii="Times New Roman" w:hAnsi="Times New Roman" w:cs="Times New Roman"/>
          <w:sz w:val="24"/>
          <w:szCs w:val="24"/>
          <w:lang w:val="hr-HR"/>
        </w:rPr>
        <w:t>mo uglavnom primili iz ruskoga (npr. Kijev, Hark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ov, Černobil ili Lavov). Ona su u </w:t>
      </w:r>
      <w:r w:rsidRPr="00352290">
        <w:rPr>
          <w:rFonts w:ascii="Times New Roman" w:hAnsi="Times New Roman" w:cs="Times New Roman"/>
          <w:i/>
          <w:sz w:val="24"/>
          <w:szCs w:val="24"/>
          <w:lang w:val="hr-HR"/>
        </w:rPr>
        <w:t>Hrvatskome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52290">
        <w:rPr>
          <w:rFonts w:ascii="Times New Roman" w:hAnsi="Times New Roman" w:cs="Times New Roman"/>
          <w:i/>
          <w:sz w:val="24"/>
          <w:szCs w:val="24"/>
          <w:lang w:val="hr-HR"/>
        </w:rPr>
        <w:t>pravopisu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052C" w:rsidRPr="00E90EB2">
        <w:rPr>
          <w:rFonts w:ascii="Times New Roman" w:hAnsi="Times New Roman" w:cs="Times New Roman"/>
          <w:sz w:val="24"/>
          <w:szCs w:val="24"/>
          <w:lang w:val="hr-HR"/>
        </w:rPr>
        <w:t>normativno izjednačena s likovima nastalim transfonemizacijom prema ukrajinskome (npr. Kijiv, Harkiv, Čornobilj, Ljviv). Ruske je likove nem</w:t>
      </w:r>
      <w:r>
        <w:rPr>
          <w:rFonts w:ascii="Times New Roman" w:hAnsi="Times New Roman" w:cs="Times New Roman"/>
          <w:sz w:val="24"/>
          <w:szCs w:val="24"/>
          <w:lang w:val="hr-HR"/>
        </w:rPr>
        <w:t>oguće zanemari</w:t>
      </w:r>
      <w:r w:rsidR="0066052C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ti jer </w:t>
      </w:r>
      <w:r w:rsidR="0066052C" w:rsidRPr="00E90EB2">
        <w:rPr>
          <w:rFonts w:ascii="Times New Roman" w:hAnsi="Times New Roman" w:cs="Times New Roman"/>
          <w:sz w:val="24"/>
          <w:szCs w:val="24"/>
          <w:lang w:val="hr-HR"/>
        </w:rPr>
        <w:lastRenderedPageBreak/>
        <w:t>su se mno</w:t>
      </w:r>
      <w:r>
        <w:rPr>
          <w:rFonts w:ascii="Times New Roman" w:hAnsi="Times New Roman" w:cs="Times New Roman"/>
          <w:sz w:val="24"/>
          <w:szCs w:val="24"/>
          <w:lang w:val="hr-HR"/>
        </w:rPr>
        <w:t>gi od nas uvriježili i ušli kao pojmovi u različite struke</w:t>
      </w:r>
      <w:r w:rsidR="0066052C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(npr. Kijevski listići, Kijevska Rusija), a zalaganje za likove nastale transliteracijom kao što su Čor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>nobylj stvara sam</w:t>
      </w:r>
      <w:r>
        <w:rPr>
          <w:rFonts w:ascii="Times New Roman" w:hAnsi="Times New Roman" w:cs="Times New Roman"/>
          <w:sz w:val="24"/>
          <w:szCs w:val="24"/>
          <w:lang w:val="hr-HR"/>
        </w:rPr>
        <w:t>o dodatne probleme. Tako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se pojedini autori zalažu za etnike Čorn</w:t>
      </w:r>
      <w:r>
        <w:rPr>
          <w:rFonts w:ascii="Times New Roman" w:hAnsi="Times New Roman" w:cs="Times New Roman"/>
          <w:sz w:val="24"/>
          <w:szCs w:val="24"/>
          <w:lang w:val="hr-HR"/>
        </w:rPr>
        <w:t>obyljac i Čornobyljka te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ktetik čornobyljski, što otvara prostor pokušajima (kojih već ima) da se uvođenjem transliteracije (koja se uglavnom provodi prema engleskome jeziku</w:t>
      </w:r>
      <w:r w:rsidR="00106151">
        <w:rPr>
          <w:rFonts w:ascii="Times New Roman" w:hAnsi="Times New Roman" w:cs="Times New Roman"/>
          <w:sz w:val="24"/>
          <w:szCs w:val="24"/>
          <w:lang w:val="hr-HR"/>
        </w:rPr>
        <w:t xml:space="preserve"> i koja se donekle može smatrati čak i oblikom iskazivanja jezične nadmoći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>) počnu mijenjati ustaljena pravila prilagođivanja stranih imena iz slavenskih jezika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 se pi</w:t>
      </w:r>
      <w:r w:rsidR="00E93A7F">
        <w:rPr>
          <w:rFonts w:ascii="Times New Roman" w:hAnsi="Times New Roman" w:cs="Times New Roman"/>
          <w:sz w:val="24"/>
          <w:szCs w:val="24"/>
          <w:lang w:val="hr-HR"/>
        </w:rPr>
        <w:t xml:space="preserve">šu ćirilicom te se u </w:t>
      </w:r>
      <w:r>
        <w:rPr>
          <w:rFonts w:ascii="Times New Roman" w:hAnsi="Times New Roman" w:cs="Times New Roman"/>
          <w:sz w:val="24"/>
          <w:szCs w:val="24"/>
          <w:lang w:val="hr-HR"/>
        </w:rPr>
        <w:t>publicističkome funkciona</w:t>
      </w:r>
      <w:r w:rsidR="00E93A7F">
        <w:rPr>
          <w:rFonts w:ascii="Times New Roman" w:hAnsi="Times New Roman" w:cs="Times New Roman"/>
          <w:sz w:val="24"/>
          <w:szCs w:val="24"/>
          <w:lang w:val="hr-HR"/>
        </w:rPr>
        <w:t>l</w:t>
      </w:r>
      <w:r>
        <w:rPr>
          <w:rFonts w:ascii="Times New Roman" w:hAnsi="Times New Roman" w:cs="Times New Roman"/>
          <w:sz w:val="24"/>
          <w:szCs w:val="24"/>
          <w:lang w:val="hr-HR"/>
        </w:rPr>
        <w:t>nome stilu često susrećemo s likovima kao što su</w:t>
      </w:r>
      <w:r w:rsidR="00106151">
        <w:rPr>
          <w:rFonts w:ascii="Times New Roman" w:hAnsi="Times New Roman" w:cs="Times New Roman"/>
          <w:sz w:val="24"/>
          <w:szCs w:val="24"/>
          <w:lang w:val="hr-HR"/>
        </w:rPr>
        <w:t xml:space="preserve"> Cherkassy, Tzvetanova i sl.</w:t>
      </w:r>
    </w:p>
    <w:p w:rsidR="00106151" w:rsidRPr="00106151" w:rsidRDefault="00106151" w:rsidP="003733D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Egzonimi „iz bližika“</w:t>
      </w:r>
    </w:p>
    <w:p w:rsidR="00705590" w:rsidRPr="00E90EB2" w:rsidRDefault="00705590" w:rsidP="001061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0EB2">
        <w:rPr>
          <w:rFonts w:ascii="Times New Roman" w:hAnsi="Times New Roman" w:cs="Times New Roman"/>
          <w:sz w:val="24"/>
          <w:szCs w:val="24"/>
          <w:lang w:val="hr-HR"/>
        </w:rPr>
        <w:t>Da su</w:t>
      </w:r>
      <w:r w:rsidR="00352290">
        <w:rPr>
          <w:rFonts w:ascii="Times New Roman" w:hAnsi="Times New Roman" w:cs="Times New Roman"/>
          <w:sz w:val="24"/>
          <w:szCs w:val="24"/>
          <w:lang w:val="hr-HR"/>
        </w:rPr>
        <w:t>, s druge strane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egzonimi svuda oko nas, pokazuju i dosad razmjerno slabo poznati primjeri iz našega</w:t>
      </w:r>
      <w:r w:rsidR="00352290">
        <w:rPr>
          <w:rFonts w:ascii="Times New Roman" w:hAnsi="Times New Roman" w:cs="Times New Roman"/>
          <w:sz w:val="24"/>
          <w:szCs w:val="24"/>
          <w:lang w:val="hr-HR"/>
        </w:rPr>
        <w:t xml:space="preserve"> neposrednog</w:t>
      </w:r>
      <w:r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okružja, koji ne moraju nužno biti posljedicom preimenovanja.</w:t>
      </w:r>
    </w:p>
    <w:p w:rsidR="00705590" w:rsidRDefault="00705590" w:rsidP="00A27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0EB2">
        <w:rPr>
          <w:rFonts w:ascii="Times New Roman" w:hAnsi="Times New Roman" w:cs="Times New Roman"/>
          <w:sz w:val="24"/>
          <w:szCs w:val="24"/>
          <w:lang w:val="hr-HR"/>
        </w:rPr>
        <w:tab/>
        <w:t>Krenimo s ruba južnoslavenskoga p</w:t>
      </w:r>
      <w:r w:rsidR="00035D36" w:rsidRPr="00E90EB2">
        <w:rPr>
          <w:rFonts w:ascii="Times New Roman" w:hAnsi="Times New Roman" w:cs="Times New Roman"/>
          <w:sz w:val="24"/>
          <w:szCs w:val="24"/>
          <w:lang w:val="hr-HR"/>
        </w:rPr>
        <w:t>odručja. Hrvatski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je egzonimom na slovenskome jezičnom području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>, primjerice,</w:t>
      </w:r>
      <w:r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Kopar (slovenski Koper), a na mak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>edonskome Bitolj (mak. Bitola) i Skoplje (mak. Skopje)</w:t>
      </w:r>
      <w:r w:rsidR="00035D36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52290">
        <w:rPr>
          <w:rFonts w:ascii="Times New Roman" w:hAnsi="Times New Roman" w:cs="Times New Roman"/>
          <w:sz w:val="24"/>
          <w:szCs w:val="24"/>
          <w:lang w:val="hr-HR"/>
        </w:rPr>
        <w:t>Po slovenskim se pravopisnim pravilima opće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imenice </w:t>
      </w:r>
      <w:r w:rsidR="00A27469" w:rsidRPr="00E90EB2">
        <w:rPr>
          <w:rFonts w:ascii="Times New Roman" w:hAnsi="Times New Roman" w:cs="Times New Roman"/>
          <w:i/>
          <w:sz w:val="24"/>
          <w:szCs w:val="24"/>
          <w:lang w:val="hr-HR"/>
        </w:rPr>
        <w:t>mesto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7469" w:rsidRPr="00E90EB2">
        <w:rPr>
          <w:rFonts w:ascii="Times New Roman" w:hAnsi="Times New Roman" w:cs="Times New Roman"/>
          <w:i/>
          <w:sz w:val="24"/>
          <w:szCs w:val="24"/>
          <w:lang w:val="hr-HR"/>
        </w:rPr>
        <w:t>trg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7469" w:rsidRPr="00E90EB2">
        <w:rPr>
          <w:rFonts w:ascii="Times New Roman" w:hAnsi="Times New Roman" w:cs="Times New Roman"/>
          <w:i/>
          <w:sz w:val="24"/>
          <w:szCs w:val="24"/>
          <w:lang w:val="hr-HR"/>
        </w:rPr>
        <w:t>vas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(s izvedenicom </w:t>
      </w:r>
      <w:r w:rsidR="00A27469" w:rsidRPr="00E90EB2">
        <w:rPr>
          <w:rFonts w:ascii="Times New Roman" w:hAnsi="Times New Roman" w:cs="Times New Roman"/>
          <w:i/>
          <w:sz w:val="24"/>
          <w:szCs w:val="24"/>
          <w:lang w:val="hr-HR"/>
        </w:rPr>
        <w:t>vesca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="00A27469" w:rsidRPr="00E90EB2">
        <w:rPr>
          <w:rFonts w:ascii="Times New Roman" w:hAnsi="Times New Roman" w:cs="Times New Roman"/>
          <w:i/>
          <w:sz w:val="24"/>
          <w:szCs w:val="24"/>
          <w:lang w:val="hr-HR"/>
        </w:rPr>
        <w:t>selo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(s množinskim likom </w:t>
      </w:r>
      <w:r w:rsidR="00A27469" w:rsidRPr="00E90EB2">
        <w:rPr>
          <w:rFonts w:ascii="Times New Roman" w:hAnsi="Times New Roman" w:cs="Times New Roman"/>
          <w:i/>
          <w:sz w:val="24"/>
          <w:szCs w:val="24"/>
          <w:lang w:val="hr-HR"/>
        </w:rPr>
        <w:t>sela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i umanjenicom </w:t>
      </w:r>
      <w:r w:rsidR="00A27469" w:rsidRPr="00E90EB2">
        <w:rPr>
          <w:rFonts w:ascii="Times New Roman" w:hAnsi="Times New Roman" w:cs="Times New Roman"/>
          <w:i/>
          <w:sz w:val="24"/>
          <w:szCs w:val="24"/>
          <w:lang w:val="hr-HR"/>
        </w:rPr>
        <w:t>selce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) i </w:t>
      </w:r>
      <w:r w:rsidR="00A27469" w:rsidRPr="00E90EB2">
        <w:rPr>
          <w:rFonts w:ascii="Times New Roman" w:hAnsi="Times New Roman" w:cs="Times New Roman"/>
          <w:i/>
          <w:sz w:val="24"/>
          <w:szCs w:val="24"/>
          <w:lang w:val="hr-HR"/>
        </w:rPr>
        <w:t>naselje</w:t>
      </w:r>
      <w:r w:rsidR="00352290">
        <w:rPr>
          <w:rFonts w:ascii="Times New Roman" w:hAnsi="Times New Roman" w:cs="Times New Roman"/>
          <w:sz w:val="24"/>
          <w:szCs w:val="24"/>
          <w:lang w:val="hr-HR"/>
        </w:rPr>
        <w:t xml:space="preserve"> u višerječnim imenima naselja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pišu malim slovo</w:t>
      </w:r>
      <w:r w:rsidR="00352290">
        <w:rPr>
          <w:rFonts w:ascii="Times New Roman" w:hAnsi="Times New Roman" w:cs="Times New Roman"/>
          <w:sz w:val="24"/>
          <w:szCs w:val="24"/>
          <w:lang w:val="hr-HR"/>
        </w:rPr>
        <w:t>m te se slovenska naselja Novo Mesto, Stari Trg pri Ložu, Dolenja Vas, Gorenje Medvedje Selo i Ribiško Naselje po slovens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>kim pravopi</w:t>
      </w:r>
      <w:r w:rsidR="00352290">
        <w:rPr>
          <w:rFonts w:ascii="Times New Roman" w:hAnsi="Times New Roman" w:cs="Times New Roman"/>
          <w:sz w:val="24"/>
          <w:szCs w:val="24"/>
          <w:lang w:val="hr-HR"/>
        </w:rPr>
        <w:t>snim pravilima pišu Novo mesto, Stari trg pri Ložu, Dolenja vas, Gorenje Medvedje selo i Ribiško n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>aselj</w:t>
      </w:r>
      <w:bookmarkStart w:id="0" w:name="_GoBack"/>
      <w:bookmarkEnd w:id="0"/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e te je u tome slučaju moguće govoriti o pravopisnim egzonimima. O njima je u nekoj mjeri moguće govoriti i kad je riječ o ojkonimima kao što su Slovenj </w:t>
      </w:r>
      <w:r w:rsidR="00352290">
        <w:rPr>
          <w:rFonts w:ascii="Times New Roman" w:hAnsi="Times New Roman" w:cs="Times New Roman"/>
          <w:sz w:val="24"/>
          <w:szCs w:val="24"/>
          <w:lang w:val="hr-HR"/>
        </w:rPr>
        <w:t xml:space="preserve">Gradec u Sloveniji, </w:t>
      </w:r>
      <w:r w:rsidR="00A27469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Herceg Novi u Crnoj Gori te Kotor Varoš koji se u slovenskome, crnogorskome, bošnjačkome i srpskome pišu bez spojnice, a u hrvatskome sa spojnicom (tj. Slovenj-Gradec, Herceg-Novi i Kotor-Varoš). </w:t>
      </w:r>
      <w:r w:rsidR="00C5696B">
        <w:rPr>
          <w:rFonts w:ascii="Times New Roman" w:hAnsi="Times New Roman" w:cs="Times New Roman"/>
          <w:sz w:val="24"/>
          <w:szCs w:val="24"/>
          <w:lang w:val="hr-HR"/>
        </w:rPr>
        <w:t xml:space="preserve">Međutim, nisu na južnoslavenskom području zabilježeni samo pravopisni egzonimi. Tako se u istočnome 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>Srijemu hrvatskim</w:t>
      </w:r>
      <w:r w:rsidR="00035D36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egzonimima mogu nazvati hodonim Srijem te ojkonimi Srijemska Kamenica, Srijemska Mitrovica, Srijemska Rača, Srijemski Karlovci i Srijemski Mihaljevci koji se 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razlikuju </w:t>
      </w:r>
      <w:r w:rsidR="00C5696B">
        <w:rPr>
          <w:rFonts w:ascii="Times New Roman" w:hAnsi="Times New Roman" w:cs="Times New Roman"/>
          <w:sz w:val="24"/>
          <w:szCs w:val="24"/>
          <w:lang w:val="hr-HR"/>
        </w:rPr>
        <w:t>od srpskih ekavskih likova tih imena</w:t>
      </w:r>
      <w:r w:rsidR="00035D36" w:rsidRPr="00E90EB2">
        <w:rPr>
          <w:rFonts w:ascii="Times New Roman" w:hAnsi="Times New Roman" w:cs="Times New Roman"/>
          <w:sz w:val="24"/>
          <w:szCs w:val="24"/>
          <w:lang w:val="hr-HR"/>
        </w:rPr>
        <w:t>. U Bačkoj se pak hrvatska imena naselja često potpuno razlikuju od srpskih. U Opći</w:t>
      </w:r>
      <w:r w:rsidR="00C5696B">
        <w:rPr>
          <w:rFonts w:ascii="Times New Roman" w:hAnsi="Times New Roman" w:cs="Times New Roman"/>
          <w:sz w:val="24"/>
          <w:szCs w:val="24"/>
          <w:lang w:val="hr-HR"/>
        </w:rPr>
        <w:t>ni Sombor za naselja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koja</w:t>
      </w:r>
      <w:r w:rsidR="00035D36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35D36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službeno nazivaju Bački Breg, Kljajićevo i Svetozar Miletić 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>Hrvati imaju svoja imena Bereg (prema mađarskom</w:t>
      </w:r>
      <w:r w:rsidR="00C5696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liku Béreg;</w:t>
      </w:r>
      <w:r w:rsidR="00E90EB2" w:rsidRPr="00E90EB2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035D36" w:rsidRPr="00E90EB2">
        <w:rPr>
          <w:rFonts w:ascii="Times New Roman" w:hAnsi="Times New Roman" w:cs="Times New Roman"/>
          <w:sz w:val="24"/>
          <w:szCs w:val="24"/>
          <w:lang w:val="hr-HR"/>
        </w:rPr>
        <w:t>jeđe i Bački Brijeg), Krnjaja i Lemeš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, u Općini Subotica </w:t>
      </w:r>
      <w:r w:rsidR="00C5696B">
        <w:rPr>
          <w:rFonts w:ascii="Times New Roman" w:hAnsi="Times New Roman" w:cs="Times New Roman"/>
          <w:sz w:val="24"/>
          <w:szCs w:val="24"/>
          <w:lang w:val="hr-HR"/>
        </w:rPr>
        <w:t xml:space="preserve">Hrvati 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>umjesto službenoga imena Ljutovo upo</w:t>
      </w:r>
      <w:r w:rsidR="00965744" w:rsidRPr="00E90EB2">
        <w:rPr>
          <w:rFonts w:ascii="Times New Roman" w:hAnsi="Times New Roman" w:cs="Times New Roman"/>
          <w:sz w:val="24"/>
          <w:szCs w:val="24"/>
          <w:lang w:val="hr-HR"/>
        </w:rPr>
        <w:t>trebljavaju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ime Mirgeš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(prema mađarskom Mérges)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>, a za općinsko središte Srbobran nekoć su rabili ime Sveti Tomo.</w:t>
      </w:r>
      <w:r w:rsidR="00C5696B">
        <w:rPr>
          <w:rFonts w:ascii="Times New Roman" w:hAnsi="Times New Roman" w:cs="Times New Roman"/>
          <w:sz w:val="24"/>
          <w:szCs w:val="24"/>
          <w:lang w:val="hr-HR"/>
        </w:rPr>
        <w:t xml:space="preserve"> Pritom treba imati na umu da su različita imena bačkih </w:t>
      </w:r>
      <w:r w:rsidR="00C5696B">
        <w:rPr>
          <w:rFonts w:ascii="Times New Roman" w:hAnsi="Times New Roman" w:cs="Times New Roman"/>
          <w:sz w:val="24"/>
          <w:szCs w:val="24"/>
          <w:lang w:val="hr-HR"/>
        </w:rPr>
        <w:lastRenderedPageBreak/>
        <w:t>naselja nastala ponajprije stoga što su se Hrvati i Srbi u Bačku doseljavala u različitim selidbenim valovima te su se mnoga nekoć napuštena naselja ponovn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>o osnivala. Imenovanja</w:t>
      </w:r>
      <w:r w:rsidR="00C5696B">
        <w:rPr>
          <w:rFonts w:ascii="Times New Roman" w:hAnsi="Times New Roman" w:cs="Times New Roman"/>
          <w:sz w:val="24"/>
          <w:szCs w:val="24"/>
          <w:lang w:val="hr-HR"/>
        </w:rPr>
        <w:t xml:space="preserve"> naselja po imenu i prezimenu određene osobe (poput naselja Svetozar Miletić i Aleksa Šantić) na području u kojemu je hrvatski bio glavnim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 xml:space="preserve"> ili ravnopravnim</w:t>
      </w:r>
      <w:r w:rsidR="00C5696B">
        <w:rPr>
          <w:rFonts w:ascii="Times New Roman" w:hAnsi="Times New Roman" w:cs="Times New Roman"/>
          <w:sz w:val="24"/>
          <w:szCs w:val="24"/>
          <w:lang w:val="hr-HR"/>
        </w:rPr>
        <w:t xml:space="preserve"> službenim je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 xml:space="preserve">zikom (hrvatski ima službeni status u Vojvodini, no u praksi se njegova „službenost“ rijetko zamjećuje) nije bilo iako su određena naselja nekoć bila (npr. Kardeljevo i Pucarevo kojima su 1991. vraćena stara imena Ploče i Novi Travnik) imenovana po osobama iz javnoga i poitičkoga života (po Slovencu Edvardu Kardelju i Srbinu Đuri Pucaru Starome), a i danas ime Karadžićevo (po Vuku Stefanoviću Karadžiću) nosi negdašnje selo Križevci u Vukovarsko-srijemskoj županiji. 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Glavni je, pak, srpski grad u povijesnim vrelima često nazivan Biogradom. 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 xml:space="preserve">Posebno je 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složeno stanje u Bosni i Hercegovini u u kojoj hrvatski ima status službenoga jezika 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>u srpskome entitetu (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>doduše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>, ondje ga se naziva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„jezikom hrvatskog naroda“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), no gradovi 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>su Bosanska Dubica, Bosanski Novi i Skender-Vakuf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(koja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su 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pripadnici 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>vih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tri bo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>sanskohercegovačka konstitutivnih</w:t>
      </w:r>
      <w:r w:rsidR="004727EE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naroda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upotrebljavali do 1990.) preimenovani u Kozarsku Dubicu, Novi Grad i Kneževo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>, dok je iz imena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Bosanska Kostajnica, Bosanski Brod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>, Bosanski Kobaš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i Bosanski Šamac izbačen pridjev </w:t>
      </w:r>
      <w:r w:rsidR="00664252" w:rsidRPr="00E90EB2">
        <w:rPr>
          <w:rFonts w:ascii="Times New Roman" w:hAnsi="Times New Roman" w:cs="Times New Roman"/>
          <w:i/>
          <w:sz w:val="24"/>
          <w:szCs w:val="24"/>
          <w:lang w:val="hr-HR"/>
        </w:rPr>
        <w:t>bosanski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>, čime su svi navedeni hrvatski (i bošnjački) likovi postali svojevrsnim egzonimima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unutar države u kojoj su hrvatski i bošnjački jezik u obama bosanskohercegovačkim entitetima ustavno ravnopravni</w:t>
      </w:r>
      <w:r w:rsidR="00664252" w:rsidRPr="00E90EB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90EB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12A7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Time se jedan od određaja egzonima kao </w:t>
      </w:r>
      <w:r w:rsidR="00812A72">
        <w:rPr>
          <w:rFonts w:ascii="Times New Roman" w:hAnsi="Times New Roman" w:cs="Times New Roman"/>
          <w:sz w:val="24"/>
          <w:szCs w:val="24"/>
          <w:lang w:val="hr-HR"/>
        </w:rPr>
        <w:t>„zemljopisnih imena koja</w:t>
      </w:r>
      <w:r w:rsidR="00812A7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se široko upotrebljava</w:t>
      </w:r>
      <w:r w:rsidR="00812A72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812A7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812A72">
        <w:rPr>
          <w:rFonts w:ascii="Times New Roman" w:hAnsi="Times New Roman" w:cs="Times New Roman"/>
          <w:sz w:val="24"/>
          <w:szCs w:val="24"/>
          <w:lang w:val="hr-HR"/>
        </w:rPr>
        <w:t>nekom jeziku za zemljopisni objekt koji se nalazi izvan područja u</w:t>
      </w:r>
      <w:r w:rsidR="00812A72" w:rsidRPr="00E90EB2">
        <w:rPr>
          <w:rFonts w:ascii="Times New Roman" w:hAnsi="Times New Roman" w:cs="Times New Roman"/>
          <w:sz w:val="24"/>
          <w:szCs w:val="24"/>
          <w:lang w:val="hr-HR"/>
        </w:rPr>
        <w:t xml:space="preserve"> kojem</w:t>
      </w:r>
      <w:r w:rsidR="00812A72">
        <w:rPr>
          <w:rFonts w:ascii="Times New Roman" w:hAnsi="Times New Roman" w:cs="Times New Roman"/>
          <w:sz w:val="24"/>
          <w:szCs w:val="24"/>
          <w:lang w:val="hr-HR"/>
        </w:rPr>
        <w:t>u taj jezik ima službeni status“, kao i štošta drugo, pokazao neupotrebljivim u hrvatskome okružju. Napominjem i da su u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 xml:space="preserve"> Federaciji Bosne i Hercegovine, u kojoj je hrvatski u znatno pov</w:t>
      </w:r>
      <w:r w:rsidR="00812A72">
        <w:rPr>
          <w:rFonts w:ascii="Times New Roman" w:hAnsi="Times New Roman" w:cs="Times New Roman"/>
          <w:sz w:val="24"/>
          <w:szCs w:val="24"/>
          <w:lang w:val="hr-HR"/>
        </w:rPr>
        <w:t>oljnijemu položaju, negdašnje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 xml:space="preserve"> naselje Gornji Vakuf</w:t>
      </w:r>
      <w:r w:rsidR="00812A72">
        <w:rPr>
          <w:rFonts w:ascii="Times New Roman" w:hAnsi="Times New Roman" w:cs="Times New Roman"/>
          <w:sz w:val="24"/>
          <w:szCs w:val="24"/>
          <w:lang w:val="hr-HR"/>
        </w:rPr>
        <w:t xml:space="preserve"> Hrvati nakon 1991. počeli nazivati povijesnim imenom Uskoplje.</w:t>
      </w:r>
      <w:r w:rsidR="003C05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12A72">
        <w:rPr>
          <w:rFonts w:ascii="Times New Roman" w:hAnsi="Times New Roman" w:cs="Times New Roman"/>
          <w:sz w:val="24"/>
          <w:szCs w:val="24"/>
          <w:lang w:val="hr-HR"/>
        </w:rPr>
        <w:t>S obzirom na to da je hrvatsko ime u tome području ravnopravno s bošnjački (i srpskim) te da je riječ o gradiću u kojemu su Hrvati izvorno stanovništvo, Uskoplje se ne može smatrati egzonimom.</w:t>
      </w:r>
    </w:p>
    <w:p w:rsidR="00106151" w:rsidRPr="00106151" w:rsidRDefault="00106151" w:rsidP="00A274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06151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</w:p>
    <w:p w:rsidR="00812A72" w:rsidRDefault="00812A72" w:rsidP="00A27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Dođosmo tako do kraja ovoga priloga u kojemu ste imali prigodu spoznati kako je hrvatski mali jezik za mnoge jezične zavrzlame jer je već i na ovome razmjerno malom uzorku razvidno da su mu svojstveni određeni tipovi egzonimizacije kojih se jezikoslovci još nisu dotaknuli (primjerice, pravopisnih egzonima).</w:t>
      </w:r>
    </w:p>
    <w:p w:rsidR="00E93A7F" w:rsidRPr="00E90EB2" w:rsidRDefault="00E93A7F" w:rsidP="00E93A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Domagoj Vidović, </w:t>
      </w:r>
      <w:r w:rsidRPr="00E93A7F">
        <w:rPr>
          <w:rFonts w:ascii="Times New Roman" w:hAnsi="Times New Roman" w:cs="Times New Roman"/>
          <w:i/>
          <w:sz w:val="24"/>
          <w:szCs w:val="24"/>
          <w:lang w:val="hr-HR"/>
        </w:rPr>
        <w:t>Hrvatski jezik</w:t>
      </w:r>
      <w:r>
        <w:rPr>
          <w:rFonts w:ascii="Times New Roman" w:hAnsi="Times New Roman" w:cs="Times New Roman"/>
          <w:sz w:val="24"/>
          <w:szCs w:val="24"/>
          <w:lang w:val="hr-HR"/>
        </w:rPr>
        <w:t>, 2/3/2016, 14–17</w:t>
      </w:r>
    </w:p>
    <w:sectPr w:rsidR="00E93A7F" w:rsidRPr="00E90EB2" w:rsidSect="00245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3733DB"/>
    <w:rsid w:val="00035D36"/>
    <w:rsid w:val="00106151"/>
    <w:rsid w:val="002458AE"/>
    <w:rsid w:val="003233D4"/>
    <w:rsid w:val="00346EC4"/>
    <w:rsid w:val="00352290"/>
    <w:rsid w:val="003733DB"/>
    <w:rsid w:val="003C0528"/>
    <w:rsid w:val="004727EE"/>
    <w:rsid w:val="004A15B3"/>
    <w:rsid w:val="00557DE7"/>
    <w:rsid w:val="00575084"/>
    <w:rsid w:val="005E7C1E"/>
    <w:rsid w:val="0066052C"/>
    <w:rsid w:val="00664252"/>
    <w:rsid w:val="00705590"/>
    <w:rsid w:val="00810497"/>
    <w:rsid w:val="00812A72"/>
    <w:rsid w:val="00965744"/>
    <w:rsid w:val="009A1797"/>
    <w:rsid w:val="009F3596"/>
    <w:rsid w:val="00A27469"/>
    <w:rsid w:val="00C5696B"/>
    <w:rsid w:val="00D05EC1"/>
    <w:rsid w:val="00D87C97"/>
    <w:rsid w:val="00E90EB2"/>
    <w:rsid w:val="00E93A7F"/>
    <w:rsid w:val="00E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3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2016-05-02T18:18:00Z</dcterms:created>
  <dcterms:modified xsi:type="dcterms:W3CDTF">2016-07-04T12:17:00Z</dcterms:modified>
</cp:coreProperties>
</file>