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45C" w:rsidRDefault="0062645C" w:rsidP="00ED038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Rad objavljen u Zborniku radova Zaštita prava djece i mladih na seksualno zdravlje, Rijeka, 2016. g. str. 26-36. </w:t>
      </w:r>
    </w:p>
    <w:p w:rsidR="0062645C" w:rsidRDefault="0062645C" w:rsidP="00ED0389">
      <w:pPr>
        <w:spacing w:after="0" w:line="360" w:lineRule="auto"/>
        <w:rPr>
          <w:rFonts w:ascii="Times New Roman" w:hAnsi="Times New Roman" w:cs="Times New Roman"/>
          <w:sz w:val="24"/>
          <w:szCs w:val="24"/>
        </w:rPr>
      </w:pPr>
    </w:p>
    <w:p w:rsidR="000365E3" w:rsidRDefault="000365E3" w:rsidP="00ED0389">
      <w:pPr>
        <w:spacing w:after="0" w:line="360" w:lineRule="auto"/>
        <w:rPr>
          <w:rFonts w:ascii="Times New Roman" w:hAnsi="Times New Roman" w:cs="Times New Roman"/>
          <w:sz w:val="24"/>
          <w:szCs w:val="24"/>
        </w:rPr>
      </w:pPr>
      <w:r>
        <w:rPr>
          <w:rFonts w:ascii="Times New Roman" w:hAnsi="Times New Roman" w:cs="Times New Roman"/>
          <w:sz w:val="24"/>
          <w:szCs w:val="24"/>
        </w:rPr>
        <w:t>Goran Arbanas</w:t>
      </w:r>
    </w:p>
    <w:p w:rsidR="000365E3" w:rsidRDefault="000365E3" w:rsidP="00ED0389">
      <w:pPr>
        <w:spacing w:after="0" w:line="360" w:lineRule="auto"/>
        <w:rPr>
          <w:rFonts w:ascii="Times New Roman" w:hAnsi="Times New Roman" w:cs="Times New Roman"/>
          <w:sz w:val="24"/>
          <w:szCs w:val="24"/>
        </w:rPr>
      </w:pPr>
      <w:r>
        <w:rPr>
          <w:rFonts w:ascii="Times New Roman" w:hAnsi="Times New Roman" w:cs="Times New Roman"/>
          <w:sz w:val="24"/>
          <w:szCs w:val="24"/>
        </w:rPr>
        <w:t>Opća bolnica Karlovac</w:t>
      </w:r>
    </w:p>
    <w:p w:rsidR="000365E3" w:rsidRDefault="000365E3" w:rsidP="00ED0389">
      <w:pPr>
        <w:spacing w:after="0" w:line="360" w:lineRule="auto"/>
        <w:rPr>
          <w:rFonts w:ascii="Times New Roman" w:hAnsi="Times New Roman" w:cs="Times New Roman"/>
          <w:sz w:val="24"/>
          <w:szCs w:val="24"/>
        </w:rPr>
      </w:pPr>
      <w:r>
        <w:rPr>
          <w:rFonts w:ascii="Times New Roman" w:hAnsi="Times New Roman" w:cs="Times New Roman"/>
          <w:sz w:val="24"/>
          <w:szCs w:val="24"/>
        </w:rPr>
        <w:t>Andrije Štampara 3b</w:t>
      </w:r>
    </w:p>
    <w:p w:rsidR="000365E3" w:rsidRDefault="000365E3" w:rsidP="00ED0389">
      <w:pPr>
        <w:spacing w:after="0" w:line="360" w:lineRule="auto"/>
        <w:rPr>
          <w:rFonts w:ascii="Times New Roman" w:hAnsi="Times New Roman" w:cs="Times New Roman"/>
          <w:sz w:val="24"/>
          <w:szCs w:val="24"/>
        </w:rPr>
      </w:pPr>
      <w:r>
        <w:rPr>
          <w:rFonts w:ascii="Times New Roman" w:hAnsi="Times New Roman" w:cs="Times New Roman"/>
          <w:sz w:val="24"/>
          <w:szCs w:val="24"/>
        </w:rPr>
        <w:t>47000 Karlovac</w:t>
      </w:r>
    </w:p>
    <w:p w:rsidR="000365E3" w:rsidRDefault="000365E3" w:rsidP="00ED038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4" w:history="1">
        <w:r w:rsidRPr="004712D4">
          <w:rPr>
            <w:rStyle w:val="Hiperveza"/>
            <w:rFonts w:ascii="Times New Roman" w:hAnsi="Times New Roman" w:cs="Times New Roman"/>
            <w:sz w:val="24"/>
            <w:szCs w:val="24"/>
          </w:rPr>
          <w:t>goran.arbanas@ka.t-com.hr</w:t>
        </w:r>
      </w:hyperlink>
    </w:p>
    <w:p w:rsidR="000365E3" w:rsidRDefault="000365E3" w:rsidP="00ED0389">
      <w:pPr>
        <w:spacing w:after="0" w:line="360" w:lineRule="auto"/>
        <w:rPr>
          <w:rFonts w:ascii="Times New Roman" w:hAnsi="Times New Roman" w:cs="Times New Roman"/>
          <w:sz w:val="24"/>
          <w:szCs w:val="24"/>
        </w:rPr>
      </w:pPr>
    </w:p>
    <w:p w:rsidR="00ED0389" w:rsidRDefault="00ED0389" w:rsidP="00ED0389">
      <w:pPr>
        <w:spacing w:after="0" w:line="360" w:lineRule="auto"/>
        <w:rPr>
          <w:rFonts w:ascii="Times New Roman" w:hAnsi="Times New Roman" w:cs="Times New Roman"/>
          <w:sz w:val="24"/>
          <w:szCs w:val="24"/>
        </w:rPr>
      </w:pPr>
    </w:p>
    <w:p w:rsidR="000365E3" w:rsidRDefault="000365E3" w:rsidP="00ED0389">
      <w:pPr>
        <w:spacing w:after="0" w:line="360" w:lineRule="auto"/>
        <w:rPr>
          <w:rFonts w:ascii="Times New Roman" w:hAnsi="Times New Roman" w:cs="Times New Roman"/>
          <w:sz w:val="24"/>
          <w:szCs w:val="24"/>
        </w:rPr>
      </w:pPr>
      <w:r>
        <w:rPr>
          <w:rFonts w:ascii="Times New Roman" w:hAnsi="Times New Roman" w:cs="Times New Roman"/>
          <w:sz w:val="24"/>
          <w:szCs w:val="24"/>
        </w:rPr>
        <w:t>Razvoj rodnog identiteta i seksualne orijentacije</w:t>
      </w:r>
    </w:p>
    <w:p w:rsidR="00ED0389" w:rsidRDefault="00ED0389" w:rsidP="00ED0389">
      <w:pPr>
        <w:spacing w:after="0" w:line="360" w:lineRule="auto"/>
        <w:rPr>
          <w:rFonts w:ascii="Times New Roman" w:hAnsi="Times New Roman" w:cs="Times New Roman"/>
          <w:sz w:val="24"/>
          <w:szCs w:val="24"/>
        </w:rPr>
      </w:pPr>
    </w:p>
    <w:p w:rsidR="000365E3" w:rsidRDefault="000365E3" w:rsidP="00ED0389">
      <w:pPr>
        <w:spacing w:after="0" w:line="360" w:lineRule="auto"/>
        <w:rPr>
          <w:rFonts w:ascii="Times New Roman" w:hAnsi="Times New Roman" w:cs="Times New Roman"/>
          <w:sz w:val="24"/>
          <w:szCs w:val="24"/>
        </w:rPr>
      </w:pPr>
      <w:r>
        <w:rPr>
          <w:rFonts w:ascii="Times New Roman" w:hAnsi="Times New Roman" w:cs="Times New Roman"/>
          <w:sz w:val="24"/>
          <w:szCs w:val="24"/>
        </w:rPr>
        <w:t>Spol, rod i seksualna orijentacija tri su različita pojma, koja se često brkaju, a također postoji (neopravdano) očekivanje da bi sva tri trebala biti komplementarna. Spol se odnosi na biološki određeno svojstvo (tjelesni ustroj), rod na psihološki doživljaj (rodni identitet) i socijalnu ulogu (rodna uloga), a seksualna orijentacija na izvor seksualnog uzbuđenja (heteroseksualnost, homoseksualnost, biseksualnost, aseksualnost, parafiličnost).</w:t>
      </w:r>
    </w:p>
    <w:p w:rsidR="000365E3" w:rsidRDefault="000365E3" w:rsidP="00ED038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Rodni identitet i rodna uloga imaju biološku podlogu (npr. INAH-3 jezgre), a formiraju se tijekom predškolske dobi. No, važnu ulogu (osobito u razvoju rodne uloge) imaju i psihološki, te socijalni faktori (npr. što je u nekom društvu dopušteno, a što ne osobama određenog spola). </w:t>
      </w:r>
    </w:p>
    <w:p w:rsidR="000365E3" w:rsidRDefault="000365E3" w:rsidP="00ED038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Seksualna orijentacija formira se nešto kasnije od rodnog identiteta. I ona ima biološke determinante (npr. genetika, izloženost androgenima), te zasad nema podataka koji bi govorili za ulogu socijalne okoline u njezinu razvoju. Veliki problem u istraživanjima seksualne orijentacije jesu teškoće definiranja seksualne orijentacije (na temelju ponašanja, emocija, fantazija, …). </w:t>
      </w:r>
    </w:p>
    <w:p w:rsidR="000365E3" w:rsidRDefault="000365E3" w:rsidP="00ED0389">
      <w:pPr>
        <w:spacing w:after="0" w:line="360" w:lineRule="auto"/>
        <w:rPr>
          <w:rFonts w:ascii="Times New Roman" w:hAnsi="Times New Roman" w:cs="Times New Roman"/>
          <w:sz w:val="24"/>
          <w:szCs w:val="24"/>
        </w:rPr>
      </w:pPr>
      <w:r>
        <w:rPr>
          <w:rFonts w:ascii="Times New Roman" w:hAnsi="Times New Roman" w:cs="Times New Roman"/>
          <w:sz w:val="24"/>
          <w:szCs w:val="24"/>
        </w:rPr>
        <w:t>Svemu ovome valja dodati i pita</w:t>
      </w:r>
      <w:r w:rsidR="008A2486">
        <w:rPr>
          <w:rFonts w:ascii="Times New Roman" w:hAnsi="Times New Roman" w:cs="Times New Roman"/>
          <w:sz w:val="24"/>
          <w:szCs w:val="24"/>
        </w:rPr>
        <w:t>nje razvoja kapaciteta za formiranje</w:t>
      </w:r>
      <w:r>
        <w:rPr>
          <w:rFonts w:ascii="Times New Roman" w:hAnsi="Times New Roman" w:cs="Times New Roman"/>
          <w:sz w:val="24"/>
          <w:szCs w:val="24"/>
        </w:rPr>
        <w:t xml:space="preserve"> dijadnih (bliskih) odnosa, jer je zreli razvoj rodnog identiteta i seksualne orijentacije spregnut s razvojem sposobnosti za ulaženje u bliske veze, te emocijama zaljubljenosti i ljubavi. Ovi različiti aspekti razvijaju se uglavnom odvojeno do puberteta, a od adolescencije se isprepliću i vode zrelom odraslom modelu. </w:t>
      </w:r>
    </w:p>
    <w:p w:rsidR="000365E3" w:rsidRDefault="000365E3" w:rsidP="00ED0389">
      <w:pPr>
        <w:spacing w:after="0" w:line="360" w:lineRule="auto"/>
        <w:rPr>
          <w:rFonts w:ascii="Times New Roman" w:hAnsi="Times New Roman" w:cs="Times New Roman"/>
          <w:sz w:val="24"/>
          <w:szCs w:val="24"/>
        </w:rPr>
      </w:pPr>
    </w:p>
    <w:p w:rsidR="000365E3" w:rsidRDefault="000365E3" w:rsidP="00ED038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ključne riječi: seksualni razvoj, spol, rod, seksualna orijentacija </w:t>
      </w:r>
    </w:p>
    <w:p w:rsidR="000365E3" w:rsidRDefault="000365E3" w:rsidP="00ED0389">
      <w:pPr>
        <w:spacing w:after="0" w:line="360" w:lineRule="auto"/>
        <w:rPr>
          <w:rFonts w:ascii="Times New Roman" w:hAnsi="Times New Roman" w:cs="Times New Roman"/>
          <w:sz w:val="24"/>
          <w:szCs w:val="24"/>
        </w:rPr>
      </w:pPr>
    </w:p>
    <w:p w:rsidR="00ED0389" w:rsidRDefault="00ED0389" w:rsidP="00ED0389">
      <w:pPr>
        <w:spacing w:after="0" w:line="360" w:lineRule="auto"/>
        <w:rPr>
          <w:rFonts w:ascii="Times New Roman" w:hAnsi="Times New Roman" w:cs="Times New Roman"/>
          <w:sz w:val="24"/>
          <w:szCs w:val="24"/>
        </w:rPr>
      </w:pPr>
    </w:p>
    <w:p w:rsidR="000365E3" w:rsidRPr="00ED0389" w:rsidRDefault="000365E3" w:rsidP="00ED0389">
      <w:pPr>
        <w:spacing w:after="0" w:line="360" w:lineRule="auto"/>
        <w:rPr>
          <w:rFonts w:ascii="Times New Roman" w:hAnsi="Times New Roman" w:cs="Times New Roman"/>
          <w:sz w:val="24"/>
          <w:szCs w:val="24"/>
          <w:lang w:val="en-GB"/>
        </w:rPr>
      </w:pPr>
      <w:r w:rsidRPr="00ED0389">
        <w:rPr>
          <w:rFonts w:ascii="Times New Roman" w:hAnsi="Times New Roman" w:cs="Times New Roman"/>
          <w:sz w:val="24"/>
          <w:szCs w:val="24"/>
          <w:lang w:val="en-GB"/>
        </w:rPr>
        <w:t xml:space="preserve">Development of gender identity and sexual orientation </w:t>
      </w:r>
    </w:p>
    <w:p w:rsidR="000365E3" w:rsidRPr="00ED0389" w:rsidRDefault="000365E3" w:rsidP="00ED0389">
      <w:pPr>
        <w:spacing w:after="0" w:line="360" w:lineRule="auto"/>
        <w:rPr>
          <w:rFonts w:ascii="Times New Roman" w:hAnsi="Times New Roman" w:cs="Times New Roman"/>
          <w:sz w:val="24"/>
          <w:szCs w:val="24"/>
          <w:lang w:val="en-GB"/>
        </w:rPr>
      </w:pPr>
    </w:p>
    <w:p w:rsidR="000365E3" w:rsidRPr="00ED0389" w:rsidRDefault="000365E3" w:rsidP="00ED0389">
      <w:pPr>
        <w:spacing w:after="0" w:line="360" w:lineRule="auto"/>
        <w:rPr>
          <w:rFonts w:ascii="Times New Roman" w:hAnsi="Times New Roman" w:cs="Times New Roman"/>
          <w:sz w:val="24"/>
          <w:szCs w:val="24"/>
          <w:lang w:val="en-GB"/>
        </w:rPr>
      </w:pPr>
      <w:r w:rsidRPr="00ED0389">
        <w:rPr>
          <w:rFonts w:ascii="Times New Roman" w:hAnsi="Times New Roman" w:cs="Times New Roman"/>
          <w:sz w:val="24"/>
          <w:szCs w:val="24"/>
          <w:lang w:val="en-GB"/>
        </w:rPr>
        <w:t>S</w:t>
      </w:r>
      <w:r w:rsidR="00ED0389">
        <w:rPr>
          <w:rFonts w:ascii="Times New Roman" w:hAnsi="Times New Roman" w:cs="Times New Roman"/>
          <w:sz w:val="24"/>
          <w:szCs w:val="24"/>
          <w:lang w:val="en-GB"/>
        </w:rPr>
        <w:t>ex</w:t>
      </w:r>
      <w:r w:rsidRPr="00ED0389">
        <w:rPr>
          <w:rFonts w:ascii="Times New Roman" w:hAnsi="Times New Roman" w:cs="Times New Roman"/>
          <w:sz w:val="24"/>
          <w:szCs w:val="24"/>
          <w:lang w:val="en-GB"/>
        </w:rPr>
        <w:t xml:space="preserve">, gender and sexual orientation are three different terms, often misunderstood and incorrectly interchanged. There is an unrealistic expectation that all three should be complementary. Sex is a biological characteristic (physical appearance), gender is a psychological experience (gender identity) and social role (gender role), while sexual orientation </w:t>
      </w:r>
      <w:r w:rsidR="00ED0389" w:rsidRPr="00ED0389">
        <w:rPr>
          <w:rFonts w:ascii="Times New Roman" w:hAnsi="Times New Roman" w:cs="Times New Roman"/>
          <w:sz w:val="24"/>
          <w:szCs w:val="24"/>
          <w:lang w:val="en-GB"/>
        </w:rPr>
        <w:t>corresponds</w:t>
      </w:r>
      <w:r w:rsidRPr="00ED0389">
        <w:rPr>
          <w:rFonts w:ascii="Times New Roman" w:hAnsi="Times New Roman" w:cs="Times New Roman"/>
          <w:sz w:val="24"/>
          <w:szCs w:val="24"/>
          <w:lang w:val="en-GB"/>
        </w:rPr>
        <w:t xml:space="preserve"> to what is the source of sexual arousal (heterosexual, homosexual, bisexual, asexual, paraphilic). </w:t>
      </w:r>
    </w:p>
    <w:p w:rsidR="000365E3" w:rsidRPr="00ED0389" w:rsidRDefault="000365E3" w:rsidP="00ED0389">
      <w:pPr>
        <w:spacing w:after="0" w:line="360" w:lineRule="auto"/>
        <w:rPr>
          <w:rFonts w:ascii="Times New Roman" w:hAnsi="Times New Roman" w:cs="Times New Roman"/>
          <w:sz w:val="24"/>
          <w:szCs w:val="24"/>
          <w:lang w:val="en-GB"/>
        </w:rPr>
      </w:pPr>
      <w:r w:rsidRPr="00ED0389">
        <w:rPr>
          <w:rFonts w:ascii="Times New Roman" w:hAnsi="Times New Roman" w:cs="Times New Roman"/>
          <w:sz w:val="24"/>
          <w:szCs w:val="24"/>
          <w:lang w:val="en-GB"/>
        </w:rPr>
        <w:t xml:space="preserve">Gender identity and gender role have biological substrates (e.g. INAH-3 nucleus), and are formed during preschool years. But, psychological and social factors (e.g. what is allowed, and what is not to people of different sexes) can have a vital influence (especially for the development of gender role). </w:t>
      </w:r>
    </w:p>
    <w:p w:rsidR="000365E3" w:rsidRPr="00ED0389" w:rsidRDefault="000365E3" w:rsidP="00ED0389">
      <w:pPr>
        <w:spacing w:after="0" w:line="360" w:lineRule="auto"/>
        <w:rPr>
          <w:rFonts w:ascii="Times New Roman" w:hAnsi="Times New Roman" w:cs="Times New Roman"/>
          <w:sz w:val="24"/>
          <w:szCs w:val="24"/>
          <w:lang w:val="en-GB"/>
        </w:rPr>
      </w:pPr>
      <w:r w:rsidRPr="00ED0389">
        <w:rPr>
          <w:rFonts w:ascii="Times New Roman" w:hAnsi="Times New Roman" w:cs="Times New Roman"/>
          <w:sz w:val="24"/>
          <w:szCs w:val="24"/>
          <w:lang w:val="en-GB"/>
        </w:rPr>
        <w:t xml:space="preserve">Sexual orientation is formed later than gender identity. Sexual orientation has biological determinants (e.g. genetics, exposure to androgens), and there are no </w:t>
      </w:r>
      <w:r w:rsidR="00ED0389" w:rsidRPr="00ED0389">
        <w:rPr>
          <w:rFonts w:ascii="Times New Roman" w:hAnsi="Times New Roman" w:cs="Times New Roman"/>
          <w:sz w:val="24"/>
          <w:szCs w:val="24"/>
          <w:lang w:val="en-GB"/>
        </w:rPr>
        <w:t>data</w:t>
      </w:r>
      <w:r w:rsidRPr="00ED0389">
        <w:rPr>
          <w:rFonts w:ascii="Times New Roman" w:hAnsi="Times New Roman" w:cs="Times New Roman"/>
          <w:sz w:val="24"/>
          <w:szCs w:val="24"/>
          <w:lang w:val="en-GB"/>
        </w:rPr>
        <w:t xml:space="preserve"> showing the influence of social environment </w:t>
      </w:r>
      <w:r w:rsidR="00ED0389" w:rsidRPr="00ED0389">
        <w:rPr>
          <w:rFonts w:ascii="Times New Roman" w:hAnsi="Times New Roman" w:cs="Times New Roman"/>
          <w:sz w:val="24"/>
          <w:szCs w:val="24"/>
          <w:lang w:val="en-GB"/>
        </w:rPr>
        <w:t>during</w:t>
      </w:r>
      <w:r w:rsidRPr="00ED0389">
        <w:rPr>
          <w:rFonts w:ascii="Times New Roman" w:hAnsi="Times New Roman" w:cs="Times New Roman"/>
          <w:sz w:val="24"/>
          <w:szCs w:val="24"/>
          <w:lang w:val="en-GB"/>
        </w:rPr>
        <w:t xml:space="preserve"> its development. One of the problems in research of sexual orientation is a </w:t>
      </w:r>
      <w:r w:rsidR="00ED0389" w:rsidRPr="00ED0389">
        <w:rPr>
          <w:rFonts w:ascii="Times New Roman" w:hAnsi="Times New Roman" w:cs="Times New Roman"/>
          <w:sz w:val="24"/>
          <w:szCs w:val="24"/>
          <w:lang w:val="en-GB"/>
        </w:rPr>
        <w:t>difficulty</w:t>
      </w:r>
      <w:r w:rsidRPr="00ED0389">
        <w:rPr>
          <w:rFonts w:ascii="Times New Roman" w:hAnsi="Times New Roman" w:cs="Times New Roman"/>
          <w:sz w:val="24"/>
          <w:szCs w:val="24"/>
          <w:lang w:val="en-GB"/>
        </w:rPr>
        <w:t xml:space="preserve"> in defining sexual orientation (should it </w:t>
      </w:r>
      <w:r w:rsidR="00ED0389">
        <w:rPr>
          <w:rFonts w:ascii="Times New Roman" w:hAnsi="Times New Roman" w:cs="Times New Roman"/>
          <w:sz w:val="24"/>
          <w:szCs w:val="24"/>
          <w:lang w:val="en-GB"/>
        </w:rPr>
        <w:t>be based on behaviour, emotions or</w:t>
      </w:r>
      <w:r w:rsidRPr="00ED0389">
        <w:rPr>
          <w:rFonts w:ascii="Times New Roman" w:hAnsi="Times New Roman" w:cs="Times New Roman"/>
          <w:sz w:val="24"/>
          <w:szCs w:val="24"/>
          <w:lang w:val="en-GB"/>
        </w:rPr>
        <w:t xml:space="preserve"> phantasies). </w:t>
      </w:r>
    </w:p>
    <w:p w:rsidR="000365E3" w:rsidRPr="00ED0389" w:rsidRDefault="000365E3" w:rsidP="00ED0389">
      <w:pPr>
        <w:spacing w:after="0" w:line="360" w:lineRule="auto"/>
        <w:rPr>
          <w:rFonts w:ascii="Times New Roman" w:hAnsi="Times New Roman" w:cs="Times New Roman"/>
          <w:sz w:val="24"/>
          <w:szCs w:val="24"/>
          <w:lang w:val="en-GB"/>
        </w:rPr>
      </w:pPr>
      <w:r w:rsidRPr="00ED0389">
        <w:rPr>
          <w:rFonts w:ascii="Times New Roman" w:hAnsi="Times New Roman" w:cs="Times New Roman"/>
          <w:sz w:val="24"/>
          <w:szCs w:val="24"/>
          <w:lang w:val="en-GB"/>
        </w:rPr>
        <w:t xml:space="preserve">There is also an issue of the development of the capacity for </w:t>
      </w:r>
      <w:r w:rsidR="00ED0389" w:rsidRPr="00ED0389">
        <w:rPr>
          <w:rFonts w:ascii="Times New Roman" w:hAnsi="Times New Roman" w:cs="Times New Roman"/>
          <w:sz w:val="24"/>
          <w:szCs w:val="24"/>
          <w:lang w:val="en-GB"/>
        </w:rPr>
        <w:t>dyadic</w:t>
      </w:r>
      <w:r w:rsidRPr="00ED0389">
        <w:rPr>
          <w:rFonts w:ascii="Times New Roman" w:hAnsi="Times New Roman" w:cs="Times New Roman"/>
          <w:sz w:val="24"/>
          <w:szCs w:val="24"/>
          <w:lang w:val="en-GB"/>
        </w:rPr>
        <w:t xml:space="preserve"> (intimate) relations, since mature </w:t>
      </w:r>
      <w:r w:rsidR="00ED0389" w:rsidRPr="00ED0389">
        <w:rPr>
          <w:rFonts w:ascii="Times New Roman" w:hAnsi="Times New Roman" w:cs="Times New Roman"/>
          <w:sz w:val="24"/>
          <w:szCs w:val="24"/>
          <w:lang w:val="en-GB"/>
        </w:rPr>
        <w:t xml:space="preserve">gender identity and sexual orientation are interconnected with the capacity for forming intimate relations, falling in love and loving someone. These different aspects develop separately before puberty, while since adolescence they tend to interconnect and lead to the mature adult model. </w:t>
      </w:r>
    </w:p>
    <w:p w:rsidR="00ED0389" w:rsidRPr="00ED0389" w:rsidRDefault="00ED0389" w:rsidP="00ED0389">
      <w:pPr>
        <w:spacing w:after="0" w:line="360" w:lineRule="auto"/>
        <w:rPr>
          <w:rFonts w:ascii="Times New Roman" w:hAnsi="Times New Roman" w:cs="Times New Roman"/>
          <w:sz w:val="24"/>
          <w:szCs w:val="24"/>
          <w:lang w:val="en-GB"/>
        </w:rPr>
      </w:pPr>
    </w:p>
    <w:p w:rsidR="00ED0389" w:rsidRPr="00ED0389" w:rsidRDefault="00ED0389" w:rsidP="00ED0389">
      <w:pPr>
        <w:spacing w:after="0" w:line="360" w:lineRule="auto"/>
        <w:rPr>
          <w:rFonts w:ascii="Times New Roman" w:hAnsi="Times New Roman" w:cs="Times New Roman"/>
          <w:sz w:val="24"/>
          <w:szCs w:val="24"/>
          <w:lang w:val="en-GB"/>
        </w:rPr>
      </w:pPr>
      <w:r w:rsidRPr="00ED0389">
        <w:rPr>
          <w:rFonts w:ascii="Times New Roman" w:hAnsi="Times New Roman" w:cs="Times New Roman"/>
          <w:sz w:val="24"/>
          <w:szCs w:val="24"/>
          <w:lang w:val="en-GB"/>
        </w:rPr>
        <w:t xml:space="preserve">Key words: sexual development, </w:t>
      </w:r>
      <w:r>
        <w:rPr>
          <w:rFonts w:ascii="Times New Roman" w:hAnsi="Times New Roman" w:cs="Times New Roman"/>
          <w:sz w:val="24"/>
          <w:szCs w:val="24"/>
          <w:lang w:val="en-GB"/>
        </w:rPr>
        <w:t>sex</w:t>
      </w:r>
      <w:r w:rsidRPr="00ED0389">
        <w:rPr>
          <w:rFonts w:ascii="Times New Roman" w:hAnsi="Times New Roman" w:cs="Times New Roman"/>
          <w:sz w:val="24"/>
          <w:szCs w:val="24"/>
          <w:lang w:val="en-GB"/>
        </w:rPr>
        <w:t xml:space="preserve">, gender, sexual orientation </w:t>
      </w:r>
    </w:p>
    <w:p w:rsidR="00ED0389" w:rsidRPr="00ED0389" w:rsidRDefault="00ED0389" w:rsidP="00ED0389">
      <w:pPr>
        <w:spacing w:after="0" w:line="360" w:lineRule="auto"/>
        <w:rPr>
          <w:rFonts w:ascii="Times New Roman" w:hAnsi="Times New Roman" w:cs="Times New Roman"/>
          <w:sz w:val="24"/>
          <w:szCs w:val="24"/>
          <w:lang w:val="en-GB"/>
        </w:rPr>
      </w:pPr>
    </w:p>
    <w:p w:rsidR="00FD24D4" w:rsidRDefault="00FD24D4">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FD24D4" w:rsidRDefault="00FD24D4" w:rsidP="000365E3">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Uvod </w:t>
      </w:r>
    </w:p>
    <w:p w:rsidR="000365E3" w:rsidRDefault="00FD24D4" w:rsidP="000365E3">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Pojmovi roda, spola i seksualne orijentacije u hrvatskome jeziku još uvijek nisu postali jasno prihvaćeni u svakodnevnom govoru, pa nažalost </w:t>
      </w:r>
      <w:proofErr w:type="gramStart"/>
      <w:r>
        <w:rPr>
          <w:rFonts w:ascii="Times New Roman" w:hAnsi="Times New Roman" w:cs="Times New Roman"/>
          <w:sz w:val="24"/>
          <w:szCs w:val="24"/>
          <w:lang w:val="en-GB"/>
        </w:rPr>
        <w:t>ni</w:t>
      </w:r>
      <w:proofErr w:type="gramEnd"/>
      <w:r>
        <w:rPr>
          <w:rFonts w:ascii="Times New Roman" w:hAnsi="Times New Roman" w:cs="Times New Roman"/>
          <w:sz w:val="24"/>
          <w:szCs w:val="24"/>
          <w:lang w:val="en-GB"/>
        </w:rPr>
        <w:t xml:space="preserve"> među stručnjacima. Često se zamjenjuju </w:t>
      </w:r>
      <w:proofErr w:type="gramStart"/>
      <w:r>
        <w:rPr>
          <w:rFonts w:ascii="Times New Roman" w:hAnsi="Times New Roman" w:cs="Times New Roman"/>
          <w:sz w:val="24"/>
          <w:szCs w:val="24"/>
          <w:lang w:val="en-GB"/>
        </w:rPr>
        <w:t>ili</w:t>
      </w:r>
      <w:proofErr w:type="gramEnd"/>
      <w:r>
        <w:rPr>
          <w:rFonts w:ascii="Times New Roman" w:hAnsi="Times New Roman" w:cs="Times New Roman"/>
          <w:sz w:val="24"/>
          <w:szCs w:val="24"/>
          <w:lang w:val="en-GB"/>
        </w:rPr>
        <w:t xml:space="preserve"> pogrešno razumiju ovi pojmovi, premda se oni odnose na tri različita aspekta čovjekove ličnosti. </w:t>
      </w:r>
    </w:p>
    <w:p w:rsidR="00FD24D4" w:rsidRPr="000807A9" w:rsidRDefault="00FD24D4" w:rsidP="000365E3">
      <w:pPr>
        <w:spacing w:after="0" w:line="360" w:lineRule="auto"/>
        <w:rPr>
          <w:rFonts w:ascii="Times New Roman" w:hAnsi="Times New Roman" w:cs="Times New Roman"/>
          <w:sz w:val="24"/>
          <w:szCs w:val="24"/>
          <w:lang w:val="en-GB"/>
        </w:rPr>
      </w:pPr>
      <w:r w:rsidRPr="000807A9">
        <w:rPr>
          <w:rFonts w:ascii="Times New Roman" w:hAnsi="Times New Roman" w:cs="Times New Roman"/>
          <w:sz w:val="24"/>
          <w:szCs w:val="24"/>
          <w:lang w:val="en-GB"/>
        </w:rPr>
        <w:t xml:space="preserve">Spol (eng. sex, lat. sexus) odnosi se </w:t>
      </w:r>
      <w:proofErr w:type="gramStart"/>
      <w:r w:rsidRPr="000807A9">
        <w:rPr>
          <w:rFonts w:ascii="Times New Roman" w:hAnsi="Times New Roman" w:cs="Times New Roman"/>
          <w:sz w:val="24"/>
          <w:szCs w:val="24"/>
          <w:lang w:val="en-GB"/>
        </w:rPr>
        <w:t>na</w:t>
      </w:r>
      <w:proofErr w:type="gramEnd"/>
      <w:r w:rsidRPr="000807A9">
        <w:rPr>
          <w:rFonts w:ascii="Times New Roman" w:hAnsi="Times New Roman" w:cs="Times New Roman"/>
          <w:sz w:val="24"/>
          <w:szCs w:val="24"/>
          <w:lang w:val="en-GB"/>
        </w:rPr>
        <w:t xml:space="preserve"> bi</w:t>
      </w:r>
      <w:r w:rsidR="00B76BED">
        <w:rPr>
          <w:rFonts w:ascii="Times New Roman" w:hAnsi="Times New Roman" w:cs="Times New Roman"/>
          <w:sz w:val="24"/>
          <w:szCs w:val="24"/>
          <w:lang w:val="en-GB"/>
        </w:rPr>
        <w:t>o</w:t>
      </w:r>
      <w:r w:rsidRPr="000807A9">
        <w:rPr>
          <w:rFonts w:ascii="Times New Roman" w:hAnsi="Times New Roman" w:cs="Times New Roman"/>
          <w:sz w:val="24"/>
          <w:szCs w:val="24"/>
          <w:lang w:val="en-GB"/>
        </w:rPr>
        <w:t xml:space="preserve">loške aspekte nečijih </w:t>
      </w:r>
      <w:r w:rsidR="000807A9" w:rsidRPr="000807A9">
        <w:rPr>
          <w:rFonts w:ascii="Times New Roman" w:hAnsi="Times New Roman" w:cs="Times New Roman"/>
          <w:sz w:val="24"/>
          <w:szCs w:val="24"/>
          <w:lang w:val="en-GB"/>
        </w:rPr>
        <w:t xml:space="preserve">osobina, tj. </w:t>
      </w:r>
      <w:proofErr w:type="gramStart"/>
      <w:r w:rsidR="000807A9" w:rsidRPr="000807A9">
        <w:rPr>
          <w:rFonts w:ascii="Times New Roman" w:hAnsi="Times New Roman" w:cs="Times New Roman"/>
          <w:sz w:val="24"/>
          <w:szCs w:val="24"/>
          <w:lang w:val="en-GB"/>
        </w:rPr>
        <w:t>ima</w:t>
      </w:r>
      <w:proofErr w:type="gramEnd"/>
      <w:r w:rsidR="000807A9" w:rsidRPr="000807A9">
        <w:rPr>
          <w:rFonts w:ascii="Times New Roman" w:hAnsi="Times New Roman" w:cs="Times New Roman"/>
          <w:sz w:val="24"/>
          <w:szCs w:val="24"/>
          <w:lang w:val="en-GB"/>
        </w:rPr>
        <w:t xml:space="preserve"> li osob</w:t>
      </w:r>
      <w:r w:rsidR="00B76BED">
        <w:rPr>
          <w:rFonts w:ascii="Times New Roman" w:hAnsi="Times New Roman" w:cs="Times New Roman"/>
          <w:sz w:val="24"/>
          <w:szCs w:val="24"/>
          <w:lang w:val="en-GB"/>
        </w:rPr>
        <w:t>a muške ili ženske spolne karakteristike</w:t>
      </w:r>
      <w:r w:rsidR="000807A9" w:rsidRPr="000807A9">
        <w:rPr>
          <w:rFonts w:ascii="Times New Roman" w:hAnsi="Times New Roman" w:cs="Times New Roman"/>
          <w:sz w:val="24"/>
          <w:szCs w:val="24"/>
          <w:lang w:val="en-GB"/>
        </w:rPr>
        <w:t xml:space="preserve">. </w:t>
      </w:r>
      <w:r w:rsidR="000807A9">
        <w:rPr>
          <w:rFonts w:ascii="Times New Roman" w:hAnsi="Times New Roman" w:cs="Times New Roman"/>
          <w:sz w:val="24"/>
          <w:szCs w:val="24"/>
          <w:lang w:val="en-GB"/>
        </w:rPr>
        <w:t>Spol se može određivati prema kromosomima (muški spol ima XY, a ženski XX kromosome), prema genima (prisutnost SRY gena određuje muški spol), prema spolnim žlijezdama (gonadama</w:t>
      </w:r>
      <w:r w:rsidR="00B76BED">
        <w:rPr>
          <w:rFonts w:ascii="Times New Roman" w:hAnsi="Times New Roman" w:cs="Times New Roman"/>
          <w:sz w:val="24"/>
          <w:szCs w:val="24"/>
          <w:lang w:val="en-GB"/>
        </w:rPr>
        <w:t>: sjemenici i jajnici</w:t>
      </w:r>
      <w:r w:rsidR="000807A9">
        <w:rPr>
          <w:rFonts w:ascii="Times New Roman" w:hAnsi="Times New Roman" w:cs="Times New Roman"/>
          <w:sz w:val="24"/>
          <w:szCs w:val="24"/>
          <w:lang w:val="en-GB"/>
        </w:rPr>
        <w:t xml:space="preserve">), unutarnjim </w:t>
      </w:r>
      <w:proofErr w:type="gramStart"/>
      <w:r w:rsidR="000807A9">
        <w:rPr>
          <w:rFonts w:ascii="Times New Roman" w:hAnsi="Times New Roman" w:cs="Times New Roman"/>
          <w:sz w:val="24"/>
          <w:szCs w:val="24"/>
          <w:lang w:val="en-GB"/>
        </w:rPr>
        <w:t>ili</w:t>
      </w:r>
      <w:proofErr w:type="gramEnd"/>
      <w:r w:rsidR="000807A9">
        <w:rPr>
          <w:rFonts w:ascii="Times New Roman" w:hAnsi="Times New Roman" w:cs="Times New Roman"/>
          <w:sz w:val="24"/>
          <w:szCs w:val="24"/>
          <w:lang w:val="en-GB"/>
        </w:rPr>
        <w:t xml:space="preserve"> vanjskim spolnim organima</w:t>
      </w:r>
      <w:r w:rsidR="00263EE5">
        <w:rPr>
          <w:rFonts w:ascii="Times New Roman" w:hAnsi="Times New Roman" w:cs="Times New Roman"/>
          <w:sz w:val="24"/>
          <w:szCs w:val="24"/>
          <w:lang w:val="en-GB"/>
        </w:rPr>
        <w:t xml:space="preserve"> (Sekido R, Lovell-Badge R, 2009)</w:t>
      </w:r>
      <w:r w:rsidR="000807A9">
        <w:rPr>
          <w:rFonts w:ascii="Times New Roman" w:hAnsi="Times New Roman" w:cs="Times New Roman"/>
          <w:sz w:val="24"/>
          <w:szCs w:val="24"/>
          <w:lang w:val="en-GB"/>
        </w:rPr>
        <w:t xml:space="preserve">. Premda se ovo čini jako jednostavnim, moguća su i međuspolna stanja, jer osoba može imati muške unutarnje i ženske vanjske spolne organe </w:t>
      </w:r>
      <w:proofErr w:type="gramStart"/>
      <w:r w:rsidR="000807A9">
        <w:rPr>
          <w:rFonts w:ascii="Times New Roman" w:hAnsi="Times New Roman" w:cs="Times New Roman"/>
          <w:sz w:val="24"/>
          <w:szCs w:val="24"/>
          <w:lang w:val="en-GB"/>
        </w:rPr>
        <w:t>ili</w:t>
      </w:r>
      <w:proofErr w:type="gramEnd"/>
      <w:r w:rsidR="000807A9">
        <w:rPr>
          <w:rFonts w:ascii="Times New Roman" w:hAnsi="Times New Roman" w:cs="Times New Roman"/>
          <w:sz w:val="24"/>
          <w:szCs w:val="24"/>
          <w:lang w:val="en-GB"/>
        </w:rPr>
        <w:t xml:space="preserve"> obrnuto. </w:t>
      </w:r>
      <w:proofErr w:type="gramStart"/>
      <w:r w:rsidR="000807A9">
        <w:rPr>
          <w:rFonts w:ascii="Times New Roman" w:hAnsi="Times New Roman" w:cs="Times New Roman"/>
          <w:sz w:val="24"/>
          <w:szCs w:val="24"/>
          <w:lang w:val="en-GB"/>
        </w:rPr>
        <w:t>Spol se uvijek određuje prema</w:t>
      </w:r>
      <w:r w:rsidR="000807A9" w:rsidRPr="000807A9">
        <w:rPr>
          <w:rFonts w:ascii="Times New Roman" w:hAnsi="Times New Roman" w:cs="Times New Roman"/>
          <w:sz w:val="24"/>
          <w:szCs w:val="24"/>
          <w:lang w:val="en-GB"/>
        </w:rPr>
        <w:t xml:space="preserve"> anatomskim karakteristikama.</w:t>
      </w:r>
      <w:proofErr w:type="gramEnd"/>
      <w:r w:rsidR="000807A9" w:rsidRPr="000807A9">
        <w:rPr>
          <w:rFonts w:ascii="Times New Roman" w:hAnsi="Times New Roman" w:cs="Times New Roman"/>
          <w:sz w:val="24"/>
          <w:szCs w:val="24"/>
          <w:lang w:val="en-GB"/>
        </w:rPr>
        <w:t xml:space="preserve"> </w:t>
      </w:r>
    </w:p>
    <w:p w:rsidR="000807A9" w:rsidRDefault="000807A9" w:rsidP="000365E3">
      <w:pPr>
        <w:spacing w:after="0" w:line="360" w:lineRule="auto"/>
        <w:rPr>
          <w:rFonts w:ascii="Times New Roman" w:hAnsi="Times New Roman" w:cs="Times New Roman"/>
          <w:sz w:val="24"/>
          <w:szCs w:val="24"/>
          <w:lang w:val="de-DE"/>
        </w:rPr>
      </w:pPr>
      <w:proofErr w:type="gramStart"/>
      <w:r w:rsidRPr="00B81842">
        <w:rPr>
          <w:rFonts w:ascii="Times New Roman" w:hAnsi="Times New Roman" w:cs="Times New Roman"/>
          <w:sz w:val="24"/>
          <w:szCs w:val="24"/>
          <w:lang w:val="en-GB"/>
        </w:rPr>
        <w:t>Rod (eng. gender, lat. genus) je psihološka i socijalna kategorija, a ne anatomsko-biološka.</w:t>
      </w:r>
      <w:proofErr w:type="gramEnd"/>
      <w:r w:rsidRPr="00B81842">
        <w:rPr>
          <w:rFonts w:ascii="Times New Roman" w:hAnsi="Times New Roman" w:cs="Times New Roman"/>
          <w:sz w:val="24"/>
          <w:szCs w:val="24"/>
          <w:lang w:val="en-GB"/>
        </w:rPr>
        <w:t xml:space="preserve"> </w:t>
      </w:r>
      <w:r w:rsidR="0055310D" w:rsidRPr="00B81842">
        <w:rPr>
          <w:rFonts w:ascii="Times New Roman" w:hAnsi="Times New Roman" w:cs="Times New Roman"/>
          <w:sz w:val="24"/>
          <w:szCs w:val="24"/>
          <w:lang w:val="en-GB"/>
        </w:rPr>
        <w:t xml:space="preserve">Odnosi se </w:t>
      </w:r>
      <w:proofErr w:type="gramStart"/>
      <w:r w:rsidR="0055310D" w:rsidRPr="00B81842">
        <w:rPr>
          <w:rFonts w:ascii="Times New Roman" w:hAnsi="Times New Roman" w:cs="Times New Roman"/>
          <w:sz w:val="24"/>
          <w:szCs w:val="24"/>
          <w:lang w:val="en-GB"/>
        </w:rPr>
        <w:t>na</w:t>
      </w:r>
      <w:proofErr w:type="gramEnd"/>
      <w:r w:rsidR="0055310D" w:rsidRPr="00B81842">
        <w:rPr>
          <w:rFonts w:ascii="Times New Roman" w:hAnsi="Times New Roman" w:cs="Times New Roman"/>
          <w:sz w:val="24"/>
          <w:szCs w:val="24"/>
          <w:lang w:val="en-GB"/>
        </w:rPr>
        <w:t xml:space="preserve"> stavove, osjećaje i ponašanja koja određena kultura povezuje sa spolom osobe.  </w:t>
      </w:r>
      <w:r w:rsidRPr="00B81842">
        <w:rPr>
          <w:rFonts w:ascii="Times New Roman" w:hAnsi="Times New Roman" w:cs="Times New Roman"/>
          <w:sz w:val="24"/>
          <w:szCs w:val="24"/>
          <w:lang w:val="en-GB"/>
        </w:rPr>
        <w:t xml:space="preserve">Rod ima dvije komponente: subjektivni doživljaj roda (rodni identitet) i društveno prihvaćeni način pokazivanja roda prema okolini (rodna uloga). </w:t>
      </w:r>
      <w:r w:rsidRPr="000807A9">
        <w:rPr>
          <w:rFonts w:ascii="Times New Roman" w:hAnsi="Times New Roman" w:cs="Times New Roman"/>
          <w:sz w:val="24"/>
          <w:szCs w:val="24"/>
          <w:lang w:val="de-DE"/>
        </w:rPr>
        <w:t xml:space="preserve">Rodni identitet je unutarnji, subjektivni doživljaj osobe da je muško ili žensko. </w:t>
      </w:r>
      <w:r>
        <w:rPr>
          <w:rFonts w:ascii="Times New Roman" w:hAnsi="Times New Roman" w:cs="Times New Roman"/>
          <w:sz w:val="24"/>
          <w:szCs w:val="24"/>
          <w:lang w:val="de-DE"/>
        </w:rPr>
        <w:t xml:space="preserve">Osoba jednostavno zna da ima karakteristike jednog ili drugog roda, tj. da pripada nekom rodu i da se ponaša na način koji je karakterističan za taj rod. Najčešće, rodni identitet odgovara spolu, no to ne mora uvijek biti tako i osoba može biti muškog spola, a smatrati za sebe da su sve njezine psihološke osobine upravo karakteristične za ženski spol i zbog toga zna da je ženskog roda i da je zarobljena u muškom tijelu. </w:t>
      </w:r>
      <w:r w:rsidR="00AD0DF0">
        <w:rPr>
          <w:rFonts w:ascii="Times New Roman" w:hAnsi="Times New Roman" w:cs="Times New Roman"/>
          <w:sz w:val="24"/>
          <w:szCs w:val="24"/>
          <w:lang w:val="de-DE"/>
        </w:rPr>
        <w:t>Rodni identitet može se definirati i kao stupanj u kojem osoba doživljava</w:t>
      </w:r>
      <w:r w:rsidR="00A836D8">
        <w:rPr>
          <w:rFonts w:ascii="Times New Roman" w:hAnsi="Times New Roman" w:cs="Times New Roman"/>
          <w:sz w:val="24"/>
          <w:szCs w:val="24"/>
          <w:lang w:val="de-DE"/>
        </w:rPr>
        <w:t xml:space="preserve"> sebe nalik drugima istog roda (Steensma TD et al, 2013). </w:t>
      </w:r>
    </w:p>
    <w:p w:rsidR="00A836D8" w:rsidRDefault="000807A9" w:rsidP="000365E3">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Rodna uloga </w:t>
      </w:r>
      <w:r w:rsidR="0055310D">
        <w:rPr>
          <w:rFonts w:ascii="Times New Roman" w:hAnsi="Times New Roman" w:cs="Times New Roman"/>
          <w:sz w:val="24"/>
          <w:szCs w:val="24"/>
          <w:lang w:val="de-DE"/>
        </w:rPr>
        <w:t>(neki je još nazivaju i rodnom ekspresijom /American</w:t>
      </w:r>
      <w:r w:rsidR="006931DF">
        <w:rPr>
          <w:rFonts w:ascii="Times New Roman" w:hAnsi="Times New Roman" w:cs="Times New Roman"/>
          <w:sz w:val="24"/>
          <w:szCs w:val="24"/>
          <w:lang w:val="de-DE"/>
        </w:rPr>
        <w:t xml:space="preserve"> Psychological Association, 2012</w:t>
      </w:r>
      <w:r w:rsidR="0055310D">
        <w:rPr>
          <w:rFonts w:ascii="Times New Roman" w:hAnsi="Times New Roman" w:cs="Times New Roman"/>
          <w:sz w:val="24"/>
          <w:szCs w:val="24"/>
          <w:lang w:val="de-DE"/>
        </w:rPr>
        <w:t xml:space="preserve">/) </w:t>
      </w:r>
      <w:r>
        <w:rPr>
          <w:rFonts w:ascii="Times New Roman" w:hAnsi="Times New Roman" w:cs="Times New Roman"/>
          <w:sz w:val="24"/>
          <w:szCs w:val="24"/>
          <w:lang w:val="de-DE"/>
        </w:rPr>
        <w:t>ovisi o vremenu i prostoru u kojem živimo i možemo je definirati kao sve ono što radimo, način na koji govorimo i ponašamo se, tj. način na koji svijetu dajemo do znanja da smo muško ili žensko. Rodna uloga uključuje način odijevanja i frizure, način govorenja i pokreta tijela, izbor hobija i interesa, način emocionalnog reagiranja ili kontrole u reakcijama, i slično. Budući da rodna uloga uvelike ovisi i o društvu u kojem živimo, velik broj ljudi koji imaju isti spol i rodni identitet i dalje mogu imati drugačiju rodnu ulogu. Npr. u našem društvu koje je još uvijek patrijarhalno i u kojem se očekuje da žene ne sudjeluju u nekim aktivnostima, osoba koja je ženskog spola i koja ima jasan ženski rodni identitet može pokazivati ponašanje (npr. baviti se nogometom ili boksom; pr</w:t>
      </w:r>
      <w:r w:rsidR="00B76BED">
        <w:rPr>
          <w:rFonts w:ascii="Times New Roman" w:hAnsi="Times New Roman" w:cs="Times New Roman"/>
          <w:sz w:val="24"/>
          <w:szCs w:val="24"/>
          <w:lang w:val="de-DE"/>
        </w:rPr>
        <w:t>euzeti poslovnu ulogu</w:t>
      </w:r>
      <w:r>
        <w:rPr>
          <w:rFonts w:ascii="Times New Roman" w:hAnsi="Times New Roman" w:cs="Times New Roman"/>
          <w:sz w:val="24"/>
          <w:szCs w:val="24"/>
          <w:lang w:val="de-DE"/>
        </w:rPr>
        <w:t xml:space="preserve">, a partneru prepustiti bavljenje obitelji i djecom) koje će se smatrati tipično muškim. Ovakva </w:t>
      </w:r>
      <w:r>
        <w:rPr>
          <w:rFonts w:ascii="Times New Roman" w:hAnsi="Times New Roman" w:cs="Times New Roman"/>
          <w:sz w:val="24"/>
          <w:szCs w:val="24"/>
          <w:lang w:val="de-DE"/>
        </w:rPr>
        <w:lastRenderedPageBreak/>
        <w:t xml:space="preserve">žena pokazuje mušku rodnu ulogu, uz ženski spol i ženski rodni identitet. Ista žena, u nekom drugom civilizacijskom krugu neće pokazivati mušku rodnu ulogu jer u tom društvu rodne uloge ne moraju biti tako stereotipne. </w:t>
      </w:r>
    </w:p>
    <w:p w:rsidR="000807A9" w:rsidRDefault="00E23100" w:rsidP="000365E3">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de-DE"/>
        </w:rPr>
        <w:t>Prilikom procjene ili mjerenja rodnog identiteta i rodne uloge mogu se pojaviti određeni problemi. Dok je rodnu ulogu moguće ocjenjivati ili mjeriti opažanjem (jer rodna uloga uključuje ponašanja i manifestacije, te ekspresiju osobe), rodni identitet je unutarnji, subjektivni doživljaj (ili shvaćanje, znanje) osobe da pripa</w:t>
      </w:r>
      <w:r w:rsidR="00A836D8">
        <w:rPr>
          <w:rFonts w:ascii="Times New Roman" w:hAnsi="Times New Roman" w:cs="Times New Roman"/>
          <w:sz w:val="24"/>
          <w:szCs w:val="24"/>
          <w:lang w:val="de-DE"/>
        </w:rPr>
        <w:t xml:space="preserve">da određenoj rodnoj kategoriji. </w:t>
      </w:r>
      <w:r>
        <w:rPr>
          <w:rFonts w:ascii="Times New Roman" w:hAnsi="Times New Roman" w:cs="Times New Roman"/>
          <w:sz w:val="24"/>
          <w:szCs w:val="24"/>
          <w:lang w:val="de-DE"/>
        </w:rPr>
        <w:t xml:space="preserve">Nerijetko se prilikom procjene rodnog identiteta traži od osobe da usporedi sliku o sebi sa rodnim stereotipima. Osim što ovakav način uvodi socijalne konstrukte roda (a rodni identitet je psihološki, subjektivni, unutarnji konstrukt), poseban će problem biti kod djece, jer njihova mogućnost ovakve procjene i usporedbe ovisi o njihovoj dobi i stupnju kognitivnog i emocionalnog razvoja (Egan SK, Perry DG, 2001). </w:t>
      </w:r>
    </w:p>
    <w:p w:rsidR="000807A9" w:rsidRDefault="000807A9" w:rsidP="000365E3">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Treći elemenat jest seksualna orijentacija, koju definira ono što osobu seksualno uzbuđuje, tj. što kod nje izaziva seksualnu reakciju. </w:t>
      </w:r>
      <w:r w:rsidR="00CD6ACA">
        <w:rPr>
          <w:rFonts w:ascii="Times New Roman" w:hAnsi="Times New Roman" w:cs="Times New Roman"/>
          <w:sz w:val="24"/>
          <w:szCs w:val="24"/>
          <w:lang w:val="de-DE"/>
        </w:rPr>
        <w:t>Prema seksualnoj orijentaciji možemo biti heteroseksualni (što znači da nas seksualno privlače osobe drugog spola), homoseksualni (privlače nas osobe istog spola), biseksualni (privlače nas osobe i muškog i ženskog spola) ili aseksualni (tj. seksualnost nije bitan aspekat našeg života, seksualnost nam je nevažna i ništa nas seksualno ne uzbuđuje)</w:t>
      </w:r>
      <w:r w:rsidR="00263EE5">
        <w:rPr>
          <w:rFonts w:ascii="Times New Roman" w:hAnsi="Times New Roman" w:cs="Times New Roman"/>
          <w:sz w:val="24"/>
          <w:szCs w:val="24"/>
          <w:lang w:val="de-DE"/>
        </w:rPr>
        <w:t xml:space="preserve"> (Carrigan M et al., 2013</w:t>
      </w:r>
      <w:r w:rsidR="006E0F06">
        <w:rPr>
          <w:rFonts w:ascii="Times New Roman" w:hAnsi="Times New Roman" w:cs="Times New Roman"/>
          <w:sz w:val="24"/>
          <w:szCs w:val="24"/>
          <w:lang w:val="de-DE"/>
        </w:rPr>
        <w:t>)</w:t>
      </w:r>
      <w:r w:rsidR="00CD6ACA">
        <w:rPr>
          <w:rFonts w:ascii="Times New Roman" w:hAnsi="Times New Roman" w:cs="Times New Roman"/>
          <w:sz w:val="24"/>
          <w:szCs w:val="24"/>
          <w:lang w:val="de-DE"/>
        </w:rPr>
        <w:t>. Neki smatraju da ja i parafilična seksualna orijentacija zasebna seksualna orijentacija, jer osobe s parafilijom često seksualno više uzbuđuje sama činjenica da je prisutna određena situacija ili predmet (npr. fetiš), a da pri tome nije bitan spol ili rod osobe s kojom se ulazi u seksualnu aktivnost. Naravno, ove seksualne orijentacije nisu jasno ograničene i postoje nebrojeni prijelazi i „siva“ područja</w:t>
      </w:r>
      <w:r w:rsidR="00263EE5">
        <w:rPr>
          <w:rFonts w:ascii="Times New Roman" w:hAnsi="Times New Roman" w:cs="Times New Roman"/>
          <w:sz w:val="24"/>
          <w:szCs w:val="24"/>
          <w:lang w:val="de-DE"/>
        </w:rPr>
        <w:t xml:space="preserve"> (Rossi R, Dean J, 2013)</w:t>
      </w:r>
      <w:r w:rsidR="00CD6ACA">
        <w:rPr>
          <w:rFonts w:ascii="Times New Roman" w:hAnsi="Times New Roman" w:cs="Times New Roman"/>
          <w:sz w:val="24"/>
          <w:szCs w:val="24"/>
          <w:lang w:val="de-DE"/>
        </w:rPr>
        <w:t xml:space="preserve">. </w:t>
      </w:r>
      <w:r w:rsidR="00E2445F">
        <w:rPr>
          <w:rFonts w:ascii="Times New Roman" w:hAnsi="Times New Roman" w:cs="Times New Roman"/>
          <w:sz w:val="24"/>
          <w:szCs w:val="24"/>
          <w:lang w:val="de-DE"/>
        </w:rPr>
        <w:t>Za razliku od aseksualnosti, koju većina autora danas smatra jednom od varijanti seksualne orijentacije, hiperseksualnost nij</w:t>
      </w:r>
      <w:r w:rsidR="00314833">
        <w:rPr>
          <w:rFonts w:ascii="Times New Roman" w:hAnsi="Times New Roman" w:cs="Times New Roman"/>
          <w:sz w:val="24"/>
          <w:szCs w:val="24"/>
          <w:lang w:val="de-DE"/>
        </w:rPr>
        <w:t>e seksualna orijentacija, već je</w:t>
      </w:r>
      <w:r w:rsidR="00E2445F">
        <w:rPr>
          <w:rFonts w:ascii="Times New Roman" w:hAnsi="Times New Roman" w:cs="Times New Roman"/>
          <w:sz w:val="24"/>
          <w:szCs w:val="24"/>
          <w:lang w:val="de-DE"/>
        </w:rPr>
        <w:t xml:space="preserve"> suvremene klasifikacije ubrajaju u seksualne poremećaje (World Health Organization, 1992</w:t>
      </w:r>
      <w:r w:rsidR="007C4910">
        <w:rPr>
          <w:rFonts w:ascii="Times New Roman" w:hAnsi="Times New Roman" w:cs="Times New Roman"/>
          <w:sz w:val="24"/>
          <w:szCs w:val="24"/>
          <w:lang w:val="de-DE"/>
        </w:rPr>
        <w:t>; Kafka MP, 2010</w:t>
      </w:r>
      <w:r w:rsidR="00E2445F">
        <w:rPr>
          <w:rFonts w:ascii="Times New Roman" w:hAnsi="Times New Roman" w:cs="Times New Roman"/>
          <w:sz w:val="24"/>
          <w:szCs w:val="24"/>
          <w:lang w:val="de-DE"/>
        </w:rPr>
        <w:t xml:space="preserve">). Naime, kod hiperseksualnosti postoji komponenta oštećenja u socijalnom, radnom ili drugim važnim funkcioniranja (što je važna odrednica poremećaja), dok kod aseksualnosti nema patnje ili problema u funkcioniranju. </w:t>
      </w:r>
      <w:r w:rsidR="00214964">
        <w:rPr>
          <w:rFonts w:ascii="Times New Roman" w:hAnsi="Times New Roman" w:cs="Times New Roman"/>
          <w:sz w:val="24"/>
          <w:szCs w:val="24"/>
          <w:lang w:val="de-DE"/>
        </w:rPr>
        <w:t xml:space="preserve">Također, (manifestna) hiperseksualnost može se javiti kao posljedica poremećaja raspoloženja, kao dio opsesivno-kompulzivnog spektra, odnosno poremećaja kontrole poriva, te različiti autori hiperseksualnost klasificiraju pod različite poremećaje (Bancroft J, Vukadinovic Z, 2004). </w:t>
      </w:r>
      <w:r w:rsidR="007C4910">
        <w:rPr>
          <w:rFonts w:ascii="Times New Roman" w:hAnsi="Times New Roman" w:cs="Times New Roman"/>
          <w:sz w:val="24"/>
          <w:szCs w:val="24"/>
          <w:lang w:val="de-DE"/>
        </w:rPr>
        <w:t>Aseksualnost</w:t>
      </w:r>
      <w:r w:rsidR="007B6546">
        <w:rPr>
          <w:rFonts w:ascii="Times New Roman" w:hAnsi="Times New Roman" w:cs="Times New Roman"/>
          <w:sz w:val="24"/>
          <w:szCs w:val="24"/>
          <w:lang w:val="de-DE"/>
        </w:rPr>
        <w:t xml:space="preserve"> nije povezana sa subjek</w:t>
      </w:r>
      <w:r w:rsidR="00314833">
        <w:rPr>
          <w:rFonts w:ascii="Times New Roman" w:hAnsi="Times New Roman" w:cs="Times New Roman"/>
          <w:sz w:val="24"/>
          <w:szCs w:val="24"/>
          <w:lang w:val="de-DE"/>
        </w:rPr>
        <w:t>tivnom patnjom, nije vezana uz</w:t>
      </w:r>
      <w:r w:rsidR="007B6546">
        <w:rPr>
          <w:rFonts w:ascii="Times New Roman" w:hAnsi="Times New Roman" w:cs="Times New Roman"/>
          <w:sz w:val="24"/>
          <w:szCs w:val="24"/>
          <w:lang w:val="de-DE"/>
        </w:rPr>
        <w:t xml:space="preserve"> određene poremećaje ili crte ličnosti, ne nosi povećan rizik od drugih duševnih poremećaja (npr. depresije ili poremećaja sa smanjenom seksualnom željom, od kojega je valja razlikovati). Konačno, </w:t>
      </w:r>
      <w:r w:rsidR="007B6546">
        <w:rPr>
          <w:rFonts w:ascii="Times New Roman" w:hAnsi="Times New Roman" w:cs="Times New Roman"/>
          <w:sz w:val="24"/>
          <w:szCs w:val="24"/>
          <w:lang w:val="de-DE"/>
        </w:rPr>
        <w:lastRenderedPageBreak/>
        <w:t xml:space="preserve">aseksualnost pokazuje neke biološke sličnosti s homoseksualnošću </w:t>
      </w:r>
      <w:r w:rsidR="00314833">
        <w:rPr>
          <w:rFonts w:ascii="Times New Roman" w:hAnsi="Times New Roman" w:cs="Times New Roman"/>
          <w:sz w:val="24"/>
          <w:szCs w:val="24"/>
          <w:lang w:val="de-DE"/>
        </w:rPr>
        <w:t>(</w:t>
      </w:r>
      <w:r w:rsidR="007B6546">
        <w:rPr>
          <w:rFonts w:ascii="Times New Roman" w:hAnsi="Times New Roman" w:cs="Times New Roman"/>
          <w:sz w:val="24"/>
          <w:szCs w:val="24"/>
          <w:lang w:val="de-DE"/>
        </w:rPr>
        <w:t xml:space="preserve">češća ne-desnorukost, veza sa specifičnim odnosom dužine prstiju) (Bogaert AF, 2006; Brotto L et al, 2010). </w:t>
      </w:r>
      <w:r w:rsidR="005F1D3E">
        <w:rPr>
          <w:rFonts w:ascii="Times New Roman" w:hAnsi="Times New Roman" w:cs="Times New Roman"/>
          <w:sz w:val="24"/>
          <w:szCs w:val="24"/>
          <w:lang w:val="de-DE"/>
        </w:rPr>
        <w:t xml:space="preserve">Nadalje, u literaturi se može naići i na pojam panseksualnosti (seksualno privlačenje, romantična ljubav ili emocionalno privlačenje prema ljudima, neovisno o spolu ili rodnom identitetu), međutim panseksualnost nije prihvaćena kao zaseban oblik seksualne orijentacije jer je nejasno koliko se ona razlikuje od biseksualnosti (i nije li samo podvrsta biseksualnosti) (Diamond LM, Butterworth M, 2008). </w:t>
      </w:r>
    </w:p>
    <w:p w:rsidR="00CD6ACA" w:rsidRDefault="00E03A82" w:rsidP="000365E3">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Kao što se na prvi pogled činilo za spol, da je lako odredljiv, isto vrijedi i za seksualnu orijentaciju. </w:t>
      </w:r>
      <w:r w:rsidR="00B81842">
        <w:rPr>
          <w:rFonts w:ascii="Times New Roman" w:hAnsi="Times New Roman" w:cs="Times New Roman"/>
          <w:sz w:val="24"/>
          <w:szCs w:val="24"/>
          <w:lang w:val="de-DE"/>
        </w:rPr>
        <w:t>Seksualna orijentacija ima više elemenata (npr. ponašanje – tj. s kime se ima seksualne aktivnosti; fantazije – o čemu osoba mašta tijekom seksualnog uzbuđenja; emocionalni odnos – s kime se želi ući u intimnu, emocionalnu vezu; izjašnjavanje i samoodređenje – kako se predstavlja svijetu oko sebe). Različiti autori daju prednost različitim elementima</w:t>
      </w:r>
      <w:r w:rsidR="00542DCD">
        <w:rPr>
          <w:rFonts w:ascii="Times New Roman" w:hAnsi="Times New Roman" w:cs="Times New Roman"/>
          <w:sz w:val="24"/>
          <w:szCs w:val="24"/>
          <w:lang w:val="de-DE"/>
        </w:rPr>
        <w:t xml:space="preserve"> (Lyons M et al., 2014)</w:t>
      </w:r>
      <w:r>
        <w:rPr>
          <w:rFonts w:ascii="Times New Roman" w:hAnsi="Times New Roman" w:cs="Times New Roman"/>
          <w:sz w:val="24"/>
          <w:szCs w:val="24"/>
          <w:lang w:val="de-DE"/>
        </w:rPr>
        <w:t xml:space="preserve">. </w:t>
      </w:r>
      <w:r w:rsidR="00B81842">
        <w:rPr>
          <w:rFonts w:ascii="Times New Roman" w:hAnsi="Times New Roman" w:cs="Times New Roman"/>
          <w:sz w:val="24"/>
          <w:szCs w:val="24"/>
          <w:lang w:val="de-DE"/>
        </w:rPr>
        <w:t xml:space="preserve">Moguće su različite kombinacije i osoba može pokazivati određeno ponašanje (npr. ulaziti u seksualne odnose s muškarcima), dok fantazije mogu biti drugog sadržaja (maštati o ženama), te se deklarirati kao homoseksualna osoba. </w:t>
      </w:r>
    </w:p>
    <w:p w:rsidR="00E03A82" w:rsidRDefault="00B81842" w:rsidP="000365E3">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Raznolikost je moguća ne samo u području seksualne orijentacije, već i u kombinacijama spola, roda i seksualne orijentacije. Kod većine ljudi, spol, rod i seksualna orijentacija su komplementarni (tj. osoba ženskog spola, ženskog roda, heteroseksualne orijentacije), </w:t>
      </w:r>
      <w:r w:rsidR="00314833">
        <w:rPr>
          <w:rFonts w:ascii="Times New Roman" w:hAnsi="Times New Roman" w:cs="Times New Roman"/>
          <w:sz w:val="24"/>
          <w:szCs w:val="24"/>
          <w:lang w:val="de-DE"/>
        </w:rPr>
        <w:t xml:space="preserve">no </w:t>
      </w:r>
      <w:r>
        <w:rPr>
          <w:rFonts w:ascii="Times New Roman" w:hAnsi="Times New Roman" w:cs="Times New Roman"/>
          <w:sz w:val="24"/>
          <w:szCs w:val="24"/>
          <w:lang w:val="de-DE"/>
        </w:rPr>
        <w:t>otprilike 10% osoba ima različite kombinacije spola, roda i orijentacije</w:t>
      </w:r>
      <w:r w:rsidR="00371882">
        <w:rPr>
          <w:rFonts w:ascii="Times New Roman" w:hAnsi="Times New Roman" w:cs="Times New Roman"/>
          <w:sz w:val="24"/>
          <w:szCs w:val="24"/>
          <w:lang w:val="de-DE"/>
        </w:rPr>
        <w:t>. Odnos roda i seksualne orijentacije nešto je više povezan kod muškaraca, nego kod žena, pa</w:t>
      </w:r>
      <w:r w:rsidR="007A62ED">
        <w:rPr>
          <w:rFonts w:ascii="Times New Roman" w:hAnsi="Times New Roman" w:cs="Times New Roman"/>
          <w:sz w:val="24"/>
          <w:szCs w:val="24"/>
          <w:lang w:val="de-DE"/>
        </w:rPr>
        <w:t xml:space="preserve"> 51% transrodnih dječaka i svega 6% transrodnih djevojčica u odrasloj dobi imat će homoseksualnu orijentaciju</w:t>
      </w:r>
      <w:r w:rsidR="008A2486">
        <w:rPr>
          <w:rFonts w:ascii="Times New Roman" w:hAnsi="Times New Roman" w:cs="Times New Roman"/>
          <w:sz w:val="24"/>
          <w:szCs w:val="24"/>
          <w:lang w:val="de-DE"/>
        </w:rPr>
        <w:t xml:space="preserve"> (Knafo A et al, 2005)</w:t>
      </w:r>
      <w:r w:rsidR="007A62ED">
        <w:rPr>
          <w:rFonts w:ascii="Times New Roman" w:hAnsi="Times New Roman" w:cs="Times New Roman"/>
          <w:sz w:val="24"/>
          <w:szCs w:val="24"/>
          <w:lang w:val="de-DE"/>
        </w:rPr>
        <w:t xml:space="preserve">. </w:t>
      </w:r>
    </w:p>
    <w:p w:rsidR="007A62ED" w:rsidRDefault="007A62ED" w:rsidP="000365E3">
      <w:pPr>
        <w:spacing w:after="0" w:line="360" w:lineRule="auto"/>
        <w:rPr>
          <w:rFonts w:ascii="Times New Roman" w:hAnsi="Times New Roman" w:cs="Times New Roman"/>
          <w:sz w:val="24"/>
          <w:szCs w:val="24"/>
          <w:lang w:val="de-DE"/>
        </w:rPr>
      </w:pPr>
    </w:p>
    <w:p w:rsidR="0078764D" w:rsidRDefault="00722179" w:rsidP="000365E3">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de-DE"/>
        </w:rPr>
        <w:t>Biološka podloga</w:t>
      </w:r>
      <w:r w:rsidR="0078764D">
        <w:rPr>
          <w:rFonts w:ascii="Times New Roman" w:hAnsi="Times New Roman" w:cs="Times New Roman"/>
          <w:sz w:val="24"/>
          <w:szCs w:val="24"/>
          <w:lang w:val="de-DE"/>
        </w:rPr>
        <w:t xml:space="preserve"> rodnog identiteta i seksualne orijentacije </w:t>
      </w:r>
    </w:p>
    <w:p w:rsidR="0078764D" w:rsidRDefault="0078764D" w:rsidP="000365E3">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de-DE"/>
        </w:rPr>
        <w:t>Genetska istraživanja pokazuju da postoji određena genetska predispozicija za razvoj rodnog ide</w:t>
      </w:r>
      <w:r w:rsidR="00314833">
        <w:rPr>
          <w:rFonts w:ascii="Times New Roman" w:hAnsi="Times New Roman" w:cs="Times New Roman"/>
          <w:sz w:val="24"/>
          <w:szCs w:val="24"/>
          <w:lang w:val="de-DE"/>
        </w:rPr>
        <w:t>ntiteta, pri čemu je više pokazatelja</w:t>
      </w:r>
      <w:r>
        <w:rPr>
          <w:rFonts w:ascii="Times New Roman" w:hAnsi="Times New Roman" w:cs="Times New Roman"/>
          <w:sz w:val="24"/>
          <w:szCs w:val="24"/>
          <w:lang w:val="de-DE"/>
        </w:rPr>
        <w:t xml:space="preserve"> da je genetika važna za rodno netipična ponašanja i to posebice kod djevojčica, dok je kod dječaka manje dokaza za to. Osim toga, kod djevojčica, izlaganje androgenima prenatalno (bilo da se radi o egzogenim androgenima koje je uzimala majka u trudnoći ili da se radi o endogenim androgenima koji se stvaraju u većoj količini zbog nekih metaboličkih ili endokrinoloških stanja) dovodi do više rodno nestereotipnog ponašanja. Ovakvi se nalazi nisu dobili kod dječaka. </w:t>
      </w:r>
    </w:p>
    <w:p w:rsidR="005C4A9F" w:rsidRDefault="0078764D" w:rsidP="000365E3">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de-DE"/>
        </w:rPr>
        <w:t>Ta</w:t>
      </w:r>
      <w:r w:rsidR="00B76BED">
        <w:rPr>
          <w:rFonts w:ascii="Times New Roman" w:hAnsi="Times New Roman" w:cs="Times New Roman"/>
          <w:sz w:val="24"/>
          <w:szCs w:val="24"/>
          <w:lang w:val="de-DE"/>
        </w:rPr>
        <w:t>kođer, postoje pokazatelji da su</w:t>
      </w:r>
      <w:r>
        <w:rPr>
          <w:rFonts w:ascii="Times New Roman" w:hAnsi="Times New Roman" w:cs="Times New Roman"/>
          <w:sz w:val="24"/>
          <w:szCs w:val="24"/>
          <w:lang w:val="de-DE"/>
        </w:rPr>
        <w:t xml:space="preserve"> INAH-3 jezgra (interstitial nucleus of anterior hypothalamus) i jezgra strije terminalis </w:t>
      </w:r>
      <w:r w:rsidR="005C4A9F">
        <w:rPr>
          <w:rFonts w:ascii="Times New Roman" w:hAnsi="Times New Roman" w:cs="Times New Roman"/>
          <w:sz w:val="24"/>
          <w:szCs w:val="24"/>
          <w:lang w:val="de-DE"/>
        </w:rPr>
        <w:t xml:space="preserve">važne odrednice nečijega roda. Naime, INAH-3 jezgra veća je kod muškaraca nego kod žena. Zanimljivo je da je ona također veća kod žena s </w:t>
      </w:r>
      <w:r w:rsidR="005C4A9F">
        <w:rPr>
          <w:rFonts w:ascii="Times New Roman" w:hAnsi="Times New Roman" w:cs="Times New Roman"/>
          <w:sz w:val="24"/>
          <w:szCs w:val="24"/>
          <w:lang w:val="de-DE"/>
        </w:rPr>
        <w:lastRenderedPageBreak/>
        <w:t>muškim rodnim identitetom, nego kod žena sa ženskim rodnim identitetom, što bi govorilo u prilog tome da je INAH-3 jezgra pokazatelj nečijega roda. Homoseksualni muškarci imaju manju INAH-3 jezgru od heteroseksualnih muškaraca, ali samo ak</w:t>
      </w:r>
      <w:r w:rsidR="00B76BED">
        <w:rPr>
          <w:rFonts w:ascii="Times New Roman" w:hAnsi="Times New Roman" w:cs="Times New Roman"/>
          <w:sz w:val="24"/>
          <w:szCs w:val="24"/>
          <w:lang w:val="de-DE"/>
        </w:rPr>
        <w:t>o istodobno pokazuju i ženskasto</w:t>
      </w:r>
      <w:r w:rsidR="005C4A9F">
        <w:rPr>
          <w:rFonts w:ascii="Times New Roman" w:hAnsi="Times New Roman" w:cs="Times New Roman"/>
          <w:sz w:val="24"/>
          <w:szCs w:val="24"/>
          <w:lang w:val="de-DE"/>
        </w:rPr>
        <w:t xml:space="preserve"> ponašanje, što ponovno potvrđuje da ova jezgra ima veze sa rodnim identitetom, a ne sa seksualnom orijentacijom</w:t>
      </w:r>
      <w:r w:rsidR="006E0F06">
        <w:rPr>
          <w:rFonts w:ascii="Times New Roman" w:hAnsi="Times New Roman" w:cs="Times New Roman"/>
          <w:sz w:val="24"/>
          <w:szCs w:val="24"/>
          <w:lang w:val="de-DE"/>
        </w:rPr>
        <w:t xml:space="preserve"> (Byne W et al, 2001)</w:t>
      </w:r>
      <w:r w:rsidR="005C4A9F">
        <w:rPr>
          <w:rFonts w:ascii="Times New Roman" w:hAnsi="Times New Roman" w:cs="Times New Roman"/>
          <w:sz w:val="24"/>
          <w:szCs w:val="24"/>
          <w:lang w:val="de-DE"/>
        </w:rPr>
        <w:t xml:space="preserve">. </w:t>
      </w:r>
      <w:r w:rsidR="005A0CB1" w:rsidRPr="005A0CB1">
        <w:rPr>
          <w:rFonts w:ascii="Times New Roman" w:hAnsi="Times New Roman" w:cs="Times New Roman"/>
          <w:sz w:val="24"/>
          <w:szCs w:val="24"/>
          <w:lang w:val="de-DE"/>
        </w:rPr>
        <w:t>Ove razlike u veličini INAH-3 jezgre v</w:t>
      </w:r>
      <w:r w:rsidR="00985C26">
        <w:rPr>
          <w:rFonts w:ascii="Times New Roman" w:hAnsi="Times New Roman" w:cs="Times New Roman"/>
          <w:sz w:val="24"/>
          <w:szCs w:val="24"/>
          <w:lang w:val="de-DE"/>
        </w:rPr>
        <w:t>idljive su i kod transpolnih (transseksualnih)</w:t>
      </w:r>
      <w:r w:rsidR="005A0CB1" w:rsidRPr="005A0CB1">
        <w:rPr>
          <w:rFonts w:ascii="Times New Roman" w:hAnsi="Times New Roman" w:cs="Times New Roman"/>
          <w:sz w:val="24"/>
          <w:szCs w:val="24"/>
          <w:lang w:val="de-DE"/>
        </w:rPr>
        <w:t xml:space="preserve"> osoba, i prije uvođenja hormonske terapije, što znači da nisu nastale kao posljedica hormonskih intervencija. </w:t>
      </w:r>
      <w:r w:rsidR="005A0CB1">
        <w:rPr>
          <w:rFonts w:ascii="Times New Roman" w:hAnsi="Times New Roman" w:cs="Times New Roman"/>
          <w:sz w:val="24"/>
          <w:szCs w:val="24"/>
          <w:lang w:val="de-DE"/>
        </w:rPr>
        <w:t xml:space="preserve">No, i dalje nije poznato jesu li ove razlike u veličini uzrok ili posljedica drugačijega ponašanja, jer je moguće da zbog ponavljanja određenog ponašanja posljedično dolazi do smanjenja ili povećanja veličine ove jezgre. </w:t>
      </w:r>
    </w:p>
    <w:p w:rsidR="00A63CB4" w:rsidRDefault="00A63CB4" w:rsidP="000365E3">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de-DE"/>
        </w:rPr>
        <w:t>Genetika se pokazala važnom i za seksualnu orijentaciju, osobito kod muškaraca. Poznato je da su braća podudarna po homoseksualosti u 9% slučajeva (što je daleko više nego učestalost homoseksualnosti u općoj populaciji). Prijenos ide po Xq28, tj. po X kromosomu, koji se nasljeđuje od majke</w:t>
      </w:r>
      <w:r w:rsidR="00323B6C">
        <w:rPr>
          <w:rFonts w:ascii="Times New Roman" w:hAnsi="Times New Roman" w:cs="Times New Roman"/>
          <w:sz w:val="24"/>
          <w:szCs w:val="24"/>
          <w:lang w:val="de-DE"/>
        </w:rPr>
        <w:t xml:space="preserve"> (Mustanski BS et al, 2005)</w:t>
      </w:r>
      <w:r>
        <w:rPr>
          <w:rFonts w:ascii="Times New Roman" w:hAnsi="Times New Roman" w:cs="Times New Roman"/>
          <w:sz w:val="24"/>
          <w:szCs w:val="24"/>
          <w:lang w:val="de-DE"/>
        </w:rPr>
        <w:t xml:space="preserve">. Upravo zbog toga je učestalost homoseksualnosti veća kod rođaka po majčinoj liniji (tj. ujaka, bratića po majci). </w:t>
      </w:r>
    </w:p>
    <w:p w:rsidR="00A63CB4" w:rsidRDefault="00A63CB4" w:rsidP="000365E3">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de-DE"/>
        </w:rPr>
        <w:t>Interesantan je podatak da se učestalost homoseksualnosti povećava sa svakim starijim bratom. Ovo bi se moglo objasniti imunološkom hipotezom</w:t>
      </w:r>
      <w:r w:rsidR="004E505B">
        <w:rPr>
          <w:rFonts w:ascii="Times New Roman" w:hAnsi="Times New Roman" w:cs="Times New Roman"/>
          <w:sz w:val="24"/>
          <w:szCs w:val="24"/>
          <w:lang w:val="de-DE"/>
        </w:rPr>
        <w:t xml:space="preserve"> (Bogaert AF, Skorska M, 2011)</w:t>
      </w:r>
      <w:r>
        <w:rPr>
          <w:rFonts w:ascii="Times New Roman" w:hAnsi="Times New Roman" w:cs="Times New Roman"/>
          <w:sz w:val="24"/>
          <w:szCs w:val="24"/>
          <w:lang w:val="de-DE"/>
        </w:rPr>
        <w:t xml:space="preserve">. Naime, muško dijete imunizirat će majku (jer posjeduje Y kromosom koji majka nema). Ova imunizacija izazvat će neku promjenu (inaktivaciju X kromosoma?) kod sljedećeg djeteta. Što je više starije braće, to je veća šansa za ovakvom imunizacijom. U prilog ovoj teoriji govorila bi i činjenica da kod žena nema korelacije između homoseksualnosti i broja starije braće ili sestara. </w:t>
      </w:r>
    </w:p>
    <w:p w:rsidR="00081069" w:rsidRDefault="00081069" w:rsidP="000365E3">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de-DE"/>
        </w:rPr>
        <w:t>Jedno od pitanja koje postavljaju zagovornici da je homoseksualnost zapravo patološko stanje jest ne bi li veća učestalost homoseksualnosti dovela u pitanje održivost vrste. Međutim, genetska istraživanja pokazuju da sestre homoseksualaca imaju veću plodnost, tj. veći broj djece od sestara heteroseksualaca, što znači da je homoseksualnost evolucijski održiva</w:t>
      </w:r>
      <w:r w:rsidR="004E505B">
        <w:rPr>
          <w:rFonts w:ascii="Times New Roman" w:hAnsi="Times New Roman" w:cs="Times New Roman"/>
          <w:sz w:val="24"/>
          <w:szCs w:val="24"/>
          <w:lang w:val="de-DE"/>
        </w:rPr>
        <w:t xml:space="preserve"> (Blanchard R, 2014)</w:t>
      </w:r>
      <w:r>
        <w:rPr>
          <w:rFonts w:ascii="Times New Roman" w:hAnsi="Times New Roman" w:cs="Times New Roman"/>
          <w:sz w:val="24"/>
          <w:szCs w:val="24"/>
          <w:lang w:val="de-DE"/>
        </w:rPr>
        <w:t xml:space="preserve">. Neodgovoreno pitanje je da li se ova plodnost/broj potomaka nasljeđuje po istom kromosomu kao i homoseksualnost (tj. po X kromosomu). </w:t>
      </w:r>
    </w:p>
    <w:p w:rsidR="00A63CB4" w:rsidRDefault="00A63CB4" w:rsidP="00A63CB4">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de-DE"/>
        </w:rPr>
        <w:t>Mnogi su istraživači pokušali utvrditi koji su to čimbenici kojima bi se moglo utjecati na formiranje seksualne orijentacije, no do danas nemamo jasnih pokazatelja. Naime, jedna od vrlo primamljivih hipoteza bila je da izloženost spolnim hormonima intrauterino može utjecati na seksualnu orijentaciju, no ona se kod muškaraca pokazala potpuno bezvrijednom</w:t>
      </w:r>
      <w:r w:rsidR="00263EE5">
        <w:rPr>
          <w:rFonts w:ascii="Times New Roman" w:hAnsi="Times New Roman" w:cs="Times New Roman"/>
          <w:sz w:val="24"/>
          <w:szCs w:val="24"/>
          <w:lang w:val="de-DE"/>
        </w:rPr>
        <w:t xml:space="preserve"> (Garcia-Falgueras A, Swaab DF, 2010)</w:t>
      </w:r>
      <w:r>
        <w:rPr>
          <w:rFonts w:ascii="Times New Roman" w:hAnsi="Times New Roman" w:cs="Times New Roman"/>
          <w:sz w:val="24"/>
          <w:szCs w:val="24"/>
          <w:lang w:val="de-DE"/>
        </w:rPr>
        <w:t>. Kod djevojčica se pokazalo da izloženost nekim metabolitima testosterona povećava učestalost homoseksualnog i biseksualnog ponašanja kasnije, no</w:t>
      </w:r>
      <w:r w:rsidR="00B76BED">
        <w:rPr>
          <w:rFonts w:ascii="Times New Roman" w:hAnsi="Times New Roman" w:cs="Times New Roman"/>
          <w:sz w:val="24"/>
          <w:szCs w:val="24"/>
          <w:lang w:val="de-DE"/>
        </w:rPr>
        <w:t xml:space="preserve"> t</w:t>
      </w:r>
      <w:r>
        <w:rPr>
          <w:rFonts w:ascii="Times New Roman" w:hAnsi="Times New Roman" w:cs="Times New Roman"/>
          <w:sz w:val="24"/>
          <w:szCs w:val="24"/>
          <w:lang w:val="de-DE"/>
        </w:rPr>
        <w:t xml:space="preserve">o je </w:t>
      </w:r>
      <w:r>
        <w:rPr>
          <w:rFonts w:ascii="Times New Roman" w:hAnsi="Times New Roman" w:cs="Times New Roman"/>
          <w:sz w:val="24"/>
          <w:szCs w:val="24"/>
          <w:lang w:val="de-DE"/>
        </w:rPr>
        <w:lastRenderedPageBreak/>
        <w:t>bio slučaj samo kod određenih metaboličkih i endokrinih poremećaja, te kod izloženosti egzogenim hormonima, dok kod većine homoseksualnih žena, koje nemaju hormonski, ni metabolički dizbalans, nema ovih razlika</w:t>
      </w:r>
      <w:r w:rsidR="00CA64DC">
        <w:rPr>
          <w:rFonts w:ascii="Times New Roman" w:hAnsi="Times New Roman" w:cs="Times New Roman"/>
          <w:sz w:val="24"/>
          <w:szCs w:val="24"/>
          <w:lang w:val="de-DE"/>
        </w:rPr>
        <w:t xml:space="preserve"> (Singh D et al., 1999)</w:t>
      </w:r>
      <w:r>
        <w:rPr>
          <w:rFonts w:ascii="Times New Roman" w:hAnsi="Times New Roman" w:cs="Times New Roman"/>
          <w:sz w:val="24"/>
          <w:szCs w:val="24"/>
          <w:lang w:val="de-DE"/>
        </w:rPr>
        <w:t xml:space="preserve">. Tako danas možemo zaključiti da izloženost izrazito visokim dozama testosterona (i njegovih metabolita) intrauterino, kod djevojčica, može dovesti do nešto većeg rizika od homoseksualnog i biseksualnog ponašanja, </w:t>
      </w:r>
      <w:r w:rsidR="0043388D">
        <w:rPr>
          <w:rFonts w:ascii="Times New Roman" w:hAnsi="Times New Roman" w:cs="Times New Roman"/>
          <w:sz w:val="24"/>
          <w:szCs w:val="24"/>
          <w:lang w:val="de-DE"/>
        </w:rPr>
        <w:t>no t</w:t>
      </w:r>
      <w:r>
        <w:rPr>
          <w:rFonts w:ascii="Times New Roman" w:hAnsi="Times New Roman" w:cs="Times New Roman"/>
          <w:sz w:val="24"/>
          <w:szCs w:val="24"/>
          <w:lang w:val="de-DE"/>
        </w:rPr>
        <w:t xml:space="preserve">o će biti primjenjivo samo u vrlo malog broja osoba. </w:t>
      </w:r>
    </w:p>
    <w:p w:rsidR="00A63CB4" w:rsidRDefault="00A63CB4" w:rsidP="00A63CB4">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Nadalje, homoseksualne i aseksualne osobe češće su ne-desnoruke u odnosu na heteroseksualne osobe. Ne-desnorukost mjera je moždane asimetrije koja može nastati i zbog izloženosti androgenima intrauterinom. Međutim, ova povećana učestalost ne-desnorukosti nije specifična (vrijedi i za aseksualne), te se javlja i kod nekih drugih netipičnih seksualnih ponašanja (npr. pedofilije). </w:t>
      </w:r>
    </w:p>
    <w:p w:rsidR="0043388D" w:rsidRDefault="0043388D" w:rsidP="00A63CB4">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de-DE"/>
        </w:rPr>
        <w:t>Slično tome, postoje određene razlike u omjeru dužine drugog i četvrtog prsta na desnoj ruci kod osoba različite seksualne orijentacije. Homoseksualne žene i heteroseksualni muškarci imaju manji drugi prst u odnosu na četvrti na desnoj ruci. Ovo bi također govorilo u prilog teoriji androgenizacije mozga</w:t>
      </w:r>
      <w:r w:rsidR="006E0F06">
        <w:rPr>
          <w:rFonts w:ascii="Times New Roman" w:hAnsi="Times New Roman" w:cs="Times New Roman"/>
          <w:sz w:val="24"/>
          <w:szCs w:val="24"/>
          <w:lang w:val="de-DE"/>
        </w:rPr>
        <w:t xml:space="preserve"> (</w:t>
      </w:r>
      <w:r w:rsidR="00B76BED">
        <w:rPr>
          <w:rFonts w:ascii="Times New Roman" w:hAnsi="Times New Roman" w:cs="Times New Roman"/>
          <w:sz w:val="24"/>
          <w:szCs w:val="24"/>
          <w:lang w:val="de-DE"/>
        </w:rPr>
        <w:t>Schwartz G</w:t>
      </w:r>
      <w:r w:rsidR="006E0F06">
        <w:rPr>
          <w:rFonts w:ascii="Times New Roman" w:hAnsi="Times New Roman" w:cs="Times New Roman"/>
          <w:sz w:val="24"/>
          <w:szCs w:val="24"/>
          <w:lang w:val="de-DE"/>
        </w:rPr>
        <w:t xml:space="preserve"> et al, 2010)</w:t>
      </w:r>
      <w:r>
        <w:rPr>
          <w:rFonts w:ascii="Times New Roman" w:hAnsi="Times New Roman" w:cs="Times New Roman"/>
          <w:sz w:val="24"/>
          <w:szCs w:val="24"/>
          <w:lang w:val="de-DE"/>
        </w:rPr>
        <w:t xml:space="preserve">. </w:t>
      </w:r>
      <w:r w:rsidR="00AB0B68">
        <w:rPr>
          <w:rFonts w:ascii="Times New Roman" w:hAnsi="Times New Roman" w:cs="Times New Roman"/>
          <w:sz w:val="24"/>
          <w:szCs w:val="24"/>
          <w:lang w:val="de-DE"/>
        </w:rPr>
        <w:t xml:space="preserve">Naime, izloženost androgenima tijekom intrauterinog života dovodi do nekih spolnih razlika, među kojima je i odnos dužine drugog i četvrtog prsta. Tako, osim što muškarci imaju manji omjer drugog i četvrtog prsta, to imaju i djevojčice s kongenitalnom adrenalnom hiperplazijom, dok muškarci s neosjetljivošću na androgene imaju „feminizirani“ omjer drugog i četvrtog prsta (Brown WM et al, 2002; Berenbaum SA et al, 2009). </w:t>
      </w:r>
      <w:r>
        <w:rPr>
          <w:rFonts w:ascii="Times New Roman" w:hAnsi="Times New Roman" w:cs="Times New Roman"/>
          <w:sz w:val="24"/>
          <w:szCs w:val="24"/>
          <w:lang w:val="de-DE"/>
        </w:rPr>
        <w:t>Međutim, ovaj nalaz komplicira spoznaja da to ne vrijedi za homoseksualne muškarce koji imaju stariju braću (drugim riječima, oni su postali homos</w:t>
      </w:r>
      <w:r w:rsidR="00B76BED">
        <w:rPr>
          <w:rFonts w:ascii="Times New Roman" w:hAnsi="Times New Roman" w:cs="Times New Roman"/>
          <w:sz w:val="24"/>
          <w:szCs w:val="24"/>
          <w:lang w:val="de-DE"/>
        </w:rPr>
        <w:t xml:space="preserve">eksualni drugim mehanizmom, moguće </w:t>
      </w:r>
      <w:r>
        <w:rPr>
          <w:rFonts w:ascii="Times New Roman" w:hAnsi="Times New Roman" w:cs="Times New Roman"/>
          <w:sz w:val="24"/>
          <w:szCs w:val="24"/>
          <w:lang w:val="de-DE"/>
        </w:rPr>
        <w:t>imunizacijom)</w:t>
      </w:r>
      <w:r w:rsidR="004E505B">
        <w:rPr>
          <w:rFonts w:ascii="Times New Roman" w:hAnsi="Times New Roman" w:cs="Times New Roman"/>
          <w:sz w:val="24"/>
          <w:szCs w:val="24"/>
          <w:lang w:val="de-DE"/>
        </w:rPr>
        <w:t xml:space="preserve"> (DeLecce TL et al, 2014)</w:t>
      </w:r>
      <w:r>
        <w:rPr>
          <w:rFonts w:ascii="Times New Roman" w:hAnsi="Times New Roman" w:cs="Times New Roman"/>
          <w:sz w:val="24"/>
          <w:szCs w:val="24"/>
          <w:lang w:val="de-DE"/>
        </w:rPr>
        <w:t xml:space="preserve">. </w:t>
      </w:r>
      <w:r w:rsidR="00AB0B68">
        <w:rPr>
          <w:rFonts w:ascii="Times New Roman" w:hAnsi="Times New Roman" w:cs="Times New Roman"/>
          <w:sz w:val="24"/>
          <w:szCs w:val="24"/>
          <w:lang w:val="de-DE"/>
        </w:rPr>
        <w:t>Važno je naglasiti da omjer drugog i četvrtog prsta (koji je marker izloženosti androgenima tijekom intrauterinog razvoja) ne pokazuje povezanost samo sa seksualnom orijentacijom, već i sa rodnom ulogom. Tako ovaj om</w:t>
      </w:r>
      <w:r w:rsidR="00447434">
        <w:rPr>
          <w:rFonts w:ascii="Times New Roman" w:hAnsi="Times New Roman" w:cs="Times New Roman"/>
          <w:sz w:val="24"/>
          <w:szCs w:val="24"/>
          <w:lang w:val="de-DE"/>
        </w:rPr>
        <w:t>j</w:t>
      </w:r>
      <w:r w:rsidR="00AB0B68">
        <w:rPr>
          <w:rFonts w:ascii="Times New Roman" w:hAnsi="Times New Roman" w:cs="Times New Roman"/>
          <w:sz w:val="24"/>
          <w:szCs w:val="24"/>
          <w:lang w:val="de-DE"/>
        </w:rPr>
        <w:t xml:space="preserve">er pokazuje povezanost s vidno-prostornim sposobnostima, sportskim sposobnostima, interesom za posao, tjelesnom spremnošću i agresivnošću (Collaer ML et al, 2007; Paul SN et al, 2006; Coyne SM et al, 2007). </w:t>
      </w:r>
      <w:r w:rsidR="0043757A">
        <w:rPr>
          <w:rFonts w:ascii="Times New Roman" w:hAnsi="Times New Roman" w:cs="Times New Roman"/>
          <w:sz w:val="24"/>
          <w:szCs w:val="24"/>
          <w:lang w:val="de-DE"/>
        </w:rPr>
        <w:t xml:space="preserve">Postoji i povezanost između omjera prstiju i izbora boja i sadržaja crteža kod djece, pri čemu djeca s rodnom disforijom pokazuju izbor boja i sadržaja tipičan za njihov rod, a ne spol (Turgeon SM, 2008; Wallien MSC et al, 2008). </w:t>
      </w:r>
    </w:p>
    <w:p w:rsidR="00A63CB4" w:rsidRDefault="00A63CB4" w:rsidP="00A63CB4">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de-DE"/>
        </w:rPr>
        <w:t>Osobe različitih seksualnih orijentacija različito reagiraju na muške i ženske feromone</w:t>
      </w:r>
      <w:r w:rsidR="00A0080D">
        <w:rPr>
          <w:rFonts w:ascii="Times New Roman" w:hAnsi="Times New Roman" w:cs="Times New Roman"/>
          <w:sz w:val="24"/>
          <w:szCs w:val="24"/>
          <w:lang w:val="de-DE"/>
        </w:rPr>
        <w:t xml:space="preserve"> (Sergeant MJ et al, 2007; Lübke KT, Hoenen M, Pause BM, 2012)</w:t>
      </w:r>
      <w:r>
        <w:rPr>
          <w:rFonts w:ascii="Times New Roman" w:hAnsi="Times New Roman" w:cs="Times New Roman"/>
          <w:sz w:val="24"/>
          <w:szCs w:val="24"/>
          <w:lang w:val="de-DE"/>
        </w:rPr>
        <w:t xml:space="preserve">. Heteroseksualni muškarci i homoseksualne žene reagiraju na muške feromone iz znoja aktivacijom olfaktornog dijela mozga (koji je odgovoran za prepoznavanje mirisa), a na ženske feromone iz urina </w:t>
      </w:r>
      <w:r>
        <w:rPr>
          <w:rFonts w:ascii="Times New Roman" w:hAnsi="Times New Roman" w:cs="Times New Roman"/>
          <w:sz w:val="24"/>
          <w:szCs w:val="24"/>
          <w:lang w:val="de-DE"/>
        </w:rPr>
        <w:lastRenderedPageBreak/>
        <w:t>aktivacijom medijalnog preoptičkog područja (koje je važno za seksualne reakcije). Obrnuto vrijedi za heteroseksualne žene i homoseksualne muškarce</w:t>
      </w:r>
      <w:r w:rsidR="004B0A87">
        <w:rPr>
          <w:rFonts w:ascii="Times New Roman" w:hAnsi="Times New Roman" w:cs="Times New Roman"/>
          <w:sz w:val="24"/>
          <w:szCs w:val="24"/>
          <w:lang w:val="de-DE"/>
        </w:rPr>
        <w:t xml:space="preserve"> (Ponseti J et al., 2009)</w:t>
      </w:r>
      <w:r>
        <w:rPr>
          <w:rFonts w:ascii="Times New Roman" w:hAnsi="Times New Roman" w:cs="Times New Roman"/>
          <w:sz w:val="24"/>
          <w:szCs w:val="24"/>
          <w:lang w:val="de-DE"/>
        </w:rPr>
        <w:t>. Međutim, nejasno je što je ovdje uzrok, a što posljedica. Jesu li oni i ranije imali ovakvu aktivac</w:t>
      </w:r>
      <w:r w:rsidR="00B76BED">
        <w:rPr>
          <w:rFonts w:ascii="Times New Roman" w:hAnsi="Times New Roman" w:cs="Times New Roman"/>
          <w:sz w:val="24"/>
          <w:szCs w:val="24"/>
          <w:lang w:val="de-DE"/>
        </w:rPr>
        <w:t>iju mozga ili je ona nastala uv</w:t>
      </w:r>
      <w:r>
        <w:rPr>
          <w:rFonts w:ascii="Times New Roman" w:hAnsi="Times New Roman" w:cs="Times New Roman"/>
          <w:sz w:val="24"/>
          <w:szCs w:val="24"/>
          <w:lang w:val="de-DE"/>
        </w:rPr>
        <w:t xml:space="preserve">jetovanjem zbog različita ponašanja. </w:t>
      </w:r>
    </w:p>
    <w:p w:rsidR="00447434" w:rsidRDefault="00447434" w:rsidP="00A63CB4">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Sve ovo ukazuje na to da, premda još ne znamo točan biološki mehanizam razvoja rodnog identiteta i seksualne orijentacije, da je on kod djevojčica vjerojatno više povezan s endokrinološkim mehanizmima, a kod dječaka s imunološkim, od kojih su jedni i drugi vjerojatno genetski determinirani. Također, moguće je da različiti mehanizmi djeluju istovremeno, te u međusobnoj interakciji proizvode spektar rodnih identiteta i seksualnih orijentacija. </w:t>
      </w:r>
    </w:p>
    <w:p w:rsidR="00722179" w:rsidRDefault="00722179" w:rsidP="000365E3">
      <w:pPr>
        <w:spacing w:after="0" w:line="360" w:lineRule="auto"/>
        <w:rPr>
          <w:rFonts w:ascii="Times New Roman" w:hAnsi="Times New Roman" w:cs="Times New Roman"/>
          <w:sz w:val="24"/>
          <w:szCs w:val="24"/>
          <w:lang w:val="de-DE"/>
        </w:rPr>
      </w:pPr>
    </w:p>
    <w:p w:rsidR="00722179" w:rsidRDefault="00722179" w:rsidP="000365E3">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de-DE"/>
        </w:rPr>
        <w:t>Rani razvoj rodnog ide</w:t>
      </w:r>
      <w:r w:rsidR="00B30B47">
        <w:rPr>
          <w:rFonts w:ascii="Times New Roman" w:hAnsi="Times New Roman" w:cs="Times New Roman"/>
          <w:sz w:val="24"/>
          <w:szCs w:val="24"/>
          <w:lang w:val="de-DE"/>
        </w:rPr>
        <w:t xml:space="preserve">ntiteta </w:t>
      </w:r>
      <w:r>
        <w:rPr>
          <w:rFonts w:ascii="Times New Roman" w:hAnsi="Times New Roman" w:cs="Times New Roman"/>
          <w:sz w:val="24"/>
          <w:szCs w:val="24"/>
          <w:lang w:val="de-DE"/>
        </w:rPr>
        <w:t xml:space="preserve"> </w:t>
      </w:r>
    </w:p>
    <w:p w:rsidR="00C30235" w:rsidRPr="00B30B47" w:rsidRDefault="00C30235" w:rsidP="000365E3">
      <w:pPr>
        <w:spacing w:after="0" w:line="360" w:lineRule="auto"/>
        <w:rPr>
          <w:rFonts w:ascii="Times New Roman" w:hAnsi="Times New Roman" w:cs="Times New Roman"/>
          <w:sz w:val="24"/>
          <w:szCs w:val="24"/>
          <w:lang w:val="en-US"/>
        </w:rPr>
      </w:pPr>
      <w:r w:rsidRPr="0005528C">
        <w:rPr>
          <w:rFonts w:ascii="Times New Roman" w:hAnsi="Times New Roman" w:cs="Times New Roman"/>
          <w:sz w:val="24"/>
          <w:szCs w:val="24"/>
          <w:lang w:val="en-US"/>
        </w:rPr>
        <w:t xml:space="preserve">Razvoj rodnog identiteta i rodne uloge može se promatrati </w:t>
      </w:r>
      <w:proofErr w:type="gramStart"/>
      <w:r w:rsidRPr="0005528C">
        <w:rPr>
          <w:rFonts w:ascii="Times New Roman" w:hAnsi="Times New Roman" w:cs="Times New Roman"/>
          <w:sz w:val="24"/>
          <w:szCs w:val="24"/>
          <w:lang w:val="en-US"/>
        </w:rPr>
        <w:t>sa</w:t>
      </w:r>
      <w:proofErr w:type="gramEnd"/>
      <w:r w:rsidRPr="0005528C">
        <w:rPr>
          <w:rFonts w:ascii="Times New Roman" w:hAnsi="Times New Roman" w:cs="Times New Roman"/>
          <w:sz w:val="24"/>
          <w:szCs w:val="24"/>
          <w:lang w:val="en-US"/>
        </w:rPr>
        <w:t xml:space="preserve"> različitih stajališta</w:t>
      </w:r>
      <w:r w:rsidR="00BD21B4" w:rsidRPr="0005528C">
        <w:rPr>
          <w:rFonts w:ascii="Times New Roman" w:hAnsi="Times New Roman" w:cs="Times New Roman"/>
          <w:sz w:val="24"/>
          <w:szCs w:val="24"/>
          <w:lang w:val="en-US"/>
        </w:rPr>
        <w:t xml:space="preserve"> (</w:t>
      </w:r>
      <w:r w:rsidR="0005528C" w:rsidRPr="0005528C">
        <w:rPr>
          <w:rFonts w:ascii="Times New Roman" w:hAnsi="Times New Roman" w:cs="Times New Roman"/>
          <w:sz w:val="24"/>
          <w:szCs w:val="24"/>
          <w:lang w:val="en-US"/>
        </w:rPr>
        <w:t xml:space="preserve">Fausto-Sterling A, 2012; </w:t>
      </w:r>
      <w:r w:rsidR="00BD21B4" w:rsidRPr="0005528C">
        <w:rPr>
          <w:rFonts w:ascii="Times New Roman" w:hAnsi="Times New Roman" w:cs="Times New Roman"/>
          <w:sz w:val="24"/>
          <w:szCs w:val="24"/>
          <w:lang w:val="en-US"/>
        </w:rPr>
        <w:t>Ker BA i Multon KD, 2015)</w:t>
      </w:r>
      <w:r w:rsidRPr="0005528C">
        <w:rPr>
          <w:rFonts w:ascii="Times New Roman" w:hAnsi="Times New Roman" w:cs="Times New Roman"/>
          <w:sz w:val="24"/>
          <w:szCs w:val="24"/>
          <w:lang w:val="en-US"/>
        </w:rPr>
        <w:t xml:space="preserve">. </w:t>
      </w:r>
      <w:r w:rsidRPr="00B30B47">
        <w:rPr>
          <w:rFonts w:ascii="Times New Roman" w:hAnsi="Times New Roman" w:cs="Times New Roman"/>
          <w:sz w:val="24"/>
          <w:szCs w:val="24"/>
          <w:lang w:val="en-US"/>
        </w:rPr>
        <w:t xml:space="preserve">Nedvojbeno je da razvoj rodnog identiteta ovisi o kognitivnom razvoju djeteta, što se vidi kako kroz veću fluidnost rodnog identiteta u mlađoj dobi, tako i u različitim kriterijima po kojima djeca različitih dobi prepoznaju/određuju rod (npr. po odjeći, igračkama </w:t>
      </w:r>
      <w:proofErr w:type="gramStart"/>
      <w:r w:rsidRPr="00B30B47">
        <w:rPr>
          <w:rFonts w:ascii="Times New Roman" w:hAnsi="Times New Roman" w:cs="Times New Roman"/>
          <w:sz w:val="24"/>
          <w:szCs w:val="24"/>
          <w:lang w:val="en-US"/>
        </w:rPr>
        <w:t>ili</w:t>
      </w:r>
      <w:proofErr w:type="gramEnd"/>
      <w:r w:rsidRPr="00B30B47">
        <w:rPr>
          <w:rFonts w:ascii="Times New Roman" w:hAnsi="Times New Roman" w:cs="Times New Roman"/>
          <w:sz w:val="24"/>
          <w:szCs w:val="24"/>
          <w:lang w:val="en-US"/>
        </w:rPr>
        <w:t xml:space="preserve"> frizuri; odnosno po osobinama, načinima reagiranja i osjećanja). Na raz</w:t>
      </w:r>
      <w:r w:rsidR="0005528C" w:rsidRPr="00B30B47">
        <w:rPr>
          <w:rFonts w:ascii="Times New Roman" w:hAnsi="Times New Roman" w:cs="Times New Roman"/>
          <w:sz w:val="24"/>
          <w:szCs w:val="24"/>
          <w:lang w:val="en-US"/>
        </w:rPr>
        <w:t>voj rodnog identiteta</w:t>
      </w:r>
      <w:r w:rsidRPr="00B30B47">
        <w:rPr>
          <w:rFonts w:ascii="Times New Roman" w:hAnsi="Times New Roman" w:cs="Times New Roman"/>
          <w:sz w:val="24"/>
          <w:szCs w:val="24"/>
          <w:lang w:val="en-US"/>
        </w:rPr>
        <w:t xml:space="preserve"> utječu i identifikacija </w:t>
      </w:r>
      <w:r w:rsidR="00BD21B4" w:rsidRPr="00B30B47">
        <w:rPr>
          <w:rFonts w:ascii="Times New Roman" w:hAnsi="Times New Roman" w:cs="Times New Roman"/>
          <w:sz w:val="24"/>
          <w:szCs w:val="24"/>
          <w:lang w:val="en-US"/>
        </w:rPr>
        <w:t xml:space="preserve">i socijalizacija </w:t>
      </w:r>
      <w:r w:rsidRPr="00B30B47">
        <w:rPr>
          <w:rFonts w:ascii="Times New Roman" w:hAnsi="Times New Roman" w:cs="Times New Roman"/>
          <w:sz w:val="24"/>
          <w:szCs w:val="24"/>
          <w:lang w:val="en-US"/>
        </w:rPr>
        <w:t xml:space="preserve">(neki </w:t>
      </w:r>
      <w:proofErr w:type="gramStart"/>
      <w:r w:rsidRPr="00B30B47">
        <w:rPr>
          <w:rFonts w:ascii="Times New Roman" w:hAnsi="Times New Roman" w:cs="Times New Roman"/>
          <w:sz w:val="24"/>
          <w:szCs w:val="24"/>
          <w:lang w:val="en-US"/>
        </w:rPr>
        <w:t>će</w:t>
      </w:r>
      <w:proofErr w:type="gramEnd"/>
      <w:r w:rsidRPr="00B30B47">
        <w:rPr>
          <w:rFonts w:ascii="Times New Roman" w:hAnsi="Times New Roman" w:cs="Times New Roman"/>
          <w:sz w:val="24"/>
          <w:szCs w:val="24"/>
          <w:lang w:val="en-US"/>
        </w:rPr>
        <w:t xml:space="preserve"> veće značenje dati identifikaciji s bliskim osobama, a drugi ulozi društva u cjelini putem utjecaja medija, kao izvora za identifikaciju)</w:t>
      </w:r>
      <w:r w:rsidR="00BD21B4" w:rsidRPr="00B30B47">
        <w:rPr>
          <w:rFonts w:ascii="Times New Roman" w:hAnsi="Times New Roman" w:cs="Times New Roman"/>
          <w:sz w:val="24"/>
          <w:szCs w:val="24"/>
          <w:lang w:val="en-US"/>
        </w:rPr>
        <w:t xml:space="preserve"> (Voman M, Dam GT, 1998)</w:t>
      </w:r>
      <w:r w:rsidRPr="00B30B47">
        <w:rPr>
          <w:rFonts w:ascii="Times New Roman" w:hAnsi="Times New Roman" w:cs="Times New Roman"/>
          <w:sz w:val="24"/>
          <w:szCs w:val="24"/>
          <w:lang w:val="en-US"/>
        </w:rPr>
        <w:t xml:space="preserve">. </w:t>
      </w:r>
    </w:p>
    <w:p w:rsidR="00B76BED" w:rsidRPr="00B30B47" w:rsidRDefault="00C30235" w:rsidP="00B76BED">
      <w:pPr>
        <w:spacing w:after="0" w:line="360" w:lineRule="auto"/>
        <w:rPr>
          <w:rFonts w:ascii="Times New Roman" w:hAnsi="Times New Roman" w:cs="Times New Roman"/>
          <w:sz w:val="24"/>
          <w:szCs w:val="24"/>
          <w:lang w:val="en-US"/>
        </w:rPr>
      </w:pPr>
      <w:proofErr w:type="gramStart"/>
      <w:r w:rsidRPr="00B30B47">
        <w:rPr>
          <w:rFonts w:ascii="Times New Roman" w:hAnsi="Times New Roman" w:cs="Times New Roman"/>
          <w:sz w:val="24"/>
          <w:szCs w:val="24"/>
          <w:lang w:val="en-US"/>
        </w:rPr>
        <w:t>Od</w:t>
      </w:r>
      <w:proofErr w:type="gramEnd"/>
      <w:r w:rsidRPr="00B30B47">
        <w:rPr>
          <w:rFonts w:ascii="Times New Roman" w:hAnsi="Times New Roman" w:cs="Times New Roman"/>
          <w:sz w:val="24"/>
          <w:szCs w:val="24"/>
          <w:lang w:val="en-US"/>
        </w:rPr>
        <w:t xml:space="preserve"> brojnih teorija razvoja rodnog identiteta, rodne uloge i seksualne orijentacije izabrali smo Bancroftov model triju pruga razvoja jer se radi o sveobuhvatnoj teoriji koja pokušava povezati razvoj rodnog identiteta/uloge i seksualne orijentacije.</w:t>
      </w:r>
      <w:r w:rsidR="00722179" w:rsidRPr="00B30B47">
        <w:rPr>
          <w:rFonts w:ascii="Times New Roman" w:hAnsi="Times New Roman" w:cs="Times New Roman"/>
          <w:sz w:val="24"/>
          <w:szCs w:val="24"/>
          <w:lang w:val="en-US"/>
        </w:rPr>
        <w:t xml:space="preserve"> Prema ovom modelu, u prvom desetljeću života, rodni identitet, kapacitet za seksualno reagiranje i kapacitet za dijadne odnose razvijaju se svaki za </w:t>
      </w:r>
      <w:proofErr w:type="gramStart"/>
      <w:r w:rsidR="00722179" w:rsidRPr="00B30B47">
        <w:rPr>
          <w:rFonts w:ascii="Times New Roman" w:hAnsi="Times New Roman" w:cs="Times New Roman"/>
          <w:sz w:val="24"/>
          <w:szCs w:val="24"/>
          <w:lang w:val="en-US"/>
        </w:rPr>
        <w:t>sebe</w:t>
      </w:r>
      <w:proofErr w:type="gramEnd"/>
      <w:r w:rsidR="00722179" w:rsidRPr="00B30B47">
        <w:rPr>
          <w:rFonts w:ascii="Times New Roman" w:hAnsi="Times New Roman" w:cs="Times New Roman"/>
          <w:sz w:val="24"/>
          <w:szCs w:val="24"/>
          <w:lang w:val="en-US"/>
        </w:rPr>
        <w:t xml:space="preserve">, odijeljeno i zasebno. Tek nakon puberteta, ulaskom u adolescenciju, počinju se ispreplitati ove tri razvojne pruge i direktno utjecati jedna </w:t>
      </w:r>
      <w:proofErr w:type="gramStart"/>
      <w:r w:rsidR="00722179" w:rsidRPr="00B30B47">
        <w:rPr>
          <w:rFonts w:ascii="Times New Roman" w:hAnsi="Times New Roman" w:cs="Times New Roman"/>
          <w:sz w:val="24"/>
          <w:szCs w:val="24"/>
          <w:lang w:val="en-US"/>
        </w:rPr>
        <w:t>na</w:t>
      </w:r>
      <w:proofErr w:type="gramEnd"/>
      <w:r w:rsidR="00722179" w:rsidRPr="00B30B47">
        <w:rPr>
          <w:rFonts w:ascii="Times New Roman" w:hAnsi="Times New Roman" w:cs="Times New Roman"/>
          <w:sz w:val="24"/>
          <w:szCs w:val="24"/>
          <w:lang w:val="en-US"/>
        </w:rPr>
        <w:t xml:space="preserve"> drugu (Slika 1.). </w:t>
      </w:r>
    </w:p>
    <w:p w:rsidR="00323B6C" w:rsidRPr="00B30B47" w:rsidRDefault="00B76BED" w:rsidP="00323B6C">
      <w:pPr>
        <w:spacing w:after="0" w:line="360" w:lineRule="auto"/>
        <w:rPr>
          <w:rFonts w:ascii="Times New Roman" w:hAnsi="Times New Roman" w:cs="Times New Roman"/>
          <w:sz w:val="24"/>
          <w:szCs w:val="24"/>
          <w:lang w:val="en-US"/>
        </w:rPr>
      </w:pPr>
      <w:proofErr w:type="gramStart"/>
      <w:r w:rsidRPr="00B30B47">
        <w:rPr>
          <w:rFonts w:ascii="Times New Roman" w:hAnsi="Times New Roman" w:cs="Times New Roman"/>
          <w:sz w:val="24"/>
          <w:szCs w:val="24"/>
          <w:lang w:val="en-US"/>
        </w:rPr>
        <w:t>Rodni identitet formira se vrlo rano, negdje u prve tri godine života.</w:t>
      </w:r>
      <w:proofErr w:type="gramEnd"/>
      <w:r w:rsidRPr="00B30B47">
        <w:rPr>
          <w:rFonts w:ascii="Times New Roman" w:hAnsi="Times New Roman" w:cs="Times New Roman"/>
          <w:sz w:val="24"/>
          <w:szCs w:val="24"/>
          <w:lang w:val="en-US"/>
        </w:rPr>
        <w:t xml:space="preserve"> </w:t>
      </w:r>
      <w:proofErr w:type="gramStart"/>
      <w:r w:rsidRPr="00B30B47">
        <w:rPr>
          <w:rFonts w:ascii="Times New Roman" w:hAnsi="Times New Roman" w:cs="Times New Roman"/>
          <w:sz w:val="24"/>
          <w:szCs w:val="24"/>
          <w:lang w:val="en-US"/>
        </w:rPr>
        <w:t>Većina djece u trećoj godini jasno zna reći kojeg su roda, a znaju i prepoznati rod svojih bližnjih.</w:t>
      </w:r>
      <w:proofErr w:type="gramEnd"/>
      <w:r w:rsidRPr="00B30B47">
        <w:rPr>
          <w:rFonts w:ascii="Times New Roman" w:hAnsi="Times New Roman" w:cs="Times New Roman"/>
          <w:sz w:val="24"/>
          <w:szCs w:val="24"/>
          <w:lang w:val="en-US"/>
        </w:rPr>
        <w:t xml:space="preserve"> Već u ovoj ranoj dobi djeca pokazuju sklonost izboru istospolnih prijatelja (kao što i djeca koja </w:t>
      </w:r>
      <w:proofErr w:type="gramStart"/>
      <w:r w:rsidRPr="00B30B47">
        <w:rPr>
          <w:rFonts w:ascii="Times New Roman" w:hAnsi="Times New Roman" w:cs="Times New Roman"/>
          <w:sz w:val="24"/>
          <w:szCs w:val="24"/>
          <w:lang w:val="en-US"/>
        </w:rPr>
        <w:t>će</w:t>
      </w:r>
      <w:proofErr w:type="gramEnd"/>
      <w:r w:rsidRPr="00B30B47">
        <w:rPr>
          <w:rFonts w:ascii="Times New Roman" w:hAnsi="Times New Roman" w:cs="Times New Roman"/>
          <w:sz w:val="24"/>
          <w:szCs w:val="24"/>
          <w:lang w:val="en-US"/>
        </w:rPr>
        <w:t xml:space="preserve"> kasnije izrasti u </w:t>
      </w:r>
      <w:r w:rsidR="00E23100" w:rsidRPr="00B30B47">
        <w:rPr>
          <w:rFonts w:ascii="Times New Roman" w:hAnsi="Times New Roman" w:cs="Times New Roman"/>
          <w:sz w:val="24"/>
          <w:szCs w:val="24"/>
          <w:lang w:val="en-US"/>
        </w:rPr>
        <w:t xml:space="preserve">transrodne i </w:t>
      </w:r>
      <w:r w:rsidR="00985C26">
        <w:rPr>
          <w:rFonts w:ascii="Times New Roman" w:hAnsi="Times New Roman" w:cs="Times New Roman"/>
          <w:sz w:val="24"/>
          <w:szCs w:val="24"/>
          <w:lang w:val="en-US"/>
        </w:rPr>
        <w:t>transpolne</w:t>
      </w:r>
      <w:r w:rsidRPr="00B30B47">
        <w:rPr>
          <w:rFonts w:ascii="Times New Roman" w:hAnsi="Times New Roman" w:cs="Times New Roman"/>
          <w:sz w:val="24"/>
          <w:szCs w:val="24"/>
          <w:lang w:val="en-US"/>
        </w:rPr>
        <w:t xml:space="preserve"> osobe nerijetko već od ove rane dobi biraju suprotnospolne prijatelje). </w:t>
      </w:r>
      <w:proofErr w:type="gramStart"/>
      <w:r w:rsidRPr="00B30B47">
        <w:rPr>
          <w:rFonts w:ascii="Times New Roman" w:hAnsi="Times New Roman" w:cs="Times New Roman"/>
          <w:sz w:val="24"/>
          <w:szCs w:val="24"/>
          <w:lang w:val="en-US"/>
        </w:rPr>
        <w:t>Ova sklonost biranju istospolnih prijatelja prisutna je i u drugih primata, a ne samo u čovjeka</w:t>
      </w:r>
      <w:r w:rsidR="00323B6C" w:rsidRPr="00B30B47">
        <w:rPr>
          <w:rFonts w:ascii="Times New Roman" w:hAnsi="Times New Roman" w:cs="Times New Roman"/>
          <w:sz w:val="24"/>
          <w:szCs w:val="24"/>
          <w:lang w:val="en-US"/>
        </w:rPr>
        <w:t xml:space="preserve"> (Wallen K, 1996)</w:t>
      </w:r>
      <w:r w:rsidRPr="00B30B47">
        <w:rPr>
          <w:rFonts w:ascii="Times New Roman" w:hAnsi="Times New Roman" w:cs="Times New Roman"/>
          <w:sz w:val="24"/>
          <w:szCs w:val="24"/>
          <w:lang w:val="en-US"/>
        </w:rPr>
        <w:t>.</w:t>
      </w:r>
      <w:proofErr w:type="gramEnd"/>
      <w:r w:rsidRPr="00B30B47">
        <w:rPr>
          <w:rFonts w:ascii="Times New Roman" w:hAnsi="Times New Roman" w:cs="Times New Roman"/>
          <w:sz w:val="24"/>
          <w:szCs w:val="24"/>
          <w:lang w:val="en-US"/>
        </w:rPr>
        <w:t xml:space="preserve"> Nadalje, djeca u dobi </w:t>
      </w:r>
      <w:proofErr w:type="gramStart"/>
      <w:r w:rsidRPr="00B30B47">
        <w:rPr>
          <w:rFonts w:ascii="Times New Roman" w:hAnsi="Times New Roman" w:cs="Times New Roman"/>
          <w:sz w:val="24"/>
          <w:szCs w:val="24"/>
          <w:lang w:val="en-US"/>
        </w:rPr>
        <w:t>od</w:t>
      </w:r>
      <w:proofErr w:type="gramEnd"/>
      <w:r w:rsidRPr="00B30B47">
        <w:rPr>
          <w:rFonts w:ascii="Times New Roman" w:hAnsi="Times New Roman" w:cs="Times New Roman"/>
          <w:sz w:val="24"/>
          <w:szCs w:val="24"/>
          <w:lang w:val="en-US"/>
        </w:rPr>
        <w:t xml:space="preserve"> tri ili četiri godine pokazuju i razlike u </w:t>
      </w:r>
      <w:r w:rsidRPr="00B30B47">
        <w:rPr>
          <w:rFonts w:ascii="Times New Roman" w:hAnsi="Times New Roman" w:cs="Times New Roman"/>
          <w:sz w:val="24"/>
          <w:szCs w:val="24"/>
          <w:lang w:val="en-US"/>
        </w:rPr>
        <w:lastRenderedPageBreak/>
        <w:t xml:space="preserve">opisivanju drugih osoba, tj. </w:t>
      </w:r>
      <w:proofErr w:type="gramStart"/>
      <w:r w:rsidRPr="00B30B47">
        <w:rPr>
          <w:rFonts w:ascii="Times New Roman" w:hAnsi="Times New Roman" w:cs="Times New Roman"/>
          <w:sz w:val="24"/>
          <w:szCs w:val="24"/>
          <w:lang w:val="en-US"/>
        </w:rPr>
        <w:t>dječaci</w:t>
      </w:r>
      <w:proofErr w:type="gramEnd"/>
      <w:r w:rsidRPr="00B30B47">
        <w:rPr>
          <w:rFonts w:ascii="Times New Roman" w:hAnsi="Times New Roman" w:cs="Times New Roman"/>
          <w:sz w:val="24"/>
          <w:szCs w:val="24"/>
          <w:lang w:val="en-US"/>
        </w:rPr>
        <w:t xml:space="preserve"> i djevojčice se razlikuju po izboru riječi koje koriste, a također, postoje i razlike u opisima muških i ženskih osoba, kad se djeci dade da ove osobe opišu</w:t>
      </w:r>
      <w:r w:rsidR="00F6113E" w:rsidRPr="00B30B47">
        <w:rPr>
          <w:rFonts w:ascii="Times New Roman" w:hAnsi="Times New Roman" w:cs="Times New Roman"/>
          <w:sz w:val="24"/>
          <w:szCs w:val="24"/>
          <w:lang w:val="en-US"/>
        </w:rPr>
        <w:t xml:space="preserve"> (Miller CF</w:t>
      </w:r>
      <w:r w:rsidR="00314833">
        <w:rPr>
          <w:rFonts w:ascii="Times New Roman" w:hAnsi="Times New Roman" w:cs="Times New Roman"/>
          <w:sz w:val="24"/>
          <w:szCs w:val="24"/>
          <w:lang w:val="en-US"/>
        </w:rPr>
        <w:t xml:space="preserve"> et al,</w:t>
      </w:r>
      <w:r w:rsidR="00F6113E" w:rsidRPr="00B30B47">
        <w:rPr>
          <w:rFonts w:ascii="Times New Roman" w:hAnsi="Times New Roman" w:cs="Times New Roman"/>
          <w:sz w:val="24"/>
          <w:szCs w:val="24"/>
          <w:lang w:val="en-US"/>
        </w:rPr>
        <w:t xml:space="preserve"> 2009)</w:t>
      </w:r>
      <w:r w:rsidRPr="00B30B47">
        <w:rPr>
          <w:rFonts w:ascii="Times New Roman" w:hAnsi="Times New Roman" w:cs="Times New Roman"/>
          <w:sz w:val="24"/>
          <w:szCs w:val="24"/>
          <w:lang w:val="en-US"/>
        </w:rPr>
        <w:t xml:space="preserve">. Sve ovo govori da se temeljni rodni identitet formira već negdje do treće </w:t>
      </w:r>
      <w:proofErr w:type="gramStart"/>
      <w:r w:rsidRPr="00B30B47">
        <w:rPr>
          <w:rFonts w:ascii="Times New Roman" w:hAnsi="Times New Roman" w:cs="Times New Roman"/>
          <w:sz w:val="24"/>
          <w:szCs w:val="24"/>
          <w:lang w:val="en-US"/>
        </w:rPr>
        <w:t>ili</w:t>
      </w:r>
      <w:proofErr w:type="gramEnd"/>
      <w:r w:rsidRPr="00B30B47">
        <w:rPr>
          <w:rFonts w:ascii="Times New Roman" w:hAnsi="Times New Roman" w:cs="Times New Roman"/>
          <w:sz w:val="24"/>
          <w:szCs w:val="24"/>
          <w:lang w:val="en-US"/>
        </w:rPr>
        <w:t xml:space="preserve"> četvrte godine života, tj. </w:t>
      </w:r>
      <w:proofErr w:type="gramStart"/>
      <w:r w:rsidRPr="00B30B47">
        <w:rPr>
          <w:rFonts w:ascii="Times New Roman" w:hAnsi="Times New Roman" w:cs="Times New Roman"/>
          <w:sz w:val="24"/>
          <w:szCs w:val="24"/>
          <w:lang w:val="en-US"/>
        </w:rPr>
        <w:t>da</w:t>
      </w:r>
      <w:proofErr w:type="gramEnd"/>
      <w:r w:rsidRPr="00B30B47">
        <w:rPr>
          <w:rFonts w:ascii="Times New Roman" w:hAnsi="Times New Roman" w:cs="Times New Roman"/>
          <w:sz w:val="24"/>
          <w:szCs w:val="24"/>
          <w:lang w:val="en-US"/>
        </w:rPr>
        <w:t xml:space="preserve"> je prozor utjecaja na stvaranje rodnog identiteta zatvoren u ranoj dobi, vjerojatno oko treće godine života. Kao važan trenutak u kojem možemo govoriti da je ovaj prozor zatvoren jest vrijeme u kojem dijete shvaća da je rodni identitet i spol nepromjenjiv, što se zbiva svakako prije </w:t>
      </w:r>
      <w:proofErr w:type="gramStart"/>
      <w:r w:rsidRPr="00B30B47">
        <w:rPr>
          <w:rFonts w:ascii="Times New Roman" w:hAnsi="Times New Roman" w:cs="Times New Roman"/>
          <w:sz w:val="24"/>
          <w:szCs w:val="24"/>
          <w:lang w:val="en-US"/>
        </w:rPr>
        <w:t>pete</w:t>
      </w:r>
      <w:proofErr w:type="gramEnd"/>
      <w:r w:rsidRPr="00B30B47">
        <w:rPr>
          <w:rFonts w:ascii="Times New Roman" w:hAnsi="Times New Roman" w:cs="Times New Roman"/>
          <w:sz w:val="24"/>
          <w:szCs w:val="24"/>
          <w:lang w:val="en-US"/>
        </w:rPr>
        <w:t xml:space="preserve"> ili šeste godine života.  </w:t>
      </w:r>
    </w:p>
    <w:p w:rsidR="00323B6C" w:rsidRPr="00B30B47" w:rsidRDefault="00323B6C" w:rsidP="00323B6C">
      <w:pPr>
        <w:spacing w:after="0" w:line="360" w:lineRule="auto"/>
        <w:rPr>
          <w:rFonts w:ascii="Times New Roman" w:hAnsi="Times New Roman" w:cs="Times New Roman"/>
          <w:sz w:val="24"/>
          <w:szCs w:val="24"/>
          <w:lang w:val="en-US"/>
        </w:rPr>
      </w:pPr>
      <w:r w:rsidRPr="00B30B47">
        <w:rPr>
          <w:rFonts w:ascii="Times New Roman" w:hAnsi="Times New Roman" w:cs="Times New Roman"/>
          <w:sz w:val="24"/>
          <w:szCs w:val="24"/>
          <w:lang w:val="en-US"/>
        </w:rPr>
        <w:t>U kasnijim (predškolskim) godinama još se jasnije pokazuju neke rodne razlike: dječaci više sudjeluju u grupnim aktivnostima, djevojčice u dijadnim</w:t>
      </w:r>
      <w:r w:rsidR="00F6113E" w:rsidRPr="00B30B47">
        <w:rPr>
          <w:rFonts w:ascii="Times New Roman" w:hAnsi="Times New Roman" w:cs="Times New Roman"/>
          <w:sz w:val="24"/>
          <w:szCs w:val="24"/>
          <w:lang w:val="en-US"/>
        </w:rPr>
        <w:t xml:space="preserve"> (Strough J, Berg CA, 2000)</w:t>
      </w:r>
      <w:r w:rsidRPr="00B30B47">
        <w:rPr>
          <w:rFonts w:ascii="Times New Roman" w:hAnsi="Times New Roman" w:cs="Times New Roman"/>
          <w:sz w:val="24"/>
          <w:szCs w:val="24"/>
          <w:lang w:val="en-US"/>
        </w:rPr>
        <w:t xml:space="preserve">. </w:t>
      </w:r>
      <w:proofErr w:type="gramStart"/>
      <w:r w:rsidRPr="00B30B47">
        <w:rPr>
          <w:rFonts w:ascii="Times New Roman" w:hAnsi="Times New Roman" w:cs="Times New Roman"/>
          <w:sz w:val="24"/>
          <w:szCs w:val="24"/>
          <w:lang w:val="en-US"/>
        </w:rPr>
        <w:t>Dječaci su skloniji natjecateljstvu i borbi u međusobnim odnosima, djevojčice smirivanju konflikata i brizi</w:t>
      </w:r>
      <w:r w:rsidR="00867F2B" w:rsidRPr="00B30B47">
        <w:rPr>
          <w:rFonts w:ascii="Times New Roman" w:hAnsi="Times New Roman" w:cs="Times New Roman"/>
          <w:sz w:val="24"/>
          <w:szCs w:val="24"/>
          <w:lang w:val="en-US"/>
        </w:rPr>
        <w:t xml:space="preserve"> (Eschenbeck H, Kohlmann C, Lohaus A, 2007)</w:t>
      </w:r>
      <w:r w:rsidRPr="00B30B47">
        <w:rPr>
          <w:rFonts w:ascii="Times New Roman" w:hAnsi="Times New Roman" w:cs="Times New Roman"/>
          <w:sz w:val="24"/>
          <w:szCs w:val="24"/>
          <w:lang w:val="en-US"/>
        </w:rPr>
        <w:t>.</w:t>
      </w:r>
      <w:proofErr w:type="gramEnd"/>
      <w:r w:rsidRPr="00B30B47">
        <w:rPr>
          <w:rFonts w:ascii="Times New Roman" w:hAnsi="Times New Roman" w:cs="Times New Roman"/>
          <w:sz w:val="24"/>
          <w:szCs w:val="24"/>
          <w:lang w:val="en-US"/>
        </w:rPr>
        <w:t xml:space="preserve"> Također, u različitim kulturama, jedno </w:t>
      </w:r>
      <w:proofErr w:type="gramStart"/>
      <w:r w:rsidRPr="00B30B47">
        <w:rPr>
          <w:rFonts w:ascii="Times New Roman" w:hAnsi="Times New Roman" w:cs="Times New Roman"/>
          <w:sz w:val="24"/>
          <w:szCs w:val="24"/>
          <w:lang w:val="en-US"/>
        </w:rPr>
        <w:t>od</w:t>
      </w:r>
      <w:proofErr w:type="gramEnd"/>
      <w:r w:rsidRPr="00B30B47">
        <w:rPr>
          <w:rFonts w:ascii="Times New Roman" w:hAnsi="Times New Roman" w:cs="Times New Roman"/>
          <w:sz w:val="24"/>
          <w:szCs w:val="24"/>
          <w:lang w:val="en-US"/>
        </w:rPr>
        <w:t xml:space="preserve"> najdosljednijih rodnih razlika pokazala se veća sklonost agresivnom ponašanju kod dječaka</w:t>
      </w:r>
      <w:r w:rsidR="00E46806" w:rsidRPr="00B30B47">
        <w:rPr>
          <w:rFonts w:ascii="Times New Roman" w:hAnsi="Times New Roman" w:cs="Times New Roman"/>
          <w:sz w:val="24"/>
          <w:szCs w:val="24"/>
          <w:lang w:val="en-US"/>
        </w:rPr>
        <w:t xml:space="preserve"> (Driscoll H et al, 2006)</w:t>
      </w:r>
      <w:r w:rsidRPr="00B30B47">
        <w:rPr>
          <w:rFonts w:ascii="Times New Roman" w:hAnsi="Times New Roman" w:cs="Times New Roman"/>
          <w:sz w:val="24"/>
          <w:szCs w:val="24"/>
          <w:lang w:val="en-US"/>
        </w:rPr>
        <w:t xml:space="preserve">. </w:t>
      </w:r>
      <w:r w:rsidR="00E46806" w:rsidRPr="00B30B47">
        <w:rPr>
          <w:rFonts w:ascii="Times New Roman" w:hAnsi="Times New Roman" w:cs="Times New Roman"/>
          <w:sz w:val="24"/>
          <w:szCs w:val="24"/>
          <w:lang w:val="en-US"/>
        </w:rPr>
        <w:t xml:space="preserve">Međutim, valja naglasiti da ove razlike postoje isključivo po pitanju otvorene (izravne) agresije, dok kod prikrivene (socijalne, odnosne, neizravne) agresije rodne razlike su manje, a neka istraživanja ukazuju da ovi prikriveni oblici agresije mogu biti češći kod djevojčica/žena (osobito je odnosna, socijalna agresivnost – npr. namjerno socijalno isključivanje osobe – česta kod djevojaka/žena) (Potegal M, Archer J, 2004). </w:t>
      </w:r>
      <w:proofErr w:type="gramStart"/>
      <w:r w:rsidR="00E46806" w:rsidRPr="00B30B47">
        <w:rPr>
          <w:rFonts w:ascii="Times New Roman" w:hAnsi="Times New Roman" w:cs="Times New Roman"/>
          <w:sz w:val="24"/>
          <w:szCs w:val="24"/>
          <w:lang w:val="en-US"/>
        </w:rPr>
        <w:t>Fizička agresivnost češća je kod dječaka/muškaraca i ova rodna razlika vidi se već prije druge godine života.</w:t>
      </w:r>
      <w:proofErr w:type="gramEnd"/>
      <w:r w:rsidR="00E46806" w:rsidRPr="00B30B47">
        <w:rPr>
          <w:rFonts w:ascii="Times New Roman" w:hAnsi="Times New Roman" w:cs="Times New Roman"/>
          <w:sz w:val="24"/>
          <w:szCs w:val="24"/>
          <w:lang w:val="en-US"/>
        </w:rPr>
        <w:t xml:space="preserve"> </w:t>
      </w:r>
      <w:proofErr w:type="gramStart"/>
      <w:r w:rsidR="00E46806" w:rsidRPr="00B30B47">
        <w:rPr>
          <w:rFonts w:ascii="Times New Roman" w:hAnsi="Times New Roman" w:cs="Times New Roman"/>
          <w:sz w:val="24"/>
          <w:szCs w:val="24"/>
          <w:lang w:val="en-US"/>
        </w:rPr>
        <w:t>Također, postoje razlike u načinima izražavanja srdžbe i agresivnosti (npr. djevojčice češće plaču kad su srdite/ljute, a dječaci bacaju stvari).</w:t>
      </w:r>
      <w:proofErr w:type="gramEnd"/>
      <w:r w:rsidR="00E46806" w:rsidRPr="00B30B47">
        <w:rPr>
          <w:rFonts w:ascii="Times New Roman" w:hAnsi="Times New Roman" w:cs="Times New Roman"/>
          <w:sz w:val="24"/>
          <w:szCs w:val="24"/>
          <w:lang w:val="en-US"/>
        </w:rPr>
        <w:t xml:space="preserve"> </w:t>
      </w:r>
      <w:r w:rsidRPr="00B30B47">
        <w:rPr>
          <w:rFonts w:ascii="Times New Roman" w:hAnsi="Times New Roman" w:cs="Times New Roman"/>
          <w:sz w:val="24"/>
          <w:szCs w:val="24"/>
          <w:lang w:val="en-US"/>
        </w:rPr>
        <w:t>Što su stariji, dječaci više skri</w:t>
      </w:r>
      <w:r w:rsidR="00FB36F9">
        <w:rPr>
          <w:rFonts w:ascii="Times New Roman" w:hAnsi="Times New Roman" w:cs="Times New Roman"/>
          <w:sz w:val="24"/>
          <w:szCs w:val="24"/>
          <w:lang w:val="en-US"/>
        </w:rPr>
        <w:t xml:space="preserve">vaju svoje osjećaje, no </w:t>
      </w:r>
      <w:proofErr w:type="gramStart"/>
      <w:r w:rsidR="00FB36F9">
        <w:rPr>
          <w:rFonts w:ascii="Times New Roman" w:hAnsi="Times New Roman" w:cs="Times New Roman"/>
          <w:sz w:val="24"/>
          <w:szCs w:val="24"/>
          <w:lang w:val="en-US"/>
        </w:rPr>
        <w:t>na</w:t>
      </w:r>
      <w:proofErr w:type="gramEnd"/>
      <w:r w:rsidR="00FB36F9">
        <w:rPr>
          <w:rFonts w:ascii="Times New Roman" w:hAnsi="Times New Roman" w:cs="Times New Roman"/>
          <w:sz w:val="24"/>
          <w:szCs w:val="24"/>
          <w:lang w:val="en-US"/>
        </w:rPr>
        <w:t xml:space="preserve"> ovo</w:t>
      </w:r>
      <w:r w:rsidRPr="00B30B47">
        <w:rPr>
          <w:rFonts w:ascii="Times New Roman" w:hAnsi="Times New Roman" w:cs="Times New Roman"/>
          <w:sz w:val="24"/>
          <w:szCs w:val="24"/>
          <w:lang w:val="en-US"/>
        </w:rPr>
        <w:t xml:space="preserve"> utječu i kultura i odgoj, jer se takvi modeli i upute više daju dječacima nego djevojčicama (Iervolino AC et al, 2005). </w:t>
      </w:r>
      <w:proofErr w:type="gramStart"/>
      <w:r w:rsidRPr="00B30B47">
        <w:rPr>
          <w:rFonts w:ascii="Times New Roman" w:hAnsi="Times New Roman" w:cs="Times New Roman"/>
          <w:sz w:val="24"/>
          <w:szCs w:val="24"/>
          <w:lang w:val="en-US"/>
        </w:rPr>
        <w:t>U svim kulturama, djevojčice su više nezadovoljne svojim tijelom, nego dječaci</w:t>
      </w:r>
      <w:r w:rsidR="00867F2B" w:rsidRPr="00B30B47">
        <w:rPr>
          <w:rFonts w:ascii="Times New Roman" w:hAnsi="Times New Roman" w:cs="Times New Roman"/>
          <w:sz w:val="24"/>
          <w:szCs w:val="24"/>
          <w:lang w:val="en-US"/>
        </w:rPr>
        <w:t xml:space="preserve"> (Holmqvist K, Frisen A, 2010)</w:t>
      </w:r>
      <w:r w:rsidRPr="00B30B47">
        <w:rPr>
          <w:rFonts w:ascii="Times New Roman" w:hAnsi="Times New Roman" w:cs="Times New Roman"/>
          <w:sz w:val="24"/>
          <w:szCs w:val="24"/>
          <w:lang w:val="en-US"/>
        </w:rPr>
        <w:t>.</w:t>
      </w:r>
      <w:proofErr w:type="gramEnd"/>
      <w:r w:rsidRPr="00B30B47">
        <w:rPr>
          <w:rFonts w:ascii="Times New Roman" w:hAnsi="Times New Roman" w:cs="Times New Roman"/>
          <w:sz w:val="24"/>
          <w:szCs w:val="24"/>
          <w:lang w:val="en-US"/>
        </w:rPr>
        <w:t xml:space="preserve"> </w:t>
      </w:r>
    </w:p>
    <w:p w:rsidR="00B30B47" w:rsidRPr="00314833" w:rsidRDefault="00B30B47" w:rsidP="00B30B47">
      <w:pPr>
        <w:spacing w:after="0" w:line="360" w:lineRule="auto"/>
        <w:rPr>
          <w:rFonts w:ascii="Times New Roman" w:hAnsi="Times New Roman" w:cs="Times New Roman"/>
          <w:sz w:val="24"/>
          <w:szCs w:val="24"/>
          <w:lang w:val="en-US"/>
        </w:rPr>
      </w:pPr>
      <w:r w:rsidRPr="00B30B47">
        <w:rPr>
          <w:rFonts w:ascii="Times New Roman" w:hAnsi="Times New Roman" w:cs="Times New Roman"/>
          <w:sz w:val="24"/>
          <w:szCs w:val="24"/>
          <w:lang w:val="en-US"/>
        </w:rPr>
        <w:t>I dok za razvoj temeljnog rodnog identiteta (u prv</w:t>
      </w:r>
      <w:r w:rsidR="00FB36F9">
        <w:rPr>
          <w:rFonts w:ascii="Times New Roman" w:hAnsi="Times New Roman" w:cs="Times New Roman"/>
          <w:sz w:val="24"/>
          <w:szCs w:val="24"/>
          <w:lang w:val="en-US"/>
        </w:rPr>
        <w:t xml:space="preserve">im godinama života), </w:t>
      </w:r>
      <w:proofErr w:type="gramStart"/>
      <w:r w:rsidR="00FB36F9">
        <w:rPr>
          <w:rFonts w:ascii="Times New Roman" w:hAnsi="Times New Roman" w:cs="Times New Roman"/>
          <w:sz w:val="24"/>
          <w:szCs w:val="24"/>
          <w:lang w:val="en-US"/>
        </w:rPr>
        <w:t>nema</w:t>
      </w:r>
      <w:proofErr w:type="gramEnd"/>
      <w:r w:rsidR="00FB36F9">
        <w:rPr>
          <w:rFonts w:ascii="Times New Roman" w:hAnsi="Times New Roman" w:cs="Times New Roman"/>
          <w:sz w:val="24"/>
          <w:szCs w:val="24"/>
          <w:lang w:val="en-US"/>
        </w:rPr>
        <w:t xml:space="preserve"> pokazatelja</w:t>
      </w:r>
      <w:r w:rsidRPr="00B30B47">
        <w:rPr>
          <w:rFonts w:ascii="Times New Roman" w:hAnsi="Times New Roman" w:cs="Times New Roman"/>
          <w:sz w:val="24"/>
          <w:szCs w:val="24"/>
          <w:lang w:val="en-US"/>
        </w:rPr>
        <w:t xml:space="preserve"> da bi psihološki i socijalni čimbenici mogli utjecati na njegovo formiranje ili mijenjanje, za utjecaj na rodnu ulogu koja se formira u kasnijoj predškolskoj dobi svakako ima mnoštvo mogućnosti za vanjske utjecaje. </w:t>
      </w:r>
      <w:r w:rsidRPr="00314833">
        <w:rPr>
          <w:rFonts w:ascii="Times New Roman" w:hAnsi="Times New Roman" w:cs="Times New Roman"/>
          <w:sz w:val="24"/>
          <w:szCs w:val="24"/>
          <w:lang w:val="en-US"/>
        </w:rPr>
        <w:t xml:space="preserve">Dijete uči po modelu </w:t>
      </w:r>
      <w:proofErr w:type="gramStart"/>
      <w:r w:rsidRPr="00314833">
        <w:rPr>
          <w:rFonts w:ascii="Times New Roman" w:hAnsi="Times New Roman" w:cs="Times New Roman"/>
          <w:sz w:val="24"/>
          <w:szCs w:val="24"/>
          <w:lang w:val="en-US"/>
        </w:rPr>
        <w:t>od</w:t>
      </w:r>
      <w:proofErr w:type="gramEnd"/>
      <w:r w:rsidRPr="00314833">
        <w:rPr>
          <w:rFonts w:ascii="Times New Roman" w:hAnsi="Times New Roman" w:cs="Times New Roman"/>
          <w:sz w:val="24"/>
          <w:szCs w:val="24"/>
          <w:lang w:val="en-US"/>
        </w:rPr>
        <w:t xml:space="preserve"> najbližih (roditelja, odgajatelja) i preuzima njihov način reagiranja, ponašanja, pa čak i razmišljanja. </w:t>
      </w:r>
    </w:p>
    <w:p w:rsidR="00B76BED" w:rsidRPr="00B30B47" w:rsidRDefault="00B76BED" w:rsidP="00B76BED">
      <w:pPr>
        <w:spacing w:after="0" w:line="360" w:lineRule="auto"/>
        <w:rPr>
          <w:rFonts w:ascii="Times New Roman" w:hAnsi="Times New Roman" w:cs="Times New Roman"/>
          <w:sz w:val="24"/>
          <w:szCs w:val="24"/>
          <w:lang w:val="en-US"/>
        </w:rPr>
      </w:pPr>
    </w:p>
    <w:p w:rsidR="0043388D" w:rsidRPr="00B30B47" w:rsidRDefault="0043388D" w:rsidP="00542DCD">
      <w:pPr>
        <w:spacing w:after="0" w:line="360" w:lineRule="auto"/>
        <w:rPr>
          <w:rFonts w:ascii="Times New Roman" w:hAnsi="Times New Roman" w:cs="Times New Roman"/>
          <w:sz w:val="24"/>
          <w:szCs w:val="24"/>
          <w:lang w:val="en-US"/>
        </w:rPr>
      </w:pPr>
      <w:r w:rsidRPr="00B30B47">
        <w:rPr>
          <w:rFonts w:ascii="Times New Roman" w:hAnsi="Times New Roman" w:cs="Times New Roman"/>
          <w:sz w:val="24"/>
          <w:szCs w:val="24"/>
          <w:lang w:val="en-US"/>
        </w:rPr>
        <w:br w:type="page"/>
      </w:r>
    </w:p>
    <w:p w:rsidR="00346654" w:rsidRPr="00060C26" w:rsidRDefault="00346654" w:rsidP="00346654">
      <w:pPr>
        <w:spacing w:after="0" w:line="360" w:lineRule="auto"/>
        <w:rPr>
          <w:rFonts w:ascii="Times New Roman" w:hAnsi="Times New Roman" w:cs="Times New Roman"/>
          <w:sz w:val="24"/>
          <w:szCs w:val="24"/>
          <w:lang w:val="en-US"/>
        </w:rPr>
      </w:pPr>
      <w:proofErr w:type="gramStart"/>
      <w:r w:rsidRPr="00B30B47">
        <w:rPr>
          <w:rFonts w:ascii="Times New Roman" w:hAnsi="Times New Roman" w:cs="Times New Roman"/>
          <w:sz w:val="24"/>
          <w:szCs w:val="24"/>
          <w:lang w:val="en-US"/>
        </w:rPr>
        <w:lastRenderedPageBreak/>
        <w:t>Slika 1.</w:t>
      </w:r>
      <w:proofErr w:type="gramEnd"/>
      <w:r w:rsidRPr="00B30B47">
        <w:rPr>
          <w:rFonts w:ascii="Times New Roman" w:hAnsi="Times New Roman" w:cs="Times New Roman"/>
          <w:sz w:val="24"/>
          <w:szCs w:val="24"/>
          <w:lang w:val="en-US"/>
        </w:rPr>
        <w:t xml:space="preserve"> Bancroftov model triju pruga razvoja </w:t>
      </w:r>
      <w:r w:rsidR="00323B6C" w:rsidRPr="00B30B47">
        <w:rPr>
          <w:rFonts w:ascii="Times New Roman" w:hAnsi="Times New Roman" w:cs="Times New Roman"/>
          <w:sz w:val="24"/>
          <w:szCs w:val="24"/>
          <w:lang w:val="en-US"/>
        </w:rPr>
        <w:t>(preuzeto iz Bancroft J, 2009)</w:t>
      </w:r>
    </w:p>
    <w:p w:rsidR="00346654" w:rsidRDefault="00060C26">
      <w:pPr>
        <w:rPr>
          <w:rFonts w:ascii="Times New Roman" w:hAnsi="Times New Roman" w:cs="Times New Roman"/>
          <w:sz w:val="24"/>
          <w:szCs w:val="24"/>
          <w:lang w:val="de-DE"/>
        </w:rPr>
      </w:pPr>
      <w:r>
        <w:rPr>
          <w:rFonts w:ascii="Times New Roman" w:hAnsi="Times New Roman" w:cs="Times New Roman"/>
          <w:noProof/>
          <w:sz w:val="24"/>
          <w:szCs w:val="24"/>
          <w:lang w:eastAsia="hr-HR"/>
        </w:rPr>
        <w:drawing>
          <wp:inline distT="0" distB="0" distL="0" distR="0">
            <wp:extent cx="5760720" cy="2810225"/>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0720" cy="2810225"/>
                    </a:xfrm>
                    <a:prstGeom prst="rect">
                      <a:avLst/>
                    </a:prstGeom>
                    <a:noFill/>
                    <a:ln w="9525">
                      <a:noFill/>
                      <a:miter lim="800000"/>
                      <a:headEnd/>
                      <a:tailEnd/>
                    </a:ln>
                  </pic:spPr>
                </pic:pic>
              </a:graphicData>
            </a:graphic>
          </wp:inline>
        </w:drawing>
      </w:r>
      <w:r w:rsidR="00346654">
        <w:rPr>
          <w:rFonts w:ascii="Times New Roman" w:hAnsi="Times New Roman" w:cs="Times New Roman"/>
          <w:sz w:val="24"/>
          <w:szCs w:val="24"/>
          <w:lang w:val="de-DE"/>
        </w:rPr>
        <w:br w:type="page"/>
      </w:r>
    </w:p>
    <w:p w:rsidR="00350111" w:rsidRDefault="00350111" w:rsidP="000365E3">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de-DE"/>
        </w:rPr>
        <w:lastRenderedPageBreak/>
        <w:t>S</w:t>
      </w:r>
      <w:r w:rsidR="00FB36F9">
        <w:rPr>
          <w:rFonts w:ascii="Times New Roman" w:hAnsi="Times New Roman" w:cs="Times New Roman"/>
          <w:sz w:val="24"/>
          <w:szCs w:val="24"/>
          <w:lang w:val="de-DE"/>
        </w:rPr>
        <w:t xml:space="preserve"> druge strane, nema potvrde</w:t>
      </w:r>
      <w:r>
        <w:rPr>
          <w:rFonts w:ascii="Times New Roman" w:hAnsi="Times New Roman" w:cs="Times New Roman"/>
          <w:sz w:val="24"/>
          <w:szCs w:val="24"/>
          <w:lang w:val="de-DE"/>
        </w:rPr>
        <w:t xml:space="preserve"> da bi život u netradicionalnoj obitelji (npr. obitelj s jednim roditeljem, homoseksualni roditelji) utjecao na rodni identitet ili rodne uloge. Veće je značenje socijalne stereotipnosti ili nestereotipnosti u ponašanju, a ne činjenice da žive u tradicionalnoj ili netradicionalnoj obitelji. Drugim riječim</w:t>
      </w:r>
      <w:r w:rsidR="00386227">
        <w:rPr>
          <w:rFonts w:ascii="Times New Roman" w:hAnsi="Times New Roman" w:cs="Times New Roman"/>
          <w:sz w:val="24"/>
          <w:szCs w:val="24"/>
          <w:lang w:val="de-DE"/>
        </w:rPr>
        <w:t>a, uz</w:t>
      </w:r>
      <w:r>
        <w:rPr>
          <w:rFonts w:ascii="Times New Roman" w:hAnsi="Times New Roman" w:cs="Times New Roman"/>
          <w:sz w:val="24"/>
          <w:szCs w:val="24"/>
          <w:lang w:val="de-DE"/>
        </w:rPr>
        <w:t xml:space="preserve"> roditelje koji su više stereotipni u ponašanju i dijete će preuzeti stereotipne uloge, neovisno o tome živi li dijete u tradicionalnoj ili netradicionalnoj obitelji</w:t>
      </w:r>
      <w:r w:rsidR="00FB36F9">
        <w:rPr>
          <w:rFonts w:ascii="Times New Roman" w:hAnsi="Times New Roman" w:cs="Times New Roman"/>
          <w:sz w:val="24"/>
          <w:szCs w:val="24"/>
          <w:lang w:val="de-DE"/>
        </w:rPr>
        <w:t xml:space="preserve"> (Iervolino AC et al, 2005)</w:t>
      </w:r>
      <w:r>
        <w:rPr>
          <w:rFonts w:ascii="Times New Roman" w:hAnsi="Times New Roman" w:cs="Times New Roman"/>
          <w:sz w:val="24"/>
          <w:szCs w:val="24"/>
          <w:lang w:val="de-DE"/>
        </w:rPr>
        <w:t xml:space="preserve">. Poznato je da prisutnost druge djece u obitelji </w:t>
      </w:r>
      <w:r w:rsidR="00386227">
        <w:rPr>
          <w:rFonts w:ascii="Times New Roman" w:hAnsi="Times New Roman" w:cs="Times New Roman"/>
          <w:sz w:val="24"/>
          <w:szCs w:val="24"/>
          <w:lang w:val="de-DE"/>
        </w:rPr>
        <w:t xml:space="preserve">(tj. braće i sestara) </w:t>
      </w:r>
      <w:r>
        <w:rPr>
          <w:rFonts w:ascii="Times New Roman" w:hAnsi="Times New Roman" w:cs="Times New Roman"/>
          <w:sz w:val="24"/>
          <w:szCs w:val="24"/>
          <w:lang w:val="de-DE"/>
        </w:rPr>
        <w:t xml:space="preserve">više potiče stereotipna ponašanja. </w:t>
      </w:r>
    </w:p>
    <w:p w:rsidR="00E03903" w:rsidRDefault="00350111" w:rsidP="000365E3">
      <w:pPr>
        <w:spacing w:after="0" w:line="360" w:lineRule="auto"/>
        <w:rPr>
          <w:rFonts w:ascii="Times New Roman" w:hAnsi="Times New Roman" w:cs="Times New Roman"/>
          <w:sz w:val="24"/>
          <w:szCs w:val="24"/>
          <w:lang w:val="de-DE"/>
        </w:rPr>
      </w:pPr>
      <w:r w:rsidRPr="00350111">
        <w:rPr>
          <w:rFonts w:ascii="Times New Roman" w:hAnsi="Times New Roman" w:cs="Times New Roman"/>
          <w:sz w:val="24"/>
          <w:szCs w:val="24"/>
          <w:lang w:val="de-DE"/>
        </w:rPr>
        <w:t xml:space="preserve">Druga komponenta Bancroftova modela jest seksualno uzbuđenje, tj. kapacitet za reagiranjem na seksualan način. </w:t>
      </w:r>
      <w:r>
        <w:rPr>
          <w:rFonts w:ascii="Times New Roman" w:hAnsi="Times New Roman" w:cs="Times New Roman"/>
          <w:sz w:val="24"/>
          <w:szCs w:val="24"/>
          <w:lang w:val="de-DE"/>
        </w:rPr>
        <w:t>Manja djeca mogu pokazivati neke reakcije seksualnog uzbuđenja (npr. erekciju penisa), no ove reakcije (premda su ugodne) više su refleksne reakcije u kojima dijete osjeća ugodne tjelesne osjećaje, ali one za njega nemaju seksualno značenje</w:t>
      </w:r>
      <w:r w:rsidR="00263EE5">
        <w:rPr>
          <w:rFonts w:ascii="Times New Roman" w:hAnsi="Times New Roman" w:cs="Times New Roman"/>
          <w:sz w:val="24"/>
          <w:szCs w:val="24"/>
          <w:lang w:val="de-DE"/>
        </w:rPr>
        <w:t xml:space="preserve"> (Sandnabba NK et al, 2003)</w:t>
      </w:r>
      <w:r>
        <w:rPr>
          <w:rFonts w:ascii="Times New Roman" w:hAnsi="Times New Roman" w:cs="Times New Roman"/>
          <w:sz w:val="24"/>
          <w:szCs w:val="24"/>
          <w:lang w:val="de-DE"/>
        </w:rPr>
        <w:t xml:space="preserve">. </w:t>
      </w:r>
      <w:r w:rsidR="0005528C">
        <w:rPr>
          <w:rFonts w:ascii="Times New Roman" w:hAnsi="Times New Roman" w:cs="Times New Roman"/>
          <w:sz w:val="24"/>
          <w:szCs w:val="24"/>
          <w:lang w:val="de-DE"/>
        </w:rPr>
        <w:t>Premda djeca od rane dobi pokazuju određena seksualna ponašanja i doživljaje, tek</w:t>
      </w:r>
      <w:r>
        <w:rPr>
          <w:rFonts w:ascii="Times New Roman" w:hAnsi="Times New Roman" w:cs="Times New Roman"/>
          <w:sz w:val="24"/>
          <w:szCs w:val="24"/>
          <w:lang w:val="de-DE"/>
        </w:rPr>
        <w:t xml:space="preserve"> u godinama prije i nakon puberteta</w:t>
      </w:r>
      <w:r w:rsidR="0005528C">
        <w:rPr>
          <w:rFonts w:ascii="Times New Roman" w:hAnsi="Times New Roman" w:cs="Times New Roman"/>
          <w:sz w:val="24"/>
          <w:szCs w:val="24"/>
          <w:lang w:val="de-DE"/>
        </w:rPr>
        <w:t xml:space="preserve"> ova ponašanja dobivaju pravo seksualno značenje (Lloyd Davies s, Glaser D, Kossoff R, 2000; Sandnabba NK et al, 2003; Thigpen JW, 2009)</w:t>
      </w:r>
      <w:r>
        <w:rPr>
          <w:rFonts w:ascii="Times New Roman" w:hAnsi="Times New Roman" w:cs="Times New Roman"/>
          <w:sz w:val="24"/>
          <w:szCs w:val="24"/>
          <w:lang w:val="de-DE"/>
        </w:rPr>
        <w:t>. Pri tome postoje i određene spolne razlike, tj. dječaci ranije razvijaju mogućnost seksualnog reagiranja</w:t>
      </w:r>
      <w:r w:rsidR="00263EE5">
        <w:rPr>
          <w:rFonts w:ascii="Times New Roman" w:hAnsi="Times New Roman" w:cs="Times New Roman"/>
          <w:sz w:val="24"/>
          <w:szCs w:val="24"/>
          <w:lang w:val="de-DE"/>
        </w:rPr>
        <w:t xml:space="preserve"> (Baumeister RF, 2000)</w:t>
      </w:r>
      <w:r>
        <w:rPr>
          <w:rFonts w:ascii="Times New Roman" w:hAnsi="Times New Roman" w:cs="Times New Roman"/>
          <w:sz w:val="24"/>
          <w:szCs w:val="24"/>
          <w:lang w:val="de-DE"/>
        </w:rPr>
        <w:t>. Više od polovice dječaka (55%) i svega trećina djevojčica (29%</w:t>
      </w:r>
      <w:r w:rsidR="006913F2">
        <w:rPr>
          <w:rFonts w:ascii="Times New Roman" w:hAnsi="Times New Roman" w:cs="Times New Roman"/>
          <w:sz w:val="24"/>
          <w:szCs w:val="24"/>
          <w:lang w:val="de-DE"/>
        </w:rPr>
        <w:t>) ima seksualne fantazije prije puberteta</w:t>
      </w:r>
      <w:r w:rsidR="00C2765A">
        <w:rPr>
          <w:rFonts w:ascii="Times New Roman" w:hAnsi="Times New Roman" w:cs="Times New Roman"/>
          <w:sz w:val="24"/>
          <w:szCs w:val="24"/>
          <w:lang w:val="de-DE"/>
        </w:rPr>
        <w:t xml:space="preserve"> (Zimmer-Gembeck MJ, Siebenbruner J, Collins WA, 2001)</w:t>
      </w:r>
      <w:r w:rsidR="006913F2">
        <w:rPr>
          <w:rFonts w:ascii="Times New Roman" w:hAnsi="Times New Roman" w:cs="Times New Roman"/>
          <w:sz w:val="24"/>
          <w:szCs w:val="24"/>
          <w:lang w:val="de-DE"/>
        </w:rPr>
        <w:t>. Većina dječaka (67%) i trećina djevojčica (38%) pokazuje seksualno privlačenje prema određenim sadržajima prije puberteta. Dakle, par godina prije puberteta i upravo godine puberteta važne su godine za formiranje seksualne reagibilnosti i seksualne orijentacije, a osobito za dječake, jer kod dječaka postoji veća dosljednost u tome da će isti sadržaji koji u to vrijeme izazivaju seksualno uzbuđenje ostati i u odrasloj dobi</w:t>
      </w:r>
      <w:r w:rsidR="00386227">
        <w:rPr>
          <w:rFonts w:ascii="Times New Roman" w:hAnsi="Times New Roman" w:cs="Times New Roman"/>
          <w:sz w:val="24"/>
          <w:szCs w:val="24"/>
          <w:lang w:val="de-DE"/>
        </w:rPr>
        <w:t xml:space="preserve"> (Bogaert AF et al, 2002)</w:t>
      </w:r>
      <w:r w:rsidR="006913F2">
        <w:rPr>
          <w:rFonts w:ascii="Times New Roman" w:hAnsi="Times New Roman" w:cs="Times New Roman"/>
          <w:sz w:val="24"/>
          <w:szCs w:val="24"/>
          <w:lang w:val="de-DE"/>
        </w:rPr>
        <w:t xml:space="preserve">. </w:t>
      </w:r>
      <w:r w:rsidR="00132B3F">
        <w:rPr>
          <w:rFonts w:ascii="Times New Roman" w:hAnsi="Times New Roman" w:cs="Times New Roman"/>
          <w:sz w:val="24"/>
          <w:szCs w:val="24"/>
          <w:lang w:val="de-DE"/>
        </w:rPr>
        <w:t xml:space="preserve">Drugim riječima, u godinama puberteta (prema nekim autorima čak i prije 10. godine života), dječaci formiraju „karte ljubavi“, tj. reprezentate (nacrte u mozgu) idealnog ljubavnog i erotskog modela. Ovi modeli bit će izvor najvećeg seksualnog uzbuđenja kasnije u životu. Kod djevojaka ovi se modeli (karte) formiraju nešto kasnije, najčešće u vrijeme i nakon puberteta. Ovi modeli prototip su kasnije naše seksualne orijentacije. </w:t>
      </w:r>
    </w:p>
    <w:p w:rsidR="00965262" w:rsidRPr="00314833" w:rsidRDefault="00965262" w:rsidP="000365E3">
      <w:pPr>
        <w:spacing w:after="0" w:line="360" w:lineRule="auto"/>
        <w:rPr>
          <w:rFonts w:ascii="Times New Roman" w:hAnsi="Times New Roman" w:cs="Times New Roman"/>
          <w:sz w:val="24"/>
          <w:szCs w:val="24"/>
          <w:lang w:val="en-US"/>
        </w:rPr>
      </w:pPr>
      <w:r w:rsidRPr="00965262">
        <w:rPr>
          <w:rFonts w:ascii="Times New Roman" w:hAnsi="Times New Roman" w:cs="Times New Roman"/>
          <w:sz w:val="24"/>
          <w:szCs w:val="24"/>
          <w:lang w:val="en-US"/>
        </w:rPr>
        <w:t xml:space="preserve">Jedno </w:t>
      </w:r>
      <w:proofErr w:type="gramStart"/>
      <w:r w:rsidRPr="00965262">
        <w:rPr>
          <w:rFonts w:ascii="Times New Roman" w:hAnsi="Times New Roman" w:cs="Times New Roman"/>
          <w:sz w:val="24"/>
          <w:szCs w:val="24"/>
          <w:lang w:val="en-US"/>
        </w:rPr>
        <w:t>od</w:t>
      </w:r>
      <w:proofErr w:type="gramEnd"/>
      <w:r w:rsidRPr="00965262">
        <w:rPr>
          <w:rFonts w:ascii="Times New Roman" w:hAnsi="Times New Roman" w:cs="Times New Roman"/>
          <w:sz w:val="24"/>
          <w:szCs w:val="24"/>
          <w:lang w:val="en-US"/>
        </w:rPr>
        <w:t xml:space="preserve"> ponašanja koje najčešće zabrinjava roditelje jest masturbacija (Mallants C, Casteels K, 2008). </w:t>
      </w:r>
      <w:r w:rsidRPr="00314833">
        <w:rPr>
          <w:rFonts w:ascii="Times New Roman" w:hAnsi="Times New Roman" w:cs="Times New Roman"/>
          <w:sz w:val="24"/>
          <w:szCs w:val="24"/>
          <w:lang w:val="en-US"/>
        </w:rPr>
        <w:t xml:space="preserve">Kod djece predškolske dobi, radi se o auto-stimulaciji, </w:t>
      </w:r>
      <w:proofErr w:type="gramStart"/>
      <w:r w:rsidRPr="00314833">
        <w:rPr>
          <w:rFonts w:ascii="Times New Roman" w:hAnsi="Times New Roman" w:cs="Times New Roman"/>
          <w:sz w:val="24"/>
          <w:szCs w:val="24"/>
          <w:lang w:val="en-US"/>
        </w:rPr>
        <w:t>ali</w:t>
      </w:r>
      <w:proofErr w:type="gramEnd"/>
      <w:r w:rsidRPr="00314833">
        <w:rPr>
          <w:rFonts w:ascii="Times New Roman" w:hAnsi="Times New Roman" w:cs="Times New Roman"/>
          <w:sz w:val="24"/>
          <w:szCs w:val="24"/>
          <w:lang w:val="en-US"/>
        </w:rPr>
        <w:t xml:space="preserve"> ne i o masturbaciji u pravom smislu te riječi (jer masturbacija uključuje i shvaćanje seksualnog značenja radnje, a ne samo fizičke/psihičke ugode). </w:t>
      </w:r>
      <w:proofErr w:type="gramStart"/>
      <w:r w:rsidRPr="00314833">
        <w:rPr>
          <w:rFonts w:ascii="Times New Roman" w:hAnsi="Times New Roman" w:cs="Times New Roman"/>
          <w:sz w:val="24"/>
          <w:szCs w:val="24"/>
          <w:lang w:val="en-US"/>
        </w:rPr>
        <w:t>U svim dobnim skupinama, više dječaka masturbira nego djevojčica (Larsson, Svedin, 2002).</w:t>
      </w:r>
      <w:proofErr w:type="gramEnd"/>
      <w:r w:rsidRPr="00314833">
        <w:rPr>
          <w:rFonts w:ascii="Times New Roman" w:hAnsi="Times New Roman" w:cs="Times New Roman"/>
          <w:sz w:val="24"/>
          <w:szCs w:val="24"/>
          <w:lang w:val="en-US"/>
        </w:rPr>
        <w:t xml:space="preserve"> </w:t>
      </w:r>
      <w:proofErr w:type="gramStart"/>
      <w:r w:rsidRPr="00314833">
        <w:rPr>
          <w:rFonts w:ascii="Times New Roman" w:hAnsi="Times New Roman" w:cs="Times New Roman"/>
          <w:sz w:val="24"/>
          <w:szCs w:val="24"/>
          <w:lang w:val="en-US"/>
        </w:rPr>
        <w:t>Također, početak masturbacije kod dječaka je vremenski blisko povezan s početkom puberteta, a kod djevojčica postoji veći vremenski rasap (Friedrich WN et al, 1998).</w:t>
      </w:r>
      <w:proofErr w:type="gramEnd"/>
      <w:r w:rsidRPr="00314833">
        <w:rPr>
          <w:rFonts w:ascii="Times New Roman" w:hAnsi="Times New Roman" w:cs="Times New Roman"/>
          <w:sz w:val="24"/>
          <w:szCs w:val="24"/>
          <w:lang w:val="en-US"/>
        </w:rPr>
        <w:t xml:space="preserve"> </w:t>
      </w:r>
    </w:p>
    <w:p w:rsidR="004950CC" w:rsidRPr="00314833" w:rsidRDefault="004950CC" w:rsidP="000365E3">
      <w:pPr>
        <w:spacing w:after="0" w:line="360" w:lineRule="auto"/>
        <w:rPr>
          <w:rFonts w:ascii="Times New Roman" w:hAnsi="Times New Roman" w:cs="Times New Roman"/>
          <w:sz w:val="24"/>
          <w:szCs w:val="24"/>
          <w:lang w:val="en-US"/>
        </w:rPr>
      </w:pPr>
    </w:p>
    <w:p w:rsidR="00BE73C1" w:rsidRPr="00314833" w:rsidRDefault="00BE73C1" w:rsidP="000365E3">
      <w:pPr>
        <w:spacing w:after="0" w:line="360" w:lineRule="auto"/>
        <w:rPr>
          <w:rFonts w:ascii="Times New Roman" w:hAnsi="Times New Roman" w:cs="Times New Roman"/>
          <w:sz w:val="24"/>
          <w:szCs w:val="24"/>
          <w:lang w:val="en-US"/>
        </w:rPr>
      </w:pPr>
      <w:r w:rsidRPr="00314833">
        <w:rPr>
          <w:rFonts w:ascii="Times New Roman" w:hAnsi="Times New Roman" w:cs="Times New Roman"/>
          <w:sz w:val="24"/>
          <w:szCs w:val="24"/>
          <w:lang w:val="en-US"/>
        </w:rPr>
        <w:t>Socijalni čimbenici u razvoju seksualne orijentacije i seksualnog ponašanja</w:t>
      </w:r>
    </w:p>
    <w:p w:rsidR="00BE73C1" w:rsidRPr="00314833" w:rsidRDefault="00BE73C1" w:rsidP="000365E3">
      <w:pPr>
        <w:spacing w:after="0" w:line="360" w:lineRule="auto"/>
        <w:rPr>
          <w:rFonts w:ascii="Times New Roman" w:hAnsi="Times New Roman" w:cs="Times New Roman"/>
          <w:sz w:val="24"/>
          <w:szCs w:val="24"/>
          <w:lang w:val="en-US"/>
        </w:rPr>
      </w:pPr>
      <w:proofErr w:type="gramStart"/>
      <w:r w:rsidRPr="00314833">
        <w:rPr>
          <w:rFonts w:ascii="Times New Roman" w:hAnsi="Times New Roman" w:cs="Times New Roman"/>
          <w:sz w:val="24"/>
          <w:szCs w:val="24"/>
          <w:lang w:val="en-US"/>
        </w:rPr>
        <w:t>Poznato  je</w:t>
      </w:r>
      <w:proofErr w:type="gramEnd"/>
      <w:r w:rsidRPr="00314833">
        <w:rPr>
          <w:rFonts w:ascii="Times New Roman" w:hAnsi="Times New Roman" w:cs="Times New Roman"/>
          <w:sz w:val="24"/>
          <w:szCs w:val="24"/>
          <w:lang w:val="en-US"/>
        </w:rPr>
        <w:t xml:space="preserve"> da vršnjaci mogu utjecati na naše seksualno ponašanje</w:t>
      </w:r>
      <w:r w:rsidR="004E505B" w:rsidRPr="00314833">
        <w:rPr>
          <w:rFonts w:ascii="Times New Roman" w:hAnsi="Times New Roman" w:cs="Times New Roman"/>
          <w:sz w:val="24"/>
          <w:szCs w:val="24"/>
          <w:lang w:val="en-US"/>
        </w:rPr>
        <w:t xml:space="preserve"> (Cavazos-Rehg PA et al, 2010)</w:t>
      </w:r>
      <w:r w:rsidRPr="00314833">
        <w:rPr>
          <w:rFonts w:ascii="Times New Roman" w:hAnsi="Times New Roman" w:cs="Times New Roman"/>
          <w:sz w:val="24"/>
          <w:szCs w:val="24"/>
          <w:lang w:val="en-US"/>
        </w:rPr>
        <w:t xml:space="preserve">. Djeca i mladi ljudi koji imaju prijatelja koji je u romantičnoj vezi imaju za 169% veću šansu da </w:t>
      </w:r>
      <w:proofErr w:type="gramStart"/>
      <w:r w:rsidRPr="00314833">
        <w:rPr>
          <w:rFonts w:ascii="Times New Roman" w:hAnsi="Times New Roman" w:cs="Times New Roman"/>
          <w:sz w:val="24"/>
          <w:szCs w:val="24"/>
          <w:lang w:val="en-US"/>
        </w:rPr>
        <w:t>će</w:t>
      </w:r>
      <w:proofErr w:type="gramEnd"/>
      <w:r w:rsidRPr="00314833">
        <w:rPr>
          <w:rFonts w:ascii="Times New Roman" w:hAnsi="Times New Roman" w:cs="Times New Roman"/>
          <w:sz w:val="24"/>
          <w:szCs w:val="24"/>
          <w:lang w:val="en-US"/>
        </w:rPr>
        <w:t xml:space="preserve"> i sami ući u romantičnu vezu u sljedećih godinu dana, u odnosu na one čiji prijatelji/vršnjaci nisu u romantičnim vezama. Jednako tako, vjerojatnost ulaska u seksualne odnose raste </w:t>
      </w:r>
      <w:proofErr w:type="gramStart"/>
      <w:r w:rsidRPr="00314833">
        <w:rPr>
          <w:rFonts w:ascii="Times New Roman" w:hAnsi="Times New Roman" w:cs="Times New Roman"/>
          <w:sz w:val="24"/>
          <w:szCs w:val="24"/>
          <w:lang w:val="en-US"/>
        </w:rPr>
        <w:t>sa</w:t>
      </w:r>
      <w:proofErr w:type="gramEnd"/>
      <w:r w:rsidRPr="00314833">
        <w:rPr>
          <w:rFonts w:ascii="Times New Roman" w:hAnsi="Times New Roman" w:cs="Times New Roman"/>
          <w:sz w:val="24"/>
          <w:szCs w:val="24"/>
          <w:lang w:val="en-US"/>
        </w:rPr>
        <w:t xml:space="preserve"> svakim bliskim prijateljem koji je već ušao u seksualne odnose, a osobito to vrijedi za djecu mlađu od 15 godina. Drugim riječima, vršnjaci imaju utjecaj </w:t>
      </w:r>
      <w:proofErr w:type="gramStart"/>
      <w:r w:rsidRPr="00314833">
        <w:rPr>
          <w:rFonts w:ascii="Times New Roman" w:hAnsi="Times New Roman" w:cs="Times New Roman"/>
          <w:sz w:val="24"/>
          <w:szCs w:val="24"/>
          <w:lang w:val="en-US"/>
        </w:rPr>
        <w:t>na</w:t>
      </w:r>
      <w:proofErr w:type="gramEnd"/>
      <w:r w:rsidRPr="00314833">
        <w:rPr>
          <w:rFonts w:ascii="Times New Roman" w:hAnsi="Times New Roman" w:cs="Times New Roman"/>
          <w:sz w:val="24"/>
          <w:szCs w:val="24"/>
          <w:lang w:val="en-US"/>
        </w:rPr>
        <w:t xml:space="preserve"> vjerojatnost započinjanja seksualnih aktivnosti (tzv. vršnjački </w:t>
      </w:r>
      <w:r w:rsidR="00386227" w:rsidRPr="00314833">
        <w:rPr>
          <w:rFonts w:ascii="Times New Roman" w:hAnsi="Times New Roman" w:cs="Times New Roman"/>
          <w:sz w:val="24"/>
          <w:szCs w:val="24"/>
          <w:lang w:val="en-US"/>
        </w:rPr>
        <w:t>pritisak), na učestalost seksua</w:t>
      </w:r>
      <w:r w:rsidRPr="00314833">
        <w:rPr>
          <w:rFonts w:ascii="Times New Roman" w:hAnsi="Times New Roman" w:cs="Times New Roman"/>
          <w:sz w:val="24"/>
          <w:szCs w:val="24"/>
          <w:lang w:val="en-US"/>
        </w:rPr>
        <w:t>l</w:t>
      </w:r>
      <w:r w:rsidR="00386227" w:rsidRPr="00314833">
        <w:rPr>
          <w:rFonts w:ascii="Times New Roman" w:hAnsi="Times New Roman" w:cs="Times New Roman"/>
          <w:sz w:val="24"/>
          <w:szCs w:val="24"/>
          <w:lang w:val="en-US"/>
        </w:rPr>
        <w:t>n</w:t>
      </w:r>
      <w:r w:rsidRPr="00314833">
        <w:rPr>
          <w:rFonts w:ascii="Times New Roman" w:hAnsi="Times New Roman" w:cs="Times New Roman"/>
          <w:sz w:val="24"/>
          <w:szCs w:val="24"/>
          <w:lang w:val="en-US"/>
        </w:rPr>
        <w:t xml:space="preserve">ih odnosa, te na uključivanje u rizična seksualna ponašanja. </w:t>
      </w:r>
    </w:p>
    <w:p w:rsidR="00BE73C1" w:rsidRPr="00314833" w:rsidRDefault="00BE73C1" w:rsidP="000365E3">
      <w:pPr>
        <w:spacing w:after="0" w:line="360" w:lineRule="auto"/>
        <w:rPr>
          <w:rFonts w:ascii="Times New Roman" w:hAnsi="Times New Roman" w:cs="Times New Roman"/>
          <w:sz w:val="24"/>
          <w:szCs w:val="24"/>
          <w:lang w:val="en-US"/>
        </w:rPr>
      </w:pPr>
      <w:r w:rsidRPr="00314833">
        <w:rPr>
          <w:rFonts w:ascii="Times New Roman" w:hAnsi="Times New Roman" w:cs="Times New Roman"/>
          <w:sz w:val="24"/>
          <w:szCs w:val="24"/>
          <w:lang w:val="en-US"/>
        </w:rPr>
        <w:t xml:space="preserve">Upravo ova činjenica pobuđuje strah mnogih da se </w:t>
      </w:r>
      <w:proofErr w:type="gramStart"/>
      <w:r w:rsidRPr="00314833">
        <w:rPr>
          <w:rFonts w:ascii="Times New Roman" w:hAnsi="Times New Roman" w:cs="Times New Roman"/>
          <w:sz w:val="24"/>
          <w:szCs w:val="24"/>
          <w:lang w:val="en-US"/>
        </w:rPr>
        <w:t>na</w:t>
      </w:r>
      <w:proofErr w:type="gramEnd"/>
      <w:r w:rsidRPr="00314833">
        <w:rPr>
          <w:rFonts w:ascii="Times New Roman" w:hAnsi="Times New Roman" w:cs="Times New Roman"/>
          <w:sz w:val="24"/>
          <w:szCs w:val="24"/>
          <w:lang w:val="en-US"/>
        </w:rPr>
        <w:t xml:space="preserve"> isti način može povećati i rizik od homoseksualnog ponašanja i razvoja homoseksualne orijentacije. Međutim, jedno izvrsno osmišljeno istraživanje pokazuje da čak </w:t>
      </w:r>
      <w:proofErr w:type="gramStart"/>
      <w:r w:rsidRPr="00314833">
        <w:rPr>
          <w:rFonts w:ascii="Times New Roman" w:hAnsi="Times New Roman" w:cs="Times New Roman"/>
          <w:sz w:val="24"/>
          <w:szCs w:val="24"/>
          <w:lang w:val="en-US"/>
        </w:rPr>
        <w:t>ni</w:t>
      </w:r>
      <w:proofErr w:type="gramEnd"/>
      <w:r w:rsidRPr="00314833">
        <w:rPr>
          <w:rFonts w:ascii="Times New Roman" w:hAnsi="Times New Roman" w:cs="Times New Roman"/>
          <w:sz w:val="24"/>
          <w:szCs w:val="24"/>
          <w:lang w:val="en-US"/>
        </w:rPr>
        <w:t xml:space="preserve"> kad dijete kao najbližeg prijatelja ima osobu homoseksualne orijentacije, ovo nije povećalo vjerojatnost za ulazak u homoseksualne aktivnosti</w:t>
      </w:r>
      <w:r w:rsidR="00542DCD" w:rsidRPr="00314833">
        <w:rPr>
          <w:rFonts w:ascii="Times New Roman" w:hAnsi="Times New Roman" w:cs="Times New Roman"/>
          <w:sz w:val="24"/>
          <w:szCs w:val="24"/>
          <w:lang w:val="en-US"/>
        </w:rPr>
        <w:t xml:space="preserve"> (Brakefield TA et al., 2014)</w:t>
      </w:r>
      <w:r w:rsidRPr="00314833">
        <w:rPr>
          <w:rFonts w:ascii="Times New Roman" w:hAnsi="Times New Roman" w:cs="Times New Roman"/>
          <w:sz w:val="24"/>
          <w:szCs w:val="24"/>
          <w:lang w:val="en-US"/>
        </w:rPr>
        <w:t xml:space="preserve">. Dakle, vršnjaci vrše pritisak </w:t>
      </w:r>
      <w:proofErr w:type="gramStart"/>
      <w:r w:rsidRPr="00314833">
        <w:rPr>
          <w:rFonts w:ascii="Times New Roman" w:hAnsi="Times New Roman" w:cs="Times New Roman"/>
          <w:sz w:val="24"/>
          <w:szCs w:val="24"/>
          <w:lang w:val="en-US"/>
        </w:rPr>
        <w:t>na</w:t>
      </w:r>
      <w:proofErr w:type="gramEnd"/>
      <w:r w:rsidRPr="00314833">
        <w:rPr>
          <w:rFonts w:ascii="Times New Roman" w:hAnsi="Times New Roman" w:cs="Times New Roman"/>
          <w:sz w:val="24"/>
          <w:szCs w:val="24"/>
          <w:lang w:val="en-US"/>
        </w:rPr>
        <w:t xml:space="preserve"> to da se uđe u seksualne aktivnosti, ali izbor s kime će se u ove aktivnosti ući ovisi o samoj osobi, tj. </w:t>
      </w:r>
      <w:proofErr w:type="gramStart"/>
      <w:r w:rsidRPr="00314833">
        <w:rPr>
          <w:rFonts w:ascii="Times New Roman" w:hAnsi="Times New Roman" w:cs="Times New Roman"/>
          <w:sz w:val="24"/>
          <w:szCs w:val="24"/>
          <w:lang w:val="en-US"/>
        </w:rPr>
        <w:t>njezinoj</w:t>
      </w:r>
      <w:proofErr w:type="gramEnd"/>
      <w:r w:rsidRPr="00314833">
        <w:rPr>
          <w:rFonts w:ascii="Times New Roman" w:hAnsi="Times New Roman" w:cs="Times New Roman"/>
          <w:sz w:val="24"/>
          <w:szCs w:val="24"/>
          <w:lang w:val="en-US"/>
        </w:rPr>
        <w:t xml:space="preserve"> seksualnoj orijentaciji (koja je već formirana prije započinjanja seksualnih aktivnosti s drugom osobom). Dakle, davanja informacija o homoseksualnosti, razgovor </w:t>
      </w:r>
      <w:proofErr w:type="gramStart"/>
      <w:r w:rsidRPr="00314833">
        <w:rPr>
          <w:rFonts w:ascii="Times New Roman" w:hAnsi="Times New Roman" w:cs="Times New Roman"/>
          <w:sz w:val="24"/>
          <w:szCs w:val="24"/>
          <w:lang w:val="en-US"/>
        </w:rPr>
        <w:t>sa</w:t>
      </w:r>
      <w:proofErr w:type="gramEnd"/>
      <w:r w:rsidRPr="00314833">
        <w:rPr>
          <w:rFonts w:ascii="Times New Roman" w:hAnsi="Times New Roman" w:cs="Times New Roman"/>
          <w:sz w:val="24"/>
          <w:szCs w:val="24"/>
          <w:lang w:val="en-US"/>
        </w:rPr>
        <w:t xml:space="preserve"> homoseksualnim osobama, pa čak i prijateljevanje sa homoseksualnim osobama (pri čemu je moguće i da se radi o vrlo bliskim prijateljima) ne utječe na seksualnu orijentaciju, jer se ona formira ranije, nekim unutarnjim čimbenicima. </w:t>
      </w:r>
    </w:p>
    <w:p w:rsidR="00BE73C1" w:rsidRPr="00314833" w:rsidRDefault="00BE73C1" w:rsidP="000365E3">
      <w:pPr>
        <w:spacing w:after="0" w:line="360" w:lineRule="auto"/>
        <w:rPr>
          <w:rFonts w:ascii="Times New Roman" w:hAnsi="Times New Roman" w:cs="Times New Roman"/>
          <w:sz w:val="24"/>
          <w:szCs w:val="24"/>
          <w:lang w:val="en-US"/>
        </w:rPr>
      </w:pPr>
      <w:r w:rsidRPr="00314833">
        <w:rPr>
          <w:rFonts w:ascii="Times New Roman" w:hAnsi="Times New Roman" w:cs="Times New Roman"/>
          <w:sz w:val="24"/>
          <w:szCs w:val="24"/>
          <w:lang w:val="en-US"/>
        </w:rPr>
        <w:t xml:space="preserve">U prilog činjenici da kultura i socijalno okruženje ne utječu </w:t>
      </w:r>
      <w:proofErr w:type="gramStart"/>
      <w:r w:rsidRPr="00314833">
        <w:rPr>
          <w:rFonts w:ascii="Times New Roman" w:hAnsi="Times New Roman" w:cs="Times New Roman"/>
          <w:sz w:val="24"/>
          <w:szCs w:val="24"/>
          <w:lang w:val="en-US"/>
        </w:rPr>
        <w:t>na</w:t>
      </w:r>
      <w:proofErr w:type="gramEnd"/>
      <w:r w:rsidRPr="00314833">
        <w:rPr>
          <w:rFonts w:ascii="Times New Roman" w:hAnsi="Times New Roman" w:cs="Times New Roman"/>
          <w:sz w:val="24"/>
          <w:szCs w:val="24"/>
          <w:lang w:val="en-US"/>
        </w:rPr>
        <w:t xml:space="preserve"> pojavu različitih seksualnih orijentacija govori i po</w:t>
      </w:r>
      <w:r w:rsidR="00386227" w:rsidRPr="00314833">
        <w:rPr>
          <w:rFonts w:ascii="Times New Roman" w:hAnsi="Times New Roman" w:cs="Times New Roman"/>
          <w:sz w:val="24"/>
          <w:szCs w:val="24"/>
          <w:lang w:val="en-US"/>
        </w:rPr>
        <w:t>datak da je učestalost homoseks</w:t>
      </w:r>
      <w:r w:rsidRPr="00314833">
        <w:rPr>
          <w:rFonts w:ascii="Times New Roman" w:hAnsi="Times New Roman" w:cs="Times New Roman"/>
          <w:sz w:val="24"/>
          <w:szCs w:val="24"/>
          <w:lang w:val="en-US"/>
        </w:rPr>
        <w:t>u</w:t>
      </w:r>
      <w:r w:rsidR="00386227" w:rsidRPr="00314833">
        <w:rPr>
          <w:rFonts w:ascii="Times New Roman" w:hAnsi="Times New Roman" w:cs="Times New Roman"/>
          <w:sz w:val="24"/>
          <w:szCs w:val="24"/>
          <w:lang w:val="en-US"/>
        </w:rPr>
        <w:t>a</w:t>
      </w:r>
      <w:r w:rsidRPr="00314833">
        <w:rPr>
          <w:rFonts w:ascii="Times New Roman" w:hAnsi="Times New Roman" w:cs="Times New Roman"/>
          <w:sz w:val="24"/>
          <w:szCs w:val="24"/>
          <w:lang w:val="en-US"/>
        </w:rPr>
        <w:t xml:space="preserve">lnosti približno podjednak u različitim državama i kulturama. Tako </w:t>
      </w:r>
      <w:proofErr w:type="gramStart"/>
      <w:r w:rsidRPr="00314833">
        <w:rPr>
          <w:rFonts w:ascii="Times New Roman" w:hAnsi="Times New Roman" w:cs="Times New Roman"/>
          <w:sz w:val="24"/>
          <w:szCs w:val="24"/>
          <w:lang w:val="en-US"/>
        </w:rPr>
        <w:t>npr</w:t>
      </w:r>
      <w:proofErr w:type="gramEnd"/>
      <w:r w:rsidRPr="00314833">
        <w:rPr>
          <w:rFonts w:ascii="Times New Roman" w:hAnsi="Times New Roman" w:cs="Times New Roman"/>
          <w:sz w:val="24"/>
          <w:szCs w:val="24"/>
          <w:lang w:val="en-US"/>
        </w:rPr>
        <w:t xml:space="preserve">. </w:t>
      </w:r>
      <w:proofErr w:type="gramStart"/>
      <w:r w:rsidRPr="00314833">
        <w:rPr>
          <w:rFonts w:ascii="Times New Roman" w:hAnsi="Times New Roman" w:cs="Times New Roman"/>
          <w:sz w:val="24"/>
          <w:szCs w:val="24"/>
          <w:lang w:val="en-US"/>
        </w:rPr>
        <w:t>u</w:t>
      </w:r>
      <w:proofErr w:type="gramEnd"/>
      <w:r w:rsidRPr="00314833">
        <w:rPr>
          <w:rFonts w:ascii="Times New Roman" w:hAnsi="Times New Roman" w:cs="Times New Roman"/>
          <w:sz w:val="24"/>
          <w:szCs w:val="24"/>
          <w:lang w:val="en-US"/>
        </w:rPr>
        <w:t xml:space="preserve"> Nizozemskoj, koja ima najduže ozakonjen homoseksualni brak, postoji oko 3% homoseksualnih brakova, što odgovara učestalosti homoseksualnosti u općoj populaciji. Permisivnost </w:t>
      </w:r>
      <w:proofErr w:type="gramStart"/>
      <w:r w:rsidRPr="00314833">
        <w:rPr>
          <w:rFonts w:ascii="Times New Roman" w:hAnsi="Times New Roman" w:cs="Times New Roman"/>
          <w:sz w:val="24"/>
          <w:szCs w:val="24"/>
          <w:lang w:val="en-US"/>
        </w:rPr>
        <w:t>ili</w:t>
      </w:r>
      <w:proofErr w:type="gramEnd"/>
      <w:r w:rsidRPr="00314833">
        <w:rPr>
          <w:rFonts w:ascii="Times New Roman" w:hAnsi="Times New Roman" w:cs="Times New Roman"/>
          <w:sz w:val="24"/>
          <w:szCs w:val="24"/>
          <w:lang w:val="en-US"/>
        </w:rPr>
        <w:t xml:space="preserve"> nepermisivnost društva prema homoseksualnim, biseksualnim i drugim netipičnim seksualnim orijentacijama neće imati utjecaja na njihovu učestalost, ali će imati utjecaja na to koliko će popratnih problema (npr. anksioznosti, depresivnosti, suicidalnosti) osobe s neprihvaćenim seksualnim orijentacijama imati. </w:t>
      </w:r>
    </w:p>
    <w:p w:rsidR="006A24EC" w:rsidRPr="00314833" w:rsidRDefault="006A24EC" w:rsidP="000365E3">
      <w:pPr>
        <w:spacing w:after="0" w:line="360" w:lineRule="auto"/>
        <w:rPr>
          <w:rFonts w:ascii="Times New Roman" w:hAnsi="Times New Roman" w:cs="Times New Roman"/>
          <w:sz w:val="24"/>
          <w:szCs w:val="24"/>
          <w:lang w:val="en-US"/>
        </w:rPr>
      </w:pPr>
    </w:p>
    <w:p w:rsidR="006A24EC" w:rsidRPr="00314833" w:rsidRDefault="006A24EC" w:rsidP="000365E3">
      <w:pPr>
        <w:spacing w:after="0" w:line="360" w:lineRule="auto"/>
        <w:rPr>
          <w:rFonts w:ascii="Times New Roman" w:hAnsi="Times New Roman" w:cs="Times New Roman"/>
          <w:sz w:val="24"/>
          <w:szCs w:val="24"/>
          <w:lang w:val="en-US"/>
        </w:rPr>
      </w:pPr>
      <w:r w:rsidRPr="00314833">
        <w:rPr>
          <w:rFonts w:ascii="Times New Roman" w:hAnsi="Times New Roman" w:cs="Times New Roman"/>
          <w:sz w:val="24"/>
          <w:szCs w:val="24"/>
          <w:lang w:val="en-US"/>
        </w:rPr>
        <w:t xml:space="preserve">Zaključak </w:t>
      </w:r>
    </w:p>
    <w:p w:rsidR="006A24EC" w:rsidRPr="00314833" w:rsidRDefault="006A24EC" w:rsidP="000365E3">
      <w:pPr>
        <w:spacing w:after="0" w:line="360" w:lineRule="auto"/>
        <w:rPr>
          <w:rFonts w:ascii="Times New Roman" w:hAnsi="Times New Roman" w:cs="Times New Roman"/>
          <w:sz w:val="24"/>
          <w:szCs w:val="24"/>
          <w:lang w:val="en-US"/>
        </w:rPr>
      </w:pPr>
      <w:proofErr w:type="gramStart"/>
      <w:r w:rsidRPr="00314833">
        <w:rPr>
          <w:rFonts w:ascii="Times New Roman" w:hAnsi="Times New Roman" w:cs="Times New Roman"/>
          <w:sz w:val="24"/>
          <w:szCs w:val="24"/>
          <w:lang w:val="en-US"/>
        </w:rPr>
        <w:t xml:space="preserve">Čini se da genetski i biološki čimbenici imaju glavnu ulogu u formiranju rodnog identiteta (koji se oblikuje do četvrte godine života), kao i seksualne orijentacije (koja se manifestira u </w:t>
      </w:r>
      <w:r w:rsidRPr="00314833">
        <w:rPr>
          <w:rFonts w:ascii="Times New Roman" w:hAnsi="Times New Roman" w:cs="Times New Roman"/>
          <w:sz w:val="24"/>
          <w:szCs w:val="24"/>
          <w:lang w:val="en-US"/>
        </w:rPr>
        <w:lastRenderedPageBreak/>
        <w:t>godinama oko puberteta, kod dječaka nešto ranije, kod djevojčica nešto kasnije).</w:t>
      </w:r>
      <w:proofErr w:type="gramEnd"/>
      <w:r w:rsidRPr="00314833">
        <w:rPr>
          <w:rFonts w:ascii="Times New Roman" w:hAnsi="Times New Roman" w:cs="Times New Roman"/>
          <w:sz w:val="24"/>
          <w:szCs w:val="24"/>
          <w:lang w:val="en-US"/>
        </w:rPr>
        <w:t xml:space="preserve"> Moguća je i uloga psiholoških čimbenika (osobito </w:t>
      </w:r>
      <w:proofErr w:type="gramStart"/>
      <w:r w:rsidRPr="00314833">
        <w:rPr>
          <w:rFonts w:ascii="Times New Roman" w:hAnsi="Times New Roman" w:cs="Times New Roman"/>
          <w:sz w:val="24"/>
          <w:szCs w:val="24"/>
          <w:lang w:val="en-US"/>
        </w:rPr>
        <w:t>na</w:t>
      </w:r>
      <w:proofErr w:type="gramEnd"/>
      <w:r w:rsidRPr="00314833">
        <w:rPr>
          <w:rFonts w:ascii="Times New Roman" w:hAnsi="Times New Roman" w:cs="Times New Roman"/>
          <w:sz w:val="24"/>
          <w:szCs w:val="24"/>
          <w:lang w:val="en-US"/>
        </w:rPr>
        <w:t xml:space="preserve"> formiranje rodne uloge), ali samo u ranijim godinama života. Druženje </w:t>
      </w:r>
      <w:proofErr w:type="gramStart"/>
      <w:r w:rsidRPr="00314833">
        <w:rPr>
          <w:rFonts w:ascii="Times New Roman" w:hAnsi="Times New Roman" w:cs="Times New Roman"/>
          <w:sz w:val="24"/>
          <w:szCs w:val="24"/>
          <w:lang w:val="en-US"/>
        </w:rPr>
        <w:t>sa</w:t>
      </w:r>
      <w:proofErr w:type="gramEnd"/>
      <w:r w:rsidRPr="00314833">
        <w:rPr>
          <w:rFonts w:ascii="Times New Roman" w:hAnsi="Times New Roman" w:cs="Times New Roman"/>
          <w:sz w:val="24"/>
          <w:szCs w:val="24"/>
          <w:lang w:val="en-US"/>
        </w:rPr>
        <w:t xml:space="preserve"> homoseksualnim osobama neće utjecati na seksualnu orijentaciju, no vršnjaci mogu imati snažan utjecaj na vrijeme započinjanja i učestalost seksualnih odnosa. </w:t>
      </w:r>
    </w:p>
    <w:p w:rsidR="006A24EC" w:rsidRPr="00314833" w:rsidRDefault="006A24EC" w:rsidP="000365E3">
      <w:pPr>
        <w:spacing w:after="0" w:line="360" w:lineRule="auto"/>
        <w:rPr>
          <w:rFonts w:ascii="Times New Roman" w:hAnsi="Times New Roman" w:cs="Times New Roman"/>
          <w:sz w:val="24"/>
          <w:szCs w:val="24"/>
          <w:lang w:val="en-US"/>
        </w:rPr>
      </w:pPr>
    </w:p>
    <w:p w:rsidR="001E1763" w:rsidRDefault="001E1763" w:rsidP="000365E3">
      <w:pPr>
        <w:spacing w:after="0" w:line="360" w:lineRule="auto"/>
        <w:rPr>
          <w:rFonts w:ascii="Times New Roman" w:hAnsi="Times New Roman" w:cs="Times New Roman"/>
          <w:sz w:val="24"/>
          <w:szCs w:val="24"/>
          <w:lang w:val="en-US"/>
        </w:rPr>
      </w:pPr>
      <w:r w:rsidRPr="00542DCD">
        <w:rPr>
          <w:rFonts w:ascii="Times New Roman" w:hAnsi="Times New Roman" w:cs="Times New Roman"/>
          <w:sz w:val="24"/>
          <w:szCs w:val="24"/>
          <w:lang w:val="en-US"/>
        </w:rPr>
        <w:t>Literatura</w:t>
      </w:r>
    </w:p>
    <w:p w:rsidR="0055310D" w:rsidRDefault="0055310D" w:rsidP="000365E3">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American Psychological Association.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Guidelines for psychological practice with lesbian, gay, and bisexual clients.</w:t>
      </w:r>
      <w:proofErr w:type="gramEnd"/>
      <w:r>
        <w:rPr>
          <w:rFonts w:ascii="Times New Roman" w:hAnsi="Times New Roman" w:cs="Times New Roman"/>
          <w:sz w:val="24"/>
          <w:szCs w:val="24"/>
          <w:lang w:val="en-US"/>
        </w:rPr>
        <w:t xml:space="preserve"> American Psychologist, 2012</w:t>
      </w:r>
      <w:proofErr w:type="gramStart"/>
      <w:r>
        <w:rPr>
          <w:rFonts w:ascii="Times New Roman" w:hAnsi="Times New Roman" w:cs="Times New Roman"/>
          <w:sz w:val="24"/>
          <w:szCs w:val="24"/>
          <w:lang w:val="en-US"/>
        </w:rPr>
        <w:t>;67</w:t>
      </w:r>
      <w:proofErr w:type="gramEnd"/>
      <w:r>
        <w:rPr>
          <w:rFonts w:ascii="Times New Roman" w:hAnsi="Times New Roman" w:cs="Times New Roman"/>
          <w:sz w:val="24"/>
          <w:szCs w:val="24"/>
          <w:lang w:val="en-US"/>
        </w:rPr>
        <w:t xml:space="preserve">(1):10-42. </w:t>
      </w:r>
    </w:p>
    <w:p w:rsidR="00323B6C" w:rsidRDefault="00323B6C" w:rsidP="000365E3">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Bancroft J. Human Sexuality and its Problems.</w:t>
      </w:r>
      <w:proofErr w:type="gramEnd"/>
      <w:r>
        <w:rPr>
          <w:rFonts w:ascii="Times New Roman" w:hAnsi="Times New Roman" w:cs="Times New Roman"/>
          <w:sz w:val="24"/>
          <w:szCs w:val="24"/>
          <w:lang w:val="en-US"/>
        </w:rPr>
        <w:t xml:space="preserve"> Elsevier, Edinburgh, 2009, p 146. </w:t>
      </w:r>
    </w:p>
    <w:p w:rsidR="00214964" w:rsidRDefault="00214964" w:rsidP="000365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Bancroft J, Vukadinovic Z. Sexual addiction, sexual compulsivity, sexual impulsivity or what? </w:t>
      </w:r>
      <w:proofErr w:type="gramStart"/>
      <w:r>
        <w:rPr>
          <w:rFonts w:ascii="Times New Roman" w:hAnsi="Times New Roman" w:cs="Times New Roman"/>
          <w:sz w:val="24"/>
          <w:szCs w:val="24"/>
          <w:lang w:val="en-US"/>
        </w:rPr>
        <w:t>Towards a theoretical model.</w:t>
      </w:r>
      <w:proofErr w:type="gramEnd"/>
      <w:r>
        <w:rPr>
          <w:rFonts w:ascii="Times New Roman" w:hAnsi="Times New Roman" w:cs="Times New Roman"/>
          <w:sz w:val="24"/>
          <w:szCs w:val="24"/>
          <w:lang w:val="en-US"/>
        </w:rPr>
        <w:t xml:space="preserve"> Journal of Sex Research, 2004</w:t>
      </w:r>
      <w:proofErr w:type="gramStart"/>
      <w:r>
        <w:rPr>
          <w:rFonts w:ascii="Times New Roman" w:hAnsi="Times New Roman" w:cs="Times New Roman"/>
          <w:sz w:val="24"/>
          <w:szCs w:val="24"/>
          <w:lang w:val="en-US"/>
        </w:rPr>
        <w:t>;41:225</w:t>
      </w:r>
      <w:proofErr w:type="gramEnd"/>
      <w:r>
        <w:rPr>
          <w:rFonts w:ascii="Times New Roman" w:hAnsi="Times New Roman" w:cs="Times New Roman"/>
          <w:sz w:val="24"/>
          <w:szCs w:val="24"/>
          <w:lang w:val="en-US"/>
        </w:rPr>
        <w:t xml:space="preserve">-234. </w:t>
      </w:r>
    </w:p>
    <w:p w:rsidR="00263EE5" w:rsidRDefault="00263EE5" w:rsidP="000365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Baumeister RF. Gender differences in erotic plasticity: the female sex drive as socially flexible and responsive. Psychological Bulletin, 2000</w:t>
      </w:r>
      <w:proofErr w:type="gramStart"/>
      <w:r>
        <w:rPr>
          <w:rFonts w:ascii="Times New Roman" w:hAnsi="Times New Roman" w:cs="Times New Roman"/>
          <w:sz w:val="24"/>
          <w:szCs w:val="24"/>
          <w:lang w:val="en-US"/>
        </w:rPr>
        <w:t>;126:374</w:t>
      </w:r>
      <w:proofErr w:type="gramEnd"/>
      <w:r>
        <w:rPr>
          <w:rFonts w:ascii="Times New Roman" w:hAnsi="Times New Roman" w:cs="Times New Roman"/>
          <w:sz w:val="24"/>
          <w:szCs w:val="24"/>
          <w:lang w:val="en-US"/>
        </w:rPr>
        <w:t xml:space="preserve">-374. </w:t>
      </w:r>
    </w:p>
    <w:p w:rsidR="0043757A" w:rsidRDefault="0043757A" w:rsidP="000365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Berenbaum SA, Byrk KK, Novwak N, Quigley CA, Moffat S. Fingers as a marker of prenatal androgen exposure. Endocrinology, 2009</w:t>
      </w:r>
      <w:proofErr w:type="gramStart"/>
      <w:r>
        <w:rPr>
          <w:rFonts w:ascii="Times New Roman" w:hAnsi="Times New Roman" w:cs="Times New Roman"/>
          <w:sz w:val="24"/>
          <w:szCs w:val="24"/>
          <w:lang w:val="en-US"/>
        </w:rPr>
        <w:t>;150:5119</w:t>
      </w:r>
      <w:proofErr w:type="gramEnd"/>
      <w:r>
        <w:rPr>
          <w:rFonts w:ascii="Times New Roman" w:hAnsi="Times New Roman" w:cs="Times New Roman"/>
          <w:sz w:val="24"/>
          <w:szCs w:val="24"/>
          <w:lang w:val="en-US"/>
        </w:rPr>
        <w:t xml:space="preserve">-5124. </w:t>
      </w:r>
    </w:p>
    <w:p w:rsidR="004E505B" w:rsidRDefault="004E505B" w:rsidP="000365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Blanchard R. Detecting and correcting for family size differences in the study of sexual orientation and fraternal birth order. Arhcives of Sexual Behavior, 2014</w:t>
      </w:r>
      <w:proofErr w:type="gramStart"/>
      <w:r>
        <w:rPr>
          <w:rFonts w:ascii="Times New Roman" w:hAnsi="Times New Roman" w:cs="Times New Roman"/>
          <w:sz w:val="24"/>
          <w:szCs w:val="24"/>
          <w:lang w:val="en-US"/>
        </w:rPr>
        <w:t>;43:845</w:t>
      </w:r>
      <w:proofErr w:type="gramEnd"/>
      <w:r>
        <w:rPr>
          <w:rFonts w:ascii="Times New Roman" w:hAnsi="Times New Roman" w:cs="Times New Roman"/>
          <w:sz w:val="24"/>
          <w:szCs w:val="24"/>
          <w:lang w:val="en-US"/>
        </w:rPr>
        <w:t>-852</w:t>
      </w:r>
    </w:p>
    <w:p w:rsidR="007B6546" w:rsidRDefault="007B6546" w:rsidP="000365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Bogaert AF. </w:t>
      </w:r>
      <w:proofErr w:type="gramStart"/>
      <w:r>
        <w:rPr>
          <w:rFonts w:ascii="Times New Roman" w:hAnsi="Times New Roman" w:cs="Times New Roman"/>
          <w:sz w:val="24"/>
          <w:szCs w:val="24"/>
          <w:lang w:val="en-US"/>
        </w:rPr>
        <w:t>Toward a conceptual understanding of asexuality.</w:t>
      </w:r>
      <w:proofErr w:type="gramEnd"/>
      <w:r>
        <w:rPr>
          <w:rFonts w:ascii="Times New Roman" w:hAnsi="Times New Roman" w:cs="Times New Roman"/>
          <w:sz w:val="24"/>
          <w:szCs w:val="24"/>
          <w:lang w:val="en-US"/>
        </w:rPr>
        <w:t xml:space="preserve"> Review of General Psychology, 2006</w:t>
      </w:r>
      <w:proofErr w:type="gramStart"/>
      <w:r>
        <w:rPr>
          <w:rFonts w:ascii="Times New Roman" w:hAnsi="Times New Roman" w:cs="Times New Roman"/>
          <w:sz w:val="24"/>
          <w:szCs w:val="24"/>
          <w:lang w:val="en-US"/>
        </w:rPr>
        <w:t>;10:241</w:t>
      </w:r>
      <w:proofErr w:type="gramEnd"/>
      <w:r>
        <w:rPr>
          <w:rFonts w:ascii="Times New Roman" w:hAnsi="Times New Roman" w:cs="Times New Roman"/>
          <w:sz w:val="24"/>
          <w:szCs w:val="24"/>
          <w:lang w:val="en-US"/>
        </w:rPr>
        <w:t xml:space="preserve">-250. </w:t>
      </w:r>
    </w:p>
    <w:p w:rsidR="00386227" w:rsidRDefault="00386227" w:rsidP="000365E3">
      <w:pPr>
        <w:spacing w:after="0" w:line="360" w:lineRule="auto"/>
        <w:rPr>
          <w:rFonts w:ascii="Times New Roman" w:hAnsi="Times New Roman" w:cs="Times New Roman"/>
          <w:sz w:val="24"/>
          <w:szCs w:val="24"/>
          <w:lang w:val="en-US"/>
        </w:rPr>
      </w:pPr>
      <w:proofErr w:type="gramStart"/>
      <w:r w:rsidRPr="00386227">
        <w:rPr>
          <w:rFonts w:ascii="Times New Roman" w:hAnsi="Times New Roman" w:cs="Times New Roman"/>
          <w:sz w:val="24"/>
          <w:szCs w:val="24"/>
          <w:lang w:val="en-US"/>
        </w:rPr>
        <w:t>Bogaert AF, Friesen C, Klentrou P. Age at puberty and sexual orientation in a national probability sample.</w:t>
      </w:r>
      <w:proofErr w:type="gramEnd"/>
      <w:r w:rsidRPr="00386227">
        <w:rPr>
          <w:rFonts w:ascii="Times New Roman" w:hAnsi="Times New Roman" w:cs="Times New Roman"/>
          <w:sz w:val="24"/>
          <w:szCs w:val="24"/>
          <w:lang w:val="en-US"/>
        </w:rPr>
        <w:t xml:space="preserve"> </w:t>
      </w:r>
      <w:r>
        <w:rPr>
          <w:rFonts w:ascii="Times New Roman" w:hAnsi="Times New Roman" w:cs="Times New Roman"/>
          <w:sz w:val="24"/>
          <w:szCs w:val="24"/>
          <w:lang w:val="en-US"/>
        </w:rPr>
        <w:t>Archives of Sexual Behavior, 2002</w:t>
      </w:r>
      <w:proofErr w:type="gramStart"/>
      <w:r>
        <w:rPr>
          <w:rFonts w:ascii="Times New Roman" w:hAnsi="Times New Roman" w:cs="Times New Roman"/>
          <w:sz w:val="24"/>
          <w:szCs w:val="24"/>
          <w:lang w:val="en-US"/>
        </w:rPr>
        <w:t>;31:67</w:t>
      </w:r>
      <w:proofErr w:type="gramEnd"/>
      <w:r>
        <w:rPr>
          <w:rFonts w:ascii="Times New Roman" w:hAnsi="Times New Roman" w:cs="Times New Roman"/>
          <w:sz w:val="24"/>
          <w:szCs w:val="24"/>
          <w:lang w:val="en-US"/>
        </w:rPr>
        <w:t xml:space="preserve">-75. </w:t>
      </w:r>
    </w:p>
    <w:p w:rsidR="004E505B" w:rsidRPr="00386227" w:rsidRDefault="004E505B" w:rsidP="000365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Bogaert AF, Skorska M. Sexual orientation, fraternal birth order, and the maternal immune hypothesis: a review. Frontiers in Neuroendocrinology, 2011</w:t>
      </w:r>
      <w:proofErr w:type="gramStart"/>
      <w:r>
        <w:rPr>
          <w:rFonts w:ascii="Times New Roman" w:hAnsi="Times New Roman" w:cs="Times New Roman"/>
          <w:sz w:val="24"/>
          <w:szCs w:val="24"/>
          <w:lang w:val="en-US"/>
        </w:rPr>
        <w:t>;32:247</w:t>
      </w:r>
      <w:proofErr w:type="gramEnd"/>
      <w:r>
        <w:rPr>
          <w:rFonts w:ascii="Times New Roman" w:hAnsi="Times New Roman" w:cs="Times New Roman"/>
          <w:sz w:val="24"/>
          <w:szCs w:val="24"/>
          <w:lang w:val="en-US"/>
        </w:rPr>
        <w:t xml:space="preserve">-254. </w:t>
      </w:r>
    </w:p>
    <w:p w:rsidR="001E1763" w:rsidRDefault="00542DCD" w:rsidP="000365E3">
      <w:pPr>
        <w:spacing w:after="0" w:line="360" w:lineRule="auto"/>
        <w:rPr>
          <w:rFonts w:ascii="Times New Roman" w:hAnsi="Times New Roman" w:cs="Times New Roman"/>
          <w:sz w:val="24"/>
          <w:szCs w:val="24"/>
          <w:lang w:val="en-US"/>
        </w:rPr>
      </w:pPr>
      <w:r w:rsidRPr="00542DCD">
        <w:rPr>
          <w:rFonts w:ascii="Times New Roman" w:hAnsi="Times New Roman" w:cs="Times New Roman"/>
          <w:sz w:val="24"/>
          <w:szCs w:val="24"/>
          <w:lang w:val="en-US"/>
        </w:rPr>
        <w:t xml:space="preserve">Brakefield TA, Mednick SC, Wilson HW et al. </w:t>
      </w:r>
      <w:r>
        <w:rPr>
          <w:rFonts w:ascii="Times New Roman" w:hAnsi="Times New Roman" w:cs="Times New Roman"/>
          <w:sz w:val="24"/>
          <w:szCs w:val="24"/>
          <w:lang w:val="en-US"/>
        </w:rPr>
        <w:t>Same-Sex Sexual Attraction Does Not Spread in Adolescent Social Networks. Archives of Sexual Behavior, 2014</w:t>
      </w:r>
      <w:proofErr w:type="gramStart"/>
      <w:r>
        <w:rPr>
          <w:rFonts w:ascii="Times New Roman" w:hAnsi="Times New Roman" w:cs="Times New Roman"/>
          <w:sz w:val="24"/>
          <w:szCs w:val="24"/>
          <w:lang w:val="en-US"/>
        </w:rPr>
        <w:t>;43</w:t>
      </w:r>
      <w:proofErr w:type="gramEnd"/>
      <w:r>
        <w:rPr>
          <w:rFonts w:ascii="Times New Roman" w:hAnsi="Times New Roman" w:cs="Times New Roman"/>
          <w:sz w:val="24"/>
          <w:szCs w:val="24"/>
          <w:lang w:val="en-US"/>
        </w:rPr>
        <w:t>(2):335-44.</w:t>
      </w:r>
    </w:p>
    <w:p w:rsidR="007B6546" w:rsidRDefault="007B6546" w:rsidP="000365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Brotto L, Knudson G, Inskip J, Rhodes K, Erskine Y. Asexuality: A mixed-methods approach. Archives of Sexual Behavior, 2010</w:t>
      </w:r>
      <w:proofErr w:type="gramStart"/>
      <w:r>
        <w:rPr>
          <w:rFonts w:ascii="Times New Roman" w:hAnsi="Times New Roman" w:cs="Times New Roman"/>
          <w:sz w:val="24"/>
          <w:szCs w:val="24"/>
          <w:lang w:val="en-US"/>
        </w:rPr>
        <w:t>;39:599</w:t>
      </w:r>
      <w:proofErr w:type="gramEnd"/>
      <w:r>
        <w:rPr>
          <w:rFonts w:ascii="Times New Roman" w:hAnsi="Times New Roman" w:cs="Times New Roman"/>
          <w:sz w:val="24"/>
          <w:szCs w:val="24"/>
          <w:lang w:val="en-US"/>
        </w:rPr>
        <w:t xml:space="preserve">-618. </w:t>
      </w:r>
    </w:p>
    <w:p w:rsidR="00AB0B68" w:rsidRDefault="00AB0B68" w:rsidP="000365E3">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Brown WM, Hines M, Fane BA, Breedlove SM. Masculinized finger length patterns in human males and females with congenital adrenal hyperplasia.</w:t>
      </w:r>
      <w:proofErr w:type="gramEnd"/>
      <w:r>
        <w:rPr>
          <w:rFonts w:ascii="Times New Roman" w:hAnsi="Times New Roman" w:cs="Times New Roman"/>
          <w:sz w:val="24"/>
          <w:szCs w:val="24"/>
          <w:lang w:val="en-US"/>
        </w:rPr>
        <w:t xml:space="preserve"> Hormones and Behavior, 2002</w:t>
      </w:r>
      <w:proofErr w:type="gramStart"/>
      <w:r>
        <w:rPr>
          <w:rFonts w:ascii="Times New Roman" w:hAnsi="Times New Roman" w:cs="Times New Roman"/>
          <w:sz w:val="24"/>
          <w:szCs w:val="24"/>
          <w:lang w:val="en-US"/>
        </w:rPr>
        <w:t>;42:380</w:t>
      </w:r>
      <w:proofErr w:type="gramEnd"/>
      <w:r>
        <w:rPr>
          <w:rFonts w:ascii="Times New Roman" w:hAnsi="Times New Roman" w:cs="Times New Roman"/>
          <w:sz w:val="24"/>
          <w:szCs w:val="24"/>
          <w:lang w:val="en-US"/>
        </w:rPr>
        <w:t xml:space="preserve">-386. </w:t>
      </w:r>
    </w:p>
    <w:p w:rsidR="006E0F06" w:rsidRDefault="006E0F06" w:rsidP="000365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Byne W, Tobet S, Mattiace LA et al. The interstitial nuclei of the human anterior hypothalamus: an investigation of variation with sex, sexual orientation, and HIV status. Hormonal Behavior, 2001</w:t>
      </w:r>
      <w:proofErr w:type="gramStart"/>
      <w:r>
        <w:rPr>
          <w:rFonts w:ascii="Times New Roman" w:hAnsi="Times New Roman" w:cs="Times New Roman"/>
          <w:sz w:val="24"/>
          <w:szCs w:val="24"/>
          <w:lang w:val="en-US"/>
        </w:rPr>
        <w:t>;40</w:t>
      </w:r>
      <w:proofErr w:type="gramEnd"/>
      <w:r>
        <w:rPr>
          <w:rFonts w:ascii="Times New Roman" w:hAnsi="Times New Roman" w:cs="Times New Roman"/>
          <w:sz w:val="24"/>
          <w:szCs w:val="24"/>
          <w:lang w:val="en-US"/>
        </w:rPr>
        <w:t xml:space="preserve">(2):86-92. </w:t>
      </w:r>
    </w:p>
    <w:p w:rsidR="004E505B" w:rsidRPr="00E2445F" w:rsidRDefault="006E0F06" w:rsidP="000365E3">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en-US"/>
        </w:rPr>
        <w:lastRenderedPageBreak/>
        <w:t xml:space="preserve">Carrigan M, Gupta K, Morrison TG. </w:t>
      </w:r>
      <w:proofErr w:type="gramStart"/>
      <w:r>
        <w:rPr>
          <w:rFonts w:ascii="Times New Roman" w:hAnsi="Times New Roman" w:cs="Times New Roman"/>
          <w:sz w:val="24"/>
          <w:szCs w:val="24"/>
          <w:lang w:val="en-US"/>
        </w:rPr>
        <w:t>Asexuality special theme issue editorial.</w:t>
      </w:r>
      <w:proofErr w:type="gramEnd"/>
      <w:r>
        <w:rPr>
          <w:rFonts w:ascii="Times New Roman" w:hAnsi="Times New Roman" w:cs="Times New Roman"/>
          <w:sz w:val="24"/>
          <w:szCs w:val="24"/>
          <w:lang w:val="en-US"/>
        </w:rPr>
        <w:t xml:space="preserve"> </w:t>
      </w:r>
      <w:r w:rsidRPr="00E2445F">
        <w:rPr>
          <w:rFonts w:ascii="Times New Roman" w:hAnsi="Times New Roman" w:cs="Times New Roman"/>
          <w:sz w:val="24"/>
          <w:szCs w:val="24"/>
          <w:lang w:val="de-DE"/>
        </w:rPr>
        <w:t>Psychology &amp; Sexuality, 2013</w:t>
      </w:r>
      <w:r w:rsidR="004E505B" w:rsidRPr="00E2445F">
        <w:rPr>
          <w:rFonts w:ascii="Times New Roman" w:hAnsi="Times New Roman" w:cs="Times New Roman"/>
          <w:sz w:val="24"/>
          <w:szCs w:val="24"/>
          <w:lang w:val="de-DE"/>
        </w:rPr>
        <w:t xml:space="preserve">. </w:t>
      </w:r>
    </w:p>
    <w:p w:rsidR="004E505B" w:rsidRDefault="004E505B" w:rsidP="000365E3">
      <w:pPr>
        <w:spacing w:after="0" w:line="360" w:lineRule="auto"/>
        <w:rPr>
          <w:rFonts w:ascii="Times New Roman" w:hAnsi="Times New Roman" w:cs="Times New Roman"/>
          <w:sz w:val="24"/>
          <w:szCs w:val="24"/>
          <w:lang w:val="en-US"/>
        </w:rPr>
      </w:pPr>
      <w:r w:rsidRPr="004E505B">
        <w:rPr>
          <w:rFonts w:ascii="Times New Roman" w:hAnsi="Times New Roman" w:cs="Times New Roman"/>
          <w:sz w:val="24"/>
          <w:szCs w:val="24"/>
          <w:lang w:val="de-DE"/>
        </w:rPr>
        <w:t xml:space="preserve">Cavazos-Rehg PA, Spitznagel EL, Bucholz KK et al. </w:t>
      </w:r>
      <w:r w:rsidRPr="004E505B">
        <w:rPr>
          <w:rFonts w:ascii="Times New Roman" w:hAnsi="Times New Roman" w:cs="Times New Roman"/>
          <w:sz w:val="24"/>
          <w:szCs w:val="24"/>
          <w:lang w:val="en-US"/>
        </w:rPr>
        <w:t xml:space="preserve">Predictors of sexual debut a tage 16 or younger. </w:t>
      </w:r>
      <w:r>
        <w:rPr>
          <w:rFonts w:ascii="Times New Roman" w:hAnsi="Times New Roman" w:cs="Times New Roman"/>
          <w:sz w:val="24"/>
          <w:szCs w:val="24"/>
          <w:lang w:val="en-US"/>
        </w:rPr>
        <w:t>Archives of Sexual Behavior, 2010</w:t>
      </w:r>
      <w:proofErr w:type="gramStart"/>
      <w:r>
        <w:rPr>
          <w:rFonts w:ascii="Times New Roman" w:hAnsi="Times New Roman" w:cs="Times New Roman"/>
          <w:sz w:val="24"/>
          <w:szCs w:val="24"/>
          <w:lang w:val="en-US"/>
        </w:rPr>
        <w:t>;39:664</w:t>
      </w:r>
      <w:proofErr w:type="gramEnd"/>
      <w:r>
        <w:rPr>
          <w:rFonts w:ascii="Times New Roman" w:hAnsi="Times New Roman" w:cs="Times New Roman"/>
          <w:sz w:val="24"/>
          <w:szCs w:val="24"/>
          <w:lang w:val="en-US"/>
        </w:rPr>
        <w:t xml:space="preserve">-673. </w:t>
      </w:r>
    </w:p>
    <w:p w:rsidR="0043757A" w:rsidRDefault="0043757A" w:rsidP="000365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Collaer ML, Reimers S, Manning JT. Visuospatial performance on an internet line judgment task and potential hormonal markers: sex, sexual orientation, and 2D:4D. Archives of Sexual Behavior, 2007</w:t>
      </w:r>
      <w:proofErr w:type="gramStart"/>
      <w:r>
        <w:rPr>
          <w:rFonts w:ascii="Times New Roman" w:hAnsi="Times New Roman" w:cs="Times New Roman"/>
          <w:sz w:val="24"/>
          <w:szCs w:val="24"/>
          <w:lang w:val="en-US"/>
        </w:rPr>
        <w:t>;36:177</w:t>
      </w:r>
      <w:proofErr w:type="gramEnd"/>
      <w:r>
        <w:rPr>
          <w:rFonts w:ascii="Times New Roman" w:hAnsi="Times New Roman" w:cs="Times New Roman"/>
          <w:sz w:val="24"/>
          <w:szCs w:val="24"/>
          <w:lang w:val="en-US"/>
        </w:rPr>
        <w:t xml:space="preserve">-192. </w:t>
      </w:r>
    </w:p>
    <w:p w:rsidR="0005528C" w:rsidRPr="004E505B" w:rsidRDefault="0043757A" w:rsidP="000365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Coyne SM, Manning JT, Ringer L, Bailey L. Directional asymmetry (right-left differences) in digit ratio (2D:4D) predict indirect aggression in women. Personality and Individual Differences, 2007</w:t>
      </w:r>
      <w:proofErr w:type="gramStart"/>
      <w:r>
        <w:rPr>
          <w:rFonts w:ascii="Times New Roman" w:hAnsi="Times New Roman" w:cs="Times New Roman"/>
          <w:sz w:val="24"/>
          <w:szCs w:val="24"/>
          <w:lang w:val="en-US"/>
        </w:rPr>
        <w:t>;43:865</w:t>
      </w:r>
      <w:proofErr w:type="gramEnd"/>
      <w:r>
        <w:rPr>
          <w:rFonts w:ascii="Times New Roman" w:hAnsi="Times New Roman" w:cs="Times New Roman"/>
          <w:sz w:val="24"/>
          <w:szCs w:val="24"/>
          <w:lang w:val="en-US"/>
        </w:rPr>
        <w:t xml:space="preserve">-872. </w:t>
      </w:r>
    </w:p>
    <w:p w:rsidR="004E505B" w:rsidRDefault="004E505B" w:rsidP="000365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DeLecce TL, Polheber JP, Matchock. Sociosexual orientation and 2D:4D ratios in women: relationship to men’s desirability ratings as a long-term pair bond. Archives of Sexual Behavior, 2014</w:t>
      </w:r>
      <w:proofErr w:type="gramStart"/>
      <w:r>
        <w:rPr>
          <w:rFonts w:ascii="Times New Roman" w:hAnsi="Times New Roman" w:cs="Times New Roman"/>
          <w:sz w:val="24"/>
          <w:szCs w:val="24"/>
          <w:lang w:val="en-US"/>
        </w:rPr>
        <w:t>;43:319</w:t>
      </w:r>
      <w:proofErr w:type="gramEnd"/>
      <w:r>
        <w:rPr>
          <w:rFonts w:ascii="Times New Roman" w:hAnsi="Times New Roman" w:cs="Times New Roman"/>
          <w:sz w:val="24"/>
          <w:szCs w:val="24"/>
          <w:lang w:val="en-US"/>
        </w:rPr>
        <w:t xml:space="preserve">-328. </w:t>
      </w:r>
    </w:p>
    <w:p w:rsidR="005F1D3E" w:rsidRDefault="005F1D3E" w:rsidP="000365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Diamond LM, Butterworth M. Questioning Gender and Sexual Identity: Dynamic Links </w:t>
      </w:r>
      <w:proofErr w:type="gramStart"/>
      <w:r>
        <w:rPr>
          <w:rFonts w:ascii="Times New Roman" w:hAnsi="Times New Roman" w:cs="Times New Roman"/>
          <w:sz w:val="24"/>
          <w:szCs w:val="24"/>
          <w:lang w:val="en-US"/>
        </w:rPr>
        <w:t>Over</w:t>
      </w:r>
      <w:proofErr w:type="gramEnd"/>
      <w:r>
        <w:rPr>
          <w:rFonts w:ascii="Times New Roman" w:hAnsi="Times New Roman" w:cs="Times New Roman"/>
          <w:sz w:val="24"/>
          <w:szCs w:val="24"/>
          <w:lang w:val="en-US"/>
        </w:rPr>
        <w:t xml:space="preserve"> Time. Sex Roles, 2008</w:t>
      </w:r>
      <w:proofErr w:type="gramStart"/>
      <w:r>
        <w:rPr>
          <w:rFonts w:ascii="Times New Roman" w:hAnsi="Times New Roman" w:cs="Times New Roman"/>
          <w:sz w:val="24"/>
          <w:szCs w:val="24"/>
          <w:lang w:val="en-US"/>
        </w:rPr>
        <w:t>;59</w:t>
      </w:r>
      <w:proofErr w:type="gramEnd"/>
      <w:r>
        <w:rPr>
          <w:rFonts w:ascii="Times New Roman" w:hAnsi="Times New Roman" w:cs="Times New Roman"/>
          <w:sz w:val="24"/>
          <w:szCs w:val="24"/>
          <w:lang w:val="en-US"/>
        </w:rPr>
        <w:t xml:space="preserve">(5):365-376. </w:t>
      </w:r>
    </w:p>
    <w:p w:rsidR="00E46806" w:rsidRDefault="00E46806" w:rsidP="000365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Driscoll H, Zinkivskay A, Evans K, Campbell A. Gender differences in social representations of aggression: the phenomenological experience of differences in inhibitory control? British Journal of Psychology, 2006</w:t>
      </w:r>
      <w:proofErr w:type="gramStart"/>
      <w:r>
        <w:rPr>
          <w:rFonts w:ascii="Times New Roman" w:hAnsi="Times New Roman" w:cs="Times New Roman"/>
          <w:sz w:val="24"/>
          <w:szCs w:val="24"/>
          <w:lang w:val="en-US"/>
        </w:rPr>
        <w:t>;97:139</w:t>
      </w:r>
      <w:proofErr w:type="gramEnd"/>
      <w:r>
        <w:rPr>
          <w:rFonts w:ascii="Times New Roman" w:hAnsi="Times New Roman" w:cs="Times New Roman"/>
          <w:sz w:val="24"/>
          <w:szCs w:val="24"/>
          <w:lang w:val="en-US"/>
        </w:rPr>
        <w:t xml:space="preserve">-153. </w:t>
      </w:r>
    </w:p>
    <w:p w:rsidR="00E23100" w:rsidRDefault="00E23100" w:rsidP="000365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Egan SK, Perry DG. Gender Identity: A Multidimensional Analysis </w:t>
      </w:r>
      <w:proofErr w:type="gramStart"/>
      <w:r>
        <w:rPr>
          <w:rFonts w:ascii="Times New Roman" w:hAnsi="Times New Roman" w:cs="Times New Roman"/>
          <w:sz w:val="24"/>
          <w:szCs w:val="24"/>
          <w:lang w:val="en-US"/>
        </w:rPr>
        <w:t>With</w:t>
      </w:r>
      <w:proofErr w:type="gramEnd"/>
      <w:r>
        <w:rPr>
          <w:rFonts w:ascii="Times New Roman" w:hAnsi="Times New Roman" w:cs="Times New Roman"/>
          <w:sz w:val="24"/>
          <w:szCs w:val="24"/>
          <w:lang w:val="en-US"/>
        </w:rPr>
        <w:t xml:space="preserve"> Implications for Psychosocial Adjustment. Developmental Psychology, 2001</w:t>
      </w:r>
      <w:proofErr w:type="gramStart"/>
      <w:r>
        <w:rPr>
          <w:rFonts w:ascii="Times New Roman" w:hAnsi="Times New Roman" w:cs="Times New Roman"/>
          <w:sz w:val="24"/>
          <w:szCs w:val="24"/>
          <w:lang w:val="en-US"/>
        </w:rPr>
        <w:t>;37</w:t>
      </w:r>
      <w:proofErr w:type="gramEnd"/>
      <w:r>
        <w:rPr>
          <w:rFonts w:ascii="Times New Roman" w:hAnsi="Times New Roman" w:cs="Times New Roman"/>
          <w:sz w:val="24"/>
          <w:szCs w:val="24"/>
          <w:lang w:val="en-US"/>
        </w:rPr>
        <w:t xml:space="preserve">(4):451-463. </w:t>
      </w:r>
    </w:p>
    <w:p w:rsidR="00867F2B" w:rsidRDefault="00867F2B" w:rsidP="000365E3">
      <w:pPr>
        <w:spacing w:after="0" w:line="360" w:lineRule="auto"/>
        <w:rPr>
          <w:rFonts w:ascii="Times New Roman" w:hAnsi="Times New Roman" w:cs="Times New Roman"/>
          <w:sz w:val="24"/>
          <w:szCs w:val="24"/>
          <w:lang w:val="en-US"/>
        </w:rPr>
      </w:pPr>
      <w:r w:rsidRPr="00867F2B">
        <w:rPr>
          <w:rFonts w:ascii="Times New Roman" w:hAnsi="Times New Roman" w:cs="Times New Roman"/>
          <w:sz w:val="24"/>
          <w:szCs w:val="24"/>
          <w:lang w:val="en-US"/>
        </w:rPr>
        <w:t>Eschenbeck H, Kohlmann C, Lohaus A. Gender differences in coping strategies in children and adolescents. Journal of Individual Differences, 2007</w:t>
      </w:r>
      <w:proofErr w:type="gramStart"/>
      <w:r w:rsidRPr="00867F2B">
        <w:rPr>
          <w:rFonts w:ascii="Times New Roman" w:hAnsi="Times New Roman" w:cs="Times New Roman"/>
          <w:sz w:val="24"/>
          <w:szCs w:val="24"/>
          <w:lang w:val="en-US"/>
        </w:rPr>
        <w:t>;28</w:t>
      </w:r>
      <w:proofErr w:type="gramEnd"/>
      <w:r w:rsidRPr="00867F2B">
        <w:rPr>
          <w:rFonts w:ascii="Times New Roman" w:hAnsi="Times New Roman" w:cs="Times New Roman"/>
          <w:sz w:val="24"/>
          <w:szCs w:val="24"/>
          <w:lang w:val="en-US"/>
        </w:rPr>
        <w:t xml:space="preserve">(1):18-26. </w:t>
      </w:r>
    </w:p>
    <w:p w:rsidR="0005528C" w:rsidRDefault="0005528C" w:rsidP="000365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Fausto-Sterling A. </w:t>
      </w:r>
      <w:proofErr w:type="gramStart"/>
      <w:r>
        <w:rPr>
          <w:rFonts w:ascii="Times New Roman" w:hAnsi="Times New Roman" w:cs="Times New Roman"/>
          <w:sz w:val="24"/>
          <w:szCs w:val="24"/>
          <w:lang w:val="en-US"/>
        </w:rPr>
        <w:t>The dynamic development of gender variability.</w:t>
      </w:r>
      <w:proofErr w:type="gramEnd"/>
      <w:r>
        <w:rPr>
          <w:rFonts w:ascii="Times New Roman" w:hAnsi="Times New Roman" w:cs="Times New Roman"/>
          <w:sz w:val="24"/>
          <w:szCs w:val="24"/>
          <w:lang w:val="en-US"/>
        </w:rPr>
        <w:t xml:space="preserve"> Journal of Homosexuality, 2012</w:t>
      </w:r>
      <w:proofErr w:type="gramStart"/>
      <w:r>
        <w:rPr>
          <w:rFonts w:ascii="Times New Roman" w:hAnsi="Times New Roman" w:cs="Times New Roman"/>
          <w:sz w:val="24"/>
          <w:szCs w:val="24"/>
          <w:lang w:val="en-US"/>
        </w:rPr>
        <w:t>;59:398</w:t>
      </w:r>
      <w:proofErr w:type="gramEnd"/>
      <w:r>
        <w:rPr>
          <w:rFonts w:ascii="Times New Roman" w:hAnsi="Times New Roman" w:cs="Times New Roman"/>
          <w:sz w:val="24"/>
          <w:szCs w:val="24"/>
          <w:lang w:val="en-US"/>
        </w:rPr>
        <w:t xml:space="preserve">-421. </w:t>
      </w:r>
    </w:p>
    <w:p w:rsidR="00C2765A" w:rsidRPr="00867F2B" w:rsidRDefault="00C2765A" w:rsidP="000365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Friedrich WN, Ficher J, Broughton D, Houston M, Shafran CR. Normative sexual behavior in children: a contemporary sample. Pediatrics, 1998</w:t>
      </w:r>
      <w:proofErr w:type="gramStart"/>
      <w:r>
        <w:rPr>
          <w:rFonts w:ascii="Times New Roman" w:hAnsi="Times New Roman" w:cs="Times New Roman"/>
          <w:sz w:val="24"/>
          <w:szCs w:val="24"/>
          <w:lang w:val="en-US"/>
        </w:rPr>
        <w:t>;101:E9</w:t>
      </w:r>
      <w:proofErr w:type="gramEnd"/>
      <w:r>
        <w:rPr>
          <w:rFonts w:ascii="Times New Roman" w:hAnsi="Times New Roman" w:cs="Times New Roman"/>
          <w:sz w:val="24"/>
          <w:szCs w:val="24"/>
          <w:lang w:val="en-US"/>
        </w:rPr>
        <w:t xml:space="preserve">. </w:t>
      </w:r>
    </w:p>
    <w:p w:rsidR="00263EE5" w:rsidRDefault="00263EE5" w:rsidP="000365E3">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Garcia-Falgueras A, Swaab DF.</w:t>
      </w:r>
      <w:proofErr w:type="gramEnd"/>
      <w:r>
        <w:rPr>
          <w:rFonts w:ascii="Times New Roman" w:hAnsi="Times New Roman" w:cs="Times New Roman"/>
          <w:sz w:val="24"/>
          <w:szCs w:val="24"/>
          <w:lang w:val="en-US"/>
        </w:rPr>
        <w:t xml:space="preserve"> Sexual hormones and the brain: an essential alliance for sexual identity and sexual orientation. Endocrine Development, 2010</w:t>
      </w:r>
      <w:proofErr w:type="gramStart"/>
      <w:r>
        <w:rPr>
          <w:rFonts w:ascii="Times New Roman" w:hAnsi="Times New Roman" w:cs="Times New Roman"/>
          <w:sz w:val="24"/>
          <w:szCs w:val="24"/>
          <w:lang w:val="en-US"/>
        </w:rPr>
        <w:t>;17:22</w:t>
      </w:r>
      <w:proofErr w:type="gramEnd"/>
      <w:r>
        <w:rPr>
          <w:rFonts w:ascii="Times New Roman" w:hAnsi="Times New Roman" w:cs="Times New Roman"/>
          <w:sz w:val="24"/>
          <w:szCs w:val="24"/>
          <w:lang w:val="en-US"/>
        </w:rPr>
        <w:t xml:space="preserve">-35. </w:t>
      </w:r>
    </w:p>
    <w:p w:rsidR="00867F2B" w:rsidRDefault="00867F2B" w:rsidP="000365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Holmqvist K, Frisen A. Body dissatisfaction across cultures: findings and research problems. European Eating Disorder Review, 2010</w:t>
      </w:r>
      <w:proofErr w:type="gramStart"/>
      <w:r>
        <w:rPr>
          <w:rFonts w:ascii="Times New Roman" w:hAnsi="Times New Roman" w:cs="Times New Roman"/>
          <w:sz w:val="24"/>
          <w:szCs w:val="24"/>
          <w:lang w:val="en-US"/>
        </w:rPr>
        <w:t>;18</w:t>
      </w:r>
      <w:proofErr w:type="gramEnd"/>
      <w:r>
        <w:rPr>
          <w:rFonts w:ascii="Times New Roman" w:hAnsi="Times New Roman" w:cs="Times New Roman"/>
          <w:sz w:val="24"/>
          <w:szCs w:val="24"/>
          <w:lang w:val="en-US"/>
        </w:rPr>
        <w:t xml:space="preserve">(2):133-146. </w:t>
      </w:r>
    </w:p>
    <w:p w:rsidR="007B6546" w:rsidRDefault="008A2486" w:rsidP="000365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Iervolino AC, Hines M, Golombok SE et al. Genetic and environmental influences on sex-typed behavior during the preschool years. Child Development, 2005</w:t>
      </w:r>
      <w:proofErr w:type="gramStart"/>
      <w:r>
        <w:rPr>
          <w:rFonts w:ascii="Times New Roman" w:hAnsi="Times New Roman" w:cs="Times New Roman"/>
          <w:sz w:val="24"/>
          <w:szCs w:val="24"/>
          <w:lang w:val="en-US"/>
        </w:rPr>
        <w:t>;76:826</w:t>
      </w:r>
      <w:proofErr w:type="gramEnd"/>
      <w:r>
        <w:rPr>
          <w:rFonts w:ascii="Times New Roman" w:hAnsi="Times New Roman" w:cs="Times New Roman"/>
          <w:sz w:val="24"/>
          <w:szCs w:val="24"/>
          <w:lang w:val="en-US"/>
        </w:rPr>
        <w:t xml:space="preserve">-840. </w:t>
      </w:r>
    </w:p>
    <w:p w:rsidR="007C4910" w:rsidRDefault="007C4910" w:rsidP="000365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Kafka MP. Hypersexual Disorder: A Proposed Diagnosis for DSM-V. Archives of Sexual Behavior, 2010</w:t>
      </w:r>
      <w:proofErr w:type="gramStart"/>
      <w:r>
        <w:rPr>
          <w:rFonts w:ascii="Times New Roman" w:hAnsi="Times New Roman" w:cs="Times New Roman"/>
          <w:sz w:val="24"/>
          <w:szCs w:val="24"/>
          <w:lang w:val="en-US"/>
        </w:rPr>
        <w:t>;39</w:t>
      </w:r>
      <w:proofErr w:type="gramEnd"/>
      <w:r>
        <w:rPr>
          <w:rFonts w:ascii="Times New Roman" w:hAnsi="Times New Roman" w:cs="Times New Roman"/>
          <w:sz w:val="24"/>
          <w:szCs w:val="24"/>
          <w:lang w:val="en-US"/>
        </w:rPr>
        <w:t xml:space="preserve">(2):377-400. </w:t>
      </w:r>
    </w:p>
    <w:p w:rsidR="00BD21B4" w:rsidRDefault="00BD21B4" w:rsidP="000365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Kerr BA, Multon KD. The development of gender identity, gender roles, and gender relations in gifted students. Journal of Counseling &amp; Development, 2015</w:t>
      </w:r>
      <w:proofErr w:type="gramStart"/>
      <w:r>
        <w:rPr>
          <w:rFonts w:ascii="Times New Roman" w:hAnsi="Times New Roman" w:cs="Times New Roman"/>
          <w:sz w:val="24"/>
          <w:szCs w:val="24"/>
          <w:lang w:val="en-US"/>
        </w:rPr>
        <w:t>;93:183</w:t>
      </w:r>
      <w:proofErr w:type="gramEnd"/>
      <w:r>
        <w:rPr>
          <w:rFonts w:ascii="Times New Roman" w:hAnsi="Times New Roman" w:cs="Times New Roman"/>
          <w:sz w:val="24"/>
          <w:szCs w:val="24"/>
          <w:lang w:val="en-US"/>
        </w:rPr>
        <w:t xml:space="preserve">-191. </w:t>
      </w:r>
    </w:p>
    <w:p w:rsidR="008A2486" w:rsidRDefault="008A2486" w:rsidP="000365E3">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Knafo A, Ie</w:t>
      </w:r>
      <w:r w:rsidR="00386227">
        <w:rPr>
          <w:rFonts w:ascii="Times New Roman" w:hAnsi="Times New Roman" w:cs="Times New Roman"/>
          <w:sz w:val="24"/>
          <w:szCs w:val="24"/>
          <w:lang w:val="en-US"/>
        </w:rPr>
        <w:t>rvolino AC, Plomin R. Masculine</w:t>
      </w:r>
      <w:r>
        <w:rPr>
          <w:rFonts w:ascii="Times New Roman" w:hAnsi="Times New Roman" w:cs="Times New Roman"/>
          <w:sz w:val="24"/>
          <w:szCs w:val="24"/>
          <w:lang w:val="en-US"/>
        </w:rPr>
        <w:t xml:space="preserve"> girls and feminine boys; genetic and environmental contributions to atypical gender development in early childhood.</w:t>
      </w:r>
      <w:proofErr w:type="gramEnd"/>
      <w:r>
        <w:rPr>
          <w:rFonts w:ascii="Times New Roman" w:hAnsi="Times New Roman" w:cs="Times New Roman"/>
          <w:sz w:val="24"/>
          <w:szCs w:val="24"/>
          <w:lang w:val="en-US"/>
        </w:rPr>
        <w:t xml:space="preserve"> Journal of Personality and Social Psychology, 2005</w:t>
      </w:r>
      <w:proofErr w:type="gramStart"/>
      <w:r>
        <w:rPr>
          <w:rFonts w:ascii="Times New Roman" w:hAnsi="Times New Roman" w:cs="Times New Roman"/>
          <w:sz w:val="24"/>
          <w:szCs w:val="24"/>
          <w:lang w:val="en-US"/>
        </w:rPr>
        <w:t>;88:400</w:t>
      </w:r>
      <w:proofErr w:type="gramEnd"/>
      <w:r>
        <w:rPr>
          <w:rFonts w:ascii="Times New Roman" w:hAnsi="Times New Roman" w:cs="Times New Roman"/>
          <w:sz w:val="24"/>
          <w:szCs w:val="24"/>
          <w:lang w:val="en-US"/>
        </w:rPr>
        <w:t xml:space="preserve">-412. </w:t>
      </w:r>
    </w:p>
    <w:p w:rsidR="00965262" w:rsidRDefault="00965262" w:rsidP="000365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Larsson I, Svedin CG. Sexual experiences in childhood: young adults’ recollections. Archives of Sexual Behavior, 2002</w:t>
      </w:r>
      <w:proofErr w:type="gramStart"/>
      <w:r>
        <w:rPr>
          <w:rFonts w:ascii="Times New Roman" w:hAnsi="Times New Roman" w:cs="Times New Roman"/>
          <w:sz w:val="24"/>
          <w:szCs w:val="24"/>
          <w:lang w:val="en-US"/>
        </w:rPr>
        <w:t>;31:263</w:t>
      </w:r>
      <w:proofErr w:type="gramEnd"/>
      <w:r>
        <w:rPr>
          <w:rFonts w:ascii="Times New Roman" w:hAnsi="Times New Roman" w:cs="Times New Roman"/>
          <w:sz w:val="24"/>
          <w:szCs w:val="24"/>
          <w:lang w:val="en-US"/>
        </w:rPr>
        <w:t xml:space="preserve">-273. </w:t>
      </w:r>
    </w:p>
    <w:p w:rsidR="0005528C" w:rsidRDefault="0005528C" w:rsidP="000365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Lloyd Davies S, Glaser D, Kossoff R. Children’s sexual play and behavior in pre-school settings: staff’s perceptions, reports, and responses. Child Abuse and Neglect, 2000</w:t>
      </w:r>
      <w:proofErr w:type="gramStart"/>
      <w:r>
        <w:rPr>
          <w:rFonts w:ascii="Times New Roman" w:hAnsi="Times New Roman" w:cs="Times New Roman"/>
          <w:sz w:val="24"/>
          <w:szCs w:val="24"/>
          <w:lang w:val="en-US"/>
        </w:rPr>
        <w:t>;24:1329</w:t>
      </w:r>
      <w:proofErr w:type="gramEnd"/>
      <w:r>
        <w:rPr>
          <w:rFonts w:ascii="Times New Roman" w:hAnsi="Times New Roman" w:cs="Times New Roman"/>
          <w:sz w:val="24"/>
          <w:szCs w:val="24"/>
          <w:lang w:val="en-US"/>
        </w:rPr>
        <w:t xml:space="preserve">-1343. </w:t>
      </w:r>
    </w:p>
    <w:p w:rsidR="00A0080D" w:rsidRPr="00A0080D" w:rsidRDefault="00A0080D" w:rsidP="000365E3">
      <w:pPr>
        <w:spacing w:after="0" w:line="360" w:lineRule="auto"/>
        <w:rPr>
          <w:rFonts w:ascii="Times New Roman" w:hAnsi="Times New Roman" w:cs="Times New Roman"/>
          <w:sz w:val="24"/>
          <w:szCs w:val="24"/>
          <w:lang w:val="en-US"/>
        </w:rPr>
      </w:pPr>
      <w:r w:rsidRPr="00E46806">
        <w:rPr>
          <w:rFonts w:ascii="Times New Roman" w:hAnsi="Times New Roman" w:cs="Times New Roman"/>
          <w:sz w:val="24"/>
          <w:szCs w:val="24"/>
          <w:lang w:val="en-US"/>
        </w:rPr>
        <w:t xml:space="preserve">Lübke KT, Hoenen M, Pause BM. </w:t>
      </w:r>
      <w:r w:rsidRPr="00A0080D">
        <w:rPr>
          <w:rFonts w:ascii="Times New Roman" w:hAnsi="Times New Roman" w:cs="Times New Roman"/>
          <w:sz w:val="24"/>
          <w:szCs w:val="24"/>
          <w:lang w:val="en-US"/>
        </w:rPr>
        <w:t xml:space="preserve">Differential processing of social chemosignals obtained from potential partners in regards to gender and sexual orientation. </w:t>
      </w:r>
      <w:r>
        <w:rPr>
          <w:rFonts w:ascii="Times New Roman" w:hAnsi="Times New Roman" w:cs="Times New Roman"/>
          <w:sz w:val="24"/>
          <w:szCs w:val="24"/>
          <w:lang w:val="en-US"/>
        </w:rPr>
        <w:t xml:space="preserve">Behavior and Brain Research, 2013;228(2):375-387. </w:t>
      </w:r>
    </w:p>
    <w:p w:rsidR="00F6113E" w:rsidRDefault="00542DCD" w:rsidP="000365E3">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Lyons M, Lynch A, Brewer G, Bruno D. Detection of Sexual Orientation (“Gaydar”) by Hom</w:t>
      </w:r>
      <w:r w:rsidR="000551B9">
        <w:rPr>
          <w:rFonts w:ascii="Times New Roman" w:hAnsi="Times New Roman" w:cs="Times New Roman"/>
          <w:sz w:val="24"/>
          <w:szCs w:val="24"/>
          <w:lang w:val="en-US"/>
        </w:rPr>
        <w:t>osexual and Heterosexual Women.</w:t>
      </w:r>
      <w:proofErr w:type="gramEnd"/>
      <w:r w:rsidR="000551B9">
        <w:rPr>
          <w:rFonts w:ascii="Times New Roman" w:hAnsi="Times New Roman" w:cs="Times New Roman"/>
          <w:sz w:val="24"/>
          <w:szCs w:val="24"/>
          <w:lang w:val="en-US"/>
        </w:rPr>
        <w:t xml:space="preserve"> Archives of Sexual Behavior, </w:t>
      </w:r>
      <w:r>
        <w:rPr>
          <w:rFonts w:ascii="Times New Roman" w:hAnsi="Times New Roman" w:cs="Times New Roman"/>
          <w:sz w:val="24"/>
          <w:szCs w:val="24"/>
          <w:lang w:val="en-US"/>
        </w:rPr>
        <w:t>2014</w:t>
      </w:r>
      <w:proofErr w:type="gramStart"/>
      <w:r>
        <w:rPr>
          <w:rFonts w:ascii="Times New Roman" w:hAnsi="Times New Roman" w:cs="Times New Roman"/>
          <w:sz w:val="24"/>
          <w:szCs w:val="24"/>
          <w:lang w:val="en-US"/>
        </w:rPr>
        <w:t>;43</w:t>
      </w:r>
      <w:proofErr w:type="gramEnd"/>
      <w:r>
        <w:rPr>
          <w:rFonts w:ascii="Times New Roman" w:hAnsi="Times New Roman" w:cs="Times New Roman"/>
          <w:sz w:val="24"/>
          <w:szCs w:val="24"/>
          <w:lang w:val="en-US"/>
        </w:rPr>
        <w:t>(2):345-52.</w:t>
      </w:r>
    </w:p>
    <w:p w:rsidR="00965262" w:rsidRDefault="00965262" w:rsidP="000365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Mallants C, Casteels K. Practical approach to childhood masturbation – a review. European Journal of Pediatrics, 2008</w:t>
      </w:r>
      <w:proofErr w:type="gramStart"/>
      <w:r>
        <w:rPr>
          <w:rFonts w:ascii="Times New Roman" w:hAnsi="Times New Roman" w:cs="Times New Roman"/>
          <w:sz w:val="24"/>
          <w:szCs w:val="24"/>
          <w:lang w:val="en-US"/>
        </w:rPr>
        <w:t>;167:1111</w:t>
      </w:r>
      <w:proofErr w:type="gramEnd"/>
      <w:r>
        <w:rPr>
          <w:rFonts w:ascii="Times New Roman" w:hAnsi="Times New Roman" w:cs="Times New Roman"/>
          <w:sz w:val="24"/>
          <w:szCs w:val="24"/>
          <w:lang w:val="en-US"/>
        </w:rPr>
        <w:t xml:space="preserve">-1117. </w:t>
      </w:r>
    </w:p>
    <w:p w:rsidR="00542DCD" w:rsidRDefault="00F6113E" w:rsidP="000365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Miller CF, Lurye LE, Zosuls KM, Ruble DN. Accessibility of gender stereotype domains: developmental and gender differences in children. Sex Roles, 2009</w:t>
      </w:r>
      <w:proofErr w:type="gramStart"/>
      <w:r>
        <w:rPr>
          <w:rFonts w:ascii="Times New Roman" w:hAnsi="Times New Roman" w:cs="Times New Roman"/>
          <w:sz w:val="24"/>
          <w:szCs w:val="24"/>
          <w:lang w:val="en-US"/>
        </w:rPr>
        <w:t>;60</w:t>
      </w:r>
      <w:proofErr w:type="gramEnd"/>
      <w:r>
        <w:rPr>
          <w:rFonts w:ascii="Times New Roman" w:hAnsi="Times New Roman" w:cs="Times New Roman"/>
          <w:sz w:val="24"/>
          <w:szCs w:val="24"/>
          <w:lang w:val="en-US"/>
        </w:rPr>
        <w:t xml:space="preserve">(11-12):870-881. </w:t>
      </w:r>
      <w:r w:rsidR="00542DCD">
        <w:rPr>
          <w:rFonts w:ascii="Times New Roman" w:hAnsi="Times New Roman" w:cs="Times New Roman"/>
          <w:sz w:val="24"/>
          <w:szCs w:val="24"/>
          <w:lang w:val="en-US"/>
        </w:rPr>
        <w:t xml:space="preserve"> </w:t>
      </w:r>
    </w:p>
    <w:p w:rsidR="00323B6C" w:rsidRDefault="00323B6C" w:rsidP="000365E3">
      <w:pPr>
        <w:spacing w:after="0" w:line="360" w:lineRule="auto"/>
        <w:rPr>
          <w:rFonts w:ascii="Times New Roman" w:hAnsi="Times New Roman" w:cs="Times New Roman"/>
          <w:sz w:val="24"/>
          <w:szCs w:val="24"/>
          <w:lang w:val="en-US"/>
        </w:rPr>
      </w:pPr>
      <w:r w:rsidRPr="0062645C">
        <w:rPr>
          <w:rFonts w:ascii="Times New Roman" w:hAnsi="Times New Roman" w:cs="Times New Roman"/>
          <w:sz w:val="24"/>
          <w:szCs w:val="24"/>
          <w:lang w:val="de-DE"/>
        </w:rPr>
        <w:t xml:space="preserve">Mustanski BS, DuPree MG, Nievergelt CM et al. </w:t>
      </w:r>
      <w:r w:rsidRPr="00323B6C">
        <w:rPr>
          <w:rFonts w:ascii="Times New Roman" w:hAnsi="Times New Roman" w:cs="Times New Roman"/>
          <w:sz w:val="24"/>
          <w:szCs w:val="24"/>
          <w:lang w:val="en-US"/>
        </w:rPr>
        <w:t xml:space="preserve">A genomewide scan of male sexual orientation. </w:t>
      </w:r>
      <w:r>
        <w:rPr>
          <w:rFonts w:ascii="Times New Roman" w:hAnsi="Times New Roman" w:cs="Times New Roman"/>
          <w:sz w:val="24"/>
          <w:szCs w:val="24"/>
          <w:lang w:val="en-US"/>
        </w:rPr>
        <w:t>Human Genetics, 2005</w:t>
      </w:r>
      <w:proofErr w:type="gramStart"/>
      <w:r>
        <w:rPr>
          <w:rFonts w:ascii="Times New Roman" w:hAnsi="Times New Roman" w:cs="Times New Roman"/>
          <w:sz w:val="24"/>
          <w:szCs w:val="24"/>
          <w:lang w:val="en-US"/>
        </w:rPr>
        <w:t>;116:272</w:t>
      </w:r>
      <w:proofErr w:type="gramEnd"/>
      <w:r>
        <w:rPr>
          <w:rFonts w:ascii="Times New Roman" w:hAnsi="Times New Roman" w:cs="Times New Roman"/>
          <w:sz w:val="24"/>
          <w:szCs w:val="24"/>
          <w:lang w:val="en-US"/>
        </w:rPr>
        <w:t xml:space="preserve">-278. </w:t>
      </w:r>
    </w:p>
    <w:p w:rsidR="0043757A" w:rsidRPr="00323B6C" w:rsidRDefault="0043757A" w:rsidP="000365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Paul SN, Kato BS, Hunkin JL, Vivekanandan S, Spector TD. The big finger: the second to fourth digit ratio is a predictor of sporting ability in women. British Journal of Sports Medicine, 2006</w:t>
      </w:r>
      <w:proofErr w:type="gramStart"/>
      <w:r>
        <w:rPr>
          <w:rFonts w:ascii="Times New Roman" w:hAnsi="Times New Roman" w:cs="Times New Roman"/>
          <w:sz w:val="24"/>
          <w:szCs w:val="24"/>
          <w:lang w:val="en-US"/>
        </w:rPr>
        <w:t>;40:981</w:t>
      </w:r>
      <w:proofErr w:type="gramEnd"/>
      <w:r>
        <w:rPr>
          <w:rFonts w:ascii="Times New Roman" w:hAnsi="Times New Roman" w:cs="Times New Roman"/>
          <w:sz w:val="24"/>
          <w:szCs w:val="24"/>
          <w:lang w:val="en-US"/>
        </w:rPr>
        <w:t xml:space="preserve">-983. </w:t>
      </w:r>
    </w:p>
    <w:p w:rsidR="00346654" w:rsidRDefault="004B0A87" w:rsidP="000365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Ponseti J, Granert O, Jansen O et al. Assessment of Sexual Orientation Using the Hemodynamic Brain Response to Visual Sexual Stimuli, </w:t>
      </w:r>
      <w:r w:rsidR="000551B9">
        <w:rPr>
          <w:rFonts w:ascii="Times New Roman" w:hAnsi="Times New Roman" w:cs="Times New Roman"/>
          <w:sz w:val="24"/>
          <w:szCs w:val="24"/>
          <w:lang w:val="en-US"/>
        </w:rPr>
        <w:t xml:space="preserve">Journal of Sexual Medicine, 2009;6(6):1628-34. </w:t>
      </w:r>
    </w:p>
    <w:p w:rsidR="00E46806" w:rsidRDefault="00E46806" w:rsidP="000365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Portegal M, Archer J. Sex differences in childhood anger and aggression. Child and Adolescent Psychiatric Clinics of North America, 2004</w:t>
      </w:r>
      <w:proofErr w:type="gramStart"/>
      <w:r>
        <w:rPr>
          <w:rFonts w:ascii="Times New Roman" w:hAnsi="Times New Roman" w:cs="Times New Roman"/>
          <w:sz w:val="24"/>
          <w:szCs w:val="24"/>
          <w:lang w:val="en-US"/>
        </w:rPr>
        <w:t>;13</w:t>
      </w:r>
      <w:proofErr w:type="gramEnd"/>
      <w:r>
        <w:rPr>
          <w:rFonts w:ascii="Times New Roman" w:hAnsi="Times New Roman" w:cs="Times New Roman"/>
          <w:sz w:val="24"/>
          <w:szCs w:val="24"/>
          <w:lang w:val="en-US"/>
        </w:rPr>
        <w:t xml:space="preserve">(3):513-28. </w:t>
      </w:r>
    </w:p>
    <w:p w:rsidR="00263EE5" w:rsidRDefault="00263EE5" w:rsidP="000365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Rossi R, Dean J. Sexual Orientation. In Kirana PS, Tripodi F, Reisman Y, Porst H. </w:t>
      </w:r>
      <w:proofErr w:type="gramStart"/>
      <w:r>
        <w:rPr>
          <w:rFonts w:ascii="Times New Roman" w:hAnsi="Times New Roman" w:cs="Times New Roman"/>
          <w:sz w:val="24"/>
          <w:szCs w:val="24"/>
          <w:lang w:val="en-US"/>
        </w:rPr>
        <w:t>The EFS and ESSM Syllabus of Clinical Sexology, Medix, Amsterdam, 2013.</w:t>
      </w:r>
      <w:proofErr w:type="gramEnd"/>
      <w:r>
        <w:rPr>
          <w:rFonts w:ascii="Times New Roman" w:hAnsi="Times New Roman" w:cs="Times New Roman"/>
          <w:sz w:val="24"/>
          <w:szCs w:val="24"/>
          <w:lang w:val="en-US"/>
        </w:rPr>
        <w:t xml:space="preserve"> pp 278-301. </w:t>
      </w:r>
    </w:p>
    <w:p w:rsidR="00263EE5" w:rsidRDefault="00263EE5" w:rsidP="000365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Sandnabba NK, Santtila P, Wannas M, Krook K. Age and gender specific sexual behaviors in children. Child Abuse and Neglect, 2003</w:t>
      </w:r>
      <w:proofErr w:type="gramStart"/>
      <w:r>
        <w:rPr>
          <w:rFonts w:ascii="Times New Roman" w:hAnsi="Times New Roman" w:cs="Times New Roman"/>
          <w:sz w:val="24"/>
          <w:szCs w:val="24"/>
          <w:lang w:val="en-US"/>
        </w:rPr>
        <w:t>;27:579</w:t>
      </w:r>
      <w:proofErr w:type="gramEnd"/>
      <w:r>
        <w:rPr>
          <w:rFonts w:ascii="Times New Roman" w:hAnsi="Times New Roman" w:cs="Times New Roman"/>
          <w:sz w:val="24"/>
          <w:szCs w:val="24"/>
          <w:lang w:val="en-US"/>
        </w:rPr>
        <w:t xml:space="preserve">-605. </w:t>
      </w:r>
    </w:p>
    <w:p w:rsidR="006E0F06" w:rsidRPr="006E0F06" w:rsidRDefault="006E0F06" w:rsidP="000365E3">
      <w:pPr>
        <w:spacing w:after="0" w:line="360" w:lineRule="auto"/>
        <w:rPr>
          <w:rFonts w:ascii="Times New Roman" w:hAnsi="Times New Roman" w:cs="Times New Roman"/>
          <w:sz w:val="24"/>
          <w:szCs w:val="24"/>
          <w:lang w:val="en-US"/>
        </w:rPr>
      </w:pPr>
      <w:r w:rsidRPr="0062645C">
        <w:rPr>
          <w:rFonts w:ascii="Times New Roman" w:hAnsi="Times New Roman" w:cs="Times New Roman"/>
          <w:sz w:val="24"/>
          <w:szCs w:val="24"/>
          <w:lang w:val="de-DE"/>
        </w:rPr>
        <w:lastRenderedPageBreak/>
        <w:t xml:space="preserve">Schwartz G, Kim R, Kolundzija A et al. </w:t>
      </w:r>
      <w:r w:rsidRPr="006E0F06">
        <w:rPr>
          <w:rFonts w:ascii="Times New Roman" w:hAnsi="Times New Roman" w:cs="Times New Roman"/>
          <w:sz w:val="24"/>
          <w:szCs w:val="24"/>
          <w:lang w:val="en-US"/>
        </w:rPr>
        <w:t xml:space="preserve">Biodemographic and physical correlates of sexual orientation in men. </w:t>
      </w:r>
      <w:r>
        <w:rPr>
          <w:rFonts w:ascii="Times New Roman" w:hAnsi="Times New Roman" w:cs="Times New Roman"/>
          <w:sz w:val="24"/>
          <w:szCs w:val="24"/>
          <w:lang w:val="en-US"/>
        </w:rPr>
        <w:t>Archives of Sexual Behavior, 2010</w:t>
      </w:r>
      <w:proofErr w:type="gramStart"/>
      <w:r>
        <w:rPr>
          <w:rFonts w:ascii="Times New Roman" w:hAnsi="Times New Roman" w:cs="Times New Roman"/>
          <w:sz w:val="24"/>
          <w:szCs w:val="24"/>
          <w:lang w:val="en-US"/>
        </w:rPr>
        <w:t>;39</w:t>
      </w:r>
      <w:proofErr w:type="gramEnd"/>
      <w:r>
        <w:rPr>
          <w:rFonts w:ascii="Times New Roman" w:hAnsi="Times New Roman" w:cs="Times New Roman"/>
          <w:sz w:val="24"/>
          <w:szCs w:val="24"/>
          <w:lang w:val="en-US"/>
        </w:rPr>
        <w:t xml:space="preserve">(1):93-109. </w:t>
      </w:r>
    </w:p>
    <w:p w:rsidR="00263EE5" w:rsidRDefault="00263EE5" w:rsidP="000365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Sekido R, Lovell-Badge R. Sex determination and SRY: down to wink and a nudge? Trends in Genetics, 2009</w:t>
      </w:r>
      <w:proofErr w:type="gramStart"/>
      <w:r>
        <w:rPr>
          <w:rFonts w:ascii="Times New Roman" w:hAnsi="Times New Roman" w:cs="Times New Roman"/>
          <w:sz w:val="24"/>
          <w:szCs w:val="24"/>
          <w:lang w:val="en-US"/>
        </w:rPr>
        <w:t>;25:19</w:t>
      </w:r>
      <w:proofErr w:type="gramEnd"/>
      <w:r>
        <w:rPr>
          <w:rFonts w:ascii="Times New Roman" w:hAnsi="Times New Roman" w:cs="Times New Roman"/>
          <w:sz w:val="24"/>
          <w:szCs w:val="24"/>
          <w:lang w:val="en-US"/>
        </w:rPr>
        <w:t xml:space="preserve">. </w:t>
      </w:r>
    </w:p>
    <w:p w:rsidR="00A0080D" w:rsidRPr="00A0080D" w:rsidRDefault="00A0080D" w:rsidP="000365E3">
      <w:pPr>
        <w:spacing w:after="0" w:line="360" w:lineRule="auto"/>
        <w:rPr>
          <w:rFonts w:ascii="Times New Roman" w:hAnsi="Times New Roman" w:cs="Times New Roman"/>
          <w:sz w:val="24"/>
          <w:szCs w:val="24"/>
          <w:lang w:val="en-US"/>
        </w:rPr>
      </w:pPr>
      <w:proofErr w:type="gramStart"/>
      <w:r w:rsidRPr="00E46806">
        <w:rPr>
          <w:rFonts w:ascii="Times New Roman" w:hAnsi="Times New Roman" w:cs="Times New Roman"/>
          <w:sz w:val="24"/>
          <w:szCs w:val="24"/>
          <w:lang w:val="en-US"/>
        </w:rPr>
        <w:t>Sergeant MJ, Dickins TE, Davies MN, Griffiths MD.</w:t>
      </w:r>
      <w:proofErr w:type="gramEnd"/>
      <w:r w:rsidRPr="00E46806">
        <w:rPr>
          <w:rFonts w:ascii="Times New Roman" w:hAnsi="Times New Roman" w:cs="Times New Roman"/>
          <w:sz w:val="24"/>
          <w:szCs w:val="24"/>
          <w:lang w:val="en-US"/>
        </w:rPr>
        <w:t xml:space="preserve"> </w:t>
      </w:r>
      <w:r w:rsidRPr="00A0080D">
        <w:rPr>
          <w:rFonts w:ascii="Times New Roman" w:hAnsi="Times New Roman" w:cs="Times New Roman"/>
          <w:sz w:val="24"/>
          <w:szCs w:val="24"/>
          <w:lang w:val="en-US"/>
        </w:rPr>
        <w:t xml:space="preserve">Women’s hedonic ratings of body odor of heterosexual and homosexual men, 2007;36(3):395-401. </w:t>
      </w:r>
    </w:p>
    <w:p w:rsidR="000551B9" w:rsidRDefault="00CA64DC" w:rsidP="000365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Singh D, Vidaurri M, Zambarano RJ, Dabbs JM Jr. Lesbian erotic role identification: behavioral, morphological, and hormonal correlates. Journal of Personality and Social Psychology, 1999</w:t>
      </w:r>
      <w:proofErr w:type="gramStart"/>
      <w:r>
        <w:rPr>
          <w:rFonts w:ascii="Times New Roman" w:hAnsi="Times New Roman" w:cs="Times New Roman"/>
          <w:sz w:val="24"/>
          <w:szCs w:val="24"/>
          <w:lang w:val="en-US"/>
        </w:rPr>
        <w:t>;76</w:t>
      </w:r>
      <w:proofErr w:type="gramEnd"/>
      <w:r>
        <w:rPr>
          <w:rFonts w:ascii="Times New Roman" w:hAnsi="Times New Roman" w:cs="Times New Roman"/>
          <w:sz w:val="24"/>
          <w:szCs w:val="24"/>
          <w:lang w:val="en-US"/>
        </w:rPr>
        <w:t xml:space="preserve">(6):1035-49. </w:t>
      </w:r>
    </w:p>
    <w:p w:rsidR="00A836D8" w:rsidRDefault="00A836D8" w:rsidP="000365E3">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Steensma TD, Kreukels BPC, de Vries ALC, Cohen-Kettenis PT. Gender identity development in adolescence.</w:t>
      </w:r>
      <w:proofErr w:type="gramEnd"/>
      <w:r>
        <w:rPr>
          <w:rFonts w:ascii="Times New Roman" w:hAnsi="Times New Roman" w:cs="Times New Roman"/>
          <w:sz w:val="24"/>
          <w:szCs w:val="24"/>
          <w:lang w:val="en-US"/>
        </w:rPr>
        <w:t xml:space="preserve"> Hormones and Behavior, 2013</w:t>
      </w:r>
      <w:proofErr w:type="gramStart"/>
      <w:r>
        <w:rPr>
          <w:rFonts w:ascii="Times New Roman" w:hAnsi="Times New Roman" w:cs="Times New Roman"/>
          <w:sz w:val="24"/>
          <w:szCs w:val="24"/>
          <w:lang w:val="en-US"/>
        </w:rPr>
        <w:t>;64:288</w:t>
      </w:r>
      <w:proofErr w:type="gramEnd"/>
      <w:r>
        <w:rPr>
          <w:rFonts w:ascii="Times New Roman" w:hAnsi="Times New Roman" w:cs="Times New Roman"/>
          <w:sz w:val="24"/>
          <w:szCs w:val="24"/>
          <w:lang w:val="en-US"/>
        </w:rPr>
        <w:t xml:space="preserve">-297. </w:t>
      </w:r>
    </w:p>
    <w:p w:rsidR="00F6113E" w:rsidRDefault="00F6113E" w:rsidP="000365E3">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Strough J, Berg CA. Goals as a mediator of gender differences in high-affiliation dyadic conversations.</w:t>
      </w:r>
      <w:proofErr w:type="gramEnd"/>
      <w:r>
        <w:rPr>
          <w:rFonts w:ascii="Times New Roman" w:hAnsi="Times New Roman" w:cs="Times New Roman"/>
          <w:sz w:val="24"/>
          <w:szCs w:val="24"/>
          <w:lang w:val="en-US"/>
        </w:rPr>
        <w:t xml:space="preserve"> Developmental Psychology, 2000</w:t>
      </w:r>
      <w:proofErr w:type="gramStart"/>
      <w:r>
        <w:rPr>
          <w:rFonts w:ascii="Times New Roman" w:hAnsi="Times New Roman" w:cs="Times New Roman"/>
          <w:sz w:val="24"/>
          <w:szCs w:val="24"/>
          <w:lang w:val="en-US"/>
        </w:rPr>
        <w:t>;36</w:t>
      </w:r>
      <w:proofErr w:type="gramEnd"/>
      <w:r>
        <w:rPr>
          <w:rFonts w:ascii="Times New Roman" w:hAnsi="Times New Roman" w:cs="Times New Roman"/>
          <w:sz w:val="24"/>
          <w:szCs w:val="24"/>
          <w:lang w:val="en-US"/>
        </w:rPr>
        <w:t xml:space="preserve">(1):117-125. </w:t>
      </w:r>
    </w:p>
    <w:p w:rsidR="0005528C" w:rsidRDefault="0005528C" w:rsidP="000365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Thigpen JW. </w:t>
      </w:r>
      <w:proofErr w:type="gramStart"/>
      <w:r>
        <w:rPr>
          <w:rFonts w:ascii="Times New Roman" w:hAnsi="Times New Roman" w:cs="Times New Roman"/>
          <w:sz w:val="24"/>
          <w:szCs w:val="24"/>
          <w:lang w:val="en-US"/>
        </w:rPr>
        <w:t>Early sexual behavior in a sample of low-income, African-American children.</w:t>
      </w:r>
      <w:proofErr w:type="gramEnd"/>
      <w:r>
        <w:rPr>
          <w:rFonts w:ascii="Times New Roman" w:hAnsi="Times New Roman" w:cs="Times New Roman"/>
          <w:sz w:val="24"/>
          <w:szCs w:val="24"/>
          <w:lang w:val="en-US"/>
        </w:rPr>
        <w:t xml:space="preserve"> Journal of Sex Research, 2009;46(1):67-79. </w:t>
      </w:r>
    </w:p>
    <w:p w:rsidR="0043757A" w:rsidRDefault="0043757A" w:rsidP="000365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Turgeon SM. Sex differences in children’s free drawings and their relationship to 2D:4D ratio. Personality and Individual Differences, 2008</w:t>
      </w:r>
      <w:proofErr w:type="gramStart"/>
      <w:r>
        <w:rPr>
          <w:rFonts w:ascii="Times New Roman" w:hAnsi="Times New Roman" w:cs="Times New Roman"/>
          <w:sz w:val="24"/>
          <w:szCs w:val="24"/>
          <w:lang w:val="en-US"/>
        </w:rPr>
        <w:t>;45:527</w:t>
      </w:r>
      <w:proofErr w:type="gramEnd"/>
      <w:r>
        <w:rPr>
          <w:rFonts w:ascii="Times New Roman" w:hAnsi="Times New Roman" w:cs="Times New Roman"/>
          <w:sz w:val="24"/>
          <w:szCs w:val="24"/>
          <w:lang w:val="en-US"/>
        </w:rPr>
        <w:t xml:space="preserve">-532. </w:t>
      </w:r>
    </w:p>
    <w:p w:rsidR="00BD21B4" w:rsidRDefault="00BD21B4" w:rsidP="000365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Volman M, Dam GT. Equal but different: contradictions in the development of gender identity in the 1990s. British Journal of Sociology of Education, 1998</w:t>
      </w:r>
      <w:proofErr w:type="gramStart"/>
      <w:r>
        <w:rPr>
          <w:rFonts w:ascii="Times New Roman" w:hAnsi="Times New Roman" w:cs="Times New Roman"/>
          <w:sz w:val="24"/>
          <w:szCs w:val="24"/>
          <w:lang w:val="en-US"/>
        </w:rPr>
        <w:t>;19</w:t>
      </w:r>
      <w:proofErr w:type="gramEnd"/>
      <w:r>
        <w:rPr>
          <w:rFonts w:ascii="Times New Roman" w:hAnsi="Times New Roman" w:cs="Times New Roman"/>
          <w:sz w:val="24"/>
          <w:szCs w:val="24"/>
          <w:lang w:val="en-US"/>
        </w:rPr>
        <w:t xml:space="preserve">(4):529-545. </w:t>
      </w:r>
    </w:p>
    <w:p w:rsidR="00323B6C" w:rsidRDefault="00323B6C" w:rsidP="000365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Wallen K. Nature needs nurture: the interaction of hormonal and social influences on the development of behavioral sex differences in rhesus monkeys. Hormones and Behavior, 1996</w:t>
      </w:r>
      <w:proofErr w:type="gramStart"/>
      <w:r>
        <w:rPr>
          <w:rFonts w:ascii="Times New Roman" w:hAnsi="Times New Roman" w:cs="Times New Roman"/>
          <w:sz w:val="24"/>
          <w:szCs w:val="24"/>
          <w:lang w:val="en-US"/>
        </w:rPr>
        <w:t>;30:364</w:t>
      </w:r>
      <w:proofErr w:type="gramEnd"/>
      <w:r>
        <w:rPr>
          <w:rFonts w:ascii="Times New Roman" w:hAnsi="Times New Roman" w:cs="Times New Roman"/>
          <w:sz w:val="24"/>
          <w:szCs w:val="24"/>
          <w:lang w:val="en-US"/>
        </w:rPr>
        <w:t xml:space="preserve">-378. </w:t>
      </w:r>
    </w:p>
    <w:p w:rsidR="0043757A" w:rsidRPr="0043757A" w:rsidRDefault="0043757A" w:rsidP="000365E3">
      <w:pPr>
        <w:spacing w:after="0" w:line="360" w:lineRule="auto"/>
        <w:rPr>
          <w:rFonts w:ascii="Times New Roman" w:hAnsi="Times New Roman" w:cs="Times New Roman"/>
          <w:sz w:val="24"/>
          <w:szCs w:val="24"/>
          <w:lang w:val="en-US"/>
        </w:rPr>
      </w:pPr>
      <w:r w:rsidRPr="0043757A">
        <w:rPr>
          <w:rFonts w:ascii="Times New Roman" w:hAnsi="Times New Roman" w:cs="Times New Roman"/>
          <w:sz w:val="24"/>
          <w:szCs w:val="24"/>
          <w:lang w:val="en-US"/>
        </w:rPr>
        <w:t xml:space="preserve">Wallien MSC, Zucker KJ, Steensma TD, </w:t>
      </w:r>
      <w:proofErr w:type="gramStart"/>
      <w:r w:rsidRPr="0043757A">
        <w:rPr>
          <w:rFonts w:ascii="Times New Roman" w:hAnsi="Times New Roman" w:cs="Times New Roman"/>
          <w:sz w:val="24"/>
          <w:szCs w:val="24"/>
          <w:lang w:val="en-US"/>
        </w:rPr>
        <w:t>Cohen</w:t>
      </w:r>
      <w:proofErr w:type="gramEnd"/>
      <w:r w:rsidRPr="0043757A">
        <w:rPr>
          <w:rFonts w:ascii="Times New Roman" w:hAnsi="Times New Roman" w:cs="Times New Roman"/>
          <w:sz w:val="24"/>
          <w:szCs w:val="24"/>
          <w:lang w:val="en-US"/>
        </w:rPr>
        <w:t xml:space="preserve">-Kettenis PT. 2D:4D finger-length ratios in children and adults with gender identity disorder. </w:t>
      </w:r>
      <w:r>
        <w:rPr>
          <w:rFonts w:ascii="Times New Roman" w:hAnsi="Times New Roman" w:cs="Times New Roman"/>
          <w:sz w:val="24"/>
          <w:szCs w:val="24"/>
          <w:lang w:val="en-US"/>
        </w:rPr>
        <w:t>Hormones and Behavior, 2008</w:t>
      </w:r>
      <w:proofErr w:type="gramStart"/>
      <w:r>
        <w:rPr>
          <w:rFonts w:ascii="Times New Roman" w:hAnsi="Times New Roman" w:cs="Times New Roman"/>
          <w:sz w:val="24"/>
          <w:szCs w:val="24"/>
          <w:lang w:val="en-US"/>
        </w:rPr>
        <w:t>;54:450</w:t>
      </w:r>
      <w:proofErr w:type="gramEnd"/>
      <w:r>
        <w:rPr>
          <w:rFonts w:ascii="Times New Roman" w:hAnsi="Times New Roman" w:cs="Times New Roman"/>
          <w:sz w:val="24"/>
          <w:szCs w:val="24"/>
          <w:lang w:val="en-US"/>
        </w:rPr>
        <w:t xml:space="preserve">-454. </w:t>
      </w:r>
    </w:p>
    <w:p w:rsidR="005A0CB1" w:rsidRDefault="00E2445F" w:rsidP="001E1763">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World Health Organization.</w:t>
      </w:r>
      <w:proofErr w:type="gramEnd"/>
      <w:r>
        <w:rPr>
          <w:rFonts w:ascii="Times New Roman" w:hAnsi="Times New Roman" w:cs="Times New Roman"/>
          <w:sz w:val="24"/>
          <w:szCs w:val="24"/>
          <w:lang w:val="en-US"/>
        </w:rPr>
        <w:t xml:space="preserve"> The ICD-10 classification of mental and behavioural disorders: clinical descriptions and diagnostic guidelines. </w:t>
      </w:r>
      <w:proofErr w:type="gramStart"/>
      <w:r>
        <w:rPr>
          <w:rFonts w:ascii="Times New Roman" w:hAnsi="Times New Roman" w:cs="Times New Roman"/>
          <w:sz w:val="24"/>
          <w:szCs w:val="24"/>
          <w:lang w:val="en-US"/>
        </w:rPr>
        <w:t>Geneva, 1992.</w:t>
      </w:r>
      <w:proofErr w:type="gramEnd"/>
      <w:r>
        <w:rPr>
          <w:rFonts w:ascii="Times New Roman" w:hAnsi="Times New Roman" w:cs="Times New Roman"/>
          <w:sz w:val="24"/>
          <w:szCs w:val="24"/>
          <w:lang w:val="en-US"/>
        </w:rPr>
        <w:t xml:space="preserve"> </w:t>
      </w:r>
    </w:p>
    <w:p w:rsidR="00C2765A" w:rsidRPr="00C2765A" w:rsidRDefault="00C2765A" w:rsidP="001E1763">
      <w:pPr>
        <w:rPr>
          <w:rFonts w:ascii="Times New Roman" w:hAnsi="Times New Roman" w:cs="Times New Roman"/>
          <w:sz w:val="24"/>
          <w:szCs w:val="24"/>
          <w:lang w:val="en-US"/>
        </w:rPr>
      </w:pPr>
      <w:r w:rsidRPr="0062645C">
        <w:rPr>
          <w:rFonts w:ascii="Times New Roman" w:hAnsi="Times New Roman" w:cs="Times New Roman"/>
          <w:sz w:val="24"/>
          <w:szCs w:val="24"/>
          <w:lang w:val="de-DE"/>
        </w:rPr>
        <w:t xml:space="preserve">Zimmer-Gembeck MJ, Siebenbruner J, Collins WA. </w:t>
      </w:r>
      <w:r w:rsidRPr="00C2765A">
        <w:rPr>
          <w:rFonts w:ascii="Times New Roman" w:hAnsi="Times New Roman" w:cs="Times New Roman"/>
          <w:sz w:val="24"/>
          <w:szCs w:val="24"/>
          <w:lang w:val="en-US"/>
        </w:rPr>
        <w:t xml:space="preserve">Diverse aspects of dating: associations with psychosocial functioning from early to middle adolescence. </w:t>
      </w:r>
      <w:r>
        <w:rPr>
          <w:rFonts w:ascii="Times New Roman" w:hAnsi="Times New Roman" w:cs="Times New Roman"/>
          <w:sz w:val="24"/>
          <w:szCs w:val="24"/>
          <w:lang w:val="en-US"/>
        </w:rPr>
        <w:t xml:space="preserve">Journal of Adolescence, 2001;24:313-336. </w:t>
      </w:r>
    </w:p>
    <w:sectPr w:rsidR="00C2765A" w:rsidRPr="00C2765A" w:rsidSect="001B13EA">
      <w:pgSz w:w="11906" w:h="16838" w:code="9"/>
      <w:pgMar w:top="1417" w:right="1417" w:bottom="1417" w:left="141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displayVerticalDrawingGridEvery w:val="2"/>
  <w:characterSpacingControl w:val="doNotCompress"/>
  <w:compat/>
  <w:rsids>
    <w:rsidRoot w:val="000365E3"/>
    <w:rsid w:val="000365E3"/>
    <w:rsid w:val="000551B9"/>
    <w:rsid w:val="0005528C"/>
    <w:rsid w:val="00060C26"/>
    <w:rsid w:val="000807A9"/>
    <w:rsid w:val="00081069"/>
    <w:rsid w:val="00132B3F"/>
    <w:rsid w:val="00162DBF"/>
    <w:rsid w:val="00171CE8"/>
    <w:rsid w:val="001B13EA"/>
    <w:rsid w:val="001E1763"/>
    <w:rsid w:val="00214964"/>
    <w:rsid w:val="00263EE5"/>
    <w:rsid w:val="00314833"/>
    <w:rsid w:val="00323B6C"/>
    <w:rsid w:val="00346654"/>
    <w:rsid w:val="00350111"/>
    <w:rsid w:val="00371882"/>
    <w:rsid w:val="0037647F"/>
    <w:rsid w:val="00386227"/>
    <w:rsid w:val="0041234C"/>
    <w:rsid w:val="00415060"/>
    <w:rsid w:val="0043388D"/>
    <w:rsid w:val="0043757A"/>
    <w:rsid w:val="00447434"/>
    <w:rsid w:val="00457475"/>
    <w:rsid w:val="004950CC"/>
    <w:rsid w:val="004B0A87"/>
    <w:rsid w:val="004E505B"/>
    <w:rsid w:val="00542DCD"/>
    <w:rsid w:val="0055310D"/>
    <w:rsid w:val="00585C8E"/>
    <w:rsid w:val="00594426"/>
    <w:rsid w:val="005A0CB1"/>
    <w:rsid w:val="005C4A9F"/>
    <w:rsid w:val="005F1D3E"/>
    <w:rsid w:val="0062645C"/>
    <w:rsid w:val="006913F2"/>
    <w:rsid w:val="006931DF"/>
    <w:rsid w:val="006A24EC"/>
    <w:rsid w:val="006A4E8A"/>
    <w:rsid w:val="006E0F06"/>
    <w:rsid w:val="00707B7E"/>
    <w:rsid w:val="00722179"/>
    <w:rsid w:val="00766D61"/>
    <w:rsid w:val="0078764D"/>
    <w:rsid w:val="00794E90"/>
    <w:rsid w:val="007A62ED"/>
    <w:rsid w:val="007B6546"/>
    <w:rsid w:val="007C4910"/>
    <w:rsid w:val="00805100"/>
    <w:rsid w:val="00867F2B"/>
    <w:rsid w:val="008A2486"/>
    <w:rsid w:val="00965262"/>
    <w:rsid w:val="00985C26"/>
    <w:rsid w:val="00A0080D"/>
    <w:rsid w:val="00A63CB4"/>
    <w:rsid w:val="00A836D8"/>
    <w:rsid w:val="00AB0B68"/>
    <w:rsid w:val="00AD0DF0"/>
    <w:rsid w:val="00AE538B"/>
    <w:rsid w:val="00B30B47"/>
    <w:rsid w:val="00B76BED"/>
    <w:rsid w:val="00B81842"/>
    <w:rsid w:val="00BD21B4"/>
    <w:rsid w:val="00BE73C1"/>
    <w:rsid w:val="00C2765A"/>
    <w:rsid w:val="00C30235"/>
    <w:rsid w:val="00CA64DC"/>
    <w:rsid w:val="00CD6ACA"/>
    <w:rsid w:val="00E03903"/>
    <w:rsid w:val="00E03A82"/>
    <w:rsid w:val="00E23100"/>
    <w:rsid w:val="00E2445F"/>
    <w:rsid w:val="00E46806"/>
    <w:rsid w:val="00EB170F"/>
    <w:rsid w:val="00ED0389"/>
    <w:rsid w:val="00F163DB"/>
    <w:rsid w:val="00F6113E"/>
    <w:rsid w:val="00F847C4"/>
    <w:rsid w:val="00FB36F9"/>
    <w:rsid w:val="00FD24D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75"/>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365E3"/>
    <w:rPr>
      <w:color w:val="0000FF" w:themeColor="hyperlink"/>
      <w:u w:val="single"/>
    </w:rPr>
  </w:style>
  <w:style w:type="paragraph" w:styleId="Tekstbalonia">
    <w:name w:val="Balloon Text"/>
    <w:basedOn w:val="Normal"/>
    <w:link w:val="TekstbaloniaChar"/>
    <w:uiPriority w:val="99"/>
    <w:semiHidden/>
    <w:unhideWhenUsed/>
    <w:rsid w:val="0072217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221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goran.arbanas@ka.t-com.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16</Pages>
  <Words>5680</Words>
  <Characters>32381</Characters>
  <Application>Microsoft Office Word</Application>
  <DocSecurity>0</DocSecurity>
  <Lines>269</Lines>
  <Paragraphs>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37</cp:revision>
  <dcterms:created xsi:type="dcterms:W3CDTF">2015-03-02T12:08:00Z</dcterms:created>
  <dcterms:modified xsi:type="dcterms:W3CDTF">2016-09-26T20:07:00Z</dcterms:modified>
</cp:coreProperties>
</file>