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7" w:rsidRDefault="00295217" w:rsidP="002952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lang w:val="hr-HR"/>
        </w:rPr>
      </w:pPr>
      <w:r>
        <w:rPr>
          <w:rFonts w:ascii="Calibri" w:eastAsia="Calibri" w:hAnsi="Calibri" w:cs="Times New Roman"/>
          <w:b/>
          <w:lang w:val="hr-HR"/>
        </w:rPr>
        <w:t>LIKOVNA UMJETNOST</w:t>
      </w:r>
    </w:p>
    <w:p w:rsidR="00295217" w:rsidRDefault="00C97658" w:rsidP="00827A9A">
      <w:pPr>
        <w:spacing w:line="240" w:lineRule="auto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 xml:space="preserve">UZ PREDAVANJE </w:t>
      </w:r>
      <w:r w:rsidRPr="00C97658">
        <w:rPr>
          <w:rFonts w:ascii="Times New Roman" w:eastAsia="Calibri" w:hAnsi="Times New Roman" w:cs="Times New Roman"/>
          <w:i/>
          <w:lang w:val="hr-HR"/>
        </w:rPr>
        <w:t>ARHITEKTURA SINAGOGA U HRVATSKOJ</w:t>
      </w:r>
      <w:r>
        <w:rPr>
          <w:rFonts w:ascii="Times New Roman" w:eastAsia="Calibri" w:hAnsi="Times New Roman" w:cs="Times New Roman"/>
          <w:lang w:val="hr-HR"/>
        </w:rPr>
        <w:t xml:space="preserve">, ODRŽANO 29. STUDENOGA </w:t>
      </w:r>
      <w:r w:rsidR="006B35D7">
        <w:rPr>
          <w:rFonts w:ascii="Times New Roman" w:eastAsia="Calibri" w:hAnsi="Times New Roman" w:cs="Times New Roman"/>
          <w:lang w:val="hr-HR"/>
        </w:rPr>
        <w:t>PRI</w:t>
      </w:r>
      <w:r>
        <w:rPr>
          <w:rFonts w:ascii="Times New Roman" w:eastAsia="Calibri" w:hAnsi="Times New Roman" w:cs="Times New Roman"/>
          <w:lang w:val="hr-HR"/>
        </w:rPr>
        <w:t xml:space="preserve"> </w:t>
      </w:r>
      <w:r w:rsidR="004967CB">
        <w:rPr>
          <w:rFonts w:ascii="Times New Roman" w:eastAsia="Calibri" w:hAnsi="Times New Roman" w:cs="Times New Roman"/>
          <w:lang w:val="hr-HR"/>
        </w:rPr>
        <w:t>ODJELU</w:t>
      </w:r>
      <w:r>
        <w:rPr>
          <w:rFonts w:ascii="Times New Roman" w:eastAsia="Calibri" w:hAnsi="Times New Roman" w:cs="Times New Roman"/>
          <w:lang w:val="hr-HR"/>
        </w:rPr>
        <w:t xml:space="preserve"> ZA ARHITEKTURU MH </w:t>
      </w:r>
    </w:p>
    <w:p w:rsidR="00295217" w:rsidRDefault="00C97658" w:rsidP="00827A9A">
      <w:pPr>
        <w:rPr>
          <w:rFonts w:ascii="Times New Roman" w:eastAsia="Calibri" w:hAnsi="Times New Roman" w:cs="Times New Roman"/>
          <w:b/>
          <w:sz w:val="44"/>
          <w:szCs w:val="44"/>
          <w:lang w:val="hr-HR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hr-HR"/>
        </w:rPr>
        <w:t>Memento nestaloj židovskoj baštini</w:t>
      </w:r>
    </w:p>
    <w:p w:rsidR="00BB6583" w:rsidRDefault="00BB6583" w:rsidP="00827A9A">
      <w:pPr>
        <w:rPr>
          <w:rFonts w:ascii="Calibri" w:eastAsia="Calibri" w:hAnsi="Calibri" w:cs="Times New Roman"/>
          <w:sz w:val="28"/>
          <w:szCs w:val="28"/>
          <w:lang w:val="hr-HR"/>
        </w:rPr>
      </w:pPr>
    </w:p>
    <w:p w:rsidR="00EA1F28" w:rsidRDefault="00EA1F28" w:rsidP="00827A9A">
      <w:pPr>
        <w:rPr>
          <w:rFonts w:ascii="Calibri" w:eastAsia="Calibri" w:hAnsi="Calibri" w:cs="Times New Roman"/>
          <w:sz w:val="28"/>
          <w:szCs w:val="28"/>
          <w:lang w:val="hr-HR"/>
        </w:rPr>
      </w:pPr>
    </w:p>
    <w:p w:rsidR="00295217" w:rsidRPr="004967CB" w:rsidRDefault="00BB6583" w:rsidP="00827A9A">
      <w:pPr>
        <w:rPr>
          <w:rFonts w:ascii="Calibri" w:eastAsia="Calibri" w:hAnsi="Calibri" w:cs="Times New Roman"/>
          <w:sz w:val="28"/>
          <w:szCs w:val="28"/>
          <w:lang w:val="hr-HR"/>
        </w:rPr>
      </w:pPr>
      <w:r>
        <w:rPr>
          <w:rFonts w:ascii="Calibri" w:eastAsia="Calibri" w:hAnsi="Calibri" w:cs="Times New Roman"/>
          <w:sz w:val="28"/>
          <w:szCs w:val="28"/>
          <w:lang w:val="hr-HR"/>
        </w:rPr>
        <w:t xml:space="preserve">Tijekom povijesti u Hrvatskoj je nastalo oko 100 sinagoga, </w:t>
      </w:r>
      <w:r w:rsidR="00827A9A">
        <w:rPr>
          <w:rFonts w:ascii="Calibri" w:eastAsia="Calibri" w:hAnsi="Calibri" w:cs="Times New Roman"/>
          <w:sz w:val="28"/>
          <w:szCs w:val="28"/>
          <w:lang w:val="hr-HR"/>
        </w:rPr>
        <w:t>a neke</w:t>
      </w:r>
      <w:r w:rsidR="00DA6E15">
        <w:rPr>
          <w:rFonts w:ascii="Calibri" w:eastAsia="Calibri" w:hAnsi="Calibri" w:cs="Times New Roman"/>
          <w:sz w:val="28"/>
          <w:szCs w:val="28"/>
          <w:lang w:val="hr-HR"/>
        </w:rPr>
        <w:t xml:space="preserve"> od njih</w:t>
      </w:r>
      <w:r w:rsidR="00827A9A">
        <w:rPr>
          <w:rFonts w:ascii="Calibri" w:eastAsia="Calibri" w:hAnsi="Calibri" w:cs="Times New Roman"/>
          <w:sz w:val="28"/>
          <w:szCs w:val="28"/>
          <w:lang w:val="hr-HR"/>
        </w:rPr>
        <w:t xml:space="preserve"> su</w:t>
      </w:r>
      <w:r w:rsidR="00DA6E15">
        <w:rPr>
          <w:rFonts w:ascii="Calibri" w:eastAsia="Calibri" w:hAnsi="Calibri" w:cs="Times New Roman"/>
          <w:sz w:val="28"/>
          <w:szCs w:val="28"/>
          <w:lang w:val="hr-HR"/>
        </w:rPr>
        <w:t xml:space="preserve"> projektirali</w:t>
      </w:r>
      <w:r w:rsidR="00827A9A">
        <w:rPr>
          <w:rFonts w:ascii="Calibri" w:eastAsia="Calibri" w:hAnsi="Calibri" w:cs="Times New Roman"/>
          <w:sz w:val="28"/>
          <w:szCs w:val="28"/>
          <w:lang w:val="hr-HR"/>
        </w:rPr>
        <w:t xml:space="preserve"> </w:t>
      </w:r>
      <w:r w:rsidR="00EA1F28">
        <w:rPr>
          <w:rFonts w:ascii="Calibri" w:eastAsia="Calibri" w:hAnsi="Calibri" w:cs="Times New Roman"/>
          <w:sz w:val="28"/>
          <w:szCs w:val="28"/>
          <w:lang w:val="hr-HR"/>
        </w:rPr>
        <w:t>elitni</w:t>
      </w:r>
      <w:r w:rsidR="00297096">
        <w:rPr>
          <w:rFonts w:ascii="Calibri" w:eastAsia="Calibri" w:hAnsi="Calibri" w:cs="Times New Roman"/>
          <w:sz w:val="28"/>
          <w:szCs w:val="28"/>
          <w:lang w:val="hr-HR"/>
        </w:rPr>
        <w:t xml:space="preserve"> arhitekti </w:t>
      </w:r>
      <w:r w:rsidR="00EA1F28">
        <w:rPr>
          <w:rFonts w:ascii="Calibri" w:eastAsia="Calibri" w:hAnsi="Calibri" w:cs="Times New Roman"/>
          <w:sz w:val="28"/>
          <w:szCs w:val="28"/>
          <w:lang w:val="hr-HR"/>
        </w:rPr>
        <w:t xml:space="preserve">iz </w:t>
      </w:r>
      <w:r>
        <w:rPr>
          <w:rFonts w:ascii="Calibri" w:eastAsia="Calibri" w:hAnsi="Calibri" w:cs="Times New Roman"/>
          <w:sz w:val="28"/>
          <w:szCs w:val="28"/>
          <w:lang w:val="hr-HR"/>
        </w:rPr>
        <w:t xml:space="preserve">Beča i Budimpešte. </w:t>
      </w:r>
      <w:r w:rsidR="00297096">
        <w:rPr>
          <w:rFonts w:ascii="Calibri" w:eastAsia="Calibri" w:hAnsi="Calibri" w:cs="Times New Roman"/>
          <w:sz w:val="28"/>
          <w:szCs w:val="28"/>
          <w:lang w:val="hr-HR"/>
        </w:rPr>
        <w:t>U Hrvatskoj d</w:t>
      </w:r>
      <w:r w:rsidR="00153BDE">
        <w:rPr>
          <w:rFonts w:ascii="Calibri" w:eastAsia="Calibri" w:hAnsi="Calibri" w:cs="Times New Roman"/>
          <w:sz w:val="28"/>
          <w:szCs w:val="28"/>
          <w:lang w:val="hr-HR"/>
        </w:rPr>
        <w:t xml:space="preserve">anas </w:t>
      </w:r>
      <w:r>
        <w:rPr>
          <w:rFonts w:ascii="Calibri" w:eastAsia="Calibri" w:hAnsi="Calibri" w:cs="Times New Roman"/>
          <w:sz w:val="28"/>
          <w:szCs w:val="28"/>
          <w:lang w:val="hr-HR"/>
        </w:rPr>
        <w:t xml:space="preserve">postoji </w:t>
      </w:r>
      <w:r w:rsidR="00153BDE">
        <w:rPr>
          <w:rFonts w:ascii="Calibri" w:eastAsia="Calibri" w:hAnsi="Calibri" w:cs="Times New Roman"/>
          <w:sz w:val="28"/>
          <w:szCs w:val="28"/>
          <w:lang w:val="hr-HR"/>
        </w:rPr>
        <w:t xml:space="preserve">još </w:t>
      </w:r>
      <w:r w:rsidR="00827A9A">
        <w:rPr>
          <w:rFonts w:ascii="Calibri" w:eastAsia="Calibri" w:hAnsi="Calibri" w:cs="Times New Roman"/>
          <w:sz w:val="28"/>
          <w:szCs w:val="28"/>
          <w:lang w:val="hr-HR"/>
        </w:rPr>
        <w:t xml:space="preserve">samo </w:t>
      </w:r>
      <w:r>
        <w:rPr>
          <w:rFonts w:ascii="Calibri" w:eastAsia="Calibri" w:hAnsi="Calibri" w:cs="Times New Roman"/>
          <w:sz w:val="28"/>
          <w:szCs w:val="28"/>
          <w:lang w:val="hr-HR"/>
        </w:rPr>
        <w:t xml:space="preserve">devet namjenski podignutih sinagogalnih zgrada, </w:t>
      </w:r>
      <w:r w:rsidR="004868F8">
        <w:rPr>
          <w:rFonts w:ascii="Calibri" w:eastAsia="Calibri" w:hAnsi="Calibri" w:cs="Times New Roman"/>
          <w:sz w:val="28"/>
          <w:szCs w:val="28"/>
          <w:lang w:val="hr-HR"/>
        </w:rPr>
        <w:t>a</w:t>
      </w:r>
      <w:r>
        <w:rPr>
          <w:rFonts w:ascii="Calibri" w:eastAsia="Calibri" w:hAnsi="Calibri" w:cs="Times New Roman"/>
          <w:sz w:val="28"/>
          <w:szCs w:val="28"/>
          <w:lang w:val="hr-HR"/>
        </w:rPr>
        <w:t xml:space="preserve"> </w:t>
      </w:r>
      <w:r w:rsidR="00827A9A">
        <w:rPr>
          <w:rFonts w:ascii="Calibri" w:eastAsia="Calibri" w:hAnsi="Calibri" w:cs="Times New Roman"/>
          <w:sz w:val="28"/>
          <w:szCs w:val="28"/>
          <w:lang w:val="hr-HR"/>
        </w:rPr>
        <w:t>tek</w:t>
      </w:r>
      <w:r>
        <w:rPr>
          <w:rFonts w:ascii="Calibri" w:eastAsia="Calibri" w:hAnsi="Calibri" w:cs="Times New Roman"/>
          <w:sz w:val="28"/>
          <w:szCs w:val="28"/>
          <w:lang w:val="hr-HR"/>
        </w:rPr>
        <w:t xml:space="preserve"> jedna</w:t>
      </w:r>
      <w:r w:rsidR="00297096">
        <w:rPr>
          <w:rFonts w:ascii="Calibri" w:eastAsia="Calibri" w:hAnsi="Calibri" w:cs="Times New Roman"/>
          <w:sz w:val="28"/>
          <w:szCs w:val="28"/>
          <w:lang w:val="hr-HR"/>
        </w:rPr>
        <w:t xml:space="preserve"> je</w:t>
      </w:r>
      <w:r>
        <w:rPr>
          <w:rFonts w:ascii="Calibri" w:eastAsia="Calibri" w:hAnsi="Calibri" w:cs="Times New Roman"/>
          <w:sz w:val="28"/>
          <w:szCs w:val="28"/>
          <w:lang w:val="hr-HR"/>
        </w:rPr>
        <w:t xml:space="preserve"> u izvornoj funkciji.</w:t>
      </w:r>
    </w:p>
    <w:p w:rsidR="00295217" w:rsidRDefault="00295217" w:rsidP="00827A9A">
      <w:pPr>
        <w:rPr>
          <w:rFonts w:ascii="Calibri" w:eastAsia="Calibri" w:hAnsi="Calibri" w:cs="Times New Roman"/>
          <w:sz w:val="28"/>
          <w:szCs w:val="28"/>
          <w:lang w:val="hr-HR"/>
        </w:rPr>
      </w:pPr>
      <w:r>
        <w:rPr>
          <w:rFonts w:ascii="Calibri" w:eastAsia="Calibri" w:hAnsi="Calibri" w:cs="Times New Roman"/>
          <w:sz w:val="24"/>
          <w:szCs w:val="24"/>
          <w:lang w:val="hr-HR"/>
        </w:rPr>
        <w:t>________________________</w:t>
      </w:r>
    </w:p>
    <w:p w:rsidR="00295217" w:rsidRDefault="00295217" w:rsidP="00827A9A">
      <w:pPr>
        <w:rPr>
          <w:rFonts w:ascii="Calibri" w:eastAsia="Calibri" w:hAnsi="Calibri" w:cs="Times New Roman"/>
          <w:b/>
          <w:sz w:val="28"/>
          <w:szCs w:val="28"/>
          <w:lang w:val="hr-HR"/>
        </w:rPr>
      </w:pPr>
      <w:r>
        <w:rPr>
          <w:rFonts w:ascii="Calibri" w:eastAsia="Calibri" w:hAnsi="Calibri" w:cs="Times New Roman"/>
          <w:b/>
          <w:sz w:val="28"/>
          <w:szCs w:val="28"/>
          <w:lang w:val="hr-HR"/>
        </w:rPr>
        <w:t>ZLATKO KARAČ</w:t>
      </w:r>
    </w:p>
    <w:p w:rsidR="00295217" w:rsidRDefault="00295217" w:rsidP="00295217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B35D7" w:rsidRDefault="00295217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/>
        </w:rPr>
        <w:tab/>
      </w:r>
      <w:r w:rsidR="006B35D7">
        <w:rPr>
          <w:rFonts w:ascii="Times New Roman" w:hAnsi="Times New Roman" w:cs="Times New Roman"/>
          <w:b/>
          <w:sz w:val="44"/>
          <w:szCs w:val="44"/>
          <w:lang w:val="hr-HR"/>
        </w:rPr>
        <w:t>S</w:t>
      </w:r>
      <w:r w:rsidR="006B35D7" w:rsidRPr="006B35D7">
        <w:rPr>
          <w:rFonts w:ascii="Times New Roman" w:hAnsi="Times New Roman" w:cs="Times New Roman"/>
          <w:sz w:val="24"/>
          <w:szCs w:val="24"/>
          <w:lang w:val="hr-HR"/>
        </w:rPr>
        <w:t>inagogalne gradnje</w:t>
      </w:r>
      <w:r w:rsidR="005D26B2">
        <w:rPr>
          <w:rFonts w:ascii="Times New Roman" w:hAnsi="Times New Roman" w:cs="Times New Roman"/>
          <w:sz w:val="24"/>
          <w:szCs w:val="24"/>
          <w:lang w:val="hr-HR"/>
        </w:rPr>
        <w:t xml:space="preserve"> židovskih zajednica</w:t>
      </w:r>
      <w:r w:rsidR="008B65D5">
        <w:rPr>
          <w:rFonts w:ascii="Times New Roman" w:hAnsi="Times New Roman" w:cs="Times New Roman"/>
          <w:sz w:val="24"/>
          <w:szCs w:val="24"/>
          <w:lang w:val="hr-HR"/>
        </w:rPr>
        <w:t xml:space="preserve"> danas 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5D26B2">
        <w:rPr>
          <w:rFonts w:ascii="Times New Roman" w:hAnsi="Times New Roman" w:cs="Times New Roman"/>
          <w:sz w:val="24"/>
          <w:szCs w:val="24"/>
          <w:lang w:val="hr-HR"/>
        </w:rPr>
        <w:t>gotovo nepostojeća</w:t>
      </w:r>
      <w:r w:rsidR="008B65D5">
        <w:rPr>
          <w:rFonts w:ascii="Times New Roman" w:hAnsi="Times New Roman" w:cs="Times New Roman"/>
          <w:sz w:val="24"/>
          <w:szCs w:val="24"/>
          <w:lang w:val="hr-HR"/>
        </w:rPr>
        <w:t xml:space="preserve"> i slabo istražena spomenička skupina</w:t>
      </w:r>
      <w:r w:rsidR="005D26B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 xml:space="preserve">iako </w:t>
      </w:r>
      <w:r w:rsidR="005D26B2">
        <w:rPr>
          <w:rFonts w:ascii="Times New Roman" w:hAnsi="Times New Roman" w:cs="Times New Roman"/>
          <w:sz w:val="24"/>
          <w:szCs w:val="24"/>
          <w:lang w:val="hr-HR"/>
        </w:rPr>
        <w:t xml:space="preserve">pripadaju među najdojmljivije arhitektonske manifestacije </w:t>
      </w:r>
      <w:r w:rsidR="008B65D5">
        <w:rPr>
          <w:rFonts w:ascii="Times New Roman" w:hAnsi="Times New Roman" w:cs="Times New Roman"/>
          <w:sz w:val="24"/>
          <w:szCs w:val="24"/>
          <w:lang w:val="hr-HR"/>
        </w:rPr>
        <w:t>u korpusu baštine</w:t>
      </w:r>
      <w:r w:rsidR="00153BDE">
        <w:rPr>
          <w:rFonts w:ascii="Times New Roman" w:hAnsi="Times New Roman" w:cs="Times New Roman"/>
          <w:sz w:val="24"/>
          <w:szCs w:val="24"/>
          <w:lang w:val="hr-HR"/>
        </w:rPr>
        <w:t xml:space="preserve"> Republike Hrvatske</w:t>
      </w:r>
      <w:r w:rsidR="006B35D7">
        <w:rPr>
          <w:rFonts w:ascii="Times New Roman" w:hAnsi="Times New Roman" w:cs="Times New Roman"/>
          <w:sz w:val="24"/>
          <w:szCs w:val="24"/>
          <w:lang w:val="hr-HR"/>
        </w:rPr>
        <w:t>. Konfesionalna ekskluzivnost, tipološka posebnost i pomalo egzotično oblikovanje s mnogo romantičnoga i orijentalnog u likovnom izričaju odredili su njihov zaseban i prepoznatljiv identitet</w:t>
      </w:r>
      <w:r w:rsidR="00463B7B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5D26B2">
        <w:rPr>
          <w:rFonts w:ascii="Times New Roman" w:hAnsi="Times New Roman" w:cs="Times New Roman"/>
          <w:sz w:val="24"/>
          <w:szCs w:val="24"/>
          <w:lang w:val="hr-HR"/>
        </w:rPr>
        <w:t>slici naših gradova</w:t>
      </w:r>
      <w:r w:rsidR="006B35D7">
        <w:rPr>
          <w:rFonts w:ascii="Times New Roman" w:hAnsi="Times New Roman" w:cs="Times New Roman"/>
          <w:sz w:val="24"/>
          <w:szCs w:val="24"/>
          <w:lang w:val="hr-HR"/>
        </w:rPr>
        <w:t>. Vrijeme izgradnje sinagoga (s izuzetkom nekolicine adaptiranih srednjovjekovnih objekata) u nas se gotovo u potpunosti poklopilo s</w:t>
      </w:r>
      <w:r w:rsidR="005D26B2">
        <w:rPr>
          <w:rFonts w:ascii="Times New Roman" w:hAnsi="Times New Roman" w:cs="Times New Roman"/>
          <w:sz w:val="24"/>
          <w:szCs w:val="24"/>
          <w:lang w:val="hr-HR"/>
        </w:rPr>
        <w:t>a stilskim</w:t>
      </w:r>
      <w:r w:rsidR="006B35D7">
        <w:rPr>
          <w:rFonts w:ascii="Times New Roman" w:hAnsi="Times New Roman" w:cs="Times New Roman"/>
          <w:sz w:val="24"/>
          <w:szCs w:val="24"/>
          <w:lang w:val="hr-HR"/>
        </w:rPr>
        <w:t xml:space="preserve"> razdobljem historicizma</w:t>
      </w:r>
      <w:r w:rsidR="008B65D5">
        <w:rPr>
          <w:rFonts w:ascii="Times New Roman" w:hAnsi="Times New Roman" w:cs="Times New Roman"/>
          <w:sz w:val="24"/>
          <w:szCs w:val="24"/>
          <w:lang w:val="hr-HR"/>
        </w:rPr>
        <w:t xml:space="preserve"> druge polovine 19. stoljeća</w:t>
      </w:r>
      <w:r w:rsidR="006B35D7">
        <w:rPr>
          <w:rFonts w:ascii="Times New Roman" w:hAnsi="Times New Roman" w:cs="Times New Roman"/>
          <w:sz w:val="24"/>
          <w:szCs w:val="24"/>
          <w:lang w:val="hr-HR"/>
        </w:rPr>
        <w:t xml:space="preserve">, jer sinagoga zbog specifičnog položaja Židova u Hrvatskoj (zabrane posjedovanja nekretnina i ograničenih građanskih prava) </w:t>
      </w:r>
      <w:r w:rsidR="00463B7B">
        <w:rPr>
          <w:rFonts w:ascii="Times New Roman" w:hAnsi="Times New Roman" w:cs="Times New Roman"/>
          <w:sz w:val="24"/>
          <w:szCs w:val="24"/>
          <w:lang w:val="hr-HR"/>
        </w:rPr>
        <w:t xml:space="preserve">prije </w:t>
      </w:r>
      <w:r w:rsidR="00AA0532" w:rsidRPr="00AA0532">
        <w:rPr>
          <w:rFonts w:ascii="Times New Roman" w:hAnsi="Times New Roman" w:cs="Times New Roman"/>
          <w:i/>
          <w:sz w:val="24"/>
          <w:szCs w:val="24"/>
          <w:lang w:val="hr-HR"/>
        </w:rPr>
        <w:t>C</w:t>
      </w:r>
      <w:r w:rsidR="00463B7B" w:rsidRPr="00AA0532">
        <w:rPr>
          <w:rFonts w:ascii="Times New Roman" w:hAnsi="Times New Roman" w:cs="Times New Roman"/>
          <w:i/>
          <w:sz w:val="24"/>
          <w:szCs w:val="24"/>
          <w:lang w:val="hr-HR"/>
        </w:rPr>
        <w:t>arskog patenta</w:t>
      </w:r>
      <w:r w:rsidR="00463B7B">
        <w:rPr>
          <w:rFonts w:ascii="Times New Roman" w:hAnsi="Times New Roman" w:cs="Times New Roman"/>
          <w:sz w:val="24"/>
          <w:szCs w:val="24"/>
          <w:lang w:val="hr-HR"/>
        </w:rPr>
        <w:t xml:space="preserve"> iz 18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>59/</w:t>
      </w:r>
      <w:r w:rsidR="00463B7B">
        <w:rPr>
          <w:rFonts w:ascii="Times New Roman" w:hAnsi="Times New Roman" w:cs="Times New Roman"/>
          <w:sz w:val="24"/>
          <w:szCs w:val="24"/>
          <w:lang w:val="hr-HR"/>
        </w:rPr>
        <w:t>60.</w:t>
      </w:r>
      <w:r w:rsidR="006B35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26B2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463B7B">
        <w:rPr>
          <w:rFonts w:ascii="Times New Roman" w:hAnsi="Times New Roman" w:cs="Times New Roman"/>
          <w:sz w:val="24"/>
          <w:szCs w:val="24"/>
          <w:lang w:val="hr-HR"/>
        </w:rPr>
        <w:t xml:space="preserve">otovo </w:t>
      </w:r>
      <w:r w:rsidR="006B35D7">
        <w:rPr>
          <w:rFonts w:ascii="Times New Roman" w:hAnsi="Times New Roman" w:cs="Times New Roman"/>
          <w:sz w:val="24"/>
          <w:szCs w:val="24"/>
          <w:lang w:val="hr-HR"/>
        </w:rPr>
        <w:t>i nije bilo. Kasnije, u prvim desetljećima 20. stoljeća, kada je proces afirmacije židovskih zajednica već bio zaključen, nastalo ih je tek nekoliko u oblicima secesije, kasnog akademizma</w:t>
      </w:r>
      <w:r w:rsidR="00463B7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63B7B" w:rsidRPr="005D26B2">
        <w:rPr>
          <w:rFonts w:ascii="Times New Roman" w:hAnsi="Times New Roman" w:cs="Times New Roman"/>
          <w:i/>
          <w:sz w:val="24"/>
          <w:szCs w:val="24"/>
          <w:lang w:val="hr-HR"/>
        </w:rPr>
        <w:t>art déco</w:t>
      </w:r>
      <w:r w:rsidR="00463B7B">
        <w:rPr>
          <w:rFonts w:ascii="Times New Roman" w:hAnsi="Times New Roman" w:cs="Times New Roman"/>
          <w:sz w:val="24"/>
          <w:szCs w:val="24"/>
          <w:lang w:val="hr-HR"/>
        </w:rPr>
        <w:t xml:space="preserve"> stilizacije</w:t>
      </w:r>
      <w:r w:rsidR="006B35D7">
        <w:rPr>
          <w:rFonts w:ascii="Times New Roman" w:hAnsi="Times New Roman" w:cs="Times New Roman"/>
          <w:sz w:val="24"/>
          <w:szCs w:val="24"/>
          <w:lang w:val="hr-HR"/>
        </w:rPr>
        <w:t xml:space="preserve"> i rane moderne.</w:t>
      </w:r>
    </w:p>
    <w:p w:rsidR="00AF0B9B" w:rsidRDefault="00295217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Kroz cijelu je povijest na tlu Hrvatske postojalo 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>oko 100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sinagoga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 xml:space="preserve"> (počevši od antičkih</w:t>
      </w:r>
      <w:r w:rsidR="00EF3F6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 xml:space="preserve"> poput </w:t>
      </w:r>
      <w:r w:rsidR="00AA0532" w:rsidRPr="00AA0532">
        <w:rPr>
          <w:rFonts w:ascii="Times New Roman" w:hAnsi="Times New Roman" w:cs="Times New Roman"/>
          <w:i/>
          <w:sz w:val="24"/>
          <w:szCs w:val="24"/>
          <w:lang w:val="hr-HR"/>
        </w:rPr>
        <w:t>proseuche</w:t>
      </w:r>
      <w:r w:rsidR="00E4176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 xml:space="preserve">u Mursi, </w:t>
      </w:r>
      <w:r w:rsidR="00EF3F6D" w:rsidRPr="002216E6">
        <w:rPr>
          <w:rFonts w:ascii="Times New Roman" w:hAnsi="Times New Roman" w:cs="Times New Roman"/>
          <w:i/>
          <w:sz w:val="24"/>
          <w:szCs w:val="24"/>
          <w:lang w:val="hr-HR"/>
        </w:rPr>
        <w:t>sdoriuma</w:t>
      </w:r>
      <w:r w:rsidR="00EF3F6D">
        <w:rPr>
          <w:rFonts w:ascii="Times New Roman" w:hAnsi="Times New Roman" w:cs="Times New Roman"/>
          <w:sz w:val="24"/>
          <w:szCs w:val="24"/>
          <w:lang w:val="hr-HR"/>
        </w:rPr>
        <w:t xml:space="preserve"> u Splitu 1397, 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 xml:space="preserve">ili zagrebačkoga </w:t>
      </w:r>
      <w:r w:rsidR="00AA0532" w:rsidRPr="00AA0532">
        <w:rPr>
          <w:rFonts w:ascii="Times New Roman" w:hAnsi="Times New Roman" w:cs="Times New Roman"/>
          <w:i/>
          <w:sz w:val="24"/>
          <w:szCs w:val="24"/>
          <w:lang w:val="hr-HR"/>
        </w:rPr>
        <w:t>Domusa Judeorum</w:t>
      </w:r>
      <w:r w:rsidR="00EF3F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 xml:space="preserve">iz 1444, </w:t>
      </w:r>
      <w:r w:rsidR="00EF3F6D">
        <w:rPr>
          <w:rFonts w:ascii="Times New Roman" w:hAnsi="Times New Roman" w:cs="Times New Roman"/>
          <w:sz w:val="24"/>
          <w:szCs w:val="24"/>
          <w:lang w:val="hr-HR"/>
        </w:rPr>
        <w:t xml:space="preserve">što je 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>vjerojatno</w:t>
      </w:r>
      <w:r w:rsidR="00EF3F6D">
        <w:rPr>
          <w:rFonts w:ascii="Times New Roman" w:hAnsi="Times New Roman" w:cs="Times New Roman"/>
          <w:sz w:val="24"/>
          <w:szCs w:val="24"/>
          <w:lang w:val="hr-HR"/>
        </w:rPr>
        <w:t xml:space="preserve"> eufemizam za prvu sinagogu 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 xml:space="preserve">tada 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 xml:space="preserve">smještenu 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>na Markovu trgu</w:t>
      </w:r>
      <w:r w:rsidR="00EF3F6D">
        <w:rPr>
          <w:rFonts w:ascii="Times New Roman" w:hAnsi="Times New Roman" w:cs="Times New Roman"/>
          <w:sz w:val="24"/>
          <w:szCs w:val="24"/>
          <w:lang w:val="hr-HR"/>
        </w:rPr>
        <w:t>. M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eđu 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 xml:space="preserve">našim sinagogama 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>više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 od polovice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 xml:space="preserve"> bil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o uređeno tek interijerski </w:t>
      </w:r>
      <w:r w:rsidR="00AA0532">
        <w:rPr>
          <w:rFonts w:ascii="Times New Roman" w:hAnsi="Times New Roman" w:cs="Times New Roman"/>
          <w:sz w:val="24"/>
          <w:szCs w:val="24"/>
          <w:lang w:val="hr-HR"/>
        </w:rPr>
        <w:t>u adaptiranim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, a ne posebno građenim 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>moli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>tvenim prostorima u unajmljenim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kupljenim kućama i stanovima. Najviše je sinagoga nastalo u Slavoniji 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i sjeverozapadnoj Hrvatskoj 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>– većina re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>formiranoga aškenaskog obreda, a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samo nekoliko 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EA1F2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>bilo vezano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uz ortodoksne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 općine (Ilok, Zagreb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>, Rijeka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 xml:space="preserve">stare 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sefardske 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zajednice 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>u obalnim gradovima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 xml:space="preserve"> (još i 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>danas postoje sinagoge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 u Splitu i Dubrovniku)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. Izniman je primjer Zagreba gdje je kroz povijest identificirano 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>barem 12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židovs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>ih bogomolj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 od kojih je tek jedna 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bila 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 xml:space="preserve">posebno </w:t>
      </w:r>
      <w:r w:rsidR="002216E6">
        <w:rPr>
          <w:rFonts w:ascii="Times New Roman" w:hAnsi="Times New Roman" w:cs="Times New Roman"/>
          <w:sz w:val="24"/>
          <w:szCs w:val="24"/>
          <w:lang w:val="hr-HR"/>
        </w:rPr>
        <w:t xml:space="preserve">projektirana i </w:t>
      </w:r>
      <w:r w:rsidR="00AF0B9B">
        <w:rPr>
          <w:rFonts w:ascii="Times New Roman" w:hAnsi="Times New Roman" w:cs="Times New Roman"/>
          <w:sz w:val="24"/>
          <w:szCs w:val="24"/>
          <w:lang w:val="hr-HR"/>
        </w:rPr>
        <w:t>građena kao sinagoga</w:t>
      </w:r>
      <w:r w:rsidR="00E4176C">
        <w:rPr>
          <w:rFonts w:ascii="Times New Roman" w:hAnsi="Times New Roman" w:cs="Times New Roman"/>
          <w:sz w:val="24"/>
          <w:szCs w:val="24"/>
          <w:lang w:val="hr-HR"/>
        </w:rPr>
        <w:t xml:space="preserve"> – veliki hram u Praškoj ulici.</w:t>
      </w:r>
    </w:p>
    <w:p w:rsidR="00170835" w:rsidRPr="00170835" w:rsidRDefault="00170835" w:rsidP="00295217">
      <w:pPr>
        <w:spacing w:line="276" w:lineRule="auto"/>
        <w:jc w:val="both"/>
        <w:rPr>
          <w:rFonts w:cs="Times New Roman"/>
          <w:b/>
          <w:sz w:val="24"/>
          <w:szCs w:val="24"/>
          <w:lang w:val="hr-HR"/>
        </w:rPr>
      </w:pPr>
      <w:r>
        <w:rPr>
          <w:rFonts w:cs="Times New Roman"/>
          <w:b/>
          <w:sz w:val="24"/>
          <w:szCs w:val="24"/>
          <w:lang w:val="hr-HR"/>
        </w:rPr>
        <w:lastRenderedPageBreak/>
        <w:t>MANIFESTNE GRADNJE</w:t>
      </w:r>
    </w:p>
    <w:p w:rsidR="008F5073" w:rsidRDefault="00AF0B9B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Zbog tradicionalne židovske vezanosti za gradove sinagoge su uglavnom urbana pojava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(iako ih je bilo i u selima poput Srijemskih Čakovaca, </w:t>
      </w:r>
      <w:r w:rsidR="00EA1F28">
        <w:rPr>
          <w:rFonts w:ascii="Times New Roman" w:hAnsi="Times New Roman" w:cs="Times New Roman"/>
          <w:sz w:val="24"/>
          <w:szCs w:val="24"/>
          <w:lang w:val="hr-HR"/>
        </w:rPr>
        <w:t xml:space="preserve">Dalja, 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>Darde, Alaginaca...)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 smještavane su 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najčešće </w:t>
      </w:r>
      <w:r>
        <w:rPr>
          <w:rFonts w:ascii="Times New Roman" w:hAnsi="Times New Roman" w:cs="Times New Roman"/>
          <w:sz w:val="24"/>
          <w:szCs w:val="24"/>
          <w:lang w:val="hr-HR"/>
        </w:rPr>
        <w:t>u židovskim enklavama uz rubove povijesnih jezgri, u blizini gradskog trgovišta, željeznice ili luke (npr. „usred Geta“ u Splitu, u „Žudioskoj ulici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Dubrovniku, „Židovskom sokaku“ u Iloku, „Žido-varoši“ u Legradu, „u getu“ u Čakovcu, „Židovskoj varoši“ u Karlovcu...). Tek nekoliko  ranih primjera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skromnog oblikovanja i malog mjerila nastalo je u anonimnim sporednim ulicama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>, dok se u drugoj polovini 19. s</w:t>
      </w:r>
      <w:r>
        <w:rPr>
          <w:rFonts w:ascii="Times New Roman" w:hAnsi="Times New Roman" w:cs="Times New Roman"/>
          <w:sz w:val="24"/>
          <w:szCs w:val="24"/>
          <w:lang w:val="hr-HR"/>
        </w:rPr>
        <w:t>toljeća sinagoge kao najsnažniji izraz samosvijesti i želje za afirmacijom židovskih zajednica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javljaju kao manifestne gradnje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 xml:space="preserve"> koje po važnosti svoga položaja, veličini i reprezentativnosti arhitektu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re postaju novi urbani akcenti. Osobiti primjeri takve ambiciozne geste su </w:t>
      </w:r>
      <w:r w:rsidR="00EA1F28">
        <w:rPr>
          <w:rFonts w:ascii="Times New Roman" w:hAnsi="Times New Roman" w:cs="Times New Roman"/>
          <w:sz w:val="24"/>
          <w:szCs w:val="24"/>
          <w:lang w:val="hr-HR"/>
        </w:rPr>
        <w:t xml:space="preserve">vukovarski </w:t>
      </w:r>
      <w:r w:rsidR="00EA1F28" w:rsidRPr="00EA1F28">
        <w:rPr>
          <w:rFonts w:ascii="Times New Roman" w:hAnsi="Times New Roman" w:cs="Times New Roman"/>
          <w:i/>
          <w:sz w:val="24"/>
          <w:szCs w:val="24"/>
          <w:lang w:val="hr-HR"/>
        </w:rPr>
        <w:t>Templ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smješten 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 xml:space="preserve">visoko nad Dunavom, </w:t>
      </w:r>
      <w:r w:rsidR="00153BDE">
        <w:rPr>
          <w:rFonts w:ascii="Times New Roman" w:hAnsi="Times New Roman" w:cs="Times New Roman"/>
          <w:sz w:val="24"/>
          <w:szCs w:val="24"/>
          <w:lang w:val="hr-HR"/>
        </w:rPr>
        <w:t xml:space="preserve">zatim 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 xml:space="preserve">sisačka i križevačka sinagoga 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što su </w:t>
      </w:r>
      <w:r w:rsidR="00153BDE">
        <w:rPr>
          <w:rFonts w:ascii="Times New Roman" w:hAnsi="Times New Roman" w:cs="Times New Roman"/>
          <w:sz w:val="24"/>
          <w:szCs w:val="24"/>
          <w:lang w:val="hr-HR"/>
        </w:rPr>
        <w:t>pozicionirane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1F28">
        <w:rPr>
          <w:rFonts w:ascii="Times New Roman" w:hAnsi="Times New Roman" w:cs="Times New Roman"/>
          <w:sz w:val="24"/>
          <w:szCs w:val="24"/>
          <w:lang w:val="hr-HR"/>
        </w:rPr>
        <w:t>usred gradskog parka-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>trga, osječka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 xml:space="preserve"> sinagoga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 xml:space="preserve"> u glavnoj ulici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gdje je </w:t>
      </w:r>
      <w:r w:rsidR="00EA1F28">
        <w:rPr>
          <w:rFonts w:ascii="Times New Roman" w:hAnsi="Times New Roman" w:cs="Times New Roman"/>
          <w:sz w:val="24"/>
          <w:szCs w:val="24"/>
          <w:lang w:val="hr-HR"/>
        </w:rPr>
        <w:t>bila najviša i najreprezentativnija građevina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svoga vremena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>, zagreb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>ačka</w:t>
      </w:r>
      <w:r w:rsidR="00153BDE">
        <w:rPr>
          <w:rFonts w:ascii="Times New Roman" w:hAnsi="Times New Roman" w:cs="Times New Roman"/>
          <w:sz w:val="24"/>
          <w:szCs w:val="24"/>
          <w:lang w:val="hr-HR"/>
        </w:rPr>
        <w:t xml:space="preserve"> sinagoga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uz kompleks novi</w:t>
      </w:r>
      <w:r w:rsidR="009B4D36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9879D0">
        <w:rPr>
          <w:rFonts w:ascii="Times New Roman" w:hAnsi="Times New Roman" w:cs="Times New Roman"/>
          <w:sz w:val="24"/>
          <w:szCs w:val="24"/>
          <w:lang w:val="hr-HR"/>
        </w:rPr>
        <w:t xml:space="preserve"> trgova koji će se probojem Praške ulice formirati od Zrinjevca prema jugu...</w:t>
      </w:r>
      <w:r w:rsidR="00DB3D6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87FC4">
        <w:rPr>
          <w:rFonts w:ascii="Times New Roman" w:hAnsi="Times New Roman" w:cs="Times New Roman"/>
          <w:sz w:val="24"/>
          <w:szCs w:val="24"/>
          <w:lang w:val="hr-HR"/>
        </w:rPr>
        <w:t xml:space="preserve"> Zbog obrednih razloga parcele sinagoge u pravilu su or</w:t>
      </w:r>
      <w:r w:rsidR="00153BDE">
        <w:rPr>
          <w:rFonts w:ascii="Times New Roman" w:hAnsi="Times New Roman" w:cs="Times New Roman"/>
          <w:sz w:val="24"/>
          <w:szCs w:val="24"/>
          <w:lang w:val="hr-HR"/>
        </w:rPr>
        <w:t>ijentirane</w:t>
      </w:r>
      <w:r w:rsidR="008F5073">
        <w:rPr>
          <w:rFonts w:ascii="Times New Roman" w:hAnsi="Times New Roman" w:cs="Times New Roman"/>
          <w:sz w:val="24"/>
          <w:szCs w:val="24"/>
          <w:lang w:val="hr-HR"/>
        </w:rPr>
        <w:t xml:space="preserve"> tako da ima</w:t>
      </w:r>
      <w:r w:rsidR="00087FC4">
        <w:rPr>
          <w:rFonts w:ascii="Times New Roman" w:hAnsi="Times New Roman" w:cs="Times New Roman"/>
          <w:sz w:val="24"/>
          <w:szCs w:val="24"/>
          <w:lang w:val="hr-HR"/>
        </w:rPr>
        <w:t xml:space="preserve">ju zapadni ulaz s </w:t>
      </w:r>
      <w:r w:rsidR="008F5073">
        <w:rPr>
          <w:rFonts w:ascii="Times New Roman" w:hAnsi="Times New Roman" w:cs="Times New Roman"/>
          <w:sz w:val="24"/>
          <w:szCs w:val="24"/>
          <w:lang w:val="hr-HR"/>
        </w:rPr>
        <w:t>predvrt</w:t>
      </w:r>
      <w:r w:rsidR="00F2740F">
        <w:rPr>
          <w:rFonts w:ascii="Times New Roman" w:hAnsi="Times New Roman" w:cs="Times New Roman"/>
          <w:sz w:val="24"/>
          <w:szCs w:val="24"/>
          <w:lang w:val="hr-HR"/>
        </w:rPr>
        <w:t xml:space="preserve">om (pročelje bogomolje povučeno je </w:t>
      </w:r>
      <w:r w:rsidR="008F5073">
        <w:rPr>
          <w:rFonts w:ascii="Times New Roman" w:hAnsi="Times New Roman" w:cs="Times New Roman"/>
          <w:sz w:val="24"/>
          <w:szCs w:val="24"/>
          <w:lang w:val="hr-HR"/>
        </w:rPr>
        <w:t>od linije ulice 5-10 metara</w:t>
      </w:r>
      <w:r w:rsidR="00F2740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87FC4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F2740F">
        <w:rPr>
          <w:rFonts w:ascii="Times New Roman" w:hAnsi="Times New Roman" w:cs="Times New Roman"/>
          <w:sz w:val="24"/>
          <w:szCs w:val="24"/>
          <w:lang w:val="hr-HR"/>
        </w:rPr>
        <w:t>istočnu „jeruzalemsku“</w:t>
      </w:r>
      <w:r w:rsidR="008F5073">
        <w:rPr>
          <w:rFonts w:ascii="Times New Roman" w:hAnsi="Times New Roman" w:cs="Times New Roman"/>
          <w:sz w:val="24"/>
          <w:szCs w:val="24"/>
          <w:lang w:val="hr-HR"/>
        </w:rPr>
        <w:t xml:space="preserve"> nišu za </w:t>
      </w:r>
      <w:r w:rsidR="00DA72A6" w:rsidRPr="00DA72A6">
        <w:rPr>
          <w:rFonts w:ascii="Times New Roman" w:hAnsi="Times New Roman" w:cs="Times New Roman"/>
          <w:sz w:val="24"/>
          <w:szCs w:val="24"/>
          <w:lang w:val="hr-HR"/>
        </w:rPr>
        <w:t>ormar</w:t>
      </w:r>
      <w:r w:rsidR="008F5073" w:rsidRPr="00DA72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5073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F2740F">
        <w:rPr>
          <w:rFonts w:ascii="Times New Roman" w:hAnsi="Times New Roman" w:cs="Times New Roman"/>
          <w:sz w:val="24"/>
          <w:szCs w:val="24"/>
          <w:lang w:val="hr-HR"/>
        </w:rPr>
        <w:t>a svitcima Tora</w:t>
      </w:r>
      <w:r w:rsidR="008F507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F5073" w:rsidRDefault="008F5073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Osim 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„skrivenih“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bogomolja što su 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>u ranoj fazi konsti</w:t>
      </w:r>
      <w:r w:rsidR="00F2740F">
        <w:rPr>
          <w:rFonts w:ascii="Times New Roman" w:hAnsi="Times New Roman" w:cs="Times New Roman"/>
          <w:sz w:val="24"/>
          <w:szCs w:val="24"/>
          <w:lang w:val="hr-HR"/>
        </w:rPr>
        <w:t>tuiranja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 židovskih zajednica bile </w:t>
      </w:r>
      <w:r>
        <w:rPr>
          <w:rFonts w:ascii="Times New Roman" w:hAnsi="Times New Roman" w:cs="Times New Roman"/>
          <w:sz w:val="24"/>
          <w:szCs w:val="24"/>
          <w:lang w:val="hr-HR"/>
        </w:rPr>
        <w:t>smještavane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adaptiranim 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stambenim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prostorima, kod nas se najčešće javljaju četiri tipa sinagoga: 1. tzv. </w:t>
      </w:r>
      <w:r w:rsidRPr="008F5073">
        <w:rPr>
          <w:rFonts w:ascii="Times New Roman" w:hAnsi="Times New Roman" w:cs="Times New Roman"/>
          <w:i/>
          <w:sz w:val="24"/>
          <w:szCs w:val="24"/>
          <w:lang w:val="hr-HR"/>
        </w:rPr>
        <w:t>sinagoga-kuća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 (česta </w:t>
      </w:r>
      <w:r>
        <w:rPr>
          <w:rFonts w:ascii="Times New Roman" w:hAnsi="Times New Roman" w:cs="Times New Roman"/>
          <w:sz w:val="24"/>
          <w:szCs w:val="24"/>
          <w:lang w:val="hr-HR"/>
        </w:rPr>
        <w:t>u malim gradovima poput Daruvara, Pakraca, Podravske Slatine, Iloka, Cernika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>, Orahovice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t</w:t>
      </w:r>
      <w:r w:rsidRPr="008F5073">
        <w:rPr>
          <w:rFonts w:ascii="Times New Roman" w:hAnsi="Times New Roman" w:cs="Times New Roman"/>
          <w:i/>
          <w:sz w:val="24"/>
          <w:szCs w:val="24"/>
          <w:lang w:val="hr-HR"/>
        </w:rPr>
        <w:t>ripartitna sinagoga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F34393" w:rsidRPr="00F34393">
        <w:rPr>
          <w:rFonts w:ascii="Times New Roman" w:hAnsi="Times New Roman" w:cs="Times New Roman"/>
          <w:i/>
          <w:sz w:val="24"/>
          <w:szCs w:val="24"/>
          <w:lang w:val="hr-HR"/>
        </w:rPr>
        <w:t>Hram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 povišenim središnjim rizalitom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 i tropoljnom kompozicijom glavnog pročelja nalik na negdašnji jeruzalemski Hram</w:t>
      </w:r>
      <w:r>
        <w:rPr>
          <w:rFonts w:ascii="Times New Roman" w:hAnsi="Times New Roman" w:cs="Times New Roman"/>
          <w:sz w:val="24"/>
          <w:szCs w:val="24"/>
          <w:lang w:val="hr-HR"/>
        </w:rPr>
        <w:t>, razvijena iz prototipa Försterove bečke sinagoge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 u Tempelgasse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(Zagreb, 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Koprivnica, Sisak,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Križevci, </w:t>
      </w:r>
      <w:r w:rsidR="00F34393">
        <w:rPr>
          <w:rFonts w:ascii="Times New Roman" w:hAnsi="Times New Roman" w:cs="Times New Roman"/>
          <w:sz w:val="24"/>
          <w:szCs w:val="24"/>
          <w:lang w:val="hr-HR"/>
        </w:rPr>
        <w:t xml:space="preserve">Karlovac, Virovitica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dr.); 3. </w:t>
      </w:r>
      <w:r w:rsidRPr="008F5073">
        <w:rPr>
          <w:rFonts w:ascii="Times New Roman" w:hAnsi="Times New Roman" w:cs="Times New Roman"/>
          <w:i/>
          <w:sz w:val="24"/>
          <w:szCs w:val="24"/>
          <w:lang w:val="hr-HR"/>
        </w:rPr>
        <w:t xml:space="preserve">sinagoga s </w:t>
      </w:r>
      <w:r w:rsidR="00F34393">
        <w:rPr>
          <w:rFonts w:ascii="Times New Roman" w:hAnsi="Times New Roman" w:cs="Times New Roman"/>
          <w:i/>
          <w:sz w:val="24"/>
          <w:szCs w:val="24"/>
          <w:lang w:val="hr-HR"/>
        </w:rPr>
        <w:t>parom tornjeva</w:t>
      </w:r>
      <w:r w:rsidRPr="008F5073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na pročelju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formalnim elementima crkvenog </w:t>
      </w:r>
      <w:r w:rsidRPr="008F5073">
        <w:rPr>
          <w:rFonts w:ascii="Times New Roman" w:hAnsi="Times New Roman" w:cs="Times New Roman"/>
          <w:i/>
          <w:sz w:val="24"/>
          <w:szCs w:val="24"/>
          <w:lang w:val="hr-HR"/>
        </w:rPr>
        <w:t>Westwerk</w:t>
      </w:r>
      <w:r w:rsidR="00F34393" w:rsidRPr="00F34393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F34393" w:rsidRPr="00F34393">
        <w:rPr>
          <w:rFonts w:ascii="Times New Roman" w:hAnsi="Times New Roman" w:cs="Times New Roman"/>
          <w:sz w:val="24"/>
          <w:szCs w:val="24"/>
          <w:lang w:val="hr-HR"/>
        </w:rPr>
        <w:t xml:space="preserve">, što se smatra asimilacijskim predloškom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(Osijek, Đakovo, Našice, Slavonski Brod, Bjelovar, Kutina); 4. </w:t>
      </w:r>
      <w:r w:rsidRPr="008F5073">
        <w:rPr>
          <w:rFonts w:ascii="Times New Roman" w:hAnsi="Times New Roman" w:cs="Times New Roman"/>
          <w:i/>
          <w:sz w:val="24"/>
          <w:szCs w:val="24"/>
          <w:lang w:val="hr-HR"/>
        </w:rPr>
        <w:t>kupolna sinagoga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632F">
        <w:rPr>
          <w:rFonts w:ascii="Times New Roman" w:hAnsi="Times New Roman" w:cs="Times New Roman"/>
          <w:sz w:val="24"/>
          <w:szCs w:val="24"/>
          <w:lang w:val="hr-HR"/>
        </w:rPr>
        <w:t xml:space="preserve">s naglašenim orijentalnim konotacijama </w:t>
      </w:r>
      <w:r>
        <w:rPr>
          <w:rFonts w:ascii="Times New Roman" w:hAnsi="Times New Roman" w:cs="Times New Roman"/>
          <w:sz w:val="24"/>
          <w:szCs w:val="24"/>
          <w:lang w:val="hr-HR"/>
        </w:rPr>
        <w:t>(Vukovar, Rijeka, Vinkovci).</w:t>
      </w:r>
    </w:p>
    <w:p w:rsidR="00F2740F" w:rsidRPr="00F2740F" w:rsidRDefault="00F2740F" w:rsidP="00295217">
      <w:pPr>
        <w:spacing w:line="276" w:lineRule="auto"/>
        <w:jc w:val="both"/>
        <w:rPr>
          <w:rFonts w:cs="Times New Roman"/>
          <w:b/>
          <w:sz w:val="24"/>
          <w:szCs w:val="24"/>
          <w:lang w:val="hr-HR"/>
        </w:rPr>
      </w:pPr>
      <w:r>
        <w:rPr>
          <w:rFonts w:cs="Times New Roman"/>
          <w:b/>
          <w:sz w:val="24"/>
          <w:szCs w:val="24"/>
          <w:lang w:val="hr-HR"/>
        </w:rPr>
        <w:t xml:space="preserve">RASKOŠ POZLAĆENE </w:t>
      </w:r>
      <w:r w:rsidRPr="00F2740F">
        <w:rPr>
          <w:rFonts w:cs="Times New Roman"/>
          <w:b/>
          <w:i/>
          <w:sz w:val="24"/>
          <w:szCs w:val="24"/>
          <w:lang w:val="hr-HR"/>
        </w:rPr>
        <w:t>JUDAICE</w:t>
      </w:r>
    </w:p>
    <w:p w:rsidR="00ED0CC1" w:rsidRDefault="00ED0CC1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268E1">
        <w:rPr>
          <w:rFonts w:ascii="Times New Roman" w:hAnsi="Times New Roman" w:cs="Times New Roman"/>
          <w:sz w:val="24"/>
          <w:szCs w:val="24"/>
          <w:lang w:val="hr-HR"/>
        </w:rPr>
        <w:t>Tlocrtna organizacija sinagoga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 ishodišno </w:t>
      </w:r>
      <w:r w:rsidR="008268E1">
        <w:rPr>
          <w:rFonts w:ascii="Times New Roman" w:hAnsi="Times New Roman" w:cs="Times New Roman"/>
          <w:sz w:val="24"/>
          <w:szCs w:val="24"/>
          <w:lang w:val="hr-HR"/>
        </w:rPr>
        <w:t>zamišljenih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 ne kao sveti prostor, već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8268E1">
        <w:rPr>
          <w:rFonts w:ascii="Times New Roman" w:hAnsi="Times New Roman" w:cs="Times New Roman"/>
          <w:sz w:val="24"/>
          <w:szCs w:val="24"/>
          <w:lang w:val="hr-HR"/>
        </w:rPr>
        <w:t>„kuća“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okupljanja</w:t>
      </w:r>
      <w:r w:rsidR="008268E1">
        <w:rPr>
          <w:rFonts w:ascii="Times New Roman" w:hAnsi="Times New Roman" w:cs="Times New Roman"/>
          <w:sz w:val="24"/>
          <w:szCs w:val="24"/>
          <w:lang w:val="hr-HR"/>
        </w:rPr>
        <w:t xml:space="preserve"> u dijaspori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337B0C" w:rsidRPr="00337B0C">
        <w:rPr>
          <w:rFonts w:ascii="Times New Roman" w:hAnsi="Times New Roman" w:cs="Times New Roman"/>
          <w:i/>
          <w:sz w:val="24"/>
          <w:szCs w:val="24"/>
          <w:lang w:val="hr-HR"/>
        </w:rPr>
        <w:t>bet ha-kneset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kuća </w:t>
      </w:r>
      <w:r>
        <w:rPr>
          <w:rFonts w:ascii="Times New Roman" w:hAnsi="Times New Roman" w:cs="Times New Roman"/>
          <w:sz w:val="24"/>
          <w:szCs w:val="24"/>
          <w:lang w:val="hr-HR"/>
        </w:rPr>
        <w:t>učenja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8268E1">
        <w:rPr>
          <w:rFonts w:ascii="Times New Roman" w:hAnsi="Times New Roman" w:cs="Times New Roman"/>
          <w:i/>
          <w:sz w:val="24"/>
          <w:szCs w:val="24"/>
          <w:lang w:val="hr-HR"/>
        </w:rPr>
        <w:t>bet ha-mi</w:t>
      </w:r>
      <w:r w:rsidR="00337B0C" w:rsidRPr="00337B0C">
        <w:rPr>
          <w:rFonts w:ascii="Times New Roman" w:hAnsi="Times New Roman" w:cs="Times New Roman"/>
          <w:i/>
          <w:sz w:val="24"/>
          <w:szCs w:val="24"/>
          <w:lang w:val="hr-HR"/>
        </w:rPr>
        <w:t>d</w:t>
      </w:r>
      <w:r w:rsidR="008268E1">
        <w:rPr>
          <w:rFonts w:ascii="Times New Roman" w:hAnsi="Times New Roman" w:cs="Times New Roman"/>
          <w:i/>
          <w:sz w:val="24"/>
          <w:szCs w:val="24"/>
          <w:lang w:val="hr-HR"/>
        </w:rPr>
        <w:t>r</w:t>
      </w:r>
      <w:r w:rsidR="00337B0C" w:rsidRPr="00337B0C">
        <w:rPr>
          <w:rFonts w:ascii="Times New Roman" w:hAnsi="Times New Roman" w:cs="Times New Roman"/>
          <w:i/>
          <w:sz w:val="24"/>
          <w:szCs w:val="24"/>
          <w:lang w:val="hr-HR"/>
        </w:rPr>
        <w:t>aš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ujedno </w:t>
      </w:r>
      <w:r w:rsidR="008268E1">
        <w:rPr>
          <w:rFonts w:ascii="Times New Roman" w:hAnsi="Times New Roman" w:cs="Times New Roman"/>
          <w:sz w:val="24"/>
          <w:szCs w:val="24"/>
          <w:lang w:val="hr-HR"/>
        </w:rPr>
        <w:t xml:space="preserve">kuća </w:t>
      </w:r>
      <w:r>
        <w:rPr>
          <w:rFonts w:ascii="Times New Roman" w:hAnsi="Times New Roman" w:cs="Times New Roman"/>
          <w:sz w:val="24"/>
          <w:szCs w:val="24"/>
          <w:lang w:val="hr-HR"/>
        </w:rPr>
        <w:t>molitve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337B0C" w:rsidRPr="00337B0C">
        <w:rPr>
          <w:rFonts w:ascii="Times New Roman" w:hAnsi="Times New Roman" w:cs="Times New Roman"/>
          <w:i/>
          <w:sz w:val="24"/>
          <w:szCs w:val="24"/>
          <w:lang w:val="hr-HR"/>
        </w:rPr>
        <w:t>bet ha-tefila</w:t>
      </w:r>
      <w:r>
        <w:rPr>
          <w:rFonts w:ascii="Times New Roman" w:hAnsi="Times New Roman" w:cs="Times New Roman"/>
          <w:sz w:val="24"/>
          <w:szCs w:val="24"/>
          <w:lang w:val="hr-HR"/>
        </w:rPr>
        <w:t>), sadrži samo nek</w:t>
      </w:r>
      <w:r w:rsidR="00153BDE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liko obvezatnih elemenata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E7FE8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ED0CC1">
        <w:rPr>
          <w:rFonts w:ascii="Times New Roman" w:hAnsi="Times New Roman" w:cs="Times New Roman"/>
          <w:i/>
          <w:sz w:val="24"/>
          <w:szCs w:val="24"/>
          <w:lang w:val="hr-HR"/>
        </w:rPr>
        <w:t>ron ha-kodeš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(sveta 'arka', ormar za svitke Tore</w:t>
      </w:r>
      <w:r w:rsidR="00DA72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68E1">
        <w:rPr>
          <w:rFonts w:ascii="Times New Roman" w:hAnsi="Times New Roman" w:cs="Times New Roman"/>
          <w:sz w:val="24"/>
          <w:szCs w:val="24"/>
          <w:lang w:val="hr-HR"/>
        </w:rPr>
        <w:t>pokriven svilenim ili plišanim</w:t>
      </w:r>
      <w:r w:rsidR="00DA72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72A6" w:rsidRPr="00DA72A6">
        <w:rPr>
          <w:rFonts w:ascii="Times New Roman" w:hAnsi="Times New Roman" w:cs="Times New Roman"/>
          <w:i/>
          <w:sz w:val="24"/>
          <w:szCs w:val="24"/>
          <w:lang w:val="hr-HR"/>
        </w:rPr>
        <w:t>parohetom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smješten 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>u istočnoj niši;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7FE8">
        <w:rPr>
          <w:rFonts w:ascii="Times New Roman" w:hAnsi="Times New Roman" w:cs="Times New Roman"/>
          <w:i/>
          <w:sz w:val="24"/>
          <w:szCs w:val="24"/>
          <w:lang w:val="hr-HR"/>
        </w:rPr>
        <w:t>bima</w:t>
      </w:r>
      <w:r w:rsidRPr="00ED0CC1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kod sefarda </w:t>
      </w:r>
      <w:r w:rsidRPr="00ED0CC1">
        <w:rPr>
          <w:rFonts w:ascii="Times New Roman" w:hAnsi="Times New Roman" w:cs="Times New Roman"/>
          <w:i/>
          <w:sz w:val="24"/>
          <w:szCs w:val="24"/>
          <w:lang w:val="hr-HR"/>
        </w:rPr>
        <w:t>almemor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(ograđeno propovjedno postolje za rabina) i </w:t>
      </w:r>
      <w:r w:rsidR="00337B0C" w:rsidRPr="00ED0CC1">
        <w:rPr>
          <w:rFonts w:ascii="Times New Roman" w:hAnsi="Times New Roman" w:cs="Times New Roman"/>
          <w:i/>
          <w:sz w:val="24"/>
          <w:szCs w:val="24"/>
          <w:lang w:val="hr-HR"/>
        </w:rPr>
        <w:t>matroneo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odvojene 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katne </w:t>
      </w:r>
      <w:r>
        <w:rPr>
          <w:rFonts w:ascii="Times New Roman" w:hAnsi="Times New Roman" w:cs="Times New Roman"/>
          <w:sz w:val="24"/>
          <w:szCs w:val="24"/>
          <w:lang w:val="hr-HR"/>
        </w:rPr>
        <w:t>galerije za žene</w:t>
      </w:r>
      <w:r w:rsidR="00337B0C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 zasebnim ulazima i stubištima. </w:t>
      </w:r>
      <w:r w:rsidR="00DA72A6">
        <w:rPr>
          <w:rFonts w:ascii="Times New Roman" w:hAnsi="Times New Roman" w:cs="Times New Roman"/>
          <w:sz w:val="24"/>
          <w:szCs w:val="24"/>
          <w:lang w:val="hr-HR"/>
        </w:rPr>
        <w:t xml:space="preserve">Od obrednog inventara simboličku važnost ima </w:t>
      </w:r>
      <w:r w:rsidR="00DA72A6" w:rsidRPr="00DA72A6">
        <w:rPr>
          <w:rFonts w:ascii="Times New Roman" w:hAnsi="Times New Roman" w:cs="Times New Roman"/>
          <w:i/>
          <w:sz w:val="24"/>
          <w:szCs w:val="24"/>
          <w:lang w:val="hr-HR"/>
        </w:rPr>
        <w:t>ner-tamid</w:t>
      </w:r>
      <w:r w:rsidR="00DA72A6">
        <w:rPr>
          <w:rFonts w:ascii="Times New Roman" w:hAnsi="Times New Roman" w:cs="Times New Roman"/>
          <w:sz w:val="24"/>
          <w:szCs w:val="24"/>
          <w:lang w:val="hr-HR"/>
        </w:rPr>
        <w:t xml:space="preserve"> (vječno svjetlo ispred aron ha-kodeša), a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 opremu T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ore čine: </w:t>
      </w:r>
      <w:r w:rsidR="00110B74" w:rsidRPr="00110B74">
        <w:rPr>
          <w:rFonts w:ascii="Times New Roman" w:hAnsi="Times New Roman" w:cs="Times New Roman"/>
          <w:i/>
          <w:sz w:val="24"/>
          <w:szCs w:val="24"/>
          <w:lang w:val="hr-HR"/>
        </w:rPr>
        <w:t>meil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 (navlaka sa zlatovezom), </w:t>
      </w:r>
      <w:r w:rsidR="00110B74" w:rsidRPr="00110B74">
        <w:rPr>
          <w:rFonts w:ascii="Times New Roman" w:hAnsi="Times New Roman" w:cs="Times New Roman"/>
          <w:i/>
          <w:sz w:val="24"/>
          <w:szCs w:val="24"/>
          <w:lang w:val="hr-HR"/>
        </w:rPr>
        <w:t>tas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 (ovješena metalna kartuša), </w:t>
      </w:r>
      <w:r w:rsidR="00110B74" w:rsidRPr="00110B74">
        <w:rPr>
          <w:rFonts w:ascii="Times New Roman" w:hAnsi="Times New Roman" w:cs="Times New Roman"/>
          <w:i/>
          <w:sz w:val="24"/>
          <w:szCs w:val="24"/>
          <w:lang w:val="hr-HR"/>
        </w:rPr>
        <w:t>rimonim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 (metalni natikači za drške 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rotulusa 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Tore), </w:t>
      </w:r>
      <w:r w:rsidR="004E7FE8">
        <w:rPr>
          <w:rFonts w:ascii="Times New Roman" w:hAnsi="Times New Roman" w:cs="Times New Roman"/>
          <w:i/>
          <w:sz w:val="24"/>
          <w:szCs w:val="24"/>
          <w:lang w:val="hr-HR"/>
        </w:rPr>
        <w:t>k</w:t>
      </w:r>
      <w:r w:rsidR="00110B74" w:rsidRPr="00110B74">
        <w:rPr>
          <w:rFonts w:ascii="Times New Roman" w:hAnsi="Times New Roman" w:cs="Times New Roman"/>
          <w:i/>
          <w:sz w:val="24"/>
          <w:szCs w:val="24"/>
          <w:lang w:val="hr-HR"/>
        </w:rPr>
        <w:t>eter Tora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 (srebrna ili pozlaćena kruna Tore) i </w:t>
      </w:r>
      <w:r w:rsidR="00110B74" w:rsidRPr="00110B74">
        <w:rPr>
          <w:rFonts w:ascii="Times New Roman" w:hAnsi="Times New Roman" w:cs="Times New Roman"/>
          <w:i/>
          <w:sz w:val="24"/>
          <w:szCs w:val="24"/>
          <w:lang w:val="hr-HR"/>
        </w:rPr>
        <w:t xml:space="preserve">jad 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(„ruka“ s ispruženim kažiprstom za praćenje redaka Tore koji se ne smiju doticati prstima). 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Navedeni inventar u najvećem se broju sačuvanih primjera danas može vidjeti u zbirkama </w:t>
      </w:r>
      <w:r w:rsidR="004E7FE8" w:rsidRPr="004E7FE8">
        <w:rPr>
          <w:rFonts w:ascii="Times New Roman" w:hAnsi="Times New Roman" w:cs="Times New Roman"/>
          <w:i/>
          <w:sz w:val="24"/>
          <w:szCs w:val="24"/>
          <w:lang w:val="hr-HR"/>
        </w:rPr>
        <w:t>judaice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 u dubrovačkoj sinagogi, muzeju Židovske općine Zagreb i MUO-u. 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U sinagogama reformiranog obreda 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 xml:space="preserve">uz službu kantora 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često 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 xml:space="preserve">se nalaze i orgulje, </w:t>
      </w:r>
      <w:r w:rsidR="004E7FE8">
        <w:rPr>
          <w:rFonts w:ascii="Times New Roman" w:hAnsi="Times New Roman" w:cs="Times New Roman"/>
          <w:sz w:val="24"/>
          <w:szCs w:val="24"/>
          <w:lang w:val="hr-HR"/>
        </w:rPr>
        <w:t>ponajviše tvrtke „Angster“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 xml:space="preserve">, dok ih u ortodoksnim 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lastRenderedPageBreak/>
        <w:t>bogomoljama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0B74">
        <w:rPr>
          <w:rFonts w:ascii="Times New Roman" w:hAnsi="Times New Roman" w:cs="Times New Roman"/>
          <w:sz w:val="24"/>
          <w:szCs w:val="24"/>
          <w:lang w:val="hr-HR"/>
        </w:rPr>
        <w:t>nema</w:t>
      </w:r>
      <w:r w:rsidR="004B7E0B" w:rsidRPr="004B7E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>(kao što nema ni glazbe u obredu)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>. U sinago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>galnom sklopu često su se nalazile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541B1" w:rsidRPr="002541B1">
        <w:rPr>
          <w:rFonts w:ascii="Times New Roman" w:hAnsi="Times New Roman" w:cs="Times New Roman"/>
          <w:i/>
          <w:sz w:val="24"/>
          <w:szCs w:val="24"/>
          <w:lang w:val="hr-HR"/>
        </w:rPr>
        <w:t>mikve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 (prostorija s bazenom za obredno pranje), obavezne kod ortodoksnih 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>zajednica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, a danas u Hrvatskoj u arheološkim ostacima postoje još jedino </w:t>
      </w:r>
      <w:r w:rsidR="00153BDE">
        <w:rPr>
          <w:rFonts w:ascii="Times New Roman" w:hAnsi="Times New Roman" w:cs="Times New Roman"/>
          <w:sz w:val="24"/>
          <w:szCs w:val="24"/>
          <w:lang w:val="hr-HR"/>
        </w:rPr>
        <w:t xml:space="preserve">mikve 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>u Iloku.</w:t>
      </w:r>
    </w:p>
    <w:p w:rsidR="003152BA" w:rsidRDefault="003152BA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B668A">
        <w:rPr>
          <w:rFonts w:ascii="Times New Roman" w:hAnsi="Times New Roman" w:cs="Times New Roman"/>
          <w:sz w:val="24"/>
          <w:szCs w:val="24"/>
          <w:lang w:val="hr-HR"/>
        </w:rPr>
        <w:t xml:space="preserve">blikovanje sinagoga, uz rijetke 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 xml:space="preserve">primjere </w:t>
      </w:r>
      <w:r w:rsidR="002B5B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Rundbogenstila 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(Varaždin), 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čiste neoroma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nike (npr. trobrodna 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bazilika s transeptom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 i križnim (!) tlocrtom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 xml:space="preserve"> u Slavonskom Brodu)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gotovo profane 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neorenesanse (Križevci), najčešće je eklektički derivat „maurskog stila“, s raznim izvedenicama iz tada popularnoga orijentalnog vokabulara (</w:t>
      </w:r>
      <w:r w:rsidR="002B5B2B" w:rsidRPr="002B5B2B">
        <w:rPr>
          <w:rFonts w:ascii="Times New Roman" w:hAnsi="Times New Roman" w:cs="Times New Roman"/>
          <w:i/>
          <w:sz w:val="24"/>
          <w:szCs w:val="24"/>
          <w:lang w:val="hr-HR"/>
        </w:rPr>
        <w:t>neomudejár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Vrhunac te hibridne likovnosti bila je velika kupolna sinagoga u Rijeci 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>iz 1</w:t>
      </w:r>
      <w:r w:rsidR="00394598">
        <w:rPr>
          <w:rFonts w:ascii="Times New Roman" w:hAnsi="Times New Roman" w:cs="Times New Roman"/>
          <w:sz w:val="24"/>
          <w:szCs w:val="24"/>
          <w:lang w:val="hr-HR"/>
        </w:rPr>
        <w:t>903.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C3877">
        <w:rPr>
          <w:rFonts w:ascii="Times New Roman" w:hAnsi="Times New Roman" w:cs="Times New Roman"/>
          <w:sz w:val="24"/>
          <w:szCs w:val="24"/>
          <w:lang w:val="hr-HR"/>
        </w:rPr>
        <w:t>madžarskog arhitekta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 Lipóta Baumhorna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41B1">
        <w:rPr>
          <w:rFonts w:ascii="Times New Roman" w:hAnsi="Times New Roman" w:cs="Times New Roman"/>
          <w:sz w:val="24"/>
          <w:szCs w:val="24"/>
          <w:lang w:val="hr-HR"/>
        </w:rPr>
        <w:t xml:space="preserve">koji je kompilirao elemente venecijanske gotike, bizantizma i islamske dekorativne sheme. </w:t>
      </w:r>
      <w:r w:rsidR="000B668A">
        <w:rPr>
          <w:rFonts w:ascii="Times New Roman" w:hAnsi="Times New Roman" w:cs="Times New Roman"/>
          <w:sz w:val="24"/>
          <w:szCs w:val="24"/>
          <w:lang w:val="hr-HR"/>
        </w:rPr>
        <w:t xml:space="preserve">Noviji primjeri sinagoga s početka 20. 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0B668A">
        <w:rPr>
          <w:rFonts w:ascii="Times New Roman" w:hAnsi="Times New Roman" w:cs="Times New Roman"/>
          <w:sz w:val="24"/>
          <w:szCs w:val="24"/>
          <w:lang w:val="hr-HR"/>
        </w:rPr>
        <w:t xml:space="preserve">toljeća obilježeni su već posve suvremenim zapadnim 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>stilskim trendovima, poput vrlo estetizirane secesijske sinagoge Bjelovara, ili protomoderne kutinske sinagoge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 xml:space="preserve"> (obije iz 1914)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>. Od judaičke ikonograf</w:t>
      </w:r>
      <w:r w:rsidR="004B7E0B">
        <w:rPr>
          <w:rFonts w:ascii="Times New Roman" w:hAnsi="Times New Roman" w:cs="Times New Roman"/>
          <w:sz w:val="24"/>
          <w:szCs w:val="24"/>
          <w:lang w:val="hr-HR"/>
        </w:rPr>
        <w:t xml:space="preserve">ije i prepoznatljivih simbola na pročeljima 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 xml:space="preserve">i u interijeru 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javljaju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: šesterokraka zvijezda (</w:t>
      </w:r>
      <w:r w:rsidR="002B5B2B" w:rsidRPr="00337B37">
        <w:rPr>
          <w:rFonts w:ascii="Times New Roman" w:hAnsi="Times New Roman" w:cs="Times New Roman"/>
          <w:i/>
          <w:sz w:val="24"/>
          <w:szCs w:val="24"/>
          <w:lang w:val="hr-HR"/>
        </w:rPr>
        <w:t>magen David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 xml:space="preserve"> – Davidov štit ili Sa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lomonov pečat), Mojsijeve ploče Zapovijedi (</w:t>
      </w:r>
      <w:r w:rsidR="002B5B2B" w:rsidRPr="00337B37">
        <w:rPr>
          <w:rFonts w:ascii="Times New Roman" w:hAnsi="Times New Roman" w:cs="Times New Roman"/>
          <w:i/>
          <w:sz w:val="24"/>
          <w:szCs w:val="24"/>
          <w:lang w:val="hr-HR"/>
        </w:rPr>
        <w:t>luhot</w:t>
      </w:r>
      <w:r w:rsidR="002B5B2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61CC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 xml:space="preserve">motiv </w:t>
      </w:r>
      <w:r w:rsidR="00061CCA">
        <w:rPr>
          <w:rFonts w:ascii="Times New Roman" w:hAnsi="Times New Roman" w:cs="Times New Roman"/>
          <w:sz w:val="24"/>
          <w:szCs w:val="24"/>
          <w:lang w:val="hr-HR"/>
        </w:rPr>
        <w:t>sedmokraki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>h svijećnjaka</w:t>
      </w:r>
      <w:r w:rsidR="00061CCA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61CCA" w:rsidRPr="00337B37">
        <w:rPr>
          <w:rFonts w:ascii="Times New Roman" w:hAnsi="Times New Roman" w:cs="Times New Roman"/>
          <w:i/>
          <w:sz w:val="24"/>
          <w:szCs w:val="24"/>
          <w:lang w:val="hr-HR"/>
        </w:rPr>
        <w:t>menore</w:t>
      </w:r>
      <w:r w:rsidR="00061CCA">
        <w:rPr>
          <w:rFonts w:ascii="Times New Roman" w:hAnsi="Times New Roman" w:cs="Times New Roman"/>
          <w:sz w:val="24"/>
          <w:szCs w:val="24"/>
          <w:lang w:val="hr-HR"/>
        </w:rPr>
        <w:t>) te alegorijski supstituti Petoknjižja (Tore)</w:t>
      </w:r>
      <w:r w:rsidR="0039459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 xml:space="preserve"> poput pet rozeta na pročelju 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>karlovačke sinagoge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 xml:space="preserve"> ili pet medaljona 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 xml:space="preserve">izvedenih </w:t>
      </w:r>
      <w:r w:rsidR="00337B37">
        <w:rPr>
          <w:rFonts w:ascii="Times New Roman" w:hAnsi="Times New Roman" w:cs="Times New Roman"/>
          <w:sz w:val="24"/>
          <w:szCs w:val="24"/>
          <w:lang w:val="hr-HR"/>
        </w:rPr>
        <w:t>u osliku interijera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 xml:space="preserve"> zagrebačkog hrama.</w:t>
      </w:r>
    </w:p>
    <w:p w:rsidR="00061CCA" w:rsidRDefault="00061CCA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Među projektantima naših sinagoga, zbog uništene je </w:t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>nacrtne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 xml:space="preserve">i druge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dokumentacije, malo pouzdanih autorskih </w:t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>atribucija, a za sada su poznata tek neka imena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Domenico Scotti, Giacomo Franzano, Franjo Klein, Lav Hönigsberg i Julije Deutsch, Otto Goldscheider, </w:t>
      </w:r>
      <w:r w:rsidR="000D2C57">
        <w:rPr>
          <w:rFonts w:ascii="Times New Roman" w:hAnsi="Times New Roman" w:cs="Times New Roman"/>
          <w:sz w:val="24"/>
          <w:szCs w:val="24"/>
          <w:lang w:val="hr-HR"/>
        </w:rPr>
        <w:t xml:space="preserve">Theodor Stern, </w:t>
      </w:r>
      <w:r>
        <w:rPr>
          <w:rFonts w:ascii="Times New Roman" w:hAnsi="Times New Roman" w:cs="Times New Roman"/>
          <w:sz w:val="24"/>
          <w:szCs w:val="24"/>
          <w:lang w:val="hr-HR"/>
        </w:rPr>
        <w:t>Slavko Löwy, Aleksandar Freudenreich, Pavao De</w:t>
      </w:r>
      <w:r w:rsidR="007E1869">
        <w:rPr>
          <w:rFonts w:ascii="Times New Roman" w:hAnsi="Times New Roman" w:cs="Times New Roman"/>
          <w:sz w:val="24"/>
          <w:szCs w:val="24"/>
          <w:lang w:val="hr-HR"/>
        </w:rPr>
        <w:t>utsch, Slavko Benedik, Ernest Mü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hlbauer, </w:t>
      </w:r>
      <w:r w:rsidR="007E1869">
        <w:rPr>
          <w:rFonts w:ascii="Times New Roman" w:hAnsi="Times New Roman" w:cs="Times New Roman"/>
          <w:sz w:val="24"/>
          <w:szCs w:val="24"/>
          <w:lang w:val="hr-HR"/>
        </w:rPr>
        <w:t xml:space="preserve">Ludwig Schöne, </w:t>
      </w:r>
      <w:r>
        <w:rPr>
          <w:rFonts w:ascii="Times New Roman" w:hAnsi="Times New Roman" w:cs="Times New Roman"/>
          <w:sz w:val="24"/>
          <w:szCs w:val="24"/>
          <w:lang w:val="hr-HR"/>
        </w:rPr>
        <w:t>W. Stiassny, Lipót Baumhorn, Vittorio Gyözo Angyal, Pietro Fabbro, Wilim Carl Hofbauer, S</w:t>
      </w:r>
      <w:r w:rsidR="000D2C57">
        <w:rPr>
          <w:rFonts w:ascii="Times New Roman" w:hAnsi="Times New Roman" w:cs="Times New Roman"/>
          <w:sz w:val="24"/>
          <w:szCs w:val="24"/>
          <w:lang w:val="hr-HR"/>
        </w:rPr>
        <w:t xml:space="preserve">amuel Lang, Fran Funtak, Rudolf Lubynski... a u literaturi se, za sada nepotvrđeno, </w:t>
      </w:r>
      <w:r>
        <w:rPr>
          <w:rFonts w:ascii="Times New Roman" w:hAnsi="Times New Roman" w:cs="Times New Roman"/>
          <w:sz w:val="24"/>
          <w:szCs w:val="24"/>
          <w:lang w:val="hr-HR"/>
        </w:rPr>
        <w:t>kao mogući projektanti nekih sinagoga</w:t>
      </w:r>
      <w:r w:rsidR="000D2C57">
        <w:rPr>
          <w:rFonts w:ascii="Times New Roman" w:hAnsi="Times New Roman" w:cs="Times New Roman"/>
          <w:sz w:val="24"/>
          <w:szCs w:val="24"/>
          <w:lang w:val="hr-HR"/>
        </w:rPr>
        <w:t xml:space="preserve"> ili njihovih adaptacija, </w:t>
      </w:r>
      <w:r>
        <w:rPr>
          <w:rFonts w:ascii="Times New Roman" w:hAnsi="Times New Roman" w:cs="Times New Roman"/>
          <w:sz w:val="24"/>
          <w:szCs w:val="24"/>
          <w:lang w:val="hr-HR"/>
        </w:rPr>
        <w:t>spominju i Ludwig Deutsch, Moses Lorber, Armin Friedmann, Valent Morandini, ing. Bernat</w:t>
      </w:r>
      <w:r w:rsidR="005F4649">
        <w:rPr>
          <w:rFonts w:ascii="Times New Roman" w:hAnsi="Times New Roman" w:cs="Times New Roman"/>
          <w:sz w:val="24"/>
          <w:szCs w:val="24"/>
          <w:lang w:val="hr-HR"/>
        </w:rPr>
        <w:t xml:space="preserve">, Ivan Igrić, </w:t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>Vl</w:t>
      </w:r>
      <w:r w:rsidR="005F4649">
        <w:rPr>
          <w:rFonts w:ascii="Times New Roman" w:hAnsi="Times New Roman" w:cs="Times New Roman"/>
          <w:sz w:val="24"/>
          <w:szCs w:val="24"/>
          <w:lang w:val="hr-HR"/>
        </w:rPr>
        <w:t>adimir Gjurin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dr.</w:t>
      </w:r>
      <w:r w:rsidR="00F518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 graditelja i građevinskih poduzetnika</w:t>
      </w:r>
      <w:r w:rsidR="00F518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2C57">
        <w:rPr>
          <w:rFonts w:ascii="Times New Roman" w:hAnsi="Times New Roman" w:cs="Times New Roman"/>
          <w:sz w:val="24"/>
          <w:szCs w:val="24"/>
          <w:lang w:val="hr-HR"/>
        </w:rPr>
        <w:t>na ugovorima su zabilježena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imena Ljudevita Kappnera, </w:t>
      </w:r>
      <w:r w:rsidR="000D2C57">
        <w:rPr>
          <w:rFonts w:ascii="Times New Roman" w:hAnsi="Times New Roman" w:cs="Times New Roman"/>
          <w:sz w:val="24"/>
          <w:szCs w:val="24"/>
          <w:lang w:val="hr-HR"/>
        </w:rPr>
        <w:t xml:space="preserve">Aloisa Flammbacha,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Ašera Kabilja, Maxa Weissa, Josipa </w:t>
      </w:r>
      <w:r w:rsidR="00F518CD">
        <w:rPr>
          <w:rFonts w:ascii="Times New Roman" w:hAnsi="Times New Roman" w:cs="Times New Roman"/>
          <w:sz w:val="24"/>
          <w:szCs w:val="24"/>
          <w:lang w:val="hr-HR"/>
        </w:rPr>
        <w:t xml:space="preserve">Röscha, Carla Conighia, 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>stanovitog Müllera itd.</w:t>
      </w:r>
    </w:p>
    <w:p w:rsidR="00B877AC" w:rsidRPr="00B877AC" w:rsidRDefault="00B877AC" w:rsidP="00295217">
      <w:pPr>
        <w:spacing w:line="276" w:lineRule="auto"/>
        <w:jc w:val="both"/>
        <w:rPr>
          <w:rFonts w:cs="Times New Roman"/>
          <w:b/>
          <w:sz w:val="24"/>
          <w:szCs w:val="24"/>
          <w:lang w:val="hr-HR"/>
        </w:rPr>
      </w:pPr>
      <w:r>
        <w:rPr>
          <w:rFonts w:cs="Times New Roman"/>
          <w:b/>
          <w:sz w:val="24"/>
          <w:szCs w:val="24"/>
          <w:lang w:val="hr-HR"/>
        </w:rPr>
        <w:t>SUSTAVNA RAZARANJA</w:t>
      </w:r>
    </w:p>
    <w:p w:rsidR="00271977" w:rsidRDefault="00F518CD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>Neke su naše sinagoge srušene još u vihoru I. svjetskog rat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>a (npr. stara bjelovarska, 1917</w:t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 ili u paležu</w:t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 xml:space="preserve"> „zelenog kadra</w:t>
      </w:r>
      <w:r w:rsidR="00945EA7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A84828">
        <w:rPr>
          <w:rFonts w:ascii="Times New Roman" w:hAnsi="Times New Roman" w:cs="Times New Roman"/>
          <w:sz w:val="24"/>
          <w:szCs w:val="24"/>
          <w:lang w:val="hr-HR"/>
        </w:rPr>
        <w:t xml:space="preserve"> 1918. (Cernik, Srijemski Čakovci, vjerojatno i Čepin). Nažalost, najviše ih je stradalo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 u sustavnome barbarskom rušenju tijekom II. svjetsk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>og rata, a prva je zapaljena os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ječka gornjogradska sinagoga </w:t>
      </w:r>
      <w:r w:rsidR="00394598">
        <w:rPr>
          <w:rFonts w:ascii="Times New Roman" w:hAnsi="Times New Roman" w:cs="Times New Roman"/>
          <w:sz w:val="24"/>
          <w:szCs w:val="24"/>
          <w:lang w:val="hr-HR"/>
        </w:rPr>
        <w:t xml:space="preserve">i to 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>na Hit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>lerov rođendan 20. travnja 1941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>, samo deset dana nakon uspostave NDH. Desetine sinagoga srušene su ili devastirane od strane ustaških vlasti i njemačke vojske</w:t>
      </w:r>
      <w:r w:rsidR="00A461FC">
        <w:rPr>
          <w:rFonts w:ascii="Times New Roman" w:hAnsi="Times New Roman" w:cs="Times New Roman"/>
          <w:sz w:val="24"/>
          <w:szCs w:val="24"/>
          <w:lang w:val="hr-HR"/>
        </w:rPr>
        <w:t xml:space="preserve"> (Vinkovci, Đakovo, Našice, Požega, Virovitica, Valpovo, Donji Miholjac, Čakovec, Nova Gradiška, Pakrac...)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 xml:space="preserve">, dok su sretniju 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sudbinu imale samo sinagoge u jadranskim gradovima pod talijanskom okupacijom koje </w:t>
      </w:r>
      <w:r w:rsidR="00A461FC">
        <w:rPr>
          <w:rFonts w:ascii="Times New Roman" w:hAnsi="Times New Roman" w:cs="Times New Roman"/>
          <w:sz w:val="24"/>
          <w:szCs w:val="24"/>
          <w:lang w:val="hr-HR"/>
        </w:rPr>
        <w:t>su preživjele r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at (Split, Dubrovnik, </w:t>
      </w:r>
      <w:r w:rsidR="00A461FC">
        <w:rPr>
          <w:rFonts w:ascii="Times New Roman" w:hAnsi="Times New Roman" w:cs="Times New Roman"/>
          <w:sz w:val="24"/>
          <w:szCs w:val="24"/>
          <w:lang w:val="hr-HR"/>
        </w:rPr>
        <w:t>mala sinagoga u Rijeci), iako su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 nakon kapitulacije Italije </w:t>
      </w:r>
      <w:r w:rsidR="00A461FC">
        <w:rPr>
          <w:rFonts w:ascii="Times New Roman" w:hAnsi="Times New Roman" w:cs="Times New Roman"/>
          <w:sz w:val="24"/>
          <w:szCs w:val="24"/>
          <w:lang w:val="hr-HR"/>
        </w:rPr>
        <w:t>postrojbe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61FC">
        <w:rPr>
          <w:rFonts w:ascii="Times New Roman" w:hAnsi="Times New Roman" w:cs="Times New Roman"/>
          <w:sz w:val="24"/>
          <w:szCs w:val="24"/>
          <w:lang w:val="hr-HR"/>
        </w:rPr>
        <w:t>Wermachta 1944. uspjele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61FC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271977">
        <w:rPr>
          <w:rFonts w:ascii="Times New Roman" w:hAnsi="Times New Roman" w:cs="Times New Roman"/>
          <w:sz w:val="24"/>
          <w:szCs w:val="24"/>
          <w:lang w:val="hr-HR"/>
        </w:rPr>
        <w:t xml:space="preserve">inirati veliki </w:t>
      </w:r>
      <w:r w:rsidR="00A461FC" w:rsidRPr="00A461FC">
        <w:rPr>
          <w:rFonts w:ascii="Times New Roman" w:hAnsi="Times New Roman" w:cs="Times New Roman"/>
          <w:i/>
          <w:sz w:val="24"/>
          <w:szCs w:val="24"/>
          <w:lang w:val="hr-HR"/>
        </w:rPr>
        <w:t>Temp</w:t>
      </w:r>
      <w:r w:rsidR="00A461FC">
        <w:rPr>
          <w:rFonts w:ascii="Times New Roman" w:hAnsi="Times New Roman" w:cs="Times New Roman"/>
          <w:i/>
          <w:sz w:val="24"/>
          <w:szCs w:val="24"/>
          <w:lang w:val="hr-HR"/>
        </w:rPr>
        <w:t>io</w:t>
      </w:r>
      <w:r w:rsidR="00A461FC">
        <w:rPr>
          <w:rFonts w:ascii="Times New Roman" w:hAnsi="Times New Roman" w:cs="Times New Roman"/>
          <w:sz w:val="24"/>
          <w:szCs w:val="24"/>
          <w:lang w:val="hr-HR"/>
        </w:rPr>
        <w:t xml:space="preserve"> u Rijeci.</w:t>
      </w:r>
      <w:r w:rsidR="00945EA7">
        <w:rPr>
          <w:rFonts w:ascii="Times New Roman" w:hAnsi="Times New Roman" w:cs="Times New Roman"/>
          <w:sz w:val="24"/>
          <w:szCs w:val="24"/>
          <w:lang w:val="hr-HR"/>
        </w:rPr>
        <w:t xml:space="preserve"> Kada se sjetimo kako je brižno i u skladu s regulacijom nove ulice Marije Valerije (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 xml:space="preserve">danas </w:t>
      </w:r>
      <w:r w:rsidR="00945EA7">
        <w:rPr>
          <w:rFonts w:ascii="Times New Roman" w:hAnsi="Times New Roman" w:cs="Times New Roman"/>
          <w:sz w:val="24"/>
          <w:szCs w:val="24"/>
          <w:lang w:val="hr-HR"/>
        </w:rPr>
        <w:t>Praške) 1867. izgrađena zagrebačka s</w:t>
      </w:r>
      <w:r w:rsidR="003857B9">
        <w:rPr>
          <w:rFonts w:ascii="Times New Roman" w:hAnsi="Times New Roman" w:cs="Times New Roman"/>
          <w:sz w:val="24"/>
          <w:szCs w:val="24"/>
          <w:lang w:val="hr-HR"/>
        </w:rPr>
        <w:t>inagoga, gorko je i cinično morala zvuči novinska vijest od 12. listopada 1941. o</w:t>
      </w:r>
      <w:r w:rsidR="00945EA7">
        <w:rPr>
          <w:rFonts w:ascii="Times New Roman" w:hAnsi="Times New Roman" w:cs="Times New Roman"/>
          <w:sz w:val="24"/>
          <w:szCs w:val="24"/>
          <w:lang w:val="hr-HR"/>
        </w:rPr>
        <w:t xml:space="preserve"> početku njena rušenja koje je naredio ustaški gradonačelnik Ivan Werner „...jer hram nije bio u skladu </w:t>
      </w:r>
      <w:r w:rsidR="00945EA7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 obćom sredidbenom (regulatornom) osnovom za uređenje grada Zagreba“. Neke su sinagoge stradale i kao </w:t>
      </w:r>
      <w:r w:rsidR="00D80FEB">
        <w:rPr>
          <w:rFonts w:ascii="Times New Roman" w:hAnsi="Times New Roman" w:cs="Times New Roman"/>
          <w:sz w:val="24"/>
          <w:szCs w:val="24"/>
          <w:lang w:val="hr-HR"/>
        </w:rPr>
        <w:t>usputne</w:t>
      </w:r>
      <w:r w:rsidR="00945EA7">
        <w:rPr>
          <w:rFonts w:ascii="Times New Roman" w:hAnsi="Times New Roman" w:cs="Times New Roman"/>
          <w:sz w:val="24"/>
          <w:szCs w:val="24"/>
          <w:lang w:val="hr-HR"/>
        </w:rPr>
        <w:t xml:space="preserve"> žrtve borbi (npr. sinagoga Slavonskog Broda je nenamjerno srušena u bombardiranju savezničke avijacije; </w:t>
      </w:r>
      <w:r w:rsidR="00D80FEB">
        <w:rPr>
          <w:rFonts w:ascii="Times New Roman" w:hAnsi="Times New Roman" w:cs="Times New Roman"/>
          <w:sz w:val="24"/>
          <w:szCs w:val="24"/>
          <w:lang w:val="hr-HR"/>
        </w:rPr>
        <w:t xml:space="preserve">orahovička je kolateralno stradala u napadu partizana na grad jer je u njoj bio uređen njemački oficirski klub). </w:t>
      </w:r>
    </w:p>
    <w:p w:rsidR="00301064" w:rsidRDefault="00D80FEB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Na žalost, rušenja i degradacije su se nastavila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niz godina nakon rata, kada su preostale sinagoge kao „nepotrebne“ (u gradovima gdje više nije bilo Židova) u organizaciji Saveza jevrejskih opština iz Beograda 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>prodane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 xml:space="preserve"> kako bi se namaknuo novac </w:t>
      </w:r>
      <w:r w:rsidR="00394598">
        <w:rPr>
          <w:rFonts w:ascii="Times New Roman" w:hAnsi="Times New Roman" w:cs="Times New Roman"/>
          <w:sz w:val="24"/>
          <w:szCs w:val="24"/>
          <w:lang w:val="hr-HR"/>
        </w:rPr>
        <w:t>za održavanje židovskih groblja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 xml:space="preserve"> te su završile kao građevni materijal. </w:t>
      </w:r>
      <w:r>
        <w:rPr>
          <w:rFonts w:ascii="Times New Roman" w:hAnsi="Times New Roman" w:cs="Times New Roman"/>
          <w:sz w:val="24"/>
          <w:szCs w:val="24"/>
          <w:lang w:val="hr-HR"/>
        </w:rPr>
        <w:t>Tako su st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 xml:space="preserve">radale sinagoge u Iloku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 xml:space="preserve">(obije su srušene 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>1948/49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Osijeku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1950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Vukovaru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1958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 Karlovcu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>1959/60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 xml:space="preserve">, Kutini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>1968/69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01064">
        <w:rPr>
          <w:rFonts w:ascii="Times New Roman" w:hAnsi="Times New Roman" w:cs="Times New Roman"/>
          <w:sz w:val="24"/>
          <w:szCs w:val="24"/>
          <w:lang w:val="hr-HR"/>
        </w:rPr>
        <w:t>, a na njihovim su parcelama nastale stambene zgrade, čak i robne kuće.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D80FEB" w:rsidRDefault="00301064" w:rsidP="003010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proofErr w:type="gramStart"/>
      <w:r w:rsidRPr="00301064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negdašnjih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stotinjak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sinagoga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9F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B6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59F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B6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devet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namjenski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građenih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sinagogalnu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Varaždin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Koprivnica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Križevci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Daruvar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Bjelovar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>, Osijek</w:t>
      </w:r>
      <w:r w:rsidR="00394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94598">
        <w:rPr>
          <w:rFonts w:ascii="Times New Roman" w:hAnsi="Times New Roman" w:cs="Times New Roman"/>
          <w:sz w:val="24"/>
          <w:szCs w:val="24"/>
        </w:rPr>
        <w:t>Donji</w:t>
      </w:r>
      <w:proofErr w:type="spellEnd"/>
      <w:r w:rsidR="00394598">
        <w:rPr>
          <w:rFonts w:ascii="Times New Roman" w:hAnsi="Times New Roman" w:cs="Times New Roman"/>
          <w:sz w:val="24"/>
          <w:szCs w:val="24"/>
        </w:rPr>
        <w:t xml:space="preserve"> grad</w:t>
      </w:r>
      <w:r w:rsidRPr="00301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Sisak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Podravska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izvornoj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namjeni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ortodoksna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sinagoga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1064">
        <w:rPr>
          <w:rFonts w:ascii="Times New Roman" w:hAnsi="Times New Roman" w:cs="Times New Roman"/>
          <w:sz w:val="24"/>
          <w:szCs w:val="24"/>
        </w:rPr>
        <w:t>Rijeci</w:t>
      </w:r>
      <w:proofErr w:type="spellEnd"/>
      <w:r w:rsidRPr="0030106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01064">
        <w:rPr>
          <w:rFonts w:ascii="Times New Roman" w:hAnsi="Times New Roman" w:cs="Times New Roman"/>
          <w:sz w:val="24"/>
          <w:szCs w:val="24"/>
          <w:lang w:val="hr-HR"/>
        </w:rPr>
        <w:t xml:space="preserve">zvan obredne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301064">
        <w:rPr>
          <w:rFonts w:ascii="Times New Roman" w:hAnsi="Times New Roman" w:cs="Times New Roman"/>
          <w:sz w:val="24"/>
          <w:szCs w:val="24"/>
          <w:lang w:val="hr-HR"/>
        </w:rPr>
        <w:t xml:space="preserve">namjene i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 xml:space="preserve">posljednjih su desetljeća služile </w:t>
      </w:r>
      <w:r w:rsidRPr="00301064">
        <w:rPr>
          <w:rFonts w:ascii="Times New Roman" w:hAnsi="Times New Roman" w:cs="Times New Roman"/>
          <w:sz w:val="24"/>
          <w:szCs w:val="24"/>
          <w:lang w:val="hr-HR"/>
        </w:rPr>
        <w:t>posve profanim funkcijama (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>npr. za kino, glazbenu školu, kazalište, robnu kuću</w:t>
      </w:r>
      <w:r w:rsidRPr="0030106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tvornički pogon, </w:t>
      </w:r>
      <w:r w:rsidRPr="00301064">
        <w:rPr>
          <w:rFonts w:ascii="Times New Roman" w:hAnsi="Times New Roman" w:cs="Times New Roman"/>
          <w:sz w:val="24"/>
          <w:szCs w:val="24"/>
          <w:lang w:val="hr-HR"/>
        </w:rPr>
        <w:t>arhivski depo, crkve drugih konfesejia).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Samo tri od navedenih devet sinagoga konzarvatorski su zaštićene i u programu su obnove. Uz to, zaštićena je i stara splitska sinagoga, no dubrovačku koju u svim turističkim vodičima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 xml:space="preserve">s ponosom </w:t>
      </w:r>
      <w:r>
        <w:rPr>
          <w:rFonts w:ascii="Times New Roman" w:hAnsi="Times New Roman" w:cs="Times New Roman"/>
          <w:sz w:val="24"/>
          <w:szCs w:val="24"/>
          <w:lang w:val="hr-HR"/>
        </w:rPr>
        <w:t>navodimo kao „drugu najstariju u Europi“ ne nalazimo u registru kulturnih dobara Republike Hrvatske. Tek rijetki gradovi postavili su spomen obilježja</w:t>
      </w:r>
      <w:r w:rsidR="00B11019">
        <w:rPr>
          <w:rFonts w:ascii="Times New Roman" w:hAnsi="Times New Roman" w:cs="Times New Roman"/>
          <w:sz w:val="24"/>
          <w:szCs w:val="24"/>
          <w:lang w:val="hr-HR"/>
        </w:rPr>
        <w:t xml:space="preserve"> na lokacijama negdašnjih sinagoga, a samo se u Zagrebu ozbiljno razmatra mogućnost obnove sinagoge ili </w:t>
      </w:r>
      <w:r w:rsidR="00B6359F">
        <w:rPr>
          <w:rFonts w:ascii="Times New Roman" w:hAnsi="Times New Roman" w:cs="Times New Roman"/>
          <w:sz w:val="24"/>
          <w:szCs w:val="24"/>
          <w:lang w:val="hr-HR"/>
        </w:rPr>
        <w:t xml:space="preserve">izgradnje </w:t>
      </w:r>
      <w:r w:rsidR="00B11019">
        <w:rPr>
          <w:rFonts w:ascii="Times New Roman" w:hAnsi="Times New Roman" w:cs="Times New Roman"/>
          <w:sz w:val="24"/>
          <w:szCs w:val="24"/>
          <w:lang w:val="hr-HR"/>
        </w:rPr>
        <w:t>suvremenoga centra u Praškoj ulici.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94598" w:rsidRDefault="00394598" w:rsidP="003945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4598" w:rsidRDefault="00394598" w:rsidP="003945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394598" w:rsidRDefault="00394598" w:rsidP="003945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394598" w:rsidRDefault="00394598" w:rsidP="003945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>Potpisi slika:</w:t>
      </w:r>
    </w:p>
    <w:p w:rsidR="00394598" w:rsidRDefault="00394598" w:rsidP="003945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>Bjelovarska sinagoga (arh. Otto Goldscheider, 1914)</w:t>
      </w:r>
    </w:p>
    <w:p w:rsidR="00394598" w:rsidRPr="00394598" w:rsidRDefault="00394598" w:rsidP="003945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>Riječki veliki Tempio (arh. Lipót Baumhorn, 1903)</w:t>
      </w:r>
    </w:p>
    <w:p w:rsidR="00945EA7" w:rsidRDefault="00945EA7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71977" w:rsidRDefault="00271977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1977" w:rsidRDefault="00271977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18CD" w:rsidRDefault="00F518CD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F0B9B" w:rsidRDefault="00AF0B9B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:rsidR="00AF0B9B" w:rsidRDefault="00AF0B9B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F0B9B" w:rsidRDefault="00AF0B9B" w:rsidP="002952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6D7E" w:rsidRPr="00186D85" w:rsidRDefault="00126D7E" w:rsidP="00186D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26D7E" w:rsidRPr="00186D85" w:rsidSect="0012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217"/>
    <w:rsid w:val="00061CCA"/>
    <w:rsid w:val="00087FC4"/>
    <w:rsid w:val="000B668A"/>
    <w:rsid w:val="000D2C57"/>
    <w:rsid w:val="00110B74"/>
    <w:rsid w:val="00126D7E"/>
    <w:rsid w:val="00153BDE"/>
    <w:rsid w:val="00170835"/>
    <w:rsid w:val="00186D85"/>
    <w:rsid w:val="002216E6"/>
    <w:rsid w:val="002541B1"/>
    <w:rsid w:val="00271977"/>
    <w:rsid w:val="00295217"/>
    <w:rsid w:val="00297096"/>
    <w:rsid w:val="002B5B2B"/>
    <w:rsid w:val="00301064"/>
    <w:rsid w:val="003152BA"/>
    <w:rsid w:val="00337B0C"/>
    <w:rsid w:val="00337B37"/>
    <w:rsid w:val="003857B9"/>
    <w:rsid w:val="00394598"/>
    <w:rsid w:val="004037B4"/>
    <w:rsid w:val="00463B7B"/>
    <w:rsid w:val="004868F8"/>
    <w:rsid w:val="004967CB"/>
    <w:rsid w:val="004B7E0B"/>
    <w:rsid w:val="004E7FE8"/>
    <w:rsid w:val="005D26B2"/>
    <w:rsid w:val="005F4649"/>
    <w:rsid w:val="0062632F"/>
    <w:rsid w:val="0067062A"/>
    <w:rsid w:val="006B35D7"/>
    <w:rsid w:val="00725F72"/>
    <w:rsid w:val="00797932"/>
    <w:rsid w:val="007E1869"/>
    <w:rsid w:val="007E5616"/>
    <w:rsid w:val="008268E1"/>
    <w:rsid w:val="00827A9A"/>
    <w:rsid w:val="008B65D5"/>
    <w:rsid w:val="008F5073"/>
    <w:rsid w:val="00926419"/>
    <w:rsid w:val="00945EA7"/>
    <w:rsid w:val="009879D0"/>
    <w:rsid w:val="009A3968"/>
    <w:rsid w:val="009B4D36"/>
    <w:rsid w:val="00A461FC"/>
    <w:rsid w:val="00A77E79"/>
    <w:rsid w:val="00A84828"/>
    <w:rsid w:val="00A94703"/>
    <w:rsid w:val="00AA0532"/>
    <w:rsid w:val="00AE4243"/>
    <w:rsid w:val="00AF0B9B"/>
    <w:rsid w:val="00B11019"/>
    <w:rsid w:val="00B6359F"/>
    <w:rsid w:val="00B877AC"/>
    <w:rsid w:val="00BB6583"/>
    <w:rsid w:val="00BC3877"/>
    <w:rsid w:val="00BD1156"/>
    <w:rsid w:val="00C4719A"/>
    <w:rsid w:val="00C97658"/>
    <w:rsid w:val="00D40460"/>
    <w:rsid w:val="00D77AF3"/>
    <w:rsid w:val="00D80FEB"/>
    <w:rsid w:val="00DA6E15"/>
    <w:rsid w:val="00DA72A6"/>
    <w:rsid w:val="00DB3D64"/>
    <w:rsid w:val="00DF29B4"/>
    <w:rsid w:val="00E100C4"/>
    <w:rsid w:val="00E316C4"/>
    <w:rsid w:val="00E4176C"/>
    <w:rsid w:val="00EA0781"/>
    <w:rsid w:val="00EA1F28"/>
    <w:rsid w:val="00ED0CC1"/>
    <w:rsid w:val="00EF3F6D"/>
    <w:rsid w:val="00F2740F"/>
    <w:rsid w:val="00F34393"/>
    <w:rsid w:val="00F518CD"/>
    <w:rsid w:val="00F86BD8"/>
    <w:rsid w:val="00F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17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16C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6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E316C4"/>
    <w:pPr>
      <w:keepNext/>
      <w:tabs>
        <w:tab w:val="left" w:pos="1134"/>
      </w:tabs>
      <w:spacing w:before="80" w:after="80" w:line="360" w:lineRule="auto"/>
      <w:jc w:val="both"/>
      <w:outlineLvl w:val="1"/>
    </w:pPr>
    <w:rPr>
      <w:rFonts w:ascii="Tahoma" w:eastAsia="Times New Roman" w:hAnsi="Tahoma" w:cs="Times New Roman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E316C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bCs/>
      <w:sz w:val="16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6C4"/>
    <w:rPr>
      <w:rFonts w:ascii="Arial" w:hAnsi="Arial"/>
      <w:b/>
      <w:sz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E316C4"/>
    <w:rPr>
      <w:rFonts w:ascii="Tahoma" w:hAnsi="Tahoma"/>
      <w:sz w:val="22"/>
    </w:rPr>
  </w:style>
  <w:style w:type="character" w:customStyle="1" w:styleId="Heading3Char">
    <w:name w:val="Heading 3 Char"/>
    <w:basedOn w:val="DefaultParagraphFont"/>
    <w:link w:val="Heading3"/>
    <w:rsid w:val="00E316C4"/>
    <w:rPr>
      <w:rFonts w:ascii="Tahoma" w:hAnsi="Tahoma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54</cp:revision>
  <dcterms:created xsi:type="dcterms:W3CDTF">2016-11-26T07:23:00Z</dcterms:created>
  <dcterms:modified xsi:type="dcterms:W3CDTF">2016-11-27T23:24:00Z</dcterms:modified>
</cp:coreProperties>
</file>